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footer1.xml" ContentType="application/vnd.openxmlformats-officedocument.wordprocessingml.footer+xml"/>
  <Override PartName="/word/charts/chart4.xml" ContentType="application/vnd.openxmlformats-officedocument.drawingml.chart+xml"/>
  <Override PartName="/word/charts/chart5.xml" ContentType="application/vnd.openxmlformats-officedocument.drawingml.chart+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F30" w:rsidRPr="007B0F30" w:rsidRDefault="007B0F30" w:rsidP="007B0F30">
      <w:pPr>
        <w:rPr>
          <w:sz w:val="28"/>
          <w:u w:val="single"/>
          <w:lang w:val="en-US"/>
        </w:rPr>
      </w:pPr>
      <w:r w:rsidRPr="007B0F30">
        <w:rPr>
          <w:noProof/>
          <w:sz w:val="28"/>
          <w:u w:val="single"/>
          <w:lang w:eastAsia="en-GB"/>
        </w:rPr>
        <w:drawing>
          <wp:anchor distT="0" distB="0" distL="114300" distR="114300" simplePos="0" relativeHeight="251659264" behindDoc="0" locked="0" layoutInCell="1" allowOverlap="1">
            <wp:simplePos x="0" y="0"/>
            <wp:positionH relativeFrom="column">
              <wp:posOffset>837757</wp:posOffset>
            </wp:positionH>
            <wp:positionV relativeFrom="paragraph">
              <wp:posOffset>-382772</wp:posOffset>
            </wp:positionV>
            <wp:extent cx="4159545" cy="2062716"/>
            <wp:effectExtent l="19050" t="0" r="0" b="0"/>
            <wp:wrapNone/>
            <wp:docPr id="1" name="Picture 3" descr="D:\downlo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download.jpg"/>
                    <pic:cNvPicPr>
                      <a:picLocks noChangeAspect="1" noChangeArrowheads="1"/>
                    </pic:cNvPicPr>
                  </pic:nvPicPr>
                  <pic:blipFill>
                    <a:blip r:embed="rId8" cstate="print"/>
                    <a:srcRect/>
                    <a:stretch>
                      <a:fillRect/>
                    </a:stretch>
                  </pic:blipFill>
                  <pic:spPr bwMode="auto">
                    <a:xfrm>
                      <a:off x="0" y="0"/>
                      <a:ext cx="4159545" cy="2062716"/>
                    </a:xfrm>
                    <a:prstGeom prst="rect">
                      <a:avLst/>
                    </a:prstGeom>
                    <a:noFill/>
                    <a:ln w="9525">
                      <a:noFill/>
                      <a:miter lim="800000"/>
                      <a:headEnd/>
                      <a:tailEnd/>
                    </a:ln>
                  </pic:spPr>
                </pic:pic>
              </a:graphicData>
            </a:graphic>
          </wp:anchor>
        </w:drawing>
      </w:r>
    </w:p>
    <w:p w:rsidR="007B0F30" w:rsidRPr="007B0F30" w:rsidRDefault="007B0F30" w:rsidP="007B0F30">
      <w:pPr>
        <w:rPr>
          <w:sz w:val="28"/>
          <w:u w:val="single"/>
          <w:lang w:val="en-US"/>
        </w:rPr>
      </w:pPr>
    </w:p>
    <w:p w:rsidR="007B0F30" w:rsidRPr="007B0F30" w:rsidRDefault="007B0F30" w:rsidP="007B0F30">
      <w:pPr>
        <w:rPr>
          <w:sz w:val="28"/>
          <w:u w:val="single"/>
          <w:lang w:val="en-US"/>
        </w:rPr>
      </w:pPr>
    </w:p>
    <w:p w:rsidR="007B0F30" w:rsidRPr="007B0F30" w:rsidRDefault="007B0F30" w:rsidP="007B0F30">
      <w:pPr>
        <w:rPr>
          <w:sz w:val="28"/>
          <w:lang w:val="en-US"/>
        </w:rPr>
      </w:pPr>
    </w:p>
    <w:p w:rsidR="007B0F30" w:rsidRPr="007B0F30" w:rsidRDefault="007B0F30" w:rsidP="007B0F30">
      <w:pPr>
        <w:rPr>
          <w:rFonts w:ascii="Times New Roman" w:hAnsi="Times New Roman" w:cs="Times New Roman"/>
          <w:sz w:val="24"/>
          <w:szCs w:val="24"/>
          <w:lang w:val="en-US"/>
        </w:rPr>
      </w:pPr>
    </w:p>
    <w:p w:rsidR="007B0F30" w:rsidRPr="007B0F30" w:rsidRDefault="007B0F30" w:rsidP="007B0F30">
      <w:pPr>
        <w:rPr>
          <w:rFonts w:ascii="Times New Roman" w:hAnsi="Times New Roman" w:cs="Times New Roman"/>
          <w:sz w:val="24"/>
          <w:szCs w:val="24"/>
          <w:lang w:val="en-US"/>
        </w:rPr>
      </w:pPr>
    </w:p>
    <w:p w:rsidR="007B0F30" w:rsidRPr="007B0F30" w:rsidRDefault="007B0F30" w:rsidP="007B0F30">
      <w:pPr>
        <w:rPr>
          <w:rFonts w:ascii="Times New Roman" w:hAnsi="Times New Roman" w:cs="Times New Roman"/>
          <w:sz w:val="24"/>
          <w:szCs w:val="24"/>
          <w:lang w:val="en-US"/>
        </w:rPr>
      </w:pPr>
      <w:r w:rsidRPr="007B0F30">
        <w:rPr>
          <w:rFonts w:ascii="Times New Roman" w:hAnsi="Times New Roman" w:cs="Times New Roman"/>
          <w:b/>
          <w:sz w:val="24"/>
          <w:szCs w:val="24"/>
          <w:lang w:val="en-US"/>
        </w:rPr>
        <w:t>Qualification:</w:t>
      </w:r>
      <w:r w:rsidRPr="007B0F30">
        <w:rPr>
          <w:rFonts w:ascii="Times New Roman" w:hAnsi="Times New Roman" w:cs="Times New Roman"/>
          <w:sz w:val="24"/>
          <w:szCs w:val="24"/>
          <w:lang w:val="en-US"/>
        </w:rPr>
        <w:t xml:space="preserve"> CIPD Diploma in Applied Human Resources </w:t>
      </w:r>
    </w:p>
    <w:p w:rsidR="007B0F30" w:rsidRPr="007B0F30" w:rsidRDefault="007B0F30" w:rsidP="007B0F30">
      <w:pPr>
        <w:rPr>
          <w:rFonts w:ascii="Times New Roman" w:hAnsi="Times New Roman" w:cs="Times New Roman"/>
          <w:sz w:val="24"/>
          <w:szCs w:val="24"/>
          <w:lang w:val="en-US"/>
        </w:rPr>
      </w:pPr>
      <w:r w:rsidRPr="007B0F30">
        <w:rPr>
          <w:rFonts w:ascii="Times New Roman" w:hAnsi="Times New Roman" w:cs="Times New Roman"/>
          <w:b/>
          <w:sz w:val="24"/>
          <w:szCs w:val="24"/>
          <w:lang w:val="en-US"/>
        </w:rPr>
        <w:t>Module Name:</w:t>
      </w:r>
      <w:r w:rsidRPr="007B0F30">
        <w:rPr>
          <w:rFonts w:ascii="Times New Roman" w:hAnsi="Times New Roman" w:cs="Times New Roman"/>
          <w:sz w:val="24"/>
          <w:szCs w:val="24"/>
          <w:lang w:val="en-US"/>
        </w:rPr>
        <w:t xml:space="preserve"> Using Research in Human Resources</w:t>
      </w:r>
      <w:r>
        <w:rPr>
          <w:rFonts w:ascii="Times New Roman" w:hAnsi="Times New Roman" w:cs="Times New Roman"/>
          <w:sz w:val="24"/>
          <w:szCs w:val="24"/>
          <w:lang w:val="en-US"/>
        </w:rPr>
        <w:t xml:space="preserve"> (activity 2</w:t>
      </w:r>
      <w:r w:rsidRPr="007B0F30">
        <w:rPr>
          <w:rFonts w:ascii="Times New Roman" w:hAnsi="Times New Roman" w:cs="Times New Roman"/>
          <w:sz w:val="24"/>
          <w:szCs w:val="24"/>
          <w:lang w:val="en-US"/>
        </w:rPr>
        <w:t xml:space="preserve">) </w:t>
      </w:r>
    </w:p>
    <w:p w:rsidR="007B0F30" w:rsidRPr="008B47D4" w:rsidRDefault="007B0F30" w:rsidP="007B0F30">
      <w:pPr>
        <w:rPr>
          <w:rFonts w:ascii="Times New Roman" w:hAnsi="Times New Roman" w:cs="Times New Roman"/>
          <w:sz w:val="24"/>
          <w:szCs w:val="24"/>
          <w:lang w:val="en-US"/>
        </w:rPr>
      </w:pPr>
      <w:r w:rsidRPr="007B0F30">
        <w:rPr>
          <w:rFonts w:ascii="Times New Roman" w:hAnsi="Times New Roman" w:cs="Times New Roman"/>
          <w:b/>
          <w:sz w:val="24"/>
          <w:szCs w:val="24"/>
          <w:lang w:val="en-US"/>
        </w:rPr>
        <w:t xml:space="preserve">Word Count: </w:t>
      </w:r>
      <w:r w:rsidR="008B47D4">
        <w:rPr>
          <w:rFonts w:ascii="Times New Roman" w:hAnsi="Times New Roman" w:cs="Times New Roman"/>
          <w:sz w:val="24"/>
          <w:szCs w:val="24"/>
          <w:lang w:val="en-US"/>
        </w:rPr>
        <w:t>2500</w:t>
      </w:r>
    </w:p>
    <w:p w:rsidR="007B0F30" w:rsidRPr="007B0F30" w:rsidRDefault="007B0F30" w:rsidP="007B0F30">
      <w:pPr>
        <w:rPr>
          <w:rFonts w:ascii="Times New Roman" w:hAnsi="Times New Roman" w:cs="Times New Roman"/>
          <w:sz w:val="24"/>
          <w:szCs w:val="24"/>
          <w:lang w:val="en-US"/>
        </w:rPr>
      </w:pPr>
      <w:r w:rsidRPr="007B0F30">
        <w:rPr>
          <w:rFonts w:ascii="Times New Roman" w:hAnsi="Times New Roman" w:cs="Times New Roman"/>
          <w:b/>
          <w:sz w:val="24"/>
          <w:szCs w:val="24"/>
          <w:lang w:val="en-US"/>
        </w:rPr>
        <w:t>Student Name:</w:t>
      </w:r>
      <w:r w:rsidRPr="007B0F30">
        <w:rPr>
          <w:rFonts w:ascii="Times New Roman" w:hAnsi="Times New Roman" w:cs="Times New Roman"/>
          <w:sz w:val="24"/>
          <w:szCs w:val="24"/>
          <w:lang w:val="en-US"/>
        </w:rPr>
        <w:t xml:space="preserve"> Nia Williams</w:t>
      </w:r>
    </w:p>
    <w:p w:rsidR="007B0F30" w:rsidRPr="007B0F30" w:rsidRDefault="007B0F30" w:rsidP="007B0F30">
      <w:pPr>
        <w:rPr>
          <w:rFonts w:ascii="Times New Roman" w:hAnsi="Times New Roman" w:cs="Times New Roman"/>
          <w:sz w:val="24"/>
          <w:szCs w:val="24"/>
          <w:lang w:val="en-US"/>
        </w:rPr>
      </w:pPr>
      <w:r w:rsidRPr="007B0F30">
        <w:rPr>
          <w:rFonts w:ascii="Times New Roman" w:hAnsi="Times New Roman" w:cs="Times New Roman"/>
          <w:b/>
          <w:sz w:val="24"/>
          <w:szCs w:val="24"/>
          <w:lang w:val="en-US"/>
        </w:rPr>
        <w:t>Student Number:</w:t>
      </w:r>
      <w:r w:rsidRPr="007B0F30">
        <w:rPr>
          <w:rFonts w:ascii="Times New Roman" w:hAnsi="Times New Roman" w:cs="Times New Roman"/>
          <w:sz w:val="24"/>
          <w:szCs w:val="24"/>
          <w:lang w:val="en-US"/>
        </w:rPr>
        <w:t xml:space="preserve"> 1806523</w:t>
      </w:r>
    </w:p>
    <w:p w:rsidR="007B0F30" w:rsidRPr="007B0F30" w:rsidRDefault="007B0F30" w:rsidP="007B0F30">
      <w:pPr>
        <w:rPr>
          <w:rFonts w:ascii="Times New Roman" w:hAnsi="Times New Roman" w:cs="Times New Roman"/>
          <w:b/>
          <w:sz w:val="24"/>
          <w:szCs w:val="24"/>
          <w:lang w:val="en-US"/>
        </w:rPr>
      </w:pPr>
      <w:r w:rsidRPr="007B0F30">
        <w:rPr>
          <w:rFonts w:ascii="Times New Roman" w:hAnsi="Times New Roman" w:cs="Times New Roman"/>
          <w:b/>
          <w:sz w:val="24"/>
          <w:szCs w:val="24"/>
          <w:lang w:val="en-US"/>
        </w:rPr>
        <w:t>CIPD Membership Number:</w:t>
      </w:r>
      <w:r w:rsidRPr="007B0F30">
        <w:rPr>
          <w:rFonts w:ascii="Times New Roman" w:hAnsi="Times New Roman" w:cs="Times New Roman"/>
          <w:sz w:val="24"/>
          <w:szCs w:val="24"/>
          <w:lang w:val="en-US"/>
        </w:rPr>
        <w:t xml:space="preserve"> 53274221</w:t>
      </w:r>
    </w:p>
    <w:p w:rsidR="007B0F30" w:rsidRPr="007B0F30" w:rsidRDefault="007B0F30" w:rsidP="007B0F30">
      <w:pPr>
        <w:rPr>
          <w:rFonts w:ascii="Times New Roman" w:hAnsi="Times New Roman" w:cs="Times New Roman"/>
          <w:sz w:val="24"/>
          <w:szCs w:val="24"/>
          <w:lang w:val="en-US"/>
        </w:rPr>
      </w:pPr>
    </w:p>
    <w:p w:rsidR="007B0F30" w:rsidRPr="007B0F30" w:rsidRDefault="007B0F30" w:rsidP="007B0F30">
      <w:pPr>
        <w:rPr>
          <w:rFonts w:ascii="Times New Roman" w:hAnsi="Times New Roman" w:cs="Times New Roman"/>
          <w:sz w:val="24"/>
          <w:szCs w:val="24"/>
          <w:lang w:val="en-US"/>
        </w:rPr>
      </w:pPr>
      <w:r w:rsidRPr="007B0F30">
        <w:rPr>
          <w:rFonts w:ascii="Times New Roman" w:hAnsi="Times New Roman" w:cs="Times New Roman"/>
          <w:sz w:val="24"/>
          <w:szCs w:val="24"/>
          <w:lang w:val="en-US"/>
        </w:rPr>
        <w:t>By signing below, I confirm that the work/evidence presented is my own, unaided work. I understand the regulations pertaining to candidate malpractice and the action that may be taken as a result.</w:t>
      </w:r>
    </w:p>
    <w:p w:rsidR="007B0F30" w:rsidRPr="007B0F30" w:rsidRDefault="007B0F30" w:rsidP="007B0F30">
      <w:pPr>
        <w:rPr>
          <w:rFonts w:ascii="Times New Roman" w:hAnsi="Times New Roman" w:cs="Times New Roman"/>
          <w:sz w:val="24"/>
          <w:szCs w:val="24"/>
          <w:lang w:val="en-US"/>
        </w:rPr>
      </w:pPr>
    </w:p>
    <w:p w:rsidR="007B0F30" w:rsidRPr="007B0F30" w:rsidRDefault="007B0F30" w:rsidP="007B0F30">
      <w:pPr>
        <w:rPr>
          <w:rFonts w:ascii="Times New Roman" w:hAnsi="Times New Roman" w:cs="Times New Roman"/>
          <w:sz w:val="24"/>
          <w:szCs w:val="24"/>
          <w:lang w:val="en-US"/>
        </w:rPr>
      </w:pPr>
      <w:r w:rsidRPr="007B0F30">
        <w:rPr>
          <w:rFonts w:ascii="Times New Roman" w:hAnsi="Times New Roman" w:cs="Times New Roman"/>
          <w:b/>
          <w:sz w:val="24"/>
          <w:szCs w:val="24"/>
          <w:lang w:val="en-US"/>
        </w:rPr>
        <w:t>Signed:</w:t>
      </w:r>
      <w:r w:rsidRPr="007B0F30">
        <w:rPr>
          <w:rFonts w:ascii="Times New Roman" w:hAnsi="Times New Roman" w:cs="Times New Roman"/>
          <w:sz w:val="24"/>
          <w:szCs w:val="24"/>
          <w:lang w:val="en-US"/>
        </w:rPr>
        <w:t xml:space="preserve"> </w:t>
      </w:r>
      <w:proofErr w:type="spellStart"/>
      <w:r w:rsidRPr="007B0F30">
        <w:rPr>
          <w:rFonts w:ascii="Times New Roman" w:hAnsi="Times New Roman" w:cs="Times New Roman"/>
          <w:i/>
          <w:sz w:val="24"/>
          <w:szCs w:val="24"/>
          <w:lang w:val="en-US"/>
        </w:rPr>
        <w:t>N.Williams</w:t>
      </w:r>
      <w:proofErr w:type="spellEnd"/>
    </w:p>
    <w:p w:rsidR="007B0F30" w:rsidRPr="007B0F30" w:rsidRDefault="007B0F30" w:rsidP="007B0F30">
      <w:pPr>
        <w:rPr>
          <w:rFonts w:ascii="Times New Roman" w:hAnsi="Times New Roman" w:cs="Times New Roman"/>
          <w:sz w:val="24"/>
          <w:szCs w:val="24"/>
          <w:lang w:val="en-US"/>
        </w:rPr>
      </w:pPr>
      <w:r w:rsidRPr="007B0F30">
        <w:rPr>
          <w:rFonts w:ascii="Times New Roman" w:hAnsi="Times New Roman" w:cs="Times New Roman"/>
          <w:b/>
          <w:sz w:val="24"/>
          <w:szCs w:val="24"/>
          <w:lang w:val="en-US"/>
        </w:rPr>
        <w:t>Date:</w:t>
      </w:r>
      <w:r w:rsidRPr="007B0F30">
        <w:rPr>
          <w:rFonts w:ascii="Times New Roman" w:hAnsi="Times New Roman" w:cs="Times New Roman"/>
          <w:sz w:val="24"/>
          <w:szCs w:val="24"/>
          <w:lang w:val="en-US"/>
        </w:rPr>
        <w:t xml:space="preserve"> </w:t>
      </w:r>
      <w:r w:rsidR="00B32BBA">
        <w:rPr>
          <w:rFonts w:ascii="Times New Roman" w:hAnsi="Times New Roman" w:cs="Times New Roman"/>
          <w:sz w:val="24"/>
          <w:szCs w:val="24"/>
          <w:lang w:val="en-US"/>
        </w:rPr>
        <w:t>11</w:t>
      </w:r>
      <w:r w:rsidR="00F337AB" w:rsidRPr="00F337AB">
        <w:rPr>
          <w:rFonts w:ascii="Times New Roman" w:hAnsi="Times New Roman" w:cs="Times New Roman"/>
          <w:sz w:val="24"/>
          <w:szCs w:val="24"/>
          <w:vertAlign w:val="superscript"/>
          <w:lang w:val="en-US"/>
        </w:rPr>
        <w:t>th</w:t>
      </w:r>
      <w:r w:rsidR="00F337AB">
        <w:rPr>
          <w:rFonts w:ascii="Times New Roman" w:hAnsi="Times New Roman" w:cs="Times New Roman"/>
          <w:sz w:val="24"/>
          <w:szCs w:val="24"/>
          <w:lang w:val="en-US"/>
        </w:rPr>
        <w:t xml:space="preserve"> February 2019</w:t>
      </w:r>
      <w:r w:rsidRPr="007B0F30">
        <w:rPr>
          <w:rFonts w:ascii="Times New Roman" w:hAnsi="Times New Roman" w:cs="Times New Roman"/>
          <w:sz w:val="24"/>
          <w:szCs w:val="24"/>
          <w:lang w:val="en-US"/>
        </w:rPr>
        <w:t xml:space="preserve"> </w:t>
      </w:r>
    </w:p>
    <w:p w:rsidR="007B0F30" w:rsidRPr="007B0F30" w:rsidRDefault="007B0F30" w:rsidP="007B0F30">
      <w:pPr>
        <w:rPr>
          <w:rFonts w:ascii="Times New Roman" w:hAnsi="Times New Roman" w:cs="Times New Roman"/>
          <w:sz w:val="24"/>
          <w:szCs w:val="24"/>
          <w:u w:val="single"/>
          <w:lang w:val="en-US"/>
        </w:rPr>
      </w:pPr>
    </w:p>
    <w:p w:rsidR="007B0F30" w:rsidRDefault="007B0F30">
      <w:pPr>
        <w:rPr>
          <w:rFonts w:ascii="Times New Roman" w:hAnsi="Times New Roman" w:cs="Times New Roman"/>
          <w:sz w:val="24"/>
          <w:szCs w:val="24"/>
          <w:u w:val="single"/>
        </w:rPr>
      </w:pPr>
    </w:p>
    <w:p w:rsidR="007B0F30" w:rsidRDefault="007B0F30">
      <w:pPr>
        <w:rPr>
          <w:rFonts w:ascii="Times New Roman" w:hAnsi="Times New Roman" w:cs="Times New Roman"/>
          <w:sz w:val="24"/>
          <w:szCs w:val="24"/>
          <w:u w:val="single"/>
        </w:rPr>
      </w:pPr>
    </w:p>
    <w:p w:rsidR="007B0F30" w:rsidRDefault="007B0F30">
      <w:pPr>
        <w:rPr>
          <w:rFonts w:ascii="Times New Roman" w:hAnsi="Times New Roman" w:cs="Times New Roman"/>
          <w:sz w:val="24"/>
          <w:szCs w:val="24"/>
          <w:u w:val="single"/>
        </w:rPr>
      </w:pPr>
    </w:p>
    <w:p w:rsidR="007B0F30" w:rsidRDefault="007B0F30">
      <w:pPr>
        <w:rPr>
          <w:rFonts w:ascii="Times New Roman" w:hAnsi="Times New Roman" w:cs="Times New Roman"/>
          <w:sz w:val="24"/>
          <w:szCs w:val="24"/>
          <w:u w:val="single"/>
        </w:rPr>
      </w:pPr>
    </w:p>
    <w:p w:rsidR="007B0F30" w:rsidRDefault="007B0F30">
      <w:pPr>
        <w:rPr>
          <w:rFonts w:ascii="Times New Roman" w:hAnsi="Times New Roman" w:cs="Times New Roman"/>
          <w:sz w:val="24"/>
          <w:szCs w:val="24"/>
          <w:u w:val="single"/>
        </w:rPr>
      </w:pPr>
    </w:p>
    <w:p w:rsidR="007B0F30" w:rsidRDefault="007B0F30">
      <w:pPr>
        <w:rPr>
          <w:rFonts w:ascii="Times New Roman" w:hAnsi="Times New Roman" w:cs="Times New Roman"/>
          <w:sz w:val="24"/>
          <w:szCs w:val="24"/>
          <w:u w:val="single"/>
        </w:rPr>
      </w:pPr>
    </w:p>
    <w:p w:rsidR="007B0F30" w:rsidRDefault="007B0F30">
      <w:pPr>
        <w:rPr>
          <w:rFonts w:ascii="Times New Roman" w:hAnsi="Times New Roman" w:cs="Times New Roman"/>
          <w:sz w:val="24"/>
          <w:szCs w:val="24"/>
          <w:u w:val="single"/>
        </w:rPr>
      </w:pPr>
    </w:p>
    <w:p w:rsidR="007B0F30" w:rsidRDefault="007B0F30">
      <w:pPr>
        <w:rPr>
          <w:rFonts w:ascii="Times New Roman" w:hAnsi="Times New Roman" w:cs="Times New Roman"/>
          <w:sz w:val="24"/>
          <w:szCs w:val="24"/>
          <w:u w:val="single"/>
        </w:rPr>
      </w:pPr>
    </w:p>
    <w:p w:rsidR="00213E69" w:rsidRDefault="00213E69" w:rsidP="00213E69"/>
    <w:p w:rsidR="00213E69" w:rsidRDefault="00213E69">
      <w:r>
        <w:br w:type="page"/>
      </w:r>
    </w:p>
    <w:p w:rsidR="00213E69" w:rsidRDefault="007512D4" w:rsidP="00213E69">
      <w:r>
        <w:rPr>
          <w:noProof/>
          <w:lang w:eastAsia="en-GB"/>
        </w:rPr>
        <w:lastRenderedPageBreak/>
        <w:pict>
          <v:rect id="_x0000_s1035" style="position:absolute;margin-left:325.25pt;margin-top:-79.45pt;width:211.05pt;height:852.85pt;z-index:-251677185" fillcolor="#4472c4 [3208]" strokecolor="#4472c4 [3208]" strokeweight="10pt">
            <v:stroke linestyle="thinThin"/>
            <v:shadow color="#868686"/>
          </v:rect>
        </w:pict>
      </w:r>
    </w:p>
    <w:p w:rsidR="00F337AB" w:rsidRDefault="00597827" w:rsidP="00213E69">
      <w:r>
        <w:rPr>
          <w:noProof/>
          <w:lang w:eastAsia="en-GB"/>
        </w:rPr>
        <w:drawing>
          <wp:anchor distT="0" distB="0" distL="114300" distR="114300" simplePos="0" relativeHeight="251660288" behindDoc="0" locked="0" layoutInCell="1" allowOverlap="1">
            <wp:simplePos x="0" y="0"/>
            <wp:positionH relativeFrom="column">
              <wp:posOffset>61580</wp:posOffset>
            </wp:positionH>
            <wp:positionV relativeFrom="paragraph">
              <wp:posOffset>139552</wp:posOffset>
            </wp:positionV>
            <wp:extent cx="5773789" cy="1020725"/>
            <wp:effectExtent l="19050" t="0" r="0" b="0"/>
            <wp:wrapNone/>
            <wp:docPr id="2" name="Picture 1" descr="D:\Module 3\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odule 3\download.png"/>
                    <pic:cNvPicPr>
                      <a:picLocks noChangeAspect="1" noChangeArrowheads="1"/>
                    </pic:cNvPicPr>
                  </pic:nvPicPr>
                  <pic:blipFill>
                    <a:blip r:embed="rId9" cstate="print"/>
                    <a:srcRect/>
                    <a:stretch>
                      <a:fillRect/>
                    </a:stretch>
                  </pic:blipFill>
                  <pic:spPr bwMode="auto">
                    <a:xfrm>
                      <a:off x="0" y="0"/>
                      <a:ext cx="5773789" cy="1020725"/>
                    </a:xfrm>
                    <a:prstGeom prst="rect">
                      <a:avLst/>
                    </a:prstGeom>
                    <a:noFill/>
                    <a:ln w="9525">
                      <a:noFill/>
                      <a:miter lim="800000"/>
                      <a:headEnd/>
                      <a:tailEnd/>
                    </a:ln>
                  </pic:spPr>
                </pic:pic>
              </a:graphicData>
            </a:graphic>
          </wp:anchor>
        </w:drawing>
      </w:r>
    </w:p>
    <w:p w:rsidR="00F337AB" w:rsidRDefault="00F337AB" w:rsidP="00213E69"/>
    <w:p w:rsidR="00F337AB" w:rsidRDefault="00F337AB" w:rsidP="00213E69"/>
    <w:p w:rsidR="00213E69" w:rsidRDefault="00213E69" w:rsidP="00213E69"/>
    <w:p w:rsidR="00213E69" w:rsidRDefault="00213E69" w:rsidP="00213E69"/>
    <w:p w:rsidR="00597827" w:rsidRDefault="00597827" w:rsidP="00213E69"/>
    <w:p w:rsidR="00213E69" w:rsidRDefault="00213E69" w:rsidP="00213E69"/>
    <w:p w:rsidR="00213E69" w:rsidRDefault="00371482" w:rsidP="00213E69">
      <w:r>
        <w:rPr>
          <w:noProof/>
          <w:lang w:eastAsia="en-GB"/>
        </w:rPr>
        <w:pict>
          <v:shapetype id="_x0000_t32" coordsize="21600,21600" o:spt="32" o:oned="t" path="m,l21600,21600e" filled="f">
            <v:path arrowok="t" fillok="f" o:connecttype="none"/>
            <o:lock v:ext="edit" shapetype="t"/>
          </v:shapetype>
          <v:shape id="_x0000_s1030" type="#_x0000_t32" style="position:absolute;margin-left:-15.9pt;margin-top:6.75pt;width:493.95pt;height:0;z-index:251664384" o:connectortype="straight"/>
        </w:pict>
      </w:r>
    </w:p>
    <w:p w:rsidR="00213E69" w:rsidRDefault="00213E69" w:rsidP="00213E69"/>
    <w:p w:rsidR="00213E69" w:rsidRPr="00F337AB" w:rsidRDefault="00213E69" w:rsidP="00213E69">
      <w:pPr>
        <w:tabs>
          <w:tab w:val="left" w:pos="2445"/>
        </w:tabs>
        <w:rPr>
          <w:sz w:val="56"/>
        </w:rPr>
      </w:pPr>
      <w:r w:rsidRPr="00F337AB">
        <w:rPr>
          <w:sz w:val="56"/>
        </w:rPr>
        <w:t xml:space="preserve">Using Research in Human Resources </w:t>
      </w:r>
    </w:p>
    <w:p w:rsidR="00213E69" w:rsidRPr="00B043A7" w:rsidRDefault="00213E69" w:rsidP="00F337AB">
      <w:pPr>
        <w:tabs>
          <w:tab w:val="left" w:pos="2445"/>
          <w:tab w:val="left" w:pos="6030"/>
        </w:tabs>
        <w:rPr>
          <w:b/>
          <w:sz w:val="44"/>
        </w:rPr>
      </w:pPr>
      <w:r w:rsidRPr="00B043A7">
        <w:rPr>
          <w:b/>
          <w:sz w:val="44"/>
        </w:rPr>
        <w:t xml:space="preserve">Issue: The Rise in Sickness Absence </w:t>
      </w:r>
      <w:r w:rsidR="00F337AB" w:rsidRPr="00B043A7">
        <w:rPr>
          <w:b/>
          <w:sz w:val="44"/>
        </w:rPr>
        <w:tab/>
      </w:r>
    </w:p>
    <w:p w:rsidR="00213E69" w:rsidRPr="00F337AB" w:rsidRDefault="00F337AB" w:rsidP="00213E69">
      <w:pPr>
        <w:tabs>
          <w:tab w:val="left" w:pos="2445"/>
        </w:tabs>
        <w:rPr>
          <w:sz w:val="44"/>
        </w:rPr>
      </w:pPr>
      <w:r w:rsidRPr="00F337AB">
        <w:rPr>
          <w:sz w:val="44"/>
        </w:rPr>
        <w:t xml:space="preserve">Nia Wyn Williams </w:t>
      </w:r>
    </w:p>
    <w:p w:rsidR="00F337AB" w:rsidRDefault="00371482" w:rsidP="00213E69">
      <w:pPr>
        <w:tabs>
          <w:tab w:val="left" w:pos="2445"/>
        </w:tabs>
        <w:rPr>
          <w:sz w:val="36"/>
        </w:rPr>
      </w:pPr>
      <w:r>
        <w:rPr>
          <w:noProof/>
          <w:sz w:val="36"/>
          <w:lang w:eastAsia="en-GB"/>
        </w:rPr>
        <w:pict>
          <v:shape id="_x0000_s1031" type="#_x0000_t32" style="position:absolute;margin-left:-23.2pt;margin-top:21.25pt;width:493.95pt;height:0;z-index:251665408" o:connectortype="straight"/>
        </w:pict>
      </w:r>
    </w:p>
    <w:p w:rsidR="00F337AB" w:rsidRPr="00213E69" w:rsidRDefault="00F337AB" w:rsidP="00213E69">
      <w:pPr>
        <w:tabs>
          <w:tab w:val="left" w:pos="2445"/>
        </w:tabs>
        <w:rPr>
          <w:sz w:val="40"/>
        </w:rPr>
      </w:pPr>
    </w:p>
    <w:p w:rsidR="00213E69" w:rsidRPr="00213E69" w:rsidRDefault="00213E69" w:rsidP="00213E69">
      <w:pPr>
        <w:tabs>
          <w:tab w:val="left" w:pos="2445"/>
        </w:tabs>
        <w:rPr>
          <w:sz w:val="40"/>
        </w:rPr>
      </w:pPr>
    </w:p>
    <w:p w:rsidR="00213E69" w:rsidRDefault="00213E69" w:rsidP="00213E69"/>
    <w:p w:rsidR="00213E69" w:rsidRDefault="00213E69" w:rsidP="00213E69"/>
    <w:p w:rsidR="00213E69" w:rsidRDefault="00213E69" w:rsidP="00213E69"/>
    <w:p w:rsidR="00213E69" w:rsidRDefault="00213E69" w:rsidP="00213E69"/>
    <w:p w:rsidR="00213E69" w:rsidRDefault="00213E69" w:rsidP="00213E69"/>
    <w:p w:rsidR="00213E69" w:rsidRDefault="00213E69" w:rsidP="00213E69"/>
    <w:p w:rsidR="00213E69" w:rsidRDefault="00213E69" w:rsidP="00213E69"/>
    <w:p w:rsidR="00213E69" w:rsidRDefault="00213E69" w:rsidP="00213E69"/>
    <w:p w:rsidR="00213E69" w:rsidRDefault="00213E69" w:rsidP="00213E69"/>
    <w:p w:rsidR="00F54D23" w:rsidRDefault="00F54D23" w:rsidP="00F54D23"/>
    <w:p w:rsidR="004053CA" w:rsidRPr="00316DBE" w:rsidRDefault="00371482" w:rsidP="00316DBE">
      <w:r w:rsidRPr="00371482">
        <w:rPr>
          <w:noProof/>
          <w:sz w:val="36"/>
          <w:lang w:val="en-US" w:eastAsia="zh-TW"/>
        </w:rPr>
        <w:pict>
          <v:shapetype id="_x0000_t202" coordsize="21600,21600" o:spt="202" path="m,l,21600r21600,l21600,xe">
            <v:stroke joinstyle="miter"/>
            <v:path gradientshapeok="t" o:connecttype="rect"/>
          </v:shapetype>
          <v:shape id="_x0000_s1028" type="#_x0000_t202" style="position:absolute;margin-left:345.3pt;margin-top:10.1pt;width:178.5pt;height:45pt;z-index:251663360;mso-width-relative:margin;mso-height-relative:margin" stroked="f">
            <v:fill opacity="0"/>
            <v:textbox style="mso-next-textbox:#_x0000_s1028">
              <w:txbxContent>
                <w:p w:rsidR="000706C4" w:rsidRPr="00F337AB" w:rsidRDefault="000706C4">
                  <w:pPr>
                    <w:rPr>
                      <w:sz w:val="48"/>
                    </w:rPr>
                  </w:pPr>
                  <w:r>
                    <w:rPr>
                      <w:sz w:val="48"/>
                    </w:rPr>
                    <w:t>February 2019</w:t>
                  </w:r>
                </w:p>
              </w:txbxContent>
            </v:textbox>
          </v:shape>
        </w:pict>
      </w:r>
    </w:p>
    <w:p w:rsidR="007F4EA4" w:rsidRPr="00866469" w:rsidRDefault="00D01E8E" w:rsidP="004053CA">
      <w:pPr>
        <w:pStyle w:val="Title"/>
        <w:rPr>
          <w:rFonts w:ascii="Times New Roman" w:hAnsi="Times New Roman" w:cs="Times New Roman"/>
          <w:sz w:val="36"/>
          <w:szCs w:val="24"/>
        </w:rPr>
      </w:pPr>
      <w:r w:rsidRPr="00866469">
        <w:rPr>
          <w:rFonts w:ascii="Times New Roman" w:hAnsi="Times New Roman" w:cs="Times New Roman"/>
          <w:sz w:val="36"/>
          <w:szCs w:val="24"/>
        </w:rPr>
        <w:lastRenderedPageBreak/>
        <w:t>Using Research in Hum</w:t>
      </w:r>
      <w:r w:rsidR="00180DA1">
        <w:rPr>
          <w:rFonts w:ascii="Times New Roman" w:hAnsi="Times New Roman" w:cs="Times New Roman"/>
          <w:sz w:val="36"/>
          <w:szCs w:val="24"/>
        </w:rPr>
        <w:t xml:space="preserve">an Resources </w:t>
      </w:r>
    </w:p>
    <w:p w:rsidR="00327823" w:rsidRPr="00850988" w:rsidRDefault="007176FE" w:rsidP="00850988">
      <w:pPr>
        <w:pStyle w:val="Subtitle"/>
        <w:rPr>
          <w:u w:val="single"/>
        </w:rPr>
      </w:pPr>
      <w:r w:rsidRPr="00850988">
        <w:rPr>
          <w:u w:val="single"/>
        </w:rPr>
        <w:t>Executive Summary</w:t>
      </w:r>
    </w:p>
    <w:p w:rsidR="00850988" w:rsidRDefault="00CD1E28" w:rsidP="002A2FF3">
      <w:pPr>
        <w:jc w:val="both"/>
        <w:rPr>
          <w:rFonts w:ascii="Times New Roman" w:hAnsi="Times New Roman" w:cs="Times New Roman"/>
          <w:sz w:val="24"/>
          <w:szCs w:val="24"/>
        </w:rPr>
      </w:pPr>
      <w:r>
        <w:rPr>
          <w:rFonts w:ascii="Times New Roman" w:hAnsi="Times New Roman" w:cs="Times New Roman"/>
          <w:sz w:val="24"/>
          <w:szCs w:val="24"/>
        </w:rPr>
        <w:t>This research report aims to ‘</w:t>
      </w:r>
      <w:r w:rsidRPr="00CD1E28">
        <w:rPr>
          <w:rFonts w:ascii="Times New Roman" w:hAnsi="Times New Roman" w:cs="Times New Roman"/>
          <w:b/>
          <w:sz w:val="24"/>
          <w:szCs w:val="24"/>
        </w:rPr>
        <w:t xml:space="preserve">critically analyse sickness absence strategies to reduce short term </w:t>
      </w:r>
      <w:proofErr w:type="gramStart"/>
      <w:r w:rsidRPr="00CD1E28">
        <w:rPr>
          <w:rFonts w:ascii="Times New Roman" w:hAnsi="Times New Roman" w:cs="Times New Roman"/>
          <w:b/>
          <w:sz w:val="24"/>
          <w:szCs w:val="24"/>
        </w:rPr>
        <w:t>sickness’</w:t>
      </w:r>
      <w:proofErr w:type="gramEnd"/>
      <w:r>
        <w:rPr>
          <w:rFonts w:ascii="Times New Roman" w:hAnsi="Times New Roman" w:cs="Times New Roman"/>
          <w:b/>
          <w:sz w:val="24"/>
          <w:szCs w:val="24"/>
        </w:rPr>
        <w:t xml:space="preserve"> </w:t>
      </w:r>
      <w:r>
        <w:rPr>
          <w:rFonts w:ascii="Times New Roman" w:hAnsi="Times New Roman" w:cs="Times New Roman"/>
          <w:sz w:val="24"/>
          <w:szCs w:val="24"/>
        </w:rPr>
        <w:t xml:space="preserve">within </w:t>
      </w:r>
      <w:proofErr w:type="spellStart"/>
      <w:r>
        <w:rPr>
          <w:rFonts w:ascii="Times New Roman" w:hAnsi="Times New Roman" w:cs="Times New Roman"/>
          <w:sz w:val="24"/>
          <w:szCs w:val="24"/>
        </w:rPr>
        <w:t>Coleg</w:t>
      </w:r>
      <w:proofErr w:type="spellEnd"/>
      <w:r>
        <w:rPr>
          <w:rFonts w:ascii="Times New Roman" w:hAnsi="Times New Roman" w:cs="Times New Roman"/>
          <w:sz w:val="24"/>
          <w:szCs w:val="24"/>
        </w:rPr>
        <w:t xml:space="preserve"> Sir Gar (CSG). </w:t>
      </w:r>
      <w:r w:rsidR="00597786">
        <w:rPr>
          <w:rFonts w:ascii="Times New Roman" w:hAnsi="Times New Roman" w:cs="Times New Roman"/>
          <w:sz w:val="24"/>
          <w:szCs w:val="24"/>
        </w:rPr>
        <w:t>The identified stakeholders were the Corporate Board and the Principal, Faculty Directors, Line Managers and Employees. A literature review was undertaken to search for common themes in reducing short term sickness in</w:t>
      </w:r>
      <w:r w:rsidR="00B050E5">
        <w:rPr>
          <w:rFonts w:ascii="Times New Roman" w:hAnsi="Times New Roman" w:cs="Times New Roman"/>
          <w:sz w:val="24"/>
          <w:szCs w:val="24"/>
        </w:rPr>
        <w:t xml:space="preserve"> the college. The themes identified </w:t>
      </w:r>
      <w:r w:rsidR="00597786">
        <w:rPr>
          <w:rFonts w:ascii="Times New Roman" w:hAnsi="Times New Roman" w:cs="Times New Roman"/>
          <w:sz w:val="24"/>
          <w:szCs w:val="24"/>
        </w:rPr>
        <w:t xml:space="preserve">were </w:t>
      </w:r>
      <w:r w:rsidR="00857AD5">
        <w:rPr>
          <w:rFonts w:ascii="Times New Roman" w:hAnsi="Times New Roman" w:cs="Times New Roman"/>
          <w:sz w:val="24"/>
          <w:szCs w:val="24"/>
        </w:rPr>
        <w:t>“</w:t>
      </w:r>
      <w:r w:rsidR="00597786">
        <w:rPr>
          <w:rFonts w:ascii="Times New Roman" w:hAnsi="Times New Roman" w:cs="Times New Roman"/>
          <w:sz w:val="24"/>
          <w:szCs w:val="24"/>
        </w:rPr>
        <w:t>promote wellbeing, effective return to work, training for line managers and a clear policy</w:t>
      </w:r>
      <w:r w:rsidR="00857AD5">
        <w:rPr>
          <w:rFonts w:ascii="Times New Roman" w:hAnsi="Times New Roman" w:cs="Times New Roman"/>
          <w:sz w:val="24"/>
          <w:szCs w:val="24"/>
        </w:rPr>
        <w:t>”</w:t>
      </w:r>
      <w:r w:rsidR="00597786">
        <w:rPr>
          <w:rFonts w:ascii="Times New Roman" w:hAnsi="Times New Roman" w:cs="Times New Roman"/>
          <w:sz w:val="24"/>
          <w:szCs w:val="24"/>
        </w:rPr>
        <w:t>. The literature review highlights both the strengths and the weaknesses of existing research</w:t>
      </w:r>
      <w:r w:rsidR="004B1ACA">
        <w:rPr>
          <w:rFonts w:ascii="Times New Roman" w:hAnsi="Times New Roman" w:cs="Times New Roman"/>
          <w:sz w:val="24"/>
          <w:szCs w:val="24"/>
        </w:rPr>
        <w:t xml:space="preserve"> it </w:t>
      </w:r>
      <w:r w:rsidR="00B050E5">
        <w:rPr>
          <w:rFonts w:ascii="Times New Roman" w:hAnsi="Times New Roman" w:cs="Times New Roman"/>
          <w:sz w:val="24"/>
          <w:szCs w:val="24"/>
        </w:rPr>
        <w:t>also highlights the gap in the research, this being that no research has been done specifically into a further education college. This justifies the reason for the next section in the report (Methodology and Findings) as these look</w:t>
      </w:r>
      <w:r w:rsidR="00857AD5">
        <w:rPr>
          <w:rFonts w:ascii="Times New Roman" w:hAnsi="Times New Roman" w:cs="Times New Roman"/>
          <w:sz w:val="24"/>
          <w:szCs w:val="24"/>
        </w:rPr>
        <w:t>ed</w:t>
      </w:r>
      <w:r w:rsidR="00B050E5">
        <w:rPr>
          <w:rFonts w:ascii="Times New Roman" w:hAnsi="Times New Roman" w:cs="Times New Roman"/>
          <w:sz w:val="24"/>
          <w:szCs w:val="24"/>
        </w:rPr>
        <w:t xml:space="preserve"> specifically into CSG. </w:t>
      </w:r>
    </w:p>
    <w:p w:rsidR="00F73CED" w:rsidRDefault="00AA57E3" w:rsidP="002A2FF3">
      <w:pPr>
        <w:jc w:val="both"/>
        <w:rPr>
          <w:rFonts w:ascii="Times New Roman" w:hAnsi="Times New Roman" w:cs="Times New Roman"/>
          <w:sz w:val="24"/>
          <w:szCs w:val="24"/>
        </w:rPr>
      </w:pPr>
      <w:r>
        <w:rPr>
          <w:rFonts w:ascii="Times New Roman" w:hAnsi="Times New Roman" w:cs="Times New Roman"/>
          <w:sz w:val="24"/>
          <w:szCs w:val="24"/>
        </w:rPr>
        <w:t>To achieve objective one</w:t>
      </w:r>
      <w:r w:rsidR="004B1ACA">
        <w:rPr>
          <w:rFonts w:ascii="Times New Roman" w:hAnsi="Times New Roman" w:cs="Times New Roman"/>
          <w:sz w:val="24"/>
          <w:szCs w:val="24"/>
        </w:rPr>
        <w:t xml:space="preserve"> “To research current absence management policies and procedures and find out how it is being implemented”</w:t>
      </w:r>
      <w:r>
        <w:rPr>
          <w:rFonts w:ascii="Times New Roman" w:hAnsi="Times New Roman" w:cs="Times New Roman"/>
          <w:sz w:val="24"/>
          <w:szCs w:val="24"/>
        </w:rPr>
        <w:t xml:space="preserve">, </w:t>
      </w:r>
      <w:r w:rsidR="001A69CF">
        <w:rPr>
          <w:rFonts w:ascii="Times New Roman" w:hAnsi="Times New Roman" w:cs="Times New Roman"/>
          <w:sz w:val="24"/>
          <w:szCs w:val="24"/>
        </w:rPr>
        <w:t xml:space="preserve">research was made into the sickness policy. </w:t>
      </w:r>
      <w:r w:rsidR="004B1ACA">
        <w:rPr>
          <w:rFonts w:ascii="Times New Roman" w:hAnsi="Times New Roman" w:cs="Times New Roman"/>
          <w:sz w:val="24"/>
          <w:szCs w:val="24"/>
        </w:rPr>
        <w:t>When comparing CSG</w:t>
      </w:r>
      <w:r w:rsidR="00472D36" w:rsidRPr="00472D36">
        <w:rPr>
          <w:rFonts w:ascii="Times New Roman" w:hAnsi="Times New Roman" w:cs="Times New Roman"/>
          <w:sz w:val="24"/>
          <w:szCs w:val="24"/>
        </w:rPr>
        <w:t xml:space="preserve"> policy </w:t>
      </w:r>
      <w:r w:rsidR="00BC3788">
        <w:rPr>
          <w:rFonts w:ascii="Times New Roman" w:hAnsi="Times New Roman" w:cs="Times New Roman"/>
          <w:sz w:val="24"/>
          <w:szCs w:val="24"/>
        </w:rPr>
        <w:t xml:space="preserve">and procures </w:t>
      </w:r>
      <w:r w:rsidR="00472D36" w:rsidRPr="00472D36">
        <w:rPr>
          <w:rFonts w:ascii="Times New Roman" w:hAnsi="Times New Roman" w:cs="Times New Roman"/>
          <w:sz w:val="24"/>
          <w:szCs w:val="24"/>
        </w:rPr>
        <w:t xml:space="preserve">to the literature review, the policy includes everything mentioned by Simpson (2017), CIPD (2018), </w:t>
      </w:r>
      <w:proofErr w:type="spellStart"/>
      <w:r w:rsidR="00472D36" w:rsidRPr="00472D36">
        <w:rPr>
          <w:rFonts w:ascii="Times New Roman" w:hAnsi="Times New Roman" w:cs="Times New Roman"/>
          <w:sz w:val="24"/>
          <w:szCs w:val="24"/>
        </w:rPr>
        <w:t>Parkin</w:t>
      </w:r>
      <w:proofErr w:type="spellEnd"/>
      <w:r w:rsidR="00472D36" w:rsidRPr="00472D36">
        <w:rPr>
          <w:rFonts w:ascii="Times New Roman" w:hAnsi="Times New Roman" w:cs="Times New Roman"/>
          <w:sz w:val="24"/>
          <w:szCs w:val="24"/>
        </w:rPr>
        <w:t xml:space="preserve"> (2018) and Landau Law (2019) suggesting that CSG have an effective policy in place.</w:t>
      </w:r>
      <w:r w:rsidR="00BC3788">
        <w:rPr>
          <w:rFonts w:ascii="Times New Roman" w:hAnsi="Times New Roman" w:cs="Times New Roman"/>
          <w:sz w:val="24"/>
          <w:szCs w:val="24"/>
        </w:rPr>
        <w:t xml:space="preserve"> To understand more into how the procedures are being implemented into the organisation a questionnaire was distributed to 1000 employees, and a focus group was conducted with 6 line managers. </w:t>
      </w:r>
    </w:p>
    <w:p w:rsidR="00F73CED" w:rsidRDefault="00F73CED" w:rsidP="00F73CED">
      <w:pPr>
        <w:jc w:val="both"/>
        <w:rPr>
          <w:rFonts w:ascii="Times New Roman" w:hAnsi="Times New Roman" w:cs="Times New Roman"/>
          <w:sz w:val="24"/>
          <w:szCs w:val="24"/>
        </w:rPr>
      </w:pPr>
      <w:r>
        <w:rPr>
          <w:rFonts w:ascii="Times New Roman" w:hAnsi="Times New Roman" w:cs="Times New Roman"/>
          <w:sz w:val="24"/>
          <w:szCs w:val="24"/>
        </w:rPr>
        <w:t>To achieve objective two</w:t>
      </w:r>
      <w:r w:rsidR="004B1ACA">
        <w:rPr>
          <w:rFonts w:ascii="Times New Roman" w:hAnsi="Times New Roman" w:cs="Times New Roman"/>
          <w:sz w:val="24"/>
          <w:szCs w:val="24"/>
        </w:rPr>
        <w:t xml:space="preserve"> “to identify the current absence levels and trends against previous years”</w:t>
      </w:r>
      <w:r>
        <w:rPr>
          <w:rFonts w:ascii="Times New Roman" w:hAnsi="Times New Roman" w:cs="Times New Roman"/>
          <w:sz w:val="24"/>
          <w:szCs w:val="24"/>
        </w:rPr>
        <w:t xml:space="preserve">, research was made to identify the current absence levels of CSG against previous years. The result outlined that sickness absence rates within CSG are above the national average of 4.1 days per employee per annum. Results also show an increase in absence from academic year 2016/2017 from 4.5 days per employee to 5.1 days per employee in 2017/2018. </w:t>
      </w:r>
      <w:r w:rsidRPr="00F73CED">
        <w:rPr>
          <w:rFonts w:ascii="Times New Roman" w:hAnsi="Times New Roman" w:cs="Times New Roman"/>
          <w:sz w:val="24"/>
          <w:szCs w:val="24"/>
        </w:rPr>
        <w:t xml:space="preserve">With 1000 employees and an average of 5.1 days per employee </w:t>
      </w:r>
      <w:r w:rsidR="00857AD5">
        <w:rPr>
          <w:rFonts w:ascii="Times New Roman" w:hAnsi="Times New Roman" w:cs="Times New Roman"/>
          <w:sz w:val="24"/>
          <w:szCs w:val="24"/>
        </w:rPr>
        <w:t xml:space="preserve">in academic year 2016/2018, </w:t>
      </w:r>
      <w:r w:rsidRPr="00F73CED">
        <w:rPr>
          <w:rFonts w:ascii="Times New Roman" w:hAnsi="Times New Roman" w:cs="Times New Roman"/>
          <w:sz w:val="24"/>
          <w:szCs w:val="24"/>
        </w:rPr>
        <w:t xml:space="preserve">that totals £357,000 per annum. </w:t>
      </w:r>
    </w:p>
    <w:p w:rsidR="001B3857" w:rsidRDefault="006E3D7A" w:rsidP="001B3857">
      <w:pPr>
        <w:jc w:val="both"/>
        <w:rPr>
          <w:rFonts w:ascii="Times New Roman" w:hAnsi="Times New Roman" w:cs="Times New Roman"/>
          <w:sz w:val="24"/>
          <w:szCs w:val="24"/>
        </w:rPr>
      </w:pPr>
      <w:r>
        <w:rPr>
          <w:rFonts w:ascii="Times New Roman" w:hAnsi="Times New Roman" w:cs="Times New Roman"/>
          <w:sz w:val="24"/>
          <w:szCs w:val="24"/>
        </w:rPr>
        <w:t xml:space="preserve">To achieve </w:t>
      </w:r>
      <w:r w:rsidR="001B3857">
        <w:rPr>
          <w:rFonts w:ascii="Times New Roman" w:hAnsi="Times New Roman" w:cs="Times New Roman"/>
          <w:sz w:val="24"/>
          <w:szCs w:val="24"/>
        </w:rPr>
        <w:t>objective three</w:t>
      </w:r>
      <w:r w:rsidR="0025121B">
        <w:rPr>
          <w:rFonts w:ascii="Times New Roman" w:hAnsi="Times New Roman" w:cs="Times New Roman"/>
          <w:sz w:val="24"/>
          <w:szCs w:val="24"/>
        </w:rPr>
        <w:t xml:space="preserve"> “to investigate how to improve the current procedures”</w:t>
      </w:r>
      <w:r w:rsidR="001B3857">
        <w:rPr>
          <w:rFonts w:ascii="Times New Roman" w:hAnsi="Times New Roman" w:cs="Times New Roman"/>
          <w:sz w:val="24"/>
          <w:szCs w:val="24"/>
        </w:rPr>
        <w:t xml:space="preserve">, a comparison of the results from the questionnaire and the focus group were conducted. Results showed that there were some similarities in opinions on how to improve the current procedures to reduce sickness absence rates. The 6 ways </w:t>
      </w:r>
      <w:r w:rsidR="001A1F56">
        <w:rPr>
          <w:rFonts w:ascii="Times New Roman" w:hAnsi="Times New Roman" w:cs="Times New Roman"/>
          <w:sz w:val="24"/>
          <w:szCs w:val="24"/>
        </w:rPr>
        <w:t xml:space="preserve">identified to improve the procedures were: </w:t>
      </w:r>
    </w:p>
    <w:p w:rsidR="001A1F56" w:rsidRDefault="001A1F56" w:rsidP="001A1F56">
      <w:pPr>
        <w:pStyle w:val="ListParagraph"/>
        <w:numPr>
          <w:ilvl w:val="0"/>
          <w:numId w:val="13"/>
        </w:numPr>
        <w:jc w:val="both"/>
        <w:rPr>
          <w:rFonts w:ascii="Times New Roman" w:hAnsi="Times New Roman" w:cs="Times New Roman"/>
          <w:sz w:val="24"/>
          <w:szCs w:val="24"/>
        </w:rPr>
      </w:pPr>
      <w:r w:rsidRPr="001A1F56">
        <w:rPr>
          <w:rFonts w:ascii="Times New Roman" w:hAnsi="Times New Roman" w:cs="Times New Roman"/>
          <w:sz w:val="24"/>
          <w:szCs w:val="24"/>
        </w:rPr>
        <w:t>Line managers need to have regular contact with employees regardless if they are off for a short period of time. This will allow for a flow of communication and for the line manager to know what the problem is, how they can help the employee to get better and put in place measures/cover if needed.</w:t>
      </w:r>
    </w:p>
    <w:p w:rsidR="001A1F56" w:rsidRDefault="001A1F56" w:rsidP="001A1F56">
      <w:pPr>
        <w:pStyle w:val="ListParagraph"/>
        <w:numPr>
          <w:ilvl w:val="0"/>
          <w:numId w:val="13"/>
        </w:numPr>
        <w:jc w:val="both"/>
        <w:rPr>
          <w:rFonts w:ascii="Times New Roman" w:hAnsi="Times New Roman" w:cs="Times New Roman"/>
          <w:sz w:val="24"/>
          <w:szCs w:val="24"/>
        </w:rPr>
      </w:pPr>
      <w:r w:rsidRPr="001A1F56">
        <w:rPr>
          <w:rFonts w:ascii="Times New Roman" w:hAnsi="Times New Roman" w:cs="Times New Roman"/>
          <w:sz w:val="24"/>
          <w:szCs w:val="24"/>
        </w:rPr>
        <w:t>Training needs to be organised by HR for line managers to attend on a regular basis. This will address the average score given by employees with how effective the RTW was.</w:t>
      </w:r>
    </w:p>
    <w:p w:rsidR="001A1F56" w:rsidRDefault="001A1F56" w:rsidP="001A1F56">
      <w:pPr>
        <w:pStyle w:val="ListParagraph"/>
        <w:numPr>
          <w:ilvl w:val="0"/>
          <w:numId w:val="13"/>
        </w:numPr>
        <w:jc w:val="both"/>
        <w:rPr>
          <w:rFonts w:ascii="Times New Roman" w:hAnsi="Times New Roman" w:cs="Times New Roman"/>
          <w:sz w:val="24"/>
          <w:szCs w:val="24"/>
        </w:rPr>
      </w:pPr>
      <w:r w:rsidRPr="001A1F56">
        <w:rPr>
          <w:rFonts w:ascii="Times New Roman" w:hAnsi="Times New Roman" w:cs="Times New Roman"/>
          <w:sz w:val="24"/>
          <w:szCs w:val="24"/>
        </w:rPr>
        <w:t>Return to work needs to be conducted on the first day an employee returns to work to discuss everything that was highlighted by the literature review. This links back to training, as the importance of this can be reminded on a regular basis.</w:t>
      </w:r>
    </w:p>
    <w:p w:rsidR="001A1F56" w:rsidRDefault="001A1F56" w:rsidP="001A1F56">
      <w:pPr>
        <w:pStyle w:val="ListParagraph"/>
        <w:numPr>
          <w:ilvl w:val="0"/>
          <w:numId w:val="13"/>
        </w:numPr>
        <w:jc w:val="both"/>
        <w:rPr>
          <w:rFonts w:ascii="Times New Roman" w:hAnsi="Times New Roman" w:cs="Times New Roman"/>
          <w:sz w:val="24"/>
          <w:szCs w:val="24"/>
        </w:rPr>
      </w:pPr>
      <w:r w:rsidRPr="001A1F56">
        <w:rPr>
          <w:rFonts w:ascii="Times New Roman" w:hAnsi="Times New Roman" w:cs="Times New Roman"/>
          <w:sz w:val="24"/>
          <w:szCs w:val="24"/>
        </w:rPr>
        <w:lastRenderedPageBreak/>
        <w:t>Employee wellbeing also needs to be improved. Possible ideas could be to have more than one well being day a year for employees to team build and have fun together.</w:t>
      </w:r>
    </w:p>
    <w:p w:rsidR="001A1F56" w:rsidRDefault="001A1F56" w:rsidP="001A1F56">
      <w:pPr>
        <w:pStyle w:val="ListParagraph"/>
        <w:numPr>
          <w:ilvl w:val="0"/>
          <w:numId w:val="13"/>
        </w:numPr>
        <w:jc w:val="both"/>
        <w:rPr>
          <w:rFonts w:ascii="Times New Roman" w:hAnsi="Times New Roman" w:cs="Times New Roman"/>
          <w:sz w:val="24"/>
          <w:szCs w:val="24"/>
        </w:rPr>
      </w:pPr>
      <w:r w:rsidRPr="001A1F56">
        <w:rPr>
          <w:rFonts w:ascii="Times New Roman" w:hAnsi="Times New Roman" w:cs="Times New Roman"/>
          <w:sz w:val="24"/>
          <w:szCs w:val="24"/>
        </w:rPr>
        <w:t>Improvement to sickness system. This needs to be addressed as this may be one of the leading causes why line mangers leave it to the last minute to complete or not do it at all. This will need to be addressed by the IT department.</w:t>
      </w:r>
    </w:p>
    <w:p w:rsidR="001A1F56" w:rsidRDefault="001A1F56" w:rsidP="001A1F56">
      <w:pPr>
        <w:pStyle w:val="ListParagraph"/>
        <w:numPr>
          <w:ilvl w:val="0"/>
          <w:numId w:val="13"/>
        </w:numPr>
        <w:jc w:val="both"/>
        <w:rPr>
          <w:rFonts w:ascii="Times New Roman" w:hAnsi="Times New Roman" w:cs="Times New Roman"/>
          <w:sz w:val="24"/>
          <w:szCs w:val="24"/>
        </w:rPr>
      </w:pPr>
      <w:r w:rsidRPr="001A1F56">
        <w:rPr>
          <w:rFonts w:ascii="Times New Roman" w:hAnsi="Times New Roman" w:cs="Times New Roman"/>
          <w:sz w:val="24"/>
          <w:szCs w:val="24"/>
        </w:rPr>
        <w:t>It is clear that the Sickness policy needs to be made more aware of and encouraged to read by both employees and line managers. This will make it clear of the importance of regular contact with employees and the importance of an effective RTW on the first day back to work. Possible ideas could be to include it in the induction process for them to read in the first 21 days of employment.</w:t>
      </w:r>
    </w:p>
    <w:p w:rsidR="001A1F56" w:rsidRPr="001A1F56" w:rsidRDefault="001A1F56" w:rsidP="001A1F56">
      <w:pPr>
        <w:jc w:val="both"/>
        <w:rPr>
          <w:rFonts w:ascii="Times New Roman" w:hAnsi="Times New Roman" w:cs="Times New Roman"/>
          <w:sz w:val="24"/>
          <w:szCs w:val="24"/>
        </w:rPr>
      </w:pPr>
      <w:r>
        <w:rPr>
          <w:rFonts w:ascii="Times New Roman" w:hAnsi="Times New Roman" w:cs="Times New Roman"/>
          <w:sz w:val="24"/>
          <w:szCs w:val="24"/>
        </w:rPr>
        <w:t>These were presented to the corporat</w:t>
      </w:r>
      <w:r w:rsidR="00857AD5">
        <w:rPr>
          <w:rFonts w:ascii="Times New Roman" w:hAnsi="Times New Roman" w:cs="Times New Roman"/>
          <w:sz w:val="24"/>
          <w:szCs w:val="24"/>
        </w:rPr>
        <w:t>e board to achieve objective 4</w:t>
      </w:r>
      <w:r w:rsidR="0025121B">
        <w:rPr>
          <w:rFonts w:ascii="Times New Roman" w:hAnsi="Times New Roman" w:cs="Times New Roman"/>
          <w:sz w:val="24"/>
          <w:szCs w:val="24"/>
        </w:rPr>
        <w:t xml:space="preserve"> “to present findings to the corporate board”</w:t>
      </w:r>
      <w:r w:rsidR="00857AD5">
        <w:rPr>
          <w:rFonts w:ascii="Times New Roman" w:hAnsi="Times New Roman" w:cs="Times New Roman"/>
          <w:sz w:val="24"/>
          <w:szCs w:val="24"/>
        </w:rPr>
        <w:t xml:space="preserve">. </w:t>
      </w:r>
      <w:r>
        <w:rPr>
          <w:rFonts w:ascii="Times New Roman" w:hAnsi="Times New Roman" w:cs="Times New Roman"/>
          <w:sz w:val="24"/>
          <w:szCs w:val="24"/>
        </w:rPr>
        <w:t xml:space="preserve">These included, to give more time for participants to take part in primary research </w:t>
      </w:r>
      <w:r w:rsidR="002C65E1">
        <w:rPr>
          <w:rFonts w:ascii="Times New Roman" w:hAnsi="Times New Roman" w:cs="Times New Roman"/>
          <w:sz w:val="24"/>
          <w:szCs w:val="24"/>
        </w:rPr>
        <w:t xml:space="preserve">as only 156 out of 1000 responded which is not representative of the organisation as a whole. Another recommendation was to follow up the questionnaire with a focus group with employees in order for them to expand on some points. </w:t>
      </w:r>
    </w:p>
    <w:p w:rsidR="00180DA1" w:rsidRPr="00180DA1" w:rsidRDefault="00180DA1" w:rsidP="00180DA1">
      <w:pPr>
        <w:jc w:val="both"/>
        <w:rPr>
          <w:rFonts w:ascii="Times New Roman" w:hAnsi="Times New Roman" w:cs="Times New Roman"/>
          <w:sz w:val="24"/>
          <w:szCs w:val="24"/>
        </w:rPr>
      </w:pPr>
      <w:r>
        <w:rPr>
          <w:rFonts w:ascii="Times New Roman" w:hAnsi="Times New Roman" w:cs="Times New Roman"/>
          <w:sz w:val="24"/>
          <w:szCs w:val="24"/>
        </w:rPr>
        <w:t xml:space="preserve">The limitations to the study was that only </w:t>
      </w:r>
      <w:r w:rsidRPr="00180DA1">
        <w:rPr>
          <w:rFonts w:ascii="Times New Roman" w:hAnsi="Times New Roman" w:cs="Times New Roman"/>
          <w:sz w:val="24"/>
          <w:szCs w:val="24"/>
        </w:rPr>
        <w:t xml:space="preserve">156 questionnaires were completed out of a possible 1000 meaning that it is not representative of all employees in the organisation. </w:t>
      </w:r>
      <w:r>
        <w:rPr>
          <w:rFonts w:ascii="Times New Roman" w:hAnsi="Times New Roman" w:cs="Times New Roman"/>
          <w:sz w:val="24"/>
          <w:szCs w:val="24"/>
        </w:rPr>
        <w:t>Another disadvantage was</w:t>
      </w:r>
      <w:r w:rsidRPr="00180DA1">
        <w:rPr>
          <w:rFonts w:ascii="Times New Roman" w:hAnsi="Times New Roman" w:cs="Times New Roman"/>
          <w:sz w:val="24"/>
          <w:szCs w:val="24"/>
        </w:rPr>
        <w:t xml:space="preserve"> that only 6 line managers were interviewed, meaning that the sample size was only small and also not representative of all line managers. After conducting the primary research nothing was done from the </w:t>
      </w:r>
      <w:r w:rsidR="00ED1E0D">
        <w:rPr>
          <w:rFonts w:ascii="Times New Roman" w:hAnsi="Times New Roman" w:cs="Times New Roman"/>
          <w:sz w:val="24"/>
          <w:szCs w:val="24"/>
        </w:rPr>
        <w:t xml:space="preserve">corporate board </w:t>
      </w:r>
      <w:r w:rsidRPr="00180DA1">
        <w:rPr>
          <w:rFonts w:ascii="Times New Roman" w:hAnsi="Times New Roman" w:cs="Times New Roman"/>
          <w:sz w:val="24"/>
          <w:szCs w:val="24"/>
        </w:rPr>
        <w:t xml:space="preserve">point of view to tackle the short term absence levels in the organisation after it was presented to them. </w:t>
      </w:r>
      <w:r w:rsidR="0025121B">
        <w:rPr>
          <w:rFonts w:ascii="Times New Roman" w:hAnsi="Times New Roman" w:cs="Times New Roman"/>
          <w:sz w:val="24"/>
          <w:szCs w:val="24"/>
        </w:rPr>
        <w:t>D</w:t>
      </w:r>
      <w:r w:rsidRPr="00180DA1">
        <w:rPr>
          <w:rFonts w:ascii="Times New Roman" w:hAnsi="Times New Roman" w:cs="Times New Roman"/>
          <w:sz w:val="24"/>
          <w:szCs w:val="24"/>
        </w:rPr>
        <w:t xml:space="preserve">oing nothing would mean that the issue will not be addressed and short term sickness levels will increase in the future which is costly for the organisation. </w:t>
      </w:r>
    </w:p>
    <w:p w:rsidR="00597786" w:rsidRDefault="00597786" w:rsidP="002A2FF3">
      <w:pPr>
        <w:jc w:val="both"/>
        <w:rPr>
          <w:rFonts w:ascii="Times New Roman" w:hAnsi="Times New Roman" w:cs="Times New Roman"/>
          <w:sz w:val="24"/>
          <w:szCs w:val="24"/>
        </w:rPr>
      </w:pPr>
    </w:p>
    <w:p w:rsidR="00597786" w:rsidRDefault="00597786"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F54D23" w:rsidRDefault="00F54D23" w:rsidP="002A2FF3">
      <w:pPr>
        <w:jc w:val="both"/>
        <w:rPr>
          <w:rFonts w:ascii="Times New Roman" w:hAnsi="Times New Roman" w:cs="Times New Roman"/>
          <w:sz w:val="24"/>
          <w:szCs w:val="24"/>
        </w:rPr>
      </w:pPr>
    </w:p>
    <w:p w:rsidR="009042FE" w:rsidRDefault="009042FE" w:rsidP="002A2FF3">
      <w:pPr>
        <w:jc w:val="both"/>
        <w:rPr>
          <w:rFonts w:ascii="Times New Roman" w:hAnsi="Times New Roman" w:cs="Times New Roman"/>
          <w:sz w:val="24"/>
          <w:szCs w:val="24"/>
        </w:rPr>
        <w:sectPr w:rsidR="009042FE" w:rsidSect="00DA1745">
          <w:footerReference w:type="default" r:id="rId10"/>
          <w:pgSz w:w="11906" w:h="16838"/>
          <w:pgMar w:top="1440" w:right="1440" w:bottom="1440" w:left="1440" w:header="708" w:footer="708" w:gutter="0"/>
          <w:cols w:space="708"/>
          <w:docGrid w:linePitch="360"/>
        </w:sectPr>
      </w:pPr>
    </w:p>
    <w:p w:rsidR="00850988" w:rsidRPr="009042FE" w:rsidRDefault="009042FE" w:rsidP="002A2FF3">
      <w:pPr>
        <w:jc w:val="both"/>
        <w:rPr>
          <w:rFonts w:ascii="Times New Roman" w:hAnsi="Times New Roman" w:cs="Times New Roman"/>
          <w:b/>
          <w:sz w:val="24"/>
          <w:szCs w:val="24"/>
          <w:u w:val="single"/>
        </w:rPr>
      </w:pPr>
      <w:r w:rsidRPr="009042FE">
        <w:rPr>
          <w:rFonts w:ascii="Times New Roman" w:hAnsi="Times New Roman" w:cs="Times New Roman"/>
          <w:b/>
          <w:sz w:val="24"/>
          <w:szCs w:val="24"/>
          <w:u w:val="single"/>
        </w:rPr>
        <w:lastRenderedPageBreak/>
        <w:t xml:space="preserve">Gantt </w:t>
      </w:r>
      <w:proofErr w:type="gramStart"/>
      <w:r w:rsidRPr="009042FE">
        <w:rPr>
          <w:rFonts w:ascii="Times New Roman" w:hAnsi="Times New Roman" w:cs="Times New Roman"/>
          <w:b/>
          <w:sz w:val="24"/>
          <w:szCs w:val="24"/>
          <w:u w:val="single"/>
        </w:rPr>
        <w:t>Chart</w:t>
      </w:r>
      <w:proofErr w:type="gramEnd"/>
      <w:r w:rsidRPr="009042FE">
        <w:rPr>
          <w:rFonts w:ascii="Times New Roman" w:hAnsi="Times New Roman" w:cs="Times New Roman"/>
          <w:b/>
          <w:sz w:val="24"/>
          <w:szCs w:val="24"/>
          <w:u w:val="single"/>
        </w:rPr>
        <w:t xml:space="preserve"> – Research Project </w:t>
      </w:r>
    </w:p>
    <w:p w:rsidR="00DA55A5" w:rsidRPr="009042FE" w:rsidRDefault="009042FE" w:rsidP="009042FE">
      <w:r>
        <w:rPr>
          <w:noProof/>
          <w:lang w:eastAsia="en-GB"/>
        </w:rPr>
        <w:drawing>
          <wp:anchor distT="0" distB="0" distL="114300" distR="114300" simplePos="0" relativeHeight="251674112" behindDoc="0" locked="0" layoutInCell="1" allowOverlap="1">
            <wp:simplePos x="0" y="0"/>
            <wp:positionH relativeFrom="column">
              <wp:posOffset>-652797</wp:posOffset>
            </wp:positionH>
            <wp:positionV relativeFrom="paragraph">
              <wp:posOffset>291028</wp:posOffset>
            </wp:positionV>
            <wp:extent cx="10157143" cy="4975761"/>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244" t="20628" r="31918" b="21162"/>
                    <a:stretch/>
                  </pic:blipFill>
                  <pic:spPr bwMode="auto">
                    <a:xfrm>
                      <a:off x="0" y="0"/>
                      <a:ext cx="10157143" cy="4975761"/>
                    </a:xfrm>
                    <a:prstGeom prst="rect">
                      <a:avLst/>
                    </a:prstGeom>
                    <a:ln>
                      <a:noFill/>
                    </a:ln>
                    <a:extLst>
                      <a:ext uri="{53640926-AAD7-44D8-BBD7-CCE9431645EC}">
                        <a14:shadowObscure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anchor>
        </w:drawing>
      </w:r>
      <w:r>
        <w:t xml:space="preserve">The below Gantt </w:t>
      </w:r>
      <w:proofErr w:type="gramStart"/>
      <w:r>
        <w:t>Chart</w:t>
      </w:r>
      <w:proofErr w:type="gramEnd"/>
      <w:r>
        <w:t xml:space="preserve"> is a plan of how long it will take to complete each part of the research project. It also helps to track and monitor progress. </w:t>
      </w:r>
    </w:p>
    <w:p w:rsidR="009042FE" w:rsidRDefault="009042FE">
      <w:pPr>
        <w:rPr>
          <w:u w:val="single"/>
        </w:rPr>
      </w:pPr>
    </w:p>
    <w:p w:rsidR="009042FE" w:rsidRDefault="009042FE">
      <w:pPr>
        <w:rPr>
          <w:u w:val="single"/>
        </w:rPr>
      </w:pPr>
    </w:p>
    <w:p w:rsidR="009042FE" w:rsidRDefault="009042FE">
      <w:pPr>
        <w:rPr>
          <w:u w:val="single"/>
        </w:rPr>
      </w:pPr>
    </w:p>
    <w:p w:rsidR="009042FE" w:rsidRDefault="009042FE">
      <w:pPr>
        <w:rPr>
          <w:u w:val="single"/>
        </w:rPr>
      </w:pPr>
    </w:p>
    <w:p w:rsidR="009042FE" w:rsidRDefault="009042FE">
      <w:pPr>
        <w:rPr>
          <w:u w:val="single"/>
        </w:rPr>
      </w:pPr>
    </w:p>
    <w:p w:rsidR="009042FE" w:rsidRDefault="009042FE">
      <w:pPr>
        <w:rPr>
          <w:u w:val="single"/>
        </w:rPr>
      </w:pPr>
    </w:p>
    <w:p w:rsidR="009042FE" w:rsidRDefault="009042FE">
      <w:pPr>
        <w:rPr>
          <w:u w:val="single"/>
        </w:rPr>
      </w:pPr>
    </w:p>
    <w:p w:rsidR="009042FE" w:rsidRDefault="009042FE">
      <w:pPr>
        <w:rPr>
          <w:u w:val="single"/>
        </w:rPr>
      </w:pPr>
    </w:p>
    <w:p w:rsidR="009042FE" w:rsidRDefault="009042FE">
      <w:pPr>
        <w:rPr>
          <w:u w:val="single"/>
        </w:rPr>
      </w:pPr>
    </w:p>
    <w:p w:rsidR="009042FE" w:rsidRDefault="009042FE">
      <w:pPr>
        <w:rPr>
          <w:u w:val="single"/>
        </w:rPr>
      </w:pPr>
    </w:p>
    <w:p w:rsidR="009042FE" w:rsidRDefault="009042FE">
      <w:pPr>
        <w:rPr>
          <w:u w:val="single"/>
        </w:rPr>
      </w:pPr>
    </w:p>
    <w:p w:rsidR="009042FE" w:rsidRDefault="009042FE">
      <w:pPr>
        <w:rPr>
          <w:u w:val="single"/>
        </w:rPr>
      </w:pPr>
    </w:p>
    <w:p w:rsidR="009042FE" w:rsidRDefault="009042FE">
      <w:pPr>
        <w:rPr>
          <w:u w:val="single"/>
        </w:rPr>
      </w:pPr>
    </w:p>
    <w:p w:rsidR="009042FE" w:rsidRDefault="009042FE">
      <w:pPr>
        <w:rPr>
          <w:u w:val="single"/>
        </w:rPr>
        <w:sectPr w:rsidR="009042FE" w:rsidSect="009042FE">
          <w:pgSz w:w="16838" w:h="11906" w:orient="landscape"/>
          <w:pgMar w:top="1440" w:right="1440" w:bottom="1440" w:left="1440" w:header="709" w:footer="709" w:gutter="0"/>
          <w:cols w:space="708"/>
          <w:docGrid w:linePitch="360"/>
        </w:sectPr>
      </w:pPr>
    </w:p>
    <w:p w:rsidR="009042FE" w:rsidRDefault="009042FE">
      <w:pPr>
        <w:rPr>
          <w:u w:val="single"/>
        </w:rPr>
      </w:pPr>
    </w:p>
    <w:p w:rsidR="009042FE" w:rsidRPr="009042FE" w:rsidRDefault="009042FE">
      <w:pPr>
        <w:rPr>
          <w:u w:val="single"/>
        </w:rPr>
      </w:pPr>
    </w:p>
    <w:p w:rsidR="00850988" w:rsidRPr="00850988" w:rsidRDefault="00850988" w:rsidP="00850988">
      <w:pPr>
        <w:pStyle w:val="Subtitle"/>
        <w:rPr>
          <w:u w:val="single"/>
        </w:rPr>
      </w:pPr>
      <w:r w:rsidRPr="00850988">
        <w:rPr>
          <w:u w:val="single"/>
        </w:rPr>
        <w:t xml:space="preserve">Table of contents </w:t>
      </w:r>
    </w:p>
    <w:p w:rsidR="00850988" w:rsidRDefault="0077167A" w:rsidP="00A76235">
      <w:pPr>
        <w:ind w:right="95"/>
        <w:jc w:val="both"/>
        <w:rPr>
          <w:rFonts w:ascii="Times New Roman" w:hAnsi="Times New Roman" w:cs="Times New Roman"/>
          <w:sz w:val="24"/>
          <w:szCs w:val="24"/>
        </w:rPr>
      </w:pPr>
      <w:r>
        <w:rPr>
          <w:rFonts w:ascii="Times New Roman" w:hAnsi="Times New Roman" w:cs="Times New Roman"/>
          <w:sz w:val="24"/>
          <w:szCs w:val="24"/>
        </w:rPr>
        <w:t xml:space="preserve">Introduction </w:t>
      </w:r>
      <w:r w:rsidR="00880909">
        <w:rPr>
          <w:rFonts w:ascii="Times New Roman" w:hAnsi="Times New Roman" w:cs="Times New Roman"/>
          <w:sz w:val="24"/>
          <w:szCs w:val="24"/>
        </w:rPr>
        <w:t>………………………………………………</w:t>
      </w:r>
      <w:r w:rsidR="00A76235">
        <w:rPr>
          <w:rFonts w:ascii="Times New Roman" w:hAnsi="Times New Roman" w:cs="Times New Roman"/>
          <w:sz w:val="24"/>
          <w:szCs w:val="24"/>
        </w:rPr>
        <w:t>……………………….page 7-8</w:t>
      </w:r>
    </w:p>
    <w:p w:rsidR="0077167A" w:rsidRDefault="00880909" w:rsidP="002A2FF3">
      <w:pPr>
        <w:jc w:val="both"/>
        <w:rPr>
          <w:rFonts w:ascii="Times New Roman" w:hAnsi="Times New Roman" w:cs="Times New Roman"/>
          <w:sz w:val="24"/>
          <w:szCs w:val="24"/>
        </w:rPr>
      </w:pPr>
      <w:r>
        <w:rPr>
          <w:rFonts w:ascii="Times New Roman" w:hAnsi="Times New Roman" w:cs="Times New Roman"/>
          <w:sz w:val="24"/>
          <w:szCs w:val="24"/>
        </w:rPr>
        <w:t>Literature Review……</w:t>
      </w:r>
      <w:r w:rsidR="00A76235">
        <w:rPr>
          <w:rFonts w:ascii="Times New Roman" w:hAnsi="Times New Roman" w:cs="Times New Roman"/>
          <w:sz w:val="24"/>
          <w:szCs w:val="24"/>
        </w:rPr>
        <w:t>…………………………………………………………….page 8-10</w:t>
      </w:r>
    </w:p>
    <w:p w:rsidR="0077167A" w:rsidRDefault="0077167A" w:rsidP="002A2FF3">
      <w:pPr>
        <w:jc w:val="both"/>
        <w:rPr>
          <w:rFonts w:ascii="Times New Roman" w:hAnsi="Times New Roman" w:cs="Times New Roman"/>
          <w:sz w:val="24"/>
          <w:szCs w:val="24"/>
        </w:rPr>
      </w:pPr>
      <w:r>
        <w:rPr>
          <w:rFonts w:ascii="Times New Roman" w:hAnsi="Times New Roman" w:cs="Times New Roman"/>
          <w:sz w:val="24"/>
          <w:szCs w:val="24"/>
        </w:rPr>
        <w:t>Methodology</w:t>
      </w:r>
      <w:r w:rsidR="00A76235">
        <w:rPr>
          <w:rFonts w:ascii="Times New Roman" w:hAnsi="Times New Roman" w:cs="Times New Roman"/>
          <w:sz w:val="24"/>
          <w:szCs w:val="24"/>
        </w:rPr>
        <w:t>………………………………………………………………………</w:t>
      </w:r>
      <w:r w:rsidR="008B47D4">
        <w:rPr>
          <w:rFonts w:ascii="Times New Roman" w:hAnsi="Times New Roman" w:cs="Times New Roman"/>
          <w:sz w:val="24"/>
          <w:szCs w:val="24"/>
        </w:rPr>
        <w:t>..</w:t>
      </w:r>
      <w:r w:rsidR="00880909">
        <w:rPr>
          <w:rFonts w:ascii="Times New Roman" w:hAnsi="Times New Roman" w:cs="Times New Roman"/>
          <w:sz w:val="24"/>
          <w:szCs w:val="24"/>
        </w:rPr>
        <w:t>page</w:t>
      </w:r>
      <w:r w:rsidR="00A76235">
        <w:rPr>
          <w:rFonts w:ascii="Times New Roman" w:hAnsi="Times New Roman" w:cs="Times New Roman"/>
          <w:sz w:val="24"/>
          <w:szCs w:val="24"/>
        </w:rPr>
        <w:t xml:space="preserve"> 10-11</w:t>
      </w:r>
    </w:p>
    <w:p w:rsidR="0077167A" w:rsidRDefault="0077167A" w:rsidP="002A2FF3">
      <w:pPr>
        <w:jc w:val="both"/>
        <w:rPr>
          <w:rFonts w:ascii="Times New Roman" w:hAnsi="Times New Roman" w:cs="Times New Roman"/>
          <w:sz w:val="24"/>
          <w:szCs w:val="24"/>
        </w:rPr>
      </w:pPr>
      <w:r>
        <w:rPr>
          <w:rFonts w:ascii="Times New Roman" w:hAnsi="Times New Roman" w:cs="Times New Roman"/>
          <w:sz w:val="24"/>
          <w:szCs w:val="24"/>
        </w:rPr>
        <w:t>Findings/discussion</w:t>
      </w:r>
      <w:r w:rsidR="00A76235">
        <w:rPr>
          <w:rFonts w:ascii="Times New Roman" w:hAnsi="Times New Roman" w:cs="Times New Roman"/>
          <w:sz w:val="24"/>
          <w:szCs w:val="24"/>
        </w:rPr>
        <w:t>………………………………………………………………</w:t>
      </w:r>
      <w:r w:rsidR="008B47D4">
        <w:rPr>
          <w:rFonts w:ascii="Times New Roman" w:hAnsi="Times New Roman" w:cs="Times New Roman"/>
          <w:sz w:val="24"/>
          <w:szCs w:val="24"/>
        </w:rPr>
        <w:t>…</w:t>
      </w:r>
      <w:r w:rsidR="00880909">
        <w:rPr>
          <w:rFonts w:ascii="Times New Roman" w:hAnsi="Times New Roman" w:cs="Times New Roman"/>
          <w:sz w:val="24"/>
          <w:szCs w:val="24"/>
        </w:rPr>
        <w:t>page</w:t>
      </w:r>
      <w:r w:rsidR="00A76235">
        <w:rPr>
          <w:rFonts w:ascii="Times New Roman" w:hAnsi="Times New Roman" w:cs="Times New Roman"/>
          <w:sz w:val="24"/>
          <w:szCs w:val="24"/>
        </w:rPr>
        <w:t xml:space="preserve"> 11-13</w:t>
      </w:r>
    </w:p>
    <w:p w:rsidR="0077167A" w:rsidRDefault="0077167A" w:rsidP="002A2FF3">
      <w:pPr>
        <w:jc w:val="both"/>
        <w:rPr>
          <w:rFonts w:ascii="Times New Roman" w:hAnsi="Times New Roman" w:cs="Times New Roman"/>
          <w:sz w:val="24"/>
          <w:szCs w:val="24"/>
        </w:rPr>
      </w:pPr>
      <w:r>
        <w:rPr>
          <w:rFonts w:ascii="Times New Roman" w:hAnsi="Times New Roman" w:cs="Times New Roman"/>
          <w:sz w:val="24"/>
          <w:szCs w:val="24"/>
        </w:rPr>
        <w:t>Conclusion</w:t>
      </w:r>
      <w:r w:rsidR="006964F3">
        <w:rPr>
          <w:rFonts w:ascii="Times New Roman" w:hAnsi="Times New Roman" w:cs="Times New Roman"/>
          <w:sz w:val="24"/>
          <w:szCs w:val="24"/>
        </w:rPr>
        <w:t>…………………………………………………………………………</w:t>
      </w:r>
      <w:r w:rsidR="00880909">
        <w:rPr>
          <w:rFonts w:ascii="Times New Roman" w:hAnsi="Times New Roman" w:cs="Times New Roman"/>
          <w:sz w:val="24"/>
          <w:szCs w:val="24"/>
        </w:rPr>
        <w:t>page</w:t>
      </w:r>
      <w:r w:rsidR="00A76235">
        <w:rPr>
          <w:rFonts w:ascii="Times New Roman" w:hAnsi="Times New Roman" w:cs="Times New Roman"/>
          <w:sz w:val="24"/>
          <w:szCs w:val="24"/>
        </w:rPr>
        <w:t xml:space="preserve"> 13</w:t>
      </w:r>
    </w:p>
    <w:p w:rsidR="0077167A" w:rsidRDefault="0077167A" w:rsidP="002A2FF3">
      <w:pPr>
        <w:jc w:val="both"/>
        <w:rPr>
          <w:rFonts w:ascii="Times New Roman" w:hAnsi="Times New Roman" w:cs="Times New Roman"/>
          <w:sz w:val="24"/>
          <w:szCs w:val="24"/>
        </w:rPr>
      </w:pPr>
      <w:r>
        <w:rPr>
          <w:rFonts w:ascii="Times New Roman" w:hAnsi="Times New Roman" w:cs="Times New Roman"/>
          <w:sz w:val="24"/>
          <w:szCs w:val="24"/>
        </w:rPr>
        <w:t>Recommendations for change</w:t>
      </w:r>
      <w:r w:rsidR="009042FE">
        <w:rPr>
          <w:rFonts w:ascii="Times New Roman" w:hAnsi="Times New Roman" w:cs="Times New Roman"/>
          <w:sz w:val="24"/>
          <w:szCs w:val="24"/>
        </w:rPr>
        <w:t>…………………………………………</w:t>
      </w:r>
      <w:r w:rsidR="008B47D4">
        <w:rPr>
          <w:rFonts w:ascii="Times New Roman" w:hAnsi="Times New Roman" w:cs="Times New Roman"/>
          <w:sz w:val="24"/>
          <w:szCs w:val="24"/>
        </w:rPr>
        <w:t>………….</w:t>
      </w:r>
      <w:r w:rsidR="00880909">
        <w:rPr>
          <w:rFonts w:ascii="Times New Roman" w:hAnsi="Times New Roman" w:cs="Times New Roman"/>
          <w:sz w:val="24"/>
          <w:szCs w:val="24"/>
        </w:rPr>
        <w:t>page</w:t>
      </w:r>
      <w:r w:rsidR="00A76235">
        <w:rPr>
          <w:rFonts w:ascii="Times New Roman" w:hAnsi="Times New Roman" w:cs="Times New Roman"/>
          <w:sz w:val="24"/>
          <w:szCs w:val="24"/>
        </w:rPr>
        <w:t>13</w:t>
      </w:r>
    </w:p>
    <w:p w:rsidR="0077167A" w:rsidRDefault="0077167A" w:rsidP="002A2FF3">
      <w:pPr>
        <w:jc w:val="both"/>
        <w:rPr>
          <w:rFonts w:ascii="Times New Roman" w:hAnsi="Times New Roman" w:cs="Times New Roman"/>
          <w:sz w:val="24"/>
          <w:szCs w:val="24"/>
        </w:rPr>
      </w:pPr>
      <w:r>
        <w:rPr>
          <w:rFonts w:ascii="Times New Roman" w:hAnsi="Times New Roman" w:cs="Times New Roman"/>
          <w:sz w:val="24"/>
          <w:szCs w:val="24"/>
        </w:rPr>
        <w:t>Limitations</w:t>
      </w:r>
      <w:r w:rsidR="00A76235">
        <w:rPr>
          <w:rFonts w:ascii="Times New Roman" w:hAnsi="Times New Roman" w:cs="Times New Roman"/>
          <w:sz w:val="24"/>
          <w:szCs w:val="24"/>
        </w:rPr>
        <w:t>…………………………………………………………………………</w:t>
      </w:r>
      <w:r w:rsidR="00880909">
        <w:rPr>
          <w:rFonts w:ascii="Times New Roman" w:hAnsi="Times New Roman" w:cs="Times New Roman"/>
          <w:sz w:val="24"/>
          <w:szCs w:val="24"/>
        </w:rPr>
        <w:t>page</w:t>
      </w:r>
      <w:r w:rsidR="00A76235">
        <w:rPr>
          <w:rFonts w:ascii="Times New Roman" w:hAnsi="Times New Roman" w:cs="Times New Roman"/>
          <w:sz w:val="24"/>
          <w:szCs w:val="24"/>
        </w:rPr>
        <w:t xml:space="preserve"> 13</w:t>
      </w:r>
    </w:p>
    <w:p w:rsidR="0077167A" w:rsidRDefault="00880909" w:rsidP="002A2FF3">
      <w:pPr>
        <w:jc w:val="both"/>
        <w:rPr>
          <w:rFonts w:ascii="Times New Roman" w:hAnsi="Times New Roman" w:cs="Times New Roman"/>
          <w:sz w:val="24"/>
          <w:szCs w:val="24"/>
        </w:rPr>
      </w:pPr>
      <w:r>
        <w:rPr>
          <w:rFonts w:ascii="Times New Roman" w:hAnsi="Times New Roman" w:cs="Times New Roman"/>
          <w:sz w:val="24"/>
          <w:szCs w:val="24"/>
        </w:rPr>
        <w:t>References…</w:t>
      </w:r>
      <w:r w:rsidR="00A76235">
        <w:rPr>
          <w:rFonts w:ascii="Times New Roman" w:hAnsi="Times New Roman" w:cs="Times New Roman"/>
          <w:sz w:val="24"/>
          <w:szCs w:val="24"/>
        </w:rPr>
        <w:t>……………………………………………………………………….</w:t>
      </w:r>
      <w:r>
        <w:rPr>
          <w:rFonts w:ascii="Times New Roman" w:hAnsi="Times New Roman" w:cs="Times New Roman"/>
          <w:sz w:val="24"/>
          <w:szCs w:val="24"/>
        </w:rPr>
        <w:t>page</w:t>
      </w:r>
      <w:r w:rsidR="008B47D4">
        <w:rPr>
          <w:rFonts w:ascii="Times New Roman" w:hAnsi="Times New Roman" w:cs="Times New Roman"/>
          <w:sz w:val="24"/>
          <w:szCs w:val="24"/>
        </w:rPr>
        <w:t xml:space="preserve"> 14</w:t>
      </w:r>
    </w:p>
    <w:p w:rsidR="0077167A" w:rsidRDefault="0077167A" w:rsidP="002A2FF3">
      <w:pPr>
        <w:jc w:val="both"/>
        <w:rPr>
          <w:rFonts w:ascii="Times New Roman" w:hAnsi="Times New Roman" w:cs="Times New Roman"/>
          <w:sz w:val="24"/>
          <w:szCs w:val="24"/>
        </w:rPr>
      </w:pPr>
      <w:r>
        <w:rPr>
          <w:rFonts w:ascii="Times New Roman" w:hAnsi="Times New Roman" w:cs="Times New Roman"/>
          <w:sz w:val="24"/>
          <w:szCs w:val="24"/>
        </w:rPr>
        <w:t xml:space="preserve">Appendices </w:t>
      </w:r>
      <w:r w:rsidR="00A76235">
        <w:rPr>
          <w:rFonts w:ascii="Times New Roman" w:hAnsi="Times New Roman" w:cs="Times New Roman"/>
          <w:sz w:val="24"/>
          <w:szCs w:val="24"/>
        </w:rPr>
        <w:t>………………………………………………………………………</w:t>
      </w:r>
      <w:r w:rsidR="00AD14EC">
        <w:rPr>
          <w:rFonts w:ascii="Times New Roman" w:hAnsi="Times New Roman" w:cs="Times New Roman"/>
          <w:sz w:val="24"/>
          <w:szCs w:val="24"/>
        </w:rPr>
        <w:t>...</w:t>
      </w:r>
      <w:r w:rsidR="00880909">
        <w:rPr>
          <w:rFonts w:ascii="Times New Roman" w:hAnsi="Times New Roman" w:cs="Times New Roman"/>
          <w:sz w:val="24"/>
          <w:szCs w:val="24"/>
        </w:rPr>
        <w:t>page</w:t>
      </w:r>
      <w:r w:rsidR="008B47D4">
        <w:rPr>
          <w:rFonts w:ascii="Times New Roman" w:hAnsi="Times New Roman" w:cs="Times New Roman"/>
          <w:sz w:val="24"/>
          <w:szCs w:val="24"/>
        </w:rPr>
        <w:t xml:space="preserve"> 16 </w:t>
      </w:r>
    </w:p>
    <w:p w:rsidR="0077167A" w:rsidRDefault="0077167A"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327823" w:rsidRDefault="00327823" w:rsidP="002A2FF3">
      <w:pPr>
        <w:jc w:val="both"/>
        <w:rPr>
          <w:rFonts w:ascii="Times New Roman" w:hAnsi="Times New Roman" w:cs="Times New Roman"/>
          <w:sz w:val="24"/>
          <w:szCs w:val="24"/>
        </w:rPr>
      </w:pPr>
    </w:p>
    <w:p w:rsidR="00850988" w:rsidRDefault="00850988" w:rsidP="002A2FF3">
      <w:pPr>
        <w:jc w:val="both"/>
        <w:rPr>
          <w:rFonts w:ascii="Times New Roman" w:hAnsi="Times New Roman" w:cs="Times New Roman"/>
          <w:sz w:val="24"/>
          <w:szCs w:val="24"/>
        </w:rPr>
      </w:pPr>
    </w:p>
    <w:p w:rsidR="007176FE" w:rsidRPr="00850988" w:rsidRDefault="007176FE" w:rsidP="00234A61">
      <w:pPr>
        <w:pStyle w:val="Subtitle"/>
        <w:numPr>
          <w:ilvl w:val="0"/>
          <w:numId w:val="5"/>
        </w:numPr>
        <w:rPr>
          <w:u w:val="single"/>
        </w:rPr>
      </w:pPr>
      <w:r w:rsidRPr="00850988">
        <w:rPr>
          <w:u w:val="single"/>
        </w:rPr>
        <w:lastRenderedPageBreak/>
        <w:t>Introduction</w:t>
      </w:r>
    </w:p>
    <w:p w:rsidR="002A2FF3" w:rsidRPr="002D308F" w:rsidRDefault="00C63962" w:rsidP="002A2FF3">
      <w:pPr>
        <w:jc w:val="both"/>
        <w:rPr>
          <w:rFonts w:ascii="Times New Roman" w:hAnsi="Times New Roman" w:cs="Times New Roman"/>
          <w:sz w:val="24"/>
          <w:szCs w:val="24"/>
        </w:rPr>
      </w:pPr>
      <w:r>
        <w:rPr>
          <w:rFonts w:ascii="Times New Roman" w:hAnsi="Times New Roman" w:cs="Times New Roman"/>
          <w:sz w:val="24"/>
          <w:szCs w:val="24"/>
        </w:rPr>
        <w:t>This report will look at the rise of short te</w:t>
      </w:r>
      <w:r w:rsidR="003E5A52">
        <w:rPr>
          <w:rFonts w:ascii="Times New Roman" w:hAnsi="Times New Roman" w:cs="Times New Roman"/>
          <w:sz w:val="24"/>
          <w:szCs w:val="24"/>
        </w:rPr>
        <w:t>rm sickness</w:t>
      </w:r>
      <w:r w:rsidR="00495B28">
        <w:rPr>
          <w:rFonts w:ascii="Times New Roman" w:hAnsi="Times New Roman" w:cs="Times New Roman"/>
          <w:sz w:val="24"/>
          <w:szCs w:val="24"/>
        </w:rPr>
        <w:t xml:space="preserve"> absence</w:t>
      </w:r>
      <w:r w:rsidR="003E5A52">
        <w:rPr>
          <w:rFonts w:ascii="Times New Roman" w:hAnsi="Times New Roman" w:cs="Times New Roman"/>
          <w:sz w:val="24"/>
          <w:szCs w:val="24"/>
        </w:rPr>
        <w:t xml:space="preserve"> within </w:t>
      </w:r>
      <w:proofErr w:type="spellStart"/>
      <w:r w:rsidR="003E5A52">
        <w:rPr>
          <w:rFonts w:ascii="Times New Roman" w:hAnsi="Times New Roman" w:cs="Times New Roman"/>
          <w:sz w:val="24"/>
          <w:szCs w:val="24"/>
        </w:rPr>
        <w:t>Coleg</w:t>
      </w:r>
      <w:proofErr w:type="spellEnd"/>
      <w:r w:rsidR="003E5A52">
        <w:rPr>
          <w:rFonts w:ascii="Times New Roman" w:hAnsi="Times New Roman" w:cs="Times New Roman"/>
          <w:sz w:val="24"/>
          <w:szCs w:val="24"/>
        </w:rPr>
        <w:t xml:space="preserve"> Sir Gar</w:t>
      </w:r>
      <w:r>
        <w:rPr>
          <w:rFonts w:ascii="Times New Roman" w:hAnsi="Times New Roman" w:cs="Times New Roman"/>
          <w:sz w:val="24"/>
          <w:szCs w:val="24"/>
        </w:rPr>
        <w:t>. It will include a brief background of the organisation, the HR issue in more detail, identified stakeholders and the aims and objectives of the report. A literature review will be undertaken to find ways of reducing si</w:t>
      </w:r>
      <w:r w:rsidR="00495B28">
        <w:rPr>
          <w:rFonts w:ascii="Times New Roman" w:hAnsi="Times New Roman" w:cs="Times New Roman"/>
          <w:sz w:val="24"/>
          <w:szCs w:val="24"/>
        </w:rPr>
        <w:t xml:space="preserve">ckness within the organisation. </w:t>
      </w:r>
      <w:r w:rsidR="002A2FF3" w:rsidRPr="002D308F">
        <w:rPr>
          <w:rFonts w:ascii="Times New Roman" w:hAnsi="Times New Roman" w:cs="Times New Roman"/>
          <w:sz w:val="24"/>
          <w:szCs w:val="24"/>
        </w:rPr>
        <w:t>This report will</w:t>
      </w:r>
      <w:r w:rsidR="00495B28">
        <w:rPr>
          <w:rFonts w:ascii="Times New Roman" w:hAnsi="Times New Roman" w:cs="Times New Roman"/>
          <w:sz w:val="24"/>
          <w:szCs w:val="24"/>
        </w:rPr>
        <w:t xml:space="preserve"> also</w:t>
      </w:r>
      <w:r w:rsidR="002A2FF3" w:rsidRPr="002D308F">
        <w:rPr>
          <w:rFonts w:ascii="Times New Roman" w:hAnsi="Times New Roman" w:cs="Times New Roman"/>
          <w:sz w:val="24"/>
          <w:szCs w:val="24"/>
        </w:rPr>
        <w:t xml:space="preserve"> access a range of primary data sources. </w:t>
      </w:r>
      <w:r w:rsidR="00495B28">
        <w:rPr>
          <w:rFonts w:ascii="Times New Roman" w:hAnsi="Times New Roman" w:cs="Times New Roman"/>
          <w:sz w:val="24"/>
          <w:szCs w:val="24"/>
        </w:rPr>
        <w:t xml:space="preserve">How data was collected and analysed will be explained along with a justification of the methodology adopted. Conclusions and recommendations will be made based on this data. </w:t>
      </w:r>
    </w:p>
    <w:tbl>
      <w:tblPr>
        <w:tblStyle w:val="TableGrid"/>
        <w:tblW w:w="0" w:type="auto"/>
        <w:tblLook w:val="04A0"/>
      </w:tblPr>
      <w:tblGrid>
        <w:gridCol w:w="4621"/>
        <w:gridCol w:w="4621"/>
      </w:tblGrid>
      <w:tr w:rsidR="002A2FF3" w:rsidRPr="002D308F" w:rsidTr="002A2FF3">
        <w:tc>
          <w:tcPr>
            <w:tcW w:w="4621" w:type="dxa"/>
          </w:tcPr>
          <w:p w:rsidR="002A2FF3" w:rsidRPr="002D308F" w:rsidRDefault="002A2FF3" w:rsidP="007F4EA4">
            <w:pPr>
              <w:rPr>
                <w:rFonts w:ascii="Times New Roman" w:hAnsi="Times New Roman" w:cs="Times New Roman"/>
                <w:b/>
                <w:sz w:val="24"/>
                <w:szCs w:val="24"/>
              </w:rPr>
            </w:pPr>
            <w:r w:rsidRPr="002D308F">
              <w:rPr>
                <w:rFonts w:ascii="Times New Roman" w:hAnsi="Times New Roman" w:cs="Times New Roman"/>
                <w:b/>
                <w:sz w:val="24"/>
                <w:szCs w:val="24"/>
              </w:rPr>
              <w:t>Organisation Name:</w:t>
            </w:r>
          </w:p>
        </w:tc>
        <w:tc>
          <w:tcPr>
            <w:tcW w:w="4621" w:type="dxa"/>
          </w:tcPr>
          <w:p w:rsidR="002A2FF3" w:rsidRPr="002D308F" w:rsidRDefault="002A2FF3" w:rsidP="003E5A52">
            <w:pPr>
              <w:rPr>
                <w:rFonts w:ascii="Times New Roman" w:hAnsi="Times New Roman" w:cs="Times New Roman"/>
                <w:sz w:val="24"/>
                <w:szCs w:val="24"/>
              </w:rPr>
            </w:pPr>
            <w:proofErr w:type="spellStart"/>
            <w:r w:rsidRPr="002D308F">
              <w:rPr>
                <w:rFonts w:ascii="Times New Roman" w:hAnsi="Times New Roman" w:cs="Times New Roman"/>
                <w:sz w:val="24"/>
                <w:szCs w:val="24"/>
              </w:rPr>
              <w:t>Coleg</w:t>
            </w:r>
            <w:proofErr w:type="spellEnd"/>
            <w:r w:rsidRPr="002D308F">
              <w:rPr>
                <w:rFonts w:ascii="Times New Roman" w:hAnsi="Times New Roman" w:cs="Times New Roman"/>
                <w:sz w:val="24"/>
                <w:szCs w:val="24"/>
              </w:rPr>
              <w:t xml:space="preserve"> Sir Gar (CSG) </w:t>
            </w:r>
          </w:p>
        </w:tc>
      </w:tr>
      <w:tr w:rsidR="002A2FF3" w:rsidRPr="002D308F" w:rsidTr="002A2FF3">
        <w:tc>
          <w:tcPr>
            <w:tcW w:w="4621" w:type="dxa"/>
          </w:tcPr>
          <w:p w:rsidR="002A2FF3" w:rsidRPr="002D308F" w:rsidRDefault="00B76823" w:rsidP="007F4EA4">
            <w:pPr>
              <w:rPr>
                <w:rFonts w:ascii="Times New Roman" w:hAnsi="Times New Roman" w:cs="Times New Roman"/>
                <w:b/>
                <w:sz w:val="24"/>
                <w:szCs w:val="24"/>
              </w:rPr>
            </w:pPr>
            <w:r w:rsidRPr="002D308F">
              <w:rPr>
                <w:rFonts w:ascii="Times New Roman" w:hAnsi="Times New Roman" w:cs="Times New Roman"/>
                <w:b/>
                <w:sz w:val="24"/>
                <w:szCs w:val="24"/>
              </w:rPr>
              <w:t>Organisation background:</w:t>
            </w:r>
          </w:p>
        </w:tc>
        <w:tc>
          <w:tcPr>
            <w:tcW w:w="4621" w:type="dxa"/>
          </w:tcPr>
          <w:p w:rsidR="002A2FF3" w:rsidRPr="002D308F" w:rsidRDefault="002F341D" w:rsidP="003E5A52">
            <w:pPr>
              <w:rPr>
                <w:rFonts w:ascii="Times New Roman" w:hAnsi="Times New Roman" w:cs="Times New Roman"/>
                <w:sz w:val="24"/>
                <w:szCs w:val="24"/>
              </w:rPr>
            </w:pPr>
            <w:proofErr w:type="gramStart"/>
            <w:r>
              <w:rPr>
                <w:rFonts w:ascii="Times New Roman" w:hAnsi="Times New Roman" w:cs="Times New Roman"/>
                <w:sz w:val="24"/>
                <w:szCs w:val="24"/>
              </w:rPr>
              <w:t xml:space="preserve">CSG </w:t>
            </w:r>
            <w:r w:rsidR="00B76823" w:rsidRPr="002D308F">
              <w:rPr>
                <w:rFonts w:ascii="Times New Roman" w:hAnsi="Times New Roman" w:cs="Times New Roman"/>
                <w:sz w:val="24"/>
                <w:szCs w:val="24"/>
              </w:rPr>
              <w:t xml:space="preserve"> is</w:t>
            </w:r>
            <w:proofErr w:type="gramEnd"/>
            <w:r w:rsidR="00B76823" w:rsidRPr="002D308F">
              <w:rPr>
                <w:rFonts w:ascii="Times New Roman" w:hAnsi="Times New Roman" w:cs="Times New Roman"/>
                <w:sz w:val="24"/>
                <w:szCs w:val="24"/>
              </w:rPr>
              <w:t xml:space="preserve"> a further and higher education college based</w:t>
            </w:r>
            <w:r w:rsidR="00D84198">
              <w:rPr>
                <w:rFonts w:ascii="Times New Roman" w:hAnsi="Times New Roman" w:cs="Times New Roman"/>
                <w:sz w:val="24"/>
                <w:szCs w:val="24"/>
              </w:rPr>
              <w:t xml:space="preserve"> in </w:t>
            </w:r>
            <w:r w:rsidR="003E5A52">
              <w:rPr>
                <w:rFonts w:ascii="Times New Roman" w:hAnsi="Times New Roman" w:cs="Times New Roman"/>
                <w:sz w:val="24"/>
                <w:szCs w:val="24"/>
              </w:rPr>
              <w:t>Carmarthenshire. There are five</w:t>
            </w:r>
            <w:r w:rsidR="00B76823" w:rsidRPr="002D308F">
              <w:rPr>
                <w:rFonts w:ascii="Times New Roman" w:hAnsi="Times New Roman" w:cs="Times New Roman"/>
                <w:sz w:val="24"/>
                <w:szCs w:val="24"/>
              </w:rPr>
              <w:t xml:space="preserve"> campuses including </w:t>
            </w:r>
            <w:proofErr w:type="spellStart"/>
            <w:r w:rsidR="00B76823" w:rsidRPr="002D308F">
              <w:rPr>
                <w:rFonts w:ascii="Times New Roman" w:hAnsi="Times New Roman" w:cs="Times New Roman"/>
                <w:sz w:val="24"/>
                <w:szCs w:val="24"/>
              </w:rPr>
              <w:t>Graig</w:t>
            </w:r>
            <w:proofErr w:type="spellEnd"/>
            <w:r w:rsidR="00B76823" w:rsidRPr="002D308F">
              <w:rPr>
                <w:rFonts w:ascii="Times New Roman" w:hAnsi="Times New Roman" w:cs="Times New Roman"/>
                <w:sz w:val="24"/>
                <w:szCs w:val="24"/>
              </w:rPr>
              <w:t xml:space="preserve">, </w:t>
            </w:r>
            <w:proofErr w:type="spellStart"/>
            <w:r w:rsidR="003E5A52">
              <w:rPr>
                <w:rFonts w:ascii="Times New Roman" w:hAnsi="Times New Roman" w:cs="Times New Roman"/>
                <w:sz w:val="24"/>
                <w:szCs w:val="24"/>
              </w:rPr>
              <w:t>Ammanford</w:t>
            </w:r>
            <w:proofErr w:type="spellEnd"/>
            <w:r w:rsidR="003E5A52">
              <w:rPr>
                <w:rFonts w:ascii="Times New Roman" w:hAnsi="Times New Roman" w:cs="Times New Roman"/>
                <w:sz w:val="24"/>
                <w:szCs w:val="24"/>
              </w:rPr>
              <w:t xml:space="preserve">, </w:t>
            </w:r>
            <w:proofErr w:type="spellStart"/>
            <w:r w:rsidR="003E5A52">
              <w:rPr>
                <w:rFonts w:ascii="Times New Roman" w:hAnsi="Times New Roman" w:cs="Times New Roman"/>
                <w:sz w:val="24"/>
                <w:szCs w:val="24"/>
              </w:rPr>
              <w:t>Pibwrlwyd</w:t>
            </w:r>
            <w:proofErr w:type="spellEnd"/>
            <w:r w:rsidR="003E5A52">
              <w:rPr>
                <w:rFonts w:ascii="Times New Roman" w:hAnsi="Times New Roman" w:cs="Times New Roman"/>
                <w:sz w:val="24"/>
                <w:szCs w:val="24"/>
              </w:rPr>
              <w:t xml:space="preserve">, </w:t>
            </w:r>
            <w:proofErr w:type="spellStart"/>
            <w:r w:rsidR="003E5A52">
              <w:rPr>
                <w:rFonts w:ascii="Times New Roman" w:hAnsi="Times New Roman" w:cs="Times New Roman"/>
                <w:sz w:val="24"/>
                <w:szCs w:val="24"/>
              </w:rPr>
              <w:t>Gelli</w:t>
            </w:r>
            <w:proofErr w:type="spellEnd"/>
            <w:r w:rsidR="003E5A52">
              <w:rPr>
                <w:rFonts w:ascii="Times New Roman" w:hAnsi="Times New Roman" w:cs="Times New Roman"/>
                <w:sz w:val="24"/>
                <w:szCs w:val="24"/>
              </w:rPr>
              <w:t xml:space="preserve"> </w:t>
            </w:r>
            <w:proofErr w:type="spellStart"/>
            <w:r w:rsidR="003E5A52">
              <w:rPr>
                <w:rFonts w:ascii="Times New Roman" w:hAnsi="Times New Roman" w:cs="Times New Roman"/>
                <w:sz w:val="24"/>
                <w:szCs w:val="24"/>
              </w:rPr>
              <w:t>Aur</w:t>
            </w:r>
            <w:proofErr w:type="spellEnd"/>
            <w:r w:rsidR="003E5A52">
              <w:rPr>
                <w:rFonts w:ascii="Times New Roman" w:hAnsi="Times New Roman" w:cs="Times New Roman"/>
                <w:sz w:val="24"/>
                <w:szCs w:val="24"/>
              </w:rPr>
              <w:t xml:space="preserve"> and</w:t>
            </w:r>
            <w:r w:rsidR="00B76823" w:rsidRPr="002D308F">
              <w:rPr>
                <w:rFonts w:ascii="Times New Roman" w:hAnsi="Times New Roman" w:cs="Times New Roman"/>
                <w:sz w:val="24"/>
                <w:szCs w:val="24"/>
              </w:rPr>
              <w:t xml:space="preserve"> </w:t>
            </w:r>
            <w:proofErr w:type="spellStart"/>
            <w:r w:rsidR="00B76823" w:rsidRPr="002D308F">
              <w:rPr>
                <w:rFonts w:ascii="Times New Roman" w:hAnsi="Times New Roman" w:cs="Times New Roman"/>
                <w:sz w:val="24"/>
                <w:szCs w:val="24"/>
              </w:rPr>
              <w:t>Jobswell</w:t>
            </w:r>
            <w:proofErr w:type="spellEnd"/>
            <w:r w:rsidR="003E5A52">
              <w:rPr>
                <w:rFonts w:ascii="Times New Roman" w:hAnsi="Times New Roman" w:cs="Times New Roman"/>
                <w:sz w:val="24"/>
                <w:szCs w:val="24"/>
              </w:rPr>
              <w:t>.</w:t>
            </w:r>
          </w:p>
        </w:tc>
      </w:tr>
      <w:tr w:rsidR="002A2FF3" w:rsidRPr="002D308F" w:rsidTr="002A2FF3">
        <w:tc>
          <w:tcPr>
            <w:tcW w:w="4621" w:type="dxa"/>
          </w:tcPr>
          <w:p w:rsidR="002A2FF3" w:rsidRPr="002D308F" w:rsidRDefault="00B76823" w:rsidP="007F4EA4">
            <w:pPr>
              <w:rPr>
                <w:rFonts w:ascii="Times New Roman" w:hAnsi="Times New Roman" w:cs="Times New Roman"/>
                <w:b/>
                <w:sz w:val="24"/>
                <w:szCs w:val="24"/>
              </w:rPr>
            </w:pPr>
            <w:r w:rsidRPr="002D308F">
              <w:rPr>
                <w:rFonts w:ascii="Times New Roman" w:hAnsi="Times New Roman" w:cs="Times New Roman"/>
                <w:b/>
                <w:sz w:val="24"/>
                <w:szCs w:val="24"/>
              </w:rPr>
              <w:t>Number of employees:</w:t>
            </w:r>
          </w:p>
        </w:tc>
        <w:tc>
          <w:tcPr>
            <w:tcW w:w="4621" w:type="dxa"/>
          </w:tcPr>
          <w:p w:rsidR="002A2FF3" w:rsidRPr="002D308F" w:rsidRDefault="00D84198" w:rsidP="007F4EA4">
            <w:pPr>
              <w:rPr>
                <w:rFonts w:ascii="Times New Roman" w:hAnsi="Times New Roman" w:cs="Times New Roman"/>
                <w:sz w:val="24"/>
                <w:szCs w:val="24"/>
              </w:rPr>
            </w:pPr>
            <w:r>
              <w:rPr>
                <w:rFonts w:ascii="Times New Roman" w:hAnsi="Times New Roman" w:cs="Times New Roman"/>
                <w:sz w:val="24"/>
                <w:szCs w:val="24"/>
              </w:rPr>
              <w:t>There are approximately 1000</w:t>
            </w:r>
            <w:r w:rsidR="00B76823" w:rsidRPr="002D308F">
              <w:rPr>
                <w:rFonts w:ascii="Times New Roman" w:hAnsi="Times New Roman" w:cs="Times New Roman"/>
                <w:sz w:val="24"/>
                <w:szCs w:val="24"/>
              </w:rPr>
              <w:t xml:space="preserve"> employees, which are made up of lecturing, academic and support staff.  </w:t>
            </w:r>
          </w:p>
        </w:tc>
      </w:tr>
      <w:tr w:rsidR="00B76823" w:rsidRPr="002D308F" w:rsidTr="002A2FF3">
        <w:tc>
          <w:tcPr>
            <w:tcW w:w="4621" w:type="dxa"/>
          </w:tcPr>
          <w:p w:rsidR="00B76823" w:rsidRPr="002D308F" w:rsidRDefault="00B76823" w:rsidP="007F4EA4">
            <w:pPr>
              <w:rPr>
                <w:rFonts w:ascii="Times New Roman" w:hAnsi="Times New Roman" w:cs="Times New Roman"/>
                <w:b/>
                <w:sz w:val="24"/>
                <w:szCs w:val="24"/>
              </w:rPr>
            </w:pPr>
            <w:r w:rsidRPr="002D308F">
              <w:rPr>
                <w:rFonts w:ascii="Times New Roman" w:hAnsi="Times New Roman" w:cs="Times New Roman"/>
                <w:b/>
                <w:sz w:val="24"/>
                <w:szCs w:val="24"/>
              </w:rPr>
              <w:t>Title:</w:t>
            </w:r>
          </w:p>
        </w:tc>
        <w:tc>
          <w:tcPr>
            <w:tcW w:w="4621" w:type="dxa"/>
          </w:tcPr>
          <w:p w:rsidR="00B76823" w:rsidRPr="002D308F" w:rsidRDefault="00B76823" w:rsidP="007F4EA4">
            <w:pPr>
              <w:rPr>
                <w:rFonts w:ascii="Times New Roman" w:hAnsi="Times New Roman" w:cs="Times New Roman"/>
                <w:sz w:val="24"/>
                <w:szCs w:val="24"/>
              </w:rPr>
            </w:pPr>
            <w:r w:rsidRPr="002D308F">
              <w:rPr>
                <w:rFonts w:ascii="Times New Roman" w:hAnsi="Times New Roman" w:cs="Times New Roman"/>
                <w:sz w:val="24"/>
                <w:szCs w:val="24"/>
              </w:rPr>
              <w:t xml:space="preserve">Assistant HR Officer. </w:t>
            </w:r>
          </w:p>
        </w:tc>
      </w:tr>
      <w:tr w:rsidR="002A2FF3" w:rsidRPr="002D308F" w:rsidTr="002A2FF3">
        <w:tc>
          <w:tcPr>
            <w:tcW w:w="4621" w:type="dxa"/>
          </w:tcPr>
          <w:p w:rsidR="002A2FF3" w:rsidRPr="002D308F" w:rsidRDefault="00B76823" w:rsidP="007F4EA4">
            <w:pPr>
              <w:rPr>
                <w:rFonts w:ascii="Times New Roman" w:hAnsi="Times New Roman" w:cs="Times New Roman"/>
                <w:b/>
                <w:sz w:val="24"/>
                <w:szCs w:val="24"/>
              </w:rPr>
            </w:pPr>
            <w:r w:rsidRPr="002D308F">
              <w:rPr>
                <w:rFonts w:ascii="Times New Roman" w:hAnsi="Times New Roman" w:cs="Times New Roman"/>
                <w:b/>
                <w:sz w:val="24"/>
                <w:szCs w:val="24"/>
              </w:rPr>
              <w:t>Main HR functions of CSG/CC:</w:t>
            </w:r>
          </w:p>
        </w:tc>
        <w:tc>
          <w:tcPr>
            <w:tcW w:w="4621" w:type="dxa"/>
          </w:tcPr>
          <w:p w:rsidR="002A2FF3" w:rsidRPr="002D308F" w:rsidRDefault="00B76823" w:rsidP="00B76823">
            <w:pPr>
              <w:pStyle w:val="ListParagraph"/>
              <w:numPr>
                <w:ilvl w:val="0"/>
                <w:numId w:val="3"/>
              </w:numPr>
              <w:rPr>
                <w:rFonts w:ascii="Times New Roman" w:hAnsi="Times New Roman" w:cs="Times New Roman"/>
                <w:sz w:val="24"/>
                <w:szCs w:val="24"/>
              </w:rPr>
            </w:pPr>
            <w:r w:rsidRPr="002D308F">
              <w:rPr>
                <w:rFonts w:ascii="Times New Roman" w:hAnsi="Times New Roman" w:cs="Times New Roman"/>
                <w:sz w:val="24"/>
                <w:szCs w:val="24"/>
              </w:rPr>
              <w:t>Recruitment</w:t>
            </w:r>
          </w:p>
          <w:p w:rsidR="00B76823" w:rsidRPr="002D308F" w:rsidRDefault="00B76823" w:rsidP="00B76823">
            <w:pPr>
              <w:pStyle w:val="ListParagraph"/>
              <w:numPr>
                <w:ilvl w:val="0"/>
                <w:numId w:val="3"/>
              </w:numPr>
              <w:rPr>
                <w:rFonts w:ascii="Times New Roman" w:hAnsi="Times New Roman" w:cs="Times New Roman"/>
                <w:sz w:val="24"/>
                <w:szCs w:val="24"/>
              </w:rPr>
            </w:pPr>
            <w:r w:rsidRPr="002D308F">
              <w:rPr>
                <w:rFonts w:ascii="Times New Roman" w:hAnsi="Times New Roman" w:cs="Times New Roman"/>
                <w:sz w:val="24"/>
                <w:szCs w:val="24"/>
              </w:rPr>
              <w:t xml:space="preserve">Absence management </w:t>
            </w:r>
          </w:p>
          <w:p w:rsidR="00B76823" w:rsidRPr="002D308F" w:rsidRDefault="00B76823" w:rsidP="00B76823">
            <w:pPr>
              <w:pStyle w:val="ListParagraph"/>
              <w:numPr>
                <w:ilvl w:val="0"/>
                <w:numId w:val="3"/>
              </w:numPr>
              <w:rPr>
                <w:rFonts w:ascii="Times New Roman" w:hAnsi="Times New Roman" w:cs="Times New Roman"/>
                <w:sz w:val="24"/>
                <w:szCs w:val="24"/>
              </w:rPr>
            </w:pPr>
            <w:r w:rsidRPr="002D308F">
              <w:rPr>
                <w:rFonts w:ascii="Times New Roman" w:hAnsi="Times New Roman" w:cs="Times New Roman"/>
                <w:sz w:val="24"/>
                <w:szCs w:val="24"/>
              </w:rPr>
              <w:t>Employee relations</w:t>
            </w:r>
          </w:p>
          <w:p w:rsidR="00B76823" w:rsidRPr="002D308F" w:rsidRDefault="00B76823" w:rsidP="00B76823">
            <w:pPr>
              <w:pStyle w:val="ListParagraph"/>
              <w:numPr>
                <w:ilvl w:val="0"/>
                <w:numId w:val="3"/>
              </w:numPr>
              <w:rPr>
                <w:rFonts w:ascii="Times New Roman" w:hAnsi="Times New Roman" w:cs="Times New Roman"/>
                <w:sz w:val="24"/>
                <w:szCs w:val="24"/>
              </w:rPr>
            </w:pPr>
            <w:r w:rsidRPr="002D308F">
              <w:rPr>
                <w:rFonts w:ascii="Times New Roman" w:hAnsi="Times New Roman" w:cs="Times New Roman"/>
                <w:sz w:val="24"/>
                <w:szCs w:val="24"/>
              </w:rPr>
              <w:t>Payroll</w:t>
            </w:r>
          </w:p>
          <w:p w:rsidR="00B76823" w:rsidRPr="002D308F" w:rsidRDefault="00B76823" w:rsidP="00B76823">
            <w:pPr>
              <w:pStyle w:val="ListParagraph"/>
              <w:numPr>
                <w:ilvl w:val="0"/>
                <w:numId w:val="3"/>
              </w:numPr>
              <w:rPr>
                <w:rFonts w:ascii="Times New Roman" w:hAnsi="Times New Roman" w:cs="Times New Roman"/>
                <w:sz w:val="24"/>
                <w:szCs w:val="24"/>
              </w:rPr>
            </w:pPr>
            <w:r w:rsidRPr="002D308F">
              <w:rPr>
                <w:rFonts w:ascii="Times New Roman" w:hAnsi="Times New Roman" w:cs="Times New Roman"/>
                <w:sz w:val="24"/>
                <w:szCs w:val="24"/>
              </w:rPr>
              <w:t>Pensions</w:t>
            </w:r>
          </w:p>
          <w:p w:rsidR="00B76823" w:rsidRPr="002D308F" w:rsidRDefault="00B76823" w:rsidP="00B76823">
            <w:pPr>
              <w:pStyle w:val="ListParagraph"/>
              <w:numPr>
                <w:ilvl w:val="0"/>
                <w:numId w:val="3"/>
              </w:numPr>
              <w:rPr>
                <w:rFonts w:ascii="Times New Roman" w:hAnsi="Times New Roman" w:cs="Times New Roman"/>
                <w:sz w:val="24"/>
                <w:szCs w:val="24"/>
              </w:rPr>
            </w:pPr>
            <w:r w:rsidRPr="002D308F">
              <w:rPr>
                <w:rFonts w:ascii="Times New Roman" w:hAnsi="Times New Roman" w:cs="Times New Roman"/>
                <w:sz w:val="24"/>
                <w:szCs w:val="24"/>
              </w:rPr>
              <w:t>Policies</w:t>
            </w:r>
          </w:p>
          <w:p w:rsidR="00B76823" w:rsidRPr="002D308F" w:rsidRDefault="00B76823" w:rsidP="00B76823">
            <w:pPr>
              <w:pStyle w:val="ListParagraph"/>
              <w:numPr>
                <w:ilvl w:val="0"/>
                <w:numId w:val="3"/>
              </w:numPr>
              <w:rPr>
                <w:rFonts w:ascii="Times New Roman" w:hAnsi="Times New Roman" w:cs="Times New Roman"/>
                <w:b/>
                <w:sz w:val="24"/>
                <w:szCs w:val="24"/>
              </w:rPr>
            </w:pPr>
            <w:r w:rsidRPr="002D308F">
              <w:rPr>
                <w:rFonts w:ascii="Times New Roman" w:hAnsi="Times New Roman" w:cs="Times New Roman"/>
                <w:sz w:val="24"/>
                <w:szCs w:val="24"/>
              </w:rPr>
              <w:t>Contracts</w:t>
            </w:r>
          </w:p>
        </w:tc>
      </w:tr>
      <w:tr w:rsidR="00B76823" w:rsidRPr="002D308F" w:rsidTr="002A2FF3">
        <w:tc>
          <w:tcPr>
            <w:tcW w:w="4621" w:type="dxa"/>
          </w:tcPr>
          <w:p w:rsidR="00B76823" w:rsidRPr="002D308F" w:rsidRDefault="00B76823" w:rsidP="007F4EA4">
            <w:pPr>
              <w:rPr>
                <w:rFonts w:ascii="Times New Roman" w:hAnsi="Times New Roman" w:cs="Times New Roman"/>
                <w:b/>
                <w:sz w:val="24"/>
                <w:szCs w:val="24"/>
              </w:rPr>
            </w:pPr>
            <w:r w:rsidRPr="002D308F">
              <w:rPr>
                <w:rFonts w:ascii="Times New Roman" w:hAnsi="Times New Roman" w:cs="Times New Roman"/>
                <w:b/>
                <w:sz w:val="24"/>
                <w:szCs w:val="24"/>
              </w:rPr>
              <w:t>HR department:</w:t>
            </w:r>
          </w:p>
        </w:tc>
        <w:tc>
          <w:tcPr>
            <w:tcW w:w="4621" w:type="dxa"/>
          </w:tcPr>
          <w:p w:rsidR="00B76823" w:rsidRPr="002D308F" w:rsidRDefault="00B76823" w:rsidP="00B76823">
            <w:pPr>
              <w:rPr>
                <w:rFonts w:ascii="Times New Roman" w:hAnsi="Times New Roman" w:cs="Times New Roman"/>
                <w:sz w:val="24"/>
                <w:szCs w:val="24"/>
              </w:rPr>
            </w:pPr>
            <w:r w:rsidRPr="002D308F">
              <w:rPr>
                <w:rFonts w:ascii="Times New Roman" w:hAnsi="Times New Roman" w:cs="Times New Roman"/>
                <w:sz w:val="24"/>
                <w:szCs w:val="24"/>
              </w:rPr>
              <w:t>Includes seven employees:</w:t>
            </w:r>
          </w:p>
          <w:p w:rsidR="00B76823" w:rsidRPr="002D308F" w:rsidRDefault="00B76823" w:rsidP="00B76823">
            <w:pPr>
              <w:pStyle w:val="ListParagraph"/>
              <w:numPr>
                <w:ilvl w:val="0"/>
                <w:numId w:val="4"/>
              </w:numPr>
              <w:rPr>
                <w:rFonts w:ascii="Times New Roman" w:hAnsi="Times New Roman" w:cs="Times New Roman"/>
                <w:sz w:val="24"/>
                <w:szCs w:val="24"/>
              </w:rPr>
            </w:pPr>
            <w:r w:rsidRPr="002D308F">
              <w:rPr>
                <w:rFonts w:ascii="Times New Roman" w:hAnsi="Times New Roman" w:cs="Times New Roman"/>
                <w:sz w:val="24"/>
                <w:szCs w:val="24"/>
              </w:rPr>
              <w:t>Executive Director of HR and Wellbeing</w:t>
            </w:r>
          </w:p>
          <w:p w:rsidR="00B76823" w:rsidRPr="002D308F" w:rsidRDefault="00B76823" w:rsidP="00B76823">
            <w:pPr>
              <w:pStyle w:val="ListParagraph"/>
              <w:numPr>
                <w:ilvl w:val="0"/>
                <w:numId w:val="4"/>
              </w:numPr>
              <w:rPr>
                <w:rFonts w:ascii="Times New Roman" w:hAnsi="Times New Roman" w:cs="Times New Roman"/>
                <w:sz w:val="24"/>
                <w:szCs w:val="24"/>
              </w:rPr>
            </w:pPr>
            <w:r w:rsidRPr="002D308F">
              <w:rPr>
                <w:rFonts w:ascii="Times New Roman" w:hAnsi="Times New Roman" w:cs="Times New Roman"/>
                <w:sz w:val="24"/>
                <w:szCs w:val="24"/>
              </w:rPr>
              <w:t>Two HR Advisors</w:t>
            </w:r>
          </w:p>
          <w:p w:rsidR="00B76823" w:rsidRPr="002D308F" w:rsidRDefault="00B76823" w:rsidP="00B76823">
            <w:pPr>
              <w:pStyle w:val="ListParagraph"/>
              <w:numPr>
                <w:ilvl w:val="0"/>
                <w:numId w:val="4"/>
              </w:numPr>
              <w:rPr>
                <w:rFonts w:ascii="Times New Roman" w:hAnsi="Times New Roman" w:cs="Times New Roman"/>
                <w:sz w:val="24"/>
                <w:szCs w:val="24"/>
              </w:rPr>
            </w:pPr>
            <w:r w:rsidRPr="002D308F">
              <w:rPr>
                <w:rFonts w:ascii="Times New Roman" w:hAnsi="Times New Roman" w:cs="Times New Roman"/>
                <w:sz w:val="24"/>
                <w:szCs w:val="24"/>
              </w:rPr>
              <w:t xml:space="preserve">HR Officer </w:t>
            </w:r>
          </w:p>
          <w:p w:rsidR="00B76823" w:rsidRPr="002D308F" w:rsidRDefault="00B76823" w:rsidP="00B76823">
            <w:pPr>
              <w:pStyle w:val="ListParagraph"/>
              <w:numPr>
                <w:ilvl w:val="0"/>
                <w:numId w:val="4"/>
              </w:numPr>
              <w:rPr>
                <w:rFonts w:ascii="Times New Roman" w:hAnsi="Times New Roman" w:cs="Times New Roman"/>
                <w:sz w:val="24"/>
                <w:szCs w:val="24"/>
              </w:rPr>
            </w:pPr>
            <w:r w:rsidRPr="002D308F">
              <w:rPr>
                <w:rFonts w:ascii="Times New Roman" w:hAnsi="Times New Roman" w:cs="Times New Roman"/>
                <w:sz w:val="24"/>
                <w:szCs w:val="24"/>
              </w:rPr>
              <w:t>Assistant HR Officer</w:t>
            </w:r>
          </w:p>
          <w:p w:rsidR="00B76823" w:rsidRPr="002D308F" w:rsidRDefault="00B76823" w:rsidP="00B76823">
            <w:pPr>
              <w:pStyle w:val="ListParagraph"/>
              <w:numPr>
                <w:ilvl w:val="0"/>
                <w:numId w:val="4"/>
              </w:numPr>
              <w:rPr>
                <w:rFonts w:ascii="Times New Roman" w:hAnsi="Times New Roman" w:cs="Times New Roman"/>
                <w:sz w:val="24"/>
                <w:szCs w:val="24"/>
              </w:rPr>
            </w:pPr>
            <w:r w:rsidRPr="002D308F">
              <w:rPr>
                <w:rFonts w:ascii="Times New Roman" w:hAnsi="Times New Roman" w:cs="Times New Roman"/>
                <w:sz w:val="24"/>
                <w:szCs w:val="24"/>
              </w:rPr>
              <w:t>Staff  Development Officer</w:t>
            </w:r>
          </w:p>
          <w:p w:rsidR="00B76823" w:rsidRPr="002D308F" w:rsidRDefault="00B76823" w:rsidP="00B76823">
            <w:pPr>
              <w:pStyle w:val="ListParagraph"/>
              <w:numPr>
                <w:ilvl w:val="0"/>
                <w:numId w:val="4"/>
              </w:numPr>
              <w:rPr>
                <w:rFonts w:ascii="Times New Roman" w:hAnsi="Times New Roman" w:cs="Times New Roman"/>
                <w:sz w:val="24"/>
                <w:szCs w:val="24"/>
              </w:rPr>
            </w:pPr>
            <w:r w:rsidRPr="002D308F">
              <w:rPr>
                <w:rFonts w:ascii="Times New Roman" w:hAnsi="Times New Roman" w:cs="Times New Roman"/>
                <w:sz w:val="24"/>
                <w:szCs w:val="24"/>
              </w:rPr>
              <w:t>Pensions Officer</w:t>
            </w:r>
          </w:p>
        </w:tc>
      </w:tr>
      <w:tr w:rsidR="009F4542" w:rsidRPr="002D308F" w:rsidTr="002A2FF3">
        <w:tc>
          <w:tcPr>
            <w:tcW w:w="4621" w:type="dxa"/>
          </w:tcPr>
          <w:p w:rsidR="009F4542" w:rsidRPr="002D308F" w:rsidRDefault="009F4542" w:rsidP="007F4EA4">
            <w:pPr>
              <w:rPr>
                <w:rFonts w:ascii="Times New Roman" w:hAnsi="Times New Roman" w:cs="Times New Roman"/>
                <w:b/>
                <w:sz w:val="24"/>
                <w:szCs w:val="24"/>
              </w:rPr>
            </w:pPr>
            <w:r w:rsidRPr="002D308F">
              <w:rPr>
                <w:rFonts w:ascii="Times New Roman" w:hAnsi="Times New Roman" w:cs="Times New Roman"/>
                <w:b/>
                <w:sz w:val="24"/>
                <w:szCs w:val="24"/>
              </w:rPr>
              <w:t xml:space="preserve">HR Issue: </w:t>
            </w:r>
          </w:p>
        </w:tc>
        <w:tc>
          <w:tcPr>
            <w:tcW w:w="4621" w:type="dxa"/>
          </w:tcPr>
          <w:p w:rsidR="009F4542" w:rsidRPr="002D308F" w:rsidRDefault="009F4542" w:rsidP="00B76823">
            <w:pPr>
              <w:rPr>
                <w:rFonts w:ascii="Times New Roman" w:hAnsi="Times New Roman" w:cs="Times New Roman"/>
                <w:sz w:val="24"/>
                <w:szCs w:val="24"/>
              </w:rPr>
            </w:pPr>
            <w:proofErr w:type="gramStart"/>
            <w:r w:rsidRPr="002D308F">
              <w:rPr>
                <w:rFonts w:ascii="Times New Roman" w:hAnsi="Times New Roman" w:cs="Times New Roman"/>
                <w:sz w:val="24"/>
                <w:szCs w:val="24"/>
              </w:rPr>
              <w:t>Rise</w:t>
            </w:r>
            <w:proofErr w:type="gramEnd"/>
            <w:r w:rsidRPr="002D308F">
              <w:rPr>
                <w:rFonts w:ascii="Times New Roman" w:hAnsi="Times New Roman" w:cs="Times New Roman"/>
                <w:sz w:val="24"/>
                <w:szCs w:val="24"/>
              </w:rPr>
              <w:t xml:space="preserve"> in </w:t>
            </w:r>
            <w:r w:rsidR="007176FE" w:rsidRPr="002D308F">
              <w:rPr>
                <w:rFonts w:ascii="Times New Roman" w:hAnsi="Times New Roman" w:cs="Times New Roman"/>
                <w:sz w:val="24"/>
                <w:szCs w:val="24"/>
              </w:rPr>
              <w:t xml:space="preserve">short term </w:t>
            </w:r>
            <w:r w:rsidRPr="002D308F">
              <w:rPr>
                <w:rFonts w:ascii="Times New Roman" w:hAnsi="Times New Roman" w:cs="Times New Roman"/>
                <w:sz w:val="24"/>
                <w:szCs w:val="24"/>
              </w:rPr>
              <w:t xml:space="preserve">sickness absence figures. </w:t>
            </w:r>
          </w:p>
        </w:tc>
      </w:tr>
    </w:tbl>
    <w:p w:rsidR="00445F3A" w:rsidRPr="002D308F" w:rsidRDefault="00445F3A" w:rsidP="009F4542">
      <w:pPr>
        <w:jc w:val="both"/>
        <w:rPr>
          <w:rFonts w:ascii="Times New Roman" w:hAnsi="Times New Roman" w:cs="Times New Roman"/>
          <w:b/>
          <w:sz w:val="24"/>
          <w:szCs w:val="24"/>
        </w:rPr>
      </w:pPr>
    </w:p>
    <w:p w:rsidR="005B199F" w:rsidRPr="00B027A2" w:rsidRDefault="00B027A2" w:rsidP="005B199F">
      <w:pPr>
        <w:jc w:val="both"/>
        <w:rPr>
          <w:rFonts w:ascii="Times New Roman" w:hAnsi="Times New Roman" w:cs="Times New Roman"/>
          <w:b/>
          <w:sz w:val="24"/>
          <w:szCs w:val="24"/>
          <w:u w:val="single"/>
        </w:rPr>
      </w:pPr>
      <w:r w:rsidRPr="00B027A2">
        <w:rPr>
          <w:rFonts w:ascii="Times New Roman" w:hAnsi="Times New Roman" w:cs="Times New Roman"/>
          <w:b/>
          <w:i/>
          <w:sz w:val="24"/>
          <w:szCs w:val="24"/>
        </w:rPr>
        <w:tab/>
      </w:r>
      <w:r w:rsidR="005B199F" w:rsidRPr="00B027A2">
        <w:rPr>
          <w:rFonts w:ascii="Times New Roman" w:hAnsi="Times New Roman" w:cs="Times New Roman"/>
          <w:b/>
          <w:sz w:val="24"/>
          <w:szCs w:val="24"/>
          <w:u w:val="single"/>
        </w:rPr>
        <w:t xml:space="preserve">Identifying the HR Issue: </w:t>
      </w:r>
    </w:p>
    <w:p w:rsidR="00B027A2" w:rsidRDefault="002D308F" w:rsidP="005B199F">
      <w:pPr>
        <w:jc w:val="both"/>
        <w:rPr>
          <w:rFonts w:ascii="Times New Roman" w:hAnsi="Times New Roman" w:cs="Times New Roman"/>
          <w:sz w:val="24"/>
          <w:szCs w:val="24"/>
        </w:rPr>
      </w:pPr>
      <w:r w:rsidRPr="002D308F">
        <w:rPr>
          <w:rFonts w:ascii="Times New Roman" w:hAnsi="Times New Roman" w:cs="Times New Roman"/>
          <w:sz w:val="24"/>
          <w:szCs w:val="24"/>
        </w:rPr>
        <w:t>The area of research I will choose is the convenient access strategy where I will select an area of research due to access I have to specific data (in this case, data such as sickness absence figures and employee/line managers views/opinions</w:t>
      </w:r>
      <w:r w:rsidRPr="00D84198">
        <w:rPr>
          <w:rFonts w:ascii="Times New Roman" w:hAnsi="Times New Roman" w:cs="Times New Roman"/>
          <w:sz w:val="24"/>
          <w:szCs w:val="24"/>
        </w:rPr>
        <w:t>)</w:t>
      </w:r>
      <w:r w:rsidR="006D15E0" w:rsidRPr="00D84198">
        <w:rPr>
          <w:rFonts w:ascii="Times New Roman" w:hAnsi="Times New Roman" w:cs="Times New Roman"/>
          <w:sz w:val="24"/>
          <w:szCs w:val="24"/>
        </w:rPr>
        <w:t xml:space="preserve"> </w:t>
      </w:r>
      <w:sdt>
        <w:sdtPr>
          <w:rPr>
            <w:rFonts w:ascii="Times New Roman" w:hAnsi="Times New Roman" w:cs="Times New Roman"/>
            <w:sz w:val="24"/>
            <w:szCs w:val="24"/>
          </w:rPr>
          <w:id w:val="15279042"/>
          <w:citation/>
        </w:sdtPr>
        <w:sdtContent>
          <w:r w:rsidR="00371482" w:rsidRPr="00D84198">
            <w:rPr>
              <w:rFonts w:ascii="Times New Roman" w:hAnsi="Times New Roman" w:cs="Times New Roman"/>
              <w:noProof/>
              <w:sz w:val="24"/>
              <w:szCs w:val="24"/>
            </w:rPr>
            <w:fldChar w:fldCharType="begin"/>
          </w:r>
          <w:r w:rsidR="006D15E0" w:rsidRPr="00D84198">
            <w:rPr>
              <w:rFonts w:ascii="Times New Roman" w:hAnsi="Times New Roman" w:cs="Times New Roman"/>
              <w:noProof/>
              <w:sz w:val="24"/>
              <w:szCs w:val="24"/>
            </w:rPr>
            <w:instrText xml:space="preserve"> CITATION RHo09 \p 90 \l 2057  </w:instrText>
          </w:r>
          <w:r w:rsidR="00371482" w:rsidRPr="00D84198">
            <w:rPr>
              <w:rFonts w:ascii="Times New Roman" w:hAnsi="Times New Roman" w:cs="Times New Roman"/>
              <w:noProof/>
              <w:sz w:val="24"/>
              <w:szCs w:val="24"/>
            </w:rPr>
            <w:fldChar w:fldCharType="separate"/>
          </w:r>
          <w:r w:rsidR="008A46B9" w:rsidRPr="008A46B9">
            <w:rPr>
              <w:rFonts w:ascii="Times New Roman" w:hAnsi="Times New Roman" w:cs="Times New Roman"/>
              <w:noProof/>
              <w:sz w:val="24"/>
              <w:szCs w:val="24"/>
            </w:rPr>
            <w:t>(Horn, 2009, p. 90)</w:t>
          </w:r>
          <w:r w:rsidR="00371482" w:rsidRPr="00D84198">
            <w:rPr>
              <w:rFonts w:ascii="Times New Roman" w:hAnsi="Times New Roman" w:cs="Times New Roman"/>
              <w:noProof/>
              <w:sz w:val="24"/>
              <w:szCs w:val="24"/>
            </w:rPr>
            <w:fldChar w:fldCharType="end"/>
          </w:r>
        </w:sdtContent>
      </w:sdt>
      <w:r w:rsidRPr="00D84198">
        <w:rPr>
          <w:rFonts w:ascii="Times New Roman" w:hAnsi="Times New Roman" w:cs="Times New Roman"/>
          <w:sz w:val="24"/>
          <w:szCs w:val="24"/>
        </w:rPr>
        <w:t>.</w:t>
      </w:r>
      <w:r w:rsidRPr="002D308F">
        <w:rPr>
          <w:rFonts w:ascii="Times New Roman" w:hAnsi="Times New Roman" w:cs="Times New Roman"/>
          <w:sz w:val="24"/>
          <w:szCs w:val="24"/>
        </w:rPr>
        <w:t xml:space="preserve"> This topic was also agreed by the Executive Director of HR and Wellbeing as well as the Principal. </w:t>
      </w:r>
    </w:p>
    <w:p w:rsidR="005B199F" w:rsidRDefault="005B199F" w:rsidP="005B199F">
      <w:pPr>
        <w:jc w:val="both"/>
        <w:rPr>
          <w:rFonts w:ascii="Times New Roman" w:hAnsi="Times New Roman" w:cs="Times New Roman"/>
          <w:sz w:val="24"/>
          <w:szCs w:val="24"/>
        </w:rPr>
      </w:pPr>
      <w:r w:rsidRPr="002D308F">
        <w:rPr>
          <w:rFonts w:ascii="Times New Roman" w:hAnsi="Times New Roman" w:cs="Times New Roman"/>
          <w:sz w:val="24"/>
          <w:szCs w:val="24"/>
        </w:rPr>
        <w:t xml:space="preserve">This research project will look at the issue of </w:t>
      </w:r>
      <w:r w:rsidR="00B027A2">
        <w:rPr>
          <w:rFonts w:ascii="Times New Roman" w:hAnsi="Times New Roman" w:cs="Times New Roman"/>
          <w:sz w:val="24"/>
          <w:szCs w:val="24"/>
        </w:rPr>
        <w:t xml:space="preserve">short term </w:t>
      </w:r>
      <w:r w:rsidRPr="002D308F">
        <w:rPr>
          <w:rFonts w:ascii="Times New Roman" w:hAnsi="Times New Roman" w:cs="Times New Roman"/>
          <w:sz w:val="24"/>
          <w:szCs w:val="24"/>
        </w:rPr>
        <w:t xml:space="preserve">sickness absence within the college. When comparing data from previous years, the level of sickness absence has increased. </w:t>
      </w:r>
      <w:r w:rsidR="002D308F">
        <w:rPr>
          <w:rFonts w:ascii="Times New Roman" w:hAnsi="Times New Roman" w:cs="Times New Roman"/>
          <w:sz w:val="24"/>
          <w:szCs w:val="24"/>
        </w:rPr>
        <w:t>According to</w:t>
      </w:r>
      <w:r w:rsidR="00863A2C">
        <w:rPr>
          <w:rFonts w:ascii="Times New Roman" w:hAnsi="Times New Roman" w:cs="Times New Roman"/>
          <w:sz w:val="24"/>
          <w:szCs w:val="24"/>
        </w:rPr>
        <w:t xml:space="preserve"> CIPD (2016),</w:t>
      </w:r>
      <w:r w:rsidR="002D308F">
        <w:rPr>
          <w:rFonts w:ascii="Times New Roman" w:hAnsi="Times New Roman" w:cs="Times New Roman"/>
          <w:sz w:val="24"/>
          <w:szCs w:val="24"/>
        </w:rPr>
        <w:t xml:space="preserve"> sh</w:t>
      </w:r>
      <w:r w:rsidRPr="002D308F">
        <w:rPr>
          <w:rFonts w:ascii="Times New Roman" w:hAnsi="Times New Roman" w:cs="Times New Roman"/>
          <w:sz w:val="24"/>
          <w:szCs w:val="24"/>
        </w:rPr>
        <w:t xml:space="preserve">ort term sickness is seen as the most costly in form of wages to any organisation. </w:t>
      </w:r>
    </w:p>
    <w:p w:rsidR="00022B3B" w:rsidRPr="002D308F" w:rsidRDefault="00022B3B" w:rsidP="005B199F">
      <w:pPr>
        <w:jc w:val="both"/>
        <w:rPr>
          <w:rFonts w:ascii="Times New Roman" w:hAnsi="Times New Roman" w:cs="Times New Roman"/>
          <w:sz w:val="24"/>
          <w:szCs w:val="24"/>
        </w:rPr>
      </w:pPr>
    </w:p>
    <w:p w:rsidR="00EE0927" w:rsidRPr="00EE0927" w:rsidRDefault="00445F3A" w:rsidP="00EE0927">
      <w:pPr>
        <w:ind w:firstLine="720"/>
        <w:jc w:val="both"/>
        <w:rPr>
          <w:rFonts w:ascii="Times New Roman" w:hAnsi="Times New Roman" w:cs="Times New Roman"/>
          <w:b/>
          <w:sz w:val="24"/>
          <w:szCs w:val="24"/>
          <w:u w:val="single"/>
        </w:rPr>
      </w:pPr>
      <w:r w:rsidRPr="002D308F">
        <w:rPr>
          <w:rFonts w:ascii="Times New Roman" w:hAnsi="Times New Roman" w:cs="Times New Roman"/>
          <w:b/>
          <w:sz w:val="24"/>
          <w:szCs w:val="24"/>
          <w:u w:val="single"/>
        </w:rPr>
        <w:lastRenderedPageBreak/>
        <w:t xml:space="preserve">Identifying stakeholders </w:t>
      </w:r>
    </w:p>
    <w:p w:rsidR="009F4542" w:rsidRPr="002D308F" w:rsidRDefault="006D15E0" w:rsidP="0077167A">
      <w:pPr>
        <w:spacing w:after="0"/>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637A8A">
        <w:rPr>
          <w:rFonts w:ascii="Times New Roman" w:hAnsi="Times New Roman" w:cs="Times New Roman"/>
          <w:sz w:val="24"/>
          <w:szCs w:val="24"/>
        </w:rPr>
        <w:t xml:space="preserve">Freeman (2009) </w:t>
      </w:r>
      <w:r w:rsidR="006D3832">
        <w:rPr>
          <w:rFonts w:ascii="Times New Roman" w:hAnsi="Times New Roman" w:cs="Times New Roman"/>
          <w:sz w:val="24"/>
          <w:szCs w:val="24"/>
        </w:rPr>
        <w:t xml:space="preserve">it is important </w:t>
      </w:r>
      <w:r w:rsidR="00863A2C">
        <w:rPr>
          <w:rFonts w:ascii="Times New Roman" w:hAnsi="Times New Roman" w:cs="Times New Roman"/>
          <w:sz w:val="24"/>
          <w:szCs w:val="24"/>
        </w:rPr>
        <w:t xml:space="preserve">to understand who the readers </w:t>
      </w:r>
      <w:r w:rsidR="00CF5DC4" w:rsidRPr="002D308F">
        <w:rPr>
          <w:rFonts w:ascii="Times New Roman" w:hAnsi="Times New Roman" w:cs="Times New Roman"/>
          <w:sz w:val="24"/>
          <w:szCs w:val="24"/>
        </w:rPr>
        <w:t xml:space="preserve">are going to be and what they are going to be looking for. </w:t>
      </w:r>
      <w:r w:rsidR="00EE0927">
        <w:rPr>
          <w:rFonts w:ascii="Times New Roman" w:hAnsi="Times New Roman" w:cs="Times New Roman"/>
          <w:sz w:val="24"/>
          <w:szCs w:val="24"/>
        </w:rPr>
        <w:t xml:space="preserve">The most important stakeholders are the </w:t>
      </w:r>
      <w:r w:rsidR="00CF5DC4" w:rsidRPr="002D308F">
        <w:rPr>
          <w:rFonts w:ascii="Times New Roman" w:hAnsi="Times New Roman" w:cs="Times New Roman"/>
          <w:i/>
          <w:sz w:val="24"/>
          <w:szCs w:val="24"/>
        </w:rPr>
        <w:t>corporate board and the principal</w:t>
      </w:r>
      <w:r w:rsidR="00CF5DC4" w:rsidRPr="002D308F">
        <w:rPr>
          <w:rFonts w:ascii="Times New Roman" w:hAnsi="Times New Roman" w:cs="Times New Roman"/>
          <w:sz w:val="24"/>
          <w:szCs w:val="24"/>
        </w:rPr>
        <w:t xml:space="preserve">. They have the most </w:t>
      </w:r>
      <w:r w:rsidR="009634DC">
        <w:rPr>
          <w:rFonts w:ascii="Times New Roman" w:hAnsi="Times New Roman" w:cs="Times New Roman"/>
          <w:sz w:val="24"/>
          <w:szCs w:val="24"/>
        </w:rPr>
        <w:t>interest in tackling the issue</w:t>
      </w:r>
      <w:r w:rsidR="006D3832">
        <w:rPr>
          <w:rFonts w:ascii="Times New Roman" w:hAnsi="Times New Roman" w:cs="Times New Roman"/>
          <w:sz w:val="24"/>
          <w:szCs w:val="24"/>
        </w:rPr>
        <w:t xml:space="preserve"> and</w:t>
      </w:r>
      <w:r w:rsidR="00B1210C">
        <w:rPr>
          <w:rFonts w:ascii="Times New Roman" w:hAnsi="Times New Roman" w:cs="Times New Roman"/>
          <w:sz w:val="24"/>
          <w:szCs w:val="24"/>
        </w:rPr>
        <w:t xml:space="preserve"> lowering sickness</w:t>
      </w:r>
      <w:r w:rsidR="00CF5DC4" w:rsidRPr="002D308F">
        <w:rPr>
          <w:rFonts w:ascii="Times New Roman" w:hAnsi="Times New Roman" w:cs="Times New Roman"/>
          <w:sz w:val="24"/>
          <w:szCs w:val="24"/>
        </w:rPr>
        <w:t xml:space="preserve"> and saving on the college costs. </w:t>
      </w:r>
    </w:p>
    <w:p w:rsidR="00CF5DC4" w:rsidRPr="002D308F" w:rsidRDefault="00CF5DC4" w:rsidP="0077167A">
      <w:pPr>
        <w:spacing w:after="0"/>
        <w:jc w:val="both"/>
        <w:rPr>
          <w:rFonts w:ascii="Times New Roman" w:hAnsi="Times New Roman" w:cs="Times New Roman"/>
          <w:sz w:val="24"/>
          <w:szCs w:val="24"/>
        </w:rPr>
      </w:pPr>
      <w:r w:rsidRPr="002D308F">
        <w:rPr>
          <w:rFonts w:ascii="Times New Roman" w:hAnsi="Times New Roman" w:cs="Times New Roman"/>
          <w:i/>
          <w:sz w:val="24"/>
          <w:szCs w:val="24"/>
        </w:rPr>
        <w:t>Faculty Direct</w:t>
      </w:r>
      <w:r w:rsidR="00FE2E7B" w:rsidRPr="002D308F">
        <w:rPr>
          <w:rFonts w:ascii="Times New Roman" w:hAnsi="Times New Roman" w:cs="Times New Roman"/>
          <w:i/>
          <w:sz w:val="24"/>
          <w:szCs w:val="24"/>
        </w:rPr>
        <w:t>or</w:t>
      </w:r>
      <w:r w:rsidRPr="002D308F">
        <w:rPr>
          <w:rFonts w:ascii="Times New Roman" w:hAnsi="Times New Roman" w:cs="Times New Roman"/>
          <w:i/>
          <w:sz w:val="24"/>
          <w:szCs w:val="24"/>
        </w:rPr>
        <w:t>s</w:t>
      </w:r>
      <w:r w:rsidRPr="002D308F">
        <w:rPr>
          <w:rFonts w:ascii="Times New Roman" w:hAnsi="Times New Roman" w:cs="Times New Roman"/>
          <w:sz w:val="24"/>
          <w:szCs w:val="24"/>
        </w:rPr>
        <w:t xml:space="preserve"> are</w:t>
      </w:r>
      <w:r w:rsidR="00863A2C">
        <w:rPr>
          <w:rFonts w:ascii="Times New Roman" w:hAnsi="Times New Roman" w:cs="Times New Roman"/>
          <w:sz w:val="24"/>
          <w:szCs w:val="24"/>
        </w:rPr>
        <w:t xml:space="preserve"> also</w:t>
      </w:r>
      <w:r w:rsidRPr="002D308F">
        <w:rPr>
          <w:rFonts w:ascii="Times New Roman" w:hAnsi="Times New Roman" w:cs="Times New Roman"/>
          <w:sz w:val="24"/>
          <w:szCs w:val="24"/>
        </w:rPr>
        <w:t xml:space="preserve"> influential with their level of management but aren’t as influential as the </w:t>
      </w:r>
      <w:r w:rsidR="00AB4E4F">
        <w:rPr>
          <w:rFonts w:ascii="Times New Roman" w:hAnsi="Times New Roman" w:cs="Times New Roman"/>
          <w:sz w:val="24"/>
          <w:szCs w:val="24"/>
        </w:rPr>
        <w:t>above</w:t>
      </w:r>
      <w:r w:rsidRPr="002D308F">
        <w:rPr>
          <w:rFonts w:ascii="Times New Roman" w:hAnsi="Times New Roman" w:cs="Times New Roman"/>
          <w:sz w:val="24"/>
          <w:szCs w:val="24"/>
        </w:rPr>
        <w:t xml:space="preserve"> in making a decision. </w:t>
      </w:r>
      <w:r w:rsidR="00FE2E7B" w:rsidRPr="002D308F">
        <w:rPr>
          <w:rFonts w:ascii="Times New Roman" w:hAnsi="Times New Roman" w:cs="Times New Roman"/>
          <w:sz w:val="24"/>
          <w:szCs w:val="24"/>
        </w:rPr>
        <w:t xml:space="preserve">Faculty are important in implementing the decision down the organisation </w:t>
      </w:r>
      <w:r w:rsidR="00AB4E4F">
        <w:rPr>
          <w:rFonts w:ascii="Times New Roman" w:hAnsi="Times New Roman" w:cs="Times New Roman"/>
          <w:sz w:val="24"/>
          <w:szCs w:val="24"/>
        </w:rPr>
        <w:t xml:space="preserve">and </w:t>
      </w:r>
      <w:r w:rsidR="00FE2E7B" w:rsidRPr="002D308F">
        <w:rPr>
          <w:rFonts w:ascii="Times New Roman" w:hAnsi="Times New Roman" w:cs="Times New Roman"/>
          <w:sz w:val="24"/>
          <w:szCs w:val="24"/>
        </w:rPr>
        <w:t xml:space="preserve">convincing line managers to implement procedures. </w:t>
      </w:r>
    </w:p>
    <w:p w:rsidR="00FE2E7B" w:rsidRPr="002D308F" w:rsidRDefault="00FE2E7B" w:rsidP="0077167A">
      <w:pPr>
        <w:spacing w:after="0"/>
        <w:jc w:val="both"/>
        <w:rPr>
          <w:rFonts w:ascii="Times New Roman" w:hAnsi="Times New Roman" w:cs="Times New Roman"/>
          <w:sz w:val="24"/>
          <w:szCs w:val="24"/>
        </w:rPr>
      </w:pPr>
      <w:r w:rsidRPr="002D308F">
        <w:rPr>
          <w:rFonts w:ascii="Times New Roman" w:hAnsi="Times New Roman" w:cs="Times New Roman"/>
          <w:i/>
          <w:sz w:val="24"/>
          <w:szCs w:val="24"/>
        </w:rPr>
        <w:t>Line Managers</w:t>
      </w:r>
      <w:r w:rsidRPr="002D308F">
        <w:rPr>
          <w:rFonts w:ascii="Times New Roman" w:hAnsi="Times New Roman" w:cs="Times New Roman"/>
          <w:sz w:val="24"/>
          <w:szCs w:val="24"/>
        </w:rPr>
        <w:t xml:space="preserve"> are important in implementing the policies with their staff. They need to be well t</w:t>
      </w:r>
      <w:r w:rsidR="00221552">
        <w:rPr>
          <w:rFonts w:ascii="Times New Roman" w:hAnsi="Times New Roman" w:cs="Times New Roman"/>
          <w:sz w:val="24"/>
          <w:szCs w:val="24"/>
        </w:rPr>
        <w:t>rained in order to implement</w:t>
      </w:r>
      <w:r w:rsidRPr="002D308F">
        <w:rPr>
          <w:rFonts w:ascii="Times New Roman" w:hAnsi="Times New Roman" w:cs="Times New Roman"/>
          <w:sz w:val="24"/>
          <w:szCs w:val="24"/>
        </w:rPr>
        <w:t xml:space="preserve"> change successfully. </w:t>
      </w:r>
    </w:p>
    <w:p w:rsidR="00FE2E7B" w:rsidRDefault="00FE2E7B" w:rsidP="0077167A">
      <w:pPr>
        <w:spacing w:after="0"/>
        <w:jc w:val="both"/>
        <w:rPr>
          <w:rFonts w:ascii="Times New Roman" w:hAnsi="Times New Roman" w:cs="Times New Roman"/>
          <w:sz w:val="24"/>
          <w:szCs w:val="24"/>
        </w:rPr>
      </w:pPr>
      <w:r w:rsidRPr="002D308F">
        <w:rPr>
          <w:rFonts w:ascii="Times New Roman" w:hAnsi="Times New Roman" w:cs="Times New Roman"/>
          <w:i/>
          <w:sz w:val="24"/>
          <w:szCs w:val="24"/>
        </w:rPr>
        <w:t>Employees</w:t>
      </w:r>
      <w:r w:rsidRPr="002D308F">
        <w:rPr>
          <w:rFonts w:ascii="Times New Roman" w:hAnsi="Times New Roman" w:cs="Times New Roman"/>
          <w:sz w:val="24"/>
          <w:szCs w:val="24"/>
        </w:rPr>
        <w:t xml:space="preserve"> are the ones who will be affected by the implementation of the policies. They need to understand</w:t>
      </w:r>
      <w:r w:rsidR="00AB4E4F">
        <w:rPr>
          <w:rFonts w:ascii="Times New Roman" w:hAnsi="Times New Roman" w:cs="Times New Roman"/>
          <w:sz w:val="24"/>
          <w:szCs w:val="24"/>
        </w:rPr>
        <w:t xml:space="preserve"> the policies and processes</w:t>
      </w:r>
      <w:r w:rsidRPr="002D308F">
        <w:rPr>
          <w:rFonts w:ascii="Times New Roman" w:hAnsi="Times New Roman" w:cs="Times New Roman"/>
          <w:sz w:val="24"/>
          <w:szCs w:val="24"/>
        </w:rPr>
        <w:t xml:space="preserve"> and be communicated if there are any changes. </w:t>
      </w:r>
    </w:p>
    <w:p w:rsidR="0077167A" w:rsidRDefault="00371482" w:rsidP="0077167A">
      <w:pPr>
        <w:spacing w:after="0"/>
        <w:jc w:val="both"/>
        <w:rPr>
          <w:rFonts w:ascii="Times New Roman" w:hAnsi="Times New Roman" w:cs="Times New Roman"/>
          <w:sz w:val="24"/>
          <w:szCs w:val="24"/>
        </w:rPr>
      </w:pPr>
      <w:r w:rsidRPr="00371482">
        <w:rPr>
          <w:rFonts w:ascii="Times New Roman" w:hAnsi="Times New Roman" w:cs="Times New Roman"/>
          <w:noProof/>
          <w:sz w:val="24"/>
          <w:szCs w:val="24"/>
          <w:lang w:val="en-US" w:eastAsia="zh-TW"/>
        </w:rPr>
        <w:pict>
          <v:shape id="_x0000_s1033" type="#_x0000_t202" style="position:absolute;left:0;text-align:left;margin-left:-11.95pt;margin-top:8.65pt;width:483.7pt;height:188.25pt;z-index:251678208;mso-width-relative:margin;mso-height-relative:margin">
            <v:textbox>
              <w:txbxContent>
                <w:p w:rsidR="000706C4" w:rsidRPr="00741E29" w:rsidRDefault="000706C4" w:rsidP="00741E29">
                  <w:pPr>
                    <w:spacing w:after="0"/>
                    <w:rPr>
                      <w:rFonts w:ascii="Times New Roman" w:hAnsi="Times New Roman" w:cs="Times New Roman"/>
                      <w:b/>
                      <w:sz w:val="24"/>
                      <w:u w:val="single"/>
                    </w:rPr>
                  </w:pPr>
                  <w:r w:rsidRPr="00741E29">
                    <w:rPr>
                      <w:rFonts w:ascii="Times New Roman" w:hAnsi="Times New Roman" w:cs="Times New Roman"/>
                      <w:b/>
                      <w:sz w:val="24"/>
                      <w:u w:val="single"/>
                    </w:rPr>
                    <w:t xml:space="preserve">Aim and objectives </w:t>
                  </w:r>
                </w:p>
                <w:p w:rsidR="000706C4" w:rsidRPr="00741E29" w:rsidRDefault="000706C4" w:rsidP="00741E29">
                  <w:pPr>
                    <w:spacing w:after="0"/>
                    <w:rPr>
                      <w:rFonts w:ascii="Times New Roman" w:hAnsi="Times New Roman" w:cs="Times New Roman"/>
                      <w:b/>
                      <w:sz w:val="24"/>
                    </w:rPr>
                  </w:pPr>
                  <w:r w:rsidRPr="00741E29">
                    <w:rPr>
                      <w:rFonts w:ascii="Times New Roman" w:hAnsi="Times New Roman" w:cs="Times New Roman"/>
                      <w:sz w:val="24"/>
                    </w:rPr>
                    <w:t xml:space="preserve">The aim of this report is to </w:t>
                  </w:r>
                  <w:r w:rsidRPr="00741E29">
                    <w:rPr>
                      <w:rFonts w:ascii="Times New Roman" w:hAnsi="Times New Roman" w:cs="Times New Roman"/>
                      <w:b/>
                      <w:sz w:val="24"/>
                    </w:rPr>
                    <w:t xml:space="preserve">'to critically analyse sickness absence strategies to reduce short term sickness’. </w:t>
                  </w:r>
                </w:p>
                <w:p w:rsidR="000706C4" w:rsidRPr="00741E29" w:rsidRDefault="000706C4" w:rsidP="00741E29">
                  <w:pPr>
                    <w:spacing w:after="0"/>
                    <w:rPr>
                      <w:rFonts w:ascii="Times New Roman" w:hAnsi="Times New Roman" w:cs="Times New Roman"/>
                      <w:sz w:val="24"/>
                    </w:rPr>
                  </w:pPr>
                  <w:r w:rsidRPr="00741E29">
                    <w:rPr>
                      <w:rFonts w:ascii="Times New Roman" w:hAnsi="Times New Roman" w:cs="Times New Roman"/>
                      <w:sz w:val="24"/>
                    </w:rPr>
                    <w:t xml:space="preserve">This aim will be achieved through four objectives. These objectives will be (Specific, measurable, achievable, realistic and time bound) </w:t>
                  </w:r>
                  <w:sdt>
                    <w:sdtPr>
                      <w:rPr>
                        <w:rFonts w:ascii="Times New Roman" w:hAnsi="Times New Roman" w:cs="Times New Roman"/>
                        <w:sz w:val="24"/>
                      </w:rPr>
                      <w:id w:val="6580952"/>
                      <w:citation/>
                    </w:sdtPr>
                    <w:sdtContent>
                      <w:r w:rsidRPr="00741E29">
                        <w:rPr>
                          <w:rFonts w:ascii="Times New Roman" w:hAnsi="Times New Roman" w:cs="Times New Roman"/>
                          <w:sz w:val="24"/>
                        </w:rPr>
                        <w:fldChar w:fldCharType="begin"/>
                      </w:r>
                      <w:r w:rsidRPr="00741E29">
                        <w:rPr>
                          <w:rFonts w:ascii="Times New Roman" w:hAnsi="Times New Roman" w:cs="Times New Roman"/>
                          <w:sz w:val="24"/>
                        </w:rPr>
                        <w:instrText xml:space="preserve"> CITATION Min19 \l 2057 </w:instrText>
                      </w:r>
                      <w:r w:rsidRPr="00741E29">
                        <w:rPr>
                          <w:rFonts w:ascii="Times New Roman" w:hAnsi="Times New Roman" w:cs="Times New Roman"/>
                          <w:sz w:val="24"/>
                        </w:rPr>
                        <w:fldChar w:fldCharType="separate"/>
                      </w:r>
                      <w:r w:rsidRPr="00741E29">
                        <w:rPr>
                          <w:rFonts w:ascii="Times New Roman" w:hAnsi="Times New Roman" w:cs="Times New Roman"/>
                          <w:sz w:val="24"/>
                        </w:rPr>
                        <w:t>(Mind Tools , 2019)</w:t>
                      </w:r>
                      <w:r w:rsidRPr="00741E29">
                        <w:rPr>
                          <w:rFonts w:ascii="Times New Roman" w:hAnsi="Times New Roman" w:cs="Times New Roman"/>
                          <w:sz w:val="24"/>
                        </w:rPr>
                        <w:fldChar w:fldCharType="end"/>
                      </w:r>
                    </w:sdtContent>
                  </w:sdt>
                  <w:r w:rsidRPr="00741E29">
                    <w:rPr>
                      <w:rFonts w:ascii="Times New Roman" w:hAnsi="Times New Roman" w:cs="Times New Roman"/>
                      <w:sz w:val="24"/>
                    </w:rPr>
                    <w:t>. Objectives are the steps you take to achieve your overall aim (CIPD, 2018c).</w:t>
                  </w:r>
                </w:p>
                <w:p w:rsidR="000706C4" w:rsidRPr="00741E29" w:rsidRDefault="000706C4" w:rsidP="00741E29">
                  <w:pPr>
                    <w:spacing w:after="0"/>
                    <w:rPr>
                      <w:rFonts w:ascii="Times New Roman" w:hAnsi="Times New Roman" w:cs="Times New Roman"/>
                      <w:sz w:val="24"/>
                    </w:rPr>
                  </w:pPr>
                  <w:r w:rsidRPr="00741E29">
                    <w:rPr>
                      <w:rFonts w:ascii="Times New Roman" w:hAnsi="Times New Roman" w:cs="Times New Roman"/>
                      <w:sz w:val="24"/>
                    </w:rPr>
                    <w:t xml:space="preserve">Objectives: </w:t>
                  </w:r>
                </w:p>
                <w:p w:rsidR="000706C4" w:rsidRPr="00741E29" w:rsidRDefault="000706C4" w:rsidP="00741E29">
                  <w:pPr>
                    <w:numPr>
                      <w:ilvl w:val="0"/>
                      <w:numId w:val="2"/>
                    </w:numPr>
                    <w:spacing w:after="0"/>
                    <w:rPr>
                      <w:rFonts w:ascii="Times New Roman" w:hAnsi="Times New Roman" w:cs="Times New Roman"/>
                      <w:sz w:val="24"/>
                    </w:rPr>
                  </w:pPr>
                  <w:r w:rsidRPr="00741E29">
                    <w:rPr>
                      <w:rFonts w:ascii="Times New Roman" w:hAnsi="Times New Roman" w:cs="Times New Roman"/>
                      <w:sz w:val="24"/>
                    </w:rPr>
                    <w:t>To research current absence management policies and procedures and find out how it is being implemented.</w:t>
                  </w:r>
                </w:p>
                <w:p w:rsidR="000706C4" w:rsidRPr="00741E29" w:rsidRDefault="000706C4" w:rsidP="00741E29">
                  <w:pPr>
                    <w:numPr>
                      <w:ilvl w:val="0"/>
                      <w:numId w:val="2"/>
                    </w:numPr>
                    <w:spacing w:after="0"/>
                    <w:rPr>
                      <w:rFonts w:ascii="Times New Roman" w:hAnsi="Times New Roman" w:cs="Times New Roman"/>
                      <w:sz w:val="24"/>
                    </w:rPr>
                  </w:pPr>
                  <w:r w:rsidRPr="00741E29">
                    <w:rPr>
                      <w:rFonts w:ascii="Times New Roman" w:hAnsi="Times New Roman" w:cs="Times New Roman"/>
                      <w:sz w:val="24"/>
                    </w:rPr>
                    <w:t xml:space="preserve">To identify the current absence levels and trends against previous years. </w:t>
                  </w:r>
                </w:p>
                <w:p w:rsidR="000706C4" w:rsidRPr="00741E29" w:rsidRDefault="000706C4" w:rsidP="00741E29">
                  <w:pPr>
                    <w:numPr>
                      <w:ilvl w:val="0"/>
                      <w:numId w:val="2"/>
                    </w:numPr>
                    <w:spacing w:after="0"/>
                    <w:rPr>
                      <w:rFonts w:ascii="Times New Roman" w:hAnsi="Times New Roman" w:cs="Times New Roman"/>
                      <w:sz w:val="24"/>
                    </w:rPr>
                  </w:pPr>
                  <w:r w:rsidRPr="00741E29">
                    <w:rPr>
                      <w:rFonts w:ascii="Times New Roman" w:hAnsi="Times New Roman" w:cs="Times New Roman"/>
                      <w:sz w:val="24"/>
                    </w:rPr>
                    <w:t xml:space="preserve">To investigate how to improve the current procedures. </w:t>
                  </w:r>
                </w:p>
                <w:p w:rsidR="000706C4" w:rsidRPr="00741E29" w:rsidRDefault="000706C4" w:rsidP="00741E29">
                  <w:pPr>
                    <w:numPr>
                      <w:ilvl w:val="0"/>
                      <w:numId w:val="2"/>
                    </w:numPr>
                    <w:spacing w:after="0"/>
                    <w:rPr>
                      <w:rFonts w:ascii="Times New Roman" w:hAnsi="Times New Roman" w:cs="Times New Roman"/>
                      <w:sz w:val="24"/>
                    </w:rPr>
                  </w:pPr>
                  <w:r w:rsidRPr="00741E29">
                    <w:rPr>
                      <w:rFonts w:ascii="Times New Roman" w:hAnsi="Times New Roman" w:cs="Times New Roman"/>
                      <w:sz w:val="24"/>
                    </w:rPr>
                    <w:t>To present finding</w:t>
                  </w:r>
                  <w:r>
                    <w:rPr>
                      <w:rFonts w:ascii="Times New Roman" w:hAnsi="Times New Roman" w:cs="Times New Roman"/>
                      <w:sz w:val="24"/>
                    </w:rPr>
                    <w:t>s</w:t>
                  </w:r>
                  <w:r w:rsidRPr="00741E29">
                    <w:rPr>
                      <w:rFonts w:ascii="Times New Roman" w:hAnsi="Times New Roman" w:cs="Times New Roman"/>
                      <w:sz w:val="24"/>
                    </w:rPr>
                    <w:t xml:space="preserve"> to the corporate board and make recommendations. </w:t>
                  </w:r>
                </w:p>
                <w:p w:rsidR="000706C4" w:rsidRPr="00741E29" w:rsidRDefault="000706C4" w:rsidP="00741E29">
                  <w:pPr>
                    <w:spacing w:after="0"/>
                  </w:pPr>
                </w:p>
              </w:txbxContent>
            </v:textbox>
          </v:shape>
        </w:pict>
      </w:r>
    </w:p>
    <w:p w:rsidR="00741E29" w:rsidRDefault="00741E29" w:rsidP="0077167A">
      <w:pPr>
        <w:spacing w:after="0"/>
        <w:jc w:val="both"/>
        <w:rPr>
          <w:rFonts w:ascii="Times New Roman" w:hAnsi="Times New Roman" w:cs="Times New Roman"/>
          <w:sz w:val="24"/>
          <w:szCs w:val="24"/>
        </w:rPr>
      </w:pPr>
    </w:p>
    <w:p w:rsidR="00741E29" w:rsidRDefault="00741E29" w:rsidP="0077167A">
      <w:pPr>
        <w:spacing w:after="0"/>
        <w:jc w:val="both"/>
        <w:rPr>
          <w:rFonts w:ascii="Times New Roman" w:hAnsi="Times New Roman" w:cs="Times New Roman"/>
          <w:sz w:val="24"/>
          <w:szCs w:val="24"/>
        </w:rPr>
      </w:pPr>
    </w:p>
    <w:p w:rsidR="00741E29" w:rsidRDefault="00741E29" w:rsidP="0077167A">
      <w:pPr>
        <w:spacing w:after="0"/>
        <w:jc w:val="both"/>
        <w:rPr>
          <w:rFonts w:ascii="Times New Roman" w:hAnsi="Times New Roman" w:cs="Times New Roman"/>
          <w:sz w:val="24"/>
          <w:szCs w:val="24"/>
        </w:rPr>
      </w:pPr>
    </w:p>
    <w:p w:rsidR="00741E29" w:rsidRDefault="00741E29" w:rsidP="0077167A">
      <w:pPr>
        <w:spacing w:after="0"/>
        <w:jc w:val="both"/>
        <w:rPr>
          <w:rFonts w:ascii="Times New Roman" w:hAnsi="Times New Roman" w:cs="Times New Roman"/>
          <w:sz w:val="24"/>
          <w:szCs w:val="24"/>
        </w:rPr>
      </w:pPr>
    </w:p>
    <w:p w:rsidR="00741E29" w:rsidRDefault="00741E29" w:rsidP="0077167A">
      <w:pPr>
        <w:spacing w:after="0"/>
        <w:jc w:val="both"/>
        <w:rPr>
          <w:rFonts w:ascii="Times New Roman" w:hAnsi="Times New Roman" w:cs="Times New Roman"/>
          <w:sz w:val="24"/>
          <w:szCs w:val="24"/>
        </w:rPr>
      </w:pPr>
    </w:p>
    <w:p w:rsidR="00741E29" w:rsidRDefault="00741E29" w:rsidP="0077167A">
      <w:pPr>
        <w:spacing w:after="0"/>
        <w:jc w:val="both"/>
        <w:rPr>
          <w:rFonts w:ascii="Times New Roman" w:hAnsi="Times New Roman" w:cs="Times New Roman"/>
          <w:sz w:val="24"/>
          <w:szCs w:val="24"/>
        </w:rPr>
      </w:pPr>
    </w:p>
    <w:p w:rsidR="00741E29" w:rsidRDefault="00741E29" w:rsidP="0077167A">
      <w:pPr>
        <w:spacing w:after="0"/>
        <w:jc w:val="both"/>
        <w:rPr>
          <w:rFonts w:ascii="Times New Roman" w:hAnsi="Times New Roman" w:cs="Times New Roman"/>
          <w:sz w:val="24"/>
          <w:szCs w:val="24"/>
        </w:rPr>
      </w:pPr>
    </w:p>
    <w:p w:rsidR="00741E29" w:rsidRDefault="00741E29" w:rsidP="0077167A">
      <w:pPr>
        <w:spacing w:after="0"/>
        <w:jc w:val="both"/>
        <w:rPr>
          <w:rFonts w:ascii="Times New Roman" w:hAnsi="Times New Roman" w:cs="Times New Roman"/>
          <w:sz w:val="24"/>
          <w:szCs w:val="24"/>
        </w:rPr>
      </w:pPr>
    </w:p>
    <w:p w:rsidR="00741E29" w:rsidRDefault="00741E29" w:rsidP="0077167A">
      <w:pPr>
        <w:spacing w:after="0"/>
        <w:jc w:val="both"/>
        <w:rPr>
          <w:rFonts w:ascii="Times New Roman" w:hAnsi="Times New Roman" w:cs="Times New Roman"/>
          <w:sz w:val="24"/>
          <w:szCs w:val="24"/>
        </w:rPr>
      </w:pPr>
    </w:p>
    <w:p w:rsidR="00741E29" w:rsidRDefault="00741E29" w:rsidP="0077167A">
      <w:pPr>
        <w:spacing w:after="0"/>
        <w:jc w:val="both"/>
        <w:rPr>
          <w:rFonts w:ascii="Times New Roman" w:hAnsi="Times New Roman" w:cs="Times New Roman"/>
          <w:sz w:val="24"/>
          <w:szCs w:val="24"/>
        </w:rPr>
      </w:pPr>
    </w:p>
    <w:p w:rsidR="00741E29" w:rsidRPr="002D308F" w:rsidRDefault="00741E29" w:rsidP="0077167A">
      <w:pPr>
        <w:spacing w:after="0"/>
        <w:jc w:val="both"/>
        <w:rPr>
          <w:rFonts w:ascii="Times New Roman" w:hAnsi="Times New Roman" w:cs="Times New Roman"/>
          <w:sz w:val="24"/>
          <w:szCs w:val="24"/>
        </w:rPr>
      </w:pPr>
    </w:p>
    <w:p w:rsidR="00741E29" w:rsidRDefault="00B027A2" w:rsidP="00741E29">
      <w:pPr>
        <w:spacing w:after="0"/>
        <w:jc w:val="both"/>
        <w:rPr>
          <w:rFonts w:ascii="Times New Roman" w:hAnsi="Times New Roman" w:cs="Times New Roman"/>
          <w:b/>
          <w:sz w:val="24"/>
          <w:szCs w:val="24"/>
        </w:rPr>
      </w:pPr>
      <w:r w:rsidRPr="00B027A2">
        <w:rPr>
          <w:rFonts w:ascii="Times New Roman" w:hAnsi="Times New Roman" w:cs="Times New Roman"/>
          <w:b/>
          <w:sz w:val="24"/>
          <w:szCs w:val="24"/>
        </w:rPr>
        <w:tab/>
      </w:r>
    </w:p>
    <w:p w:rsidR="00741E29" w:rsidRPr="00A76235" w:rsidRDefault="00741E29" w:rsidP="00741E29">
      <w:pPr>
        <w:spacing w:after="0"/>
        <w:jc w:val="both"/>
        <w:rPr>
          <w:rFonts w:ascii="Times New Roman" w:hAnsi="Times New Roman" w:cs="Times New Roman"/>
          <w:b/>
          <w:sz w:val="24"/>
          <w:szCs w:val="24"/>
          <w:u w:val="single"/>
        </w:rPr>
      </w:pPr>
    </w:p>
    <w:p w:rsidR="00741E29" w:rsidRPr="00A76235" w:rsidRDefault="00E87385" w:rsidP="00A76235">
      <w:pPr>
        <w:pStyle w:val="Subtitle"/>
        <w:numPr>
          <w:ilvl w:val="0"/>
          <w:numId w:val="5"/>
        </w:numPr>
        <w:rPr>
          <w:u w:val="single"/>
        </w:rPr>
      </w:pPr>
      <w:r w:rsidRPr="00A76235">
        <w:rPr>
          <w:u w:val="single"/>
        </w:rPr>
        <w:t xml:space="preserve">Literature Review </w:t>
      </w:r>
    </w:p>
    <w:p w:rsidR="000C2AD9" w:rsidRDefault="000C2AD9" w:rsidP="000C2AD9">
      <w:pPr>
        <w:jc w:val="both"/>
        <w:rPr>
          <w:rFonts w:ascii="Times New Roman" w:hAnsi="Times New Roman" w:cs="Times New Roman"/>
          <w:sz w:val="24"/>
          <w:szCs w:val="24"/>
        </w:rPr>
      </w:pPr>
      <w:r w:rsidRPr="000C2AD9">
        <w:rPr>
          <w:rFonts w:ascii="Times New Roman" w:hAnsi="Times New Roman" w:cs="Times New Roman"/>
          <w:sz w:val="24"/>
          <w:szCs w:val="24"/>
        </w:rPr>
        <w:t xml:space="preserve">A literature review </w:t>
      </w:r>
      <w:r>
        <w:rPr>
          <w:rFonts w:ascii="Times New Roman" w:hAnsi="Times New Roman" w:cs="Times New Roman"/>
          <w:sz w:val="24"/>
          <w:szCs w:val="24"/>
        </w:rPr>
        <w:t xml:space="preserve">is </w:t>
      </w:r>
      <w:r w:rsidR="00830C30">
        <w:rPr>
          <w:rFonts w:ascii="Times New Roman" w:hAnsi="Times New Roman" w:cs="Times New Roman"/>
          <w:sz w:val="24"/>
          <w:szCs w:val="24"/>
        </w:rPr>
        <w:t xml:space="preserve">a </w:t>
      </w:r>
      <w:r>
        <w:rPr>
          <w:rFonts w:ascii="Times New Roman" w:hAnsi="Times New Roman" w:cs="Times New Roman"/>
          <w:sz w:val="24"/>
          <w:szCs w:val="24"/>
        </w:rPr>
        <w:t>critical analysis of existing research in the field being explored.</w:t>
      </w:r>
      <w:r w:rsidR="00316B98" w:rsidRPr="00316B98">
        <w:rPr>
          <w:rFonts w:ascii="Times New Roman" w:hAnsi="Times New Roman" w:cs="Times New Roman"/>
          <w:sz w:val="24"/>
          <w:szCs w:val="24"/>
        </w:rPr>
        <w:t xml:space="preserve"> Literature includes professional associations, academic literature, media sources, online databases and Government information. </w:t>
      </w:r>
      <w:r>
        <w:rPr>
          <w:rFonts w:ascii="Times New Roman" w:hAnsi="Times New Roman" w:cs="Times New Roman"/>
          <w:sz w:val="24"/>
          <w:szCs w:val="24"/>
        </w:rPr>
        <w:t xml:space="preserve"> It highlights both the strengths and weaknesses of existing research and it allows us to gain a critical understanding into a particular field</w:t>
      </w:r>
      <w:r w:rsidR="00863A2C">
        <w:rPr>
          <w:rFonts w:ascii="Times New Roman" w:hAnsi="Times New Roman" w:cs="Times New Roman"/>
          <w:sz w:val="24"/>
          <w:szCs w:val="24"/>
        </w:rPr>
        <w:t>.</w:t>
      </w:r>
      <w:r w:rsidR="00B1210C">
        <w:rPr>
          <w:rFonts w:ascii="Times New Roman" w:hAnsi="Times New Roman" w:cs="Times New Roman"/>
          <w:sz w:val="24"/>
          <w:szCs w:val="24"/>
        </w:rPr>
        <w:t xml:space="preserve"> It is also an opportunity to see a gap in the research</w:t>
      </w:r>
      <w:r w:rsidR="00316B98">
        <w:rPr>
          <w:rFonts w:ascii="Times New Roman" w:hAnsi="Times New Roman" w:cs="Times New Roman"/>
          <w:sz w:val="24"/>
          <w:szCs w:val="24"/>
        </w:rPr>
        <w:t xml:space="preserve"> </w:t>
      </w:r>
      <w:r w:rsidR="00B012D5">
        <w:rPr>
          <w:rFonts w:ascii="Times New Roman" w:hAnsi="Times New Roman" w:cs="Times New Roman"/>
          <w:sz w:val="24"/>
          <w:szCs w:val="24"/>
        </w:rPr>
        <w:t xml:space="preserve">(Perkins &amp; </w:t>
      </w:r>
      <w:proofErr w:type="spellStart"/>
      <w:r w:rsidR="00B012D5">
        <w:rPr>
          <w:rFonts w:ascii="Times New Roman" w:hAnsi="Times New Roman" w:cs="Times New Roman"/>
          <w:sz w:val="24"/>
          <w:szCs w:val="24"/>
        </w:rPr>
        <w:t>Woodhams</w:t>
      </w:r>
      <w:proofErr w:type="spellEnd"/>
      <w:r w:rsidR="00B012D5">
        <w:rPr>
          <w:rFonts w:ascii="Times New Roman" w:hAnsi="Times New Roman" w:cs="Times New Roman"/>
          <w:sz w:val="24"/>
          <w:szCs w:val="24"/>
        </w:rPr>
        <w:t>, 2016)</w:t>
      </w:r>
      <w:r>
        <w:rPr>
          <w:rFonts w:ascii="Times New Roman" w:hAnsi="Times New Roman" w:cs="Times New Roman"/>
          <w:sz w:val="24"/>
          <w:szCs w:val="24"/>
        </w:rPr>
        <w:t xml:space="preserve">. </w:t>
      </w:r>
    </w:p>
    <w:p w:rsidR="00F04FFE" w:rsidRPr="00A76235" w:rsidRDefault="00465F08" w:rsidP="000C2AD9">
      <w:pPr>
        <w:jc w:val="both"/>
        <w:rPr>
          <w:rFonts w:ascii="Times New Roman" w:hAnsi="Times New Roman" w:cs="Times New Roman"/>
          <w:sz w:val="24"/>
          <w:szCs w:val="24"/>
        </w:rPr>
      </w:pPr>
      <w:r>
        <w:rPr>
          <w:rFonts w:ascii="Times New Roman" w:hAnsi="Times New Roman" w:cs="Times New Roman"/>
          <w:sz w:val="24"/>
          <w:szCs w:val="24"/>
        </w:rPr>
        <w:t>Sickness absence according to</w:t>
      </w:r>
      <w:r w:rsidR="00FC1CA9">
        <w:rPr>
          <w:rFonts w:ascii="Times New Roman" w:hAnsi="Times New Roman" w:cs="Times New Roman"/>
          <w:sz w:val="24"/>
          <w:szCs w:val="24"/>
        </w:rPr>
        <w:t xml:space="preserve"> NHS (2010)</w:t>
      </w:r>
      <w:r w:rsidR="00132D9C">
        <w:rPr>
          <w:rFonts w:ascii="Times New Roman" w:hAnsi="Times New Roman" w:cs="Times New Roman"/>
          <w:sz w:val="24"/>
          <w:szCs w:val="24"/>
        </w:rPr>
        <w:t xml:space="preserve"> </w:t>
      </w:r>
      <w:r>
        <w:rPr>
          <w:rFonts w:ascii="Times New Roman" w:hAnsi="Times New Roman" w:cs="Times New Roman"/>
          <w:sz w:val="24"/>
          <w:szCs w:val="24"/>
        </w:rPr>
        <w:t xml:space="preserve">is defined as “when your employee is considered by themselves or their GP to be unfit to attend work due to </w:t>
      </w:r>
      <w:r w:rsidR="008D13C0">
        <w:rPr>
          <w:rFonts w:ascii="Times New Roman" w:hAnsi="Times New Roman" w:cs="Times New Roman"/>
          <w:sz w:val="24"/>
          <w:szCs w:val="24"/>
        </w:rPr>
        <w:t>illness</w:t>
      </w:r>
      <w:r>
        <w:rPr>
          <w:rFonts w:ascii="Times New Roman" w:hAnsi="Times New Roman" w:cs="Times New Roman"/>
          <w:sz w:val="24"/>
          <w:szCs w:val="24"/>
        </w:rPr>
        <w:t xml:space="preserve">”. </w:t>
      </w:r>
      <w:r w:rsidR="00B1210C">
        <w:rPr>
          <w:rFonts w:ascii="Times New Roman" w:hAnsi="Times New Roman" w:cs="Times New Roman"/>
          <w:sz w:val="24"/>
          <w:szCs w:val="24"/>
        </w:rPr>
        <w:t>From researching, there are common themes that have been identified to reduce short term sickness.</w:t>
      </w:r>
      <w:bookmarkStart w:id="0" w:name="_GoBack"/>
      <w:bookmarkEnd w:id="0"/>
    </w:p>
    <w:p w:rsidR="00866469" w:rsidRDefault="00234A61" w:rsidP="000C2AD9">
      <w:pPr>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2.1 </w:t>
      </w:r>
      <w:r w:rsidR="00BA49EF">
        <w:rPr>
          <w:rFonts w:ascii="Times New Roman" w:hAnsi="Times New Roman" w:cs="Times New Roman"/>
          <w:b/>
          <w:sz w:val="24"/>
          <w:szCs w:val="24"/>
          <w:u w:val="single"/>
        </w:rPr>
        <w:t xml:space="preserve">Promote Wellbeing </w:t>
      </w:r>
    </w:p>
    <w:p w:rsidR="006964F3" w:rsidRDefault="000A1877" w:rsidP="006964F3">
      <w:pPr>
        <w:spacing w:after="0"/>
        <w:jc w:val="both"/>
        <w:rPr>
          <w:rFonts w:ascii="Times New Roman" w:hAnsi="Times New Roman" w:cs="Times New Roman"/>
          <w:sz w:val="24"/>
          <w:szCs w:val="24"/>
        </w:rPr>
      </w:pPr>
      <w:r>
        <w:rPr>
          <w:rFonts w:ascii="Times New Roman" w:hAnsi="Times New Roman" w:cs="Times New Roman"/>
          <w:sz w:val="24"/>
          <w:szCs w:val="24"/>
        </w:rPr>
        <w:t xml:space="preserve">The following literature helps to understand the importance of promoting wellbeing in the organisation to reduce short term sickness. </w:t>
      </w:r>
      <w:r w:rsidR="00724062">
        <w:rPr>
          <w:rFonts w:ascii="Times New Roman" w:hAnsi="Times New Roman" w:cs="Times New Roman"/>
          <w:sz w:val="24"/>
          <w:szCs w:val="24"/>
        </w:rPr>
        <w:t>According to</w:t>
      </w:r>
      <w:r w:rsidR="00C22E0E">
        <w:rPr>
          <w:rFonts w:ascii="Times New Roman" w:hAnsi="Times New Roman" w:cs="Times New Roman"/>
          <w:sz w:val="24"/>
          <w:szCs w:val="24"/>
        </w:rPr>
        <w:t xml:space="preserve"> CIPD (2018</w:t>
      </w:r>
      <w:r w:rsidR="006964F3">
        <w:rPr>
          <w:rFonts w:ascii="Times New Roman" w:hAnsi="Times New Roman" w:cs="Times New Roman"/>
          <w:sz w:val="24"/>
          <w:szCs w:val="24"/>
        </w:rPr>
        <w:t>b</w:t>
      </w:r>
      <w:r w:rsidR="00C22E0E">
        <w:rPr>
          <w:rFonts w:ascii="Times New Roman" w:hAnsi="Times New Roman" w:cs="Times New Roman"/>
          <w:sz w:val="24"/>
          <w:szCs w:val="24"/>
        </w:rPr>
        <w:t>)</w:t>
      </w:r>
      <w:r w:rsidR="00724062">
        <w:rPr>
          <w:rFonts w:ascii="Times New Roman" w:hAnsi="Times New Roman" w:cs="Times New Roman"/>
          <w:sz w:val="24"/>
          <w:szCs w:val="24"/>
        </w:rPr>
        <w:t>, The Telegraph (2011)</w:t>
      </w:r>
      <w:r w:rsidR="00A13F5D">
        <w:rPr>
          <w:rFonts w:ascii="Times New Roman" w:hAnsi="Times New Roman" w:cs="Times New Roman"/>
          <w:sz w:val="24"/>
          <w:szCs w:val="24"/>
        </w:rPr>
        <w:t xml:space="preserve"> and Office f</w:t>
      </w:r>
      <w:r w:rsidR="00724062">
        <w:rPr>
          <w:rFonts w:ascii="Times New Roman" w:hAnsi="Times New Roman" w:cs="Times New Roman"/>
          <w:sz w:val="24"/>
          <w:szCs w:val="24"/>
        </w:rPr>
        <w:t xml:space="preserve">or National Statistics (2017) </w:t>
      </w:r>
      <w:r w:rsidR="00187BD9">
        <w:rPr>
          <w:rFonts w:ascii="Times New Roman" w:hAnsi="Times New Roman" w:cs="Times New Roman"/>
          <w:sz w:val="24"/>
          <w:szCs w:val="24"/>
        </w:rPr>
        <w:t xml:space="preserve">the main causes of short term sickness are minor illnesses such as colds and headaches, stress, </w:t>
      </w:r>
      <w:proofErr w:type="spellStart"/>
      <w:r w:rsidR="00187BD9">
        <w:rPr>
          <w:rFonts w:ascii="Times New Roman" w:hAnsi="Times New Roman" w:cs="Times New Roman"/>
          <w:sz w:val="24"/>
          <w:szCs w:val="24"/>
        </w:rPr>
        <w:t>musculoskelatal</w:t>
      </w:r>
      <w:proofErr w:type="spellEnd"/>
      <w:r w:rsidR="00187BD9">
        <w:rPr>
          <w:rFonts w:ascii="Times New Roman" w:hAnsi="Times New Roman" w:cs="Times New Roman"/>
          <w:sz w:val="24"/>
          <w:szCs w:val="24"/>
        </w:rPr>
        <w:t xml:space="preserve"> injuries, back pain, home/family responsibilities</w:t>
      </w:r>
      <w:r>
        <w:rPr>
          <w:rFonts w:ascii="Times New Roman" w:hAnsi="Times New Roman" w:cs="Times New Roman"/>
          <w:sz w:val="24"/>
          <w:szCs w:val="24"/>
        </w:rPr>
        <w:t xml:space="preserve">, mental ill health and asthma. </w:t>
      </w:r>
      <w:r w:rsidR="00DB24DA">
        <w:rPr>
          <w:rFonts w:ascii="Times New Roman" w:hAnsi="Times New Roman" w:cs="Times New Roman"/>
          <w:sz w:val="24"/>
          <w:szCs w:val="24"/>
        </w:rPr>
        <w:t xml:space="preserve">The research </w:t>
      </w:r>
      <w:r w:rsidR="008D13C0">
        <w:rPr>
          <w:rFonts w:ascii="Times New Roman" w:hAnsi="Times New Roman" w:cs="Times New Roman"/>
          <w:sz w:val="24"/>
          <w:szCs w:val="24"/>
        </w:rPr>
        <w:t xml:space="preserve">has </w:t>
      </w:r>
      <w:r w:rsidR="00AB75F2">
        <w:rPr>
          <w:rFonts w:ascii="Times New Roman" w:hAnsi="Times New Roman" w:cs="Times New Roman"/>
          <w:sz w:val="24"/>
          <w:szCs w:val="24"/>
        </w:rPr>
        <w:t xml:space="preserve">found that </w:t>
      </w:r>
      <w:r w:rsidR="000266E8">
        <w:rPr>
          <w:rFonts w:ascii="Times New Roman" w:hAnsi="Times New Roman" w:cs="Times New Roman"/>
          <w:sz w:val="24"/>
          <w:szCs w:val="24"/>
        </w:rPr>
        <w:t xml:space="preserve">challenges are among older and part time workers. As the workforce ages, people are more likely to develop health conditions and/or disabilities and so </w:t>
      </w:r>
      <w:r w:rsidR="008D13C0">
        <w:rPr>
          <w:rFonts w:ascii="Times New Roman" w:hAnsi="Times New Roman" w:cs="Times New Roman"/>
          <w:sz w:val="24"/>
          <w:szCs w:val="24"/>
        </w:rPr>
        <w:t>it’s</w:t>
      </w:r>
      <w:r w:rsidR="000266E8">
        <w:rPr>
          <w:rFonts w:ascii="Times New Roman" w:hAnsi="Times New Roman" w:cs="Times New Roman"/>
          <w:sz w:val="24"/>
          <w:szCs w:val="24"/>
        </w:rPr>
        <w:t xml:space="preserve"> important that employers develop supportive workplaces that help people to manage their health and work. </w:t>
      </w:r>
      <w:r w:rsidR="00E32D06">
        <w:rPr>
          <w:rFonts w:ascii="Times New Roman" w:hAnsi="Times New Roman" w:cs="Times New Roman"/>
          <w:sz w:val="24"/>
          <w:szCs w:val="24"/>
        </w:rPr>
        <w:t xml:space="preserve">They </w:t>
      </w:r>
      <w:r w:rsidR="00E32D06">
        <w:rPr>
          <w:rFonts w:ascii="Times New Roman" w:hAnsi="Times New Roman" w:cs="Times New Roman"/>
          <w:sz w:val="24"/>
          <w:szCs w:val="24"/>
        </w:rPr>
        <w:lastRenderedPageBreak/>
        <w:t xml:space="preserve">suggest that promoting well-being </w:t>
      </w:r>
      <w:r w:rsidR="00641D11">
        <w:rPr>
          <w:rFonts w:ascii="Times New Roman" w:hAnsi="Times New Roman" w:cs="Times New Roman"/>
          <w:sz w:val="24"/>
          <w:szCs w:val="24"/>
        </w:rPr>
        <w:t>for instance,</w:t>
      </w:r>
      <w:r>
        <w:rPr>
          <w:rFonts w:ascii="Times New Roman" w:hAnsi="Times New Roman" w:cs="Times New Roman"/>
          <w:sz w:val="24"/>
          <w:szCs w:val="24"/>
        </w:rPr>
        <w:t xml:space="preserve"> on site fitness centre and </w:t>
      </w:r>
      <w:r w:rsidR="00BA49EF">
        <w:rPr>
          <w:rFonts w:ascii="Times New Roman" w:hAnsi="Times New Roman" w:cs="Times New Roman"/>
          <w:sz w:val="24"/>
          <w:szCs w:val="24"/>
        </w:rPr>
        <w:t xml:space="preserve">mind/body classes </w:t>
      </w:r>
      <w:r w:rsidR="00E32D06">
        <w:rPr>
          <w:rFonts w:ascii="Times New Roman" w:hAnsi="Times New Roman" w:cs="Times New Roman"/>
          <w:sz w:val="24"/>
          <w:szCs w:val="24"/>
        </w:rPr>
        <w:t>can prevent problems from escalating and help create</w:t>
      </w:r>
      <w:r w:rsidR="00604DFC">
        <w:rPr>
          <w:rFonts w:ascii="Times New Roman" w:hAnsi="Times New Roman" w:cs="Times New Roman"/>
          <w:sz w:val="24"/>
          <w:szCs w:val="24"/>
        </w:rPr>
        <w:t xml:space="preserve"> positive working environments. Research carried out by CIPD </w:t>
      </w:r>
      <w:r w:rsidR="00604DFC" w:rsidRPr="00D162B1">
        <w:rPr>
          <w:rFonts w:ascii="Times New Roman" w:hAnsi="Times New Roman" w:cs="Times New Roman"/>
          <w:sz w:val="24"/>
          <w:szCs w:val="24"/>
        </w:rPr>
        <w:t>(</w:t>
      </w:r>
      <w:r w:rsidR="00D162B1" w:rsidRPr="00D162B1">
        <w:rPr>
          <w:rFonts w:ascii="Times New Roman" w:hAnsi="Times New Roman" w:cs="Times New Roman"/>
          <w:sz w:val="24"/>
          <w:szCs w:val="24"/>
        </w:rPr>
        <w:t>2018</w:t>
      </w:r>
      <w:r w:rsidR="006964F3">
        <w:rPr>
          <w:rFonts w:ascii="Times New Roman" w:hAnsi="Times New Roman" w:cs="Times New Roman"/>
          <w:sz w:val="24"/>
          <w:szCs w:val="24"/>
        </w:rPr>
        <w:t>b</w:t>
      </w:r>
      <w:r w:rsidR="00604DFC" w:rsidRPr="00D162B1">
        <w:rPr>
          <w:rFonts w:ascii="Times New Roman" w:hAnsi="Times New Roman" w:cs="Times New Roman"/>
          <w:sz w:val="24"/>
          <w:szCs w:val="24"/>
        </w:rPr>
        <w:t>) in</w:t>
      </w:r>
      <w:r w:rsidR="00604DFC">
        <w:rPr>
          <w:rFonts w:ascii="Times New Roman" w:hAnsi="Times New Roman" w:cs="Times New Roman"/>
          <w:sz w:val="24"/>
          <w:szCs w:val="24"/>
        </w:rPr>
        <w:t xml:space="preserve"> an organisation that had health and well being activities in place in 2017 found that 44% of respondents saw better employee morale and engagement. 35% saw a healthier and more inclusive culture and 31% saw lower sickness absence. </w:t>
      </w:r>
    </w:p>
    <w:p w:rsidR="00B44CE8" w:rsidRDefault="00B44CE8" w:rsidP="006964F3">
      <w:pPr>
        <w:spacing w:after="0"/>
        <w:jc w:val="both"/>
        <w:rPr>
          <w:rFonts w:ascii="Times New Roman" w:hAnsi="Times New Roman" w:cs="Times New Roman"/>
          <w:sz w:val="24"/>
          <w:szCs w:val="24"/>
        </w:rPr>
      </w:pPr>
      <w:r>
        <w:rPr>
          <w:rFonts w:ascii="Times New Roman" w:hAnsi="Times New Roman" w:cs="Times New Roman"/>
          <w:sz w:val="24"/>
          <w:szCs w:val="24"/>
        </w:rPr>
        <w:t xml:space="preserve">All sources </w:t>
      </w:r>
      <w:r w:rsidR="00A13F5D">
        <w:rPr>
          <w:rFonts w:ascii="Times New Roman" w:hAnsi="Times New Roman" w:cs="Times New Roman"/>
          <w:sz w:val="24"/>
          <w:szCs w:val="24"/>
        </w:rPr>
        <w:t xml:space="preserve">used </w:t>
      </w:r>
      <w:r>
        <w:rPr>
          <w:rFonts w:ascii="Times New Roman" w:hAnsi="Times New Roman" w:cs="Times New Roman"/>
          <w:sz w:val="24"/>
          <w:szCs w:val="24"/>
        </w:rPr>
        <w:t xml:space="preserve">are recognised as credible by the university guide. </w:t>
      </w:r>
      <w:r w:rsidR="00DC753C">
        <w:rPr>
          <w:rFonts w:ascii="Times New Roman" w:hAnsi="Times New Roman" w:cs="Times New Roman"/>
          <w:sz w:val="24"/>
          <w:szCs w:val="24"/>
        </w:rPr>
        <w:t xml:space="preserve">Research outlined is fairly up to date apart from the Telegraph which was written in 2011. Although this was written eight years ago, the CIPD </w:t>
      </w:r>
      <w:r w:rsidR="002F3EE8">
        <w:rPr>
          <w:rFonts w:ascii="Times New Roman" w:hAnsi="Times New Roman" w:cs="Times New Roman"/>
          <w:sz w:val="24"/>
          <w:szCs w:val="24"/>
        </w:rPr>
        <w:t>(2018</w:t>
      </w:r>
      <w:r w:rsidR="006964F3">
        <w:rPr>
          <w:rFonts w:ascii="Times New Roman" w:hAnsi="Times New Roman" w:cs="Times New Roman"/>
          <w:sz w:val="24"/>
          <w:szCs w:val="24"/>
        </w:rPr>
        <w:t>b</w:t>
      </w:r>
      <w:r w:rsidR="002F3EE8">
        <w:rPr>
          <w:rFonts w:ascii="Times New Roman" w:hAnsi="Times New Roman" w:cs="Times New Roman"/>
          <w:sz w:val="24"/>
          <w:szCs w:val="24"/>
        </w:rPr>
        <w:t>) and the Office f</w:t>
      </w:r>
      <w:r w:rsidR="00DC753C">
        <w:rPr>
          <w:rFonts w:ascii="Times New Roman" w:hAnsi="Times New Roman" w:cs="Times New Roman"/>
          <w:sz w:val="24"/>
          <w:szCs w:val="24"/>
        </w:rPr>
        <w:t>or National Statistics still backs up the information outlined in the paper m</w:t>
      </w:r>
      <w:r w:rsidR="00526EFF">
        <w:rPr>
          <w:rFonts w:ascii="Times New Roman" w:hAnsi="Times New Roman" w:cs="Times New Roman"/>
          <w:sz w:val="24"/>
          <w:szCs w:val="24"/>
        </w:rPr>
        <w:t>eaning that it is still correct</w:t>
      </w:r>
      <w:r w:rsidR="00DC753C">
        <w:rPr>
          <w:rFonts w:ascii="Times New Roman" w:hAnsi="Times New Roman" w:cs="Times New Roman"/>
          <w:sz w:val="24"/>
          <w:szCs w:val="24"/>
        </w:rPr>
        <w:t xml:space="preserve">. </w:t>
      </w:r>
      <w:r>
        <w:rPr>
          <w:rFonts w:ascii="Times New Roman" w:hAnsi="Times New Roman" w:cs="Times New Roman"/>
          <w:sz w:val="24"/>
          <w:szCs w:val="24"/>
        </w:rPr>
        <w:t xml:space="preserve">Statistics mentioned can’t be completely relied upon as it is uncertain how many respondents took part and in what company. It also doesn’t mention any absence figures in order to make comparison to what it was like before </w:t>
      </w:r>
      <w:r w:rsidR="000A1877">
        <w:rPr>
          <w:rFonts w:ascii="Times New Roman" w:hAnsi="Times New Roman" w:cs="Times New Roman"/>
          <w:sz w:val="24"/>
          <w:szCs w:val="24"/>
        </w:rPr>
        <w:t xml:space="preserve">and after </w:t>
      </w:r>
      <w:r>
        <w:rPr>
          <w:rFonts w:ascii="Times New Roman" w:hAnsi="Times New Roman" w:cs="Times New Roman"/>
          <w:sz w:val="24"/>
          <w:szCs w:val="24"/>
        </w:rPr>
        <w:t xml:space="preserve">wellbeing programmes were introduced. </w:t>
      </w:r>
    </w:p>
    <w:p w:rsidR="006964F3" w:rsidRDefault="006964F3" w:rsidP="006964F3">
      <w:pPr>
        <w:spacing w:after="0"/>
        <w:jc w:val="both"/>
        <w:rPr>
          <w:rFonts w:ascii="Times New Roman" w:hAnsi="Times New Roman" w:cs="Times New Roman"/>
          <w:sz w:val="24"/>
          <w:szCs w:val="24"/>
        </w:rPr>
      </w:pPr>
    </w:p>
    <w:p w:rsidR="000C2AD9" w:rsidRPr="00E32D06" w:rsidRDefault="00234A61" w:rsidP="006964F3">
      <w:pPr>
        <w:spacing w:after="0"/>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2.2 </w:t>
      </w:r>
      <w:r w:rsidR="00600B9A">
        <w:rPr>
          <w:rFonts w:ascii="Times New Roman" w:hAnsi="Times New Roman" w:cs="Times New Roman"/>
          <w:b/>
          <w:sz w:val="24"/>
          <w:szCs w:val="24"/>
          <w:u w:val="single"/>
        </w:rPr>
        <w:t>Effective Return to W</w:t>
      </w:r>
      <w:r w:rsidR="00866469" w:rsidRPr="00E32D06">
        <w:rPr>
          <w:rFonts w:ascii="Times New Roman" w:hAnsi="Times New Roman" w:cs="Times New Roman"/>
          <w:b/>
          <w:sz w:val="24"/>
          <w:szCs w:val="24"/>
          <w:u w:val="single"/>
        </w:rPr>
        <w:t xml:space="preserve">ork </w:t>
      </w:r>
      <w:r w:rsidR="00D162B1">
        <w:rPr>
          <w:rFonts w:ascii="Times New Roman" w:hAnsi="Times New Roman" w:cs="Times New Roman"/>
          <w:b/>
          <w:sz w:val="24"/>
          <w:szCs w:val="24"/>
          <w:u w:val="single"/>
        </w:rPr>
        <w:t>(RTW)</w:t>
      </w:r>
    </w:p>
    <w:p w:rsidR="003568D4" w:rsidRDefault="00E32D06" w:rsidP="003568D4">
      <w:pPr>
        <w:spacing w:after="0"/>
        <w:jc w:val="both"/>
        <w:rPr>
          <w:rFonts w:ascii="Times New Roman" w:hAnsi="Times New Roman" w:cs="Times New Roman"/>
          <w:sz w:val="24"/>
          <w:szCs w:val="24"/>
        </w:rPr>
      </w:pPr>
      <w:r>
        <w:rPr>
          <w:rFonts w:ascii="Times New Roman" w:hAnsi="Times New Roman" w:cs="Times New Roman"/>
          <w:sz w:val="24"/>
          <w:szCs w:val="24"/>
        </w:rPr>
        <w:t>According to ACAS (2019)</w:t>
      </w:r>
      <w:r w:rsidR="0095136F">
        <w:rPr>
          <w:rFonts w:ascii="Times New Roman" w:hAnsi="Times New Roman" w:cs="Times New Roman"/>
          <w:sz w:val="24"/>
          <w:szCs w:val="24"/>
        </w:rPr>
        <w:t>, Simpson</w:t>
      </w:r>
      <w:r>
        <w:rPr>
          <w:rFonts w:ascii="Times New Roman" w:hAnsi="Times New Roman" w:cs="Times New Roman"/>
          <w:sz w:val="24"/>
          <w:szCs w:val="24"/>
        </w:rPr>
        <w:t xml:space="preserve"> (2017</w:t>
      </w:r>
      <w:r w:rsidRPr="00D55CFE">
        <w:rPr>
          <w:rFonts w:ascii="Times New Roman" w:hAnsi="Times New Roman" w:cs="Times New Roman"/>
          <w:sz w:val="24"/>
          <w:szCs w:val="24"/>
        </w:rPr>
        <w:t>)</w:t>
      </w:r>
      <w:r w:rsidR="0095136F" w:rsidRPr="00D55CFE">
        <w:rPr>
          <w:rFonts w:ascii="Times New Roman" w:hAnsi="Times New Roman" w:cs="Times New Roman"/>
          <w:sz w:val="24"/>
          <w:szCs w:val="24"/>
        </w:rPr>
        <w:t>, CIPD (2018</w:t>
      </w:r>
      <w:r w:rsidR="00D55CFE" w:rsidRPr="00D55CFE">
        <w:rPr>
          <w:rFonts w:ascii="Times New Roman" w:hAnsi="Times New Roman" w:cs="Times New Roman"/>
          <w:sz w:val="24"/>
          <w:szCs w:val="24"/>
        </w:rPr>
        <w:t>a</w:t>
      </w:r>
      <w:r w:rsidR="0095136F" w:rsidRPr="00D55CFE">
        <w:rPr>
          <w:rFonts w:ascii="Times New Roman" w:hAnsi="Times New Roman" w:cs="Times New Roman"/>
          <w:sz w:val="24"/>
          <w:szCs w:val="24"/>
        </w:rPr>
        <w:t>),</w:t>
      </w:r>
      <w:r w:rsidR="0095136F">
        <w:rPr>
          <w:rFonts w:ascii="Times New Roman" w:hAnsi="Times New Roman" w:cs="Times New Roman"/>
          <w:sz w:val="24"/>
          <w:szCs w:val="24"/>
        </w:rPr>
        <w:t xml:space="preserve"> Watt,</w:t>
      </w:r>
      <w:r>
        <w:rPr>
          <w:rFonts w:ascii="Times New Roman" w:hAnsi="Times New Roman" w:cs="Times New Roman"/>
          <w:sz w:val="24"/>
          <w:szCs w:val="24"/>
        </w:rPr>
        <w:t xml:space="preserve"> (2018) </w:t>
      </w:r>
      <w:r w:rsidR="0095136F">
        <w:rPr>
          <w:rFonts w:ascii="Times New Roman" w:hAnsi="Times New Roman" w:cs="Times New Roman"/>
          <w:sz w:val="24"/>
          <w:szCs w:val="24"/>
        </w:rPr>
        <w:t>and UNISON (2017</w:t>
      </w:r>
      <w:r>
        <w:rPr>
          <w:rFonts w:ascii="Times New Roman" w:hAnsi="Times New Roman" w:cs="Times New Roman"/>
          <w:sz w:val="24"/>
          <w:szCs w:val="24"/>
        </w:rPr>
        <w:t xml:space="preserve">) </w:t>
      </w:r>
      <w:r w:rsidR="00C57915">
        <w:rPr>
          <w:rFonts w:ascii="Times New Roman" w:hAnsi="Times New Roman" w:cs="Times New Roman"/>
          <w:sz w:val="24"/>
          <w:szCs w:val="24"/>
        </w:rPr>
        <w:t xml:space="preserve">it is important </w:t>
      </w:r>
      <w:r w:rsidR="00484336">
        <w:rPr>
          <w:rFonts w:ascii="Times New Roman" w:hAnsi="Times New Roman" w:cs="Times New Roman"/>
          <w:sz w:val="24"/>
          <w:szCs w:val="24"/>
        </w:rPr>
        <w:t xml:space="preserve">to have an effective </w:t>
      </w:r>
      <w:r w:rsidR="00D162B1">
        <w:rPr>
          <w:rFonts w:ascii="Times New Roman" w:hAnsi="Times New Roman" w:cs="Times New Roman"/>
          <w:sz w:val="24"/>
          <w:szCs w:val="24"/>
        </w:rPr>
        <w:t xml:space="preserve">RTW </w:t>
      </w:r>
      <w:r w:rsidR="00484336">
        <w:rPr>
          <w:rFonts w:ascii="Times New Roman" w:hAnsi="Times New Roman" w:cs="Times New Roman"/>
          <w:sz w:val="24"/>
          <w:szCs w:val="24"/>
        </w:rPr>
        <w:t xml:space="preserve">in place to welcome the employee back and to check they are well enough to return to their every day duties. </w:t>
      </w:r>
      <w:r w:rsidR="00D162B1">
        <w:rPr>
          <w:rFonts w:ascii="Times New Roman" w:hAnsi="Times New Roman" w:cs="Times New Roman"/>
          <w:sz w:val="24"/>
          <w:szCs w:val="24"/>
        </w:rPr>
        <w:t xml:space="preserve">RTW </w:t>
      </w:r>
      <w:r w:rsidR="004F72D7">
        <w:rPr>
          <w:rFonts w:ascii="Times New Roman" w:hAnsi="Times New Roman" w:cs="Times New Roman"/>
          <w:sz w:val="24"/>
          <w:szCs w:val="24"/>
        </w:rPr>
        <w:t xml:space="preserve">meetings can also provide managers with an opportunity to start a dialogue about any underlying issues which might be </w:t>
      </w:r>
      <w:r w:rsidR="00600B9A">
        <w:rPr>
          <w:rFonts w:ascii="Times New Roman" w:hAnsi="Times New Roman" w:cs="Times New Roman"/>
          <w:sz w:val="24"/>
          <w:szCs w:val="24"/>
        </w:rPr>
        <w:t xml:space="preserve">causing the illness. This is important to find out whether the absence is work related, and finding ways of reducing it. </w:t>
      </w:r>
      <w:r w:rsidR="00AF48A7">
        <w:rPr>
          <w:rFonts w:ascii="Times New Roman" w:hAnsi="Times New Roman" w:cs="Times New Roman"/>
          <w:sz w:val="24"/>
          <w:szCs w:val="24"/>
        </w:rPr>
        <w:t>All sources mention that an effective RTW will reduce s</w:t>
      </w:r>
      <w:r w:rsidR="0024559D">
        <w:rPr>
          <w:rFonts w:ascii="Times New Roman" w:hAnsi="Times New Roman" w:cs="Times New Roman"/>
          <w:sz w:val="24"/>
          <w:szCs w:val="24"/>
        </w:rPr>
        <w:t>ickness absence. Personnel today (2007)</w:t>
      </w:r>
      <w:r w:rsidR="00AF48A7">
        <w:rPr>
          <w:rFonts w:ascii="Times New Roman" w:hAnsi="Times New Roman" w:cs="Times New Roman"/>
          <w:sz w:val="24"/>
          <w:szCs w:val="24"/>
        </w:rPr>
        <w:t xml:space="preserve"> go one step further and surveyed</w:t>
      </w:r>
      <w:r w:rsidR="00AF48A7" w:rsidRPr="00AF48A7">
        <w:rPr>
          <w:rFonts w:ascii="Times New Roman" w:hAnsi="Times New Roman" w:cs="Times New Roman"/>
          <w:sz w:val="24"/>
          <w:szCs w:val="24"/>
        </w:rPr>
        <w:t xml:space="preserve"> 182 organisations, which employ 705,000 people, </w:t>
      </w:r>
      <w:r w:rsidR="00AF48A7">
        <w:rPr>
          <w:rFonts w:ascii="Times New Roman" w:hAnsi="Times New Roman" w:cs="Times New Roman"/>
          <w:sz w:val="24"/>
          <w:szCs w:val="24"/>
        </w:rPr>
        <w:t xml:space="preserve">to see how effective they are. </w:t>
      </w:r>
      <w:r w:rsidR="0024559D">
        <w:rPr>
          <w:rFonts w:ascii="Times New Roman" w:hAnsi="Times New Roman" w:cs="Times New Roman"/>
          <w:sz w:val="24"/>
          <w:szCs w:val="24"/>
        </w:rPr>
        <w:t>64%</w:t>
      </w:r>
      <w:r w:rsidR="00AF48A7" w:rsidRPr="00AF48A7">
        <w:rPr>
          <w:rFonts w:ascii="Times New Roman" w:hAnsi="Times New Roman" w:cs="Times New Roman"/>
          <w:sz w:val="24"/>
          <w:szCs w:val="24"/>
        </w:rPr>
        <w:t xml:space="preserve"> </w:t>
      </w:r>
      <w:r w:rsidR="00AF48A7">
        <w:rPr>
          <w:rFonts w:ascii="Times New Roman" w:hAnsi="Times New Roman" w:cs="Times New Roman"/>
          <w:sz w:val="24"/>
          <w:szCs w:val="24"/>
        </w:rPr>
        <w:t xml:space="preserve">saw that </w:t>
      </w:r>
      <w:r w:rsidR="00AF48A7" w:rsidRPr="00AF48A7">
        <w:rPr>
          <w:rFonts w:ascii="Times New Roman" w:hAnsi="Times New Roman" w:cs="Times New Roman"/>
          <w:sz w:val="24"/>
          <w:szCs w:val="24"/>
        </w:rPr>
        <w:t>the introduction of return-to-work intervi</w:t>
      </w:r>
      <w:r w:rsidR="0024559D">
        <w:rPr>
          <w:rFonts w:ascii="Times New Roman" w:hAnsi="Times New Roman" w:cs="Times New Roman"/>
          <w:sz w:val="24"/>
          <w:szCs w:val="24"/>
        </w:rPr>
        <w:t>ews reduced staff absences</w:t>
      </w:r>
      <w:r w:rsidR="00AF48A7">
        <w:rPr>
          <w:rFonts w:ascii="Times New Roman" w:hAnsi="Times New Roman" w:cs="Times New Roman"/>
          <w:sz w:val="24"/>
          <w:szCs w:val="24"/>
        </w:rPr>
        <w:t>. 29</w:t>
      </w:r>
      <w:r w:rsidR="00D162B1">
        <w:rPr>
          <w:rFonts w:ascii="Times New Roman" w:hAnsi="Times New Roman" w:cs="Times New Roman"/>
          <w:sz w:val="24"/>
          <w:szCs w:val="24"/>
        </w:rPr>
        <w:t>% however didn’t see a difference</w:t>
      </w:r>
      <w:r w:rsidR="00AF48A7">
        <w:rPr>
          <w:rFonts w:ascii="Times New Roman" w:hAnsi="Times New Roman" w:cs="Times New Roman"/>
          <w:sz w:val="24"/>
          <w:szCs w:val="24"/>
        </w:rPr>
        <w:t xml:space="preserve"> in the organisation while 7% of HR practitioners saw an increase in absenc</w:t>
      </w:r>
      <w:r w:rsidR="0024559D">
        <w:rPr>
          <w:rFonts w:ascii="Times New Roman" w:hAnsi="Times New Roman" w:cs="Times New Roman"/>
          <w:sz w:val="24"/>
          <w:szCs w:val="24"/>
        </w:rPr>
        <w:t xml:space="preserve">es. </w:t>
      </w:r>
    </w:p>
    <w:p w:rsidR="0024559D" w:rsidRDefault="00AF48A7" w:rsidP="003568D4">
      <w:pPr>
        <w:spacing w:after="0"/>
        <w:jc w:val="both"/>
        <w:rPr>
          <w:rFonts w:ascii="Times New Roman" w:hAnsi="Times New Roman" w:cs="Times New Roman"/>
          <w:sz w:val="24"/>
          <w:szCs w:val="24"/>
        </w:rPr>
      </w:pPr>
      <w:r>
        <w:rPr>
          <w:rFonts w:ascii="Times New Roman" w:hAnsi="Times New Roman" w:cs="Times New Roman"/>
          <w:sz w:val="24"/>
          <w:szCs w:val="24"/>
        </w:rPr>
        <w:t>All literature used are also credible</w:t>
      </w:r>
      <w:r w:rsidR="0024559D">
        <w:rPr>
          <w:rFonts w:ascii="Times New Roman" w:hAnsi="Times New Roman" w:cs="Times New Roman"/>
          <w:sz w:val="24"/>
          <w:szCs w:val="24"/>
        </w:rPr>
        <w:t xml:space="preserve"> according to the university guide</w:t>
      </w:r>
      <w:r w:rsidR="00D162B1">
        <w:rPr>
          <w:rFonts w:ascii="Times New Roman" w:hAnsi="Times New Roman" w:cs="Times New Roman"/>
          <w:sz w:val="24"/>
          <w:szCs w:val="24"/>
        </w:rPr>
        <w:t xml:space="preserve">. Apart from </w:t>
      </w:r>
      <w:r>
        <w:rPr>
          <w:rFonts w:ascii="Times New Roman" w:hAnsi="Times New Roman" w:cs="Times New Roman"/>
          <w:sz w:val="24"/>
          <w:szCs w:val="24"/>
        </w:rPr>
        <w:t xml:space="preserve">Personnel today </w:t>
      </w:r>
      <w:r w:rsidR="00D162B1">
        <w:rPr>
          <w:rFonts w:ascii="Times New Roman" w:hAnsi="Times New Roman" w:cs="Times New Roman"/>
          <w:sz w:val="24"/>
          <w:szCs w:val="24"/>
        </w:rPr>
        <w:t>(</w:t>
      </w:r>
      <w:r>
        <w:rPr>
          <w:rFonts w:ascii="Times New Roman" w:hAnsi="Times New Roman" w:cs="Times New Roman"/>
          <w:sz w:val="24"/>
          <w:szCs w:val="24"/>
        </w:rPr>
        <w:t>2007</w:t>
      </w:r>
      <w:r w:rsidR="00D162B1">
        <w:rPr>
          <w:rFonts w:ascii="Times New Roman" w:hAnsi="Times New Roman" w:cs="Times New Roman"/>
          <w:sz w:val="24"/>
          <w:szCs w:val="24"/>
        </w:rPr>
        <w:t>)</w:t>
      </w:r>
      <w:r>
        <w:rPr>
          <w:rFonts w:ascii="Times New Roman" w:hAnsi="Times New Roman" w:cs="Times New Roman"/>
          <w:sz w:val="24"/>
          <w:szCs w:val="24"/>
        </w:rPr>
        <w:t xml:space="preserve">, all sources are also fairly up to </w:t>
      </w:r>
      <w:r w:rsidR="009702AE">
        <w:rPr>
          <w:rFonts w:ascii="Times New Roman" w:hAnsi="Times New Roman" w:cs="Times New Roman"/>
          <w:sz w:val="24"/>
          <w:szCs w:val="24"/>
        </w:rPr>
        <w:t xml:space="preserve">date. The statistics used </w:t>
      </w:r>
      <w:r>
        <w:rPr>
          <w:rFonts w:ascii="Times New Roman" w:hAnsi="Times New Roman" w:cs="Times New Roman"/>
          <w:sz w:val="24"/>
          <w:szCs w:val="24"/>
        </w:rPr>
        <w:t xml:space="preserve">is over 12 </w:t>
      </w:r>
      <w:proofErr w:type="gramStart"/>
      <w:r>
        <w:rPr>
          <w:rFonts w:ascii="Times New Roman" w:hAnsi="Times New Roman" w:cs="Times New Roman"/>
          <w:sz w:val="24"/>
          <w:szCs w:val="24"/>
        </w:rPr>
        <w:t>years</w:t>
      </w:r>
      <w:proofErr w:type="gramEnd"/>
      <w:r>
        <w:rPr>
          <w:rFonts w:ascii="Times New Roman" w:hAnsi="Times New Roman" w:cs="Times New Roman"/>
          <w:sz w:val="24"/>
          <w:szCs w:val="24"/>
        </w:rPr>
        <w:t xml:space="preserve"> old, meaning that a lot can change in that time. The data also doesn’t provide us with statistics of how much sickness absence rates </w:t>
      </w:r>
      <w:r w:rsidR="0024559D">
        <w:rPr>
          <w:rFonts w:ascii="Times New Roman" w:hAnsi="Times New Roman" w:cs="Times New Roman"/>
          <w:sz w:val="24"/>
          <w:szCs w:val="24"/>
        </w:rPr>
        <w:t xml:space="preserve">decreased from when RTW </w:t>
      </w:r>
      <w:proofErr w:type="gramStart"/>
      <w:r w:rsidR="0024559D">
        <w:rPr>
          <w:rFonts w:ascii="Times New Roman" w:hAnsi="Times New Roman" w:cs="Times New Roman"/>
          <w:sz w:val="24"/>
          <w:szCs w:val="24"/>
        </w:rPr>
        <w:t>were</w:t>
      </w:r>
      <w:proofErr w:type="gramEnd"/>
      <w:r w:rsidR="0024559D">
        <w:rPr>
          <w:rFonts w:ascii="Times New Roman" w:hAnsi="Times New Roman" w:cs="Times New Roman"/>
          <w:sz w:val="24"/>
          <w:szCs w:val="24"/>
        </w:rPr>
        <w:t xml:space="preserve"> introduced. </w:t>
      </w:r>
    </w:p>
    <w:p w:rsidR="003568D4" w:rsidRDefault="003568D4" w:rsidP="003568D4">
      <w:pPr>
        <w:spacing w:after="0"/>
        <w:jc w:val="both"/>
        <w:rPr>
          <w:rFonts w:ascii="Times New Roman" w:hAnsi="Times New Roman" w:cs="Times New Roman"/>
          <w:sz w:val="24"/>
          <w:szCs w:val="24"/>
        </w:rPr>
      </w:pPr>
    </w:p>
    <w:p w:rsidR="00866469" w:rsidRDefault="00234A61" w:rsidP="003568D4">
      <w:pPr>
        <w:spacing w:after="0"/>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2.3 </w:t>
      </w:r>
      <w:r w:rsidR="00866469" w:rsidRPr="00600B9A">
        <w:rPr>
          <w:rFonts w:ascii="Times New Roman" w:hAnsi="Times New Roman" w:cs="Times New Roman"/>
          <w:b/>
          <w:sz w:val="24"/>
          <w:szCs w:val="24"/>
          <w:u w:val="single"/>
        </w:rPr>
        <w:t>Clear policy</w:t>
      </w:r>
    </w:p>
    <w:p w:rsidR="00252B8C" w:rsidRDefault="00353F60" w:rsidP="000C2AD9">
      <w:pPr>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6D7C4B">
        <w:rPr>
          <w:rFonts w:ascii="Times New Roman" w:hAnsi="Times New Roman" w:cs="Times New Roman"/>
          <w:sz w:val="24"/>
          <w:szCs w:val="24"/>
        </w:rPr>
        <w:t xml:space="preserve">Simpson </w:t>
      </w:r>
      <w:r>
        <w:rPr>
          <w:rFonts w:ascii="Times New Roman" w:hAnsi="Times New Roman" w:cs="Times New Roman"/>
          <w:sz w:val="24"/>
          <w:szCs w:val="24"/>
        </w:rPr>
        <w:t>(2017), CIPD (2018</w:t>
      </w:r>
      <w:r w:rsidR="00D55CFE">
        <w:rPr>
          <w:rFonts w:ascii="Times New Roman" w:hAnsi="Times New Roman" w:cs="Times New Roman"/>
          <w:sz w:val="24"/>
          <w:szCs w:val="24"/>
        </w:rPr>
        <w:t>a</w:t>
      </w:r>
      <w:r>
        <w:rPr>
          <w:rFonts w:ascii="Times New Roman" w:hAnsi="Times New Roman" w:cs="Times New Roman"/>
          <w:sz w:val="24"/>
          <w:szCs w:val="24"/>
        </w:rPr>
        <w:t>),</w:t>
      </w:r>
      <w:r w:rsidR="0041242A">
        <w:rPr>
          <w:rFonts w:ascii="Times New Roman" w:hAnsi="Times New Roman" w:cs="Times New Roman"/>
          <w:sz w:val="24"/>
          <w:szCs w:val="24"/>
        </w:rPr>
        <w:t xml:space="preserve"> </w:t>
      </w:r>
      <w:proofErr w:type="spellStart"/>
      <w:r w:rsidR="006D7C4B">
        <w:rPr>
          <w:rFonts w:ascii="Times New Roman" w:hAnsi="Times New Roman" w:cs="Times New Roman"/>
          <w:sz w:val="24"/>
          <w:szCs w:val="24"/>
        </w:rPr>
        <w:t>Parkin</w:t>
      </w:r>
      <w:proofErr w:type="spellEnd"/>
      <w:r>
        <w:rPr>
          <w:rFonts w:ascii="Times New Roman" w:hAnsi="Times New Roman" w:cs="Times New Roman"/>
          <w:sz w:val="24"/>
          <w:szCs w:val="24"/>
        </w:rPr>
        <w:t xml:space="preserve"> (2018) and </w:t>
      </w:r>
      <w:r w:rsidR="007A0C84">
        <w:rPr>
          <w:rFonts w:ascii="Times New Roman" w:hAnsi="Times New Roman" w:cs="Times New Roman"/>
          <w:sz w:val="24"/>
          <w:szCs w:val="24"/>
        </w:rPr>
        <w:t xml:space="preserve">Landau Law (2019) </w:t>
      </w:r>
      <w:r w:rsidR="00C104D6">
        <w:rPr>
          <w:rFonts w:ascii="Times New Roman" w:hAnsi="Times New Roman" w:cs="Times New Roman"/>
          <w:sz w:val="24"/>
          <w:szCs w:val="24"/>
        </w:rPr>
        <w:t>organisat</w:t>
      </w:r>
      <w:r w:rsidR="00CA29F4">
        <w:rPr>
          <w:rFonts w:ascii="Times New Roman" w:hAnsi="Times New Roman" w:cs="Times New Roman"/>
          <w:sz w:val="24"/>
          <w:szCs w:val="24"/>
        </w:rPr>
        <w:t>ions should have a clear policy</w:t>
      </w:r>
      <w:r w:rsidR="00C703DA">
        <w:rPr>
          <w:rFonts w:ascii="Times New Roman" w:hAnsi="Times New Roman" w:cs="Times New Roman"/>
          <w:sz w:val="24"/>
          <w:szCs w:val="24"/>
        </w:rPr>
        <w:t xml:space="preserve"> in order to reduce absence</w:t>
      </w:r>
      <w:r w:rsidR="00E15BEF">
        <w:rPr>
          <w:rFonts w:ascii="Times New Roman" w:hAnsi="Times New Roman" w:cs="Times New Roman"/>
          <w:sz w:val="24"/>
          <w:szCs w:val="24"/>
        </w:rPr>
        <w:t xml:space="preserve">. </w:t>
      </w:r>
      <w:r w:rsidR="001C1605">
        <w:rPr>
          <w:rFonts w:ascii="Times New Roman" w:hAnsi="Times New Roman" w:cs="Times New Roman"/>
          <w:sz w:val="24"/>
          <w:szCs w:val="24"/>
        </w:rPr>
        <w:t>The policy must support business objectives and the culture and explain the rights and obligations of employees when absent due to sickness. This policy should provide staff with information on any terms and conditions relating to sickness such as provision for sick pay. The policy should also explain when and who employees should notify if they are not able to attend work, information regarding a self certificate form and details of when employees need to provide a fit note. The policy should also include provisions for return to work interviews</w:t>
      </w:r>
      <w:r w:rsidR="00AD4A27">
        <w:rPr>
          <w:rFonts w:ascii="Times New Roman" w:hAnsi="Times New Roman" w:cs="Times New Roman"/>
          <w:sz w:val="24"/>
          <w:szCs w:val="24"/>
        </w:rPr>
        <w:t xml:space="preserve"> and when they should be conducted. All sources used are credible according to the university guide, and are all up to date. The literature is useful in understanding what an effective policy should include, however no literature included statistics of how an effective policy can decrease sickness absence levels.</w:t>
      </w:r>
    </w:p>
    <w:p w:rsidR="0026748B" w:rsidRDefault="00AD4A27" w:rsidP="000C2AD9">
      <w:pPr>
        <w:jc w:val="both"/>
        <w:rPr>
          <w:rFonts w:ascii="Times New Roman" w:hAnsi="Times New Roman" w:cs="Times New Roman"/>
          <w:sz w:val="24"/>
          <w:szCs w:val="24"/>
        </w:rPr>
      </w:pPr>
      <w:r>
        <w:rPr>
          <w:rFonts w:ascii="Times New Roman" w:hAnsi="Times New Roman" w:cs="Times New Roman"/>
          <w:sz w:val="24"/>
          <w:szCs w:val="24"/>
        </w:rPr>
        <w:t xml:space="preserve"> </w:t>
      </w:r>
    </w:p>
    <w:p w:rsidR="00A76235" w:rsidRDefault="00A76235" w:rsidP="000C2AD9">
      <w:pPr>
        <w:jc w:val="both"/>
        <w:rPr>
          <w:rFonts w:ascii="Times New Roman" w:hAnsi="Times New Roman" w:cs="Times New Roman"/>
          <w:sz w:val="24"/>
          <w:szCs w:val="24"/>
        </w:rPr>
      </w:pPr>
    </w:p>
    <w:p w:rsidR="00866469" w:rsidRPr="00CA29F4" w:rsidRDefault="00234A61" w:rsidP="000C2AD9">
      <w:pPr>
        <w:jc w:val="both"/>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2.4 </w:t>
      </w:r>
      <w:r w:rsidR="00597827" w:rsidRPr="00CA29F4">
        <w:rPr>
          <w:rFonts w:ascii="Times New Roman" w:hAnsi="Times New Roman" w:cs="Times New Roman"/>
          <w:b/>
          <w:sz w:val="24"/>
          <w:szCs w:val="24"/>
          <w:u w:val="single"/>
        </w:rPr>
        <w:t xml:space="preserve">Training for line managers </w:t>
      </w:r>
    </w:p>
    <w:p w:rsidR="003568D4" w:rsidRDefault="00AC0094" w:rsidP="003568D4">
      <w:pPr>
        <w:spacing w:after="0"/>
        <w:jc w:val="both"/>
        <w:rPr>
          <w:rFonts w:ascii="Times New Roman" w:hAnsi="Times New Roman" w:cs="Times New Roman"/>
          <w:sz w:val="24"/>
        </w:rPr>
      </w:pPr>
      <w:r w:rsidRPr="009017DF">
        <w:rPr>
          <w:rFonts w:ascii="Times New Roman" w:hAnsi="Times New Roman" w:cs="Times New Roman"/>
          <w:sz w:val="24"/>
        </w:rPr>
        <w:t>According to CIPD</w:t>
      </w:r>
      <w:r w:rsidR="00091BBD" w:rsidRPr="009017DF">
        <w:rPr>
          <w:rFonts w:ascii="Times New Roman" w:hAnsi="Times New Roman" w:cs="Times New Roman"/>
          <w:sz w:val="24"/>
        </w:rPr>
        <w:t xml:space="preserve"> (2018</w:t>
      </w:r>
      <w:r w:rsidR="00D55CFE" w:rsidRPr="009017DF">
        <w:rPr>
          <w:rFonts w:ascii="Times New Roman" w:hAnsi="Times New Roman" w:cs="Times New Roman"/>
          <w:sz w:val="24"/>
        </w:rPr>
        <w:t>a</w:t>
      </w:r>
      <w:r w:rsidR="005D7F44">
        <w:rPr>
          <w:rFonts w:ascii="Times New Roman" w:hAnsi="Times New Roman" w:cs="Times New Roman"/>
          <w:sz w:val="24"/>
        </w:rPr>
        <w:t xml:space="preserve">), Paton (2016), </w:t>
      </w:r>
      <w:r w:rsidR="0041242A" w:rsidRPr="009017DF">
        <w:rPr>
          <w:rFonts w:ascii="Times New Roman" w:hAnsi="Times New Roman" w:cs="Times New Roman"/>
          <w:sz w:val="24"/>
        </w:rPr>
        <w:t xml:space="preserve">Taylor &amp; Wilkinson </w:t>
      </w:r>
      <w:r w:rsidR="00386B03" w:rsidRPr="009017DF">
        <w:rPr>
          <w:rFonts w:ascii="Times New Roman" w:hAnsi="Times New Roman" w:cs="Times New Roman"/>
          <w:sz w:val="24"/>
        </w:rPr>
        <w:t>(2016</w:t>
      </w:r>
      <w:r w:rsidR="0041242A" w:rsidRPr="009017DF">
        <w:rPr>
          <w:rFonts w:ascii="Times New Roman" w:hAnsi="Times New Roman" w:cs="Times New Roman"/>
          <w:sz w:val="24"/>
        </w:rPr>
        <w:t xml:space="preserve"> p. 25-26</w:t>
      </w:r>
      <w:r w:rsidR="00386B03" w:rsidRPr="009017DF">
        <w:rPr>
          <w:rFonts w:ascii="Times New Roman" w:hAnsi="Times New Roman" w:cs="Times New Roman"/>
          <w:sz w:val="24"/>
        </w:rPr>
        <w:t xml:space="preserve">) </w:t>
      </w:r>
      <w:r w:rsidR="005D7F44">
        <w:rPr>
          <w:rFonts w:ascii="Times New Roman" w:hAnsi="Times New Roman" w:cs="Times New Roman"/>
          <w:sz w:val="24"/>
        </w:rPr>
        <w:t xml:space="preserve">and Personnel Today (2011) </w:t>
      </w:r>
      <w:r w:rsidR="00386B03" w:rsidRPr="009017DF">
        <w:rPr>
          <w:rFonts w:ascii="Times New Roman" w:hAnsi="Times New Roman" w:cs="Times New Roman"/>
          <w:sz w:val="24"/>
        </w:rPr>
        <w:t xml:space="preserve">line managers have an important role to play in managing absence. According to this research, only around half of organisations train their line managers </w:t>
      </w:r>
      <w:r w:rsidR="00692A84" w:rsidRPr="009017DF">
        <w:rPr>
          <w:rFonts w:ascii="Times New Roman" w:hAnsi="Times New Roman" w:cs="Times New Roman"/>
          <w:sz w:val="24"/>
        </w:rPr>
        <w:t xml:space="preserve">to manage absence </w:t>
      </w:r>
      <w:r w:rsidR="00692A84" w:rsidRPr="005D7F44">
        <w:rPr>
          <w:rFonts w:ascii="Times New Roman" w:hAnsi="Times New Roman" w:cs="Times New Roman"/>
          <w:sz w:val="24"/>
        </w:rPr>
        <w:t>effectively</w:t>
      </w:r>
      <w:r w:rsidR="00386B03" w:rsidRPr="005D7F44">
        <w:rPr>
          <w:rFonts w:ascii="Times New Roman" w:hAnsi="Times New Roman" w:cs="Times New Roman"/>
          <w:sz w:val="24"/>
        </w:rPr>
        <w:t xml:space="preserve">. </w:t>
      </w:r>
      <w:r w:rsidR="009017DF" w:rsidRPr="005D7F44">
        <w:rPr>
          <w:rFonts w:ascii="Times New Roman" w:hAnsi="Times New Roman" w:cs="Times New Roman"/>
          <w:sz w:val="24"/>
        </w:rPr>
        <w:t xml:space="preserve">The literature helps to understand the importance of training for line managers in the organisations absence policies and procedures. </w:t>
      </w:r>
      <w:r w:rsidR="005D7F44" w:rsidRPr="005D7F44">
        <w:rPr>
          <w:rFonts w:ascii="Times New Roman" w:hAnsi="Times New Roman" w:cs="Times New Roman"/>
          <w:sz w:val="24"/>
        </w:rPr>
        <w:t xml:space="preserve">Line managers </w:t>
      </w:r>
      <w:r w:rsidR="00FB6A75" w:rsidRPr="005D7F44">
        <w:rPr>
          <w:rFonts w:ascii="Times New Roman" w:hAnsi="Times New Roman" w:cs="Times New Roman"/>
          <w:sz w:val="24"/>
        </w:rPr>
        <w:t xml:space="preserve">should be trained in the legal and disciplinary aspects of absence, </w:t>
      </w:r>
      <w:r w:rsidRPr="005D7F44">
        <w:rPr>
          <w:rFonts w:ascii="Times New Roman" w:hAnsi="Times New Roman" w:cs="Times New Roman"/>
          <w:sz w:val="24"/>
        </w:rPr>
        <w:t>main</w:t>
      </w:r>
      <w:r w:rsidR="005D7F44" w:rsidRPr="005D7F44">
        <w:rPr>
          <w:rFonts w:ascii="Times New Roman" w:hAnsi="Times New Roman" w:cs="Times New Roman"/>
          <w:sz w:val="24"/>
        </w:rPr>
        <w:t xml:space="preserve">taining absence record keeping and </w:t>
      </w:r>
      <w:r w:rsidRPr="005D7F44">
        <w:rPr>
          <w:rFonts w:ascii="Times New Roman" w:hAnsi="Times New Roman" w:cs="Times New Roman"/>
          <w:sz w:val="24"/>
        </w:rPr>
        <w:t>have return to work interview skills and the capabilities and confidence to rai</w:t>
      </w:r>
      <w:r w:rsidR="002F3EE8" w:rsidRPr="005D7F44">
        <w:rPr>
          <w:rFonts w:ascii="Times New Roman" w:hAnsi="Times New Roman" w:cs="Times New Roman"/>
          <w:sz w:val="24"/>
        </w:rPr>
        <w:t>se and discuss potential issues.</w:t>
      </w:r>
      <w:r w:rsidR="002F3EE8">
        <w:rPr>
          <w:rFonts w:ascii="Times New Roman" w:hAnsi="Times New Roman" w:cs="Times New Roman"/>
          <w:sz w:val="24"/>
        </w:rPr>
        <w:t xml:space="preserve"> </w:t>
      </w:r>
      <w:r w:rsidR="005D7F44">
        <w:rPr>
          <w:rFonts w:ascii="Times New Roman" w:hAnsi="Times New Roman" w:cs="Times New Roman"/>
          <w:sz w:val="24"/>
        </w:rPr>
        <w:t>R</w:t>
      </w:r>
      <w:r w:rsidR="00091BBD">
        <w:rPr>
          <w:rFonts w:ascii="Times New Roman" w:hAnsi="Times New Roman" w:cs="Times New Roman"/>
          <w:sz w:val="24"/>
        </w:rPr>
        <w:t xml:space="preserve">esearch found that 20% of 178 people that took part in the survey saw a </w:t>
      </w:r>
      <w:r w:rsidR="00D162B1">
        <w:rPr>
          <w:rFonts w:ascii="Times New Roman" w:hAnsi="Times New Roman" w:cs="Times New Roman"/>
          <w:sz w:val="24"/>
        </w:rPr>
        <w:t>reduction in absence figures whilst</w:t>
      </w:r>
      <w:r w:rsidR="00091BBD">
        <w:rPr>
          <w:rFonts w:ascii="Times New Roman" w:hAnsi="Times New Roman" w:cs="Times New Roman"/>
          <w:sz w:val="24"/>
        </w:rPr>
        <w:t xml:space="preserve"> 68% saw some reduction. The rest thought that absence management training was unsucc</w:t>
      </w:r>
      <w:r w:rsidR="00D162B1">
        <w:rPr>
          <w:rFonts w:ascii="Times New Roman" w:hAnsi="Times New Roman" w:cs="Times New Roman"/>
          <w:sz w:val="24"/>
        </w:rPr>
        <w:t xml:space="preserve">essful. </w:t>
      </w:r>
    </w:p>
    <w:p w:rsidR="00866469" w:rsidRDefault="00D162B1" w:rsidP="003568D4">
      <w:pPr>
        <w:spacing w:after="0"/>
        <w:jc w:val="both"/>
        <w:rPr>
          <w:rFonts w:ascii="Times New Roman" w:hAnsi="Times New Roman" w:cs="Times New Roman"/>
          <w:sz w:val="24"/>
        </w:rPr>
      </w:pPr>
      <w:r>
        <w:rPr>
          <w:rFonts w:ascii="Times New Roman" w:hAnsi="Times New Roman" w:cs="Times New Roman"/>
          <w:sz w:val="24"/>
        </w:rPr>
        <w:t>All sources used are</w:t>
      </w:r>
      <w:r w:rsidR="00091BBD">
        <w:rPr>
          <w:rFonts w:ascii="Times New Roman" w:hAnsi="Times New Roman" w:cs="Times New Roman"/>
          <w:sz w:val="24"/>
        </w:rPr>
        <w:t xml:space="preserve"> credible sources according to the university guide. They are all relevantly up to date apart from Personnel Today</w:t>
      </w:r>
      <w:r w:rsidR="003568D4">
        <w:rPr>
          <w:rFonts w:ascii="Times New Roman" w:hAnsi="Times New Roman" w:cs="Times New Roman"/>
          <w:sz w:val="24"/>
        </w:rPr>
        <w:t xml:space="preserve"> which is eight years old</w:t>
      </w:r>
      <w:r w:rsidR="005D7F44">
        <w:rPr>
          <w:rFonts w:ascii="Times New Roman" w:hAnsi="Times New Roman" w:cs="Times New Roman"/>
          <w:sz w:val="24"/>
        </w:rPr>
        <w:t>. These</w:t>
      </w:r>
      <w:r w:rsidR="00091BBD">
        <w:rPr>
          <w:rFonts w:ascii="Times New Roman" w:hAnsi="Times New Roman" w:cs="Times New Roman"/>
          <w:sz w:val="24"/>
        </w:rPr>
        <w:t xml:space="preserve"> source</w:t>
      </w:r>
      <w:r w:rsidR="005D7F44">
        <w:rPr>
          <w:rFonts w:ascii="Times New Roman" w:hAnsi="Times New Roman" w:cs="Times New Roman"/>
          <w:sz w:val="24"/>
        </w:rPr>
        <w:t>s are</w:t>
      </w:r>
      <w:r w:rsidR="00091BBD">
        <w:rPr>
          <w:rFonts w:ascii="Times New Roman" w:hAnsi="Times New Roman" w:cs="Times New Roman"/>
          <w:sz w:val="24"/>
        </w:rPr>
        <w:t xml:space="preserve"> useful in understanding the impact training can have on absence however, it would have been more useful if absence level statistics were used before and after </w:t>
      </w:r>
      <w:r>
        <w:rPr>
          <w:rFonts w:ascii="Times New Roman" w:hAnsi="Times New Roman" w:cs="Times New Roman"/>
          <w:sz w:val="24"/>
        </w:rPr>
        <w:t>training was conducted</w:t>
      </w:r>
      <w:r w:rsidR="00091BBD">
        <w:rPr>
          <w:rFonts w:ascii="Times New Roman" w:hAnsi="Times New Roman" w:cs="Times New Roman"/>
          <w:sz w:val="24"/>
        </w:rPr>
        <w:t xml:space="preserve"> to see w</w:t>
      </w:r>
      <w:r w:rsidR="002F3EE8">
        <w:rPr>
          <w:rFonts w:ascii="Times New Roman" w:hAnsi="Times New Roman" w:cs="Times New Roman"/>
          <w:sz w:val="24"/>
        </w:rPr>
        <w:t>he</w:t>
      </w:r>
      <w:r w:rsidR="00091BBD">
        <w:rPr>
          <w:rFonts w:ascii="Times New Roman" w:hAnsi="Times New Roman" w:cs="Times New Roman"/>
          <w:sz w:val="24"/>
        </w:rPr>
        <w:t xml:space="preserve">ther training does </w:t>
      </w:r>
      <w:r w:rsidR="00B364B5">
        <w:rPr>
          <w:rFonts w:ascii="Times New Roman" w:hAnsi="Times New Roman" w:cs="Times New Roman"/>
          <w:sz w:val="24"/>
        </w:rPr>
        <w:t xml:space="preserve">reduce sickness absence. </w:t>
      </w:r>
    </w:p>
    <w:p w:rsidR="003568D4" w:rsidRDefault="003568D4" w:rsidP="003568D4">
      <w:pPr>
        <w:spacing w:after="0"/>
        <w:jc w:val="both"/>
        <w:rPr>
          <w:rFonts w:ascii="Times New Roman" w:hAnsi="Times New Roman" w:cs="Times New Roman"/>
          <w:sz w:val="24"/>
        </w:rPr>
      </w:pPr>
    </w:p>
    <w:p w:rsidR="00D84198" w:rsidRDefault="00B364B5" w:rsidP="003568D4">
      <w:pPr>
        <w:spacing w:after="0"/>
        <w:jc w:val="both"/>
        <w:rPr>
          <w:rFonts w:ascii="Times New Roman" w:hAnsi="Times New Roman" w:cs="Times New Roman"/>
          <w:sz w:val="24"/>
          <w:szCs w:val="24"/>
        </w:rPr>
      </w:pPr>
      <w:r>
        <w:rPr>
          <w:rFonts w:ascii="Times New Roman" w:hAnsi="Times New Roman" w:cs="Times New Roman"/>
          <w:sz w:val="24"/>
          <w:szCs w:val="24"/>
        </w:rPr>
        <w:t xml:space="preserve">From undertaking a literature review it is clear that no research has been done specifically into a further education college. The next section will focus specifically on </w:t>
      </w:r>
      <w:r w:rsidR="00764ADF">
        <w:rPr>
          <w:rFonts w:ascii="Times New Roman" w:hAnsi="Times New Roman" w:cs="Times New Roman"/>
          <w:sz w:val="24"/>
          <w:szCs w:val="24"/>
        </w:rPr>
        <w:t xml:space="preserve">CSG </w:t>
      </w:r>
      <w:r>
        <w:rPr>
          <w:rFonts w:ascii="Times New Roman" w:hAnsi="Times New Roman" w:cs="Times New Roman"/>
          <w:sz w:val="24"/>
          <w:szCs w:val="24"/>
        </w:rPr>
        <w:t xml:space="preserve">and ways employees think sickness absences can be reduced. </w:t>
      </w:r>
    </w:p>
    <w:p w:rsidR="00E75A6B" w:rsidRPr="00C40427" w:rsidRDefault="00E75A6B" w:rsidP="003568D4">
      <w:pPr>
        <w:spacing w:after="0"/>
        <w:jc w:val="both"/>
        <w:rPr>
          <w:rFonts w:ascii="Times New Roman" w:hAnsi="Times New Roman" w:cs="Times New Roman"/>
          <w:sz w:val="24"/>
          <w:szCs w:val="24"/>
        </w:rPr>
      </w:pPr>
    </w:p>
    <w:p w:rsidR="00E0353C" w:rsidRPr="005E1D17" w:rsidRDefault="00E87385" w:rsidP="00234A61">
      <w:pPr>
        <w:pStyle w:val="Subtitle"/>
        <w:numPr>
          <w:ilvl w:val="0"/>
          <w:numId w:val="5"/>
        </w:numPr>
        <w:rPr>
          <w:u w:val="single"/>
        </w:rPr>
      </w:pPr>
      <w:r w:rsidRPr="005E1D17">
        <w:rPr>
          <w:u w:val="single"/>
        </w:rPr>
        <w:t xml:space="preserve">(Methodology) </w:t>
      </w:r>
    </w:p>
    <w:p w:rsidR="009E7841" w:rsidRPr="000553B8" w:rsidRDefault="00D84C90" w:rsidP="006B3519">
      <w:pPr>
        <w:spacing w:after="0"/>
        <w:jc w:val="both"/>
        <w:rPr>
          <w:rFonts w:ascii="Times New Roman" w:hAnsi="Times New Roman" w:cs="Times New Roman"/>
          <w:sz w:val="24"/>
          <w:szCs w:val="24"/>
        </w:rPr>
      </w:pPr>
      <w:r w:rsidRPr="002D308F">
        <w:rPr>
          <w:rFonts w:ascii="Times New Roman" w:hAnsi="Times New Roman" w:cs="Times New Roman"/>
          <w:sz w:val="24"/>
          <w:szCs w:val="24"/>
        </w:rPr>
        <w:t>When conducting research projects, there are different types of data that can be used. These</w:t>
      </w:r>
      <w:r w:rsidR="00AD4A27">
        <w:rPr>
          <w:rFonts w:ascii="Times New Roman" w:hAnsi="Times New Roman" w:cs="Times New Roman"/>
          <w:sz w:val="24"/>
          <w:szCs w:val="24"/>
        </w:rPr>
        <w:t xml:space="preserve"> are</w:t>
      </w:r>
      <w:r w:rsidRPr="002D308F">
        <w:rPr>
          <w:rFonts w:ascii="Times New Roman" w:hAnsi="Times New Roman" w:cs="Times New Roman"/>
          <w:sz w:val="24"/>
          <w:szCs w:val="24"/>
        </w:rPr>
        <w:t xml:space="preserve">, primary which is data collected first hand (questionnaires/interviews) or secondary which is data that is already published (journals/online databases). </w:t>
      </w:r>
      <w:r w:rsidR="006B3519" w:rsidRPr="002D308F">
        <w:rPr>
          <w:rFonts w:ascii="Times New Roman" w:hAnsi="Times New Roman" w:cs="Times New Roman"/>
          <w:sz w:val="24"/>
          <w:szCs w:val="24"/>
        </w:rPr>
        <w:t xml:space="preserve">Data can also be qualitative where </w:t>
      </w:r>
      <w:r w:rsidR="00C75BAD">
        <w:rPr>
          <w:rFonts w:ascii="Times New Roman" w:hAnsi="Times New Roman" w:cs="Times New Roman"/>
          <w:sz w:val="24"/>
          <w:szCs w:val="24"/>
        </w:rPr>
        <w:t xml:space="preserve">it </w:t>
      </w:r>
      <w:r w:rsidR="006B3519" w:rsidRPr="002D308F">
        <w:rPr>
          <w:rFonts w:ascii="Times New Roman" w:hAnsi="Times New Roman" w:cs="Times New Roman"/>
          <w:sz w:val="24"/>
          <w:szCs w:val="24"/>
        </w:rPr>
        <w:t>is based around words/feelings, or it can be quantitative where data contains statistics</w:t>
      </w:r>
      <w:r w:rsidR="00350518" w:rsidRPr="00350518">
        <w:t xml:space="preserve"> </w:t>
      </w:r>
      <w:r w:rsidR="00350518" w:rsidRPr="000553B8">
        <w:rPr>
          <w:rFonts w:ascii="Times New Roman" w:hAnsi="Times New Roman" w:cs="Times New Roman"/>
          <w:sz w:val="24"/>
          <w:szCs w:val="24"/>
        </w:rPr>
        <w:t xml:space="preserve">(Perkins &amp; </w:t>
      </w:r>
      <w:proofErr w:type="spellStart"/>
      <w:r w:rsidR="00350518" w:rsidRPr="000553B8">
        <w:rPr>
          <w:rFonts w:ascii="Times New Roman" w:hAnsi="Times New Roman" w:cs="Times New Roman"/>
          <w:sz w:val="24"/>
          <w:szCs w:val="24"/>
        </w:rPr>
        <w:t>Woodhams</w:t>
      </w:r>
      <w:proofErr w:type="spellEnd"/>
      <w:r w:rsidR="00350518" w:rsidRPr="000553B8">
        <w:rPr>
          <w:rFonts w:ascii="Times New Roman" w:hAnsi="Times New Roman" w:cs="Times New Roman"/>
          <w:sz w:val="24"/>
          <w:szCs w:val="24"/>
        </w:rPr>
        <w:t>, 2016, p.92)</w:t>
      </w:r>
      <w:r w:rsidR="006B3519" w:rsidRPr="000553B8">
        <w:rPr>
          <w:rFonts w:ascii="Times New Roman" w:hAnsi="Times New Roman" w:cs="Times New Roman"/>
          <w:sz w:val="24"/>
          <w:szCs w:val="24"/>
        </w:rPr>
        <w:t xml:space="preserve">. </w:t>
      </w:r>
      <w:r w:rsidR="001E15CE">
        <w:rPr>
          <w:rFonts w:ascii="Times New Roman" w:hAnsi="Times New Roman" w:cs="Times New Roman"/>
          <w:sz w:val="24"/>
          <w:szCs w:val="24"/>
        </w:rPr>
        <w:t xml:space="preserve">The philosophical approach that will be taken is </w:t>
      </w:r>
      <w:r w:rsidR="0035090B">
        <w:rPr>
          <w:rFonts w:ascii="Times New Roman" w:hAnsi="Times New Roman" w:cs="Times New Roman"/>
          <w:sz w:val="24"/>
          <w:szCs w:val="24"/>
        </w:rPr>
        <w:t xml:space="preserve">the interpretive approach. The </w:t>
      </w:r>
      <w:r w:rsidR="001E15CE">
        <w:rPr>
          <w:rFonts w:ascii="Times New Roman" w:hAnsi="Times New Roman" w:cs="Times New Roman"/>
          <w:sz w:val="24"/>
          <w:szCs w:val="24"/>
        </w:rPr>
        <w:t xml:space="preserve">point of this research is to gain </w:t>
      </w:r>
      <w:r w:rsidR="005D7F44">
        <w:rPr>
          <w:rFonts w:ascii="Times New Roman" w:hAnsi="Times New Roman" w:cs="Times New Roman"/>
          <w:sz w:val="24"/>
          <w:szCs w:val="24"/>
        </w:rPr>
        <w:t xml:space="preserve">an </w:t>
      </w:r>
      <w:r w:rsidR="001E15CE">
        <w:rPr>
          <w:rFonts w:ascii="Times New Roman" w:hAnsi="Times New Roman" w:cs="Times New Roman"/>
          <w:sz w:val="24"/>
          <w:szCs w:val="24"/>
        </w:rPr>
        <w:t>in depth insight into the lives of respondents, to gain an understanding of why t</w:t>
      </w:r>
      <w:r w:rsidR="0035090B">
        <w:rPr>
          <w:rFonts w:ascii="Times New Roman" w:hAnsi="Times New Roman" w:cs="Times New Roman"/>
          <w:sz w:val="24"/>
          <w:szCs w:val="24"/>
        </w:rPr>
        <w:t>h</w:t>
      </w:r>
      <w:r w:rsidR="00AD4A27">
        <w:rPr>
          <w:rFonts w:ascii="Times New Roman" w:hAnsi="Times New Roman" w:cs="Times New Roman"/>
          <w:sz w:val="24"/>
          <w:szCs w:val="24"/>
        </w:rPr>
        <w:t>ey act in the way that they do</w:t>
      </w:r>
      <w:r w:rsidR="00502E9C">
        <w:rPr>
          <w:rFonts w:ascii="Times New Roman" w:hAnsi="Times New Roman" w:cs="Times New Roman"/>
          <w:sz w:val="24"/>
          <w:szCs w:val="24"/>
        </w:rPr>
        <w:t xml:space="preserve"> </w:t>
      </w:r>
      <w:r w:rsidR="003163AE">
        <w:rPr>
          <w:rFonts w:ascii="Times New Roman" w:hAnsi="Times New Roman" w:cs="Times New Roman"/>
          <w:sz w:val="24"/>
          <w:szCs w:val="24"/>
        </w:rPr>
        <w:t>(Iain Black, 2006)</w:t>
      </w:r>
      <w:r w:rsidR="001E15CE">
        <w:rPr>
          <w:rFonts w:ascii="Times New Roman" w:hAnsi="Times New Roman" w:cs="Times New Roman"/>
          <w:sz w:val="24"/>
          <w:szCs w:val="24"/>
        </w:rPr>
        <w:t xml:space="preserve">. </w:t>
      </w:r>
    </w:p>
    <w:p w:rsidR="009E7841" w:rsidRPr="002D308F" w:rsidRDefault="009E7841" w:rsidP="006B3519">
      <w:pPr>
        <w:spacing w:after="0"/>
        <w:jc w:val="both"/>
        <w:rPr>
          <w:rFonts w:ascii="Times New Roman" w:hAnsi="Times New Roman" w:cs="Times New Roman"/>
          <w:sz w:val="24"/>
          <w:szCs w:val="24"/>
        </w:rPr>
      </w:pPr>
    </w:p>
    <w:p w:rsidR="009E7841" w:rsidRPr="002D308F" w:rsidRDefault="009E7841" w:rsidP="006B3519">
      <w:pPr>
        <w:spacing w:after="0"/>
        <w:jc w:val="both"/>
        <w:rPr>
          <w:rFonts w:ascii="Times New Roman" w:hAnsi="Times New Roman" w:cs="Times New Roman"/>
          <w:sz w:val="24"/>
          <w:szCs w:val="24"/>
        </w:rPr>
      </w:pPr>
      <w:r w:rsidRPr="002D308F">
        <w:rPr>
          <w:rFonts w:ascii="Times New Roman" w:hAnsi="Times New Roman" w:cs="Times New Roman"/>
          <w:sz w:val="24"/>
          <w:szCs w:val="24"/>
        </w:rPr>
        <w:t>Objective one and two is to identify what the current policy and procedure is and what the current levels and trends of absences are. Whilst the policies will inform me of what the policy and procedure</w:t>
      </w:r>
      <w:r w:rsidR="000706C4">
        <w:rPr>
          <w:rFonts w:ascii="Times New Roman" w:hAnsi="Times New Roman" w:cs="Times New Roman"/>
          <w:sz w:val="24"/>
          <w:szCs w:val="24"/>
        </w:rPr>
        <w:t xml:space="preserve"> is, I want to discover how this</w:t>
      </w:r>
      <w:r w:rsidR="00C214EB">
        <w:rPr>
          <w:rFonts w:ascii="Times New Roman" w:hAnsi="Times New Roman" w:cs="Times New Roman"/>
          <w:sz w:val="24"/>
          <w:szCs w:val="24"/>
        </w:rPr>
        <w:t xml:space="preserve"> is </w:t>
      </w:r>
      <w:r w:rsidRPr="002D308F">
        <w:rPr>
          <w:rFonts w:ascii="Times New Roman" w:hAnsi="Times New Roman" w:cs="Times New Roman"/>
          <w:sz w:val="24"/>
          <w:szCs w:val="24"/>
        </w:rPr>
        <w:t>being implemented. I</w:t>
      </w:r>
      <w:r w:rsidR="000706C4">
        <w:rPr>
          <w:rFonts w:ascii="Times New Roman" w:hAnsi="Times New Roman" w:cs="Times New Roman"/>
          <w:sz w:val="24"/>
          <w:szCs w:val="24"/>
        </w:rPr>
        <w:t>t is important to know how</w:t>
      </w:r>
      <w:r w:rsidRPr="002D308F">
        <w:rPr>
          <w:rFonts w:ascii="Times New Roman" w:hAnsi="Times New Roman" w:cs="Times New Roman"/>
          <w:sz w:val="24"/>
          <w:szCs w:val="24"/>
        </w:rPr>
        <w:t xml:space="preserve"> employees are u</w:t>
      </w:r>
      <w:r w:rsidR="000706C4">
        <w:rPr>
          <w:rFonts w:ascii="Times New Roman" w:hAnsi="Times New Roman" w:cs="Times New Roman"/>
          <w:sz w:val="24"/>
          <w:szCs w:val="24"/>
        </w:rPr>
        <w:t xml:space="preserve">sing the procedures and how </w:t>
      </w:r>
      <w:r w:rsidRPr="002D308F">
        <w:rPr>
          <w:rFonts w:ascii="Times New Roman" w:hAnsi="Times New Roman" w:cs="Times New Roman"/>
          <w:sz w:val="24"/>
          <w:szCs w:val="24"/>
        </w:rPr>
        <w:t xml:space="preserve">managers are enforcing this. </w:t>
      </w:r>
    </w:p>
    <w:p w:rsidR="009E7841" w:rsidRDefault="00C214EB" w:rsidP="00BC104A">
      <w:pPr>
        <w:spacing w:after="0"/>
        <w:jc w:val="both"/>
        <w:rPr>
          <w:rFonts w:ascii="Times New Roman" w:hAnsi="Times New Roman" w:cs="Times New Roman"/>
          <w:sz w:val="24"/>
          <w:szCs w:val="24"/>
        </w:rPr>
      </w:pPr>
      <w:r>
        <w:rPr>
          <w:rFonts w:ascii="Times New Roman" w:hAnsi="Times New Roman" w:cs="Times New Roman"/>
          <w:sz w:val="24"/>
          <w:szCs w:val="24"/>
        </w:rPr>
        <w:t xml:space="preserve">In order to </w:t>
      </w:r>
      <w:r w:rsidR="009E7841" w:rsidRPr="002D308F">
        <w:rPr>
          <w:rFonts w:ascii="Times New Roman" w:hAnsi="Times New Roman" w:cs="Times New Roman"/>
          <w:sz w:val="24"/>
          <w:szCs w:val="24"/>
        </w:rPr>
        <w:t>gather data from employees of their experience of the absence management process a questionnaire</w:t>
      </w:r>
      <w:r>
        <w:rPr>
          <w:rFonts w:ascii="Times New Roman" w:hAnsi="Times New Roman" w:cs="Times New Roman"/>
          <w:sz w:val="24"/>
          <w:szCs w:val="24"/>
        </w:rPr>
        <w:t xml:space="preserve"> will be used</w:t>
      </w:r>
      <w:r w:rsidR="009E7841" w:rsidRPr="002D308F">
        <w:rPr>
          <w:rFonts w:ascii="Times New Roman" w:hAnsi="Times New Roman" w:cs="Times New Roman"/>
          <w:sz w:val="24"/>
          <w:szCs w:val="24"/>
        </w:rPr>
        <w:t xml:space="preserve">. According to </w:t>
      </w:r>
      <w:r w:rsidR="00350518">
        <w:rPr>
          <w:rFonts w:ascii="Times New Roman" w:hAnsi="Times New Roman" w:cs="Times New Roman"/>
          <w:sz w:val="24"/>
          <w:szCs w:val="24"/>
        </w:rPr>
        <w:t xml:space="preserve">Perkins &amp; </w:t>
      </w:r>
      <w:proofErr w:type="spellStart"/>
      <w:r w:rsidR="00350518">
        <w:rPr>
          <w:rFonts w:ascii="Times New Roman" w:hAnsi="Times New Roman" w:cs="Times New Roman"/>
          <w:sz w:val="24"/>
          <w:szCs w:val="24"/>
        </w:rPr>
        <w:t>Woodhams</w:t>
      </w:r>
      <w:proofErr w:type="spellEnd"/>
      <w:r w:rsidR="00350518">
        <w:rPr>
          <w:rFonts w:ascii="Times New Roman" w:hAnsi="Times New Roman" w:cs="Times New Roman"/>
          <w:sz w:val="24"/>
          <w:szCs w:val="24"/>
        </w:rPr>
        <w:t xml:space="preserve">, (2016, p.99) </w:t>
      </w:r>
      <w:r w:rsidR="009E7841" w:rsidRPr="002D308F">
        <w:rPr>
          <w:rFonts w:ascii="Times New Roman" w:hAnsi="Times New Roman" w:cs="Times New Roman"/>
          <w:sz w:val="24"/>
          <w:szCs w:val="24"/>
        </w:rPr>
        <w:t>a questionnaire can be used to obtain quantitative data from a wide number of people</w:t>
      </w:r>
      <w:r w:rsidR="00CE4551">
        <w:rPr>
          <w:rFonts w:ascii="Times New Roman" w:hAnsi="Times New Roman" w:cs="Times New Roman"/>
          <w:sz w:val="24"/>
          <w:szCs w:val="24"/>
        </w:rPr>
        <w:t>. This</w:t>
      </w:r>
      <w:r w:rsidR="009E7841" w:rsidRPr="002D308F">
        <w:rPr>
          <w:rFonts w:ascii="Times New Roman" w:hAnsi="Times New Roman" w:cs="Times New Roman"/>
          <w:sz w:val="24"/>
          <w:szCs w:val="24"/>
        </w:rPr>
        <w:t xml:space="preserve"> data collection method is relatively </w:t>
      </w:r>
      <w:r>
        <w:rPr>
          <w:rFonts w:ascii="Times New Roman" w:hAnsi="Times New Roman" w:cs="Times New Roman"/>
          <w:sz w:val="24"/>
          <w:szCs w:val="24"/>
        </w:rPr>
        <w:t xml:space="preserve">cheap, </w:t>
      </w:r>
      <w:r w:rsidR="00E20F5D">
        <w:rPr>
          <w:rFonts w:ascii="Times New Roman" w:hAnsi="Times New Roman" w:cs="Times New Roman"/>
          <w:sz w:val="24"/>
          <w:szCs w:val="24"/>
        </w:rPr>
        <w:t>fa</w:t>
      </w:r>
      <w:r w:rsidR="00CE4551">
        <w:rPr>
          <w:rFonts w:ascii="Times New Roman" w:hAnsi="Times New Roman" w:cs="Times New Roman"/>
          <w:sz w:val="24"/>
          <w:szCs w:val="24"/>
        </w:rPr>
        <w:t>st</w:t>
      </w:r>
      <w:r w:rsidR="00C75BAD">
        <w:rPr>
          <w:rFonts w:ascii="Times New Roman" w:hAnsi="Times New Roman" w:cs="Times New Roman"/>
          <w:sz w:val="24"/>
          <w:szCs w:val="24"/>
        </w:rPr>
        <w:t xml:space="preserve"> to administer and </w:t>
      </w:r>
      <w:r>
        <w:rPr>
          <w:rFonts w:ascii="Times New Roman" w:hAnsi="Times New Roman" w:cs="Times New Roman"/>
          <w:sz w:val="24"/>
          <w:szCs w:val="24"/>
        </w:rPr>
        <w:t xml:space="preserve">it </w:t>
      </w:r>
      <w:r w:rsidR="00C75BAD">
        <w:rPr>
          <w:rFonts w:ascii="Times New Roman" w:hAnsi="Times New Roman" w:cs="Times New Roman"/>
          <w:sz w:val="24"/>
          <w:szCs w:val="24"/>
        </w:rPr>
        <w:t>is</w:t>
      </w:r>
      <w:r w:rsidR="00A44F09">
        <w:rPr>
          <w:rFonts w:ascii="Times New Roman" w:hAnsi="Times New Roman" w:cs="Times New Roman"/>
          <w:sz w:val="24"/>
          <w:szCs w:val="24"/>
        </w:rPr>
        <w:t xml:space="preserve"> more convenient for respondents as they </w:t>
      </w:r>
      <w:r w:rsidR="00C75BAD">
        <w:rPr>
          <w:rFonts w:ascii="Times New Roman" w:hAnsi="Times New Roman" w:cs="Times New Roman"/>
          <w:sz w:val="24"/>
          <w:szCs w:val="24"/>
        </w:rPr>
        <w:t xml:space="preserve">can </w:t>
      </w:r>
      <w:r w:rsidR="00A44F09">
        <w:rPr>
          <w:rFonts w:ascii="Times New Roman" w:hAnsi="Times New Roman" w:cs="Times New Roman"/>
          <w:sz w:val="24"/>
          <w:szCs w:val="24"/>
        </w:rPr>
        <w:t>c</w:t>
      </w:r>
      <w:r w:rsidR="00AD4A27">
        <w:rPr>
          <w:rFonts w:ascii="Times New Roman" w:hAnsi="Times New Roman" w:cs="Times New Roman"/>
          <w:sz w:val="24"/>
          <w:szCs w:val="24"/>
        </w:rPr>
        <w:t xml:space="preserve">omplete </w:t>
      </w:r>
      <w:r w:rsidR="00C75BAD">
        <w:rPr>
          <w:rFonts w:ascii="Times New Roman" w:hAnsi="Times New Roman" w:cs="Times New Roman"/>
          <w:sz w:val="24"/>
          <w:szCs w:val="24"/>
        </w:rPr>
        <w:t xml:space="preserve">it </w:t>
      </w:r>
      <w:r w:rsidR="00AD4A27">
        <w:rPr>
          <w:rFonts w:ascii="Times New Roman" w:hAnsi="Times New Roman" w:cs="Times New Roman"/>
          <w:sz w:val="24"/>
          <w:szCs w:val="24"/>
        </w:rPr>
        <w:t>when they have</w:t>
      </w:r>
      <w:r w:rsidR="00A44F09">
        <w:rPr>
          <w:rFonts w:ascii="Times New Roman" w:hAnsi="Times New Roman" w:cs="Times New Roman"/>
          <w:sz w:val="24"/>
          <w:szCs w:val="24"/>
        </w:rPr>
        <w:t xml:space="preserve"> time.</w:t>
      </w:r>
      <w:r w:rsidR="009E7841" w:rsidRPr="002D308F">
        <w:rPr>
          <w:rFonts w:ascii="Times New Roman" w:hAnsi="Times New Roman" w:cs="Times New Roman"/>
          <w:sz w:val="24"/>
          <w:szCs w:val="24"/>
        </w:rPr>
        <w:t xml:space="preserve"> The disadvantage to this is that questionna</w:t>
      </w:r>
      <w:r w:rsidR="002A577F">
        <w:rPr>
          <w:rFonts w:ascii="Times New Roman" w:hAnsi="Times New Roman" w:cs="Times New Roman"/>
          <w:sz w:val="24"/>
          <w:szCs w:val="24"/>
        </w:rPr>
        <w:t xml:space="preserve">ires must be properly designed, they </w:t>
      </w:r>
      <w:r w:rsidR="00CE4551">
        <w:rPr>
          <w:rFonts w:ascii="Times New Roman" w:hAnsi="Times New Roman" w:cs="Times New Roman"/>
          <w:sz w:val="24"/>
          <w:szCs w:val="24"/>
        </w:rPr>
        <w:t>do not</w:t>
      </w:r>
      <w:r w:rsidR="002A577F">
        <w:rPr>
          <w:rFonts w:ascii="Times New Roman" w:hAnsi="Times New Roman" w:cs="Times New Roman"/>
          <w:sz w:val="24"/>
          <w:szCs w:val="24"/>
        </w:rPr>
        <w:t xml:space="preserve"> allow for the researcher to prompt individuals to provide more information </w:t>
      </w:r>
      <w:r>
        <w:rPr>
          <w:rFonts w:ascii="Times New Roman" w:hAnsi="Times New Roman" w:cs="Times New Roman"/>
          <w:sz w:val="24"/>
          <w:szCs w:val="24"/>
        </w:rPr>
        <w:t xml:space="preserve">and response </w:t>
      </w:r>
      <w:r w:rsidR="00C75BAD">
        <w:rPr>
          <w:rFonts w:ascii="Times New Roman" w:hAnsi="Times New Roman" w:cs="Times New Roman"/>
          <w:sz w:val="24"/>
          <w:szCs w:val="24"/>
        </w:rPr>
        <w:t xml:space="preserve">rates </w:t>
      </w:r>
      <w:r w:rsidR="00BC1BA2">
        <w:rPr>
          <w:rFonts w:ascii="Times New Roman" w:hAnsi="Times New Roman" w:cs="Times New Roman"/>
          <w:sz w:val="24"/>
          <w:szCs w:val="24"/>
        </w:rPr>
        <w:t>may</w:t>
      </w:r>
      <w:r>
        <w:rPr>
          <w:rFonts w:ascii="Times New Roman" w:hAnsi="Times New Roman" w:cs="Times New Roman"/>
          <w:sz w:val="24"/>
          <w:szCs w:val="24"/>
        </w:rPr>
        <w:t xml:space="preserve"> </w:t>
      </w:r>
      <w:r w:rsidR="00BC1BA2">
        <w:rPr>
          <w:rFonts w:ascii="Times New Roman" w:hAnsi="Times New Roman" w:cs="Times New Roman"/>
          <w:sz w:val="24"/>
          <w:szCs w:val="24"/>
        </w:rPr>
        <w:t>be</w:t>
      </w:r>
      <w:r w:rsidR="002A577F">
        <w:rPr>
          <w:rFonts w:ascii="Times New Roman" w:hAnsi="Times New Roman" w:cs="Times New Roman"/>
          <w:sz w:val="24"/>
          <w:szCs w:val="24"/>
        </w:rPr>
        <w:t xml:space="preserve"> low. </w:t>
      </w:r>
    </w:p>
    <w:p w:rsidR="00191F2C" w:rsidRDefault="00CE4551" w:rsidP="00BC104A">
      <w:pPr>
        <w:spacing w:after="0"/>
        <w:jc w:val="both"/>
        <w:rPr>
          <w:rFonts w:ascii="Times New Roman" w:hAnsi="Times New Roman" w:cs="Times New Roman"/>
          <w:sz w:val="24"/>
          <w:szCs w:val="24"/>
        </w:rPr>
      </w:pPr>
      <w:r>
        <w:rPr>
          <w:rFonts w:ascii="Times New Roman" w:hAnsi="Times New Roman" w:cs="Times New Roman"/>
          <w:sz w:val="24"/>
          <w:szCs w:val="24"/>
        </w:rPr>
        <w:t xml:space="preserve">In order to obtain information from the line managers on how they perceive/implement the policy and the issues associated with it, </w:t>
      </w:r>
      <w:proofErr w:type="gramStart"/>
      <w:r>
        <w:rPr>
          <w:rFonts w:ascii="Times New Roman" w:hAnsi="Times New Roman" w:cs="Times New Roman"/>
          <w:sz w:val="24"/>
          <w:szCs w:val="24"/>
        </w:rPr>
        <w:t>the a</w:t>
      </w:r>
      <w:proofErr w:type="gramEnd"/>
      <w:r>
        <w:rPr>
          <w:rFonts w:ascii="Times New Roman" w:hAnsi="Times New Roman" w:cs="Times New Roman"/>
          <w:sz w:val="24"/>
          <w:szCs w:val="24"/>
        </w:rPr>
        <w:t xml:space="preserve"> focus group</w:t>
      </w:r>
      <w:r w:rsidR="00C214EB">
        <w:rPr>
          <w:rFonts w:ascii="Times New Roman" w:hAnsi="Times New Roman" w:cs="Times New Roman"/>
          <w:sz w:val="24"/>
          <w:szCs w:val="24"/>
        </w:rPr>
        <w:t xml:space="preserve"> will be used</w:t>
      </w:r>
      <w:r>
        <w:rPr>
          <w:rFonts w:ascii="Times New Roman" w:hAnsi="Times New Roman" w:cs="Times New Roman"/>
          <w:sz w:val="24"/>
          <w:szCs w:val="24"/>
        </w:rPr>
        <w:t xml:space="preserve">. </w:t>
      </w:r>
      <w:r w:rsidR="009E7841" w:rsidRPr="002D308F">
        <w:rPr>
          <w:rFonts w:ascii="Times New Roman" w:hAnsi="Times New Roman" w:cs="Times New Roman"/>
          <w:sz w:val="24"/>
          <w:szCs w:val="24"/>
        </w:rPr>
        <w:t>According t</w:t>
      </w:r>
      <w:r w:rsidR="00350518">
        <w:rPr>
          <w:rFonts w:ascii="Times New Roman" w:hAnsi="Times New Roman" w:cs="Times New Roman"/>
          <w:sz w:val="24"/>
          <w:szCs w:val="24"/>
        </w:rPr>
        <w:t xml:space="preserve">o </w:t>
      </w:r>
      <w:proofErr w:type="spellStart"/>
      <w:r w:rsidR="00350518" w:rsidRPr="00AD4A27">
        <w:rPr>
          <w:rFonts w:ascii="Times New Roman" w:hAnsi="Times New Roman" w:cs="Times New Roman"/>
          <w:sz w:val="24"/>
          <w:szCs w:val="24"/>
        </w:rPr>
        <w:t>Kilcullen</w:t>
      </w:r>
      <w:proofErr w:type="spellEnd"/>
      <w:r w:rsidR="00350518" w:rsidRPr="00AD4A27">
        <w:rPr>
          <w:rFonts w:ascii="Times New Roman" w:hAnsi="Times New Roman" w:cs="Times New Roman"/>
          <w:sz w:val="24"/>
          <w:szCs w:val="24"/>
        </w:rPr>
        <w:t>, (2011)</w:t>
      </w:r>
      <w:r w:rsidR="00350518">
        <w:rPr>
          <w:rFonts w:ascii="Times New Roman" w:hAnsi="Times New Roman" w:cs="Times New Roman"/>
          <w:sz w:val="24"/>
          <w:szCs w:val="24"/>
        </w:rPr>
        <w:t xml:space="preserve"> fo</w:t>
      </w:r>
      <w:r w:rsidR="009E7841" w:rsidRPr="002D308F">
        <w:rPr>
          <w:rFonts w:ascii="Times New Roman" w:hAnsi="Times New Roman" w:cs="Times New Roman"/>
          <w:sz w:val="24"/>
          <w:szCs w:val="24"/>
        </w:rPr>
        <w:t xml:space="preserve">cus groups are good for allowing the respondents to develop and </w:t>
      </w:r>
      <w:r w:rsidR="009E7841" w:rsidRPr="002D308F">
        <w:rPr>
          <w:rFonts w:ascii="Times New Roman" w:hAnsi="Times New Roman" w:cs="Times New Roman"/>
          <w:sz w:val="24"/>
          <w:szCs w:val="24"/>
        </w:rPr>
        <w:lastRenderedPageBreak/>
        <w:t xml:space="preserve">elaborate on themes. The disadvantage is that researchers need to be able to control discussions so that they get the information they need. </w:t>
      </w:r>
    </w:p>
    <w:p w:rsidR="00512AA8" w:rsidRPr="002D308F" w:rsidRDefault="00CE4551" w:rsidP="00BC104A">
      <w:pPr>
        <w:spacing w:after="0"/>
        <w:jc w:val="both"/>
        <w:rPr>
          <w:rFonts w:ascii="Times New Roman" w:hAnsi="Times New Roman" w:cs="Times New Roman"/>
          <w:sz w:val="24"/>
          <w:szCs w:val="24"/>
        </w:rPr>
      </w:pPr>
      <w:r>
        <w:rPr>
          <w:rFonts w:ascii="Times New Roman" w:hAnsi="Times New Roman" w:cs="Times New Roman"/>
          <w:sz w:val="24"/>
          <w:szCs w:val="24"/>
        </w:rPr>
        <w:t>To address objective three</w:t>
      </w:r>
      <w:r w:rsidR="00512AA8" w:rsidRPr="002D308F">
        <w:rPr>
          <w:rFonts w:ascii="Times New Roman" w:hAnsi="Times New Roman" w:cs="Times New Roman"/>
          <w:sz w:val="24"/>
          <w:szCs w:val="24"/>
        </w:rPr>
        <w:t>, I will use information gathered from my finding</w:t>
      </w:r>
      <w:r w:rsidR="00BC104A">
        <w:rPr>
          <w:rFonts w:ascii="Times New Roman" w:hAnsi="Times New Roman" w:cs="Times New Roman"/>
          <w:sz w:val="24"/>
          <w:szCs w:val="24"/>
        </w:rPr>
        <w:t>s</w:t>
      </w:r>
      <w:r w:rsidR="00512AA8" w:rsidRPr="002D308F">
        <w:rPr>
          <w:rFonts w:ascii="Times New Roman" w:hAnsi="Times New Roman" w:cs="Times New Roman"/>
          <w:sz w:val="24"/>
          <w:szCs w:val="24"/>
        </w:rPr>
        <w:t xml:space="preserve"> above and a</w:t>
      </w:r>
      <w:r w:rsidR="000553B8">
        <w:rPr>
          <w:rFonts w:ascii="Times New Roman" w:hAnsi="Times New Roman" w:cs="Times New Roman"/>
          <w:sz w:val="24"/>
          <w:szCs w:val="24"/>
        </w:rPr>
        <w:t xml:space="preserve">lso from my </w:t>
      </w:r>
      <w:r w:rsidR="00C75BAD">
        <w:rPr>
          <w:rFonts w:ascii="Times New Roman" w:hAnsi="Times New Roman" w:cs="Times New Roman"/>
          <w:sz w:val="24"/>
          <w:szCs w:val="24"/>
        </w:rPr>
        <w:t xml:space="preserve">literature review </w:t>
      </w:r>
      <w:r w:rsidR="000553B8">
        <w:rPr>
          <w:rFonts w:ascii="Times New Roman" w:hAnsi="Times New Roman" w:cs="Times New Roman"/>
          <w:sz w:val="24"/>
          <w:szCs w:val="24"/>
        </w:rPr>
        <w:t xml:space="preserve">to improve the current procedures. </w:t>
      </w:r>
    </w:p>
    <w:p w:rsidR="002D308F" w:rsidRPr="002D308F" w:rsidRDefault="002D308F" w:rsidP="006B3519">
      <w:pPr>
        <w:spacing w:after="0"/>
        <w:jc w:val="both"/>
        <w:rPr>
          <w:rFonts w:ascii="Times New Roman" w:hAnsi="Times New Roman" w:cs="Times New Roman"/>
          <w:sz w:val="24"/>
          <w:szCs w:val="24"/>
        </w:rPr>
      </w:pPr>
    </w:p>
    <w:p w:rsidR="001F1B72" w:rsidRDefault="002D308F" w:rsidP="002D308F">
      <w:pPr>
        <w:spacing w:after="0"/>
        <w:jc w:val="both"/>
        <w:rPr>
          <w:rFonts w:ascii="Times New Roman" w:hAnsi="Times New Roman" w:cs="Times New Roman"/>
          <w:sz w:val="24"/>
          <w:szCs w:val="24"/>
        </w:rPr>
      </w:pPr>
      <w:r w:rsidRPr="002D308F">
        <w:rPr>
          <w:rFonts w:ascii="Times New Roman" w:hAnsi="Times New Roman" w:cs="Times New Roman"/>
          <w:sz w:val="24"/>
          <w:szCs w:val="24"/>
        </w:rPr>
        <w:t>Data co</w:t>
      </w:r>
      <w:r w:rsidR="00A44F09">
        <w:rPr>
          <w:rFonts w:ascii="Times New Roman" w:hAnsi="Times New Roman" w:cs="Times New Roman"/>
          <w:sz w:val="24"/>
          <w:szCs w:val="24"/>
        </w:rPr>
        <w:t>llection methods must meet three</w:t>
      </w:r>
      <w:r w:rsidRPr="002D308F">
        <w:rPr>
          <w:rFonts w:ascii="Times New Roman" w:hAnsi="Times New Roman" w:cs="Times New Roman"/>
          <w:sz w:val="24"/>
          <w:szCs w:val="24"/>
        </w:rPr>
        <w:t xml:space="preserve"> basic criteria. These are reliable (are the results repeatable/data method collec</w:t>
      </w:r>
      <w:r w:rsidR="00BC104A">
        <w:rPr>
          <w:rFonts w:ascii="Times New Roman" w:hAnsi="Times New Roman" w:cs="Times New Roman"/>
          <w:sz w:val="24"/>
          <w:szCs w:val="24"/>
        </w:rPr>
        <w:t>tion consistent?), r</w:t>
      </w:r>
      <w:r w:rsidR="00350518">
        <w:rPr>
          <w:rFonts w:ascii="Times New Roman" w:hAnsi="Times New Roman" w:cs="Times New Roman"/>
          <w:sz w:val="24"/>
          <w:szCs w:val="24"/>
        </w:rPr>
        <w:t>eplicable (</w:t>
      </w:r>
      <w:r w:rsidRPr="002D308F">
        <w:rPr>
          <w:rFonts w:ascii="Times New Roman" w:hAnsi="Times New Roman" w:cs="Times New Roman"/>
          <w:sz w:val="24"/>
          <w:szCs w:val="24"/>
        </w:rPr>
        <w:t>can another researcher replicate it the same/new setting?) and valid (conclusions drawn must be consistent with the data that has been collected)</w:t>
      </w:r>
      <w:r w:rsidR="00350518">
        <w:rPr>
          <w:rFonts w:ascii="Times New Roman" w:hAnsi="Times New Roman" w:cs="Times New Roman"/>
          <w:sz w:val="24"/>
          <w:szCs w:val="24"/>
        </w:rPr>
        <w:t xml:space="preserve"> (Perkins &amp; </w:t>
      </w:r>
      <w:proofErr w:type="spellStart"/>
      <w:r w:rsidR="00350518">
        <w:rPr>
          <w:rFonts w:ascii="Times New Roman" w:hAnsi="Times New Roman" w:cs="Times New Roman"/>
          <w:sz w:val="24"/>
          <w:szCs w:val="24"/>
        </w:rPr>
        <w:t>Woodhams</w:t>
      </w:r>
      <w:proofErr w:type="spellEnd"/>
      <w:r w:rsidR="00350518">
        <w:rPr>
          <w:rFonts w:ascii="Times New Roman" w:hAnsi="Times New Roman" w:cs="Times New Roman"/>
          <w:sz w:val="24"/>
          <w:szCs w:val="24"/>
        </w:rPr>
        <w:t>, 2016</w:t>
      </w:r>
      <w:r w:rsidR="00A44F09">
        <w:rPr>
          <w:rFonts w:ascii="Times New Roman" w:hAnsi="Times New Roman" w:cs="Times New Roman"/>
          <w:sz w:val="24"/>
          <w:szCs w:val="24"/>
        </w:rPr>
        <w:t xml:space="preserve"> p. 96</w:t>
      </w:r>
      <w:r w:rsidR="00350518">
        <w:rPr>
          <w:rFonts w:ascii="Times New Roman" w:hAnsi="Times New Roman" w:cs="Times New Roman"/>
          <w:sz w:val="24"/>
          <w:szCs w:val="24"/>
        </w:rPr>
        <w:t>)</w:t>
      </w:r>
      <w:r w:rsidRPr="002D308F">
        <w:rPr>
          <w:rFonts w:ascii="Times New Roman" w:hAnsi="Times New Roman" w:cs="Times New Roman"/>
          <w:sz w:val="24"/>
          <w:szCs w:val="24"/>
        </w:rPr>
        <w:t xml:space="preserve">. </w:t>
      </w:r>
      <w:r w:rsidR="000553B8">
        <w:rPr>
          <w:rFonts w:ascii="Times New Roman" w:hAnsi="Times New Roman" w:cs="Times New Roman"/>
          <w:sz w:val="24"/>
          <w:szCs w:val="24"/>
        </w:rPr>
        <w:t xml:space="preserve">The questionnaire will be sent out via email to all 1000 </w:t>
      </w:r>
      <w:r w:rsidR="001E15CE">
        <w:rPr>
          <w:rFonts w:ascii="Times New Roman" w:hAnsi="Times New Roman" w:cs="Times New Roman"/>
          <w:sz w:val="24"/>
          <w:szCs w:val="24"/>
        </w:rPr>
        <w:t xml:space="preserve">employees </w:t>
      </w:r>
      <w:r w:rsidR="001F1B72">
        <w:rPr>
          <w:rFonts w:ascii="Times New Roman" w:hAnsi="Times New Roman" w:cs="Times New Roman"/>
          <w:sz w:val="24"/>
          <w:szCs w:val="24"/>
        </w:rPr>
        <w:t xml:space="preserve">(appendix 1) </w:t>
      </w:r>
      <w:r w:rsidR="00191F2C">
        <w:rPr>
          <w:rFonts w:ascii="Times New Roman" w:hAnsi="Times New Roman" w:cs="Times New Roman"/>
          <w:sz w:val="24"/>
          <w:szCs w:val="24"/>
        </w:rPr>
        <w:t>and t</w:t>
      </w:r>
      <w:r w:rsidR="000553B8">
        <w:rPr>
          <w:rFonts w:ascii="Times New Roman" w:hAnsi="Times New Roman" w:cs="Times New Roman"/>
          <w:sz w:val="24"/>
          <w:szCs w:val="24"/>
        </w:rPr>
        <w:t xml:space="preserve">he focus group </w:t>
      </w:r>
      <w:r w:rsidR="001F1B72">
        <w:rPr>
          <w:rFonts w:ascii="Times New Roman" w:hAnsi="Times New Roman" w:cs="Times New Roman"/>
          <w:sz w:val="24"/>
          <w:szCs w:val="24"/>
        </w:rPr>
        <w:t xml:space="preserve">(appendix 2) </w:t>
      </w:r>
      <w:r w:rsidR="000553B8">
        <w:rPr>
          <w:rFonts w:ascii="Times New Roman" w:hAnsi="Times New Roman" w:cs="Times New Roman"/>
          <w:sz w:val="24"/>
          <w:szCs w:val="24"/>
        </w:rPr>
        <w:t>will consist of six line managers</w:t>
      </w:r>
      <w:r w:rsidR="001F1B72">
        <w:rPr>
          <w:rFonts w:ascii="Times New Roman" w:hAnsi="Times New Roman" w:cs="Times New Roman"/>
          <w:sz w:val="24"/>
          <w:szCs w:val="24"/>
        </w:rPr>
        <w:t>.</w:t>
      </w:r>
    </w:p>
    <w:p w:rsidR="004A42D4" w:rsidRDefault="00C03902" w:rsidP="002D308F">
      <w:pPr>
        <w:spacing w:after="0"/>
        <w:jc w:val="both"/>
        <w:rPr>
          <w:rFonts w:ascii="Times New Roman" w:hAnsi="Times New Roman" w:cs="Times New Roman"/>
          <w:sz w:val="24"/>
          <w:szCs w:val="24"/>
        </w:rPr>
      </w:pPr>
      <w:r>
        <w:rPr>
          <w:rFonts w:ascii="Times New Roman" w:hAnsi="Times New Roman" w:cs="Times New Roman"/>
          <w:sz w:val="24"/>
          <w:szCs w:val="24"/>
        </w:rPr>
        <w:t xml:space="preserve">In order for research to minimise risk of harm, it must be conducted ethically, therefore an ethical form has been approved prior to the research being </w:t>
      </w:r>
      <w:r w:rsidRPr="001F1B72">
        <w:rPr>
          <w:rFonts w:ascii="Times New Roman" w:hAnsi="Times New Roman" w:cs="Times New Roman"/>
          <w:sz w:val="24"/>
          <w:szCs w:val="24"/>
        </w:rPr>
        <w:t>conducted</w:t>
      </w:r>
      <w:r w:rsidR="00791306" w:rsidRPr="001F1B72">
        <w:rPr>
          <w:rFonts w:ascii="Times New Roman" w:hAnsi="Times New Roman" w:cs="Times New Roman"/>
          <w:sz w:val="24"/>
          <w:szCs w:val="24"/>
        </w:rPr>
        <w:t xml:space="preserve"> </w:t>
      </w:r>
      <w:r w:rsidR="001E15CE" w:rsidRPr="001F1B72">
        <w:rPr>
          <w:rFonts w:ascii="Times New Roman" w:hAnsi="Times New Roman" w:cs="Times New Roman"/>
          <w:sz w:val="24"/>
          <w:szCs w:val="24"/>
        </w:rPr>
        <w:t>(</w:t>
      </w:r>
      <w:r w:rsidR="001F1B72" w:rsidRPr="001F1B72">
        <w:rPr>
          <w:rFonts w:ascii="Times New Roman" w:hAnsi="Times New Roman" w:cs="Times New Roman"/>
          <w:sz w:val="24"/>
          <w:szCs w:val="24"/>
        </w:rPr>
        <w:t>appendix 3</w:t>
      </w:r>
      <w:r w:rsidR="001E15CE" w:rsidRPr="001F1B72">
        <w:rPr>
          <w:rFonts w:ascii="Times New Roman" w:hAnsi="Times New Roman" w:cs="Times New Roman"/>
          <w:sz w:val="24"/>
          <w:szCs w:val="24"/>
        </w:rPr>
        <w:t>)</w:t>
      </w:r>
      <w:r w:rsidRPr="001F1B72">
        <w:rPr>
          <w:rFonts w:ascii="Times New Roman" w:hAnsi="Times New Roman" w:cs="Times New Roman"/>
          <w:sz w:val="24"/>
          <w:szCs w:val="24"/>
        </w:rPr>
        <w:t xml:space="preserve">. </w:t>
      </w:r>
      <w:r w:rsidR="001E15CE" w:rsidRPr="001F1B72">
        <w:rPr>
          <w:rFonts w:ascii="Times New Roman" w:hAnsi="Times New Roman" w:cs="Times New Roman"/>
          <w:sz w:val="24"/>
          <w:szCs w:val="24"/>
        </w:rPr>
        <w:t>All</w:t>
      </w:r>
      <w:r w:rsidR="001E15CE">
        <w:rPr>
          <w:rFonts w:ascii="Times New Roman" w:hAnsi="Times New Roman" w:cs="Times New Roman"/>
          <w:sz w:val="24"/>
          <w:szCs w:val="24"/>
        </w:rPr>
        <w:t xml:space="preserve"> data collected will be confidential as employees can send the questionnaires back through internal mail </w:t>
      </w:r>
      <w:r w:rsidR="00BC1BA2">
        <w:rPr>
          <w:rFonts w:ascii="Times New Roman" w:hAnsi="Times New Roman" w:cs="Times New Roman"/>
          <w:sz w:val="24"/>
          <w:szCs w:val="24"/>
        </w:rPr>
        <w:t xml:space="preserve">to </w:t>
      </w:r>
      <w:r w:rsidR="001E15CE">
        <w:rPr>
          <w:rFonts w:ascii="Times New Roman" w:hAnsi="Times New Roman" w:cs="Times New Roman"/>
          <w:sz w:val="24"/>
          <w:szCs w:val="24"/>
        </w:rPr>
        <w:t xml:space="preserve">remain anonymous. All employees are over 18, meaning that data will only be collected from adults.  </w:t>
      </w:r>
      <w:r w:rsidR="00D604F6">
        <w:rPr>
          <w:rFonts w:ascii="Times New Roman" w:hAnsi="Times New Roman" w:cs="Times New Roman"/>
          <w:sz w:val="24"/>
          <w:szCs w:val="24"/>
        </w:rPr>
        <w:t xml:space="preserve">Before any </w:t>
      </w:r>
      <w:r w:rsidR="00F27D4F">
        <w:rPr>
          <w:rFonts w:ascii="Times New Roman" w:hAnsi="Times New Roman" w:cs="Times New Roman"/>
          <w:sz w:val="24"/>
          <w:szCs w:val="24"/>
        </w:rPr>
        <w:t xml:space="preserve">primary data was collected, </w:t>
      </w:r>
      <w:r w:rsidR="001A08F6">
        <w:rPr>
          <w:rFonts w:ascii="Times New Roman" w:hAnsi="Times New Roman" w:cs="Times New Roman"/>
          <w:sz w:val="24"/>
          <w:szCs w:val="24"/>
        </w:rPr>
        <w:t xml:space="preserve">permission was given by the Executive Director of HR and Wellbeing and the Principal. </w:t>
      </w:r>
    </w:p>
    <w:p w:rsidR="00234A61" w:rsidRPr="00234A61" w:rsidRDefault="00234A61" w:rsidP="00234A61">
      <w:pPr>
        <w:spacing w:after="0"/>
        <w:jc w:val="both"/>
        <w:rPr>
          <w:rFonts w:ascii="Times New Roman" w:hAnsi="Times New Roman" w:cs="Times New Roman"/>
          <w:sz w:val="24"/>
        </w:rPr>
      </w:pPr>
      <w:r w:rsidRPr="00234A61">
        <w:rPr>
          <w:rFonts w:ascii="Times New Roman" w:hAnsi="Times New Roman" w:cs="Times New Roman"/>
          <w:sz w:val="24"/>
        </w:rPr>
        <w:t>Data will be analysed through pulling out</w:t>
      </w:r>
      <w:r>
        <w:rPr>
          <w:rFonts w:ascii="Times New Roman" w:hAnsi="Times New Roman" w:cs="Times New Roman"/>
          <w:sz w:val="24"/>
        </w:rPr>
        <w:t xml:space="preserve"> </w:t>
      </w:r>
      <w:r w:rsidRPr="00234A61">
        <w:rPr>
          <w:rFonts w:ascii="Times New Roman" w:hAnsi="Times New Roman" w:cs="Times New Roman"/>
          <w:sz w:val="24"/>
        </w:rPr>
        <w:t>common themes</w:t>
      </w:r>
      <w:r>
        <w:rPr>
          <w:rFonts w:ascii="Times New Roman" w:hAnsi="Times New Roman" w:cs="Times New Roman"/>
          <w:sz w:val="24"/>
        </w:rPr>
        <w:t xml:space="preserve">. Graphs created through excel will also be shown in order discuss the findings. </w:t>
      </w:r>
    </w:p>
    <w:p w:rsidR="005530C6" w:rsidRPr="005530C6" w:rsidRDefault="005530C6" w:rsidP="00234A61">
      <w:pPr>
        <w:spacing w:after="0"/>
        <w:jc w:val="both"/>
        <w:rPr>
          <w:rFonts w:ascii="Times New Roman" w:hAnsi="Times New Roman" w:cs="Times New Roman"/>
          <w:b/>
          <w:sz w:val="24"/>
          <w:szCs w:val="24"/>
          <w:u w:val="single"/>
        </w:rPr>
      </w:pPr>
    </w:p>
    <w:p w:rsidR="005530C6" w:rsidRPr="007E5352" w:rsidRDefault="005530C6" w:rsidP="007E5352">
      <w:pPr>
        <w:pStyle w:val="Subtitle"/>
        <w:numPr>
          <w:ilvl w:val="0"/>
          <w:numId w:val="5"/>
        </w:numPr>
        <w:rPr>
          <w:u w:val="single"/>
        </w:rPr>
      </w:pPr>
      <w:r w:rsidRPr="007E5352">
        <w:rPr>
          <w:u w:val="single"/>
        </w:rPr>
        <w:t xml:space="preserve">Findings and Analysis </w:t>
      </w:r>
    </w:p>
    <w:p w:rsidR="005530C6" w:rsidRDefault="005530C6" w:rsidP="006B3519">
      <w:pPr>
        <w:spacing w:after="0"/>
        <w:jc w:val="both"/>
        <w:rPr>
          <w:rFonts w:ascii="Times New Roman" w:hAnsi="Times New Roman" w:cs="Times New Roman"/>
          <w:sz w:val="24"/>
          <w:szCs w:val="24"/>
        </w:rPr>
      </w:pPr>
    </w:p>
    <w:p w:rsidR="009E7841" w:rsidRPr="00156E1B" w:rsidRDefault="00046B28" w:rsidP="006B3519">
      <w:pPr>
        <w:spacing w:after="0"/>
        <w:jc w:val="both"/>
        <w:rPr>
          <w:rFonts w:ascii="Times New Roman" w:hAnsi="Times New Roman" w:cs="Times New Roman"/>
          <w:b/>
          <w:i/>
          <w:sz w:val="24"/>
          <w:szCs w:val="24"/>
          <w:u w:val="single"/>
        </w:rPr>
      </w:pPr>
      <w:r>
        <w:rPr>
          <w:rFonts w:ascii="Times New Roman" w:hAnsi="Times New Roman" w:cs="Times New Roman"/>
          <w:b/>
          <w:i/>
          <w:sz w:val="24"/>
          <w:szCs w:val="24"/>
          <w:u w:val="single"/>
        </w:rPr>
        <w:t>Objective 1</w:t>
      </w:r>
      <w:r w:rsidR="00156E1B">
        <w:rPr>
          <w:rFonts w:ascii="Times New Roman" w:hAnsi="Times New Roman" w:cs="Times New Roman"/>
          <w:b/>
          <w:i/>
          <w:sz w:val="24"/>
          <w:szCs w:val="24"/>
          <w:u w:val="single"/>
        </w:rPr>
        <w:t xml:space="preserve"> -</w:t>
      </w:r>
      <w:r w:rsidR="00A76235">
        <w:rPr>
          <w:rFonts w:ascii="Times New Roman" w:hAnsi="Times New Roman" w:cs="Times New Roman"/>
          <w:b/>
          <w:i/>
          <w:sz w:val="24"/>
          <w:szCs w:val="24"/>
        </w:rPr>
        <w:t>What is the current policy/</w:t>
      </w:r>
      <w:r w:rsidR="00BB109B" w:rsidRPr="00156E1B">
        <w:rPr>
          <w:rFonts w:ascii="Times New Roman" w:hAnsi="Times New Roman" w:cs="Times New Roman"/>
          <w:b/>
          <w:i/>
          <w:sz w:val="24"/>
          <w:szCs w:val="24"/>
        </w:rPr>
        <w:t>procedure</w:t>
      </w:r>
      <w:r w:rsidR="00B4732B">
        <w:rPr>
          <w:rFonts w:ascii="Times New Roman" w:hAnsi="Times New Roman" w:cs="Times New Roman"/>
          <w:b/>
          <w:i/>
          <w:sz w:val="24"/>
          <w:szCs w:val="24"/>
        </w:rPr>
        <w:t xml:space="preserve"> and how is it being implemented</w:t>
      </w:r>
      <w:r w:rsidR="00BB109B" w:rsidRPr="00156E1B">
        <w:rPr>
          <w:rFonts w:ascii="Times New Roman" w:hAnsi="Times New Roman" w:cs="Times New Roman"/>
          <w:b/>
          <w:i/>
          <w:sz w:val="24"/>
          <w:szCs w:val="24"/>
        </w:rPr>
        <w:t xml:space="preserve">? </w:t>
      </w:r>
    </w:p>
    <w:p w:rsidR="00572430" w:rsidRDefault="00B66BC2" w:rsidP="006B3519">
      <w:pPr>
        <w:spacing w:after="0"/>
        <w:jc w:val="both"/>
        <w:rPr>
          <w:rFonts w:ascii="Times New Roman" w:hAnsi="Times New Roman" w:cs="Times New Roman"/>
          <w:sz w:val="24"/>
          <w:szCs w:val="24"/>
        </w:rPr>
      </w:pPr>
      <w:r>
        <w:rPr>
          <w:rFonts w:ascii="Times New Roman" w:hAnsi="Times New Roman" w:cs="Times New Roman"/>
          <w:sz w:val="24"/>
          <w:szCs w:val="24"/>
        </w:rPr>
        <w:t xml:space="preserve">The main purpose of </w:t>
      </w:r>
      <w:r w:rsidR="00F66486">
        <w:rPr>
          <w:rFonts w:ascii="Times New Roman" w:hAnsi="Times New Roman" w:cs="Times New Roman"/>
          <w:sz w:val="24"/>
          <w:szCs w:val="24"/>
        </w:rPr>
        <w:t xml:space="preserve">CSG </w:t>
      </w:r>
      <w:r>
        <w:rPr>
          <w:rFonts w:ascii="Times New Roman" w:hAnsi="Times New Roman" w:cs="Times New Roman"/>
          <w:sz w:val="24"/>
          <w:szCs w:val="24"/>
        </w:rPr>
        <w:t xml:space="preserve">policy is to ensure that all sickness absence is responded to in a fair, caring and sympathetic manner. </w:t>
      </w:r>
      <w:proofErr w:type="gramStart"/>
      <w:r w:rsidR="00572430">
        <w:rPr>
          <w:rFonts w:ascii="Times New Roman" w:hAnsi="Times New Roman" w:cs="Times New Roman"/>
          <w:sz w:val="24"/>
          <w:szCs w:val="24"/>
        </w:rPr>
        <w:t>The policy it to provide</w:t>
      </w:r>
      <w:r w:rsidR="00F66486">
        <w:rPr>
          <w:rFonts w:ascii="Times New Roman" w:hAnsi="Times New Roman" w:cs="Times New Roman"/>
          <w:sz w:val="24"/>
          <w:szCs w:val="24"/>
        </w:rPr>
        <w:t xml:space="preserve"> support to </w:t>
      </w:r>
      <w:r w:rsidR="00572430">
        <w:rPr>
          <w:rFonts w:ascii="Times New Roman" w:hAnsi="Times New Roman" w:cs="Times New Roman"/>
          <w:sz w:val="24"/>
          <w:szCs w:val="24"/>
        </w:rPr>
        <w:t>staff when they are unable to work through ill health.</w:t>
      </w:r>
      <w:proofErr w:type="gramEnd"/>
      <w:r w:rsidR="00572430">
        <w:rPr>
          <w:rFonts w:ascii="Times New Roman" w:hAnsi="Times New Roman" w:cs="Times New Roman"/>
          <w:sz w:val="24"/>
          <w:szCs w:val="24"/>
        </w:rPr>
        <w:t xml:space="preserve"> When comparing the policy</w:t>
      </w:r>
      <w:r w:rsidR="00A76235">
        <w:rPr>
          <w:rFonts w:ascii="Times New Roman" w:hAnsi="Times New Roman" w:cs="Times New Roman"/>
          <w:sz w:val="24"/>
          <w:szCs w:val="24"/>
        </w:rPr>
        <w:t xml:space="preserve"> and procedure</w:t>
      </w:r>
      <w:r w:rsidR="00572430">
        <w:rPr>
          <w:rFonts w:ascii="Times New Roman" w:hAnsi="Times New Roman" w:cs="Times New Roman"/>
          <w:sz w:val="24"/>
          <w:szCs w:val="24"/>
        </w:rPr>
        <w:t xml:space="preserve"> to the literature review, the policy</w:t>
      </w:r>
      <w:r w:rsidR="00A76235">
        <w:rPr>
          <w:rFonts w:ascii="Times New Roman" w:hAnsi="Times New Roman" w:cs="Times New Roman"/>
          <w:sz w:val="24"/>
          <w:szCs w:val="24"/>
        </w:rPr>
        <w:t>/procedure</w:t>
      </w:r>
      <w:r w:rsidR="00572430">
        <w:rPr>
          <w:rFonts w:ascii="Times New Roman" w:hAnsi="Times New Roman" w:cs="Times New Roman"/>
          <w:sz w:val="24"/>
          <w:szCs w:val="24"/>
        </w:rPr>
        <w:t xml:space="preserve"> includes everything mentioned by Simpson (2017), CIPD (2018), </w:t>
      </w:r>
      <w:proofErr w:type="spellStart"/>
      <w:r w:rsidR="00572430">
        <w:rPr>
          <w:rFonts w:ascii="Times New Roman" w:hAnsi="Times New Roman" w:cs="Times New Roman"/>
          <w:sz w:val="24"/>
          <w:szCs w:val="24"/>
        </w:rPr>
        <w:t>Parkin</w:t>
      </w:r>
      <w:proofErr w:type="spellEnd"/>
      <w:r w:rsidR="00572430">
        <w:rPr>
          <w:rFonts w:ascii="Times New Roman" w:hAnsi="Times New Roman" w:cs="Times New Roman"/>
          <w:sz w:val="24"/>
          <w:szCs w:val="24"/>
        </w:rPr>
        <w:t xml:space="preserve"> (2018) and Landau Law (201</w:t>
      </w:r>
      <w:r w:rsidR="00046B28">
        <w:rPr>
          <w:rFonts w:ascii="Times New Roman" w:hAnsi="Times New Roman" w:cs="Times New Roman"/>
          <w:sz w:val="24"/>
          <w:szCs w:val="24"/>
        </w:rPr>
        <w:t xml:space="preserve">9) suggesting that CSG have an effective policy </w:t>
      </w:r>
      <w:r w:rsidR="00A76235">
        <w:rPr>
          <w:rFonts w:ascii="Times New Roman" w:hAnsi="Times New Roman" w:cs="Times New Roman"/>
          <w:sz w:val="24"/>
          <w:szCs w:val="24"/>
        </w:rPr>
        <w:t xml:space="preserve">and procedure </w:t>
      </w:r>
      <w:r w:rsidR="00A90709">
        <w:rPr>
          <w:rFonts w:ascii="Times New Roman" w:hAnsi="Times New Roman" w:cs="Times New Roman"/>
          <w:sz w:val="24"/>
          <w:szCs w:val="24"/>
        </w:rPr>
        <w:t>in place.</w:t>
      </w:r>
    </w:p>
    <w:p w:rsidR="00472D36" w:rsidRPr="00472D36" w:rsidRDefault="00472D36" w:rsidP="00472D36">
      <w:pPr>
        <w:spacing w:after="0"/>
        <w:jc w:val="both"/>
        <w:rPr>
          <w:rFonts w:ascii="Times New Roman" w:hAnsi="Times New Roman" w:cs="Times New Roman"/>
          <w:sz w:val="24"/>
          <w:szCs w:val="24"/>
        </w:rPr>
      </w:pPr>
      <w:r w:rsidRPr="00472D36">
        <w:rPr>
          <w:rFonts w:ascii="Times New Roman" w:hAnsi="Times New Roman" w:cs="Times New Roman"/>
          <w:sz w:val="24"/>
          <w:szCs w:val="24"/>
        </w:rPr>
        <w:t>From analysing results from the 156 questionnaires that were completed there are some</w:t>
      </w:r>
    </w:p>
    <w:p w:rsidR="00472D36" w:rsidRPr="00472D36" w:rsidRDefault="00472D36" w:rsidP="00472D36">
      <w:pPr>
        <w:spacing w:after="0"/>
        <w:jc w:val="both"/>
        <w:rPr>
          <w:rFonts w:ascii="Times New Roman" w:hAnsi="Times New Roman" w:cs="Times New Roman"/>
          <w:sz w:val="24"/>
          <w:szCs w:val="24"/>
        </w:rPr>
      </w:pPr>
      <w:proofErr w:type="gramStart"/>
      <w:r w:rsidRPr="00472D36">
        <w:rPr>
          <w:rFonts w:ascii="Times New Roman" w:hAnsi="Times New Roman" w:cs="Times New Roman"/>
          <w:sz w:val="24"/>
          <w:szCs w:val="24"/>
        </w:rPr>
        <w:t>results</w:t>
      </w:r>
      <w:proofErr w:type="gramEnd"/>
      <w:r w:rsidRPr="00472D36">
        <w:rPr>
          <w:rFonts w:ascii="Times New Roman" w:hAnsi="Times New Roman" w:cs="Times New Roman"/>
          <w:sz w:val="24"/>
          <w:szCs w:val="24"/>
        </w:rPr>
        <w:t xml:space="preserve"> that stand out more than others </w:t>
      </w:r>
      <w:r w:rsidR="003D27EC">
        <w:rPr>
          <w:rFonts w:ascii="Times New Roman" w:hAnsi="Times New Roman" w:cs="Times New Roman"/>
          <w:sz w:val="24"/>
          <w:szCs w:val="24"/>
        </w:rPr>
        <w:t xml:space="preserve">in terms of how the policy is actually being implemented </w:t>
      </w:r>
      <w:r w:rsidRPr="00472D36">
        <w:rPr>
          <w:rFonts w:ascii="Times New Roman" w:hAnsi="Times New Roman" w:cs="Times New Roman"/>
          <w:sz w:val="24"/>
          <w:szCs w:val="24"/>
        </w:rPr>
        <w:t xml:space="preserve">(Appendix 4). </w:t>
      </w:r>
    </w:p>
    <w:p w:rsidR="00472D36" w:rsidRPr="00472D36" w:rsidRDefault="00472D36" w:rsidP="00472D36">
      <w:pPr>
        <w:spacing w:after="0"/>
        <w:jc w:val="both"/>
        <w:rPr>
          <w:rFonts w:ascii="Times New Roman" w:hAnsi="Times New Roman" w:cs="Times New Roman"/>
          <w:sz w:val="24"/>
          <w:szCs w:val="24"/>
        </w:rPr>
      </w:pPr>
      <w:r w:rsidRPr="00472D36">
        <w:rPr>
          <w:rFonts w:ascii="Times New Roman" w:hAnsi="Times New Roman" w:cs="Times New Roman"/>
          <w:sz w:val="24"/>
          <w:szCs w:val="24"/>
        </w:rPr>
        <w:t>The results confirmed that the most common sickness absence (37%) was colds, headaches and sickness bugs. Only 47% of employees admitted that they had contact with their line manager when they were off work. The importance of this is outlined in the sickness policy, however only 56% of people admitted they have read this and 53% of these people thought it was useful. The majority of people (28%) also scored their return to work as being below “average” by giving them a score of 4. This may be down to employees wanting line managers to be trained more effectively in this area as 56% of people would like their line manager to have more training in delivering return to work. It may also be down to the fact that 77% of people admitted that they weren’t given a return to work on the same day they returned to work with 37% of people saying that their return to work were conducted 3+ weeks after. 52% of people ranked employee wellbeing as average with a score of 5. Improving this score by introducing more wellbeing programmes may reduce sickness absence rates.</w:t>
      </w:r>
    </w:p>
    <w:p w:rsidR="00472D36" w:rsidRPr="00472D36" w:rsidRDefault="00472D36" w:rsidP="00472D36">
      <w:pPr>
        <w:spacing w:after="0"/>
        <w:jc w:val="both"/>
        <w:rPr>
          <w:rFonts w:ascii="Times New Roman" w:hAnsi="Times New Roman" w:cs="Times New Roman"/>
          <w:sz w:val="24"/>
          <w:szCs w:val="24"/>
        </w:rPr>
      </w:pPr>
      <w:r w:rsidRPr="00472D36">
        <w:rPr>
          <w:rFonts w:ascii="Times New Roman" w:hAnsi="Times New Roman" w:cs="Times New Roman"/>
          <w:sz w:val="24"/>
          <w:szCs w:val="24"/>
        </w:rPr>
        <w:t xml:space="preserve"> </w:t>
      </w:r>
    </w:p>
    <w:p w:rsidR="00472D36" w:rsidRPr="00472D36" w:rsidRDefault="00472D36" w:rsidP="00472D36">
      <w:pPr>
        <w:spacing w:after="0"/>
        <w:jc w:val="both"/>
        <w:rPr>
          <w:rFonts w:ascii="Times New Roman" w:hAnsi="Times New Roman" w:cs="Times New Roman"/>
          <w:sz w:val="24"/>
          <w:szCs w:val="24"/>
        </w:rPr>
      </w:pPr>
      <w:r w:rsidRPr="00472D36">
        <w:rPr>
          <w:rFonts w:ascii="Times New Roman" w:hAnsi="Times New Roman" w:cs="Times New Roman"/>
          <w:sz w:val="24"/>
          <w:szCs w:val="24"/>
        </w:rPr>
        <w:lastRenderedPageBreak/>
        <w:t>From analysing the results from six line managers in a focus group, there were also some results that stood</w:t>
      </w:r>
      <w:r w:rsidR="00C5472B">
        <w:rPr>
          <w:rFonts w:ascii="Times New Roman" w:hAnsi="Times New Roman" w:cs="Times New Roman"/>
          <w:sz w:val="24"/>
          <w:szCs w:val="24"/>
        </w:rPr>
        <w:t xml:space="preserve"> out</w:t>
      </w:r>
      <w:r w:rsidRPr="00472D36">
        <w:rPr>
          <w:rFonts w:ascii="Times New Roman" w:hAnsi="Times New Roman" w:cs="Times New Roman"/>
          <w:sz w:val="24"/>
          <w:szCs w:val="24"/>
        </w:rPr>
        <w:t xml:space="preserve">. Some problems were highlighted with regards to the sickness absence system, with all six experiencing technical problems when conducting a return to work with employees. Some problems consisted of difficulty saving the information, and return to work disappearing after it has been finalised. All line managers agreed that more training was needed around managing sickness with 4 admitting they were last trained 6+ years back when they were newly appointed to their line manager role. All 6 also admitted that conducting a return to work with employees on the same day they return to work is difficult as work commitments get in the way. Although they recognise they should be conducted the same day they return to work, they do try and conduct it within the first 3 weeks they return. All six line managers thought that they were supportive with their employees when they returned to work, offering them the option of phased return, help with the workload and supportive one to one meetings. All line managers admitted they felt they were </w:t>
      </w:r>
      <w:proofErr w:type="gramStart"/>
      <w:r w:rsidRPr="00472D36">
        <w:rPr>
          <w:rFonts w:ascii="Times New Roman" w:hAnsi="Times New Roman" w:cs="Times New Roman"/>
          <w:sz w:val="24"/>
          <w:szCs w:val="24"/>
        </w:rPr>
        <w:t>hassling</w:t>
      </w:r>
      <w:proofErr w:type="gramEnd"/>
      <w:r w:rsidRPr="00472D36">
        <w:rPr>
          <w:rFonts w:ascii="Times New Roman" w:hAnsi="Times New Roman" w:cs="Times New Roman"/>
          <w:sz w:val="24"/>
          <w:szCs w:val="24"/>
        </w:rPr>
        <w:t xml:space="preserve"> their employees when they were off absent for a short period of time, causing them not to phone t</w:t>
      </w:r>
      <w:r w:rsidR="00C5472B">
        <w:rPr>
          <w:rFonts w:ascii="Times New Roman" w:hAnsi="Times New Roman" w:cs="Times New Roman"/>
          <w:sz w:val="24"/>
          <w:szCs w:val="24"/>
        </w:rPr>
        <w:t>hem and relying on the employee</w:t>
      </w:r>
      <w:r w:rsidRPr="00472D36">
        <w:rPr>
          <w:rFonts w:ascii="Times New Roman" w:hAnsi="Times New Roman" w:cs="Times New Roman"/>
          <w:sz w:val="24"/>
          <w:szCs w:val="24"/>
        </w:rPr>
        <w:t xml:space="preserve"> to keep in touch with them. </w:t>
      </w:r>
    </w:p>
    <w:p w:rsidR="0015334D" w:rsidRDefault="0015334D" w:rsidP="00156E1B">
      <w:pPr>
        <w:spacing w:after="0"/>
        <w:jc w:val="both"/>
        <w:rPr>
          <w:rFonts w:ascii="Times New Roman" w:hAnsi="Times New Roman" w:cs="Times New Roman"/>
          <w:b/>
          <w:i/>
          <w:sz w:val="24"/>
          <w:szCs w:val="24"/>
          <w:u w:val="single"/>
        </w:rPr>
      </w:pPr>
    </w:p>
    <w:p w:rsidR="008953EF" w:rsidRPr="00156E1B" w:rsidRDefault="00B66BC2" w:rsidP="00156E1B">
      <w:pPr>
        <w:spacing w:after="0"/>
        <w:jc w:val="both"/>
        <w:rPr>
          <w:rFonts w:ascii="Times New Roman" w:hAnsi="Times New Roman" w:cs="Times New Roman"/>
          <w:b/>
          <w:i/>
          <w:sz w:val="24"/>
          <w:szCs w:val="24"/>
        </w:rPr>
      </w:pPr>
      <w:r w:rsidRPr="00156E1B">
        <w:rPr>
          <w:rFonts w:ascii="Times New Roman" w:hAnsi="Times New Roman" w:cs="Times New Roman"/>
          <w:b/>
          <w:i/>
          <w:sz w:val="24"/>
          <w:szCs w:val="24"/>
          <w:u w:val="single"/>
        </w:rPr>
        <w:t>Objective 2</w:t>
      </w:r>
      <w:r w:rsidRPr="00156E1B">
        <w:rPr>
          <w:rFonts w:ascii="Times New Roman" w:hAnsi="Times New Roman" w:cs="Times New Roman"/>
          <w:b/>
          <w:i/>
          <w:sz w:val="24"/>
          <w:szCs w:val="24"/>
        </w:rPr>
        <w:t xml:space="preserve"> </w:t>
      </w:r>
      <w:r w:rsidR="00156E1B" w:rsidRPr="00156E1B">
        <w:rPr>
          <w:rFonts w:ascii="Times New Roman" w:hAnsi="Times New Roman" w:cs="Times New Roman"/>
          <w:b/>
          <w:i/>
          <w:sz w:val="24"/>
          <w:szCs w:val="24"/>
        </w:rPr>
        <w:t xml:space="preserve">- </w:t>
      </w:r>
      <w:r w:rsidR="007F61AC" w:rsidRPr="00156E1B">
        <w:rPr>
          <w:rFonts w:ascii="Times New Roman" w:hAnsi="Times New Roman" w:cs="Times New Roman"/>
          <w:b/>
          <w:i/>
          <w:sz w:val="24"/>
          <w:szCs w:val="24"/>
        </w:rPr>
        <w:t>To identify the current absence levels and</w:t>
      </w:r>
      <w:r w:rsidR="00156E1B">
        <w:rPr>
          <w:rFonts w:ascii="Times New Roman" w:hAnsi="Times New Roman" w:cs="Times New Roman"/>
          <w:b/>
          <w:i/>
          <w:sz w:val="24"/>
          <w:szCs w:val="24"/>
        </w:rPr>
        <w:t xml:space="preserve"> trends against previous years </w:t>
      </w:r>
    </w:p>
    <w:p w:rsidR="000F22C9" w:rsidRPr="000F22C9" w:rsidRDefault="000F22C9" w:rsidP="008953EF">
      <w:pPr>
        <w:jc w:val="both"/>
        <w:rPr>
          <w:rFonts w:ascii="Times New Roman" w:hAnsi="Times New Roman" w:cs="Times New Roman"/>
          <w:sz w:val="24"/>
          <w:szCs w:val="24"/>
        </w:rPr>
      </w:pPr>
      <w:r w:rsidRPr="000F22C9">
        <w:rPr>
          <w:rFonts w:ascii="Times New Roman" w:hAnsi="Times New Roman" w:cs="Times New Roman"/>
          <w:sz w:val="24"/>
          <w:szCs w:val="24"/>
        </w:rPr>
        <w:t>Sickness Absence rates within CSG are abov</w:t>
      </w:r>
      <w:r>
        <w:rPr>
          <w:rFonts w:ascii="Times New Roman" w:hAnsi="Times New Roman" w:cs="Times New Roman"/>
          <w:sz w:val="24"/>
          <w:szCs w:val="24"/>
        </w:rPr>
        <w:t>e the national average rate of 4.1</w:t>
      </w:r>
      <w:r w:rsidRPr="000F22C9">
        <w:rPr>
          <w:rFonts w:ascii="Times New Roman" w:hAnsi="Times New Roman" w:cs="Times New Roman"/>
          <w:sz w:val="24"/>
          <w:szCs w:val="24"/>
        </w:rPr>
        <w:t xml:space="preserve"> days per employee per annum</w:t>
      </w:r>
      <w:r>
        <w:rPr>
          <w:rFonts w:ascii="Times New Roman" w:hAnsi="Times New Roman" w:cs="Times New Roman"/>
          <w:sz w:val="24"/>
          <w:szCs w:val="24"/>
        </w:rPr>
        <w:t xml:space="preserve"> (Office for National Statistics 201</w:t>
      </w:r>
      <w:r w:rsidR="008953EF">
        <w:rPr>
          <w:rFonts w:ascii="Times New Roman" w:hAnsi="Times New Roman" w:cs="Times New Roman"/>
          <w:sz w:val="24"/>
          <w:szCs w:val="24"/>
        </w:rPr>
        <w:t>8</w:t>
      </w:r>
      <w:r>
        <w:rPr>
          <w:rFonts w:ascii="Times New Roman" w:hAnsi="Times New Roman" w:cs="Times New Roman"/>
          <w:sz w:val="24"/>
          <w:szCs w:val="24"/>
        </w:rPr>
        <w:t>)</w:t>
      </w:r>
      <w:r w:rsidRPr="000F22C9">
        <w:rPr>
          <w:rFonts w:ascii="Times New Roman" w:hAnsi="Times New Roman" w:cs="Times New Roman"/>
          <w:sz w:val="24"/>
          <w:szCs w:val="24"/>
        </w:rPr>
        <w:t>. Academic year 2016/2017 s</w:t>
      </w:r>
      <w:r>
        <w:rPr>
          <w:rFonts w:ascii="Times New Roman" w:hAnsi="Times New Roman" w:cs="Times New Roman"/>
          <w:sz w:val="24"/>
          <w:szCs w:val="24"/>
        </w:rPr>
        <w:t>aw an average absence rate of 4.5</w:t>
      </w:r>
      <w:r w:rsidR="00F63A47">
        <w:rPr>
          <w:rFonts w:ascii="Times New Roman" w:hAnsi="Times New Roman" w:cs="Times New Roman"/>
          <w:sz w:val="24"/>
          <w:szCs w:val="24"/>
        </w:rPr>
        <w:t xml:space="preserve"> days per employee</w:t>
      </w:r>
      <w:r>
        <w:rPr>
          <w:rFonts w:ascii="Times New Roman" w:hAnsi="Times New Roman" w:cs="Times New Roman"/>
          <w:sz w:val="24"/>
          <w:szCs w:val="24"/>
        </w:rPr>
        <w:t xml:space="preserve">, which increased to </w:t>
      </w:r>
      <w:proofErr w:type="gramStart"/>
      <w:r w:rsidR="006E75AD">
        <w:rPr>
          <w:rFonts w:ascii="Times New Roman" w:hAnsi="Times New Roman" w:cs="Times New Roman"/>
          <w:sz w:val="24"/>
          <w:szCs w:val="24"/>
        </w:rPr>
        <w:t>5.1</w:t>
      </w:r>
      <w:r>
        <w:rPr>
          <w:rFonts w:ascii="Times New Roman" w:hAnsi="Times New Roman" w:cs="Times New Roman"/>
          <w:sz w:val="24"/>
          <w:szCs w:val="24"/>
        </w:rPr>
        <w:t xml:space="preserve"> </w:t>
      </w:r>
      <w:r w:rsidRPr="000F22C9">
        <w:rPr>
          <w:rFonts w:ascii="Times New Roman" w:hAnsi="Times New Roman" w:cs="Times New Roman"/>
          <w:sz w:val="24"/>
          <w:szCs w:val="24"/>
        </w:rPr>
        <w:t xml:space="preserve"> days</w:t>
      </w:r>
      <w:proofErr w:type="gramEnd"/>
      <w:r w:rsidRPr="000F22C9">
        <w:rPr>
          <w:rFonts w:ascii="Times New Roman" w:hAnsi="Times New Roman" w:cs="Times New Roman"/>
          <w:sz w:val="24"/>
          <w:szCs w:val="24"/>
        </w:rPr>
        <w:t xml:space="preserve"> per employee in academic year 2017/</w:t>
      </w:r>
      <w:r w:rsidR="00F63A47">
        <w:rPr>
          <w:rFonts w:ascii="Times New Roman" w:hAnsi="Times New Roman" w:cs="Times New Roman"/>
          <w:sz w:val="24"/>
          <w:szCs w:val="24"/>
        </w:rPr>
        <w:t>2018</w:t>
      </w:r>
      <w:r w:rsidR="007F25D1">
        <w:rPr>
          <w:rFonts w:ascii="Times New Roman" w:hAnsi="Times New Roman" w:cs="Times New Roman"/>
          <w:sz w:val="24"/>
          <w:szCs w:val="24"/>
        </w:rPr>
        <w:t xml:space="preserve">. </w:t>
      </w:r>
      <w:r w:rsidRPr="000F22C9">
        <w:rPr>
          <w:rFonts w:ascii="Times New Roman" w:hAnsi="Times New Roman" w:cs="Times New Roman"/>
          <w:sz w:val="24"/>
          <w:szCs w:val="24"/>
        </w:rPr>
        <w:t>The average daily cost is approxim</w:t>
      </w:r>
      <w:r w:rsidR="006E75AD">
        <w:rPr>
          <w:rFonts w:ascii="Times New Roman" w:hAnsi="Times New Roman" w:cs="Times New Roman"/>
          <w:sz w:val="24"/>
          <w:szCs w:val="24"/>
        </w:rPr>
        <w:t>ately £70 per employee. With 1000 employees and an average of 5.1</w:t>
      </w:r>
      <w:r w:rsidRPr="000F22C9">
        <w:rPr>
          <w:rFonts w:ascii="Times New Roman" w:hAnsi="Times New Roman" w:cs="Times New Roman"/>
          <w:sz w:val="24"/>
          <w:szCs w:val="24"/>
        </w:rPr>
        <w:t xml:space="preserve"> days p</w:t>
      </w:r>
      <w:r w:rsidR="006E75AD">
        <w:rPr>
          <w:rFonts w:ascii="Times New Roman" w:hAnsi="Times New Roman" w:cs="Times New Roman"/>
          <w:sz w:val="24"/>
          <w:szCs w:val="24"/>
        </w:rPr>
        <w:t>er employee that totals £357,000</w:t>
      </w:r>
      <w:r w:rsidRPr="000F22C9">
        <w:rPr>
          <w:rFonts w:ascii="Times New Roman" w:hAnsi="Times New Roman" w:cs="Times New Roman"/>
          <w:sz w:val="24"/>
          <w:szCs w:val="24"/>
        </w:rPr>
        <w:t xml:space="preserve"> per annum. This is without taking into account the cost of absence cover. </w:t>
      </w:r>
    </w:p>
    <w:p w:rsidR="008953EF" w:rsidRPr="002D308F" w:rsidRDefault="008953EF" w:rsidP="006B3519">
      <w:pPr>
        <w:spacing w:after="0"/>
        <w:jc w:val="both"/>
        <w:rPr>
          <w:rFonts w:ascii="Times New Roman" w:hAnsi="Times New Roman" w:cs="Times New Roman"/>
          <w:sz w:val="24"/>
          <w:szCs w:val="24"/>
        </w:rPr>
      </w:pPr>
    </w:p>
    <w:p w:rsidR="008953EF" w:rsidRPr="00156E1B" w:rsidRDefault="008953EF" w:rsidP="00156E1B">
      <w:pPr>
        <w:spacing w:after="0"/>
        <w:jc w:val="both"/>
        <w:rPr>
          <w:rFonts w:ascii="Times New Roman" w:hAnsi="Times New Roman" w:cs="Times New Roman"/>
          <w:b/>
          <w:i/>
          <w:sz w:val="24"/>
          <w:szCs w:val="24"/>
        </w:rPr>
      </w:pPr>
      <w:r w:rsidRPr="00156E1B">
        <w:rPr>
          <w:rFonts w:ascii="Times New Roman" w:hAnsi="Times New Roman" w:cs="Times New Roman"/>
          <w:b/>
          <w:i/>
          <w:sz w:val="24"/>
          <w:szCs w:val="24"/>
          <w:u w:val="single"/>
        </w:rPr>
        <w:t>Objective 3</w:t>
      </w:r>
      <w:r w:rsidRPr="00156E1B">
        <w:rPr>
          <w:rFonts w:ascii="Times New Roman" w:hAnsi="Times New Roman" w:cs="Times New Roman"/>
          <w:b/>
          <w:i/>
          <w:sz w:val="24"/>
          <w:szCs w:val="24"/>
        </w:rPr>
        <w:t xml:space="preserve"> </w:t>
      </w:r>
      <w:r w:rsidR="00156E1B" w:rsidRPr="00156E1B">
        <w:rPr>
          <w:rFonts w:ascii="Times New Roman" w:hAnsi="Times New Roman" w:cs="Times New Roman"/>
          <w:b/>
          <w:i/>
          <w:sz w:val="24"/>
          <w:szCs w:val="24"/>
        </w:rPr>
        <w:t xml:space="preserve">- </w:t>
      </w:r>
      <w:r w:rsidRPr="00156E1B">
        <w:rPr>
          <w:rFonts w:ascii="Times New Roman" w:hAnsi="Times New Roman" w:cs="Times New Roman"/>
          <w:b/>
          <w:i/>
          <w:sz w:val="24"/>
          <w:szCs w:val="24"/>
        </w:rPr>
        <w:t>To investigate how to i</w:t>
      </w:r>
      <w:r w:rsidR="00156E1B">
        <w:rPr>
          <w:rFonts w:ascii="Times New Roman" w:hAnsi="Times New Roman" w:cs="Times New Roman"/>
          <w:b/>
          <w:i/>
          <w:sz w:val="24"/>
          <w:szCs w:val="24"/>
        </w:rPr>
        <w:t>mprove the current procedures</w:t>
      </w:r>
      <w:r w:rsidR="00280C1C" w:rsidRPr="00156E1B">
        <w:rPr>
          <w:rFonts w:ascii="Times New Roman" w:hAnsi="Times New Roman" w:cs="Times New Roman"/>
          <w:b/>
          <w:i/>
          <w:sz w:val="24"/>
          <w:szCs w:val="24"/>
        </w:rPr>
        <w:t xml:space="preserve"> </w:t>
      </w:r>
    </w:p>
    <w:p w:rsidR="00E00C1F" w:rsidRDefault="00472D36" w:rsidP="00EE46AC">
      <w:pPr>
        <w:spacing w:after="0"/>
        <w:jc w:val="both"/>
        <w:rPr>
          <w:rFonts w:ascii="Times New Roman" w:hAnsi="Times New Roman" w:cs="Times New Roman"/>
          <w:sz w:val="24"/>
          <w:szCs w:val="24"/>
        </w:rPr>
      </w:pPr>
      <w:r>
        <w:rPr>
          <w:rFonts w:ascii="Times New Roman" w:hAnsi="Times New Roman" w:cs="Times New Roman"/>
          <w:sz w:val="24"/>
          <w:szCs w:val="24"/>
        </w:rPr>
        <w:t>W</w:t>
      </w:r>
      <w:r w:rsidRPr="00472D36">
        <w:rPr>
          <w:rFonts w:ascii="Times New Roman" w:hAnsi="Times New Roman" w:cs="Times New Roman"/>
          <w:sz w:val="24"/>
          <w:szCs w:val="24"/>
        </w:rPr>
        <w:t xml:space="preserve">hen comparing the results from the questionnaire and focus group there are some similarities in opinions on how to </w:t>
      </w:r>
      <w:r w:rsidR="001B3857">
        <w:rPr>
          <w:rFonts w:ascii="Times New Roman" w:hAnsi="Times New Roman" w:cs="Times New Roman"/>
          <w:sz w:val="24"/>
          <w:szCs w:val="24"/>
        </w:rPr>
        <w:t xml:space="preserve">improve the current procedures to </w:t>
      </w:r>
      <w:r w:rsidRPr="00472D36">
        <w:rPr>
          <w:rFonts w:ascii="Times New Roman" w:hAnsi="Times New Roman" w:cs="Times New Roman"/>
          <w:sz w:val="24"/>
          <w:szCs w:val="24"/>
        </w:rPr>
        <w:t>address sickness absence levels. All of these will be presented to the corporate board on February 4</w:t>
      </w:r>
      <w:r w:rsidRPr="00472D36">
        <w:rPr>
          <w:rFonts w:ascii="Times New Roman" w:hAnsi="Times New Roman" w:cs="Times New Roman"/>
          <w:sz w:val="24"/>
          <w:szCs w:val="24"/>
          <w:vertAlign w:val="superscript"/>
        </w:rPr>
        <w:t>th</w:t>
      </w:r>
      <w:r w:rsidRPr="00472D36">
        <w:rPr>
          <w:rFonts w:ascii="Times New Roman" w:hAnsi="Times New Roman" w:cs="Times New Roman"/>
          <w:sz w:val="24"/>
          <w:szCs w:val="24"/>
        </w:rPr>
        <w:t xml:space="preserve"> 2019 to achieve the</w:t>
      </w:r>
      <w:r w:rsidR="001C3F83">
        <w:rPr>
          <w:rFonts w:ascii="Times New Roman" w:hAnsi="Times New Roman" w:cs="Times New Roman"/>
          <w:sz w:val="24"/>
          <w:szCs w:val="24"/>
        </w:rPr>
        <w:t xml:space="preserve"> fourth </w:t>
      </w:r>
      <w:r w:rsidRPr="00472D36">
        <w:rPr>
          <w:rFonts w:ascii="Times New Roman" w:hAnsi="Times New Roman" w:cs="Times New Roman"/>
          <w:sz w:val="24"/>
          <w:szCs w:val="24"/>
        </w:rPr>
        <w:t>objective “to present findings to the corporate board”</w:t>
      </w:r>
      <w:r w:rsidR="001C3F83">
        <w:rPr>
          <w:rFonts w:ascii="Times New Roman" w:hAnsi="Times New Roman" w:cs="Times New Roman"/>
          <w:sz w:val="24"/>
          <w:szCs w:val="24"/>
        </w:rPr>
        <w:t xml:space="preserve">. </w:t>
      </w:r>
    </w:p>
    <w:p w:rsidR="00A76235" w:rsidRDefault="00A76235" w:rsidP="00EE46AC">
      <w:pPr>
        <w:spacing w:after="0"/>
        <w:jc w:val="both"/>
        <w:rPr>
          <w:rFonts w:ascii="Times New Roman" w:hAnsi="Times New Roman" w:cs="Times New Roman"/>
          <w:sz w:val="24"/>
          <w:szCs w:val="24"/>
        </w:rPr>
      </w:pPr>
    </w:p>
    <w:tbl>
      <w:tblPr>
        <w:tblStyle w:val="TableGrid"/>
        <w:tblW w:w="0" w:type="auto"/>
        <w:tblLook w:val="04A0"/>
      </w:tblPr>
      <w:tblGrid>
        <w:gridCol w:w="817"/>
        <w:gridCol w:w="8425"/>
      </w:tblGrid>
      <w:tr w:rsidR="00472D36" w:rsidRPr="00472D36" w:rsidTr="00C64EF5">
        <w:tc>
          <w:tcPr>
            <w:tcW w:w="817" w:type="dxa"/>
          </w:tcPr>
          <w:p w:rsidR="00472D36" w:rsidRPr="00472D36" w:rsidRDefault="00472D36" w:rsidP="00472D36">
            <w:pPr>
              <w:numPr>
                <w:ilvl w:val="0"/>
                <w:numId w:val="9"/>
              </w:numPr>
              <w:spacing w:line="259" w:lineRule="auto"/>
              <w:jc w:val="both"/>
              <w:rPr>
                <w:rFonts w:ascii="Times New Roman" w:hAnsi="Times New Roman" w:cs="Times New Roman"/>
                <w:sz w:val="24"/>
                <w:szCs w:val="24"/>
              </w:rPr>
            </w:pPr>
          </w:p>
        </w:tc>
        <w:tc>
          <w:tcPr>
            <w:tcW w:w="8425" w:type="dxa"/>
          </w:tcPr>
          <w:p w:rsidR="00472D36" w:rsidRPr="00472D36" w:rsidRDefault="00472D36" w:rsidP="00472D36">
            <w:pPr>
              <w:spacing w:line="259" w:lineRule="auto"/>
              <w:jc w:val="both"/>
              <w:rPr>
                <w:rFonts w:ascii="Times New Roman" w:hAnsi="Times New Roman" w:cs="Times New Roman"/>
                <w:sz w:val="24"/>
                <w:szCs w:val="24"/>
              </w:rPr>
            </w:pPr>
            <w:r w:rsidRPr="00472D36">
              <w:rPr>
                <w:rFonts w:ascii="Times New Roman" w:hAnsi="Times New Roman" w:cs="Times New Roman"/>
                <w:sz w:val="24"/>
                <w:szCs w:val="24"/>
              </w:rPr>
              <w:t xml:space="preserve">Line managers need to have regular contact with employees regardless if they are off for a short period of time. This will allow for a flow of communication and for the line manager to know what the problem is, how they can help the employee to get better and put in place measures/cover if needed. </w:t>
            </w:r>
          </w:p>
        </w:tc>
      </w:tr>
      <w:tr w:rsidR="00472D36" w:rsidRPr="00472D36" w:rsidTr="00C64EF5">
        <w:tc>
          <w:tcPr>
            <w:tcW w:w="817" w:type="dxa"/>
          </w:tcPr>
          <w:p w:rsidR="00472D36" w:rsidRPr="00472D36" w:rsidRDefault="00472D36" w:rsidP="00472D36">
            <w:pPr>
              <w:numPr>
                <w:ilvl w:val="0"/>
                <w:numId w:val="9"/>
              </w:numPr>
              <w:spacing w:line="259" w:lineRule="auto"/>
              <w:jc w:val="both"/>
              <w:rPr>
                <w:rFonts w:ascii="Times New Roman" w:hAnsi="Times New Roman" w:cs="Times New Roman"/>
                <w:sz w:val="24"/>
                <w:szCs w:val="24"/>
              </w:rPr>
            </w:pPr>
          </w:p>
        </w:tc>
        <w:tc>
          <w:tcPr>
            <w:tcW w:w="8425" w:type="dxa"/>
          </w:tcPr>
          <w:p w:rsidR="00472D36" w:rsidRPr="00472D36" w:rsidRDefault="00472D36" w:rsidP="00472D36">
            <w:pPr>
              <w:spacing w:line="259" w:lineRule="auto"/>
              <w:jc w:val="both"/>
              <w:rPr>
                <w:rFonts w:ascii="Times New Roman" w:hAnsi="Times New Roman" w:cs="Times New Roman"/>
                <w:sz w:val="24"/>
                <w:szCs w:val="24"/>
              </w:rPr>
            </w:pPr>
            <w:r w:rsidRPr="00472D36">
              <w:rPr>
                <w:rFonts w:ascii="Times New Roman" w:hAnsi="Times New Roman" w:cs="Times New Roman"/>
                <w:sz w:val="24"/>
                <w:szCs w:val="24"/>
              </w:rPr>
              <w:t xml:space="preserve">Training needs to be organised by HR for line managers to attend on a regular basis. This will address the average score given by employees with how effective the RTW was. </w:t>
            </w:r>
          </w:p>
        </w:tc>
      </w:tr>
      <w:tr w:rsidR="00472D36" w:rsidRPr="00472D36" w:rsidTr="00C64EF5">
        <w:tc>
          <w:tcPr>
            <w:tcW w:w="817" w:type="dxa"/>
          </w:tcPr>
          <w:p w:rsidR="00472D36" w:rsidRPr="00472D36" w:rsidRDefault="00472D36" w:rsidP="00472D36">
            <w:pPr>
              <w:numPr>
                <w:ilvl w:val="0"/>
                <w:numId w:val="9"/>
              </w:numPr>
              <w:spacing w:line="259" w:lineRule="auto"/>
              <w:jc w:val="both"/>
              <w:rPr>
                <w:rFonts w:ascii="Times New Roman" w:hAnsi="Times New Roman" w:cs="Times New Roman"/>
                <w:sz w:val="24"/>
                <w:szCs w:val="24"/>
              </w:rPr>
            </w:pPr>
          </w:p>
        </w:tc>
        <w:tc>
          <w:tcPr>
            <w:tcW w:w="8425" w:type="dxa"/>
          </w:tcPr>
          <w:p w:rsidR="00472D36" w:rsidRPr="00472D36" w:rsidRDefault="00472D36" w:rsidP="00472D36">
            <w:pPr>
              <w:spacing w:line="259" w:lineRule="auto"/>
              <w:jc w:val="both"/>
              <w:rPr>
                <w:rFonts w:ascii="Times New Roman" w:hAnsi="Times New Roman" w:cs="Times New Roman"/>
                <w:sz w:val="24"/>
                <w:szCs w:val="24"/>
              </w:rPr>
            </w:pPr>
            <w:r w:rsidRPr="00472D36">
              <w:rPr>
                <w:rFonts w:ascii="Times New Roman" w:hAnsi="Times New Roman" w:cs="Times New Roman"/>
                <w:sz w:val="24"/>
                <w:szCs w:val="24"/>
              </w:rPr>
              <w:t xml:space="preserve">Return to work needs to be conducted on the first day an employee returns to work to discuss everything that was highlighted by the literature review. This links back to training, as the importance of this can be reminded on a regular basis. </w:t>
            </w:r>
          </w:p>
        </w:tc>
      </w:tr>
      <w:tr w:rsidR="00472D36" w:rsidRPr="00472D36" w:rsidTr="00C64EF5">
        <w:tc>
          <w:tcPr>
            <w:tcW w:w="817" w:type="dxa"/>
          </w:tcPr>
          <w:p w:rsidR="00472D36" w:rsidRPr="00472D36" w:rsidRDefault="00472D36" w:rsidP="00472D36">
            <w:pPr>
              <w:numPr>
                <w:ilvl w:val="0"/>
                <w:numId w:val="9"/>
              </w:numPr>
              <w:spacing w:line="259" w:lineRule="auto"/>
              <w:jc w:val="both"/>
              <w:rPr>
                <w:rFonts w:ascii="Times New Roman" w:hAnsi="Times New Roman" w:cs="Times New Roman"/>
                <w:sz w:val="24"/>
                <w:szCs w:val="24"/>
              </w:rPr>
            </w:pPr>
          </w:p>
        </w:tc>
        <w:tc>
          <w:tcPr>
            <w:tcW w:w="8425" w:type="dxa"/>
          </w:tcPr>
          <w:p w:rsidR="00472D36" w:rsidRPr="00472D36" w:rsidRDefault="003D27EC" w:rsidP="00472D36">
            <w:pPr>
              <w:spacing w:line="259" w:lineRule="auto"/>
              <w:jc w:val="both"/>
              <w:rPr>
                <w:rFonts w:ascii="Times New Roman" w:hAnsi="Times New Roman" w:cs="Times New Roman"/>
                <w:sz w:val="24"/>
                <w:szCs w:val="24"/>
              </w:rPr>
            </w:pPr>
            <w:r>
              <w:rPr>
                <w:rFonts w:ascii="Times New Roman" w:hAnsi="Times New Roman" w:cs="Times New Roman"/>
                <w:sz w:val="24"/>
                <w:szCs w:val="24"/>
              </w:rPr>
              <w:t>Employee w</w:t>
            </w:r>
            <w:r w:rsidR="00472D36" w:rsidRPr="00472D36">
              <w:rPr>
                <w:rFonts w:ascii="Times New Roman" w:hAnsi="Times New Roman" w:cs="Times New Roman"/>
                <w:sz w:val="24"/>
                <w:szCs w:val="24"/>
              </w:rPr>
              <w:t xml:space="preserve">ellbeing also needs to be improved. Possible ideas could be to have more than one well being day a year for employees to team build and have fun together. </w:t>
            </w:r>
          </w:p>
        </w:tc>
      </w:tr>
      <w:tr w:rsidR="00472D36" w:rsidRPr="00472D36" w:rsidTr="00C64EF5">
        <w:tc>
          <w:tcPr>
            <w:tcW w:w="817" w:type="dxa"/>
          </w:tcPr>
          <w:p w:rsidR="00472D36" w:rsidRPr="00472D36" w:rsidRDefault="00472D36" w:rsidP="00472D36">
            <w:pPr>
              <w:numPr>
                <w:ilvl w:val="0"/>
                <w:numId w:val="9"/>
              </w:numPr>
              <w:spacing w:line="259" w:lineRule="auto"/>
              <w:jc w:val="both"/>
              <w:rPr>
                <w:rFonts w:ascii="Times New Roman" w:hAnsi="Times New Roman" w:cs="Times New Roman"/>
                <w:sz w:val="24"/>
                <w:szCs w:val="24"/>
              </w:rPr>
            </w:pPr>
          </w:p>
        </w:tc>
        <w:tc>
          <w:tcPr>
            <w:tcW w:w="8425" w:type="dxa"/>
          </w:tcPr>
          <w:p w:rsidR="00472D36" w:rsidRPr="00472D36" w:rsidRDefault="00472D36" w:rsidP="00472D36">
            <w:pPr>
              <w:spacing w:line="259" w:lineRule="auto"/>
              <w:jc w:val="both"/>
              <w:rPr>
                <w:rFonts w:ascii="Times New Roman" w:hAnsi="Times New Roman" w:cs="Times New Roman"/>
                <w:sz w:val="24"/>
                <w:szCs w:val="24"/>
              </w:rPr>
            </w:pPr>
            <w:r w:rsidRPr="00472D36">
              <w:rPr>
                <w:rFonts w:ascii="Times New Roman" w:hAnsi="Times New Roman" w:cs="Times New Roman"/>
                <w:sz w:val="24"/>
                <w:szCs w:val="24"/>
              </w:rPr>
              <w:t xml:space="preserve">Improvement to sickness system. This needs to be addressed as this may be one of the leading causes why line mangers leave it to the last minute to complete or not do it at all. This will need to be addressed by the IT department. </w:t>
            </w:r>
          </w:p>
        </w:tc>
      </w:tr>
      <w:tr w:rsidR="00472D36" w:rsidRPr="00472D36" w:rsidTr="00C64EF5">
        <w:tc>
          <w:tcPr>
            <w:tcW w:w="817" w:type="dxa"/>
          </w:tcPr>
          <w:p w:rsidR="00472D36" w:rsidRPr="00472D36" w:rsidRDefault="00472D36" w:rsidP="00472D36">
            <w:pPr>
              <w:numPr>
                <w:ilvl w:val="0"/>
                <w:numId w:val="9"/>
              </w:numPr>
              <w:spacing w:line="259" w:lineRule="auto"/>
              <w:jc w:val="both"/>
              <w:rPr>
                <w:rFonts w:ascii="Times New Roman" w:hAnsi="Times New Roman" w:cs="Times New Roman"/>
                <w:sz w:val="24"/>
                <w:szCs w:val="24"/>
              </w:rPr>
            </w:pPr>
          </w:p>
        </w:tc>
        <w:tc>
          <w:tcPr>
            <w:tcW w:w="8425" w:type="dxa"/>
          </w:tcPr>
          <w:p w:rsidR="00472D36" w:rsidRPr="00472D36" w:rsidRDefault="00472D36" w:rsidP="00472D36">
            <w:pPr>
              <w:spacing w:line="259" w:lineRule="auto"/>
              <w:jc w:val="both"/>
              <w:rPr>
                <w:rFonts w:ascii="Times New Roman" w:hAnsi="Times New Roman" w:cs="Times New Roman"/>
                <w:sz w:val="24"/>
                <w:szCs w:val="24"/>
              </w:rPr>
            </w:pPr>
            <w:r w:rsidRPr="00472D36">
              <w:rPr>
                <w:rFonts w:ascii="Times New Roman" w:hAnsi="Times New Roman" w:cs="Times New Roman"/>
                <w:sz w:val="24"/>
                <w:szCs w:val="24"/>
              </w:rPr>
              <w:t xml:space="preserve">It is clear that the Sickness policy needs to be made more aware of and encouraged to read by both employees and line managers. This will make it clear of the importance of regular contact with employees and the importance of an effective RTW on the first day back to work. </w:t>
            </w:r>
            <w:r w:rsidR="003D27EC">
              <w:rPr>
                <w:rFonts w:ascii="Times New Roman" w:hAnsi="Times New Roman" w:cs="Times New Roman"/>
                <w:sz w:val="24"/>
                <w:szCs w:val="24"/>
              </w:rPr>
              <w:t xml:space="preserve">Possible ideas could be to include it in the induction process for them to read in the first 21 days of employment. </w:t>
            </w:r>
          </w:p>
        </w:tc>
      </w:tr>
    </w:tbl>
    <w:p w:rsidR="00880909" w:rsidRDefault="00880909" w:rsidP="00EE46AC">
      <w:pPr>
        <w:spacing w:after="0"/>
        <w:jc w:val="both"/>
        <w:rPr>
          <w:rFonts w:ascii="Times New Roman" w:hAnsi="Times New Roman" w:cs="Times New Roman"/>
          <w:sz w:val="24"/>
          <w:szCs w:val="24"/>
        </w:rPr>
      </w:pPr>
    </w:p>
    <w:p w:rsidR="005412A7" w:rsidRDefault="005412A7" w:rsidP="005412A7">
      <w:pPr>
        <w:pStyle w:val="Subtitle"/>
        <w:numPr>
          <w:ilvl w:val="0"/>
          <w:numId w:val="5"/>
        </w:numPr>
        <w:rPr>
          <w:u w:val="single"/>
        </w:rPr>
      </w:pPr>
      <w:r w:rsidRPr="00074376">
        <w:rPr>
          <w:u w:val="single"/>
        </w:rPr>
        <w:t xml:space="preserve">Conclusion </w:t>
      </w:r>
    </w:p>
    <w:p w:rsidR="00EE46AC" w:rsidRDefault="00B4732B" w:rsidP="00EE46AC">
      <w:pPr>
        <w:spacing w:after="0"/>
        <w:jc w:val="both"/>
        <w:rPr>
          <w:rFonts w:ascii="Times New Roman" w:hAnsi="Times New Roman" w:cs="Times New Roman"/>
          <w:sz w:val="24"/>
          <w:szCs w:val="24"/>
        </w:rPr>
      </w:pPr>
      <w:r>
        <w:rPr>
          <w:rFonts w:ascii="Times New Roman" w:hAnsi="Times New Roman" w:cs="Times New Roman"/>
          <w:sz w:val="24"/>
          <w:szCs w:val="24"/>
        </w:rPr>
        <w:t xml:space="preserve">To conclude, the literature review helped to identify the common themes organisations should have in place in order to reduce sickness absence. These themes were to have wellbeing activities in place, training for line managers, an effective policy and RTW. The primary research undertaken helped to identify issues in the organisation that need improving </w:t>
      </w:r>
      <w:r w:rsidR="0030198C">
        <w:rPr>
          <w:rFonts w:ascii="Times New Roman" w:hAnsi="Times New Roman" w:cs="Times New Roman"/>
          <w:sz w:val="24"/>
          <w:szCs w:val="24"/>
        </w:rPr>
        <w:t xml:space="preserve">from employees and line managers. </w:t>
      </w:r>
      <w:r>
        <w:rPr>
          <w:rFonts w:ascii="Times New Roman" w:hAnsi="Times New Roman" w:cs="Times New Roman"/>
          <w:sz w:val="24"/>
          <w:szCs w:val="24"/>
        </w:rPr>
        <w:t>The 6 issues identified above, were taken to the corporate board for them to implement changes throughout the organisation and address the issue</w:t>
      </w:r>
      <w:r w:rsidR="0030198C">
        <w:rPr>
          <w:rFonts w:ascii="Times New Roman" w:hAnsi="Times New Roman" w:cs="Times New Roman"/>
          <w:sz w:val="24"/>
          <w:szCs w:val="24"/>
        </w:rPr>
        <w:t xml:space="preserve"> to help achieve the aim of this report. </w:t>
      </w:r>
    </w:p>
    <w:p w:rsidR="00A87259" w:rsidRPr="00A87259" w:rsidRDefault="00A87259" w:rsidP="00A87259">
      <w:pPr>
        <w:spacing w:after="0"/>
        <w:jc w:val="both"/>
        <w:rPr>
          <w:rFonts w:ascii="Times New Roman" w:hAnsi="Times New Roman" w:cs="Times New Roman"/>
          <w:sz w:val="24"/>
          <w:szCs w:val="24"/>
        </w:rPr>
      </w:pPr>
    </w:p>
    <w:p w:rsidR="000F22C9" w:rsidRDefault="00BB5400" w:rsidP="005412A7">
      <w:pPr>
        <w:pStyle w:val="Subtitle"/>
        <w:numPr>
          <w:ilvl w:val="0"/>
          <w:numId w:val="5"/>
        </w:numPr>
        <w:rPr>
          <w:u w:val="single"/>
        </w:rPr>
      </w:pPr>
      <w:r w:rsidRPr="00BB5400">
        <w:rPr>
          <w:u w:val="single"/>
        </w:rPr>
        <w:t xml:space="preserve">Recommendations for change </w:t>
      </w:r>
    </w:p>
    <w:p w:rsidR="00560114" w:rsidRPr="00502E9C" w:rsidRDefault="0030198C" w:rsidP="00502E9C">
      <w:pPr>
        <w:jc w:val="both"/>
        <w:rPr>
          <w:rFonts w:ascii="Times New Roman" w:hAnsi="Times New Roman" w:cs="Times New Roman"/>
          <w:sz w:val="24"/>
        </w:rPr>
      </w:pPr>
      <w:r>
        <w:rPr>
          <w:rFonts w:ascii="Times New Roman" w:hAnsi="Times New Roman" w:cs="Times New Roman"/>
          <w:sz w:val="24"/>
        </w:rPr>
        <w:t>R</w:t>
      </w:r>
      <w:r w:rsidR="004F4D25" w:rsidRPr="00A31A41">
        <w:rPr>
          <w:rFonts w:ascii="Times New Roman" w:hAnsi="Times New Roman" w:cs="Times New Roman"/>
          <w:sz w:val="24"/>
        </w:rPr>
        <w:t xml:space="preserve">ecommendations for change would be to give more time for participants to take part in the primary research as 156 results is not representative of the organisation as a whole. Another recommendation would be to follow up the questionnaires with a focus group with employees in order to expand on some points. </w:t>
      </w:r>
    </w:p>
    <w:p w:rsidR="00BB5400" w:rsidRPr="00BB5400" w:rsidRDefault="00BB5400" w:rsidP="005412A7">
      <w:pPr>
        <w:pStyle w:val="Subtitle"/>
        <w:numPr>
          <w:ilvl w:val="0"/>
          <w:numId w:val="5"/>
        </w:numPr>
        <w:rPr>
          <w:u w:val="single"/>
        </w:rPr>
      </w:pPr>
      <w:r w:rsidRPr="00BB5400">
        <w:rPr>
          <w:u w:val="single"/>
        </w:rPr>
        <w:t xml:space="preserve">Limitations </w:t>
      </w:r>
    </w:p>
    <w:p w:rsidR="00A76235" w:rsidRDefault="007F6609" w:rsidP="005412A7">
      <w:pPr>
        <w:jc w:val="both"/>
        <w:rPr>
          <w:rFonts w:ascii="Times New Roman" w:hAnsi="Times New Roman" w:cs="Times New Roman"/>
          <w:sz w:val="24"/>
          <w:szCs w:val="24"/>
        </w:rPr>
      </w:pPr>
      <w:r>
        <w:rPr>
          <w:rFonts w:ascii="Times New Roman" w:hAnsi="Times New Roman" w:cs="Times New Roman"/>
          <w:sz w:val="24"/>
          <w:szCs w:val="24"/>
        </w:rPr>
        <w:t>The disadvantage to the study was that only 156 questionnaires were completed out of a possible 1000</w:t>
      </w:r>
      <w:r w:rsidR="00E00C1F">
        <w:rPr>
          <w:rFonts w:ascii="Times New Roman" w:hAnsi="Times New Roman" w:cs="Times New Roman"/>
          <w:sz w:val="24"/>
          <w:szCs w:val="24"/>
        </w:rPr>
        <w:t xml:space="preserve"> meaning that it is not representative of all employees in the organisation</w:t>
      </w:r>
      <w:r>
        <w:rPr>
          <w:rFonts w:ascii="Times New Roman" w:hAnsi="Times New Roman" w:cs="Times New Roman"/>
          <w:sz w:val="24"/>
          <w:szCs w:val="24"/>
        </w:rPr>
        <w:t xml:space="preserve">. This may be down to asking them to complete it </w:t>
      </w:r>
      <w:proofErr w:type="gramStart"/>
      <w:r>
        <w:rPr>
          <w:rFonts w:ascii="Times New Roman" w:hAnsi="Times New Roman" w:cs="Times New Roman"/>
          <w:sz w:val="24"/>
          <w:szCs w:val="24"/>
        </w:rPr>
        <w:t xml:space="preserve">in </w:t>
      </w:r>
      <w:r w:rsidR="0025121B">
        <w:rPr>
          <w:rFonts w:ascii="Times New Roman" w:hAnsi="Times New Roman" w:cs="Times New Roman"/>
          <w:sz w:val="24"/>
          <w:szCs w:val="24"/>
        </w:rPr>
        <w:t xml:space="preserve"> </w:t>
      </w:r>
      <w:r>
        <w:rPr>
          <w:rFonts w:ascii="Times New Roman" w:hAnsi="Times New Roman" w:cs="Times New Roman"/>
          <w:sz w:val="24"/>
          <w:szCs w:val="24"/>
        </w:rPr>
        <w:t>1</w:t>
      </w:r>
      <w:proofErr w:type="gramEnd"/>
      <w:r>
        <w:rPr>
          <w:rFonts w:ascii="Times New Roman" w:hAnsi="Times New Roman" w:cs="Times New Roman"/>
          <w:sz w:val="24"/>
          <w:szCs w:val="24"/>
        </w:rPr>
        <w:t xml:space="preserve"> month. Another disadvantage is that only 6 line managers were interviewed, meaning that the sample size was only small and </w:t>
      </w:r>
      <w:r w:rsidR="001F1B72">
        <w:rPr>
          <w:rFonts w:ascii="Times New Roman" w:hAnsi="Times New Roman" w:cs="Times New Roman"/>
          <w:sz w:val="24"/>
          <w:szCs w:val="24"/>
        </w:rPr>
        <w:t xml:space="preserve">also </w:t>
      </w:r>
      <w:r>
        <w:rPr>
          <w:rFonts w:ascii="Times New Roman" w:hAnsi="Times New Roman" w:cs="Times New Roman"/>
          <w:sz w:val="24"/>
          <w:szCs w:val="24"/>
        </w:rPr>
        <w:t xml:space="preserve">not representative of all line managers. </w:t>
      </w:r>
      <w:r w:rsidR="002C65E1" w:rsidRPr="002C65E1">
        <w:rPr>
          <w:rFonts w:ascii="Times New Roman" w:hAnsi="Times New Roman" w:cs="Times New Roman"/>
          <w:sz w:val="24"/>
          <w:szCs w:val="24"/>
        </w:rPr>
        <w:t>After conducting the primary research not</w:t>
      </w:r>
      <w:r w:rsidR="0025121B">
        <w:rPr>
          <w:rFonts w:ascii="Times New Roman" w:hAnsi="Times New Roman" w:cs="Times New Roman"/>
          <w:sz w:val="24"/>
          <w:szCs w:val="24"/>
        </w:rPr>
        <w:t>hing was done from the corporate board</w:t>
      </w:r>
      <w:r w:rsidR="002C65E1" w:rsidRPr="002C65E1">
        <w:rPr>
          <w:rFonts w:ascii="Times New Roman" w:hAnsi="Times New Roman" w:cs="Times New Roman"/>
          <w:sz w:val="24"/>
          <w:szCs w:val="24"/>
        </w:rPr>
        <w:t xml:space="preserve"> point of view to tackle the short term absence levels in the organisation after it was pres</w:t>
      </w:r>
      <w:r w:rsidR="00AD373D">
        <w:rPr>
          <w:rFonts w:ascii="Times New Roman" w:hAnsi="Times New Roman" w:cs="Times New Roman"/>
          <w:sz w:val="24"/>
          <w:szCs w:val="24"/>
        </w:rPr>
        <w:t>ented to them. Doing nothing will</w:t>
      </w:r>
      <w:r w:rsidR="002C65E1" w:rsidRPr="002C65E1">
        <w:rPr>
          <w:rFonts w:ascii="Times New Roman" w:hAnsi="Times New Roman" w:cs="Times New Roman"/>
          <w:sz w:val="24"/>
          <w:szCs w:val="24"/>
        </w:rPr>
        <w:t xml:space="preserve"> mean that the issue will not be addressed and short term sickness levels will </w:t>
      </w:r>
      <w:r w:rsidR="00AD373D">
        <w:rPr>
          <w:rFonts w:ascii="Times New Roman" w:hAnsi="Times New Roman" w:cs="Times New Roman"/>
          <w:sz w:val="24"/>
          <w:szCs w:val="24"/>
        </w:rPr>
        <w:t xml:space="preserve">continue to </w:t>
      </w:r>
      <w:r w:rsidR="002C65E1" w:rsidRPr="002C65E1">
        <w:rPr>
          <w:rFonts w:ascii="Times New Roman" w:hAnsi="Times New Roman" w:cs="Times New Roman"/>
          <w:sz w:val="24"/>
          <w:szCs w:val="24"/>
        </w:rPr>
        <w:t xml:space="preserve">increase in the future which is costly for the organisation. </w:t>
      </w:r>
    </w:p>
    <w:p w:rsidR="002C65E1" w:rsidRDefault="002C65E1" w:rsidP="005412A7">
      <w:pPr>
        <w:jc w:val="both"/>
        <w:rPr>
          <w:rFonts w:ascii="Times New Roman" w:hAnsi="Times New Roman" w:cs="Times New Roman"/>
          <w:sz w:val="24"/>
          <w:szCs w:val="24"/>
        </w:rPr>
      </w:pPr>
    </w:p>
    <w:p w:rsidR="002C65E1" w:rsidRDefault="002C65E1" w:rsidP="005412A7">
      <w:pPr>
        <w:jc w:val="both"/>
        <w:rPr>
          <w:rFonts w:ascii="Times New Roman" w:hAnsi="Times New Roman" w:cs="Times New Roman"/>
          <w:sz w:val="24"/>
          <w:szCs w:val="24"/>
        </w:rPr>
      </w:pPr>
    </w:p>
    <w:p w:rsidR="005D7F44" w:rsidRDefault="005D7F44" w:rsidP="005412A7">
      <w:pPr>
        <w:jc w:val="both"/>
        <w:rPr>
          <w:rFonts w:ascii="Times New Roman" w:hAnsi="Times New Roman" w:cs="Times New Roman"/>
          <w:sz w:val="24"/>
          <w:szCs w:val="24"/>
        </w:rPr>
      </w:pPr>
    </w:p>
    <w:p w:rsidR="007512D4" w:rsidRDefault="007512D4" w:rsidP="005412A7">
      <w:pPr>
        <w:jc w:val="both"/>
        <w:rPr>
          <w:rFonts w:ascii="Times New Roman" w:hAnsi="Times New Roman" w:cs="Times New Roman"/>
          <w:sz w:val="24"/>
          <w:szCs w:val="24"/>
        </w:rPr>
      </w:pPr>
    </w:p>
    <w:p w:rsidR="007512D4" w:rsidRDefault="007512D4" w:rsidP="005412A7">
      <w:pPr>
        <w:jc w:val="both"/>
        <w:rPr>
          <w:rFonts w:ascii="Times New Roman" w:hAnsi="Times New Roman" w:cs="Times New Roman"/>
          <w:sz w:val="24"/>
          <w:szCs w:val="24"/>
        </w:rPr>
      </w:pPr>
    </w:p>
    <w:p w:rsidR="007512D4" w:rsidRDefault="007512D4" w:rsidP="005412A7">
      <w:pPr>
        <w:jc w:val="both"/>
        <w:rPr>
          <w:rFonts w:ascii="Times New Roman" w:hAnsi="Times New Roman" w:cs="Times New Roman"/>
          <w:sz w:val="24"/>
          <w:szCs w:val="24"/>
        </w:rPr>
      </w:pPr>
    </w:p>
    <w:p w:rsidR="008B47D4" w:rsidRDefault="008B47D4" w:rsidP="005412A7">
      <w:pPr>
        <w:jc w:val="both"/>
        <w:rPr>
          <w:rFonts w:ascii="Times New Roman" w:hAnsi="Times New Roman" w:cs="Times New Roman"/>
          <w:sz w:val="24"/>
          <w:szCs w:val="24"/>
        </w:rPr>
      </w:pPr>
    </w:p>
    <w:p w:rsidR="007512D4" w:rsidRPr="002C65E1" w:rsidRDefault="007512D4" w:rsidP="005412A7">
      <w:pPr>
        <w:jc w:val="both"/>
        <w:rPr>
          <w:rFonts w:ascii="Times New Roman" w:hAnsi="Times New Roman" w:cs="Times New Roman"/>
          <w:sz w:val="24"/>
          <w:szCs w:val="24"/>
        </w:rPr>
      </w:pPr>
    </w:p>
    <w:p w:rsidR="00A76235" w:rsidRPr="00E83FFD" w:rsidRDefault="00A76235" w:rsidP="005412A7">
      <w:pPr>
        <w:jc w:val="both"/>
        <w:rPr>
          <w:rFonts w:ascii="Times New Roman" w:hAnsi="Times New Roman" w:cs="Times New Roman"/>
          <w:sz w:val="24"/>
          <w:szCs w:val="24"/>
          <w:u w:val="single"/>
        </w:rPr>
      </w:pPr>
    </w:p>
    <w:p w:rsidR="00C83D23" w:rsidRPr="00E83FFD" w:rsidRDefault="00E83FFD" w:rsidP="00E83FFD">
      <w:pPr>
        <w:pStyle w:val="Subtitle"/>
        <w:numPr>
          <w:ilvl w:val="0"/>
          <w:numId w:val="5"/>
        </w:numPr>
        <w:rPr>
          <w:u w:val="single"/>
        </w:rPr>
      </w:pPr>
      <w:r w:rsidRPr="00E83FFD">
        <w:rPr>
          <w:u w:val="single"/>
        </w:rPr>
        <w:lastRenderedPageBreak/>
        <w:t xml:space="preserve">Bibliography </w:t>
      </w:r>
    </w:p>
    <w:p w:rsidR="00C83D23" w:rsidRDefault="004E5E66" w:rsidP="00E0353C">
      <w:pPr>
        <w:tabs>
          <w:tab w:val="left" w:pos="1842"/>
        </w:tabs>
        <w:rPr>
          <w:rFonts w:ascii="Times New Roman" w:hAnsi="Times New Roman" w:cs="Times New Roman"/>
          <w:sz w:val="24"/>
          <w:szCs w:val="24"/>
          <w:u w:val="single"/>
        </w:rPr>
      </w:pPr>
      <w:proofErr w:type="gramStart"/>
      <w:r>
        <w:rPr>
          <w:rFonts w:ascii="Times New Roman" w:hAnsi="Times New Roman" w:cs="Times New Roman"/>
          <w:sz w:val="24"/>
          <w:szCs w:val="24"/>
        </w:rPr>
        <w:t>ACAS, (2019).</w:t>
      </w:r>
      <w:proofErr w:type="gramEnd"/>
      <w:r>
        <w:rPr>
          <w:rFonts w:ascii="Times New Roman" w:hAnsi="Times New Roman" w:cs="Times New Roman"/>
          <w:sz w:val="24"/>
          <w:szCs w:val="24"/>
        </w:rPr>
        <w:t xml:space="preserve"> </w:t>
      </w:r>
      <w:r w:rsidRPr="004E5E66">
        <w:rPr>
          <w:rFonts w:ascii="Times New Roman" w:hAnsi="Times New Roman" w:cs="Times New Roman"/>
          <w:i/>
          <w:sz w:val="24"/>
          <w:szCs w:val="24"/>
        </w:rPr>
        <w:t>Managing staff absence: A step to step guide</w:t>
      </w:r>
      <w:r>
        <w:rPr>
          <w:rFonts w:ascii="Times New Roman" w:hAnsi="Times New Roman" w:cs="Times New Roman"/>
          <w:sz w:val="24"/>
          <w:szCs w:val="24"/>
        </w:rPr>
        <w:t xml:space="preserve"> [Online]. Available at: </w:t>
      </w:r>
      <w:hyperlink r:id="rId12" w:history="1">
        <w:r w:rsidRPr="001C7418">
          <w:rPr>
            <w:rStyle w:val="Hyperlink"/>
            <w:rFonts w:ascii="Times New Roman" w:hAnsi="Times New Roman" w:cs="Times New Roman"/>
            <w:sz w:val="24"/>
            <w:szCs w:val="24"/>
          </w:rPr>
          <w:t>http://www.acas.org.uk/index.aspx?articleid=4204</w:t>
        </w:r>
      </w:hyperlink>
      <w:r>
        <w:rPr>
          <w:rFonts w:ascii="Times New Roman" w:hAnsi="Times New Roman" w:cs="Times New Roman"/>
          <w:sz w:val="24"/>
          <w:szCs w:val="24"/>
          <w:u w:val="single"/>
        </w:rPr>
        <w:t xml:space="preserve"> </w:t>
      </w:r>
      <w:r w:rsidRPr="004E5E66">
        <w:rPr>
          <w:rFonts w:ascii="Times New Roman" w:hAnsi="Times New Roman" w:cs="Times New Roman"/>
          <w:sz w:val="24"/>
          <w:szCs w:val="24"/>
        </w:rPr>
        <w:t>[Accessed 26 January 2019].</w:t>
      </w:r>
      <w:r>
        <w:rPr>
          <w:rFonts w:ascii="Times New Roman" w:hAnsi="Times New Roman" w:cs="Times New Roman"/>
          <w:sz w:val="24"/>
          <w:szCs w:val="24"/>
          <w:u w:val="single"/>
        </w:rPr>
        <w:t xml:space="preserve"> </w:t>
      </w:r>
    </w:p>
    <w:p w:rsidR="004E5E66" w:rsidRDefault="004E5E66" w:rsidP="00E0353C">
      <w:pPr>
        <w:tabs>
          <w:tab w:val="left" w:pos="1842"/>
        </w:tabs>
        <w:rPr>
          <w:rFonts w:ascii="Times New Roman" w:hAnsi="Times New Roman" w:cs="Times New Roman"/>
          <w:sz w:val="24"/>
          <w:szCs w:val="24"/>
        </w:rPr>
      </w:pPr>
      <w:proofErr w:type="gramStart"/>
      <w:r>
        <w:rPr>
          <w:rFonts w:ascii="Times New Roman" w:hAnsi="Times New Roman" w:cs="Times New Roman"/>
          <w:sz w:val="24"/>
          <w:szCs w:val="24"/>
        </w:rPr>
        <w:t>CIPD, (2016).</w:t>
      </w:r>
      <w:proofErr w:type="gramEnd"/>
      <w:r>
        <w:rPr>
          <w:rFonts w:ascii="Times New Roman" w:hAnsi="Times New Roman" w:cs="Times New Roman"/>
          <w:sz w:val="24"/>
          <w:szCs w:val="24"/>
        </w:rPr>
        <w:t xml:space="preserve"> </w:t>
      </w:r>
      <w:proofErr w:type="gramStart"/>
      <w:r w:rsidRPr="004E5E66">
        <w:rPr>
          <w:rFonts w:ascii="Times New Roman" w:hAnsi="Times New Roman" w:cs="Times New Roman"/>
          <w:i/>
          <w:sz w:val="24"/>
          <w:szCs w:val="24"/>
        </w:rPr>
        <w:t>Absence Management.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Available at: </w:t>
      </w:r>
      <w:hyperlink r:id="rId13" w:history="1">
        <w:r w:rsidRPr="001C7418">
          <w:rPr>
            <w:rStyle w:val="Hyperlink"/>
            <w:rFonts w:ascii="Times New Roman" w:hAnsi="Times New Roman" w:cs="Times New Roman"/>
            <w:sz w:val="24"/>
            <w:szCs w:val="24"/>
          </w:rPr>
          <w:t>https://www.cipd.co.uk/Images/absence-management_2016_tcm18-16360.pdf</w:t>
        </w:r>
      </w:hyperlink>
      <w:r>
        <w:rPr>
          <w:rFonts w:ascii="Times New Roman" w:hAnsi="Times New Roman" w:cs="Times New Roman"/>
          <w:sz w:val="24"/>
          <w:szCs w:val="24"/>
          <w:u w:val="single"/>
        </w:rPr>
        <w:t xml:space="preserve"> </w:t>
      </w:r>
      <w:r w:rsidRPr="004E5E66">
        <w:rPr>
          <w:rFonts w:ascii="Times New Roman" w:hAnsi="Times New Roman" w:cs="Times New Roman"/>
          <w:sz w:val="24"/>
          <w:szCs w:val="24"/>
        </w:rPr>
        <w:t xml:space="preserve">[Accessed 7 January 2019]. </w:t>
      </w:r>
    </w:p>
    <w:p w:rsidR="004E5E66" w:rsidRDefault="004E5E66" w:rsidP="00E0353C">
      <w:pPr>
        <w:tabs>
          <w:tab w:val="left" w:pos="1842"/>
        </w:tabs>
        <w:rPr>
          <w:rFonts w:ascii="Times New Roman" w:hAnsi="Times New Roman" w:cs="Times New Roman"/>
          <w:sz w:val="24"/>
          <w:szCs w:val="24"/>
        </w:rPr>
      </w:pPr>
      <w:r>
        <w:rPr>
          <w:rFonts w:ascii="Times New Roman" w:hAnsi="Times New Roman" w:cs="Times New Roman"/>
          <w:sz w:val="24"/>
          <w:szCs w:val="24"/>
        </w:rPr>
        <w:t xml:space="preserve">CIPD A, (2018). </w:t>
      </w:r>
      <w:proofErr w:type="gramStart"/>
      <w:r w:rsidRPr="004E5E66">
        <w:rPr>
          <w:rFonts w:ascii="Times New Roman" w:hAnsi="Times New Roman" w:cs="Times New Roman"/>
          <w:i/>
          <w:sz w:val="24"/>
          <w:szCs w:val="24"/>
        </w:rPr>
        <w:t>Absence Measurement and Management.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Available at: </w:t>
      </w:r>
      <w:hyperlink r:id="rId14" w:history="1">
        <w:r w:rsidRPr="001C7418">
          <w:rPr>
            <w:rStyle w:val="Hyperlink"/>
            <w:rFonts w:ascii="Times New Roman" w:hAnsi="Times New Roman" w:cs="Times New Roman"/>
            <w:sz w:val="24"/>
            <w:szCs w:val="24"/>
          </w:rPr>
          <w:t>https://www.cipd.co.uk/knowledge/fundamentals/relations/absence/factsheet</w:t>
        </w:r>
      </w:hyperlink>
      <w:r>
        <w:rPr>
          <w:rFonts w:ascii="Times New Roman" w:hAnsi="Times New Roman" w:cs="Times New Roman"/>
          <w:sz w:val="24"/>
          <w:szCs w:val="24"/>
          <w:u w:val="single"/>
        </w:rPr>
        <w:t xml:space="preserve"> </w:t>
      </w:r>
      <w:r>
        <w:rPr>
          <w:rFonts w:ascii="Times New Roman" w:hAnsi="Times New Roman" w:cs="Times New Roman"/>
          <w:sz w:val="24"/>
          <w:szCs w:val="24"/>
        </w:rPr>
        <w:t xml:space="preserve">[Accessed 26 January 2019]. </w:t>
      </w:r>
    </w:p>
    <w:p w:rsidR="004E5E66" w:rsidRDefault="004E5E66" w:rsidP="00E0353C">
      <w:pPr>
        <w:tabs>
          <w:tab w:val="left" w:pos="1842"/>
        </w:tabs>
        <w:rPr>
          <w:rFonts w:ascii="Times New Roman" w:hAnsi="Times New Roman" w:cs="Times New Roman"/>
          <w:sz w:val="24"/>
          <w:szCs w:val="24"/>
        </w:rPr>
      </w:pPr>
      <w:r>
        <w:rPr>
          <w:rFonts w:ascii="Times New Roman" w:hAnsi="Times New Roman" w:cs="Times New Roman"/>
          <w:sz w:val="24"/>
          <w:szCs w:val="24"/>
        </w:rPr>
        <w:t xml:space="preserve">CIPD B, (2018). </w:t>
      </w:r>
      <w:proofErr w:type="gramStart"/>
      <w:r>
        <w:rPr>
          <w:rFonts w:ascii="Times New Roman" w:hAnsi="Times New Roman" w:cs="Times New Roman"/>
          <w:sz w:val="24"/>
          <w:szCs w:val="24"/>
        </w:rPr>
        <w:t>Health and Wellbeing at Work.</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Available at:</w:t>
      </w:r>
      <w:r w:rsidRPr="004E5E66">
        <w:rPr>
          <w:noProof/>
          <w:u w:val="single"/>
        </w:rPr>
        <w:t xml:space="preserve"> </w:t>
      </w:r>
      <w:hyperlink r:id="rId15" w:history="1">
        <w:r w:rsidR="001A1E5D" w:rsidRPr="001C7418">
          <w:rPr>
            <w:rStyle w:val="Hyperlink"/>
            <w:rFonts w:ascii="Times New Roman" w:hAnsi="Times New Roman" w:cs="Times New Roman"/>
            <w:sz w:val="24"/>
            <w:szCs w:val="24"/>
          </w:rPr>
          <w:t>https://www.cipd.co.uk/Images/health-and-well-being-at-work_tcm18-40863.pdf</w:t>
        </w:r>
      </w:hyperlink>
      <w:r w:rsidR="001A1E5D">
        <w:rPr>
          <w:rFonts w:ascii="Times New Roman" w:hAnsi="Times New Roman" w:cs="Times New Roman"/>
          <w:sz w:val="24"/>
          <w:szCs w:val="24"/>
          <w:u w:val="single"/>
        </w:rPr>
        <w:t xml:space="preserve"> </w:t>
      </w:r>
      <w:r w:rsidR="00CE0304">
        <w:rPr>
          <w:rFonts w:ascii="Times New Roman" w:hAnsi="Times New Roman" w:cs="Times New Roman"/>
          <w:sz w:val="24"/>
          <w:szCs w:val="24"/>
        </w:rPr>
        <w:t>[Accessed 30 January 2019].</w:t>
      </w:r>
    </w:p>
    <w:p w:rsidR="00844BBE" w:rsidRPr="00844BBE" w:rsidRDefault="004E5E66" w:rsidP="004E5E66">
      <w:pPr>
        <w:tabs>
          <w:tab w:val="left" w:pos="1842"/>
        </w:tabs>
        <w:rPr>
          <w:rFonts w:ascii="Times New Roman" w:hAnsi="Times New Roman" w:cs="Times New Roman"/>
          <w:sz w:val="24"/>
          <w:szCs w:val="24"/>
        </w:rPr>
      </w:pPr>
      <w:r w:rsidRPr="004E5E66">
        <w:rPr>
          <w:rFonts w:ascii="Times New Roman" w:hAnsi="Times New Roman" w:cs="Times New Roman"/>
          <w:sz w:val="24"/>
          <w:szCs w:val="24"/>
        </w:rPr>
        <w:t>CIPD</w:t>
      </w:r>
      <w:r>
        <w:rPr>
          <w:rFonts w:ascii="Times New Roman" w:hAnsi="Times New Roman" w:cs="Times New Roman"/>
          <w:sz w:val="24"/>
          <w:szCs w:val="24"/>
        </w:rPr>
        <w:t xml:space="preserve"> C</w:t>
      </w:r>
      <w:r w:rsidRPr="004E5E66">
        <w:rPr>
          <w:rFonts w:ascii="Times New Roman" w:hAnsi="Times New Roman" w:cs="Times New Roman"/>
          <w:sz w:val="24"/>
          <w:szCs w:val="24"/>
        </w:rPr>
        <w:t xml:space="preserve">, </w:t>
      </w:r>
      <w:r>
        <w:rPr>
          <w:rFonts w:ascii="Times New Roman" w:hAnsi="Times New Roman" w:cs="Times New Roman"/>
          <w:sz w:val="24"/>
          <w:szCs w:val="24"/>
        </w:rPr>
        <w:t>(</w:t>
      </w:r>
      <w:r w:rsidRPr="004E5E66">
        <w:rPr>
          <w:rFonts w:ascii="Times New Roman" w:hAnsi="Times New Roman" w:cs="Times New Roman"/>
          <w:sz w:val="24"/>
          <w:szCs w:val="24"/>
        </w:rPr>
        <w:t>2018</w:t>
      </w:r>
      <w:r>
        <w:rPr>
          <w:rFonts w:ascii="Times New Roman" w:hAnsi="Times New Roman" w:cs="Times New Roman"/>
          <w:sz w:val="24"/>
          <w:szCs w:val="24"/>
        </w:rPr>
        <w:t>)</w:t>
      </w:r>
      <w:r w:rsidRPr="004E5E66">
        <w:rPr>
          <w:rFonts w:ascii="Times New Roman" w:hAnsi="Times New Roman" w:cs="Times New Roman"/>
          <w:sz w:val="24"/>
          <w:szCs w:val="24"/>
        </w:rPr>
        <w:t xml:space="preserve">. </w:t>
      </w:r>
      <w:r w:rsidRPr="004E5E66">
        <w:rPr>
          <w:rFonts w:ascii="Times New Roman" w:hAnsi="Times New Roman" w:cs="Times New Roman"/>
          <w:i/>
          <w:iCs/>
          <w:sz w:val="24"/>
          <w:szCs w:val="24"/>
        </w:rPr>
        <w:t xml:space="preserve">Performance Management: An Introduction. </w:t>
      </w:r>
      <w:r w:rsidRPr="004E5E66">
        <w:rPr>
          <w:rFonts w:ascii="Times New Roman" w:hAnsi="Times New Roman" w:cs="Times New Roman"/>
          <w:sz w:val="24"/>
          <w:szCs w:val="24"/>
        </w:rPr>
        <w:t xml:space="preserve">[Online] </w:t>
      </w:r>
      <w:r w:rsidRPr="004E5E66">
        <w:rPr>
          <w:rFonts w:ascii="Times New Roman" w:hAnsi="Times New Roman" w:cs="Times New Roman"/>
          <w:sz w:val="24"/>
          <w:szCs w:val="24"/>
        </w:rPr>
        <w:br/>
        <w:t xml:space="preserve">Available at: </w:t>
      </w:r>
      <w:hyperlink r:id="rId16" w:history="1">
        <w:r w:rsidR="001A1E5D" w:rsidRPr="001C7418">
          <w:rPr>
            <w:rStyle w:val="Hyperlink"/>
            <w:rFonts w:ascii="Times New Roman" w:hAnsi="Times New Roman" w:cs="Times New Roman"/>
            <w:sz w:val="24"/>
            <w:szCs w:val="24"/>
          </w:rPr>
          <w:t>https://www.cipd.co.uk/knowledge/fundamentals/people/performance/factsheet</w:t>
        </w:r>
      </w:hyperlink>
      <w:r w:rsidR="001A1E5D">
        <w:rPr>
          <w:rFonts w:ascii="Times New Roman" w:hAnsi="Times New Roman" w:cs="Times New Roman"/>
          <w:sz w:val="24"/>
          <w:szCs w:val="24"/>
          <w:u w:val="single"/>
        </w:rPr>
        <w:t xml:space="preserve"> </w:t>
      </w:r>
      <w:r w:rsidRPr="004E5E66">
        <w:rPr>
          <w:rFonts w:ascii="Times New Roman" w:hAnsi="Times New Roman" w:cs="Times New Roman"/>
          <w:sz w:val="24"/>
          <w:szCs w:val="24"/>
        </w:rPr>
        <w:t>[Accessed 26 January 2019].</w:t>
      </w:r>
    </w:p>
    <w:p w:rsidR="004E5E66" w:rsidRPr="004E5E66" w:rsidRDefault="004E5E66" w:rsidP="004E5E66">
      <w:pPr>
        <w:tabs>
          <w:tab w:val="left" w:pos="1842"/>
        </w:tabs>
        <w:rPr>
          <w:rFonts w:ascii="Times New Roman" w:hAnsi="Times New Roman" w:cs="Times New Roman"/>
          <w:sz w:val="24"/>
          <w:szCs w:val="24"/>
        </w:rPr>
      </w:pPr>
      <w:r w:rsidRPr="004E5E66">
        <w:rPr>
          <w:rFonts w:ascii="Times New Roman" w:hAnsi="Times New Roman" w:cs="Times New Roman"/>
          <w:sz w:val="24"/>
          <w:szCs w:val="24"/>
        </w:rPr>
        <w:t xml:space="preserve">Freeman, R., </w:t>
      </w:r>
      <w:r>
        <w:rPr>
          <w:rFonts w:ascii="Times New Roman" w:hAnsi="Times New Roman" w:cs="Times New Roman"/>
          <w:sz w:val="24"/>
          <w:szCs w:val="24"/>
        </w:rPr>
        <w:t>(</w:t>
      </w:r>
      <w:r w:rsidRPr="004E5E66">
        <w:rPr>
          <w:rFonts w:ascii="Times New Roman" w:hAnsi="Times New Roman" w:cs="Times New Roman"/>
          <w:sz w:val="24"/>
          <w:szCs w:val="24"/>
        </w:rPr>
        <w:t>2009</w:t>
      </w:r>
      <w:r>
        <w:rPr>
          <w:rFonts w:ascii="Times New Roman" w:hAnsi="Times New Roman" w:cs="Times New Roman"/>
          <w:sz w:val="24"/>
          <w:szCs w:val="24"/>
        </w:rPr>
        <w:t>)</w:t>
      </w:r>
      <w:r w:rsidRPr="004E5E66">
        <w:rPr>
          <w:rFonts w:ascii="Times New Roman" w:hAnsi="Times New Roman" w:cs="Times New Roman"/>
          <w:sz w:val="24"/>
          <w:szCs w:val="24"/>
        </w:rPr>
        <w:t xml:space="preserve">. </w:t>
      </w:r>
      <w:r w:rsidRPr="004E5E66">
        <w:rPr>
          <w:rFonts w:ascii="Times New Roman" w:hAnsi="Times New Roman" w:cs="Times New Roman"/>
          <w:i/>
          <w:iCs/>
          <w:sz w:val="24"/>
          <w:szCs w:val="24"/>
        </w:rPr>
        <w:t xml:space="preserve">What is stakeholder </w:t>
      </w:r>
      <w:proofErr w:type="gramStart"/>
      <w:r w:rsidRPr="004E5E66">
        <w:rPr>
          <w:rFonts w:ascii="Times New Roman" w:hAnsi="Times New Roman" w:cs="Times New Roman"/>
          <w:i/>
          <w:iCs/>
          <w:sz w:val="24"/>
          <w:szCs w:val="24"/>
        </w:rPr>
        <w:t>theory.</w:t>
      </w:r>
      <w:proofErr w:type="gramEnd"/>
      <w:r w:rsidRPr="004E5E66">
        <w:rPr>
          <w:rFonts w:ascii="Times New Roman" w:hAnsi="Times New Roman" w:cs="Times New Roman"/>
          <w:i/>
          <w:iCs/>
          <w:sz w:val="24"/>
          <w:szCs w:val="24"/>
        </w:rPr>
        <w:t xml:space="preserve"> </w:t>
      </w:r>
      <w:r w:rsidRPr="004E5E66">
        <w:rPr>
          <w:rFonts w:ascii="Times New Roman" w:hAnsi="Times New Roman" w:cs="Times New Roman"/>
          <w:sz w:val="24"/>
          <w:szCs w:val="24"/>
        </w:rPr>
        <w:t xml:space="preserve">[Online] </w:t>
      </w:r>
      <w:r w:rsidRPr="004E5E66">
        <w:rPr>
          <w:rFonts w:ascii="Times New Roman" w:hAnsi="Times New Roman" w:cs="Times New Roman"/>
          <w:sz w:val="24"/>
          <w:szCs w:val="24"/>
        </w:rPr>
        <w:br/>
        <w:t xml:space="preserve">Available at: </w:t>
      </w:r>
      <w:hyperlink r:id="rId17" w:history="1">
        <w:r w:rsidR="001A1E5D" w:rsidRPr="001C7418">
          <w:rPr>
            <w:rStyle w:val="Hyperlink"/>
            <w:rFonts w:ascii="Times New Roman" w:hAnsi="Times New Roman" w:cs="Times New Roman"/>
            <w:sz w:val="24"/>
            <w:szCs w:val="24"/>
          </w:rPr>
          <w:t>https://www.youtube.com/watch?v=bIRUaLcvPe8</w:t>
        </w:r>
      </w:hyperlink>
      <w:r w:rsidR="001A1E5D">
        <w:rPr>
          <w:rFonts w:ascii="Times New Roman" w:hAnsi="Times New Roman" w:cs="Times New Roman"/>
          <w:sz w:val="24"/>
          <w:szCs w:val="24"/>
        </w:rPr>
        <w:t xml:space="preserve"> </w:t>
      </w:r>
      <w:r w:rsidRPr="004E5E66">
        <w:rPr>
          <w:rFonts w:ascii="Times New Roman" w:hAnsi="Times New Roman" w:cs="Times New Roman"/>
          <w:sz w:val="24"/>
          <w:szCs w:val="24"/>
        </w:rPr>
        <w:t>[Accessed 26 January 2019].</w:t>
      </w:r>
    </w:p>
    <w:p w:rsidR="004E5E66" w:rsidRDefault="004E5E66" w:rsidP="004E5E66">
      <w:pPr>
        <w:tabs>
          <w:tab w:val="left" w:pos="1842"/>
        </w:tabs>
        <w:rPr>
          <w:rFonts w:ascii="Times New Roman" w:hAnsi="Times New Roman" w:cs="Times New Roman"/>
          <w:sz w:val="24"/>
          <w:szCs w:val="24"/>
        </w:rPr>
      </w:pPr>
      <w:proofErr w:type="gramStart"/>
      <w:r>
        <w:rPr>
          <w:rFonts w:ascii="Times New Roman" w:hAnsi="Times New Roman" w:cs="Times New Roman"/>
          <w:sz w:val="24"/>
          <w:szCs w:val="24"/>
        </w:rPr>
        <w:t>H</w:t>
      </w:r>
      <w:r w:rsidRPr="004E5E66">
        <w:rPr>
          <w:rFonts w:ascii="Times New Roman" w:hAnsi="Times New Roman" w:cs="Times New Roman"/>
          <w:sz w:val="24"/>
          <w:szCs w:val="24"/>
        </w:rPr>
        <w:t xml:space="preserve">orn, R., </w:t>
      </w:r>
      <w:r>
        <w:rPr>
          <w:rFonts w:ascii="Times New Roman" w:hAnsi="Times New Roman" w:cs="Times New Roman"/>
          <w:sz w:val="24"/>
          <w:szCs w:val="24"/>
        </w:rPr>
        <w:t>(</w:t>
      </w:r>
      <w:r w:rsidRPr="004E5E66">
        <w:rPr>
          <w:rFonts w:ascii="Times New Roman" w:hAnsi="Times New Roman" w:cs="Times New Roman"/>
          <w:sz w:val="24"/>
          <w:szCs w:val="24"/>
        </w:rPr>
        <w:t>2009</w:t>
      </w:r>
      <w:r>
        <w:rPr>
          <w:rFonts w:ascii="Times New Roman" w:hAnsi="Times New Roman" w:cs="Times New Roman"/>
          <w:sz w:val="24"/>
          <w:szCs w:val="24"/>
        </w:rPr>
        <w:t>)</w:t>
      </w:r>
      <w:r w:rsidRPr="004E5E66">
        <w:rPr>
          <w:rFonts w:ascii="Times New Roman" w:hAnsi="Times New Roman" w:cs="Times New Roman"/>
          <w:sz w:val="24"/>
          <w:szCs w:val="24"/>
        </w:rPr>
        <w:t>.</w:t>
      </w:r>
      <w:proofErr w:type="gramEnd"/>
      <w:r w:rsidRPr="004E5E66">
        <w:rPr>
          <w:rFonts w:ascii="Times New Roman" w:hAnsi="Times New Roman" w:cs="Times New Roman"/>
          <w:sz w:val="24"/>
          <w:szCs w:val="24"/>
        </w:rPr>
        <w:t xml:space="preserve"> </w:t>
      </w:r>
      <w:r w:rsidRPr="004E5E66">
        <w:rPr>
          <w:rFonts w:ascii="Times New Roman" w:hAnsi="Times New Roman" w:cs="Times New Roman"/>
          <w:i/>
          <w:iCs/>
          <w:sz w:val="24"/>
          <w:szCs w:val="24"/>
        </w:rPr>
        <w:t xml:space="preserve">Researching and writing dissertations: a complete guide for business students. </w:t>
      </w:r>
      <w:r w:rsidRPr="004E5E66">
        <w:rPr>
          <w:rFonts w:ascii="Times New Roman" w:hAnsi="Times New Roman" w:cs="Times New Roman"/>
          <w:sz w:val="24"/>
          <w:szCs w:val="24"/>
        </w:rPr>
        <w:t>1st ed. London: Chartered Institu</w:t>
      </w:r>
      <w:r>
        <w:rPr>
          <w:rFonts w:ascii="Times New Roman" w:hAnsi="Times New Roman" w:cs="Times New Roman"/>
          <w:sz w:val="24"/>
          <w:szCs w:val="24"/>
        </w:rPr>
        <w:t>te of Personnel and Development</w:t>
      </w:r>
      <w:r w:rsidRPr="004E5E66">
        <w:rPr>
          <w:rFonts w:ascii="Times New Roman" w:hAnsi="Times New Roman" w:cs="Times New Roman"/>
          <w:sz w:val="24"/>
          <w:szCs w:val="24"/>
        </w:rPr>
        <w:t>.</w:t>
      </w:r>
    </w:p>
    <w:p w:rsidR="003163AE" w:rsidRPr="004E5E66" w:rsidRDefault="003163AE" w:rsidP="004E5E66">
      <w:pPr>
        <w:tabs>
          <w:tab w:val="left" w:pos="1842"/>
        </w:tabs>
        <w:rPr>
          <w:rFonts w:ascii="Times New Roman" w:hAnsi="Times New Roman" w:cs="Times New Roman"/>
          <w:sz w:val="24"/>
          <w:szCs w:val="24"/>
        </w:rPr>
      </w:pPr>
      <w:r>
        <w:rPr>
          <w:rFonts w:ascii="Times New Roman" w:hAnsi="Times New Roman" w:cs="Times New Roman"/>
          <w:sz w:val="24"/>
          <w:szCs w:val="24"/>
        </w:rPr>
        <w:t xml:space="preserve">Iain Black, (2006) </w:t>
      </w:r>
      <w:proofErr w:type="gramStart"/>
      <w:r w:rsidRPr="003163AE">
        <w:rPr>
          <w:rFonts w:ascii="Times New Roman" w:hAnsi="Times New Roman" w:cs="Times New Roman"/>
          <w:i/>
          <w:sz w:val="24"/>
          <w:szCs w:val="24"/>
        </w:rPr>
        <w:t>The</w:t>
      </w:r>
      <w:proofErr w:type="gramEnd"/>
      <w:r w:rsidRPr="003163AE">
        <w:rPr>
          <w:rFonts w:ascii="Times New Roman" w:hAnsi="Times New Roman" w:cs="Times New Roman"/>
          <w:i/>
          <w:sz w:val="24"/>
          <w:szCs w:val="24"/>
        </w:rPr>
        <w:t xml:space="preserve"> presentation of </w:t>
      </w:r>
      <w:proofErr w:type="spellStart"/>
      <w:r w:rsidRPr="003163AE">
        <w:rPr>
          <w:rFonts w:ascii="Times New Roman" w:hAnsi="Times New Roman" w:cs="Times New Roman"/>
          <w:i/>
          <w:sz w:val="24"/>
          <w:szCs w:val="24"/>
        </w:rPr>
        <w:t>interpretivist</w:t>
      </w:r>
      <w:proofErr w:type="spellEnd"/>
      <w:r w:rsidRPr="003163AE">
        <w:rPr>
          <w:rFonts w:ascii="Times New Roman" w:hAnsi="Times New Roman" w:cs="Times New Roman"/>
          <w:i/>
          <w:sz w:val="24"/>
          <w:szCs w:val="24"/>
        </w:rPr>
        <w:t xml:space="preserve"> research</w:t>
      </w:r>
      <w:r w:rsidRPr="003163AE">
        <w:rPr>
          <w:rFonts w:ascii="Times New Roman" w:hAnsi="Times New Roman" w:cs="Times New Roman"/>
          <w:sz w:val="24"/>
          <w:szCs w:val="24"/>
        </w:rPr>
        <w:t>, Qualitative Market Research: An International Journal</w:t>
      </w:r>
      <w:r>
        <w:rPr>
          <w:rFonts w:ascii="Times New Roman" w:hAnsi="Times New Roman" w:cs="Times New Roman"/>
          <w:sz w:val="24"/>
          <w:szCs w:val="24"/>
        </w:rPr>
        <w:t xml:space="preserve">, Vol. 9 Issue: 4, pp.319 </w:t>
      </w:r>
      <w:r w:rsidRPr="003163AE">
        <w:rPr>
          <w:rFonts w:ascii="Times New Roman" w:hAnsi="Times New Roman" w:cs="Times New Roman"/>
          <w:sz w:val="24"/>
          <w:szCs w:val="24"/>
        </w:rPr>
        <w:t>324, </w:t>
      </w:r>
      <w:hyperlink r:id="rId18" w:history="1">
        <w:r w:rsidRPr="003163AE">
          <w:rPr>
            <w:rStyle w:val="Hyperlink"/>
            <w:rFonts w:ascii="Times New Roman" w:hAnsi="Times New Roman" w:cs="Times New Roman"/>
            <w:sz w:val="24"/>
            <w:szCs w:val="24"/>
          </w:rPr>
          <w:t>https://doi.org/10.1108/13522750610689069</w:t>
        </w:r>
      </w:hyperlink>
    </w:p>
    <w:p w:rsidR="004E5E66" w:rsidRPr="004E5E66" w:rsidRDefault="004E5E66" w:rsidP="004E5E66">
      <w:pPr>
        <w:tabs>
          <w:tab w:val="left" w:pos="1842"/>
        </w:tabs>
        <w:rPr>
          <w:rFonts w:ascii="Times New Roman" w:hAnsi="Times New Roman" w:cs="Times New Roman"/>
          <w:sz w:val="24"/>
          <w:szCs w:val="24"/>
        </w:rPr>
      </w:pPr>
      <w:proofErr w:type="spellStart"/>
      <w:proofErr w:type="gramStart"/>
      <w:r w:rsidRPr="004E5E66">
        <w:rPr>
          <w:rFonts w:ascii="Times New Roman" w:hAnsi="Times New Roman" w:cs="Times New Roman"/>
          <w:sz w:val="24"/>
          <w:szCs w:val="24"/>
        </w:rPr>
        <w:t>Kilcullen</w:t>
      </w:r>
      <w:proofErr w:type="spellEnd"/>
      <w:r w:rsidRPr="004E5E66">
        <w:rPr>
          <w:rFonts w:ascii="Times New Roman" w:hAnsi="Times New Roman" w:cs="Times New Roman"/>
          <w:sz w:val="24"/>
          <w:szCs w:val="24"/>
        </w:rPr>
        <w:t xml:space="preserve">, T., </w:t>
      </w:r>
      <w:r>
        <w:rPr>
          <w:rFonts w:ascii="Times New Roman" w:hAnsi="Times New Roman" w:cs="Times New Roman"/>
          <w:sz w:val="24"/>
          <w:szCs w:val="24"/>
        </w:rPr>
        <w:t>(</w:t>
      </w:r>
      <w:r w:rsidRPr="004E5E66">
        <w:rPr>
          <w:rFonts w:ascii="Times New Roman" w:hAnsi="Times New Roman" w:cs="Times New Roman"/>
          <w:sz w:val="24"/>
          <w:szCs w:val="24"/>
        </w:rPr>
        <w:t>2011</w:t>
      </w:r>
      <w:r>
        <w:rPr>
          <w:rFonts w:ascii="Times New Roman" w:hAnsi="Times New Roman" w:cs="Times New Roman"/>
          <w:sz w:val="24"/>
          <w:szCs w:val="24"/>
        </w:rPr>
        <w:t>)</w:t>
      </w:r>
      <w:r w:rsidRPr="004E5E66">
        <w:rPr>
          <w:rFonts w:ascii="Times New Roman" w:hAnsi="Times New Roman" w:cs="Times New Roman"/>
          <w:sz w:val="24"/>
          <w:szCs w:val="24"/>
        </w:rPr>
        <w:t>.</w:t>
      </w:r>
      <w:proofErr w:type="gramEnd"/>
      <w:r w:rsidRPr="004E5E66">
        <w:rPr>
          <w:rFonts w:ascii="Times New Roman" w:hAnsi="Times New Roman" w:cs="Times New Roman"/>
          <w:sz w:val="24"/>
          <w:szCs w:val="24"/>
        </w:rPr>
        <w:t xml:space="preserve"> </w:t>
      </w:r>
      <w:proofErr w:type="gramStart"/>
      <w:r w:rsidRPr="004E5E66">
        <w:rPr>
          <w:rFonts w:ascii="Times New Roman" w:hAnsi="Times New Roman" w:cs="Times New Roman"/>
          <w:i/>
          <w:iCs/>
          <w:sz w:val="24"/>
          <w:szCs w:val="24"/>
        </w:rPr>
        <w:t>Taking time out to listen: the benefits of focus groups.</w:t>
      </w:r>
      <w:proofErr w:type="gramEnd"/>
      <w:r w:rsidRPr="004E5E66">
        <w:rPr>
          <w:rFonts w:ascii="Times New Roman" w:hAnsi="Times New Roman" w:cs="Times New Roman"/>
          <w:i/>
          <w:iCs/>
          <w:sz w:val="24"/>
          <w:szCs w:val="24"/>
        </w:rPr>
        <w:t xml:space="preserve"> </w:t>
      </w:r>
      <w:r w:rsidRPr="004E5E66">
        <w:rPr>
          <w:rFonts w:ascii="Times New Roman" w:hAnsi="Times New Roman" w:cs="Times New Roman"/>
          <w:sz w:val="24"/>
          <w:szCs w:val="24"/>
        </w:rPr>
        <w:t xml:space="preserve">[Online] </w:t>
      </w:r>
      <w:r w:rsidRPr="004E5E66">
        <w:rPr>
          <w:rFonts w:ascii="Times New Roman" w:hAnsi="Times New Roman" w:cs="Times New Roman"/>
          <w:sz w:val="24"/>
          <w:szCs w:val="24"/>
        </w:rPr>
        <w:br/>
        <w:t xml:space="preserve">Available at: </w:t>
      </w:r>
      <w:hyperlink r:id="rId19" w:history="1">
        <w:r w:rsidR="001A1E5D" w:rsidRPr="001C7418">
          <w:rPr>
            <w:rStyle w:val="Hyperlink"/>
            <w:rFonts w:ascii="Times New Roman" w:hAnsi="Times New Roman" w:cs="Times New Roman"/>
            <w:sz w:val="24"/>
            <w:szCs w:val="24"/>
          </w:rPr>
          <w:t>https://www.theguardian.com/voluntary-sector-network/2011/jan/14/the-benefits-of-focus-groups</w:t>
        </w:r>
      </w:hyperlink>
      <w:r w:rsidR="001A1E5D">
        <w:rPr>
          <w:rFonts w:ascii="Times New Roman" w:hAnsi="Times New Roman" w:cs="Times New Roman"/>
          <w:sz w:val="24"/>
          <w:szCs w:val="24"/>
        </w:rPr>
        <w:t xml:space="preserve"> </w:t>
      </w:r>
      <w:r w:rsidRPr="004E5E66">
        <w:rPr>
          <w:rFonts w:ascii="Times New Roman" w:hAnsi="Times New Roman" w:cs="Times New Roman"/>
          <w:sz w:val="24"/>
          <w:szCs w:val="24"/>
        </w:rPr>
        <w:t>[Accessed 7 January 2019].</w:t>
      </w:r>
    </w:p>
    <w:p w:rsidR="004E5E66" w:rsidRDefault="004E5E66" w:rsidP="004E5E66">
      <w:pPr>
        <w:tabs>
          <w:tab w:val="left" w:pos="1842"/>
        </w:tabs>
        <w:rPr>
          <w:rFonts w:ascii="Times New Roman" w:hAnsi="Times New Roman" w:cs="Times New Roman"/>
          <w:sz w:val="24"/>
          <w:szCs w:val="24"/>
        </w:rPr>
      </w:pPr>
      <w:proofErr w:type="gramStart"/>
      <w:r w:rsidRPr="004E5E66">
        <w:rPr>
          <w:rFonts w:ascii="Times New Roman" w:hAnsi="Times New Roman" w:cs="Times New Roman"/>
          <w:sz w:val="24"/>
          <w:szCs w:val="24"/>
        </w:rPr>
        <w:t xml:space="preserve">Landau Law, </w:t>
      </w:r>
      <w:r>
        <w:rPr>
          <w:rFonts w:ascii="Times New Roman" w:hAnsi="Times New Roman" w:cs="Times New Roman"/>
          <w:sz w:val="24"/>
          <w:szCs w:val="24"/>
        </w:rPr>
        <w:t>(</w:t>
      </w:r>
      <w:r w:rsidRPr="004E5E66">
        <w:rPr>
          <w:rFonts w:ascii="Times New Roman" w:hAnsi="Times New Roman" w:cs="Times New Roman"/>
          <w:sz w:val="24"/>
          <w:szCs w:val="24"/>
        </w:rPr>
        <w:t>2019</w:t>
      </w:r>
      <w:r>
        <w:rPr>
          <w:rFonts w:ascii="Times New Roman" w:hAnsi="Times New Roman" w:cs="Times New Roman"/>
          <w:sz w:val="24"/>
          <w:szCs w:val="24"/>
        </w:rPr>
        <w:t>)</w:t>
      </w:r>
      <w:r w:rsidRPr="004E5E66">
        <w:rPr>
          <w:rFonts w:ascii="Times New Roman" w:hAnsi="Times New Roman" w:cs="Times New Roman"/>
          <w:sz w:val="24"/>
          <w:szCs w:val="24"/>
        </w:rPr>
        <w:t>.</w:t>
      </w:r>
      <w:proofErr w:type="gramEnd"/>
      <w:r w:rsidRPr="004E5E66">
        <w:rPr>
          <w:rFonts w:ascii="Times New Roman" w:hAnsi="Times New Roman" w:cs="Times New Roman"/>
          <w:sz w:val="24"/>
          <w:szCs w:val="24"/>
        </w:rPr>
        <w:t xml:space="preserve"> </w:t>
      </w:r>
      <w:r w:rsidRPr="004E5E66">
        <w:rPr>
          <w:rFonts w:ascii="Times New Roman" w:hAnsi="Times New Roman" w:cs="Times New Roman"/>
          <w:i/>
          <w:iCs/>
          <w:sz w:val="24"/>
          <w:szCs w:val="24"/>
        </w:rPr>
        <w:t xml:space="preserve">Sickness rights at work. </w:t>
      </w:r>
      <w:r>
        <w:rPr>
          <w:rFonts w:ascii="Times New Roman" w:hAnsi="Times New Roman" w:cs="Times New Roman"/>
          <w:sz w:val="24"/>
          <w:szCs w:val="24"/>
        </w:rPr>
        <w:t xml:space="preserve">[Online]  </w:t>
      </w:r>
      <w:r w:rsidRPr="004E5E66">
        <w:rPr>
          <w:rFonts w:ascii="Times New Roman" w:hAnsi="Times New Roman" w:cs="Times New Roman"/>
          <w:sz w:val="24"/>
          <w:szCs w:val="24"/>
        </w:rPr>
        <w:t xml:space="preserve">Available at: </w:t>
      </w:r>
      <w:hyperlink r:id="rId20" w:history="1">
        <w:r w:rsidR="00D057AE" w:rsidRPr="001C7418">
          <w:rPr>
            <w:rStyle w:val="Hyperlink"/>
            <w:rFonts w:ascii="Times New Roman" w:hAnsi="Times New Roman" w:cs="Times New Roman"/>
            <w:sz w:val="24"/>
            <w:szCs w:val="24"/>
          </w:rPr>
          <w:t>https://www.landaulaw.co.uk/sickness/</w:t>
        </w:r>
      </w:hyperlink>
      <w:r w:rsidR="00D057AE">
        <w:rPr>
          <w:rFonts w:ascii="Times New Roman" w:hAnsi="Times New Roman" w:cs="Times New Roman"/>
          <w:sz w:val="24"/>
          <w:szCs w:val="24"/>
        </w:rPr>
        <w:t xml:space="preserve"> </w:t>
      </w:r>
      <w:r w:rsidRPr="004E5E66">
        <w:rPr>
          <w:rFonts w:ascii="Times New Roman" w:hAnsi="Times New Roman" w:cs="Times New Roman"/>
          <w:sz w:val="24"/>
          <w:szCs w:val="24"/>
        </w:rPr>
        <w:t>[Accessed 15 January 2019].</w:t>
      </w:r>
    </w:p>
    <w:p w:rsidR="006D38A8" w:rsidRPr="006D38A8" w:rsidRDefault="006D38A8" w:rsidP="006D38A8">
      <w:pPr>
        <w:tabs>
          <w:tab w:val="left" w:pos="1842"/>
        </w:tabs>
        <w:rPr>
          <w:rFonts w:ascii="Times New Roman" w:hAnsi="Times New Roman" w:cs="Times New Roman"/>
          <w:sz w:val="24"/>
          <w:szCs w:val="24"/>
        </w:rPr>
      </w:pPr>
      <w:r w:rsidRPr="006D38A8">
        <w:rPr>
          <w:rFonts w:ascii="Times New Roman" w:hAnsi="Times New Roman" w:cs="Times New Roman"/>
          <w:sz w:val="24"/>
          <w:szCs w:val="24"/>
        </w:rPr>
        <w:t xml:space="preserve">Mind </w:t>
      </w:r>
      <w:proofErr w:type="gramStart"/>
      <w:r w:rsidRPr="006D38A8">
        <w:rPr>
          <w:rFonts w:ascii="Times New Roman" w:hAnsi="Times New Roman" w:cs="Times New Roman"/>
          <w:sz w:val="24"/>
          <w:szCs w:val="24"/>
        </w:rPr>
        <w:t>Tools ,</w:t>
      </w:r>
      <w:proofErr w:type="gramEnd"/>
      <w:r w:rsidRPr="006D38A8">
        <w:rPr>
          <w:rFonts w:ascii="Times New Roman" w:hAnsi="Times New Roman" w:cs="Times New Roman"/>
          <w:sz w:val="24"/>
          <w:szCs w:val="24"/>
        </w:rPr>
        <w:t xml:space="preserve"> </w:t>
      </w:r>
      <w:r>
        <w:rPr>
          <w:rFonts w:ascii="Times New Roman" w:hAnsi="Times New Roman" w:cs="Times New Roman"/>
          <w:sz w:val="24"/>
          <w:szCs w:val="24"/>
        </w:rPr>
        <w:t>(</w:t>
      </w:r>
      <w:r w:rsidRPr="006D38A8">
        <w:rPr>
          <w:rFonts w:ascii="Times New Roman" w:hAnsi="Times New Roman" w:cs="Times New Roman"/>
          <w:sz w:val="24"/>
          <w:szCs w:val="24"/>
        </w:rPr>
        <w:t>2019</w:t>
      </w:r>
      <w:r>
        <w:rPr>
          <w:rFonts w:ascii="Times New Roman" w:hAnsi="Times New Roman" w:cs="Times New Roman"/>
          <w:sz w:val="24"/>
          <w:szCs w:val="24"/>
        </w:rPr>
        <w:t>)</w:t>
      </w:r>
      <w:r w:rsidRPr="006D38A8">
        <w:rPr>
          <w:rFonts w:ascii="Times New Roman" w:hAnsi="Times New Roman" w:cs="Times New Roman"/>
          <w:sz w:val="24"/>
          <w:szCs w:val="24"/>
        </w:rPr>
        <w:t xml:space="preserve">. </w:t>
      </w:r>
      <w:proofErr w:type="gramStart"/>
      <w:r w:rsidRPr="006D38A8">
        <w:rPr>
          <w:rFonts w:ascii="Times New Roman" w:hAnsi="Times New Roman" w:cs="Times New Roman"/>
          <w:i/>
          <w:iCs/>
          <w:sz w:val="24"/>
          <w:szCs w:val="24"/>
        </w:rPr>
        <w:t>SMART Goals.</w:t>
      </w:r>
      <w:proofErr w:type="gramEnd"/>
      <w:r w:rsidRPr="006D38A8">
        <w:rPr>
          <w:rFonts w:ascii="Times New Roman" w:hAnsi="Times New Roman" w:cs="Times New Roman"/>
          <w:i/>
          <w:iCs/>
          <w:sz w:val="24"/>
          <w:szCs w:val="24"/>
        </w:rPr>
        <w:t xml:space="preserve"> </w:t>
      </w:r>
      <w:r>
        <w:rPr>
          <w:rFonts w:ascii="Times New Roman" w:hAnsi="Times New Roman" w:cs="Times New Roman"/>
          <w:sz w:val="24"/>
          <w:szCs w:val="24"/>
        </w:rPr>
        <w:t xml:space="preserve">[Online] </w:t>
      </w:r>
      <w:r w:rsidRPr="006D38A8">
        <w:rPr>
          <w:rFonts w:ascii="Times New Roman" w:hAnsi="Times New Roman" w:cs="Times New Roman"/>
          <w:sz w:val="24"/>
          <w:szCs w:val="24"/>
        </w:rPr>
        <w:t>Available at:</w:t>
      </w:r>
      <w:r>
        <w:rPr>
          <w:rFonts w:ascii="Times New Roman" w:hAnsi="Times New Roman" w:cs="Times New Roman"/>
          <w:sz w:val="24"/>
          <w:szCs w:val="24"/>
        </w:rPr>
        <w:t xml:space="preserve"> </w:t>
      </w:r>
      <w:hyperlink r:id="rId21" w:history="1">
        <w:r w:rsidRPr="001C7418">
          <w:rPr>
            <w:rStyle w:val="Hyperlink"/>
            <w:rFonts w:ascii="Times New Roman" w:hAnsi="Times New Roman" w:cs="Times New Roman"/>
            <w:sz w:val="24"/>
            <w:szCs w:val="24"/>
          </w:rPr>
          <w:t>https://www.mindtools.com/pages/article/smart-goals.htm</w:t>
        </w:r>
      </w:hyperlink>
      <w:r>
        <w:rPr>
          <w:rFonts w:ascii="Times New Roman" w:hAnsi="Times New Roman" w:cs="Times New Roman"/>
          <w:sz w:val="24"/>
          <w:szCs w:val="24"/>
        </w:rPr>
        <w:t xml:space="preserve"> </w:t>
      </w:r>
      <w:r w:rsidRPr="006D38A8">
        <w:rPr>
          <w:rFonts w:ascii="Times New Roman" w:hAnsi="Times New Roman" w:cs="Times New Roman"/>
          <w:sz w:val="24"/>
          <w:szCs w:val="24"/>
        </w:rPr>
        <w:t>[Accessed 7 January 2019].</w:t>
      </w:r>
    </w:p>
    <w:p w:rsidR="006D38A8" w:rsidRPr="006D38A8" w:rsidRDefault="006D38A8" w:rsidP="006D38A8">
      <w:pPr>
        <w:tabs>
          <w:tab w:val="left" w:pos="1842"/>
        </w:tabs>
        <w:rPr>
          <w:rFonts w:ascii="Times New Roman" w:hAnsi="Times New Roman" w:cs="Times New Roman"/>
          <w:sz w:val="24"/>
          <w:szCs w:val="24"/>
        </w:rPr>
      </w:pPr>
      <w:proofErr w:type="gramStart"/>
      <w:r w:rsidRPr="006D38A8">
        <w:rPr>
          <w:rFonts w:ascii="Times New Roman" w:hAnsi="Times New Roman" w:cs="Times New Roman"/>
          <w:sz w:val="24"/>
          <w:szCs w:val="24"/>
        </w:rPr>
        <w:t>NHS ,</w:t>
      </w:r>
      <w:proofErr w:type="gramEnd"/>
      <w:r w:rsidRPr="006D38A8">
        <w:rPr>
          <w:rFonts w:ascii="Times New Roman" w:hAnsi="Times New Roman" w:cs="Times New Roman"/>
          <w:sz w:val="24"/>
          <w:szCs w:val="24"/>
        </w:rPr>
        <w:t xml:space="preserve"> </w:t>
      </w:r>
      <w:r>
        <w:rPr>
          <w:rFonts w:ascii="Times New Roman" w:hAnsi="Times New Roman" w:cs="Times New Roman"/>
          <w:sz w:val="24"/>
          <w:szCs w:val="24"/>
        </w:rPr>
        <w:t>(</w:t>
      </w:r>
      <w:r w:rsidRPr="006D38A8">
        <w:rPr>
          <w:rFonts w:ascii="Times New Roman" w:hAnsi="Times New Roman" w:cs="Times New Roman"/>
          <w:sz w:val="24"/>
          <w:szCs w:val="24"/>
        </w:rPr>
        <w:t>2010</w:t>
      </w:r>
      <w:r>
        <w:rPr>
          <w:rFonts w:ascii="Times New Roman" w:hAnsi="Times New Roman" w:cs="Times New Roman"/>
          <w:sz w:val="24"/>
          <w:szCs w:val="24"/>
        </w:rPr>
        <w:t>)</w:t>
      </w:r>
      <w:r w:rsidRPr="006D38A8">
        <w:rPr>
          <w:rFonts w:ascii="Times New Roman" w:hAnsi="Times New Roman" w:cs="Times New Roman"/>
          <w:sz w:val="24"/>
          <w:szCs w:val="24"/>
        </w:rPr>
        <w:t xml:space="preserve">. </w:t>
      </w:r>
      <w:proofErr w:type="gramStart"/>
      <w:r w:rsidRPr="006D38A8">
        <w:rPr>
          <w:rFonts w:ascii="Times New Roman" w:hAnsi="Times New Roman" w:cs="Times New Roman"/>
          <w:i/>
          <w:iCs/>
          <w:sz w:val="24"/>
          <w:szCs w:val="24"/>
        </w:rPr>
        <w:t>Sickness Absence - Definition.</w:t>
      </w:r>
      <w:proofErr w:type="gramEnd"/>
      <w:r w:rsidRPr="006D38A8">
        <w:rPr>
          <w:rFonts w:ascii="Times New Roman" w:hAnsi="Times New Roman" w:cs="Times New Roman"/>
          <w:i/>
          <w:iCs/>
          <w:sz w:val="24"/>
          <w:szCs w:val="24"/>
        </w:rPr>
        <w:t xml:space="preserve"> </w:t>
      </w:r>
      <w:r>
        <w:rPr>
          <w:rFonts w:ascii="Times New Roman" w:hAnsi="Times New Roman" w:cs="Times New Roman"/>
          <w:sz w:val="24"/>
          <w:szCs w:val="24"/>
        </w:rPr>
        <w:t xml:space="preserve">[Online]  </w:t>
      </w:r>
      <w:r w:rsidRPr="006D38A8">
        <w:rPr>
          <w:rFonts w:ascii="Times New Roman" w:hAnsi="Times New Roman" w:cs="Times New Roman"/>
          <w:sz w:val="24"/>
          <w:szCs w:val="24"/>
        </w:rPr>
        <w:t xml:space="preserve">Available at: </w:t>
      </w:r>
      <w:hyperlink r:id="rId22" w:history="1">
        <w:r w:rsidRPr="001C7418">
          <w:rPr>
            <w:rStyle w:val="Hyperlink"/>
            <w:rFonts w:ascii="Times New Roman" w:hAnsi="Times New Roman" w:cs="Times New Roman"/>
            <w:sz w:val="24"/>
            <w:szCs w:val="24"/>
          </w:rPr>
          <w:t>https://www.hefthr.co.uk/?q=node/48</w:t>
        </w:r>
      </w:hyperlink>
      <w:r>
        <w:rPr>
          <w:rFonts w:ascii="Times New Roman" w:hAnsi="Times New Roman" w:cs="Times New Roman"/>
          <w:sz w:val="24"/>
          <w:szCs w:val="24"/>
          <w:u w:val="single"/>
        </w:rPr>
        <w:t xml:space="preserve"> </w:t>
      </w:r>
      <w:r w:rsidRPr="006D38A8">
        <w:rPr>
          <w:rFonts w:ascii="Times New Roman" w:hAnsi="Times New Roman" w:cs="Times New Roman"/>
          <w:sz w:val="24"/>
          <w:szCs w:val="24"/>
        </w:rPr>
        <w:t>[Accessed 26 January 2019].</w:t>
      </w:r>
    </w:p>
    <w:p w:rsidR="006D38A8" w:rsidRDefault="006D38A8" w:rsidP="006D38A8">
      <w:pPr>
        <w:tabs>
          <w:tab w:val="left" w:pos="1842"/>
        </w:tabs>
        <w:rPr>
          <w:rFonts w:ascii="Times New Roman" w:hAnsi="Times New Roman" w:cs="Times New Roman"/>
          <w:sz w:val="24"/>
          <w:szCs w:val="24"/>
        </w:rPr>
      </w:pPr>
      <w:r w:rsidRPr="006D38A8">
        <w:rPr>
          <w:rFonts w:ascii="Times New Roman" w:hAnsi="Times New Roman" w:cs="Times New Roman"/>
          <w:sz w:val="24"/>
          <w:szCs w:val="24"/>
        </w:rPr>
        <w:t xml:space="preserve">Office For National </w:t>
      </w:r>
      <w:proofErr w:type="gramStart"/>
      <w:r w:rsidRPr="006D38A8">
        <w:rPr>
          <w:rFonts w:ascii="Times New Roman" w:hAnsi="Times New Roman" w:cs="Times New Roman"/>
          <w:sz w:val="24"/>
          <w:szCs w:val="24"/>
        </w:rPr>
        <w:t>Statistics ,</w:t>
      </w:r>
      <w:proofErr w:type="gramEnd"/>
      <w:r w:rsidRPr="006D38A8">
        <w:rPr>
          <w:rFonts w:ascii="Times New Roman" w:hAnsi="Times New Roman" w:cs="Times New Roman"/>
          <w:sz w:val="24"/>
          <w:szCs w:val="24"/>
        </w:rPr>
        <w:t xml:space="preserve"> </w:t>
      </w:r>
      <w:r>
        <w:rPr>
          <w:rFonts w:ascii="Times New Roman" w:hAnsi="Times New Roman" w:cs="Times New Roman"/>
          <w:sz w:val="24"/>
          <w:szCs w:val="24"/>
        </w:rPr>
        <w:t>(</w:t>
      </w:r>
      <w:r w:rsidRPr="006D38A8">
        <w:rPr>
          <w:rFonts w:ascii="Times New Roman" w:hAnsi="Times New Roman" w:cs="Times New Roman"/>
          <w:sz w:val="24"/>
          <w:szCs w:val="24"/>
        </w:rPr>
        <w:t>2017</w:t>
      </w:r>
      <w:r>
        <w:rPr>
          <w:rFonts w:ascii="Times New Roman" w:hAnsi="Times New Roman" w:cs="Times New Roman"/>
          <w:sz w:val="24"/>
          <w:szCs w:val="24"/>
        </w:rPr>
        <w:t>)</w:t>
      </w:r>
      <w:r w:rsidRPr="006D38A8">
        <w:rPr>
          <w:rFonts w:ascii="Times New Roman" w:hAnsi="Times New Roman" w:cs="Times New Roman"/>
          <w:sz w:val="24"/>
          <w:szCs w:val="24"/>
        </w:rPr>
        <w:t xml:space="preserve">. </w:t>
      </w:r>
      <w:proofErr w:type="gramStart"/>
      <w:r w:rsidRPr="006D38A8">
        <w:rPr>
          <w:rFonts w:ascii="Times New Roman" w:hAnsi="Times New Roman" w:cs="Times New Roman"/>
          <w:i/>
          <w:iCs/>
          <w:sz w:val="24"/>
          <w:szCs w:val="24"/>
        </w:rPr>
        <w:t>Sickness absence in the UK labour market 2016.</w:t>
      </w:r>
      <w:proofErr w:type="gramEnd"/>
      <w:r w:rsidRPr="006D38A8">
        <w:rPr>
          <w:rFonts w:ascii="Times New Roman" w:hAnsi="Times New Roman" w:cs="Times New Roman"/>
          <w:i/>
          <w:iCs/>
          <w:sz w:val="24"/>
          <w:szCs w:val="24"/>
        </w:rPr>
        <w:t xml:space="preserve">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w:t>
      </w:r>
      <w:r w:rsidRPr="006D38A8">
        <w:rPr>
          <w:rFonts w:ascii="Times New Roman" w:hAnsi="Times New Roman" w:cs="Times New Roman"/>
          <w:sz w:val="24"/>
          <w:szCs w:val="24"/>
        </w:rPr>
        <w:t>Available at:</w:t>
      </w:r>
      <w:r>
        <w:rPr>
          <w:rFonts w:ascii="Times New Roman" w:hAnsi="Times New Roman" w:cs="Times New Roman"/>
          <w:sz w:val="24"/>
          <w:szCs w:val="24"/>
        </w:rPr>
        <w:t xml:space="preserve"> </w:t>
      </w:r>
      <w:hyperlink r:id="rId23" w:history="1">
        <w:r w:rsidRPr="001C7418">
          <w:rPr>
            <w:rStyle w:val="Hyperlink"/>
            <w:rFonts w:ascii="Times New Roman" w:hAnsi="Times New Roman" w:cs="Times New Roman"/>
            <w:sz w:val="24"/>
            <w:szCs w:val="24"/>
          </w:rPr>
          <w:t>https://www.ons.gov.uk/employmentandlabourmarket/peopleinwork/labourproductivity/articles/sicknessabsenceinthelabourmarket/2016</w:t>
        </w:r>
      </w:hyperlink>
      <w:r>
        <w:rPr>
          <w:rFonts w:ascii="Times New Roman" w:hAnsi="Times New Roman" w:cs="Times New Roman"/>
          <w:sz w:val="24"/>
          <w:szCs w:val="24"/>
        </w:rPr>
        <w:t xml:space="preserve"> </w:t>
      </w:r>
      <w:r w:rsidRPr="006D38A8">
        <w:rPr>
          <w:rFonts w:ascii="Times New Roman" w:hAnsi="Times New Roman" w:cs="Times New Roman"/>
          <w:sz w:val="24"/>
          <w:szCs w:val="24"/>
        </w:rPr>
        <w:t>[Accessed 26 January 2019].</w:t>
      </w:r>
    </w:p>
    <w:p w:rsidR="006D38A8" w:rsidRPr="006D38A8" w:rsidRDefault="006D38A8" w:rsidP="006D38A8">
      <w:pPr>
        <w:tabs>
          <w:tab w:val="left" w:pos="1842"/>
        </w:tabs>
        <w:rPr>
          <w:rFonts w:ascii="Times New Roman" w:hAnsi="Times New Roman" w:cs="Times New Roman"/>
          <w:sz w:val="24"/>
          <w:szCs w:val="24"/>
        </w:rPr>
      </w:pPr>
      <w:r w:rsidRPr="006D38A8">
        <w:rPr>
          <w:rFonts w:ascii="Times New Roman" w:hAnsi="Times New Roman" w:cs="Times New Roman"/>
          <w:sz w:val="24"/>
          <w:szCs w:val="24"/>
        </w:rPr>
        <w:t xml:space="preserve">Office for National </w:t>
      </w:r>
      <w:proofErr w:type="gramStart"/>
      <w:r w:rsidRPr="006D38A8">
        <w:rPr>
          <w:rFonts w:ascii="Times New Roman" w:hAnsi="Times New Roman" w:cs="Times New Roman"/>
          <w:sz w:val="24"/>
          <w:szCs w:val="24"/>
        </w:rPr>
        <w:t>Statistics ,</w:t>
      </w:r>
      <w:proofErr w:type="gramEnd"/>
      <w:r w:rsidRPr="006D38A8">
        <w:rPr>
          <w:rFonts w:ascii="Times New Roman" w:hAnsi="Times New Roman" w:cs="Times New Roman"/>
          <w:sz w:val="24"/>
          <w:szCs w:val="24"/>
        </w:rPr>
        <w:t xml:space="preserve"> </w:t>
      </w:r>
      <w:r>
        <w:rPr>
          <w:rFonts w:ascii="Times New Roman" w:hAnsi="Times New Roman" w:cs="Times New Roman"/>
          <w:sz w:val="24"/>
          <w:szCs w:val="24"/>
        </w:rPr>
        <w:t>(</w:t>
      </w:r>
      <w:r w:rsidRPr="006D38A8">
        <w:rPr>
          <w:rFonts w:ascii="Times New Roman" w:hAnsi="Times New Roman" w:cs="Times New Roman"/>
          <w:sz w:val="24"/>
          <w:szCs w:val="24"/>
        </w:rPr>
        <w:t>2018</w:t>
      </w:r>
      <w:r>
        <w:rPr>
          <w:rFonts w:ascii="Times New Roman" w:hAnsi="Times New Roman" w:cs="Times New Roman"/>
          <w:sz w:val="24"/>
          <w:szCs w:val="24"/>
        </w:rPr>
        <w:t>)</w:t>
      </w:r>
      <w:r w:rsidRPr="006D38A8">
        <w:rPr>
          <w:rFonts w:ascii="Times New Roman" w:hAnsi="Times New Roman" w:cs="Times New Roman"/>
          <w:sz w:val="24"/>
          <w:szCs w:val="24"/>
        </w:rPr>
        <w:t xml:space="preserve">. </w:t>
      </w:r>
      <w:r w:rsidRPr="006D38A8">
        <w:rPr>
          <w:rFonts w:ascii="Times New Roman" w:hAnsi="Times New Roman" w:cs="Times New Roman"/>
          <w:i/>
          <w:iCs/>
          <w:sz w:val="24"/>
          <w:szCs w:val="24"/>
        </w:rPr>
        <w:t xml:space="preserve">Sickness absence falls to the lowest rate on record. </w:t>
      </w:r>
      <w:r>
        <w:rPr>
          <w:rFonts w:ascii="Times New Roman" w:hAnsi="Times New Roman" w:cs="Times New Roman"/>
          <w:sz w:val="24"/>
          <w:szCs w:val="24"/>
        </w:rPr>
        <w:t xml:space="preserve">[Online] </w:t>
      </w:r>
      <w:r w:rsidRPr="006D38A8">
        <w:rPr>
          <w:rFonts w:ascii="Times New Roman" w:hAnsi="Times New Roman" w:cs="Times New Roman"/>
          <w:sz w:val="24"/>
          <w:szCs w:val="24"/>
        </w:rPr>
        <w:t>Available at:</w:t>
      </w:r>
      <w:r>
        <w:rPr>
          <w:rFonts w:ascii="Times New Roman" w:hAnsi="Times New Roman" w:cs="Times New Roman"/>
          <w:sz w:val="24"/>
          <w:szCs w:val="24"/>
        </w:rPr>
        <w:t xml:space="preserve"> </w:t>
      </w:r>
      <w:hyperlink r:id="rId24" w:history="1">
        <w:r w:rsidRPr="001C7418">
          <w:rPr>
            <w:rStyle w:val="Hyperlink"/>
            <w:rFonts w:ascii="Times New Roman" w:hAnsi="Times New Roman" w:cs="Times New Roman"/>
            <w:sz w:val="24"/>
            <w:szCs w:val="24"/>
          </w:rPr>
          <w:t>https://www.ons.gov.uk/employmentandlabourmarket/peopleinwork/employmentandemploye</w:t>
        </w:r>
        <w:r w:rsidRPr="001C7418">
          <w:rPr>
            <w:rStyle w:val="Hyperlink"/>
            <w:rFonts w:ascii="Times New Roman" w:hAnsi="Times New Roman" w:cs="Times New Roman"/>
            <w:sz w:val="24"/>
            <w:szCs w:val="24"/>
          </w:rPr>
          <w:lastRenderedPageBreak/>
          <w:t>etypes/articles/sicknessabsencefallstothelowestratein24years/2018-07-30</w:t>
        </w:r>
      </w:hyperlink>
      <w:r>
        <w:rPr>
          <w:rFonts w:ascii="Times New Roman" w:hAnsi="Times New Roman" w:cs="Times New Roman"/>
          <w:sz w:val="24"/>
          <w:szCs w:val="24"/>
        </w:rPr>
        <w:t xml:space="preserve"> </w:t>
      </w:r>
      <w:r w:rsidRPr="006D38A8">
        <w:rPr>
          <w:rFonts w:ascii="Times New Roman" w:hAnsi="Times New Roman" w:cs="Times New Roman"/>
          <w:sz w:val="24"/>
          <w:szCs w:val="24"/>
        </w:rPr>
        <w:t>[Accessed 30 January 2019].</w:t>
      </w:r>
    </w:p>
    <w:p w:rsidR="00797DFB" w:rsidRPr="00797DFB" w:rsidRDefault="00797DFB" w:rsidP="00797DFB">
      <w:pPr>
        <w:tabs>
          <w:tab w:val="left" w:pos="1842"/>
        </w:tabs>
        <w:rPr>
          <w:rFonts w:ascii="Times New Roman" w:hAnsi="Times New Roman" w:cs="Times New Roman"/>
          <w:sz w:val="24"/>
          <w:szCs w:val="24"/>
        </w:rPr>
      </w:pPr>
      <w:proofErr w:type="spellStart"/>
      <w:proofErr w:type="gramStart"/>
      <w:r w:rsidRPr="00797DFB">
        <w:rPr>
          <w:rFonts w:ascii="Times New Roman" w:hAnsi="Times New Roman" w:cs="Times New Roman"/>
          <w:sz w:val="24"/>
          <w:szCs w:val="24"/>
        </w:rPr>
        <w:t>Parkin</w:t>
      </w:r>
      <w:proofErr w:type="spellEnd"/>
      <w:r w:rsidRPr="00797DFB">
        <w:rPr>
          <w:rFonts w:ascii="Times New Roman" w:hAnsi="Times New Roman" w:cs="Times New Roman"/>
          <w:sz w:val="24"/>
          <w:szCs w:val="24"/>
        </w:rPr>
        <w:t xml:space="preserve">, L., </w:t>
      </w:r>
      <w:r>
        <w:rPr>
          <w:rFonts w:ascii="Times New Roman" w:hAnsi="Times New Roman" w:cs="Times New Roman"/>
          <w:sz w:val="24"/>
          <w:szCs w:val="24"/>
        </w:rPr>
        <w:t>(</w:t>
      </w:r>
      <w:r w:rsidRPr="00797DFB">
        <w:rPr>
          <w:rFonts w:ascii="Times New Roman" w:hAnsi="Times New Roman" w:cs="Times New Roman"/>
          <w:sz w:val="24"/>
          <w:szCs w:val="24"/>
        </w:rPr>
        <w:t>2018</w:t>
      </w:r>
      <w:r>
        <w:rPr>
          <w:rFonts w:ascii="Times New Roman" w:hAnsi="Times New Roman" w:cs="Times New Roman"/>
          <w:sz w:val="24"/>
          <w:szCs w:val="24"/>
        </w:rPr>
        <w:t>)</w:t>
      </w:r>
      <w:r w:rsidRPr="00797DFB">
        <w:rPr>
          <w:rFonts w:ascii="Times New Roman" w:hAnsi="Times New Roman" w:cs="Times New Roman"/>
          <w:sz w:val="24"/>
          <w:szCs w:val="24"/>
        </w:rPr>
        <w:t>.</w:t>
      </w:r>
      <w:proofErr w:type="gramEnd"/>
      <w:r w:rsidRPr="00797DFB">
        <w:rPr>
          <w:rFonts w:ascii="Times New Roman" w:hAnsi="Times New Roman" w:cs="Times New Roman"/>
          <w:sz w:val="24"/>
          <w:szCs w:val="24"/>
        </w:rPr>
        <w:t xml:space="preserve"> </w:t>
      </w:r>
      <w:proofErr w:type="gramStart"/>
      <w:r w:rsidRPr="00797DFB">
        <w:rPr>
          <w:rFonts w:ascii="Times New Roman" w:hAnsi="Times New Roman" w:cs="Times New Roman"/>
          <w:i/>
          <w:iCs/>
          <w:sz w:val="24"/>
          <w:szCs w:val="24"/>
        </w:rPr>
        <w:t>Getting your sickness policy right.</w:t>
      </w:r>
      <w:proofErr w:type="gramEnd"/>
      <w:r w:rsidRPr="00797DFB">
        <w:rPr>
          <w:rFonts w:ascii="Times New Roman" w:hAnsi="Times New Roman" w:cs="Times New Roman"/>
          <w:i/>
          <w:iCs/>
          <w:sz w:val="24"/>
          <w:szCs w:val="24"/>
        </w:rPr>
        <w:t xml:space="preserve"> </w:t>
      </w:r>
      <w:r w:rsidRPr="00797DFB">
        <w:rPr>
          <w:rFonts w:ascii="Times New Roman" w:hAnsi="Times New Roman" w:cs="Times New Roman"/>
          <w:sz w:val="24"/>
          <w:szCs w:val="24"/>
        </w:rPr>
        <w:t xml:space="preserve">[Online] </w:t>
      </w:r>
      <w:r w:rsidRPr="00797DFB">
        <w:rPr>
          <w:rFonts w:ascii="Times New Roman" w:hAnsi="Times New Roman" w:cs="Times New Roman"/>
          <w:sz w:val="24"/>
          <w:szCs w:val="24"/>
        </w:rPr>
        <w:br/>
        <w:t xml:space="preserve">Available at: </w:t>
      </w:r>
      <w:hyperlink r:id="rId25" w:history="1">
        <w:r w:rsidR="001A1E5D" w:rsidRPr="001C7418">
          <w:rPr>
            <w:rStyle w:val="Hyperlink"/>
            <w:rFonts w:ascii="Times New Roman" w:hAnsi="Times New Roman" w:cs="Times New Roman"/>
            <w:sz w:val="24"/>
            <w:szCs w:val="24"/>
          </w:rPr>
          <w:t>https://www.peoplemanagement.co.uk/experts/legal/creating-sickness-policy</w:t>
        </w:r>
      </w:hyperlink>
      <w:r w:rsidR="001A1E5D">
        <w:rPr>
          <w:rFonts w:ascii="Times New Roman" w:hAnsi="Times New Roman" w:cs="Times New Roman"/>
          <w:sz w:val="24"/>
          <w:szCs w:val="24"/>
          <w:u w:val="single"/>
        </w:rPr>
        <w:t xml:space="preserve"> </w:t>
      </w:r>
      <w:r w:rsidRPr="00797DFB">
        <w:rPr>
          <w:rFonts w:ascii="Times New Roman" w:hAnsi="Times New Roman" w:cs="Times New Roman"/>
          <w:sz w:val="24"/>
          <w:szCs w:val="24"/>
        </w:rPr>
        <w:br/>
        <w:t>[Accessed 26 January 2019].</w:t>
      </w:r>
    </w:p>
    <w:p w:rsidR="00797DFB" w:rsidRPr="00797DFB" w:rsidRDefault="00797DFB" w:rsidP="00797DFB">
      <w:pPr>
        <w:tabs>
          <w:tab w:val="left" w:pos="1842"/>
        </w:tabs>
        <w:rPr>
          <w:rFonts w:ascii="Times New Roman" w:hAnsi="Times New Roman" w:cs="Times New Roman"/>
          <w:sz w:val="24"/>
          <w:szCs w:val="24"/>
        </w:rPr>
      </w:pPr>
      <w:r w:rsidRPr="00797DFB">
        <w:rPr>
          <w:rFonts w:ascii="Times New Roman" w:hAnsi="Times New Roman" w:cs="Times New Roman"/>
          <w:sz w:val="24"/>
          <w:szCs w:val="24"/>
        </w:rPr>
        <w:t xml:space="preserve">Paton, N., </w:t>
      </w:r>
      <w:r>
        <w:rPr>
          <w:rFonts w:ascii="Times New Roman" w:hAnsi="Times New Roman" w:cs="Times New Roman"/>
          <w:sz w:val="24"/>
          <w:szCs w:val="24"/>
        </w:rPr>
        <w:t>(</w:t>
      </w:r>
      <w:r w:rsidRPr="00797DFB">
        <w:rPr>
          <w:rFonts w:ascii="Times New Roman" w:hAnsi="Times New Roman" w:cs="Times New Roman"/>
          <w:sz w:val="24"/>
          <w:szCs w:val="24"/>
        </w:rPr>
        <w:t>2016</w:t>
      </w:r>
      <w:r>
        <w:rPr>
          <w:rFonts w:ascii="Times New Roman" w:hAnsi="Times New Roman" w:cs="Times New Roman"/>
          <w:sz w:val="24"/>
          <w:szCs w:val="24"/>
        </w:rPr>
        <w:t>)</w:t>
      </w:r>
      <w:r w:rsidRPr="00797DFB">
        <w:rPr>
          <w:rFonts w:ascii="Times New Roman" w:hAnsi="Times New Roman" w:cs="Times New Roman"/>
          <w:sz w:val="24"/>
          <w:szCs w:val="24"/>
        </w:rPr>
        <w:t xml:space="preserve">. </w:t>
      </w:r>
      <w:r w:rsidRPr="00797DFB">
        <w:rPr>
          <w:rFonts w:ascii="Times New Roman" w:hAnsi="Times New Roman" w:cs="Times New Roman"/>
          <w:i/>
          <w:iCs/>
          <w:sz w:val="24"/>
          <w:szCs w:val="24"/>
        </w:rPr>
        <w:t xml:space="preserve">Line Managers are </w:t>
      </w:r>
      <w:proofErr w:type="gramStart"/>
      <w:r w:rsidRPr="00797DFB">
        <w:rPr>
          <w:rFonts w:ascii="Times New Roman" w:hAnsi="Times New Roman" w:cs="Times New Roman"/>
          <w:i/>
          <w:iCs/>
          <w:sz w:val="24"/>
          <w:szCs w:val="24"/>
        </w:rPr>
        <w:t>key</w:t>
      </w:r>
      <w:proofErr w:type="gramEnd"/>
      <w:r w:rsidRPr="00797DFB">
        <w:rPr>
          <w:rFonts w:ascii="Times New Roman" w:hAnsi="Times New Roman" w:cs="Times New Roman"/>
          <w:i/>
          <w:iCs/>
          <w:sz w:val="24"/>
          <w:szCs w:val="24"/>
        </w:rPr>
        <w:t xml:space="preserve"> to return to work after sickness absence, survey finds. </w:t>
      </w:r>
      <w:r>
        <w:rPr>
          <w:rFonts w:ascii="Times New Roman" w:hAnsi="Times New Roman" w:cs="Times New Roman"/>
          <w:sz w:val="24"/>
          <w:szCs w:val="24"/>
        </w:rPr>
        <w:t xml:space="preserve">[Online] </w:t>
      </w:r>
      <w:r w:rsidRPr="00797DFB">
        <w:rPr>
          <w:rFonts w:ascii="Times New Roman" w:hAnsi="Times New Roman" w:cs="Times New Roman"/>
          <w:sz w:val="24"/>
          <w:szCs w:val="24"/>
        </w:rPr>
        <w:t xml:space="preserve">Available at: </w:t>
      </w:r>
      <w:hyperlink r:id="rId26" w:history="1">
        <w:r w:rsidRPr="001C7418">
          <w:rPr>
            <w:rStyle w:val="Hyperlink"/>
            <w:rFonts w:ascii="Times New Roman" w:hAnsi="Times New Roman" w:cs="Times New Roman"/>
            <w:sz w:val="24"/>
            <w:szCs w:val="24"/>
          </w:rPr>
          <w:t>https://www.personneltoday.com/hr/line-managers-key-return-work-sickness-absence-survey-finds/</w:t>
        </w:r>
      </w:hyperlink>
      <w:r>
        <w:rPr>
          <w:rFonts w:ascii="Times New Roman" w:hAnsi="Times New Roman" w:cs="Times New Roman"/>
          <w:sz w:val="24"/>
          <w:szCs w:val="24"/>
        </w:rPr>
        <w:t xml:space="preserve"> </w:t>
      </w:r>
      <w:r w:rsidRPr="00797DFB">
        <w:rPr>
          <w:rFonts w:ascii="Times New Roman" w:hAnsi="Times New Roman" w:cs="Times New Roman"/>
          <w:sz w:val="24"/>
          <w:szCs w:val="24"/>
        </w:rPr>
        <w:t>[Accessed 26 January 2019].</w:t>
      </w:r>
    </w:p>
    <w:p w:rsidR="00797DFB" w:rsidRPr="00797DFB" w:rsidRDefault="00797DFB" w:rsidP="00797DFB">
      <w:pPr>
        <w:tabs>
          <w:tab w:val="left" w:pos="1842"/>
        </w:tabs>
        <w:rPr>
          <w:rFonts w:ascii="Times New Roman" w:hAnsi="Times New Roman" w:cs="Times New Roman"/>
          <w:sz w:val="24"/>
          <w:szCs w:val="24"/>
        </w:rPr>
      </w:pPr>
      <w:proofErr w:type="gramStart"/>
      <w:r w:rsidRPr="00797DFB">
        <w:rPr>
          <w:rFonts w:ascii="Times New Roman" w:hAnsi="Times New Roman" w:cs="Times New Roman"/>
          <w:sz w:val="24"/>
          <w:szCs w:val="24"/>
        </w:rPr>
        <w:t xml:space="preserve">Perkins, G. &amp; </w:t>
      </w:r>
      <w:proofErr w:type="spellStart"/>
      <w:r w:rsidRPr="00797DFB">
        <w:rPr>
          <w:rFonts w:ascii="Times New Roman" w:hAnsi="Times New Roman" w:cs="Times New Roman"/>
          <w:sz w:val="24"/>
          <w:szCs w:val="24"/>
        </w:rPr>
        <w:t>Woodhams</w:t>
      </w:r>
      <w:proofErr w:type="spellEnd"/>
      <w:r w:rsidRPr="00797DFB">
        <w:rPr>
          <w:rFonts w:ascii="Times New Roman" w:hAnsi="Times New Roman" w:cs="Times New Roman"/>
          <w:sz w:val="24"/>
          <w:szCs w:val="24"/>
        </w:rPr>
        <w:t xml:space="preserve">, C., </w:t>
      </w:r>
      <w:r>
        <w:rPr>
          <w:rFonts w:ascii="Times New Roman" w:hAnsi="Times New Roman" w:cs="Times New Roman"/>
          <w:sz w:val="24"/>
          <w:szCs w:val="24"/>
        </w:rPr>
        <w:t>(</w:t>
      </w:r>
      <w:r w:rsidRPr="00797DFB">
        <w:rPr>
          <w:rFonts w:ascii="Times New Roman" w:hAnsi="Times New Roman" w:cs="Times New Roman"/>
          <w:sz w:val="24"/>
          <w:szCs w:val="24"/>
        </w:rPr>
        <w:t>2016</w:t>
      </w:r>
      <w:r>
        <w:rPr>
          <w:rFonts w:ascii="Times New Roman" w:hAnsi="Times New Roman" w:cs="Times New Roman"/>
          <w:sz w:val="24"/>
          <w:szCs w:val="24"/>
        </w:rPr>
        <w:t>)</w:t>
      </w:r>
      <w:r w:rsidRPr="00797DFB">
        <w:rPr>
          <w:rFonts w:ascii="Times New Roman" w:hAnsi="Times New Roman" w:cs="Times New Roman"/>
          <w:sz w:val="24"/>
          <w:szCs w:val="24"/>
        </w:rPr>
        <w:t>.</w:t>
      </w:r>
      <w:proofErr w:type="gramEnd"/>
      <w:r w:rsidRPr="00797DFB">
        <w:rPr>
          <w:rFonts w:ascii="Times New Roman" w:hAnsi="Times New Roman" w:cs="Times New Roman"/>
          <w:sz w:val="24"/>
          <w:szCs w:val="24"/>
        </w:rPr>
        <w:t xml:space="preserve"> </w:t>
      </w:r>
      <w:proofErr w:type="gramStart"/>
      <w:r w:rsidRPr="00797DFB">
        <w:rPr>
          <w:rFonts w:ascii="Times New Roman" w:hAnsi="Times New Roman" w:cs="Times New Roman"/>
          <w:sz w:val="24"/>
          <w:szCs w:val="24"/>
        </w:rPr>
        <w:t>Using Information in Human Resources.</w:t>
      </w:r>
      <w:proofErr w:type="gramEnd"/>
      <w:r w:rsidRPr="00797DFB">
        <w:rPr>
          <w:rFonts w:ascii="Times New Roman" w:hAnsi="Times New Roman" w:cs="Times New Roman"/>
          <w:sz w:val="24"/>
          <w:szCs w:val="24"/>
        </w:rPr>
        <w:t xml:space="preserve"> In: 2nd, ed. </w:t>
      </w:r>
      <w:r w:rsidRPr="00797DFB">
        <w:rPr>
          <w:rFonts w:ascii="Times New Roman" w:hAnsi="Times New Roman" w:cs="Times New Roman"/>
          <w:i/>
          <w:iCs/>
          <w:sz w:val="24"/>
          <w:szCs w:val="24"/>
        </w:rPr>
        <w:t xml:space="preserve">Studying Human Resource Management. </w:t>
      </w:r>
      <w:r w:rsidRPr="00797DFB">
        <w:rPr>
          <w:rFonts w:ascii="Times New Roman" w:hAnsi="Times New Roman" w:cs="Times New Roman"/>
          <w:sz w:val="24"/>
          <w:szCs w:val="24"/>
        </w:rPr>
        <w:t>London: Chartered Institute of Personnel and Development, pp. 92-94.</w:t>
      </w:r>
    </w:p>
    <w:p w:rsidR="00797DFB" w:rsidRDefault="00F54D23" w:rsidP="00797DFB">
      <w:pPr>
        <w:tabs>
          <w:tab w:val="left" w:pos="1842"/>
        </w:tabs>
        <w:rPr>
          <w:rFonts w:ascii="Times New Roman" w:hAnsi="Times New Roman" w:cs="Times New Roman"/>
          <w:sz w:val="24"/>
          <w:szCs w:val="24"/>
        </w:rPr>
      </w:pPr>
      <w:proofErr w:type="gramStart"/>
      <w:r>
        <w:rPr>
          <w:rFonts w:ascii="Times New Roman" w:hAnsi="Times New Roman" w:cs="Times New Roman"/>
          <w:sz w:val="24"/>
          <w:szCs w:val="24"/>
        </w:rPr>
        <w:t>Personnel Today</w:t>
      </w:r>
      <w:r w:rsidR="00797DFB" w:rsidRPr="00797DFB">
        <w:rPr>
          <w:rFonts w:ascii="Times New Roman" w:hAnsi="Times New Roman" w:cs="Times New Roman"/>
          <w:sz w:val="24"/>
          <w:szCs w:val="24"/>
        </w:rPr>
        <w:t xml:space="preserve">, </w:t>
      </w:r>
      <w:r w:rsidR="00797DFB">
        <w:rPr>
          <w:rFonts w:ascii="Times New Roman" w:hAnsi="Times New Roman" w:cs="Times New Roman"/>
          <w:sz w:val="24"/>
          <w:szCs w:val="24"/>
        </w:rPr>
        <w:t>(</w:t>
      </w:r>
      <w:r w:rsidR="00797DFB" w:rsidRPr="00797DFB">
        <w:rPr>
          <w:rFonts w:ascii="Times New Roman" w:hAnsi="Times New Roman" w:cs="Times New Roman"/>
          <w:sz w:val="24"/>
          <w:szCs w:val="24"/>
        </w:rPr>
        <w:t>2007</w:t>
      </w:r>
      <w:r w:rsidR="00797DFB">
        <w:rPr>
          <w:rFonts w:ascii="Times New Roman" w:hAnsi="Times New Roman" w:cs="Times New Roman"/>
          <w:sz w:val="24"/>
          <w:szCs w:val="24"/>
        </w:rPr>
        <w:t>)</w:t>
      </w:r>
      <w:r w:rsidR="00797DFB" w:rsidRPr="00797DFB">
        <w:rPr>
          <w:rFonts w:ascii="Times New Roman" w:hAnsi="Times New Roman" w:cs="Times New Roman"/>
          <w:sz w:val="24"/>
          <w:szCs w:val="24"/>
        </w:rPr>
        <w:t>.</w:t>
      </w:r>
      <w:proofErr w:type="gramEnd"/>
      <w:r w:rsidR="00797DFB" w:rsidRPr="00797DFB">
        <w:rPr>
          <w:rFonts w:ascii="Times New Roman" w:hAnsi="Times New Roman" w:cs="Times New Roman"/>
          <w:sz w:val="24"/>
          <w:szCs w:val="24"/>
        </w:rPr>
        <w:t xml:space="preserve"> </w:t>
      </w:r>
      <w:r w:rsidR="00797DFB" w:rsidRPr="00797DFB">
        <w:rPr>
          <w:rFonts w:ascii="Times New Roman" w:hAnsi="Times New Roman" w:cs="Times New Roman"/>
          <w:i/>
          <w:iCs/>
          <w:sz w:val="24"/>
          <w:szCs w:val="24"/>
        </w:rPr>
        <w:t xml:space="preserve">Return-to-work interviews do cut sickness absence rates. </w:t>
      </w:r>
      <w:r w:rsidR="00797DFB" w:rsidRPr="00797DFB">
        <w:rPr>
          <w:rFonts w:ascii="Times New Roman" w:hAnsi="Times New Roman" w:cs="Times New Roman"/>
          <w:sz w:val="24"/>
          <w:szCs w:val="24"/>
        </w:rPr>
        <w:t xml:space="preserve">[Online] </w:t>
      </w:r>
      <w:r w:rsidR="00797DFB" w:rsidRPr="00797DFB">
        <w:rPr>
          <w:rFonts w:ascii="Times New Roman" w:hAnsi="Times New Roman" w:cs="Times New Roman"/>
          <w:sz w:val="24"/>
          <w:szCs w:val="24"/>
        </w:rPr>
        <w:br/>
        <w:t xml:space="preserve">Available at: </w:t>
      </w:r>
      <w:hyperlink r:id="rId27" w:history="1">
        <w:r w:rsidR="002F15E6" w:rsidRPr="001C7418">
          <w:rPr>
            <w:rStyle w:val="Hyperlink"/>
            <w:rFonts w:ascii="Times New Roman" w:hAnsi="Times New Roman" w:cs="Times New Roman"/>
            <w:sz w:val="24"/>
            <w:szCs w:val="24"/>
          </w:rPr>
          <w:t>https://www.personneltoday.com/hr/return-to-work-interviews-do-cut-sickness-absence-rates/</w:t>
        </w:r>
      </w:hyperlink>
      <w:r w:rsidR="002F15E6">
        <w:rPr>
          <w:rFonts w:ascii="Times New Roman" w:hAnsi="Times New Roman" w:cs="Times New Roman"/>
          <w:sz w:val="24"/>
          <w:szCs w:val="24"/>
        </w:rPr>
        <w:t xml:space="preserve"> </w:t>
      </w:r>
      <w:r w:rsidR="00797DFB" w:rsidRPr="00797DFB">
        <w:rPr>
          <w:rFonts w:ascii="Times New Roman" w:hAnsi="Times New Roman" w:cs="Times New Roman"/>
          <w:sz w:val="24"/>
          <w:szCs w:val="24"/>
        </w:rPr>
        <w:t>[Accessed 29 January 2019].</w:t>
      </w:r>
    </w:p>
    <w:p w:rsidR="006C06EF" w:rsidRDefault="006C06EF" w:rsidP="00797DFB">
      <w:pPr>
        <w:tabs>
          <w:tab w:val="left" w:pos="1842"/>
        </w:tabs>
        <w:rPr>
          <w:rFonts w:ascii="Times New Roman" w:hAnsi="Times New Roman" w:cs="Times New Roman"/>
          <w:sz w:val="24"/>
          <w:szCs w:val="24"/>
        </w:rPr>
      </w:pPr>
      <w:proofErr w:type="gramStart"/>
      <w:r>
        <w:rPr>
          <w:rFonts w:ascii="Times New Roman" w:hAnsi="Times New Roman" w:cs="Times New Roman"/>
          <w:sz w:val="24"/>
          <w:szCs w:val="24"/>
        </w:rPr>
        <w:t>Personnel Today, (2011).</w:t>
      </w:r>
      <w:proofErr w:type="gramEnd"/>
      <w:r>
        <w:rPr>
          <w:rFonts w:ascii="Times New Roman" w:hAnsi="Times New Roman" w:cs="Times New Roman"/>
          <w:sz w:val="24"/>
          <w:szCs w:val="24"/>
        </w:rPr>
        <w:t xml:space="preserve"> Line manager training reduces absence rates. </w:t>
      </w:r>
      <w:proofErr w:type="gramStart"/>
      <w:r>
        <w:rPr>
          <w:rFonts w:ascii="Times New Roman" w:hAnsi="Times New Roman" w:cs="Times New Roman"/>
          <w:sz w:val="24"/>
          <w:szCs w:val="24"/>
        </w:rPr>
        <w:t>[Online].</w:t>
      </w:r>
      <w:proofErr w:type="gramEnd"/>
      <w:r>
        <w:rPr>
          <w:rFonts w:ascii="Times New Roman" w:hAnsi="Times New Roman" w:cs="Times New Roman"/>
          <w:sz w:val="24"/>
          <w:szCs w:val="24"/>
        </w:rPr>
        <w:t xml:space="preserve"> Available at: </w:t>
      </w:r>
      <w:hyperlink r:id="rId28" w:history="1">
        <w:r w:rsidRPr="001C7418">
          <w:rPr>
            <w:rStyle w:val="Hyperlink"/>
            <w:rFonts w:ascii="Times New Roman" w:hAnsi="Times New Roman" w:cs="Times New Roman"/>
            <w:sz w:val="24"/>
            <w:szCs w:val="24"/>
          </w:rPr>
          <w:t>https://www.personneltoday.com/hr/line-manager-training-reduces-absence-rates/</w:t>
        </w:r>
      </w:hyperlink>
      <w:r>
        <w:rPr>
          <w:rFonts w:ascii="Times New Roman" w:hAnsi="Times New Roman" w:cs="Times New Roman"/>
          <w:sz w:val="24"/>
          <w:szCs w:val="24"/>
        </w:rPr>
        <w:t xml:space="preserve"> [Accessed 3 February 2019]. </w:t>
      </w:r>
    </w:p>
    <w:p w:rsidR="002F15E6" w:rsidRDefault="002F15E6" w:rsidP="002F15E6">
      <w:pPr>
        <w:tabs>
          <w:tab w:val="left" w:pos="1842"/>
        </w:tabs>
        <w:rPr>
          <w:rFonts w:ascii="Times New Roman" w:hAnsi="Times New Roman" w:cs="Times New Roman"/>
          <w:sz w:val="24"/>
          <w:szCs w:val="24"/>
        </w:rPr>
      </w:pPr>
      <w:proofErr w:type="gramStart"/>
      <w:r w:rsidRPr="002F15E6">
        <w:rPr>
          <w:rFonts w:ascii="Times New Roman" w:hAnsi="Times New Roman" w:cs="Times New Roman"/>
          <w:sz w:val="24"/>
          <w:szCs w:val="24"/>
        </w:rPr>
        <w:t xml:space="preserve">Simpson, S., </w:t>
      </w:r>
      <w:r>
        <w:rPr>
          <w:rFonts w:ascii="Times New Roman" w:hAnsi="Times New Roman" w:cs="Times New Roman"/>
          <w:sz w:val="24"/>
          <w:szCs w:val="24"/>
        </w:rPr>
        <w:t>(</w:t>
      </w:r>
      <w:r w:rsidRPr="002F15E6">
        <w:rPr>
          <w:rFonts w:ascii="Times New Roman" w:hAnsi="Times New Roman" w:cs="Times New Roman"/>
          <w:sz w:val="24"/>
          <w:szCs w:val="24"/>
        </w:rPr>
        <w:t>2017</w:t>
      </w:r>
      <w:r>
        <w:rPr>
          <w:rFonts w:ascii="Times New Roman" w:hAnsi="Times New Roman" w:cs="Times New Roman"/>
          <w:sz w:val="24"/>
          <w:szCs w:val="24"/>
        </w:rPr>
        <w:t>)</w:t>
      </w:r>
      <w:r w:rsidRPr="002F15E6">
        <w:rPr>
          <w:rFonts w:ascii="Times New Roman" w:hAnsi="Times New Roman" w:cs="Times New Roman"/>
          <w:sz w:val="24"/>
          <w:szCs w:val="24"/>
        </w:rPr>
        <w:t>.</w:t>
      </w:r>
      <w:proofErr w:type="gramEnd"/>
      <w:r w:rsidRPr="002F15E6">
        <w:rPr>
          <w:rFonts w:ascii="Times New Roman" w:hAnsi="Times New Roman" w:cs="Times New Roman"/>
          <w:sz w:val="24"/>
          <w:szCs w:val="24"/>
        </w:rPr>
        <w:t xml:space="preserve"> </w:t>
      </w:r>
      <w:r w:rsidRPr="002F15E6">
        <w:rPr>
          <w:rFonts w:ascii="Times New Roman" w:hAnsi="Times New Roman" w:cs="Times New Roman"/>
          <w:i/>
          <w:iCs/>
          <w:sz w:val="24"/>
          <w:szCs w:val="24"/>
        </w:rPr>
        <w:t xml:space="preserve">Short Term sickness absence policy: a 15-step guide for HR. </w:t>
      </w:r>
      <w:r w:rsidRPr="002F15E6">
        <w:rPr>
          <w:rFonts w:ascii="Times New Roman" w:hAnsi="Times New Roman" w:cs="Times New Roman"/>
          <w:sz w:val="24"/>
          <w:szCs w:val="24"/>
        </w:rPr>
        <w:t xml:space="preserve">[Online] </w:t>
      </w:r>
      <w:r w:rsidRPr="002F15E6">
        <w:rPr>
          <w:rFonts w:ascii="Times New Roman" w:hAnsi="Times New Roman" w:cs="Times New Roman"/>
          <w:sz w:val="24"/>
          <w:szCs w:val="24"/>
        </w:rPr>
        <w:br/>
        <w:t xml:space="preserve">Available at: </w:t>
      </w:r>
      <w:hyperlink r:id="rId29" w:history="1">
        <w:r w:rsidRPr="001C7418">
          <w:rPr>
            <w:rStyle w:val="Hyperlink"/>
            <w:rFonts w:ascii="Times New Roman" w:hAnsi="Times New Roman" w:cs="Times New Roman"/>
            <w:sz w:val="24"/>
            <w:szCs w:val="24"/>
          </w:rPr>
          <w:t>https://www.personneltoday.com/hr/short-term-sickness-absence-policy-guide-hr/</w:t>
        </w:r>
      </w:hyperlink>
      <w:r>
        <w:rPr>
          <w:rFonts w:ascii="Times New Roman" w:hAnsi="Times New Roman" w:cs="Times New Roman"/>
          <w:sz w:val="24"/>
          <w:szCs w:val="24"/>
        </w:rPr>
        <w:t xml:space="preserve"> </w:t>
      </w:r>
      <w:r w:rsidRPr="002F15E6">
        <w:rPr>
          <w:rFonts w:ascii="Times New Roman" w:hAnsi="Times New Roman" w:cs="Times New Roman"/>
          <w:sz w:val="24"/>
          <w:szCs w:val="24"/>
        </w:rPr>
        <w:t>[Accessed 16 January 2019].</w:t>
      </w:r>
    </w:p>
    <w:p w:rsidR="00A54A5F" w:rsidRDefault="00A54A5F" w:rsidP="002F15E6">
      <w:pPr>
        <w:tabs>
          <w:tab w:val="left" w:pos="1842"/>
        </w:tabs>
        <w:rPr>
          <w:rFonts w:ascii="Times New Roman" w:hAnsi="Times New Roman" w:cs="Times New Roman"/>
          <w:sz w:val="24"/>
          <w:szCs w:val="24"/>
        </w:rPr>
      </w:pPr>
      <w:proofErr w:type="gramStart"/>
      <w:r>
        <w:rPr>
          <w:rFonts w:ascii="Times New Roman" w:hAnsi="Times New Roman" w:cs="Times New Roman"/>
          <w:sz w:val="24"/>
          <w:szCs w:val="24"/>
        </w:rPr>
        <w:t>Taylor, S &amp; Wilkinson, K., (2016).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Business Issues and the Context of Human Resources.</w:t>
      </w:r>
      <w:proofErr w:type="gramEnd"/>
      <w:r>
        <w:rPr>
          <w:rFonts w:ascii="Times New Roman" w:hAnsi="Times New Roman" w:cs="Times New Roman"/>
          <w:sz w:val="24"/>
          <w:szCs w:val="24"/>
        </w:rPr>
        <w:t xml:space="preserve"> In: S Taylor &amp; C. </w:t>
      </w:r>
      <w:proofErr w:type="spellStart"/>
      <w:r>
        <w:rPr>
          <w:rFonts w:ascii="Times New Roman" w:hAnsi="Times New Roman" w:cs="Times New Roman"/>
          <w:sz w:val="24"/>
          <w:szCs w:val="24"/>
        </w:rPr>
        <w:t>Woodhams</w:t>
      </w:r>
      <w:proofErr w:type="spellEnd"/>
      <w:r>
        <w:rPr>
          <w:rFonts w:ascii="Times New Roman" w:hAnsi="Times New Roman" w:cs="Times New Roman"/>
          <w:sz w:val="24"/>
          <w:szCs w:val="24"/>
        </w:rPr>
        <w:t xml:space="preserve">, eds. </w:t>
      </w:r>
      <w:r w:rsidRPr="00A54A5F">
        <w:rPr>
          <w:rFonts w:ascii="Times New Roman" w:hAnsi="Times New Roman" w:cs="Times New Roman"/>
          <w:i/>
          <w:sz w:val="24"/>
          <w:szCs w:val="24"/>
        </w:rPr>
        <w:t>Studying Human Resource Management.</w:t>
      </w:r>
      <w:r>
        <w:rPr>
          <w:rFonts w:ascii="Times New Roman" w:hAnsi="Times New Roman" w:cs="Times New Roman"/>
          <w:sz w:val="24"/>
          <w:szCs w:val="24"/>
        </w:rPr>
        <w:t xml:space="preserve"> London: Chartered Institute of Personnel Development. </w:t>
      </w:r>
    </w:p>
    <w:p w:rsidR="002F15E6" w:rsidRPr="002F15E6" w:rsidRDefault="002F15E6" w:rsidP="002F15E6">
      <w:pPr>
        <w:tabs>
          <w:tab w:val="left" w:pos="1842"/>
        </w:tabs>
        <w:rPr>
          <w:rFonts w:ascii="Times New Roman" w:hAnsi="Times New Roman" w:cs="Times New Roman"/>
          <w:sz w:val="24"/>
          <w:szCs w:val="24"/>
        </w:rPr>
      </w:pPr>
      <w:proofErr w:type="gramStart"/>
      <w:r w:rsidRPr="002F15E6">
        <w:rPr>
          <w:rFonts w:ascii="Times New Roman" w:hAnsi="Times New Roman" w:cs="Times New Roman"/>
          <w:sz w:val="24"/>
          <w:szCs w:val="24"/>
        </w:rPr>
        <w:t xml:space="preserve">The Telegraph, </w:t>
      </w:r>
      <w:r>
        <w:rPr>
          <w:rFonts w:ascii="Times New Roman" w:hAnsi="Times New Roman" w:cs="Times New Roman"/>
          <w:sz w:val="24"/>
          <w:szCs w:val="24"/>
        </w:rPr>
        <w:t>(</w:t>
      </w:r>
      <w:r w:rsidRPr="002F15E6">
        <w:rPr>
          <w:rFonts w:ascii="Times New Roman" w:hAnsi="Times New Roman" w:cs="Times New Roman"/>
          <w:sz w:val="24"/>
          <w:szCs w:val="24"/>
        </w:rPr>
        <w:t>2011</w:t>
      </w:r>
      <w:r>
        <w:rPr>
          <w:rFonts w:ascii="Times New Roman" w:hAnsi="Times New Roman" w:cs="Times New Roman"/>
          <w:sz w:val="24"/>
          <w:szCs w:val="24"/>
        </w:rPr>
        <w:t>)</w:t>
      </w:r>
      <w:r w:rsidRPr="002F15E6">
        <w:rPr>
          <w:rFonts w:ascii="Times New Roman" w:hAnsi="Times New Roman" w:cs="Times New Roman"/>
          <w:sz w:val="24"/>
          <w:szCs w:val="24"/>
        </w:rPr>
        <w:t>.</w:t>
      </w:r>
      <w:proofErr w:type="gramEnd"/>
      <w:r w:rsidRPr="002F15E6">
        <w:rPr>
          <w:rFonts w:ascii="Times New Roman" w:hAnsi="Times New Roman" w:cs="Times New Roman"/>
          <w:sz w:val="24"/>
          <w:szCs w:val="24"/>
        </w:rPr>
        <w:t xml:space="preserve"> </w:t>
      </w:r>
      <w:r w:rsidRPr="002F15E6">
        <w:rPr>
          <w:rFonts w:ascii="Times New Roman" w:hAnsi="Times New Roman" w:cs="Times New Roman"/>
          <w:i/>
          <w:iCs/>
          <w:sz w:val="24"/>
          <w:szCs w:val="24"/>
        </w:rPr>
        <w:t>Top 10 Causes of ab</w:t>
      </w:r>
      <w:r>
        <w:rPr>
          <w:rFonts w:ascii="Times New Roman" w:hAnsi="Times New Roman" w:cs="Times New Roman"/>
          <w:i/>
          <w:iCs/>
          <w:sz w:val="24"/>
          <w:szCs w:val="24"/>
        </w:rPr>
        <w:t>s</w:t>
      </w:r>
      <w:r w:rsidRPr="002F15E6">
        <w:rPr>
          <w:rFonts w:ascii="Times New Roman" w:hAnsi="Times New Roman" w:cs="Times New Roman"/>
          <w:i/>
          <w:iCs/>
          <w:sz w:val="24"/>
          <w:szCs w:val="24"/>
        </w:rPr>
        <w:t xml:space="preserve">enteeism. </w:t>
      </w:r>
      <w:r w:rsidRPr="002F15E6">
        <w:rPr>
          <w:rFonts w:ascii="Times New Roman" w:hAnsi="Times New Roman" w:cs="Times New Roman"/>
          <w:sz w:val="24"/>
          <w:szCs w:val="24"/>
        </w:rPr>
        <w:t xml:space="preserve">[Online] </w:t>
      </w:r>
      <w:r w:rsidRPr="002F15E6">
        <w:rPr>
          <w:rFonts w:ascii="Times New Roman" w:hAnsi="Times New Roman" w:cs="Times New Roman"/>
          <w:sz w:val="24"/>
          <w:szCs w:val="24"/>
        </w:rPr>
        <w:br/>
        <w:t xml:space="preserve">Available at: </w:t>
      </w:r>
      <w:hyperlink r:id="rId30" w:history="1">
        <w:r w:rsidRPr="001C7418">
          <w:rPr>
            <w:rStyle w:val="Hyperlink"/>
            <w:rFonts w:ascii="Times New Roman" w:hAnsi="Times New Roman" w:cs="Times New Roman"/>
            <w:sz w:val="24"/>
            <w:szCs w:val="24"/>
          </w:rPr>
          <w:t>https://www.telegraph.co.uk/finance/jobs/8806388/Top-10-causes-of-absenteeism.html</w:t>
        </w:r>
      </w:hyperlink>
      <w:r>
        <w:rPr>
          <w:rFonts w:ascii="Times New Roman" w:hAnsi="Times New Roman" w:cs="Times New Roman"/>
          <w:sz w:val="24"/>
          <w:szCs w:val="24"/>
        </w:rPr>
        <w:t xml:space="preserve"> </w:t>
      </w:r>
      <w:r w:rsidRPr="002F15E6">
        <w:rPr>
          <w:rFonts w:ascii="Times New Roman" w:hAnsi="Times New Roman" w:cs="Times New Roman"/>
          <w:sz w:val="24"/>
          <w:szCs w:val="24"/>
        </w:rPr>
        <w:t>[Accessed 26 January 2019].</w:t>
      </w:r>
    </w:p>
    <w:p w:rsidR="002F15E6" w:rsidRPr="002F15E6" w:rsidRDefault="002F15E6" w:rsidP="002F15E6">
      <w:pPr>
        <w:tabs>
          <w:tab w:val="left" w:pos="1842"/>
        </w:tabs>
        <w:rPr>
          <w:rFonts w:ascii="Times New Roman" w:hAnsi="Times New Roman" w:cs="Times New Roman"/>
          <w:sz w:val="24"/>
          <w:szCs w:val="24"/>
        </w:rPr>
      </w:pPr>
      <w:proofErr w:type="gramStart"/>
      <w:r w:rsidRPr="002F15E6">
        <w:rPr>
          <w:rFonts w:ascii="Times New Roman" w:hAnsi="Times New Roman" w:cs="Times New Roman"/>
          <w:sz w:val="24"/>
          <w:szCs w:val="24"/>
        </w:rPr>
        <w:t xml:space="preserve">UNISON, </w:t>
      </w:r>
      <w:r>
        <w:rPr>
          <w:rFonts w:ascii="Times New Roman" w:hAnsi="Times New Roman" w:cs="Times New Roman"/>
          <w:sz w:val="24"/>
          <w:szCs w:val="24"/>
        </w:rPr>
        <w:t>(</w:t>
      </w:r>
      <w:r w:rsidRPr="002F15E6">
        <w:rPr>
          <w:rFonts w:ascii="Times New Roman" w:hAnsi="Times New Roman" w:cs="Times New Roman"/>
          <w:sz w:val="24"/>
          <w:szCs w:val="24"/>
        </w:rPr>
        <w:t>2017</w:t>
      </w:r>
      <w:r>
        <w:rPr>
          <w:rFonts w:ascii="Times New Roman" w:hAnsi="Times New Roman" w:cs="Times New Roman"/>
          <w:sz w:val="24"/>
          <w:szCs w:val="24"/>
        </w:rPr>
        <w:t>)</w:t>
      </w:r>
      <w:r w:rsidRPr="002F15E6">
        <w:rPr>
          <w:rFonts w:ascii="Times New Roman" w:hAnsi="Times New Roman" w:cs="Times New Roman"/>
          <w:sz w:val="24"/>
          <w:szCs w:val="24"/>
        </w:rPr>
        <w:t>.</w:t>
      </w:r>
      <w:proofErr w:type="gramEnd"/>
      <w:r w:rsidRPr="002F15E6">
        <w:rPr>
          <w:rFonts w:ascii="Times New Roman" w:hAnsi="Times New Roman" w:cs="Times New Roman"/>
          <w:sz w:val="24"/>
          <w:szCs w:val="24"/>
        </w:rPr>
        <w:t xml:space="preserve"> </w:t>
      </w:r>
      <w:proofErr w:type="gramStart"/>
      <w:r w:rsidRPr="002F15E6">
        <w:rPr>
          <w:rFonts w:ascii="Times New Roman" w:hAnsi="Times New Roman" w:cs="Times New Roman"/>
          <w:i/>
          <w:iCs/>
          <w:sz w:val="24"/>
          <w:szCs w:val="24"/>
        </w:rPr>
        <w:t>UNISON toolkit on sickness absence.</w:t>
      </w:r>
      <w:proofErr w:type="gramEnd"/>
      <w:r w:rsidRPr="002F15E6">
        <w:rPr>
          <w:rFonts w:ascii="Times New Roman" w:hAnsi="Times New Roman" w:cs="Times New Roman"/>
          <w:i/>
          <w:iCs/>
          <w:sz w:val="24"/>
          <w:szCs w:val="24"/>
        </w:rPr>
        <w:t xml:space="preserve"> </w:t>
      </w:r>
      <w:r>
        <w:rPr>
          <w:rFonts w:ascii="Times New Roman" w:hAnsi="Times New Roman" w:cs="Times New Roman"/>
          <w:sz w:val="24"/>
          <w:szCs w:val="24"/>
        </w:rPr>
        <w:t xml:space="preserve">[Online]  </w:t>
      </w:r>
      <w:r w:rsidRPr="002F15E6">
        <w:rPr>
          <w:rFonts w:ascii="Times New Roman" w:hAnsi="Times New Roman" w:cs="Times New Roman"/>
          <w:sz w:val="24"/>
          <w:szCs w:val="24"/>
        </w:rPr>
        <w:t xml:space="preserve">Available at: </w:t>
      </w:r>
      <w:hyperlink r:id="rId31" w:history="1">
        <w:r w:rsidRPr="001C7418">
          <w:rPr>
            <w:rStyle w:val="Hyperlink"/>
            <w:rFonts w:ascii="Times New Roman" w:hAnsi="Times New Roman" w:cs="Times New Roman"/>
            <w:sz w:val="24"/>
            <w:szCs w:val="24"/>
          </w:rPr>
          <w:t>https://www.unison.org.uk/get-help/knowledge/leave/sick-leave/</w:t>
        </w:r>
      </w:hyperlink>
      <w:r>
        <w:rPr>
          <w:rFonts w:ascii="Times New Roman" w:hAnsi="Times New Roman" w:cs="Times New Roman"/>
          <w:sz w:val="24"/>
          <w:szCs w:val="24"/>
        </w:rPr>
        <w:t xml:space="preserve"> </w:t>
      </w:r>
      <w:r w:rsidRPr="002F15E6">
        <w:rPr>
          <w:rFonts w:ascii="Times New Roman" w:hAnsi="Times New Roman" w:cs="Times New Roman"/>
          <w:sz w:val="24"/>
          <w:szCs w:val="24"/>
        </w:rPr>
        <w:t>[Accessed 26 January 2019].</w:t>
      </w:r>
    </w:p>
    <w:p w:rsidR="00D84198" w:rsidRPr="00D8175F" w:rsidRDefault="002F15E6" w:rsidP="00D8175F">
      <w:pPr>
        <w:tabs>
          <w:tab w:val="left" w:pos="1842"/>
        </w:tabs>
        <w:rPr>
          <w:rFonts w:ascii="Times New Roman" w:hAnsi="Times New Roman" w:cs="Times New Roman"/>
          <w:sz w:val="24"/>
          <w:szCs w:val="24"/>
        </w:rPr>
      </w:pPr>
      <w:r w:rsidRPr="002F15E6">
        <w:rPr>
          <w:rFonts w:ascii="Times New Roman" w:hAnsi="Times New Roman" w:cs="Times New Roman"/>
          <w:sz w:val="24"/>
          <w:szCs w:val="24"/>
        </w:rPr>
        <w:t xml:space="preserve">Watt, C., </w:t>
      </w:r>
      <w:r>
        <w:rPr>
          <w:rFonts w:ascii="Times New Roman" w:hAnsi="Times New Roman" w:cs="Times New Roman"/>
          <w:sz w:val="24"/>
          <w:szCs w:val="24"/>
        </w:rPr>
        <w:t>(</w:t>
      </w:r>
      <w:r w:rsidRPr="002F15E6">
        <w:rPr>
          <w:rFonts w:ascii="Times New Roman" w:hAnsi="Times New Roman" w:cs="Times New Roman"/>
          <w:sz w:val="24"/>
          <w:szCs w:val="24"/>
        </w:rPr>
        <w:t>2018</w:t>
      </w:r>
      <w:r>
        <w:rPr>
          <w:rFonts w:ascii="Times New Roman" w:hAnsi="Times New Roman" w:cs="Times New Roman"/>
          <w:sz w:val="24"/>
          <w:szCs w:val="24"/>
        </w:rPr>
        <w:t>)</w:t>
      </w:r>
      <w:r w:rsidRPr="002F15E6">
        <w:rPr>
          <w:rFonts w:ascii="Times New Roman" w:hAnsi="Times New Roman" w:cs="Times New Roman"/>
          <w:sz w:val="24"/>
          <w:szCs w:val="24"/>
        </w:rPr>
        <w:t xml:space="preserve">. </w:t>
      </w:r>
      <w:proofErr w:type="gramStart"/>
      <w:r w:rsidRPr="002F15E6">
        <w:rPr>
          <w:rFonts w:ascii="Times New Roman" w:hAnsi="Times New Roman" w:cs="Times New Roman"/>
          <w:i/>
          <w:iCs/>
          <w:sz w:val="24"/>
          <w:szCs w:val="24"/>
        </w:rPr>
        <w:t>How to manage and conduct return-to-work interviews.</w:t>
      </w:r>
      <w:proofErr w:type="gramEnd"/>
      <w:r w:rsidRPr="002F15E6">
        <w:rPr>
          <w:rFonts w:ascii="Times New Roman" w:hAnsi="Times New Roman" w:cs="Times New Roman"/>
          <w:i/>
          <w:iCs/>
          <w:sz w:val="24"/>
          <w:szCs w:val="24"/>
        </w:rPr>
        <w:t xml:space="preserve"> </w:t>
      </w:r>
      <w:r w:rsidRPr="002F15E6">
        <w:rPr>
          <w:rFonts w:ascii="Times New Roman" w:hAnsi="Times New Roman" w:cs="Times New Roman"/>
          <w:sz w:val="24"/>
          <w:szCs w:val="24"/>
        </w:rPr>
        <w:t xml:space="preserve">[Online] </w:t>
      </w:r>
      <w:r w:rsidRPr="002F15E6">
        <w:rPr>
          <w:rFonts w:ascii="Times New Roman" w:hAnsi="Times New Roman" w:cs="Times New Roman"/>
          <w:sz w:val="24"/>
          <w:szCs w:val="24"/>
        </w:rPr>
        <w:br/>
        <w:t xml:space="preserve">Available at: </w:t>
      </w:r>
      <w:hyperlink r:id="rId32" w:history="1">
        <w:r w:rsidRPr="001C7418">
          <w:rPr>
            <w:rStyle w:val="Hyperlink"/>
            <w:rFonts w:ascii="Times New Roman" w:hAnsi="Times New Roman" w:cs="Times New Roman"/>
            <w:sz w:val="24"/>
            <w:szCs w:val="24"/>
          </w:rPr>
          <w:t>https://www.xperthr.co.uk/how-to/how-to-manage-and-conduct-return-to-work-interviews/116769/</w:t>
        </w:r>
      </w:hyperlink>
      <w:r>
        <w:rPr>
          <w:rFonts w:ascii="Times New Roman" w:hAnsi="Times New Roman" w:cs="Times New Roman"/>
          <w:sz w:val="24"/>
          <w:szCs w:val="24"/>
        </w:rPr>
        <w:t xml:space="preserve"> </w:t>
      </w:r>
      <w:r w:rsidR="00D8175F">
        <w:rPr>
          <w:rFonts w:ascii="Times New Roman" w:hAnsi="Times New Roman" w:cs="Times New Roman"/>
          <w:sz w:val="24"/>
          <w:szCs w:val="24"/>
        </w:rPr>
        <w:t>[Accessed 26 January 2019]</w:t>
      </w:r>
    </w:p>
    <w:p w:rsidR="00C87DE6" w:rsidRDefault="00C87DE6" w:rsidP="00E0353C">
      <w:pPr>
        <w:tabs>
          <w:tab w:val="left" w:pos="1842"/>
        </w:tabs>
        <w:rPr>
          <w:rFonts w:ascii="Times New Roman" w:hAnsi="Times New Roman" w:cs="Times New Roman"/>
          <w:b/>
          <w:sz w:val="24"/>
          <w:szCs w:val="24"/>
          <w:u w:val="single"/>
        </w:rPr>
      </w:pPr>
    </w:p>
    <w:p w:rsidR="006964F3" w:rsidRDefault="006964F3" w:rsidP="00E0353C">
      <w:pPr>
        <w:tabs>
          <w:tab w:val="left" w:pos="1842"/>
        </w:tabs>
        <w:rPr>
          <w:rFonts w:ascii="Times New Roman" w:hAnsi="Times New Roman" w:cs="Times New Roman"/>
          <w:b/>
          <w:sz w:val="24"/>
          <w:szCs w:val="24"/>
          <w:u w:val="single"/>
        </w:rPr>
      </w:pPr>
    </w:p>
    <w:p w:rsidR="004132E7" w:rsidRDefault="004132E7" w:rsidP="00E0353C">
      <w:pPr>
        <w:tabs>
          <w:tab w:val="left" w:pos="1842"/>
        </w:tabs>
        <w:rPr>
          <w:rFonts w:ascii="Times New Roman" w:hAnsi="Times New Roman" w:cs="Times New Roman"/>
          <w:b/>
          <w:sz w:val="24"/>
          <w:szCs w:val="24"/>
          <w:u w:val="single"/>
        </w:rPr>
      </w:pPr>
    </w:p>
    <w:p w:rsidR="004132E7" w:rsidRDefault="004132E7" w:rsidP="00E0353C">
      <w:pPr>
        <w:tabs>
          <w:tab w:val="left" w:pos="1842"/>
        </w:tabs>
        <w:rPr>
          <w:rFonts w:ascii="Times New Roman" w:hAnsi="Times New Roman" w:cs="Times New Roman"/>
          <w:b/>
          <w:sz w:val="24"/>
          <w:szCs w:val="24"/>
          <w:u w:val="single"/>
        </w:rPr>
      </w:pPr>
    </w:p>
    <w:p w:rsidR="00180DA1" w:rsidRDefault="00180DA1" w:rsidP="00E0353C">
      <w:pPr>
        <w:tabs>
          <w:tab w:val="left" w:pos="1842"/>
        </w:tabs>
        <w:rPr>
          <w:rFonts w:ascii="Times New Roman" w:hAnsi="Times New Roman" w:cs="Times New Roman"/>
          <w:b/>
          <w:sz w:val="24"/>
          <w:szCs w:val="24"/>
          <w:u w:val="single"/>
        </w:rPr>
      </w:pPr>
    </w:p>
    <w:p w:rsidR="00180DA1" w:rsidRDefault="00180DA1" w:rsidP="00E0353C">
      <w:pPr>
        <w:tabs>
          <w:tab w:val="left" w:pos="1842"/>
        </w:tabs>
        <w:rPr>
          <w:rFonts w:ascii="Times New Roman" w:hAnsi="Times New Roman" w:cs="Times New Roman"/>
          <w:b/>
          <w:sz w:val="24"/>
          <w:szCs w:val="24"/>
          <w:u w:val="single"/>
        </w:rPr>
      </w:pPr>
    </w:p>
    <w:p w:rsidR="006964F3" w:rsidRDefault="006964F3" w:rsidP="00E0353C">
      <w:pPr>
        <w:tabs>
          <w:tab w:val="left" w:pos="1842"/>
        </w:tabs>
        <w:rPr>
          <w:rFonts w:ascii="Times New Roman" w:hAnsi="Times New Roman" w:cs="Times New Roman"/>
          <w:b/>
          <w:sz w:val="24"/>
          <w:szCs w:val="24"/>
          <w:u w:val="single"/>
        </w:rPr>
      </w:pPr>
    </w:p>
    <w:p w:rsidR="00D8175F" w:rsidRDefault="00C87DE6" w:rsidP="001F1B72">
      <w:pPr>
        <w:rPr>
          <w:rFonts w:ascii="Times New Roman" w:hAnsi="Times New Roman" w:cs="Times New Roman"/>
          <w:b/>
          <w:sz w:val="24"/>
          <w:szCs w:val="24"/>
          <w:u w:val="single"/>
        </w:rPr>
      </w:pPr>
      <w:r>
        <w:rPr>
          <w:rFonts w:ascii="Times New Roman" w:hAnsi="Times New Roman" w:cs="Times New Roman"/>
          <w:b/>
          <w:noProof/>
          <w:sz w:val="24"/>
          <w:szCs w:val="24"/>
          <w:u w:val="single"/>
          <w:lang w:eastAsia="en-GB"/>
        </w:rPr>
        <w:drawing>
          <wp:anchor distT="0" distB="0" distL="114300" distR="114300" simplePos="0" relativeHeight="251666944" behindDoc="0" locked="0" layoutInCell="1" allowOverlap="1">
            <wp:simplePos x="0" y="0"/>
            <wp:positionH relativeFrom="column">
              <wp:posOffset>-937881</wp:posOffset>
            </wp:positionH>
            <wp:positionV relativeFrom="paragraph">
              <wp:posOffset>731670</wp:posOffset>
            </wp:positionV>
            <wp:extent cx="7532444" cy="5263116"/>
            <wp:effectExtent l="19050" t="0" r="0" b="0"/>
            <wp:wrapNone/>
            <wp:docPr id="1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cstate="print"/>
                    <a:srcRect l="13129" t="3550" r="13583" b="5325"/>
                    <a:stretch>
                      <a:fillRect/>
                    </a:stretch>
                  </pic:blipFill>
                  <pic:spPr bwMode="auto">
                    <a:xfrm>
                      <a:off x="0" y="0"/>
                      <a:ext cx="7532444" cy="5263116"/>
                    </a:xfrm>
                    <a:prstGeom prst="rect">
                      <a:avLst/>
                    </a:prstGeom>
                    <a:noFill/>
                    <a:ln w="9525">
                      <a:noFill/>
                      <a:miter lim="800000"/>
                      <a:headEnd/>
                      <a:tailEnd/>
                    </a:ln>
                  </pic:spPr>
                </pic:pic>
              </a:graphicData>
            </a:graphic>
          </wp:anchor>
        </w:drawing>
      </w:r>
      <w:r>
        <w:rPr>
          <w:rFonts w:ascii="Times New Roman" w:hAnsi="Times New Roman" w:cs="Times New Roman"/>
          <w:b/>
          <w:sz w:val="24"/>
          <w:szCs w:val="24"/>
          <w:u w:val="single"/>
        </w:rPr>
        <w:t>Que</w:t>
      </w:r>
      <w:r w:rsidR="00D8175F">
        <w:rPr>
          <w:rFonts w:ascii="Times New Roman" w:hAnsi="Times New Roman" w:cs="Times New Roman"/>
          <w:b/>
          <w:sz w:val="24"/>
          <w:szCs w:val="24"/>
          <w:u w:val="single"/>
        </w:rPr>
        <w:t>stionnaire Questions (Appendix 1</w:t>
      </w:r>
      <w:r>
        <w:rPr>
          <w:rFonts w:ascii="Times New Roman" w:hAnsi="Times New Roman" w:cs="Times New Roman"/>
          <w:b/>
          <w:sz w:val="24"/>
          <w:szCs w:val="24"/>
          <w:u w:val="single"/>
        </w:rPr>
        <w:t>)</w:t>
      </w:r>
      <w:r>
        <w:rPr>
          <w:rFonts w:ascii="Times New Roman" w:hAnsi="Times New Roman" w:cs="Times New Roman"/>
          <w:b/>
          <w:sz w:val="24"/>
          <w:szCs w:val="24"/>
          <w:u w:val="single"/>
        </w:rPr>
        <w:br w:type="page"/>
      </w:r>
    </w:p>
    <w:p w:rsidR="001F1B72" w:rsidRPr="001F1B72" w:rsidRDefault="001F1B72" w:rsidP="001F1B72">
      <w:pPr>
        <w:tabs>
          <w:tab w:val="left" w:pos="1842"/>
        </w:tabs>
        <w:rPr>
          <w:rFonts w:ascii="Times New Roman" w:hAnsi="Times New Roman" w:cs="Times New Roman"/>
          <w:b/>
          <w:sz w:val="24"/>
          <w:szCs w:val="24"/>
          <w:u w:val="single"/>
        </w:rPr>
      </w:pPr>
      <w:r w:rsidRPr="001F1B72">
        <w:rPr>
          <w:rFonts w:ascii="Times New Roman" w:hAnsi="Times New Roman" w:cs="Times New Roman"/>
          <w:b/>
          <w:sz w:val="24"/>
          <w:szCs w:val="24"/>
          <w:u w:val="single"/>
        </w:rPr>
        <w:lastRenderedPageBreak/>
        <w:t>Focus Group Questions</w:t>
      </w:r>
      <w:r>
        <w:rPr>
          <w:rFonts w:ascii="Times New Roman" w:hAnsi="Times New Roman" w:cs="Times New Roman"/>
          <w:b/>
          <w:sz w:val="24"/>
          <w:szCs w:val="24"/>
          <w:u w:val="single"/>
        </w:rPr>
        <w:t xml:space="preserve"> (Appendix 2</w:t>
      </w:r>
      <w:r w:rsidRPr="001F1B72">
        <w:rPr>
          <w:rFonts w:ascii="Times New Roman" w:hAnsi="Times New Roman" w:cs="Times New Roman"/>
          <w:b/>
          <w:sz w:val="24"/>
          <w:szCs w:val="24"/>
          <w:u w:val="single"/>
        </w:rPr>
        <w:t>)</w:t>
      </w:r>
    </w:p>
    <w:p w:rsidR="001F1B72" w:rsidRPr="001F1B72" w:rsidRDefault="001F1B72" w:rsidP="001F1B72">
      <w:pPr>
        <w:tabs>
          <w:tab w:val="left" w:pos="1842"/>
        </w:tabs>
        <w:rPr>
          <w:rFonts w:ascii="Times New Roman" w:hAnsi="Times New Roman" w:cs="Times New Roman"/>
          <w:b/>
          <w:sz w:val="24"/>
          <w:szCs w:val="24"/>
          <w:u w:val="single"/>
        </w:rPr>
      </w:pPr>
      <w:r w:rsidRPr="001F1B72">
        <w:rPr>
          <w:rFonts w:ascii="Times New Roman" w:hAnsi="Times New Roman" w:cs="Times New Roman"/>
          <w:b/>
          <w:noProof/>
          <w:sz w:val="24"/>
          <w:szCs w:val="24"/>
          <w:u w:val="single"/>
          <w:lang w:eastAsia="en-GB"/>
        </w:rPr>
        <w:drawing>
          <wp:anchor distT="0" distB="0" distL="114300" distR="114300" simplePos="0" relativeHeight="251676160" behindDoc="0" locked="0" layoutInCell="1" allowOverlap="1">
            <wp:simplePos x="0" y="0"/>
            <wp:positionH relativeFrom="column">
              <wp:posOffset>-276225</wp:posOffset>
            </wp:positionH>
            <wp:positionV relativeFrom="paragraph">
              <wp:posOffset>52070</wp:posOffset>
            </wp:positionV>
            <wp:extent cx="6038850" cy="4429125"/>
            <wp:effectExtent l="19050" t="0" r="0" b="0"/>
            <wp:wrapNone/>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srcRect l="23100" t="22189" r="22544" b="6805"/>
                    <a:stretch>
                      <a:fillRect/>
                    </a:stretch>
                  </pic:blipFill>
                  <pic:spPr bwMode="auto">
                    <a:xfrm>
                      <a:off x="0" y="0"/>
                      <a:ext cx="6038850" cy="4429125"/>
                    </a:xfrm>
                    <a:prstGeom prst="rect">
                      <a:avLst/>
                    </a:prstGeom>
                    <a:noFill/>
                    <a:ln w="9525">
                      <a:noFill/>
                      <a:miter lim="800000"/>
                      <a:headEnd/>
                      <a:tailEnd/>
                    </a:ln>
                  </pic:spPr>
                </pic:pic>
              </a:graphicData>
            </a:graphic>
          </wp:anchor>
        </w:drawing>
      </w: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D8175F" w:rsidRDefault="00D8175F" w:rsidP="00E0353C">
      <w:pPr>
        <w:tabs>
          <w:tab w:val="left" w:pos="1842"/>
        </w:tabs>
        <w:rPr>
          <w:rFonts w:ascii="Times New Roman" w:hAnsi="Times New Roman" w:cs="Times New Roman"/>
          <w:b/>
          <w:sz w:val="24"/>
          <w:szCs w:val="24"/>
          <w:u w:val="single"/>
        </w:rPr>
      </w:pPr>
    </w:p>
    <w:p w:rsidR="001F1B72" w:rsidRDefault="001F1B72" w:rsidP="00E0353C">
      <w:pPr>
        <w:tabs>
          <w:tab w:val="left" w:pos="1842"/>
        </w:tabs>
        <w:rPr>
          <w:rFonts w:ascii="Times New Roman" w:hAnsi="Times New Roman" w:cs="Times New Roman"/>
          <w:b/>
          <w:sz w:val="24"/>
          <w:szCs w:val="24"/>
          <w:u w:val="single"/>
        </w:rPr>
      </w:pPr>
      <w:r>
        <w:rPr>
          <w:rFonts w:ascii="Times New Roman" w:hAnsi="Times New Roman" w:cs="Times New Roman"/>
          <w:b/>
          <w:sz w:val="24"/>
          <w:szCs w:val="24"/>
          <w:u w:val="single"/>
        </w:rPr>
        <w:lastRenderedPageBreak/>
        <w:t xml:space="preserve">Ethical Form (Appendix 3) </w:t>
      </w:r>
    </w:p>
    <w:p w:rsidR="001F1B72" w:rsidRDefault="001F1B72">
      <w:pPr>
        <w:rPr>
          <w:rFonts w:ascii="Times New Roman" w:hAnsi="Times New Roman" w:cs="Times New Roman"/>
          <w:b/>
          <w:sz w:val="24"/>
          <w:szCs w:val="24"/>
          <w:u w:val="single"/>
        </w:rPr>
      </w:pPr>
      <w:r>
        <w:rPr>
          <w:rFonts w:ascii="Times New Roman" w:hAnsi="Times New Roman" w:cs="Times New Roman"/>
          <w:b/>
          <w:sz w:val="24"/>
          <w:szCs w:val="24"/>
          <w:u w:val="single"/>
        </w:rPr>
        <w:br w:type="page"/>
      </w:r>
    </w:p>
    <w:p w:rsidR="00FF4CCF" w:rsidRPr="00FF4CCF" w:rsidRDefault="00FF4CCF" w:rsidP="00E0353C">
      <w:pPr>
        <w:tabs>
          <w:tab w:val="left" w:pos="1842"/>
        </w:tabs>
        <w:rPr>
          <w:rFonts w:ascii="Times New Roman" w:hAnsi="Times New Roman" w:cs="Times New Roman"/>
          <w:b/>
          <w:sz w:val="24"/>
          <w:szCs w:val="24"/>
          <w:u w:val="single"/>
        </w:rPr>
      </w:pPr>
      <w:r w:rsidRPr="00FF4CCF">
        <w:rPr>
          <w:rFonts w:ascii="Times New Roman" w:hAnsi="Times New Roman" w:cs="Times New Roman"/>
          <w:b/>
          <w:sz w:val="24"/>
          <w:szCs w:val="24"/>
          <w:u w:val="single"/>
        </w:rPr>
        <w:lastRenderedPageBreak/>
        <w:t xml:space="preserve">Results from Questionnaire </w:t>
      </w:r>
      <w:r w:rsidR="001F1B72">
        <w:rPr>
          <w:rFonts w:ascii="Times New Roman" w:hAnsi="Times New Roman" w:cs="Times New Roman"/>
          <w:b/>
          <w:sz w:val="24"/>
          <w:szCs w:val="24"/>
          <w:u w:val="single"/>
        </w:rPr>
        <w:t>(Appendix 4</w:t>
      </w:r>
      <w:r w:rsidR="00C87DE6">
        <w:rPr>
          <w:rFonts w:ascii="Times New Roman" w:hAnsi="Times New Roman" w:cs="Times New Roman"/>
          <w:b/>
          <w:sz w:val="24"/>
          <w:szCs w:val="24"/>
          <w:u w:val="single"/>
        </w:rPr>
        <w:t>)</w:t>
      </w:r>
    </w:p>
    <w:p w:rsidR="00FF4CCF" w:rsidRDefault="009355EA" w:rsidP="00E0353C">
      <w:pPr>
        <w:tabs>
          <w:tab w:val="left" w:pos="1842"/>
        </w:tabs>
        <w:rPr>
          <w:rFonts w:ascii="Times New Roman" w:hAnsi="Times New Roman" w:cs="Times New Roman"/>
          <w:sz w:val="24"/>
          <w:szCs w:val="24"/>
        </w:rPr>
      </w:pPr>
      <w:r w:rsidRPr="009355EA">
        <w:rPr>
          <w:rFonts w:ascii="Times New Roman" w:hAnsi="Times New Roman" w:cs="Times New Roman"/>
          <w:noProof/>
          <w:sz w:val="24"/>
          <w:szCs w:val="24"/>
          <w:lang w:eastAsia="en-GB"/>
        </w:rPr>
        <w:drawing>
          <wp:anchor distT="0" distB="0" distL="114300" distR="114300" simplePos="0" relativeHeight="251640320" behindDoc="0" locked="0" layoutInCell="1" allowOverlap="1">
            <wp:simplePos x="0" y="0"/>
            <wp:positionH relativeFrom="column">
              <wp:posOffset>-209550</wp:posOffset>
            </wp:positionH>
            <wp:positionV relativeFrom="paragraph">
              <wp:posOffset>-85725</wp:posOffset>
            </wp:positionV>
            <wp:extent cx="5172075" cy="3248025"/>
            <wp:effectExtent l="19050" t="0" r="9525" b="0"/>
            <wp:wrapNone/>
            <wp:docPr id="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anchor>
        </w:drawing>
      </w: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42368" behindDoc="0" locked="0" layoutInCell="1" allowOverlap="1">
            <wp:simplePos x="0" y="0"/>
            <wp:positionH relativeFrom="column">
              <wp:posOffset>-209550</wp:posOffset>
            </wp:positionH>
            <wp:positionV relativeFrom="paragraph">
              <wp:posOffset>78740</wp:posOffset>
            </wp:positionV>
            <wp:extent cx="4572000" cy="2743200"/>
            <wp:effectExtent l="19050" t="0" r="19050" b="0"/>
            <wp:wrapNone/>
            <wp:docPr id="4"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anchor>
        </w:drawing>
      </w:r>
    </w:p>
    <w:p w:rsid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44416" behindDoc="0" locked="0" layoutInCell="1" allowOverlap="1">
            <wp:simplePos x="0" y="0"/>
            <wp:positionH relativeFrom="column">
              <wp:posOffset>-209550</wp:posOffset>
            </wp:positionH>
            <wp:positionV relativeFrom="paragraph">
              <wp:posOffset>38735</wp:posOffset>
            </wp:positionV>
            <wp:extent cx="4572000" cy="2743200"/>
            <wp:effectExtent l="19050" t="0" r="19050" b="0"/>
            <wp:wrapNone/>
            <wp:docPr id="5"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anchor>
        </w:drawing>
      </w:r>
    </w:p>
    <w:p w:rsidR="009355EA" w:rsidRDefault="009355EA"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r w:rsidRPr="00FF4CCF">
        <w:rPr>
          <w:rFonts w:ascii="Times New Roman" w:hAnsi="Times New Roman" w:cs="Times New Roman"/>
          <w:noProof/>
          <w:sz w:val="24"/>
          <w:szCs w:val="24"/>
          <w:lang w:eastAsia="en-GB"/>
        </w:rPr>
        <w:drawing>
          <wp:anchor distT="0" distB="0" distL="114300" distR="114300" simplePos="0" relativeHeight="251646464" behindDoc="0" locked="0" layoutInCell="1" allowOverlap="1">
            <wp:simplePos x="0" y="0"/>
            <wp:positionH relativeFrom="column">
              <wp:posOffset>-95250</wp:posOffset>
            </wp:positionH>
            <wp:positionV relativeFrom="paragraph">
              <wp:posOffset>-361950</wp:posOffset>
            </wp:positionV>
            <wp:extent cx="4572000" cy="2743200"/>
            <wp:effectExtent l="19050" t="0" r="19050" b="0"/>
            <wp:wrapNone/>
            <wp:docPr id="6"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anchor>
        </w:drawing>
      </w: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48512" behindDoc="0" locked="0" layoutInCell="1" allowOverlap="1">
            <wp:simplePos x="0" y="0"/>
            <wp:positionH relativeFrom="column">
              <wp:posOffset>-47625</wp:posOffset>
            </wp:positionH>
            <wp:positionV relativeFrom="paragraph">
              <wp:posOffset>217170</wp:posOffset>
            </wp:positionV>
            <wp:extent cx="4572000" cy="2743200"/>
            <wp:effectExtent l="19050" t="0" r="19050" b="0"/>
            <wp:wrapNone/>
            <wp:docPr id="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anchor>
        </w:drawing>
      </w: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50560" behindDoc="0" locked="0" layoutInCell="1" allowOverlap="1">
            <wp:simplePos x="0" y="0"/>
            <wp:positionH relativeFrom="column">
              <wp:posOffset>0</wp:posOffset>
            </wp:positionH>
            <wp:positionV relativeFrom="paragraph">
              <wp:posOffset>128905</wp:posOffset>
            </wp:positionV>
            <wp:extent cx="4572000" cy="2743200"/>
            <wp:effectExtent l="19050" t="0" r="19050" b="0"/>
            <wp:wrapNone/>
            <wp:docPr id="8"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anchor>
        </w:drawing>
      </w: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52608" behindDoc="0" locked="0" layoutInCell="1" allowOverlap="1">
            <wp:simplePos x="0" y="0"/>
            <wp:positionH relativeFrom="column">
              <wp:posOffset>-47625</wp:posOffset>
            </wp:positionH>
            <wp:positionV relativeFrom="paragraph">
              <wp:posOffset>-304800</wp:posOffset>
            </wp:positionV>
            <wp:extent cx="4572000" cy="2743200"/>
            <wp:effectExtent l="19050" t="0" r="19050" b="0"/>
            <wp:wrapNone/>
            <wp:docPr id="9"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anchor>
        </w:drawing>
      </w:r>
    </w:p>
    <w:p w:rsidR="00FF4CCF" w:rsidRDefault="00FF4CCF" w:rsidP="00FF4CCF">
      <w:pPr>
        <w:rPr>
          <w:rFonts w:ascii="Times New Roman" w:hAnsi="Times New Roman" w:cs="Times New Roman"/>
          <w:sz w:val="24"/>
          <w:szCs w:val="24"/>
        </w:rPr>
      </w:pPr>
      <w:r w:rsidRPr="00FF4CCF">
        <w:rPr>
          <w:rFonts w:ascii="Times New Roman" w:hAnsi="Times New Roman" w:cs="Times New Roman"/>
          <w:noProof/>
          <w:sz w:val="24"/>
          <w:szCs w:val="24"/>
          <w:lang w:eastAsia="en-GB"/>
        </w:rPr>
        <w:drawing>
          <wp:anchor distT="0" distB="0" distL="114300" distR="114300" simplePos="0" relativeHeight="251654656" behindDoc="0" locked="0" layoutInCell="1" allowOverlap="1">
            <wp:simplePos x="0" y="0"/>
            <wp:positionH relativeFrom="column">
              <wp:posOffset>-47625</wp:posOffset>
            </wp:positionH>
            <wp:positionV relativeFrom="paragraph">
              <wp:posOffset>2328545</wp:posOffset>
            </wp:positionV>
            <wp:extent cx="4572000" cy="2743200"/>
            <wp:effectExtent l="19050" t="0" r="19050" b="0"/>
            <wp:wrapNone/>
            <wp:docPr id="10"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anchor>
        </w:drawing>
      </w: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56704" behindDoc="0" locked="0" layoutInCell="1" allowOverlap="1">
            <wp:simplePos x="0" y="0"/>
            <wp:positionH relativeFrom="column">
              <wp:posOffset>-47625</wp:posOffset>
            </wp:positionH>
            <wp:positionV relativeFrom="paragraph">
              <wp:posOffset>76835</wp:posOffset>
            </wp:positionV>
            <wp:extent cx="4572000" cy="2743200"/>
            <wp:effectExtent l="19050" t="0" r="19050" b="0"/>
            <wp:wrapNone/>
            <wp:docPr id="11"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anchor>
        </w:drawing>
      </w:r>
    </w:p>
    <w:p w:rsidR="00FF4CCF" w:rsidRDefault="00FF4CCF" w:rsidP="00FF4CCF">
      <w:pPr>
        <w:rPr>
          <w:rFonts w:ascii="Times New Roman" w:hAnsi="Times New Roman" w:cs="Times New Roman"/>
          <w:sz w:val="24"/>
          <w:szCs w:val="24"/>
        </w:rPr>
      </w:pPr>
    </w:p>
    <w:p w:rsidR="00FF4CCF" w:rsidRDefault="00FF4CCF" w:rsidP="00FF4CCF">
      <w:pPr>
        <w:tabs>
          <w:tab w:val="left" w:pos="1230"/>
        </w:tabs>
        <w:rPr>
          <w:rFonts w:ascii="Times New Roman" w:hAnsi="Times New Roman" w:cs="Times New Roman"/>
          <w:sz w:val="24"/>
          <w:szCs w:val="24"/>
        </w:rPr>
      </w:pPr>
      <w:r>
        <w:rPr>
          <w:rFonts w:ascii="Times New Roman" w:hAnsi="Times New Roman" w:cs="Times New Roman"/>
          <w:sz w:val="24"/>
          <w:szCs w:val="24"/>
        </w:rPr>
        <w:tab/>
      </w: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jc w:val="right"/>
        <w:rPr>
          <w:rFonts w:ascii="Times New Roman" w:hAnsi="Times New Roman" w:cs="Times New Roman"/>
          <w:sz w:val="24"/>
          <w:szCs w:val="24"/>
        </w:rPr>
      </w:pPr>
    </w:p>
    <w:p w:rsidR="00FF4CCF" w:rsidRDefault="00FF4CCF" w:rsidP="00FF4CCF">
      <w:pPr>
        <w:jc w:val="right"/>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58752" behindDoc="0" locked="0" layoutInCell="1" allowOverlap="1">
            <wp:simplePos x="0" y="0"/>
            <wp:positionH relativeFrom="column">
              <wp:posOffset>-133350</wp:posOffset>
            </wp:positionH>
            <wp:positionV relativeFrom="paragraph">
              <wp:posOffset>-438150</wp:posOffset>
            </wp:positionV>
            <wp:extent cx="6162675" cy="3486150"/>
            <wp:effectExtent l="19050" t="0" r="9525" b="0"/>
            <wp:wrapNone/>
            <wp:docPr id="12"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anchor>
        </w:drawing>
      </w:r>
    </w:p>
    <w:p w:rsidR="00FF4CCF" w:rsidRDefault="00FF4CCF" w:rsidP="00FF4CCF">
      <w:pPr>
        <w:tabs>
          <w:tab w:val="left" w:pos="960"/>
        </w:tabs>
        <w:rPr>
          <w:rFonts w:ascii="Times New Roman" w:hAnsi="Times New Roman" w:cs="Times New Roman"/>
          <w:sz w:val="24"/>
          <w:szCs w:val="24"/>
        </w:rPr>
      </w:pPr>
      <w:r>
        <w:rPr>
          <w:rFonts w:ascii="Times New Roman" w:hAnsi="Times New Roman" w:cs="Times New Roman"/>
          <w:sz w:val="24"/>
          <w:szCs w:val="24"/>
        </w:rPr>
        <w:tab/>
      </w: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tabs>
          <w:tab w:val="left" w:pos="2205"/>
        </w:tabs>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60800" behindDoc="0" locked="0" layoutInCell="1" allowOverlap="1">
            <wp:simplePos x="0" y="0"/>
            <wp:positionH relativeFrom="column">
              <wp:posOffset>-133350</wp:posOffset>
            </wp:positionH>
            <wp:positionV relativeFrom="paragraph">
              <wp:posOffset>97790</wp:posOffset>
            </wp:positionV>
            <wp:extent cx="3829050" cy="2152650"/>
            <wp:effectExtent l="19050" t="0" r="19050" b="0"/>
            <wp:wrapNone/>
            <wp:docPr id="13"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anchor>
        </w:drawing>
      </w:r>
      <w:r>
        <w:rPr>
          <w:rFonts w:ascii="Times New Roman" w:hAnsi="Times New Roman" w:cs="Times New Roman"/>
          <w:sz w:val="24"/>
          <w:szCs w:val="24"/>
        </w:rPr>
        <w:tab/>
      </w: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P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p>
    <w:p w:rsidR="00FF4CCF" w:rsidRDefault="00FF4CCF" w:rsidP="00FF4CCF">
      <w:pPr>
        <w:rPr>
          <w:rFonts w:ascii="Times New Roman" w:hAnsi="Times New Roman" w:cs="Times New Roman"/>
          <w:sz w:val="24"/>
          <w:szCs w:val="24"/>
        </w:rPr>
      </w:pPr>
      <w:r>
        <w:rPr>
          <w:rFonts w:ascii="Times New Roman" w:hAnsi="Times New Roman" w:cs="Times New Roman"/>
          <w:noProof/>
          <w:sz w:val="24"/>
          <w:szCs w:val="24"/>
          <w:lang w:eastAsia="en-GB"/>
        </w:rPr>
        <w:drawing>
          <wp:anchor distT="0" distB="0" distL="114300" distR="114300" simplePos="0" relativeHeight="251662848" behindDoc="0" locked="0" layoutInCell="1" allowOverlap="1">
            <wp:simplePos x="0" y="0"/>
            <wp:positionH relativeFrom="column">
              <wp:posOffset>-133350</wp:posOffset>
            </wp:positionH>
            <wp:positionV relativeFrom="paragraph">
              <wp:posOffset>200660</wp:posOffset>
            </wp:positionV>
            <wp:extent cx="3905250" cy="2628900"/>
            <wp:effectExtent l="19050" t="0" r="19050" b="0"/>
            <wp:wrapNone/>
            <wp:docPr id="14"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anchor>
        </w:drawing>
      </w:r>
    </w:p>
    <w:p w:rsidR="00FF4CCF" w:rsidRDefault="00FF4CCF" w:rsidP="00FF4CCF">
      <w:pPr>
        <w:tabs>
          <w:tab w:val="left" w:pos="960"/>
        </w:tabs>
        <w:rPr>
          <w:rFonts w:ascii="Times New Roman" w:hAnsi="Times New Roman" w:cs="Times New Roman"/>
          <w:sz w:val="24"/>
          <w:szCs w:val="24"/>
        </w:rPr>
      </w:pPr>
      <w:r>
        <w:rPr>
          <w:rFonts w:ascii="Times New Roman" w:hAnsi="Times New Roman" w:cs="Times New Roman"/>
          <w:sz w:val="24"/>
          <w:szCs w:val="24"/>
        </w:rPr>
        <w:tab/>
      </w:r>
    </w:p>
    <w:p w:rsidR="00FF4CCF" w:rsidRDefault="00FF4CCF" w:rsidP="00FF4CCF">
      <w:pPr>
        <w:tabs>
          <w:tab w:val="left" w:pos="960"/>
        </w:tabs>
        <w:rPr>
          <w:rFonts w:ascii="Times New Roman" w:hAnsi="Times New Roman" w:cs="Times New Roman"/>
          <w:sz w:val="24"/>
          <w:szCs w:val="24"/>
        </w:rPr>
      </w:pPr>
    </w:p>
    <w:p w:rsidR="00FF4CCF" w:rsidRDefault="00FF4CCF" w:rsidP="00FF4CCF">
      <w:pPr>
        <w:tabs>
          <w:tab w:val="left" w:pos="960"/>
        </w:tabs>
        <w:rPr>
          <w:rFonts w:ascii="Times New Roman" w:hAnsi="Times New Roman" w:cs="Times New Roman"/>
          <w:sz w:val="24"/>
          <w:szCs w:val="24"/>
        </w:rPr>
      </w:pPr>
    </w:p>
    <w:p w:rsidR="00FF4CCF" w:rsidRDefault="00FF4CCF" w:rsidP="00FF4CCF">
      <w:pPr>
        <w:tabs>
          <w:tab w:val="left" w:pos="960"/>
        </w:tabs>
        <w:rPr>
          <w:rFonts w:ascii="Times New Roman" w:hAnsi="Times New Roman" w:cs="Times New Roman"/>
          <w:sz w:val="24"/>
          <w:szCs w:val="24"/>
        </w:rPr>
      </w:pPr>
    </w:p>
    <w:p w:rsidR="00FF4CCF" w:rsidRDefault="00FF4CCF" w:rsidP="00FF4CCF">
      <w:pPr>
        <w:tabs>
          <w:tab w:val="left" w:pos="960"/>
        </w:tabs>
        <w:rPr>
          <w:rFonts w:ascii="Times New Roman" w:hAnsi="Times New Roman" w:cs="Times New Roman"/>
          <w:sz w:val="24"/>
          <w:szCs w:val="24"/>
        </w:rPr>
      </w:pPr>
    </w:p>
    <w:p w:rsidR="00FF4CCF" w:rsidRDefault="00FF4CCF" w:rsidP="00FF4CCF">
      <w:pPr>
        <w:tabs>
          <w:tab w:val="left" w:pos="960"/>
        </w:tabs>
        <w:rPr>
          <w:rFonts w:ascii="Times New Roman" w:hAnsi="Times New Roman" w:cs="Times New Roman"/>
          <w:sz w:val="24"/>
          <w:szCs w:val="24"/>
        </w:rPr>
      </w:pPr>
    </w:p>
    <w:p w:rsidR="00FF4CCF" w:rsidRDefault="00FF4CCF" w:rsidP="00FF4CCF">
      <w:pPr>
        <w:tabs>
          <w:tab w:val="left" w:pos="960"/>
        </w:tabs>
        <w:rPr>
          <w:rFonts w:ascii="Times New Roman" w:hAnsi="Times New Roman" w:cs="Times New Roman"/>
          <w:sz w:val="24"/>
          <w:szCs w:val="24"/>
        </w:rPr>
      </w:pPr>
    </w:p>
    <w:p w:rsidR="00FF4CCF" w:rsidRDefault="00FF4CCF" w:rsidP="00FF4CCF">
      <w:pPr>
        <w:tabs>
          <w:tab w:val="left" w:pos="960"/>
        </w:tabs>
        <w:rPr>
          <w:rFonts w:ascii="Times New Roman" w:hAnsi="Times New Roman" w:cs="Times New Roman"/>
          <w:sz w:val="24"/>
          <w:szCs w:val="24"/>
        </w:rPr>
      </w:pPr>
    </w:p>
    <w:p w:rsidR="00FF4CCF" w:rsidRDefault="00FF4CCF" w:rsidP="001F1B72">
      <w:pPr>
        <w:tabs>
          <w:tab w:val="left" w:pos="960"/>
        </w:tabs>
        <w:rPr>
          <w:rFonts w:ascii="Times New Roman" w:hAnsi="Times New Roman" w:cs="Times New Roman"/>
          <w:sz w:val="24"/>
          <w:szCs w:val="24"/>
        </w:rPr>
      </w:pPr>
    </w:p>
    <w:sectPr w:rsidR="00FF4CCF" w:rsidSect="009042FE">
      <w:pgSz w:w="11906" w:h="16838"/>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06C4" w:rsidRDefault="000706C4" w:rsidP="00327823">
      <w:pPr>
        <w:spacing w:after="0" w:line="240" w:lineRule="auto"/>
      </w:pPr>
      <w:r>
        <w:separator/>
      </w:r>
    </w:p>
  </w:endnote>
  <w:endnote w:type="continuationSeparator" w:id="0">
    <w:p w:rsidR="000706C4" w:rsidRDefault="000706C4" w:rsidP="0032782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libri Light">
    <w:altName w:val="Arial"/>
    <w:charset w:val="00"/>
    <w:family w:val="swiss"/>
    <w:pitch w:val="variable"/>
    <w:sig w:usb0="00000000" w:usb1="4000207B" w:usb2="00000000" w:usb3="00000000" w:csb0="000001F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4678698"/>
      <w:docPartObj>
        <w:docPartGallery w:val="Page Numbers (Bottom of Page)"/>
        <w:docPartUnique/>
      </w:docPartObj>
    </w:sdtPr>
    <w:sdtEndPr>
      <w:rPr>
        <w:noProof/>
      </w:rPr>
    </w:sdtEndPr>
    <w:sdtContent>
      <w:p w:rsidR="000706C4" w:rsidRDefault="000706C4">
        <w:pPr>
          <w:pStyle w:val="Footer"/>
          <w:jc w:val="center"/>
        </w:pPr>
        <w:r>
          <w:rPr>
            <w:noProof/>
          </w:rPr>
          <w:fldChar w:fldCharType="begin"/>
        </w:r>
        <w:r>
          <w:rPr>
            <w:noProof/>
          </w:rPr>
          <w:instrText xml:space="preserve"> PAGE   \* MERGEFORMAT </w:instrText>
        </w:r>
        <w:r>
          <w:rPr>
            <w:noProof/>
          </w:rPr>
          <w:fldChar w:fldCharType="separate"/>
        </w:r>
        <w:r w:rsidR="00B32BBA">
          <w:rPr>
            <w:noProof/>
          </w:rPr>
          <w:t>1</w:t>
        </w:r>
        <w:r>
          <w:rPr>
            <w:noProof/>
          </w:rPr>
          <w:fldChar w:fldCharType="end"/>
        </w:r>
      </w:p>
    </w:sdtContent>
  </w:sdt>
  <w:p w:rsidR="000706C4" w:rsidRDefault="000706C4">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06C4" w:rsidRDefault="000706C4" w:rsidP="00327823">
      <w:pPr>
        <w:spacing w:after="0" w:line="240" w:lineRule="auto"/>
      </w:pPr>
      <w:r>
        <w:separator/>
      </w:r>
    </w:p>
  </w:footnote>
  <w:footnote w:type="continuationSeparator" w:id="0">
    <w:p w:rsidR="000706C4" w:rsidRDefault="000706C4" w:rsidP="0032782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9E3E02"/>
    <w:multiLevelType w:val="hybridMultilevel"/>
    <w:tmpl w:val="49687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FF91904"/>
    <w:multiLevelType w:val="hybridMultilevel"/>
    <w:tmpl w:val="5C1E66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3CF955CC"/>
    <w:multiLevelType w:val="hybridMultilevel"/>
    <w:tmpl w:val="3B6CEED8"/>
    <w:lvl w:ilvl="0" w:tplc="32DA2AA4">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1243E0F"/>
    <w:multiLevelType w:val="hybridMultilevel"/>
    <w:tmpl w:val="4394D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46863685"/>
    <w:multiLevelType w:val="hybridMultilevel"/>
    <w:tmpl w:val="4394D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4810643C"/>
    <w:multiLevelType w:val="hybridMultilevel"/>
    <w:tmpl w:val="5590DF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D42315F"/>
    <w:multiLevelType w:val="hybridMultilevel"/>
    <w:tmpl w:val="00BA3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4D4D4178"/>
    <w:multiLevelType w:val="hybridMultilevel"/>
    <w:tmpl w:val="00BA3C78"/>
    <w:lvl w:ilvl="0" w:tplc="0809000F">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E926B04"/>
    <w:multiLevelType w:val="hybridMultilevel"/>
    <w:tmpl w:val="99E218A2"/>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81C04C0"/>
    <w:multiLevelType w:val="hybridMultilevel"/>
    <w:tmpl w:val="F3B4E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5D3120D"/>
    <w:multiLevelType w:val="hybridMultilevel"/>
    <w:tmpl w:val="5B52AFA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73EE4A7F"/>
    <w:multiLevelType w:val="hybridMultilevel"/>
    <w:tmpl w:val="4394D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DE20F71"/>
    <w:multiLevelType w:val="hybridMultilevel"/>
    <w:tmpl w:val="00BA3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1"/>
  </w:num>
  <w:num w:numId="3">
    <w:abstractNumId w:val="8"/>
  </w:num>
  <w:num w:numId="4">
    <w:abstractNumId w:val="10"/>
  </w:num>
  <w:num w:numId="5">
    <w:abstractNumId w:val="7"/>
  </w:num>
  <w:num w:numId="6">
    <w:abstractNumId w:val="4"/>
  </w:num>
  <w:num w:numId="7">
    <w:abstractNumId w:val="3"/>
  </w:num>
  <w:num w:numId="8">
    <w:abstractNumId w:val="2"/>
  </w:num>
  <w:num w:numId="9">
    <w:abstractNumId w:val="1"/>
  </w:num>
  <w:num w:numId="10">
    <w:abstractNumId w:val="6"/>
  </w:num>
  <w:num w:numId="11">
    <w:abstractNumId w:val="12"/>
  </w:num>
  <w:num w:numId="12">
    <w:abstractNumId w:val="9"/>
  </w:num>
  <w:num w:numId="1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isplayBackgroundShape/>
  <w:proofState w:spelling="clean" w:grammar="clean"/>
  <w:defaultTabStop w:val="720"/>
  <w:characterSpacingControl w:val="doNotCompress"/>
  <w:footnotePr>
    <w:footnote w:id="-1"/>
    <w:footnote w:id="0"/>
  </w:footnotePr>
  <w:endnotePr>
    <w:endnote w:id="-1"/>
    <w:endnote w:id="0"/>
  </w:endnotePr>
  <w:compat/>
  <w:rsids>
    <w:rsidRoot w:val="007F4EA4"/>
    <w:rsid w:val="00015E1B"/>
    <w:rsid w:val="00022B3B"/>
    <w:rsid w:val="000266E8"/>
    <w:rsid w:val="00045778"/>
    <w:rsid w:val="00046B28"/>
    <w:rsid w:val="00053CE2"/>
    <w:rsid w:val="000553B8"/>
    <w:rsid w:val="000706C4"/>
    <w:rsid w:val="0007128A"/>
    <w:rsid w:val="00074376"/>
    <w:rsid w:val="00084F23"/>
    <w:rsid w:val="00091BBD"/>
    <w:rsid w:val="00096BC9"/>
    <w:rsid w:val="000A1877"/>
    <w:rsid w:val="000A390D"/>
    <w:rsid w:val="000B1264"/>
    <w:rsid w:val="000C2AD9"/>
    <w:rsid w:val="000D60CE"/>
    <w:rsid w:val="000D76A9"/>
    <w:rsid w:val="000E3894"/>
    <w:rsid w:val="000E60F4"/>
    <w:rsid w:val="000F22C9"/>
    <w:rsid w:val="00101672"/>
    <w:rsid w:val="00104FFF"/>
    <w:rsid w:val="00113BB3"/>
    <w:rsid w:val="00116D30"/>
    <w:rsid w:val="00132D9C"/>
    <w:rsid w:val="00132EC5"/>
    <w:rsid w:val="00135602"/>
    <w:rsid w:val="00145861"/>
    <w:rsid w:val="00152686"/>
    <w:rsid w:val="0015334D"/>
    <w:rsid w:val="001569B5"/>
    <w:rsid w:val="00156E1B"/>
    <w:rsid w:val="00163B2E"/>
    <w:rsid w:val="00166933"/>
    <w:rsid w:val="001703AB"/>
    <w:rsid w:val="001755C1"/>
    <w:rsid w:val="00177598"/>
    <w:rsid w:val="00180DA1"/>
    <w:rsid w:val="00187BD9"/>
    <w:rsid w:val="00191739"/>
    <w:rsid w:val="00191F2C"/>
    <w:rsid w:val="001A08F6"/>
    <w:rsid w:val="001A1E5D"/>
    <w:rsid w:val="001A1F56"/>
    <w:rsid w:val="001A696E"/>
    <w:rsid w:val="001A69CF"/>
    <w:rsid w:val="001B3857"/>
    <w:rsid w:val="001C1605"/>
    <w:rsid w:val="001C3F83"/>
    <w:rsid w:val="001D4C66"/>
    <w:rsid w:val="001E0BFB"/>
    <w:rsid w:val="001E15CE"/>
    <w:rsid w:val="001F1B72"/>
    <w:rsid w:val="001F4C1B"/>
    <w:rsid w:val="0020298E"/>
    <w:rsid w:val="00202BB7"/>
    <w:rsid w:val="002130FF"/>
    <w:rsid w:val="00213E69"/>
    <w:rsid w:val="00221552"/>
    <w:rsid w:val="0022214F"/>
    <w:rsid w:val="00234A61"/>
    <w:rsid w:val="0024559D"/>
    <w:rsid w:val="0025121B"/>
    <w:rsid w:val="00252B8C"/>
    <w:rsid w:val="00255AB2"/>
    <w:rsid w:val="002651B3"/>
    <w:rsid w:val="0026748B"/>
    <w:rsid w:val="00267E23"/>
    <w:rsid w:val="0027418F"/>
    <w:rsid w:val="00280C1C"/>
    <w:rsid w:val="002860E5"/>
    <w:rsid w:val="002A2FF3"/>
    <w:rsid w:val="002A577F"/>
    <w:rsid w:val="002C65E1"/>
    <w:rsid w:val="002D308F"/>
    <w:rsid w:val="002D7CF9"/>
    <w:rsid w:val="002E0011"/>
    <w:rsid w:val="002F11BC"/>
    <w:rsid w:val="002F15E6"/>
    <w:rsid w:val="002F341D"/>
    <w:rsid w:val="002F3EE8"/>
    <w:rsid w:val="0030198C"/>
    <w:rsid w:val="003163AE"/>
    <w:rsid w:val="00316B98"/>
    <w:rsid w:val="00316DBE"/>
    <w:rsid w:val="00317A37"/>
    <w:rsid w:val="00327823"/>
    <w:rsid w:val="00350518"/>
    <w:rsid w:val="0035090B"/>
    <w:rsid w:val="003536BB"/>
    <w:rsid w:val="00353F60"/>
    <w:rsid w:val="0035446A"/>
    <w:rsid w:val="003568D4"/>
    <w:rsid w:val="003679EC"/>
    <w:rsid w:val="00370FDA"/>
    <w:rsid w:val="00371482"/>
    <w:rsid w:val="00382391"/>
    <w:rsid w:val="00386B03"/>
    <w:rsid w:val="003915C6"/>
    <w:rsid w:val="003B739A"/>
    <w:rsid w:val="003C5237"/>
    <w:rsid w:val="003D27EC"/>
    <w:rsid w:val="003D3051"/>
    <w:rsid w:val="003D5D19"/>
    <w:rsid w:val="003E22FE"/>
    <w:rsid w:val="003E5A52"/>
    <w:rsid w:val="003F44F5"/>
    <w:rsid w:val="0040062D"/>
    <w:rsid w:val="004053CA"/>
    <w:rsid w:val="0041242A"/>
    <w:rsid w:val="004132E7"/>
    <w:rsid w:val="00413A92"/>
    <w:rsid w:val="004176FA"/>
    <w:rsid w:val="00431AFE"/>
    <w:rsid w:val="00432874"/>
    <w:rsid w:val="004377EC"/>
    <w:rsid w:val="0044099E"/>
    <w:rsid w:val="004409DC"/>
    <w:rsid w:val="00442315"/>
    <w:rsid w:val="00444841"/>
    <w:rsid w:val="00445F3A"/>
    <w:rsid w:val="00465F08"/>
    <w:rsid w:val="00472D36"/>
    <w:rsid w:val="00484336"/>
    <w:rsid w:val="00486A32"/>
    <w:rsid w:val="00495B28"/>
    <w:rsid w:val="00497884"/>
    <w:rsid w:val="004A172C"/>
    <w:rsid w:val="004A42D4"/>
    <w:rsid w:val="004A6768"/>
    <w:rsid w:val="004B1ACA"/>
    <w:rsid w:val="004C3F25"/>
    <w:rsid w:val="004C51E2"/>
    <w:rsid w:val="004D2A05"/>
    <w:rsid w:val="004E5E66"/>
    <w:rsid w:val="004E6CE7"/>
    <w:rsid w:val="004F22A2"/>
    <w:rsid w:val="004F4D25"/>
    <w:rsid w:val="004F72D7"/>
    <w:rsid w:val="00502E9C"/>
    <w:rsid w:val="005110AA"/>
    <w:rsid w:val="00512AA8"/>
    <w:rsid w:val="00514071"/>
    <w:rsid w:val="00526EFF"/>
    <w:rsid w:val="005412A7"/>
    <w:rsid w:val="005530C6"/>
    <w:rsid w:val="00555096"/>
    <w:rsid w:val="00560114"/>
    <w:rsid w:val="00572430"/>
    <w:rsid w:val="00573599"/>
    <w:rsid w:val="00575CAC"/>
    <w:rsid w:val="005972DE"/>
    <w:rsid w:val="00597786"/>
    <w:rsid w:val="00597827"/>
    <w:rsid w:val="005A6C67"/>
    <w:rsid w:val="005B199F"/>
    <w:rsid w:val="005B60D4"/>
    <w:rsid w:val="005D01F7"/>
    <w:rsid w:val="005D7F44"/>
    <w:rsid w:val="005E1D17"/>
    <w:rsid w:val="005F31D3"/>
    <w:rsid w:val="005F68CB"/>
    <w:rsid w:val="00600B9A"/>
    <w:rsid w:val="00604B29"/>
    <w:rsid w:val="00604DFC"/>
    <w:rsid w:val="006160A4"/>
    <w:rsid w:val="0062181A"/>
    <w:rsid w:val="0062759D"/>
    <w:rsid w:val="00634911"/>
    <w:rsid w:val="00637A8A"/>
    <w:rsid w:val="00641D11"/>
    <w:rsid w:val="0067424F"/>
    <w:rsid w:val="00690B3E"/>
    <w:rsid w:val="00692A84"/>
    <w:rsid w:val="006964F3"/>
    <w:rsid w:val="006A1B5E"/>
    <w:rsid w:val="006B3519"/>
    <w:rsid w:val="006C06EF"/>
    <w:rsid w:val="006C5D67"/>
    <w:rsid w:val="006D15E0"/>
    <w:rsid w:val="006D3832"/>
    <w:rsid w:val="006D38A8"/>
    <w:rsid w:val="006D7C4B"/>
    <w:rsid w:val="006E3D7A"/>
    <w:rsid w:val="006E547E"/>
    <w:rsid w:val="006E75AD"/>
    <w:rsid w:val="00705CF7"/>
    <w:rsid w:val="00715426"/>
    <w:rsid w:val="007176FE"/>
    <w:rsid w:val="00724062"/>
    <w:rsid w:val="00741E29"/>
    <w:rsid w:val="00742E1B"/>
    <w:rsid w:val="007512D4"/>
    <w:rsid w:val="00752DE4"/>
    <w:rsid w:val="00764ADF"/>
    <w:rsid w:val="0077167A"/>
    <w:rsid w:val="00782418"/>
    <w:rsid w:val="007830A8"/>
    <w:rsid w:val="00784CA1"/>
    <w:rsid w:val="00784CBD"/>
    <w:rsid w:val="00791306"/>
    <w:rsid w:val="00791624"/>
    <w:rsid w:val="00797DFB"/>
    <w:rsid w:val="007A0C84"/>
    <w:rsid w:val="007B0F30"/>
    <w:rsid w:val="007D5EEC"/>
    <w:rsid w:val="007E5352"/>
    <w:rsid w:val="007F25D1"/>
    <w:rsid w:val="007F4EA4"/>
    <w:rsid w:val="007F61AC"/>
    <w:rsid w:val="007F6609"/>
    <w:rsid w:val="00805B75"/>
    <w:rsid w:val="00814C92"/>
    <w:rsid w:val="00830C30"/>
    <w:rsid w:val="00834304"/>
    <w:rsid w:val="00844BBE"/>
    <w:rsid w:val="00850988"/>
    <w:rsid w:val="00856C81"/>
    <w:rsid w:val="00857AD5"/>
    <w:rsid w:val="00863A2C"/>
    <w:rsid w:val="00864A68"/>
    <w:rsid w:val="00866469"/>
    <w:rsid w:val="008723D8"/>
    <w:rsid w:val="00880909"/>
    <w:rsid w:val="008839B1"/>
    <w:rsid w:val="00885E18"/>
    <w:rsid w:val="0089002E"/>
    <w:rsid w:val="008953EF"/>
    <w:rsid w:val="008958A8"/>
    <w:rsid w:val="00896C75"/>
    <w:rsid w:val="008A46B9"/>
    <w:rsid w:val="008B2682"/>
    <w:rsid w:val="008B47D4"/>
    <w:rsid w:val="008B7436"/>
    <w:rsid w:val="008C2807"/>
    <w:rsid w:val="008D13C0"/>
    <w:rsid w:val="008E1751"/>
    <w:rsid w:val="008F2945"/>
    <w:rsid w:val="008F5506"/>
    <w:rsid w:val="008F685E"/>
    <w:rsid w:val="008F6CA0"/>
    <w:rsid w:val="009017DF"/>
    <w:rsid w:val="009042FE"/>
    <w:rsid w:val="009355EA"/>
    <w:rsid w:val="009441C8"/>
    <w:rsid w:val="00944A11"/>
    <w:rsid w:val="0094728B"/>
    <w:rsid w:val="0095136F"/>
    <w:rsid w:val="00955A7A"/>
    <w:rsid w:val="00962E80"/>
    <w:rsid w:val="009634DC"/>
    <w:rsid w:val="009702AE"/>
    <w:rsid w:val="00985A89"/>
    <w:rsid w:val="009864E0"/>
    <w:rsid w:val="00994609"/>
    <w:rsid w:val="009B4DEC"/>
    <w:rsid w:val="009D675E"/>
    <w:rsid w:val="009E54EE"/>
    <w:rsid w:val="009E7841"/>
    <w:rsid w:val="009F4542"/>
    <w:rsid w:val="00A04E58"/>
    <w:rsid w:val="00A13F5D"/>
    <w:rsid w:val="00A26FAD"/>
    <w:rsid w:val="00A30060"/>
    <w:rsid w:val="00A31A41"/>
    <w:rsid w:val="00A44F09"/>
    <w:rsid w:val="00A47A73"/>
    <w:rsid w:val="00A54A5F"/>
    <w:rsid w:val="00A55D5E"/>
    <w:rsid w:val="00A5748B"/>
    <w:rsid w:val="00A76235"/>
    <w:rsid w:val="00A8695B"/>
    <w:rsid w:val="00A87259"/>
    <w:rsid w:val="00A90709"/>
    <w:rsid w:val="00A92790"/>
    <w:rsid w:val="00AA1D98"/>
    <w:rsid w:val="00AA57E3"/>
    <w:rsid w:val="00AA7EC9"/>
    <w:rsid w:val="00AB4E4F"/>
    <w:rsid w:val="00AB75F2"/>
    <w:rsid w:val="00AC0094"/>
    <w:rsid w:val="00AD14EC"/>
    <w:rsid w:val="00AD373D"/>
    <w:rsid w:val="00AD4A27"/>
    <w:rsid w:val="00AE1AF8"/>
    <w:rsid w:val="00AE4E4D"/>
    <w:rsid w:val="00AF48A7"/>
    <w:rsid w:val="00B012D5"/>
    <w:rsid w:val="00B027A2"/>
    <w:rsid w:val="00B043A7"/>
    <w:rsid w:val="00B050E5"/>
    <w:rsid w:val="00B05DFB"/>
    <w:rsid w:val="00B1210C"/>
    <w:rsid w:val="00B213C6"/>
    <w:rsid w:val="00B32BBA"/>
    <w:rsid w:val="00B364B5"/>
    <w:rsid w:val="00B44CE8"/>
    <w:rsid w:val="00B4732B"/>
    <w:rsid w:val="00B66BC2"/>
    <w:rsid w:val="00B70F3F"/>
    <w:rsid w:val="00B729BA"/>
    <w:rsid w:val="00B76823"/>
    <w:rsid w:val="00B83C3C"/>
    <w:rsid w:val="00B85867"/>
    <w:rsid w:val="00BA49EF"/>
    <w:rsid w:val="00BB109B"/>
    <w:rsid w:val="00BB1C7E"/>
    <w:rsid w:val="00BB5400"/>
    <w:rsid w:val="00BC104A"/>
    <w:rsid w:val="00BC1BA2"/>
    <w:rsid w:val="00BC3788"/>
    <w:rsid w:val="00BC411C"/>
    <w:rsid w:val="00BD61F0"/>
    <w:rsid w:val="00C0081C"/>
    <w:rsid w:val="00C03902"/>
    <w:rsid w:val="00C104D6"/>
    <w:rsid w:val="00C11B9A"/>
    <w:rsid w:val="00C209D2"/>
    <w:rsid w:val="00C214EB"/>
    <w:rsid w:val="00C22E0E"/>
    <w:rsid w:val="00C401F8"/>
    <w:rsid w:val="00C40427"/>
    <w:rsid w:val="00C546FD"/>
    <w:rsid w:val="00C5472B"/>
    <w:rsid w:val="00C5691D"/>
    <w:rsid w:val="00C57915"/>
    <w:rsid w:val="00C63962"/>
    <w:rsid w:val="00C64EF5"/>
    <w:rsid w:val="00C703DA"/>
    <w:rsid w:val="00C70C60"/>
    <w:rsid w:val="00C75BAD"/>
    <w:rsid w:val="00C83D23"/>
    <w:rsid w:val="00C84608"/>
    <w:rsid w:val="00C87DE6"/>
    <w:rsid w:val="00C95311"/>
    <w:rsid w:val="00CA100B"/>
    <w:rsid w:val="00CA29F4"/>
    <w:rsid w:val="00CD1E28"/>
    <w:rsid w:val="00CD3A02"/>
    <w:rsid w:val="00CE0304"/>
    <w:rsid w:val="00CE3B0C"/>
    <w:rsid w:val="00CE4551"/>
    <w:rsid w:val="00CF5135"/>
    <w:rsid w:val="00CF5DC4"/>
    <w:rsid w:val="00D01E8E"/>
    <w:rsid w:val="00D057AE"/>
    <w:rsid w:val="00D162B1"/>
    <w:rsid w:val="00D21F4C"/>
    <w:rsid w:val="00D5165F"/>
    <w:rsid w:val="00D55AB6"/>
    <w:rsid w:val="00D55CFE"/>
    <w:rsid w:val="00D604F6"/>
    <w:rsid w:val="00D67472"/>
    <w:rsid w:val="00D71D7A"/>
    <w:rsid w:val="00D8175F"/>
    <w:rsid w:val="00D84198"/>
    <w:rsid w:val="00D84C90"/>
    <w:rsid w:val="00D85E50"/>
    <w:rsid w:val="00D86DEC"/>
    <w:rsid w:val="00DA1745"/>
    <w:rsid w:val="00DA4755"/>
    <w:rsid w:val="00DA55A5"/>
    <w:rsid w:val="00DA680C"/>
    <w:rsid w:val="00DB1825"/>
    <w:rsid w:val="00DB24DA"/>
    <w:rsid w:val="00DC41CB"/>
    <w:rsid w:val="00DC753C"/>
    <w:rsid w:val="00DE6847"/>
    <w:rsid w:val="00DE6E57"/>
    <w:rsid w:val="00DE7F24"/>
    <w:rsid w:val="00DF05CE"/>
    <w:rsid w:val="00E00C1F"/>
    <w:rsid w:val="00E02AF9"/>
    <w:rsid w:val="00E0353C"/>
    <w:rsid w:val="00E12CB9"/>
    <w:rsid w:val="00E15BEF"/>
    <w:rsid w:val="00E20F5D"/>
    <w:rsid w:val="00E2456D"/>
    <w:rsid w:val="00E32D06"/>
    <w:rsid w:val="00E32FC0"/>
    <w:rsid w:val="00E528C3"/>
    <w:rsid w:val="00E71245"/>
    <w:rsid w:val="00E74AB5"/>
    <w:rsid w:val="00E75A6B"/>
    <w:rsid w:val="00E83FFD"/>
    <w:rsid w:val="00E864F7"/>
    <w:rsid w:val="00E87385"/>
    <w:rsid w:val="00E93004"/>
    <w:rsid w:val="00EA29A3"/>
    <w:rsid w:val="00ED1E0D"/>
    <w:rsid w:val="00EE0927"/>
    <w:rsid w:val="00EE46AC"/>
    <w:rsid w:val="00EE56AA"/>
    <w:rsid w:val="00EF7486"/>
    <w:rsid w:val="00F04FFE"/>
    <w:rsid w:val="00F27D4F"/>
    <w:rsid w:val="00F337AB"/>
    <w:rsid w:val="00F429D9"/>
    <w:rsid w:val="00F54D23"/>
    <w:rsid w:val="00F63A47"/>
    <w:rsid w:val="00F6526B"/>
    <w:rsid w:val="00F66486"/>
    <w:rsid w:val="00F67BDF"/>
    <w:rsid w:val="00F7077B"/>
    <w:rsid w:val="00F73CED"/>
    <w:rsid w:val="00F81B49"/>
    <w:rsid w:val="00F97908"/>
    <w:rsid w:val="00FA3AD6"/>
    <w:rsid w:val="00FB2008"/>
    <w:rsid w:val="00FB3ADE"/>
    <w:rsid w:val="00FB6A75"/>
    <w:rsid w:val="00FC1CA9"/>
    <w:rsid w:val="00FD681B"/>
    <w:rsid w:val="00FE2E7B"/>
    <w:rsid w:val="00FF4CC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6">
      <o:colormenu v:ext="edit" fillcolor="none [1608]"/>
    </o:shapedefaults>
    <o:shapelayout v:ext="edit">
      <o:idmap v:ext="edit" data="1"/>
      <o:rules v:ext="edit">
        <o:r id="V:Rule3" type="connector" idref="#_x0000_s1031"/>
        <o:r id="V:Rule4"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1745"/>
  </w:style>
  <w:style w:type="paragraph" w:styleId="Heading1">
    <w:name w:val="heading 1"/>
    <w:basedOn w:val="Normal"/>
    <w:next w:val="Normal"/>
    <w:link w:val="Heading1Char"/>
    <w:uiPriority w:val="9"/>
    <w:qFormat/>
    <w:rsid w:val="0032782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729BA"/>
    <w:pPr>
      <w:ind w:left="720"/>
      <w:contextualSpacing/>
    </w:pPr>
  </w:style>
  <w:style w:type="paragraph" w:styleId="Title">
    <w:name w:val="Title"/>
    <w:basedOn w:val="Normal"/>
    <w:next w:val="Normal"/>
    <w:link w:val="TitleChar"/>
    <w:uiPriority w:val="10"/>
    <w:qFormat/>
    <w:rsid w:val="00D01E8E"/>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01E8E"/>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2A2F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Spacing">
    <w:name w:val="No Spacing"/>
    <w:link w:val="NoSpacingChar"/>
    <w:uiPriority w:val="1"/>
    <w:qFormat/>
    <w:rsid w:val="00213E6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3E69"/>
    <w:rPr>
      <w:rFonts w:eastAsiaTheme="minorEastAsia"/>
      <w:lang w:val="en-US"/>
    </w:rPr>
  </w:style>
  <w:style w:type="paragraph" w:styleId="BalloonText">
    <w:name w:val="Balloon Text"/>
    <w:basedOn w:val="Normal"/>
    <w:link w:val="BalloonTextChar"/>
    <w:uiPriority w:val="99"/>
    <w:semiHidden/>
    <w:unhideWhenUsed/>
    <w:rsid w:val="00213E6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3E69"/>
    <w:rPr>
      <w:rFonts w:ascii="Tahoma" w:hAnsi="Tahoma" w:cs="Tahoma"/>
      <w:sz w:val="16"/>
      <w:szCs w:val="16"/>
    </w:rPr>
  </w:style>
  <w:style w:type="paragraph" w:styleId="Subtitle">
    <w:name w:val="Subtitle"/>
    <w:basedOn w:val="Normal"/>
    <w:next w:val="Normal"/>
    <w:link w:val="SubtitleChar"/>
    <w:uiPriority w:val="11"/>
    <w:qFormat/>
    <w:rsid w:val="00850988"/>
    <w:pPr>
      <w:numPr>
        <w:ilvl w:val="1"/>
      </w:numPr>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850988"/>
    <w:rPr>
      <w:rFonts w:asciiTheme="majorHAnsi" w:eastAsiaTheme="majorEastAsia" w:hAnsiTheme="majorHAnsi" w:cstheme="majorBidi"/>
      <w:i/>
      <w:iCs/>
      <w:color w:val="5B9BD5" w:themeColor="accent1"/>
      <w:spacing w:val="15"/>
      <w:sz w:val="24"/>
      <w:szCs w:val="24"/>
    </w:rPr>
  </w:style>
  <w:style w:type="character" w:styleId="Hyperlink">
    <w:name w:val="Hyperlink"/>
    <w:basedOn w:val="DefaultParagraphFont"/>
    <w:uiPriority w:val="99"/>
    <w:unhideWhenUsed/>
    <w:rsid w:val="00866469"/>
    <w:rPr>
      <w:color w:val="0563C1" w:themeColor="hyperlink"/>
      <w:u w:val="single"/>
    </w:rPr>
  </w:style>
  <w:style w:type="paragraph" w:styleId="Header">
    <w:name w:val="header"/>
    <w:basedOn w:val="Normal"/>
    <w:link w:val="HeaderChar"/>
    <w:uiPriority w:val="99"/>
    <w:unhideWhenUsed/>
    <w:rsid w:val="00327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7823"/>
  </w:style>
  <w:style w:type="paragraph" w:styleId="Footer">
    <w:name w:val="footer"/>
    <w:basedOn w:val="Normal"/>
    <w:link w:val="FooterChar"/>
    <w:uiPriority w:val="99"/>
    <w:unhideWhenUsed/>
    <w:rsid w:val="00327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7823"/>
  </w:style>
  <w:style w:type="character" w:customStyle="1" w:styleId="Heading1Char">
    <w:name w:val="Heading 1 Char"/>
    <w:basedOn w:val="DefaultParagraphFont"/>
    <w:link w:val="Heading1"/>
    <w:uiPriority w:val="9"/>
    <w:rsid w:val="0032782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327823"/>
    <w:pPr>
      <w:outlineLvl w:val="9"/>
    </w:pPr>
    <w:rPr>
      <w:lang w:val="en-US"/>
    </w:rPr>
  </w:style>
  <w:style w:type="character" w:styleId="FollowedHyperlink">
    <w:name w:val="FollowedHyperlink"/>
    <w:basedOn w:val="DefaultParagraphFont"/>
    <w:uiPriority w:val="99"/>
    <w:semiHidden/>
    <w:unhideWhenUsed/>
    <w:rsid w:val="00132D9C"/>
    <w:rPr>
      <w:color w:val="954F72" w:themeColor="followedHyperlink"/>
      <w:u w:val="single"/>
    </w:rPr>
  </w:style>
  <w:style w:type="paragraph" w:styleId="Bibliography">
    <w:name w:val="Bibliography"/>
    <w:basedOn w:val="Normal"/>
    <w:next w:val="Normal"/>
    <w:uiPriority w:val="37"/>
    <w:unhideWhenUsed/>
    <w:rsid w:val="00D84198"/>
  </w:style>
</w:styles>
</file>

<file path=word/webSettings.xml><?xml version="1.0" encoding="utf-8"?>
<w:webSettings xmlns:r="http://schemas.openxmlformats.org/officeDocument/2006/relationships" xmlns:w="http://schemas.openxmlformats.org/wordprocessingml/2006/main">
  <w:divs>
    <w:div w:id="673998570">
      <w:bodyDiv w:val="1"/>
      <w:marLeft w:val="0"/>
      <w:marRight w:val="0"/>
      <w:marTop w:val="0"/>
      <w:marBottom w:val="0"/>
      <w:divBdr>
        <w:top w:val="none" w:sz="0" w:space="0" w:color="auto"/>
        <w:left w:val="none" w:sz="0" w:space="0" w:color="auto"/>
        <w:bottom w:val="none" w:sz="0" w:space="0" w:color="auto"/>
        <w:right w:val="none" w:sz="0" w:space="0" w:color="auto"/>
      </w:divBdr>
    </w:div>
    <w:div w:id="794953923">
      <w:bodyDiv w:val="1"/>
      <w:marLeft w:val="0"/>
      <w:marRight w:val="0"/>
      <w:marTop w:val="0"/>
      <w:marBottom w:val="0"/>
      <w:divBdr>
        <w:top w:val="none" w:sz="0" w:space="0" w:color="auto"/>
        <w:left w:val="none" w:sz="0" w:space="0" w:color="auto"/>
        <w:bottom w:val="none" w:sz="0" w:space="0" w:color="auto"/>
        <w:right w:val="none" w:sz="0" w:space="0" w:color="auto"/>
      </w:divBdr>
    </w:div>
    <w:div w:id="924342152">
      <w:bodyDiv w:val="1"/>
      <w:marLeft w:val="0"/>
      <w:marRight w:val="0"/>
      <w:marTop w:val="0"/>
      <w:marBottom w:val="0"/>
      <w:divBdr>
        <w:top w:val="none" w:sz="0" w:space="0" w:color="auto"/>
        <w:left w:val="none" w:sz="0" w:space="0" w:color="auto"/>
        <w:bottom w:val="none" w:sz="0" w:space="0" w:color="auto"/>
        <w:right w:val="none" w:sz="0" w:space="0" w:color="auto"/>
      </w:divBdr>
    </w:div>
    <w:div w:id="1066686519">
      <w:bodyDiv w:val="1"/>
      <w:marLeft w:val="0"/>
      <w:marRight w:val="0"/>
      <w:marTop w:val="0"/>
      <w:marBottom w:val="0"/>
      <w:divBdr>
        <w:top w:val="none" w:sz="0" w:space="0" w:color="auto"/>
        <w:left w:val="none" w:sz="0" w:space="0" w:color="auto"/>
        <w:bottom w:val="none" w:sz="0" w:space="0" w:color="auto"/>
        <w:right w:val="none" w:sz="0" w:space="0" w:color="auto"/>
      </w:divBdr>
    </w:div>
    <w:div w:id="1190410629">
      <w:bodyDiv w:val="1"/>
      <w:marLeft w:val="0"/>
      <w:marRight w:val="0"/>
      <w:marTop w:val="0"/>
      <w:marBottom w:val="0"/>
      <w:divBdr>
        <w:top w:val="none" w:sz="0" w:space="0" w:color="auto"/>
        <w:left w:val="none" w:sz="0" w:space="0" w:color="auto"/>
        <w:bottom w:val="none" w:sz="0" w:space="0" w:color="auto"/>
        <w:right w:val="none" w:sz="0" w:space="0" w:color="auto"/>
      </w:divBdr>
    </w:div>
    <w:div w:id="1197307955">
      <w:bodyDiv w:val="1"/>
      <w:marLeft w:val="0"/>
      <w:marRight w:val="0"/>
      <w:marTop w:val="0"/>
      <w:marBottom w:val="0"/>
      <w:divBdr>
        <w:top w:val="none" w:sz="0" w:space="0" w:color="auto"/>
        <w:left w:val="none" w:sz="0" w:space="0" w:color="auto"/>
        <w:bottom w:val="none" w:sz="0" w:space="0" w:color="auto"/>
        <w:right w:val="none" w:sz="0" w:space="0" w:color="auto"/>
      </w:divBdr>
    </w:div>
    <w:div w:id="1198347088">
      <w:bodyDiv w:val="1"/>
      <w:marLeft w:val="0"/>
      <w:marRight w:val="0"/>
      <w:marTop w:val="0"/>
      <w:marBottom w:val="0"/>
      <w:divBdr>
        <w:top w:val="none" w:sz="0" w:space="0" w:color="auto"/>
        <w:left w:val="none" w:sz="0" w:space="0" w:color="auto"/>
        <w:bottom w:val="none" w:sz="0" w:space="0" w:color="auto"/>
        <w:right w:val="none" w:sz="0" w:space="0" w:color="auto"/>
      </w:divBdr>
    </w:div>
    <w:div w:id="1410232777">
      <w:bodyDiv w:val="1"/>
      <w:marLeft w:val="0"/>
      <w:marRight w:val="0"/>
      <w:marTop w:val="0"/>
      <w:marBottom w:val="0"/>
      <w:divBdr>
        <w:top w:val="none" w:sz="0" w:space="0" w:color="auto"/>
        <w:left w:val="none" w:sz="0" w:space="0" w:color="auto"/>
        <w:bottom w:val="none" w:sz="0" w:space="0" w:color="auto"/>
        <w:right w:val="none" w:sz="0" w:space="0" w:color="auto"/>
      </w:divBdr>
    </w:div>
    <w:div w:id="1446581376">
      <w:bodyDiv w:val="1"/>
      <w:marLeft w:val="0"/>
      <w:marRight w:val="0"/>
      <w:marTop w:val="0"/>
      <w:marBottom w:val="0"/>
      <w:divBdr>
        <w:top w:val="none" w:sz="0" w:space="0" w:color="auto"/>
        <w:left w:val="none" w:sz="0" w:space="0" w:color="auto"/>
        <w:bottom w:val="none" w:sz="0" w:space="0" w:color="auto"/>
        <w:right w:val="none" w:sz="0" w:space="0" w:color="auto"/>
      </w:divBdr>
    </w:div>
    <w:div w:id="1454327936">
      <w:bodyDiv w:val="1"/>
      <w:marLeft w:val="0"/>
      <w:marRight w:val="0"/>
      <w:marTop w:val="0"/>
      <w:marBottom w:val="0"/>
      <w:divBdr>
        <w:top w:val="none" w:sz="0" w:space="0" w:color="auto"/>
        <w:left w:val="none" w:sz="0" w:space="0" w:color="auto"/>
        <w:bottom w:val="none" w:sz="0" w:space="0" w:color="auto"/>
        <w:right w:val="none" w:sz="0" w:space="0" w:color="auto"/>
      </w:divBdr>
    </w:div>
    <w:div w:id="1920170442">
      <w:bodyDiv w:val="1"/>
      <w:marLeft w:val="0"/>
      <w:marRight w:val="0"/>
      <w:marTop w:val="0"/>
      <w:marBottom w:val="0"/>
      <w:divBdr>
        <w:top w:val="none" w:sz="0" w:space="0" w:color="auto"/>
        <w:left w:val="none" w:sz="0" w:space="0" w:color="auto"/>
        <w:bottom w:val="none" w:sz="0" w:space="0" w:color="auto"/>
        <w:right w:val="none" w:sz="0" w:space="0" w:color="auto"/>
      </w:divBdr>
    </w:div>
    <w:div w:id="2059889164">
      <w:bodyDiv w:val="1"/>
      <w:marLeft w:val="0"/>
      <w:marRight w:val="0"/>
      <w:marTop w:val="0"/>
      <w:marBottom w:val="0"/>
      <w:divBdr>
        <w:top w:val="none" w:sz="0" w:space="0" w:color="auto"/>
        <w:left w:val="none" w:sz="0" w:space="0" w:color="auto"/>
        <w:bottom w:val="none" w:sz="0" w:space="0" w:color="auto"/>
        <w:right w:val="none" w:sz="0" w:space="0" w:color="auto"/>
      </w:divBdr>
    </w:div>
    <w:div w:id="2122188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cipd.co.uk/Images/absence-management_2016_tcm18-16360.pdf" TargetMode="External"/><Relationship Id="rId18" Type="http://schemas.openxmlformats.org/officeDocument/2006/relationships/hyperlink" Target="https://doi.org/10.1108/13522750610689069" TargetMode="External"/><Relationship Id="rId26" Type="http://schemas.openxmlformats.org/officeDocument/2006/relationships/hyperlink" Target="https://www.personneltoday.com/hr/line-managers-key-return-work-sickness-absence-survey-finds/" TargetMode="External"/><Relationship Id="rId39" Type="http://schemas.openxmlformats.org/officeDocument/2006/relationships/chart" Target="charts/chart5.xml"/><Relationship Id="rId3" Type="http://schemas.openxmlformats.org/officeDocument/2006/relationships/styles" Target="styles.xml"/><Relationship Id="rId21" Type="http://schemas.openxmlformats.org/officeDocument/2006/relationships/hyperlink" Target="https://www.mindtools.com/pages/article/smart-goals.htm" TargetMode="External"/><Relationship Id="rId34" Type="http://schemas.openxmlformats.org/officeDocument/2006/relationships/image" Target="media/image5.png"/><Relationship Id="rId42" Type="http://schemas.openxmlformats.org/officeDocument/2006/relationships/chart" Target="charts/chart8.xm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acas.org.uk/index.aspx?articleid=4204" TargetMode="External"/><Relationship Id="rId17" Type="http://schemas.openxmlformats.org/officeDocument/2006/relationships/hyperlink" Target="https://www.youtube.com/watch?v=bIRUaLcvPe8" TargetMode="External"/><Relationship Id="rId25" Type="http://schemas.openxmlformats.org/officeDocument/2006/relationships/hyperlink" Target="https://www.peoplemanagement.co.uk/experts/legal/creating-sickness-policy" TargetMode="External"/><Relationship Id="rId33" Type="http://schemas.openxmlformats.org/officeDocument/2006/relationships/image" Target="media/image4.png"/><Relationship Id="rId38" Type="http://schemas.openxmlformats.org/officeDocument/2006/relationships/chart" Target="charts/chart4.xml"/><Relationship Id="rId46" Type="http://schemas.openxmlformats.org/officeDocument/2006/relationships/chart" Target="charts/chart12.xml"/><Relationship Id="rId2" Type="http://schemas.openxmlformats.org/officeDocument/2006/relationships/numbering" Target="numbering.xml"/><Relationship Id="rId16" Type="http://schemas.openxmlformats.org/officeDocument/2006/relationships/hyperlink" Target="https://www.cipd.co.uk/knowledge/fundamentals/people/performance/factsheet" TargetMode="External"/><Relationship Id="rId20" Type="http://schemas.openxmlformats.org/officeDocument/2006/relationships/hyperlink" Target="https://www.landaulaw.co.uk/sickness/" TargetMode="External"/><Relationship Id="rId29" Type="http://schemas.openxmlformats.org/officeDocument/2006/relationships/hyperlink" Target="https://www.personneltoday.com/hr/short-term-sickness-absence-policy-guide-hr/" TargetMode="External"/><Relationship Id="rId41" Type="http://schemas.openxmlformats.org/officeDocument/2006/relationships/chart" Target="charts/chart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ons.gov.uk/employmentandlabourmarket/peopleinwork/employmentandemployeetypes/articles/sicknessabsencefallstothelowestratein24years/2018-07-30" TargetMode="External"/><Relationship Id="rId32" Type="http://schemas.openxmlformats.org/officeDocument/2006/relationships/hyperlink" Target="https://www.xperthr.co.uk/how-to/how-to-manage-and-conduct-return-to-work-interviews/116769/" TargetMode="External"/><Relationship Id="rId37" Type="http://schemas.openxmlformats.org/officeDocument/2006/relationships/chart" Target="charts/chart3.xml"/><Relationship Id="rId40" Type="http://schemas.openxmlformats.org/officeDocument/2006/relationships/chart" Target="charts/chart6.xml"/><Relationship Id="rId45" Type="http://schemas.openxmlformats.org/officeDocument/2006/relationships/chart" Target="charts/chart11.xml"/><Relationship Id="rId5" Type="http://schemas.openxmlformats.org/officeDocument/2006/relationships/webSettings" Target="webSettings.xml"/><Relationship Id="rId15" Type="http://schemas.openxmlformats.org/officeDocument/2006/relationships/hyperlink" Target="https://www.cipd.co.uk/Images/health-and-well-being-at-work_tcm18-40863.pdf" TargetMode="External"/><Relationship Id="rId23" Type="http://schemas.openxmlformats.org/officeDocument/2006/relationships/hyperlink" Target="https://www.ons.gov.uk/employmentandlabourmarket/peopleinwork/labourproductivity/articles/sicknessabsenceinthelabourmarket/2016" TargetMode="External"/><Relationship Id="rId28" Type="http://schemas.openxmlformats.org/officeDocument/2006/relationships/hyperlink" Target="https://www.personneltoday.com/hr/line-manager-training-reduces-absence-rates/" TargetMode="External"/><Relationship Id="rId36" Type="http://schemas.openxmlformats.org/officeDocument/2006/relationships/chart" Target="charts/chart2.xml"/><Relationship Id="rId10" Type="http://schemas.openxmlformats.org/officeDocument/2006/relationships/footer" Target="footer1.xml"/><Relationship Id="rId19" Type="http://schemas.openxmlformats.org/officeDocument/2006/relationships/hyperlink" Target="https://www.theguardian.com/voluntary-sector-network/2011/jan/14/the-benefits-of-focus-groups" TargetMode="External"/><Relationship Id="rId31" Type="http://schemas.openxmlformats.org/officeDocument/2006/relationships/hyperlink" Target="https://www.unison.org.uk/get-help/knowledge/leave/sick-leave/" TargetMode="External"/><Relationship Id="rId44" Type="http://schemas.openxmlformats.org/officeDocument/2006/relationships/chart" Target="charts/chart10.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co.uk/knowledge/fundamentals/relations/absence/factsheet" TargetMode="External"/><Relationship Id="rId22" Type="http://schemas.openxmlformats.org/officeDocument/2006/relationships/hyperlink" Target="https://www.hefthr.co.uk/?q=node/48" TargetMode="External"/><Relationship Id="rId27" Type="http://schemas.openxmlformats.org/officeDocument/2006/relationships/hyperlink" Target="https://www.personneltoday.com/hr/return-to-work-interviews-do-cut-sickness-absence-rates/" TargetMode="External"/><Relationship Id="rId30" Type="http://schemas.openxmlformats.org/officeDocument/2006/relationships/hyperlink" Target="https://www.telegraph.co.uk/finance/jobs/8806388/Top-10-causes-of-absenteeism.html" TargetMode="External"/><Relationship Id="rId35" Type="http://schemas.openxmlformats.org/officeDocument/2006/relationships/chart" Target="charts/chart1.xml"/><Relationship Id="rId43" Type="http://schemas.openxmlformats.org/officeDocument/2006/relationships/chart" Target="charts/chart9.xml"/><Relationship Id="rId48"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D:\Module%201\results.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D:\Module%201\results.xlsx"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file:///D:\Module%201\results.xlsx"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file:///D:\Module%201\results.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file:///D:\Module%201\results.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D:\Module%201\results.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D:\Module%201\results.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D:\Module%201\results.xlsx"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file:///D:\Module%201\results.xlsx"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file:///D:\Module%201\results.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file:///D:\Module%201\results.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D:\Module%201\results.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a:t>How</a:t>
            </a:r>
            <a:r>
              <a:rPr lang="en-GB" baseline="0"/>
              <a:t> many times have you been absent from work in the last year?</a:t>
            </a:r>
            <a:endParaRPr lang="en-GB"/>
          </a:p>
        </c:rich>
      </c:tx>
      <c:layout/>
    </c:title>
    <c:plotArea>
      <c:layout/>
      <c:pieChart>
        <c:varyColors val="1"/>
        <c:ser>
          <c:idx val="0"/>
          <c:order val="0"/>
          <c:explosion val="25"/>
          <c:dLbls>
            <c:spPr>
              <a:noFill/>
              <a:ln>
                <a:noFill/>
              </a:ln>
              <a:effectLst/>
            </c:spPr>
            <c:showCatName val="1"/>
            <c:showPercent val="1"/>
            <c:showLeaderLines val="1"/>
            <c:extLst xmlns:c16r2="http://schemas.microsoft.com/office/drawing/2015/06/chart">
              <c:ext xmlns:c15="http://schemas.microsoft.com/office/drawing/2012/chart" uri="{CE6537A1-D6FC-4f65-9D91-7224C49458BB}">
                <c15:layout/>
              </c:ext>
            </c:extLst>
          </c:dLbls>
          <c:val>
            <c:numRef>
              <c:f>Sheet1!$B$3:$B$12</c:f>
              <c:numCache>
                <c:formatCode>General</c:formatCode>
                <c:ptCount val="10"/>
                <c:pt idx="0">
                  <c:v>21</c:v>
                </c:pt>
                <c:pt idx="1">
                  <c:v>15</c:v>
                </c:pt>
                <c:pt idx="2">
                  <c:v>10</c:v>
                </c:pt>
                <c:pt idx="3">
                  <c:v>23</c:v>
                </c:pt>
                <c:pt idx="4">
                  <c:v>54</c:v>
                </c:pt>
                <c:pt idx="5">
                  <c:v>14</c:v>
                </c:pt>
                <c:pt idx="6">
                  <c:v>10</c:v>
                </c:pt>
                <c:pt idx="7">
                  <c:v>7</c:v>
                </c:pt>
                <c:pt idx="8">
                  <c:v>2</c:v>
                </c:pt>
                <c:pt idx="9">
                  <c:v>0</c:v>
                </c:pt>
              </c:numCache>
            </c:numRef>
          </c:val>
          <c:extLst xmlns:c16r2="http://schemas.microsoft.com/office/drawing/2015/06/chart">
            <c:ext xmlns:c16="http://schemas.microsoft.com/office/drawing/2014/chart" uri="{C3380CC4-5D6E-409C-BE32-E72D297353CC}">
              <c16:uniqueId val="{00000000-507E-4D67-A155-8C82F469D037}"/>
            </c:ext>
          </c:extLst>
        </c:ser>
        <c:ser>
          <c:idx val="1"/>
          <c:order val="1"/>
          <c:explosion val="25"/>
          <c:dLbls>
            <c:spPr>
              <a:noFill/>
              <a:ln>
                <a:noFill/>
              </a:ln>
              <a:effectLst/>
            </c:spPr>
            <c:showCatName val="1"/>
            <c:showPercent val="1"/>
            <c:showLeaderLines val="1"/>
            <c:extLst xmlns:c16r2="http://schemas.microsoft.com/office/drawing/2015/06/chart">
              <c:ext xmlns:c15="http://schemas.microsoft.com/office/drawing/2012/chart" uri="{CE6537A1-D6FC-4f65-9D91-7224C49458BB}"/>
            </c:extLst>
          </c:dLbls>
          <c:val>
            <c:numRef>
              <c:f>Sheet1!$B$3:$B$12</c:f>
              <c:numCache>
                <c:formatCode>General</c:formatCode>
                <c:ptCount val="10"/>
                <c:pt idx="0">
                  <c:v>21</c:v>
                </c:pt>
                <c:pt idx="1">
                  <c:v>15</c:v>
                </c:pt>
                <c:pt idx="2">
                  <c:v>10</c:v>
                </c:pt>
                <c:pt idx="3">
                  <c:v>23</c:v>
                </c:pt>
                <c:pt idx="4">
                  <c:v>54</c:v>
                </c:pt>
                <c:pt idx="5">
                  <c:v>14</c:v>
                </c:pt>
                <c:pt idx="6">
                  <c:v>10</c:v>
                </c:pt>
                <c:pt idx="7">
                  <c:v>7</c:v>
                </c:pt>
                <c:pt idx="8">
                  <c:v>2</c:v>
                </c:pt>
                <c:pt idx="9">
                  <c:v>0</c:v>
                </c:pt>
              </c:numCache>
            </c:numRef>
          </c:val>
          <c:extLst xmlns:c16r2="http://schemas.microsoft.com/office/drawing/2015/06/chart">
            <c:ext xmlns:c16="http://schemas.microsoft.com/office/drawing/2014/chart" uri="{C3380CC4-5D6E-409C-BE32-E72D297353CC}">
              <c16:uniqueId val="{00000001-507E-4D67-A155-8C82F469D037}"/>
            </c:ext>
          </c:extLst>
        </c:ser>
        <c:dLbls>
          <c:showCatName val="1"/>
          <c:showPercent val="1"/>
        </c:dLbls>
        <c:firstSliceAng val="0"/>
      </c:pieChart>
    </c:plotArea>
    <c:plotVisOnly val="1"/>
    <c:dispBlanksAs val="zero"/>
  </c:chart>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a:t>What</a:t>
            </a:r>
            <a:r>
              <a:rPr lang="en-GB" baseline="0"/>
              <a:t> symptoms were you off with?</a:t>
            </a:r>
            <a:endParaRPr lang="en-GB"/>
          </a:p>
        </c:rich>
      </c:tx>
      <c:layout/>
    </c:title>
    <c:plotArea>
      <c:layout/>
      <c:pieChart>
        <c:varyColors val="1"/>
        <c:ser>
          <c:idx val="0"/>
          <c:order val="0"/>
          <c:dLbls>
            <c:spPr>
              <a:noFill/>
              <a:ln>
                <a:noFill/>
              </a:ln>
              <a:effectLst/>
            </c:spPr>
            <c:showPercent val="1"/>
            <c:showLeaderLines val="1"/>
            <c:extLst xmlns:c16r2="http://schemas.microsoft.com/office/drawing/2015/06/chart">
              <c:ext xmlns:c15="http://schemas.microsoft.com/office/drawing/2012/chart" uri="{CE6537A1-D6FC-4f65-9D91-7224C49458BB}">
                <c15:layout/>
              </c:ext>
            </c:extLst>
          </c:dLbls>
          <c:cat>
            <c:strRef>
              <c:f>Sheet1!$A$18:$A$25</c:f>
              <c:strCache>
                <c:ptCount val="8"/>
                <c:pt idx="0">
                  <c:v>colds/headaches/stomach</c:v>
                </c:pt>
                <c:pt idx="1">
                  <c:v>Stress</c:v>
                </c:pt>
                <c:pt idx="2">
                  <c:v>Musculoskeletal injuries</c:v>
                </c:pt>
                <c:pt idx="3">
                  <c:v>Back Pain</c:v>
                </c:pt>
                <c:pt idx="4">
                  <c:v>TOD</c:v>
                </c:pt>
                <c:pt idx="5">
                  <c:v>Mental Ill Health</c:v>
                </c:pt>
                <c:pt idx="6">
                  <c:v>Asthma</c:v>
                </c:pt>
                <c:pt idx="7">
                  <c:v>Other </c:v>
                </c:pt>
              </c:strCache>
            </c:strRef>
          </c:cat>
          <c:val>
            <c:numRef>
              <c:f>Sheet1!$B$18:$B$25</c:f>
              <c:numCache>
                <c:formatCode>General</c:formatCode>
                <c:ptCount val="8"/>
                <c:pt idx="0">
                  <c:v>57</c:v>
                </c:pt>
                <c:pt idx="1">
                  <c:v>7</c:v>
                </c:pt>
                <c:pt idx="2">
                  <c:v>9</c:v>
                </c:pt>
                <c:pt idx="3">
                  <c:v>18</c:v>
                </c:pt>
                <c:pt idx="4">
                  <c:v>32</c:v>
                </c:pt>
                <c:pt idx="5">
                  <c:v>3</c:v>
                </c:pt>
                <c:pt idx="6">
                  <c:v>8</c:v>
                </c:pt>
                <c:pt idx="7">
                  <c:v>22</c:v>
                </c:pt>
              </c:numCache>
            </c:numRef>
          </c:val>
          <c:extLst xmlns:c16r2="http://schemas.microsoft.com/office/drawing/2015/06/chart">
            <c:ext xmlns:c16="http://schemas.microsoft.com/office/drawing/2014/chart" uri="{C3380CC4-5D6E-409C-BE32-E72D297353CC}">
              <c16:uniqueId val="{00000000-765B-4590-A956-F9FBA2F6173A}"/>
            </c:ext>
          </c:extLst>
        </c:ser>
        <c:dLbls>
          <c:showPercent val="1"/>
        </c:dLbls>
        <c:firstSliceAng val="0"/>
      </c:pieChart>
    </c:plotArea>
    <c:legend>
      <c:legendPos val="r"/>
      <c:layout/>
    </c:legend>
    <c:plotVisOnly val="1"/>
    <c:dispBlanksAs val="zero"/>
  </c:chart>
  <c:externalData r:id="rId1"/>
</c:chartSpace>
</file>

<file path=word/charts/chart3.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a:pPr>
            <a:r>
              <a:rPr lang="en-GB"/>
              <a:t>Did</a:t>
            </a:r>
            <a:r>
              <a:rPr lang="en-GB" baseline="0"/>
              <a:t> you have regular contact with your line manager when you were off work? </a:t>
            </a:r>
            <a:endParaRPr lang="en-GB"/>
          </a:p>
        </c:rich>
      </c:tx>
      <c:layout>
        <c:manualLayout>
          <c:xMode val="edge"/>
          <c:yMode val="edge"/>
          <c:x val="0.14533333333333359"/>
          <c:y val="4.1666666666666664E-2"/>
        </c:manualLayout>
      </c:layout>
    </c:title>
    <c:plotArea>
      <c:layout/>
      <c:pieChart>
        <c:varyColors val="1"/>
        <c:ser>
          <c:idx val="0"/>
          <c:order val="0"/>
          <c:dLbls>
            <c:spPr>
              <a:noFill/>
              <a:ln>
                <a:noFill/>
              </a:ln>
              <a:effectLst/>
            </c:spPr>
            <c:showPercent val="1"/>
            <c:showLeaderLines val="1"/>
            <c:extLst xmlns:c16r2="http://schemas.microsoft.com/office/drawing/2015/06/chart">
              <c:ext xmlns:c15="http://schemas.microsoft.com/office/drawing/2012/chart" uri="{CE6537A1-D6FC-4f65-9D91-7224C49458BB}">
                <c15:layout/>
              </c:ext>
            </c:extLst>
          </c:dLbls>
          <c:cat>
            <c:strRef>
              <c:f>Sheet1!$A$27:$A$28</c:f>
              <c:strCache>
                <c:ptCount val="2"/>
                <c:pt idx="0">
                  <c:v>Yes</c:v>
                </c:pt>
                <c:pt idx="1">
                  <c:v>No </c:v>
                </c:pt>
              </c:strCache>
            </c:strRef>
          </c:cat>
          <c:val>
            <c:numRef>
              <c:f>Sheet1!$B$27:$B$28</c:f>
              <c:numCache>
                <c:formatCode>General</c:formatCode>
                <c:ptCount val="2"/>
                <c:pt idx="0">
                  <c:v>82</c:v>
                </c:pt>
                <c:pt idx="1">
                  <c:v>74</c:v>
                </c:pt>
              </c:numCache>
            </c:numRef>
          </c:val>
          <c:extLst xmlns:c16r2="http://schemas.microsoft.com/office/drawing/2015/06/chart">
            <c:ext xmlns:c16="http://schemas.microsoft.com/office/drawing/2014/chart" uri="{C3380CC4-5D6E-409C-BE32-E72D297353CC}">
              <c16:uniqueId val="{00000000-C955-408A-9BF1-D4722E5BF726}"/>
            </c:ext>
          </c:extLst>
        </c:ser>
        <c:dLbls>
          <c:showPercent val="1"/>
        </c:dLbls>
        <c:firstSliceAng val="0"/>
      </c:pieChart>
    </c:plotArea>
    <c:legend>
      <c:legendPos val="r"/>
      <c:layout/>
    </c:legend>
    <c:plotVisOnly val="1"/>
    <c:dispBlanksAs val="zero"/>
  </c:chart>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a:t>Did</a:t>
            </a:r>
            <a:r>
              <a:rPr lang="en-GB" baseline="0"/>
              <a:t> you complete a SA128 the day you returned to work?</a:t>
            </a:r>
            <a:endParaRPr lang="en-GB"/>
          </a:p>
        </c:rich>
      </c:tx>
      <c:layout/>
    </c:title>
    <c:plotArea>
      <c:layout/>
      <c:pieChart>
        <c:varyColors val="1"/>
        <c:ser>
          <c:idx val="0"/>
          <c:order val="0"/>
          <c:dLbls>
            <c:spPr>
              <a:noFill/>
              <a:ln>
                <a:noFill/>
              </a:ln>
              <a:effectLst/>
            </c:spPr>
            <c:showPercent val="1"/>
            <c:showLeaderLines val="1"/>
            <c:extLst xmlns:c16r2="http://schemas.microsoft.com/office/drawing/2015/06/chart">
              <c:ext xmlns:c15="http://schemas.microsoft.com/office/drawing/2012/chart" uri="{CE6537A1-D6FC-4f65-9D91-7224C49458BB}">
                <c15:layout/>
              </c:ext>
            </c:extLst>
          </c:dLbls>
          <c:cat>
            <c:strRef>
              <c:f>Sheet1!$A$34:$A$35</c:f>
              <c:strCache>
                <c:ptCount val="2"/>
                <c:pt idx="0">
                  <c:v>Yes</c:v>
                </c:pt>
                <c:pt idx="1">
                  <c:v>no</c:v>
                </c:pt>
              </c:strCache>
            </c:strRef>
          </c:cat>
          <c:val>
            <c:numRef>
              <c:f>Sheet1!$B$34:$B$35</c:f>
              <c:numCache>
                <c:formatCode>General</c:formatCode>
                <c:ptCount val="2"/>
                <c:pt idx="0">
                  <c:v>103</c:v>
                </c:pt>
                <c:pt idx="1">
                  <c:v>53</c:v>
                </c:pt>
              </c:numCache>
            </c:numRef>
          </c:val>
          <c:extLst xmlns:c16r2="http://schemas.microsoft.com/office/drawing/2015/06/chart">
            <c:ext xmlns:c16="http://schemas.microsoft.com/office/drawing/2014/chart" uri="{C3380CC4-5D6E-409C-BE32-E72D297353CC}">
              <c16:uniqueId val="{00000000-4E6C-485B-83A5-2720F3D48E1D}"/>
            </c:ext>
          </c:extLst>
        </c:ser>
        <c:dLbls>
          <c:showPercent val="1"/>
        </c:dLbls>
        <c:firstSliceAng val="0"/>
      </c:pieChart>
    </c:plotArea>
    <c:legend>
      <c:legendPos val="r"/>
      <c:layout/>
    </c:legend>
    <c:plotVisOnly val="1"/>
    <c:dispBlanksAs val="zero"/>
  </c:chart>
  <c:externalData r:id="rId1"/>
</c:chartSpace>
</file>

<file path=word/charts/chart5.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a:pPr>
            <a:r>
              <a:rPr lang="en-GB"/>
              <a:t>If</a:t>
            </a:r>
            <a:r>
              <a:rPr lang="en-GB" baseline="0"/>
              <a:t> you were absent for more than 7 days did you provide work with a doctors paper? </a:t>
            </a:r>
            <a:endParaRPr lang="en-GB"/>
          </a:p>
        </c:rich>
      </c:tx>
      <c:layout/>
    </c:title>
    <c:plotArea>
      <c:layout/>
      <c:pieChart>
        <c:varyColors val="1"/>
        <c:ser>
          <c:idx val="0"/>
          <c:order val="0"/>
          <c:dLbls>
            <c:spPr>
              <a:noFill/>
              <a:ln>
                <a:noFill/>
              </a:ln>
              <a:effectLst/>
            </c:spPr>
            <c:showPercent val="1"/>
            <c:showLeaderLines val="1"/>
            <c:extLst xmlns:c16r2="http://schemas.microsoft.com/office/drawing/2015/06/chart">
              <c:ext xmlns:c15="http://schemas.microsoft.com/office/drawing/2012/chart" uri="{CE6537A1-D6FC-4f65-9D91-7224C49458BB}">
                <c15:layout/>
              </c:ext>
            </c:extLst>
          </c:dLbls>
          <c:cat>
            <c:strRef>
              <c:f>Sheet1!$A$38:$A$40</c:f>
              <c:strCache>
                <c:ptCount val="3"/>
                <c:pt idx="0">
                  <c:v>yes</c:v>
                </c:pt>
                <c:pt idx="1">
                  <c:v>no </c:v>
                </c:pt>
                <c:pt idx="2">
                  <c:v>NA</c:v>
                </c:pt>
              </c:strCache>
            </c:strRef>
          </c:cat>
          <c:val>
            <c:numRef>
              <c:f>Sheet1!$B$38:$B$40</c:f>
              <c:numCache>
                <c:formatCode>General</c:formatCode>
                <c:ptCount val="3"/>
                <c:pt idx="0">
                  <c:v>33</c:v>
                </c:pt>
                <c:pt idx="1">
                  <c:v>0</c:v>
                </c:pt>
                <c:pt idx="2">
                  <c:v>123</c:v>
                </c:pt>
              </c:numCache>
            </c:numRef>
          </c:val>
          <c:extLst xmlns:c16r2="http://schemas.microsoft.com/office/drawing/2015/06/chart">
            <c:ext xmlns:c16="http://schemas.microsoft.com/office/drawing/2014/chart" uri="{C3380CC4-5D6E-409C-BE32-E72D297353CC}">
              <c16:uniqueId val="{00000000-7C48-4274-B9C4-CFF9D5875128}"/>
            </c:ext>
          </c:extLst>
        </c:ser>
        <c:dLbls>
          <c:showPercent val="1"/>
        </c:dLbls>
        <c:firstSliceAng val="0"/>
      </c:pieChart>
    </c:plotArea>
    <c:legend>
      <c:legendPos val="r"/>
      <c:layout/>
    </c:legend>
    <c:plotVisOnly val="1"/>
    <c:dispBlanksAs val="zero"/>
  </c:chart>
  <c:externalData r:id="rId1"/>
</c:chartSpace>
</file>

<file path=word/charts/chart6.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a:pPr>
            <a:r>
              <a:rPr lang="en-GB"/>
              <a:t>Di</a:t>
            </a:r>
            <a:r>
              <a:rPr lang="en-GB" baseline="0"/>
              <a:t>d you have an effective return to work? (0 being not effective) </a:t>
            </a:r>
            <a:endParaRPr lang="en-GB"/>
          </a:p>
        </c:rich>
      </c:tx>
      <c:layout/>
    </c:title>
    <c:plotArea>
      <c:layout/>
      <c:pieChart>
        <c:varyColors val="1"/>
        <c:ser>
          <c:idx val="0"/>
          <c:order val="0"/>
          <c:dLbls>
            <c:spPr>
              <a:noFill/>
              <a:ln>
                <a:noFill/>
              </a:ln>
              <a:effectLst/>
            </c:spPr>
            <c:showPercent val="1"/>
            <c:showLeaderLines val="1"/>
            <c:extLst xmlns:c16r2="http://schemas.microsoft.com/office/drawing/2015/06/chart">
              <c:ext xmlns:c15="http://schemas.microsoft.com/office/drawing/2012/chart" uri="{CE6537A1-D6FC-4f65-9D91-7224C49458BB}">
                <c15:layout/>
              </c:ext>
            </c:extLst>
          </c:dLbls>
          <c:val>
            <c:numRef>
              <c:f>Sheet1!$B$50:$B$59</c:f>
              <c:numCache>
                <c:formatCode>General</c:formatCode>
                <c:ptCount val="10"/>
                <c:pt idx="0">
                  <c:v>22</c:v>
                </c:pt>
                <c:pt idx="1">
                  <c:v>9</c:v>
                </c:pt>
                <c:pt idx="2">
                  <c:v>1</c:v>
                </c:pt>
                <c:pt idx="3">
                  <c:v>43</c:v>
                </c:pt>
                <c:pt idx="4">
                  <c:v>20</c:v>
                </c:pt>
                <c:pt idx="5">
                  <c:v>6</c:v>
                </c:pt>
                <c:pt idx="6">
                  <c:v>3</c:v>
                </c:pt>
                <c:pt idx="7">
                  <c:v>4</c:v>
                </c:pt>
                <c:pt idx="8">
                  <c:v>17</c:v>
                </c:pt>
                <c:pt idx="9">
                  <c:v>30</c:v>
                </c:pt>
              </c:numCache>
            </c:numRef>
          </c:val>
          <c:extLst xmlns:c16r2="http://schemas.microsoft.com/office/drawing/2015/06/chart">
            <c:ext xmlns:c16="http://schemas.microsoft.com/office/drawing/2014/chart" uri="{C3380CC4-5D6E-409C-BE32-E72D297353CC}">
              <c16:uniqueId val="{00000000-1D04-494B-BEAD-C95C4AE5FA40}"/>
            </c:ext>
          </c:extLst>
        </c:ser>
        <c:ser>
          <c:idx val="1"/>
          <c:order val="1"/>
          <c:dLbls>
            <c:spPr>
              <a:noFill/>
              <a:ln>
                <a:noFill/>
              </a:ln>
              <a:effectLst/>
            </c:spPr>
            <c:showPercent val="1"/>
            <c:showLeaderLines val="1"/>
            <c:extLst xmlns:c16r2="http://schemas.microsoft.com/office/drawing/2015/06/chart">
              <c:ext xmlns:c15="http://schemas.microsoft.com/office/drawing/2012/chart" uri="{CE6537A1-D6FC-4f65-9D91-7224C49458BB}"/>
            </c:extLst>
          </c:dLbls>
          <c:val>
            <c:numRef>
              <c:f>Sheet1!$B$50:$B$59</c:f>
              <c:numCache>
                <c:formatCode>General</c:formatCode>
                <c:ptCount val="10"/>
                <c:pt idx="0">
                  <c:v>22</c:v>
                </c:pt>
                <c:pt idx="1">
                  <c:v>9</c:v>
                </c:pt>
                <c:pt idx="2">
                  <c:v>1</c:v>
                </c:pt>
                <c:pt idx="3">
                  <c:v>43</c:v>
                </c:pt>
                <c:pt idx="4">
                  <c:v>20</c:v>
                </c:pt>
                <c:pt idx="5">
                  <c:v>6</c:v>
                </c:pt>
                <c:pt idx="6">
                  <c:v>3</c:v>
                </c:pt>
                <c:pt idx="7">
                  <c:v>4</c:v>
                </c:pt>
                <c:pt idx="8">
                  <c:v>17</c:v>
                </c:pt>
                <c:pt idx="9">
                  <c:v>30</c:v>
                </c:pt>
              </c:numCache>
            </c:numRef>
          </c:val>
          <c:extLst xmlns:c16r2="http://schemas.microsoft.com/office/drawing/2015/06/chart">
            <c:ext xmlns:c16="http://schemas.microsoft.com/office/drawing/2014/chart" uri="{C3380CC4-5D6E-409C-BE32-E72D297353CC}">
              <c16:uniqueId val="{00000001-1D04-494B-BEAD-C95C4AE5FA40}"/>
            </c:ext>
          </c:extLst>
        </c:ser>
        <c:dLbls>
          <c:showPercent val="1"/>
        </c:dLbls>
        <c:firstSliceAng val="0"/>
      </c:pieChart>
    </c:plotArea>
    <c:legend>
      <c:legendPos val="t"/>
      <c:layout/>
      <c:txPr>
        <a:bodyPr/>
        <a:lstStyle/>
        <a:p>
          <a:pPr rtl="0">
            <a:defRPr/>
          </a:pPr>
          <a:endParaRPr lang="en-US"/>
        </a:p>
      </c:txPr>
    </c:legend>
    <c:plotVisOnly val="1"/>
    <c:dispBlanksAs val="zero"/>
  </c:chart>
  <c:externalData r:id="rId1"/>
</c:chartSpace>
</file>

<file path=word/charts/chart7.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a:pPr>
            <a:r>
              <a:rPr lang="en-GB"/>
              <a:t>Were</a:t>
            </a:r>
            <a:r>
              <a:rPr lang="en-GB" baseline="0"/>
              <a:t> you given a return to work programme the same day as you returned?</a:t>
            </a:r>
            <a:endParaRPr lang="en-GB"/>
          </a:p>
        </c:rich>
      </c:tx>
      <c:layout/>
    </c:title>
    <c:plotArea>
      <c:layout/>
      <c:pieChart>
        <c:varyColors val="1"/>
        <c:ser>
          <c:idx val="0"/>
          <c:order val="0"/>
          <c:dLbls>
            <c:spPr>
              <a:noFill/>
              <a:ln>
                <a:noFill/>
              </a:ln>
              <a:effectLst/>
            </c:spPr>
            <c:showPercent val="1"/>
            <c:showLeaderLines val="1"/>
            <c:extLst xmlns:c16r2="http://schemas.microsoft.com/office/drawing/2015/06/chart">
              <c:ext xmlns:c15="http://schemas.microsoft.com/office/drawing/2012/chart" uri="{CE6537A1-D6FC-4f65-9D91-7224C49458BB}">
                <c15:layout/>
              </c:ext>
            </c:extLst>
          </c:dLbls>
          <c:cat>
            <c:strRef>
              <c:f>Sheet1!$A$61:$A$62</c:f>
              <c:strCache>
                <c:ptCount val="2"/>
                <c:pt idx="0">
                  <c:v>Yes</c:v>
                </c:pt>
                <c:pt idx="1">
                  <c:v>No </c:v>
                </c:pt>
              </c:strCache>
            </c:strRef>
          </c:cat>
          <c:val>
            <c:numRef>
              <c:f>Sheet1!$B$61:$B$62</c:f>
              <c:numCache>
                <c:formatCode>General</c:formatCode>
                <c:ptCount val="2"/>
                <c:pt idx="0">
                  <c:v>36</c:v>
                </c:pt>
                <c:pt idx="1">
                  <c:v>120</c:v>
                </c:pt>
              </c:numCache>
            </c:numRef>
          </c:val>
          <c:extLst xmlns:c16r2="http://schemas.microsoft.com/office/drawing/2015/06/chart">
            <c:ext xmlns:c16="http://schemas.microsoft.com/office/drawing/2014/chart" uri="{C3380CC4-5D6E-409C-BE32-E72D297353CC}">
              <c16:uniqueId val="{00000000-55C6-47A9-89DD-7A7336EEAEAF}"/>
            </c:ext>
          </c:extLst>
        </c:ser>
        <c:dLbls>
          <c:showPercent val="1"/>
        </c:dLbls>
        <c:firstSliceAng val="0"/>
      </c:pieChart>
    </c:plotArea>
    <c:legend>
      <c:legendPos val="r"/>
      <c:layout/>
    </c:legend>
    <c:plotVisOnly val="1"/>
    <c:dispBlanksAs val="zero"/>
  </c:chart>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US"/>
              <a:t>If</a:t>
            </a:r>
            <a:r>
              <a:rPr lang="en-US" baseline="0"/>
              <a:t> no, how late was your return to work?</a:t>
            </a:r>
            <a:endParaRPr lang="en-US"/>
          </a:p>
        </c:rich>
      </c:tx>
      <c:layout>
        <c:manualLayout>
          <c:xMode val="edge"/>
          <c:yMode val="edge"/>
          <c:x val="0.14471522309711293"/>
          <c:y val="4.1666666666666664E-2"/>
        </c:manualLayout>
      </c:layout>
    </c:title>
    <c:plotArea>
      <c:layout/>
      <c:pieChart>
        <c:varyColors val="1"/>
        <c:ser>
          <c:idx val="0"/>
          <c:order val="0"/>
          <c:dLbls>
            <c:spPr>
              <a:noFill/>
              <a:ln>
                <a:noFill/>
              </a:ln>
              <a:effectLst/>
            </c:spPr>
            <c:showPercent val="1"/>
            <c:showLeaderLines val="1"/>
            <c:extLst xmlns:c16r2="http://schemas.microsoft.com/office/drawing/2015/06/chart">
              <c:ext xmlns:c15="http://schemas.microsoft.com/office/drawing/2012/chart" uri="{CE6537A1-D6FC-4f65-9D91-7224C49458BB}">
                <c15:layout/>
              </c:ext>
            </c:extLst>
          </c:dLbls>
          <c:cat>
            <c:strRef>
              <c:f>Sheet1!$A$66:$A$70</c:f>
              <c:strCache>
                <c:ptCount val="5"/>
                <c:pt idx="0">
                  <c:v>2-3 days</c:v>
                </c:pt>
                <c:pt idx="1">
                  <c:v>4-5 days</c:v>
                </c:pt>
                <c:pt idx="2">
                  <c:v>1 week</c:v>
                </c:pt>
                <c:pt idx="3">
                  <c:v>2 weeks</c:v>
                </c:pt>
                <c:pt idx="4">
                  <c:v>3+weeks </c:v>
                </c:pt>
              </c:strCache>
            </c:strRef>
          </c:cat>
          <c:val>
            <c:numRef>
              <c:f>Sheet1!$B$66:$B$70</c:f>
              <c:numCache>
                <c:formatCode>General</c:formatCode>
                <c:ptCount val="5"/>
                <c:pt idx="0">
                  <c:v>43</c:v>
                </c:pt>
                <c:pt idx="1">
                  <c:v>14</c:v>
                </c:pt>
                <c:pt idx="2">
                  <c:v>24</c:v>
                </c:pt>
                <c:pt idx="3">
                  <c:v>18</c:v>
                </c:pt>
                <c:pt idx="4">
                  <c:v>57</c:v>
                </c:pt>
              </c:numCache>
            </c:numRef>
          </c:val>
          <c:extLst xmlns:c16r2="http://schemas.microsoft.com/office/drawing/2015/06/chart">
            <c:ext xmlns:c16="http://schemas.microsoft.com/office/drawing/2014/chart" uri="{C3380CC4-5D6E-409C-BE32-E72D297353CC}">
              <c16:uniqueId val="{00000000-9123-401F-A9BA-6A46E7A87EEF}"/>
            </c:ext>
          </c:extLst>
        </c:ser>
        <c:dLbls>
          <c:showPercent val="1"/>
        </c:dLbls>
        <c:firstSliceAng val="0"/>
      </c:pieChart>
    </c:plotArea>
    <c:legend>
      <c:legendPos val="r"/>
      <c:layout/>
    </c:legend>
    <c:plotVisOnly val="1"/>
    <c:dispBlanksAs val="zero"/>
  </c:chart>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a:t>Would</a:t>
            </a:r>
            <a:r>
              <a:rPr lang="en-GB" baseline="0"/>
              <a:t> you like to see line managers having more training in delivering return to work interviews </a:t>
            </a:r>
            <a:endParaRPr lang="en-GB"/>
          </a:p>
        </c:rich>
      </c:tx>
      <c:layout>
        <c:manualLayout>
          <c:xMode val="edge"/>
          <c:yMode val="edge"/>
          <c:x val="0.14279177602799656"/>
          <c:y val="5.0925925925925923E-2"/>
        </c:manualLayout>
      </c:layout>
    </c:title>
    <c:plotArea>
      <c:layout/>
      <c:pieChart>
        <c:varyColors val="1"/>
        <c:ser>
          <c:idx val="0"/>
          <c:order val="0"/>
          <c:dLbls>
            <c:spPr>
              <a:noFill/>
              <a:ln>
                <a:noFill/>
              </a:ln>
              <a:effectLst/>
            </c:spPr>
            <c:showPercent val="1"/>
            <c:showLeaderLines val="1"/>
            <c:extLst xmlns:c16r2="http://schemas.microsoft.com/office/drawing/2015/06/chart">
              <c:ext xmlns:c15="http://schemas.microsoft.com/office/drawing/2012/chart" uri="{CE6537A1-D6FC-4f65-9D91-7224C49458BB}">
                <c15:layout/>
              </c:ext>
            </c:extLst>
          </c:dLbls>
          <c:cat>
            <c:strRef>
              <c:f>Sheet1!$A$72:$A$73</c:f>
              <c:strCache>
                <c:ptCount val="2"/>
                <c:pt idx="0">
                  <c:v>Yes</c:v>
                </c:pt>
                <c:pt idx="1">
                  <c:v>No </c:v>
                </c:pt>
              </c:strCache>
            </c:strRef>
          </c:cat>
          <c:val>
            <c:numRef>
              <c:f>Sheet1!$B$72:$B$73</c:f>
              <c:numCache>
                <c:formatCode>General</c:formatCode>
                <c:ptCount val="2"/>
                <c:pt idx="0">
                  <c:v>88</c:v>
                </c:pt>
                <c:pt idx="1">
                  <c:v>68</c:v>
                </c:pt>
              </c:numCache>
            </c:numRef>
          </c:val>
          <c:extLst xmlns:c16r2="http://schemas.microsoft.com/office/drawing/2015/06/chart">
            <c:ext xmlns:c16="http://schemas.microsoft.com/office/drawing/2014/chart" uri="{C3380CC4-5D6E-409C-BE32-E72D297353CC}">
              <c16:uniqueId val="{00000000-635A-47E2-8D86-4B3F1C84D56A}"/>
            </c:ext>
          </c:extLst>
        </c:ser>
        <c:dLbls>
          <c:showPercent val="1"/>
        </c:dLbls>
        <c:firstSliceAng val="0"/>
      </c:pieChart>
    </c:plotArea>
    <c:legend>
      <c:legendPos val="r"/>
      <c:layout/>
    </c:legend>
    <c:plotVisOnly val="1"/>
    <c:dispBlanksAs val="zero"/>
  </c:chart>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lang val="en-GB"/>
  <c:chart>
    <c:title>
      <c:tx>
        <c:rich>
          <a:bodyPr/>
          <a:lstStyle/>
          <a:p>
            <a:pPr>
              <a:defRPr/>
            </a:pPr>
            <a:r>
              <a:rPr lang="en-GB"/>
              <a:t>How</a:t>
            </a:r>
            <a:r>
              <a:rPr lang="en-GB" baseline="0"/>
              <a:t> would you rank employee wellbeing in the organisation? (0 being poor)</a:t>
            </a:r>
            <a:endParaRPr lang="en-GB"/>
          </a:p>
        </c:rich>
      </c:tx>
      <c:layout/>
    </c:title>
    <c:plotArea>
      <c:layout/>
      <c:pieChart>
        <c:varyColors val="1"/>
        <c:ser>
          <c:idx val="0"/>
          <c:order val="0"/>
          <c:dLbls>
            <c:spPr>
              <a:noFill/>
              <a:ln>
                <a:noFill/>
              </a:ln>
              <a:effectLst/>
            </c:spPr>
            <c:showPercent val="1"/>
            <c:showLeaderLines val="1"/>
            <c:extLst xmlns:c16r2="http://schemas.microsoft.com/office/drawing/2015/06/chart">
              <c:ext xmlns:c15="http://schemas.microsoft.com/office/drawing/2012/chart" uri="{CE6537A1-D6FC-4f65-9D91-7224C49458BB}">
                <c15:layout/>
              </c:ext>
            </c:extLst>
          </c:dLbls>
          <c:val>
            <c:numRef>
              <c:f>Sheet1!$B$77:$B$86</c:f>
              <c:numCache>
                <c:formatCode>General</c:formatCode>
                <c:ptCount val="10"/>
                <c:pt idx="0">
                  <c:v>3</c:v>
                </c:pt>
                <c:pt idx="1">
                  <c:v>1</c:v>
                </c:pt>
                <c:pt idx="2">
                  <c:v>3</c:v>
                </c:pt>
                <c:pt idx="3">
                  <c:v>4</c:v>
                </c:pt>
                <c:pt idx="4">
                  <c:v>82</c:v>
                </c:pt>
                <c:pt idx="5">
                  <c:v>3</c:v>
                </c:pt>
                <c:pt idx="6">
                  <c:v>5</c:v>
                </c:pt>
                <c:pt idx="7">
                  <c:v>4</c:v>
                </c:pt>
                <c:pt idx="8">
                  <c:v>8</c:v>
                </c:pt>
                <c:pt idx="9">
                  <c:v>43</c:v>
                </c:pt>
              </c:numCache>
            </c:numRef>
          </c:val>
          <c:extLst xmlns:c16r2="http://schemas.microsoft.com/office/drawing/2015/06/chart">
            <c:ext xmlns:c16="http://schemas.microsoft.com/office/drawing/2014/chart" uri="{C3380CC4-5D6E-409C-BE32-E72D297353CC}">
              <c16:uniqueId val="{00000000-F202-4794-95CA-46EDC6F7A79A}"/>
            </c:ext>
          </c:extLst>
        </c:ser>
        <c:dLbls>
          <c:showPercent val="1"/>
        </c:dLbls>
        <c:firstSliceAng val="0"/>
      </c:pieChart>
    </c:plotArea>
    <c:legend>
      <c:legendPos val="t"/>
      <c:layout/>
      <c:txPr>
        <a:bodyPr/>
        <a:lstStyle/>
        <a:p>
          <a:pPr rtl="0">
            <a:defRPr/>
          </a:pPr>
          <a:endParaRPr lang="en-US"/>
        </a:p>
      </c:txPr>
    </c:legend>
    <c:plotVisOnly val="1"/>
    <c:dispBlanksAs val="zero"/>
  </c:chart>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a:t>Have</a:t>
            </a:r>
            <a:r>
              <a:rPr lang="en-GB" baseline="0"/>
              <a:t> you read the sickness absent policy before? </a:t>
            </a:r>
            <a:endParaRPr lang="en-GB"/>
          </a:p>
        </c:rich>
      </c:tx>
      <c:layout/>
    </c:title>
    <c:plotArea>
      <c:layout/>
      <c:pieChart>
        <c:varyColors val="1"/>
        <c:ser>
          <c:idx val="0"/>
          <c:order val="0"/>
          <c:dLbls>
            <c:spPr>
              <a:noFill/>
              <a:ln>
                <a:noFill/>
              </a:ln>
              <a:effectLst/>
            </c:spPr>
            <c:showPercent val="1"/>
            <c:showLeaderLines val="1"/>
            <c:extLst xmlns:c16r2="http://schemas.microsoft.com/office/drawing/2015/06/chart">
              <c:ext xmlns:c15="http://schemas.microsoft.com/office/drawing/2012/chart" uri="{CE6537A1-D6FC-4f65-9D91-7224C49458BB}">
                <c15:layout/>
              </c:ext>
            </c:extLst>
          </c:dLbls>
          <c:cat>
            <c:strRef>
              <c:f>Sheet1!$A$88:$A$89</c:f>
              <c:strCache>
                <c:ptCount val="2"/>
                <c:pt idx="0">
                  <c:v>Yes</c:v>
                </c:pt>
                <c:pt idx="1">
                  <c:v>No </c:v>
                </c:pt>
              </c:strCache>
            </c:strRef>
          </c:cat>
          <c:val>
            <c:numRef>
              <c:f>Sheet1!$B$88:$B$89</c:f>
              <c:numCache>
                <c:formatCode>General</c:formatCode>
                <c:ptCount val="2"/>
                <c:pt idx="0">
                  <c:v>87</c:v>
                </c:pt>
                <c:pt idx="1">
                  <c:v>69</c:v>
                </c:pt>
              </c:numCache>
            </c:numRef>
          </c:val>
          <c:extLst xmlns:c16r2="http://schemas.microsoft.com/office/drawing/2015/06/chart">
            <c:ext xmlns:c16="http://schemas.microsoft.com/office/drawing/2014/chart" uri="{C3380CC4-5D6E-409C-BE32-E72D297353CC}">
              <c16:uniqueId val="{00000000-C787-416B-90A6-1FC28AA767D1}"/>
            </c:ext>
          </c:extLst>
        </c:ser>
        <c:dLbls>
          <c:showPercent val="1"/>
        </c:dLbls>
        <c:firstSliceAng val="0"/>
      </c:pieChart>
    </c:plotArea>
    <c:legend>
      <c:legendPos val="r"/>
      <c:layout/>
    </c:legend>
    <c:plotVisOnly val="1"/>
    <c:dispBlanksAs val="zero"/>
  </c:chart>
  <c:externalData r:id="rId1"/>
</c:chartSpace>
</file>

<file path=word/charts/chart12.xml><?xml version="1.0" encoding="utf-8"?>
<c:chartSpace xmlns:c="http://schemas.openxmlformats.org/drawingml/2006/chart" xmlns:a="http://schemas.openxmlformats.org/drawingml/2006/main" xmlns:r="http://schemas.openxmlformats.org/officeDocument/2006/relationships">
  <c:date1904 val="1"/>
  <c:lang val="en-GB"/>
  <c:chart>
    <c:title>
      <c:tx>
        <c:rich>
          <a:bodyPr/>
          <a:lstStyle/>
          <a:p>
            <a:pPr>
              <a:defRPr/>
            </a:pPr>
            <a:r>
              <a:rPr lang="en-GB"/>
              <a:t>If</a:t>
            </a:r>
            <a:r>
              <a:rPr lang="en-GB" baseline="0"/>
              <a:t> so, how useful did you find it?</a:t>
            </a:r>
            <a:endParaRPr lang="en-GB"/>
          </a:p>
        </c:rich>
      </c:tx>
      <c:layout>
        <c:manualLayout>
          <c:xMode val="edge"/>
          <c:yMode val="edge"/>
          <c:x val="0.16345822397200349"/>
          <c:y val="3.2407407407407419E-2"/>
        </c:manualLayout>
      </c:layout>
    </c:title>
    <c:plotArea>
      <c:layout/>
      <c:pieChart>
        <c:varyColors val="1"/>
        <c:ser>
          <c:idx val="0"/>
          <c:order val="0"/>
          <c:dLbls>
            <c:spPr>
              <a:noFill/>
              <a:ln>
                <a:noFill/>
              </a:ln>
              <a:effectLst/>
            </c:spPr>
            <c:showPercent val="1"/>
            <c:showLeaderLines val="1"/>
            <c:extLst xmlns:c16r2="http://schemas.microsoft.com/office/drawing/2015/06/chart">
              <c:ext xmlns:c15="http://schemas.microsoft.com/office/drawing/2012/chart" uri="{CE6537A1-D6FC-4f65-9D91-7224C49458BB}">
                <c15:layout/>
              </c:ext>
            </c:extLst>
          </c:dLbls>
          <c:cat>
            <c:strRef>
              <c:f>Sheet1!$A$92:$A$95</c:f>
              <c:strCache>
                <c:ptCount val="4"/>
                <c:pt idx="0">
                  <c:v>Very useful</c:v>
                </c:pt>
                <c:pt idx="1">
                  <c:v>useful</c:v>
                </c:pt>
                <c:pt idx="2">
                  <c:v>Not useful</c:v>
                </c:pt>
                <c:pt idx="3">
                  <c:v>NA</c:v>
                </c:pt>
              </c:strCache>
            </c:strRef>
          </c:cat>
          <c:val>
            <c:numRef>
              <c:f>Sheet1!$B$92:$B$95</c:f>
              <c:numCache>
                <c:formatCode>General</c:formatCode>
                <c:ptCount val="4"/>
                <c:pt idx="0">
                  <c:v>47</c:v>
                </c:pt>
                <c:pt idx="1">
                  <c:v>35</c:v>
                </c:pt>
                <c:pt idx="2">
                  <c:v>5</c:v>
                </c:pt>
                <c:pt idx="3">
                  <c:v>69</c:v>
                </c:pt>
              </c:numCache>
            </c:numRef>
          </c:val>
          <c:extLst xmlns:c16r2="http://schemas.microsoft.com/office/drawing/2015/06/chart">
            <c:ext xmlns:c16="http://schemas.microsoft.com/office/drawing/2014/chart" uri="{C3380CC4-5D6E-409C-BE32-E72D297353CC}">
              <c16:uniqueId val="{00000000-8308-4650-98D6-8D08D50801CC}"/>
            </c:ext>
          </c:extLst>
        </c:ser>
        <c:dLbls>
          <c:showPercent val="1"/>
        </c:dLbls>
        <c:firstSliceAng val="0"/>
      </c:pieChart>
    </c:plotArea>
    <c:legend>
      <c:legendPos val="r"/>
      <c:layout/>
    </c:legend>
    <c:plotVisOnly val="1"/>
    <c:dispBlanksAs val="zero"/>
  </c:chart>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Cha15</b:Tag>
    <b:SourceType>Report</b:SourceType>
    <b:Guid>{0D1E7A8A-E05E-4E3F-B00C-E7088C4A5794}</b:Guid>
    <b:Title>Annual Survey Report Absene Management 2015</b:Title>
    <b:Year>2015</b:Year>
    <b:City>London</b:City>
    <b:Publisher>Chartered Institutue of Personnel Development</b:Publisher>
    <b:Author>
      <b:Author>
        <b:Corporate>Chartered Institute of Personnel Development</b:Corporate>
      </b:Author>
    </b:Author>
    <b:RefOrder>7</b:RefOrder>
  </b:Source>
  <b:Source>
    <b:Tag>Gra16</b:Tag>
    <b:SourceType>BookSection</b:SourceType>
    <b:Guid>{8F3AD4DB-35C2-4C4F-BF57-5AD24CCBEB95}</b:Guid>
    <b:Author>
      <b:Author>
        <b:NameList>
          <b:Person>
            <b:Last>Perkins</b:Last>
            <b:First>Graham</b:First>
          </b:Person>
          <b:Person>
            <b:Last>Woodhams</b:Last>
            <b:First>Carol</b:First>
          </b:Person>
        </b:NameList>
      </b:Author>
      <b:Editor>
        <b:NameList>
          <b:Person>
            <b:Last>2nd</b:Last>
          </b:Person>
        </b:NameList>
      </b:Editor>
    </b:Author>
    <b:Title>Using Information in Human Resources</b:Title>
    <b:Year>2016</b:Year>
    <b:BookTitle>Studying Human Resource Management</b:BookTitle>
    <b:Pages>92-94</b:Pages>
    <b:City>London</b:City>
    <b:Publisher>Chartered Institute of Personnel and Development</b:Publisher>
    <b:RefOrder>8</b:RefOrder>
  </b:Source>
  <b:Source>
    <b:Tag>Phi14</b:Tag>
    <b:SourceType>InternetSite</b:SourceType>
    <b:Guid>{CBD9DF6B-A785-48E5-AF8F-1D19C4D14FBF}</b:Guid>
    <b:Author>
      <b:Author>
        <b:NameList>
          <b:Person>
            <b:Last>Sedgwick</b:Last>
            <b:First>Philip</b:First>
          </b:Person>
        </b:NameList>
      </b:Author>
    </b:Author>
    <b:Title>Cross Sectional Studies</b:Title>
    <b:Year>2014</b:Year>
    <b:YearAccessed>2018</b:YearAccessed>
    <b:MonthAccessed>October</b:MonthAccessed>
    <b:DayAccessed>8</b:DayAccessed>
    <b:URL>https://fhs.mcmaster.ca/anesthesiaresearch/documents/Sedgwick2014Crosssectionalstudies-advantagesanddisadvantages.pdf</b:URL>
    <b:RefOrder>9</b:RefOrder>
  </b:Source>
  <b:Source>
    <b:Tag>CIP16</b:Tag>
    <b:SourceType>InternetSite</b:SourceType>
    <b:Guid>{8B8C86DC-0BFD-4D2D-A679-2D57AFA962B8}</b:Guid>
    <b:Author>
      <b:Author>
        <b:Corporate>CIPD </b:Corporate>
      </b:Author>
    </b:Author>
    <b:Title>Absence  Management </b:Title>
    <b:Year>2016</b:Year>
    <b:YearAccessed>2019</b:YearAccessed>
    <b:MonthAccessed>January </b:MonthAccessed>
    <b:DayAccessed>7</b:DayAccessed>
    <b:URL>https://www.cipd.co.uk/Images/absence-management_2016_tcm18-16360.pdf</b:URL>
    <b:RefOrder>2</b:RefOrder>
  </b:Source>
  <b:Source>
    <b:Tag>RHo09</b:Tag>
    <b:SourceType>Book</b:SourceType>
    <b:Guid>{887D310F-39C1-4504-9F39-FFB5E6C42061}</b:Guid>
    <b:Author>
      <b:Author>
        <b:NameList>
          <b:Person>
            <b:Last>Horn</b:Last>
            <b:First>R</b:First>
          </b:Person>
        </b:NameList>
      </b:Author>
    </b:Author>
    <b:Title>Researching and writting dissertations: a complete guide for business students</b:Title>
    <b:Year>2009</b:Year>
    <b:City>London</b:City>
    <b:Publisher>Chartered Institute of Personnel and Development </b:Publisher>
    <b:Edition>1st</b:Edition>
    <b:RefOrder>1</b:RefOrder>
  </b:Source>
  <b:Source>
    <b:Tag>REd09</b:Tag>
    <b:SourceType>InternetSite</b:SourceType>
    <b:Guid>{5E0BF420-6733-499A-8629-13ACF52BEB98}</b:Guid>
    <b:Author>
      <b:Author>
        <b:NameList>
          <b:Person>
            <b:Last>Freeman</b:Last>
            <b:First>R</b:First>
            <b:Middle>Edward</b:Middle>
          </b:Person>
        </b:NameList>
      </b:Author>
    </b:Author>
    <b:Title>What are stakeholders?</b:Title>
    <b:Year>2009</b:Year>
    <b:YearAccessed>2018</b:YearAccessed>
    <b:MonthAccessed>September</b:MonthAccessed>
    <b:DayAccessed>30</b:DayAccessed>
    <b:URL>https://www.stakeholdermap.com/what-are-stakeholders-video.html</b:URL>
    <b:RefOrder>10</b:RefOrder>
  </b:Source>
  <b:Source>
    <b:Tag>Min19</b:Tag>
    <b:SourceType>InternetSite</b:SourceType>
    <b:Guid>{1DE37F70-55B8-438E-ADCC-3E57D51B1541}</b:Guid>
    <b:Author>
      <b:Author>
        <b:Corporate>Mind Tools </b:Corporate>
      </b:Author>
    </b:Author>
    <b:Title>SMART Goals </b:Title>
    <b:Year>2019</b:Year>
    <b:YearAccessed>2019</b:YearAccessed>
    <b:MonthAccessed>January</b:MonthAccessed>
    <b:DayAccessed>7</b:DayAccessed>
    <b:URL>https://www.mindtools.com/pages/article/smart-goals.htm</b:URL>
    <b:RefOrder>3</b:RefOrder>
  </b:Source>
  <b:Source>
    <b:Tag>Tru11</b:Tag>
    <b:SourceType>InternetSite</b:SourceType>
    <b:Guid>{62A5E1C5-11FA-439A-8D24-75E76381DB2C}</b:Guid>
    <b:Author>
      <b:Author>
        <b:NameList>
          <b:Person>
            <b:Last>Kilcullen</b:Last>
            <b:First>Trudy</b:First>
          </b:Person>
        </b:NameList>
      </b:Author>
    </b:Author>
    <b:Title>Taking time out to listen: the benefits of focus groups</b:Title>
    <b:Year>2011</b:Year>
    <b:YearAccessed>2019</b:YearAccessed>
    <b:MonthAccessed>January</b:MonthAccessed>
    <b:DayAccessed>7</b:DayAccessed>
    <b:URL>https://www.theguardian.com/voluntary-sector-network/2011/jan/14/the-benefits-of-focus-groups</b:URL>
    <b:RefOrder>11</b:RefOrder>
  </b:Source>
  <b:Source>
    <b:Tag>NHS10</b:Tag>
    <b:SourceType>InternetSite</b:SourceType>
    <b:Guid>{C89E5E8A-F48E-4FEF-84F0-C79B2942D89C}</b:Guid>
    <b:Author>
      <b:Author>
        <b:Corporate>NHS </b:Corporate>
      </b:Author>
    </b:Author>
    <b:Title>Sickness Absence - Definition</b:Title>
    <b:Year>2010</b:Year>
    <b:YearAccessed>2019</b:YearAccessed>
    <b:MonthAccessed>January</b:MonthAccessed>
    <b:DayAccessed>26</b:DayAccessed>
    <b:URL>https://www.hefthr.co.uk/?q=node/48 </b:URL>
    <b:RefOrder>5</b:RefOrder>
  </b:Source>
  <b:Source>
    <b:Tag>RFr09</b:Tag>
    <b:SourceType>InternetSite</b:SourceType>
    <b:Guid>{B2D37E61-772B-4C90-B87A-7D5F69A1A9BA}</b:Guid>
    <b:Author>
      <b:Author>
        <b:NameList>
          <b:Person>
            <b:Last>Freeman</b:Last>
            <b:First>R</b:First>
          </b:Person>
        </b:NameList>
      </b:Author>
    </b:Author>
    <b:Title>What is stakeholder theory </b:Title>
    <b:Year>2009</b:Year>
    <b:YearAccessed>2019</b:YearAccessed>
    <b:MonthAccessed>January</b:MonthAccessed>
    <b:DayAccessed>26</b:DayAccessed>
    <b:URL>https://www.youtube.com/watch?v=bIRUaLcvPe8</b:URL>
    <b:RefOrder>12</b:RefOrder>
  </b:Source>
  <b:Source>
    <b:Tag>CIP184</b:Tag>
    <b:SourceType>InternetSite</b:SourceType>
    <b:Guid>{FCC89DD9-584A-487D-902F-71729D674970}</b:Guid>
    <b:Author>
      <b:Author>
        <b:Corporate>CIPD</b:Corporate>
      </b:Author>
    </b:Author>
    <b:Title>Performance Management: An Introduction</b:Title>
    <b:Year>2018</b:Year>
    <b:YearAccessed>2019</b:YearAccessed>
    <b:MonthAccessed>January</b:MonthAccessed>
    <b:DayAccessed>26</b:DayAccessed>
    <b:URL>https://www.cipd.co.uk/knowledge/fundamentals/people/performance/factsheet</b:URL>
    <b:RefOrder>4</b:RefOrder>
  </b:Source>
  <b:Source>
    <b:Tag>CIP185</b:Tag>
    <b:SourceType>InternetSite</b:SourceType>
    <b:Guid>{1AC9192E-37E8-4682-8451-FDE9366A639A}</b:Guid>
    <b:Author>
      <b:Author>
        <b:Corporate>CIPD</b:Corporate>
      </b:Author>
    </b:Author>
    <b:Title>Absence Measurement and Management</b:Title>
    <b:Year>2018</b:Year>
    <b:YearAccessed>2019</b:YearAccessed>
    <b:MonthAccessed>January</b:MonthAccessed>
    <b:DayAccessed>26</b:DayAccessed>
    <b:URL>https://www.cipd.co.uk/knowledge/fundamentals/relations/absence/factsheet</b:URL>
    <b:RefOrder>13</b:RefOrder>
  </b:Source>
  <b:Source>
    <b:Tag>The11</b:Tag>
    <b:SourceType>InternetSite</b:SourceType>
    <b:Guid>{EDF8E338-4091-46F6-B9BE-5418C0D066A6}</b:Guid>
    <b:Author>
      <b:Author>
        <b:Corporate>The Telegraph</b:Corporate>
      </b:Author>
    </b:Author>
    <b:Title>Top 10 Causes of abenteeism</b:Title>
    <b:Year>2011</b:Year>
    <b:YearAccessed>2019</b:YearAccessed>
    <b:MonthAccessed>January </b:MonthAccessed>
    <b:DayAccessed>26</b:DayAccessed>
    <b:URL>https://www.telegraph.co.uk/finance/jobs/8806388/Top-10-causes-of-absenteeism.html</b:URL>
    <b:RefOrder>14</b:RefOrder>
  </b:Source>
  <b:Source>
    <b:Tag>Off17</b:Tag>
    <b:SourceType>InternetSite</b:SourceType>
    <b:Guid>{2D8E53DA-06A7-465A-B3C7-BDE5FED9DE2A}</b:Guid>
    <b:Author>
      <b:Author>
        <b:Corporate>Office For National Statistics </b:Corporate>
      </b:Author>
    </b:Author>
    <b:Title>Sickness absence in the UK labour market 2016</b:Title>
    <b:Year>2017</b:Year>
    <b:YearAccessed>2019</b:YearAccessed>
    <b:MonthAccessed>January</b:MonthAccessed>
    <b:DayAccessed>26</b:DayAccessed>
    <b:URL>https://www.ons.gov.uk/employmentandlabourmarket/peopleinwork/labourproductivity/articles/sicknessabsenceinthelabourmarket/2016</b:URL>
    <b:RefOrder>15</b:RefOrder>
  </b:Source>
  <b:Source>
    <b:Tag>ACA19</b:Tag>
    <b:SourceType>InternetSite</b:SourceType>
    <b:Guid>{C4400EBC-07F2-4A0B-8182-03FF2E13580B}</b:Guid>
    <b:Author>
      <b:Author>
        <b:Corporate>ACAS</b:Corporate>
      </b:Author>
    </b:Author>
    <b:Title>Managing staff absence: A step to step guide </b:Title>
    <b:Year>2019</b:Year>
    <b:YearAccessed>2019</b:YearAccessed>
    <b:MonthAccessed>January </b:MonthAccessed>
    <b:DayAccessed>26</b:DayAccessed>
    <b:URL>http://www.acas.org.uk/index.aspx?articleid=4204</b:URL>
    <b:RefOrder>16</b:RefOrder>
  </b:Source>
  <b:Source>
    <b:Tag>Ste17</b:Tag>
    <b:SourceType>InternetSite</b:SourceType>
    <b:Guid>{4FFCF688-698B-4C92-B9DA-836B2293DA4B}</b:Guid>
    <b:Author>
      <b:Author>
        <b:NameList>
          <b:Person>
            <b:Last>Simpson</b:Last>
            <b:First>Stephen</b:First>
          </b:Person>
        </b:NameList>
      </b:Author>
    </b:Author>
    <b:Title>Short Term sickness absence policy: a 15-step guide for HR</b:Title>
    <b:Year>2017</b:Year>
    <b:YearAccessed>2019</b:YearAccessed>
    <b:MonthAccessed>January</b:MonthAccessed>
    <b:DayAccessed>16</b:DayAccessed>
    <b:URL>https://www.personneltoday.com/hr/short-term-sickness-absence-policy-guide-hr/</b:URL>
    <b:RefOrder>17</b:RefOrder>
  </b:Source>
  <b:Source>
    <b:Tag>Cla18</b:Tag>
    <b:SourceType>InternetSite</b:SourceType>
    <b:Guid>{E62C0681-DBEB-42A9-A22C-99C3672429A1}</b:Guid>
    <b:Author>
      <b:Author>
        <b:NameList>
          <b:Person>
            <b:Last>Watt</b:Last>
            <b:First>Claire</b:First>
          </b:Person>
        </b:NameList>
      </b:Author>
    </b:Author>
    <b:Title>How to manage and conduct return-to-work interviews</b:Title>
    <b:Year>2018</b:Year>
    <b:YearAccessed>2019</b:YearAccessed>
    <b:MonthAccessed>January</b:MonthAccessed>
    <b:DayAccessed>26</b:DayAccessed>
    <b:URL>https://www.xperthr.co.uk/how-to/how-to-manage-and-conduct-return-to-work-interviews/116769/</b:URL>
    <b:RefOrder>18</b:RefOrder>
  </b:Source>
  <b:Source>
    <b:Tag>UNI17</b:Tag>
    <b:SourceType>InternetSite</b:SourceType>
    <b:Guid>{B79928C9-2869-46F3-8367-429ABD88F01A}</b:Guid>
    <b:Author>
      <b:Author>
        <b:Corporate>UNISON</b:Corporate>
      </b:Author>
    </b:Author>
    <b:Title>UNISON toolkit on sickness absence </b:Title>
    <b:Year>2017</b:Year>
    <b:YearAccessed>2019</b:YearAccessed>
    <b:MonthAccessed>January</b:MonthAccessed>
    <b:DayAccessed>26</b:DayAccessed>
    <b:URL>https://www.unison.org.uk/get-help/knowledge/leave/sick-leave/</b:URL>
    <b:RefOrder>19</b:RefOrder>
  </b:Source>
  <b:Source>
    <b:Tag>Liz18</b:Tag>
    <b:SourceType>InternetSite</b:SourceType>
    <b:Guid>{0879FECA-AE2E-455B-8103-BBA46912BB53}</b:Guid>
    <b:Author>
      <b:Author>
        <b:NameList>
          <b:Person>
            <b:Last>Parkin</b:Last>
            <b:First>Liz</b:First>
          </b:Person>
        </b:NameList>
      </b:Author>
    </b:Author>
    <b:Title>Getting your sickness policy right </b:Title>
    <b:Year>2018</b:Year>
    <b:YearAccessed>2019</b:YearAccessed>
    <b:MonthAccessed>January</b:MonthAccessed>
    <b:DayAccessed>26</b:DayAccessed>
    <b:URL>https://www.peoplemanagement.co.uk/experts/legal/creating-sickness-policy</b:URL>
    <b:RefOrder>20</b:RefOrder>
  </b:Source>
  <b:Source>
    <b:Tag>Lan19</b:Tag>
    <b:SourceType>InternetSite</b:SourceType>
    <b:Guid>{3D1DAE41-84D7-4B4A-9D7B-8F4A907E7A08}</b:Guid>
    <b:Author>
      <b:Author>
        <b:Corporate>Landau Law</b:Corporate>
      </b:Author>
    </b:Author>
    <b:Title>Sickness rights at work</b:Title>
    <b:Year>2019</b:Year>
    <b:YearAccessed>2019</b:YearAccessed>
    <b:MonthAccessed>January</b:MonthAccessed>
    <b:DayAccessed>15</b:DayAccessed>
    <b:URL>https://www.landaulaw.co.uk/sickness/</b:URL>
    <b:RefOrder>21</b:RefOrder>
  </b:Source>
  <b:Source>
    <b:Tag>Nic16</b:Tag>
    <b:SourceType>InternetSite</b:SourceType>
    <b:Guid>{9ACD13A8-CF39-4F6F-8672-73ED5DBDBB77}</b:Guid>
    <b:Author>
      <b:Author>
        <b:NameList>
          <b:Person>
            <b:Last>Paton</b:Last>
            <b:First>Nic</b:First>
          </b:Person>
        </b:NameList>
      </b:Author>
    </b:Author>
    <b:Title>Line Managers are key to return to work after sickness absence, survey finds</b:Title>
    <b:Year>2016</b:Year>
    <b:YearAccessed>2019</b:YearAccessed>
    <b:MonthAccessed>January</b:MonthAccessed>
    <b:DayAccessed>26</b:DayAccessed>
    <b:URL>https://www.personneltoday.com/hr/line-managers-key-return-work-sickness-absence-survey-finds/</b:URL>
    <b:RefOrder>22</b:RefOrder>
  </b:Source>
  <b:Source>
    <b:Tag>NHS06</b:Tag>
    <b:SourceType>InternetSite</b:SourceType>
    <b:Guid>{BF5CA293-D0AC-4471-B9EC-D4A4C4D9630C}</b:Guid>
    <b:Author>
      <b:Author>
        <b:Corporate>NHS </b:Corporate>
      </b:Author>
    </b:Author>
    <b:Title>Managing Sickness Absence </b:Title>
    <b:Year>2006</b:Year>
    <b:YearAccessed>2019</b:YearAccessed>
    <b:MonthAccessed>January</b:MonthAccessed>
    <b:DayAccessed>26</b:DayAccessed>
    <b:URL>https://www.nhsemployers.org/~/media/Employers/Publications/Managing%20sickness%20absence.pdf</b:URL>
    <b:RefOrder>23</b:RefOrder>
  </b:Source>
  <b:Source>
    <b:Tag>Per07</b:Tag>
    <b:SourceType>InternetSite</b:SourceType>
    <b:Guid>{108BA1DB-9BC7-4FD8-BEFF-04138A0A7042}</b:Guid>
    <b:Author>
      <b:Author>
        <b:Corporate>Personnel Today </b:Corporate>
      </b:Author>
    </b:Author>
    <b:Title>Return-to-work interviews do cut sickness absence rates</b:Title>
    <b:Year>2007</b:Year>
    <b:YearAccessed>2019</b:YearAccessed>
    <b:MonthAccessed>January</b:MonthAccessed>
    <b:DayAccessed>29</b:DayAccessed>
    <b:URL>https://www.personneltoday.com/hr/return-to-work-interviews-do-cut-sickness-absence-rates/</b:URL>
    <b:RefOrder>24</b:RefOrder>
  </b:Source>
  <b:Source>
    <b:Tag>CIP186</b:Tag>
    <b:SourceType>InternetSite</b:SourceType>
    <b:Guid>{AB646BD5-0E64-46B1-AE0B-20A0F8603F6F}</b:Guid>
    <b:Author>
      <b:Author>
        <b:Corporate>CIPD</b:Corporate>
      </b:Author>
    </b:Author>
    <b:Title>Health and Wellbeing at Work</b:Title>
    <b:Year>2018</b:Year>
    <b:YearAccessed>2019</b:YearAccessed>
    <b:MonthAccessed>January</b:MonthAccessed>
    <b:DayAccessed>30</b:DayAccessed>
    <b:URL>https://www.cipd.co.uk/Images/health-and-well-being-at-work_tcm18-40863.pdf</b:URL>
    <b:RefOrder>25</b:RefOrder>
  </b:Source>
  <b:Source>
    <b:Tag>Off18</b:Tag>
    <b:SourceType>InternetSite</b:SourceType>
    <b:Guid>{EA678471-4B4D-4A27-BBB3-6810FA6681CE}</b:Guid>
    <b:Author>
      <b:Author>
        <b:Corporate>Office for National Statistics </b:Corporate>
      </b:Author>
    </b:Author>
    <b:Title>Sickness absence falls to the lowest rate on record</b:Title>
    <b:Year>2018</b:Year>
    <b:YearAccessed>2019</b:YearAccessed>
    <b:MonthAccessed>January</b:MonthAccessed>
    <b:DayAccessed>30</b:DayAccessed>
    <b:URL>https://www.ons.gov.uk/employmentandlabourmarket/peopleinwork/employmentandemployeetypes/articles/sicknessabsencefallstothelowestratein24years/2018-07-30</b:URL>
    <b:RefOrder>6</b:RefOrder>
  </b:Source>
</b:Sources>
</file>

<file path=customXml/itemProps1.xml><?xml version="1.0" encoding="utf-8"?>
<ds:datastoreItem xmlns:ds="http://schemas.openxmlformats.org/officeDocument/2006/customXml" ds:itemID="{2E03C212-BEE2-4BE5-871E-DD0EBA1309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2857</TotalTime>
  <Pages>22</Pages>
  <Words>4961</Words>
  <Characters>28280</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CSG &amp; CC</Company>
  <LinksUpToDate>false</LinksUpToDate>
  <CharactersWithSpaces>33175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NiaW</dc:creator>
  <cp:keywords/>
  <dc:description/>
  <cp:lastModifiedBy>nia</cp:lastModifiedBy>
  <cp:revision>238</cp:revision>
  <dcterms:created xsi:type="dcterms:W3CDTF">2018-10-18T11:29:00Z</dcterms:created>
  <dcterms:modified xsi:type="dcterms:W3CDTF">2019-02-09T14:38:00Z</dcterms:modified>
</cp:coreProperties>
</file>