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9C2B9B6" w:rsidR="005E6C44" w:rsidRPr="004C3A0B" w:rsidRDefault="008E70AE" w:rsidP="003F6F7B">
            <w:pPr>
              <w:rPr>
                <w:rFonts w:ascii="Arial" w:hAnsi="Arial" w:cs="Arial"/>
                <w:sz w:val="22"/>
                <w:szCs w:val="22"/>
              </w:rPr>
            </w:pPr>
            <w:r w:rsidRPr="008E70AE">
              <w:rPr>
                <w:rFonts w:ascii="Arial" w:hAnsi="Arial" w:cs="Arial"/>
                <w:b/>
                <w:bCs/>
                <w:sz w:val="22"/>
                <w:szCs w:val="22"/>
              </w:rPr>
              <w:t>Keval Mahendra Motivaras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925F812" w:rsidR="005E6C44" w:rsidRPr="004C3A0B" w:rsidRDefault="0055456E" w:rsidP="003F6F7B">
            <w:pPr>
              <w:rPr>
                <w:rFonts w:ascii="Arial" w:hAnsi="Arial" w:cs="Arial"/>
                <w:sz w:val="22"/>
                <w:szCs w:val="22"/>
              </w:rPr>
            </w:pPr>
            <w:r>
              <w:rPr>
                <w:rFonts w:ascii="Arial" w:hAnsi="Arial" w:cs="Arial"/>
                <w:sz w:val="22"/>
                <w:szCs w:val="22"/>
              </w:rPr>
              <w:t>2</w:t>
            </w:r>
            <w:r w:rsidR="008E70AE">
              <w:rPr>
                <w:rFonts w:ascii="Arial" w:hAnsi="Arial" w:cs="Arial"/>
                <w:sz w:val="22"/>
                <w:szCs w:val="22"/>
              </w:rPr>
              <w:t>515743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0F24FD9" w:rsidR="005E6C44" w:rsidRPr="004C3A0B" w:rsidRDefault="0055456E" w:rsidP="003F6F7B">
            <w:pPr>
              <w:rPr>
                <w:rFonts w:ascii="Arial" w:hAnsi="Arial" w:cs="Arial"/>
                <w:sz w:val="22"/>
                <w:szCs w:val="22"/>
              </w:rPr>
            </w:pPr>
            <w:r>
              <w:rPr>
                <w:rFonts w:ascii="Arial" w:hAnsi="Arial" w:cs="Arial"/>
                <w:sz w:val="22"/>
                <w:szCs w:val="22"/>
              </w:rPr>
              <w:t>2</w:t>
            </w:r>
            <w:r w:rsidR="008E70AE">
              <w:rPr>
                <w:rFonts w:ascii="Arial" w:hAnsi="Arial" w:cs="Arial"/>
                <w:sz w:val="22"/>
                <w:szCs w:val="22"/>
              </w:rPr>
              <w:t>515743</w:t>
            </w:r>
            <w:r>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320EF52" w:rsidR="005E6C44" w:rsidRPr="004C3A0B" w:rsidRDefault="0055456E" w:rsidP="003F6F7B">
            <w:pPr>
              <w:rPr>
                <w:rFonts w:ascii="Arial" w:hAnsi="Arial" w:cs="Arial"/>
                <w:sz w:val="22"/>
                <w:szCs w:val="22"/>
              </w:rPr>
            </w:pPr>
            <w:r w:rsidRPr="0055456E">
              <w:rPr>
                <w:rFonts w:ascii="Arial" w:hAnsi="Arial" w:cs="Arial"/>
                <w:sz w:val="22"/>
                <w:szCs w:val="22"/>
              </w:rPr>
              <w:t>MSc Cybersecurity &amp;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A10FA4"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BBCA33F" w:rsidR="005E6C44" w:rsidRPr="00DD0929" w:rsidRDefault="0055456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5CBC9EE" w:rsidR="005E6C44" w:rsidRPr="004C3A0B" w:rsidRDefault="0055456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5C4BE61" w:rsidR="004C3D85" w:rsidRPr="004C3A0B" w:rsidRDefault="008E70AE" w:rsidP="003C07E3">
            <w:pPr>
              <w:rPr>
                <w:rFonts w:ascii="Arial" w:hAnsi="Arial" w:cs="Arial"/>
                <w:sz w:val="22"/>
                <w:szCs w:val="22"/>
              </w:rPr>
            </w:pPr>
            <w:r w:rsidRPr="008E70AE">
              <w:rPr>
                <w:rFonts w:ascii="Arial" w:hAnsi="Arial" w:cs="Arial"/>
                <w:sz w:val="22"/>
                <w:szCs w:val="22"/>
              </w:rPr>
              <w:t>Explainable Machine Learning for Network Intrusion Detection and Digital Forensic Incident Review</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7871CA5" w:rsidR="004C3D85" w:rsidRPr="00D839CD" w:rsidRDefault="0055456E" w:rsidP="003C07E3">
            <w:pPr>
              <w:rPr>
                <w:rFonts w:ascii="Arial" w:hAnsi="Arial" w:cs="Arial"/>
                <w:sz w:val="22"/>
                <w:szCs w:val="22"/>
              </w:rPr>
            </w:pPr>
            <w:r>
              <w:rPr>
                <w:rFonts w:ascii="Arial" w:hAnsi="Arial" w:cs="Arial"/>
                <w:sz w:val="22"/>
                <w:szCs w:val="22"/>
              </w:rPr>
              <w:t>0</w:t>
            </w:r>
            <w:r w:rsidR="00141BDA">
              <w:rPr>
                <w:rFonts w:ascii="Arial" w:hAnsi="Arial" w:cs="Arial"/>
                <w:sz w:val="22"/>
                <w:szCs w:val="22"/>
              </w:rPr>
              <w:t>6</w:t>
            </w:r>
            <w:r>
              <w:rPr>
                <w:rFonts w:ascii="Arial" w:hAnsi="Arial" w:cs="Arial"/>
                <w:sz w:val="22"/>
                <w:szCs w:val="22"/>
              </w:rPr>
              <w:t>/0</w:t>
            </w:r>
            <w:r w:rsidR="00141BDA">
              <w:rPr>
                <w:rFonts w:ascii="Arial" w:hAnsi="Arial" w:cs="Arial"/>
                <w:sz w:val="22"/>
                <w:szCs w:val="22"/>
              </w:rPr>
              <w:t>6</w:t>
            </w:r>
            <w:r>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515AD96" w:rsidR="004C3D85" w:rsidRPr="004C3A0B" w:rsidRDefault="00141BDA" w:rsidP="003C07E3">
            <w:pPr>
              <w:rPr>
                <w:rFonts w:ascii="Arial" w:hAnsi="Arial" w:cs="Arial"/>
                <w:sz w:val="22"/>
                <w:szCs w:val="22"/>
              </w:rPr>
            </w:pPr>
            <w:r>
              <w:rPr>
                <w:rFonts w:ascii="Arial" w:hAnsi="Arial" w:cs="Arial"/>
                <w:sz w:val="22"/>
                <w:szCs w:val="22"/>
              </w:rPr>
              <w:t>06</w:t>
            </w:r>
            <w:r w:rsidR="0055456E">
              <w:rPr>
                <w:rFonts w:ascii="Arial" w:hAnsi="Arial" w:cs="Arial"/>
                <w:sz w:val="22"/>
                <w:szCs w:val="22"/>
              </w:rPr>
              <w:t>/</w:t>
            </w:r>
            <w:r>
              <w:rPr>
                <w:rFonts w:ascii="Arial" w:hAnsi="Arial" w:cs="Arial"/>
                <w:sz w:val="22"/>
                <w:szCs w:val="22"/>
              </w:rPr>
              <w:t>10</w:t>
            </w:r>
            <w:r w:rsidR="0055456E">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5456E">
        <w:trPr>
          <w:trHeight w:val="2999"/>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6A88A94" w14:textId="77777777" w:rsidR="008E70AE" w:rsidRPr="008E70AE" w:rsidRDefault="008E70AE" w:rsidP="008E70AE">
            <w:pPr>
              <w:rPr>
                <w:rFonts w:ascii="Arial" w:hAnsi="Arial" w:cs="Arial"/>
              </w:rPr>
            </w:pPr>
            <w:r w:rsidRPr="008E70AE">
              <w:rPr>
                <w:rFonts w:ascii="Arial" w:hAnsi="Arial" w:cs="Arial"/>
              </w:rPr>
              <w:t>The objective of this research is to explore how explainable machine learning can assist in improving the process of intrusion detection in networks by making digital forensics incident analysis reliable. A machine learning intrusion detection system is capable of recognizing malicious activities within the network, however, sometimes complex models give little information on why a certain network event is classified as a threat. This complicates understanding, verifying and using the automatic notification during an investigation process.</w:t>
            </w:r>
          </w:p>
          <w:p w14:paraId="2AD91334" w14:textId="77777777" w:rsidR="008E70AE" w:rsidRPr="008E70AE" w:rsidRDefault="008E70AE" w:rsidP="008E70AE">
            <w:pPr>
              <w:rPr>
                <w:rFonts w:ascii="Arial" w:hAnsi="Arial" w:cs="Arial"/>
              </w:rPr>
            </w:pPr>
          </w:p>
          <w:p w14:paraId="64C277A6" w14:textId="77777777" w:rsidR="008E70AE" w:rsidRPr="008E70AE" w:rsidRDefault="008E70AE" w:rsidP="008E70AE">
            <w:pPr>
              <w:rPr>
                <w:rFonts w:ascii="Arial" w:hAnsi="Arial" w:cs="Arial"/>
              </w:rPr>
            </w:pPr>
            <w:r w:rsidRPr="008E70AE">
              <w:rPr>
                <w:rFonts w:ascii="Arial" w:hAnsi="Arial" w:cs="Arial"/>
              </w:rPr>
              <w:t>This research will involve choosing machine learning models to analyze intrusion events in a network, applying explainable AI methods like SHAP and LIME and investigating the validity of the explanations obtained from the machine-learning models. Moreover, the research will focus on linking the prediction and explanation of the machine learning models with the source of evidence, provenance and incident timeline.</w:t>
            </w:r>
          </w:p>
          <w:p w14:paraId="1374F945" w14:textId="77777777" w:rsidR="008E70AE" w:rsidRPr="008E70AE" w:rsidRDefault="008E70AE" w:rsidP="008E70AE">
            <w:pPr>
              <w:rPr>
                <w:rFonts w:ascii="Arial" w:hAnsi="Arial" w:cs="Arial"/>
              </w:rPr>
            </w:pPr>
          </w:p>
          <w:p w14:paraId="5F64A457" w14:textId="098B7701" w:rsidR="00F96C3F" w:rsidRPr="002A152D" w:rsidDel="00425DA7" w:rsidRDefault="008E70AE" w:rsidP="008E70AE">
            <w:pPr>
              <w:rPr>
                <w:rFonts w:ascii="Arial" w:hAnsi="Arial" w:cs="Arial"/>
              </w:rPr>
            </w:pPr>
            <w:r w:rsidRPr="008E70AE">
              <w:rPr>
                <w:rFonts w:ascii="Arial" w:hAnsi="Arial" w:cs="Arial"/>
              </w:rPr>
              <w:t>Open datasets for network intrusion and experimental data will be used for testing the effectiveness of the proposed methodology. The research will result in developing a methodology that preserves evidence and is reproducible with machine learning output complementing the forensic analysis.</w:t>
            </w:r>
            <w:r w:rsidR="00A223D1" w:rsidRPr="00A223D1">
              <w:rPr>
                <w:rFonts w:ascii="Arial" w:hAnsi="Arial" w:cs="Arial"/>
              </w:rPr>
              <w:t>.</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Default="00F96C3F" w:rsidP="00F96C3F">
            <w:pPr>
              <w:rPr>
                <w:rFonts w:ascii="Arial" w:hAnsi="Arial" w:cs="Arial"/>
              </w:rPr>
            </w:pPr>
          </w:p>
          <w:p w14:paraId="399A7D28" w14:textId="0AEEE008" w:rsidR="00F96C3F" w:rsidRPr="006C1FDD" w:rsidRDefault="008E70AE" w:rsidP="00F96C3F">
            <w:pPr>
              <w:rPr>
                <w:rFonts w:ascii="Arial" w:hAnsi="Arial" w:cs="Arial"/>
                <w:sz w:val="22"/>
                <w:szCs w:val="22"/>
              </w:rPr>
            </w:pPr>
            <w:r w:rsidRPr="008E70AE">
              <w:rPr>
                <w:rFonts w:ascii="Arial" w:hAnsi="Arial" w:cs="Arial"/>
              </w:rPr>
              <w:t>How can explainable machine learning be integrated with network intrusion detection and digital forensic evidence to support transparent, traceable and reproducible incident review?</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B4B8721" w14:textId="77777777" w:rsidR="008E70AE" w:rsidRPr="008E70AE" w:rsidRDefault="008E70AE" w:rsidP="008E70AE">
            <w:pPr>
              <w:ind w:left="720"/>
              <w:rPr>
                <w:rFonts w:ascii="Arial" w:hAnsi="Arial" w:cs="Arial"/>
              </w:rPr>
            </w:pPr>
            <w:r w:rsidRPr="008E70AE">
              <w:rPr>
                <w:rFonts w:ascii="Arial" w:hAnsi="Arial" w:cs="Arial"/>
                <w:b/>
                <w:bCs/>
              </w:rPr>
              <w:t>1.</w:t>
            </w:r>
            <w:r w:rsidRPr="008E70AE">
              <w:rPr>
                <w:rFonts w:ascii="Arial" w:hAnsi="Arial" w:cs="Arial"/>
              </w:rPr>
              <w:t xml:space="preserve"> To investigate the effectiveness and explainability of machine-learning techniques for network intrusion detection.</w:t>
            </w:r>
          </w:p>
          <w:p w14:paraId="4B8BF027" w14:textId="77777777" w:rsidR="008E70AE" w:rsidRPr="008E70AE" w:rsidRDefault="008E70AE" w:rsidP="008E70AE">
            <w:pPr>
              <w:ind w:left="720"/>
              <w:rPr>
                <w:rFonts w:ascii="Arial" w:hAnsi="Arial" w:cs="Arial"/>
              </w:rPr>
            </w:pPr>
            <w:r w:rsidRPr="008E70AE">
              <w:rPr>
                <w:rFonts w:ascii="Arial" w:hAnsi="Arial" w:cs="Arial"/>
                <w:b/>
                <w:bCs/>
              </w:rPr>
              <w:t>2.</w:t>
            </w:r>
            <w:r w:rsidRPr="008E70AE">
              <w:rPr>
                <w:rFonts w:ascii="Arial" w:hAnsi="Arial" w:cs="Arial"/>
              </w:rPr>
              <w:t xml:space="preserve"> To evaluate explainable AI techniques for interpreting intrusion-detection predictions and identifying the network features influencing security alerts.</w:t>
            </w:r>
          </w:p>
          <w:p w14:paraId="5288E90D" w14:textId="77777777" w:rsidR="008E70AE" w:rsidRPr="008E70AE" w:rsidRDefault="008E70AE" w:rsidP="008E70AE">
            <w:pPr>
              <w:ind w:left="720"/>
              <w:rPr>
                <w:rFonts w:ascii="Arial" w:hAnsi="Arial" w:cs="Arial"/>
              </w:rPr>
            </w:pPr>
            <w:r w:rsidRPr="008E70AE">
              <w:rPr>
                <w:rFonts w:ascii="Arial" w:hAnsi="Arial" w:cs="Arial"/>
                <w:b/>
                <w:bCs/>
              </w:rPr>
              <w:t>3.</w:t>
            </w:r>
            <w:r w:rsidRPr="008E70AE">
              <w:rPr>
                <w:rFonts w:ascii="Arial" w:hAnsi="Arial" w:cs="Arial"/>
              </w:rPr>
              <w:t xml:space="preserve"> To develop an evidence-preserving approach that links intrusion-detection predictions and their explanations with source artefacts, provenance and incident timelines.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287C5C5" w14:textId="77777777" w:rsidR="008E70AE" w:rsidRPr="008E70AE" w:rsidRDefault="008E70AE" w:rsidP="008E70AE">
            <w:pPr>
              <w:ind w:left="360"/>
              <w:rPr>
                <w:rFonts w:ascii="Arial" w:hAnsi="Arial" w:cs="Arial"/>
              </w:rPr>
            </w:pPr>
            <w:r w:rsidRPr="008E70AE">
              <w:rPr>
                <w:rFonts w:ascii="Arial" w:hAnsi="Arial" w:cs="Arial"/>
              </w:rPr>
              <w:t>1. The critical analysis of machine-learning based intrusion detection systems, explainable AI, and digital forensic incidents reconstruction techniques.</w:t>
            </w:r>
          </w:p>
          <w:p w14:paraId="3DBB084F" w14:textId="77777777" w:rsidR="008E70AE" w:rsidRPr="008E70AE" w:rsidRDefault="008E70AE" w:rsidP="008E70AE">
            <w:pPr>
              <w:ind w:left="360"/>
              <w:rPr>
                <w:rFonts w:ascii="Arial" w:hAnsi="Arial" w:cs="Arial"/>
              </w:rPr>
            </w:pPr>
          </w:p>
          <w:p w14:paraId="4B3A8E33" w14:textId="77777777" w:rsidR="008E70AE" w:rsidRPr="008E70AE" w:rsidRDefault="008E70AE" w:rsidP="008E70AE">
            <w:pPr>
              <w:ind w:left="360"/>
              <w:rPr>
                <w:rFonts w:ascii="Arial" w:hAnsi="Arial" w:cs="Arial"/>
              </w:rPr>
            </w:pPr>
            <w:r w:rsidRPr="008E70AE">
              <w:rPr>
                <w:rFonts w:ascii="Arial" w:hAnsi="Arial" w:cs="Arial"/>
              </w:rPr>
              <w:t>2. The preparation and analysis of publicly available network intrusion datasets like CICIDS2017 for controlled experiments.</w:t>
            </w:r>
          </w:p>
          <w:p w14:paraId="206E09A7" w14:textId="77777777" w:rsidR="008E70AE" w:rsidRPr="008E70AE" w:rsidRDefault="008E70AE" w:rsidP="008E70AE">
            <w:pPr>
              <w:ind w:left="360"/>
              <w:rPr>
                <w:rFonts w:ascii="Arial" w:hAnsi="Arial" w:cs="Arial"/>
              </w:rPr>
            </w:pPr>
          </w:p>
          <w:p w14:paraId="38751E51" w14:textId="77777777" w:rsidR="008E70AE" w:rsidRPr="008E70AE" w:rsidRDefault="008E70AE" w:rsidP="008E70AE">
            <w:pPr>
              <w:ind w:left="360"/>
              <w:rPr>
                <w:rFonts w:ascii="Arial" w:hAnsi="Arial" w:cs="Arial"/>
              </w:rPr>
            </w:pPr>
            <w:r w:rsidRPr="008E70AE">
              <w:rPr>
                <w:rFonts w:ascii="Arial" w:hAnsi="Arial" w:cs="Arial"/>
              </w:rPr>
              <w:t>3. The implementation and analysis of interpretable, ensemble, and deep learning models for network intrusion detection.</w:t>
            </w:r>
          </w:p>
          <w:p w14:paraId="0018CA51" w14:textId="77777777" w:rsidR="008E70AE" w:rsidRPr="008E70AE" w:rsidRDefault="008E70AE" w:rsidP="008E70AE">
            <w:pPr>
              <w:ind w:left="360"/>
              <w:rPr>
                <w:rFonts w:ascii="Arial" w:hAnsi="Arial" w:cs="Arial"/>
              </w:rPr>
            </w:pPr>
          </w:p>
          <w:p w14:paraId="52164471" w14:textId="77777777" w:rsidR="008E70AE" w:rsidRPr="008E70AE" w:rsidRDefault="008E70AE" w:rsidP="008E70AE">
            <w:pPr>
              <w:ind w:left="360"/>
              <w:rPr>
                <w:rFonts w:ascii="Arial" w:hAnsi="Arial" w:cs="Arial"/>
              </w:rPr>
            </w:pPr>
            <w:r w:rsidRPr="008E70AE">
              <w:rPr>
                <w:rFonts w:ascii="Arial" w:hAnsi="Arial" w:cs="Arial"/>
              </w:rPr>
              <w:t>4. The use of explainability methods (e.g. SHAP and LIME) for selected intrusion detection predictions.</w:t>
            </w:r>
          </w:p>
          <w:p w14:paraId="3B4C73AD" w14:textId="77777777" w:rsidR="008E70AE" w:rsidRPr="008E70AE" w:rsidRDefault="008E70AE" w:rsidP="008E70AE">
            <w:pPr>
              <w:ind w:left="360"/>
              <w:rPr>
                <w:rFonts w:ascii="Arial" w:hAnsi="Arial" w:cs="Arial"/>
              </w:rPr>
            </w:pPr>
          </w:p>
          <w:p w14:paraId="7EFE860A" w14:textId="77777777" w:rsidR="008E70AE" w:rsidRPr="008E70AE" w:rsidRDefault="008E70AE" w:rsidP="008E70AE">
            <w:pPr>
              <w:ind w:left="360"/>
              <w:rPr>
                <w:rFonts w:ascii="Arial" w:hAnsi="Arial" w:cs="Arial"/>
              </w:rPr>
            </w:pPr>
            <w:r w:rsidRPr="008E70AE">
              <w:rPr>
                <w:rFonts w:ascii="Arial" w:hAnsi="Arial" w:cs="Arial"/>
              </w:rPr>
              <w:t>5. The evaluation of models' performance via appropriate metrics (precision, recall, F1-score, false positives and negatives, confusion matrices).</w:t>
            </w:r>
          </w:p>
          <w:p w14:paraId="056937CE" w14:textId="77777777" w:rsidR="008E70AE" w:rsidRPr="008E70AE" w:rsidRDefault="008E70AE" w:rsidP="008E70AE">
            <w:pPr>
              <w:ind w:left="360"/>
              <w:rPr>
                <w:rFonts w:ascii="Arial" w:hAnsi="Arial" w:cs="Arial"/>
              </w:rPr>
            </w:pPr>
          </w:p>
          <w:p w14:paraId="308E8B37" w14:textId="77777777" w:rsidR="008E70AE" w:rsidRPr="008E70AE" w:rsidRDefault="008E70AE" w:rsidP="008E70AE">
            <w:pPr>
              <w:ind w:left="360"/>
              <w:rPr>
                <w:rFonts w:ascii="Arial" w:hAnsi="Arial" w:cs="Arial"/>
              </w:rPr>
            </w:pPr>
            <w:r w:rsidRPr="008E70AE">
              <w:rPr>
                <w:rFonts w:ascii="Arial" w:hAnsi="Arial" w:cs="Arial"/>
              </w:rPr>
              <w:t>6. The evaluation of explanations by properties such as faithfulness, stability, robustness, and computational efficiency.</w:t>
            </w:r>
          </w:p>
          <w:p w14:paraId="677F8B5A" w14:textId="77777777" w:rsidR="008E70AE" w:rsidRPr="008E70AE" w:rsidRDefault="008E70AE" w:rsidP="008E70AE">
            <w:pPr>
              <w:ind w:left="360"/>
              <w:rPr>
                <w:rFonts w:ascii="Arial" w:hAnsi="Arial" w:cs="Arial"/>
              </w:rPr>
            </w:pPr>
          </w:p>
          <w:p w14:paraId="2311FBC0" w14:textId="77777777" w:rsidR="008E70AE" w:rsidRDefault="008E70AE" w:rsidP="008E70AE">
            <w:pPr>
              <w:ind w:left="360"/>
              <w:rPr>
                <w:rFonts w:ascii="Arial" w:hAnsi="Arial" w:cs="Arial"/>
              </w:rPr>
            </w:pPr>
            <w:r w:rsidRPr="008E70AE">
              <w:rPr>
                <w:rFonts w:ascii="Arial" w:hAnsi="Arial" w:cs="Arial"/>
              </w:rPr>
              <w:t>7. The linking of selected alerts and explanations to their source network artefacts and the representation of related events via timeline and/or event representation with provenance information.</w:t>
            </w:r>
          </w:p>
          <w:p w14:paraId="0B66CFFF" w14:textId="77777777" w:rsidR="008E70AE" w:rsidRDefault="008E70AE" w:rsidP="008E70AE">
            <w:pPr>
              <w:ind w:left="360"/>
              <w:rPr>
                <w:rFonts w:ascii="Arial" w:hAnsi="Arial" w:cs="Arial"/>
              </w:rPr>
            </w:pPr>
          </w:p>
          <w:p w14:paraId="5619FBBE" w14:textId="31778949" w:rsidR="008E70AE" w:rsidRPr="008E70AE" w:rsidRDefault="008E70AE" w:rsidP="008E70AE">
            <w:pPr>
              <w:ind w:left="360"/>
              <w:rPr>
                <w:rFonts w:ascii="Arial" w:hAnsi="Arial" w:cs="Arial"/>
              </w:rPr>
            </w:pPr>
            <w:r w:rsidRPr="008E70AE">
              <w:rPr>
                <w:rFonts w:ascii="Arial" w:hAnsi="Arial" w:cs="Arial"/>
              </w:rPr>
              <w:t xml:space="preserve">8. The evaluation of traceability and reproducibility of proposed methodology for digital forensics incidents </w:t>
            </w:r>
            <w:r>
              <w:rPr>
                <w:rFonts w:ascii="Arial" w:hAnsi="Arial" w:cs="Arial"/>
              </w:rPr>
              <w:t xml:space="preserve">     </w:t>
            </w:r>
            <w:r w:rsidRPr="008E70AE">
              <w:rPr>
                <w:rFonts w:ascii="Arial" w:hAnsi="Arial" w:cs="Arial"/>
              </w:rPr>
              <w:t>review</w:t>
            </w:r>
          </w:p>
          <w:p w14:paraId="03F3B87D" w14:textId="77777777" w:rsidR="008E70AE" w:rsidRPr="008E70AE" w:rsidRDefault="008E70AE" w:rsidP="008E70AE">
            <w:pPr>
              <w:ind w:left="360"/>
              <w:rPr>
                <w:rFonts w:ascii="Arial" w:hAnsi="Arial" w:cs="Arial"/>
              </w:rPr>
            </w:pPr>
          </w:p>
          <w:p w14:paraId="63AA5A72" w14:textId="2D4601D3" w:rsidR="00F96C3F" w:rsidRPr="004C3A0B" w:rsidRDefault="008E70AE" w:rsidP="008E70AE">
            <w:pPr>
              <w:rPr>
                <w:rFonts w:ascii="Arial" w:hAnsi="Arial" w:cs="Arial"/>
                <w:sz w:val="22"/>
                <w:szCs w:val="22"/>
              </w:rPr>
            </w:pPr>
            <w:r w:rsidRPr="008E70AE">
              <w:rPr>
                <w:rFonts w:ascii="Arial" w:hAnsi="Arial" w:cs="Arial"/>
              </w:rPr>
              <w:t>.</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2B78C45E" w14:textId="77777777" w:rsidR="00F21568" w:rsidRDefault="00F21568" w:rsidP="00F96C3F">
            <w:pPr>
              <w:rPr>
                <w:rFonts w:ascii="Arial" w:hAnsi="Arial" w:cs="Arial"/>
                <w:color w:val="00B050"/>
                <w:sz w:val="22"/>
                <w:szCs w:val="22"/>
              </w:rPr>
            </w:pPr>
          </w:p>
          <w:p w14:paraId="60F043BC" w14:textId="77777777" w:rsidR="008E70AE" w:rsidRPr="008E70AE" w:rsidRDefault="008E70AE" w:rsidP="008E70AE">
            <w:pPr>
              <w:rPr>
                <w:rFonts w:ascii="Arial" w:hAnsi="Arial" w:cs="Arial"/>
                <w:sz w:val="22"/>
                <w:szCs w:val="22"/>
              </w:rPr>
            </w:pPr>
            <w:r w:rsidRPr="008E70AE">
              <w:rPr>
                <w:rFonts w:ascii="Arial" w:hAnsi="Arial" w:cs="Arial"/>
                <w:sz w:val="22"/>
                <w:szCs w:val="22"/>
              </w:rPr>
              <w:t>The current research will employ publicly accessible intrusion datasets together with controlled experiment data sets. Questionnaire-based surveys and interviews or direct personal data collection will not be performed as part of the research process.</w:t>
            </w:r>
          </w:p>
          <w:p w14:paraId="7C637F73" w14:textId="77777777" w:rsidR="008E70AE" w:rsidRPr="008E70AE" w:rsidRDefault="008E70AE" w:rsidP="008E70AE">
            <w:pPr>
              <w:rPr>
                <w:rFonts w:ascii="Arial" w:hAnsi="Arial" w:cs="Arial"/>
                <w:sz w:val="22"/>
                <w:szCs w:val="22"/>
              </w:rPr>
            </w:pPr>
          </w:p>
          <w:p w14:paraId="101D5E29" w14:textId="46152BCF" w:rsidR="008E70AE" w:rsidRPr="008E70AE" w:rsidRDefault="008E70AE" w:rsidP="008E70AE">
            <w:pPr>
              <w:rPr>
                <w:rFonts w:ascii="Arial" w:hAnsi="Arial" w:cs="Arial"/>
                <w:sz w:val="22"/>
                <w:szCs w:val="22"/>
              </w:rPr>
            </w:pPr>
            <w:r w:rsidRPr="008E70AE">
              <w:rPr>
                <w:rFonts w:ascii="Arial" w:hAnsi="Arial" w:cs="Arial"/>
                <w:sz w:val="22"/>
                <w:szCs w:val="22"/>
              </w:rPr>
              <w:t>Publicly accessible datasets such as CICIDS2017 will be employed for training and testing machine-learning algorithms for network intrusion detection. These datasets contain network traffic labelled as benign behaviour and cyber-attacks of different types. Features, labels, and any other useful metadata will be downloaded from recognized research repositories.</w:t>
            </w:r>
          </w:p>
          <w:p w14:paraId="51B1F647" w14:textId="77777777" w:rsidR="008E70AE" w:rsidRPr="008E70AE" w:rsidRDefault="008E70AE" w:rsidP="008E70AE">
            <w:pPr>
              <w:rPr>
                <w:rFonts w:ascii="Arial" w:hAnsi="Arial" w:cs="Arial"/>
                <w:sz w:val="22"/>
                <w:szCs w:val="22"/>
              </w:rPr>
            </w:pPr>
          </w:p>
          <w:p w14:paraId="3341E227" w14:textId="77777777" w:rsidR="008E70AE" w:rsidRPr="008E70AE" w:rsidRDefault="008E70AE" w:rsidP="008E70AE">
            <w:pPr>
              <w:rPr>
                <w:rFonts w:ascii="Arial" w:hAnsi="Arial" w:cs="Arial"/>
                <w:sz w:val="22"/>
                <w:szCs w:val="22"/>
              </w:rPr>
            </w:pPr>
            <w:r w:rsidRPr="008E70AE">
              <w:rPr>
                <w:rFonts w:ascii="Arial" w:hAnsi="Arial" w:cs="Arial"/>
                <w:sz w:val="22"/>
                <w:szCs w:val="22"/>
              </w:rPr>
              <w:t>Moreover, the research might utilize the generation of the controlled laboratory scenario. In particular, network traffic data and security logs will be generated using specific network packets, flow records, firewall logs, DNS entries, authentication events, and selected host-system events for the known attack stages. The purpose of generating the laboratory scenario will be providing known ground truth in order to link intrusion detection system alerts to source artifacts and reconstruct the intrusion timeline.</w:t>
            </w:r>
          </w:p>
          <w:p w14:paraId="018DBC47" w14:textId="77777777" w:rsidR="008E70AE" w:rsidRPr="008E70AE" w:rsidRDefault="008E70AE" w:rsidP="008E70AE">
            <w:pPr>
              <w:rPr>
                <w:rFonts w:ascii="Arial" w:hAnsi="Arial" w:cs="Arial"/>
                <w:sz w:val="22"/>
                <w:szCs w:val="22"/>
              </w:rPr>
            </w:pPr>
          </w:p>
          <w:p w14:paraId="357C958F" w14:textId="77777777" w:rsidR="008E70AE" w:rsidRPr="008E70AE" w:rsidRDefault="008E70AE" w:rsidP="008E70AE">
            <w:pPr>
              <w:rPr>
                <w:rFonts w:ascii="Arial" w:hAnsi="Arial" w:cs="Arial"/>
                <w:sz w:val="22"/>
                <w:szCs w:val="22"/>
              </w:rPr>
            </w:pPr>
            <w:r w:rsidRPr="008E70AE">
              <w:rPr>
                <w:rFonts w:ascii="Arial" w:hAnsi="Arial" w:cs="Arial"/>
                <w:sz w:val="22"/>
                <w:szCs w:val="22"/>
              </w:rPr>
              <w:t>The machine learning algorithm will be applied to the generated datasets in order to perform classification of benign and malicious network activities. Explainable artificial intelligence techniques such as SHAP and LIME will be used for analysis of selected classification outputs and identification of features that have impacted the result. The outputs of the experimental phase will include predicted class of activity, confidence score, explanations for the prediction, configuration of the machine learning model and evaluation metrics like precision, recall, F1-score, false positive rate and false negative rate.</w:t>
            </w:r>
          </w:p>
          <w:p w14:paraId="07825769" w14:textId="77777777" w:rsidR="008E70AE" w:rsidRPr="008E70AE" w:rsidRDefault="008E70AE" w:rsidP="008E70AE">
            <w:pPr>
              <w:rPr>
                <w:rFonts w:ascii="Arial" w:hAnsi="Arial" w:cs="Arial"/>
                <w:sz w:val="22"/>
                <w:szCs w:val="22"/>
              </w:rPr>
            </w:pPr>
          </w:p>
          <w:p w14:paraId="2A74DD98" w14:textId="2E600886" w:rsidR="008E70AE" w:rsidRDefault="008E70AE" w:rsidP="008E70AE">
            <w:pPr>
              <w:rPr>
                <w:rFonts w:ascii="Arial" w:hAnsi="Arial" w:cs="Arial"/>
                <w:sz w:val="22"/>
                <w:szCs w:val="22"/>
              </w:rPr>
            </w:pPr>
            <w:r w:rsidRPr="008E70AE">
              <w:rPr>
                <w:rFonts w:ascii="Arial" w:hAnsi="Arial" w:cs="Arial"/>
                <w:sz w:val="22"/>
                <w:szCs w:val="22"/>
              </w:rPr>
              <w:t>For the digital forensic phase, the source artifacts, timestamps, outputs of the machine learning algorithm and explainable artificial intelligence outputs will be presented in the form of provenance-aware timeline or structured event representation.</w:t>
            </w:r>
          </w:p>
          <w:p w14:paraId="108EF2F7" w14:textId="40EBA063" w:rsidR="00F96C3F" w:rsidRPr="004C3A0B" w:rsidRDefault="00A223D1" w:rsidP="00A223D1">
            <w:pPr>
              <w:rPr>
                <w:rFonts w:ascii="Arial" w:hAnsi="Arial" w:cs="Arial"/>
                <w:b/>
                <w:sz w:val="22"/>
                <w:szCs w:val="22"/>
              </w:rPr>
            </w:pPr>
            <w:r w:rsidRPr="00A223D1">
              <w:rPr>
                <w:rFonts w:ascii="Arial" w:hAnsi="Arial" w:cs="Arial"/>
                <w:color w:val="808080"/>
                <w:sz w:val="22"/>
                <w:szCs w:val="22"/>
              </w:rPr>
              <w:t xml:space="preserve"> </w:t>
            </w:r>
            <w:r w:rsidR="00F96C3F"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9C51F7A" w:rsidR="00C11423" w:rsidRPr="004C3A0B" w:rsidRDefault="00F215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61FC9B5" w:rsidR="00C11423" w:rsidRPr="004C3A0B" w:rsidRDefault="00F215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6F887E0" w:rsidR="00770C66" w:rsidRDefault="00F2156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A7ECD12"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BB93430" w:rsidR="00D107AC" w:rsidRDefault="00F2156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21F4EB65" w:rsidR="00770C66" w:rsidRPr="004C3A0B" w:rsidRDefault="0020190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C376F48" w:rsidR="00770C66" w:rsidRPr="004C3A0B" w:rsidRDefault="0020190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0A7F78EA"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6061184"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28FA61D"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E72EBAE"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775D9BB"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75C6C5A"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4365E45"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60BA863"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229AE17"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C063E63"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BA236E1" w:rsidR="00770C66" w:rsidRDefault="00F2156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8BEAE05" w:rsidR="00770C66" w:rsidRPr="006C1FDD" w:rsidRDefault="00F2156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40C3FD20" w:rsidR="00003E64" w:rsidRDefault="00F21568" w:rsidP="003257BD">
            <w:pPr>
              <w:rPr>
                <w:rFonts w:ascii="Arial" w:hAnsi="Arial" w:cs="Arial"/>
                <w:sz w:val="22"/>
                <w:szCs w:val="22"/>
              </w:rPr>
            </w:pPr>
            <w:r w:rsidRPr="00F21568">
              <w:rPr>
                <w:rFonts w:ascii="Arial" w:hAnsi="Arial" w:cs="Arial"/>
                <w:sz w:val="22"/>
                <w:szCs w:val="22"/>
              </w:rPr>
              <w:t>Not applicable as the research does not involve human participants.</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3DDE695" w:rsidR="00003E64" w:rsidRDefault="00283F2A" w:rsidP="003257BD">
            <w:pPr>
              <w:rPr>
                <w:rFonts w:ascii="Arial" w:hAnsi="Arial" w:cs="Arial"/>
                <w:sz w:val="22"/>
                <w:szCs w:val="22"/>
              </w:rPr>
            </w:pPr>
            <w:r w:rsidRPr="00283F2A">
              <w:rPr>
                <w:rFonts w:ascii="Arial" w:hAnsi="Arial" w:cs="Arial"/>
                <w:sz w:val="22"/>
                <w:szCs w:val="22"/>
              </w:rPr>
              <w:t>Minimal risk related to data handling and system implementation.</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466BC60A" w:rsidR="0094056C" w:rsidRDefault="00283F2A" w:rsidP="00D107AC">
            <w:pPr>
              <w:rPr>
                <w:rFonts w:ascii="Arial" w:hAnsi="Arial" w:cs="Arial"/>
                <w:sz w:val="22"/>
                <w:szCs w:val="22"/>
              </w:rPr>
            </w:pPr>
            <w:r w:rsidRPr="00283F2A">
              <w:rPr>
                <w:rFonts w:ascii="Arial" w:hAnsi="Arial" w:cs="Arial"/>
                <w:sz w:val="22"/>
                <w:szCs w:val="22"/>
              </w:rPr>
              <w:t>Minimal risk as only publicly available datasets are used.</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34157E35" w:rsidR="00003E64" w:rsidRDefault="00283F2A" w:rsidP="003257BD">
            <w:pPr>
              <w:rPr>
                <w:rFonts w:ascii="Arial" w:hAnsi="Arial" w:cs="Arial"/>
                <w:sz w:val="22"/>
                <w:szCs w:val="22"/>
              </w:rPr>
            </w:pPr>
            <w:r w:rsidRPr="00283F2A">
              <w:rPr>
                <w:rFonts w:ascii="Arial" w:hAnsi="Arial" w:cs="Arial"/>
                <w:sz w:val="22"/>
                <w:szCs w:val="22"/>
              </w:rPr>
              <w:t>No environmental risks identified.</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624ED10" w:rsidR="006930C2" w:rsidRDefault="00283F2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F37F238" w:rsidR="006930C2" w:rsidRDefault="00283F2A"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1A192BD" w:rsidR="004D0161" w:rsidRPr="004C3A0B" w:rsidRDefault="00283F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76AD8F38" w:rsidR="004D0161" w:rsidRPr="004C3A0B" w:rsidRDefault="00283F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0F6160F8" w:rsidR="004D0161" w:rsidRPr="004C3A0B" w:rsidRDefault="00283F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93366FC" w:rsidR="004D0161" w:rsidRPr="004C3A0B" w:rsidRDefault="00283F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B6A1F53" w:rsidR="004D0161" w:rsidRPr="004C3A0B" w:rsidRDefault="00283F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492D3026" w:rsidR="004D0161" w:rsidRPr="004C3A0B" w:rsidRDefault="003103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2E158E64" w:rsidR="004D0161" w:rsidRPr="004C3A0B" w:rsidRDefault="003103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4E4738B" w:rsidR="004D0161" w:rsidRPr="004C3A0B" w:rsidRDefault="00283F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13230BD" w:rsidR="004D0161" w:rsidRPr="004C3A0B" w:rsidRDefault="0031030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345F41E4" w:rsidR="004D0161" w:rsidRPr="004C3A0B" w:rsidRDefault="00310306" w:rsidP="003257BD">
            <w:pPr>
              <w:rPr>
                <w:rFonts w:ascii="Arial" w:hAnsi="Arial" w:cs="Arial"/>
                <w:sz w:val="22"/>
                <w:szCs w:val="22"/>
              </w:rPr>
            </w:pPr>
            <w:r w:rsidRPr="00310306">
              <w:rPr>
                <w:rFonts w:ascii="Arial" w:hAnsi="Arial" w:cs="Arial"/>
                <w:sz w:val="22"/>
                <w:szCs w:val="22"/>
              </w:rPr>
              <w:t>All data used in this research will be obtained from publicly available datasets and will not contain personal or sensitive information. The data will be stored securely on password-protected systems and cloud storage. Access to the data will be restricted to the researcher. Any stored data will be protected using standard security measures, including encryption where applicable, and will be deleted after completion of the research.</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5A8C93A7" w:rsidR="004D0161" w:rsidRPr="004C3A0B" w:rsidRDefault="003103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78A1B10"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3D90E5B"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9E9C85C"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6B81B1F"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60ED013"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0C06765" w14:textId="77777777" w:rsidR="00310306" w:rsidRDefault="00310306" w:rsidP="003257BD">
            <w:pPr>
              <w:autoSpaceDE w:val="0"/>
              <w:autoSpaceDN w:val="0"/>
              <w:adjustRightInd w:val="0"/>
              <w:rPr>
                <w:rFonts w:ascii="Arial" w:hAnsi="Arial" w:cs="Arial"/>
                <w:i/>
                <w:color w:val="7030A0"/>
                <w:sz w:val="22"/>
                <w:szCs w:val="22"/>
                <w:lang w:eastAsia="en-GB"/>
              </w:rPr>
            </w:pPr>
          </w:p>
          <w:p w14:paraId="48775553" w14:textId="79498AA2" w:rsidR="004D0161" w:rsidRPr="00354F34" w:rsidRDefault="007C512B" w:rsidP="003257BD">
            <w:pPr>
              <w:autoSpaceDE w:val="0"/>
              <w:autoSpaceDN w:val="0"/>
              <w:adjustRightInd w:val="0"/>
              <w:rPr>
                <w:rFonts w:ascii="Arial" w:hAnsi="Arial" w:cs="Arial"/>
                <w:sz w:val="22"/>
                <w:szCs w:val="22"/>
              </w:rPr>
            </w:pPr>
            <w:r w:rsidRPr="007C512B">
              <w:rPr>
                <w:rFonts w:ascii="Arial" w:hAnsi="Arial" w:cs="Arial"/>
                <w:sz w:val="22"/>
                <w:szCs w:val="22"/>
              </w:rPr>
              <w:t>All data transfers that will be undertaken in the course of this study will take place through secure and encrypted methods only. Accessing and storing data will require passwords. No personal information will be transferred. The processing of all data will adhere to GDPR and Data Protection Act (2018) guidelines.</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16CCD360" w14:textId="77777777" w:rsidR="00310306" w:rsidRPr="00354F34" w:rsidRDefault="00310306" w:rsidP="00310306">
            <w:pPr>
              <w:autoSpaceDE w:val="0"/>
              <w:autoSpaceDN w:val="0"/>
              <w:adjustRightInd w:val="0"/>
              <w:rPr>
                <w:rFonts w:ascii="Arial" w:hAnsi="Arial" w:cs="Arial"/>
                <w:sz w:val="22"/>
                <w:szCs w:val="22"/>
              </w:rPr>
            </w:pPr>
            <w:r w:rsidRPr="00310306">
              <w:rPr>
                <w:rFonts w:ascii="Arial" w:hAnsi="Arial" w:cs="Arial"/>
                <w:sz w:val="22"/>
                <w:szCs w:val="22"/>
              </w:rPr>
              <w:t>The principal researcher and the academic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B4B2367" w14:textId="77777777" w:rsidR="00310306"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09152619" w14:textId="4965A3D6" w:rsidR="00310306" w:rsidRDefault="00310306" w:rsidP="00A121A0">
            <w:pPr>
              <w:autoSpaceDE w:val="0"/>
              <w:autoSpaceDN w:val="0"/>
              <w:adjustRightInd w:val="0"/>
              <w:rPr>
                <w:rFonts w:ascii="Arial" w:hAnsi="Arial" w:cs="Arial"/>
                <w:color w:val="00B050"/>
              </w:rPr>
            </w:pPr>
            <w:r>
              <w:rPr>
                <w:rFonts w:ascii="Arial" w:hAnsi="Arial" w:cs="Arial"/>
                <w:color w:val="00B050"/>
              </w:rPr>
              <w:t xml:space="preserve"> </w:t>
            </w:r>
          </w:p>
          <w:p w14:paraId="3BAEFBED" w14:textId="6C9A1E60" w:rsidR="00310306" w:rsidRPr="00310306" w:rsidRDefault="00310306" w:rsidP="00A121A0">
            <w:pPr>
              <w:autoSpaceDE w:val="0"/>
              <w:autoSpaceDN w:val="0"/>
              <w:adjustRightInd w:val="0"/>
              <w:rPr>
                <w:rFonts w:ascii="Arial" w:hAnsi="Arial" w:cs="Arial"/>
                <w:color w:val="000000" w:themeColor="text1"/>
              </w:rPr>
            </w:pPr>
            <w:r w:rsidRPr="00310306">
              <w:rPr>
                <w:rFonts w:ascii="Arial" w:hAnsi="Arial" w:cs="Arial"/>
                <w:color w:val="000000" w:themeColor="text1"/>
              </w:rPr>
              <w:t>The 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18D7CC2" w14:textId="610A628B" w:rsidR="004D0161" w:rsidRPr="004C3A0B" w:rsidRDefault="007C512B" w:rsidP="003257BD">
            <w:pPr>
              <w:autoSpaceDE w:val="0"/>
              <w:autoSpaceDN w:val="0"/>
              <w:adjustRightInd w:val="0"/>
              <w:rPr>
                <w:rFonts w:ascii="Arial" w:hAnsi="Arial" w:cs="Arial"/>
                <w:sz w:val="22"/>
                <w:szCs w:val="22"/>
              </w:rPr>
            </w:pPr>
            <w:r w:rsidRPr="007C512B">
              <w:rPr>
                <w:rFonts w:ascii="Arial" w:hAnsi="Arial" w:cs="Arial"/>
                <w:sz w:val="22"/>
                <w:szCs w:val="22"/>
              </w:rPr>
              <w:t xml:space="preserve">All data collected will be saved safely in a secure system that uses passwords. Personal data will not be collected. The collected data will be kept for as long as necessary for this research, and will then be permanently deleted. </w:t>
            </w:r>
            <w:r w:rsidR="004D0161"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D5A75D1" w:rsidR="00477654" w:rsidRPr="0092487B" w:rsidRDefault="00A10FA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31030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C937830" w:rsidR="00477654" w:rsidRPr="0092487B" w:rsidRDefault="00A10FA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31030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681D4FA7"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2E99F80D"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0B6027C0" w:rsidR="001B41A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256616BE" w:rsidR="001B41A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0B0D7BC" w:rsidR="001B41A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4B89322" w:rsidR="001B41A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EndPr/>
            <w:sdtContent>
              <w:p w14:paraId="548E33BE" w14:textId="1202D273"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14EF5B73" w:rsidR="001B41AD" w:rsidRPr="003C7DED" w:rsidRDefault="008E70A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2E9D0CD7" w:rsidR="001B41AD" w:rsidRPr="003C7DED" w:rsidRDefault="008E70A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179C661F" w14:textId="12BFD1AC"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71746F45"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EndPr/>
            <w:sdtContent>
              <w:p w14:paraId="71BB41F4" w14:textId="45A041D1"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4A0E50AD" w:rsidR="001B41AD" w:rsidRDefault="00911C6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324B5904" w14:textId="77777777" w:rsidR="008E70AE" w:rsidRPr="008E70AE" w:rsidRDefault="008E70AE" w:rsidP="008E70AE">
            <w:pPr>
              <w:autoSpaceDE w:val="0"/>
              <w:autoSpaceDN w:val="0"/>
              <w:adjustRightInd w:val="0"/>
              <w:rPr>
                <w:rFonts w:ascii="Arial" w:hAnsi="Arial" w:cs="Arial"/>
                <w:iCs/>
                <w:color w:val="000000" w:themeColor="text1"/>
                <w:sz w:val="18"/>
                <w:szCs w:val="18"/>
              </w:rPr>
            </w:pPr>
            <w:r w:rsidRPr="008E70AE">
              <w:rPr>
                <w:rFonts w:ascii="Arial" w:hAnsi="Arial" w:cs="Arial"/>
                <w:iCs/>
                <w:color w:val="000000" w:themeColor="text1"/>
                <w:sz w:val="18"/>
                <w:szCs w:val="18"/>
              </w:rPr>
              <w:t>The research will involve the use of AI and machine learning techniques to aid the experimentation process. The python-based machine learning libraries will be utilized to build and test out intrusion detection models on publicly available and experimental network data. Explainable AI, including SHAP and LIME, will be used to analyze the predictions from chosen models and reveal which network characteristics led to intrusions.</w:t>
            </w:r>
          </w:p>
          <w:p w14:paraId="0FA2AA2D" w14:textId="77777777" w:rsidR="008E70AE" w:rsidRPr="008E70AE" w:rsidRDefault="008E70AE" w:rsidP="008E70AE">
            <w:pPr>
              <w:autoSpaceDE w:val="0"/>
              <w:autoSpaceDN w:val="0"/>
              <w:adjustRightInd w:val="0"/>
              <w:rPr>
                <w:rFonts w:ascii="Arial" w:hAnsi="Arial" w:cs="Arial"/>
                <w:iCs/>
                <w:color w:val="000000" w:themeColor="text1"/>
                <w:sz w:val="18"/>
                <w:szCs w:val="18"/>
              </w:rPr>
            </w:pPr>
          </w:p>
          <w:p w14:paraId="6E672AE8" w14:textId="77777777" w:rsidR="008E70AE" w:rsidRPr="008E70AE" w:rsidRDefault="008E70AE" w:rsidP="008E70AE">
            <w:pPr>
              <w:autoSpaceDE w:val="0"/>
              <w:autoSpaceDN w:val="0"/>
              <w:adjustRightInd w:val="0"/>
              <w:rPr>
                <w:rFonts w:ascii="Arial" w:hAnsi="Arial" w:cs="Arial"/>
                <w:iCs/>
                <w:color w:val="000000" w:themeColor="text1"/>
                <w:sz w:val="18"/>
                <w:szCs w:val="18"/>
              </w:rPr>
            </w:pPr>
            <w:r w:rsidRPr="008E70AE">
              <w:rPr>
                <w:rFonts w:ascii="Arial" w:hAnsi="Arial" w:cs="Arial"/>
                <w:iCs/>
                <w:color w:val="000000" w:themeColor="text1"/>
                <w:sz w:val="18"/>
                <w:szCs w:val="18"/>
              </w:rPr>
              <w:t>Generative AI and AI-assisted tools like ChatGPT could also be used for debugging, coding, structuring and refining academic writing. The code and generated text created using AI will be carefully examined and verified by the researcher. It will not be treated as the ultimate source of information. No personal and sensitive information will ever be inserted into AI models.</w:t>
            </w:r>
          </w:p>
          <w:p w14:paraId="06E5E6B8" w14:textId="77777777" w:rsidR="008E70AE" w:rsidRPr="008E70AE" w:rsidRDefault="008E70AE" w:rsidP="008E70AE">
            <w:pPr>
              <w:autoSpaceDE w:val="0"/>
              <w:autoSpaceDN w:val="0"/>
              <w:adjustRightInd w:val="0"/>
              <w:rPr>
                <w:rFonts w:ascii="Arial" w:hAnsi="Arial" w:cs="Arial"/>
                <w:iCs/>
                <w:color w:val="000000" w:themeColor="text1"/>
                <w:sz w:val="18"/>
                <w:szCs w:val="18"/>
              </w:rPr>
            </w:pPr>
          </w:p>
          <w:p w14:paraId="6BEFE5E9" w14:textId="3CD0CBA1" w:rsidR="001B41AD" w:rsidRPr="003C7DED" w:rsidRDefault="008E70AE" w:rsidP="008E70AE">
            <w:pPr>
              <w:autoSpaceDE w:val="0"/>
              <w:autoSpaceDN w:val="0"/>
              <w:adjustRightInd w:val="0"/>
              <w:rPr>
                <w:rFonts w:ascii="Arial" w:hAnsi="Arial" w:cs="Arial"/>
              </w:rPr>
            </w:pPr>
            <w:r w:rsidRPr="008E70AE">
              <w:rPr>
                <w:rFonts w:ascii="Arial" w:hAnsi="Arial" w:cs="Arial"/>
                <w:iCs/>
                <w:color w:val="000000" w:themeColor="text1"/>
                <w:sz w:val="18"/>
                <w:szCs w:val="18"/>
              </w:rPr>
              <w:t>Predictions from the model, explanation of them and any other necessary configuration settings will be recorded in order to enable the evaluation and replication of experimental results. AI will be utilized in support of analysis but not in replacement of researcher's forensic analysis and decision-making. Any use of AI will be done in accordance with UWTSD academic integrity, research ethics and data-protection standards.</w:t>
            </w:r>
            <w:r w:rsidR="007C512B" w:rsidRPr="007C512B">
              <w:rPr>
                <w:rFonts w:ascii="Arial" w:hAnsi="Arial" w:cs="Arial"/>
                <w:i/>
                <w:iCs/>
                <w:color w:val="000000" w:themeColor="text1"/>
                <w:sz w:val="18"/>
                <w:szCs w:val="18"/>
              </w:rPr>
              <w:t xml:space="preserve"> </w:t>
            </w:r>
            <w:r w:rsidR="001B41AD"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5"/>
        <w:gridCol w:w="4949"/>
        <w:gridCol w:w="10"/>
        <w:gridCol w:w="2123"/>
        <w:gridCol w:w="6"/>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A7DBFB0" w:rsidR="004D0161" w:rsidRPr="008E70AE" w:rsidRDefault="008E70AE" w:rsidP="00694EA8">
            <w:pPr>
              <w:spacing w:before="100" w:beforeAutospacing="1" w:after="100" w:afterAutospacing="1"/>
              <w:rPr>
                <w:rFonts w:ascii="Arial" w:hAnsi="Arial" w:cs="Arial"/>
                <w:sz w:val="22"/>
                <w:szCs w:val="22"/>
              </w:rPr>
            </w:pPr>
            <w:r w:rsidRPr="008E70AE">
              <w:rPr>
                <w:rFonts w:ascii="Arial" w:hAnsi="Arial" w:cs="Arial"/>
                <w:sz w:val="22"/>
                <w:szCs w:val="22"/>
              </w:rPr>
              <w:t>Keval Mahendra Motivaras</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378234A" w:rsidR="004D0161" w:rsidRPr="004C3A0B" w:rsidRDefault="00201908" w:rsidP="00694EA8">
            <w:pPr>
              <w:spacing w:before="100" w:beforeAutospacing="1" w:after="100" w:afterAutospacing="1"/>
              <w:rPr>
                <w:rFonts w:ascii="Arial" w:hAnsi="Arial" w:cs="Arial"/>
                <w:sz w:val="22"/>
                <w:szCs w:val="22"/>
              </w:rPr>
            </w:pPr>
            <w:r>
              <w:rPr>
                <w:rFonts w:ascii="Arial" w:hAnsi="Arial" w:cs="Arial"/>
                <w:sz w:val="22"/>
                <w:szCs w:val="22"/>
              </w:rPr>
              <w:t>08/</w:t>
            </w:r>
            <w:r w:rsidR="00911C63">
              <w:rPr>
                <w:rFonts w:ascii="Arial" w:hAnsi="Arial" w:cs="Arial"/>
                <w:sz w:val="22"/>
                <w:szCs w:val="22"/>
              </w:rPr>
              <w:t>0</w:t>
            </w:r>
            <w:r>
              <w:rPr>
                <w:rFonts w:ascii="Arial" w:hAnsi="Arial" w:cs="Arial"/>
                <w:sz w:val="22"/>
                <w:szCs w:val="22"/>
              </w:rPr>
              <w:t>8</w:t>
            </w:r>
            <w:r w:rsidR="00911C63">
              <w:rPr>
                <w:rFonts w:ascii="Arial" w:hAnsi="Arial" w:cs="Arial"/>
                <w:sz w:val="22"/>
                <w:szCs w:val="22"/>
              </w:rPr>
              <w:t>/2026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9BC93F4" w:rsidR="00AA7E42" w:rsidRPr="004C3A0B" w:rsidRDefault="001A6951" w:rsidP="00CA7241">
            <w:pPr>
              <w:pStyle w:val="ListParagraph"/>
              <w:ind w:left="0"/>
              <w:rPr>
                <w:rFonts w:ascii="Arial" w:hAnsi="Arial" w:cs="Arial"/>
              </w:rPr>
            </w:pPr>
            <w:r>
              <w:rPr>
                <w:rFonts w:ascii="Arial" w:hAnsi="Arial" w:cs="Arial"/>
              </w:rPr>
              <w:t>Dr Dipo Dunsin</w:t>
            </w:r>
          </w:p>
        </w:tc>
        <w:tc>
          <w:tcPr>
            <w:tcW w:w="2123" w:type="dxa"/>
            <w:vMerge w:val="restart"/>
          </w:tcPr>
          <w:p w14:paraId="7BA89991" w14:textId="3284D59A" w:rsidR="00AA7E42" w:rsidRPr="004C3A0B" w:rsidRDefault="00AA7E42" w:rsidP="0092487B">
            <w:pPr>
              <w:pStyle w:val="ListParagraph"/>
              <w:ind w:left="0"/>
              <w:rPr>
                <w:rFonts w:ascii="Arial" w:hAnsi="Arial" w:cs="Arial"/>
              </w:rPr>
            </w:pPr>
            <w:r w:rsidRPr="004C3A0B">
              <w:rPr>
                <w:rFonts w:ascii="Arial" w:hAnsi="Arial" w:cs="Arial"/>
                <w:b/>
                <w:bCs/>
              </w:rPr>
              <w:t>Date:</w:t>
            </w:r>
            <w:r w:rsidR="001A6951">
              <w:rPr>
                <w:rFonts w:ascii="Arial" w:hAnsi="Arial" w:cs="Arial"/>
                <w:b/>
                <w:bCs/>
              </w:rPr>
              <w:t xml:space="preserve"> 09/08/2026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2D03463E" w:rsidR="00AA7E42" w:rsidRPr="004C3A0B" w:rsidRDefault="001A6951" w:rsidP="0092487B">
            <w:pPr>
              <w:pStyle w:val="ListParagraph"/>
              <w:ind w:left="0"/>
              <w:rPr>
                <w:rFonts w:ascii="Arial" w:hAnsi="Arial" w:cs="Arial"/>
              </w:rPr>
            </w:pPr>
            <w:r>
              <w:rPr>
                <w:rFonts w:ascii="Arial" w:hAnsi="Arial" w:cs="Arial"/>
              </w:rPr>
              <w:t>D Dunsin</w:t>
            </w:r>
            <w:bookmarkStart w:id="0" w:name="_GoBack"/>
            <w:bookmarkEnd w:id="0"/>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0B7F7F" w14:textId="77777777" w:rsidR="00A10FA4" w:rsidRDefault="00A10FA4" w:rsidP="00390251">
      <w:r>
        <w:separator/>
      </w:r>
    </w:p>
    <w:p w14:paraId="102724D3" w14:textId="77777777" w:rsidR="00A10FA4" w:rsidRDefault="00A10FA4"/>
  </w:endnote>
  <w:endnote w:type="continuationSeparator" w:id="0">
    <w:p w14:paraId="7E8FD2B1" w14:textId="77777777" w:rsidR="00A10FA4" w:rsidRDefault="00A10FA4" w:rsidP="00390251">
      <w:r>
        <w:continuationSeparator/>
      </w:r>
    </w:p>
    <w:p w14:paraId="6E92CAA8" w14:textId="77777777" w:rsidR="00A10FA4" w:rsidRDefault="00A10F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A10FA4">
      <w:rPr>
        <w:rStyle w:val="PageNumber"/>
        <w:rFonts w:ascii="Arial" w:hAnsi="Arial" w:cs="Arial"/>
        <w:noProof/>
      </w:rPr>
      <w:t>1</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AB8108" w14:textId="77777777" w:rsidR="00A10FA4" w:rsidRDefault="00A10FA4" w:rsidP="00390251">
      <w:r>
        <w:separator/>
      </w:r>
    </w:p>
    <w:p w14:paraId="3181D6CA" w14:textId="77777777" w:rsidR="00A10FA4" w:rsidRDefault="00A10FA4"/>
  </w:footnote>
  <w:footnote w:type="continuationSeparator" w:id="0">
    <w:p w14:paraId="43517080" w14:textId="77777777" w:rsidR="00A10FA4" w:rsidRDefault="00A10FA4" w:rsidP="00390251">
      <w:r>
        <w:continuationSeparator/>
      </w:r>
    </w:p>
    <w:p w14:paraId="2655C108" w14:textId="77777777" w:rsidR="00A10FA4" w:rsidRDefault="00A10FA4"/>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6D27C2"/>
    <w:multiLevelType w:val="hybridMultilevel"/>
    <w:tmpl w:val="EE96BA5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C32B91"/>
    <w:multiLevelType w:val="hybridMultilevel"/>
    <w:tmpl w:val="1F2881C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6776409"/>
    <w:multiLevelType w:val="hybridMultilevel"/>
    <w:tmpl w:val="09CC4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D02290"/>
    <w:multiLevelType w:val="hybridMultilevel"/>
    <w:tmpl w:val="565A3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2"/>
  </w:num>
  <w:num w:numId="4">
    <w:abstractNumId w:val="27"/>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5"/>
  </w:num>
  <w:num w:numId="12">
    <w:abstractNumId w:val="23"/>
  </w:num>
  <w:num w:numId="13">
    <w:abstractNumId w:val="24"/>
  </w:num>
  <w:num w:numId="14">
    <w:abstractNumId w:val="0"/>
  </w:num>
  <w:num w:numId="15">
    <w:abstractNumId w:val="6"/>
  </w:num>
  <w:num w:numId="16">
    <w:abstractNumId w:val="7"/>
  </w:num>
  <w:num w:numId="17">
    <w:abstractNumId w:val="12"/>
  </w:num>
  <w:num w:numId="18">
    <w:abstractNumId w:val="14"/>
  </w:num>
  <w:num w:numId="19">
    <w:abstractNumId w:val="26"/>
  </w:num>
  <w:num w:numId="20">
    <w:abstractNumId w:val="5"/>
  </w:num>
  <w:num w:numId="21">
    <w:abstractNumId w:val="16"/>
  </w:num>
  <w:num w:numId="22">
    <w:abstractNumId w:val="21"/>
  </w:num>
  <w:num w:numId="23">
    <w:abstractNumId w:val="1"/>
  </w:num>
  <w:num w:numId="24">
    <w:abstractNumId w:val="10"/>
  </w:num>
  <w:num w:numId="25">
    <w:abstractNumId w:val="13"/>
  </w:num>
  <w:num w:numId="26">
    <w:abstractNumId w:val="28"/>
  </w:num>
  <w:num w:numId="27">
    <w:abstractNumId w:val="20"/>
  </w:num>
  <w:num w:numId="28">
    <w:abstractNumId w:val="18"/>
  </w:num>
  <w:num w:numId="29">
    <w:abstractNumId w:val="15"/>
  </w:num>
  <w:num w:numId="30">
    <w:abstractNumId w:val="29"/>
  </w:num>
  <w:num w:numId="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1BDA"/>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1BFA"/>
    <w:rsid w:val="001A366F"/>
    <w:rsid w:val="001A4F87"/>
    <w:rsid w:val="001A6951"/>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1908"/>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3F2A"/>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0306"/>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C7F5E"/>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456E"/>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673"/>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12B"/>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70AE"/>
    <w:rsid w:val="008F29DD"/>
    <w:rsid w:val="008F6555"/>
    <w:rsid w:val="009003C5"/>
    <w:rsid w:val="00903B3C"/>
    <w:rsid w:val="00903C1A"/>
    <w:rsid w:val="009043CA"/>
    <w:rsid w:val="00905E68"/>
    <w:rsid w:val="0090725E"/>
    <w:rsid w:val="00910B57"/>
    <w:rsid w:val="00911C63"/>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0FA4"/>
    <w:rsid w:val="00A1213B"/>
    <w:rsid w:val="00A121A0"/>
    <w:rsid w:val="00A1787E"/>
    <w:rsid w:val="00A223D1"/>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EF4"/>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118C"/>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37D11"/>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568"/>
    <w:rsid w:val="00F21EB2"/>
    <w:rsid w:val="00F230F0"/>
    <w:rsid w:val="00F33A1A"/>
    <w:rsid w:val="00F478CB"/>
    <w:rsid w:val="00F52C97"/>
    <w:rsid w:val="00F54257"/>
    <w:rsid w:val="00F619F4"/>
    <w:rsid w:val="00F62093"/>
    <w:rsid w:val="00F62C23"/>
    <w:rsid w:val="00F64D54"/>
    <w:rsid w:val="00F722A2"/>
    <w:rsid w:val="00F75F59"/>
    <w:rsid w:val="00F82885"/>
    <w:rsid w:val="00F83A8F"/>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6D9F512-D5DA-4655-B3DF-A389F1BD8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4347</Words>
  <Characters>24783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Dipo Dunsin</cp:lastModifiedBy>
  <cp:revision>3</cp:revision>
  <cp:lastPrinted>2016-10-24T12:21:00Z</cp:lastPrinted>
  <dcterms:created xsi:type="dcterms:W3CDTF">2026-08-08T21:35:00Z</dcterms:created>
  <dcterms:modified xsi:type="dcterms:W3CDTF">2026-08-09T12:23:00Z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