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7AF0C" w14:textId="38DD0BBD" w:rsidR="00DE1F8C" w:rsidRPr="00DE1F8C" w:rsidRDefault="00DE1F8C" w:rsidP="00DE1F8C">
      <w:pPr>
        <w:jc w:val="center"/>
      </w:pPr>
      <w:r w:rsidRPr="00DE1F8C">
        <w:rPr>
          <w:b/>
          <w:bCs/>
          <w:u w:val="single"/>
        </w:rPr>
        <w:t>University of Wales Trinity Saint David</w:t>
      </w:r>
    </w:p>
    <w:p w14:paraId="7903397F" w14:textId="77777777" w:rsidR="00DE1F8C" w:rsidRPr="00DE1F8C" w:rsidRDefault="00DE1F8C" w:rsidP="00DE1F8C">
      <w:pPr>
        <w:jc w:val="center"/>
      </w:pPr>
      <w:r w:rsidRPr="00DE1F8C">
        <w:rPr>
          <w:b/>
          <w:bCs/>
          <w:u w:val="single"/>
        </w:rPr>
        <w:t>Wales institute of Science and Art</w:t>
      </w:r>
    </w:p>
    <w:p w14:paraId="0BC1AAAF" w14:textId="77777777" w:rsidR="00DE1F8C" w:rsidRPr="00DE1F8C" w:rsidRDefault="00DE1F8C" w:rsidP="00DE1F8C">
      <w:pPr>
        <w:jc w:val="center"/>
      </w:pPr>
    </w:p>
    <w:p w14:paraId="1FBDC4A2" w14:textId="60FC54A2" w:rsidR="00DE1F8C" w:rsidRPr="00DE1F8C" w:rsidRDefault="00DE1F8C" w:rsidP="00DE1F8C">
      <w:pPr>
        <w:jc w:val="center"/>
      </w:pPr>
      <w:r w:rsidRPr="00DE1F8C">
        <w:rPr>
          <w:noProof/>
        </w:rPr>
        <w:drawing>
          <wp:inline distT="0" distB="0" distL="0" distR="0" wp14:anchorId="78BB3546" wp14:editId="1E36D6D9">
            <wp:extent cx="5731510" cy="2932430"/>
            <wp:effectExtent l="0" t="0" r="0" b="0"/>
            <wp:docPr id="142323627" name="Picture 2"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3627" name="Picture 2" descr="A logo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32430"/>
                    </a:xfrm>
                    <a:prstGeom prst="rect">
                      <a:avLst/>
                    </a:prstGeom>
                    <a:noFill/>
                    <a:ln>
                      <a:noFill/>
                    </a:ln>
                  </pic:spPr>
                </pic:pic>
              </a:graphicData>
            </a:graphic>
          </wp:inline>
        </w:drawing>
      </w:r>
    </w:p>
    <w:p w14:paraId="4E2D3226" w14:textId="77777777" w:rsidR="00DE1F8C" w:rsidRPr="00DE1F8C" w:rsidRDefault="00DE1F8C" w:rsidP="00DE1F8C">
      <w:pPr>
        <w:jc w:val="center"/>
      </w:pPr>
      <w:r w:rsidRPr="00DE1F8C">
        <w:br/>
      </w:r>
      <w:r w:rsidRPr="00DE1F8C">
        <w:br/>
      </w:r>
    </w:p>
    <w:p w14:paraId="36E9B798" w14:textId="509682E1" w:rsidR="00DE1F8C" w:rsidRPr="00DE1F8C" w:rsidRDefault="005F6302" w:rsidP="00DE1F8C">
      <w:pPr>
        <w:jc w:val="center"/>
      </w:pPr>
      <w:r>
        <w:rPr>
          <w:b/>
          <w:bCs/>
        </w:rPr>
        <w:t>NWASP cracking due to Ni/Fe</w:t>
      </w:r>
      <w:r w:rsidR="0011435B">
        <w:rPr>
          <w:b/>
          <w:bCs/>
        </w:rPr>
        <w:t xml:space="preserve"> gamma prims solvus temperature</w:t>
      </w:r>
      <w:r>
        <w:rPr>
          <w:b/>
          <w:bCs/>
        </w:rPr>
        <w:t xml:space="preserve"> relationships and cast chemistries.</w:t>
      </w:r>
    </w:p>
    <w:p w14:paraId="3F350940" w14:textId="77777777" w:rsidR="00DE1F8C" w:rsidRPr="00DE1F8C" w:rsidRDefault="00DE1F8C" w:rsidP="00DE1F8C">
      <w:pPr>
        <w:jc w:val="center"/>
      </w:pPr>
    </w:p>
    <w:p w14:paraId="70B0BD94" w14:textId="77777777" w:rsidR="00DE1F8C" w:rsidRPr="00DE1F8C" w:rsidRDefault="00DE1F8C" w:rsidP="00DE1F8C">
      <w:pPr>
        <w:jc w:val="center"/>
      </w:pPr>
      <w:r w:rsidRPr="00DE1F8C">
        <w:rPr>
          <w:b/>
          <w:bCs/>
        </w:rPr>
        <w:t>Llewellyn Higgins</w:t>
      </w:r>
    </w:p>
    <w:p w14:paraId="4765D518" w14:textId="77777777" w:rsidR="00DE1F8C" w:rsidRPr="00DE1F8C" w:rsidRDefault="00DE1F8C" w:rsidP="00DE1F8C">
      <w:pPr>
        <w:jc w:val="center"/>
      </w:pPr>
    </w:p>
    <w:p w14:paraId="0AACD612" w14:textId="5076E775" w:rsidR="00DE1F8C" w:rsidRDefault="00DE1F8C" w:rsidP="005F6302">
      <w:pPr>
        <w:jc w:val="center"/>
      </w:pPr>
      <w:r w:rsidRPr="00DE1F8C">
        <w:rPr>
          <w:b/>
          <w:bCs/>
        </w:rPr>
        <w:t>2237146</w:t>
      </w:r>
    </w:p>
    <w:p w14:paraId="45512941" w14:textId="77777777" w:rsidR="005F6302" w:rsidRPr="00DE1F8C" w:rsidRDefault="005F6302" w:rsidP="005F6302">
      <w:pPr>
        <w:jc w:val="center"/>
      </w:pPr>
    </w:p>
    <w:p w14:paraId="5FDA2F58" w14:textId="1B3B2F23" w:rsidR="00DE1F8C" w:rsidRDefault="002559A5" w:rsidP="00DE1F8C">
      <w:pPr>
        <w:jc w:val="center"/>
        <w:rPr>
          <w:b/>
          <w:bCs/>
        </w:rPr>
      </w:pPr>
      <w:r w:rsidRPr="002559A5">
        <w:rPr>
          <w:b/>
          <w:bCs/>
        </w:rPr>
        <w:t>Undertaking a Green Belt Project</w:t>
      </w:r>
    </w:p>
    <w:p w14:paraId="3C78F747" w14:textId="77777777" w:rsidR="005F6302" w:rsidRPr="00DE1F8C" w:rsidRDefault="005F6302" w:rsidP="00DE1F8C">
      <w:pPr>
        <w:jc w:val="center"/>
      </w:pPr>
    </w:p>
    <w:p w14:paraId="50573EAD" w14:textId="754ABEEC" w:rsidR="00DE1F8C" w:rsidRPr="00DE1F8C" w:rsidRDefault="002559A5" w:rsidP="00DE1F8C">
      <w:pPr>
        <w:jc w:val="center"/>
      </w:pPr>
      <w:r>
        <w:rPr>
          <w:b/>
          <w:bCs/>
        </w:rPr>
        <w:t>05/05/26</w:t>
      </w:r>
    </w:p>
    <w:p w14:paraId="3E0C486B" w14:textId="77777777" w:rsidR="00DE1F8C" w:rsidRPr="00DE1F8C" w:rsidRDefault="00DE1F8C" w:rsidP="00DE1F8C">
      <w:pPr>
        <w:jc w:val="center"/>
      </w:pPr>
    </w:p>
    <w:p w14:paraId="1EBB3B28" w14:textId="49CF099E" w:rsidR="005B6C0F" w:rsidRDefault="002559A5" w:rsidP="00DE1F8C">
      <w:pPr>
        <w:jc w:val="center"/>
        <w:rPr>
          <w:b/>
          <w:bCs/>
        </w:rPr>
      </w:pPr>
      <w:r w:rsidRPr="002559A5">
        <w:rPr>
          <w:b/>
          <w:bCs/>
        </w:rPr>
        <w:t xml:space="preserve">Six Sigma Green Belt </w:t>
      </w:r>
      <w:r w:rsidR="00DE1F8C">
        <w:rPr>
          <w:b/>
          <w:bCs/>
        </w:rPr>
        <w:t>(ACMA500</w:t>
      </w:r>
      <w:r>
        <w:rPr>
          <w:b/>
          <w:bCs/>
        </w:rPr>
        <w:t>5</w:t>
      </w:r>
      <w:r w:rsidR="00DE1F8C">
        <w:rPr>
          <w:b/>
          <w:bCs/>
        </w:rPr>
        <w:t>)</w:t>
      </w:r>
    </w:p>
    <w:p w14:paraId="5FE57274" w14:textId="77777777" w:rsidR="00DE1F8C" w:rsidRDefault="00DE1F8C" w:rsidP="00DE1F8C">
      <w:pPr>
        <w:jc w:val="center"/>
        <w:rPr>
          <w:b/>
          <w:bCs/>
        </w:rPr>
      </w:pPr>
    </w:p>
    <w:p w14:paraId="313794BC" w14:textId="77777777" w:rsidR="00DE1F8C" w:rsidRDefault="00DE1F8C" w:rsidP="00DE1F8C">
      <w:pPr>
        <w:jc w:val="center"/>
        <w:rPr>
          <w:b/>
          <w:bCs/>
        </w:rPr>
      </w:pPr>
    </w:p>
    <w:p w14:paraId="56445241" w14:textId="77777777" w:rsidR="008D5951" w:rsidRDefault="008D5951" w:rsidP="00DE1F8C">
      <w:pPr>
        <w:jc w:val="center"/>
        <w:rPr>
          <w:b/>
          <w:bCs/>
        </w:rPr>
      </w:pPr>
    </w:p>
    <w:p w14:paraId="6115A6EC" w14:textId="77777777" w:rsidR="00E84C57" w:rsidRDefault="00E84C57" w:rsidP="00DE1F8C">
      <w:pPr>
        <w:jc w:val="center"/>
        <w:rPr>
          <w:b/>
          <w:bCs/>
        </w:rPr>
      </w:pPr>
    </w:p>
    <w:sdt>
      <w:sdtPr>
        <w:rPr>
          <w:rFonts w:asciiTheme="minorHAnsi" w:eastAsiaTheme="minorHAnsi" w:hAnsiTheme="minorHAnsi" w:cstheme="minorBidi"/>
          <w:color w:val="auto"/>
          <w:kern w:val="2"/>
          <w:sz w:val="22"/>
          <w:szCs w:val="22"/>
          <w:lang w:val="en-GB"/>
          <w14:ligatures w14:val="standardContextual"/>
        </w:rPr>
        <w:id w:val="-937215266"/>
        <w:docPartObj>
          <w:docPartGallery w:val="Table of Contents"/>
          <w:docPartUnique/>
        </w:docPartObj>
      </w:sdtPr>
      <w:sdtEndPr>
        <w:rPr>
          <w:b/>
          <w:bCs/>
          <w:noProof/>
        </w:rPr>
      </w:sdtEndPr>
      <w:sdtContent>
        <w:p w14:paraId="6D8F2AE4" w14:textId="464DE71F" w:rsidR="00E84C57" w:rsidRDefault="00E84C57">
          <w:pPr>
            <w:pStyle w:val="TOCHeading"/>
          </w:pPr>
          <w:r>
            <w:t>Contents</w:t>
          </w:r>
        </w:p>
        <w:p w14:paraId="7F7EF317" w14:textId="5E56CF02" w:rsidR="00D32D35" w:rsidRDefault="00E84C57">
          <w:pPr>
            <w:pStyle w:val="TOC1"/>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851338" w:history="1">
            <w:r w:rsidR="00D32D35" w:rsidRPr="00610ED7">
              <w:rPr>
                <w:rStyle w:val="Hyperlink"/>
                <w:noProof/>
              </w:rPr>
              <w:t>1.0</w:t>
            </w:r>
            <w:r w:rsidR="00D32D35">
              <w:rPr>
                <w:rFonts w:eastAsiaTheme="minorEastAsia"/>
                <w:noProof/>
                <w:sz w:val="24"/>
                <w:szCs w:val="24"/>
                <w:lang w:eastAsia="en-GB"/>
              </w:rPr>
              <w:tab/>
            </w:r>
            <w:r w:rsidR="00D32D35" w:rsidRPr="00610ED7">
              <w:rPr>
                <w:rStyle w:val="Hyperlink"/>
                <w:noProof/>
              </w:rPr>
              <w:t>Introduction</w:t>
            </w:r>
            <w:r w:rsidR="00D32D35">
              <w:rPr>
                <w:noProof/>
                <w:webHidden/>
              </w:rPr>
              <w:tab/>
            </w:r>
            <w:r w:rsidR="00D32D35">
              <w:rPr>
                <w:noProof/>
                <w:webHidden/>
              </w:rPr>
              <w:fldChar w:fldCharType="begin"/>
            </w:r>
            <w:r w:rsidR="00D32D35">
              <w:rPr>
                <w:noProof/>
                <w:webHidden/>
              </w:rPr>
              <w:instrText xml:space="preserve"> PAGEREF _Toc228851338 \h </w:instrText>
            </w:r>
            <w:r w:rsidR="00D32D35">
              <w:rPr>
                <w:noProof/>
                <w:webHidden/>
              </w:rPr>
            </w:r>
            <w:r w:rsidR="00D32D35">
              <w:rPr>
                <w:noProof/>
                <w:webHidden/>
              </w:rPr>
              <w:fldChar w:fldCharType="separate"/>
            </w:r>
            <w:r w:rsidR="00D32D35">
              <w:rPr>
                <w:noProof/>
                <w:webHidden/>
              </w:rPr>
              <w:t>5</w:t>
            </w:r>
            <w:r w:rsidR="00D32D35">
              <w:rPr>
                <w:noProof/>
                <w:webHidden/>
              </w:rPr>
              <w:fldChar w:fldCharType="end"/>
            </w:r>
          </w:hyperlink>
        </w:p>
        <w:p w14:paraId="4440BD9B" w14:textId="0145EAC7" w:rsidR="00D32D35" w:rsidRDefault="00D32D35">
          <w:pPr>
            <w:pStyle w:val="TOC1"/>
            <w:tabs>
              <w:tab w:val="right" w:leader="dot" w:pos="9016"/>
            </w:tabs>
            <w:rPr>
              <w:rFonts w:eastAsiaTheme="minorEastAsia"/>
              <w:noProof/>
              <w:sz w:val="24"/>
              <w:szCs w:val="24"/>
              <w:lang w:eastAsia="en-GB"/>
            </w:rPr>
          </w:pPr>
          <w:hyperlink w:anchor="_Toc228851339" w:history="1">
            <w:r w:rsidRPr="00610ED7">
              <w:rPr>
                <w:rStyle w:val="Hyperlink"/>
                <w:noProof/>
              </w:rPr>
              <w:t>2.0 Define</w:t>
            </w:r>
            <w:r>
              <w:rPr>
                <w:noProof/>
                <w:webHidden/>
              </w:rPr>
              <w:tab/>
            </w:r>
            <w:r>
              <w:rPr>
                <w:noProof/>
                <w:webHidden/>
              </w:rPr>
              <w:fldChar w:fldCharType="begin"/>
            </w:r>
            <w:r>
              <w:rPr>
                <w:noProof/>
                <w:webHidden/>
              </w:rPr>
              <w:instrText xml:space="preserve"> PAGEREF _Toc228851339 \h </w:instrText>
            </w:r>
            <w:r>
              <w:rPr>
                <w:noProof/>
                <w:webHidden/>
              </w:rPr>
            </w:r>
            <w:r>
              <w:rPr>
                <w:noProof/>
                <w:webHidden/>
              </w:rPr>
              <w:fldChar w:fldCharType="separate"/>
            </w:r>
            <w:r>
              <w:rPr>
                <w:noProof/>
                <w:webHidden/>
              </w:rPr>
              <w:t>6</w:t>
            </w:r>
            <w:r>
              <w:rPr>
                <w:noProof/>
                <w:webHidden/>
              </w:rPr>
              <w:fldChar w:fldCharType="end"/>
            </w:r>
          </w:hyperlink>
        </w:p>
        <w:p w14:paraId="02B6ADB7" w14:textId="7B0778FF" w:rsidR="00D32D35" w:rsidRDefault="00D32D35">
          <w:pPr>
            <w:pStyle w:val="TOC2"/>
            <w:tabs>
              <w:tab w:val="right" w:leader="dot" w:pos="9016"/>
            </w:tabs>
            <w:rPr>
              <w:rFonts w:eastAsiaTheme="minorEastAsia"/>
              <w:noProof/>
              <w:sz w:val="24"/>
              <w:szCs w:val="24"/>
              <w:lang w:eastAsia="en-GB"/>
            </w:rPr>
          </w:pPr>
          <w:hyperlink w:anchor="_Toc228851340" w:history="1">
            <w:r w:rsidRPr="00610ED7">
              <w:rPr>
                <w:rStyle w:val="Hyperlink"/>
                <w:noProof/>
              </w:rPr>
              <w:t>2.1 Process Map</w:t>
            </w:r>
            <w:r>
              <w:rPr>
                <w:noProof/>
                <w:webHidden/>
              </w:rPr>
              <w:tab/>
            </w:r>
            <w:r>
              <w:rPr>
                <w:noProof/>
                <w:webHidden/>
              </w:rPr>
              <w:fldChar w:fldCharType="begin"/>
            </w:r>
            <w:r>
              <w:rPr>
                <w:noProof/>
                <w:webHidden/>
              </w:rPr>
              <w:instrText xml:space="preserve"> PAGEREF _Toc228851340 \h </w:instrText>
            </w:r>
            <w:r>
              <w:rPr>
                <w:noProof/>
                <w:webHidden/>
              </w:rPr>
            </w:r>
            <w:r>
              <w:rPr>
                <w:noProof/>
                <w:webHidden/>
              </w:rPr>
              <w:fldChar w:fldCharType="separate"/>
            </w:r>
            <w:r>
              <w:rPr>
                <w:noProof/>
                <w:webHidden/>
              </w:rPr>
              <w:t>6</w:t>
            </w:r>
            <w:r>
              <w:rPr>
                <w:noProof/>
                <w:webHidden/>
              </w:rPr>
              <w:fldChar w:fldCharType="end"/>
            </w:r>
          </w:hyperlink>
        </w:p>
        <w:p w14:paraId="3533071E" w14:textId="3C6052EC" w:rsidR="00D32D35" w:rsidRDefault="00D32D35">
          <w:pPr>
            <w:pStyle w:val="TOC3"/>
            <w:tabs>
              <w:tab w:val="right" w:leader="dot" w:pos="9016"/>
            </w:tabs>
            <w:rPr>
              <w:rFonts w:eastAsiaTheme="minorEastAsia"/>
              <w:noProof/>
              <w:sz w:val="24"/>
              <w:szCs w:val="24"/>
              <w:lang w:eastAsia="en-GB"/>
            </w:rPr>
          </w:pPr>
          <w:hyperlink w:anchor="_Toc228851341" w:history="1">
            <w:r w:rsidRPr="00610ED7">
              <w:rPr>
                <w:rStyle w:val="Hyperlink"/>
                <w:noProof/>
              </w:rPr>
              <w:t>Figure 2-1- Process Map</w:t>
            </w:r>
            <w:r>
              <w:rPr>
                <w:noProof/>
                <w:webHidden/>
              </w:rPr>
              <w:tab/>
            </w:r>
            <w:r>
              <w:rPr>
                <w:noProof/>
                <w:webHidden/>
              </w:rPr>
              <w:fldChar w:fldCharType="begin"/>
            </w:r>
            <w:r>
              <w:rPr>
                <w:noProof/>
                <w:webHidden/>
              </w:rPr>
              <w:instrText xml:space="preserve"> PAGEREF _Toc228851341 \h </w:instrText>
            </w:r>
            <w:r>
              <w:rPr>
                <w:noProof/>
                <w:webHidden/>
              </w:rPr>
            </w:r>
            <w:r>
              <w:rPr>
                <w:noProof/>
                <w:webHidden/>
              </w:rPr>
              <w:fldChar w:fldCharType="separate"/>
            </w:r>
            <w:r>
              <w:rPr>
                <w:noProof/>
                <w:webHidden/>
              </w:rPr>
              <w:t>6</w:t>
            </w:r>
            <w:r>
              <w:rPr>
                <w:noProof/>
                <w:webHidden/>
              </w:rPr>
              <w:fldChar w:fldCharType="end"/>
            </w:r>
          </w:hyperlink>
        </w:p>
        <w:p w14:paraId="01A4E83D" w14:textId="52B0FBF7" w:rsidR="00D32D35" w:rsidRDefault="00D32D35">
          <w:pPr>
            <w:pStyle w:val="TOC2"/>
            <w:tabs>
              <w:tab w:val="right" w:leader="dot" w:pos="9016"/>
            </w:tabs>
            <w:rPr>
              <w:rFonts w:eastAsiaTheme="minorEastAsia"/>
              <w:noProof/>
              <w:sz w:val="24"/>
              <w:szCs w:val="24"/>
              <w:lang w:eastAsia="en-GB"/>
            </w:rPr>
          </w:pPr>
          <w:hyperlink w:anchor="_Toc228851342" w:history="1">
            <w:r w:rsidRPr="00610ED7">
              <w:rPr>
                <w:rStyle w:val="Hyperlink"/>
                <w:noProof/>
              </w:rPr>
              <w:t>2.2 Voice of the Customer (VOC) and Critical to Quality (CTQs)</w:t>
            </w:r>
            <w:r>
              <w:rPr>
                <w:noProof/>
                <w:webHidden/>
              </w:rPr>
              <w:tab/>
            </w:r>
            <w:r>
              <w:rPr>
                <w:noProof/>
                <w:webHidden/>
              </w:rPr>
              <w:fldChar w:fldCharType="begin"/>
            </w:r>
            <w:r>
              <w:rPr>
                <w:noProof/>
                <w:webHidden/>
              </w:rPr>
              <w:instrText xml:space="preserve"> PAGEREF _Toc228851342 \h </w:instrText>
            </w:r>
            <w:r>
              <w:rPr>
                <w:noProof/>
                <w:webHidden/>
              </w:rPr>
            </w:r>
            <w:r>
              <w:rPr>
                <w:noProof/>
                <w:webHidden/>
              </w:rPr>
              <w:fldChar w:fldCharType="separate"/>
            </w:r>
            <w:r>
              <w:rPr>
                <w:noProof/>
                <w:webHidden/>
              </w:rPr>
              <w:t>6</w:t>
            </w:r>
            <w:r>
              <w:rPr>
                <w:noProof/>
                <w:webHidden/>
              </w:rPr>
              <w:fldChar w:fldCharType="end"/>
            </w:r>
          </w:hyperlink>
        </w:p>
        <w:p w14:paraId="2E6E2A94" w14:textId="40FB5010" w:rsidR="00D32D35" w:rsidRDefault="00D32D35">
          <w:pPr>
            <w:pStyle w:val="TOC2"/>
            <w:tabs>
              <w:tab w:val="right" w:leader="dot" w:pos="9016"/>
            </w:tabs>
            <w:rPr>
              <w:rFonts w:eastAsiaTheme="minorEastAsia"/>
              <w:noProof/>
              <w:sz w:val="24"/>
              <w:szCs w:val="24"/>
              <w:lang w:eastAsia="en-GB"/>
            </w:rPr>
          </w:pPr>
          <w:hyperlink w:anchor="_Toc228851343" w:history="1">
            <w:r w:rsidRPr="00610ED7">
              <w:rPr>
                <w:rStyle w:val="Hyperlink"/>
                <w:noProof/>
              </w:rPr>
              <w:t>2.3 Project scope</w:t>
            </w:r>
            <w:r>
              <w:rPr>
                <w:noProof/>
                <w:webHidden/>
              </w:rPr>
              <w:tab/>
            </w:r>
            <w:r>
              <w:rPr>
                <w:noProof/>
                <w:webHidden/>
              </w:rPr>
              <w:fldChar w:fldCharType="begin"/>
            </w:r>
            <w:r>
              <w:rPr>
                <w:noProof/>
                <w:webHidden/>
              </w:rPr>
              <w:instrText xml:space="preserve"> PAGEREF _Toc228851343 \h </w:instrText>
            </w:r>
            <w:r>
              <w:rPr>
                <w:noProof/>
                <w:webHidden/>
              </w:rPr>
            </w:r>
            <w:r>
              <w:rPr>
                <w:noProof/>
                <w:webHidden/>
              </w:rPr>
              <w:fldChar w:fldCharType="separate"/>
            </w:r>
            <w:r>
              <w:rPr>
                <w:noProof/>
                <w:webHidden/>
              </w:rPr>
              <w:t>7</w:t>
            </w:r>
            <w:r>
              <w:rPr>
                <w:noProof/>
                <w:webHidden/>
              </w:rPr>
              <w:fldChar w:fldCharType="end"/>
            </w:r>
          </w:hyperlink>
        </w:p>
        <w:p w14:paraId="53642F01" w14:textId="6FB6CA81" w:rsidR="00D32D35" w:rsidRDefault="00D32D35">
          <w:pPr>
            <w:pStyle w:val="TOC3"/>
            <w:tabs>
              <w:tab w:val="right" w:leader="dot" w:pos="9016"/>
            </w:tabs>
            <w:rPr>
              <w:rFonts w:eastAsiaTheme="minorEastAsia"/>
              <w:noProof/>
              <w:sz w:val="24"/>
              <w:szCs w:val="24"/>
              <w:lang w:eastAsia="en-GB"/>
            </w:rPr>
          </w:pPr>
          <w:hyperlink w:anchor="_Toc228851344" w:history="1">
            <w:r w:rsidRPr="00610ED7">
              <w:rPr>
                <w:rStyle w:val="Hyperlink"/>
                <w:noProof/>
              </w:rPr>
              <w:t>Figure 2-3- Project Charter</w:t>
            </w:r>
            <w:r>
              <w:rPr>
                <w:noProof/>
                <w:webHidden/>
              </w:rPr>
              <w:tab/>
            </w:r>
            <w:r>
              <w:rPr>
                <w:noProof/>
                <w:webHidden/>
              </w:rPr>
              <w:fldChar w:fldCharType="begin"/>
            </w:r>
            <w:r>
              <w:rPr>
                <w:noProof/>
                <w:webHidden/>
              </w:rPr>
              <w:instrText xml:space="preserve"> PAGEREF _Toc228851344 \h </w:instrText>
            </w:r>
            <w:r>
              <w:rPr>
                <w:noProof/>
                <w:webHidden/>
              </w:rPr>
            </w:r>
            <w:r>
              <w:rPr>
                <w:noProof/>
                <w:webHidden/>
              </w:rPr>
              <w:fldChar w:fldCharType="separate"/>
            </w:r>
            <w:r>
              <w:rPr>
                <w:noProof/>
                <w:webHidden/>
              </w:rPr>
              <w:t>7</w:t>
            </w:r>
            <w:r>
              <w:rPr>
                <w:noProof/>
                <w:webHidden/>
              </w:rPr>
              <w:fldChar w:fldCharType="end"/>
            </w:r>
          </w:hyperlink>
        </w:p>
        <w:p w14:paraId="456C2A65" w14:textId="215DC0FF" w:rsidR="00D32D35" w:rsidRDefault="00D32D35">
          <w:pPr>
            <w:pStyle w:val="TOC1"/>
            <w:tabs>
              <w:tab w:val="right" w:leader="dot" w:pos="9016"/>
            </w:tabs>
            <w:rPr>
              <w:rFonts w:eastAsiaTheme="minorEastAsia"/>
              <w:noProof/>
              <w:sz w:val="24"/>
              <w:szCs w:val="24"/>
              <w:lang w:eastAsia="en-GB"/>
            </w:rPr>
          </w:pPr>
          <w:hyperlink w:anchor="_Toc228851345" w:history="1">
            <w:r w:rsidRPr="00610ED7">
              <w:rPr>
                <w:rStyle w:val="Hyperlink"/>
                <w:noProof/>
              </w:rPr>
              <w:t>3.0 Measure</w:t>
            </w:r>
            <w:r>
              <w:rPr>
                <w:noProof/>
                <w:webHidden/>
              </w:rPr>
              <w:tab/>
            </w:r>
            <w:r>
              <w:rPr>
                <w:noProof/>
                <w:webHidden/>
              </w:rPr>
              <w:fldChar w:fldCharType="begin"/>
            </w:r>
            <w:r>
              <w:rPr>
                <w:noProof/>
                <w:webHidden/>
              </w:rPr>
              <w:instrText xml:space="preserve"> PAGEREF _Toc228851345 \h </w:instrText>
            </w:r>
            <w:r>
              <w:rPr>
                <w:noProof/>
                <w:webHidden/>
              </w:rPr>
            </w:r>
            <w:r>
              <w:rPr>
                <w:noProof/>
                <w:webHidden/>
              </w:rPr>
              <w:fldChar w:fldCharType="separate"/>
            </w:r>
            <w:r>
              <w:rPr>
                <w:noProof/>
                <w:webHidden/>
              </w:rPr>
              <w:t>7</w:t>
            </w:r>
            <w:r>
              <w:rPr>
                <w:noProof/>
                <w:webHidden/>
              </w:rPr>
              <w:fldChar w:fldCharType="end"/>
            </w:r>
          </w:hyperlink>
        </w:p>
        <w:p w14:paraId="61A32B92" w14:textId="39005A29" w:rsidR="00D32D35" w:rsidRDefault="00D32D35">
          <w:pPr>
            <w:pStyle w:val="TOC2"/>
            <w:tabs>
              <w:tab w:val="right" w:leader="dot" w:pos="9016"/>
            </w:tabs>
            <w:rPr>
              <w:rFonts w:eastAsiaTheme="minorEastAsia"/>
              <w:noProof/>
              <w:sz w:val="24"/>
              <w:szCs w:val="24"/>
              <w:lang w:eastAsia="en-GB"/>
            </w:rPr>
          </w:pPr>
          <w:hyperlink w:anchor="_Toc228851346" w:history="1">
            <w:r w:rsidRPr="00610ED7">
              <w:rPr>
                <w:rStyle w:val="Hyperlink"/>
                <w:noProof/>
              </w:rPr>
              <w:t>3.1 Data type</w:t>
            </w:r>
            <w:r>
              <w:rPr>
                <w:noProof/>
                <w:webHidden/>
              </w:rPr>
              <w:tab/>
            </w:r>
            <w:r>
              <w:rPr>
                <w:noProof/>
                <w:webHidden/>
              </w:rPr>
              <w:fldChar w:fldCharType="begin"/>
            </w:r>
            <w:r>
              <w:rPr>
                <w:noProof/>
                <w:webHidden/>
              </w:rPr>
              <w:instrText xml:space="preserve"> PAGEREF _Toc228851346 \h </w:instrText>
            </w:r>
            <w:r>
              <w:rPr>
                <w:noProof/>
                <w:webHidden/>
              </w:rPr>
            </w:r>
            <w:r>
              <w:rPr>
                <w:noProof/>
                <w:webHidden/>
              </w:rPr>
              <w:fldChar w:fldCharType="separate"/>
            </w:r>
            <w:r>
              <w:rPr>
                <w:noProof/>
                <w:webHidden/>
              </w:rPr>
              <w:t>7</w:t>
            </w:r>
            <w:r>
              <w:rPr>
                <w:noProof/>
                <w:webHidden/>
              </w:rPr>
              <w:fldChar w:fldCharType="end"/>
            </w:r>
          </w:hyperlink>
        </w:p>
        <w:p w14:paraId="4BCB79CC" w14:textId="692074A3" w:rsidR="00D32D35" w:rsidRDefault="00D32D35">
          <w:pPr>
            <w:pStyle w:val="TOC2"/>
            <w:tabs>
              <w:tab w:val="right" w:leader="dot" w:pos="9016"/>
            </w:tabs>
            <w:rPr>
              <w:rFonts w:eastAsiaTheme="minorEastAsia"/>
              <w:noProof/>
              <w:sz w:val="24"/>
              <w:szCs w:val="24"/>
              <w:lang w:eastAsia="en-GB"/>
            </w:rPr>
          </w:pPr>
          <w:hyperlink w:anchor="_Toc228851347" w:history="1">
            <w:r w:rsidRPr="00610ED7">
              <w:rPr>
                <w:rStyle w:val="Hyperlink"/>
                <w:noProof/>
              </w:rPr>
              <w:t>3.2 Fishbone Diagram (Cause and Effect Analysis)</w:t>
            </w:r>
            <w:r>
              <w:rPr>
                <w:noProof/>
                <w:webHidden/>
              </w:rPr>
              <w:tab/>
            </w:r>
            <w:r>
              <w:rPr>
                <w:noProof/>
                <w:webHidden/>
              </w:rPr>
              <w:fldChar w:fldCharType="begin"/>
            </w:r>
            <w:r>
              <w:rPr>
                <w:noProof/>
                <w:webHidden/>
              </w:rPr>
              <w:instrText xml:space="preserve"> PAGEREF _Toc228851347 \h </w:instrText>
            </w:r>
            <w:r>
              <w:rPr>
                <w:noProof/>
                <w:webHidden/>
              </w:rPr>
            </w:r>
            <w:r>
              <w:rPr>
                <w:noProof/>
                <w:webHidden/>
              </w:rPr>
              <w:fldChar w:fldCharType="separate"/>
            </w:r>
            <w:r>
              <w:rPr>
                <w:noProof/>
                <w:webHidden/>
              </w:rPr>
              <w:t>8</w:t>
            </w:r>
            <w:r>
              <w:rPr>
                <w:noProof/>
                <w:webHidden/>
              </w:rPr>
              <w:fldChar w:fldCharType="end"/>
            </w:r>
          </w:hyperlink>
        </w:p>
        <w:p w14:paraId="580C6751" w14:textId="0CE0E2A6" w:rsidR="00D32D35" w:rsidRDefault="00D32D35">
          <w:pPr>
            <w:pStyle w:val="TOC3"/>
            <w:tabs>
              <w:tab w:val="right" w:leader="dot" w:pos="9016"/>
            </w:tabs>
            <w:rPr>
              <w:rFonts w:eastAsiaTheme="minorEastAsia"/>
              <w:noProof/>
              <w:sz w:val="24"/>
              <w:szCs w:val="24"/>
              <w:lang w:eastAsia="en-GB"/>
            </w:rPr>
          </w:pPr>
          <w:hyperlink w:anchor="_Toc228851348" w:history="1">
            <w:r w:rsidRPr="00610ED7">
              <w:rPr>
                <w:rStyle w:val="Hyperlink"/>
                <w:noProof/>
              </w:rPr>
              <w:t>Figure 3-2- Fishbone Diagram (Author , 2025)</w:t>
            </w:r>
            <w:r>
              <w:rPr>
                <w:noProof/>
                <w:webHidden/>
              </w:rPr>
              <w:tab/>
            </w:r>
            <w:r>
              <w:rPr>
                <w:noProof/>
                <w:webHidden/>
              </w:rPr>
              <w:fldChar w:fldCharType="begin"/>
            </w:r>
            <w:r>
              <w:rPr>
                <w:noProof/>
                <w:webHidden/>
              </w:rPr>
              <w:instrText xml:space="preserve"> PAGEREF _Toc228851348 \h </w:instrText>
            </w:r>
            <w:r>
              <w:rPr>
                <w:noProof/>
                <w:webHidden/>
              </w:rPr>
            </w:r>
            <w:r>
              <w:rPr>
                <w:noProof/>
                <w:webHidden/>
              </w:rPr>
              <w:fldChar w:fldCharType="separate"/>
            </w:r>
            <w:r>
              <w:rPr>
                <w:noProof/>
                <w:webHidden/>
              </w:rPr>
              <w:t>8</w:t>
            </w:r>
            <w:r>
              <w:rPr>
                <w:noProof/>
                <w:webHidden/>
              </w:rPr>
              <w:fldChar w:fldCharType="end"/>
            </w:r>
          </w:hyperlink>
        </w:p>
        <w:p w14:paraId="6EE470F4" w14:textId="4D847E06" w:rsidR="00D32D35" w:rsidRDefault="00D32D35">
          <w:pPr>
            <w:pStyle w:val="TOC2"/>
            <w:tabs>
              <w:tab w:val="right" w:leader="dot" w:pos="9016"/>
            </w:tabs>
            <w:rPr>
              <w:rFonts w:eastAsiaTheme="minorEastAsia"/>
              <w:noProof/>
              <w:sz w:val="24"/>
              <w:szCs w:val="24"/>
              <w:lang w:eastAsia="en-GB"/>
            </w:rPr>
          </w:pPr>
          <w:hyperlink w:anchor="_Toc228851349" w:history="1">
            <w:r w:rsidRPr="00610ED7">
              <w:rPr>
                <w:rStyle w:val="Hyperlink"/>
                <w:noProof/>
              </w:rPr>
              <w:t>3.3 Data collection plan</w:t>
            </w:r>
            <w:r>
              <w:rPr>
                <w:noProof/>
                <w:webHidden/>
              </w:rPr>
              <w:tab/>
            </w:r>
            <w:r>
              <w:rPr>
                <w:noProof/>
                <w:webHidden/>
              </w:rPr>
              <w:fldChar w:fldCharType="begin"/>
            </w:r>
            <w:r>
              <w:rPr>
                <w:noProof/>
                <w:webHidden/>
              </w:rPr>
              <w:instrText xml:space="preserve"> PAGEREF _Toc228851349 \h </w:instrText>
            </w:r>
            <w:r>
              <w:rPr>
                <w:noProof/>
                <w:webHidden/>
              </w:rPr>
            </w:r>
            <w:r>
              <w:rPr>
                <w:noProof/>
                <w:webHidden/>
              </w:rPr>
              <w:fldChar w:fldCharType="separate"/>
            </w:r>
            <w:r>
              <w:rPr>
                <w:noProof/>
                <w:webHidden/>
              </w:rPr>
              <w:t>9</w:t>
            </w:r>
            <w:r>
              <w:rPr>
                <w:noProof/>
                <w:webHidden/>
              </w:rPr>
              <w:fldChar w:fldCharType="end"/>
            </w:r>
          </w:hyperlink>
        </w:p>
        <w:p w14:paraId="4CCE3B5F" w14:textId="2CF4B8D2" w:rsidR="00D32D35" w:rsidRDefault="00D32D35">
          <w:pPr>
            <w:pStyle w:val="TOC3"/>
            <w:tabs>
              <w:tab w:val="right" w:leader="dot" w:pos="9016"/>
            </w:tabs>
            <w:rPr>
              <w:rFonts w:eastAsiaTheme="minorEastAsia"/>
              <w:noProof/>
              <w:sz w:val="24"/>
              <w:szCs w:val="24"/>
              <w:lang w:eastAsia="en-GB"/>
            </w:rPr>
          </w:pPr>
          <w:hyperlink w:anchor="_Toc228851350" w:history="1">
            <w:r w:rsidRPr="00610ED7">
              <w:rPr>
                <w:rStyle w:val="Hyperlink"/>
                <w:noProof/>
              </w:rPr>
              <w:t>Table 3-3- Data Collection (Author , 2025)</w:t>
            </w:r>
            <w:r>
              <w:rPr>
                <w:noProof/>
                <w:webHidden/>
              </w:rPr>
              <w:tab/>
            </w:r>
            <w:r>
              <w:rPr>
                <w:noProof/>
                <w:webHidden/>
              </w:rPr>
              <w:fldChar w:fldCharType="begin"/>
            </w:r>
            <w:r>
              <w:rPr>
                <w:noProof/>
                <w:webHidden/>
              </w:rPr>
              <w:instrText xml:space="preserve"> PAGEREF _Toc228851350 \h </w:instrText>
            </w:r>
            <w:r>
              <w:rPr>
                <w:noProof/>
                <w:webHidden/>
              </w:rPr>
            </w:r>
            <w:r>
              <w:rPr>
                <w:noProof/>
                <w:webHidden/>
              </w:rPr>
              <w:fldChar w:fldCharType="separate"/>
            </w:r>
            <w:r>
              <w:rPr>
                <w:noProof/>
                <w:webHidden/>
              </w:rPr>
              <w:t>9</w:t>
            </w:r>
            <w:r>
              <w:rPr>
                <w:noProof/>
                <w:webHidden/>
              </w:rPr>
              <w:fldChar w:fldCharType="end"/>
            </w:r>
          </w:hyperlink>
        </w:p>
        <w:p w14:paraId="1EC899BC" w14:textId="4D964E32" w:rsidR="00D32D35" w:rsidRDefault="00D32D35">
          <w:pPr>
            <w:pStyle w:val="TOC2"/>
            <w:tabs>
              <w:tab w:val="right" w:leader="dot" w:pos="9016"/>
            </w:tabs>
            <w:rPr>
              <w:rFonts w:eastAsiaTheme="minorEastAsia"/>
              <w:noProof/>
              <w:sz w:val="24"/>
              <w:szCs w:val="24"/>
              <w:lang w:eastAsia="en-GB"/>
            </w:rPr>
          </w:pPr>
          <w:hyperlink w:anchor="_Toc228851351" w:history="1">
            <w:r w:rsidRPr="00610ED7">
              <w:rPr>
                <w:rStyle w:val="Hyperlink"/>
                <w:noProof/>
              </w:rPr>
              <w:t>3.4 Graphical/Representation of Data</w:t>
            </w:r>
            <w:r>
              <w:rPr>
                <w:noProof/>
                <w:webHidden/>
              </w:rPr>
              <w:tab/>
            </w:r>
            <w:r>
              <w:rPr>
                <w:noProof/>
                <w:webHidden/>
              </w:rPr>
              <w:fldChar w:fldCharType="begin"/>
            </w:r>
            <w:r>
              <w:rPr>
                <w:noProof/>
                <w:webHidden/>
              </w:rPr>
              <w:instrText xml:space="preserve"> PAGEREF _Toc228851351 \h </w:instrText>
            </w:r>
            <w:r>
              <w:rPr>
                <w:noProof/>
                <w:webHidden/>
              </w:rPr>
            </w:r>
            <w:r>
              <w:rPr>
                <w:noProof/>
                <w:webHidden/>
              </w:rPr>
              <w:fldChar w:fldCharType="separate"/>
            </w:r>
            <w:r>
              <w:rPr>
                <w:noProof/>
                <w:webHidden/>
              </w:rPr>
              <w:t>9</w:t>
            </w:r>
            <w:r>
              <w:rPr>
                <w:noProof/>
                <w:webHidden/>
              </w:rPr>
              <w:fldChar w:fldCharType="end"/>
            </w:r>
          </w:hyperlink>
        </w:p>
        <w:p w14:paraId="10BE7C32" w14:textId="0B8D28DE" w:rsidR="00D32D35" w:rsidRDefault="00D32D35">
          <w:pPr>
            <w:pStyle w:val="TOC3"/>
            <w:tabs>
              <w:tab w:val="right" w:leader="dot" w:pos="9016"/>
            </w:tabs>
            <w:rPr>
              <w:rFonts w:eastAsiaTheme="minorEastAsia"/>
              <w:noProof/>
              <w:sz w:val="24"/>
              <w:szCs w:val="24"/>
              <w:lang w:eastAsia="en-GB"/>
            </w:rPr>
          </w:pPr>
          <w:hyperlink w:anchor="_Toc228851352" w:history="1">
            <w:r w:rsidRPr="00610ED7">
              <w:rPr>
                <w:rStyle w:val="Hyperlink"/>
                <w:noProof/>
              </w:rPr>
              <w:t>Figure 3-4-1- PRM rolling</w:t>
            </w:r>
            <w:r>
              <w:rPr>
                <w:noProof/>
                <w:webHidden/>
              </w:rPr>
              <w:tab/>
            </w:r>
            <w:r>
              <w:rPr>
                <w:noProof/>
                <w:webHidden/>
              </w:rPr>
              <w:fldChar w:fldCharType="begin"/>
            </w:r>
            <w:r>
              <w:rPr>
                <w:noProof/>
                <w:webHidden/>
              </w:rPr>
              <w:instrText xml:space="preserve"> PAGEREF _Toc228851352 \h </w:instrText>
            </w:r>
            <w:r>
              <w:rPr>
                <w:noProof/>
                <w:webHidden/>
              </w:rPr>
            </w:r>
            <w:r>
              <w:rPr>
                <w:noProof/>
                <w:webHidden/>
              </w:rPr>
              <w:fldChar w:fldCharType="separate"/>
            </w:r>
            <w:r>
              <w:rPr>
                <w:noProof/>
                <w:webHidden/>
              </w:rPr>
              <w:t>10</w:t>
            </w:r>
            <w:r>
              <w:rPr>
                <w:noProof/>
                <w:webHidden/>
              </w:rPr>
              <w:fldChar w:fldCharType="end"/>
            </w:r>
          </w:hyperlink>
        </w:p>
        <w:p w14:paraId="76AF34CC" w14:textId="6C2AF1BA" w:rsidR="00D32D35" w:rsidRDefault="00D32D35">
          <w:pPr>
            <w:pStyle w:val="TOC3"/>
            <w:tabs>
              <w:tab w:val="right" w:leader="dot" w:pos="9016"/>
            </w:tabs>
            <w:rPr>
              <w:rFonts w:eastAsiaTheme="minorEastAsia"/>
              <w:noProof/>
              <w:sz w:val="24"/>
              <w:szCs w:val="24"/>
              <w:lang w:eastAsia="en-GB"/>
            </w:rPr>
          </w:pPr>
          <w:hyperlink w:anchor="_Toc228851353" w:history="1">
            <w:r w:rsidRPr="00610ED7">
              <w:rPr>
                <w:rStyle w:val="Hyperlink"/>
                <w:noProof/>
              </w:rPr>
              <w:t>Figure 3-4-2- 0.2%/UTS</w:t>
            </w:r>
            <w:r>
              <w:rPr>
                <w:noProof/>
                <w:webHidden/>
              </w:rPr>
              <w:tab/>
            </w:r>
            <w:r>
              <w:rPr>
                <w:noProof/>
                <w:webHidden/>
              </w:rPr>
              <w:fldChar w:fldCharType="begin"/>
            </w:r>
            <w:r>
              <w:rPr>
                <w:noProof/>
                <w:webHidden/>
              </w:rPr>
              <w:instrText xml:space="preserve"> PAGEREF _Toc228851353 \h </w:instrText>
            </w:r>
            <w:r>
              <w:rPr>
                <w:noProof/>
                <w:webHidden/>
              </w:rPr>
            </w:r>
            <w:r>
              <w:rPr>
                <w:noProof/>
                <w:webHidden/>
              </w:rPr>
              <w:fldChar w:fldCharType="separate"/>
            </w:r>
            <w:r>
              <w:rPr>
                <w:noProof/>
                <w:webHidden/>
              </w:rPr>
              <w:t>10</w:t>
            </w:r>
            <w:r>
              <w:rPr>
                <w:noProof/>
                <w:webHidden/>
              </w:rPr>
              <w:fldChar w:fldCharType="end"/>
            </w:r>
          </w:hyperlink>
        </w:p>
        <w:p w14:paraId="3A895D83" w14:textId="7A883C42" w:rsidR="00D32D35" w:rsidRDefault="00D32D35">
          <w:pPr>
            <w:pStyle w:val="TOC3"/>
            <w:tabs>
              <w:tab w:val="right" w:leader="dot" w:pos="9016"/>
            </w:tabs>
            <w:rPr>
              <w:rFonts w:eastAsiaTheme="minorEastAsia"/>
              <w:noProof/>
              <w:sz w:val="24"/>
              <w:szCs w:val="24"/>
              <w:lang w:eastAsia="en-GB"/>
            </w:rPr>
          </w:pPr>
          <w:hyperlink w:anchor="_Toc228851354" w:history="1">
            <w:r w:rsidRPr="00610ED7">
              <w:rPr>
                <w:rStyle w:val="Hyperlink"/>
                <w:noProof/>
              </w:rPr>
              <w:t>Figure 3-4-3- Elong/R of A</w:t>
            </w:r>
            <w:r>
              <w:rPr>
                <w:noProof/>
                <w:webHidden/>
              </w:rPr>
              <w:tab/>
            </w:r>
            <w:r>
              <w:rPr>
                <w:noProof/>
                <w:webHidden/>
              </w:rPr>
              <w:fldChar w:fldCharType="begin"/>
            </w:r>
            <w:r>
              <w:rPr>
                <w:noProof/>
                <w:webHidden/>
              </w:rPr>
              <w:instrText xml:space="preserve"> PAGEREF _Toc228851354 \h </w:instrText>
            </w:r>
            <w:r>
              <w:rPr>
                <w:noProof/>
                <w:webHidden/>
              </w:rPr>
            </w:r>
            <w:r>
              <w:rPr>
                <w:noProof/>
                <w:webHidden/>
              </w:rPr>
              <w:fldChar w:fldCharType="separate"/>
            </w:r>
            <w:r>
              <w:rPr>
                <w:noProof/>
                <w:webHidden/>
              </w:rPr>
              <w:t>10</w:t>
            </w:r>
            <w:r>
              <w:rPr>
                <w:noProof/>
                <w:webHidden/>
              </w:rPr>
              <w:fldChar w:fldCharType="end"/>
            </w:r>
          </w:hyperlink>
        </w:p>
        <w:p w14:paraId="42D5378B" w14:textId="67543173" w:rsidR="00D32D35" w:rsidRDefault="00D32D35">
          <w:pPr>
            <w:pStyle w:val="TOC3"/>
            <w:tabs>
              <w:tab w:val="right" w:leader="dot" w:pos="9016"/>
            </w:tabs>
            <w:rPr>
              <w:rFonts w:eastAsiaTheme="minorEastAsia"/>
              <w:noProof/>
              <w:sz w:val="24"/>
              <w:szCs w:val="24"/>
              <w:lang w:eastAsia="en-GB"/>
            </w:rPr>
          </w:pPr>
          <w:hyperlink w:anchor="_Toc228851355" w:history="1">
            <w:r w:rsidRPr="00610ED7">
              <w:rPr>
                <w:rStyle w:val="Hyperlink"/>
                <w:noProof/>
              </w:rPr>
              <w:t>Figure 3-4-4- Stress Rupture</w:t>
            </w:r>
            <w:r>
              <w:rPr>
                <w:noProof/>
                <w:webHidden/>
              </w:rPr>
              <w:tab/>
            </w:r>
            <w:r>
              <w:rPr>
                <w:noProof/>
                <w:webHidden/>
              </w:rPr>
              <w:fldChar w:fldCharType="begin"/>
            </w:r>
            <w:r>
              <w:rPr>
                <w:noProof/>
                <w:webHidden/>
              </w:rPr>
              <w:instrText xml:space="preserve"> PAGEREF _Toc228851355 \h </w:instrText>
            </w:r>
            <w:r>
              <w:rPr>
                <w:noProof/>
                <w:webHidden/>
              </w:rPr>
            </w:r>
            <w:r>
              <w:rPr>
                <w:noProof/>
                <w:webHidden/>
              </w:rPr>
              <w:fldChar w:fldCharType="separate"/>
            </w:r>
            <w:r>
              <w:rPr>
                <w:noProof/>
                <w:webHidden/>
              </w:rPr>
              <w:t>11</w:t>
            </w:r>
            <w:r>
              <w:rPr>
                <w:noProof/>
                <w:webHidden/>
              </w:rPr>
              <w:fldChar w:fldCharType="end"/>
            </w:r>
          </w:hyperlink>
        </w:p>
        <w:p w14:paraId="08C097E1" w14:textId="494E8155" w:rsidR="00D32D35" w:rsidRDefault="00D32D35">
          <w:pPr>
            <w:pStyle w:val="TOC3"/>
            <w:tabs>
              <w:tab w:val="right" w:leader="dot" w:pos="9016"/>
            </w:tabs>
            <w:rPr>
              <w:rFonts w:eastAsiaTheme="minorEastAsia"/>
              <w:noProof/>
              <w:sz w:val="24"/>
              <w:szCs w:val="24"/>
              <w:lang w:eastAsia="en-GB"/>
            </w:rPr>
          </w:pPr>
          <w:hyperlink w:anchor="_Toc228851356" w:history="1">
            <w:r w:rsidRPr="00610ED7">
              <w:rPr>
                <w:rStyle w:val="Hyperlink"/>
                <w:noProof/>
              </w:rPr>
              <w:t>Figure 3-4-5- Stress rupture Elong</w:t>
            </w:r>
            <w:r>
              <w:rPr>
                <w:noProof/>
                <w:webHidden/>
              </w:rPr>
              <w:tab/>
            </w:r>
            <w:r>
              <w:rPr>
                <w:noProof/>
                <w:webHidden/>
              </w:rPr>
              <w:fldChar w:fldCharType="begin"/>
            </w:r>
            <w:r>
              <w:rPr>
                <w:noProof/>
                <w:webHidden/>
              </w:rPr>
              <w:instrText xml:space="preserve"> PAGEREF _Toc228851356 \h </w:instrText>
            </w:r>
            <w:r>
              <w:rPr>
                <w:noProof/>
                <w:webHidden/>
              </w:rPr>
            </w:r>
            <w:r>
              <w:rPr>
                <w:noProof/>
                <w:webHidden/>
              </w:rPr>
              <w:fldChar w:fldCharType="separate"/>
            </w:r>
            <w:r>
              <w:rPr>
                <w:noProof/>
                <w:webHidden/>
              </w:rPr>
              <w:t>11</w:t>
            </w:r>
            <w:r>
              <w:rPr>
                <w:noProof/>
                <w:webHidden/>
              </w:rPr>
              <w:fldChar w:fldCharType="end"/>
            </w:r>
          </w:hyperlink>
        </w:p>
        <w:p w14:paraId="5F8F580C" w14:textId="00CF2015" w:rsidR="00D32D35" w:rsidRDefault="00D32D35">
          <w:pPr>
            <w:pStyle w:val="TOC3"/>
            <w:tabs>
              <w:tab w:val="right" w:leader="dot" w:pos="9016"/>
            </w:tabs>
            <w:rPr>
              <w:rFonts w:eastAsiaTheme="minorEastAsia"/>
              <w:noProof/>
              <w:sz w:val="24"/>
              <w:szCs w:val="24"/>
              <w:lang w:eastAsia="en-GB"/>
            </w:rPr>
          </w:pPr>
          <w:hyperlink w:anchor="_Toc228851357" w:history="1">
            <w:r w:rsidRPr="00610ED7">
              <w:rPr>
                <w:rStyle w:val="Hyperlink"/>
                <w:noProof/>
              </w:rPr>
              <w:t>Figure 3-4-6- Hardness</w:t>
            </w:r>
            <w:r>
              <w:rPr>
                <w:noProof/>
                <w:webHidden/>
              </w:rPr>
              <w:tab/>
            </w:r>
            <w:r>
              <w:rPr>
                <w:noProof/>
                <w:webHidden/>
              </w:rPr>
              <w:fldChar w:fldCharType="begin"/>
            </w:r>
            <w:r>
              <w:rPr>
                <w:noProof/>
                <w:webHidden/>
              </w:rPr>
              <w:instrText xml:space="preserve"> PAGEREF _Toc228851357 \h </w:instrText>
            </w:r>
            <w:r>
              <w:rPr>
                <w:noProof/>
                <w:webHidden/>
              </w:rPr>
            </w:r>
            <w:r>
              <w:rPr>
                <w:noProof/>
                <w:webHidden/>
              </w:rPr>
              <w:fldChar w:fldCharType="separate"/>
            </w:r>
            <w:r>
              <w:rPr>
                <w:noProof/>
                <w:webHidden/>
              </w:rPr>
              <w:t>11</w:t>
            </w:r>
            <w:r>
              <w:rPr>
                <w:noProof/>
                <w:webHidden/>
              </w:rPr>
              <w:fldChar w:fldCharType="end"/>
            </w:r>
          </w:hyperlink>
        </w:p>
        <w:p w14:paraId="19319EE0" w14:textId="37AD6DF5" w:rsidR="00D32D35" w:rsidRDefault="00D32D35">
          <w:pPr>
            <w:pStyle w:val="TOC3"/>
            <w:tabs>
              <w:tab w:val="right" w:leader="dot" w:pos="9016"/>
            </w:tabs>
            <w:rPr>
              <w:rFonts w:eastAsiaTheme="minorEastAsia"/>
              <w:noProof/>
              <w:sz w:val="24"/>
              <w:szCs w:val="24"/>
              <w:lang w:eastAsia="en-GB"/>
            </w:rPr>
          </w:pPr>
          <w:hyperlink w:anchor="_Toc228851358" w:history="1">
            <w:r w:rsidRPr="00610ED7">
              <w:rPr>
                <w:rStyle w:val="Hyperlink"/>
                <w:noProof/>
              </w:rPr>
              <w:t>Figure 3-4-7- Grain Size</w:t>
            </w:r>
            <w:r>
              <w:rPr>
                <w:noProof/>
                <w:webHidden/>
              </w:rPr>
              <w:tab/>
            </w:r>
            <w:r>
              <w:rPr>
                <w:noProof/>
                <w:webHidden/>
              </w:rPr>
              <w:fldChar w:fldCharType="begin"/>
            </w:r>
            <w:r>
              <w:rPr>
                <w:noProof/>
                <w:webHidden/>
              </w:rPr>
              <w:instrText xml:space="preserve"> PAGEREF _Toc228851358 \h </w:instrText>
            </w:r>
            <w:r>
              <w:rPr>
                <w:noProof/>
                <w:webHidden/>
              </w:rPr>
            </w:r>
            <w:r>
              <w:rPr>
                <w:noProof/>
                <w:webHidden/>
              </w:rPr>
              <w:fldChar w:fldCharType="separate"/>
            </w:r>
            <w:r>
              <w:rPr>
                <w:noProof/>
                <w:webHidden/>
              </w:rPr>
              <w:t>12</w:t>
            </w:r>
            <w:r>
              <w:rPr>
                <w:noProof/>
                <w:webHidden/>
              </w:rPr>
              <w:fldChar w:fldCharType="end"/>
            </w:r>
          </w:hyperlink>
        </w:p>
        <w:p w14:paraId="1FA8BB0A" w14:textId="687BE455" w:rsidR="00D32D35" w:rsidRDefault="00D32D35">
          <w:pPr>
            <w:pStyle w:val="TOC3"/>
            <w:tabs>
              <w:tab w:val="right" w:leader="dot" w:pos="9016"/>
            </w:tabs>
            <w:rPr>
              <w:rFonts w:eastAsiaTheme="minorEastAsia"/>
              <w:noProof/>
              <w:sz w:val="24"/>
              <w:szCs w:val="24"/>
              <w:lang w:eastAsia="en-GB"/>
            </w:rPr>
          </w:pPr>
          <w:hyperlink w:anchor="_Toc228851359" w:history="1">
            <w:r w:rsidRPr="00610ED7">
              <w:rPr>
                <w:rStyle w:val="Hyperlink"/>
                <w:noProof/>
              </w:rPr>
              <w:t>Figure 3-4-8- Sample 1</w:t>
            </w:r>
            <w:r>
              <w:rPr>
                <w:noProof/>
                <w:webHidden/>
              </w:rPr>
              <w:tab/>
            </w:r>
            <w:r>
              <w:rPr>
                <w:noProof/>
                <w:webHidden/>
              </w:rPr>
              <w:fldChar w:fldCharType="begin"/>
            </w:r>
            <w:r>
              <w:rPr>
                <w:noProof/>
                <w:webHidden/>
              </w:rPr>
              <w:instrText xml:space="preserve"> PAGEREF _Toc228851359 \h </w:instrText>
            </w:r>
            <w:r>
              <w:rPr>
                <w:noProof/>
                <w:webHidden/>
              </w:rPr>
            </w:r>
            <w:r>
              <w:rPr>
                <w:noProof/>
                <w:webHidden/>
              </w:rPr>
              <w:fldChar w:fldCharType="separate"/>
            </w:r>
            <w:r>
              <w:rPr>
                <w:noProof/>
                <w:webHidden/>
              </w:rPr>
              <w:t>12</w:t>
            </w:r>
            <w:r>
              <w:rPr>
                <w:noProof/>
                <w:webHidden/>
              </w:rPr>
              <w:fldChar w:fldCharType="end"/>
            </w:r>
          </w:hyperlink>
        </w:p>
        <w:p w14:paraId="271C22EF" w14:textId="6125EEE7" w:rsidR="00D32D35" w:rsidRDefault="00D32D35">
          <w:pPr>
            <w:pStyle w:val="TOC3"/>
            <w:tabs>
              <w:tab w:val="right" w:leader="dot" w:pos="9016"/>
            </w:tabs>
            <w:rPr>
              <w:rFonts w:eastAsiaTheme="minorEastAsia"/>
              <w:noProof/>
              <w:sz w:val="24"/>
              <w:szCs w:val="24"/>
              <w:lang w:eastAsia="en-GB"/>
            </w:rPr>
          </w:pPr>
          <w:hyperlink w:anchor="_Toc228851360" w:history="1">
            <w:r w:rsidRPr="00610ED7">
              <w:rPr>
                <w:rStyle w:val="Hyperlink"/>
                <w:noProof/>
              </w:rPr>
              <w:t>Figure 3-4-9- Sample 2</w:t>
            </w:r>
            <w:r>
              <w:rPr>
                <w:noProof/>
                <w:webHidden/>
              </w:rPr>
              <w:tab/>
            </w:r>
            <w:r>
              <w:rPr>
                <w:noProof/>
                <w:webHidden/>
              </w:rPr>
              <w:fldChar w:fldCharType="begin"/>
            </w:r>
            <w:r>
              <w:rPr>
                <w:noProof/>
                <w:webHidden/>
              </w:rPr>
              <w:instrText xml:space="preserve"> PAGEREF _Toc228851360 \h </w:instrText>
            </w:r>
            <w:r>
              <w:rPr>
                <w:noProof/>
                <w:webHidden/>
              </w:rPr>
            </w:r>
            <w:r>
              <w:rPr>
                <w:noProof/>
                <w:webHidden/>
              </w:rPr>
              <w:fldChar w:fldCharType="separate"/>
            </w:r>
            <w:r>
              <w:rPr>
                <w:noProof/>
                <w:webHidden/>
              </w:rPr>
              <w:t>13</w:t>
            </w:r>
            <w:r>
              <w:rPr>
                <w:noProof/>
                <w:webHidden/>
              </w:rPr>
              <w:fldChar w:fldCharType="end"/>
            </w:r>
          </w:hyperlink>
        </w:p>
        <w:p w14:paraId="7D74FC6B" w14:textId="6524C862" w:rsidR="00D32D35" w:rsidRDefault="00D32D35">
          <w:pPr>
            <w:pStyle w:val="TOC3"/>
            <w:tabs>
              <w:tab w:val="right" w:leader="dot" w:pos="9016"/>
            </w:tabs>
            <w:rPr>
              <w:rFonts w:eastAsiaTheme="minorEastAsia"/>
              <w:noProof/>
              <w:sz w:val="24"/>
              <w:szCs w:val="24"/>
              <w:lang w:eastAsia="en-GB"/>
            </w:rPr>
          </w:pPr>
          <w:hyperlink w:anchor="_Toc228851361" w:history="1">
            <w:r w:rsidRPr="00610ED7">
              <w:rPr>
                <w:rStyle w:val="Hyperlink"/>
                <w:noProof/>
              </w:rPr>
              <w:t>Figure 3-4-10- Initial Hardness</w:t>
            </w:r>
            <w:r>
              <w:rPr>
                <w:noProof/>
                <w:webHidden/>
              </w:rPr>
              <w:tab/>
            </w:r>
            <w:r>
              <w:rPr>
                <w:noProof/>
                <w:webHidden/>
              </w:rPr>
              <w:fldChar w:fldCharType="begin"/>
            </w:r>
            <w:r>
              <w:rPr>
                <w:noProof/>
                <w:webHidden/>
              </w:rPr>
              <w:instrText xml:space="preserve"> PAGEREF _Toc228851361 \h </w:instrText>
            </w:r>
            <w:r>
              <w:rPr>
                <w:noProof/>
                <w:webHidden/>
              </w:rPr>
            </w:r>
            <w:r>
              <w:rPr>
                <w:noProof/>
                <w:webHidden/>
              </w:rPr>
              <w:fldChar w:fldCharType="separate"/>
            </w:r>
            <w:r>
              <w:rPr>
                <w:noProof/>
                <w:webHidden/>
              </w:rPr>
              <w:t>13</w:t>
            </w:r>
            <w:r>
              <w:rPr>
                <w:noProof/>
                <w:webHidden/>
              </w:rPr>
              <w:fldChar w:fldCharType="end"/>
            </w:r>
          </w:hyperlink>
        </w:p>
        <w:p w14:paraId="0C048DA9" w14:textId="54E9431E" w:rsidR="00D32D35" w:rsidRDefault="00D32D35">
          <w:pPr>
            <w:pStyle w:val="TOC3"/>
            <w:tabs>
              <w:tab w:val="right" w:leader="dot" w:pos="9016"/>
            </w:tabs>
            <w:rPr>
              <w:rFonts w:eastAsiaTheme="minorEastAsia"/>
              <w:noProof/>
              <w:sz w:val="24"/>
              <w:szCs w:val="24"/>
              <w:lang w:eastAsia="en-GB"/>
            </w:rPr>
          </w:pPr>
          <w:hyperlink w:anchor="_Toc228851362" w:history="1">
            <w:r w:rsidRPr="00610ED7">
              <w:rPr>
                <w:rStyle w:val="Hyperlink"/>
                <w:noProof/>
              </w:rPr>
              <w:t>Figure 3-4-11- Initial Smooth Stress Rupture (SSR)</w:t>
            </w:r>
            <w:r>
              <w:rPr>
                <w:noProof/>
                <w:webHidden/>
              </w:rPr>
              <w:tab/>
            </w:r>
            <w:r>
              <w:rPr>
                <w:noProof/>
                <w:webHidden/>
              </w:rPr>
              <w:fldChar w:fldCharType="begin"/>
            </w:r>
            <w:r>
              <w:rPr>
                <w:noProof/>
                <w:webHidden/>
              </w:rPr>
              <w:instrText xml:space="preserve"> PAGEREF _Toc228851362 \h </w:instrText>
            </w:r>
            <w:r>
              <w:rPr>
                <w:noProof/>
                <w:webHidden/>
              </w:rPr>
            </w:r>
            <w:r>
              <w:rPr>
                <w:noProof/>
                <w:webHidden/>
              </w:rPr>
              <w:fldChar w:fldCharType="separate"/>
            </w:r>
            <w:r>
              <w:rPr>
                <w:noProof/>
                <w:webHidden/>
              </w:rPr>
              <w:t>14</w:t>
            </w:r>
            <w:r>
              <w:rPr>
                <w:noProof/>
                <w:webHidden/>
              </w:rPr>
              <w:fldChar w:fldCharType="end"/>
            </w:r>
          </w:hyperlink>
        </w:p>
        <w:p w14:paraId="25BB3861" w14:textId="632B2B6F" w:rsidR="00D32D35" w:rsidRDefault="00D32D35">
          <w:pPr>
            <w:pStyle w:val="TOC3"/>
            <w:tabs>
              <w:tab w:val="right" w:leader="dot" w:pos="9016"/>
            </w:tabs>
            <w:rPr>
              <w:rFonts w:eastAsiaTheme="minorEastAsia"/>
              <w:noProof/>
              <w:sz w:val="24"/>
              <w:szCs w:val="24"/>
              <w:lang w:eastAsia="en-GB"/>
            </w:rPr>
          </w:pPr>
          <w:hyperlink w:anchor="_Toc228851363" w:history="1">
            <w:r w:rsidRPr="00610ED7">
              <w:rPr>
                <w:rStyle w:val="Hyperlink"/>
                <w:noProof/>
              </w:rPr>
              <w:t>Figure 3-4-12- Initial SSR Elong</w:t>
            </w:r>
            <w:r>
              <w:rPr>
                <w:noProof/>
                <w:webHidden/>
              </w:rPr>
              <w:tab/>
            </w:r>
            <w:r>
              <w:rPr>
                <w:noProof/>
                <w:webHidden/>
              </w:rPr>
              <w:fldChar w:fldCharType="begin"/>
            </w:r>
            <w:r>
              <w:rPr>
                <w:noProof/>
                <w:webHidden/>
              </w:rPr>
              <w:instrText xml:space="preserve"> PAGEREF _Toc228851363 \h </w:instrText>
            </w:r>
            <w:r>
              <w:rPr>
                <w:noProof/>
                <w:webHidden/>
              </w:rPr>
            </w:r>
            <w:r>
              <w:rPr>
                <w:noProof/>
                <w:webHidden/>
              </w:rPr>
              <w:fldChar w:fldCharType="separate"/>
            </w:r>
            <w:r>
              <w:rPr>
                <w:noProof/>
                <w:webHidden/>
              </w:rPr>
              <w:t>14</w:t>
            </w:r>
            <w:r>
              <w:rPr>
                <w:noProof/>
                <w:webHidden/>
              </w:rPr>
              <w:fldChar w:fldCharType="end"/>
            </w:r>
          </w:hyperlink>
        </w:p>
        <w:p w14:paraId="1A6EAC9E" w14:textId="267024F3" w:rsidR="00D32D35" w:rsidRDefault="00D32D35">
          <w:pPr>
            <w:pStyle w:val="TOC2"/>
            <w:tabs>
              <w:tab w:val="right" w:leader="dot" w:pos="9016"/>
            </w:tabs>
            <w:rPr>
              <w:rFonts w:eastAsiaTheme="minorEastAsia"/>
              <w:noProof/>
              <w:sz w:val="24"/>
              <w:szCs w:val="24"/>
              <w:lang w:eastAsia="en-GB"/>
            </w:rPr>
          </w:pPr>
          <w:hyperlink w:anchor="_Toc228851364" w:history="1">
            <w:r w:rsidRPr="00610ED7">
              <w:rPr>
                <w:rStyle w:val="Hyperlink"/>
                <w:noProof/>
              </w:rPr>
              <w:t>3.5 Measurement System Analysis CP/CPK</w:t>
            </w:r>
            <w:r>
              <w:rPr>
                <w:noProof/>
                <w:webHidden/>
              </w:rPr>
              <w:tab/>
            </w:r>
            <w:r>
              <w:rPr>
                <w:noProof/>
                <w:webHidden/>
              </w:rPr>
              <w:fldChar w:fldCharType="begin"/>
            </w:r>
            <w:r>
              <w:rPr>
                <w:noProof/>
                <w:webHidden/>
              </w:rPr>
              <w:instrText xml:space="preserve"> PAGEREF _Toc228851364 \h </w:instrText>
            </w:r>
            <w:r>
              <w:rPr>
                <w:noProof/>
                <w:webHidden/>
              </w:rPr>
            </w:r>
            <w:r>
              <w:rPr>
                <w:noProof/>
                <w:webHidden/>
              </w:rPr>
              <w:fldChar w:fldCharType="separate"/>
            </w:r>
            <w:r>
              <w:rPr>
                <w:noProof/>
                <w:webHidden/>
              </w:rPr>
              <w:t>15</w:t>
            </w:r>
            <w:r>
              <w:rPr>
                <w:noProof/>
                <w:webHidden/>
              </w:rPr>
              <w:fldChar w:fldCharType="end"/>
            </w:r>
          </w:hyperlink>
        </w:p>
        <w:p w14:paraId="22E0F8E6" w14:textId="1C037E5F" w:rsidR="00D32D35" w:rsidRDefault="00D32D35">
          <w:pPr>
            <w:pStyle w:val="TOC3"/>
            <w:tabs>
              <w:tab w:val="right" w:leader="dot" w:pos="9016"/>
            </w:tabs>
            <w:rPr>
              <w:rFonts w:eastAsiaTheme="minorEastAsia"/>
              <w:noProof/>
              <w:sz w:val="24"/>
              <w:szCs w:val="24"/>
              <w:lang w:eastAsia="en-GB"/>
            </w:rPr>
          </w:pPr>
          <w:hyperlink w:anchor="_Toc228851365" w:history="1">
            <w:r w:rsidRPr="00610ED7">
              <w:rPr>
                <w:rStyle w:val="Hyperlink"/>
                <w:noProof/>
              </w:rPr>
              <w:t>Figure 3-5- Standard Deviation</w:t>
            </w:r>
            <w:r>
              <w:rPr>
                <w:noProof/>
                <w:webHidden/>
              </w:rPr>
              <w:tab/>
            </w:r>
            <w:r>
              <w:rPr>
                <w:noProof/>
                <w:webHidden/>
              </w:rPr>
              <w:fldChar w:fldCharType="begin"/>
            </w:r>
            <w:r>
              <w:rPr>
                <w:noProof/>
                <w:webHidden/>
              </w:rPr>
              <w:instrText xml:space="preserve"> PAGEREF _Toc228851365 \h </w:instrText>
            </w:r>
            <w:r>
              <w:rPr>
                <w:noProof/>
                <w:webHidden/>
              </w:rPr>
            </w:r>
            <w:r>
              <w:rPr>
                <w:noProof/>
                <w:webHidden/>
              </w:rPr>
              <w:fldChar w:fldCharType="separate"/>
            </w:r>
            <w:r>
              <w:rPr>
                <w:noProof/>
                <w:webHidden/>
              </w:rPr>
              <w:t>16</w:t>
            </w:r>
            <w:r>
              <w:rPr>
                <w:noProof/>
                <w:webHidden/>
              </w:rPr>
              <w:fldChar w:fldCharType="end"/>
            </w:r>
          </w:hyperlink>
        </w:p>
        <w:p w14:paraId="2BB95EAE" w14:textId="0C1C0FD7" w:rsidR="00D32D35" w:rsidRDefault="00D32D35">
          <w:pPr>
            <w:pStyle w:val="TOC2"/>
            <w:tabs>
              <w:tab w:val="right" w:leader="dot" w:pos="9016"/>
            </w:tabs>
            <w:rPr>
              <w:rFonts w:eastAsiaTheme="minorEastAsia"/>
              <w:noProof/>
              <w:sz w:val="24"/>
              <w:szCs w:val="24"/>
              <w:lang w:eastAsia="en-GB"/>
            </w:rPr>
          </w:pPr>
          <w:hyperlink w:anchor="_Toc228851366" w:history="1">
            <w:r w:rsidRPr="00610ED7">
              <w:rPr>
                <w:rStyle w:val="Hyperlink"/>
                <w:noProof/>
              </w:rPr>
              <w:t>3.6 Inspection Reports/ additional data</w:t>
            </w:r>
            <w:r>
              <w:rPr>
                <w:noProof/>
                <w:webHidden/>
              </w:rPr>
              <w:tab/>
            </w:r>
            <w:r>
              <w:rPr>
                <w:noProof/>
                <w:webHidden/>
              </w:rPr>
              <w:fldChar w:fldCharType="begin"/>
            </w:r>
            <w:r>
              <w:rPr>
                <w:noProof/>
                <w:webHidden/>
              </w:rPr>
              <w:instrText xml:space="preserve"> PAGEREF _Toc228851366 \h </w:instrText>
            </w:r>
            <w:r>
              <w:rPr>
                <w:noProof/>
                <w:webHidden/>
              </w:rPr>
            </w:r>
            <w:r>
              <w:rPr>
                <w:noProof/>
                <w:webHidden/>
              </w:rPr>
              <w:fldChar w:fldCharType="separate"/>
            </w:r>
            <w:r>
              <w:rPr>
                <w:noProof/>
                <w:webHidden/>
              </w:rPr>
              <w:t>18</w:t>
            </w:r>
            <w:r>
              <w:rPr>
                <w:noProof/>
                <w:webHidden/>
              </w:rPr>
              <w:fldChar w:fldCharType="end"/>
            </w:r>
          </w:hyperlink>
        </w:p>
        <w:p w14:paraId="01720BDC" w14:textId="0E68D7B4" w:rsidR="00D32D35" w:rsidRDefault="00D32D35">
          <w:pPr>
            <w:pStyle w:val="TOC3"/>
            <w:tabs>
              <w:tab w:val="right" w:leader="dot" w:pos="9016"/>
            </w:tabs>
            <w:rPr>
              <w:rFonts w:eastAsiaTheme="minorEastAsia"/>
              <w:noProof/>
              <w:sz w:val="24"/>
              <w:szCs w:val="24"/>
              <w:lang w:eastAsia="en-GB"/>
            </w:rPr>
          </w:pPr>
          <w:hyperlink w:anchor="_Toc228851367" w:history="1">
            <w:r w:rsidRPr="00610ED7">
              <w:rPr>
                <w:rStyle w:val="Hyperlink"/>
                <w:noProof/>
              </w:rPr>
              <w:t>Figure 3-6-1- NC 1</w:t>
            </w:r>
            <w:r>
              <w:rPr>
                <w:noProof/>
                <w:webHidden/>
              </w:rPr>
              <w:tab/>
            </w:r>
            <w:r>
              <w:rPr>
                <w:noProof/>
                <w:webHidden/>
              </w:rPr>
              <w:fldChar w:fldCharType="begin"/>
            </w:r>
            <w:r>
              <w:rPr>
                <w:noProof/>
                <w:webHidden/>
              </w:rPr>
              <w:instrText xml:space="preserve"> PAGEREF _Toc228851367 \h </w:instrText>
            </w:r>
            <w:r>
              <w:rPr>
                <w:noProof/>
                <w:webHidden/>
              </w:rPr>
            </w:r>
            <w:r>
              <w:rPr>
                <w:noProof/>
                <w:webHidden/>
              </w:rPr>
              <w:fldChar w:fldCharType="separate"/>
            </w:r>
            <w:r>
              <w:rPr>
                <w:noProof/>
                <w:webHidden/>
              </w:rPr>
              <w:t>18</w:t>
            </w:r>
            <w:r>
              <w:rPr>
                <w:noProof/>
                <w:webHidden/>
              </w:rPr>
              <w:fldChar w:fldCharType="end"/>
            </w:r>
          </w:hyperlink>
        </w:p>
        <w:p w14:paraId="0F3DB7D0" w14:textId="7B6DA9DA" w:rsidR="00D32D35" w:rsidRDefault="00D32D35">
          <w:pPr>
            <w:pStyle w:val="TOC3"/>
            <w:tabs>
              <w:tab w:val="right" w:leader="dot" w:pos="9016"/>
            </w:tabs>
            <w:rPr>
              <w:rFonts w:eastAsiaTheme="minorEastAsia"/>
              <w:noProof/>
              <w:sz w:val="24"/>
              <w:szCs w:val="24"/>
              <w:lang w:eastAsia="en-GB"/>
            </w:rPr>
          </w:pPr>
          <w:hyperlink w:anchor="_Toc228851368" w:history="1">
            <w:r w:rsidRPr="00610ED7">
              <w:rPr>
                <w:rStyle w:val="Hyperlink"/>
                <w:noProof/>
              </w:rPr>
              <w:t>Figure 3-6-2- NC 2</w:t>
            </w:r>
            <w:r>
              <w:rPr>
                <w:noProof/>
                <w:webHidden/>
              </w:rPr>
              <w:tab/>
            </w:r>
            <w:r>
              <w:rPr>
                <w:noProof/>
                <w:webHidden/>
              </w:rPr>
              <w:fldChar w:fldCharType="begin"/>
            </w:r>
            <w:r>
              <w:rPr>
                <w:noProof/>
                <w:webHidden/>
              </w:rPr>
              <w:instrText xml:space="preserve"> PAGEREF _Toc228851368 \h </w:instrText>
            </w:r>
            <w:r>
              <w:rPr>
                <w:noProof/>
                <w:webHidden/>
              </w:rPr>
            </w:r>
            <w:r>
              <w:rPr>
                <w:noProof/>
                <w:webHidden/>
              </w:rPr>
              <w:fldChar w:fldCharType="separate"/>
            </w:r>
            <w:r>
              <w:rPr>
                <w:noProof/>
                <w:webHidden/>
              </w:rPr>
              <w:t>18</w:t>
            </w:r>
            <w:r>
              <w:rPr>
                <w:noProof/>
                <w:webHidden/>
              </w:rPr>
              <w:fldChar w:fldCharType="end"/>
            </w:r>
          </w:hyperlink>
        </w:p>
        <w:p w14:paraId="4DC16594" w14:textId="3866E5A1" w:rsidR="00D32D35" w:rsidRDefault="00D32D35">
          <w:pPr>
            <w:pStyle w:val="TOC3"/>
            <w:tabs>
              <w:tab w:val="right" w:leader="dot" w:pos="9016"/>
            </w:tabs>
            <w:rPr>
              <w:rFonts w:eastAsiaTheme="minorEastAsia"/>
              <w:noProof/>
              <w:sz w:val="24"/>
              <w:szCs w:val="24"/>
              <w:lang w:eastAsia="en-GB"/>
            </w:rPr>
          </w:pPr>
          <w:hyperlink w:anchor="_Toc228851369" w:history="1">
            <w:r w:rsidRPr="00610ED7">
              <w:rPr>
                <w:rStyle w:val="Hyperlink"/>
                <w:noProof/>
              </w:rPr>
              <w:t>Figure 3-6-3- Defective Batches</w:t>
            </w:r>
            <w:r>
              <w:rPr>
                <w:noProof/>
                <w:webHidden/>
              </w:rPr>
              <w:tab/>
            </w:r>
            <w:r>
              <w:rPr>
                <w:noProof/>
                <w:webHidden/>
              </w:rPr>
              <w:fldChar w:fldCharType="begin"/>
            </w:r>
            <w:r>
              <w:rPr>
                <w:noProof/>
                <w:webHidden/>
              </w:rPr>
              <w:instrText xml:space="preserve"> PAGEREF _Toc228851369 \h </w:instrText>
            </w:r>
            <w:r>
              <w:rPr>
                <w:noProof/>
                <w:webHidden/>
              </w:rPr>
            </w:r>
            <w:r>
              <w:rPr>
                <w:noProof/>
                <w:webHidden/>
              </w:rPr>
              <w:fldChar w:fldCharType="separate"/>
            </w:r>
            <w:r>
              <w:rPr>
                <w:noProof/>
                <w:webHidden/>
              </w:rPr>
              <w:t>18</w:t>
            </w:r>
            <w:r>
              <w:rPr>
                <w:noProof/>
                <w:webHidden/>
              </w:rPr>
              <w:fldChar w:fldCharType="end"/>
            </w:r>
          </w:hyperlink>
        </w:p>
        <w:p w14:paraId="0F62BAE5" w14:textId="0EC42F99" w:rsidR="00D32D35" w:rsidRDefault="00D32D35">
          <w:pPr>
            <w:pStyle w:val="TOC3"/>
            <w:tabs>
              <w:tab w:val="right" w:leader="dot" w:pos="9016"/>
            </w:tabs>
            <w:rPr>
              <w:rFonts w:eastAsiaTheme="minorEastAsia"/>
              <w:noProof/>
              <w:sz w:val="24"/>
              <w:szCs w:val="24"/>
              <w:lang w:eastAsia="en-GB"/>
            </w:rPr>
          </w:pPr>
          <w:hyperlink w:anchor="_Toc228851370" w:history="1">
            <w:r w:rsidRPr="00610ED7">
              <w:rPr>
                <w:rStyle w:val="Hyperlink"/>
                <w:noProof/>
              </w:rPr>
              <w:t>Figure 3-6-4- Example of Scrap Loss 1</w:t>
            </w:r>
            <w:r>
              <w:rPr>
                <w:noProof/>
                <w:webHidden/>
              </w:rPr>
              <w:tab/>
            </w:r>
            <w:r>
              <w:rPr>
                <w:noProof/>
                <w:webHidden/>
              </w:rPr>
              <w:fldChar w:fldCharType="begin"/>
            </w:r>
            <w:r>
              <w:rPr>
                <w:noProof/>
                <w:webHidden/>
              </w:rPr>
              <w:instrText xml:space="preserve"> PAGEREF _Toc228851370 \h </w:instrText>
            </w:r>
            <w:r>
              <w:rPr>
                <w:noProof/>
                <w:webHidden/>
              </w:rPr>
            </w:r>
            <w:r>
              <w:rPr>
                <w:noProof/>
                <w:webHidden/>
              </w:rPr>
              <w:fldChar w:fldCharType="separate"/>
            </w:r>
            <w:r>
              <w:rPr>
                <w:noProof/>
                <w:webHidden/>
              </w:rPr>
              <w:t>19</w:t>
            </w:r>
            <w:r>
              <w:rPr>
                <w:noProof/>
                <w:webHidden/>
              </w:rPr>
              <w:fldChar w:fldCharType="end"/>
            </w:r>
          </w:hyperlink>
        </w:p>
        <w:p w14:paraId="59A88FFF" w14:textId="40775710" w:rsidR="00D32D35" w:rsidRDefault="00D32D35">
          <w:pPr>
            <w:pStyle w:val="TOC3"/>
            <w:tabs>
              <w:tab w:val="right" w:leader="dot" w:pos="9016"/>
            </w:tabs>
            <w:rPr>
              <w:rFonts w:eastAsiaTheme="minorEastAsia"/>
              <w:noProof/>
              <w:sz w:val="24"/>
              <w:szCs w:val="24"/>
              <w:lang w:eastAsia="en-GB"/>
            </w:rPr>
          </w:pPr>
          <w:hyperlink w:anchor="_Toc228851371" w:history="1">
            <w:r w:rsidRPr="00610ED7">
              <w:rPr>
                <w:rStyle w:val="Hyperlink"/>
                <w:noProof/>
              </w:rPr>
              <w:t>Figure 3-6-5- Example of Scrap Loss 2</w:t>
            </w:r>
            <w:r>
              <w:rPr>
                <w:noProof/>
                <w:webHidden/>
              </w:rPr>
              <w:tab/>
            </w:r>
            <w:r>
              <w:rPr>
                <w:noProof/>
                <w:webHidden/>
              </w:rPr>
              <w:fldChar w:fldCharType="begin"/>
            </w:r>
            <w:r>
              <w:rPr>
                <w:noProof/>
                <w:webHidden/>
              </w:rPr>
              <w:instrText xml:space="preserve"> PAGEREF _Toc228851371 \h </w:instrText>
            </w:r>
            <w:r>
              <w:rPr>
                <w:noProof/>
                <w:webHidden/>
              </w:rPr>
            </w:r>
            <w:r>
              <w:rPr>
                <w:noProof/>
                <w:webHidden/>
              </w:rPr>
              <w:fldChar w:fldCharType="separate"/>
            </w:r>
            <w:r>
              <w:rPr>
                <w:noProof/>
                <w:webHidden/>
              </w:rPr>
              <w:t>19</w:t>
            </w:r>
            <w:r>
              <w:rPr>
                <w:noProof/>
                <w:webHidden/>
              </w:rPr>
              <w:fldChar w:fldCharType="end"/>
            </w:r>
          </w:hyperlink>
        </w:p>
        <w:p w14:paraId="32A91B4E" w14:textId="52AAC4DA" w:rsidR="00D32D35" w:rsidRDefault="00D32D35">
          <w:pPr>
            <w:pStyle w:val="TOC3"/>
            <w:tabs>
              <w:tab w:val="right" w:leader="dot" w:pos="9016"/>
            </w:tabs>
            <w:rPr>
              <w:rFonts w:eastAsiaTheme="minorEastAsia"/>
              <w:noProof/>
              <w:sz w:val="24"/>
              <w:szCs w:val="24"/>
              <w:lang w:eastAsia="en-GB"/>
            </w:rPr>
          </w:pPr>
          <w:hyperlink w:anchor="_Toc228851372" w:history="1">
            <w:r w:rsidRPr="00610ED7">
              <w:rPr>
                <w:rStyle w:val="Hyperlink"/>
                <w:noProof/>
              </w:rPr>
              <w:t>Figure 3-6-6- Example of complete Job</w:t>
            </w:r>
            <w:r>
              <w:rPr>
                <w:noProof/>
                <w:webHidden/>
              </w:rPr>
              <w:tab/>
            </w:r>
            <w:r>
              <w:rPr>
                <w:noProof/>
                <w:webHidden/>
              </w:rPr>
              <w:fldChar w:fldCharType="begin"/>
            </w:r>
            <w:r>
              <w:rPr>
                <w:noProof/>
                <w:webHidden/>
              </w:rPr>
              <w:instrText xml:space="preserve"> PAGEREF _Toc228851372 \h </w:instrText>
            </w:r>
            <w:r>
              <w:rPr>
                <w:noProof/>
                <w:webHidden/>
              </w:rPr>
            </w:r>
            <w:r>
              <w:rPr>
                <w:noProof/>
                <w:webHidden/>
              </w:rPr>
              <w:fldChar w:fldCharType="separate"/>
            </w:r>
            <w:r>
              <w:rPr>
                <w:noProof/>
                <w:webHidden/>
              </w:rPr>
              <w:t>19</w:t>
            </w:r>
            <w:r>
              <w:rPr>
                <w:noProof/>
                <w:webHidden/>
              </w:rPr>
              <w:fldChar w:fldCharType="end"/>
            </w:r>
          </w:hyperlink>
        </w:p>
        <w:p w14:paraId="1C8947DE" w14:textId="732BBF4B" w:rsidR="00D32D35" w:rsidRDefault="00D32D35">
          <w:pPr>
            <w:pStyle w:val="TOC1"/>
            <w:tabs>
              <w:tab w:val="right" w:leader="dot" w:pos="9016"/>
            </w:tabs>
            <w:rPr>
              <w:rFonts w:eastAsiaTheme="minorEastAsia"/>
              <w:noProof/>
              <w:sz w:val="24"/>
              <w:szCs w:val="24"/>
              <w:lang w:eastAsia="en-GB"/>
            </w:rPr>
          </w:pPr>
          <w:hyperlink w:anchor="_Toc228851373" w:history="1">
            <w:r w:rsidRPr="00610ED7">
              <w:rPr>
                <w:rStyle w:val="Hyperlink"/>
                <w:rFonts w:cstheme="minorHAnsi"/>
                <w:noProof/>
              </w:rPr>
              <w:t>4.0 Analysis</w:t>
            </w:r>
            <w:r>
              <w:rPr>
                <w:noProof/>
                <w:webHidden/>
              </w:rPr>
              <w:tab/>
            </w:r>
            <w:r>
              <w:rPr>
                <w:noProof/>
                <w:webHidden/>
              </w:rPr>
              <w:fldChar w:fldCharType="begin"/>
            </w:r>
            <w:r>
              <w:rPr>
                <w:noProof/>
                <w:webHidden/>
              </w:rPr>
              <w:instrText xml:space="preserve"> PAGEREF _Toc228851373 \h </w:instrText>
            </w:r>
            <w:r>
              <w:rPr>
                <w:noProof/>
                <w:webHidden/>
              </w:rPr>
            </w:r>
            <w:r>
              <w:rPr>
                <w:noProof/>
                <w:webHidden/>
              </w:rPr>
              <w:fldChar w:fldCharType="separate"/>
            </w:r>
            <w:r>
              <w:rPr>
                <w:noProof/>
                <w:webHidden/>
              </w:rPr>
              <w:t>20</w:t>
            </w:r>
            <w:r>
              <w:rPr>
                <w:noProof/>
                <w:webHidden/>
              </w:rPr>
              <w:fldChar w:fldCharType="end"/>
            </w:r>
          </w:hyperlink>
        </w:p>
        <w:p w14:paraId="5996E2E4" w14:textId="433151BC" w:rsidR="00D32D35" w:rsidRDefault="00D32D35">
          <w:pPr>
            <w:pStyle w:val="TOC2"/>
            <w:tabs>
              <w:tab w:val="right" w:leader="dot" w:pos="9016"/>
            </w:tabs>
            <w:rPr>
              <w:rFonts w:eastAsiaTheme="minorEastAsia"/>
              <w:noProof/>
              <w:sz w:val="24"/>
              <w:szCs w:val="24"/>
              <w:lang w:eastAsia="en-GB"/>
            </w:rPr>
          </w:pPr>
          <w:hyperlink w:anchor="_Toc228851374" w:history="1">
            <w:r w:rsidRPr="00610ED7">
              <w:rPr>
                <w:rStyle w:val="Hyperlink"/>
                <w:noProof/>
              </w:rPr>
              <w:t>4.1 Ni/Fe equilibrium phase diagram</w:t>
            </w:r>
            <w:r>
              <w:rPr>
                <w:noProof/>
                <w:webHidden/>
              </w:rPr>
              <w:tab/>
            </w:r>
            <w:r>
              <w:rPr>
                <w:noProof/>
                <w:webHidden/>
              </w:rPr>
              <w:fldChar w:fldCharType="begin"/>
            </w:r>
            <w:r>
              <w:rPr>
                <w:noProof/>
                <w:webHidden/>
              </w:rPr>
              <w:instrText xml:space="preserve"> PAGEREF _Toc228851374 \h </w:instrText>
            </w:r>
            <w:r>
              <w:rPr>
                <w:noProof/>
                <w:webHidden/>
              </w:rPr>
            </w:r>
            <w:r>
              <w:rPr>
                <w:noProof/>
                <w:webHidden/>
              </w:rPr>
              <w:fldChar w:fldCharType="separate"/>
            </w:r>
            <w:r>
              <w:rPr>
                <w:noProof/>
                <w:webHidden/>
              </w:rPr>
              <w:t>21</w:t>
            </w:r>
            <w:r>
              <w:rPr>
                <w:noProof/>
                <w:webHidden/>
              </w:rPr>
              <w:fldChar w:fldCharType="end"/>
            </w:r>
          </w:hyperlink>
        </w:p>
        <w:p w14:paraId="0C8B3D77" w14:textId="2AD2C6D6" w:rsidR="00D32D35" w:rsidRDefault="00D32D35">
          <w:pPr>
            <w:pStyle w:val="TOC3"/>
            <w:tabs>
              <w:tab w:val="right" w:leader="dot" w:pos="9016"/>
            </w:tabs>
            <w:rPr>
              <w:rFonts w:eastAsiaTheme="minorEastAsia"/>
              <w:noProof/>
              <w:sz w:val="24"/>
              <w:szCs w:val="24"/>
              <w:lang w:eastAsia="en-GB"/>
            </w:rPr>
          </w:pPr>
          <w:hyperlink w:anchor="_Toc228851375" w:history="1">
            <w:r w:rsidRPr="00610ED7">
              <w:rPr>
                <w:rStyle w:val="Hyperlink"/>
                <w:noProof/>
              </w:rPr>
              <w:t xml:space="preserve">Figure 4-1- Ni/Fe equilibrium diagram </w:t>
            </w:r>
            <w:r w:rsidRPr="00610ED7">
              <w:rPr>
                <w:rStyle w:val="Hyperlink"/>
                <w:rFonts w:cstheme="minorHAnsi"/>
                <w:noProof/>
              </w:rPr>
              <w:t>(E.A. Brocchi et al., 2013)</w:t>
            </w:r>
            <w:r>
              <w:rPr>
                <w:noProof/>
                <w:webHidden/>
              </w:rPr>
              <w:tab/>
            </w:r>
            <w:r>
              <w:rPr>
                <w:noProof/>
                <w:webHidden/>
              </w:rPr>
              <w:fldChar w:fldCharType="begin"/>
            </w:r>
            <w:r>
              <w:rPr>
                <w:noProof/>
                <w:webHidden/>
              </w:rPr>
              <w:instrText xml:space="preserve"> PAGEREF _Toc228851375 \h </w:instrText>
            </w:r>
            <w:r>
              <w:rPr>
                <w:noProof/>
                <w:webHidden/>
              </w:rPr>
            </w:r>
            <w:r>
              <w:rPr>
                <w:noProof/>
                <w:webHidden/>
              </w:rPr>
              <w:fldChar w:fldCharType="separate"/>
            </w:r>
            <w:r>
              <w:rPr>
                <w:noProof/>
                <w:webHidden/>
              </w:rPr>
              <w:t>21</w:t>
            </w:r>
            <w:r>
              <w:rPr>
                <w:noProof/>
                <w:webHidden/>
              </w:rPr>
              <w:fldChar w:fldCharType="end"/>
            </w:r>
          </w:hyperlink>
        </w:p>
        <w:p w14:paraId="54C1C2A4" w14:textId="16A0ED3E" w:rsidR="00D32D35" w:rsidRDefault="00D32D35">
          <w:pPr>
            <w:pStyle w:val="TOC2"/>
            <w:tabs>
              <w:tab w:val="right" w:leader="dot" w:pos="9016"/>
            </w:tabs>
            <w:rPr>
              <w:rFonts w:eastAsiaTheme="minorEastAsia"/>
              <w:noProof/>
              <w:sz w:val="24"/>
              <w:szCs w:val="24"/>
              <w:lang w:eastAsia="en-GB"/>
            </w:rPr>
          </w:pPr>
          <w:hyperlink w:anchor="_Toc228851376" w:history="1">
            <w:r w:rsidRPr="00610ED7">
              <w:rPr>
                <w:rStyle w:val="Hyperlink"/>
                <w:rFonts w:cstheme="minorHAnsi"/>
                <w:noProof/>
              </w:rPr>
              <w:t>4.2 The 5 Whys</w:t>
            </w:r>
            <w:r>
              <w:rPr>
                <w:noProof/>
                <w:webHidden/>
              </w:rPr>
              <w:tab/>
            </w:r>
            <w:r>
              <w:rPr>
                <w:noProof/>
                <w:webHidden/>
              </w:rPr>
              <w:fldChar w:fldCharType="begin"/>
            </w:r>
            <w:r>
              <w:rPr>
                <w:noProof/>
                <w:webHidden/>
              </w:rPr>
              <w:instrText xml:space="preserve"> PAGEREF _Toc228851376 \h </w:instrText>
            </w:r>
            <w:r>
              <w:rPr>
                <w:noProof/>
                <w:webHidden/>
              </w:rPr>
            </w:r>
            <w:r>
              <w:rPr>
                <w:noProof/>
                <w:webHidden/>
              </w:rPr>
              <w:fldChar w:fldCharType="separate"/>
            </w:r>
            <w:r>
              <w:rPr>
                <w:noProof/>
                <w:webHidden/>
              </w:rPr>
              <w:t>22</w:t>
            </w:r>
            <w:r>
              <w:rPr>
                <w:noProof/>
                <w:webHidden/>
              </w:rPr>
              <w:fldChar w:fldCharType="end"/>
            </w:r>
          </w:hyperlink>
        </w:p>
        <w:p w14:paraId="2854E133" w14:textId="1B64B46F" w:rsidR="00D32D35" w:rsidRDefault="00D32D35">
          <w:pPr>
            <w:pStyle w:val="TOC3"/>
            <w:tabs>
              <w:tab w:val="right" w:leader="dot" w:pos="9016"/>
            </w:tabs>
            <w:rPr>
              <w:rFonts w:eastAsiaTheme="minorEastAsia"/>
              <w:noProof/>
              <w:sz w:val="24"/>
              <w:szCs w:val="24"/>
              <w:lang w:eastAsia="en-GB"/>
            </w:rPr>
          </w:pPr>
          <w:hyperlink w:anchor="_Toc228851377" w:history="1">
            <w:r w:rsidRPr="00610ED7">
              <w:rPr>
                <w:rStyle w:val="Hyperlink"/>
                <w:rFonts w:cstheme="minorHAnsi"/>
                <w:noProof/>
              </w:rPr>
              <w:t>4.2.1 Why 1</w:t>
            </w:r>
            <w:r>
              <w:rPr>
                <w:noProof/>
                <w:webHidden/>
              </w:rPr>
              <w:tab/>
            </w:r>
            <w:r>
              <w:rPr>
                <w:noProof/>
                <w:webHidden/>
              </w:rPr>
              <w:fldChar w:fldCharType="begin"/>
            </w:r>
            <w:r>
              <w:rPr>
                <w:noProof/>
                <w:webHidden/>
              </w:rPr>
              <w:instrText xml:space="preserve"> PAGEREF _Toc228851377 \h </w:instrText>
            </w:r>
            <w:r>
              <w:rPr>
                <w:noProof/>
                <w:webHidden/>
              </w:rPr>
            </w:r>
            <w:r>
              <w:rPr>
                <w:noProof/>
                <w:webHidden/>
              </w:rPr>
              <w:fldChar w:fldCharType="separate"/>
            </w:r>
            <w:r>
              <w:rPr>
                <w:noProof/>
                <w:webHidden/>
              </w:rPr>
              <w:t>22</w:t>
            </w:r>
            <w:r>
              <w:rPr>
                <w:noProof/>
                <w:webHidden/>
              </w:rPr>
              <w:fldChar w:fldCharType="end"/>
            </w:r>
          </w:hyperlink>
        </w:p>
        <w:p w14:paraId="5B503047" w14:textId="78E4E26E" w:rsidR="00D32D35" w:rsidRDefault="00D32D35">
          <w:pPr>
            <w:pStyle w:val="TOC3"/>
            <w:tabs>
              <w:tab w:val="right" w:leader="dot" w:pos="9016"/>
            </w:tabs>
            <w:rPr>
              <w:rFonts w:eastAsiaTheme="minorEastAsia"/>
              <w:noProof/>
              <w:sz w:val="24"/>
              <w:szCs w:val="24"/>
              <w:lang w:eastAsia="en-GB"/>
            </w:rPr>
          </w:pPr>
          <w:hyperlink w:anchor="_Toc228851378" w:history="1">
            <w:r w:rsidRPr="00610ED7">
              <w:rPr>
                <w:rStyle w:val="Hyperlink"/>
                <w:rFonts w:cstheme="minorHAnsi"/>
                <w:noProof/>
              </w:rPr>
              <w:t>4.2.2 Why 2</w:t>
            </w:r>
            <w:r>
              <w:rPr>
                <w:noProof/>
                <w:webHidden/>
              </w:rPr>
              <w:tab/>
            </w:r>
            <w:r>
              <w:rPr>
                <w:noProof/>
                <w:webHidden/>
              </w:rPr>
              <w:fldChar w:fldCharType="begin"/>
            </w:r>
            <w:r>
              <w:rPr>
                <w:noProof/>
                <w:webHidden/>
              </w:rPr>
              <w:instrText xml:space="preserve"> PAGEREF _Toc228851378 \h </w:instrText>
            </w:r>
            <w:r>
              <w:rPr>
                <w:noProof/>
                <w:webHidden/>
              </w:rPr>
            </w:r>
            <w:r>
              <w:rPr>
                <w:noProof/>
                <w:webHidden/>
              </w:rPr>
              <w:fldChar w:fldCharType="separate"/>
            </w:r>
            <w:r>
              <w:rPr>
                <w:noProof/>
                <w:webHidden/>
              </w:rPr>
              <w:t>22</w:t>
            </w:r>
            <w:r>
              <w:rPr>
                <w:noProof/>
                <w:webHidden/>
              </w:rPr>
              <w:fldChar w:fldCharType="end"/>
            </w:r>
          </w:hyperlink>
        </w:p>
        <w:p w14:paraId="2E58E9F6" w14:textId="5A8F9D3B" w:rsidR="00D32D35" w:rsidRDefault="00D32D35">
          <w:pPr>
            <w:pStyle w:val="TOC3"/>
            <w:tabs>
              <w:tab w:val="right" w:leader="dot" w:pos="9016"/>
            </w:tabs>
            <w:rPr>
              <w:rFonts w:eastAsiaTheme="minorEastAsia"/>
              <w:noProof/>
              <w:sz w:val="24"/>
              <w:szCs w:val="24"/>
              <w:lang w:eastAsia="en-GB"/>
            </w:rPr>
          </w:pPr>
          <w:hyperlink w:anchor="_Toc228851379" w:history="1">
            <w:r w:rsidRPr="00610ED7">
              <w:rPr>
                <w:rStyle w:val="Hyperlink"/>
                <w:rFonts w:cstheme="minorHAnsi"/>
                <w:noProof/>
              </w:rPr>
              <w:t>4.2.3 Why 3</w:t>
            </w:r>
            <w:r>
              <w:rPr>
                <w:noProof/>
                <w:webHidden/>
              </w:rPr>
              <w:tab/>
            </w:r>
            <w:r>
              <w:rPr>
                <w:noProof/>
                <w:webHidden/>
              </w:rPr>
              <w:fldChar w:fldCharType="begin"/>
            </w:r>
            <w:r>
              <w:rPr>
                <w:noProof/>
                <w:webHidden/>
              </w:rPr>
              <w:instrText xml:space="preserve"> PAGEREF _Toc228851379 \h </w:instrText>
            </w:r>
            <w:r>
              <w:rPr>
                <w:noProof/>
                <w:webHidden/>
              </w:rPr>
            </w:r>
            <w:r>
              <w:rPr>
                <w:noProof/>
                <w:webHidden/>
              </w:rPr>
              <w:fldChar w:fldCharType="separate"/>
            </w:r>
            <w:r>
              <w:rPr>
                <w:noProof/>
                <w:webHidden/>
              </w:rPr>
              <w:t>22</w:t>
            </w:r>
            <w:r>
              <w:rPr>
                <w:noProof/>
                <w:webHidden/>
              </w:rPr>
              <w:fldChar w:fldCharType="end"/>
            </w:r>
          </w:hyperlink>
        </w:p>
        <w:p w14:paraId="241457DD" w14:textId="714585F1" w:rsidR="00D32D35" w:rsidRDefault="00D32D35">
          <w:pPr>
            <w:pStyle w:val="TOC3"/>
            <w:tabs>
              <w:tab w:val="right" w:leader="dot" w:pos="9016"/>
            </w:tabs>
            <w:rPr>
              <w:rFonts w:eastAsiaTheme="minorEastAsia"/>
              <w:noProof/>
              <w:sz w:val="24"/>
              <w:szCs w:val="24"/>
              <w:lang w:eastAsia="en-GB"/>
            </w:rPr>
          </w:pPr>
          <w:hyperlink w:anchor="_Toc228851380" w:history="1">
            <w:r w:rsidRPr="00610ED7">
              <w:rPr>
                <w:rStyle w:val="Hyperlink"/>
                <w:noProof/>
              </w:rPr>
              <w:t>4.2.4 Why 4</w:t>
            </w:r>
            <w:r>
              <w:rPr>
                <w:noProof/>
                <w:webHidden/>
              </w:rPr>
              <w:tab/>
            </w:r>
            <w:r>
              <w:rPr>
                <w:noProof/>
                <w:webHidden/>
              </w:rPr>
              <w:fldChar w:fldCharType="begin"/>
            </w:r>
            <w:r>
              <w:rPr>
                <w:noProof/>
                <w:webHidden/>
              </w:rPr>
              <w:instrText xml:space="preserve"> PAGEREF _Toc228851380 \h </w:instrText>
            </w:r>
            <w:r>
              <w:rPr>
                <w:noProof/>
                <w:webHidden/>
              </w:rPr>
            </w:r>
            <w:r>
              <w:rPr>
                <w:noProof/>
                <w:webHidden/>
              </w:rPr>
              <w:fldChar w:fldCharType="separate"/>
            </w:r>
            <w:r>
              <w:rPr>
                <w:noProof/>
                <w:webHidden/>
              </w:rPr>
              <w:t>22</w:t>
            </w:r>
            <w:r>
              <w:rPr>
                <w:noProof/>
                <w:webHidden/>
              </w:rPr>
              <w:fldChar w:fldCharType="end"/>
            </w:r>
          </w:hyperlink>
        </w:p>
        <w:p w14:paraId="3B7B766D" w14:textId="40CE59A0" w:rsidR="00D32D35" w:rsidRDefault="00D32D35">
          <w:pPr>
            <w:pStyle w:val="TOC3"/>
            <w:tabs>
              <w:tab w:val="right" w:leader="dot" w:pos="9016"/>
            </w:tabs>
            <w:rPr>
              <w:rFonts w:eastAsiaTheme="minorEastAsia"/>
              <w:noProof/>
              <w:sz w:val="24"/>
              <w:szCs w:val="24"/>
              <w:lang w:eastAsia="en-GB"/>
            </w:rPr>
          </w:pPr>
          <w:hyperlink w:anchor="_Toc228851381" w:history="1">
            <w:r w:rsidRPr="00610ED7">
              <w:rPr>
                <w:rStyle w:val="Hyperlink"/>
                <w:noProof/>
              </w:rPr>
              <w:t>4.2.5 Why 5</w:t>
            </w:r>
            <w:r>
              <w:rPr>
                <w:noProof/>
                <w:webHidden/>
              </w:rPr>
              <w:tab/>
            </w:r>
            <w:r>
              <w:rPr>
                <w:noProof/>
                <w:webHidden/>
              </w:rPr>
              <w:fldChar w:fldCharType="begin"/>
            </w:r>
            <w:r>
              <w:rPr>
                <w:noProof/>
                <w:webHidden/>
              </w:rPr>
              <w:instrText xml:space="preserve"> PAGEREF _Toc228851381 \h </w:instrText>
            </w:r>
            <w:r>
              <w:rPr>
                <w:noProof/>
                <w:webHidden/>
              </w:rPr>
            </w:r>
            <w:r>
              <w:rPr>
                <w:noProof/>
                <w:webHidden/>
              </w:rPr>
              <w:fldChar w:fldCharType="separate"/>
            </w:r>
            <w:r>
              <w:rPr>
                <w:noProof/>
                <w:webHidden/>
              </w:rPr>
              <w:t>22</w:t>
            </w:r>
            <w:r>
              <w:rPr>
                <w:noProof/>
                <w:webHidden/>
              </w:rPr>
              <w:fldChar w:fldCharType="end"/>
            </w:r>
          </w:hyperlink>
        </w:p>
        <w:p w14:paraId="0A7B15D5" w14:textId="0CF41C0E" w:rsidR="00D32D35" w:rsidRDefault="00D32D35">
          <w:pPr>
            <w:pStyle w:val="TOC1"/>
            <w:tabs>
              <w:tab w:val="right" w:leader="dot" w:pos="9016"/>
            </w:tabs>
            <w:rPr>
              <w:rFonts w:eastAsiaTheme="minorEastAsia"/>
              <w:noProof/>
              <w:sz w:val="24"/>
              <w:szCs w:val="24"/>
              <w:lang w:eastAsia="en-GB"/>
            </w:rPr>
          </w:pPr>
          <w:hyperlink w:anchor="_Toc228851382" w:history="1">
            <w:r w:rsidRPr="00610ED7">
              <w:rPr>
                <w:rStyle w:val="Hyperlink"/>
                <w:rFonts w:cstheme="minorHAnsi"/>
                <w:noProof/>
              </w:rPr>
              <w:t>5.0 Improve</w:t>
            </w:r>
            <w:r>
              <w:rPr>
                <w:noProof/>
                <w:webHidden/>
              </w:rPr>
              <w:tab/>
            </w:r>
            <w:r>
              <w:rPr>
                <w:noProof/>
                <w:webHidden/>
              </w:rPr>
              <w:fldChar w:fldCharType="begin"/>
            </w:r>
            <w:r>
              <w:rPr>
                <w:noProof/>
                <w:webHidden/>
              </w:rPr>
              <w:instrText xml:space="preserve"> PAGEREF _Toc228851382 \h </w:instrText>
            </w:r>
            <w:r>
              <w:rPr>
                <w:noProof/>
                <w:webHidden/>
              </w:rPr>
            </w:r>
            <w:r>
              <w:rPr>
                <w:noProof/>
                <w:webHidden/>
              </w:rPr>
              <w:fldChar w:fldCharType="separate"/>
            </w:r>
            <w:r>
              <w:rPr>
                <w:noProof/>
                <w:webHidden/>
              </w:rPr>
              <w:t>23</w:t>
            </w:r>
            <w:r>
              <w:rPr>
                <w:noProof/>
                <w:webHidden/>
              </w:rPr>
              <w:fldChar w:fldCharType="end"/>
            </w:r>
          </w:hyperlink>
        </w:p>
        <w:p w14:paraId="2F0144E0" w14:textId="6CB2C05E" w:rsidR="00D32D35" w:rsidRDefault="00D32D35">
          <w:pPr>
            <w:pStyle w:val="TOC2"/>
            <w:tabs>
              <w:tab w:val="right" w:leader="dot" w:pos="9016"/>
            </w:tabs>
            <w:rPr>
              <w:rFonts w:eastAsiaTheme="minorEastAsia"/>
              <w:noProof/>
              <w:sz w:val="24"/>
              <w:szCs w:val="24"/>
              <w:lang w:eastAsia="en-GB"/>
            </w:rPr>
          </w:pPr>
          <w:hyperlink w:anchor="_Toc228851383" w:history="1">
            <w:r w:rsidRPr="00610ED7">
              <w:rPr>
                <w:rStyle w:val="Hyperlink"/>
                <w:rFonts w:eastAsia="Times New Roman"/>
                <w:noProof/>
                <w:lang w:eastAsia="en-GB"/>
              </w:rPr>
              <w:t>5.1 Brainstorm Improvements</w:t>
            </w:r>
            <w:r>
              <w:rPr>
                <w:noProof/>
                <w:webHidden/>
              </w:rPr>
              <w:tab/>
            </w:r>
            <w:r>
              <w:rPr>
                <w:noProof/>
                <w:webHidden/>
              </w:rPr>
              <w:fldChar w:fldCharType="begin"/>
            </w:r>
            <w:r>
              <w:rPr>
                <w:noProof/>
                <w:webHidden/>
              </w:rPr>
              <w:instrText xml:space="preserve"> PAGEREF _Toc228851383 \h </w:instrText>
            </w:r>
            <w:r>
              <w:rPr>
                <w:noProof/>
                <w:webHidden/>
              </w:rPr>
            </w:r>
            <w:r>
              <w:rPr>
                <w:noProof/>
                <w:webHidden/>
              </w:rPr>
              <w:fldChar w:fldCharType="separate"/>
            </w:r>
            <w:r>
              <w:rPr>
                <w:noProof/>
                <w:webHidden/>
              </w:rPr>
              <w:t>23</w:t>
            </w:r>
            <w:r>
              <w:rPr>
                <w:noProof/>
                <w:webHidden/>
              </w:rPr>
              <w:fldChar w:fldCharType="end"/>
            </w:r>
          </w:hyperlink>
        </w:p>
        <w:p w14:paraId="5EBC1D90" w14:textId="05CA5500" w:rsidR="00D32D35" w:rsidRDefault="00D32D35">
          <w:pPr>
            <w:pStyle w:val="TOC3"/>
            <w:tabs>
              <w:tab w:val="right" w:leader="dot" w:pos="9016"/>
            </w:tabs>
            <w:rPr>
              <w:rFonts w:eastAsiaTheme="minorEastAsia"/>
              <w:noProof/>
              <w:sz w:val="24"/>
              <w:szCs w:val="24"/>
              <w:lang w:eastAsia="en-GB"/>
            </w:rPr>
          </w:pPr>
          <w:hyperlink w:anchor="_Toc228851384" w:history="1">
            <w:r w:rsidRPr="00610ED7">
              <w:rPr>
                <w:rStyle w:val="Hyperlink"/>
                <w:noProof/>
              </w:rPr>
              <w:t>Table 5-1- Weighted Prioritisation Matrix Table for Improvement Options</w:t>
            </w:r>
            <w:r>
              <w:rPr>
                <w:noProof/>
                <w:webHidden/>
              </w:rPr>
              <w:tab/>
            </w:r>
            <w:r>
              <w:rPr>
                <w:noProof/>
                <w:webHidden/>
              </w:rPr>
              <w:fldChar w:fldCharType="begin"/>
            </w:r>
            <w:r>
              <w:rPr>
                <w:noProof/>
                <w:webHidden/>
              </w:rPr>
              <w:instrText xml:space="preserve"> PAGEREF _Toc228851384 \h </w:instrText>
            </w:r>
            <w:r>
              <w:rPr>
                <w:noProof/>
                <w:webHidden/>
              </w:rPr>
            </w:r>
            <w:r>
              <w:rPr>
                <w:noProof/>
                <w:webHidden/>
              </w:rPr>
              <w:fldChar w:fldCharType="separate"/>
            </w:r>
            <w:r>
              <w:rPr>
                <w:noProof/>
                <w:webHidden/>
              </w:rPr>
              <w:t>23</w:t>
            </w:r>
            <w:r>
              <w:rPr>
                <w:noProof/>
                <w:webHidden/>
              </w:rPr>
              <w:fldChar w:fldCharType="end"/>
            </w:r>
          </w:hyperlink>
        </w:p>
        <w:p w14:paraId="71C7157F" w14:textId="28C67FAD" w:rsidR="00D32D35" w:rsidRDefault="00D32D35">
          <w:pPr>
            <w:pStyle w:val="TOC2"/>
            <w:tabs>
              <w:tab w:val="right" w:leader="dot" w:pos="9016"/>
            </w:tabs>
            <w:rPr>
              <w:rFonts w:eastAsiaTheme="minorEastAsia"/>
              <w:noProof/>
              <w:sz w:val="24"/>
              <w:szCs w:val="24"/>
              <w:lang w:eastAsia="en-GB"/>
            </w:rPr>
          </w:pPr>
          <w:hyperlink w:anchor="_Toc228851385" w:history="1">
            <w:r w:rsidRPr="00610ED7">
              <w:rPr>
                <w:rStyle w:val="Hyperlink"/>
                <w:rFonts w:cstheme="minorHAnsi"/>
                <w:noProof/>
              </w:rPr>
              <w:t>5.2 Initial FMEA</w:t>
            </w:r>
            <w:r>
              <w:rPr>
                <w:noProof/>
                <w:webHidden/>
              </w:rPr>
              <w:tab/>
            </w:r>
            <w:r>
              <w:rPr>
                <w:noProof/>
                <w:webHidden/>
              </w:rPr>
              <w:fldChar w:fldCharType="begin"/>
            </w:r>
            <w:r>
              <w:rPr>
                <w:noProof/>
                <w:webHidden/>
              </w:rPr>
              <w:instrText xml:space="preserve"> PAGEREF _Toc228851385 \h </w:instrText>
            </w:r>
            <w:r>
              <w:rPr>
                <w:noProof/>
                <w:webHidden/>
              </w:rPr>
            </w:r>
            <w:r>
              <w:rPr>
                <w:noProof/>
                <w:webHidden/>
              </w:rPr>
              <w:fldChar w:fldCharType="separate"/>
            </w:r>
            <w:r>
              <w:rPr>
                <w:noProof/>
                <w:webHidden/>
              </w:rPr>
              <w:t>24</w:t>
            </w:r>
            <w:r>
              <w:rPr>
                <w:noProof/>
                <w:webHidden/>
              </w:rPr>
              <w:fldChar w:fldCharType="end"/>
            </w:r>
          </w:hyperlink>
        </w:p>
        <w:p w14:paraId="7D909076" w14:textId="06B45F5A" w:rsidR="00D32D35" w:rsidRDefault="00D32D35">
          <w:pPr>
            <w:pStyle w:val="TOC3"/>
            <w:tabs>
              <w:tab w:val="right" w:leader="dot" w:pos="9016"/>
            </w:tabs>
            <w:rPr>
              <w:rFonts w:eastAsiaTheme="minorEastAsia"/>
              <w:noProof/>
              <w:sz w:val="24"/>
              <w:szCs w:val="24"/>
              <w:lang w:eastAsia="en-GB"/>
            </w:rPr>
          </w:pPr>
          <w:hyperlink w:anchor="_Toc228851386" w:history="1">
            <w:r w:rsidRPr="00610ED7">
              <w:rPr>
                <w:rStyle w:val="Hyperlink"/>
                <w:noProof/>
              </w:rPr>
              <w:t>Table 5-2-1- Key for FMEA</w:t>
            </w:r>
            <w:r>
              <w:rPr>
                <w:noProof/>
                <w:webHidden/>
              </w:rPr>
              <w:tab/>
            </w:r>
            <w:r>
              <w:rPr>
                <w:noProof/>
                <w:webHidden/>
              </w:rPr>
              <w:fldChar w:fldCharType="begin"/>
            </w:r>
            <w:r>
              <w:rPr>
                <w:noProof/>
                <w:webHidden/>
              </w:rPr>
              <w:instrText xml:space="preserve"> PAGEREF _Toc228851386 \h </w:instrText>
            </w:r>
            <w:r>
              <w:rPr>
                <w:noProof/>
                <w:webHidden/>
              </w:rPr>
            </w:r>
            <w:r>
              <w:rPr>
                <w:noProof/>
                <w:webHidden/>
              </w:rPr>
              <w:fldChar w:fldCharType="separate"/>
            </w:r>
            <w:r>
              <w:rPr>
                <w:noProof/>
                <w:webHidden/>
              </w:rPr>
              <w:t>24</w:t>
            </w:r>
            <w:r>
              <w:rPr>
                <w:noProof/>
                <w:webHidden/>
              </w:rPr>
              <w:fldChar w:fldCharType="end"/>
            </w:r>
          </w:hyperlink>
        </w:p>
        <w:p w14:paraId="2E02EB4A" w14:textId="24789C2B" w:rsidR="00D32D35" w:rsidRDefault="00D32D35">
          <w:pPr>
            <w:pStyle w:val="TOC3"/>
            <w:tabs>
              <w:tab w:val="right" w:leader="dot" w:pos="9016"/>
            </w:tabs>
            <w:rPr>
              <w:rFonts w:eastAsiaTheme="minorEastAsia"/>
              <w:noProof/>
              <w:sz w:val="24"/>
              <w:szCs w:val="24"/>
              <w:lang w:eastAsia="en-GB"/>
            </w:rPr>
          </w:pPr>
          <w:hyperlink w:anchor="_Toc228851387" w:history="1">
            <w:r w:rsidRPr="00610ED7">
              <w:rPr>
                <w:rStyle w:val="Hyperlink"/>
                <w:noProof/>
              </w:rPr>
              <w:t>Table 5-2-2- FMEA Table</w:t>
            </w:r>
            <w:r>
              <w:rPr>
                <w:noProof/>
                <w:webHidden/>
              </w:rPr>
              <w:tab/>
            </w:r>
            <w:r>
              <w:rPr>
                <w:noProof/>
                <w:webHidden/>
              </w:rPr>
              <w:fldChar w:fldCharType="begin"/>
            </w:r>
            <w:r>
              <w:rPr>
                <w:noProof/>
                <w:webHidden/>
              </w:rPr>
              <w:instrText xml:space="preserve"> PAGEREF _Toc228851387 \h </w:instrText>
            </w:r>
            <w:r>
              <w:rPr>
                <w:noProof/>
                <w:webHidden/>
              </w:rPr>
            </w:r>
            <w:r>
              <w:rPr>
                <w:noProof/>
                <w:webHidden/>
              </w:rPr>
              <w:fldChar w:fldCharType="separate"/>
            </w:r>
            <w:r>
              <w:rPr>
                <w:noProof/>
                <w:webHidden/>
              </w:rPr>
              <w:t>24</w:t>
            </w:r>
            <w:r>
              <w:rPr>
                <w:noProof/>
                <w:webHidden/>
              </w:rPr>
              <w:fldChar w:fldCharType="end"/>
            </w:r>
          </w:hyperlink>
        </w:p>
        <w:p w14:paraId="4109496E" w14:textId="5D893969" w:rsidR="00D32D35" w:rsidRDefault="00D32D35">
          <w:pPr>
            <w:pStyle w:val="TOC2"/>
            <w:tabs>
              <w:tab w:val="right" w:leader="dot" w:pos="9016"/>
            </w:tabs>
            <w:rPr>
              <w:rFonts w:eastAsiaTheme="minorEastAsia"/>
              <w:noProof/>
              <w:sz w:val="24"/>
              <w:szCs w:val="24"/>
              <w:lang w:eastAsia="en-GB"/>
            </w:rPr>
          </w:pPr>
          <w:hyperlink w:anchor="_Toc228851388" w:history="1">
            <w:r w:rsidRPr="00610ED7">
              <w:rPr>
                <w:rStyle w:val="Hyperlink"/>
                <w:noProof/>
              </w:rPr>
              <w:t>5.3 FMEA After Improvements and New Process Map</w:t>
            </w:r>
            <w:r>
              <w:rPr>
                <w:noProof/>
                <w:webHidden/>
              </w:rPr>
              <w:tab/>
            </w:r>
            <w:r>
              <w:rPr>
                <w:noProof/>
                <w:webHidden/>
              </w:rPr>
              <w:fldChar w:fldCharType="begin"/>
            </w:r>
            <w:r>
              <w:rPr>
                <w:noProof/>
                <w:webHidden/>
              </w:rPr>
              <w:instrText xml:space="preserve"> PAGEREF _Toc228851388 \h </w:instrText>
            </w:r>
            <w:r>
              <w:rPr>
                <w:noProof/>
                <w:webHidden/>
              </w:rPr>
            </w:r>
            <w:r>
              <w:rPr>
                <w:noProof/>
                <w:webHidden/>
              </w:rPr>
              <w:fldChar w:fldCharType="separate"/>
            </w:r>
            <w:r>
              <w:rPr>
                <w:noProof/>
                <w:webHidden/>
              </w:rPr>
              <w:t>25</w:t>
            </w:r>
            <w:r>
              <w:rPr>
                <w:noProof/>
                <w:webHidden/>
              </w:rPr>
              <w:fldChar w:fldCharType="end"/>
            </w:r>
          </w:hyperlink>
        </w:p>
        <w:p w14:paraId="1C52C8BF" w14:textId="7E22E210" w:rsidR="00D32D35" w:rsidRDefault="00D32D35">
          <w:pPr>
            <w:pStyle w:val="TOC3"/>
            <w:tabs>
              <w:tab w:val="right" w:leader="dot" w:pos="9016"/>
            </w:tabs>
            <w:rPr>
              <w:rFonts w:eastAsiaTheme="minorEastAsia"/>
              <w:noProof/>
              <w:sz w:val="24"/>
              <w:szCs w:val="24"/>
              <w:lang w:eastAsia="en-GB"/>
            </w:rPr>
          </w:pPr>
          <w:hyperlink w:anchor="_Toc228851389" w:history="1">
            <w:r w:rsidRPr="00610ED7">
              <w:rPr>
                <w:rStyle w:val="Hyperlink"/>
                <w:noProof/>
              </w:rPr>
              <w:t>Table 5-3-1 FMEA Table Improved</w:t>
            </w:r>
            <w:r>
              <w:rPr>
                <w:noProof/>
                <w:webHidden/>
              </w:rPr>
              <w:tab/>
            </w:r>
            <w:r>
              <w:rPr>
                <w:noProof/>
                <w:webHidden/>
              </w:rPr>
              <w:fldChar w:fldCharType="begin"/>
            </w:r>
            <w:r>
              <w:rPr>
                <w:noProof/>
                <w:webHidden/>
              </w:rPr>
              <w:instrText xml:space="preserve"> PAGEREF _Toc228851389 \h </w:instrText>
            </w:r>
            <w:r>
              <w:rPr>
                <w:noProof/>
                <w:webHidden/>
              </w:rPr>
            </w:r>
            <w:r>
              <w:rPr>
                <w:noProof/>
                <w:webHidden/>
              </w:rPr>
              <w:fldChar w:fldCharType="separate"/>
            </w:r>
            <w:r>
              <w:rPr>
                <w:noProof/>
                <w:webHidden/>
              </w:rPr>
              <w:t>25</w:t>
            </w:r>
            <w:r>
              <w:rPr>
                <w:noProof/>
                <w:webHidden/>
              </w:rPr>
              <w:fldChar w:fldCharType="end"/>
            </w:r>
          </w:hyperlink>
        </w:p>
        <w:p w14:paraId="2EEBFB50" w14:textId="201B35CF" w:rsidR="00D32D35" w:rsidRDefault="00D32D35">
          <w:pPr>
            <w:pStyle w:val="TOC3"/>
            <w:tabs>
              <w:tab w:val="right" w:leader="dot" w:pos="9016"/>
            </w:tabs>
            <w:rPr>
              <w:rFonts w:eastAsiaTheme="minorEastAsia"/>
              <w:noProof/>
              <w:sz w:val="24"/>
              <w:szCs w:val="24"/>
              <w:lang w:eastAsia="en-GB"/>
            </w:rPr>
          </w:pPr>
          <w:hyperlink w:anchor="_Toc228851390" w:history="1">
            <w:r w:rsidRPr="00610ED7">
              <w:rPr>
                <w:rStyle w:val="Hyperlink"/>
                <w:noProof/>
              </w:rPr>
              <w:t>Table 5-3-2 Process Map Improved (Author, n.d.)</w:t>
            </w:r>
            <w:r>
              <w:rPr>
                <w:noProof/>
                <w:webHidden/>
              </w:rPr>
              <w:tab/>
            </w:r>
            <w:r>
              <w:rPr>
                <w:noProof/>
                <w:webHidden/>
              </w:rPr>
              <w:fldChar w:fldCharType="begin"/>
            </w:r>
            <w:r>
              <w:rPr>
                <w:noProof/>
                <w:webHidden/>
              </w:rPr>
              <w:instrText xml:space="preserve"> PAGEREF _Toc228851390 \h </w:instrText>
            </w:r>
            <w:r>
              <w:rPr>
                <w:noProof/>
                <w:webHidden/>
              </w:rPr>
            </w:r>
            <w:r>
              <w:rPr>
                <w:noProof/>
                <w:webHidden/>
              </w:rPr>
              <w:fldChar w:fldCharType="separate"/>
            </w:r>
            <w:r>
              <w:rPr>
                <w:noProof/>
                <w:webHidden/>
              </w:rPr>
              <w:t>26</w:t>
            </w:r>
            <w:r>
              <w:rPr>
                <w:noProof/>
                <w:webHidden/>
              </w:rPr>
              <w:fldChar w:fldCharType="end"/>
            </w:r>
          </w:hyperlink>
        </w:p>
        <w:p w14:paraId="2E15012F" w14:textId="4DB694F1" w:rsidR="00D32D35" w:rsidRDefault="00D32D35">
          <w:pPr>
            <w:pStyle w:val="TOC2"/>
            <w:tabs>
              <w:tab w:val="right" w:leader="dot" w:pos="9016"/>
            </w:tabs>
            <w:rPr>
              <w:rFonts w:eastAsiaTheme="minorEastAsia"/>
              <w:noProof/>
              <w:sz w:val="24"/>
              <w:szCs w:val="24"/>
              <w:lang w:eastAsia="en-GB"/>
            </w:rPr>
          </w:pPr>
          <w:hyperlink w:anchor="_Toc228851391" w:history="1">
            <w:r w:rsidRPr="00610ED7">
              <w:rPr>
                <w:rStyle w:val="Hyperlink"/>
                <w:noProof/>
              </w:rPr>
              <w:t>5.4 Cost Benefit Analysis</w:t>
            </w:r>
            <w:r>
              <w:rPr>
                <w:noProof/>
                <w:webHidden/>
              </w:rPr>
              <w:tab/>
            </w:r>
            <w:r>
              <w:rPr>
                <w:noProof/>
                <w:webHidden/>
              </w:rPr>
              <w:fldChar w:fldCharType="begin"/>
            </w:r>
            <w:r>
              <w:rPr>
                <w:noProof/>
                <w:webHidden/>
              </w:rPr>
              <w:instrText xml:space="preserve"> PAGEREF _Toc228851391 \h </w:instrText>
            </w:r>
            <w:r>
              <w:rPr>
                <w:noProof/>
                <w:webHidden/>
              </w:rPr>
            </w:r>
            <w:r>
              <w:rPr>
                <w:noProof/>
                <w:webHidden/>
              </w:rPr>
              <w:fldChar w:fldCharType="separate"/>
            </w:r>
            <w:r>
              <w:rPr>
                <w:noProof/>
                <w:webHidden/>
              </w:rPr>
              <w:t>26</w:t>
            </w:r>
            <w:r>
              <w:rPr>
                <w:noProof/>
                <w:webHidden/>
              </w:rPr>
              <w:fldChar w:fldCharType="end"/>
            </w:r>
          </w:hyperlink>
        </w:p>
        <w:p w14:paraId="76DB28BC" w14:textId="7D27D1BF" w:rsidR="00D32D35" w:rsidRDefault="00D32D35">
          <w:pPr>
            <w:pStyle w:val="TOC3"/>
            <w:tabs>
              <w:tab w:val="right" w:leader="dot" w:pos="9016"/>
            </w:tabs>
            <w:rPr>
              <w:rFonts w:eastAsiaTheme="minorEastAsia"/>
              <w:noProof/>
              <w:sz w:val="24"/>
              <w:szCs w:val="24"/>
              <w:lang w:eastAsia="en-GB"/>
            </w:rPr>
          </w:pPr>
          <w:hyperlink w:anchor="_Toc228851392" w:history="1">
            <w:r w:rsidRPr="00610ED7">
              <w:rPr>
                <w:rStyle w:val="Hyperlink"/>
                <w:noProof/>
              </w:rPr>
              <w:t>5-4-1- Cost Benefit Analysis</w:t>
            </w:r>
            <w:r>
              <w:rPr>
                <w:noProof/>
                <w:webHidden/>
              </w:rPr>
              <w:tab/>
            </w:r>
            <w:r>
              <w:rPr>
                <w:noProof/>
                <w:webHidden/>
              </w:rPr>
              <w:fldChar w:fldCharType="begin"/>
            </w:r>
            <w:r>
              <w:rPr>
                <w:noProof/>
                <w:webHidden/>
              </w:rPr>
              <w:instrText xml:space="preserve"> PAGEREF _Toc228851392 \h </w:instrText>
            </w:r>
            <w:r>
              <w:rPr>
                <w:noProof/>
                <w:webHidden/>
              </w:rPr>
            </w:r>
            <w:r>
              <w:rPr>
                <w:noProof/>
                <w:webHidden/>
              </w:rPr>
              <w:fldChar w:fldCharType="separate"/>
            </w:r>
            <w:r>
              <w:rPr>
                <w:noProof/>
                <w:webHidden/>
              </w:rPr>
              <w:t>26</w:t>
            </w:r>
            <w:r>
              <w:rPr>
                <w:noProof/>
                <w:webHidden/>
              </w:rPr>
              <w:fldChar w:fldCharType="end"/>
            </w:r>
          </w:hyperlink>
        </w:p>
        <w:p w14:paraId="50B6AB22" w14:textId="3D612624" w:rsidR="00D32D35" w:rsidRDefault="00D32D35">
          <w:pPr>
            <w:pStyle w:val="TOC3"/>
            <w:tabs>
              <w:tab w:val="right" w:leader="dot" w:pos="9016"/>
            </w:tabs>
            <w:rPr>
              <w:rFonts w:eastAsiaTheme="minorEastAsia"/>
              <w:noProof/>
              <w:sz w:val="24"/>
              <w:szCs w:val="24"/>
              <w:lang w:eastAsia="en-GB"/>
            </w:rPr>
          </w:pPr>
          <w:hyperlink w:anchor="_Toc228851393" w:history="1">
            <w:r w:rsidRPr="00610ED7">
              <w:rPr>
                <w:rStyle w:val="Hyperlink"/>
                <w:noProof/>
              </w:rPr>
              <w:t>5-4-2- Cost Benefit Analysis (Author, n.d.)</w:t>
            </w:r>
            <w:r>
              <w:rPr>
                <w:noProof/>
                <w:webHidden/>
              </w:rPr>
              <w:tab/>
            </w:r>
            <w:r>
              <w:rPr>
                <w:noProof/>
                <w:webHidden/>
              </w:rPr>
              <w:fldChar w:fldCharType="begin"/>
            </w:r>
            <w:r>
              <w:rPr>
                <w:noProof/>
                <w:webHidden/>
              </w:rPr>
              <w:instrText xml:space="preserve"> PAGEREF _Toc228851393 \h </w:instrText>
            </w:r>
            <w:r>
              <w:rPr>
                <w:noProof/>
                <w:webHidden/>
              </w:rPr>
            </w:r>
            <w:r>
              <w:rPr>
                <w:noProof/>
                <w:webHidden/>
              </w:rPr>
              <w:fldChar w:fldCharType="separate"/>
            </w:r>
            <w:r>
              <w:rPr>
                <w:noProof/>
                <w:webHidden/>
              </w:rPr>
              <w:t>27</w:t>
            </w:r>
            <w:r>
              <w:rPr>
                <w:noProof/>
                <w:webHidden/>
              </w:rPr>
              <w:fldChar w:fldCharType="end"/>
            </w:r>
          </w:hyperlink>
        </w:p>
        <w:p w14:paraId="0AD0147E" w14:textId="68C13768" w:rsidR="00D32D35" w:rsidRDefault="00D32D35">
          <w:pPr>
            <w:pStyle w:val="TOC2"/>
            <w:tabs>
              <w:tab w:val="right" w:leader="dot" w:pos="9016"/>
            </w:tabs>
            <w:rPr>
              <w:rFonts w:eastAsiaTheme="minorEastAsia"/>
              <w:noProof/>
              <w:sz w:val="24"/>
              <w:szCs w:val="24"/>
              <w:lang w:eastAsia="en-GB"/>
            </w:rPr>
          </w:pPr>
          <w:hyperlink w:anchor="_Toc228851394" w:history="1">
            <w:r w:rsidRPr="00610ED7">
              <w:rPr>
                <w:rStyle w:val="Hyperlink"/>
                <w:noProof/>
              </w:rPr>
              <w:t>5.5 Heat Flow vs Temperature</w:t>
            </w:r>
            <w:r>
              <w:rPr>
                <w:noProof/>
                <w:webHidden/>
              </w:rPr>
              <w:tab/>
            </w:r>
            <w:r>
              <w:rPr>
                <w:noProof/>
                <w:webHidden/>
              </w:rPr>
              <w:fldChar w:fldCharType="begin"/>
            </w:r>
            <w:r>
              <w:rPr>
                <w:noProof/>
                <w:webHidden/>
              </w:rPr>
              <w:instrText xml:space="preserve"> PAGEREF _Toc228851394 \h </w:instrText>
            </w:r>
            <w:r>
              <w:rPr>
                <w:noProof/>
                <w:webHidden/>
              </w:rPr>
            </w:r>
            <w:r>
              <w:rPr>
                <w:noProof/>
                <w:webHidden/>
              </w:rPr>
              <w:fldChar w:fldCharType="separate"/>
            </w:r>
            <w:r>
              <w:rPr>
                <w:noProof/>
                <w:webHidden/>
              </w:rPr>
              <w:t>27</w:t>
            </w:r>
            <w:r>
              <w:rPr>
                <w:noProof/>
                <w:webHidden/>
              </w:rPr>
              <w:fldChar w:fldCharType="end"/>
            </w:r>
          </w:hyperlink>
        </w:p>
        <w:p w14:paraId="6BAED0C8" w14:textId="1CA69766" w:rsidR="00D32D35" w:rsidRDefault="00D32D35">
          <w:pPr>
            <w:pStyle w:val="TOC1"/>
            <w:tabs>
              <w:tab w:val="right" w:leader="dot" w:pos="9016"/>
            </w:tabs>
            <w:rPr>
              <w:rFonts w:eastAsiaTheme="minorEastAsia"/>
              <w:noProof/>
              <w:sz w:val="24"/>
              <w:szCs w:val="24"/>
              <w:lang w:eastAsia="en-GB"/>
            </w:rPr>
          </w:pPr>
          <w:hyperlink w:anchor="_Toc228851395" w:history="1">
            <w:r w:rsidRPr="00610ED7">
              <w:rPr>
                <w:rStyle w:val="Hyperlink"/>
                <w:noProof/>
              </w:rPr>
              <w:t>6.0 Control Phase</w:t>
            </w:r>
            <w:r>
              <w:rPr>
                <w:noProof/>
                <w:webHidden/>
              </w:rPr>
              <w:tab/>
            </w:r>
            <w:r>
              <w:rPr>
                <w:noProof/>
                <w:webHidden/>
              </w:rPr>
              <w:fldChar w:fldCharType="begin"/>
            </w:r>
            <w:r>
              <w:rPr>
                <w:noProof/>
                <w:webHidden/>
              </w:rPr>
              <w:instrText xml:space="preserve"> PAGEREF _Toc228851395 \h </w:instrText>
            </w:r>
            <w:r>
              <w:rPr>
                <w:noProof/>
                <w:webHidden/>
              </w:rPr>
            </w:r>
            <w:r>
              <w:rPr>
                <w:noProof/>
                <w:webHidden/>
              </w:rPr>
              <w:fldChar w:fldCharType="separate"/>
            </w:r>
            <w:r>
              <w:rPr>
                <w:noProof/>
                <w:webHidden/>
              </w:rPr>
              <w:t>28</w:t>
            </w:r>
            <w:r>
              <w:rPr>
                <w:noProof/>
                <w:webHidden/>
              </w:rPr>
              <w:fldChar w:fldCharType="end"/>
            </w:r>
          </w:hyperlink>
        </w:p>
        <w:p w14:paraId="2C8C6C8A" w14:textId="44D261D9" w:rsidR="00D32D35" w:rsidRDefault="00D32D35">
          <w:pPr>
            <w:pStyle w:val="TOC2"/>
            <w:tabs>
              <w:tab w:val="right" w:leader="dot" w:pos="9016"/>
            </w:tabs>
            <w:rPr>
              <w:rFonts w:eastAsiaTheme="minorEastAsia"/>
              <w:noProof/>
              <w:sz w:val="24"/>
              <w:szCs w:val="24"/>
              <w:lang w:eastAsia="en-GB"/>
            </w:rPr>
          </w:pPr>
          <w:hyperlink w:anchor="_Toc228851396" w:history="1">
            <w:r w:rsidRPr="00610ED7">
              <w:rPr>
                <w:rStyle w:val="Hyperlink"/>
                <w:noProof/>
              </w:rPr>
              <w:t>6.1 Standard Operational Process (SOP) Updated</w:t>
            </w:r>
            <w:r>
              <w:rPr>
                <w:noProof/>
                <w:webHidden/>
              </w:rPr>
              <w:tab/>
            </w:r>
            <w:r>
              <w:rPr>
                <w:noProof/>
                <w:webHidden/>
              </w:rPr>
              <w:fldChar w:fldCharType="begin"/>
            </w:r>
            <w:r>
              <w:rPr>
                <w:noProof/>
                <w:webHidden/>
              </w:rPr>
              <w:instrText xml:space="preserve"> PAGEREF _Toc228851396 \h </w:instrText>
            </w:r>
            <w:r>
              <w:rPr>
                <w:noProof/>
                <w:webHidden/>
              </w:rPr>
            </w:r>
            <w:r>
              <w:rPr>
                <w:noProof/>
                <w:webHidden/>
              </w:rPr>
              <w:fldChar w:fldCharType="separate"/>
            </w:r>
            <w:r>
              <w:rPr>
                <w:noProof/>
                <w:webHidden/>
              </w:rPr>
              <w:t>28</w:t>
            </w:r>
            <w:r>
              <w:rPr>
                <w:noProof/>
                <w:webHidden/>
              </w:rPr>
              <w:fldChar w:fldCharType="end"/>
            </w:r>
          </w:hyperlink>
        </w:p>
        <w:p w14:paraId="222CA28E" w14:textId="71D0D69A" w:rsidR="00D32D35" w:rsidRDefault="00D32D35">
          <w:pPr>
            <w:pStyle w:val="TOC3"/>
            <w:tabs>
              <w:tab w:val="right" w:leader="dot" w:pos="9016"/>
            </w:tabs>
            <w:rPr>
              <w:rFonts w:eastAsiaTheme="minorEastAsia"/>
              <w:noProof/>
              <w:sz w:val="24"/>
              <w:szCs w:val="24"/>
              <w:lang w:eastAsia="en-GB"/>
            </w:rPr>
          </w:pPr>
          <w:hyperlink w:anchor="_Toc228851397" w:history="1">
            <w:r w:rsidRPr="00610ED7">
              <w:rPr>
                <w:rStyle w:val="Hyperlink"/>
                <w:noProof/>
              </w:rPr>
              <w:t>6.1.1 Material Melting Temperature</w:t>
            </w:r>
            <w:r>
              <w:rPr>
                <w:noProof/>
                <w:webHidden/>
              </w:rPr>
              <w:tab/>
            </w:r>
            <w:r>
              <w:rPr>
                <w:noProof/>
                <w:webHidden/>
              </w:rPr>
              <w:fldChar w:fldCharType="begin"/>
            </w:r>
            <w:r>
              <w:rPr>
                <w:noProof/>
                <w:webHidden/>
              </w:rPr>
              <w:instrText xml:space="preserve"> PAGEREF _Toc228851397 \h </w:instrText>
            </w:r>
            <w:r>
              <w:rPr>
                <w:noProof/>
                <w:webHidden/>
              </w:rPr>
            </w:r>
            <w:r>
              <w:rPr>
                <w:noProof/>
                <w:webHidden/>
              </w:rPr>
              <w:fldChar w:fldCharType="separate"/>
            </w:r>
            <w:r>
              <w:rPr>
                <w:noProof/>
                <w:webHidden/>
              </w:rPr>
              <w:t>28</w:t>
            </w:r>
            <w:r>
              <w:rPr>
                <w:noProof/>
                <w:webHidden/>
              </w:rPr>
              <w:fldChar w:fldCharType="end"/>
            </w:r>
          </w:hyperlink>
        </w:p>
        <w:p w14:paraId="2564F2CF" w14:textId="02BABFFE" w:rsidR="00D32D35" w:rsidRDefault="00D32D35">
          <w:pPr>
            <w:pStyle w:val="TOC3"/>
            <w:tabs>
              <w:tab w:val="right" w:leader="dot" w:pos="9016"/>
            </w:tabs>
            <w:rPr>
              <w:rFonts w:eastAsiaTheme="minorEastAsia"/>
              <w:noProof/>
              <w:sz w:val="24"/>
              <w:szCs w:val="24"/>
              <w:lang w:eastAsia="en-GB"/>
            </w:rPr>
          </w:pPr>
          <w:hyperlink w:anchor="_Toc228851398" w:history="1">
            <w:r w:rsidRPr="00610ED7">
              <w:rPr>
                <w:rStyle w:val="Hyperlink"/>
                <w:noProof/>
              </w:rPr>
              <w:t>6.1.2 Forging</w:t>
            </w:r>
            <w:r>
              <w:rPr>
                <w:noProof/>
                <w:webHidden/>
              </w:rPr>
              <w:tab/>
            </w:r>
            <w:r>
              <w:rPr>
                <w:noProof/>
                <w:webHidden/>
              </w:rPr>
              <w:fldChar w:fldCharType="begin"/>
            </w:r>
            <w:r>
              <w:rPr>
                <w:noProof/>
                <w:webHidden/>
              </w:rPr>
              <w:instrText xml:space="preserve"> PAGEREF _Toc228851398 \h </w:instrText>
            </w:r>
            <w:r>
              <w:rPr>
                <w:noProof/>
                <w:webHidden/>
              </w:rPr>
            </w:r>
            <w:r>
              <w:rPr>
                <w:noProof/>
                <w:webHidden/>
              </w:rPr>
              <w:fldChar w:fldCharType="separate"/>
            </w:r>
            <w:r>
              <w:rPr>
                <w:noProof/>
                <w:webHidden/>
              </w:rPr>
              <w:t>28</w:t>
            </w:r>
            <w:r>
              <w:rPr>
                <w:noProof/>
                <w:webHidden/>
              </w:rPr>
              <w:fldChar w:fldCharType="end"/>
            </w:r>
          </w:hyperlink>
        </w:p>
        <w:p w14:paraId="2CC3C525" w14:textId="0A912108" w:rsidR="00D32D35" w:rsidRDefault="00D32D35">
          <w:pPr>
            <w:pStyle w:val="TOC3"/>
            <w:tabs>
              <w:tab w:val="right" w:leader="dot" w:pos="9016"/>
            </w:tabs>
            <w:rPr>
              <w:rFonts w:eastAsiaTheme="minorEastAsia"/>
              <w:noProof/>
              <w:sz w:val="24"/>
              <w:szCs w:val="24"/>
              <w:lang w:eastAsia="en-GB"/>
            </w:rPr>
          </w:pPr>
          <w:hyperlink w:anchor="_Toc228851399" w:history="1">
            <w:r w:rsidRPr="00610ED7">
              <w:rPr>
                <w:rStyle w:val="Hyperlink"/>
                <w:noProof/>
              </w:rPr>
              <w:t>6.1.3 Cooling</w:t>
            </w:r>
            <w:r>
              <w:rPr>
                <w:noProof/>
                <w:webHidden/>
              </w:rPr>
              <w:tab/>
            </w:r>
            <w:r>
              <w:rPr>
                <w:noProof/>
                <w:webHidden/>
              </w:rPr>
              <w:fldChar w:fldCharType="begin"/>
            </w:r>
            <w:r>
              <w:rPr>
                <w:noProof/>
                <w:webHidden/>
              </w:rPr>
              <w:instrText xml:space="preserve"> PAGEREF _Toc228851399 \h </w:instrText>
            </w:r>
            <w:r>
              <w:rPr>
                <w:noProof/>
                <w:webHidden/>
              </w:rPr>
            </w:r>
            <w:r>
              <w:rPr>
                <w:noProof/>
                <w:webHidden/>
              </w:rPr>
              <w:fldChar w:fldCharType="separate"/>
            </w:r>
            <w:r>
              <w:rPr>
                <w:noProof/>
                <w:webHidden/>
              </w:rPr>
              <w:t>28</w:t>
            </w:r>
            <w:r>
              <w:rPr>
                <w:noProof/>
                <w:webHidden/>
              </w:rPr>
              <w:fldChar w:fldCharType="end"/>
            </w:r>
          </w:hyperlink>
        </w:p>
        <w:p w14:paraId="6D6EDD07" w14:textId="0F3D1C8B" w:rsidR="00D32D35" w:rsidRDefault="00D32D35">
          <w:pPr>
            <w:pStyle w:val="TOC3"/>
            <w:tabs>
              <w:tab w:val="right" w:leader="dot" w:pos="9016"/>
            </w:tabs>
            <w:rPr>
              <w:rFonts w:eastAsiaTheme="minorEastAsia"/>
              <w:noProof/>
              <w:sz w:val="24"/>
              <w:szCs w:val="24"/>
              <w:lang w:eastAsia="en-GB"/>
            </w:rPr>
          </w:pPr>
          <w:hyperlink w:anchor="_Toc228851400" w:history="1">
            <w:r w:rsidRPr="00610ED7">
              <w:rPr>
                <w:rStyle w:val="Hyperlink"/>
                <w:noProof/>
              </w:rPr>
              <w:t>6.1.4 Material Comp</w:t>
            </w:r>
            <w:r>
              <w:rPr>
                <w:noProof/>
                <w:webHidden/>
              </w:rPr>
              <w:tab/>
            </w:r>
            <w:r>
              <w:rPr>
                <w:noProof/>
                <w:webHidden/>
              </w:rPr>
              <w:fldChar w:fldCharType="begin"/>
            </w:r>
            <w:r>
              <w:rPr>
                <w:noProof/>
                <w:webHidden/>
              </w:rPr>
              <w:instrText xml:space="preserve"> PAGEREF _Toc228851400 \h </w:instrText>
            </w:r>
            <w:r>
              <w:rPr>
                <w:noProof/>
                <w:webHidden/>
              </w:rPr>
            </w:r>
            <w:r>
              <w:rPr>
                <w:noProof/>
                <w:webHidden/>
              </w:rPr>
              <w:fldChar w:fldCharType="separate"/>
            </w:r>
            <w:r>
              <w:rPr>
                <w:noProof/>
                <w:webHidden/>
              </w:rPr>
              <w:t>28</w:t>
            </w:r>
            <w:r>
              <w:rPr>
                <w:noProof/>
                <w:webHidden/>
              </w:rPr>
              <w:fldChar w:fldCharType="end"/>
            </w:r>
          </w:hyperlink>
        </w:p>
        <w:p w14:paraId="51224569" w14:textId="6C24C5B1" w:rsidR="00D32D35" w:rsidRDefault="00D32D35">
          <w:pPr>
            <w:pStyle w:val="TOC3"/>
            <w:tabs>
              <w:tab w:val="right" w:leader="dot" w:pos="9016"/>
            </w:tabs>
            <w:rPr>
              <w:rFonts w:eastAsiaTheme="minorEastAsia"/>
              <w:noProof/>
              <w:sz w:val="24"/>
              <w:szCs w:val="24"/>
              <w:lang w:eastAsia="en-GB"/>
            </w:rPr>
          </w:pPr>
          <w:hyperlink w:anchor="_Toc228851401" w:history="1">
            <w:r w:rsidRPr="00610ED7">
              <w:rPr>
                <w:rStyle w:val="Hyperlink"/>
                <w:noProof/>
              </w:rPr>
              <w:t>6.1.5 Inspection</w:t>
            </w:r>
            <w:r>
              <w:rPr>
                <w:noProof/>
                <w:webHidden/>
              </w:rPr>
              <w:tab/>
            </w:r>
            <w:r>
              <w:rPr>
                <w:noProof/>
                <w:webHidden/>
              </w:rPr>
              <w:fldChar w:fldCharType="begin"/>
            </w:r>
            <w:r>
              <w:rPr>
                <w:noProof/>
                <w:webHidden/>
              </w:rPr>
              <w:instrText xml:space="preserve"> PAGEREF _Toc228851401 \h </w:instrText>
            </w:r>
            <w:r>
              <w:rPr>
                <w:noProof/>
                <w:webHidden/>
              </w:rPr>
            </w:r>
            <w:r>
              <w:rPr>
                <w:noProof/>
                <w:webHidden/>
              </w:rPr>
              <w:fldChar w:fldCharType="separate"/>
            </w:r>
            <w:r>
              <w:rPr>
                <w:noProof/>
                <w:webHidden/>
              </w:rPr>
              <w:t>28</w:t>
            </w:r>
            <w:r>
              <w:rPr>
                <w:noProof/>
                <w:webHidden/>
              </w:rPr>
              <w:fldChar w:fldCharType="end"/>
            </w:r>
          </w:hyperlink>
        </w:p>
        <w:p w14:paraId="2ACDAE54" w14:textId="5D201F18" w:rsidR="00D32D35" w:rsidRDefault="00D32D35">
          <w:pPr>
            <w:pStyle w:val="TOC3"/>
            <w:tabs>
              <w:tab w:val="right" w:leader="dot" w:pos="9016"/>
            </w:tabs>
            <w:rPr>
              <w:rFonts w:eastAsiaTheme="minorEastAsia"/>
              <w:noProof/>
              <w:sz w:val="24"/>
              <w:szCs w:val="24"/>
              <w:lang w:eastAsia="en-GB"/>
            </w:rPr>
          </w:pPr>
          <w:hyperlink w:anchor="_Toc228851402" w:history="1">
            <w:r w:rsidRPr="00610ED7">
              <w:rPr>
                <w:rStyle w:val="Hyperlink"/>
                <w:noProof/>
              </w:rPr>
              <w:t>Figure 6-1-5-1- Forging Inspection Check Sheet(Author , n.d.)</w:t>
            </w:r>
            <w:r>
              <w:rPr>
                <w:noProof/>
                <w:webHidden/>
              </w:rPr>
              <w:tab/>
            </w:r>
            <w:r>
              <w:rPr>
                <w:noProof/>
                <w:webHidden/>
              </w:rPr>
              <w:fldChar w:fldCharType="begin"/>
            </w:r>
            <w:r>
              <w:rPr>
                <w:noProof/>
                <w:webHidden/>
              </w:rPr>
              <w:instrText xml:space="preserve"> PAGEREF _Toc228851402 \h </w:instrText>
            </w:r>
            <w:r>
              <w:rPr>
                <w:noProof/>
                <w:webHidden/>
              </w:rPr>
            </w:r>
            <w:r>
              <w:rPr>
                <w:noProof/>
                <w:webHidden/>
              </w:rPr>
              <w:fldChar w:fldCharType="separate"/>
            </w:r>
            <w:r>
              <w:rPr>
                <w:noProof/>
                <w:webHidden/>
              </w:rPr>
              <w:t>28</w:t>
            </w:r>
            <w:r>
              <w:rPr>
                <w:noProof/>
                <w:webHidden/>
              </w:rPr>
              <w:fldChar w:fldCharType="end"/>
            </w:r>
          </w:hyperlink>
        </w:p>
        <w:p w14:paraId="2FA5968C" w14:textId="5AF174C7" w:rsidR="00D32D35" w:rsidRDefault="00D32D35">
          <w:pPr>
            <w:pStyle w:val="TOC3"/>
            <w:tabs>
              <w:tab w:val="right" w:leader="dot" w:pos="9016"/>
            </w:tabs>
            <w:rPr>
              <w:rFonts w:eastAsiaTheme="minorEastAsia"/>
              <w:noProof/>
              <w:sz w:val="24"/>
              <w:szCs w:val="24"/>
              <w:lang w:eastAsia="en-GB"/>
            </w:rPr>
          </w:pPr>
          <w:hyperlink w:anchor="_Toc228851403" w:history="1">
            <w:r w:rsidRPr="00610ED7">
              <w:rPr>
                <w:rStyle w:val="Hyperlink"/>
                <w:noProof/>
              </w:rPr>
              <w:t>6.1.6 Measurement</w:t>
            </w:r>
            <w:r>
              <w:rPr>
                <w:noProof/>
                <w:webHidden/>
              </w:rPr>
              <w:tab/>
            </w:r>
            <w:r>
              <w:rPr>
                <w:noProof/>
                <w:webHidden/>
              </w:rPr>
              <w:fldChar w:fldCharType="begin"/>
            </w:r>
            <w:r>
              <w:rPr>
                <w:noProof/>
                <w:webHidden/>
              </w:rPr>
              <w:instrText xml:space="preserve"> PAGEREF _Toc228851403 \h </w:instrText>
            </w:r>
            <w:r>
              <w:rPr>
                <w:noProof/>
                <w:webHidden/>
              </w:rPr>
            </w:r>
            <w:r>
              <w:rPr>
                <w:noProof/>
                <w:webHidden/>
              </w:rPr>
              <w:fldChar w:fldCharType="separate"/>
            </w:r>
            <w:r>
              <w:rPr>
                <w:noProof/>
                <w:webHidden/>
              </w:rPr>
              <w:t>29</w:t>
            </w:r>
            <w:r>
              <w:rPr>
                <w:noProof/>
                <w:webHidden/>
              </w:rPr>
              <w:fldChar w:fldCharType="end"/>
            </w:r>
          </w:hyperlink>
        </w:p>
        <w:p w14:paraId="7E8D3E04" w14:textId="089CB422" w:rsidR="00D32D35" w:rsidRDefault="00D32D35">
          <w:pPr>
            <w:pStyle w:val="TOC2"/>
            <w:tabs>
              <w:tab w:val="right" w:leader="dot" w:pos="9016"/>
            </w:tabs>
            <w:rPr>
              <w:rFonts w:eastAsiaTheme="minorEastAsia"/>
              <w:noProof/>
              <w:sz w:val="24"/>
              <w:szCs w:val="24"/>
              <w:lang w:eastAsia="en-GB"/>
            </w:rPr>
          </w:pPr>
          <w:hyperlink w:anchor="_Toc228851404" w:history="1">
            <w:r w:rsidRPr="00610ED7">
              <w:rPr>
                <w:rStyle w:val="Hyperlink"/>
                <w:noProof/>
              </w:rPr>
              <w:t>6.2 Process Monitoring</w:t>
            </w:r>
            <w:r>
              <w:rPr>
                <w:noProof/>
                <w:webHidden/>
              </w:rPr>
              <w:tab/>
            </w:r>
            <w:r>
              <w:rPr>
                <w:noProof/>
                <w:webHidden/>
              </w:rPr>
              <w:fldChar w:fldCharType="begin"/>
            </w:r>
            <w:r>
              <w:rPr>
                <w:noProof/>
                <w:webHidden/>
              </w:rPr>
              <w:instrText xml:space="preserve"> PAGEREF _Toc228851404 \h </w:instrText>
            </w:r>
            <w:r>
              <w:rPr>
                <w:noProof/>
                <w:webHidden/>
              </w:rPr>
            </w:r>
            <w:r>
              <w:rPr>
                <w:noProof/>
                <w:webHidden/>
              </w:rPr>
              <w:fldChar w:fldCharType="separate"/>
            </w:r>
            <w:r>
              <w:rPr>
                <w:noProof/>
                <w:webHidden/>
              </w:rPr>
              <w:t>29</w:t>
            </w:r>
            <w:r>
              <w:rPr>
                <w:noProof/>
                <w:webHidden/>
              </w:rPr>
              <w:fldChar w:fldCharType="end"/>
            </w:r>
          </w:hyperlink>
        </w:p>
        <w:p w14:paraId="0B911266" w14:textId="57A9878B" w:rsidR="00D32D35" w:rsidRDefault="00D32D35">
          <w:pPr>
            <w:pStyle w:val="TOC3"/>
            <w:tabs>
              <w:tab w:val="right" w:leader="dot" w:pos="9016"/>
            </w:tabs>
            <w:rPr>
              <w:rFonts w:eastAsiaTheme="minorEastAsia"/>
              <w:noProof/>
              <w:sz w:val="24"/>
              <w:szCs w:val="24"/>
              <w:lang w:eastAsia="en-GB"/>
            </w:rPr>
          </w:pPr>
          <w:hyperlink w:anchor="_Toc228851405" w:history="1">
            <w:r w:rsidRPr="00610ED7">
              <w:rPr>
                <w:rStyle w:val="Hyperlink"/>
                <w:noProof/>
              </w:rPr>
              <w:t>Figure 6-2-1- Witnessing Example 1</w:t>
            </w:r>
            <w:r>
              <w:rPr>
                <w:noProof/>
                <w:webHidden/>
              </w:rPr>
              <w:tab/>
            </w:r>
            <w:r>
              <w:rPr>
                <w:noProof/>
                <w:webHidden/>
              </w:rPr>
              <w:fldChar w:fldCharType="begin"/>
            </w:r>
            <w:r>
              <w:rPr>
                <w:noProof/>
                <w:webHidden/>
              </w:rPr>
              <w:instrText xml:space="preserve"> PAGEREF _Toc228851405 \h </w:instrText>
            </w:r>
            <w:r>
              <w:rPr>
                <w:noProof/>
                <w:webHidden/>
              </w:rPr>
            </w:r>
            <w:r>
              <w:rPr>
                <w:noProof/>
                <w:webHidden/>
              </w:rPr>
              <w:fldChar w:fldCharType="separate"/>
            </w:r>
            <w:r>
              <w:rPr>
                <w:noProof/>
                <w:webHidden/>
              </w:rPr>
              <w:t>29</w:t>
            </w:r>
            <w:r>
              <w:rPr>
                <w:noProof/>
                <w:webHidden/>
              </w:rPr>
              <w:fldChar w:fldCharType="end"/>
            </w:r>
          </w:hyperlink>
        </w:p>
        <w:p w14:paraId="577B78BE" w14:textId="2F934004" w:rsidR="00D32D35" w:rsidRDefault="00D32D35">
          <w:pPr>
            <w:pStyle w:val="TOC3"/>
            <w:tabs>
              <w:tab w:val="right" w:leader="dot" w:pos="9016"/>
            </w:tabs>
            <w:rPr>
              <w:rFonts w:eastAsiaTheme="minorEastAsia"/>
              <w:noProof/>
              <w:sz w:val="24"/>
              <w:szCs w:val="24"/>
              <w:lang w:eastAsia="en-GB"/>
            </w:rPr>
          </w:pPr>
          <w:hyperlink w:anchor="_Toc228851406" w:history="1">
            <w:r w:rsidRPr="00610ED7">
              <w:rPr>
                <w:rStyle w:val="Hyperlink"/>
                <w:noProof/>
              </w:rPr>
              <w:t>Figure 6-2-2- Witnessing Example 2</w:t>
            </w:r>
            <w:r>
              <w:rPr>
                <w:noProof/>
                <w:webHidden/>
              </w:rPr>
              <w:tab/>
            </w:r>
            <w:r>
              <w:rPr>
                <w:noProof/>
                <w:webHidden/>
              </w:rPr>
              <w:fldChar w:fldCharType="begin"/>
            </w:r>
            <w:r>
              <w:rPr>
                <w:noProof/>
                <w:webHidden/>
              </w:rPr>
              <w:instrText xml:space="preserve"> PAGEREF _Toc228851406 \h </w:instrText>
            </w:r>
            <w:r>
              <w:rPr>
                <w:noProof/>
                <w:webHidden/>
              </w:rPr>
            </w:r>
            <w:r>
              <w:rPr>
                <w:noProof/>
                <w:webHidden/>
              </w:rPr>
              <w:fldChar w:fldCharType="separate"/>
            </w:r>
            <w:r>
              <w:rPr>
                <w:noProof/>
                <w:webHidden/>
              </w:rPr>
              <w:t>29</w:t>
            </w:r>
            <w:r>
              <w:rPr>
                <w:noProof/>
                <w:webHidden/>
              </w:rPr>
              <w:fldChar w:fldCharType="end"/>
            </w:r>
          </w:hyperlink>
        </w:p>
        <w:p w14:paraId="36D3F8E0" w14:textId="3A388BFA" w:rsidR="00D32D35" w:rsidRDefault="00D32D35">
          <w:pPr>
            <w:pStyle w:val="TOC2"/>
            <w:tabs>
              <w:tab w:val="right" w:leader="dot" w:pos="9016"/>
            </w:tabs>
            <w:rPr>
              <w:rFonts w:eastAsiaTheme="minorEastAsia"/>
              <w:noProof/>
              <w:sz w:val="24"/>
              <w:szCs w:val="24"/>
              <w:lang w:eastAsia="en-GB"/>
            </w:rPr>
          </w:pPr>
          <w:hyperlink w:anchor="_Toc228851407" w:history="1">
            <w:r w:rsidRPr="00610ED7">
              <w:rPr>
                <w:rStyle w:val="Hyperlink"/>
                <w:noProof/>
              </w:rPr>
              <w:t>6.3 Training and Operator Experience</w:t>
            </w:r>
            <w:r>
              <w:rPr>
                <w:noProof/>
                <w:webHidden/>
              </w:rPr>
              <w:tab/>
            </w:r>
            <w:r>
              <w:rPr>
                <w:noProof/>
                <w:webHidden/>
              </w:rPr>
              <w:fldChar w:fldCharType="begin"/>
            </w:r>
            <w:r>
              <w:rPr>
                <w:noProof/>
                <w:webHidden/>
              </w:rPr>
              <w:instrText xml:space="preserve"> PAGEREF _Toc228851407 \h </w:instrText>
            </w:r>
            <w:r>
              <w:rPr>
                <w:noProof/>
                <w:webHidden/>
              </w:rPr>
            </w:r>
            <w:r>
              <w:rPr>
                <w:noProof/>
                <w:webHidden/>
              </w:rPr>
              <w:fldChar w:fldCharType="separate"/>
            </w:r>
            <w:r>
              <w:rPr>
                <w:noProof/>
                <w:webHidden/>
              </w:rPr>
              <w:t>30</w:t>
            </w:r>
            <w:r>
              <w:rPr>
                <w:noProof/>
                <w:webHidden/>
              </w:rPr>
              <w:fldChar w:fldCharType="end"/>
            </w:r>
          </w:hyperlink>
        </w:p>
        <w:p w14:paraId="7CFF79C5" w14:textId="1DB05F50" w:rsidR="00D32D35" w:rsidRDefault="00D32D35">
          <w:pPr>
            <w:pStyle w:val="TOC2"/>
            <w:tabs>
              <w:tab w:val="right" w:leader="dot" w:pos="9016"/>
            </w:tabs>
            <w:rPr>
              <w:rFonts w:eastAsiaTheme="minorEastAsia"/>
              <w:noProof/>
              <w:sz w:val="24"/>
              <w:szCs w:val="24"/>
              <w:lang w:eastAsia="en-GB"/>
            </w:rPr>
          </w:pPr>
          <w:hyperlink w:anchor="_Toc228851408" w:history="1">
            <w:r w:rsidRPr="00610ED7">
              <w:rPr>
                <w:rStyle w:val="Hyperlink"/>
                <w:noProof/>
              </w:rPr>
              <w:t>6.3 Process Sustainability</w:t>
            </w:r>
            <w:r>
              <w:rPr>
                <w:noProof/>
                <w:webHidden/>
              </w:rPr>
              <w:tab/>
            </w:r>
            <w:r>
              <w:rPr>
                <w:noProof/>
                <w:webHidden/>
              </w:rPr>
              <w:fldChar w:fldCharType="begin"/>
            </w:r>
            <w:r>
              <w:rPr>
                <w:noProof/>
                <w:webHidden/>
              </w:rPr>
              <w:instrText xml:space="preserve"> PAGEREF _Toc228851408 \h </w:instrText>
            </w:r>
            <w:r>
              <w:rPr>
                <w:noProof/>
                <w:webHidden/>
              </w:rPr>
            </w:r>
            <w:r>
              <w:rPr>
                <w:noProof/>
                <w:webHidden/>
              </w:rPr>
              <w:fldChar w:fldCharType="separate"/>
            </w:r>
            <w:r>
              <w:rPr>
                <w:noProof/>
                <w:webHidden/>
              </w:rPr>
              <w:t>30</w:t>
            </w:r>
            <w:r>
              <w:rPr>
                <w:noProof/>
                <w:webHidden/>
              </w:rPr>
              <w:fldChar w:fldCharType="end"/>
            </w:r>
          </w:hyperlink>
        </w:p>
        <w:p w14:paraId="6FEF76F2" w14:textId="03DCC68D" w:rsidR="00D32D35" w:rsidRDefault="00D32D35">
          <w:pPr>
            <w:pStyle w:val="TOC1"/>
            <w:tabs>
              <w:tab w:val="right" w:leader="dot" w:pos="9016"/>
            </w:tabs>
            <w:rPr>
              <w:rFonts w:eastAsiaTheme="minorEastAsia"/>
              <w:noProof/>
              <w:sz w:val="24"/>
              <w:szCs w:val="24"/>
              <w:lang w:eastAsia="en-GB"/>
            </w:rPr>
          </w:pPr>
          <w:hyperlink w:anchor="_Toc228851409" w:history="1">
            <w:r w:rsidRPr="00610ED7">
              <w:rPr>
                <w:rStyle w:val="Hyperlink"/>
                <w:noProof/>
              </w:rPr>
              <w:t>7.0 References</w:t>
            </w:r>
            <w:r>
              <w:rPr>
                <w:noProof/>
                <w:webHidden/>
              </w:rPr>
              <w:tab/>
            </w:r>
            <w:r>
              <w:rPr>
                <w:noProof/>
                <w:webHidden/>
              </w:rPr>
              <w:fldChar w:fldCharType="begin"/>
            </w:r>
            <w:r>
              <w:rPr>
                <w:noProof/>
                <w:webHidden/>
              </w:rPr>
              <w:instrText xml:space="preserve"> PAGEREF _Toc228851409 \h </w:instrText>
            </w:r>
            <w:r>
              <w:rPr>
                <w:noProof/>
                <w:webHidden/>
              </w:rPr>
            </w:r>
            <w:r>
              <w:rPr>
                <w:noProof/>
                <w:webHidden/>
              </w:rPr>
              <w:fldChar w:fldCharType="separate"/>
            </w:r>
            <w:r>
              <w:rPr>
                <w:noProof/>
                <w:webHidden/>
              </w:rPr>
              <w:t>31</w:t>
            </w:r>
            <w:r>
              <w:rPr>
                <w:noProof/>
                <w:webHidden/>
              </w:rPr>
              <w:fldChar w:fldCharType="end"/>
            </w:r>
          </w:hyperlink>
        </w:p>
        <w:p w14:paraId="4C16D996" w14:textId="50B30FD5" w:rsidR="00E84C57" w:rsidRDefault="00E84C57" w:rsidP="00E84C57">
          <w:pPr>
            <w:rPr>
              <w:b/>
              <w:bCs/>
              <w:noProof/>
            </w:rPr>
          </w:pPr>
          <w:r>
            <w:rPr>
              <w:b/>
              <w:bCs/>
              <w:noProof/>
            </w:rPr>
            <w:fldChar w:fldCharType="end"/>
          </w:r>
        </w:p>
      </w:sdtContent>
    </w:sdt>
    <w:p w14:paraId="36590CE6" w14:textId="77777777" w:rsidR="00E84C57" w:rsidRDefault="00E84C57" w:rsidP="00E84C57">
      <w:pPr>
        <w:rPr>
          <w:b/>
          <w:bCs/>
          <w:noProof/>
        </w:rPr>
      </w:pPr>
    </w:p>
    <w:p w14:paraId="5F580A84" w14:textId="77777777" w:rsidR="00E84C57" w:rsidRDefault="00E84C57" w:rsidP="00E84C57">
      <w:pPr>
        <w:rPr>
          <w:b/>
          <w:bCs/>
          <w:noProof/>
        </w:rPr>
      </w:pPr>
    </w:p>
    <w:p w14:paraId="1A718987" w14:textId="77777777" w:rsidR="00E84C57" w:rsidRDefault="00E84C57" w:rsidP="00E84C57">
      <w:pPr>
        <w:rPr>
          <w:b/>
          <w:bCs/>
          <w:noProof/>
        </w:rPr>
      </w:pPr>
    </w:p>
    <w:p w14:paraId="29B9D8B1" w14:textId="77777777" w:rsidR="00E84C57" w:rsidRDefault="00E84C57" w:rsidP="00E84C57">
      <w:pPr>
        <w:rPr>
          <w:b/>
          <w:bCs/>
          <w:noProof/>
        </w:rPr>
      </w:pPr>
    </w:p>
    <w:p w14:paraId="6D50CDC9" w14:textId="77777777" w:rsidR="00E84C57" w:rsidRDefault="00E84C57" w:rsidP="00E84C57">
      <w:pPr>
        <w:rPr>
          <w:b/>
          <w:bCs/>
          <w:noProof/>
        </w:rPr>
      </w:pPr>
    </w:p>
    <w:p w14:paraId="4DD063B7" w14:textId="77777777" w:rsidR="00E84C57" w:rsidRDefault="00E84C57" w:rsidP="00E84C57">
      <w:pPr>
        <w:rPr>
          <w:b/>
          <w:bCs/>
          <w:noProof/>
        </w:rPr>
      </w:pPr>
    </w:p>
    <w:p w14:paraId="40F02EAE" w14:textId="77777777" w:rsidR="00E84C57" w:rsidRDefault="00E84C57" w:rsidP="00E84C57">
      <w:pPr>
        <w:rPr>
          <w:b/>
          <w:bCs/>
          <w:noProof/>
        </w:rPr>
      </w:pPr>
    </w:p>
    <w:p w14:paraId="5CE5BE2F" w14:textId="77777777" w:rsidR="00E84C57" w:rsidRDefault="00E84C57" w:rsidP="00E84C57">
      <w:pPr>
        <w:rPr>
          <w:b/>
          <w:bCs/>
          <w:noProof/>
        </w:rPr>
      </w:pPr>
    </w:p>
    <w:p w14:paraId="34404C50" w14:textId="77777777" w:rsidR="00E84C57" w:rsidRDefault="00E84C57" w:rsidP="00E84C57">
      <w:pPr>
        <w:rPr>
          <w:b/>
          <w:bCs/>
          <w:noProof/>
        </w:rPr>
      </w:pPr>
    </w:p>
    <w:p w14:paraId="51B40614" w14:textId="77777777" w:rsidR="00E84C57" w:rsidRDefault="00E84C57" w:rsidP="00E84C57">
      <w:pPr>
        <w:rPr>
          <w:b/>
          <w:bCs/>
          <w:noProof/>
        </w:rPr>
      </w:pPr>
    </w:p>
    <w:p w14:paraId="52792C5C" w14:textId="77777777" w:rsidR="00E84C57" w:rsidRDefault="00E84C57" w:rsidP="00E84C57">
      <w:pPr>
        <w:rPr>
          <w:b/>
          <w:bCs/>
          <w:noProof/>
        </w:rPr>
      </w:pPr>
    </w:p>
    <w:p w14:paraId="73CC280B" w14:textId="77777777" w:rsidR="00E84C57" w:rsidRDefault="00E84C57" w:rsidP="00E84C57">
      <w:pPr>
        <w:rPr>
          <w:b/>
          <w:bCs/>
          <w:noProof/>
        </w:rPr>
      </w:pPr>
    </w:p>
    <w:p w14:paraId="19BB823E" w14:textId="77777777" w:rsidR="00E84C57" w:rsidRDefault="00E84C57" w:rsidP="00E84C57">
      <w:pPr>
        <w:rPr>
          <w:b/>
          <w:bCs/>
          <w:noProof/>
        </w:rPr>
      </w:pPr>
    </w:p>
    <w:p w14:paraId="5B12FA14" w14:textId="77777777" w:rsidR="00E84C57" w:rsidRDefault="00E84C57" w:rsidP="00E84C57">
      <w:pPr>
        <w:rPr>
          <w:b/>
          <w:bCs/>
          <w:noProof/>
        </w:rPr>
      </w:pPr>
    </w:p>
    <w:p w14:paraId="57219E38" w14:textId="77777777" w:rsidR="00E84C57" w:rsidRDefault="00E84C57" w:rsidP="00E84C57">
      <w:pPr>
        <w:rPr>
          <w:b/>
          <w:bCs/>
          <w:noProof/>
        </w:rPr>
      </w:pPr>
    </w:p>
    <w:p w14:paraId="35301194" w14:textId="77777777" w:rsidR="00E84C57" w:rsidRDefault="00E84C57" w:rsidP="00E84C57">
      <w:pPr>
        <w:rPr>
          <w:b/>
          <w:bCs/>
          <w:noProof/>
        </w:rPr>
      </w:pPr>
    </w:p>
    <w:p w14:paraId="17B6558B" w14:textId="77777777" w:rsidR="00E84C57" w:rsidRDefault="00E84C57" w:rsidP="00E84C57">
      <w:pPr>
        <w:rPr>
          <w:b/>
          <w:bCs/>
          <w:noProof/>
        </w:rPr>
      </w:pPr>
    </w:p>
    <w:p w14:paraId="19D1E1E9" w14:textId="77777777" w:rsidR="00E84C57" w:rsidRDefault="00E84C57" w:rsidP="00E84C57">
      <w:pPr>
        <w:rPr>
          <w:b/>
          <w:bCs/>
          <w:noProof/>
        </w:rPr>
      </w:pPr>
    </w:p>
    <w:p w14:paraId="280E3F87" w14:textId="77777777" w:rsidR="00E84C57" w:rsidRDefault="00E84C57" w:rsidP="00E84C57">
      <w:pPr>
        <w:rPr>
          <w:b/>
          <w:bCs/>
          <w:noProof/>
        </w:rPr>
      </w:pPr>
    </w:p>
    <w:p w14:paraId="5299476D" w14:textId="77777777" w:rsidR="00E84C57" w:rsidRDefault="00E84C57" w:rsidP="00E84C57">
      <w:pPr>
        <w:rPr>
          <w:b/>
          <w:bCs/>
          <w:noProof/>
        </w:rPr>
      </w:pPr>
    </w:p>
    <w:p w14:paraId="4894B3EB" w14:textId="77777777" w:rsidR="00E84C57" w:rsidRDefault="00E84C57" w:rsidP="00E84C57">
      <w:pPr>
        <w:rPr>
          <w:b/>
          <w:bCs/>
          <w:noProof/>
        </w:rPr>
      </w:pPr>
    </w:p>
    <w:p w14:paraId="6E29D61C" w14:textId="77777777" w:rsidR="00E84C57" w:rsidRDefault="00E84C57" w:rsidP="00E84C57">
      <w:pPr>
        <w:rPr>
          <w:b/>
          <w:bCs/>
          <w:noProof/>
        </w:rPr>
      </w:pPr>
    </w:p>
    <w:p w14:paraId="057E7403" w14:textId="77777777" w:rsidR="00E84C57" w:rsidRDefault="00E84C57" w:rsidP="00E84C57">
      <w:pPr>
        <w:rPr>
          <w:b/>
          <w:bCs/>
          <w:noProof/>
        </w:rPr>
      </w:pPr>
    </w:p>
    <w:p w14:paraId="1CD8F310" w14:textId="77777777" w:rsidR="00E84C57" w:rsidRDefault="00E84C57" w:rsidP="00E84C57">
      <w:pPr>
        <w:rPr>
          <w:b/>
          <w:bCs/>
          <w:noProof/>
        </w:rPr>
      </w:pPr>
    </w:p>
    <w:p w14:paraId="4DE21337" w14:textId="77777777" w:rsidR="00E84C57" w:rsidRDefault="00E84C57" w:rsidP="00E84C57">
      <w:pPr>
        <w:rPr>
          <w:b/>
          <w:bCs/>
          <w:noProof/>
        </w:rPr>
      </w:pPr>
    </w:p>
    <w:p w14:paraId="504B9E80" w14:textId="77777777" w:rsidR="00E84C57" w:rsidRDefault="00E84C57" w:rsidP="00E84C57">
      <w:pPr>
        <w:rPr>
          <w:b/>
          <w:bCs/>
          <w:noProof/>
        </w:rPr>
      </w:pPr>
    </w:p>
    <w:p w14:paraId="7AC070F1" w14:textId="77777777" w:rsidR="00E84C57" w:rsidRDefault="00E84C57" w:rsidP="00E84C57">
      <w:pPr>
        <w:rPr>
          <w:b/>
          <w:bCs/>
          <w:noProof/>
        </w:rPr>
      </w:pPr>
    </w:p>
    <w:p w14:paraId="5554EE9F" w14:textId="77777777" w:rsidR="00D32D35" w:rsidRDefault="00D32D35" w:rsidP="00E84C57">
      <w:pPr>
        <w:rPr>
          <w:b/>
          <w:bCs/>
          <w:noProof/>
        </w:rPr>
      </w:pPr>
    </w:p>
    <w:p w14:paraId="2E222146" w14:textId="77777777" w:rsidR="00D32D35" w:rsidRDefault="00D32D35" w:rsidP="00E84C57">
      <w:pPr>
        <w:rPr>
          <w:b/>
          <w:bCs/>
          <w:noProof/>
        </w:rPr>
      </w:pPr>
    </w:p>
    <w:p w14:paraId="12B31D00" w14:textId="77777777" w:rsidR="00D32D35" w:rsidRDefault="00D32D35" w:rsidP="00E84C57">
      <w:pPr>
        <w:rPr>
          <w:b/>
          <w:bCs/>
          <w:noProof/>
        </w:rPr>
      </w:pPr>
    </w:p>
    <w:p w14:paraId="13324BFE" w14:textId="50F7C394" w:rsidR="008D5951" w:rsidRDefault="008D5951" w:rsidP="002559A5">
      <w:pPr>
        <w:pStyle w:val="Heading1"/>
        <w:numPr>
          <w:ilvl w:val="0"/>
          <w:numId w:val="1"/>
        </w:numPr>
      </w:pPr>
      <w:bookmarkStart w:id="0" w:name="_Toc228851338"/>
      <w:r>
        <w:t>Introduction</w:t>
      </w:r>
      <w:bookmarkEnd w:id="0"/>
      <w:r>
        <w:t xml:space="preserve"> </w:t>
      </w:r>
    </w:p>
    <w:p w14:paraId="3F7641C4" w14:textId="0B49C6C1" w:rsidR="0040417A" w:rsidRDefault="00260EBF" w:rsidP="0040417A">
      <w:r>
        <w:t xml:space="preserve">Blaenavon - </w:t>
      </w:r>
      <w:r w:rsidR="005F6302">
        <w:t>Forged Solutions</w:t>
      </w:r>
      <w:r>
        <w:t xml:space="preserve"> Group (BFL)</w:t>
      </w:r>
      <w:r w:rsidR="005F6302">
        <w:t xml:space="preserve">, an aerospace forge dedicated to manufacturing engine mounts, IPC casings and fan blades. </w:t>
      </w:r>
      <w:r w:rsidR="00FD1F6F">
        <w:t xml:space="preserve">Using </w:t>
      </w:r>
      <w:r w:rsidR="005F6302">
        <w:t>titanium, nickel and steel alloys weighing from 5kg to 3000kg.</w:t>
      </w:r>
      <w:r>
        <w:t xml:space="preserve"> The product under observation is NWASP. Cracking within the forging occurs primarily on the edges due to the Ni(nickel)/Fe(iron) relations on gamma prime solvus temperature. </w:t>
      </w:r>
      <w:r w:rsidR="00B71929">
        <w:t>Defective</w:t>
      </w:r>
      <w:r>
        <w:t xml:space="preserve"> product must be reworked</w:t>
      </w:r>
      <w:r w:rsidR="00B71929">
        <w:t xml:space="preserve"> and</w:t>
      </w:r>
      <w:r>
        <w:t xml:space="preserve"> is a waste and can cause both delays in production and an increase in cost for</w:t>
      </w:r>
      <w:r w:rsidR="00B71929">
        <w:t xml:space="preserve"> the</w:t>
      </w:r>
      <w:r>
        <w:t xml:space="preserve"> manufacturer, this is why it is ideal for BFL to either minimize or erase any further occurrences of cracking within the NWASP forging</w:t>
      </w:r>
      <w:r w:rsidR="00B71929">
        <w:t>s</w:t>
      </w:r>
      <w:r w:rsidR="008B7337">
        <w:t xml:space="preserve"> by improving process control and reducing product defect occurrence.</w:t>
      </w:r>
    </w:p>
    <w:p w14:paraId="23F76C8F" w14:textId="77777777" w:rsidR="00E84C57" w:rsidRDefault="00E84C57" w:rsidP="0040417A"/>
    <w:p w14:paraId="05FB32A8" w14:textId="77777777" w:rsidR="00E84C57" w:rsidRDefault="00E84C57" w:rsidP="0040417A"/>
    <w:p w14:paraId="4AF9E3F8" w14:textId="77777777" w:rsidR="00E84C57" w:rsidRDefault="00E84C57" w:rsidP="0040417A"/>
    <w:p w14:paraId="7745A4F3" w14:textId="77777777" w:rsidR="00E84C57" w:rsidRDefault="00E84C57" w:rsidP="0040417A"/>
    <w:p w14:paraId="6607AE7D" w14:textId="77777777" w:rsidR="00E84C57" w:rsidRDefault="00E84C57" w:rsidP="0040417A"/>
    <w:p w14:paraId="52451559" w14:textId="77777777" w:rsidR="00E84C57" w:rsidRDefault="00E84C57" w:rsidP="0040417A"/>
    <w:p w14:paraId="639652A2" w14:textId="77777777" w:rsidR="00E84C57" w:rsidRDefault="00E84C57" w:rsidP="0040417A"/>
    <w:p w14:paraId="5141DCEE" w14:textId="77777777" w:rsidR="00E84C57" w:rsidRDefault="00E84C57" w:rsidP="0040417A"/>
    <w:p w14:paraId="181071CD" w14:textId="77777777" w:rsidR="00E84C57" w:rsidRDefault="00E84C57" w:rsidP="0040417A"/>
    <w:p w14:paraId="6D0F2830" w14:textId="77777777" w:rsidR="00E84C57" w:rsidRDefault="00E84C57" w:rsidP="0040417A"/>
    <w:p w14:paraId="251BD6A1" w14:textId="77777777" w:rsidR="00E84C57" w:rsidRDefault="00E84C57" w:rsidP="0040417A"/>
    <w:p w14:paraId="018177E3" w14:textId="77777777" w:rsidR="00E84C57" w:rsidRDefault="00E84C57" w:rsidP="0040417A"/>
    <w:p w14:paraId="191C245C" w14:textId="77777777" w:rsidR="00E84C57" w:rsidRDefault="00E84C57" w:rsidP="0040417A"/>
    <w:p w14:paraId="36F35A46" w14:textId="77777777" w:rsidR="00E84C57" w:rsidRDefault="00E84C57" w:rsidP="0040417A"/>
    <w:p w14:paraId="05DD9DC9" w14:textId="77777777" w:rsidR="00D32D35" w:rsidRDefault="00D32D35" w:rsidP="0040417A"/>
    <w:p w14:paraId="0D4E0623" w14:textId="77777777" w:rsidR="00E84C57" w:rsidRDefault="00E84C57" w:rsidP="0040417A"/>
    <w:p w14:paraId="4EC8555A" w14:textId="77777777" w:rsidR="00E84C57" w:rsidRDefault="00E84C57" w:rsidP="0040417A"/>
    <w:p w14:paraId="2F388FDA" w14:textId="77777777" w:rsidR="00E84C57" w:rsidRDefault="00E84C57" w:rsidP="0040417A"/>
    <w:p w14:paraId="634E7836" w14:textId="77777777" w:rsidR="00E84C57" w:rsidRDefault="00E84C57" w:rsidP="0040417A"/>
    <w:p w14:paraId="03C0DB4D" w14:textId="77777777" w:rsidR="00E84C57" w:rsidRDefault="00E84C57" w:rsidP="0040417A"/>
    <w:p w14:paraId="471A50A7" w14:textId="77777777" w:rsidR="00E84C57" w:rsidRDefault="00E84C57" w:rsidP="0040417A"/>
    <w:p w14:paraId="6414A895" w14:textId="77777777" w:rsidR="00E84C57" w:rsidRPr="00BC52FE" w:rsidRDefault="00E84C57" w:rsidP="0040417A"/>
    <w:p w14:paraId="4404EB74" w14:textId="0050401F" w:rsidR="0040417A" w:rsidRDefault="0040417A" w:rsidP="0040417A">
      <w:pPr>
        <w:pStyle w:val="Heading1"/>
      </w:pPr>
      <w:bookmarkStart w:id="1" w:name="_Toc228851339"/>
      <w:r>
        <w:lastRenderedPageBreak/>
        <w:t>2.0 Define</w:t>
      </w:r>
      <w:bookmarkEnd w:id="1"/>
    </w:p>
    <w:p w14:paraId="3E86C1D7" w14:textId="7C4A2D99" w:rsidR="0040417A" w:rsidRDefault="00650EED" w:rsidP="0040417A">
      <w:r>
        <w:t xml:space="preserve">The following </w:t>
      </w:r>
      <w:r w:rsidR="00067840">
        <w:t>products:</w:t>
      </w:r>
      <w:r w:rsidR="0040417A">
        <w:t xml:space="preserve"> A</w:t>
      </w:r>
      <w:r w:rsidR="00AF6F56">
        <w:t xml:space="preserve">, </w:t>
      </w:r>
      <w:r w:rsidR="0040417A">
        <w:t>B, C</w:t>
      </w:r>
      <w:r w:rsidR="004C2F7E">
        <w:t>, D,</w:t>
      </w:r>
      <w:r w:rsidR="0040417A">
        <w:t xml:space="preserve"> </w:t>
      </w:r>
      <w:r w:rsidR="004D3F0F">
        <w:t>are made of NWASP material which is</w:t>
      </w:r>
      <w:r w:rsidR="0040417A">
        <w:t xml:space="preserve"> a nickel-based superalloy. The most prominent issue that these three produce is cracking throughout the </w:t>
      </w:r>
      <w:r w:rsidR="00213FED">
        <w:t xml:space="preserve">body of the </w:t>
      </w:r>
      <w:r w:rsidR="0040417A">
        <w:t xml:space="preserve">rings/forgings. These cracks </w:t>
      </w:r>
      <w:r w:rsidR="00CD0AB0">
        <w:t xml:space="preserve">are </w:t>
      </w:r>
      <w:r w:rsidR="0040417A">
        <w:t>often</w:t>
      </w:r>
      <w:r w:rsidR="00CD0AB0">
        <w:t xml:space="preserve"> </w:t>
      </w:r>
      <w:r w:rsidR="0040417A">
        <w:t xml:space="preserve">large </w:t>
      </w:r>
      <w:r w:rsidR="00CD0AB0">
        <w:t>and difficult to</w:t>
      </w:r>
      <w:r w:rsidR="00213FED">
        <w:t xml:space="preserve"> machine away due to various customer drawings and standards which result in </w:t>
      </w:r>
      <w:r w:rsidR="009F114C">
        <w:t>several</w:t>
      </w:r>
      <w:r w:rsidR="00213FED">
        <w:t xml:space="preserve"> parts either requiring rework to try to minimise any cracks or simply must be scrapped. Attempting to salvage the parts will result in delays throughout the production line due to rework processes that operations must adhere to. Due to the delay in sale of the part and the increase in cost for reworking if the price of the part is not enough or too</w:t>
      </w:r>
      <w:r w:rsidR="009F114C">
        <w:t xml:space="preserve"> few</w:t>
      </w:r>
      <w:r w:rsidR="00213FED">
        <w:t xml:space="preserve"> parts are labelled as scrap then no rework will take place as it will be a loss to the business.</w:t>
      </w:r>
    </w:p>
    <w:p w14:paraId="2F24E055" w14:textId="5AE574A4" w:rsidR="009F114C" w:rsidRDefault="00F52327" w:rsidP="00F52327">
      <w:pPr>
        <w:pStyle w:val="Heading2"/>
      </w:pPr>
      <w:bookmarkStart w:id="2" w:name="_Toc228851340"/>
      <w:r>
        <w:t xml:space="preserve">2.1 </w:t>
      </w:r>
      <w:r w:rsidR="009F114C" w:rsidRPr="00F52327">
        <w:t>Process</w:t>
      </w:r>
      <w:r>
        <w:t xml:space="preserve"> </w:t>
      </w:r>
      <w:r w:rsidR="009F114C" w:rsidRPr="00F52327">
        <w:t>Map</w:t>
      </w:r>
      <w:bookmarkEnd w:id="2"/>
    </w:p>
    <w:p w14:paraId="53AF2E01" w14:textId="2F45FC9F" w:rsidR="00F52327" w:rsidRDefault="00F52327" w:rsidP="00F52327">
      <w:r>
        <w:t>Each individual part will have a different process map, since BFL manufactures parts from billets into almost finished parts there are many processes with sub-operations as well. Due to this a simplified process map covering the key stages of product A to D</w:t>
      </w:r>
      <w:r w:rsidR="00830562">
        <w:t>, is shown below</w:t>
      </w:r>
      <w:r>
        <w:t>.</w:t>
      </w:r>
    </w:p>
    <w:p w14:paraId="6C9C3B62" w14:textId="6691A0FC" w:rsidR="008D41BA" w:rsidRDefault="008D41BA" w:rsidP="008D41BA">
      <w:pPr>
        <w:pStyle w:val="Heading3"/>
      </w:pPr>
      <w:bookmarkStart w:id="3" w:name="_Toc228851341"/>
      <w:r>
        <w:t>Figure 2-1- Process Map</w:t>
      </w:r>
      <w:bookmarkEnd w:id="3"/>
    </w:p>
    <w:p w14:paraId="57212494" w14:textId="390B9EA4" w:rsidR="00830562" w:rsidRDefault="00830562" w:rsidP="00F52327">
      <w:r w:rsidRPr="00830562">
        <w:rPr>
          <w:noProof/>
        </w:rPr>
        <w:drawing>
          <wp:inline distT="0" distB="0" distL="0" distR="0" wp14:anchorId="1460610A" wp14:editId="387983FD">
            <wp:extent cx="5731510" cy="1779905"/>
            <wp:effectExtent l="0" t="0" r="2540" b="0"/>
            <wp:docPr id="466473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473563" name=""/>
                    <pic:cNvPicPr/>
                  </pic:nvPicPr>
                  <pic:blipFill>
                    <a:blip r:embed="rId9"/>
                    <a:stretch>
                      <a:fillRect/>
                    </a:stretch>
                  </pic:blipFill>
                  <pic:spPr>
                    <a:xfrm>
                      <a:off x="0" y="0"/>
                      <a:ext cx="5731510" cy="1779905"/>
                    </a:xfrm>
                    <a:prstGeom prst="rect">
                      <a:avLst/>
                    </a:prstGeom>
                  </pic:spPr>
                </pic:pic>
              </a:graphicData>
            </a:graphic>
          </wp:inline>
        </w:drawing>
      </w:r>
    </w:p>
    <w:p w14:paraId="05C33B50" w14:textId="390B9EA4" w:rsidR="00A82AAB" w:rsidRDefault="00A82AAB" w:rsidP="00A82AAB">
      <w:pPr>
        <w:pStyle w:val="Heading2"/>
      </w:pPr>
      <w:bookmarkStart w:id="4" w:name="_Toc228851342"/>
      <w:r>
        <w:t>2.2 Voice of the Customer (VOC) and Critical to Quality (CTQs)</w:t>
      </w:r>
      <w:bookmarkEnd w:id="4"/>
    </w:p>
    <w:p w14:paraId="694F8E20" w14:textId="43F1F946" w:rsidR="00F52327" w:rsidRDefault="00F95053" w:rsidP="00F52327">
      <w:r>
        <w:t xml:space="preserve">Voice of the Customer (VOC) is utilised within six sigma using customer expectations and feedback </w:t>
      </w:r>
      <w:r w:rsidRPr="00F95053">
        <w:t>(Jordan, 2025)</w:t>
      </w:r>
      <w:r>
        <w:t>. Requirements for manufacturing NWASP forgings for aerospace require high structural integrity, dimensional accuracy and no critical defects so avoid failure during the life of the part. These requirements are labelled as Critical to Quality or (CTQ).</w:t>
      </w:r>
      <w:r w:rsidR="00F41B8B">
        <w:t xml:space="preserve"> The CTQ will be listed below;</w:t>
      </w:r>
    </w:p>
    <w:p w14:paraId="2C507BA1" w14:textId="65DAE0C1" w:rsidR="00F41B8B" w:rsidRDefault="00F41B8B" w:rsidP="00F41B8B">
      <w:pPr>
        <w:pStyle w:val="ListParagraph"/>
        <w:numPr>
          <w:ilvl w:val="0"/>
          <w:numId w:val="6"/>
        </w:numPr>
      </w:pPr>
      <w:r>
        <w:t>Crack size</w:t>
      </w:r>
      <w:r w:rsidR="00DA4BAC">
        <w:t xml:space="preserve"> </w:t>
      </w:r>
    </w:p>
    <w:p w14:paraId="1B1866D4" w14:textId="56ADD88C" w:rsidR="00F41B8B" w:rsidRDefault="00F41B8B" w:rsidP="00F41B8B">
      <w:pPr>
        <w:pStyle w:val="ListParagraph"/>
        <w:numPr>
          <w:ilvl w:val="0"/>
          <w:numId w:val="6"/>
        </w:numPr>
      </w:pPr>
      <w:r>
        <w:t>Forging Dimensions</w:t>
      </w:r>
      <w:r w:rsidR="00634DD8">
        <w:t xml:space="preserve"> (&lt;/= 3-4.0mm)</w:t>
      </w:r>
    </w:p>
    <w:p w14:paraId="293286F5" w14:textId="502B9254" w:rsidR="00F41B8B" w:rsidRDefault="00F41B8B" w:rsidP="00F41B8B">
      <w:pPr>
        <w:pStyle w:val="ListParagraph"/>
        <w:numPr>
          <w:ilvl w:val="0"/>
          <w:numId w:val="6"/>
        </w:numPr>
      </w:pPr>
      <w:r>
        <w:t>Machine lines</w:t>
      </w:r>
      <w:r w:rsidR="00E86541">
        <w:t xml:space="preserve"> </w:t>
      </w:r>
      <w:r w:rsidR="00634DD8">
        <w:t>(</w:t>
      </w:r>
      <w:r w:rsidR="00E86541">
        <w:t>&lt;/= 2.0mm</w:t>
      </w:r>
      <w:r w:rsidR="00634DD8">
        <w:t>)</w:t>
      </w:r>
      <w:r w:rsidR="00E86541">
        <w:tab/>
      </w:r>
    </w:p>
    <w:p w14:paraId="1F50C05C" w14:textId="5367DC8C" w:rsidR="00F41B8B" w:rsidRDefault="00F41B8B" w:rsidP="00F41B8B">
      <w:pPr>
        <w:pStyle w:val="ListParagraph"/>
        <w:numPr>
          <w:ilvl w:val="0"/>
          <w:numId w:val="6"/>
        </w:numPr>
      </w:pPr>
      <w:r>
        <w:t>Surface finish</w:t>
      </w:r>
    </w:p>
    <w:p w14:paraId="4D765B72" w14:textId="1F1B9DF0" w:rsidR="00F41B8B" w:rsidRDefault="00F41B8B" w:rsidP="00F41B8B">
      <w:pPr>
        <w:pStyle w:val="ListParagraph"/>
        <w:numPr>
          <w:ilvl w:val="0"/>
          <w:numId w:val="6"/>
        </w:numPr>
      </w:pPr>
      <w:r>
        <w:t xml:space="preserve">Metallurgical analysis </w:t>
      </w:r>
    </w:p>
    <w:p w14:paraId="288A6837" w14:textId="5D2EF22C" w:rsidR="00F41B8B" w:rsidRDefault="00F41B8B" w:rsidP="00F41B8B">
      <w:pPr>
        <w:pStyle w:val="ListParagraph"/>
        <w:numPr>
          <w:ilvl w:val="0"/>
          <w:numId w:val="6"/>
        </w:numPr>
      </w:pPr>
      <w:r>
        <w:t>Testing</w:t>
      </w:r>
      <w:r w:rsidR="003629B2">
        <w:t xml:space="preserve"> (SCP data)</w:t>
      </w:r>
    </w:p>
    <w:p w14:paraId="30A10AFE" w14:textId="4D729D4E" w:rsidR="00F41B8B" w:rsidRDefault="00F41B8B" w:rsidP="00A705E8">
      <w:pPr>
        <w:pStyle w:val="ListParagraph"/>
        <w:numPr>
          <w:ilvl w:val="0"/>
          <w:numId w:val="6"/>
        </w:numPr>
      </w:pPr>
      <w:r>
        <w:t>Inspection</w:t>
      </w:r>
      <w:r w:rsidR="003629B2">
        <w:t xml:space="preserve"> charts</w:t>
      </w:r>
    </w:p>
    <w:p w14:paraId="1E785D53" w14:textId="2811BEDA" w:rsidR="005A76B8" w:rsidRDefault="005A76B8" w:rsidP="00A705E8">
      <w:pPr>
        <w:pStyle w:val="ListParagraph"/>
        <w:numPr>
          <w:ilvl w:val="0"/>
          <w:numId w:val="6"/>
        </w:numPr>
      </w:pPr>
      <w:r>
        <w:t>SOP (Standard Operating Procedures)</w:t>
      </w:r>
    </w:p>
    <w:p w14:paraId="3B8B12B6" w14:textId="0E6F929A" w:rsidR="00DF061B" w:rsidRDefault="00F41B8B" w:rsidP="0040417A">
      <w:r>
        <w:t xml:space="preserve">Standards from both customer and industry standards apply and the relationship between the VOC and CTQs should be aligned for maximum operational quality output and customer satisfaction to be </w:t>
      </w:r>
      <w:r w:rsidR="00136E23">
        <w:t>targeted and evaluated</w:t>
      </w:r>
      <w:r>
        <w:t xml:space="preserve">. The CTQs of </w:t>
      </w:r>
      <w:r w:rsidR="00E86541">
        <w:t>machining lines</w:t>
      </w:r>
      <w:r>
        <w:t xml:space="preserve"> </w:t>
      </w:r>
      <w:r w:rsidR="00DA4BAC">
        <w:t xml:space="preserve">&lt;/= 2.0mm </w:t>
      </w:r>
      <w:r w:rsidR="00DA4BAC" w:rsidRPr="00DA4BAC">
        <w:t>(Kevin, 2026)</w:t>
      </w:r>
      <w:r w:rsidR="00DA4BAC">
        <w:t xml:space="preserve"> </w:t>
      </w:r>
      <w:r>
        <w:t>is one example</w:t>
      </w:r>
      <w:r w:rsidR="00DA4BAC">
        <w:t>,</w:t>
      </w:r>
      <w:r>
        <w:t xml:space="preserve"> that directly impacts the overall process capability analysis in section 3.5, therefore, reducing the variation in CTQs is imperative.</w:t>
      </w:r>
      <w:r w:rsidR="00E84C57">
        <w:t xml:space="preserve"> </w:t>
      </w:r>
      <w:r w:rsidR="00DF061B">
        <w:t>The above forging dimensions were taken from BFL standards.</w:t>
      </w:r>
    </w:p>
    <w:p w14:paraId="28314817" w14:textId="0E6F929A" w:rsidR="004152F5" w:rsidRDefault="004152F5" w:rsidP="004152F5">
      <w:pPr>
        <w:pStyle w:val="Heading2"/>
      </w:pPr>
      <w:bookmarkStart w:id="5" w:name="_Toc228851343"/>
      <w:r>
        <w:t>2.</w:t>
      </w:r>
      <w:r w:rsidR="00A82AAB">
        <w:t>3</w:t>
      </w:r>
      <w:r>
        <w:t xml:space="preserve"> Project scope</w:t>
      </w:r>
      <w:bookmarkEnd w:id="5"/>
    </w:p>
    <w:p w14:paraId="7C7BBEDF" w14:textId="4DAB37F6" w:rsidR="009F114C" w:rsidRDefault="009F114C" w:rsidP="0040417A">
      <w:r>
        <w:t>Making unsuitable parts that end up as scrap or rework jobs is a waste for any manufacturing company.</w:t>
      </w:r>
      <w:r w:rsidR="00926DCD">
        <w:t xml:space="preserve"> Minimising or eliminating any delays or scrap is also a key incentive in any business. By eradicating any forms of waste, </w:t>
      </w:r>
      <w:r w:rsidR="00D8373A">
        <w:t>BFL</w:t>
      </w:r>
      <w:r w:rsidR="00926DCD">
        <w:t xml:space="preserve"> would be able to allocate </w:t>
      </w:r>
      <w:r w:rsidR="00D8373A">
        <w:t>its</w:t>
      </w:r>
      <w:r w:rsidR="00926DCD">
        <w:t xml:space="preserve"> resources more efficiently which would only grow the business and its employee’s. This is why reducing the amount of cracking to at least machining standards is the focus of this investigation</w:t>
      </w:r>
      <w:r w:rsidR="00D8373A">
        <w:t xml:space="preserve"> and is the result of identifying errors within stages of forging and cooling</w:t>
      </w:r>
      <w:r w:rsidR="00926DCD">
        <w:t>.</w:t>
      </w:r>
    </w:p>
    <w:p w14:paraId="6C79C2AB" w14:textId="160835A4" w:rsidR="008D41BA" w:rsidRDefault="008D41BA" w:rsidP="008D41BA">
      <w:pPr>
        <w:pStyle w:val="Heading3"/>
      </w:pPr>
      <w:bookmarkStart w:id="6" w:name="_Toc228851344"/>
      <w:r>
        <w:t>Figure 2-3- Project Charter</w:t>
      </w:r>
      <w:bookmarkEnd w:id="6"/>
    </w:p>
    <w:p w14:paraId="406FCA1E" w14:textId="1441BFBE" w:rsidR="00540AAB" w:rsidRDefault="00CA6447" w:rsidP="0040417A">
      <w:r w:rsidRPr="00CA6447">
        <w:rPr>
          <w:noProof/>
        </w:rPr>
        <w:drawing>
          <wp:inline distT="0" distB="0" distL="0" distR="0" wp14:anchorId="39659352" wp14:editId="0B2322BD">
            <wp:extent cx="5731510" cy="3197860"/>
            <wp:effectExtent l="0" t="0" r="2540" b="2540"/>
            <wp:docPr id="159329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9372" name=""/>
                    <pic:cNvPicPr/>
                  </pic:nvPicPr>
                  <pic:blipFill>
                    <a:blip r:embed="rId10"/>
                    <a:stretch>
                      <a:fillRect/>
                    </a:stretch>
                  </pic:blipFill>
                  <pic:spPr>
                    <a:xfrm>
                      <a:off x="0" y="0"/>
                      <a:ext cx="5731510" cy="3197860"/>
                    </a:xfrm>
                    <a:prstGeom prst="rect">
                      <a:avLst/>
                    </a:prstGeom>
                  </pic:spPr>
                </pic:pic>
              </a:graphicData>
            </a:graphic>
          </wp:inline>
        </w:drawing>
      </w:r>
    </w:p>
    <w:p w14:paraId="5A9AFDC9" w14:textId="4ED38D94" w:rsidR="00F60723" w:rsidRDefault="00F60723" w:rsidP="00F60723">
      <w:pPr>
        <w:pStyle w:val="Heading1"/>
      </w:pPr>
      <w:bookmarkStart w:id="7" w:name="_Toc228851345"/>
      <w:r>
        <w:t>3.0 Measure</w:t>
      </w:r>
      <w:bookmarkEnd w:id="7"/>
    </w:p>
    <w:p w14:paraId="71EBF707" w14:textId="5541A493" w:rsidR="00F60723" w:rsidRDefault="00F60723" w:rsidP="00F60723">
      <w:r>
        <w:t xml:space="preserve">There are three stages in which measurements will occur during a process: The inputs, The outputs and the process itself. </w:t>
      </w:r>
      <w:r w:rsidR="005B4FFA">
        <w:t>There are two forms of measurement which are attributes and variables, attributes are formed from</w:t>
      </w:r>
      <w:r w:rsidR="009E063D">
        <w:t xml:space="preserve"> qualitive </w:t>
      </w:r>
      <w:r w:rsidR="005B4FFA">
        <w:t>data whereas,</w:t>
      </w:r>
      <w:r w:rsidR="009E063D">
        <w:t xml:space="preserve"> </w:t>
      </w:r>
      <w:r w:rsidR="005B4FFA">
        <w:t xml:space="preserve">variable will form </w:t>
      </w:r>
      <w:r w:rsidR="009E063D">
        <w:t xml:space="preserve">quantitative data. The inputs measure any contributions into the process; the output measurement will show customer satisfaction and if orders are being fulfilled and finally the process measurement itself will be taken at different points during the process which are critical to quality (CTQ). </w:t>
      </w:r>
    </w:p>
    <w:p w14:paraId="7A1B9DAC" w14:textId="5A8F05FB" w:rsidR="004152F5" w:rsidRDefault="004152F5" w:rsidP="004152F5">
      <w:pPr>
        <w:pStyle w:val="Heading2"/>
      </w:pPr>
      <w:bookmarkStart w:id="8" w:name="_Toc228851346"/>
      <w:r>
        <w:t>3.1 Data type</w:t>
      </w:r>
      <w:bookmarkEnd w:id="8"/>
    </w:p>
    <w:p w14:paraId="26203840" w14:textId="2BC4567C" w:rsidR="009E063D" w:rsidRDefault="009E063D" w:rsidP="00F60723">
      <w:r>
        <w:t xml:space="preserve">Some variation within a process is acceptable providing there is no loss to value nor a loss in customer satisfaction with the product.  </w:t>
      </w:r>
      <w:r w:rsidR="004152F5">
        <w:t xml:space="preserve">A </w:t>
      </w:r>
      <w:r>
        <w:t>process will fluctuate due to external and internal factors. For example, people get sick and machines will break</w:t>
      </w:r>
      <w:r w:rsidR="00EF78CD">
        <w:t xml:space="preserve">. This does not mean that the process cannot be improved further. However, to improve a process identifying the key causes of variation is critical, the main sources of variation are found in the following: Machines, materials, methods, measurements, mother nature and people. By condensing the entire process map into these six different key points of fluctuations data can be compared. </w:t>
      </w:r>
      <w:r w:rsidR="00D114EF">
        <w:t>Allowing unwanted data</w:t>
      </w:r>
      <w:r w:rsidR="00EF78CD">
        <w:t xml:space="preserve"> to be filtered out of the system due to the amount of extra efficiency improvements being </w:t>
      </w:r>
      <w:r w:rsidR="00270EA8">
        <w:t>negligible</w:t>
      </w:r>
      <w:r w:rsidR="00EF78CD">
        <w:t xml:space="preserve"> at this moment in time. It is good to keep note of this data for later use.</w:t>
      </w:r>
    </w:p>
    <w:p w14:paraId="2F20D5DC" w14:textId="50D0C069" w:rsidR="00F0357D" w:rsidRDefault="004152F5" w:rsidP="00F60723">
      <w:r>
        <w:t>Not all projects are limited to the use of either variable or attribute data, due to the varying sets of data type a combination of the two will be used and analysed.</w:t>
      </w:r>
    </w:p>
    <w:p w14:paraId="75D62D96" w14:textId="5BE350B6" w:rsidR="006C05E8" w:rsidRDefault="006C05E8" w:rsidP="006C05E8">
      <w:pPr>
        <w:pStyle w:val="Heading2"/>
      </w:pPr>
      <w:bookmarkStart w:id="9" w:name="_Toc228851347"/>
      <w:r>
        <w:t>3.2 Fishbone Diagram (Cause and Effect Analysis)</w:t>
      </w:r>
      <w:bookmarkEnd w:id="9"/>
    </w:p>
    <w:p w14:paraId="0B22906B" w14:textId="7688693A" w:rsidR="00677B3B" w:rsidRDefault="00677B3B" w:rsidP="00677B3B">
      <w:r>
        <w:t>A Fishbone Diagram, Cause and Effect Analysis diagrams or Ishikawa diagrams enable a form of identification of potential root causes and sources of variation</w:t>
      </w:r>
      <w:r w:rsidRPr="00677B3B">
        <w:rPr>
          <w:rFonts w:ascii="Times New Roman" w:eastAsia="Times New Roman" w:hAnsi="Times New Roman" w:cs="Times New Roman"/>
          <w:kern w:val="0"/>
          <w:sz w:val="24"/>
          <w:szCs w:val="24"/>
          <w:lang w:eastAsia="en-GB"/>
          <w14:ligatures w14:val="none"/>
        </w:rPr>
        <w:t xml:space="preserve"> </w:t>
      </w:r>
      <w:r w:rsidRPr="00677B3B">
        <w:t>(Shinde, Ahirrao and Prasad, 2018)</w:t>
      </w:r>
      <w:r>
        <w:t>.  This approach will allow an in-depth look into the key areas of concern shown in the below figure by grouping common occurrences of defects within the production line.</w:t>
      </w:r>
    </w:p>
    <w:p w14:paraId="67DE656F" w14:textId="2DB10660" w:rsidR="008D41BA" w:rsidRPr="00677B3B" w:rsidRDefault="008D41BA" w:rsidP="008D41BA">
      <w:pPr>
        <w:pStyle w:val="Heading3"/>
      </w:pPr>
      <w:bookmarkStart w:id="10" w:name="_Toc228851348"/>
      <w:r>
        <w:t>Figure 3-2-</w:t>
      </w:r>
      <w:r w:rsidRPr="008D41BA">
        <w:t xml:space="preserve"> </w:t>
      </w:r>
      <w:r>
        <w:t>Fishbone Diagram</w:t>
      </w:r>
      <w:r w:rsidR="00F44F97">
        <w:t xml:space="preserve"> </w:t>
      </w:r>
      <w:r w:rsidR="00F44F97" w:rsidRPr="00677B3B">
        <w:t>(Author , 2025)</w:t>
      </w:r>
      <w:bookmarkEnd w:id="10"/>
    </w:p>
    <w:p w14:paraId="7B6EF109" w14:textId="057B788B" w:rsidR="00677B3B" w:rsidRPr="00677B3B" w:rsidRDefault="003C0EE7" w:rsidP="00677B3B">
      <w:r w:rsidRPr="003C0EE7">
        <w:rPr>
          <w:noProof/>
        </w:rPr>
        <w:drawing>
          <wp:inline distT="0" distB="0" distL="0" distR="0" wp14:anchorId="7A50F596" wp14:editId="71BB1C10">
            <wp:extent cx="5731510" cy="3126740"/>
            <wp:effectExtent l="0" t="0" r="2540" b="0"/>
            <wp:docPr id="651451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451797" name=""/>
                    <pic:cNvPicPr/>
                  </pic:nvPicPr>
                  <pic:blipFill>
                    <a:blip r:embed="rId11"/>
                    <a:stretch>
                      <a:fillRect/>
                    </a:stretch>
                  </pic:blipFill>
                  <pic:spPr>
                    <a:xfrm>
                      <a:off x="0" y="0"/>
                      <a:ext cx="5731510" cy="3126740"/>
                    </a:xfrm>
                    <a:prstGeom prst="rect">
                      <a:avLst/>
                    </a:prstGeom>
                  </pic:spPr>
                </pic:pic>
              </a:graphicData>
            </a:graphic>
          </wp:inline>
        </w:drawing>
      </w:r>
    </w:p>
    <w:p w14:paraId="5EE44273" w14:textId="48E8EF20" w:rsidR="006C05E8" w:rsidRDefault="00196824" w:rsidP="00F60723">
      <w:r>
        <w:t>The above figure was used to gather key causes of concern within the operation, the causes were grouped into the six following boxes; Material Melting Temperature, Forging, Cooling, Material Composition, Inspection, Measurement. Each cause directly impacts the production defect and rework occurrence rate for BFL.</w:t>
      </w:r>
      <w:r w:rsidR="00647B15">
        <w:t xml:space="preserve"> </w:t>
      </w:r>
      <w:r>
        <w:t>The structured approach of the Fishbone diagram helps to visualise possible sources of variation and detection inconsistencies which support the root cause analysis investigations of the DMAIC methods</w:t>
      </w:r>
      <w:r w:rsidRPr="00196824">
        <w:rPr>
          <w:rFonts w:ascii="Times New Roman" w:eastAsia="Times New Roman" w:hAnsi="Times New Roman" w:cs="Times New Roman"/>
          <w:kern w:val="0"/>
          <w:sz w:val="24"/>
          <w:szCs w:val="24"/>
          <w:lang w:eastAsia="en-GB"/>
          <w14:ligatures w14:val="none"/>
        </w:rPr>
        <w:t xml:space="preserve"> </w:t>
      </w:r>
      <w:r w:rsidRPr="00196824">
        <w:t>(Ikeda, 2020)</w:t>
      </w:r>
      <w:r>
        <w:t>.</w:t>
      </w:r>
    </w:p>
    <w:p w14:paraId="18F46C8A" w14:textId="77777777" w:rsidR="00E84C57" w:rsidRDefault="00E84C57" w:rsidP="00F60723"/>
    <w:p w14:paraId="0E880AB8" w14:textId="77777777" w:rsidR="00E84C57" w:rsidRDefault="00E84C57" w:rsidP="00F60723"/>
    <w:p w14:paraId="7012007C" w14:textId="77777777" w:rsidR="00E84C57" w:rsidRDefault="00E84C57" w:rsidP="00F60723"/>
    <w:p w14:paraId="6FB5A0B3" w14:textId="77777777" w:rsidR="00E84C57" w:rsidRDefault="00E84C57" w:rsidP="00F60723"/>
    <w:p w14:paraId="1ABCFC4D" w14:textId="77777777" w:rsidR="00E84C57" w:rsidRDefault="00E84C57" w:rsidP="00F60723"/>
    <w:p w14:paraId="61563487" w14:textId="77777777" w:rsidR="00E84C57" w:rsidRDefault="00E84C57" w:rsidP="00F60723"/>
    <w:p w14:paraId="4DFD0B35" w14:textId="77777777" w:rsidR="00E84C57" w:rsidRDefault="00E84C57" w:rsidP="00F60723"/>
    <w:p w14:paraId="6C20BDF1" w14:textId="14981F4D" w:rsidR="006B7085" w:rsidRDefault="004152F5" w:rsidP="006B7085">
      <w:pPr>
        <w:pStyle w:val="Heading2"/>
      </w:pPr>
      <w:bookmarkStart w:id="11" w:name="_Toc228851349"/>
      <w:r>
        <w:t>3.</w:t>
      </w:r>
      <w:r w:rsidR="006C05E8">
        <w:t>3</w:t>
      </w:r>
      <w:r>
        <w:t xml:space="preserve"> Data collection plan</w:t>
      </w:r>
      <w:bookmarkEnd w:id="11"/>
    </w:p>
    <w:p w14:paraId="7A468276" w14:textId="08EE5341" w:rsidR="006B7085" w:rsidRDefault="00CD0AB0" w:rsidP="006B7085">
      <w:r>
        <w:t>T</w:t>
      </w:r>
      <w:r w:rsidR="006B7085">
        <w:t xml:space="preserve">he initial collection of data needs to be broader to ensure that what is analysed is as accurate as </w:t>
      </w:r>
      <w:r w:rsidR="006B7085" w:rsidRPr="00776182">
        <w:t>possible. Step one will be to gather the following detailed in table below.</w:t>
      </w:r>
    </w:p>
    <w:p w14:paraId="47E6E690" w14:textId="6CF67082" w:rsidR="008D41BA" w:rsidRPr="006B7085" w:rsidRDefault="008D41BA" w:rsidP="008D41BA">
      <w:pPr>
        <w:pStyle w:val="Heading3"/>
      </w:pPr>
      <w:bookmarkStart w:id="12" w:name="_Toc228851350"/>
      <w:r>
        <w:t>Table 3-3</w:t>
      </w:r>
      <w:r w:rsidR="002C31F0">
        <w:t>-</w:t>
      </w:r>
      <w:r>
        <w:t xml:space="preserve"> Data Collection</w:t>
      </w:r>
      <w:r w:rsidR="00F44F97">
        <w:t xml:space="preserve"> </w:t>
      </w:r>
      <w:r w:rsidR="00F44F97" w:rsidRPr="00677B3B">
        <w:t>(Author , 2025)</w:t>
      </w:r>
      <w:bookmarkEnd w:id="12"/>
    </w:p>
    <w:tbl>
      <w:tblPr>
        <w:tblStyle w:val="TableGrid"/>
        <w:tblW w:w="0" w:type="auto"/>
        <w:tblLook w:val="04A0" w:firstRow="1" w:lastRow="0" w:firstColumn="1" w:lastColumn="0" w:noHBand="0" w:noVBand="1"/>
      </w:tblPr>
      <w:tblGrid>
        <w:gridCol w:w="1195"/>
        <w:gridCol w:w="1345"/>
        <w:gridCol w:w="1335"/>
        <w:gridCol w:w="1390"/>
        <w:gridCol w:w="1203"/>
        <w:gridCol w:w="1294"/>
        <w:gridCol w:w="1254"/>
      </w:tblGrid>
      <w:tr w:rsidR="003A7738" w14:paraId="590FD739" w14:textId="0C7634B6" w:rsidTr="003A7738">
        <w:tc>
          <w:tcPr>
            <w:tcW w:w="1279" w:type="dxa"/>
          </w:tcPr>
          <w:p w14:paraId="33F8AF55" w14:textId="77777777" w:rsidR="003A7738" w:rsidRDefault="003A7738" w:rsidP="00F60723"/>
        </w:tc>
        <w:tc>
          <w:tcPr>
            <w:tcW w:w="1388" w:type="dxa"/>
          </w:tcPr>
          <w:p w14:paraId="666B2A9D" w14:textId="0C39EAF0" w:rsidR="003A7738" w:rsidRDefault="003A7738" w:rsidP="00F60723">
            <w:r>
              <w:t>BICs</w:t>
            </w:r>
          </w:p>
        </w:tc>
        <w:tc>
          <w:tcPr>
            <w:tcW w:w="1381" w:type="dxa"/>
          </w:tcPr>
          <w:p w14:paraId="384EC7F7" w14:textId="73C63811" w:rsidR="003A7738" w:rsidRDefault="003A7738" w:rsidP="00F60723">
            <w:r>
              <w:t>NCRs</w:t>
            </w:r>
          </w:p>
        </w:tc>
        <w:tc>
          <w:tcPr>
            <w:tcW w:w="1421" w:type="dxa"/>
          </w:tcPr>
          <w:p w14:paraId="415A1D08" w14:textId="60465BF0" w:rsidR="003A7738" w:rsidRDefault="003A7738" w:rsidP="00F60723">
            <w:r>
              <w:t>Excel check sheets</w:t>
            </w:r>
          </w:p>
        </w:tc>
        <w:tc>
          <w:tcPr>
            <w:tcW w:w="1285" w:type="dxa"/>
          </w:tcPr>
          <w:p w14:paraId="39188EA1" w14:textId="13B5F6C0" w:rsidR="003A7738" w:rsidRDefault="003A7738" w:rsidP="00F60723">
            <w:r>
              <w:t>Process logs</w:t>
            </w:r>
          </w:p>
        </w:tc>
        <w:tc>
          <w:tcPr>
            <w:tcW w:w="1351" w:type="dxa"/>
          </w:tcPr>
          <w:p w14:paraId="7E247E57" w14:textId="2A340A6D" w:rsidR="003A7738" w:rsidRDefault="003A7738" w:rsidP="00F60723">
            <w:r>
              <w:t>Checklists</w:t>
            </w:r>
          </w:p>
        </w:tc>
        <w:tc>
          <w:tcPr>
            <w:tcW w:w="911" w:type="dxa"/>
          </w:tcPr>
          <w:p w14:paraId="2DD0D80D" w14:textId="6DA08296" w:rsidR="003A7738" w:rsidRDefault="003A7738" w:rsidP="00F60723">
            <w:r>
              <w:t>SPCs</w:t>
            </w:r>
          </w:p>
        </w:tc>
      </w:tr>
      <w:tr w:rsidR="003A7738" w14:paraId="15167A16" w14:textId="3FFD2B76" w:rsidTr="003A7738">
        <w:tc>
          <w:tcPr>
            <w:tcW w:w="1279" w:type="dxa"/>
          </w:tcPr>
          <w:p w14:paraId="4FC09D38" w14:textId="67A81B55" w:rsidR="003A7738" w:rsidRDefault="003A7738" w:rsidP="00F60723">
            <w:r>
              <w:t>Existing Data</w:t>
            </w:r>
          </w:p>
        </w:tc>
        <w:tc>
          <w:tcPr>
            <w:tcW w:w="1388" w:type="dxa"/>
          </w:tcPr>
          <w:p w14:paraId="2B5C3C52" w14:textId="4CC465A5" w:rsidR="003A7738" w:rsidRDefault="003A7738" w:rsidP="00F60723">
            <w:r>
              <w:t>Paperwork which follows the batch it is for through the length of the process.</w:t>
            </w:r>
          </w:p>
        </w:tc>
        <w:tc>
          <w:tcPr>
            <w:tcW w:w="1381" w:type="dxa"/>
          </w:tcPr>
          <w:p w14:paraId="0C82DA80" w14:textId="0D854568" w:rsidR="003A7738" w:rsidRDefault="003A7738" w:rsidP="00F60723">
            <w:r>
              <w:t>Are raised when something happens to a part which is non-conforming to process.</w:t>
            </w:r>
          </w:p>
        </w:tc>
        <w:tc>
          <w:tcPr>
            <w:tcW w:w="1421" w:type="dxa"/>
          </w:tcPr>
          <w:p w14:paraId="130529A2" w14:textId="653459BB" w:rsidR="003A7738" w:rsidRDefault="003A7738" w:rsidP="00F60723">
            <w:r>
              <w:t>Collection of information.</w:t>
            </w:r>
          </w:p>
        </w:tc>
        <w:tc>
          <w:tcPr>
            <w:tcW w:w="1285" w:type="dxa"/>
          </w:tcPr>
          <w:p w14:paraId="481AEA1E" w14:textId="23DA9BA8" w:rsidR="003A7738" w:rsidRDefault="003A7738" w:rsidP="00F60723">
            <w:r>
              <w:t>Detailed with when and how many parts went through what process.</w:t>
            </w:r>
          </w:p>
        </w:tc>
        <w:tc>
          <w:tcPr>
            <w:tcW w:w="1351" w:type="dxa"/>
          </w:tcPr>
          <w:p w14:paraId="4B945890" w14:textId="63098254" w:rsidR="003A7738" w:rsidRDefault="003A7738" w:rsidP="00F60723">
            <w:r>
              <w:t>Final checks before sale/other.</w:t>
            </w:r>
          </w:p>
        </w:tc>
        <w:tc>
          <w:tcPr>
            <w:tcW w:w="911" w:type="dxa"/>
          </w:tcPr>
          <w:p w14:paraId="6E79254E" w14:textId="71106EEC" w:rsidR="003A7738" w:rsidRDefault="003A7738" w:rsidP="00F60723">
            <w:r>
              <w:t>Collection of test results</w:t>
            </w:r>
          </w:p>
        </w:tc>
      </w:tr>
      <w:tr w:rsidR="003A7738" w14:paraId="55AEE58E" w14:textId="38992091" w:rsidTr="003A7738">
        <w:tc>
          <w:tcPr>
            <w:tcW w:w="1279" w:type="dxa"/>
          </w:tcPr>
          <w:p w14:paraId="1A565571" w14:textId="098A47BC" w:rsidR="003A7738" w:rsidRDefault="003A7738" w:rsidP="00F60723">
            <w:r>
              <w:t>Required Data</w:t>
            </w:r>
          </w:p>
        </w:tc>
        <w:tc>
          <w:tcPr>
            <w:tcW w:w="1388" w:type="dxa"/>
          </w:tcPr>
          <w:p w14:paraId="7D189368" w14:textId="42871B55" w:rsidR="003A7738" w:rsidRDefault="003A7738" w:rsidP="00F60723">
            <w:r>
              <w:t>How many BICs were completed 100% without any faults in production.</w:t>
            </w:r>
          </w:p>
        </w:tc>
        <w:tc>
          <w:tcPr>
            <w:tcW w:w="1381" w:type="dxa"/>
          </w:tcPr>
          <w:p w14:paraId="32DC084D" w14:textId="2ABBCCA5" w:rsidR="003A7738" w:rsidRDefault="003A7738" w:rsidP="00F60723">
            <w:r>
              <w:t>What NCRs have been raised, how many, why.</w:t>
            </w:r>
          </w:p>
        </w:tc>
        <w:tc>
          <w:tcPr>
            <w:tcW w:w="1421" w:type="dxa"/>
          </w:tcPr>
          <w:p w14:paraId="3E372DD7" w14:textId="1F40ACC0" w:rsidR="003A7738" w:rsidRDefault="003A7738" w:rsidP="00F60723">
            <w:r>
              <w:t>Amount of value scrapping a part is.</w:t>
            </w:r>
          </w:p>
        </w:tc>
        <w:tc>
          <w:tcPr>
            <w:tcW w:w="1285" w:type="dxa"/>
          </w:tcPr>
          <w:p w14:paraId="65E66FF6" w14:textId="53A9AAAB" w:rsidR="003A7738" w:rsidRDefault="003A7738" w:rsidP="00F60723">
            <w:r>
              <w:t>How many should be expected to go through.</w:t>
            </w:r>
          </w:p>
        </w:tc>
        <w:tc>
          <w:tcPr>
            <w:tcW w:w="1351" w:type="dxa"/>
          </w:tcPr>
          <w:p w14:paraId="54622EEC" w14:textId="7242F386" w:rsidR="003A7738" w:rsidRDefault="003A7738" w:rsidP="00F60723">
            <w:r>
              <w:t>Any other reasons why parts were deemed unworthy.</w:t>
            </w:r>
          </w:p>
        </w:tc>
        <w:tc>
          <w:tcPr>
            <w:tcW w:w="911" w:type="dxa"/>
          </w:tcPr>
          <w:p w14:paraId="65831EA2" w14:textId="652E9209" w:rsidR="003A7738" w:rsidRDefault="003A7738" w:rsidP="00F60723">
            <w:r>
              <w:t>Completion of SPCs</w:t>
            </w:r>
          </w:p>
        </w:tc>
      </w:tr>
    </w:tbl>
    <w:p w14:paraId="7F17E673" w14:textId="77777777" w:rsidR="00813034" w:rsidRDefault="00813034" w:rsidP="00F60723"/>
    <w:p w14:paraId="01B525C6" w14:textId="62C1D332" w:rsidR="00BD7216" w:rsidRDefault="009C745B" w:rsidP="00F60723">
      <w:r>
        <w:t>Within NWASP forgings variation is produced primarily by the melting point, material composition and thermal mechanical stresses applied during forging and cooling, this enables stages in which defects occur to be highlighted after the data collection plan is executed. NCRs, BICs and so on will demonstrate in detail where the issue has occurred allowing the prioritisation of improvements covered in section 5.</w:t>
      </w:r>
      <w:r w:rsidR="002B4D26">
        <w:t>2</w:t>
      </w:r>
      <w:r>
        <w:t xml:space="preserve"> FMEA which boost product quality and customer satisfaction.</w:t>
      </w:r>
    </w:p>
    <w:p w14:paraId="711203DE" w14:textId="5AA6A84F" w:rsidR="00BD7216" w:rsidRDefault="00EF3931" w:rsidP="00EF3931">
      <w:pPr>
        <w:pStyle w:val="Heading2"/>
      </w:pPr>
      <w:bookmarkStart w:id="13" w:name="_Toc228851351"/>
      <w:r>
        <w:t>3.4 Graphical</w:t>
      </w:r>
      <w:r w:rsidR="002C2C9F">
        <w:t>/</w:t>
      </w:r>
      <w:r>
        <w:t>Representation of Data</w:t>
      </w:r>
      <w:bookmarkEnd w:id="13"/>
      <w:r w:rsidR="00F44F97">
        <w:t xml:space="preserve"> </w:t>
      </w:r>
    </w:p>
    <w:p w14:paraId="35432E3E" w14:textId="1C729D38" w:rsidR="002C2C9F" w:rsidRDefault="002C2C9F" w:rsidP="002C2C9F">
      <w:r>
        <w:t>The below Graphs illustrate the properties detailed within the heading for the same material composition batch heat treated and forged at specified different temperatures. The customer requirement lines which would be shows as red lines intersecting key points of the graphs have been removed. However, each graph demonstrates that the current process is failing to meet customer requirements and industry tolerances.</w:t>
      </w:r>
    </w:p>
    <w:p w14:paraId="4CE8F220" w14:textId="2A110DF9" w:rsidR="00E84C57" w:rsidRPr="00E84C57" w:rsidRDefault="008D41BA" w:rsidP="00E84C57">
      <w:pPr>
        <w:pStyle w:val="Heading3"/>
      </w:pPr>
      <w:bookmarkStart w:id="14" w:name="_Toc228851352"/>
      <w:r>
        <w:t>Figure 3-4-1</w:t>
      </w:r>
      <w:r w:rsidR="002C31F0">
        <w:t xml:space="preserve">- </w:t>
      </w:r>
      <w:r>
        <w:t>PRM rolling</w:t>
      </w:r>
      <w:bookmarkEnd w:id="14"/>
      <w:r w:rsidR="00F44F97">
        <w:t xml:space="preserve"> </w:t>
      </w:r>
    </w:p>
    <w:p w14:paraId="073F805B" w14:textId="77777777" w:rsidR="00E84C57" w:rsidRDefault="002C2C9F" w:rsidP="00E84C57">
      <w:r w:rsidRPr="002C2C9F">
        <w:rPr>
          <w:noProof/>
        </w:rPr>
        <w:drawing>
          <wp:inline distT="0" distB="0" distL="0" distR="0" wp14:anchorId="2D7BDCA7" wp14:editId="70B81474">
            <wp:extent cx="5731510" cy="2818765"/>
            <wp:effectExtent l="0" t="0" r="2540" b="635"/>
            <wp:docPr id="821514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514572" name=""/>
                    <pic:cNvPicPr/>
                  </pic:nvPicPr>
                  <pic:blipFill>
                    <a:blip r:embed="rId12"/>
                    <a:stretch>
                      <a:fillRect/>
                    </a:stretch>
                  </pic:blipFill>
                  <pic:spPr>
                    <a:xfrm>
                      <a:off x="0" y="0"/>
                      <a:ext cx="5731510" cy="2818765"/>
                    </a:xfrm>
                    <a:prstGeom prst="rect">
                      <a:avLst/>
                    </a:prstGeom>
                  </pic:spPr>
                </pic:pic>
              </a:graphicData>
            </a:graphic>
          </wp:inline>
        </w:drawing>
      </w:r>
      <w:r w:rsidR="008D41BA" w:rsidRPr="008D41BA">
        <w:t xml:space="preserve"> </w:t>
      </w:r>
    </w:p>
    <w:p w14:paraId="42425C84" w14:textId="40D01914" w:rsidR="00BD7216" w:rsidRDefault="008D41BA" w:rsidP="00E84C57">
      <w:pPr>
        <w:pStyle w:val="Heading3"/>
      </w:pPr>
      <w:bookmarkStart w:id="15" w:name="_Toc228851353"/>
      <w:r>
        <w:t>Figure 3-4-2</w:t>
      </w:r>
      <w:r w:rsidR="002C31F0">
        <w:t>-</w:t>
      </w:r>
      <w:r>
        <w:t xml:space="preserve"> 0.2%/UTS</w:t>
      </w:r>
      <w:bookmarkEnd w:id="15"/>
    </w:p>
    <w:p w14:paraId="4801C875" w14:textId="77777777" w:rsidR="00E84C57" w:rsidRDefault="002C2C9F" w:rsidP="00E84C57">
      <w:r>
        <w:rPr>
          <w:noProof/>
        </w:rPr>
        <w:drawing>
          <wp:inline distT="0" distB="0" distL="0" distR="0" wp14:anchorId="59877381" wp14:editId="63F04877">
            <wp:extent cx="5731510" cy="1849120"/>
            <wp:effectExtent l="0" t="0" r="2540" b="0"/>
            <wp:docPr id="11416751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7512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1849120"/>
                    </a:xfrm>
                    <a:prstGeom prst="rect">
                      <a:avLst/>
                    </a:prstGeom>
                  </pic:spPr>
                </pic:pic>
              </a:graphicData>
            </a:graphic>
          </wp:inline>
        </w:drawing>
      </w:r>
      <w:r w:rsidR="008D41BA" w:rsidRPr="008D41BA">
        <w:t xml:space="preserve"> </w:t>
      </w:r>
    </w:p>
    <w:p w14:paraId="1EE8B893" w14:textId="65C169B9" w:rsidR="008D41BA" w:rsidRPr="002C2C9F" w:rsidRDefault="008D41BA" w:rsidP="008D41BA">
      <w:pPr>
        <w:pStyle w:val="Heading3"/>
      </w:pPr>
      <w:bookmarkStart w:id="16" w:name="_Toc228851354"/>
      <w:r>
        <w:t>Figure 3-4-3</w:t>
      </w:r>
      <w:r w:rsidR="002C31F0">
        <w:t>-</w:t>
      </w:r>
      <w:r>
        <w:t xml:space="preserve"> Elong/R</w:t>
      </w:r>
      <w:r w:rsidR="00F44F97">
        <w:t xml:space="preserve"> </w:t>
      </w:r>
      <w:r>
        <w:t>of</w:t>
      </w:r>
      <w:r w:rsidR="00F44F97">
        <w:t xml:space="preserve"> </w:t>
      </w:r>
      <w:r>
        <w:t>A</w:t>
      </w:r>
      <w:bookmarkEnd w:id="16"/>
    </w:p>
    <w:p w14:paraId="6DE0A24D" w14:textId="0A5EEE09" w:rsidR="00E84C57" w:rsidRDefault="002C2C9F" w:rsidP="00E84C57">
      <w:pPr>
        <w:rPr>
          <w:noProof/>
        </w:rPr>
      </w:pPr>
      <w:r>
        <w:rPr>
          <w:noProof/>
        </w:rPr>
        <w:drawing>
          <wp:inline distT="0" distB="0" distL="0" distR="0" wp14:anchorId="4407066F" wp14:editId="72712C18">
            <wp:extent cx="5731510" cy="1844675"/>
            <wp:effectExtent l="0" t="0" r="2540" b="3175"/>
            <wp:docPr id="7390046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004678"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1844675"/>
                    </a:xfrm>
                    <a:prstGeom prst="rect">
                      <a:avLst/>
                    </a:prstGeom>
                  </pic:spPr>
                </pic:pic>
              </a:graphicData>
            </a:graphic>
          </wp:inline>
        </w:drawing>
      </w:r>
      <w:r w:rsidRPr="002C2C9F">
        <w:rPr>
          <w:noProof/>
        </w:rPr>
        <w:t xml:space="preserve"> </w:t>
      </w:r>
    </w:p>
    <w:p w14:paraId="4F06052F" w14:textId="77777777" w:rsidR="00E84C57" w:rsidRDefault="00E84C57" w:rsidP="00E84C57">
      <w:pPr>
        <w:rPr>
          <w:noProof/>
        </w:rPr>
      </w:pPr>
    </w:p>
    <w:p w14:paraId="1BE0B860" w14:textId="77777777" w:rsidR="00E84C57" w:rsidRDefault="00E84C57" w:rsidP="00E84C57">
      <w:pPr>
        <w:rPr>
          <w:noProof/>
        </w:rPr>
      </w:pPr>
    </w:p>
    <w:p w14:paraId="06DD1816" w14:textId="77777777" w:rsidR="00E84C57" w:rsidRDefault="00E84C57" w:rsidP="00E84C57">
      <w:pPr>
        <w:rPr>
          <w:noProof/>
        </w:rPr>
      </w:pPr>
    </w:p>
    <w:p w14:paraId="2C16C4EC" w14:textId="615956E5" w:rsidR="00E84C57" w:rsidRPr="00E84C57" w:rsidRDefault="008D41BA" w:rsidP="00E84C57">
      <w:pPr>
        <w:pStyle w:val="Heading3"/>
      </w:pPr>
      <w:bookmarkStart w:id="17" w:name="_Toc228851355"/>
      <w:r>
        <w:t>Figure 3-4-4</w:t>
      </w:r>
      <w:r w:rsidR="002C31F0">
        <w:t>-</w:t>
      </w:r>
      <w:r>
        <w:t xml:space="preserve"> Stress Rupture</w:t>
      </w:r>
      <w:bookmarkEnd w:id="17"/>
    </w:p>
    <w:p w14:paraId="12842352" w14:textId="0C994286" w:rsidR="00E84C57" w:rsidRDefault="002C2C9F" w:rsidP="00F60723">
      <w:pPr>
        <w:rPr>
          <w:noProof/>
        </w:rPr>
      </w:pPr>
      <w:r>
        <w:rPr>
          <w:noProof/>
        </w:rPr>
        <w:drawing>
          <wp:inline distT="0" distB="0" distL="0" distR="0" wp14:anchorId="5CFB92C1" wp14:editId="083FAE47">
            <wp:extent cx="5731510" cy="1844675"/>
            <wp:effectExtent l="0" t="0" r="2540" b="3175"/>
            <wp:docPr id="2957131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1314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1844675"/>
                    </a:xfrm>
                    <a:prstGeom prst="rect">
                      <a:avLst/>
                    </a:prstGeom>
                  </pic:spPr>
                </pic:pic>
              </a:graphicData>
            </a:graphic>
          </wp:inline>
        </w:drawing>
      </w:r>
    </w:p>
    <w:p w14:paraId="2C4BD781" w14:textId="59B27978" w:rsidR="008D41BA" w:rsidRPr="002C2C9F" w:rsidRDefault="008D41BA" w:rsidP="008D41BA">
      <w:pPr>
        <w:pStyle w:val="Heading3"/>
      </w:pPr>
      <w:bookmarkStart w:id="18" w:name="_Toc228851356"/>
      <w:r>
        <w:t>Figure 3-4-5</w:t>
      </w:r>
      <w:r w:rsidR="002C31F0">
        <w:t>-</w:t>
      </w:r>
      <w:r>
        <w:t xml:space="preserve"> Stress rupture Elong</w:t>
      </w:r>
      <w:bookmarkEnd w:id="18"/>
    </w:p>
    <w:p w14:paraId="6054A396" w14:textId="6E99D722" w:rsidR="00E84C57" w:rsidRDefault="002C2C9F" w:rsidP="00F60723">
      <w:pPr>
        <w:rPr>
          <w:noProof/>
        </w:rPr>
      </w:pPr>
      <w:r>
        <w:rPr>
          <w:noProof/>
        </w:rPr>
        <w:drawing>
          <wp:inline distT="0" distB="0" distL="0" distR="0" wp14:anchorId="36FDBAFE" wp14:editId="64ABDF73">
            <wp:extent cx="5731510" cy="1844675"/>
            <wp:effectExtent l="0" t="0" r="2540" b="3175"/>
            <wp:docPr id="17525094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50948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1844675"/>
                    </a:xfrm>
                    <a:prstGeom prst="rect">
                      <a:avLst/>
                    </a:prstGeom>
                  </pic:spPr>
                </pic:pic>
              </a:graphicData>
            </a:graphic>
          </wp:inline>
        </w:drawing>
      </w:r>
      <w:r w:rsidRPr="002C2C9F">
        <w:rPr>
          <w:noProof/>
        </w:rPr>
        <w:t xml:space="preserve"> </w:t>
      </w:r>
    </w:p>
    <w:p w14:paraId="11D465EB" w14:textId="2EEAE8A1" w:rsidR="008D41BA" w:rsidRPr="002C2C9F" w:rsidRDefault="008D41BA" w:rsidP="008D41BA">
      <w:pPr>
        <w:pStyle w:val="Heading3"/>
      </w:pPr>
      <w:bookmarkStart w:id="19" w:name="_Toc228851357"/>
      <w:r>
        <w:t>Figure 3-4-6</w:t>
      </w:r>
      <w:r w:rsidR="002C31F0">
        <w:t>-</w:t>
      </w:r>
      <w:r>
        <w:t xml:space="preserve"> Hardness</w:t>
      </w:r>
      <w:bookmarkEnd w:id="19"/>
    </w:p>
    <w:p w14:paraId="5DEAA1E7" w14:textId="77777777" w:rsidR="008D41BA" w:rsidRDefault="002C2C9F" w:rsidP="00F60723">
      <w:pPr>
        <w:rPr>
          <w:noProof/>
        </w:rPr>
      </w:pPr>
      <w:r>
        <w:rPr>
          <w:noProof/>
        </w:rPr>
        <w:drawing>
          <wp:inline distT="0" distB="0" distL="0" distR="0" wp14:anchorId="721A29D2" wp14:editId="7776E2A7">
            <wp:extent cx="5731510" cy="1844675"/>
            <wp:effectExtent l="0" t="0" r="2540" b="3175"/>
            <wp:docPr id="18382357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235719"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1844675"/>
                    </a:xfrm>
                    <a:prstGeom prst="rect">
                      <a:avLst/>
                    </a:prstGeom>
                  </pic:spPr>
                </pic:pic>
              </a:graphicData>
            </a:graphic>
          </wp:inline>
        </w:drawing>
      </w:r>
    </w:p>
    <w:p w14:paraId="05B01A0F" w14:textId="77777777" w:rsidR="00E84C57" w:rsidRDefault="00E84C57" w:rsidP="00F60723">
      <w:pPr>
        <w:rPr>
          <w:noProof/>
        </w:rPr>
      </w:pPr>
    </w:p>
    <w:p w14:paraId="0D5204CC" w14:textId="04EB41E2" w:rsidR="008D41BA" w:rsidRPr="002C2C9F" w:rsidRDefault="008D41BA" w:rsidP="008D41BA">
      <w:pPr>
        <w:pStyle w:val="Heading3"/>
      </w:pPr>
      <w:bookmarkStart w:id="20" w:name="_Toc228851358"/>
      <w:r>
        <w:t>Figure 3-4-7</w:t>
      </w:r>
      <w:r w:rsidR="002C31F0">
        <w:t>-</w:t>
      </w:r>
      <w:r>
        <w:t xml:space="preserve"> Grain Size</w:t>
      </w:r>
      <w:bookmarkEnd w:id="20"/>
    </w:p>
    <w:p w14:paraId="48189107" w14:textId="1EDF25FF" w:rsidR="002C2C9F" w:rsidRDefault="002C2C9F" w:rsidP="00F60723">
      <w:pPr>
        <w:rPr>
          <w:noProof/>
        </w:rPr>
      </w:pPr>
      <w:r>
        <w:rPr>
          <w:noProof/>
        </w:rPr>
        <w:drawing>
          <wp:inline distT="0" distB="0" distL="0" distR="0" wp14:anchorId="06C4FA05" wp14:editId="6B6E9CB0">
            <wp:extent cx="5731510" cy="1844675"/>
            <wp:effectExtent l="0" t="0" r="2540" b="3175"/>
            <wp:docPr id="20912801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80123"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1844675"/>
                    </a:xfrm>
                    <a:prstGeom prst="rect">
                      <a:avLst/>
                    </a:prstGeom>
                  </pic:spPr>
                </pic:pic>
              </a:graphicData>
            </a:graphic>
          </wp:inline>
        </w:drawing>
      </w:r>
    </w:p>
    <w:p w14:paraId="5F140279" w14:textId="1AD7D5BC" w:rsidR="00191F9A" w:rsidRDefault="00191F9A" w:rsidP="00F60723">
      <w:pPr>
        <w:rPr>
          <w:noProof/>
        </w:rPr>
      </w:pPr>
      <w:r>
        <w:rPr>
          <w:noProof/>
        </w:rPr>
        <w:t xml:space="preserve">The below images show the microstrucre of the NWASP forgings at different heats and have to conform to governing spec MSRR 7197 which details the ASTM limits and range of eventaulites in which the grain structure can be </w:t>
      </w:r>
      <w:r w:rsidR="00F8752F">
        <w:rPr>
          <w:noProof/>
        </w:rPr>
        <w:t>assessed as to pass I.E</w:t>
      </w:r>
      <w:r>
        <w:rPr>
          <w:noProof/>
        </w:rPr>
        <w:t>.</w:t>
      </w:r>
      <w:r w:rsidR="00F8752F">
        <w:rPr>
          <w:noProof/>
        </w:rPr>
        <w:t xml:space="preserve"> Unifrom grain structure.</w:t>
      </w:r>
    </w:p>
    <w:p w14:paraId="6FD65D71" w14:textId="504B22F6" w:rsidR="00A037CA" w:rsidRPr="002C2C9F" w:rsidRDefault="00A037CA" w:rsidP="00A037CA">
      <w:pPr>
        <w:pStyle w:val="Heading3"/>
      </w:pPr>
      <w:bookmarkStart w:id="21" w:name="_Toc228851359"/>
      <w:r>
        <w:t>Figure 3-4-8</w:t>
      </w:r>
      <w:r w:rsidR="002C31F0">
        <w:t>-</w:t>
      </w:r>
      <w:r>
        <w:t xml:space="preserve"> Sample 1</w:t>
      </w:r>
      <w:bookmarkEnd w:id="21"/>
    </w:p>
    <w:p w14:paraId="5565D12B" w14:textId="77777777" w:rsidR="00E84C57" w:rsidRDefault="00191F9A" w:rsidP="00E84C57">
      <w:r w:rsidRPr="00191F9A">
        <w:rPr>
          <w:noProof/>
        </w:rPr>
        <w:drawing>
          <wp:inline distT="0" distB="0" distL="0" distR="0" wp14:anchorId="309889CB" wp14:editId="0B6020CA">
            <wp:extent cx="5731510" cy="2613660"/>
            <wp:effectExtent l="0" t="0" r="2540" b="0"/>
            <wp:docPr id="1980207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207694" name=""/>
                    <pic:cNvPicPr/>
                  </pic:nvPicPr>
                  <pic:blipFill>
                    <a:blip r:embed="rId25"/>
                    <a:stretch>
                      <a:fillRect/>
                    </a:stretch>
                  </pic:blipFill>
                  <pic:spPr>
                    <a:xfrm>
                      <a:off x="0" y="0"/>
                      <a:ext cx="5731510" cy="2613660"/>
                    </a:xfrm>
                    <a:prstGeom prst="rect">
                      <a:avLst/>
                    </a:prstGeom>
                  </pic:spPr>
                </pic:pic>
              </a:graphicData>
            </a:graphic>
          </wp:inline>
        </w:drawing>
      </w:r>
      <w:r w:rsidR="00A037CA" w:rsidRPr="00A037CA">
        <w:t xml:space="preserve"> </w:t>
      </w:r>
    </w:p>
    <w:p w14:paraId="76051296" w14:textId="77777777" w:rsidR="00E84C57" w:rsidRDefault="00E84C57" w:rsidP="00E84C57"/>
    <w:p w14:paraId="11B0EF4F" w14:textId="77777777" w:rsidR="00E84C57" w:rsidRDefault="00E84C57" w:rsidP="00E84C57"/>
    <w:p w14:paraId="703F51D5" w14:textId="77777777" w:rsidR="00E84C57" w:rsidRDefault="00E84C57" w:rsidP="00E84C57"/>
    <w:p w14:paraId="71A122EA" w14:textId="77777777" w:rsidR="00E84C57" w:rsidRDefault="00E84C57" w:rsidP="00E84C57"/>
    <w:p w14:paraId="28A37478" w14:textId="77777777" w:rsidR="00E84C57" w:rsidRDefault="00E84C57" w:rsidP="00E84C57"/>
    <w:p w14:paraId="26203495" w14:textId="77777777" w:rsidR="00E84C57" w:rsidRDefault="00E84C57" w:rsidP="00E84C57"/>
    <w:p w14:paraId="2CAB3E70" w14:textId="77777777" w:rsidR="00E84C57" w:rsidRDefault="00E84C57" w:rsidP="00E84C57"/>
    <w:p w14:paraId="19AF514C" w14:textId="77777777" w:rsidR="00E84C57" w:rsidRDefault="00E84C57" w:rsidP="00E84C57"/>
    <w:p w14:paraId="12DE416E" w14:textId="77777777" w:rsidR="00E84C57" w:rsidRDefault="00E84C57" w:rsidP="00E84C57"/>
    <w:p w14:paraId="2EBCBB89" w14:textId="77777777" w:rsidR="00E84C57" w:rsidRDefault="00E84C57" w:rsidP="00E84C57"/>
    <w:p w14:paraId="658CFE23" w14:textId="52BD20B3" w:rsidR="00E84C57" w:rsidRPr="002C2C9F" w:rsidRDefault="00E84C57" w:rsidP="00E84C57">
      <w:pPr>
        <w:pStyle w:val="Heading3"/>
      </w:pPr>
      <w:bookmarkStart w:id="22" w:name="_Toc228851360"/>
      <w:r>
        <w:t>Figure 3-4-9- Sample 2</w:t>
      </w:r>
      <w:bookmarkEnd w:id="22"/>
    </w:p>
    <w:p w14:paraId="21093DB7" w14:textId="0AB56206" w:rsidR="00191F9A" w:rsidRDefault="00191F9A" w:rsidP="00F60723">
      <w:r w:rsidRPr="00191F9A">
        <w:rPr>
          <w:noProof/>
        </w:rPr>
        <w:drawing>
          <wp:inline distT="0" distB="0" distL="0" distR="0" wp14:anchorId="1CAFC786" wp14:editId="041D13D1">
            <wp:extent cx="5731510" cy="2938780"/>
            <wp:effectExtent l="0" t="0" r="2540" b="0"/>
            <wp:docPr id="1987667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67452" name=""/>
                    <pic:cNvPicPr/>
                  </pic:nvPicPr>
                  <pic:blipFill>
                    <a:blip r:embed="rId26"/>
                    <a:stretch>
                      <a:fillRect/>
                    </a:stretch>
                  </pic:blipFill>
                  <pic:spPr>
                    <a:xfrm>
                      <a:off x="0" y="0"/>
                      <a:ext cx="5731510" cy="2938780"/>
                    </a:xfrm>
                    <a:prstGeom prst="rect">
                      <a:avLst/>
                    </a:prstGeom>
                  </pic:spPr>
                </pic:pic>
              </a:graphicData>
            </a:graphic>
          </wp:inline>
        </w:drawing>
      </w:r>
    </w:p>
    <w:p w14:paraId="613F18D1" w14:textId="187A5F5A" w:rsidR="00F8752F" w:rsidRDefault="00F8752F" w:rsidP="00F60723">
      <w:r>
        <w:t>The below graphs represent the mechanical data of the original method of manufacturing and demonstrate the inefficiency within the forging process.</w:t>
      </w:r>
    </w:p>
    <w:p w14:paraId="4FDB99DA" w14:textId="3C9C4633" w:rsidR="00A037CA" w:rsidRDefault="00A037CA" w:rsidP="00E84C57">
      <w:pPr>
        <w:pStyle w:val="Heading3"/>
      </w:pPr>
      <w:bookmarkStart w:id="23" w:name="_Toc228851361"/>
      <w:r>
        <w:t>Figure 3-4-10</w:t>
      </w:r>
      <w:r w:rsidR="002C31F0">
        <w:t>- Initial Hardness</w:t>
      </w:r>
      <w:bookmarkEnd w:id="23"/>
    </w:p>
    <w:p w14:paraId="4BD3E3C8" w14:textId="0DA13105" w:rsidR="00F8752F" w:rsidRDefault="00F8752F" w:rsidP="00F60723">
      <w:r>
        <w:rPr>
          <w:noProof/>
        </w:rPr>
        <w:drawing>
          <wp:inline distT="0" distB="0" distL="0" distR="0" wp14:anchorId="7BE235CD" wp14:editId="4C13C3AA">
            <wp:extent cx="5731510" cy="3474720"/>
            <wp:effectExtent l="0" t="0" r="2540" b="0"/>
            <wp:docPr id="1281769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694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474720"/>
                    </a:xfrm>
                    <a:prstGeom prst="rect">
                      <a:avLst/>
                    </a:prstGeom>
                  </pic:spPr>
                </pic:pic>
              </a:graphicData>
            </a:graphic>
          </wp:inline>
        </w:drawing>
      </w:r>
    </w:p>
    <w:p w14:paraId="56AAE6BF" w14:textId="78D03535" w:rsidR="002C31F0" w:rsidRDefault="002C31F0" w:rsidP="002C31F0">
      <w:pPr>
        <w:pStyle w:val="Heading3"/>
      </w:pPr>
      <w:bookmarkStart w:id="24" w:name="_Toc228851362"/>
      <w:r>
        <w:t>Figure 3-4-11- Initial Smooth Stress Rupture (SSR)</w:t>
      </w:r>
      <w:bookmarkEnd w:id="24"/>
    </w:p>
    <w:p w14:paraId="2A73FCE9" w14:textId="77777777" w:rsidR="00E84C57" w:rsidRDefault="00F8752F" w:rsidP="00E84C57">
      <w:r>
        <w:rPr>
          <w:noProof/>
        </w:rPr>
        <w:drawing>
          <wp:inline distT="0" distB="0" distL="0" distR="0" wp14:anchorId="0B2D2D65" wp14:editId="6DA9416E">
            <wp:extent cx="5731510" cy="3474720"/>
            <wp:effectExtent l="0" t="0" r="2540" b="0"/>
            <wp:docPr id="6798192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1925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474720"/>
                    </a:xfrm>
                    <a:prstGeom prst="rect">
                      <a:avLst/>
                    </a:prstGeom>
                  </pic:spPr>
                </pic:pic>
              </a:graphicData>
            </a:graphic>
          </wp:inline>
        </w:drawing>
      </w:r>
      <w:r w:rsidR="002C31F0" w:rsidRPr="002C31F0">
        <w:t xml:space="preserve"> </w:t>
      </w:r>
    </w:p>
    <w:p w14:paraId="773EE85D" w14:textId="42B59660" w:rsidR="00F8752F" w:rsidRDefault="00E84C57" w:rsidP="00E84C57">
      <w:pPr>
        <w:pStyle w:val="Heading3"/>
      </w:pPr>
      <w:bookmarkStart w:id="25" w:name="_Toc228851363"/>
      <w:r>
        <w:t>Figure 3-4-12- Initial SSR Elong</w:t>
      </w:r>
      <w:bookmarkEnd w:id="25"/>
    </w:p>
    <w:p w14:paraId="63BEAA3E" w14:textId="12A523E9" w:rsidR="00F8752F" w:rsidRDefault="00F8752F" w:rsidP="00F60723">
      <w:r>
        <w:rPr>
          <w:noProof/>
        </w:rPr>
        <w:drawing>
          <wp:inline distT="0" distB="0" distL="0" distR="0" wp14:anchorId="645F5C9C" wp14:editId="6AECD07C">
            <wp:extent cx="5731510" cy="3474720"/>
            <wp:effectExtent l="0" t="0" r="2540" b="0"/>
            <wp:docPr id="14851552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155265"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474720"/>
                    </a:xfrm>
                    <a:prstGeom prst="rect">
                      <a:avLst/>
                    </a:prstGeom>
                  </pic:spPr>
                </pic:pic>
              </a:graphicData>
            </a:graphic>
          </wp:inline>
        </w:drawing>
      </w:r>
    </w:p>
    <w:p w14:paraId="5970EE36" w14:textId="77777777" w:rsidR="00E84C57" w:rsidRDefault="00E84C57" w:rsidP="00F60723"/>
    <w:p w14:paraId="77C0C198" w14:textId="77777777" w:rsidR="00BD7216" w:rsidRDefault="00BD7216" w:rsidP="00F60723"/>
    <w:p w14:paraId="18B7895D" w14:textId="445B8D3F" w:rsidR="00BD7216" w:rsidRDefault="00BD7216" w:rsidP="00865A0A">
      <w:pPr>
        <w:pStyle w:val="Heading2"/>
      </w:pPr>
      <w:bookmarkStart w:id="26" w:name="_Toc228851364"/>
      <w:r>
        <w:t>3.</w:t>
      </w:r>
      <w:r w:rsidR="00EF3931">
        <w:t>5</w:t>
      </w:r>
      <w:r>
        <w:t xml:space="preserve"> Measurement System Analysis CP/CP</w:t>
      </w:r>
      <w:r w:rsidR="00865A0A">
        <w:t>K</w:t>
      </w:r>
      <w:bookmarkEnd w:id="26"/>
    </w:p>
    <w:p w14:paraId="53D6A8D6" w14:textId="39C1F713" w:rsidR="009155A5" w:rsidRDefault="00865A0A" w:rsidP="00865A0A">
      <w:r>
        <w:t>The first thing to note about these NWASP parts is that due to their dimensions, production is restricted to manufacturing batches of five otherwise representability of the batch would be uncertain in testing</w:t>
      </w:r>
      <w:r w:rsidR="004667CA">
        <w:t xml:space="preserve"> making the sample size</w:t>
      </w:r>
      <w:r>
        <w:t>.</w:t>
      </w:r>
      <w:r w:rsidR="004667CA">
        <w:t xml:space="preserve"> </w:t>
      </w:r>
      <w:r>
        <w:t xml:space="preserve">  Process capability (CP) and index (CPK) is used to assess the forging operation is meeting customer and standard requirements.</w:t>
      </w:r>
      <w:r w:rsidR="009155A5">
        <w:t xml:space="preserve"> </w:t>
      </w:r>
    </w:p>
    <w:p w14:paraId="003428A3" w14:textId="47B26464" w:rsidR="00865A0A" w:rsidRDefault="00865A0A" w:rsidP="00865A0A">
      <w:r>
        <w:t>The CP value is the process adhering to specification range:</w:t>
      </w:r>
    </w:p>
    <w:p w14:paraId="7785D9A4" w14:textId="1D58B533" w:rsidR="009155A5" w:rsidRPr="009155A5" w:rsidRDefault="00865A0A" w:rsidP="009155A5">
      <w:pPr>
        <w:rPr>
          <w:i/>
          <w:iCs/>
        </w:rPr>
      </w:pPr>
      <w:r>
        <w:tab/>
      </w:r>
      <w:r w:rsidR="009155A5" w:rsidRPr="009155A5">
        <w:rPr>
          <w:i/>
          <w:iCs/>
        </w:rPr>
        <w:t xml:space="preserve">                  Cp     </w:t>
      </w:r>
    </w:p>
    <w:p w14:paraId="3D5CFC4F" w14:textId="65B01D51" w:rsidR="009155A5" w:rsidRPr="009155A5" w:rsidRDefault="009155A5" w:rsidP="009155A5">
      <w:pPr>
        <w:rPr>
          <w:i/>
          <w:iCs/>
        </w:rPr>
      </w:pPr>
      <w:r w:rsidRPr="009155A5">
        <w:rPr>
          <w:i/>
          <w:iCs/>
        </w:rPr>
        <w:t xml:space="preserve">                                 =</w:t>
      </w:r>
    </w:p>
    <w:p w14:paraId="33483AD1" w14:textId="624B8961" w:rsidR="009155A5" w:rsidRDefault="009155A5" w:rsidP="009155A5">
      <w:pPr>
        <w:rPr>
          <w:i/>
          <w:iCs/>
        </w:rPr>
      </w:pPr>
      <w:r w:rsidRPr="009155A5">
        <w:rPr>
          <w:i/>
          <w:iCs/>
        </w:rPr>
        <w:t xml:space="preserve">                         USL - LSL6σ</w:t>
      </w:r>
    </w:p>
    <w:p w14:paraId="09397130" w14:textId="29C88910" w:rsidR="004667CA" w:rsidRDefault="004667CA" w:rsidP="009155A5">
      <w:r>
        <w:t>Sample size = 24</w:t>
      </w:r>
    </w:p>
    <w:p w14:paraId="43ED5FFF" w14:textId="07733FF4" w:rsidR="004667CA" w:rsidRDefault="004667CA" w:rsidP="009155A5">
      <w:r>
        <w:t xml:space="preserve">Mean = </w:t>
      </w:r>
      <w:r w:rsidR="008C4991">
        <w:t>0.3,0.2,0.5,0.6,1.2,</w:t>
      </w:r>
    </w:p>
    <w:p w14:paraId="2008D098" w14:textId="7030D5E4" w:rsidR="008C4991" w:rsidRDefault="008C4991" w:rsidP="009155A5">
      <w:r>
        <w:tab/>
        <w:t>0.5,1.3,0.8,0.8,0.7,</w:t>
      </w:r>
    </w:p>
    <w:p w14:paraId="61885D5E" w14:textId="093CE131" w:rsidR="008C4991" w:rsidRDefault="008C4991" w:rsidP="009155A5">
      <w:r>
        <w:tab/>
        <w:t>0.3,0.6,1.4,0.3,0.4,</w:t>
      </w:r>
    </w:p>
    <w:p w14:paraId="7F410290" w14:textId="2ED5685C" w:rsidR="008C4991" w:rsidRDefault="008C4991" w:rsidP="009155A5">
      <w:r>
        <w:tab/>
        <w:t>1.0,0.9,1.3,0.2,0.3,</w:t>
      </w:r>
    </w:p>
    <w:p w14:paraId="4F280ABB" w14:textId="00FDF53C" w:rsidR="008C4991" w:rsidRDefault="008C4991" w:rsidP="009155A5">
      <w:r>
        <w:tab/>
        <w:t>0.6,0.7,0.3,0.2</w:t>
      </w:r>
    </w:p>
    <w:p w14:paraId="0B1FDE58" w14:textId="048FA7C5" w:rsidR="004667CA" w:rsidRDefault="008C4991" w:rsidP="009155A5">
      <w:r>
        <w:t xml:space="preserve"> </w:t>
      </w:r>
      <w:r>
        <w:tab/>
        <w:t>------------------------</w:t>
      </w:r>
    </w:p>
    <w:p w14:paraId="7763C906" w14:textId="2C67A736" w:rsidR="008C4991" w:rsidRDefault="008C4991" w:rsidP="009155A5">
      <w:r>
        <w:tab/>
      </w:r>
      <w:r>
        <w:tab/>
        <w:t>24</w:t>
      </w:r>
    </w:p>
    <w:p w14:paraId="051CA081" w14:textId="13C20D07" w:rsidR="008C4991" w:rsidRDefault="008C4991" w:rsidP="009155A5">
      <w:r>
        <w:tab/>
        <w:t>=</w:t>
      </w:r>
      <w:r>
        <w:tab/>
        <w:t>15.4/24</w:t>
      </w:r>
    </w:p>
    <w:p w14:paraId="74C09821" w14:textId="0C9C0C2F" w:rsidR="008C4991" w:rsidRDefault="008C4991" w:rsidP="009155A5">
      <w:r>
        <w:tab/>
        <w:t>= Mean_TOT</w:t>
      </w:r>
    </w:p>
    <w:p w14:paraId="3022AC16" w14:textId="5B0201DE" w:rsidR="004667CA" w:rsidRPr="004667CA" w:rsidRDefault="004667CA" w:rsidP="009155A5">
      <w:r>
        <w:t>Mean_TOT</w:t>
      </w:r>
      <w:r w:rsidR="008C4991">
        <w:t xml:space="preserve"> = 0.7 mm</w:t>
      </w:r>
    </w:p>
    <w:p w14:paraId="0D33D9D5" w14:textId="3A8F8F92" w:rsidR="004667CA" w:rsidRDefault="004667CA" w:rsidP="009155A5">
      <w:r w:rsidRPr="009155A5">
        <w:t>USL</w:t>
      </w:r>
      <w:r w:rsidRPr="004667CA">
        <w:t xml:space="preserve"> = 2.00</w:t>
      </w:r>
      <w:r>
        <w:t xml:space="preserve"> </w:t>
      </w:r>
      <w:r w:rsidRPr="004667CA">
        <w:t>mm</w:t>
      </w:r>
    </w:p>
    <w:p w14:paraId="0404A172" w14:textId="3083A09F" w:rsidR="004667CA" w:rsidRPr="004667CA" w:rsidRDefault="004667CA" w:rsidP="009155A5">
      <w:r w:rsidRPr="009155A5">
        <w:t>LSL</w:t>
      </w:r>
      <w:r>
        <w:t xml:space="preserve"> = 0 mm</w:t>
      </w:r>
    </w:p>
    <w:p w14:paraId="16290F27" w14:textId="3CF4DCE8" w:rsidR="004667CA" w:rsidRDefault="00424DCA" w:rsidP="009155A5">
      <w:r w:rsidRPr="009155A5">
        <w:t>σ</w:t>
      </w:r>
      <w:r w:rsidR="006052FB" w:rsidRPr="00424DCA">
        <w:t xml:space="preserve"> = </w:t>
      </w:r>
      <w:r w:rsidRPr="00424DCA">
        <w:t>0.37</w:t>
      </w:r>
      <w:r w:rsidR="007A06F7">
        <w:t xml:space="preserve"> mm</w:t>
      </w:r>
    </w:p>
    <w:p w14:paraId="5139F30F" w14:textId="05636E92" w:rsidR="002C31F0" w:rsidRPr="00424DCA" w:rsidRDefault="002C31F0" w:rsidP="002C31F0">
      <w:pPr>
        <w:pStyle w:val="Heading3"/>
      </w:pPr>
      <w:bookmarkStart w:id="27" w:name="_Toc228851365"/>
      <w:r>
        <w:t>Figure 3-5- Standard Deviation</w:t>
      </w:r>
      <w:bookmarkEnd w:id="27"/>
      <w:r>
        <w:t xml:space="preserve"> </w:t>
      </w:r>
    </w:p>
    <w:p w14:paraId="3D02464A" w14:textId="7E432553" w:rsidR="00424DCA" w:rsidRPr="004D11D3" w:rsidRDefault="00424DCA" w:rsidP="009155A5">
      <w:pPr>
        <w:rPr>
          <w:rFonts w:cstheme="minorHAnsi"/>
          <w:i/>
          <w:iCs/>
        </w:rPr>
      </w:pPr>
      <w:r w:rsidRPr="004D11D3">
        <w:rPr>
          <w:rFonts w:cstheme="minorHAnsi"/>
          <w:i/>
          <w:iCs/>
          <w:noProof/>
        </w:rPr>
        <w:drawing>
          <wp:inline distT="0" distB="0" distL="0" distR="0" wp14:anchorId="70FBD750" wp14:editId="08800324">
            <wp:extent cx="3886742" cy="4801270"/>
            <wp:effectExtent l="0" t="0" r="0" b="0"/>
            <wp:docPr id="645469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469218" name=""/>
                    <pic:cNvPicPr/>
                  </pic:nvPicPr>
                  <pic:blipFill>
                    <a:blip r:embed="rId33"/>
                    <a:stretch>
                      <a:fillRect/>
                    </a:stretch>
                  </pic:blipFill>
                  <pic:spPr>
                    <a:xfrm>
                      <a:off x="0" y="0"/>
                      <a:ext cx="3886742" cy="4801270"/>
                    </a:xfrm>
                    <a:prstGeom prst="rect">
                      <a:avLst/>
                    </a:prstGeom>
                  </pic:spPr>
                </pic:pic>
              </a:graphicData>
            </a:graphic>
          </wp:inline>
        </w:drawing>
      </w:r>
    </w:p>
    <w:p w14:paraId="118569A1" w14:textId="77777777" w:rsidR="00424DCA" w:rsidRPr="004D11D3" w:rsidRDefault="00424DCA" w:rsidP="009155A5">
      <w:pPr>
        <w:rPr>
          <w:rFonts w:cstheme="minorHAnsi"/>
          <w:i/>
          <w:iCs/>
        </w:rPr>
      </w:pPr>
    </w:p>
    <w:p w14:paraId="0936CA3B" w14:textId="53C6F830" w:rsidR="00424DCA" w:rsidRPr="004D11D3" w:rsidRDefault="00424DCA" w:rsidP="009155A5">
      <w:pPr>
        <w:rPr>
          <w:rFonts w:cstheme="minorHAnsi"/>
        </w:rPr>
      </w:pPr>
      <w:r w:rsidRPr="004D11D3">
        <w:rPr>
          <w:rFonts w:cstheme="minorHAnsi"/>
        </w:rPr>
        <w:t>CP = 2/6 x 0.37 = 0.90</w:t>
      </w:r>
    </w:p>
    <w:p w14:paraId="526C68BB" w14:textId="77777777" w:rsidR="006052FB" w:rsidRPr="004D11D3" w:rsidRDefault="006052FB" w:rsidP="009155A5">
      <w:pPr>
        <w:rPr>
          <w:rFonts w:cstheme="minorHAnsi"/>
          <w:i/>
          <w:iCs/>
        </w:rPr>
      </w:pPr>
    </w:p>
    <w:p w14:paraId="248456C3" w14:textId="77777777" w:rsidR="0041449E" w:rsidRPr="004D11D3" w:rsidRDefault="0041449E" w:rsidP="009155A5">
      <w:pPr>
        <w:rPr>
          <w:rFonts w:cstheme="minorHAnsi"/>
          <w:i/>
          <w:iCs/>
        </w:rPr>
      </w:pPr>
    </w:p>
    <w:p w14:paraId="3DFD4BC0" w14:textId="77777777" w:rsidR="0041449E" w:rsidRPr="004D11D3" w:rsidRDefault="0041449E" w:rsidP="009155A5">
      <w:pPr>
        <w:rPr>
          <w:rFonts w:cstheme="minorHAnsi"/>
          <w:i/>
          <w:iCs/>
        </w:rPr>
      </w:pPr>
    </w:p>
    <w:p w14:paraId="45271A8A" w14:textId="77777777" w:rsidR="0041449E" w:rsidRPr="004D11D3" w:rsidRDefault="0041449E" w:rsidP="009155A5">
      <w:pPr>
        <w:rPr>
          <w:rFonts w:cstheme="minorHAnsi"/>
          <w:i/>
          <w:iCs/>
        </w:rPr>
      </w:pPr>
    </w:p>
    <w:p w14:paraId="01B1273A" w14:textId="77777777" w:rsidR="0041449E" w:rsidRPr="004D11D3" w:rsidRDefault="0041449E" w:rsidP="009155A5">
      <w:pPr>
        <w:rPr>
          <w:rFonts w:cstheme="minorHAnsi"/>
          <w:i/>
          <w:iCs/>
        </w:rPr>
      </w:pPr>
    </w:p>
    <w:p w14:paraId="54572E68" w14:textId="77777777" w:rsidR="0041449E" w:rsidRPr="004D11D3" w:rsidRDefault="0041449E" w:rsidP="009155A5">
      <w:pPr>
        <w:rPr>
          <w:rFonts w:cstheme="minorHAnsi"/>
          <w:i/>
          <w:iCs/>
        </w:rPr>
      </w:pPr>
    </w:p>
    <w:p w14:paraId="14057E4E" w14:textId="77777777" w:rsidR="0041449E" w:rsidRPr="004D11D3" w:rsidRDefault="0041449E" w:rsidP="009155A5">
      <w:pPr>
        <w:rPr>
          <w:rFonts w:cstheme="minorHAnsi"/>
          <w:i/>
          <w:iCs/>
        </w:rPr>
      </w:pPr>
    </w:p>
    <w:p w14:paraId="5AF5D7E3" w14:textId="77777777" w:rsidR="0041449E" w:rsidRPr="004D11D3" w:rsidRDefault="0041449E" w:rsidP="009155A5">
      <w:pPr>
        <w:rPr>
          <w:rFonts w:cstheme="minorHAnsi"/>
          <w:i/>
          <w:iCs/>
        </w:rPr>
      </w:pPr>
    </w:p>
    <w:p w14:paraId="46189CE2" w14:textId="77777777" w:rsidR="0041449E" w:rsidRPr="004D11D3" w:rsidRDefault="0041449E" w:rsidP="009155A5">
      <w:pPr>
        <w:rPr>
          <w:rFonts w:cstheme="minorHAnsi"/>
          <w:i/>
          <w:iCs/>
        </w:rPr>
      </w:pPr>
    </w:p>
    <w:p w14:paraId="047B5316" w14:textId="77777777" w:rsidR="0041449E" w:rsidRPr="004D11D3" w:rsidRDefault="0041449E" w:rsidP="009155A5">
      <w:pPr>
        <w:rPr>
          <w:rFonts w:cstheme="minorHAnsi"/>
          <w:i/>
          <w:iCs/>
        </w:rPr>
      </w:pPr>
    </w:p>
    <w:p w14:paraId="4BC52545" w14:textId="77777777" w:rsidR="0041449E" w:rsidRPr="004D11D3" w:rsidRDefault="0041449E" w:rsidP="009155A5">
      <w:pPr>
        <w:rPr>
          <w:rFonts w:cstheme="minorHAnsi"/>
          <w:i/>
          <w:iCs/>
        </w:rPr>
      </w:pPr>
    </w:p>
    <w:p w14:paraId="46A08FBC" w14:textId="72CA44C7" w:rsidR="00865A0A" w:rsidRPr="004D11D3" w:rsidRDefault="009155A5" w:rsidP="00865A0A">
      <w:pPr>
        <w:rPr>
          <w:rFonts w:cstheme="minorHAnsi"/>
        </w:rPr>
      </w:pPr>
      <w:r w:rsidRPr="004D11D3">
        <w:rPr>
          <w:rFonts w:cstheme="minorHAnsi"/>
        </w:rPr>
        <w:t>The CPK value will demonstrate if the process’ performance:</w:t>
      </w:r>
    </w:p>
    <w:p w14:paraId="69E5C199" w14:textId="58D77D6A" w:rsidR="009155A5" w:rsidRPr="004D11D3" w:rsidRDefault="009155A5" w:rsidP="009155A5">
      <w:pPr>
        <w:rPr>
          <w:rFonts w:cstheme="minorHAnsi"/>
          <w:i/>
          <w:iCs/>
        </w:rPr>
      </w:pPr>
      <w:r w:rsidRPr="004D11D3">
        <w:rPr>
          <w:rFonts w:cstheme="minorHAnsi"/>
        </w:rPr>
        <w:tab/>
      </w:r>
      <w:r w:rsidR="0070766A" w:rsidRPr="004D11D3">
        <w:rPr>
          <w:rFonts w:cstheme="minorHAnsi"/>
        </w:rPr>
        <w:tab/>
      </w:r>
      <w:r w:rsidRPr="004D11D3">
        <w:rPr>
          <w:rFonts w:cstheme="minorHAnsi"/>
          <w:i/>
          <w:iCs/>
        </w:rPr>
        <w:t>C</w:t>
      </w:r>
      <w:r w:rsidR="0070766A" w:rsidRPr="004D11D3">
        <w:rPr>
          <w:rFonts w:cstheme="minorHAnsi"/>
          <w:i/>
          <w:iCs/>
        </w:rPr>
        <w:t>PK = min</w:t>
      </w:r>
    </w:p>
    <w:p w14:paraId="32F78227" w14:textId="74A813E0" w:rsidR="009155A5" w:rsidRPr="004D11D3" w:rsidRDefault="009155A5" w:rsidP="009155A5">
      <w:pPr>
        <w:rPr>
          <w:rFonts w:cstheme="minorHAnsi"/>
          <w:i/>
          <w:iCs/>
        </w:rPr>
      </w:pPr>
      <w:r w:rsidRPr="004D11D3">
        <w:rPr>
          <w:rFonts w:cstheme="minorHAnsi"/>
          <w:i/>
          <w:iCs/>
        </w:rPr>
        <w:t xml:space="preserve">    </w:t>
      </w:r>
      <w:r w:rsidRPr="004D11D3">
        <w:rPr>
          <w:rFonts w:cstheme="minorHAnsi"/>
          <w:i/>
          <w:iCs/>
        </w:rPr>
        <w:tab/>
      </w:r>
      <w:r w:rsidRPr="004D11D3">
        <w:rPr>
          <w:rFonts w:cstheme="minorHAnsi"/>
          <w:i/>
          <w:iCs/>
        </w:rPr>
        <w:tab/>
        <w:t xml:space="preserve">        =</w:t>
      </w:r>
    </w:p>
    <w:p w14:paraId="2E410850" w14:textId="2761C8EF" w:rsidR="009155A5" w:rsidRPr="004D11D3" w:rsidRDefault="009155A5" w:rsidP="009155A5">
      <w:pPr>
        <w:ind w:left="720" w:firstLine="720"/>
        <w:rPr>
          <w:rFonts w:cstheme="minorHAnsi"/>
          <w:i/>
          <w:iCs/>
        </w:rPr>
      </w:pPr>
      <w:r w:rsidRPr="004D11D3">
        <w:rPr>
          <w:rFonts w:cstheme="minorHAnsi"/>
          <w:i/>
          <w:iCs/>
        </w:rPr>
        <w:t xml:space="preserve"> USL - μ3</w:t>
      </w:r>
      <w:r w:rsidRPr="004D11D3">
        <w:rPr>
          <w:rFonts w:cstheme="minorHAnsi"/>
        </w:rPr>
        <w:t>σ</w:t>
      </w:r>
    </w:p>
    <w:p w14:paraId="11572D04" w14:textId="5EC44452" w:rsidR="0070766A" w:rsidRPr="004D11D3" w:rsidRDefault="009155A5" w:rsidP="009155A5">
      <w:pPr>
        <w:ind w:left="720" w:firstLine="720"/>
        <w:rPr>
          <w:rFonts w:cstheme="minorHAnsi"/>
        </w:rPr>
      </w:pPr>
      <w:r w:rsidRPr="004D11D3">
        <w:rPr>
          <w:rFonts w:cstheme="minorHAnsi"/>
          <w:i/>
          <w:iCs/>
        </w:rPr>
        <w:t xml:space="preserve">     </w:t>
      </w:r>
      <w:r w:rsidRPr="004D11D3">
        <w:rPr>
          <w:rFonts w:cstheme="minorHAnsi"/>
        </w:rPr>
        <w:t>μ</w:t>
      </w:r>
      <w:r w:rsidRPr="004D11D3">
        <w:rPr>
          <w:rFonts w:cstheme="minorHAnsi"/>
          <w:i/>
          <w:iCs/>
        </w:rPr>
        <w:t xml:space="preserve"> - </w:t>
      </w:r>
      <w:r w:rsidRPr="004D11D3">
        <w:rPr>
          <w:rFonts w:cstheme="minorHAnsi"/>
        </w:rPr>
        <w:t>LSL3</w:t>
      </w:r>
      <w:r w:rsidR="0070766A" w:rsidRPr="004D11D3">
        <w:rPr>
          <w:rFonts w:cstheme="minorHAnsi"/>
        </w:rPr>
        <w:t>σ</w:t>
      </w:r>
    </w:p>
    <w:p w14:paraId="15430468" w14:textId="51F2DA0C" w:rsidR="0070766A" w:rsidRPr="004D11D3" w:rsidRDefault="0070766A" w:rsidP="0070766A">
      <w:pPr>
        <w:rPr>
          <w:rFonts w:cstheme="minorHAnsi"/>
        </w:rPr>
      </w:pPr>
      <w:r w:rsidRPr="004D11D3">
        <w:rPr>
          <w:rFonts w:cstheme="minorHAnsi"/>
        </w:rPr>
        <w:t>Sample size = 24</w:t>
      </w:r>
    </w:p>
    <w:p w14:paraId="47FBA66E" w14:textId="77777777" w:rsidR="0070766A" w:rsidRPr="004D11D3" w:rsidRDefault="0070766A" w:rsidP="0070766A">
      <w:pPr>
        <w:rPr>
          <w:rFonts w:cstheme="minorHAnsi"/>
        </w:rPr>
      </w:pPr>
      <w:r w:rsidRPr="004D11D3">
        <w:rPr>
          <w:rFonts w:cstheme="minorHAnsi"/>
        </w:rPr>
        <w:t>Mean_TOT = 0.7 mm</w:t>
      </w:r>
    </w:p>
    <w:p w14:paraId="1C2C999D" w14:textId="77777777" w:rsidR="0070766A" w:rsidRPr="004D11D3" w:rsidRDefault="0070766A" w:rsidP="0070766A">
      <w:pPr>
        <w:rPr>
          <w:rFonts w:cstheme="minorHAnsi"/>
        </w:rPr>
      </w:pPr>
      <w:r w:rsidRPr="004D11D3">
        <w:rPr>
          <w:rFonts w:cstheme="minorHAnsi"/>
        </w:rPr>
        <w:t>USL = 2.00 mm</w:t>
      </w:r>
    </w:p>
    <w:p w14:paraId="760DD2BB" w14:textId="77777777" w:rsidR="0070766A" w:rsidRPr="004D11D3" w:rsidRDefault="0070766A" w:rsidP="0070766A">
      <w:pPr>
        <w:rPr>
          <w:rFonts w:cstheme="minorHAnsi"/>
        </w:rPr>
      </w:pPr>
      <w:r w:rsidRPr="004D11D3">
        <w:rPr>
          <w:rFonts w:cstheme="minorHAnsi"/>
        </w:rPr>
        <w:t>LSL = 0 mm</w:t>
      </w:r>
    </w:p>
    <w:p w14:paraId="0B5A40B4" w14:textId="1C99E90C" w:rsidR="0070766A" w:rsidRPr="004D11D3" w:rsidRDefault="0070766A" w:rsidP="0070766A">
      <w:pPr>
        <w:rPr>
          <w:rFonts w:cstheme="minorHAnsi"/>
        </w:rPr>
      </w:pPr>
      <w:r w:rsidRPr="004D11D3">
        <w:rPr>
          <w:rFonts w:cstheme="minorHAnsi"/>
        </w:rPr>
        <w:t>σ = 0.37</w:t>
      </w:r>
      <w:r w:rsidR="007A06F7" w:rsidRPr="004D11D3">
        <w:rPr>
          <w:rFonts w:cstheme="minorHAnsi"/>
        </w:rPr>
        <w:t xml:space="preserve"> mm</w:t>
      </w:r>
    </w:p>
    <w:p w14:paraId="5622DF87" w14:textId="40DFE054" w:rsidR="0070766A" w:rsidRPr="004D11D3" w:rsidRDefault="0070766A" w:rsidP="0070766A">
      <w:pPr>
        <w:rPr>
          <w:rFonts w:cstheme="minorHAnsi"/>
        </w:rPr>
      </w:pPr>
      <w:r w:rsidRPr="004D11D3">
        <w:rPr>
          <w:rFonts w:cstheme="minorHAnsi"/>
        </w:rPr>
        <w:t>CPK</w:t>
      </w:r>
      <w:r w:rsidR="0041449E" w:rsidRPr="004D11D3">
        <w:rPr>
          <w:rFonts w:cstheme="minorHAnsi"/>
        </w:rPr>
        <w:t xml:space="preserve">(USL) = (2.0 – 0.7/3 x 0.37) = </w:t>
      </w:r>
    </w:p>
    <w:p w14:paraId="0B32C343" w14:textId="7B82C78D" w:rsidR="0041449E" w:rsidRPr="004D11D3" w:rsidRDefault="0041449E" w:rsidP="0070766A">
      <w:pPr>
        <w:rPr>
          <w:rFonts w:cstheme="minorHAnsi"/>
        </w:rPr>
      </w:pPr>
      <w:r w:rsidRPr="004D11D3">
        <w:rPr>
          <w:rFonts w:cstheme="minorHAnsi"/>
        </w:rPr>
        <w:tab/>
      </w:r>
      <w:r w:rsidRPr="004D11D3">
        <w:rPr>
          <w:rFonts w:cstheme="minorHAnsi"/>
        </w:rPr>
        <w:tab/>
      </w:r>
      <w:r w:rsidRPr="004D11D3">
        <w:rPr>
          <w:rFonts w:cstheme="minorHAnsi"/>
        </w:rPr>
        <w:tab/>
      </w:r>
      <w:r w:rsidRPr="004D11D3">
        <w:rPr>
          <w:rFonts w:cstheme="minorHAnsi"/>
        </w:rPr>
        <w:tab/>
        <w:t>1.3/1.11 = 1.17</w:t>
      </w:r>
    </w:p>
    <w:p w14:paraId="08B74FB1" w14:textId="7477495F" w:rsidR="0041449E" w:rsidRPr="004D11D3" w:rsidRDefault="0041449E" w:rsidP="0070766A">
      <w:pPr>
        <w:rPr>
          <w:rFonts w:cstheme="minorHAnsi"/>
        </w:rPr>
      </w:pPr>
      <w:r w:rsidRPr="004D11D3">
        <w:rPr>
          <w:rFonts w:cstheme="minorHAnsi"/>
        </w:rPr>
        <w:t>CPK(LSL) = (0.7 – 0/3 x 0.37) =</w:t>
      </w:r>
    </w:p>
    <w:p w14:paraId="74B3E6FE" w14:textId="2D88C5E2" w:rsidR="0041449E" w:rsidRDefault="0041449E" w:rsidP="0070766A">
      <w:pPr>
        <w:rPr>
          <w:rFonts w:cstheme="minorHAnsi"/>
        </w:rPr>
      </w:pPr>
      <w:r w:rsidRPr="004D11D3">
        <w:rPr>
          <w:rFonts w:cstheme="minorHAnsi"/>
        </w:rPr>
        <w:tab/>
      </w:r>
      <w:r w:rsidRPr="004D11D3">
        <w:rPr>
          <w:rFonts w:cstheme="minorHAnsi"/>
        </w:rPr>
        <w:tab/>
      </w:r>
      <w:r w:rsidRPr="004D11D3">
        <w:rPr>
          <w:rFonts w:cstheme="minorHAnsi"/>
        </w:rPr>
        <w:tab/>
      </w:r>
      <w:r w:rsidRPr="004D11D3">
        <w:rPr>
          <w:rFonts w:cstheme="minorHAnsi"/>
        </w:rPr>
        <w:tab/>
        <w:t>0.7/1.11 = 0.63</w:t>
      </w:r>
    </w:p>
    <w:p w14:paraId="10AF154A" w14:textId="5B60BA4C" w:rsidR="0041449E" w:rsidRDefault="008353ED" w:rsidP="0070766A">
      <w:pPr>
        <w:rPr>
          <w:rFonts w:cstheme="minorHAnsi"/>
        </w:rPr>
      </w:pPr>
      <w:r>
        <w:rPr>
          <w:rFonts w:cstheme="minorHAnsi"/>
        </w:rPr>
        <w:t xml:space="preserve">The CP value is &lt;1 </w:t>
      </w:r>
      <w:r w:rsidR="00F41DCF">
        <w:rPr>
          <w:rFonts w:cstheme="minorHAnsi"/>
        </w:rPr>
        <w:t>indicates</w:t>
      </w:r>
      <w:r>
        <w:rPr>
          <w:rFonts w:cstheme="minorHAnsi"/>
        </w:rPr>
        <w:t xml:space="preserve"> the </w:t>
      </w:r>
      <w:r w:rsidR="00F41DCF">
        <w:rPr>
          <w:rFonts w:cstheme="minorHAnsi"/>
        </w:rPr>
        <w:t>process capability is lacking</w:t>
      </w:r>
      <w:r>
        <w:rPr>
          <w:rFonts w:cstheme="minorHAnsi"/>
        </w:rPr>
        <w:t>, and the CPK value is &lt;1 also which demonstrates the process in uncentred and failing to meet industry and customer standards.</w:t>
      </w:r>
      <w:r w:rsidR="00F41DCF">
        <w:rPr>
          <w:rFonts w:cstheme="minorHAnsi"/>
        </w:rPr>
        <w:t xml:space="preserve"> Both values present a level of variation within the process that will directly impact </w:t>
      </w:r>
      <w:r w:rsidR="00DD66B5">
        <w:rPr>
          <w:rFonts w:cstheme="minorHAnsi"/>
        </w:rPr>
        <w:t xml:space="preserve">product quality by contributing to defect occurrence and falling below acceptable industry standards </w:t>
      </w:r>
      <w:r w:rsidR="00DD66B5" w:rsidRPr="00DD66B5">
        <w:rPr>
          <w:rFonts w:cstheme="minorHAnsi"/>
        </w:rPr>
        <w:t>(Hessing, 2014)</w:t>
      </w:r>
      <w:r w:rsidR="00DD66B5">
        <w:rPr>
          <w:rFonts w:cstheme="minorHAnsi"/>
        </w:rPr>
        <w:t>.</w:t>
      </w:r>
    </w:p>
    <w:p w14:paraId="3B0B8C37" w14:textId="77777777" w:rsidR="00E84C57" w:rsidRDefault="00E84C57" w:rsidP="0070766A">
      <w:pPr>
        <w:rPr>
          <w:rFonts w:cstheme="minorHAnsi"/>
        </w:rPr>
      </w:pPr>
    </w:p>
    <w:p w14:paraId="6B252004" w14:textId="77777777" w:rsidR="00E84C57" w:rsidRDefault="00E84C57" w:rsidP="0070766A">
      <w:pPr>
        <w:rPr>
          <w:rFonts w:cstheme="minorHAnsi"/>
        </w:rPr>
      </w:pPr>
    </w:p>
    <w:p w14:paraId="3D7C04B2" w14:textId="77777777" w:rsidR="00E84C57" w:rsidRDefault="00E84C57" w:rsidP="0070766A">
      <w:pPr>
        <w:rPr>
          <w:rFonts w:cstheme="minorHAnsi"/>
        </w:rPr>
      </w:pPr>
    </w:p>
    <w:p w14:paraId="05407413" w14:textId="77777777" w:rsidR="00E84C57" w:rsidRDefault="00E84C57" w:rsidP="0070766A">
      <w:pPr>
        <w:rPr>
          <w:rFonts w:cstheme="minorHAnsi"/>
        </w:rPr>
      </w:pPr>
    </w:p>
    <w:p w14:paraId="775115D1" w14:textId="77777777" w:rsidR="00E84C57" w:rsidRDefault="00E84C57" w:rsidP="0070766A">
      <w:pPr>
        <w:rPr>
          <w:rFonts w:cstheme="minorHAnsi"/>
        </w:rPr>
      </w:pPr>
    </w:p>
    <w:p w14:paraId="4BEF9753" w14:textId="77777777" w:rsidR="00E84C57" w:rsidRDefault="00E84C57" w:rsidP="0070766A">
      <w:pPr>
        <w:rPr>
          <w:rFonts w:cstheme="minorHAnsi"/>
        </w:rPr>
      </w:pPr>
    </w:p>
    <w:p w14:paraId="65D6C247" w14:textId="77777777" w:rsidR="00E84C57" w:rsidRDefault="00E84C57" w:rsidP="0070766A">
      <w:pPr>
        <w:rPr>
          <w:rFonts w:cstheme="minorHAnsi"/>
        </w:rPr>
      </w:pPr>
    </w:p>
    <w:p w14:paraId="365B9B88" w14:textId="77777777" w:rsidR="00E84C57" w:rsidRDefault="00E84C57" w:rsidP="0070766A">
      <w:pPr>
        <w:rPr>
          <w:rFonts w:cstheme="minorHAnsi"/>
        </w:rPr>
      </w:pPr>
    </w:p>
    <w:p w14:paraId="0DCABDE6" w14:textId="77777777" w:rsidR="00E84C57" w:rsidRDefault="00E84C57" w:rsidP="0070766A">
      <w:pPr>
        <w:rPr>
          <w:rFonts w:cstheme="minorHAnsi"/>
        </w:rPr>
      </w:pPr>
    </w:p>
    <w:p w14:paraId="3DFF17F0" w14:textId="77777777" w:rsidR="00E84C57" w:rsidRDefault="00E84C57" w:rsidP="0070766A">
      <w:pPr>
        <w:rPr>
          <w:rFonts w:cstheme="minorHAnsi"/>
        </w:rPr>
      </w:pPr>
    </w:p>
    <w:p w14:paraId="275F1E21" w14:textId="77777777" w:rsidR="00E84C57" w:rsidRDefault="00E84C57" w:rsidP="0070766A">
      <w:pPr>
        <w:rPr>
          <w:rFonts w:cstheme="minorHAnsi"/>
        </w:rPr>
      </w:pPr>
    </w:p>
    <w:p w14:paraId="7B077765" w14:textId="5B64B499" w:rsidR="006B5997" w:rsidRDefault="006B5997" w:rsidP="006B5997">
      <w:pPr>
        <w:pStyle w:val="Heading2"/>
      </w:pPr>
      <w:bookmarkStart w:id="28" w:name="_Toc228851366"/>
      <w:r>
        <w:t>3.6 Inspection Reports</w:t>
      </w:r>
      <w:r w:rsidR="002C31F0">
        <w:t>/ additional data</w:t>
      </w:r>
      <w:bookmarkEnd w:id="28"/>
    </w:p>
    <w:p w14:paraId="02AD2C9E" w14:textId="3EAFA4A8" w:rsidR="009155A5" w:rsidRPr="00E84C57" w:rsidRDefault="002C31F0" w:rsidP="00E84C57">
      <w:pPr>
        <w:pStyle w:val="Heading3"/>
      </w:pPr>
      <w:bookmarkStart w:id="29" w:name="_Toc228851367"/>
      <w:r>
        <w:t>Figure 3-6-1- NC 1</w:t>
      </w:r>
      <w:bookmarkEnd w:id="29"/>
    </w:p>
    <w:p w14:paraId="2ABE3A5C" w14:textId="7D9F5A8A" w:rsidR="0028662E" w:rsidRDefault="0028662E" w:rsidP="00F60723">
      <w:pPr>
        <w:rPr>
          <w:rFonts w:cstheme="minorHAnsi"/>
        </w:rPr>
      </w:pPr>
      <w:r w:rsidRPr="004D11D3">
        <w:rPr>
          <w:rFonts w:cstheme="minorHAnsi"/>
          <w:noProof/>
        </w:rPr>
        <w:drawing>
          <wp:inline distT="0" distB="0" distL="0" distR="0" wp14:anchorId="6561553E" wp14:editId="62102821">
            <wp:extent cx="3972479" cy="2514951"/>
            <wp:effectExtent l="0" t="0" r="9525" b="0"/>
            <wp:docPr id="1731530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530591" name=""/>
                    <pic:cNvPicPr/>
                  </pic:nvPicPr>
                  <pic:blipFill>
                    <a:blip r:embed="rId34"/>
                    <a:stretch>
                      <a:fillRect/>
                    </a:stretch>
                  </pic:blipFill>
                  <pic:spPr>
                    <a:xfrm>
                      <a:off x="0" y="0"/>
                      <a:ext cx="3972479" cy="2514951"/>
                    </a:xfrm>
                    <a:prstGeom prst="rect">
                      <a:avLst/>
                    </a:prstGeom>
                  </pic:spPr>
                </pic:pic>
              </a:graphicData>
            </a:graphic>
          </wp:inline>
        </w:drawing>
      </w:r>
    </w:p>
    <w:p w14:paraId="693974EE" w14:textId="734C8F67" w:rsidR="002C31F0" w:rsidRPr="00E84C57" w:rsidRDefault="002C31F0" w:rsidP="00E84C57">
      <w:pPr>
        <w:pStyle w:val="Heading3"/>
      </w:pPr>
      <w:bookmarkStart w:id="30" w:name="_Toc228851368"/>
      <w:r>
        <w:t>Figure 3-6-2- NC 2</w:t>
      </w:r>
      <w:bookmarkEnd w:id="30"/>
    </w:p>
    <w:p w14:paraId="6DA4E5D2" w14:textId="37F4E810" w:rsidR="0028662E" w:rsidRDefault="00D7361D" w:rsidP="00F60723">
      <w:pPr>
        <w:rPr>
          <w:rFonts w:cstheme="minorHAnsi"/>
        </w:rPr>
      </w:pPr>
      <w:r w:rsidRPr="004D11D3">
        <w:rPr>
          <w:rFonts w:cstheme="minorHAnsi"/>
          <w:noProof/>
        </w:rPr>
        <w:drawing>
          <wp:inline distT="0" distB="0" distL="0" distR="0" wp14:anchorId="49777286" wp14:editId="067147D0">
            <wp:extent cx="4763165" cy="1790950"/>
            <wp:effectExtent l="0" t="0" r="0" b="0"/>
            <wp:docPr id="1431833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33767" name=""/>
                    <pic:cNvPicPr/>
                  </pic:nvPicPr>
                  <pic:blipFill>
                    <a:blip r:embed="rId35"/>
                    <a:stretch>
                      <a:fillRect/>
                    </a:stretch>
                  </pic:blipFill>
                  <pic:spPr>
                    <a:xfrm>
                      <a:off x="0" y="0"/>
                      <a:ext cx="4763165" cy="1790950"/>
                    </a:xfrm>
                    <a:prstGeom prst="rect">
                      <a:avLst/>
                    </a:prstGeom>
                  </pic:spPr>
                </pic:pic>
              </a:graphicData>
            </a:graphic>
          </wp:inline>
        </w:drawing>
      </w:r>
    </w:p>
    <w:p w14:paraId="44C14AE6" w14:textId="570F308D" w:rsidR="002C31F0" w:rsidRPr="002C31F0" w:rsidRDefault="002C31F0" w:rsidP="002C31F0">
      <w:pPr>
        <w:pStyle w:val="Heading3"/>
      </w:pPr>
      <w:bookmarkStart w:id="31" w:name="_Toc228851369"/>
      <w:r>
        <w:t>Figure 3-6-3- Defective Batches</w:t>
      </w:r>
      <w:bookmarkEnd w:id="31"/>
      <w:r>
        <w:t xml:space="preserve"> </w:t>
      </w:r>
    </w:p>
    <w:p w14:paraId="59615929" w14:textId="0198F7B5" w:rsidR="0028662E" w:rsidRDefault="0028662E" w:rsidP="00F60723">
      <w:pPr>
        <w:rPr>
          <w:rFonts w:cstheme="minorHAnsi"/>
        </w:rPr>
      </w:pPr>
      <w:r w:rsidRPr="004D11D3">
        <w:rPr>
          <w:rFonts w:cstheme="minorHAnsi"/>
          <w:noProof/>
        </w:rPr>
        <w:drawing>
          <wp:inline distT="0" distB="0" distL="0" distR="0" wp14:anchorId="64637DE5" wp14:editId="57E19B4C">
            <wp:extent cx="2896004" cy="1724266"/>
            <wp:effectExtent l="0" t="0" r="0" b="9525"/>
            <wp:docPr id="1955897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97189" name=""/>
                    <pic:cNvPicPr/>
                  </pic:nvPicPr>
                  <pic:blipFill>
                    <a:blip r:embed="rId36"/>
                    <a:stretch>
                      <a:fillRect/>
                    </a:stretch>
                  </pic:blipFill>
                  <pic:spPr>
                    <a:xfrm>
                      <a:off x="0" y="0"/>
                      <a:ext cx="2896004" cy="1724266"/>
                    </a:xfrm>
                    <a:prstGeom prst="rect">
                      <a:avLst/>
                    </a:prstGeom>
                  </pic:spPr>
                </pic:pic>
              </a:graphicData>
            </a:graphic>
          </wp:inline>
        </w:drawing>
      </w:r>
    </w:p>
    <w:p w14:paraId="6A9C7FC4" w14:textId="77777777" w:rsidR="00E84C57" w:rsidRDefault="00E84C57" w:rsidP="00F60723">
      <w:pPr>
        <w:rPr>
          <w:rFonts w:cstheme="minorHAnsi"/>
        </w:rPr>
      </w:pPr>
    </w:p>
    <w:p w14:paraId="3FB42A31" w14:textId="77777777" w:rsidR="00E84C57" w:rsidRDefault="00E84C57" w:rsidP="00F60723">
      <w:pPr>
        <w:rPr>
          <w:rFonts w:cstheme="minorHAnsi"/>
        </w:rPr>
      </w:pPr>
    </w:p>
    <w:p w14:paraId="419B6A9C" w14:textId="77777777" w:rsidR="00E84C57" w:rsidRDefault="00E84C57" w:rsidP="00F60723">
      <w:pPr>
        <w:rPr>
          <w:rFonts w:cstheme="minorHAnsi"/>
        </w:rPr>
      </w:pPr>
    </w:p>
    <w:p w14:paraId="667B6EA6" w14:textId="4DFE0B95" w:rsidR="002C31F0" w:rsidRPr="00E84C57" w:rsidRDefault="002C31F0" w:rsidP="00E84C57">
      <w:pPr>
        <w:pStyle w:val="Heading3"/>
      </w:pPr>
      <w:bookmarkStart w:id="32" w:name="_Toc228851370"/>
      <w:r>
        <w:t>Figure 3-6-4- Example of Scrap Loss 1</w:t>
      </w:r>
      <w:bookmarkEnd w:id="32"/>
    </w:p>
    <w:p w14:paraId="6C4D9D22" w14:textId="77777777" w:rsidR="002C31F0" w:rsidRDefault="0028662E" w:rsidP="00F60723">
      <w:pPr>
        <w:rPr>
          <w:rFonts w:cstheme="minorHAnsi"/>
          <w:noProof/>
        </w:rPr>
      </w:pPr>
      <w:r w:rsidRPr="004D11D3">
        <w:rPr>
          <w:rFonts w:cstheme="minorHAnsi"/>
          <w:noProof/>
        </w:rPr>
        <w:drawing>
          <wp:inline distT="0" distB="0" distL="0" distR="0" wp14:anchorId="26C647E5" wp14:editId="1D668717">
            <wp:extent cx="5731510" cy="2176780"/>
            <wp:effectExtent l="0" t="0" r="2540" b="0"/>
            <wp:docPr id="476165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65123" name=""/>
                    <pic:cNvPicPr/>
                  </pic:nvPicPr>
                  <pic:blipFill>
                    <a:blip r:embed="rId37"/>
                    <a:stretch>
                      <a:fillRect/>
                    </a:stretch>
                  </pic:blipFill>
                  <pic:spPr>
                    <a:xfrm>
                      <a:off x="0" y="0"/>
                      <a:ext cx="5731510" cy="2176780"/>
                    </a:xfrm>
                    <a:prstGeom prst="rect">
                      <a:avLst/>
                    </a:prstGeom>
                  </pic:spPr>
                </pic:pic>
              </a:graphicData>
            </a:graphic>
          </wp:inline>
        </w:drawing>
      </w:r>
      <w:r w:rsidR="00D7361D" w:rsidRPr="004D11D3">
        <w:rPr>
          <w:rFonts w:cstheme="minorHAnsi"/>
          <w:noProof/>
        </w:rPr>
        <w:t xml:space="preserve"> </w:t>
      </w:r>
    </w:p>
    <w:p w14:paraId="7892230D" w14:textId="3B715D4A" w:rsidR="002C31F0" w:rsidRPr="002C2C9F" w:rsidRDefault="002C31F0" w:rsidP="002C31F0">
      <w:pPr>
        <w:pStyle w:val="Heading3"/>
      </w:pPr>
      <w:bookmarkStart w:id="33" w:name="_Toc228851371"/>
      <w:r>
        <w:t>Figure 3-6-5- Example of Scrap Loss 2</w:t>
      </w:r>
      <w:bookmarkEnd w:id="33"/>
    </w:p>
    <w:p w14:paraId="44999AC3" w14:textId="2D81EC29" w:rsidR="0028662E" w:rsidRDefault="00D7361D" w:rsidP="00F60723">
      <w:pPr>
        <w:rPr>
          <w:rFonts w:cstheme="minorHAnsi"/>
          <w:noProof/>
        </w:rPr>
      </w:pPr>
      <w:r w:rsidRPr="004D11D3">
        <w:rPr>
          <w:rFonts w:cstheme="minorHAnsi"/>
          <w:noProof/>
        </w:rPr>
        <w:drawing>
          <wp:inline distT="0" distB="0" distL="0" distR="0" wp14:anchorId="686D2583" wp14:editId="40C14A47">
            <wp:extent cx="5731510" cy="2458085"/>
            <wp:effectExtent l="0" t="0" r="2540" b="0"/>
            <wp:docPr id="8601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5838" name="Picture 1"/>
                    <pic:cNvPicPr>
                      <a:picLocks noChangeAspect="1"/>
                    </pic:cNvPicPr>
                  </pic:nvPicPr>
                  <pic:blipFill>
                    <a:blip r:embed="rId38"/>
                    <a:stretch>
                      <a:fillRect/>
                    </a:stretch>
                  </pic:blipFill>
                  <pic:spPr>
                    <a:xfrm>
                      <a:off x="0" y="0"/>
                      <a:ext cx="5731510" cy="2458085"/>
                    </a:xfrm>
                    <a:prstGeom prst="rect">
                      <a:avLst/>
                    </a:prstGeom>
                  </pic:spPr>
                </pic:pic>
              </a:graphicData>
            </a:graphic>
          </wp:inline>
        </w:drawing>
      </w:r>
    </w:p>
    <w:p w14:paraId="4267B165" w14:textId="260F2148" w:rsidR="002C31F0" w:rsidRPr="00E84C57" w:rsidRDefault="002C31F0" w:rsidP="00E84C57">
      <w:pPr>
        <w:pStyle w:val="Heading3"/>
      </w:pPr>
      <w:bookmarkStart w:id="34" w:name="_Toc228851372"/>
      <w:r>
        <w:t>Figure 3-6-6- Example of complete Job</w:t>
      </w:r>
      <w:bookmarkEnd w:id="34"/>
      <w:r>
        <w:t xml:space="preserve"> </w:t>
      </w:r>
    </w:p>
    <w:p w14:paraId="6534B5AB" w14:textId="2D7C8BF1" w:rsidR="00D7361D" w:rsidRPr="004D11D3" w:rsidRDefault="00D7361D" w:rsidP="00F60723">
      <w:pPr>
        <w:rPr>
          <w:rFonts w:cstheme="minorHAnsi"/>
        </w:rPr>
      </w:pPr>
      <w:r w:rsidRPr="004D11D3">
        <w:rPr>
          <w:rFonts w:cstheme="minorHAnsi"/>
          <w:noProof/>
        </w:rPr>
        <w:drawing>
          <wp:inline distT="0" distB="0" distL="0" distR="0" wp14:anchorId="5DB36526" wp14:editId="7FB03F3F">
            <wp:extent cx="5731510" cy="2466340"/>
            <wp:effectExtent l="0" t="0" r="2540" b="0"/>
            <wp:docPr id="1915697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97008" name="Picture 1"/>
                    <pic:cNvPicPr>
                      <a:picLocks noChangeAspect="1"/>
                    </pic:cNvPicPr>
                  </pic:nvPicPr>
                  <pic:blipFill>
                    <a:blip r:embed="rId39"/>
                    <a:stretch>
                      <a:fillRect/>
                    </a:stretch>
                  </pic:blipFill>
                  <pic:spPr>
                    <a:xfrm>
                      <a:off x="0" y="0"/>
                      <a:ext cx="5731510" cy="2466340"/>
                    </a:xfrm>
                    <a:prstGeom prst="rect">
                      <a:avLst/>
                    </a:prstGeom>
                  </pic:spPr>
                </pic:pic>
              </a:graphicData>
            </a:graphic>
          </wp:inline>
        </w:drawing>
      </w:r>
    </w:p>
    <w:p w14:paraId="3522BF3F" w14:textId="2D7C8BF1" w:rsidR="00D83596" w:rsidRPr="004D11D3" w:rsidRDefault="00CD0AB0" w:rsidP="00D83596">
      <w:pPr>
        <w:pStyle w:val="Heading1"/>
        <w:rPr>
          <w:rFonts w:asciiTheme="minorHAnsi" w:hAnsiTheme="minorHAnsi" w:cstheme="minorHAnsi"/>
        </w:rPr>
      </w:pPr>
      <w:bookmarkStart w:id="35" w:name="_Toc228851373"/>
      <w:r w:rsidRPr="004D11D3">
        <w:rPr>
          <w:rFonts w:asciiTheme="minorHAnsi" w:hAnsiTheme="minorHAnsi" w:cstheme="minorHAnsi"/>
        </w:rPr>
        <w:t>4.0 Analysis</w:t>
      </w:r>
      <w:bookmarkEnd w:id="35"/>
    </w:p>
    <w:p w14:paraId="12A6014C" w14:textId="77777777" w:rsidR="00CD0AB0" w:rsidRPr="004D11D3" w:rsidRDefault="00CD0AB0" w:rsidP="00CD0AB0">
      <w:pPr>
        <w:rPr>
          <w:rFonts w:cstheme="minorHAnsi"/>
        </w:rPr>
      </w:pPr>
      <w:r w:rsidRPr="004D11D3">
        <w:rPr>
          <w:rFonts w:cstheme="minorHAnsi"/>
        </w:rPr>
        <w:t>Identifying the key cause of cracking and crack variation within the NWASP forgings will be measured via a combination of statistical and qualitative data produced by various tools.</w:t>
      </w:r>
    </w:p>
    <w:p w14:paraId="1F526F31" w14:textId="47BDBF91" w:rsidR="00CD0AB0" w:rsidRPr="004D11D3" w:rsidRDefault="00CD0AB0" w:rsidP="00CD0AB0">
      <w:pPr>
        <w:rPr>
          <w:rFonts w:cstheme="minorHAnsi"/>
        </w:rPr>
      </w:pPr>
      <w:r w:rsidRPr="004D11D3">
        <w:rPr>
          <w:rFonts w:cstheme="minorHAnsi"/>
        </w:rPr>
        <w:t xml:space="preserve">Cracking </w:t>
      </w:r>
      <w:r w:rsidR="00BB0BA5" w:rsidRPr="004D11D3">
        <w:rPr>
          <w:rFonts w:cstheme="minorHAnsi"/>
        </w:rPr>
        <w:t xml:space="preserve">may </w:t>
      </w:r>
      <w:r w:rsidRPr="004D11D3">
        <w:rPr>
          <w:rFonts w:cstheme="minorHAnsi"/>
        </w:rPr>
        <w:t xml:space="preserve">occur during many </w:t>
      </w:r>
      <w:r w:rsidR="00BB0BA5" w:rsidRPr="004D11D3">
        <w:rPr>
          <w:rFonts w:cstheme="minorHAnsi"/>
        </w:rPr>
        <w:t>operations,</w:t>
      </w:r>
      <w:r w:rsidRPr="004D11D3">
        <w:rPr>
          <w:rFonts w:cstheme="minorHAnsi"/>
        </w:rPr>
        <w:t xml:space="preserve"> and</w:t>
      </w:r>
      <w:r w:rsidR="00BB0BA5" w:rsidRPr="004D11D3">
        <w:rPr>
          <w:rFonts w:cstheme="minorHAnsi"/>
        </w:rPr>
        <w:t xml:space="preserve"> the majority</w:t>
      </w:r>
      <w:r w:rsidRPr="004D11D3">
        <w:rPr>
          <w:rFonts w:cstheme="minorHAnsi"/>
        </w:rPr>
        <w:t xml:space="preserve"> will be briefly covered below </w:t>
      </w:r>
      <w:r w:rsidR="00BB0BA5" w:rsidRPr="004D11D3">
        <w:rPr>
          <w:rFonts w:cstheme="minorHAnsi"/>
        </w:rPr>
        <w:t xml:space="preserve">with accompanying sources. This is due to the evidence </w:t>
      </w:r>
      <w:r w:rsidRPr="004D11D3">
        <w:rPr>
          <w:rFonts w:cstheme="minorHAnsi"/>
        </w:rPr>
        <w:t>covered in section 3.</w:t>
      </w:r>
      <w:r w:rsidR="006C05E8">
        <w:rPr>
          <w:rFonts w:cstheme="minorHAnsi"/>
        </w:rPr>
        <w:t>5</w:t>
      </w:r>
      <w:r w:rsidR="00BB0BA5" w:rsidRPr="004D11D3">
        <w:rPr>
          <w:rFonts w:cstheme="minorHAnsi"/>
        </w:rPr>
        <w:t xml:space="preserve"> where the defects predominantly occur within the forging stages of manufacturing. </w:t>
      </w:r>
    </w:p>
    <w:p w14:paraId="64603132" w14:textId="74376E5F" w:rsidR="00807C7A" w:rsidRDefault="00BB0BA5" w:rsidP="00CD0AB0">
      <w:pPr>
        <w:rPr>
          <w:rFonts w:cstheme="minorHAnsi"/>
        </w:rPr>
      </w:pPr>
      <w:r w:rsidRPr="004D11D3">
        <w:rPr>
          <w:rFonts w:cstheme="minorHAnsi"/>
        </w:rPr>
        <w:t xml:space="preserve">Material </w:t>
      </w:r>
      <w:r w:rsidR="006C05E8">
        <w:rPr>
          <w:rFonts w:cstheme="minorHAnsi"/>
        </w:rPr>
        <w:t xml:space="preserve">composition will </w:t>
      </w:r>
      <w:r w:rsidRPr="004D11D3">
        <w:rPr>
          <w:rFonts w:cstheme="minorHAnsi"/>
        </w:rPr>
        <w:t xml:space="preserve">directly impact both mechanical and metallurgical properties of any alloy and component. It is imperative that the Ni/Fe ratio and composition is calculated with precise temperature control during forging and heat treatment. This is due to a </w:t>
      </w:r>
      <w:r w:rsidR="008D50CC" w:rsidRPr="004D11D3">
        <w:rPr>
          <w:rFonts w:cstheme="minorHAnsi"/>
        </w:rPr>
        <w:t>composition’s</w:t>
      </w:r>
      <w:r w:rsidRPr="004D11D3">
        <w:rPr>
          <w:rFonts w:cstheme="minorHAnsi"/>
        </w:rPr>
        <w:t xml:space="preserve"> behaviour at different </w:t>
      </w:r>
      <w:r w:rsidR="008D50CC" w:rsidRPr="004D11D3">
        <w:rPr>
          <w:rFonts w:cstheme="minorHAnsi"/>
        </w:rPr>
        <w:t>recrystallisation</w:t>
      </w:r>
      <w:r w:rsidR="00585489" w:rsidRPr="004D11D3">
        <w:rPr>
          <w:rFonts w:cstheme="minorHAnsi"/>
        </w:rPr>
        <w:t xml:space="preserve"> temperatures and solubility levels such as the gamma prime solvus temperature on the Ni/Fe equilibrium diagram. The Hume Rothery rules are an example of control limits where it is guided that an </w:t>
      </w:r>
      <w:r w:rsidR="008D50CC" w:rsidRPr="004D11D3">
        <w:rPr>
          <w:rFonts w:cstheme="minorHAnsi"/>
        </w:rPr>
        <w:t>atomic radius of two elements</w:t>
      </w:r>
      <w:r w:rsidR="00585489" w:rsidRPr="004D11D3">
        <w:rPr>
          <w:rFonts w:cstheme="minorHAnsi"/>
        </w:rPr>
        <w:t xml:space="preserve"> should be similar to minimise lattice strain</w:t>
      </w:r>
      <w:r w:rsidR="00585489" w:rsidRPr="004D11D3">
        <w:rPr>
          <w:rFonts w:eastAsia="Times New Roman" w:cstheme="minorHAnsi"/>
          <w:kern w:val="0"/>
          <w:sz w:val="24"/>
          <w:szCs w:val="24"/>
          <w:lang w:eastAsia="en-GB"/>
          <w14:ligatures w14:val="none"/>
        </w:rPr>
        <w:t xml:space="preserve"> </w:t>
      </w:r>
      <w:r w:rsidR="00585489" w:rsidRPr="004D11D3">
        <w:rPr>
          <w:rFonts w:cstheme="minorHAnsi"/>
        </w:rPr>
        <w:t>(Bohrium SciencePedia, 2026) which could cause cracking</w:t>
      </w:r>
      <w:r w:rsidR="008D50CC" w:rsidRPr="004D11D3">
        <w:rPr>
          <w:rFonts w:cstheme="minorHAnsi"/>
        </w:rPr>
        <w:t xml:space="preserve"> or dislocations if unmanaged</w:t>
      </w:r>
      <w:r w:rsidR="00585489" w:rsidRPr="004D11D3">
        <w:rPr>
          <w:rFonts w:cstheme="minorHAnsi"/>
        </w:rPr>
        <w:t>.</w:t>
      </w:r>
      <w:r w:rsidR="009B7A19">
        <w:rPr>
          <w:rFonts w:cstheme="minorHAnsi"/>
        </w:rPr>
        <w:t xml:space="preserve"> The data shown in section 3.4 is used to estimate the later FMEA S/O/D ratings which directly impact the RPN value impacting prioritisation of improvements.</w:t>
      </w:r>
    </w:p>
    <w:p w14:paraId="5A7EFA29" w14:textId="77777777" w:rsidR="00807C7A" w:rsidRDefault="00807C7A" w:rsidP="00CD0AB0">
      <w:pPr>
        <w:rPr>
          <w:rFonts w:cstheme="minorHAnsi"/>
        </w:rPr>
      </w:pPr>
    </w:p>
    <w:p w14:paraId="06B454BD" w14:textId="77777777" w:rsidR="00807C7A" w:rsidRDefault="00807C7A" w:rsidP="00CD0AB0">
      <w:pPr>
        <w:rPr>
          <w:rFonts w:cstheme="minorHAnsi"/>
        </w:rPr>
      </w:pPr>
    </w:p>
    <w:p w14:paraId="5D586120" w14:textId="77777777" w:rsidR="00E84C57" w:rsidRDefault="00E84C57" w:rsidP="00CD0AB0">
      <w:pPr>
        <w:rPr>
          <w:rFonts w:cstheme="minorHAnsi"/>
        </w:rPr>
      </w:pPr>
    </w:p>
    <w:p w14:paraId="7AF4FF25" w14:textId="77777777" w:rsidR="00E84C57" w:rsidRDefault="00E84C57" w:rsidP="00CD0AB0">
      <w:pPr>
        <w:rPr>
          <w:rFonts w:cstheme="minorHAnsi"/>
        </w:rPr>
      </w:pPr>
    </w:p>
    <w:p w14:paraId="5EEB892C" w14:textId="77777777" w:rsidR="00E84C57" w:rsidRDefault="00E84C57" w:rsidP="00CD0AB0">
      <w:pPr>
        <w:rPr>
          <w:rFonts w:cstheme="minorHAnsi"/>
        </w:rPr>
      </w:pPr>
    </w:p>
    <w:p w14:paraId="19A0F912" w14:textId="77777777" w:rsidR="00E84C57" w:rsidRDefault="00E84C57" w:rsidP="00CD0AB0">
      <w:pPr>
        <w:rPr>
          <w:rFonts w:cstheme="minorHAnsi"/>
        </w:rPr>
      </w:pPr>
    </w:p>
    <w:p w14:paraId="1A386298" w14:textId="77777777" w:rsidR="00E84C57" w:rsidRDefault="00E84C57" w:rsidP="00CD0AB0">
      <w:pPr>
        <w:rPr>
          <w:rFonts w:cstheme="minorHAnsi"/>
        </w:rPr>
      </w:pPr>
    </w:p>
    <w:p w14:paraId="38AF46CA" w14:textId="77777777" w:rsidR="00E84C57" w:rsidRDefault="00E84C57" w:rsidP="00CD0AB0">
      <w:pPr>
        <w:rPr>
          <w:rFonts w:cstheme="minorHAnsi"/>
        </w:rPr>
      </w:pPr>
    </w:p>
    <w:p w14:paraId="147EDC06" w14:textId="77777777" w:rsidR="00E84C57" w:rsidRDefault="00E84C57" w:rsidP="00CD0AB0">
      <w:pPr>
        <w:rPr>
          <w:rFonts w:cstheme="minorHAnsi"/>
        </w:rPr>
      </w:pPr>
    </w:p>
    <w:p w14:paraId="4324FA58" w14:textId="77777777" w:rsidR="00E84C57" w:rsidRDefault="00E84C57" w:rsidP="00CD0AB0">
      <w:pPr>
        <w:rPr>
          <w:rFonts w:cstheme="minorHAnsi"/>
        </w:rPr>
      </w:pPr>
    </w:p>
    <w:p w14:paraId="0A5034FB" w14:textId="77777777" w:rsidR="00E84C57" w:rsidRDefault="00E84C57" w:rsidP="00CD0AB0">
      <w:pPr>
        <w:rPr>
          <w:rFonts w:cstheme="minorHAnsi"/>
        </w:rPr>
      </w:pPr>
    </w:p>
    <w:p w14:paraId="684E0781" w14:textId="77777777" w:rsidR="00E84C57" w:rsidRDefault="00E84C57" w:rsidP="00CD0AB0">
      <w:pPr>
        <w:rPr>
          <w:rFonts w:cstheme="minorHAnsi"/>
        </w:rPr>
      </w:pPr>
    </w:p>
    <w:p w14:paraId="1F77EB32" w14:textId="77777777" w:rsidR="00E84C57" w:rsidRDefault="00E84C57" w:rsidP="00CD0AB0">
      <w:pPr>
        <w:rPr>
          <w:rFonts w:cstheme="minorHAnsi"/>
        </w:rPr>
      </w:pPr>
    </w:p>
    <w:p w14:paraId="79FBF045" w14:textId="77777777" w:rsidR="00E84C57" w:rsidRDefault="00E84C57" w:rsidP="00CD0AB0">
      <w:pPr>
        <w:rPr>
          <w:rFonts w:cstheme="minorHAnsi"/>
        </w:rPr>
      </w:pPr>
    </w:p>
    <w:p w14:paraId="134EE298" w14:textId="77777777" w:rsidR="00E84C57" w:rsidRDefault="00E84C57" w:rsidP="00CD0AB0">
      <w:pPr>
        <w:rPr>
          <w:rFonts w:cstheme="minorHAnsi"/>
        </w:rPr>
      </w:pPr>
    </w:p>
    <w:p w14:paraId="096983CC" w14:textId="77777777" w:rsidR="00E84C57" w:rsidRDefault="00E84C57" w:rsidP="00CD0AB0">
      <w:pPr>
        <w:rPr>
          <w:rFonts w:cstheme="minorHAnsi"/>
        </w:rPr>
      </w:pPr>
    </w:p>
    <w:p w14:paraId="1D56922B" w14:textId="77777777" w:rsidR="00E84C57" w:rsidRDefault="00E84C57" w:rsidP="00CD0AB0">
      <w:pPr>
        <w:rPr>
          <w:rFonts w:cstheme="minorHAnsi"/>
        </w:rPr>
      </w:pPr>
    </w:p>
    <w:p w14:paraId="23A7B92C" w14:textId="6051D222" w:rsidR="00807C7A" w:rsidRDefault="00807C7A" w:rsidP="00807C7A">
      <w:pPr>
        <w:pStyle w:val="Heading2"/>
      </w:pPr>
      <w:bookmarkStart w:id="36" w:name="_Toc228851374"/>
      <w:r>
        <w:t>4.1 Ni/Fe equilibrium phase diagram</w:t>
      </w:r>
      <w:bookmarkEnd w:id="36"/>
    </w:p>
    <w:p w14:paraId="432F5B81" w14:textId="274F670B" w:rsidR="002C31F0" w:rsidRPr="002C2C9F" w:rsidRDefault="002C31F0" w:rsidP="002C31F0">
      <w:pPr>
        <w:pStyle w:val="Heading3"/>
      </w:pPr>
      <w:bookmarkStart w:id="37" w:name="_Toc228851375"/>
      <w:r>
        <w:t xml:space="preserve">Figure 4-1- Ni/Fe equilibrium diagram </w:t>
      </w:r>
      <w:r w:rsidRPr="004D11D3">
        <w:rPr>
          <w:rFonts w:cstheme="minorHAnsi"/>
        </w:rPr>
        <w:t>(E.A. Brocchi et al., 2013)</w:t>
      </w:r>
      <w:bookmarkEnd w:id="37"/>
    </w:p>
    <w:p w14:paraId="72C32355" w14:textId="77777777" w:rsidR="002C31F0" w:rsidRPr="002C31F0" w:rsidRDefault="002C31F0" w:rsidP="002C31F0"/>
    <w:p w14:paraId="17EA8016" w14:textId="411541EE" w:rsidR="008D50CC" w:rsidRPr="004D11D3" w:rsidRDefault="008D50CC" w:rsidP="008D50CC">
      <w:pPr>
        <w:rPr>
          <w:rFonts w:cstheme="minorHAnsi"/>
        </w:rPr>
      </w:pPr>
      <w:r w:rsidRPr="004D11D3">
        <w:rPr>
          <w:rFonts w:cstheme="minorHAnsi"/>
          <w:noProof/>
        </w:rPr>
        <w:drawing>
          <wp:inline distT="0" distB="0" distL="0" distR="0" wp14:anchorId="07272DE5" wp14:editId="322C995B">
            <wp:extent cx="5731510" cy="4294505"/>
            <wp:effectExtent l="0" t="0" r="2540" b="0"/>
            <wp:docPr id="49332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28174" name=""/>
                    <pic:cNvPicPr/>
                  </pic:nvPicPr>
                  <pic:blipFill>
                    <a:blip r:embed="rId40"/>
                    <a:stretch>
                      <a:fillRect/>
                    </a:stretch>
                  </pic:blipFill>
                  <pic:spPr>
                    <a:xfrm>
                      <a:off x="0" y="0"/>
                      <a:ext cx="5731510" cy="4294505"/>
                    </a:xfrm>
                    <a:prstGeom prst="rect">
                      <a:avLst/>
                    </a:prstGeom>
                  </pic:spPr>
                </pic:pic>
              </a:graphicData>
            </a:graphic>
          </wp:inline>
        </w:drawing>
      </w:r>
    </w:p>
    <w:p w14:paraId="59A93DB0" w14:textId="77777777" w:rsidR="001E7280" w:rsidRPr="004D11D3" w:rsidRDefault="008D50CC" w:rsidP="00E04A49">
      <w:pPr>
        <w:rPr>
          <w:rFonts w:cstheme="minorHAnsi"/>
        </w:rPr>
      </w:pPr>
      <w:r w:rsidRPr="004D11D3">
        <w:rPr>
          <w:rFonts w:cstheme="minorHAnsi"/>
        </w:rPr>
        <w:t xml:space="preserve">As </w:t>
      </w:r>
      <w:r w:rsidR="00E04A49" w:rsidRPr="004D11D3">
        <w:rPr>
          <w:rFonts w:cstheme="minorHAnsi"/>
        </w:rPr>
        <w:t>stated,</w:t>
      </w:r>
      <w:r w:rsidRPr="004D11D3">
        <w:rPr>
          <w:rFonts w:cstheme="minorHAnsi"/>
        </w:rPr>
        <w:t xml:space="preserve"> the method of forging and heat treatment can impact the cracking propagation due to inefficient handling by machinery or employees. A select composition and crystal lattice is desired and any fault within the process causes an inefficient cooling resulting in non-uniform microstructures. Forging is controlled at specific temperatures to achieve the desired crystal lattice structure</w:t>
      </w:r>
      <w:r w:rsidR="00E04A49" w:rsidRPr="004D11D3">
        <w:rPr>
          <w:rFonts w:cstheme="minorHAnsi"/>
        </w:rPr>
        <w:t xml:space="preserve"> to enhance the finished product (ALEKVS, 2025).</w:t>
      </w:r>
      <w:r w:rsidR="001E7280" w:rsidRPr="004D11D3">
        <w:rPr>
          <w:rFonts w:cstheme="minorHAnsi"/>
        </w:rPr>
        <w:t xml:space="preserve"> </w:t>
      </w:r>
    </w:p>
    <w:p w14:paraId="71EB50AA" w14:textId="3094DA91" w:rsidR="00E04A49" w:rsidRPr="004D11D3" w:rsidRDefault="001E7280" w:rsidP="00E04A49">
      <w:pPr>
        <w:rPr>
          <w:rFonts w:cstheme="minorHAnsi"/>
        </w:rPr>
      </w:pPr>
      <w:r w:rsidRPr="004D11D3">
        <w:rPr>
          <w:rFonts w:cstheme="minorHAnsi"/>
        </w:rPr>
        <w:t>Temperature control is accompanied by precise atmospheric and pressure control to ensure product quality</w:t>
      </w:r>
      <w:r w:rsidRPr="004D11D3">
        <w:rPr>
          <w:rFonts w:eastAsia="Times New Roman" w:cstheme="minorHAnsi"/>
          <w:kern w:val="0"/>
          <w:sz w:val="24"/>
          <w:szCs w:val="24"/>
          <w:lang w:eastAsia="en-GB"/>
          <w14:ligatures w14:val="none"/>
        </w:rPr>
        <w:t xml:space="preserve"> </w:t>
      </w:r>
      <w:r w:rsidRPr="004D11D3">
        <w:rPr>
          <w:rFonts w:cstheme="minorHAnsi"/>
        </w:rPr>
        <w:t>(Hao et al., 2025). The malleability and solubility of the solute and solvent elements of an alloy increase with temperature however, the machinery will experience more hostile working environments as limits are</w:t>
      </w:r>
      <w:r w:rsidR="006C05E8">
        <w:rPr>
          <w:rFonts w:cstheme="minorHAnsi"/>
        </w:rPr>
        <w:t xml:space="preserve"> tested</w:t>
      </w:r>
      <w:r w:rsidRPr="004D11D3">
        <w:rPr>
          <w:rFonts w:cstheme="minorHAnsi"/>
        </w:rPr>
        <w:t xml:space="preserve">. If </w:t>
      </w:r>
      <w:r w:rsidR="006C05E8">
        <w:rPr>
          <w:rFonts w:cstheme="minorHAnsi"/>
        </w:rPr>
        <w:t>a</w:t>
      </w:r>
      <w:r w:rsidRPr="004D11D3">
        <w:rPr>
          <w:rFonts w:cstheme="minorHAnsi"/>
        </w:rPr>
        <w:t xml:space="preserve"> tool is unable to function during the hostile working environment, then microcracks may form as a result from poor machining lines</w:t>
      </w:r>
      <w:r w:rsidRPr="004D11D3">
        <w:rPr>
          <w:rFonts w:eastAsia="Times New Roman" w:cstheme="minorHAnsi"/>
          <w:kern w:val="0"/>
          <w:sz w:val="24"/>
          <w:szCs w:val="24"/>
          <w:lang w:eastAsia="en-GB"/>
          <w14:ligatures w14:val="none"/>
        </w:rPr>
        <w:t xml:space="preserve"> </w:t>
      </w:r>
      <w:r w:rsidRPr="004D11D3">
        <w:rPr>
          <w:rFonts w:cstheme="minorHAnsi"/>
        </w:rPr>
        <w:t>(Eggleton, 2025).</w:t>
      </w:r>
    </w:p>
    <w:p w14:paraId="0D74D316" w14:textId="1D324CC5" w:rsidR="00786CF4" w:rsidRPr="004D11D3" w:rsidRDefault="00786CF4" w:rsidP="00786CF4">
      <w:pPr>
        <w:rPr>
          <w:rFonts w:cstheme="minorHAnsi"/>
        </w:rPr>
      </w:pPr>
      <w:r w:rsidRPr="004D11D3">
        <w:rPr>
          <w:rFonts w:cstheme="minorHAnsi"/>
        </w:rPr>
        <w:t>Human error is a major factor and consideration within any workplace. It is a recognised reoccurring error resulting from nothing or everything depending on personal situation</w:t>
      </w:r>
      <w:r w:rsidR="006C05E8">
        <w:rPr>
          <w:rFonts w:cstheme="minorHAnsi"/>
        </w:rPr>
        <w:t xml:space="preserve"> and experience</w:t>
      </w:r>
      <w:r w:rsidRPr="004D11D3">
        <w:rPr>
          <w:rFonts w:cstheme="minorHAnsi"/>
        </w:rPr>
        <w:t xml:space="preserve"> (Health and Safety Executive, 2025). This does not give a business a right to neglect pressuring efficiency. Human error should be recognised as a possibility and managed while implementing key changes within methods, training and processes to ensure it is minimised.</w:t>
      </w:r>
      <w:r w:rsidRPr="004D11D3">
        <w:rPr>
          <w:rFonts w:eastAsia="Times New Roman" w:cstheme="minorHAnsi"/>
          <w:kern w:val="0"/>
          <w:sz w:val="24"/>
          <w:szCs w:val="24"/>
          <w:lang w:eastAsia="en-GB"/>
          <w14:ligatures w14:val="none"/>
        </w:rPr>
        <w:t xml:space="preserve"> </w:t>
      </w:r>
      <w:r w:rsidRPr="004D11D3">
        <w:rPr>
          <w:rFonts w:cstheme="minorHAnsi"/>
        </w:rPr>
        <w:t>(Clarity, 2026)</w:t>
      </w:r>
      <w:r w:rsidR="0069515D" w:rsidRPr="004D11D3">
        <w:rPr>
          <w:rFonts w:cstheme="minorHAnsi"/>
        </w:rPr>
        <w:t xml:space="preserve"> A type of human error could be</w:t>
      </w:r>
      <w:r w:rsidR="00AF55F3" w:rsidRPr="004D11D3">
        <w:rPr>
          <w:rFonts w:cstheme="minorHAnsi"/>
        </w:rPr>
        <w:t>;</w:t>
      </w:r>
      <w:r w:rsidR="0069515D" w:rsidRPr="004D11D3">
        <w:rPr>
          <w:rFonts w:cstheme="minorHAnsi"/>
        </w:rPr>
        <w:t xml:space="preserve"> inaccurate crack measurement</w:t>
      </w:r>
      <w:r w:rsidR="00AF55F3" w:rsidRPr="004D11D3">
        <w:rPr>
          <w:rFonts w:cstheme="minorHAnsi"/>
        </w:rPr>
        <w:t>,</w:t>
      </w:r>
      <w:r w:rsidR="0069515D" w:rsidRPr="004D11D3">
        <w:rPr>
          <w:rFonts w:cstheme="minorHAnsi"/>
        </w:rPr>
        <w:t xml:space="preserve"> machining defects</w:t>
      </w:r>
      <w:r w:rsidR="00AF55F3" w:rsidRPr="004D11D3">
        <w:rPr>
          <w:rFonts w:cstheme="minorHAnsi"/>
        </w:rPr>
        <w:t>, inspection inconsistencies, operator error…</w:t>
      </w:r>
    </w:p>
    <w:p w14:paraId="1BF2ECA0" w14:textId="1D324CC5" w:rsidR="00EB1B12" w:rsidRDefault="00EB1B12" w:rsidP="00EB1B12">
      <w:pPr>
        <w:pStyle w:val="Heading2"/>
        <w:rPr>
          <w:rFonts w:asciiTheme="minorHAnsi" w:hAnsiTheme="minorHAnsi" w:cstheme="minorHAnsi"/>
        </w:rPr>
      </w:pPr>
      <w:bookmarkStart w:id="38" w:name="_Toc228851376"/>
      <w:r w:rsidRPr="004D11D3">
        <w:rPr>
          <w:rFonts w:asciiTheme="minorHAnsi" w:hAnsiTheme="minorHAnsi" w:cstheme="minorHAnsi"/>
        </w:rPr>
        <w:t>4.</w:t>
      </w:r>
      <w:r w:rsidR="00807C7A">
        <w:rPr>
          <w:rFonts w:asciiTheme="minorHAnsi" w:hAnsiTheme="minorHAnsi" w:cstheme="minorHAnsi"/>
        </w:rPr>
        <w:t>2</w:t>
      </w:r>
      <w:r w:rsidRPr="004D11D3">
        <w:rPr>
          <w:rFonts w:asciiTheme="minorHAnsi" w:hAnsiTheme="minorHAnsi" w:cstheme="minorHAnsi"/>
        </w:rPr>
        <w:t xml:space="preserve"> The 5 Whys</w:t>
      </w:r>
      <w:bookmarkEnd w:id="38"/>
    </w:p>
    <w:p w14:paraId="1716ED0B" w14:textId="45F99912" w:rsidR="00FB7F62" w:rsidRPr="00FB7F62" w:rsidRDefault="00FB7F62" w:rsidP="00FB7F62">
      <w:r>
        <w:t>The 5 Whys is a root cause analysis technique used in the analyse phase of the six sigma DMAIC. It enables identification of the root cause of a fault and prevents its reoccurrence in the simplest format</w:t>
      </w:r>
      <w:r w:rsidRPr="00EB1B12">
        <w:rPr>
          <w:rFonts w:ascii="Times New Roman" w:eastAsia="Times New Roman" w:hAnsi="Times New Roman" w:cs="Times New Roman"/>
          <w:kern w:val="0"/>
          <w:sz w:val="24"/>
          <w:szCs w:val="24"/>
          <w:lang w:eastAsia="en-GB"/>
          <w14:ligatures w14:val="none"/>
        </w:rPr>
        <w:t xml:space="preserve"> </w:t>
      </w:r>
      <w:r w:rsidRPr="00EB1B12">
        <w:t>(Johnson, 2014)</w:t>
      </w:r>
      <w:r>
        <w:t>. The concept is asking why repeatedly until the problem dissolves.</w:t>
      </w:r>
    </w:p>
    <w:p w14:paraId="1380D1C3" w14:textId="33B90A39" w:rsidR="00EB1B12" w:rsidRPr="004D11D3" w:rsidRDefault="00EB1B12" w:rsidP="00EB1B12">
      <w:pPr>
        <w:pStyle w:val="Heading3"/>
        <w:rPr>
          <w:rFonts w:cstheme="minorHAnsi"/>
        </w:rPr>
      </w:pPr>
      <w:bookmarkStart w:id="39" w:name="_Toc228851377"/>
      <w:r w:rsidRPr="004D11D3">
        <w:rPr>
          <w:rFonts w:cstheme="minorHAnsi"/>
        </w:rPr>
        <w:t>4</w:t>
      </w:r>
      <w:r w:rsidR="00807C7A">
        <w:rPr>
          <w:rFonts w:cstheme="minorHAnsi"/>
        </w:rPr>
        <w:t>.2</w:t>
      </w:r>
      <w:r w:rsidRPr="004D11D3">
        <w:rPr>
          <w:rFonts w:cstheme="minorHAnsi"/>
        </w:rPr>
        <w:t xml:space="preserve">.1 Why </w:t>
      </w:r>
      <w:r w:rsidR="004D11D3" w:rsidRPr="004D11D3">
        <w:rPr>
          <w:rFonts w:cstheme="minorHAnsi"/>
        </w:rPr>
        <w:t>1</w:t>
      </w:r>
      <w:bookmarkEnd w:id="39"/>
    </w:p>
    <w:p w14:paraId="365E9088" w14:textId="7EE5A718" w:rsidR="004D11D3" w:rsidRPr="004D11D3" w:rsidRDefault="004D11D3" w:rsidP="004D11D3">
      <w:pPr>
        <w:rPr>
          <w:rFonts w:cstheme="minorHAnsi"/>
        </w:rPr>
      </w:pPr>
      <w:r w:rsidRPr="004D11D3">
        <w:rPr>
          <w:rFonts w:cstheme="minorHAnsi"/>
        </w:rPr>
        <w:t>Why does cracking occur? Cracking occurs during forging operations because the material is experiencing high thermal and mechanical stress during forging and cooling.</w:t>
      </w:r>
    </w:p>
    <w:p w14:paraId="48116DA7" w14:textId="4CA96332" w:rsidR="00EB1B12" w:rsidRPr="004D11D3" w:rsidRDefault="00EB1B12" w:rsidP="00EB1B12">
      <w:pPr>
        <w:pStyle w:val="Heading3"/>
        <w:rPr>
          <w:rFonts w:cstheme="minorHAnsi"/>
        </w:rPr>
      </w:pPr>
      <w:bookmarkStart w:id="40" w:name="_Toc228851378"/>
      <w:r w:rsidRPr="004D11D3">
        <w:rPr>
          <w:rFonts w:cstheme="minorHAnsi"/>
        </w:rPr>
        <w:t>4.</w:t>
      </w:r>
      <w:r w:rsidR="00807C7A">
        <w:rPr>
          <w:rFonts w:cstheme="minorHAnsi"/>
        </w:rPr>
        <w:t>2</w:t>
      </w:r>
      <w:r w:rsidRPr="004D11D3">
        <w:rPr>
          <w:rFonts w:cstheme="minorHAnsi"/>
        </w:rPr>
        <w:t>.2 Why 2</w:t>
      </w:r>
      <w:bookmarkEnd w:id="40"/>
    </w:p>
    <w:p w14:paraId="2BA2463E" w14:textId="51CEAF23" w:rsidR="004D11D3" w:rsidRPr="004D11D3" w:rsidRDefault="004D11D3" w:rsidP="004D11D3">
      <w:pPr>
        <w:rPr>
          <w:rFonts w:cstheme="minorHAnsi"/>
        </w:rPr>
      </w:pPr>
      <w:r w:rsidRPr="004D11D3">
        <w:rPr>
          <w:rFonts w:cstheme="minorHAnsi"/>
        </w:rPr>
        <w:t>Why does it experience high stress and temperatures? The microstructure is weakened during high temperatures enhanced during the solubility or recrystallisation zones on the phase diagram shown in section 4.</w:t>
      </w:r>
      <w:r w:rsidR="000F34AB">
        <w:rPr>
          <w:rFonts w:cstheme="minorHAnsi"/>
        </w:rPr>
        <w:t>1</w:t>
      </w:r>
      <w:r w:rsidRPr="004D11D3">
        <w:rPr>
          <w:rFonts w:cstheme="minorHAnsi"/>
        </w:rPr>
        <w:t xml:space="preserve">. </w:t>
      </w:r>
    </w:p>
    <w:p w14:paraId="5FA86CB1" w14:textId="13A7BEC1" w:rsidR="00EB1B12" w:rsidRPr="004D11D3" w:rsidRDefault="00EB1B12" w:rsidP="00EB1B12">
      <w:pPr>
        <w:pStyle w:val="Heading3"/>
        <w:rPr>
          <w:rFonts w:cstheme="minorHAnsi"/>
        </w:rPr>
      </w:pPr>
      <w:bookmarkStart w:id="41" w:name="_Toc228851379"/>
      <w:r w:rsidRPr="004D11D3">
        <w:rPr>
          <w:rFonts w:cstheme="minorHAnsi"/>
        </w:rPr>
        <w:t>4.</w:t>
      </w:r>
      <w:r w:rsidR="00807C7A">
        <w:rPr>
          <w:rFonts w:cstheme="minorHAnsi"/>
        </w:rPr>
        <w:t>2</w:t>
      </w:r>
      <w:r w:rsidRPr="004D11D3">
        <w:rPr>
          <w:rFonts w:cstheme="minorHAnsi"/>
        </w:rPr>
        <w:t>.3 Why 3</w:t>
      </w:r>
      <w:bookmarkEnd w:id="41"/>
    </w:p>
    <w:p w14:paraId="18269356" w14:textId="68E2ECAF" w:rsidR="004D11D3" w:rsidRPr="004D11D3" w:rsidRDefault="004D11D3" w:rsidP="004D11D3">
      <w:pPr>
        <w:rPr>
          <w:rFonts w:eastAsia="Times New Roman" w:cstheme="minorHAnsi"/>
          <w:kern w:val="0"/>
          <w:sz w:val="24"/>
          <w:szCs w:val="24"/>
          <w:lang w:eastAsia="en-GB"/>
          <w14:ligatures w14:val="none"/>
        </w:rPr>
      </w:pPr>
      <w:r w:rsidRPr="004D11D3">
        <w:rPr>
          <w:rFonts w:cstheme="minorHAnsi"/>
        </w:rPr>
        <w:t>Why is the structure weakened? The forging temperature exceeds the gamma solvus prime temperature which eases plastic deformation within the composition reducing the resistance to deformation. While producing precipitates during cooling</w:t>
      </w:r>
      <w:r w:rsidRPr="004D11D3">
        <w:rPr>
          <w:rFonts w:eastAsia="Times New Roman" w:cstheme="minorHAnsi"/>
          <w:kern w:val="0"/>
          <w:sz w:val="24"/>
          <w:szCs w:val="24"/>
          <w:lang w:eastAsia="en-GB"/>
          <w14:ligatures w14:val="none"/>
        </w:rPr>
        <w:t xml:space="preserve"> which can strengthen mechanical properties while decreasing some such as ductility </w:t>
      </w:r>
      <w:r w:rsidRPr="004D11D3">
        <w:rPr>
          <w:rFonts w:cstheme="minorHAnsi"/>
        </w:rPr>
        <w:t>(Bendo et al., 2019)</w:t>
      </w:r>
      <w:r>
        <w:rPr>
          <w:rFonts w:eastAsia="Times New Roman" w:cstheme="minorHAnsi"/>
          <w:kern w:val="0"/>
          <w:sz w:val="24"/>
          <w:szCs w:val="24"/>
          <w:lang w:eastAsia="en-GB"/>
          <w14:ligatures w14:val="none"/>
        </w:rPr>
        <w:t>.</w:t>
      </w:r>
    </w:p>
    <w:p w14:paraId="5B5EB803" w14:textId="2D9751E2" w:rsidR="00EB1B12" w:rsidRDefault="00EB1B12" w:rsidP="00EB1B12">
      <w:pPr>
        <w:pStyle w:val="Heading3"/>
      </w:pPr>
      <w:bookmarkStart w:id="42" w:name="_Toc228851380"/>
      <w:r>
        <w:t>4.</w:t>
      </w:r>
      <w:r w:rsidR="00807C7A">
        <w:t>2</w:t>
      </w:r>
      <w:r>
        <w:t>.4 Why 4</w:t>
      </w:r>
      <w:bookmarkEnd w:id="42"/>
    </w:p>
    <w:p w14:paraId="4158E430" w14:textId="4DDF79DF" w:rsidR="004D11D3" w:rsidRPr="004D11D3" w:rsidRDefault="004D11D3" w:rsidP="004D11D3">
      <w:r>
        <w:t xml:space="preserve">Why does the process exceed or </w:t>
      </w:r>
      <w:r w:rsidR="00C0267B">
        <w:t xml:space="preserve">achieve temperatures below the gamma solvus prime temperature? The temperature control </w:t>
      </w:r>
      <w:r w:rsidR="00287D1C">
        <w:t>and</w:t>
      </w:r>
      <w:r w:rsidR="00C0267B">
        <w:t xml:space="preserve"> process parameters accompanied by operator error are not optimised efficiently for maximum product quality</w:t>
      </w:r>
      <w:r w:rsidR="00287D1C">
        <w:t xml:space="preserve"> which suggests a systematic process control issue</w:t>
      </w:r>
      <w:r w:rsidR="00C0267B">
        <w:t>.</w:t>
      </w:r>
    </w:p>
    <w:p w14:paraId="5BC632A4" w14:textId="5B6DA90A" w:rsidR="00EB1B12" w:rsidRDefault="00EB1B12" w:rsidP="00EB1B12">
      <w:pPr>
        <w:pStyle w:val="Heading3"/>
      </w:pPr>
      <w:bookmarkStart w:id="43" w:name="_Toc228851381"/>
      <w:r>
        <w:t>4.</w:t>
      </w:r>
      <w:r w:rsidR="00807C7A">
        <w:t>2</w:t>
      </w:r>
      <w:r>
        <w:t>.5 Why 5</w:t>
      </w:r>
      <w:bookmarkEnd w:id="43"/>
    </w:p>
    <w:p w14:paraId="7EB70E92" w14:textId="2DB2C972" w:rsidR="00C0267B" w:rsidRPr="00C0267B" w:rsidRDefault="00C0267B" w:rsidP="00C0267B">
      <w:r>
        <w:t>Why are the process parameters and operators not optimised? Unstable process controls, environments and material composition can all have an impact on a standardised process control and may cause a product to fall outside the preferred standard.</w:t>
      </w:r>
    </w:p>
    <w:p w14:paraId="5EA3AC2F" w14:textId="77777777" w:rsidR="00EB1B12" w:rsidRPr="00EB1B12" w:rsidRDefault="00EB1B12" w:rsidP="00EB1B12"/>
    <w:p w14:paraId="36988433" w14:textId="77777777" w:rsidR="001E7280" w:rsidRDefault="001E7280" w:rsidP="00E04A49"/>
    <w:p w14:paraId="7B00DF4E" w14:textId="77777777" w:rsidR="00C91324" w:rsidRDefault="00C91324" w:rsidP="00E04A49"/>
    <w:p w14:paraId="355AD497" w14:textId="77777777" w:rsidR="00C91324" w:rsidRPr="00E04A49" w:rsidRDefault="00C91324" w:rsidP="00E04A49"/>
    <w:p w14:paraId="594F6BD3" w14:textId="6B827C52" w:rsidR="008D50CC" w:rsidRDefault="008D50CC" w:rsidP="00CD0AB0"/>
    <w:p w14:paraId="3E6ED1FB" w14:textId="77777777" w:rsidR="00C91324" w:rsidRDefault="00C91324" w:rsidP="00CD0AB0"/>
    <w:p w14:paraId="3E450CE3" w14:textId="77777777" w:rsidR="00C91324" w:rsidRDefault="00C91324" w:rsidP="00CD0AB0"/>
    <w:p w14:paraId="41455E18" w14:textId="77777777" w:rsidR="00C91324" w:rsidRPr="00CD0AB0" w:rsidRDefault="00C91324" w:rsidP="00CD0AB0"/>
    <w:p w14:paraId="0D410D02" w14:textId="139CBCBA" w:rsidR="00F0214E" w:rsidRPr="00F0214E" w:rsidRDefault="00D83596" w:rsidP="00F0214E">
      <w:pPr>
        <w:pStyle w:val="Heading1"/>
        <w:rPr>
          <w:rFonts w:asciiTheme="minorHAnsi" w:hAnsiTheme="minorHAnsi" w:cstheme="minorHAnsi"/>
        </w:rPr>
      </w:pPr>
      <w:bookmarkStart w:id="44" w:name="_Toc228851382"/>
      <w:r w:rsidRPr="00493FB9">
        <w:rPr>
          <w:rFonts w:asciiTheme="minorHAnsi" w:hAnsiTheme="minorHAnsi" w:cstheme="minorHAnsi"/>
        </w:rPr>
        <w:t>5.0 Improve</w:t>
      </w:r>
      <w:bookmarkEnd w:id="44"/>
    </w:p>
    <w:p w14:paraId="436B92D5" w14:textId="50FCBA54" w:rsidR="00842D24" w:rsidRDefault="00842D24" w:rsidP="00842D24">
      <w:pPr>
        <w:rPr>
          <w:rFonts w:eastAsia="Times New Roman" w:cstheme="minorHAnsi"/>
          <w:kern w:val="0"/>
          <w:sz w:val="24"/>
          <w:szCs w:val="24"/>
          <w:lang w:eastAsia="en-GB"/>
          <w14:ligatures w14:val="none"/>
        </w:rPr>
      </w:pPr>
      <w:r w:rsidRPr="00493FB9">
        <w:rPr>
          <w:rFonts w:cstheme="minorHAnsi"/>
        </w:rPr>
        <w:t>Six sigma focuses on combining best practice, operation knowledge and quality management to improve processes</w:t>
      </w:r>
      <w:r w:rsidR="00493FB9" w:rsidRPr="00493FB9">
        <w:rPr>
          <w:rFonts w:ascii="Times New Roman" w:eastAsia="Times New Roman" w:hAnsi="Times New Roman" w:cs="Times New Roman"/>
          <w:kern w:val="0"/>
          <w:sz w:val="24"/>
          <w:szCs w:val="24"/>
          <w:lang w:eastAsia="en-GB"/>
          <w14:ligatures w14:val="none"/>
        </w:rPr>
        <w:t xml:space="preserve"> </w:t>
      </w:r>
      <w:r w:rsidR="00493FB9" w:rsidRPr="00493FB9">
        <w:rPr>
          <w:rFonts w:cstheme="minorHAnsi"/>
        </w:rPr>
        <w:t>(Pereira, 2022)</w:t>
      </w:r>
      <w:r w:rsidRPr="00493FB9">
        <w:rPr>
          <w:rFonts w:eastAsia="Times New Roman" w:cstheme="minorHAnsi"/>
          <w:kern w:val="0"/>
          <w:sz w:val="24"/>
          <w:szCs w:val="24"/>
          <w:lang w:eastAsia="en-GB"/>
          <w14:ligatures w14:val="none"/>
        </w:rPr>
        <w:t xml:space="preserve">. </w:t>
      </w:r>
      <w:r w:rsidR="00493FB9">
        <w:rPr>
          <w:rFonts w:eastAsia="Times New Roman" w:cstheme="minorHAnsi"/>
          <w:kern w:val="0"/>
          <w:sz w:val="24"/>
          <w:szCs w:val="24"/>
          <w:lang w:eastAsia="en-GB"/>
          <w14:ligatures w14:val="none"/>
        </w:rPr>
        <w:t>Based on the analysis phase improvements will be considered to suit the key causes of operational defects and considered with tools such as FMEA below.</w:t>
      </w:r>
    </w:p>
    <w:p w14:paraId="6156CB90" w14:textId="03DDA116" w:rsidR="00F0214E" w:rsidRDefault="00F0214E" w:rsidP="00F0214E">
      <w:pPr>
        <w:pStyle w:val="Heading2"/>
        <w:rPr>
          <w:rFonts w:eastAsia="Times New Roman"/>
          <w:lang w:eastAsia="en-GB"/>
        </w:rPr>
      </w:pPr>
      <w:bookmarkStart w:id="45" w:name="_Toc228851383"/>
      <w:r>
        <w:rPr>
          <w:rFonts w:eastAsia="Times New Roman"/>
          <w:lang w:eastAsia="en-GB"/>
        </w:rPr>
        <w:t>5.1 Brainstorm Improvements</w:t>
      </w:r>
      <w:bookmarkEnd w:id="45"/>
      <w:r>
        <w:rPr>
          <w:rFonts w:eastAsia="Times New Roman"/>
          <w:lang w:eastAsia="en-GB"/>
        </w:rPr>
        <w:t xml:space="preserve"> </w:t>
      </w:r>
    </w:p>
    <w:p w14:paraId="357E7B61" w14:textId="78371015" w:rsidR="003C0EE7" w:rsidRDefault="003C0EE7" w:rsidP="00842D24">
      <w:pPr>
        <w:rPr>
          <w:rFonts w:cstheme="minorHAnsi"/>
        </w:rPr>
      </w:pPr>
      <w:r>
        <w:rPr>
          <w:rFonts w:cstheme="minorHAnsi"/>
        </w:rPr>
        <w:t>A brainstorming session was carried out with the team members, operators and maintenance staff to suggest initial improvements to be considered where the potential of failure was the greatest.</w:t>
      </w:r>
    </w:p>
    <w:p w14:paraId="5073F40A" w14:textId="0BC0B80E" w:rsidR="003C0EE7" w:rsidRDefault="003C0EE7" w:rsidP="00842D24">
      <w:pPr>
        <w:rPr>
          <w:rFonts w:cstheme="minorHAnsi"/>
        </w:rPr>
      </w:pPr>
      <w:r>
        <w:rPr>
          <w:rFonts w:cstheme="minorHAnsi"/>
        </w:rPr>
        <w:t>The improvements are detailed below;</w:t>
      </w:r>
    </w:p>
    <w:p w14:paraId="57EED4CE" w14:textId="251661BD" w:rsidR="003C0EE7" w:rsidRPr="007567D3" w:rsidRDefault="003C0EE7" w:rsidP="003C0EE7">
      <w:pPr>
        <w:pStyle w:val="ListParagraph"/>
        <w:numPr>
          <w:ilvl w:val="0"/>
          <w:numId w:val="5"/>
        </w:numPr>
        <w:rPr>
          <w:rFonts w:cstheme="minorHAnsi"/>
        </w:rPr>
      </w:pPr>
      <w:r w:rsidRPr="007567D3">
        <w:rPr>
          <w:rFonts w:cstheme="minorHAnsi"/>
        </w:rPr>
        <w:t>Material Melting Temperature</w:t>
      </w:r>
    </w:p>
    <w:p w14:paraId="1634230D" w14:textId="0DADC2A1" w:rsidR="003C0EE7" w:rsidRPr="007567D3" w:rsidRDefault="003C0EE7" w:rsidP="003C0EE7">
      <w:pPr>
        <w:pStyle w:val="ListParagraph"/>
        <w:numPr>
          <w:ilvl w:val="0"/>
          <w:numId w:val="5"/>
        </w:numPr>
        <w:rPr>
          <w:rFonts w:cstheme="minorHAnsi"/>
        </w:rPr>
      </w:pPr>
      <w:r w:rsidRPr="007567D3">
        <w:rPr>
          <w:rFonts w:cstheme="minorHAnsi"/>
        </w:rPr>
        <w:t>Forging</w:t>
      </w:r>
    </w:p>
    <w:p w14:paraId="33CDBFEB" w14:textId="0497BE20" w:rsidR="003C0EE7" w:rsidRPr="007567D3" w:rsidRDefault="003C0EE7" w:rsidP="003C0EE7">
      <w:pPr>
        <w:pStyle w:val="ListParagraph"/>
        <w:numPr>
          <w:ilvl w:val="0"/>
          <w:numId w:val="5"/>
        </w:numPr>
        <w:rPr>
          <w:rFonts w:cstheme="minorHAnsi"/>
        </w:rPr>
      </w:pPr>
      <w:r w:rsidRPr="007567D3">
        <w:rPr>
          <w:rFonts w:cstheme="minorHAnsi"/>
        </w:rPr>
        <w:t>Cooling</w:t>
      </w:r>
    </w:p>
    <w:p w14:paraId="6D768AB4" w14:textId="1A962F34" w:rsidR="003C0EE7" w:rsidRPr="007567D3" w:rsidRDefault="003C0EE7" w:rsidP="003C0EE7">
      <w:pPr>
        <w:pStyle w:val="ListParagraph"/>
        <w:numPr>
          <w:ilvl w:val="0"/>
          <w:numId w:val="5"/>
        </w:numPr>
        <w:rPr>
          <w:rFonts w:cstheme="minorHAnsi"/>
        </w:rPr>
      </w:pPr>
      <w:r w:rsidRPr="007567D3">
        <w:rPr>
          <w:rFonts w:cstheme="minorHAnsi"/>
        </w:rPr>
        <w:t>Material C</w:t>
      </w:r>
      <w:r w:rsidR="007567D3">
        <w:rPr>
          <w:rFonts w:cstheme="minorHAnsi"/>
        </w:rPr>
        <w:t>omp</w:t>
      </w:r>
    </w:p>
    <w:p w14:paraId="09184378" w14:textId="7860AF00" w:rsidR="003C0EE7" w:rsidRPr="007567D3" w:rsidRDefault="003C0EE7" w:rsidP="003C0EE7">
      <w:pPr>
        <w:pStyle w:val="ListParagraph"/>
        <w:numPr>
          <w:ilvl w:val="0"/>
          <w:numId w:val="5"/>
        </w:numPr>
        <w:rPr>
          <w:rFonts w:cstheme="minorHAnsi"/>
        </w:rPr>
      </w:pPr>
      <w:r w:rsidRPr="007567D3">
        <w:rPr>
          <w:rFonts w:cstheme="minorHAnsi"/>
        </w:rPr>
        <w:t>Inspection</w:t>
      </w:r>
    </w:p>
    <w:p w14:paraId="515795BE" w14:textId="78CE668C" w:rsidR="003C0EE7" w:rsidRPr="007567D3" w:rsidRDefault="003C0EE7" w:rsidP="003C0EE7">
      <w:pPr>
        <w:pStyle w:val="ListParagraph"/>
        <w:numPr>
          <w:ilvl w:val="0"/>
          <w:numId w:val="5"/>
        </w:numPr>
        <w:rPr>
          <w:rFonts w:cstheme="minorHAnsi"/>
        </w:rPr>
      </w:pPr>
      <w:r w:rsidRPr="007567D3">
        <w:rPr>
          <w:rFonts w:cstheme="minorHAnsi"/>
        </w:rPr>
        <w:t xml:space="preserve">Measurement </w:t>
      </w:r>
    </w:p>
    <w:p w14:paraId="2C075CC6" w14:textId="77777777" w:rsidR="00291F4E" w:rsidRDefault="00291F4E" w:rsidP="00291F4E">
      <w:pPr>
        <w:rPr>
          <w:rFonts w:cstheme="minorHAnsi"/>
        </w:rPr>
      </w:pPr>
      <w:r>
        <w:rPr>
          <w:rFonts w:cstheme="minorHAnsi"/>
        </w:rPr>
        <w:t xml:space="preserve">The above list of improvements was used to create a Weighted Prioritisation Matrix Table for Improvement Options </w:t>
      </w:r>
      <w:r w:rsidRPr="00291F4E">
        <w:rPr>
          <w:rFonts w:cstheme="minorHAnsi"/>
        </w:rPr>
        <w:t>(LearnLeanSigma, 2023)</w:t>
      </w:r>
      <w:r>
        <w:rPr>
          <w:rFonts w:cstheme="minorHAnsi"/>
        </w:rPr>
        <w:t>.</w:t>
      </w:r>
    </w:p>
    <w:p w14:paraId="3C1C275C" w14:textId="3682974B" w:rsidR="00FD206B" w:rsidRDefault="00FD206B" w:rsidP="00FD206B">
      <w:pPr>
        <w:pStyle w:val="Heading3"/>
      </w:pPr>
      <w:bookmarkStart w:id="46" w:name="_Toc228851384"/>
      <w:r>
        <w:t xml:space="preserve">Table 5-1- </w:t>
      </w:r>
      <w:r w:rsidRPr="00FD206B">
        <w:t>Weighted Prioritisation Matrix Table for Improvement Options</w:t>
      </w:r>
      <w:bookmarkEnd w:id="46"/>
    </w:p>
    <w:tbl>
      <w:tblPr>
        <w:tblStyle w:val="TableGrid"/>
        <w:tblW w:w="0" w:type="auto"/>
        <w:tblLook w:val="04A0" w:firstRow="1" w:lastRow="0" w:firstColumn="1" w:lastColumn="0" w:noHBand="0" w:noVBand="1"/>
      </w:tblPr>
      <w:tblGrid>
        <w:gridCol w:w="1502"/>
        <w:gridCol w:w="1502"/>
        <w:gridCol w:w="1503"/>
        <w:gridCol w:w="1503"/>
        <w:gridCol w:w="1503"/>
        <w:gridCol w:w="1503"/>
      </w:tblGrid>
      <w:tr w:rsidR="007567D3" w14:paraId="6970B0E1" w14:textId="77777777" w:rsidTr="007567D3">
        <w:tc>
          <w:tcPr>
            <w:tcW w:w="1502" w:type="dxa"/>
          </w:tcPr>
          <w:p w14:paraId="3EF75DAE" w14:textId="1A4467AA" w:rsidR="007567D3" w:rsidRDefault="007567D3" w:rsidP="00291F4E">
            <w:pPr>
              <w:rPr>
                <w:rFonts w:cstheme="minorHAnsi"/>
              </w:rPr>
            </w:pPr>
            <w:r>
              <w:rPr>
                <w:rFonts w:cstheme="minorHAnsi"/>
              </w:rPr>
              <w:t>Improvement Option</w:t>
            </w:r>
          </w:p>
        </w:tc>
        <w:tc>
          <w:tcPr>
            <w:tcW w:w="1502" w:type="dxa"/>
          </w:tcPr>
          <w:p w14:paraId="600EBBDF" w14:textId="77777777" w:rsidR="007567D3" w:rsidRDefault="007567D3" w:rsidP="00291F4E">
            <w:pPr>
              <w:rPr>
                <w:rFonts w:cstheme="minorHAnsi"/>
              </w:rPr>
            </w:pPr>
            <w:r>
              <w:rPr>
                <w:rFonts w:cstheme="minorHAnsi"/>
              </w:rPr>
              <w:t>Impact</w:t>
            </w:r>
          </w:p>
          <w:p w14:paraId="32D1B560" w14:textId="11A73D5C" w:rsidR="007567D3" w:rsidRDefault="007567D3" w:rsidP="00291F4E">
            <w:pPr>
              <w:rPr>
                <w:rFonts w:cstheme="minorHAnsi"/>
              </w:rPr>
            </w:pPr>
            <w:r>
              <w:rPr>
                <w:rFonts w:cstheme="minorHAnsi"/>
              </w:rPr>
              <w:t>(1-10)</w:t>
            </w:r>
          </w:p>
        </w:tc>
        <w:tc>
          <w:tcPr>
            <w:tcW w:w="1503" w:type="dxa"/>
          </w:tcPr>
          <w:p w14:paraId="4CA43A4E" w14:textId="77777777" w:rsidR="007567D3" w:rsidRDefault="007567D3" w:rsidP="00291F4E">
            <w:pPr>
              <w:rPr>
                <w:rFonts w:cstheme="minorHAnsi"/>
              </w:rPr>
            </w:pPr>
            <w:r>
              <w:rPr>
                <w:rFonts w:cstheme="minorHAnsi"/>
              </w:rPr>
              <w:t xml:space="preserve">Occurrence </w:t>
            </w:r>
          </w:p>
          <w:p w14:paraId="3228038F" w14:textId="07BF339E" w:rsidR="007567D3" w:rsidRDefault="007567D3" w:rsidP="00291F4E">
            <w:pPr>
              <w:rPr>
                <w:rFonts w:cstheme="minorHAnsi"/>
              </w:rPr>
            </w:pPr>
            <w:r>
              <w:rPr>
                <w:rFonts w:cstheme="minorHAnsi"/>
              </w:rPr>
              <w:t>(1-10)</w:t>
            </w:r>
          </w:p>
        </w:tc>
        <w:tc>
          <w:tcPr>
            <w:tcW w:w="1503" w:type="dxa"/>
          </w:tcPr>
          <w:p w14:paraId="61EB46A8" w14:textId="77777777" w:rsidR="007567D3" w:rsidRDefault="007567D3" w:rsidP="00291F4E">
            <w:pPr>
              <w:rPr>
                <w:rFonts w:cstheme="minorHAnsi"/>
              </w:rPr>
            </w:pPr>
            <w:r>
              <w:rPr>
                <w:rFonts w:cstheme="minorHAnsi"/>
              </w:rPr>
              <w:t>Cost to Rework</w:t>
            </w:r>
          </w:p>
          <w:p w14:paraId="441D5D11" w14:textId="4EA19A90" w:rsidR="007567D3" w:rsidRDefault="007567D3" w:rsidP="00291F4E">
            <w:pPr>
              <w:rPr>
                <w:rFonts w:cstheme="minorHAnsi"/>
              </w:rPr>
            </w:pPr>
            <w:r>
              <w:rPr>
                <w:rFonts w:cstheme="minorHAnsi"/>
              </w:rPr>
              <w:t>(1-10)</w:t>
            </w:r>
          </w:p>
        </w:tc>
        <w:tc>
          <w:tcPr>
            <w:tcW w:w="1503" w:type="dxa"/>
          </w:tcPr>
          <w:p w14:paraId="60AA940D" w14:textId="77777777" w:rsidR="007567D3" w:rsidRDefault="007567D3" w:rsidP="00291F4E">
            <w:pPr>
              <w:rPr>
                <w:rFonts w:cstheme="minorHAnsi"/>
              </w:rPr>
            </w:pPr>
            <w:r>
              <w:rPr>
                <w:rFonts w:cstheme="minorHAnsi"/>
              </w:rPr>
              <w:t>Cost to Scrap</w:t>
            </w:r>
          </w:p>
          <w:p w14:paraId="35882008" w14:textId="16212C2E" w:rsidR="007567D3" w:rsidRDefault="007567D3" w:rsidP="00291F4E">
            <w:pPr>
              <w:rPr>
                <w:rFonts w:cstheme="minorHAnsi"/>
              </w:rPr>
            </w:pPr>
            <w:r>
              <w:rPr>
                <w:rFonts w:cstheme="minorHAnsi"/>
              </w:rPr>
              <w:t>(1-10)</w:t>
            </w:r>
          </w:p>
        </w:tc>
        <w:tc>
          <w:tcPr>
            <w:tcW w:w="1503" w:type="dxa"/>
          </w:tcPr>
          <w:p w14:paraId="17E09E01" w14:textId="77777777" w:rsidR="007567D3" w:rsidRDefault="007567D3" w:rsidP="00291F4E">
            <w:pPr>
              <w:rPr>
                <w:rFonts w:cstheme="minorHAnsi"/>
              </w:rPr>
            </w:pPr>
            <w:r>
              <w:rPr>
                <w:rFonts w:cstheme="minorHAnsi"/>
              </w:rPr>
              <w:t>Total Score</w:t>
            </w:r>
          </w:p>
          <w:p w14:paraId="424197FE" w14:textId="483829CA" w:rsidR="007567D3" w:rsidRDefault="007567D3" w:rsidP="00291F4E">
            <w:pPr>
              <w:rPr>
                <w:rFonts w:cstheme="minorHAnsi"/>
              </w:rPr>
            </w:pPr>
            <w:r>
              <w:rPr>
                <w:rFonts w:cstheme="minorHAnsi"/>
              </w:rPr>
              <w:t>(40 Max)</w:t>
            </w:r>
          </w:p>
        </w:tc>
      </w:tr>
      <w:tr w:rsidR="007567D3" w14:paraId="55FBF603" w14:textId="77777777" w:rsidTr="007567D3">
        <w:tc>
          <w:tcPr>
            <w:tcW w:w="1502" w:type="dxa"/>
          </w:tcPr>
          <w:p w14:paraId="0DC07197" w14:textId="2B817F35" w:rsidR="007567D3" w:rsidRPr="007567D3" w:rsidRDefault="007567D3" w:rsidP="007567D3">
            <w:pPr>
              <w:rPr>
                <w:rFonts w:cstheme="minorHAnsi"/>
              </w:rPr>
            </w:pPr>
            <w:r w:rsidRPr="007567D3">
              <w:rPr>
                <w:rFonts w:cstheme="minorHAnsi"/>
              </w:rPr>
              <w:t>Material</w:t>
            </w:r>
            <w:r>
              <w:rPr>
                <w:rFonts w:cstheme="minorHAnsi"/>
              </w:rPr>
              <w:t xml:space="preserve"> </w:t>
            </w:r>
            <w:r w:rsidRPr="007567D3">
              <w:rPr>
                <w:rFonts w:cstheme="minorHAnsi"/>
              </w:rPr>
              <w:t>Melting Temperature</w:t>
            </w:r>
          </w:p>
          <w:p w14:paraId="233E9E21" w14:textId="77777777" w:rsidR="007567D3" w:rsidRDefault="007567D3" w:rsidP="00291F4E">
            <w:pPr>
              <w:rPr>
                <w:rFonts w:cstheme="minorHAnsi"/>
              </w:rPr>
            </w:pPr>
          </w:p>
        </w:tc>
        <w:tc>
          <w:tcPr>
            <w:tcW w:w="1502" w:type="dxa"/>
          </w:tcPr>
          <w:p w14:paraId="34450B2A" w14:textId="486E3AB2" w:rsidR="007567D3" w:rsidRDefault="007567D3" w:rsidP="00291F4E">
            <w:pPr>
              <w:rPr>
                <w:rFonts w:cstheme="minorHAnsi"/>
              </w:rPr>
            </w:pPr>
            <w:r>
              <w:rPr>
                <w:rFonts w:cstheme="minorHAnsi"/>
              </w:rPr>
              <w:t>5</w:t>
            </w:r>
          </w:p>
        </w:tc>
        <w:tc>
          <w:tcPr>
            <w:tcW w:w="1503" w:type="dxa"/>
          </w:tcPr>
          <w:p w14:paraId="57CA266B" w14:textId="402664E0" w:rsidR="007567D3" w:rsidRDefault="007567D3" w:rsidP="00291F4E">
            <w:pPr>
              <w:rPr>
                <w:rFonts w:cstheme="minorHAnsi"/>
              </w:rPr>
            </w:pPr>
            <w:r>
              <w:rPr>
                <w:rFonts w:cstheme="minorHAnsi"/>
              </w:rPr>
              <w:t>6</w:t>
            </w:r>
          </w:p>
        </w:tc>
        <w:tc>
          <w:tcPr>
            <w:tcW w:w="1503" w:type="dxa"/>
          </w:tcPr>
          <w:p w14:paraId="0130C0C0" w14:textId="7E984A48" w:rsidR="007567D3" w:rsidRDefault="007567D3" w:rsidP="00291F4E">
            <w:pPr>
              <w:rPr>
                <w:rFonts w:cstheme="minorHAnsi"/>
              </w:rPr>
            </w:pPr>
            <w:r>
              <w:rPr>
                <w:rFonts w:cstheme="minorHAnsi"/>
              </w:rPr>
              <w:t>7</w:t>
            </w:r>
          </w:p>
        </w:tc>
        <w:tc>
          <w:tcPr>
            <w:tcW w:w="1503" w:type="dxa"/>
          </w:tcPr>
          <w:p w14:paraId="465F2C1D" w14:textId="60866E10" w:rsidR="007567D3" w:rsidRDefault="007567D3" w:rsidP="00291F4E">
            <w:pPr>
              <w:rPr>
                <w:rFonts w:cstheme="minorHAnsi"/>
              </w:rPr>
            </w:pPr>
            <w:r>
              <w:rPr>
                <w:rFonts w:cstheme="minorHAnsi"/>
              </w:rPr>
              <w:t>10</w:t>
            </w:r>
          </w:p>
        </w:tc>
        <w:tc>
          <w:tcPr>
            <w:tcW w:w="1503" w:type="dxa"/>
          </w:tcPr>
          <w:p w14:paraId="4C2C2E60" w14:textId="1B557AD2" w:rsidR="007567D3" w:rsidRDefault="007567D3" w:rsidP="00291F4E">
            <w:pPr>
              <w:rPr>
                <w:rFonts w:cstheme="minorHAnsi"/>
              </w:rPr>
            </w:pPr>
            <w:r>
              <w:rPr>
                <w:rFonts w:cstheme="minorHAnsi"/>
              </w:rPr>
              <w:t>28</w:t>
            </w:r>
          </w:p>
        </w:tc>
      </w:tr>
      <w:tr w:rsidR="007567D3" w14:paraId="38B34809" w14:textId="77777777" w:rsidTr="007567D3">
        <w:tc>
          <w:tcPr>
            <w:tcW w:w="1502" w:type="dxa"/>
          </w:tcPr>
          <w:p w14:paraId="3E19A276" w14:textId="7D7B9BA2" w:rsidR="007567D3" w:rsidRDefault="007567D3" w:rsidP="00291F4E">
            <w:pPr>
              <w:rPr>
                <w:rFonts w:cstheme="minorHAnsi"/>
              </w:rPr>
            </w:pPr>
            <w:r>
              <w:rPr>
                <w:rFonts w:cstheme="minorHAnsi"/>
              </w:rPr>
              <w:t>Forging</w:t>
            </w:r>
          </w:p>
        </w:tc>
        <w:tc>
          <w:tcPr>
            <w:tcW w:w="1502" w:type="dxa"/>
          </w:tcPr>
          <w:p w14:paraId="787A6CBE" w14:textId="5B980037" w:rsidR="007567D3" w:rsidRDefault="007567D3" w:rsidP="00291F4E">
            <w:pPr>
              <w:rPr>
                <w:rFonts w:cstheme="minorHAnsi"/>
              </w:rPr>
            </w:pPr>
            <w:r>
              <w:rPr>
                <w:rFonts w:cstheme="minorHAnsi"/>
              </w:rPr>
              <w:t>5</w:t>
            </w:r>
          </w:p>
        </w:tc>
        <w:tc>
          <w:tcPr>
            <w:tcW w:w="1503" w:type="dxa"/>
          </w:tcPr>
          <w:p w14:paraId="0BAABA19" w14:textId="1BF8C6EF" w:rsidR="007567D3" w:rsidRDefault="007567D3" w:rsidP="00291F4E">
            <w:pPr>
              <w:rPr>
                <w:rFonts w:cstheme="minorHAnsi"/>
              </w:rPr>
            </w:pPr>
            <w:r>
              <w:rPr>
                <w:rFonts w:cstheme="minorHAnsi"/>
              </w:rPr>
              <w:t>5</w:t>
            </w:r>
          </w:p>
        </w:tc>
        <w:tc>
          <w:tcPr>
            <w:tcW w:w="1503" w:type="dxa"/>
          </w:tcPr>
          <w:p w14:paraId="2FB21B56" w14:textId="3366B487" w:rsidR="007567D3" w:rsidRDefault="007567D3" w:rsidP="00291F4E">
            <w:pPr>
              <w:rPr>
                <w:rFonts w:cstheme="minorHAnsi"/>
              </w:rPr>
            </w:pPr>
            <w:r>
              <w:rPr>
                <w:rFonts w:cstheme="minorHAnsi"/>
              </w:rPr>
              <w:t>8</w:t>
            </w:r>
          </w:p>
        </w:tc>
        <w:tc>
          <w:tcPr>
            <w:tcW w:w="1503" w:type="dxa"/>
          </w:tcPr>
          <w:p w14:paraId="5ECF8C4E" w14:textId="5294A23F" w:rsidR="007567D3" w:rsidRDefault="007567D3" w:rsidP="00291F4E">
            <w:pPr>
              <w:rPr>
                <w:rFonts w:cstheme="minorHAnsi"/>
              </w:rPr>
            </w:pPr>
            <w:r>
              <w:rPr>
                <w:rFonts w:cstheme="minorHAnsi"/>
              </w:rPr>
              <w:t>10</w:t>
            </w:r>
          </w:p>
        </w:tc>
        <w:tc>
          <w:tcPr>
            <w:tcW w:w="1503" w:type="dxa"/>
          </w:tcPr>
          <w:p w14:paraId="5B4672E9" w14:textId="2455A55F" w:rsidR="007567D3" w:rsidRDefault="007567D3" w:rsidP="00291F4E">
            <w:pPr>
              <w:rPr>
                <w:rFonts w:cstheme="minorHAnsi"/>
              </w:rPr>
            </w:pPr>
            <w:r>
              <w:rPr>
                <w:rFonts w:cstheme="minorHAnsi"/>
              </w:rPr>
              <w:t>28</w:t>
            </w:r>
          </w:p>
        </w:tc>
      </w:tr>
      <w:tr w:rsidR="007567D3" w14:paraId="61DC9881" w14:textId="77777777" w:rsidTr="007567D3">
        <w:tc>
          <w:tcPr>
            <w:tcW w:w="1502" w:type="dxa"/>
          </w:tcPr>
          <w:p w14:paraId="50DF509E" w14:textId="3367F357" w:rsidR="007567D3" w:rsidRDefault="007567D3" w:rsidP="00291F4E">
            <w:pPr>
              <w:rPr>
                <w:rFonts w:cstheme="minorHAnsi"/>
              </w:rPr>
            </w:pPr>
            <w:r>
              <w:rPr>
                <w:rFonts w:cstheme="minorHAnsi"/>
              </w:rPr>
              <w:t>Cooling</w:t>
            </w:r>
          </w:p>
        </w:tc>
        <w:tc>
          <w:tcPr>
            <w:tcW w:w="1502" w:type="dxa"/>
          </w:tcPr>
          <w:p w14:paraId="2224A4F4" w14:textId="714D2694" w:rsidR="007567D3" w:rsidRDefault="007567D3" w:rsidP="00291F4E">
            <w:pPr>
              <w:rPr>
                <w:rFonts w:cstheme="minorHAnsi"/>
              </w:rPr>
            </w:pPr>
            <w:r>
              <w:rPr>
                <w:rFonts w:cstheme="minorHAnsi"/>
              </w:rPr>
              <w:t>5</w:t>
            </w:r>
          </w:p>
        </w:tc>
        <w:tc>
          <w:tcPr>
            <w:tcW w:w="1503" w:type="dxa"/>
          </w:tcPr>
          <w:p w14:paraId="72D8D92A" w14:textId="31F48555" w:rsidR="007567D3" w:rsidRDefault="007567D3" w:rsidP="00291F4E">
            <w:pPr>
              <w:rPr>
                <w:rFonts w:cstheme="minorHAnsi"/>
              </w:rPr>
            </w:pPr>
            <w:r>
              <w:rPr>
                <w:rFonts w:cstheme="minorHAnsi"/>
              </w:rPr>
              <w:t>5</w:t>
            </w:r>
          </w:p>
        </w:tc>
        <w:tc>
          <w:tcPr>
            <w:tcW w:w="1503" w:type="dxa"/>
          </w:tcPr>
          <w:p w14:paraId="041006C4" w14:textId="06286900" w:rsidR="007567D3" w:rsidRDefault="007567D3" w:rsidP="00291F4E">
            <w:pPr>
              <w:rPr>
                <w:rFonts w:cstheme="minorHAnsi"/>
              </w:rPr>
            </w:pPr>
            <w:r>
              <w:rPr>
                <w:rFonts w:cstheme="minorHAnsi"/>
              </w:rPr>
              <w:t>9</w:t>
            </w:r>
          </w:p>
        </w:tc>
        <w:tc>
          <w:tcPr>
            <w:tcW w:w="1503" w:type="dxa"/>
          </w:tcPr>
          <w:p w14:paraId="75E02CE5" w14:textId="32D8363E" w:rsidR="007567D3" w:rsidRDefault="007567D3" w:rsidP="00291F4E">
            <w:pPr>
              <w:rPr>
                <w:rFonts w:cstheme="minorHAnsi"/>
              </w:rPr>
            </w:pPr>
            <w:r>
              <w:rPr>
                <w:rFonts w:cstheme="minorHAnsi"/>
              </w:rPr>
              <w:t>10</w:t>
            </w:r>
          </w:p>
        </w:tc>
        <w:tc>
          <w:tcPr>
            <w:tcW w:w="1503" w:type="dxa"/>
          </w:tcPr>
          <w:p w14:paraId="34274707" w14:textId="52AD02C0" w:rsidR="007567D3" w:rsidRDefault="007567D3" w:rsidP="00291F4E">
            <w:pPr>
              <w:rPr>
                <w:rFonts w:cstheme="minorHAnsi"/>
              </w:rPr>
            </w:pPr>
            <w:r>
              <w:rPr>
                <w:rFonts w:cstheme="minorHAnsi"/>
              </w:rPr>
              <w:t>29</w:t>
            </w:r>
          </w:p>
        </w:tc>
      </w:tr>
      <w:tr w:rsidR="007567D3" w14:paraId="0673B5FA" w14:textId="77777777" w:rsidTr="007567D3">
        <w:tc>
          <w:tcPr>
            <w:tcW w:w="1502" w:type="dxa"/>
          </w:tcPr>
          <w:p w14:paraId="66D37935" w14:textId="5760EBC5" w:rsidR="007567D3" w:rsidRDefault="007567D3" w:rsidP="00291F4E">
            <w:pPr>
              <w:rPr>
                <w:rFonts w:cstheme="minorHAnsi"/>
              </w:rPr>
            </w:pPr>
            <w:r>
              <w:rPr>
                <w:rFonts w:cstheme="minorHAnsi"/>
              </w:rPr>
              <w:t>Material Comp</w:t>
            </w:r>
          </w:p>
        </w:tc>
        <w:tc>
          <w:tcPr>
            <w:tcW w:w="1502" w:type="dxa"/>
          </w:tcPr>
          <w:p w14:paraId="59DDD91E" w14:textId="37CDEB7C" w:rsidR="007567D3" w:rsidRDefault="007567D3" w:rsidP="00291F4E">
            <w:pPr>
              <w:rPr>
                <w:rFonts w:cstheme="minorHAnsi"/>
              </w:rPr>
            </w:pPr>
            <w:r>
              <w:rPr>
                <w:rFonts w:cstheme="minorHAnsi"/>
              </w:rPr>
              <w:t>4</w:t>
            </w:r>
          </w:p>
        </w:tc>
        <w:tc>
          <w:tcPr>
            <w:tcW w:w="1503" w:type="dxa"/>
          </w:tcPr>
          <w:p w14:paraId="2EDF3F32" w14:textId="0CABE4CD" w:rsidR="007567D3" w:rsidRDefault="007567D3" w:rsidP="00291F4E">
            <w:pPr>
              <w:rPr>
                <w:rFonts w:cstheme="minorHAnsi"/>
              </w:rPr>
            </w:pPr>
            <w:r>
              <w:rPr>
                <w:rFonts w:cstheme="minorHAnsi"/>
              </w:rPr>
              <w:t>6</w:t>
            </w:r>
          </w:p>
        </w:tc>
        <w:tc>
          <w:tcPr>
            <w:tcW w:w="1503" w:type="dxa"/>
          </w:tcPr>
          <w:p w14:paraId="45883F33" w14:textId="5750E330" w:rsidR="007567D3" w:rsidRDefault="007567D3" w:rsidP="00291F4E">
            <w:pPr>
              <w:rPr>
                <w:rFonts w:cstheme="minorHAnsi"/>
              </w:rPr>
            </w:pPr>
            <w:r>
              <w:rPr>
                <w:rFonts w:cstheme="minorHAnsi"/>
              </w:rPr>
              <w:t>6</w:t>
            </w:r>
          </w:p>
        </w:tc>
        <w:tc>
          <w:tcPr>
            <w:tcW w:w="1503" w:type="dxa"/>
          </w:tcPr>
          <w:p w14:paraId="16ED5FCC" w14:textId="0E669AC2" w:rsidR="007567D3" w:rsidRDefault="007567D3" w:rsidP="00291F4E">
            <w:pPr>
              <w:rPr>
                <w:rFonts w:cstheme="minorHAnsi"/>
              </w:rPr>
            </w:pPr>
            <w:r>
              <w:rPr>
                <w:rFonts w:cstheme="minorHAnsi"/>
              </w:rPr>
              <w:t>10</w:t>
            </w:r>
          </w:p>
        </w:tc>
        <w:tc>
          <w:tcPr>
            <w:tcW w:w="1503" w:type="dxa"/>
          </w:tcPr>
          <w:p w14:paraId="2B80C78A" w14:textId="4B436F79" w:rsidR="007567D3" w:rsidRDefault="007567D3" w:rsidP="00291F4E">
            <w:pPr>
              <w:rPr>
                <w:rFonts w:cstheme="minorHAnsi"/>
              </w:rPr>
            </w:pPr>
            <w:r>
              <w:rPr>
                <w:rFonts w:cstheme="minorHAnsi"/>
              </w:rPr>
              <w:t>26</w:t>
            </w:r>
          </w:p>
        </w:tc>
      </w:tr>
      <w:tr w:rsidR="007567D3" w14:paraId="6B7CDD81" w14:textId="77777777" w:rsidTr="007567D3">
        <w:tc>
          <w:tcPr>
            <w:tcW w:w="1502" w:type="dxa"/>
          </w:tcPr>
          <w:p w14:paraId="0830B4EA" w14:textId="71AAE2D5" w:rsidR="007567D3" w:rsidRDefault="007567D3" w:rsidP="00291F4E">
            <w:pPr>
              <w:rPr>
                <w:rFonts w:cstheme="minorHAnsi"/>
              </w:rPr>
            </w:pPr>
            <w:r>
              <w:rPr>
                <w:rFonts w:cstheme="minorHAnsi"/>
              </w:rPr>
              <w:t>Inspection</w:t>
            </w:r>
          </w:p>
        </w:tc>
        <w:tc>
          <w:tcPr>
            <w:tcW w:w="1502" w:type="dxa"/>
          </w:tcPr>
          <w:p w14:paraId="4F991719" w14:textId="71CFC74A" w:rsidR="007567D3" w:rsidRDefault="007567D3" w:rsidP="00291F4E">
            <w:pPr>
              <w:rPr>
                <w:rFonts w:cstheme="minorHAnsi"/>
              </w:rPr>
            </w:pPr>
            <w:r>
              <w:rPr>
                <w:rFonts w:cstheme="minorHAnsi"/>
              </w:rPr>
              <w:t>3</w:t>
            </w:r>
          </w:p>
        </w:tc>
        <w:tc>
          <w:tcPr>
            <w:tcW w:w="1503" w:type="dxa"/>
          </w:tcPr>
          <w:p w14:paraId="3F180CB9" w14:textId="3975348F" w:rsidR="007567D3" w:rsidRDefault="007567D3" w:rsidP="00291F4E">
            <w:pPr>
              <w:rPr>
                <w:rFonts w:cstheme="minorHAnsi"/>
              </w:rPr>
            </w:pPr>
            <w:r>
              <w:rPr>
                <w:rFonts w:cstheme="minorHAnsi"/>
              </w:rPr>
              <w:t>4</w:t>
            </w:r>
          </w:p>
        </w:tc>
        <w:tc>
          <w:tcPr>
            <w:tcW w:w="1503" w:type="dxa"/>
          </w:tcPr>
          <w:p w14:paraId="18ACEB9A" w14:textId="55289F7F" w:rsidR="007567D3" w:rsidRDefault="007567D3" w:rsidP="00291F4E">
            <w:pPr>
              <w:rPr>
                <w:rFonts w:cstheme="minorHAnsi"/>
              </w:rPr>
            </w:pPr>
            <w:r>
              <w:rPr>
                <w:rFonts w:cstheme="minorHAnsi"/>
              </w:rPr>
              <w:t>3</w:t>
            </w:r>
          </w:p>
        </w:tc>
        <w:tc>
          <w:tcPr>
            <w:tcW w:w="1503" w:type="dxa"/>
          </w:tcPr>
          <w:p w14:paraId="3CD736FB" w14:textId="586D2909" w:rsidR="007567D3" w:rsidRDefault="007567D3" w:rsidP="00291F4E">
            <w:pPr>
              <w:rPr>
                <w:rFonts w:cstheme="minorHAnsi"/>
              </w:rPr>
            </w:pPr>
            <w:r>
              <w:rPr>
                <w:rFonts w:cstheme="minorHAnsi"/>
              </w:rPr>
              <w:t>10</w:t>
            </w:r>
          </w:p>
        </w:tc>
        <w:tc>
          <w:tcPr>
            <w:tcW w:w="1503" w:type="dxa"/>
          </w:tcPr>
          <w:p w14:paraId="27651254" w14:textId="409F3944" w:rsidR="007567D3" w:rsidRDefault="007567D3" w:rsidP="00291F4E">
            <w:pPr>
              <w:rPr>
                <w:rFonts w:cstheme="minorHAnsi"/>
              </w:rPr>
            </w:pPr>
            <w:r>
              <w:rPr>
                <w:rFonts w:cstheme="minorHAnsi"/>
              </w:rPr>
              <w:t>20</w:t>
            </w:r>
          </w:p>
        </w:tc>
      </w:tr>
      <w:tr w:rsidR="007567D3" w14:paraId="07A539CC" w14:textId="77777777" w:rsidTr="007567D3">
        <w:tc>
          <w:tcPr>
            <w:tcW w:w="1502" w:type="dxa"/>
          </w:tcPr>
          <w:p w14:paraId="2018FE2E" w14:textId="702287CD" w:rsidR="007567D3" w:rsidRDefault="007567D3" w:rsidP="00291F4E">
            <w:pPr>
              <w:rPr>
                <w:rFonts w:cstheme="minorHAnsi"/>
              </w:rPr>
            </w:pPr>
            <w:r>
              <w:rPr>
                <w:rFonts w:cstheme="minorHAnsi"/>
              </w:rPr>
              <w:t xml:space="preserve">Measurement </w:t>
            </w:r>
          </w:p>
        </w:tc>
        <w:tc>
          <w:tcPr>
            <w:tcW w:w="1502" w:type="dxa"/>
          </w:tcPr>
          <w:p w14:paraId="79DBF3B0" w14:textId="4B1D5A84" w:rsidR="007567D3" w:rsidRDefault="007567D3" w:rsidP="00291F4E">
            <w:pPr>
              <w:rPr>
                <w:rFonts w:cstheme="minorHAnsi"/>
              </w:rPr>
            </w:pPr>
            <w:r>
              <w:rPr>
                <w:rFonts w:cstheme="minorHAnsi"/>
              </w:rPr>
              <w:t>3</w:t>
            </w:r>
          </w:p>
        </w:tc>
        <w:tc>
          <w:tcPr>
            <w:tcW w:w="1503" w:type="dxa"/>
          </w:tcPr>
          <w:p w14:paraId="0620A3FF" w14:textId="606E329B" w:rsidR="007567D3" w:rsidRDefault="007567D3" w:rsidP="00291F4E">
            <w:pPr>
              <w:rPr>
                <w:rFonts w:cstheme="minorHAnsi"/>
              </w:rPr>
            </w:pPr>
            <w:r>
              <w:rPr>
                <w:rFonts w:cstheme="minorHAnsi"/>
              </w:rPr>
              <w:t>4</w:t>
            </w:r>
          </w:p>
        </w:tc>
        <w:tc>
          <w:tcPr>
            <w:tcW w:w="1503" w:type="dxa"/>
          </w:tcPr>
          <w:p w14:paraId="2D402742" w14:textId="127BBD08" w:rsidR="007567D3" w:rsidRDefault="007567D3" w:rsidP="00291F4E">
            <w:pPr>
              <w:rPr>
                <w:rFonts w:cstheme="minorHAnsi"/>
              </w:rPr>
            </w:pPr>
            <w:r>
              <w:rPr>
                <w:rFonts w:cstheme="minorHAnsi"/>
              </w:rPr>
              <w:t>3</w:t>
            </w:r>
          </w:p>
        </w:tc>
        <w:tc>
          <w:tcPr>
            <w:tcW w:w="1503" w:type="dxa"/>
          </w:tcPr>
          <w:p w14:paraId="112EDC9B" w14:textId="4817F1BE" w:rsidR="007567D3" w:rsidRDefault="007567D3" w:rsidP="00291F4E">
            <w:pPr>
              <w:rPr>
                <w:rFonts w:cstheme="minorHAnsi"/>
              </w:rPr>
            </w:pPr>
            <w:r>
              <w:rPr>
                <w:rFonts w:cstheme="minorHAnsi"/>
              </w:rPr>
              <w:t>10</w:t>
            </w:r>
          </w:p>
        </w:tc>
        <w:tc>
          <w:tcPr>
            <w:tcW w:w="1503" w:type="dxa"/>
          </w:tcPr>
          <w:p w14:paraId="4DD1E0AD" w14:textId="2C912623" w:rsidR="007567D3" w:rsidRDefault="007567D3" w:rsidP="00291F4E">
            <w:pPr>
              <w:rPr>
                <w:rFonts w:cstheme="minorHAnsi"/>
              </w:rPr>
            </w:pPr>
            <w:r>
              <w:rPr>
                <w:rFonts w:cstheme="minorHAnsi"/>
              </w:rPr>
              <w:t>20</w:t>
            </w:r>
          </w:p>
        </w:tc>
      </w:tr>
    </w:tbl>
    <w:p w14:paraId="074D872D" w14:textId="5A41DEA6" w:rsidR="00291F4E" w:rsidRDefault="00291F4E" w:rsidP="00291F4E">
      <w:pPr>
        <w:rPr>
          <w:rFonts w:cstheme="minorHAnsi"/>
        </w:rPr>
      </w:pPr>
      <w:r>
        <w:rPr>
          <w:rFonts w:cstheme="minorHAnsi"/>
        </w:rPr>
        <w:t xml:space="preserve"> </w:t>
      </w:r>
    </w:p>
    <w:p w14:paraId="6DF58E56" w14:textId="13721073" w:rsidR="003C0EE7" w:rsidRDefault="00D93028" w:rsidP="00842D24">
      <w:pPr>
        <w:rPr>
          <w:rFonts w:cstheme="minorHAnsi"/>
        </w:rPr>
      </w:pPr>
      <w:r>
        <w:rPr>
          <w:rFonts w:cstheme="minorHAnsi"/>
        </w:rPr>
        <w:t>This approach offers a matrix in which each key cause is ranked by overall impact, occurrence and total cost, this ensures that decisions while ranking were made with data driven sources instead of inconsistent subjective ideas from single instances of data. The suggested improvements will be further exploited within section 5.2 FMEA for deeper analysis and improvement considerations.</w:t>
      </w:r>
    </w:p>
    <w:p w14:paraId="4F4AE3BE" w14:textId="77777777" w:rsidR="00E84C57" w:rsidRDefault="00E84C57" w:rsidP="00842D24">
      <w:pPr>
        <w:rPr>
          <w:rFonts w:cstheme="minorHAnsi"/>
        </w:rPr>
      </w:pPr>
    </w:p>
    <w:p w14:paraId="06917480" w14:textId="77777777" w:rsidR="00E84C57" w:rsidRPr="00493FB9" w:rsidRDefault="00E84C57" w:rsidP="00842D24">
      <w:pPr>
        <w:rPr>
          <w:rFonts w:cstheme="minorHAnsi"/>
        </w:rPr>
      </w:pPr>
    </w:p>
    <w:p w14:paraId="691643E1" w14:textId="18555182" w:rsidR="001B345C" w:rsidRPr="00493FB9" w:rsidRDefault="001B345C" w:rsidP="001B345C">
      <w:pPr>
        <w:pStyle w:val="Heading2"/>
        <w:rPr>
          <w:rFonts w:asciiTheme="minorHAnsi" w:hAnsiTheme="minorHAnsi" w:cstheme="minorHAnsi"/>
        </w:rPr>
      </w:pPr>
      <w:bookmarkStart w:id="47" w:name="_Toc228851385"/>
      <w:r w:rsidRPr="00493FB9">
        <w:rPr>
          <w:rFonts w:asciiTheme="minorHAnsi" w:hAnsiTheme="minorHAnsi" w:cstheme="minorHAnsi"/>
        </w:rPr>
        <w:t>5.</w:t>
      </w:r>
      <w:r w:rsidR="00F0214E">
        <w:rPr>
          <w:rFonts w:asciiTheme="minorHAnsi" w:hAnsiTheme="minorHAnsi" w:cstheme="minorHAnsi"/>
        </w:rPr>
        <w:t>2</w:t>
      </w:r>
      <w:r w:rsidRPr="00493FB9">
        <w:rPr>
          <w:rFonts w:asciiTheme="minorHAnsi" w:hAnsiTheme="minorHAnsi" w:cstheme="minorHAnsi"/>
        </w:rPr>
        <w:t xml:space="preserve"> </w:t>
      </w:r>
      <w:r w:rsidR="00BA6CF2" w:rsidRPr="00493FB9">
        <w:rPr>
          <w:rFonts w:asciiTheme="minorHAnsi" w:hAnsiTheme="minorHAnsi" w:cstheme="minorHAnsi"/>
        </w:rPr>
        <w:t xml:space="preserve">Initial </w:t>
      </w:r>
      <w:r w:rsidRPr="00493FB9">
        <w:rPr>
          <w:rFonts w:asciiTheme="minorHAnsi" w:hAnsiTheme="minorHAnsi" w:cstheme="minorHAnsi"/>
        </w:rPr>
        <w:t>FMEA</w:t>
      </w:r>
      <w:bookmarkEnd w:id="47"/>
    </w:p>
    <w:p w14:paraId="0D268F00" w14:textId="009B21F6" w:rsidR="005D1486" w:rsidRDefault="005D1486" w:rsidP="00D83596">
      <w:r w:rsidRPr="00493FB9">
        <w:rPr>
          <w:rFonts w:cstheme="minorHAnsi"/>
        </w:rPr>
        <w:t>One approach used to evaluate, identify and prioritise potential failure modes within a process is a Failure Mode and Effect Analysis (FMEA) table (Sartor, 2026). By weighing the failure effect on product quality enables customer satisfaction to be measured in terms of defects. An FMEA table for the NWASP products will be</w:t>
      </w:r>
      <w:r>
        <w:t xml:space="preserve"> shown below along with a key;</w:t>
      </w:r>
    </w:p>
    <w:p w14:paraId="7A33CAAD" w14:textId="13D4624E" w:rsidR="002C31F0" w:rsidRDefault="002C31F0" w:rsidP="002C31F0">
      <w:pPr>
        <w:pStyle w:val="Heading3"/>
      </w:pPr>
      <w:bookmarkStart w:id="48" w:name="_Toc228851386"/>
      <w:r>
        <w:t>Table 5-2-1- Key for FMEA</w:t>
      </w:r>
      <w:bookmarkEnd w:id="48"/>
    </w:p>
    <w:tbl>
      <w:tblPr>
        <w:tblStyle w:val="TableGrid"/>
        <w:tblW w:w="0" w:type="auto"/>
        <w:tblLook w:val="04A0" w:firstRow="1" w:lastRow="0" w:firstColumn="1" w:lastColumn="0" w:noHBand="0" w:noVBand="1"/>
      </w:tblPr>
      <w:tblGrid>
        <w:gridCol w:w="3005"/>
        <w:gridCol w:w="3005"/>
        <w:gridCol w:w="3006"/>
      </w:tblGrid>
      <w:tr w:rsidR="005D1486" w14:paraId="2B87BCE0" w14:textId="77777777" w:rsidTr="005D1486">
        <w:tc>
          <w:tcPr>
            <w:tcW w:w="3005" w:type="dxa"/>
          </w:tcPr>
          <w:p w14:paraId="3AE32C00" w14:textId="50935F6A" w:rsidR="005D1486" w:rsidRDefault="005D1486" w:rsidP="00D83596">
            <w:r>
              <w:t xml:space="preserve">Name </w:t>
            </w:r>
          </w:p>
        </w:tc>
        <w:tc>
          <w:tcPr>
            <w:tcW w:w="3005" w:type="dxa"/>
          </w:tcPr>
          <w:p w14:paraId="381BC1D5" w14:textId="2C45E1AA" w:rsidR="005D1486" w:rsidRDefault="005D1486" w:rsidP="00D83596">
            <w:r>
              <w:t xml:space="preserve">Abbreviation </w:t>
            </w:r>
          </w:p>
        </w:tc>
        <w:tc>
          <w:tcPr>
            <w:tcW w:w="3006" w:type="dxa"/>
          </w:tcPr>
          <w:p w14:paraId="1BE7ED4F" w14:textId="6FBB467F" w:rsidR="005D1486" w:rsidRDefault="005D1486" w:rsidP="00D83596">
            <w:r>
              <w:t xml:space="preserve">Description </w:t>
            </w:r>
          </w:p>
        </w:tc>
      </w:tr>
      <w:tr w:rsidR="005D1486" w14:paraId="685F5AE8" w14:textId="77777777" w:rsidTr="005D1486">
        <w:tc>
          <w:tcPr>
            <w:tcW w:w="3005" w:type="dxa"/>
          </w:tcPr>
          <w:p w14:paraId="760BA877" w14:textId="23750202" w:rsidR="005D1486" w:rsidRDefault="005D1486" w:rsidP="00D83596">
            <w:r>
              <w:t xml:space="preserve">Severity </w:t>
            </w:r>
          </w:p>
        </w:tc>
        <w:tc>
          <w:tcPr>
            <w:tcW w:w="3005" w:type="dxa"/>
          </w:tcPr>
          <w:p w14:paraId="384ACF1F" w14:textId="1833C584" w:rsidR="005D1486" w:rsidRDefault="005D1486" w:rsidP="00D83596">
            <w:r>
              <w:t>S</w:t>
            </w:r>
          </w:p>
        </w:tc>
        <w:tc>
          <w:tcPr>
            <w:tcW w:w="3006" w:type="dxa"/>
          </w:tcPr>
          <w:p w14:paraId="28F8B5B3" w14:textId="0E45BC05" w:rsidR="005D1486" w:rsidRDefault="00543C5C" w:rsidP="00D83596">
            <w:r>
              <w:t>Impact of failure</w:t>
            </w:r>
          </w:p>
        </w:tc>
      </w:tr>
      <w:tr w:rsidR="005D1486" w14:paraId="52583100" w14:textId="77777777" w:rsidTr="005D1486">
        <w:tc>
          <w:tcPr>
            <w:tcW w:w="3005" w:type="dxa"/>
          </w:tcPr>
          <w:p w14:paraId="1165BAAA" w14:textId="6B7B0031" w:rsidR="005D1486" w:rsidRDefault="005D1486" w:rsidP="00D83596">
            <w:r>
              <w:t>Occurrence</w:t>
            </w:r>
          </w:p>
        </w:tc>
        <w:tc>
          <w:tcPr>
            <w:tcW w:w="3005" w:type="dxa"/>
          </w:tcPr>
          <w:p w14:paraId="06B6C4B5" w14:textId="152D1DD1" w:rsidR="005D1486" w:rsidRDefault="005D1486" w:rsidP="00D83596">
            <w:r>
              <w:t>O</w:t>
            </w:r>
          </w:p>
        </w:tc>
        <w:tc>
          <w:tcPr>
            <w:tcW w:w="3006" w:type="dxa"/>
          </w:tcPr>
          <w:p w14:paraId="2CA50908" w14:textId="47F12FA9" w:rsidR="005D1486" w:rsidRDefault="00543C5C" w:rsidP="00D83596">
            <w:r>
              <w:t>Frequency of failure</w:t>
            </w:r>
          </w:p>
        </w:tc>
      </w:tr>
      <w:tr w:rsidR="005D1486" w14:paraId="12234062" w14:textId="77777777" w:rsidTr="005D1486">
        <w:tc>
          <w:tcPr>
            <w:tcW w:w="3005" w:type="dxa"/>
          </w:tcPr>
          <w:p w14:paraId="1C5CB694" w14:textId="227B8D3C" w:rsidR="005D1486" w:rsidRDefault="005D1486" w:rsidP="00D83596">
            <w:r>
              <w:t>Detection</w:t>
            </w:r>
          </w:p>
        </w:tc>
        <w:tc>
          <w:tcPr>
            <w:tcW w:w="3005" w:type="dxa"/>
          </w:tcPr>
          <w:p w14:paraId="2BD4FC9F" w14:textId="7EDD8BA0" w:rsidR="005D1486" w:rsidRDefault="005D1486" w:rsidP="00D83596">
            <w:r>
              <w:t>D</w:t>
            </w:r>
          </w:p>
        </w:tc>
        <w:tc>
          <w:tcPr>
            <w:tcW w:w="3006" w:type="dxa"/>
          </w:tcPr>
          <w:p w14:paraId="24EC23B9" w14:textId="371537A7" w:rsidR="005D1486" w:rsidRDefault="00543C5C" w:rsidP="00D83596">
            <w:r>
              <w:t>Likelihood of failure being identified before reaching customer (escape)</w:t>
            </w:r>
          </w:p>
        </w:tc>
      </w:tr>
      <w:tr w:rsidR="005D1486" w14:paraId="32620FE5" w14:textId="77777777" w:rsidTr="005D1486">
        <w:tc>
          <w:tcPr>
            <w:tcW w:w="3005" w:type="dxa"/>
          </w:tcPr>
          <w:p w14:paraId="6D69B0B6" w14:textId="79930500" w:rsidR="005D1486" w:rsidRDefault="005D1486" w:rsidP="00D83596">
            <w:r>
              <w:t>Risk Priority Number</w:t>
            </w:r>
          </w:p>
        </w:tc>
        <w:tc>
          <w:tcPr>
            <w:tcW w:w="3005" w:type="dxa"/>
          </w:tcPr>
          <w:p w14:paraId="0AAD3067" w14:textId="20A1C3FB" w:rsidR="005D1486" w:rsidRDefault="005D1486" w:rsidP="00D83596">
            <w:r>
              <w:t>RPN</w:t>
            </w:r>
          </w:p>
        </w:tc>
        <w:tc>
          <w:tcPr>
            <w:tcW w:w="3006" w:type="dxa"/>
          </w:tcPr>
          <w:p w14:paraId="3126A3AE" w14:textId="248E654F" w:rsidR="005D1486" w:rsidRDefault="00543C5C" w:rsidP="00D83596">
            <w:r>
              <w:t>Attempt to prioritise critical risks/areas needing improvement first to improve efficiency</w:t>
            </w:r>
          </w:p>
        </w:tc>
      </w:tr>
    </w:tbl>
    <w:p w14:paraId="3D77CE97" w14:textId="621E36FE" w:rsidR="002C31F0" w:rsidRDefault="002C31F0" w:rsidP="002C31F0">
      <w:pPr>
        <w:pStyle w:val="Heading3"/>
      </w:pPr>
      <w:bookmarkStart w:id="49" w:name="_Toc228851387"/>
      <w:r>
        <w:t>Table 5-2-2- FMEA Table</w:t>
      </w:r>
      <w:bookmarkEnd w:id="49"/>
    </w:p>
    <w:p w14:paraId="6301C6B8" w14:textId="17802B91" w:rsidR="00BB0BA5" w:rsidRPr="00D83596" w:rsidRDefault="00E600E3" w:rsidP="00D83596">
      <w:r w:rsidRPr="00E600E3">
        <w:rPr>
          <w:noProof/>
        </w:rPr>
        <w:drawing>
          <wp:inline distT="0" distB="0" distL="0" distR="0" wp14:anchorId="2B140B21" wp14:editId="2D4DB7A3">
            <wp:extent cx="5731510" cy="4293870"/>
            <wp:effectExtent l="0" t="0" r="2540" b="0"/>
            <wp:docPr id="1063992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92602" name=""/>
                    <pic:cNvPicPr/>
                  </pic:nvPicPr>
                  <pic:blipFill>
                    <a:blip r:embed="rId41"/>
                    <a:stretch>
                      <a:fillRect/>
                    </a:stretch>
                  </pic:blipFill>
                  <pic:spPr>
                    <a:xfrm>
                      <a:off x="0" y="0"/>
                      <a:ext cx="5731510" cy="4293870"/>
                    </a:xfrm>
                    <a:prstGeom prst="rect">
                      <a:avLst/>
                    </a:prstGeom>
                  </pic:spPr>
                </pic:pic>
              </a:graphicData>
            </a:graphic>
          </wp:inline>
        </w:drawing>
      </w:r>
    </w:p>
    <w:p w14:paraId="1C9387A0" w14:textId="6A52F412" w:rsidR="005519A7" w:rsidRDefault="0096272C" w:rsidP="005519A7">
      <w:r>
        <w:t>The FMEA table shows that the cooling inconsistencies and temperature variation from material composition within the process input have the highest RPN values. This identifies them as the primary contributors to cracking defects therefore, by prioritising improvement at these stages will offer the greatest improvement on process capability and potential detection of defects by having the largest impact on overall occurrence.</w:t>
      </w:r>
    </w:p>
    <w:p w14:paraId="6CCF8629" w14:textId="01B23A9F" w:rsidR="00F0214E" w:rsidRDefault="00F0214E" w:rsidP="00F0214E">
      <w:pPr>
        <w:pStyle w:val="Heading2"/>
      </w:pPr>
      <w:bookmarkStart w:id="50" w:name="_Toc228851388"/>
      <w:r>
        <w:t>5.</w:t>
      </w:r>
      <w:r w:rsidR="005519A7">
        <w:t>3</w:t>
      </w:r>
      <w:r>
        <w:t xml:space="preserve"> FMEA After Improvements </w:t>
      </w:r>
      <w:r w:rsidR="005519A7">
        <w:t>and New Process Map</w:t>
      </w:r>
      <w:bookmarkEnd w:id="50"/>
    </w:p>
    <w:p w14:paraId="611431E9" w14:textId="196204F6" w:rsidR="002C31F0" w:rsidRDefault="002C31F0" w:rsidP="002C31F0">
      <w:pPr>
        <w:pStyle w:val="Heading3"/>
      </w:pPr>
      <w:bookmarkStart w:id="51" w:name="_Toc228851389"/>
      <w:r>
        <w:t>Table 5-3-1 FMEA Table Improved</w:t>
      </w:r>
      <w:bookmarkEnd w:id="51"/>
    </w:p>
    <w:p w14:paraId="2E32713B" w14:textId="2A87A2A5" w:rsidR="002C31F0" w:rsidRDefault="00E600E3" w:rsidP="002C31F0">
      <w:r w:rsidRPr="00E600E3">
        <w:rPr>
          <w:noProof/>
        </w:rPr>
        <w:drawing>
          <wp:inline distT="0" distB="0" distL="0" distR="0" wp14:anchorId="30774F96" wp14:editId="6C34F772">
            <wp:extent cx="5591955" cy="6163535"/>
            <wp:effectExtent l="0" t="0" r="8890" b="8890"/>
            <wp:docPr id="294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294" name=""/>
                    <pic:cNvPicPr/>
                  </pic:nvPicPr>
                  <pic:blipFill>
                    <a:blip r:embed="rId42"/>
                    <a:stretch>
                      <a:fillRect/>
                    </a:stretch>
                  </pic:blipFill>
                  <pic:spPr>
                    <a:xfrm>
                      <a:off x="0" y="0"/>
                      <a:ext cx="5591955" cy="6163535"/>
                    </a:xfrm>
                    <a:prstGeom prst="rect">
                      <a:avLst/>
                    </a:prstGeom>
                  </pic:spPr>
                </pic:pic>
              </a:graphicData>
            </a:graphic>
          </wp:inline>
        </w:drawing>
      </w:r>
    </w:p>
    <w:p w14:paraId="63D0DD17" w14:textId="74CFB6EB" w:rsidR="002C31F0" w:rsidRDefault="00E600E3" w:rsidP="005519A7">
      <w:r>
        <w:t>The Improved FMEA table shows the mitigation and potential failure mode after installation of the improvement. As shown in the RPN value adding these improvements significantly decrease the total RPN resulting in a better production quality predictability and customer satisfaction. However, the RPN values indicate that improvements are still necessary to achieve the 99.999% six sigma goal of efficiency. This approach aligns with six sigma ideals because no process involving humans can run at 100% efficiency due to human error but that should not impact the level of seriousness when action is needed to improve a process both for sustainability of the planet and resources.</w:t>
      </w:r>
    </w:p>
    <w:p w14:paraId="557BF6A3" w14:textId="455491B0" w:rsidR="002C31F0" w:rsidRPr="005519A7" w:rsidRDefault="002C31F0" w:rsidP="002C31F0">
      <w:pPr>
        <w:pStyle w:val="Heading3"/>
      </w:pPr>
      <w:bookmarkStart w:id="52" w:name="_Toc228851390"/>
      <w:r>
        <w:t xml:space="preserve">Table 5-3-2 Process Map Improved </w:t>
      </w:r>
      <w:r w:rsidRPr="005519A7">
        <w:t>(Author, n.d.)</w:t>
      </w:r>
      <w:bookmarkEnd w:id="52"/>
    </w:p>
    <w:p w14:paraId="129C910C" w14:textId="189F16C6" w:rsidR="005519A7" w:rsidRDefault="005519A7" w:rsidP="005519A7">
      <w:r w:rsidRPr="005519A7">
        <w:rPr>
          <w:noProof/>
        </w:rPr>
        <w:drawing>
          <wp:inline distT="0" distB="0" distL="0" distR="0" wp14:anchorId="2A397562" wp14:editId="67D9DA3C">
            <wp:extent cx="5731510" cy="2876550"/>
            <wp:effectExtent l="0" t="0" r="2540" b="0"/>
            <wp:docPr id="434188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88612" name=""/>
                    <pic:cNvPicPr/>
                  </pic:nvPicPr>
                  <pic:blipFill>
                    <a:blip r:embed="rId43"/>
                    <a:stretch>
                      <a:fillRect/>
                    </a:stretch>
                  </pic:blipFill>
                  <pic:spPr>
                    <a:xfrm>
                      <a:off x="0" y="0"/>
                      <a:ext cx="5731510" cy="2876550"/>
                    </a:xfrm>
                    <a:prstGeom prst="rect">
                      <a:avLst/>
                    </a:prstGeom>
                  </pic:spPr>
                </pic:pic>
              </a:graphicData>
            </a:graphic>
          </wp:inline>
        </w:drawing>
      </w:r>
    </w:p>
    <w:p w14:paraId="62E308BE" w14:textId="0EA0DECD" w:rsidR="005519A7" w:rsidRPr="005519A7" w:rsidRDefault="007E7C5A" w:rsidP="005519A7">
      <w:r>
        <w:t>The above Process Map is the revised process Map for the forging operation, it identifies additional heats and operations to validate updated methods which will allow a reduction in metallurgical testing if requirements can be met.</w:t>
      </w:r>
    </w:p>
    <w:p w14:paraId="4DEBDECF" w14:textId="507ADD97" w:rsidR="00F0214E" w:rsidRDefault="00415901" w:rsidP="00415901">
      <w:pPr>
        <w:pStyle w:val="Heading2"/>
      </w:pPr>
      <w:bookmarkStart w:id="53" w:name="_Toc228851391"/>
      <w:r>
        <w:t>5.4 Cost Benefit Analysis</w:t>
      </w:r>
      <w:bookmarkEnd w:id="53"/>
      <w:r>
        <w:t xml:space="preserve"> </w:t>
      </w:r>
    </w:p>
    <w:p w14:paraId="12A51521" w14:textId="2786BB77" w:rsidR="002C31F0" w:rsidRPr="002C31F0" w:rsidRDefault="002C31F0" w:rsidP="002C31F0">
      <w:pPr>
        <w:pStyle w:val="Heading3"/>
      </w:pPr>
      <w:bookmarkStart w:id="54" w:name="_Toc228851392"/>
      <w:r>
        <w:t>5-4-1- Cost Benefit Analysis</w:t>
      </w:r>
      <w:bookmarkEnd w:id="54"/>
      <w:r>
        <w:t xml:space="preserve"> </w:t>
      </w:r>
    </w:p>
    <w:p w14:paraId="355F48D7" w14:textId="1F32BBB8" w:rsidR="006B5997" w:rsidRDefault="006B5997" w:rsidP="006B5997">
      <w:r w:rsidRPr="006B5997">
        <w:rPr>
          <w:noProof/>
        </w:rPr>
        <w:drawing>
          <wp:inline distT="0" distB="0" distL="0" distR="0" wp14:anchorId="78583371" wp14:editId="0F395177">
            <wp:extent cx="5731510" cy="2750185"/>
            <wp:effectExtent l="0" t="0" r="2540" b="0"/>
            <wp:docPr id="732884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84371" name=""/>
                    <pic:cNvPicPr/>
                  </pic:nvPicPr>
                  <pic:blipFill>
                    <a:blip r:embed="rId44"/>
                    <a:stretch>
                      <a:fillRect/>
                    </a:stretch>
                  </pic:blipFill>
                  <pic:spPr>
                    <a:xfrm>
                      <a:off x="0" y="0"/>
                      <a:ext cx="5731510" cy="2750185"/>
                    </a:xfrm>
                    <a:prstGeom prst="rect">
                      <a:avLst/>
                    </a:prstGeom>
                  </pic:spPr>
                </pic:pic>
              </a:graphicData>
            </a:graphic>
          </wp:inline>
        </w:drawing>
      </w:r>
    </w:p>
    <w:p w14:paraId="307F3AF6" w14:textId="2C03F4D0" w:rsidR="006B5997" w:rsidRDefault="006B5997" w:rsidP="006B5997">
      <w:r>
        <w:t>The above image shows the non-conforming (NC) rate and cost reduction dur to NC.</w:t>
      </w:r>
    </w:p>
    <w:p w14:paraId="7A56A769" w14:textId="77777777" w:rsidR="00E84C57" w:rsidRDefault="00E84C57" w:rsidP="006B5997"/>
    <w:p w14:paraId="4F6305CB" w14:textId="77777777" w:rsidR="00E84C57" w:rsidRDefault="00E84C57" w:rsidP="006B5997"/>
    <w:p w14:paraId="57708264" w14:textId="77777777" w:rsidR="00E84C57" w:rsidRDefault="00E84C57" w:rsidP="006B5997"/>
    <w:p w14:paraId="6D90446D" w14:textId="24E22F9D" w:rsidR="002C31F0" w:rsidRPr="006B5997" w:rsidRDefault="002C31F0" w:rsidP="00E84C57">
      <w:pPr>
        <w:pStyle w:val="Heading3"/>
      </w:pPr>
      <w:bookmarkStart w:id="55" w:name="_Toc228851393"/>
      <w:r>
        <w:t xml:space="preserve">5-4-2- Cost Benefit Analysis </w:t>
      </w:r>
      <w:r w:rsidRPr="00415901">
        <w:t>(Author, n.d.)</w:t>
      </w:r>
      <w:bookmarkEnd w:id="55"/>
    </w:p>
    <w:p w14:paraId="0445CFA6" w14:textId="3C83D11D" w:rsidR="00415901" w:rsidRDefault="00415901" w:rsidP="00415901">
      <w:r w:rsidRPr="00415901">
        <w:rPr>
          <w:noProof/>
        </w:rPr>
        <w:drawing>
          <wp:inline distT="0" distB="0" distL="0" distR="0" wp14:anchorId="27FA2C1D" wp14:editId="561DEEF9">
            <wp:extent cx="5731510" cy="2122170"/>
            <wp:effectExtent l="0" t="0" r="2540" b="0"/>
            <wp:docPr id="333887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87948" name=""/>
                    <pic:cNvPicPr/>
                  </pic:nvPicPr>
                  <pic:blipFill>
                    <a:blip r:embed="rId45"/>
                    <a:stretch>
                      <a:fillRect/>
                    </a:stretch>
                  </pic:blipFill>
                  <pic:spPr>
                    <a:xfrm>
                      <a:off x="0" y="0"/>
                      <a:ext cx="5731510" cy="2122170"/>
                    </a:xfrm>
                    <a:prstGeom prst="rect">
                      <a:avLst/>
                    </a:prstGeom>
                  </pic:spPr>
                </pic:pic>
              </a:graphicData>
            </a:graphic>
          </wp:inline>
        </w:drawing>
      </w:r>
    </w:p>
    <w:p w14:paraId="6E2114FA" w14:textId="14495EF9" w:rsidR="006B5997" w:rsidRPr="00415901" w:rsidRDefault="00415901" w:rsidP="00415901">
      <w:r>
        <w:t xml:space="preserve">The cost benefit analysis demonstrates that the justification of eliminating all defects within the process map will greatly benefit the company. By producing repeatable and representable parts BFL </w:t>
      </w:r>
      <w:r w:rsidR="001E728D">
        <w:t>can</w:t>
      </w:r>
      <w:r>
        <w:t xml:space="preserve"> minimise the total number of verification operations carried out. For the governing spec for the NWASP parts, if a process can demonstrate repeatable and representable then the micro-spot evaluation is no longer required resulting in an overall £36,000 annual saving to BFL</w:t>
      </w:r>
      <w:r w:rsidR="006B5997">
        <w:t xml:space="preserve"> and £172,287 in operational costs due to defective products causing NC results</w:t>
      </w:r>
      <w:r>
        <w:t>.</w:t>
      </w:r>
    </w:p>
    <w:p w14:paraId="063E0604" w14:textId="64E7EE1A" w:rsidR="00647B15" w:rsidRDefault="00647B15" w:rsidP="00647B15">
      <w:pPr>
        <w:pStyle w:val="Heading2"/>
      </w:pPr>
      <w:bookmarkStart w:id="56" w:name="_Toc228851394"/>
      <w:r>
        <w:t>5</w:t>
      </w:r>
      <w:r w:rsidR="00E84C57">
        <w:t>.5</w:t>
      </w:r>
      <w:r>
        <w:t xml:space="preserve"> Heat Flow vs Temperature</w:t>
      </w:r>
      <w:bookmarkEnd w:id="56"/>
    </w:p>
    <w:p w14:paraId="6EB39463" w14:textId="4851FD68" w:rsidR="00647B15" w:rsidRPr="003629B2" w:rsidRDefault="00647B15" w:rsidP="00647B15">
      <w:r>
        <w:t>Due to the relationship between the gamma solvus prime and the cracking there are a few key areas which can be altered to improve the product’s capabilities. Adjusting the forging temperature or time, modifying the alloy composition and improving the cooling rate are the main solutions which can be used due to each one directly correlating with both the mechanical and metallurgical properties of the alloy. This is due to maintaining a temperature tolerance within the system to be around</w:t>
      </w:r>
      <w:r w:rsidR="003629B2">
        <w:t xml:space="preserve"> </w:t>
      </w:r>
      <w:r>
        <w:t>+/-10</w:t>
      </w:r>
      <w:r w:rsidRPr="00C67EF4">
        <w:t>°C</w:t>
      </w:r>
      <w:r>
        <w:t xml:space="preserve"> of the gamma solvus prime temp due to common variation with cooling rates </w:t>
      </w:r>
      <w:r w:rsidRPr="003629B2">
        <w:t>during process.</w:t>
      </w:r>
      <w:r w:rsidRPr="00136E23">
        <w:t xml:space="preserve"> </w:t>
      </w:r>
      <w:r w:rsidR="003629B2">
        <w:t>A closed loop temperature control system using thermocouples and automated computer feedback</w:t>
      </w:r>
      <w:r w:rsidR="003629B2" w:rsidRPr="003629B2">
        <w:rPr>
          <w:rFonts w:ascii="Times New Roman" w:eastAsia="Times New Roman" w:hAnsi="Times New Roman" w:cs="Times New Roman"/>
          <w:kern w:val="0"/>
          <w:sz w:val="24"/>
          <w:szCs w:val="24"/>
          <w:lang w:eastAsia="en-GB"/>
          <w14:ligatures w14:val="none"/>
        </w:rPr>
        <w:t xml:space="preserve"> </w:t>
      </w:r>
      <w:r w:rsidR="003629B2" w:rsidRPr="003629B2">
        <w:t>(Woolf, 2020)</w:t>
      </w:r>
      <w:r w:rsidR="003629B2">
        <w:t xml:space="preserve"> is implemented to control this range.</w:t>
      </w:r>
      <w:r w:rsidR="001100ED">
        <w:t xml:space="preserve"> This significantly reduces the </w:t>
      </w:r>
      <w:r w:rsidR="00CA5972">
        <w:t>effect</w:t>
      </w:r>
      <w:r w:rsidR="002E2C83">
        <w:t xml:space="preserve"> on microstructure and crack formation while increasing the overall detection level of the operation by using alarms to sound faults.</w:t>
      </w:r>
    </w:p>
    <w:p w14:paraId="2C12F7A7" w14:textId="77777777" w:rsidR="00647B15" w:rsidRDefault="00647B15" w:rsidP="00647B15"/>
    <w:p w14:paraId="73E99C98" w14:textId="77777777" w:rsidR="00E84C57" w:rsidRDefault="00E84C57" w:rsidP="00647B15"/>
    <w:p w14:paraId="226C485E" w14:textId="77777777" w:rsidR="00E84C57" w:rsidRDefault="00E84C57" w:rsidP="00647B15"/>
    <w:p w14:paraId="799608BB" w14:textId="77777777" w:rsidR="00E84C57" w:rsidRDefault="00E84C57" w:rsidP="00647B15"/>
    <w:p w14:paraId="72584FF0" w14:textId="77777777" w:rsidR="00E84C57" w:rsidRDefault="00E84C57" w:rsidP="00647B15"/>
    <w:p w14:paraId="32A2579B" w14:textId="77777777" w:rsidR="00E84C57" w:rsidRDefault="00E84C57" w:rsidP="00647B15"/>
    <w:p w14:paraId="6FCCC011" w14:textId="77777777" w:rsidR="00E84C57" w:rsidRDefault="00E84C57" w:rsidP="00647B15"/>
    <w:p w14:paraId="43C08786" w14:textId="77777777" w:rsidR="00E84C57" w:rsidRPr="00647B15" w:rsidRDefault="00E84C57" w:rsidP="00647B15"/>
    <w:p w14:paraId="7443E13C" w14:textId="7A77A7C6" w:rsidR="00BA6CF2" w:rsidRDefault="00BA6CF2" w:rsidP="00BA6CF2">
      <w:pPr>
        <w:pStyle w:val="Heading1"/>
      </w:pPr>
      <w:bookmarkStart w:id="57" w:name="_Toc228851395"/>
      <w:r>
        <w:t>6.0 Control</w:t>
      </w:r>
      <w:r w:rsidR="00277E29">
        <w:t xml:space="preserve"> Phase</w:t>
      </w:r>
      <w:bookmarkEnd w:id="57"/>
    </w:p>
    <w:p w14:paraId="37C6AC54" w14:textId="1EA9038B" w:rsidR="00277E29" w:rsidRPr="00277E29" w:rsidRDefault="00277E29" w:rsidP="00277E29">
      <w:r>
        <w:t>Control parameters such as the standard processing, training, handling will be considered during the control phase utilising the previous improvement section to assess current and future control phases for production within BFL NWASP forgings. This stage will focus on the impurities left within the daily process that may not have been identified within the measurement and analytical methods used</w:t>
      </w:r>
      <w:r w:rsidR="00231222">
        <w:t xml:space="preserve"> previously</w:t>
      </w:r>
      <w:r>
        <w:t>.</w:t>
      </w:r>
    </w:p>
    <w:p w14:paraId="760592CE" w14:textId="35EE3739" w:rsidR="00BA6CF2" w:rsidRDefault="00BA6CF2" w:rsidP="00BA6CF2">
      <w:pPr>
        <w:pStyle w:val="Heading2"/>
      </w:pPr>
      <w:bookmarkStart w:id="58" w:name="_Toc228851396"/>
      <w:r>
        <w:t xml:space="preserve">6.1 Standard </w:t>
      </w:r>
      <w:r w:rsidR="00E742D4">
        <w:t xml:space="preserve">Operational </w:t>
      </w:r>
      <w:r>
        <w:t>Process</w:t>
      </w:r>
      <w:r w:rsidR="00E742D4">
        <w:t xml:space="preserve"> (SOP) Updated</w:t>
      </w:r>
      <w:bookmarkEnd w:id="58"/>
    </w:p>
    <w:p w14:paraId="199E5864" w14:textId="3A3C740D" w:rsidR="00E742D4" w:rsidRPr="00E742D4" w:rsidRDefault="00E742D4" w:rsidP="00E742D4">
      <w:r>
        <w:t xml:space="preserve">The key causes of concern within section 3.0 Measure are reiterated below along with updates made to increase efficiency and customer satisfaction. The structure of represents expectations for process standardisation documentation control limits ISO 9001 </w:t>
      </w:r>
      <w:r w:rsidRPr="00E742D4">
        <w:t>(ISO, 2019)</w:t>
      </w:r>
      <w:r>
        <w:t>.</w:t>
      </w:r>
    </w:p>
    <w:p w14:paraId="0D678F90" w14:textId="0315E7F6" w:rsidR="00E742D4" w:rsidRPr="004229B4" w:rsidRDefault="004229B4" w:rsidP="004229B4">
      <w:pPr>
        <w:pStyle w:val="Heading3"/>
      </w:pPr>
      <w:bookmarkStart w:id="59" w:name="_Toc228851397"/>
      <w:r>
        <w:t xml:space="preserve">6.1.1 </w:t>
      </w:r>
      <w:r w:rsidR="00E742D4" w:rsidRPr="004229B4">
        <w:t>Material Melting Temperature</w:t>
      </w:r>
      <w:bookmarkEnd w:id="59"/>
    </w:p>
    <w:p w14:paraId="19A4937C" w14:textId="0764D165" w:rsidR="004229B4" w:rsidRPr="004229B4" w:rsidRDefault="004229B4" w:rsidP="004229B4">
      <w:pPr>
        <w:rPr>
          <w:rFonts w:cstheme="minorHAnsi"/>
        </w:rPr>
      </w:pPr>
      <w:r>
        <w:rPr>
          <w:rFonts w:cstheme="minorHAnsi"/>
        </w:rPr>
        <w:t>Re-evaluated the recrystallisation temperature around the gamma solvus prime temperature.</w:t>
      </w:r>
    </w:p>
    <w:p w14:paraId="58FB3AF0" w14:textId="374324AD" w:rsidR="00E742D4" w:rsidRDefault="004229B4" w:rsidP="004229B4">
      <w:pPr>
        <w:pStyle w:val="Heading3"/>
      </w:pPr>
      <w:bookmarkStart w:id="60" w:name="_Toc228851398"/>
      <w:r>
        <w:t xml:space="preserve">6.1.2 </w:t>
      </w:r>
      <w:r w:rsidR="00E742D4" w:rsidRPr="004229B4">
        <w:t>Forging</w:t>
      </w:r>
      <w:bookmarkEnd w:id="60"/>
    </w:p>
    <w:p w14:paraId="3FEACB7E" w14:textId="0FF24F2D" w:rsidR="004229B4" w:rsidRPr="004229B4" w:rsidRDefault="004229B4" w:rsidP="004229B4">
      <w:r>
        <w:t>Increased material weight by 0.4kg to bar diameter tolerances while rolling.</w:t>
      </w:r>
    </w:p>
    <w:p w14:paraId="3910E8CC" w14:textId="268F86F1" w:rsidR="00E742D4" w:rsidRDefault="004229B4" w:rsidP="004229B4">
      <w:pPr>
        <w:pStyle w:val="Heading3"/>
      </w:pPr>
      <w:bookmarkStart w:id="61" w:name="_Toc228851399"/>
      <w:r>
        <w:t xml:space="preserve">6.1.3 </w:t>
      </w:r>
      <w:r w:rsidR="00E742D4" w:rsidRPr="004229B4">
        <w:t>Cooling</w:t>
      </w:r>
      <w:bookmarkEnd w:id="61"/>
    </w:p>
    <w:p w14:paraId="2D22B502" w14:textId="052A18AE" w:rsidR="004229B4" w:rsidRPr="004229B4" w:rsidRDefault="004229B4" w:rsidP="004229B4">
      <w:r>
        <w:t>Cooling is adjusted to account for the additional material within forging.</w:t>
      </w:r>
    </w:p>
    <w:p w14:paraId="58BFAB41" w14:textId="425B8383" w:rsidR="00E742D4" w:rsidRDefault="004229B4" w:rsidP="004229B4">
      <w:pPr>
        <w:pStyle w:val="Heading3"/>
      </w:pPr>
      <w:bookmarkStart w:id="62" w:name="_Toc228851400"/>
      <w:r>
        <w:t xml:space="preserve">6.1.4 </w:t>
      </w:r>
      <w:r w:rsidR="00E742D4" w:rsidRPr="004229B4">
        <w:t>Material Comp</w:t>
      </w:r>
      <w:bookmarkEnd w:id="62"/>
    </w:p>
    <w:p w14:paraId="425D8382" w14:textId="607D0E41" w:rsidR="004229B4" w:rsidRPr="004229B4" w:rsidRDefault="004229B4" w:rsidP="004229B4">
      <w:r>
        <w:t xml:space="preserve">Validation testing requires more extensive metallurgical testing due to the elimination of said testing during routine batches. </w:t>
      </w:r>
    </w:p>
    <w:p w14:paraId="4C19D1F3" w14:textId="1156308D" w:rsidR="00E742D4" w:rsidRDefault="004229B4" w:rsidP="004229B4">
      <w:pPr>
        <w:pStyle w:val="Heading3"/>
      </w:pPr>
      <w:bookmarkStart w:id="63" w:name="_Toc228851401"/>
      <w:r>
        <w:t xml:space="preserve">6.1.5 </w:t>
      </w:r>
      <w:r w:rsidR="00E742D4" w:rsidRPr="004229B4">
        <w:t>Inspection</w:t>
      </w:r>
      <w:bookmarkEnd w:id="63"/>
    </w:p>
    <w:p w14:paraId="35E61CBB" w14:textId="3F482D55" w:rsidR="002C31F0" w:rsidRPr="002C31F0" w:rsidRDefault="002C31F0" w:rsidP="002C31F0">
      <w:pPr>
        <w:pStyle w:val="Heading3"/>
      </w:pPr>
      <w:bookmarkStart w:id="64" w:name="_Toc228851402"/>
      <w:r>
        <w:t>Figure 6-1-5-1</w:t>
      </w:r>
      <w:r w:rsidR="00CA5972">
        <w:t>-</w:t>
      </w:r>
      <w:r>
        <w:t xml:space="preserve"> Forging Inspection Check Sheet</w:t>
      </w:r>
      <w:r w:rsidRPr="005519A7">
        <w:t>(Author , n.d.)</w:t>
      </w:r>
      <w:bookmarkEnd w:id="64"/>
    </w:p>
    <w:p w14:paraId="5CEA2173" w14:textId="7AE443C4" w:rsidR="00EC34D8" w:rsidRPr="00D634CA" w:rsidRDefault="00D634CA" w:rsidP="00D634CA">
      <w:r w:rsidRPr="00D634CA">
        <w:rPr>
          <w:noProof/>
        </w:rPr>
        <w:drawing>
          <wp:inline distT="0" distB="0" distL="0" distR="0" wp14:anchorId="4AE68C5D" wp14:editId="304C0AB8">
            <wp:extent cx="5731510" cy="2299970"/>
            <wp:effectExtent l="0" t="0" r="2540" b="5080"/>
            <wp:docPr id="457062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62300" name=""/>
                    <pic:cNvPicPr/>
                  </pic:nvPicPr>
                  <pic:blipFill>
                    <a:blip r:embed="rId46"/>
                    <a:stretch>
                      <a:fillRect/>
                    </a:stretch>
                  </pic:blipFill>
                  <pic:spPr>
                    <a:xfrm>
                      <a:off x="0" y="0"/>
                      <a:ext cx="5731510" cy="2299970"/>
                    </a:xfrm>
                    <a:prstGeom prst="rect">
                      <a:avLst/>
                    </a:prstGeom>
                  </pic:spPr>
                </pic:pic>
              </a:graphicData>
            </a:graphic>
          </wp:inline>
        </w:drawing>
      </w:r>
    </w:p>
    <w:p w14:paraId="54264E1B" w14:textId="17E37498" w:rsidR="004229B4" w:rsidRPr="004229B4" w:rsidRDefault="004229B4" w:rsidP="004229B4">
      <w:r>
        <w:t>Training has been re-written to include dual measurements or signatory to prevent total number of escapes.</w:t>
      </w:r>
      <w:r w:rsidR="00D634CA">
        <w:t xml:space="preserve"> The above image shows the new standards for the amended inspection details.</w:t>
      </w:r>
    </w:p>
    <w:p w14:paraId="1598425A" w14:textId="3FDAD1AA" w:rsidR="00E742D4" w:rsidRDefault="004229B4" w:rsidP="004229B4">
      <w:pPr>
        <w:pStyle w:val="Heading3"/>
      </w:pPr>
      <w:bookmarkStart w:id="65" w:name="_Toc228851403"/>
      <w:r>
        <w:t xml:space="preserve">6.1.6 </w:t>
      </w:r>
      <w:r w:rsidR="00E742D4" w:rsidRPr="004229B4">
        <w:t>Measurement</w:t>
      </w:r>
      <w:bookmarkEnd w:id="65"/>
      <w:r w:rsidR="00E742D4" w:rsidRPr="004229B4">
        <w:t xml:space="preserve"> </w:t>
      </w:r>
    </w:p>
    <w:p w14:paraId="5D9738B6" w14:textId="5379B2AB" w:rsidR="00E742D4" w:rsidRPr="00E742D4" w:rsidRDefault="004229B4" w:rsidP="00E742D4">
      <w:r>
        <w:t>Measurement tool and programs have been adjusted to fit new dimensions due to the added material in the forging process.</w:t>
      </w:r>
    </w:p>
    <w:p w14:paraId="4C69F784" w14:textId="40F63363" w:rsidR="00BA6CF2" w:rsidRDefault="00BA6CF2" w:rsidP="00BA6CF2">
      <w:pPr>
        <w:pStyle w:val="Heading2"/>
      </w:pPr>
      <w:bookmarkStart w:id="66" w:name="_Toc228851404"/>
      <w:r>
        <w:t>6.2 Process Monitoring</w:t>
      </w:r>
      <w:bookmarkEnd w:id="66"/>
    </w:p>
    <w:p w14:paraId="2B6DDC06" w14:textId="60D8AAE3" w:rsidR="002B3B1D" w:rsidRDefault="002B3B1D" w:rsidP="002B3B1D">
      <w:r>
        <w:t xml:space="preserve">Programs and computer assisted </w:t>
      </w:r>
      <w:r w:rsidR="001870E6">
        <w:t>programs</w:t>
      </w:r>
      <w:r>
        <w:t xml:space="preserve"> have been updated to suit new process control requirements. However, in addition to this witnessing of the forging process has now been implemented within the SOP to ensure material flow, forging force and stress is all evenly distributed to achieve the correct solubility levels. This is done to achieve the desired mechanical and metallurgical properties as well as preventing any defects such as dislocation and slips from </w:t>
      </w:r>
      <w:r w:rsidR="0037356A">
        <w:t>escaping and being sold</w:t>
      </w:r>
      <w:r>
        <w:t>. Witnessing will be validated via a photographic storage sheet containing images of correctly forged parts shown below along with WO which has been removed</w:t>
      </w:r>
      <w:r w:rsidR="0037356A">
        <w:t xml:space="preserve"> for information purposes</w:t>
      </w:r>
      <w:r>
        <w:t>.</w:t>
      </w:r>
    </w:p>
    <w:p w14:paraId="3F95F035" w14:textId="7324A35F" w:rsidR="002C31F0" w:rsidRDefault="002C31F0" w:rsidP="002C31F0">
      <w:pPr>
        <w:pStyle w:val="Heading3"/>
      </w:pPr>
      <w:bookmarkStart w:id="67" w:name="_Toc228851405"/>
      <w:r>
        <w:t>Figure 6-2-1</w:t>
      </w:r>
      <w:r w:rsidR="00273C99">
        <w:t>-</w:t>
      </w:r>
      <w:r>
        <w:t xml:space="preserve"> </w:t>
      </w:r>
      <w:r w:rsidR="00273C99">
        <w:t>Witnessing Example 1</w:t>
      </w:r>
      <w:bookmarkEnd w:id="67"/>
    </w:p>
    <w:p w14:paraId="651BD144" w14:textId="16E1C4FF" w:rsidR="002B3B1D" w:rsidRDefault="002B3B1D" w:rsidP="002B3B1D">
      <w:r w:rsidRPr="002B3B1D">
        <w:rPr>
          <w:noProof/>
        </w:rPr>
        <w:drawing>
          <wp:inline distT="0" distB="0" distL="0" distR="0" wp14:anchorId="6E4F2454" wp14:editId="6D31A578">
            <wp:extent cx="4963218" cy="2267266"/>
            <wp:effectExtent l="0" t="0" r="8890" b="0"/>
            <wp:docPr id="1182388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388337" name=""/>
                    <pic:cNvPicPr/>
                  </pic:nvPicPr>
                  <pic:blipFill>
                    <a:blip r:embed="rId47"/>
                    <a:stretch>
                      <a:fillRect/>
                    </a:stretch>
                  </pic:blipFill>
                  <pic:spPr>
                    <a:xfrm>
                      <a:off x="0" y="0"/>
                      <a:ext cx="4963218" cy="2267266"/>
                    </a:xfrm>
                    <a:prstGeom prst="rect">
                      <a:avLst/>
                    </a:prstGeom>
                  </pic:spPr>
                </pic:pic>
              </a:graphicData>
            </a:graphic>
          </wp:inline>
        </w:drawing>
      </w:r>
    </w:p>
    <w:p w14:paraId="5175991E" w14:textId="723B9E04" w:rsidR="00273C99" w:rsidRDefault="00273C99" w:rsidP="00E84C57">
      <w:pPr>
        <w:pStyle w:val="Heading3"/>
      </w:pPr>
      <w:bookmarkStart w:id="68" w:name="_Toc228851406"/>
      <w:r>
        <w:t>Figure 6-2-2- Witnessing Example 2</w:t>
      </w:r>
      <w:bookmarkEnd w:id="68"/>
    </w:p>
    <w:p w14:paraId="0CE75AF2" w14:textId="37C9A45A" w:rsidR="002B3B1D" w:rsidRPr="002B3B1D" w:rsidRDefault="002B3B1D" w:rsidP="002B3B1D">
      <w:r w:rsidRPr="002B3B1D">
        <w:rPr>
          <w:noProof/>
        </w:rPr>
        <w:drawing>
          <wp:inline distT="0" distB="0" distL="0" distR="0" wp14:anchorId="4DB2E896" wp14:editId="63919ECD">
            <wp:extent cx="3686689" cy="2543530"/>
            <wp:effectExtent l="0" t="0" r="0" b="9525"/>
            <wp:docPr id="1113777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777001" name=""/>
                    <pic:cNvPicPr/>
                  </pic:nvPicPr>
                  <pic:blipFill>
                    <a:blip r:embed="rId48"/>
                    <a:stretch>
                      <a:fillRect/>
                    </a:stretch>
                  </pic:blipFill>
                  <pic:spPr>
                    <a:xfrm>
                      <a:off x="0" y="0"/>
                      <a:ext cx="3686689" cy="2543530"/>
                    </a:xfrm>
                    <a:prstGeom prst="rect">
                      <a:avLst/>
                    </a:prstGeom>
                  </pic:spPr>
                </pic:pic>
              </a:graphicData>
            </a:graphic>
          </wp:inline>
        </w:drawing>
      </w:r>
    </w:p>
    <w:p w14:paraId="5AD26683" w14:textId="4CFA7F65" w:rsidR="00BA6CF2" w:rsidRDefault="00BA6CF2" w:rsidP="00BA6CF2">
      <w:pPr>
        <w:pStyle w:val="Heading2"/>
      </w:pPr>
      <w:bookmarkStart w:id="69" w:name="_Toc228851407"/>
      <w:r>
        <w:t>6.3 Training and Operator Experience</w:t>
      </w:r>
      <w:bookmarkEnd w:id="69"/>
    </w:p>
    <w:p w14:paraId="2780951F" w14:textId="0B3F3C4B" w:rsidR="00F831EB" w:rsidRDefault="00F831EB" w:rsidP="00F831EB">
      <w:r>
        <w:t>Methods such as toolbox talks and check list have been revised and re-issued to all relevant employees in which after completion of the training or check list will require a identifying stamp to show co-operation with both industry and customer standards, while providing management with the ability to ensure training is absorbed throughout all possible outlets within the process of NWAPS forgings and more which is the result and a key focus of six sigma projects.</w:t>
      </w:r>
    </w:p>
    <w:p w14:paraId="47A39FEE" w14:textId="7D55BCD0" w:rsidR="00F831EB" w:rsidRPr="00F831EB" w:rsidRDefault="00F831EB" w:rsidP="00F831EB">
      <w:r>
        <w:t>Toolbox talks are in person team meeting governed by method of manufacturing (MOM), SOP, health and safety or any other critical operational changes and are presented to teams via managers or team leaders. If BFL identifies that a toolbox talk is ineffective then personal training is started which requires a more in-depth process in which individuals are trained to complete a task however, this comes with training costs for BFL.</w:t>
      </w:r>
    </w:p>
    <w:p w14:paraId="0D50C8D2" w14:textId="37BF06A1" w:rsidR="00BA6CF2" w:rsidRDefault="00BA6CF2" w:rsidP="00BA6CF2">
      <w:pPr>
        <w:pStyle w:val="Heading2"/>
      </w:pPr>
      <w:bookmarkStart w:id="70" w:name="_Toc228851408"/>
      <w:r>
        <w:t>6.3 Process Sustainability</w:t>
      </w:r>
      <w:bookmarkEnd w:id="70"/>
    </w:p>
    <w:p w14:paraId="218BE832" w14:textId="0888715D" w:rsidR="0037356A" w:rsidRDefault="0037356A" w:rsidP="0037356A">
      <w:r>
        <w:t xml:space="preserve">The improvements made to the DMAIC methodology in this report have created a more predictable and sustainable method of manufacturing the NWASP forgings within BFL. By revising control methods and procedures brought an annual £36,000 reduction in micro-spot evaluation possibility providing, BFL can continue to maintain adequate performance and cleanliness while manufacturing critical aerospace parts. Current methods </w:t>
      </w:r>
      <w:r w:rsidR="00F831EB">
        <w:t xml:space="preserve">like SOPs </w:t>
      </w:r>
      <w:r>
        <w:t>have been updated to suit the revised methods, and this ensures the longevity of the production by maintaining temperature and material flow at consistent levels producing a more predictable life of machinery which could cause defects by forging or machining outside of tolerance limits due to system malfunction from wear and tear.</w:t>
      </w:r>
    </w:p>
    <w:p w14:paraId="7128216E" w14:textId="2DCC33D9" w:rsidR="00831933" w:rsidRDefault="00831933" w:rsidP="0037356A">
      <w:r>
        <w:t>Monthly and weekly meeting have been implemented within the operations. Depending on the RPN priority level from section 5.2 FMEA departments now are required to hold a meeting either once a month or weekly, for example those who witness the forging operations must meet weekly to discuss any problems that arise during manufacturing or concerns for future production. Whereas the LAB in which the micro-spot evaluation has been reduced to only validation testing will only be required to show occasional findings within SPC format if there is any due to production demands at the given time.</w:t>
      </w:r>
    </w:p>
    <w:p w14:paraId="171732DA" w14:textId="08E52BB0" w:rsidR="00776182" w:rsidRPr="0037356A" w:rsidRDefault="00776182" w:rsidP="0037356A">
      <w:r>
        <w:t>The improved FMEA table demonstrates BFLs ability to identify ongoing issues and causes for concern and using critical analysis tools such as FMEA and fishbone diagram allow for a clearer insight into understanding how a process currently functions and what the issues are. Which enable key mitigations to be installed and critical documentation such as SOPs are updated to reflect the new MOM. In doing so will father BFL to reduce operational costs and reduce overall manufacturing waste from defective products.</w:t>
      </w:r>
    </w:p>
    <w:p w14:paraId="546DA49C" w14:textId="77777777" w:rsidR="00BA6CF2" w:rsidRDefault="00BA6CF2" w:rsidP="00BA6CF2"/>
    <w:p w14:paraId="0802BBA6" w14:textId="77777777" w:rsidR="00E84C57" w:rsidRDefault="00E84C57" w:rsidP="00BA6CF2"/>
    <w:p w14:paraId="5CDD1B17" w14:textId="77777777" w:rsidR="00E84C57" w:rsidRDefault="00E84C57" w:rsidP="00BA6CF2"/>
    <w:p w14:paraId="4E76763F" w14:textId="77777777" w:rsidR="00E84C57" w:rsidRDefault="00E84C57" w:rsidP="00BA6CF2"/>
    <w:p w14:paraId="190E0BFA" w14:textId="77777777" w:rsidR="00E84C57" w:rsidRPr="00BA6CF2" w:rsidRDefault="00E84C57" w:rsidP="00BA6CF2"/>
    <w:p w14:paraId="0BD9F191" w14:textId="187B9C59" w:rsidR="002559A5" w:rsidRDefault="00E84C57" w:rsidP="00E84C57">
      <w:pPr>
        <w:pStyle w:val="Heading1"/>
      </w:pPr>
      <w:bookmarkStart w:id="71" w:name="_Toc228851409"/>
      <w:r>
        <w:t>7.0 References</w:t>
      </w:r>
      <w:bookmarkEnd w:id="71"/>
      <w:r>
        <w:t xml:space="preserve"> </w:t>
      </w:r>
    </w:p>
    <w:p w14:paraId="018BB818" w14:textId="77777777" w:rsidR="00E84C57" w:rsidRPr="00E84C57" w:rsidRDefault="00E84C57" w:rsidP="00E84C57">
      <w:r w:rsidRPr="00E84C57">
        <w:t xml:space="preserve">ALEKVS. (2025). </w:t>
      </w:r>
      <w:r w:rsidRPr="00E84C57">
        <w:rPr>
          <w:i/>
          <w:iCs/>
        </w:rPr>
        <w:t>Forging Process Explained: Types and Techniques</w:t>
      </w:r>
      <w:r w:rsidRPr="00E84C57">
        <w:t>. [online] Available at: https://www.alekvs.com/forging-process-explained-types-and-techniques/ [Accessed 6 Apr. 2026].</w:t>
      </w:r>
    </w:p>
    <w:p w14:paraId="68223281" w14:textId="77777777" w:rsidR="00E84C57" w:rsidRPr="00E84C57" w:rsidRDefault="00E84C57" w:rsidP="00E84C57">
      <w:r w:rsidRPr="00E84C57">
        <w:t xml:space="preserve">Author (n.d.). </w:t>
      </w:r>
      <w:r w:rsidRPr="00E84C57">
        <w:rPr>
          <w:i/>
          <w:iCs/>
        </w:rPr>
        <w:t>Cost Benefit Analysis</w:t>
      </w:r>
      <w:r w:rsidRPr="00E84C57">
        <w:t xml:space="preserve">. </w:t>
      </w:r>
      <w:r w:rsidRPr="00E84C57">
        <w:rPr>
          <w:i/>
          <w:iCs/>
        </w:rPr>
        <w:t>BFL</w:t>
      </w:r>
      <w:r w:rsidRPr="00E84C57">
        <w:t>.</w:t>
      </w:r>
    </w:p>
    <w:p w14:paraId="02F86B24" w14:textId="77777777" w:rsidR="00E84C57" w:rsidRPr="00E84C57" w:rsidRDefault="00E84C57" w:rsidP="00E84C57">
      <w:r w:rsidRPr="00E84C57">
        <w:t xml:space="preserve">Author (2025). </w:t>
      </w:r>
      <w:r w:rsidRPr="00E84C57">
        <w:rPr>
          <w:i/>
          <w:iCs/>
        </w:rPr>
        <w:t>Fishbone Diagram (Cause and Effect Analysis)</w:t>
      </w:r>
      <w:r w:rsidRPr="00E84C57">
        <w:t xml:space="preserve">. </w:t>
      </w:r>
      <w:r w:rsidRPr="00E84C57">
        <w:rPr>
          <w:i/>
          <w:iCs/>
        </w:rPr>
        <w:t>Materials</w:t>
      </w:r>
      <w:r w:rsidRPr="00E84C57">
        <w:t>.</w:t>
      </w:r>
    </w:p>
    <w:p w14:paraId="0F32EEB7" w14:textId="77777777" w:rsidR="00E84C57" w:rsidRPr="00E84C57" w:rsidRDefault="00E84C57" w:rsidP="00E84C57">
      <w:r w:rsidRPr="00E84C57">
        <w:t xml:space="preserve">Author (n.d.). </w:t>
      </w:r>
      <w:r w:rsidRPr="00E84C57">
        <w:rPr>
          <w:i/>
          <w:iCs/>
        </w:rPr>
        <w:t>Process Map revised</w:t>
      </w:r>
      <w:r w:rsidRPr="00E84C57">
        <w:t xml:space="preserve">. </w:t>
      </w:r>
      <w:r w:rsidRPr="00E84C57">
        <w:rPr>
          <w:i/>
          <w:iCs/>
        </w:rPr>
        <w:t>BFL</w:t>
      </w:r>
      <w:r w:rsidRPr="00E84C57">
        <w:t>.</w:t>
      </w:r>
    </w:p>
    <w:p w14:paraId="2FFCA386" w14:textId="77777777" w:rsidR="00E84C57" w:rsidRPr="00E84C57" w:rsidRDefault="00E84C57" w:rsidP="00E84C57">
      <w:r w:rsidRPr="00E84C57">
        <w:t xml:space="preserve">Bendo, A., Maeda, T., Matsuda, K., Lervik, A., Holmestad, R., Marioara, C.D., Nishimura, K., Nunomura, N., Toda, H., Yamaguchi, M., Ikeda, K. and Homma, T. (2019). Characterisation of structural similarities of precipitates in Mg–Zn and Al–Zn–Mg alloys systems. </w:t>
      </w:r>
      <w:r w:rsidRPr="00E84C57">
        <w:rPr>
          <w:i/>
          <w:iCs/>
        </w:rPr>
        <w:t>Philosophical Magazine</w:t>
      </w:r>
      <w:r w:rsidRPr="00E84C57">
        <w:t>, 99(21), pp.2619–2635. doi:https://doi.org/10.1080/14786435.2019.1637032.</w:t>
      </w:r>
    </w:p>
    <w:p w14:paraId="0A1A0946" w14:textId="77777777" w:rsidR="00E84C57" w:rsidRPr="00E84C57" w:rsidRDefault="00E84C57" w:rsidP="00E84C57">
      <w:r w:rsidRPr="00E84C57">
        <w:t xml:space="preserve">Birkie, S.E., Trucco, P. and Kaulio, M. (2017). Sustaining performance under operational turbulence. </w:t>
      </w:r>
      <w:r w:rsidRPr="00E84C57">
        <w:rPr>
          <w:i/>
          <w:iCs/>
        </w:rPr>
        <w:t>International Journal of Lean Six Sigma</w:t>
      </w:r>
      <w:r w:rsidRPr="00E84C57">
        <w:t>, 8(4), pp.457–481. doi:https://doi.org/10.1108/ijlss-12-2016-0077.</w:t>
      </w:r>
    </w:p>
    <w:p w14:paraId="23E281BF" w14:textId="77777777" w:rsidR="00E84C57" w:rsidRPr="00E84C57" w:rsidRDefault="00E84C57" w:rsidP="00E84C57">
      <w:r w:rsidRPr="00E84C57">
        <w:t xml:space="preserve">Bohrium SciencePedia (2026). </w:t>
      </w:r>
      <w:r w:rsidRPr="00E84C57">
        <w:rPr>
          <w:i/>
          <w:iCs/>
        </w:rPr>
        <w:t>Hume-rothery Rules</w:t>
      </w:r>
      <w:r w:rsidRPr="00E84C57">
        <w:t>. [online] Bohrium SciencePedia. Available at: https://www.bohrium.com/en/sciencepedia/feynman/solid_state_physics_undergraduate-Hume-Rothery_rules [Accessed 5 Apr. 2026].</w:t>
      </w:r>
    </w:p>
    <w:p w14:paraId="43984285" w14:textId="77777777" w:rsidR="00E84C57" w:rsidRPr="00E84C57" w:rsidRDefault="00E84C57" w:rsidP="00E84C57">
      <w:r w:rsidRPr="00E84C57">
        <w:t xml:space="preserve">Caa.co.uk. (2026). </w:t>
      </w:r>
      <w:r w:rsidRPr="00E84C57">
        <w:rPr>
          <w:i/>
          <w:iCs/>
        </w:rPr>
        <w:t>GM1 CAT.POL.H.420 Helicopter operations over a hostile environment located outside a congested area</w:t>
      </w:r>
      <w:r w:rsidRPr="00E84C57">
        <w:t>. [online] Available at: https://regulatorylibrary.caa.co.uk/air-operations-pre-30-october-2025/Content/Document%20Structure/04%20CAT/4%20GM/GM1%20CAT%20POL%20H%20420%20Helicopter.htm [Accessed 7 Apr. 2026].</w:t>
      </w:r>
    </w:p>
    <w:p w14:paraId="433CC2C1" w14:textId="77777777" w:rsidR="00E84C57" w:rsidRPr="00E84C57" w:rsidRDefault="00E84C57" w:rsidP="00E84C57">
      <w:r w:rsidRPr="00E84C57">
        <w:t xml:space="preserve">Clarity, S. (2026). </w:t>
      </w:r>
      <w:r w:rsidRPr="00E84C57">
        <w:rPr>
          <w:i/>
          <w:iCs/>
        </w:rPr>
        <w:t>HSG48: Reducing Error and Influencing Behaviour</w:t>
      </w:r>
      <w:r w:rsidRPr="00E84C57">
        <w:t>. [online] Safetyclarity.co.uk. Available at: https://safetyclarity.co.uk/articles/workplace-safety/hsg48-human-factors-guide [Accessed 7 Apr. 2026].</w:t>
      </w:r>
    </w:p>
    <w:p w14:paraId="0D08492C" w14:textId="77777777" w:rsidR="00E84C57" w:rsidRPr="00E84C57" w:rsidRDefault="00E84C57" w:rsidP="00E84C57">
      <w:r w:rsidRPr="00E84C57">
        <w:t xml:space="preserve">E.A. Brocchi, Moura, F.J., Cortez, O.A., Siqueira, R.N.C. and Souza, R.F.M. (2013). </w:t>
      </w:r>
      <w:r w:rsidRPr="00E84C57">
        <w:rPr>
          <w:i/>
          <w:iCs/>
        </w:rPr>
        <w:t>Synthesis by hydrogen reduction and characterization of iron nickel alloys</w:t>
      </w:r>
      <w:r w:rsidRPr="00E84C57">
        <w:t>. [online] Available at: https://www.researchgate.net/publication/286807012_Synthesis_by_hydrogen_reduction_and_characterization_of_iron_nickel_alloys [Accessed 6 Apr. 2026].</w:t>
      </w:r>
    </w:p>
    <w:p w14:paraId="11EBD569" w14:textId="77777777" w:rsidR="00E84C57" w:rsidRPr="00E84C57" w:rsidRDefault="00E84C57" w:rsidP="00E84C57">
      <w:r w:rsidRPr="00E84C57">
        <w:t xml:space="preserve">Eggleton, J. (2025). </w:t>
      </w:r>
      <w:r w:rsidRPr="00E84C57">
        <w:rPr>
          <w:i/>
          <w:iCs/>
        </w:rPr>
        <w:t>How Manufacturing Affects the Mechanical Properties of Materials - iLearn Engineering®</w:t>
      </w:r>
      <w:r w:rsidRPr="00E84C57">
        <w:t>. [online] iLearn Engineering®. Available at: https://www.ilearnengineering.com/manufacturing-industrial/how-manufacturing-affects-the-mechanical-properties-of-materials [Accessed 7 Apr. 2026].</w:t>
      </w:r>
    </w:p>
    <w:p w14:paraId="1F66C801" w14:textId="77777777" w:rsidR="00E84C57" w:rsidRPr="00E84C57" w:rsidRDefault="00E84C57" w:rsidP="00E84C57">
      <w:r w:rsidRPr="00E84C57">
        <w:t xml:space="preserve">Hao, Y., Rui, L., Xinqi, N., Hanlin, W., Ce, Z. and Xin, L. (2025). Effect of hot-rolling temperature on strength–plasticity synergy and multi-scale plastic deformation mechanism of Ti-55531 titanium alloy. </w:t>
      </w:r>
      <w:r w:rsidRPr="00E84C57">
        <w:rPr>
          <w:i/>
          <w:iCs/>
        </w:rPr>
        <w:t>Journal of Materials Science</w:t>
      </w:r>
      <w:r w:rsidRPr="00E84C57">
        <w:t>, 60(44), pp.22307–22325. doi:https://doi.org/10.1007/s10853-025-11664-1.</w:t>
      </w:r>
    </w:p>
    <w:p w14:paraId="4513A44E" w14:textId="77777777" w:rsidR="00E84C57" w:rsidRPr="00E84C57" w:rsidRDefault="00E84C57" w:rsidP="00E84C57">
      <w:r w:rsidRPr="00E84C57">
        <w:t xml:space="preserve">Health and Safety Executive (2025). </w:t>
      </w:r>
      <w:r w:rsidRPr="00E84C57">
        <w:rPr>
          <w:i/>
          <w:iCs/>
        </w:rPr>
        <w:t>Human factors/ergonomics – Managing human failures</w:t>
      </w:r>
      <w:r w:rsidRPr="00E84C57">
        <w:t>. [online] Hse.gov.uk. Available at: https://www.hse.gov.uk/humanfactors/topics/humanfail.htm [Accessed 7 Apr. 2026].</w:t>
      </w:r>
    </w:p>
    <w:p w14:paraId="1D932B4A" w14:textId="77777777" w:rsidR="00E84C57" w:rsidRPr="00E84C57" w:rsidRDefault="00E84C57" w:rsidP="00E84C57">
      <w:r w:rsidRPr="00E84C57">
        <w:t xml:space="preserve">Hessing, T. (2014). </w:t>
      </w:r>
      <w:r w:rsidRPr="00E84C57">
        <w:rPr>
          <w:i/>
          <w:iCs/>
        </w:rPr>
        <w:t>Process Capability (Cp &amp; Cpk) | Six Sigma Study Guide</w:t>
      </w:r>
      <w:r w:rsidRPr="00E84C57">
        <w:t>. [online] Six Sigma Study Guide. Available at: https://sixsigmastudyguide.com/process-capability-cp-cpk/ [Accessed 9 Apr. 2026].</w:t>
      </w:r>
    </w:p>
    <w:p w14:paraId="31F07F63" w14:textId="77777777" w:rsidR="00E84C57" w:rsidRPr="00E84C57" w:rsidRDefault="00E84C57" w:rsidP="00E84C57">
      <w:r w:rsidRPr="00E84C57">
        <w:t xml:space="preserve">Ikeda, I. (2020). </w:t>
      </w:r>
      <w:r w:rsidRPr="00E84C57">
        <w:rPr>
          <w:i/>
          <w:iCs/>
        </w:rPr>
        <w:t>Le début de la faim</w:t>
      </w:r>
      <w:r w:rsidRPr="00E84C57">
        <w:t>. BoD - Books on Demand.</w:t>
      </w:r>
    </w:p>
    <w:p w14:paraId="7253DA12" w14:textId="77777777" w:rsidR="00E84C57" w:rsidRPr="00E84C57" w:rsidRDefault="00E84C57" w:rsidP="00E84C57">
      <w:r w:rsidRPr="00E84C57">
        <w:t xml:space="preserve">ISO, 9001 (2019). </w:t>
      </w:r>
      <w:r w:rsidRPr="00E84C57">
        <w:rPr>
          <w:i/>
          <w:iCs/>
        </w:rPr>
        <w:t>International Organization for Standardization</w:t>
      </w:r>
      <w:r w:rsidRPr="00E84C57">
        <w:t>. [online] ISO. Available at: https://www.iso.org [Accessed 1 Jan. 2023].</w:t>
      </w:r>
    </w:p>
    <w:p w14:paraId="15E1CDF7" w14:textId="77777777" w:rsidR="00E84C57" w:rsidRPr="00E84C57" w:rsidRDefault="00E84C57" w:rsidP="00E84C57">
      <w:r w:rsidRPr="00E84C57">
        <w:t xml:space="preserve">Johnson, S. (2014). </w:t>
      </w:r>
      <w:r w:rsidRPr="00E84C57">
        <w:rPr>
          <w:i/>
          <w:iCs/>
        </w:rPr>
        <w:t>5 Whys | What you need to know to pass your Six Sigma certification exam</w:t>
      </w:r>
      <w:r w:rsidRPr="00E84C57">
        <w:t>. [online] Six Sigma Study Guide. Available at: https://sixsigmastudyguide.com/5-whys/ [Accessed 7 Apr. 2026].</w:t>
      </w:r>
    </w:p>
    <w:p w14:paraId="12A74617" w14:textId="77777777" w:rsidR="00E84C57" w:rsidRPr="00E84C57" w:rsidRDefault="00E84C57" w:rsidP="00E84C57">
      <w:r w:rsidRPr="00E84C57">
        <w:t xml:space="preserve">Jordan, L. (2025). </w:t>
      </w:r>
      <w:r w:rsidRPr="00E84C57">
        <w:rPr>
          <w:i/>
          <w:iCs/>
        </w:rPr>
        <w:t>Voice of Customer (VOC) Tools: Translating Needs into Action - Lean Outside the Box</w:t>
      </w:r>
      <w:r w:rsidRPr="00E84C57">
        <w:t>. [online] Lean Outside the Box. Available at: https://leanoutsidethebox.com/voice-of-customer/ [Accessed 23 Dec. 2025].</w:t>
      </w:r>
    </w:p>
    <w:p w14:paraId="36388D2A" w14:textId="77777777" w:rsidR="00E84C57" w:rsidRPr="00E84C57" w:rsidRDefault="00E84C57" w:rsidP="00E84C57">
      <w:r w:rsidRPr="00E84C57">
        <w:t xml:space="preserve">Kevin (2026). </w:t>
      </w:r>
      <w:r w:rsidRPr="00E84C57">
        <w:rPr>
          <w:i/>
          <w:iCs/>
        </w:rPr>
        <w:t>Forging Tolerance: Limits, Machining, and Cost</w:t>
      </w:r>
      <w:r w:rsidRPr="00E84C57">
        <w:t>. [online] Quanzhou Weforging Machinery Manufacturing Co., Ltd. Available at: https://www.weforging.com/forging-tolerance-guide/ [Accessed 22 Dec. 2025].</w:t>
      </w:r>
    </w:p>
    <w:p w14:paraId="328C4F90" w14:textId="77777777" w:rsidR="00E84C57" w:rsidRPr="00E84C57" w:rsidRDefault="00E84C57" w:rsidP="00E84C57">
      <w:r w:rsidRPr="00E84C57">
        <w:t xml:space="preserve">LearnLeanSigma (2023). </w:t>
      </w:r>
      <w:r w:rsidRPr="00E84C57">
        <w:rPr>
          <w:i/>
          <w:iCs/>
        </w:rPr>
        <w:t>Prioritization Matrix Template - Learn Lean Sigma</w:t>
      </w:r>
      <w:r w:rsidRPr="00E84C57">
        <w:t>. [online] www.learnleansigma.com. Available at: https://www.learnleansigma.com/template/prioritization-matrix-template/ [Accessed 11 Apr. 2026].</w:t>
      </w:r>
    </w:p>
    <w:p w14:paraId="4BD50FD8" w14:textId="77777777" w:rsidR="00E84C57" w:rsidRPr="00E84C57" w:rsidRDefault="00E84C57" w:rsidP="00E84C57">
      <w:r w:rsidRPr="00E84C57">
        <w:t xml:space="preserve">Pereira, P. (2022). </w:t>
      </w:r>
      <w:r w:rsidRPr="00E84C57">
        <w:rPr>
          <w:i/>
          <w:iCs/>
        </w:rPr>
        <w:t>Six Sigma and Quality Management</w:t>
      </w:r>
      <w:r w:rsidRPr="00E84C57">
        <w:t xml:space="preserve">. </w:t>
      </w:r>
      <w:r w:rsidRPr="00E84C57">
        <w:rPr>
          <w:i/>
          <w:iCs/>
        </w:rPr>
        <w:t>IntechOpen eBooks</w:t>
      </w:r>
      <w:r w:rsidRPr="00E84C57">
        <w:t>. IntechOpen. doi:https://doi.org/10.5772/intechopen.100753.</w:t>
      </w:r>
    </w:p>
    <w:p w14:paraId="47CDA4B7" w14:textId="77777777" w:rsidR="00E84C57" w:rsidRPr="00E84C57" w:rsidRDefault="00E84C57" w:rsidP="00E84C57">
      <w:r w:rsidRPr="00E84C57">
        <w:t xml:space="preserve">Sartor, M. (2026). </w:t>
      </w:r>
      <w:r w:rsidRPr="00E84C57">
        <w:rPr>
          <w:i/>
          <w:iCs/>
        </w:rPr>
        <w:t>Shibboleth Authentication Request</w:t>
      </w:r>
      <w:r w:rsidRPr="00E84C57">
        <w:t>. [online] Oclc.org. Available at: https://www-vlebooks-com.uwtsd.idm.oclc.org/Product/Index/2033534?page=0&amp;startBookmarkId=-1 [Accessed 8 Apr. 2026].</w:t>
      </w:r>
    </w:p>
    <w:p w14:paraId="3734D2C1" w14:textId="77777777" w:rsidR="00E84C57" w:rsidRPr="00E84C57" w:rsidRDefault="00E84C57" w:rsidP="00E84C57">
      <w:r w:rsidRPr="00E84C57">
        <w:t xml:space="preserve">Shinde, D.D., Ahirrao, S. and Prasad, R. (2018). Fishbone Diagram: Application to Identify the Root Causes of Student–Staff Problems in Technical Education. </w:t>
      </w:r>
      <w:r w:rsidRPr="00E84C57">
        <w:rPr>
          <w:i/>
          <w:iCs/>
        </w:rPr>
        <w:t>Wireless Personal Communications</w:t>
      </w:r>
      <w:r w:rsidRPr="00E84C57">
        <w:t>, [online] 100(2), pp.653–664. doi:https://doi.org/10.1007/s11277-018-5344-y.</w:t>
      </w:r>
    </w:p>
    <w:p w14:paraId="0085FA87" w14:textId="77777777" w:rsidR="00E84C57" w:rsidRPr="00E84C57" w:rsidRDefault="00E84C57" w:rsidP="00E84C57">
      <w:r w:rsidRPr="00E84C57">
        <w:t xml:space="preserve">Woolf, P. (2020). </w:t>
      </w:r>
      <w:r w:rsidRPr="00E84C57">
        <w:rPr>
          <w:i/>
          <w:iCs/>
        </w:rPr>
        <w:t>11.6: Common Control Loops and Model for Temperature Control</w:t>
      </w:r>
      <w:r w:rsidRPr="00E84C57">
        <w:t>. [online] Engineering LibreTexts. Available at: https://eng.libretexts.org/Bookshelves/Industrial_and_Systems_Engineering/Chemical_Process_Dynamics_and_Controls_(Woolf)/11%3A_Control_Architectures/11.06%3A_Common_control_loops_and_model_for_temperature_control [Accessed 19 Apr. 2026].</w:t>
      </w:r>
    </w:p>
    <w:p w14:paraId="2FDD3B9F" w14:textId="77777777" w:rsidR="00E84C57" w:rsidRPr="00E84C57" w:rsidRDefault="00E84C57" w:rsidP="00E84C57"/>
    <w:sectPr w:rsidR="00E84C57" w:rsidRPr="00E84C57" w:rsidSect="008D5951">
      <w:footerReference w:type="default" r:id="rId4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A94F4" w14:textId="77777777" w:rsidR="0053407C" w:rsidRDefault="0053407C" w:rsidP="00DE1F8C">
      <w:pPr>
        <w:spacing w:after="0" w:line="240" w:lineRule="auto"/>
      </w:pPr>
      <w:r>
        <w:separator/>
      </w:r>
    </w:p>
  </w:endnote>
  <w:endnote w:type="continuationSeparator" w:id="0">
    <w:p w14:paraId="4DA2C283" w14:textId="77777777" w:rsidR="0053407C" w:rsidRDefault="0053407C" w:rsidP="00DE1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5916743"/>
      <w:docPartObj>
        <w:docPartGallery w:val="Page Numbers (Bottom of Page)"/>
        <w:docPartUnique/>
      </w:docPartObj>
    </w:sdtPr>
    <w:sdtEndPr>
      <w:rPr>
        <w:noProof/>
      </w:rPr>
    </w:sdtEndPr>
    <w:sdtContent>
      <w:p w14:paraId="6B5CEF07" w14:textId="3AC1DED0" w:rsidR="00DE1F8C" w:rsidRDefault="00DE1F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8001C0" w14:textId="77777777" w:rsidR="00DE1F8C" w:rsidRDefault="00DE1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F1A60" w14:textId="77777777" w:rsidR="0053407C" w:rsidRDefault="0053407C" w:rsidP="00DE1F8C">
      <w:pPr>
        <w:spacing w:after="0" w:line="240" w:lineRule="auto"/>
      </w:pPr>
      <w:r>
        <w:separator/>
      </w:r>
    </w:p>
  </w:footnote>
  <w:footnote w:type="continuationSeparator" w:id="0">
    <w:p w14:paraId="390CF6A0" w14:textId="77777777" w:rsidR="0053407C" w:rsidRDefault="0053407C" w:rsidP="00DE1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F5C8E"/>
    <w:multiLevelType w:val="multilevel"/>
    <w:tmpl w:val="B8CAA506"/>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C7E41CC"/>
    <w:multiLevelType w:val="hybridMultilevel"/>
    <w:tmpl w:val="0390F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55D87"/>
    <w:multiLevelType w:val="hybridMultilevel"/>
    <w:tmpl w:val="E6B418A4"/>
    <w:lvl w:ilvl="0" w:tplc="001ED01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3" w15:restartNumberingAfterBreak="0">
    <w:nsid w:val="523C1F04"/>
    <w:multiLevelType w:val="hybridMultilevel"/>
    <w:tmpl w:val="48763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AF0F5A"/>
    <w:multiLevelType w:val="hybridMultilevel"/>
    <w:tmpl w:val="76309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9892538">
    <w:abstractNumId w:val="0"/>
  </w:num>
  <w:num w:numId="2" w16cid:durableId="10610947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08101318">
    <w:abstractNumId w:val="4"/>
  </w:num>
  <w:num w:numId="4" w16cid:durableId="6685093">
    <w:abstractNumId w:val="2"/>
  </w:num>
  <w:num w:numId="5" w16cid:durableId="721951603">
    <w:abstractNumId w:val="3"/>
  </w:num>
  <w:num w:numId="6" w16cid:durableId="1937520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F8C"/>
    <w:rsid w:val="00016A39"/>
    <w:rsid w:val="00040825"/>
    <w:rsid w:val="00067840"/>
    <w:rsid w:val="000F34AB"/>
    <w:rsid w:val="00106E6D"/>
    <w:rsid w:val="001100ED"/>
    <w:rsid w:val="0011435B"/>
    <w:rsid w:val="00136E23"/>
    <w:rsid w:val="001870E6"/>
    <w:rsid w:val="00191F9A"/>
    <w:rsid w:val="00196824"/>
    <w:rsid w:val="001B345C"/>
    <w:rsid w:val="001E7280"/>
    <w:rsid w:val="001E728D"/>
    <w:rsid w:val="001F14E0"/>
    <w:rsid w:val="00212478"/>
    <w:rsid w:val="00213FED"/>
    <w:rsid w:val="00231222"/>
    <w:rsid w:val="002559A5"/>
    <w:rsid w:val="00260EBF"/>
    <w:rsid w:val="00261301"/>
    <w:rsid w:val="00270EA8"/>
    <w:rsid w:val="00273C99"/>
    <w:rsid w:val="00277E29"/>
    <w:rsid w:val="0028662E"/>
    <w:rsid w:val="00287D1C"/>
    <w:rsid w:val="00291F4E"/>
    <w:rsid w:val="002B3B1D"/>
    <w:rsid w:val="002B4D26"/>
    <w:rsid w:val="002C2C9F"/>
    <w:rsid w:val="002C31F0"/>
    <w:rsid w:val="002E2C83"/>
    <w:rsid w:val="002F0CAD"/>
    <w:rsid w:val="002F774F"/>
    <w:rsid w:val="00356C75"/>
    <w:rsid w:val="003629B2"/>
    <w:rsid w:val="0037356A"/>
    <w:rsid w:val="003A7738"/>
    <w:rsid w:val="003C0760"/>
    <w:rsid w:val="003C0EE7"/>
    <w:rsid w:val="003D43F4"/>
    <w:rsid w:val="0040417A"/>
    <w:rsid w:val="0041449E"/>
    <w:rsid w:val="004152F5"/>
    <w:rsid w:val="00415901"/>
    <w:rsid w:val="004229B4"/>
    <w:rsid w:val="00424DCA"/>
    <w:rsid w:val="004667CA"/>
    <w:rsid w:val="00493FB9"/>
    <w:rsid w:val="004A23E7"/>
    <w:rsid w:val="004A36A1"/>
    <w:rsid w:val="004B737E"/>
    <w:rsid w:val="004C2F7E"/>
    <w:rsid w:val="004D11D3"/>
    <w:rsid w:val="004D3F0F"/>
    <w:rsid w:val="00500553"/>
    <w:rsid w:val="0053407C"/>
    <w:rsid w:val="00540AAB"/>
    <w:rsid w:val="00543C5C"/>
    <w:rsid w:val="005519A7"/>
    <w:rsid w:val="00552795"/>
    <w:rsid w:val="00566DEE"/>
    <w:rsid w:val="00575B48"/>
    <w:rsid w:val="005776A8"/>
    <w:rsid w:val="00585489"/>
    <w:rsid w:val="005A76B8"/>
    <w:rsid w:val="005B4FFA"/>
    <w:rsid w:val="005B6C0F"/>
    <w:rsid w:val="005D1486"/>
    <w:rsid w:val="005F6302"/>
    <w:rsid w:val="006052FB"/>
    <w:rsid w:val="0062663A"/>
    <w:rsid w:val="00634DD8"/>
    <w:rsid w:val="00647B15"/>
    <w:rsid w:val="00650EED"/>
    <w:rsid w:val="006670C5"/>
    <w:rsid w:val="00677B3B"/>
    <w:rsid w:val="0069388D"/>
    <w:rsid w:val="0069515D"/>
    <w:rsid w:val="006A2CBF"/>
    <w:rsid w:val="006B5997"/>
    <w:rsid w:val="006B7085"/>
    <w:rsid w:val="006C05E8"/>
    <w:rsid w:val="006F104A"/>
    <w:rsid w:val="006F676A"/>
    <w:rsid w:val="0070766A"/>
    <w:rsid w:val="0072038B"/>
    <w:rsid w:val="007567D3"/>
    <w:rsid w:val="00776182"/>
    <w:rsid w:val="00786CF4"/>
    <w:rsid w:val="007A06F7"/>
    <w:rsid w:val="007E7C5A"/>
    <w:rsid w:val="00807C7A"/>
    <w:rsid w:val="00813034"/>
    <w:rsid w:val="00830562"/>
    <w:rsid w:val="00831933"/>
    <w:rsid w:val="008353ED"/>
    <w:rsid w:val="0083690C"/>
    <w:rsid w:val="00842D24"/>
    <w:rsid w:val="00844549"/>
    <w:rsid w:val="00865A0A"/>
    <w:rsid w:val="008B7337"/>
    <w:rsid w:val="008C4991"/>
    <w:rsid w:val="008D41BA"/>
    <w:rsid w:val="008D50CC"/>
    <w:rsid w:val="008D5951"/>
    <w:rsid w:val="009155A5"/>
    <w:rsid w:val="00926DCD"/>
    <w:rsid w:val="0096272C"/>
    <w:rsid w:val="009B22B9"/>
    <w:rsid w:val="009B37DC"/>
    <w:rsid w:val="009B5D95"/>
    <w:rsid w:val="009B7A19"/>
    <w:rsid w:val="009C745B"/>
    <w:rsid w:val="009E063D"/>
    <w:rsid w:val="009F114C"/>
    <w:rsid w:val="00A037CA"/>
    <w:rsid w:val="00A06AEB"/>
    <w:rsid w:val="00A20E87"/>
    <w:rsid w:val="00A45227"/>
    <w:rsid w:val="00A60A0A"/>
    <w:rsid w:val="00A705E8"/>
    <w:rsid w:val="00A82AAB"/>
    <w:rsid w:val="00AA18F2"/>
    <w:rsid w:val="00AF55F3"/>
    <w:rsid w:val="00AF6F56"/>
    <w:rsid w:val="00B35663"/>
    <w:rsid w:val="00B71929"/>
    <w:rsid w:val="00B918D3"/>
    <w:rsid w:val="00BA6CF2"/>
    <w:rsid w:val="00BB0BA5"/>
    <w:rsid w:val="00BC52FE"/>
    <w:rsid w:val="00BD7216"/>
    <w:rsid w:val="00BE05F1"/>
    <w:rsid w:val="00BF1D7B"/>
    <w:rsid w:val="00C0267B"/>
    <w:rsid w:val="00C14F65"/>
    <w:rsid w:val="00C5160F"/>
    <w:rsid w:val="00C733F7"/>
    <w:rsid w:val="00C91324"/>
    <w:rsid w:val="00CA5972"/>
    <w:rsid w:val="00CA6447"/>
    <w:rsid w:val="00CD0AB0"/>
    <w:rsid w:val="00CE3975"/>
    <w:rsid w:val="00D114EF"/>
    <w:rsid w:val="00D2497D"/>
    <w:rsid w:val="00D26868"/>
    <w:rsid w:val="00D32D35"/>
    <w:rsid w:val="00D34D2B"/>
    <w:rsid w:val="00D4332D"/>
    <w:rsid w:val="00D51DE6"/>
    <w:rsid w:val="00D634CA"/>
    <w:rsid w:val="00D63A3A"/>
    <w:rsid w:val="00D7361D"/>
    <w:rsid w:val="00D83596"/>
    <w:rsid w:val="00D8373A"/>
    <w:rsid w:val="00D93028"/>
    <w:rsid w:val="00DA4BAC"/>
    <w:rsid w:val="00DD02FB"/>
    <w:rsid w:val="00DD66B5"/>
    <w:rsid w:val="00DE1F8C"/>
    <w:rsid w:val="00DF061B"/>
    <w:rsid w:val="00E04A49"/>
    <w:rsid w:val="00E26D6D"/>
    <w:rsid w:val="00E52614"/>
    <w:rsid w:val="00E600E3"/>
    <w:rsid w:val="00E70FCB"/>
    <w:rsid w:val="00E742D4"/>
    <w:rsid w:val="00E76291"/>
    <w:rsid w:val="00E84C57"/>
    <w:rsid w:val="00E86541"/>
    <w:rsid w:val="00EA75F7"/>
    <w:rsid w:val="00EB1B12"/>
    <w:rsid w:val="00EC34D8"/>
    <w:rsid w:val="00EF3931"/>
    <w:rsid w:val="00EF78CD"/>
    <w:rsid w:val="00F0214E"/>
    <w:rsid w:val="00F0357D"/>
    <w:rsid w:val="00F37847"/>
    <w:rsid w:val="00F41B8B"/>
    <w:rsid w:val="00F41DCF"/>
    <w:rsid w:val="00F44F97"/>
    <w:rsid w:val="00F52327"/>
    <w:rsid w:val="00F60723"/>
    <w:rsid w:val="00F66583"/>
    <w:rsid w:val="00F831EB"/>
    <w:rsid w:val="00F8752F"/>
    <w:rsid w:val="00F95053"/>
    <w:rsid w:val="00FB7F62"/>
    <w:rsid w:val="00FD1F6F"/>
    <w:rsid w:val="00FD2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5FAA"/>
  <w15:chartTrackingRefBased/>
  <w15:docId w15:val="{1A6AFD01-297B-4C52-9D1A-BEE811C2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1F0"/>
  </w:style>
  <w:style w:type="paragraph" w:styleId="Heading1">
    <w:name w:val="heading 1"/>
    <w:basedOn w:val="Normal"/>
    <w:next w:val="Normal"/>
    <w:link w:val="Heading1Char"/>
    <w:uiPriority w:val="9"/>
    <w:qFormat/>
    <w:rsid w:val="00DE1F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E1F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E1F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1F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1F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1F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1F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1F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1F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1F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E1F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E1F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1F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1F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1F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1F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1F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1F8C"/>
    <w:rPr>
      <w:rFonts w:eastAsiaTheme="majorEastAsia" w:cstheme="majorBidi"/>
      <w:color w:val="272727" w:themeColor="text1" w:themeTint="D8"/>
    </w:rPr>
  </w:style>
  <w:style w:type="paragraph" w:styleId="Title">
    <w:name w:val="Title"/>
    <w:basedOn w:val="Normal"/>
    <w:next w:val="Normal"/>
    <w:link w:val="TitleChar"/>
    <w:uiPriority w:val="10"/>
    <w:qFormat/>
    <w:rsid w:val="00DE1F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1F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1F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1F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1F8C"/>
    <w:pPr>
      <w:spacing w:before="160"/>
      <w:jc w:val="center"/>
    </w:pPr>
    <w:rPr>
      <w:i/>
      <w:iCs/>
      <w:color w:val="404040" w:themeColor="text1" w:themeTint="BF"/>
    </w:rPr>
  </w:style>
  <w:style w:type="character" w:customStyle="1" w:styleId="QuoteChar">
    <w:name w:val="Quote Char"/>
    <w:basedOn w:val="DefaultParagraphFont"/>
    <w:link w:val="Quote"/>
    <w:uiPriority w:val="29"/>
    <w:rsid w:val="00DE1F8C"/>
    <w:rPr>
      <w:i/>
      <w:iCs/>
      <w:color w:val="404040" w:themeColor="text1" w:themeTint="BF"/>
    </w:rPr>
  </w:style>
  <w:style w:type="paragraph" w:styleId="ListParagraph">
    <w:name w:val="List Paragraph"/>
    <w:basedOn w:val="Normal"/>
    <w:uiPriority w:val="34"/>
    <w:qFormat/>
    <w:rsid w:val="00DE1F8C"/>
    <w:pPr>
      <w:ind w:left="720"/>
      <w:contextualSpacing/>
    </w:pPr>
  </w:style>
  <w:style w:type="character" w:styleId="IntenseEmphasis">
    <w:name w:val="Intense Emphasis"/>
    <w:basedOn w:val="DefaultParagraphFont"/>
    <w:uiPriority w:val="21"/>
    <w:qFormat/>
    <w:rsid w:val="00DE1F8C"/>
    <w:rPr>
      <w:i/>
      <w:iCs/>
      <w:color w:val="2F5496" w:themeColor="accent1" w:themeShade="BF"/>
    </w:rPr>
  </w:style>
  <w:style w:type="paragraph" w:styleId="IntenseQuote">
    <w:name w:val="Intense Quote"/>
    <w:basedOn w:val="Normal"/>
    <w:next w:val="Normal"/>
    <w:link w:val="IntenseQuoteChar"/>
    <w:uiPriority w:val="30"/>
    <w:qFormat/>
    <w:rsid w:val="00DE1F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1F8C"/>
    <w:rPr>
      <w:i/>
      <w:iCs/>
      <w:color w:val="2F5496" w:themeColor="accent1" w:themeShade="BF"/>
    </w:rPr>
  </w:style>
  <w:style w:type="character" w:styleId="IntenseReference">
    <w:name w:val="Intense Reference"/>
    <w:basedOn w:val="DefaultParagraphFont"/>
    <w:uiPriority w:val="32"/>
    <w:qFormat/>
    <w:rsid w:val="00DE1F8C"/>
    <w:rPr>
      <w:b/>
      <w:bCs/>
      <w:smallCaps/>
      <w:color w:val="2F5496" w:themeColor="accent1" w:themeShade="BF"/>
      <w:spacing w:val="5"/>
    </w:rPr>
  </w:style>
  <w:style w:type="paragraph" w:styleId="Header">
    <w:name w:val="header"/>
    <w:basedOn w:val="Normal"/>
    <w:link w:val="HeaderChar"/>
    <w:uiPriority w:val="99"/>
    <w:unhideWhenUsed/>
    <w:rsid w:val="00DE1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F8C"/>
  </w:style>
  <w:style w:type="paragraph" w:styleId="Footer">
    <w:name w:val="footer"/>
    <w:basedOn w:val="Normal"/>
    <w:link w:val="FooterChar"/>
    <w:uiPriority w:val="99"/>
    <w:unhideWhenUsed/>
    <w:rsid w:val="00DE1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F8C"/>
  </w:style>
  <w:style w:type="character" w:styleId="Hyperlink">
    <w:name w:val="Hyperlink"/>
    <w:basedOn w:val="DefaultParagraphFont"/>
    <w:uiPriority w:val="99"/>
    <w:unhideWhenUsed/>
    <w:rsid w:val="00F60723"/>
    <w:rPr>
      <w:color w:val="0563C1" w:themeColor="hyperlink"/>
      <w:u w:val="single"/>
    </w:rPr>
  </w:style>
  <w:style w:type="character" w:styleId="UnresolvedMention">
    <w:name w:val="Unresolved Mention"/>
    <w:basedOn w:val="DefaultParagraphFont"/>
    <w:uiPriority w:val="99"/>
    <w:semiHidden/>
    <w:unhideWhenUsed/>
    <w:rsid w:val="00F60723"/>
    <w:rPr>
      <w:color w:val="605E5C"/>
      <w:shd w:val="clear" w:color="auto" w:fill="E1DFDD"/>
    </w:rPr>
  </w:style>
  <w:style w:type="table" w:styleId="TableGrid">
    <w:name w:val="Table Grid"/>
    <w:basedOn w:val="TableNormal"/>
    <w:uiPriority w:val="39"/>
    <w:rsid w:val="00813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84C5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4C57"/>
    <w:pPr>
      <w:spacing w:after="100"/>
    </w:pPr>
  </w:style>
  <w:style w:type="paragraph" w:styleId="TOC2">
    <w:name w:val="toc 2"/>
    <w:basedOn w:val="Normal"/>
    <w:next w:val="Normal"/>
    <w:autoRedefine/>
    <w:uiPriority w:val="39"/>
    <w:unhideWhenUsed/>
    <w:rsid w:val="00E84C57"/>
    <w:pPr>
      <w:spacing w:after="100"/>
      <w:ind w:left="220"/>
    </w:pPr>
  </w:style>
  <w:style w:type="paragraph" w:styleId="TOC3">
    <w:name w:val="toc 3"/>
    <w:basedOn w:val="Normal"/>
    <w:next w:val="Normal"/>
    <w:autoRedefine/>
    <w:uiPriority w:val="39"/>
    <w:unhideWhenUsed/>
    <w:rsid w:val="00E84C5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sv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5A087-E14F-4888-8202-FF05DB50B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5660</Words>
  <Characters>32263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Higgins</dc:creator>
  <cp:keywords/>
  <dc:description/>
  <cp:lastModifiedBy>Llewellyn Higgins</cp:lastModifiedBy>
  <cp:revision>2</cp:revision>
  <dcterms:created xsi:type="dcterms:W3CDTF">2026-05-05T07:26:00Z</dcterms:created>
  <dcterms:modified xsi:type="dcterms:W3CDTF">2026-05-05T07:26:00Z</dcterms:modified>
</cp:coreProperties>
</file>