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900B4" w14:textId="77777777" w:rsidR="00425335" w:rsidRDefault="00425335" w:rsidP="00425335">
      <w:pPr>
        <w:jc w:val="center"/>
        <w:rPr>
          <w:b/>
          <w:bCs/>
          <w:sz w:val="36"/>
          <w:szCs w:val="36"/>
        </w:rPr>
      </w:pPr>
    </w:p>
    <w:p w14:paraId="090D5FAF" w14:textId="77777777" w:rsidR="00425335" w:rsidRDefault="00425335" w:rsidP="00425335">
      <w:pPr>
        <w:jc w:val="center"/>
        <w:rPr>
          <w:b/>
          <w:bCs/>
          <w:sz w:val="36"/>
          <w:szCs w:val="36"/>
        </w:rPr>
      </w:pPr>
    </w:p>
    <w:p w14:paraId="1D003D82" w14:textId="77777777" w:rsidR="00425335" w:rsidRDefault="00425335" w:rsidP="00425335">
      <w:pPr>
        <w:jc w:val="center"/>
        <w:rPr>
          <w:b/>
          <w:bCs/>
          <w:sz w:val="36"/>
          <w:szCs w:val="36"/>
        </w:rPr>
      </w:pPr>
    </w:p>
    <w:p w14:paraId="49935404" w14:textId="77777777" w:rsidR="00963E03" w:rsidRPr="00963E03" w:rsidRDefault="00963E03" w:rsidP="00963E03">
      <w:pPr>
        <w:pStyle w:val="Heading1"/>
        <w:jc w:val="center"/>
        <w:rPr>
          <w:rFonts w:ascii="Arial" w:hAnsi="Arial" w:cs="Arial"/>
          <w:sz w:val="24"/>
          <w:szCs w:val="24"/>
        </w:rPr>
      </w:pPr>
      <w:r w:rsidRPr="00963E03">
        <w:rPr>
          <w:rFonts w:ascii="Arial" w:hAnsi="Arial" w:cs="Arial"/>
          <w:sz w:val="24"/>
          <w:szCs w:val="24"/>
        </w:rPr>
        <w:t>Module Title: Foreign Languages &amp; Cultural Awareness</w:t>
      </w:r>
    </w:p>
    <w:p w14:paraId="340B0501" w14:textId="1BA99E50" w:rsidR="00963E03" w:rsidRPr="00963E03" w:rsidRDefault="00963E03" w:rsidP="00963E03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963E03">
        <w:rPr>
          <w:rFonts w:ascii="Arial" w:hAnsi="Arial" w:cs="Arial"/>
          <w:b/>
          <w:bCs/>
          <w:szCs w:val="24"/>
        </w:rPr>
        <w:t>Assignment Type: STUDENT SELF-REFLECTION</w:t>
      </w:r>
    </w:p>
    <w:p w14:paraId="25CBD241" w14:textId="77777777" w:rsidR="00963E03" w:rsidRPr="00963E03" w:rsidRDefault="00963E03" w:rsidP="00963E03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963E03">
        <w:rPr>
          <w:rFonts w:ascii="Arial" w:hAnsi="Arial" w:cs="Arial"/>
          <w:b/>
          <w:bCs/>
          <w:szCs w:val="24"/>
        </w:rPr>
        <w:t>Student Name: Andreea Raluca Suciu</w:t>
      </w:r>
    </w:p>
    <w:p w14:paraId="174DC7C1" w14:textId="77777777" w:rsidR="00963E03" w:rsidRPr="00963E03" w:rsidRDefault="00963E03" w:rsidP="00963E03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963E03">
        <w:rPr>
          <w:rFonts w:ascii="Arial" w:hAnsi="Arial" w:cs="Arial"/>
          <w:b/>
          <w:bCs/>
          <w:szCs w:val="24"/>
        </w:rPr>
        <w:t>Student ID: 2206963</w:t>
      </w:r>
    </w:p>
    <w:p w14:paraId="1DF4FD2C" w14:textId="3C051E56" w:rsidR="00963E03" w:rsidRPr="00963E03" w:rsidRDefault="00963E03" w:rsidP="00963E03">
      <w:pPr>
        <w:spacing w:line="360" w:lineRule="auto"/>
        <w:jc w:val="center"/>
        <w:rPr>
          <w:rFonts w:ascii="Arial" w:hAnsi="Arial" w:cs="Arial"/>
          <w:b/>
          <w:bCs/>
          <w:szCs w:val="24"/>
        </w:rPr>
      </w:pPr>
      <w:r w:rsidRPr="00963E03">
        <w:rPr>
          <w:rFonts w:ascii="Arial" w:hAnsi="Arial" w:cs="Arial"/>
          <w:b/>
          <w:bCs/>
          <w:szCs w:val="24"/>
        </w:rPr>
        <w:t xml:space="preserve">Word count: </w:t>
      </w:r>
      <w:r>
        <w:rPr>
          <w:rFonts w:ascii="Arial" w:hAnsi="Arial" w:cs="Arial"/>
          <w:b/>
          <w:bCs/>
          <w:szCs w:val="24"/>
        </w:rPr>
        <w:t>506</w:t>
      </w:r>
    </w:p>
    <w:p w14:paraId="31C007BF" w14:textId="2EF5ECA0" w:rsidR="00425335" w:rsidRDefault="00425335">
      <w:pPr>
        <w:spacing w:after="160" w:line="259" w:lineRule="auto"/>
        <w:jc w:val="left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2B837F7B" w14:textId="6C5CBFB3" w:rsidR="00425335" w:rsidRPr="00963E03" w:rsidRDefault="00425335" w:rsidP="00963E03">
      <w:pPr>
        <w:pStyle w:val="Heading1"/>
        <w:rPr>
          <w:rFonts w:ascii="Arial" w:hAnsi="Arial" w:cs="Arial"/>
          <w:b w:val="0"/>
          <w:bCs w:val="0"/>
          <w:sz w:val="22"/>
          <w:szCs w:val="22"/>
        </w:rPr>
      </w:pPr>
      <w:r w:rsidRPr="00963E03">
        <w:rPr>
          <w:rFonts w:ascii="Arial" w:hAnsi="Arial" w:cs="Arial"/>
          <w:b w:val="0"/>
          <w:bCs w:val="0"/>
          <w:sz w:val="22"/>
          <w:szCs w:val="22"/>
        </w:rPr>
        <w:lastRenderedPageBreak/>
        <w:t>Introduction</w:t>
      </w:r>
    </w:p>
    <w:p w14:paraId="358C2AF3" w14:textId="5DA8E69C" w:rsidR="00CC49FE" w:rsidRPr="00963E03" w:rsidRDefault="00CC49FE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 xml:space="preserve">The experience I had getting ready for the Diversity Hotel &amp; Spa London presentation will be covered in the section that follows. The purpose of this self-reflection is to provide insight into the process of learning. It will go into detail about what I discovered, how my knowledge of the topic changed, and the </w:t>
      </w:r>
      <w:r w:rsidR="00963E03">
        <w:rPr>
          <w:rFonts w:ascii="Arial" w:hAnsi="Arial" w:cs="Arial"/>
          <w:sz w:val="22"/>
          <w:lang w:val="en-US"/>
        </w:rPr>
        <w:t>realizations</w:t>
      </w:r>
      <w:r w:rsidRPr="00963E03">
        <w:rPr>
          <w:rFonts w:ascii="Arial" w:hAnsi="Arial" w:cs="Arial"/>
          <w:sz w:val="22"/>
          <w:lang w:val="en-US"/>
        </w:rPr>
        <w:t xml:space="preserve"> I had while investigating the value of language awareness abilities in the hotel sector, with a particular emphasis on Spanish as a contemporary European language.</w:t>
      </w:r>
    </w:p>
    <w:p w14:paraId="6FA33364" w14:textId="62F76495" w:rsidR="00425335" w:rsidRPr="00963E03" w:rsidRDefault="00425335" w:rsidP="00963E03">
      <w:pPr>
        <w:spacing w:after="160" w:line="360" w:lineRule="auto"/>
        <w:jc w:val="left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br w:type="page"/>
      </w:r>
    </w:p>
    <w:p w14:paraId="47DA9FA4" w14:textId="6F4E339F" w:rsidR="00425335" w:rsidRPr="00963E03" w:rsidRDefault="00EB3F68" w:rsidP="00963E03">
      <w:pPr>
        <w:pStyle w:val="Heading1"/>
        <w:rPr>
          <w:rFonts w:ascii="Arial" w:hAnsi="Arial" w:cs="Arial"/>
          <w:b w:val="0"/>
          <w:bCs w:val="0"/>
          <w:sz w:val="22"/>
          <w:szCs w:val="22"/>
        </w:rPr>
      </w:pPr>
      <w:r w:rsidRPr="00963E03">
        <w:rPr>
          <w:rFonts w:ascii="Arial" w:hAnsi="Arial" w:cs="Arial"/>
          <w:b w:val="0"/>
          <w:bCs w:val="0"/>
          <w:sz w:val="22"/>
          <w:szCs w:val="22"/>
        </w:rPr>
        <w:lastRenderedPageBreak/>
        <w:t>Discussing learning experience</w:t>
      </w:r>
      <w:r w:rsidR="00DF166B" w:rsidRPr="00963E03">
        <w:rPr>
          <w:rFonts w:ascii="Arial" w:hAnsi="Arial" w:cs="Arial"/>
          <w:b w:val="0"/>
          <w:bCs w:val="0"/>
          <w:sz w:val="22"/>
          <w:szCs w:val="22"/>
        </w:rPr>
        <w:t xml:space="preserve"> by using Gibbs Reflective Cycle</w:t>
      </w:r>
    </w:p>
    <w:p w14:paraId="7FAA3F4A" w14:textId="042E4854" w:rsidR="007F1EFC" w:rsidRPr="00963E03" w:rsidRDefault="007E4A9B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 xml:space="preserve">The Gibbs Reflective Cycle gave me an </w:t>
      </w:r>
      <w:r w:rsidR="00963E03">
        <w:rPr>
          <w:rFonts w:ascii="Arial" w:hAnsi="Arial" w:cs="Arial"/>
          <w:sz w:val="22"/>
          <w:lang w:val="en-US"/>
        </w:rPr>
        <w:t>organized</w:t>
      </w:r>
      <w:r w:rsidRPr="00963E03">
        <w:rPr>
          <w:rFonts w:ascii="Arial" w:hAnsi="Arial" w:cs="Arial"/>
          <w:sz w:val="22"/>
          <w:lang w:val="en-US"/>
        </w:rPr>
        <w:t xml:space="preserve"> framework to examine and draw lessons from the experience as I was getting ready to lecture at Diversity Hotel &amp; Spa London. This is my introspective analysis of the educational process:</w:t>
      </w:r>
    </w:p>
    <w:p w14:paraId="6FC10621" w14:textId="0B7FFE23" w:rsidR="007F1EFC" w:rsidRPr="00963E03" w:rsidRDefault="007E4A9B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Description: The initial assignment assigned to me was to prepare a presentation on the significance of language awareness abilities for hotel employees, with a particular emphasis on Spanish as a contemporary European language</w:t>
      </w:r>
      <w:r w:rsidR="000C4B0F" w:rsidRPr="00963E03">
        <w:rPr>
          <w:rFonts w:ascii="Arial" w:hAnsi="Arial" w:cs="Arial"/>
          <w:sz w:val="22"/>
          <w:lang w:val="en-US"/>
        </w:rPr>
        <w:t xml:space="preserve"> (</w:t>
      </w:r>
      <w:r w:rsidR="000C4B0F" w:rsidRPr="00963E03">
        <w:rPr>
          <w:rFonts w:ascii="Arial" w:hAnsi="Arial" w:cs="Arial"/>
          <w:sz w:val="22"/>
          <w:shd w:val="clear" w:color="auto" w:fill="FFFFFF"/>
        </w:rPr>
        <w:t>Rubio, 2021)</w:t>
      </w:r>
      <w:r w:rsidRPr="00963E03">
        <w:rPr>
          <w:rFonts w:ascii="Arial" w:hAnsi="Arial" w:cs="Arial"/>
          <w:sz w:val="22"/>
          <w:lang w:val="en-US"/>
        </w:rPr>
        <w:t>. I started my investigation by learning as much as I could about the subject, including the prevalence of multilingualism in the hospitality sector, the reach of Spanish, and its subtle cultural differences.</w:t>
      </w:r>
    </w:p>
    <w:p w14:paraId="17DE165A" w14:textId="556DC8E6" w:rsidR="00DF166B" w:rsidRPr="00963E03" w:rsidRDefault="007E4A9B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Feelings: Initially, I experienced a sense of being inundated with a lot of data. Knowing the topic's importance for our business, though, I was eager to learn more about it.</w:t>
      </w:r>
    </w:p>
    <w:p w14:paraId="49A3A29E" w14:textId="26F20F6F" w:rsidR="007F1EFC" w:rsidRPr="00963E03" w:rsidRDefault="00571369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Evaluation: Upon more investigation, it became evident to me how much language proficiency affects both the reputation of the hotel and the experience of its guests. I discovered that language awareness encompasses more than just communication</w:t>
      </w:r>
      <w:r w:rsidR="000C4B0F" w:rsidRPr="00963E03">
        <w:rPr>
          <w:rFonts w:ascii="Arial" w:hAnsi="Arial" w:cs="Arial"/>
          <w:sz w:val="22"/>
          <w:lang w:val="en-US"/>
        </w:rPr>
        <w:t xml:space="preserve">, </w:t>
      </w:r>
      <w:r w:rsidRPr="00963E03">
        <w:rPr>
          <w:rFonts w:ascii="Arial" w:hAnsi="Arial" w:cs="Arial"/>
          <w:sz w:val="22"/>
          <w:lang w:val="en-US"/>
        </w:rPr>
        <w:t>it also involves fostering an environment that is kind and inclusive.</w:t>
      </w:r>
    </w:p>
    <w:p w14:paraId="66917634" w14:textId="6502246C" w:rsidR="00571369" w:rsidRPr="00963E03" w:rsidRDefault="00571369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Analysis: The significance of cultural awareness has become increasingly clear to me as time went on</w:t>
      </w:r>
      <w:r w:rsidR="00092C32" w:rsidRPr="00963E03">
        <w:rPr>
          <w:rFonts w:ascii="Arial" w:hAnsi="Arial" w:cs="Arial"/>
          <w:sz w:val="22"/>
          <w:lang w:val="en-US"/>
        </w:rPr>
        <w:t xml:space="preserve"> (</w:t>
      </w:r>
      <w:r w:rsidR="00092C32" w:rsidRPr="00963E03">
        <w:rPr>
          <w:rFonts w:ascii="Arial" w:hAnsi="Arial" w:cs="Arial"/>
          <w:sz w:val="22"/>
          <w:shd w:val="clear" w:color="auto" w:fill="FFFFFF"/>
        </w:rPr>
        <w:t>Kenton and Toutanova, 2019)</w:t>
      </w:r>
      <w:r w:rsidRPr="00963E03">
        <w:rPr>
          <w:rFonts w:ascii="Arial" w:hAnsi="Arial" w:cs="Arial"/>
          <w:sz w:val="22"/>
          <w:lang w:val="en-US"/>
        </w:rPr>
        <w:t xml:space="preserve">. It required more than simply language proficiency it required familiarity with titles, traditions, and manners. I also gained knowledge of the subtleties of Spanish-speaking cultures' courteous conduct, such </w:t>
      </w:r>
      <w:r w:rsidR="00963E03">
        <w:rPr>
          <w:rFonts w:ascii="Arial" w:hAnsi="Arial" w:cs="Arial"/>
          <w:sz w:val="22"/>
          <w:lang w:val="en-US"/>
        </w:rPr>
        <w:t>as utilizing</w:t>
      </w:r>
      <w:r w:rsidRPr="00963E03">
        <w:rPr>
          <w:rFonts w:ascii="Arial" w:hAnsi="Arial" w:cs="Arial"/>
          <w:sz w:val="22"/>
          <w:lang w:val="en-US"/>
        </w:rPr>
        <w:t xml:space="preserve"> formal titles and treating visitors with deference.</w:t>
      </w:r>
    </w:p>
    <w:p w14:paraId="7CCEB2B1" w14:textId="77777777" w:rsidR="007F1EFC" w:rsidRPr="00963E03" w:rsidRDefault="004E2C56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Conclusion: My knowledge is that the hospitality sector really benefits from having linguistic awareness personnel. They can greatly increase patron loyalty and pleasure. I gained a greater understanding of the significance of linguistic and cultural competency for both personal and professional contexts.</w:t>
      </w:r>
    </w:p>
    <w:p w14:paraId="3DB36113" w14:textId="3EDE8B5E" w:rsidR="004E2C56" w:rsidRPr="00963E03" w:rsidRDefault="004E2C56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>Action Plan: Moving ahead, I want to encourage cultural sensitivity and linguistic understanding among our hotel employees</w:t>
      </w:r>
      <w:r w:rsidR="0003141A" w:rsidRPr="00963E03">
        <w:rPr>
          <w:rFonts w:ascii="Arial" w:hAnsi="Arial" w:cs="Arial"/>
          <w:sz w:val="22"/>
          <w:lang w:val="en-US"/>
        </w:rPr>
        <w:t xml:space="preserve"> (</w:t>
      </w:r>
      <w:proofErr w:type="spellStart"/>
      <w:r w:rsidR="0003141A" w:rsidRPr="00963E03">
        <w:rPr>
          <w:rFonts w:ascii="Arial" w:hAnsi="Arial" w:cs="Arial"/>
          <w:sz w:val="22"/>
          <w:shd w:val="clear" w:color="auto" w:fill="FFFFFF"/>
        </w:rPr>
        <w:t>Caena</w:t>
      </w:r>
      <w:proofErr w:type="spellEnd"/>
      <w:r w:rsidR="000C4B0F" w:rsidRPr="00963E03">
        <w:rPr>
          <w:rFonts w:ascii="Arial" w:hAnsi="Arial" w:cs="Arial"/>
          <w:sz w:val="22"/>
          <w:shd w:val="clear" w:color="auto" w:fill="FFFFFF"/>
        </w:rPr>
        <w:t xml:space="preserve"> </w:t>
      </w:r>
      <w:r w:rsidR="0003141A" w:rsidRPr="00963E03">
        <w:rPr>
          <w:rFonts w:ascii="Arial" w:hAnsi="Arial" w:cs="Arial"/>
          <w:sz w:val="22"/>
          <w:shd w:val="clear" w:color="auto" w:fill="FFFFFF"/>
        </w:rPr>
        <w:t>and Redecker, 2019)</w:t>
      </w:r>
      <w:r w:rsidRPr="00963E03">
        <w:rPr>
          <w:rFonts w:ascii="Arial" w:hAnsi="Arial" w:cs="Arial"/>
          <w:sz w:val="22"/>
          <w:lang w:val="en-US"/>
        </w:rPr>
        <w:t>. To make sure we keep offering outstanding service to a broad customer, I will support cultural education and language training. Furthermore, I will investigate the execution of educational initiatives aimed at improving linguistic proficiency.</w:t>
      </w:r>
    </w:p>
    <w:p w14:paraId="34665FAC" w14:textId="56711071" w:rsidR="0068603F" w:rsidRPr="00963E03" w:rsidRDefault="0068603F" w:rsidP="00963E03">
      <w:pPr>
        <w:spacing w:after="160" w:line="360" w:lineRule="auto"/>
        <w:jc w:val="left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br w:type="page"/>
      </w:r>
    </w:p>
    <w:p w14:paraId="4A90996A" w14:textId="77204548" w:rsidR="0068603F" w:rsidRPr="00963E03" w:rsidRDefault="0068603F" w:rsidP="00963E03">
      <w:pPr>
        <w:pStyle w:val="Heading1"/>
        <w:rPr>
          <w:rFonts w:ascii="Arial" w:hAnsi="Arial" w:cs="Arial"/>
          <w:b w:val="0"/>
          <w:bCs w:val="0"/>
          <w:sz w:val="22"/>
          <w:szCs w:val="22"/>
        </w:rPr>
      </w:pPr>
      <w:r w:rsidRPr="00963E03">
        <w:rPr>
          <w:rFonts w:ascii="Arial" w:hAnsi="Arial" w:cs="Arial"/>
          <w:b w:val="0"/>
          <w:bCs w:val="0"/>
          <w:sz w:val="22"/>
          <w:szCs w:val="22"/>
        </w:rPr>
        <w:lastRenderedPageBreak/>
        <w:t>Conclusion</w:t>
      </w:r>
    </w:p>
    <w:p w14:paraId="51F95F0C" w14:textId="14929FC2" w:rsidR="0068603F" w:rsidRPr="00963E03" w:rsidRDefault="0068603F" w:rsidP="00963E03">
      <w:pPr>
        <w:spacing w:line="360" w:lineRule="auto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t xml:space="preserve">It has been highlighted in the preceding section how preparation for the Diversity Hotel &amp; Spa London presentation may have a transforming effect. This reflective journey brought to light the critical need of cultural sensitivity and linguistic understanding in the hospitality sector. It reaffirmed my dedication to creating a varied and welcoming visitor experience, encouraging lifelong learning, and putting in place language and cultural training initiatives for our employees. This event </w:t>
      </w:r>
      <w:proofErr w:type="spellStart"/>
      <w:r w:rsidRPr="00963E03">
        <w:rPr>
          <w:rFonts w:ascii="Arial" w:hAnsi="Arial" w:cs="Arial"/>
          <w:sz w:val="22"/>
          <w:lang w:val="en-US"/>
        </w:rPr>
        <w:t>emphasises</w:t>
      </w:r>
      <w:proofErr w:type="spellEnd"/>
      <w:r w:rsidRPr="00963E03">
        <w:rPr>
          <w:rFonts w:ascii="Arial" w:hAnsi="Arial" w:cs="Arial"/>
          <w:sz w:val="22"/>
          <w:lang w:val="en-US"/>
        </w:rPr>
        <w:t xml:space="preserve"> how important self-reflection is to both professional and personal development.</w:t>
      </w:r>
    </w:p>
    <w:p w14:paraId="5807911E" w14:textId="77777777" w:rsidR="0068603F" w:rsidRPr="00963E03" w:rsidRDefault="0068603F" w:rsidP="00963E03">
      <w:pPr>
        <w:spacing w:after="160" w:line="360" w:lineRule="auto"/>
        <w:jc w:val="left"/>
        <w:rPr>
          <w:rFonts w:ascii="Arial" w:hAnsi="Arial" w:cs="Arial"/>
          <w:sz w:val="22"/>
          <w:lang w:val="en-US"/>
        </w:rPr>
      </w:pPr>
      <w:r w:rsidRPr="00963E03">
        <w:rPr>
          <w:rFonts w:ascii="Arial" w:hAnsi="Arial" w:cs="Arial"/>
          <w:sz w:val="22"/>
          <w:lang w:val="en-US"/>
        </w:rPr>
        <w:br w:type="page"/>
      </w:r>
    </w:p>
    <w:p w14:paraId="0B429674" w14:textId="0C76F896" w:rsidR="0068603F" w:rsidRDefault="0068603F" w:rsidP="0068603F">
      <w:pPr>
        <w:pStyle w:val="Heading1"/>
      </w:pPr>
      <w:r>
        <w:lastRenderedPageBreak/>
        <w:t>References</w:t>
      </w:r>
    </w:p>
    <w:p w14:paraId="658FA83D" w14:textId="647AAF33" w:rsidR="00E66EF3" w:rsidRDefault="00E66EF3" w:rsidP="00E66EF3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Caena</w:t>
      </w:r>
      <w:proofErr w:type="spellEnd"/>
      <w:r>
        <w:rPr>
          <w:shd w:val="clear" w:color="auto" w:fill="FFFFFF"/>
        </w:rPr>
        <w:t>, F. and Redecker, C., (2019). Aligning teacher competence frameworks to 21st century challenges: The case for the European Digital Competence Framework for Educators (</w:t>
      </w:r>
      <w:proofErr w:type="spellStart"/>
      <w:r>
        <w:rPr>
          <w:shd w:val="clear" w:color="auto" w:fill="FFFFFF"/>
        </w:rPr>
        <w:t>Digcompedu</w:t>
      </w:r>
      <w:proofErr w:type="spellEnd"/>
      <w:r>
        <w:rPr>
          <w:shd w:val="clear" w:color="auto" w:fill="FFFFFF"/>
        </w:rPr>
        <w:t>). </w:t>
      </w:r>
      <w:r>
        <w:rPr>
          <w:i/>
          <w:iCs/>
          <w:shd w:val="clear" w:color="auto" w:fill="FFFFFF"/>
        </w:rPr>
        <w:t>European journal of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54</w:t>
      </w:r>
      <w:r>
        <w:rPr>
          <w:shd w:val="clear" w:color="auto" w:fill="FFFFFF"/>
        </w:rPr>
        <w:t>(3), pp.356-369.</w:t>
      </w:r>
    </w:p>
    <w:p w14:paraId="53361489" w14:textId="0A673408" w:rsidR="00E66EF3" w:rsidRPr="007F1EFC" w:rsidRDefault="00E66EF3" w:rsidP="00E66EF3">
      <w:pPr>
        <w:rPr>
          <w:lang w:val="en-US"/>
        </w:rPr>
      </w:pPr>
      <w:r>
        <w:rPr>
          <w:shd w:val="clear" w:color="auto" w:fill="FFFFFF"/>
        </w:rPr>
        <w:t>Rubio, F. ed., (2021). </w:t>
      </w:r>
      <w:r>
        <w:rPr>
          <w:i/>
          <w:iCs/>
          <w:shd w:val="clear" w:color="auto" w:fill="FFFFFF"/>
        </w:rPr>
        <w:t>Self-esteem and foreign language learning</w:t>
      </w:r>
      <w:r>
        <w:rPr>
          <w:shd w:val="clear" w:color="auto" w:fill="FFFFFF"/>
        </w:rPr>
        <w:t>. Cambridge Scholars Publishing.</w:t>
      </w:r>
    </w:p>
    <w:p w14:paraId="5CBEA695" w14:textId="28B1F806" w:rsidR="00E66EF3" w:rsidRDefault="00E66EF3" w:rsidP="00E66EF3">
      <w:pPr>
        <w:rPr>
          <w:shd w:val="clear" w:color="auto" w:fill="FFFFFF"/>
        </w:rPr>
      </w:pPr>
      <w:r>
        <w:rPr>
          <w:shd w:val="clear" w:color="auto" w:fill="FFFFFF"/>
        </w:rPr>
        <w:t>Kenton, J.D.M.W.C. and Toutanova, L.K., (2019), June. Bert: Pre-training of deep bidirectional transformers for language understanding. In </w:t>
      </w:r>
      <w:r>
        <w:rPr>
          <w:i/>
          <w:iCs/>
          <w:shd w:val="clear" w:color="auto" w:fill="FFFFFF"/>
        </w:rPr>
        <w:t xml:space="preserve">Proceedings of </w:t>
      </w:r>
      <w:proofErr w:type="spellStart"/>
      <w:r>
        <w:rPr>
          <w:i/>
          <w:iCs/>
          <w:shd w:val="clear" w:color="auto" w:fill="FFFFFF"/>
        </w:rPr>
        <w:t>naacL</w:t>
      </w:r>
      <w:proofErr w:type="spellEnd"/>
      <w:r>
        <w:rPr>
          <w:i/>
          <w:iCs/>
          <w:shd w:val="clear" w:color="auto" w:fill="FFFFFF"/>
        </w:rPr>
        <w:t>-HLT</w:t>
      </w:r>
      <w:r>
        <w:rPr>
          <w:shd w:val="clear" w:color="auto" w:fill="FFFFFF"/>
        </w:rPr>
        <w:t> (Vol. 1, p. 2).</w:t>
      </w:r>
    </w:p>
    <w:p w14:paraId="593029D9" w14:textId="77777777" w:rsidR="0068603F" w:rsidRPr="0068603F" w:rsidRDefault="0068603F" w:rsidP="0068603F">
      <w:pPr>
        <w:rPr>
          <w:lang w:val="en-US"/>
        </w:rPr>
      </w:pPr>
    </w:p>
    <w:p w14:paraId="180A77CD" w14:textId="77777777" w:rsidR="00556809" w:rsidRDefault="00556809"/>
    <w:sectPr w:rsidR="00556809" w:rsidSect="00425335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C98372" w14:textId="77777777" w:rsidR="00ED42BD" w:rsidRDefault="00ED42BD" w:rsidP="00425335">
      <w:pPr>
        <w:spacing w:after="0" w:line="240" w:lineRule="auto"/>
      </w:pPr>
      <w:r>
        <w:separator/>
      </w:r>
    </w:p>
  </w:endnote>
  <w:endnote w:type="continuationSeparator" w:id="0">
    <w:p w14:paraId="34F99CC1" w14:textId="77777777" w:rsidR="00ED42BD" w:rsidRDefault="00ED42BD" w:rsidP="004253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39002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368C041" w14:textId="0897A111" w:rsidR="00425335" w:rsidRDefault="0042533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570DAEE" w14:textId="77777777" w:rsidR="00425335" w:rsidRDefault="00425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01BA38" w14:textId="77777777" w:rsidR="00ED42BD" w:rsidRDefault="00ED42BD" w:rsidP="00425335">
      <w:pPr>
        <w:spacing w:after="0" w:line="240" w:lineRule="auto"/>
      </w:pPr>
      <w:r>
        <w:separator/>
      </w:r>
    </w:p>
  </w:footnote>
  <w:footnote w:type="continuationSeparator" w:id="0">
    <w:p w14:paraId="7D149620" w14:textId="77777777" w:rsidR="00ED42BD" w:rsidRDefault="00ED42BD" w:rsidP="004253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EB133F" w14:textId="7B056ED3" w:rsidR="00425335" w:rsidRDefault="00425335">
    <w:pPr>
      <w:pStyle w:val="Header"/>
    </w:pPr>
    <w:r>
      <w:t xml:space="preserve">                                                                                                                   </w:t>
    </w:r>
    <w:r w:rsidRPr="00425335">
      <w:t>Foreign Languages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959"/>
    <w:rsid w:val="00024C61"/>
    <w:rsid w:val="0003141A"/>
    <w:rsid w:val="00092C32"/>
    <w:rsid w:val="000C4B0F"/>
    <w:rsid w:val="000D4959"/>
    <w:rsid w:val="00150B4A"/>
    <w:rsid w:val="001F069E"/>
    <w:rsid w:val="002B58D1"/>
    <w:rsid w:val="002E7B7C"/>
    <w:rsid w:val="00300743"/>
    <w:rsid w:val="00344A02"/>
    <w:rsid w:val="00425335"/>
    <w:rsid w:val="004E2C56"/>
    <w:rsid w:val="00556809"/>
    <w:rsid w:val="00571369"/>
    <w:rsid w:val="005D4803"/>
    <w:rsid w:val="0068603F"/>
    <w:rsid w:val="00775D14"/>
    <w:rsid w:val="00777107"/>
    <w:rsid w:val="007B199C"/>
    <w:rsid w:val="007E4A9B"/>
    <w:rsid w:val="007F1EFC"/>
    <w:rsid w:val="008D446F"/>
    <w:rsid w:val="009239F8"/>
    <w:rsid w:val="00963E03"/>
    <w:rsid w:val="00A72B09"/>
    <w:rsid w:val="00AA5EB6"/>
    <w:rsid w:val="00B6623B"/>
    <w:rsid w:val="00B94101"/>
    <w:rsid w:val="00CB074D"/>
    <w:rsid w:val="00CC49FE"/>
    <w:rsid w:val="00CD3FD0"/>
    <w:rsid w:val="00D27C79"/>
    <w:rsid w:val="00DF166B"/>
    <w:rsid w:val="00E66EF3"/>
    <w:rsid w:val="00EB3F68"/>
    <w:rsid w:val="00ED4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02D481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199C"/>
    <w:pPr>
      <w:spacing w:after="200" w:line="48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rsid w:val="00D27C79"/>
    <w:pPr>
      <w:keepNext/>
      <w:keepLines/>
      <w:spacing w:before="400" w:after="120" w:line="360" w:lineRule="auto"/>
      <w:outlineLvl w:val="0"/>
    </w:pPr>
    <w:rPr>
      <w:rFonts w:cs="Times New Roman"/>
      <w:b/>
      <w:bCs/>
      <w:sz w:val="28"/>
      <w:szCs w:val="40"/>
      <w:lang w:val="en-US"/>
    </w:rPr>
  </w:style>
  <w:style w:type="paragraph" w:styleId="Heading2">
    <w:name w:val="heading 2"/>
    <w:basedOn w:val="Normal"/>
    <w:next w:val="Normal"/>
    <w:link w:val="Heading2Char"/>
    <w:autoRedefine/>
    <w:rsid w:val="005D4803"/>
    <w:pPr>
      <w:keepNext/>
      <w:keepLines/>
      <w:spacing w:before="360" w:after="120"/>
      <w:outlineLvl w:val="1"/>
    </w:pPr>
    <w:rPr>
      <w:b/>
      <w:sz w:val="26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2E7B7C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27C79"/>
    <w:rPr>
      <w:rFonts w:ascii="Times New Roman" w:hAnsi="Times New Roman" w:cs="Times New Roman"/>
      <w:b/>
      <w:bCs/>
      <w:kern w:val="0"/>
      <w:sz w:val="28"/>
      <w:szCs w:val="4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rsid w:val="005D4803"/>
    <w:rPr>
      <w:rFonts w:ascii="Times New Roman" w:eastAsia="Arial" w:hAnsi="Times New Roman" w:cs="Arial"/>
      <w:b/>
      <w:kern w:val="0"/>
      <w:sz w:val="26"/>
      <w:szCs w:val="32"/>
      <w:lang w:val="en" w:eastAsia="en-I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2E7B7C"/>
    <w:rPr>
      <w:rFonts w:ascii="Times New Roman" w:eastAsiaTheme="majorEastAsia" w:hAnsi="Times New Roman" w:cstheme="majorBidi"/>
      <w:i/>
      <w:kern w:val="0"/>
      <w:sz w:val="24"/>
      <w:szCs w:val="24"/>
      <w:u w:val="single"/>
      <w:lang w:val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25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335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25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335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392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599</Words>
  <Characters>3533</Characters>
  <Application>Microsoft Office Word</Application>
  <DocSecurity>0</DocSecurity>
  <Lines>66</Lines>
  <Paragraphs>21</Paragraphs>
  <ScaleCrop>false</ScaleCrop>
  <Company/>
  <LinksUpToDate>false</LinksUpToDate>
  <CharactersWithSpaces>4111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2023-11-02T08:17:00Z</dcterms:created>
  <dcterms:modified xsi:type="dcterms:W3CDTF">2023-11-02T08:17:00Z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a5b1638d4fff92763a240af78fa4675da9c026e537df4681bfe0d8ad1dd03868</vt:lpwstr>
  </property>
</Properties>
</file>