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66483012" w:rsidP="35AB41C8" w:rsidRDefault="66483012" w14:paraId="7157DE52" w14:textId="050D1A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="66483012">
        <w:rPr/>
        <w:t xml:space="preserve">What is Art Nouveau influenced by? And what does </w:t>
      </w:r>
      <w:r w:rsidR="66483012">
        <w:rPr/>
        <w:t>it</w:t>
      </w:r>
      <w:r w:rsidR="66483012">
        <w:rPr/>
        <w:t xml:space="preserve"> symbolise?</w:t>
      </w:r>
    </w:p>
    <w:p w:rsidR="2C1BD9AC" w:rsidP="2C1BD9AC" w:rsidRDefault="2C1BD9AC" w14:paraId="6E9EE6F7" w14:textId="0DB8CD60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0AA36E3D" w:rsidP="2C1BD9AC" w:rsidRDefault="0AA36E3D" w14:paraId="2C88032A" w14:textId="02D1AD27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</w:pPr>
      <w:r w:rsidR="0AA36E3D">
        <w:drawing>
          <wp:inline wp14:editId="1FAEC229" wp14:anchorId="1205D6D0">
            <wp:extent cx="2144961" cy="2781300"/>
            <wp:effectExtent l="0" t="0" r="0" b="0"/>
            <wp:docPr id="13774019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7401970" name="Picture 1377401970"/>
                    <pic:cNvPicPr/>
                  </pic:nvPicPr>
                  <pic:blipFill>
                    <a:blip xmlns:r="http://schemas.openxmlformats.org/officeDocument/2006/relationships" r:embed="rId20588255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44961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36E3D" w:rsidP="73111100" w:rsidRDefault="0AA36E3D" w14:paraId="29EDB653" w14:textId="2AF6711C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666666"/>
          <w:sz w:val="21"/>
          <w:szCs w:val="21"/>
          <w:lang w:val="en-GB"/>
        </w:rPr>
      </w:pPr>
      <w:r w:rsidRPr="73111100" w:rsidR="306E7E3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666666"/>
          <w:sz w:val="21"/>
          <w:szCs w:val="21"/>
          <w:lang w:val="en-GB"/>
        </w:rPr>
        <w:t xml:space="preserve">Fig1. </w:t>
      </w:r>
      <w:r w:rsidRPr="73111100" w:rsidR="306E7E3C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666666"/>
          <w:sz w:val="21"/>
          <w:szCs w:val="21"/>
          <w:lang w:val="en-GB"/>
        </w:rPr>
        <w:t xml:space="preserve">Le Morte </w:t>
      </w:r>
      <w:r w:rsidRPr="73111100" w:rsidR="306E7E3C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666666"/>
          <w:sz w:val="21"/>
          <w:szCs w:val="21"/>
          <w:lang w:val="en-GB"/>
        </w:rPr>
        <w:t>Darthu</w:t>
      </w:r>
      <w:r w:rsidRPr="73111100" w:rsidR="306E7E3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666666"/>
          <w:sz w:val="21"/>
          <w:szCs w:val="21"/>
          <w:lang w:val="en-GB"/>
        </w:rPr>
        <w:t xml:space="preserve"> ,</w:t>
      </w:r>
      <w:r w:rsidRPr="73111100" w:rsidR="0AA36E3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666666"/>
          <w:sz w:val="21"/>
          <w:szCs w:val="21"/>
          <w:lang w:val="en-GB"/>
        </w:rPr>
        <w:t xml:space="preserve">Aubrey </w:t>
      </w:r>
      <w:r w:rsidRPr="73111100" w:rsidR="0AA36E3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666666"/>
          <w:sz w:val="21"/>
          <w:szCs w:val="21"/>
          <w:lang w:val="en-GB"/>
        </w:rPr>
        <w:t>Beardsley</w:t>
      </w:r>
    </w:p>
    <w:p w:rsidR="706D79A5" w:rsidP="35AB41C8" w:rsidRDefault="706D79A5" w14:paraId="7B395AF2" w14:textId="3B2C196B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</w:pPr>
      <w:r w:rsidR="706D79A5">
        <w:rPr/>
        <w:t xml:space="preserve">Art Nouveau was a style and movement that flourished between the 1890s and 1910s throughout Europe and the United </w:t>
      </w:r>
      <w:r w:rsidR="2777E638">
        <w:rPr/>
        <w:t xml:space="preserve">States and has never really gone away. </w:t>
      </w:r>
      <w:r w:rsidRPr="35AB41C8" w:rsidR="2777E638">
        <w:rPr>
          <w:highlight w:val="lightGray"/>
        </w:rPr>
        <w:t>‘It was a genuinely cosmopolitan project of modernity that existed in all sorts of med</w:t>
      </w:r>
      <w:r w:rsidRPr="35AB41C8" w:rsidR="7761AB9B">
        <w:rPr>
          <w:highlight w:val="lightGray"/>
        </w:rPr>
        <w:t>ia, forms, scales and geographies.’ (Curious Muse, 2021)</w:t>
      </w:r>
      <w:r w:rsidR="4859124E">
        <w:rPr/>
        <w:t xml:space="preserve"> The art Nouveau movement influenced </w:t>
      </w:r>
      <w:r w:rsidR="18777F32">
        <w:rPr/>
        <w:t>most of</w:t>
      </w:r>
      <w:r w:rsidR="4859124E">
        <w:rPr/>
        <w:t xml:space="preserve"> the art world, everything changed in some form. </w:t>
      </w:r>
      <w:r w:rsidR="4BC31BFA">
        <w:rPr/>
        <w:t xml:space="preserve">For example, jewellery, fashion, graphic design, </w:t>
      </w:r>
      <w:r w:rsidR="4BC31BFA">
        <w:rPr/>
        <w:t>illustration</w:t>
      </w:r>
      <w:r w:rsidR="4BC31BFA">
        <w:rPr/>
        <w:t xml:space="preserve"> and architecture was all influenced by the movement.</w:t>
      </w:r>
      <w:r w:rsidR="51BFA250">
        <w:rPr/>
        <w:t xml:space="preserve"> The Art Nouveau style continues </w:t>
      </w:r>
      <w:r w:rsidR="398D24D5">
        <w:rPr/>
        <w:t>design in the modern world, things like lamps, jewellery. And techni</w:t>
      </w:r>
      <w:r w:rsidR="77B7D58C">
        <w:rPr/>
        <w:t xml:space="preserve">ques </w:t>
      </w:r>
      <w:r w:rsidR="77B7D58C">
        <w:rPr/>
        <w:t>remain</w:t>
      </w:r>
      <w:r w:rsidR="77B7D58C">
        <w:rPr/>
        <w:t xml:space="preserve"> the same/ similar. </w:t>
      </w:r>
      <w:r w:rsidR="1863D9F1">
        <w:rPr/>
        <w:t xml:space="preserve">When most people think of Art Nouveau, they instinctively </w:t>
      </w:r>
      <w:r w:rsidRPr="35AB41C8" w:rsidR="1863D9F1">
        <w:rPr>
          <w:highlight w:val="lightGray"/>
        </w:rPr>
        <w:t xml:space="preserve">‘picture the entrances to the Paris Metro, with delicate swirling leaves and elegant </w:t>
      </w:r>
      <w:r w:rsidRPr="35AB41C8" w:rsidR="0338C16F">
        <w:rPr>
          <w:highlight w:val="lightGray"/>
        </w:rPr>
        <w:t>glass canopy, (Curious Muse, 2021)</w:t>
      </w:r>
      <w:r w:rsidRPr="35AB41C8" w:rsidR="5B5D5128">
        <w:rPr>
          <w:highlight w:val="lightGray"/>
        </w:rPr>
        <w:t>.</w:t>
      </w:r>
      <w:r w:rsidR="5B5D5128">
        <w:rPr/>
        <w:t xml:space="preserve"> </w:t>
      </w:r>
      <w:r w:rsidR="3C123342">
        <w:rPr/>
        <w:t xml:space="preserve">The art nouveau movement was </w:t>
      </w:r>
      <w:r w:rsidR="3C123342">
        <w:rPr/>
        <w:t>mainly influenced</w:t>
      </w:r>
      <w:r w:rsidR="3C123342">
        <w:rPr/>
        <w:t xml:space="preserve"> by the natural world, </w:t>
      </w:r>
      <w:r w:rsidRPr="35AB41C8" w:rsidR="458C66D8">
        <w:rPr>
          <w:highlight w:val="lightGray"/>
        </w:rPr>
        <w:t>‘artists incorporated organic forms, curvilinear lines, and motifs from plants, flowers, and animals.’ (</w:t>
      </w:r>
      <w:r w:rsidRPr="35AB41C8" w:rsidR="093B0183">
        <w:rPr>
          <w:highlight w:val="lightGray"/>
        </w:rPr>
        <w:t>Museum Selection, 2025)</w:t>
      </w:r>
      <w:r w:rsidRPr="35AB41C8" w:rsidR="093B0183">
        <w:rPr>
          <w:highlight w:val="lightGray"/>
        </w:rPr>
        <w:t>.</w:t>
      </w:r>
      <w:r w:rsidR="093B0183">
        <w:rPr/>
        <w:t xml:space="preserve"> </w:t>
      </w:r>
      <w:r w:rsidR="57069524">
        <w:rPr/>
        <w:t xml:space="preserve"> </w:t>
      </w:r>
      <w:r w:rsidR="57069524">
        <w:rPr/>
        <w:t>This essay will explore</w:t>
      </w:r>
      <w:r w:rsidR="447B3458">
        <w:rPr/>
        <w:t xml:space="preserve">; the very things that first influenced art nouveau and where they stemmed from, semiotics and symbolism, and my favourite parts of the art nouveau movement. </w:t>
      </w:r>
    </w:p>
    <w:p w:rsidR="70FEF193" w:rsidP="35AB41C8" w:rsidRDefault="70FEF193" w14:paraId="21949C7E" w14:textId="6778B13C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</w:pPr>
      <w:r w:rsidR="70FEF193">
        <w:drawing>
          <wp:inline wp14:editId="5F2A3860" wp14:anchorId="1F7815A9">
            <wp:extent cx="1250520" cy="1760107"/>
            <wp:effectExtent l="0" t="0" r="0" b="0"/>
            <wp:docPr id="10264546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6454650" name="Picture 1026454650"/>
                    <pic:cNvPicPr/>
                  </pic:nvPicPr>
                  <pic:blipFill>
                    <a:blip xmlns:r="http://schemas.openxmlformats.org/officeDocument/2006/relationships" r:embed="rId1079163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50520" cy="1760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FEF193">
        <w:drawing>
          <wp:inline wp14:editId="5BCC881E" wp14:anchorId="069C404D">
            <wp:extent cx="1265712" cy="1748830"/>
            <wp:effectExtent l="0" t="0" r="0" b="0"/>
            <wp:docPr id="7061142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6114236" name="Picture 706114236"/>
                    <pic:cNvPicPr/>
                  </pic:nvPicPr>
                  <pic:blipFill>
                    <a:blip xmlns:r="http://schemas.openxmlformats.org/officeDocument/2006/relationships" r:embed="rId451217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65712" cy="174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3EEFFB" w:rsidP="35AB41C8" w:rsidRDefault="343EEFFB" w14:paraId="628E44E4" w14:textId="2289F140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color w:val="747474" w:themeColor="background2" w:themeTint="FF" w:themeShade="80"/>
          <w:sz w:val="20"/>
          <w:szCs w:val="20"/>
        </w:rPr>
      </w:pPr>
      <w:r w:rsidRPr="35AB41C8" w:rsidR="343EEFFB">
        <w:rPr>
          <w:color w:val="747474" w:themeColor="background2" w:themeTint="FF" w:themeShade="80"/>
          <w:sz w:val="20"/>
          <w:szCs w:val="20"/>
        </w:rPr>
        <w:t>Fig2</w:t>
      </w:r>
      <w:r w:rsidRPr="35AB41C8" w:rsidR="429ED84F">
        <w:rPr>
          <w:color w:val="747474" w:themeColor="background2" w:themeTint="FF" w:themeShade="80"/>
          <w:sz w:val="20"/>
          <w:szCs w:val="20"/>
        </w:rPr>
        <w:t>. Job, Alphonse Mucha</w:t>
      </w:r>
    </w:p>
    <w:p w:rsidR="429ED84F" w:rsidP="35AB41C8" w:rsidRDefault="429ED84F" w14:paraId="359A9A15" w14:textId="0511EAE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color w:val="747474" w:themeColor="background2" w:themeTint="FF" w:themeShade="80"/>
          <w:sz w:val="20"/>
          <w:szCs w:val="20"/>
        </w:rPr>
      </w:pPr>
      <w:r w:rsidRPr="35AB41C8" w:rsidR="429ED84F">
        <w:rPr>
          <w:color w:val="747474" w:themeColor="background2" w:themeTint="FF" w:themeShade="80"/>
          <w:sz w:val="20"/>
          <w:szCs w:val="20"/>
        </w:rPr>
        <w:t>Fig3.Hygieia, Gustav Klimt</w:t>
      </w:r>
    </w:p>
    <w:p w:rsidR="73111100" w:rsidP="35AB41C8" w:rsidRDefault="73111100" w14:paraId="23000B64" w14:textId="7AAEDED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</w:pPr>
    </w:p>
    <w:p w:rsidR="5A553C4D" w:rsidP="35AB41C8" w:rsidRDefault="5A553C4D" w14:paraId="3806FBF8" w14:textId="721510E1">
      <w:pPr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</w:pPr>
      <w:r w:rsidRPr="35AB41C8" w:rsidR="5A1660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art nouveau movement began in the second half of the nineteenth century, originally stemming from the arts and crafts movement. Art nouveau o</w:t>
      </w:r>
      <w:r w:rsidRPr="35AB41C8" w:rsidR="4A250F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riginally took inspiration from </w:t>
      </w:r>
      <w:r w:rsidRPr="35AB41C8" w:rsidR="4A250F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unrestrained aspects of the natural world</w:t>
      </w:r>
      <w:r w:rsidRPr="35AB41C8" w:rsidR="408613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5AB41C8" w:rsidR="4A250F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Art Nouve</w:t>
      </w:r>
      <w:r w:rsidRPr="35AB41C8" w:rsidR="33D1C8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 influenced most of the art and design, especially illustration, applied arts, and graphic work. </w:t>
      </w:r>
      <w:r w:rsidRPr="35AB41C8" w:rsidR="0D441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 </w:t>
      </w:r>
      <w:r w:rsidRPr="35AB41C8" w:rsidR="0D441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nouveau’s</w:t>
      </w:r>
      <w:r w:rsidRPr="35AB41C8" w:rsidR="0D441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complete embrace of elegant, naturalistic imagery helped the art pieces come alive, </w:t>
      </w:r>
      <w:r w:rsidRPr="35AB41C8" w:rsidR="40D228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bringing</w:t>
      </w:r>
      <w:r w:rsidRPr="35AB41C8" w:rsidR="40D228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back its beauty to modern life. Art nouveau artists learned </w:t>
      </w:r>
      <w:r w:rsidRPr="35AB41C8" w:rsidR="0B59FE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see the world with fresh eyes, enabling them to envision gleaming colours, fluid lines, and sensual te</w:t>
      </w:r>
      <w:r w:rsidRPr="35AB41C8" w:rsidR="606C21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x</w:t>
      </w:r>
      <w:r w:rsidRPr="35AB41C8" w:rsidR="0B59FE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ture</w:t>
      </w:r>
      <w:r w:rsidRPr="35AB41C8" w:rsidR="606C21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s. </w:t>
      </w:r>
      <w:r w:rsidRPr="35AB41C8" w:rsidR="606C21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‘</w:t>
      </w:r>
      <w:r w:rsidRPr="35AB41C8" w:rsidR="35CF7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Art</w:t>
      </w:r>
      <w:r w:rsidRPr="35AB41C8" w:rsidR="606C21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 nouveau was promoted as an entirel</w:t>
      </w:r>
      <w:r w:rsidRPr="35AB41C8" w:rsidR="061C8E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y new visual approach, with distinctive, sensuous flowing lines and vivid colours.</w:t>
      </w:r>
      <w:r w:rsidRPr="35AB41C8" w:rsidR="4725AB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 Along with the influence</w:t>
      </w:r>
      <w:r w:rsidRPr="35AB41C8" w:rsidR="2AB185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 of </w:t>
      </w:r>
      <w:r w:rsidRPr="35AB41C8" w:rsidR="2AB185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Japonisme</w:t>
      </w:r>
      <w:r w:rsidRPr="35AB41C8" w:rsidR="2AB185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, ideas also came from other historical sources, including Celtic and Saxon jewellery </w:t>
      </w:r>
      <w:r w:rsidRPr="35AB41C8" w:rsidR="6A66C3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and Gothic Architecture.’ (National Galleries, n/a)</w:t>
      </w:r>
    </w:p>
    <w:p w:rsidR="67B55EA0" w:rsidP="35AB41C8" w:rsidRDefault="67B55EA0" w14:paraId="7065D3B1" w14:textId="008770DA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</w:pPr>
      <w:r w:rsidR="454C75EF">
        <w:drawing>
          <wp:inline wp14:editId="6A6D33E7" wp14:anchorId="62868714">
            <wp:extent cx="2533650" cy="1250467"/>
            <wp:effectExtent l="0" t="0" r="0" b="0"/>
            <wp:docPr id="11129166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2916627" name="Picture 1112916627"/>
                    <pic:cNvPicPr/>
                  </pic:nvPicPr>
                  <pic:blipFill>
                    <a:blip xmlns:r="http://schemas.openxmlformats.org/officeDocument/2006/relationships" r:embed="rId3774827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33650" cy="1250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F9EBA4">
        <w:drawing>
          <wp:inline wp14:editId="5836AB72" wp14:anchorId="06B39F25">
            <wp:extent cx="2829419" cy="2181225"/>
            <wp:effectExtent l="0" t="0" r="0" b="0"/>
            <wp:docPr id="12191025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9102513" name="Picture 1219102513"/>
                    <pic:cNvPicPr/>
                  </pic:nvPicPr>
                  <pic:blipFill>
                    <a:blip xmlns:r="http://schemas.openxmlformats.org/officeDocument/2006/relationships" r:embed="rId56854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29419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EA0" w:rsidP="35AB41C8" w:rsidRDefault="67B55EA0" w14:paraId="76A0241C" w14:textId="25F947FB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747474" w:themeColor="background2" w:themeTint="FF" w:themeShade="80"/>
          <w:sz w:val="20"/>
          <w:szCs w:val="20"/>
        </w:rPr>
      </w:pPr>
      <w:r w:rsidRPr="35AB41C8" w:rsidR="454C75EF">
        <w:rPr>
          <w:color w:val="747474" w:themeColor="background2" w:themeTint="FF" w:themeShade="80"/>
          <w:sz w:val="20"/>
          <w:szCs w:val="20"/>
        </w:rPr>
        <w:t>Fig4. Golden Neck Ring, c.550 BC. [</w:t>
      </w:r>
      <w:bookmarkStart w:name="_Int_p17EY1n2" w:id="1983315346"/>
      <w:r w:rsidRPr="35AB41C8" w:rsidR="7CF9DACB">
        <w:rPr>
          <w:color w:val="747474" w:themeColor="background2" w:themeTint="FF" w:themeShade="80"/>
          <w:sz w:val="20"/>
          <w:szCs w:val="20"/>
        </w:rPr>
        <w:t xml:space="preserve">Celtic]   </w:t>
      </w:r>
      <w:bookmarkEnd w:id="1983315346"/>
      <w:r w:rsidRPr="35AB41C8" w:rsidR="7CF9DACB">
        <w:rPr>
          <w:color w:val="747474" w:themeColor="background2" w:themeTint="FF" w:themeShade="80"/>
          <w:sz w:val="20"/>
          <w:szCs w:val="20"/>
        </w:rPr>
        <w:t xml:space="preserve">                               Fig5. Anglo Saxon Jewellery</w:t>
      </w:r>
    </w:p>
    <w:p w:rsidR="67B55EA0" w:rsidP="35AB41C8" w:rsidRDefault="67B55EA0" w14:paraId="081F13B1" w14:textId="75CE43FD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  <w:highlight w:val="lightGray"/>
        </w:rPr>
      </w:pPr>
      <w:r w:rsidRPr="35AB41C8" w:rsidR="753C909C">
        <w:rPr>
          <w:color w:val="000000" w:themeColor="text1" w:themeTint="FF" w:themeShade="FF"/>
          <w:sz w:val="24"/>
          <w:szCs w:val="24"/>
        </w:rPr>
        <w:t>Japonisme</w:t>
      </w:r>
      <w:r w:rsidRPr="35AB41C8" w:rsidR="753C909C">
        <w:rPr>
          <w:color w:val="000000" w:themeColor="text1" w:themeTint="FF" w:themeShade="FF"/>
          <w:sz w:val="24"/>
          <w:szCs w:val="24"/>
        </w:rPr>
        <w:t xml:space="preserve"> was a French term used to describe the craze for Japanese art in the west, it provided a fresh source of </w:t>
      </w:r>
      <w:r w:rsidRPr="35AB41C8" w:rsidR="6C47BEF5">
        <w:rPr>
          <w:color w:val="000000" w:themeColor="text1" w:themeTint="FF" w:themeShade="FF"/>
          <w:sz w:val="24"/>
          <w:szCs w:val="24"/>
        </w:rPr>
        <w:t>inspiration for the art nouveau movement, challenging established western norms and leading to the creation of a new visual language that was centred on nature, ornamentat</w:t>
      </w:r>
      <w:r w:rsidRPr="35AB41C8" w:rsidR="69EF86BC">
        <w:rPr>
          <w:color w:val="000000" w:themeColor="text1" w:themeTint="FF" w:themeShade="FF"/>
          <w:sz w:val="24"/>
          <w:szCs w:val="24"/>
        </w:rPr>
        <w:t xml:space="preserve">ion, and the fusion of art with everyday life. </w:t>
      </w:r>
      <w:r w:rsidRPr="35AB41C8" w:rsidR="69EF86BC">
        <w:rPr>
          <w:color w:val="000000" w:themeColor="text1" w:themeTint="FF" w:themeShade="FF"/>
          <w:sz w:val="24"/>
          <w:szCs w:val="24"/>
          <w:highlight w:val="lightGray"/>
        </w:rPr>
        <w:t>‘japonisme inspired art nouveau artists to break away from traditional western art forms, with the use of unconventional spatial represent</w:t>
      </w:r>
      <w:r w:rsidRPr="35AB41C8" w:rsidR="36E71F70">
        <w:rPr>
          <w:color w:val="000000" w:themeColor="text1" w:themeTint="FF" w:themeShade="FF"/>
          <w:sz w:val="24"/>
          <w:szCs w:val="24"/>
          <w:highlight w:val="lightGray"/>
        </w:rPr>
        <w:t xml:space="preserve">ation, asymmetrical curves, new materials and techniques.’ (Museum Selection, 2025). </w:t>
      </w:r>
    </w:p>
    <w:p w:rsidR="67B55EA0" w:rsidP="35AB41C8" w:rsidRDefault="67B55EA0" w14:paraId="79501E81" w14:textId="3D9FD9C9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</w:p>
    <w:p w:rsidR="67B55EA0" w:rsidP="35AB41C8" w:rsidRDefault="67B55EA0" w14:paraId="479C2AA8" w14:textId="3BAE41EF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</w:p>
    <w:p w:rsidR="67B55EA0" w:rsidP="35AB41C8" w:rsidRDefault="67B55EA0" w14:paraId="0B28939D" w14:textId="3CFDB430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</w:p>
    <w:p w:rsidR="67B55EA0" w:rsidP="35AB41C8" w:rsidRDefault="67B55EA0" w14:paraId="3D36F352" w14:textId="10936353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</w:p>
    <w:p w:rsidR="67B55EA0" w:rsidP="35AB41C8" w:rsidRDefault="67B55EA0" w14:paraId="6D2E91A9" w14:textId="69C8612E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  <w:r w:rsidRPr="35AB41C8" w:rsidR="566B4A9F">
        <w:rPr>
          <w:color w:val="000000" w:themeColor="text1" w:themeTint="FF" w:themeShade="FF"/>
          <w:sz w:val="24"/>
          <w:szCs w:val="24"/>
        </w:rPr>
        <w:t xml:space="preserve">Examples of </w:t>
      </w:r>
      <w:r w:rsidRPr="35AB41C8" w:rsidR="566B4A9F">
        <w:rPr>
          <w:color w:val="000000" w:themeColor="text1" w:themeTint="FF" w:themeShade="FF"/>
          <w:sz w:val="24"/>
          <w:szCs w:val="24"/>
        </w:rPr>
        <w:t>Japonisme</w:t>
      </w:r>
      <w:r w:rsidRPr="35AB41C8" w:rsidR="566B4A9F">
        <w:rPr>
          <w:color w:val="000000" w:themeColor="text1" w:themeTint="FF" w:themeShade="FF"/>
          <w:sz w:val="24"/>
          <w:szCs w:val="24"/>
        </w:rPr>
        <w:t>:</w:t>
      </w:r>
    </w:p>
    <w:p w:rsidR="67B55EA0" w:rsidP="35AB41C8" w:rsidRDefault="67B55EA0" w14:paraId="007E13C2" w14:textId="0BF8DEF9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</w:p>
    <w:p w:rsidR="67B55EA0" w:rsidP="35AB41C8" w:rsidRDefault="67B55EA0" w14:paraId="58DA6A58" w14:textId="6E602560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</w:pPr>
      <w:r w:rsidR="3B1E3649">
        <w:drawing>
          <wp:inline wp14:editId="4DAD2631" wp14:anchorId="6A082699">
            <wp:extent cx="2596429" cy="1959429"/>
            <wp:effectExtent l="0" t="0" r="0" b="0"/>
            <wp:docPr id="3796216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9621647" name="Picture 379621647"/>
                    <pic:cNvPicPr/>
                  </pic:nvPicPr>
                  <pic:blipFill>
                    <a:blip xmlns:r="http://schemas.openxmlformats.org/officeDocument/2006/relationships" r:embed="rId19959663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96429" cy="1959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EA0" w:rsidP="35AB41C8" w:rsidRDefault="67B55EA0" w14:paraId="419A4006" w14:textId="2564CCF6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  <w:rPr>
          <w:color w:val="747474" w:themeColor="background2" w:themeTint="FF" w:themeShade="80"/>
          <w:sz w:val="20"/>
          <w:szCs w:val="20"/>
        </w:rPr>
      </w:pPr>
      <w:r w:rsidRPr="35AB41C8" w:rsidR="3B1E3649">
        <w:rPr>
          <w:color w:val="747474" w:themeColor="background2" w:themeTint="FF" w:themeShade="80"/>
          <w:sz w:val="20"/>
          <w:szCs w:val="20"/>
        </w:rPr>
        <w:t>Fig6. Three Figures: pink and grey, James McNeil Whistler</w:t>
      </w:r>
    </w:p>
    <w:p w:rsidR="67B55EA0" w:rsidP="35AB41C8" w:rsidRDefault="67B55EA0" w14:paraId="6E517A4F" w14:textId="6D8989A7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</w:pPr>
      <w:r w:rsidR="0D780C11">
        <w:drawing>
          <wp:inline wp14:editId="212CF41F" wp14:anchorId="391D753E">
            <wp:extent cx="2290763" cy="3095625"/>
            <wp:effectExtent l="0" t="0" r="0" b="0"/>
            <wp:docPr id="6015330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1533054" name="Picture 601533054"/>
                    <pic:cNvPicPr/>
                  </pic:nvPicPr>
                  <pic:blipFill>
                    <a:blip xmlns:r="http://schemas.openxmlformats.org/officeDocument/2006/relationships" r:embed="rId3709149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90763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EA0" w:rsidP="35AB41C8" w:rsidRDefault="67B55EA0" w14:paraId="3B4E65FA" w14:textId="27F9504B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  <w:rPr>
          <w:color w:val="747474" w:themeColor="background2" w:themeTint="FF" w:themeShade="80"/>
          <w:sz w:val="20"/>
          <w:szCs w:val="20"/>
        </w:rPr>
      </w:pPr>
      <w:r w:rsidRPr="35AB41C8" w:rsidR="0D780C11">
        <w:rPr>
          <w:color w:val="747474" w:themeColor="background2" w:themeTint="FF" w:themeShade="80"/>
          <w:sz w:val="20"/>
          <w:szCs w:val="20"/>
        </w:rPr>
        <w:t xml:space="preserve">Fig7. Divan </w:t>
      </w:r>
      <w:r w:rsidRPr="35AB41C8" w:rsidR="0D780C11">
        <w:rPr>
          <w:color w:val="747474" w:themeColor="background2" w:themeTint="FF" w:themeShade="80"/>
          <w:sz w:val="20"/>
          <w:szCs w:val="20"/>
        </w:rPr>
        <w:t>Japonais</w:t>
      </w:r>
      <w:r w:rsidRPr="35AB41C8" w:rsidR="0D780C11">
        <w:rPr>
          <w:color w:val="747474" w:themeColor="background2" w:themeTint="FF" w:themeShade="80"/>
          <w:sz w:val="20"/>
          <w:szCs w:val="20"/>
        </w:rPr>
        <w:t xml:space="preserve">, Henri de </w:t>
      </w:r>
      <w:r w:rsidRPr="35AB41C8" w:rsidR="0D780C11">
        <w:rPr>
          <w:color w:val="747474" w:themeColor="background2" w:themeTint="FF" w:themeShade="80"/>
          <w:sz w:val="20"/>
          <w:szCs w:val="20"/>
        </w:rPr>
        <w:t>Toulouse</w:t>
      </w:r>
      <w:r w:rsidRPr="35AB41C8" w:rsidR="0D780C11">
        <w:rPr>
          <w:color w:val="747474" w:themeColor="background2" w:themeTint="FF" w:themeShade="80"/>
          <w:sz w:val="20"/>
          <w:szCs w:val="20"/>
        </w:rPr>
        <w:t>-Lautrec</w:t>
      </w:r>
    </w:p>
    <w:p w:rsidR="67B55EA0" w:rsidP="35AB41C8" w:rsidRDefault="67B55EA0" w14:paraId="1769023C" w14:textId="279770C8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  <w:rPr>
          <w:color w:val="auto"/>
        </w:rPr>
      </w:pPr>
      <w:r w:rsidR="0D780C11">
        <w:drawing>
          <wp:inline wp14:editId="5AC29194" wp14:anchorId="01BF4D86">
            <wp:extent cx="2287857" cy="2276475"/>
            <wp:effectExtent l="0" t="0" r="0" b="0"/>
            <wp:docPr id="1468730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873014" name="Picture 146873014"/>
                    <pic:cNvPicPr/>
                  </pic:nvPicPr>
                  <pic:blipFill>
                    <a:blip xmlns:r="http://schemas.openxmlformats.org/officeDocument/2006/relationships" r:embed="rId41810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87857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EA0" w:rsidP="35AB41C8" w:rsidRDefault="67B55EA0" w14:paraId="2A331D34" w14:textId="11E30A58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  <w:rPr>
          <w:color w:val="747474" w:themeColor="background2" w:themeTint="FF" w:themeShade="80"/>
          <w:sz w:val="20"/>
          <w:szCs w:val="20"/>
        </w:rPr>
      </w:pPr>
      <w:r w:rsidRPr="35AB41C8" w:rsidR="0D780C11">
        <w:rPr>
          <w:color w:val="747474" w:themeColor="background2" w:themeTint="FF" w:themeShade="80"/>
          <w:sz w:val="20"/>
          <w:szCs w:val="20"/>
        </w:rPr>
        <w:t>Fig8. Lady with Fan, Gustav Klimt</w:t>
      </w:r>
    </w:p>
    <w:p w:rsidR="67B55EA0" w:rsidP="35AB41C8" w:rsidRDefault="67B55EA0" w14:paraId="7DCB141D" w14:textId="53B18779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  <w:r w:rsidRPr="35AB41C8" w:rsidR="42598040">
        <w:rPr>
          <w:color w:val="000000" w:themeColor="text1" w:themeTint="FF" w:themeShade="FF"/>
          <w:sz w:val="24"/>
          <w:szCs w:val="24"/>
        </w:rPr>
        <w:t xml:space="preserve">Although art nouveau was inspired by many different themes, it was </w:t>
      </w:r>
      <w:r w:rsidRPr="35AB41C8" w:rsidR="42598040">
        <w:rPr>
          <w:color w:val="000000" w:themeColor="text1" w:themeTint="FF" w:themeShade="FF"/>
          <w:sz w:val="24"/>
          <w:szCs w:val="24"/>
        </w:rPr>
        <w:t>mainly influenced</w:t>
      </w:r>
      <w:r w:rsidRPr="35AB41C8" w:rsidR="42598040">
        <w:rPr>
          <w:color w:val="000000" w:themeColor="text1" w:themeTint="FF" w:themeShade="FF"/>
          <w:sz w:val="24"/>
          <w:szCs w:val="24"/>
        </w:rPr>
        <w:t xml:space="preserve"> by the natural world, this inspiration manifes</w:t>
      </w:r>
      <w:r w:rsidRPr="35AB41C8" w:rsidR="1BEFC7CB">
        <w:rPr>
          <w:color w:val="000000" w:themeColor="text1" w:themeTint="FF" w:themeShade="FF"/>
          <w:sz w:val="24"/>
          <w:szCs w:val="24"/>
        </w:rPr>
        <w:t>ted in diverse ways.</w:t>
      </w:r>
      <w:r w:rsidRPr="35AB41C8" w:rsidR="16166494">
        <w:rPr>
          <w:color w:val="000000" w:themeColor="text1" w:themeTint="FF" w:themeShade="FF"/>
          <w:sz w:val="24"/>
          <w:szCs w:val="24"/>
        </w:rPr>
        <w:t xml:space="preserve"> </w:t>
      </w:r>
      <w:r w:rsidRPr="35AB41C8" w:rsidR="1282573B">
        <w:rPr>
          <w:color w:val="000000" w:themeColor="text1" w:themeTint="FF" w:themeShade="FF"/>
          <w:sz w:val="24"/>
          <w:szCs w:val="24"/>
        </w:rPr>
        <w:t xml:space="preserve">Artists used stylised florals and organic form to breathe nature back into modern life, </w:t>
      </w:r>
      <w:r w:rsidRPr="35AB41C8" w:rsidR="1282573B">
        <w:rPr>
          <w:color w:val="000000" w:themeColor="text1" w:themeTint="FF" w:themeShade="FF"/>
          <w:sz w:val="24"/>
          <w:szCs w:val="24"/>
          <w:highlight w:val="lightGray"/>
        </w:rPr>
        <w:t>‘Crustaceans and dragonflies, orchids and irises, poppies and tulips</w:t>
      </w:r>
      <w:r w:rsidRPr="35AB41C8" w:rsidR="02D13438">
        <w:rPr>
          <w:color w:val="000000" w:themeColor="text1" w:themeTint="FF" w:themeShade="FF"/>
          <w:sz w:val="24"/>
          <w:szCs w:val="24"/>
          <w:highlight w:val="lightGray"/>
        </w:rPr>
        <w:t>’</w:t>
      </w:r>
      <w:r w:rsidRPr="35AB41C8" w:rsidR="3FCB4E13">
        <w:rPr>
          <w:color w:val="000000" w:themeColor="text1" w:themeTint="FF" w:themeShade="FF"/>
          <w:sz w:val="24"/>
          <w:szCs w:val="24"/>
          <w:highlight w:val="lightGray"/>
        </w:rPr>
        <w:t xml:space="preserve"> (</w:t>
      </w:r>
      <w:r w:rsidRPr="35AB41C8" w:rsidR="3FCB4E13">
        <w:rPr>
          <w:color w:val="000000" w:themeColor="text1" w:themeTint="FF" w:themeShade="FF"/>
          <w:sz w:val="24"/>
          <w:szCs w:val="24"/>
          <w:highlight w:val="lightGray"/>
        </w:rPr>
        <w:t>Europeana</w:t>
      </w:r>
      <w:r w:rsidRPr="35AB41C8" w:rsidR="3FCB4E13">
        <w:rPr>
          <w:color w:val="000000" w:themeColor="text1" w:themeTint="FF" w:themeShade="FF"/>
          <w:sz w:val="24"/>
          <w:szCs w:val="24"/>
          <w:highlight w:val="lightGray"/>
        </w:rPr>
        <w:t>, 2017</w:t>
      </w:r>
      <w:r w:rsidRPr="35AB41C8" w:rsidR="3FCB4E13">
        <w:rPr>
          <w:color w:val="000000" w:themeColor="text1" w:themeTint="FF" w:themeShade="FF"/>
          <w:sz w:val="24"/>
          <w:szCs w:val="24"/>
          <w:highlight w:val="lightGray"/>
        </w:rPr>
        <w:t xml:space="preserve">) </w:t>
      </w:r>
      <w:r w:rsidRPr="35AB41C8" w:rsidR="3FCB4E13">
        <w:rPr>
          <w:color w:val="000000" w:themeColor="text1" w:themeTint="FF" w:themeShade="FF"/>
          <w:sz w:val="24"/>
          <w:szCs w:val="24"/>
        </w:rPr>
        <w:t>numerous</w:t>
      </w:r>
      <w:r w:rsidRPr="35AB41C8" w:rsidR="02D13438">
        <w:rPr>
          <w:color w:val="000000" w:themeColor="text1" w:themeTint="FF" w:themeShade="FF"/>
          <w:sz w:val="24"/>
          <w:szCs w:val="24"/>
        </w:rPr>
        <w:t xml:space="preserve"> </w:t>
      </w:r>
      <w:r w:rsidRPr="35AB41C8" w:rsidR="02D13438">
        <w:rPr>
          <w:color w:val="000000" w:themeColor="text1" w:themeTint="FF" w:themeShade="FF"/>
          <w:sz w:val="24"/>
          <w:szCs w:val="24"/>
        </w:rPr>
        <w:t xml:space="preserve">different </w:t>
      </w:r>
      <w:r w:rsidRPr="35AB41C8" w:rsidR="64729B85">
        <w:rPr>
          <w:color w:val="000000" w:themeColor="text1" w:themeTint="FF" w:themeShade="FF"/>
          <w:sz w:val="24"/>
          <w:szCs w:val="24"/>
        </w:rPr>
        <w:t>types</w:t>
      </w:r>
      <w:r w:rsidRPr="35AB41C8" w:rsidR="64729B85">
        <w:rPr>
          <w:color w:val="000000" w:themeColor="text1" w:themeTint="FF" w:themeShade="FF"/>
          <w:sz w:val="24"/>
          <w:szCs w:val="24"/>
        </w:rPr>
        <w:t xml:space="preserve"> of flora and fauna appears in art nouveau pieces, for example; glassware, ceramics, </w:t>
      </w:r>
      <w:r w:rsidRPr="35AB41C8" w:rsidR="64729B85">
        <w:rPr>
          <w:color w:val="000000" w:themeColor="text1" w:themeTint="FF" w:themeShade="FF"/>
          <w:sz w:val="24"/>
          <w:szCs w:val="24"/>
        </w:rPr>
        <w:t>interiors</w:t>
      </w:r>
      <w:r w:rsidRPr="35AB41C8" w:rsidR="64729B85">
        <w:rPr>
          <w:color w:val="000000" w:themeColor="text1" w:themeTint="FF" w:themeShade="FF"/>
          <w:sz w:val="24"/>
          <w:szCs w:val="24"/>
        </w:rPr>
        <w:t xml:space="preserve"> and illustrations. </w:t>
      </w:r>
    </w:p>
    <w:p w:rsidR="67B55EA0" w:rsidP="35AB41C8" w:rsidRDefault="67B55EA0" w14:paraId="2999881E" w14:textId="0A0D0F57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  <w:r w:rsidRPr="35AB41C8" w:rsidR="603DD3C9">
        <w:rPr>
          <w:color w:val="000000" w:themeColor="text1" w:themeTint="FF" w:themeShade="FF"/>
          <w:sz w:val="24"/>
          <w:szCs w:val="24"/>
        </w:rPr>
        <w:t>Animals, birds in particular, were used as decorative motifs in Art Nouveau pieces, butterflies and dragonflies were decorative subjects because of their wings, while peacock</w:t>
      </w:r>
      <w:r w:rsidRPr="35AB41C8" w:rsidR="17DEA648">
        <w:rPr>
          <w:color w:val="000000" w:themeColor="text1" w:themeTint="FF" w:themeShade="FF"/>
          <w:sz w:val="24"/>
          <w:szCs w:val="24"/>
        </w:rPr>
        <w:t xml:space="preserve">s were attractive because of their spectacular, dazzling colours they displayed. </w:t>
      </w:r>
      <w:r w:rsidRPr="35AB41C8" w:rsidR="17DEA648">
        <w:rPr>
          <w:color w:val="000000" w:themeColor="text1" w:themeTint="FF" w:themeShade="FF"/>
          <w:sz w:val="24"/>
          <w:szCs w:val="24"/>
        </w:rPr>
        <w:t>Japonism</w:t>
      </w:r>
      <w:r w:rsidRPr="35AB41C8" w:rsidR="17DEA648">
        <w:rPr>
          <w:color w:val="000000" w:themeColor="text1" w:themeTint="FF" w:themeShade="FF"/>
          <w:sz w:val="24"/>
          <w:szCs w:val="24"/>
        </w:rPr>
        <w:t xml:space="preserve"> </w:t>
      </w:r>
      <w:r w:rsidRPr="35AB41C8" w:rsidR="2C07E390">
        <w:rPr>
          <w:color w:val="000000" w:themeColor="text1" w:themeTint="FF" w:themeShade="FF"/>
          <w:sz w:val="24"/>
          <w:szCs w:val="24"/>
        </w:rPr>
        <w:t xml:space="preserve">appears once again as it played </w:t>
      </w:r>
      <w:r w:rsidRPr="35AB41C8" w:rsidR="2C07E390">
        <w:rPr>
          <w:color w:val="000000" w:themeColor="text1" w:themeTint="FF" w:themeShade="FF"/>
          <w:sz w:val="24"/>
          <w:szCs w:val="24"/>
        </w:rPr>
        <w:t>an important role</w:t>
      </w:r>
      <w:r w:rsidRPr="35AB41C8" w:rsidR="2C07E390">
        <w:rPr>
          <w:color w:val="000000" w:themeColor="text1" w:themeTint="FF" w:themeShade="FF"/>
          <w:sz w:val="24"/>
          <w:szCs w:val="24"/>
        </w:rPr>
        <w:t xml:space="preserve"> because of the cross-cultural </w:t>
      </w:r>
      <w:r w:rsidRPr="35AB41C8" w:rsidR="4CFD6B99">
        <w:rPr>
          <w:color w:val="000000" w:themeColor="text1" w:themeTint="FF" w:themeShade="FF"/>
          <w:sz w:val="24"/>
          <w:szCs w:val="24"/>
        </w:rPr>
        <w:t xml:space="preserve">references, with dragonflies and cranes being favoured by the western Nouveau and the Japanese artists. </w:t>
      </w:r>
      <w:r w:rsidRPr="35AB41C8" w:rsidR="558FD0FB">
        <w:rPr>
          <w:color w:val="000000" w:themeColor="text1" w:themeTint="FF" w:themeShade="FF"/>
          <w:sz w:val="24"/>
          <w:szCs w:val="24"/>
          <w:highlight w:val="lightGray"/>
        </w:rPr>
        <w:t>‘Exotic creatures of the deep, in their surprising and often surreal forms, exerted a powerful fascination on visual artists.’ (</w:t>
      </w:r>
      <w:r w:rsidRPr="35AB41C8" w:rsidR="558FD0FB">
        <w:rPr>
          <w:color w:val="000000" w:themeColor="text1" w:themeTint="FF" w:themeShade="FF"/>
          <w:sz w:val="24"/>
          <w:szCs w:val="24"/>
          <w:highlight w:val="lightGray"/>
        </w:rPr>
        <w:t>Europeana</w:t>
      </w:r>
      <w:r w:rsidRPr="35AB41C8" w:rsidR="558FD0FB">
        <w:rPr>
          <w:color w:val="000000" w:themeColor="text1" w:themeTint="FF" w:themeShade="FF"/>
          <w:sz w:val="24"/>
          <w:szCs w:val="24"/>
          <w:highlight w:val="lightGray"/>
        </w:rPr>
        <w:t xml:space="preserve">, </w:t>
      </w:r>
      <w:r w:rsidRPr="35AB41C8" w:rsidR="77F99857">
        <w:rPr>
          <w:color w:val="000000" w:themeColor="text1" w:themeTint="FF" w:themeShade="FF"/>
          <w:sz w:val="24"/>
          <w:szCs w:val="24"/>
          <w:highlight w:val="lightGray"/>
        </w:rPr>
        <w:t>2017</w:t>
      </w:r>
      <w:r w:rsidRPr="35AB41C8" w:rsidR="6E728A6C">
        <w:rPr>
          <w:color w:val="000000" w:themeColor="text1" w:themeTint="FF" w:themeShade="FF"/>
          <w:sz w:val="24"/>
          <w:szCs w:val="24"/>
          <w:highlight w:val="lightGray"/>
        </w:rPr>
        <w:t>)</w:t>
      </w:r>
      <w:r w:rsidRPr="35AB41C8" w:rsidR="6E728A6C">
        <w:rPr>
          <w:color w:val="000000" w:themeColor="text1" w:themeTint="FF" w:themeShade="FF"/>
          <w:sz w:val="24"/>
          <w:szCs w:val="24"/>
        </w:rPr>
        <w:t xml:space="preserve"> Sea lifeforms like jellyfish, crustations and sea anemones </w:t>
      </w:r>
      <w:r w:rsidRPr="35AB41C8" w:rsidR="3859DE40">
        <w:rPr>
          <w:color w:val="000000" w:themeColor="text1" w:themeTint="FF" w:themeShade="FF"/>
          <w:sz w:val="24"/>
          <w:szCs w:val="24"/>
        </w:rPr>
        <w:t xml:space="preserve">compliment the fluid lines and prominent colours of the nouveau style. </w:t>
      </w:r>
    </w:p>
    <w:p w:rsidR="67B55EA0" w:rsidP="35AB41C8" w:rsidRDefault="67B55EA0" w14:paraId="6E993F62" w14:textId="37134FCB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  <w:r w:rsidRPr="35AB41C8" w:rsidR="44FDC09A">
        <w:rPr>
          <w:color w:val="000000" w:themeColor="text1" w:themeTint="FF" w:themeShade="FF"/>
          <w:sz w:val="24"/>
          <w:szCs w:val="24"/>
        </w:rPr>
        <w:t xml:space="preserve">Art </w:t>
      </w:r>
      <w:r w:rsidRPr="35AB41C8" w:rsidR="44FDC09A">
        <w:rPr>
          <w:color w:val="000000" w:themeColor="text1" w:themeTint="FF" w:themeShade="FF"/>
          <w:sz w:val="24"/>
          <w:szCs w:val="24"/>
        </w:rPr>
        <w:t>Nouveau’s</w:t>
      </w:r>
      <w:r w:rsidRPr="35AB41C8" w:rsidR="44FDC09A">
        <w:rPr>
          <w:color w:val="000000" w:themeColor="text1" w:themeTint="FF" w:themeShade="FF"/>
          <w:sz w:val="24"/>
          <w:szCs w:val="24"/>
        </w:rPr>
        <w:t xml:space="preserve"> most ‘distinctive’ and recognisable hallmark is the ‘whiplash curve</w:t>
      </w:r>
      <w:r w:rsidRPr="35AB41C8" w:rsidR="44FDC09A">
        <w:rPr>
          <w:color w:val="000000" w:themeColor="text1" w:themeTint="FF" w:themeShade="FF"/>
          <w:sz w:val="24"/>
          <w:szCs w:val="24"/>
        </w:rPr>
        <w:t>’,</w:t>
      </w:r>
      <w:r w:rsidRPr="35AB41C8" w:rsidR="44FDC09A">
        <w:rPr>
          <w:color w:val="000000" w:themeColor="text1" w:themeTint="FF" w:themeShade="FF"/>
          <w:sz w:val="24"/>
          <w:szCs w:val="24"/>
        </w:rPr>
        <w:t xml:space="preserve"> the whiplash curve is described as </w:t>
      </w:r>
      <w:r w:rsidRPr="35AB41C8" w:rsidR="44FDC09A">
        <w:rPr>
          <w:color w:val="000000" w:themeColor="text1" w:themeTint="FF" w:themeShade="FF"/>
          <w:sz w:val="24"/>
          <w:szCs w:val="24"/>
          <w:highlight w:val="lightGray"/>
        </w:rPr>
        <w:t>‘A flick of the wrist. A sensuous curve. A freedom from restraint.’ (Victoria &amp; Albert Museum, 2025)</w:t>
      </w:r>
      <w:r w:rsidRPr="35AB41C8" w:rsidR="44FDC09A">
        <w:rPr>
          <w:color w:val="000000" w:themeColor="text1" w:themeTint="FF" w:themeShade="FF"/>
          <w:sz w:val="24"/>
          <w:szCs w:val="24"/>
        </w:rPr>
        <w:t xml:space="preserve">. The ‘whiplash curve’ is a decorative motif that has come to define much of art nouveau, </w:t>
      </w:r>
      <w:r w:rsidRPr="35AB41C8" w:rsidR="44FDC09A">
        <w:rPr>
          <w:color w:val="000000" w:themeColor="text1" w:themeTint="FF" w:themeShade="FF"/>
          <w:sz w:val="24"/>
          <w:szCs w:val="24"/>
        </w:rPr>
        <w:t>it's</w:t>
      </w:r>
      <w:r w:rsidRPr="35AB41C8" w:rsidR="44FDC09A">
        <w:rPr>
          <w:color w:val="000000" w:themeColor="text1" w:themeTint="FF" w:themeShade="FF"/>
          <w:sz w:val="24"/>
          <w:szCs w:val="24"/>
        </w:rPr>
        <w:t xml:space="preserve"> a dynamic line that </w:t>
      </w:r>
      <w:r w:rsidRPr="35AB41C8" w:rsidR="44FDC09A">
        <w:rPr>
          <w:color w:val="000000" w:themeColor="text1" w:themeTint="FF" w:themeShade="FF"/>
          <w:sz w:val="24"/>
          <w:szCs w:val="24"/>
          <w:highlight w:val="lightGray"/>
        </w:rPr>
        <w:t>‘breathes movement into every object and surface</w:t>
      </w:r>
      <w:r w:rsidRPr="35AB41C8" w:rsidR="2C3E37B1">
        <w:rPr>
          <w:color w:val="000000" w:themeColor="text1" w:themeTint="FF" w:themeShade="FF"/>
          <w:sz w:val="24"/>
          <w:szCs w:val="24"/>
          <w:highlight w:val="lightGray"/>
        </w:rPr>
        <w:t>, from wrought-iron balconies to delicate furniture legs.</w:t>
      </w:r>
      <w:r w:rsidRPr="35AB41C8" w:rsidR="36FE5A01">
        <w:rPr>
          <w:color w:val="000000" w:themeColor="text1" w:themeTint="FF" w:themeShade="FF"/>
          <w:sz w:val="24"/>
          <w:szCs w:val="24"/>
          <w:highlight w:val="lightGray"/>
        </w:rPr>
        <w:t>’ (</w:t>
      </w:r>
      <w:r w:rsidRPr="35AB41C8" w:rsidR="2C3E37B1">
        <w:rPr>
          <w:color w:val="000000" w:themeColor="text1" w:themeTint="FF" w:themeShade="FF"/>
          <w:sz w:val="24"/>
          <w:szCs w:val="24"/>
          <w:highlight w:val="lightGray"/>
        </w:rPr>
        <w:t>Museum Selection, 2025).</w:t>
      </w:r>
      <w:r w:rsidRPr="35AB41C8" w:rsidR="3D5B11CE">
        <w:rPr>
          <w:color w:val="000000" w:themeColor="text1" w:themeTint="FF" w:themeShade="FF"/>
          <w:sz w:val="24"/>
          <w:szCs w:val="24"/>
          <w:highlight w:val="lightGray"/>
        </w:rPr>
        <w:t xml:space="preserve"> </w:t>
      </w:r>
      <w:r w:rsidRPr="35AB41C8" w:rsidR="3D5B11CE">
        <w:rPr>
          <w:color w:val="000000" w:themeColor="text1" w:themeTint="FF" w:themeShade="FF"/>
          <w:sz w:val="24"/>
          <w:szCs w:val="24"/>
        </w:rPr>
        <w:t xml:space="preserve">The lines often sweep in unexpected arcs, uniting elements of the design </w:t>
      </w:r>
      <w:r w:rsidRPr="35AB41C8" w:rsidR="759A4B4F">
        <w:rPr>
          <w:color w:val="000000" w:themeColor="text1" w:themeTint="FF" w:themeShade="FF"/>
          <w:sz w:val="24"/>
          <w:szCs w:val="24"/>
        </w:rPr>
        <w:t xml:space="preserve">into a continuous composition. The emphasis on the motion and fluidity reflected the </w:t>
      </w:r>
      <w:r w:rsidRPr="35AB41C8" w:rsidR="23DF6E2A">
        <w:rPr>
          <w:color w:val="000000" w:themeColor="text1" w:themeTint="FF" w:themeShade="FF"/>
          <w:sz w:val="24"/>
          <w:szCs w:val="24"/>
        </w:rPr>
        <w:t xml:space="preserve">movements' broader philosophy: </w:t>
      </w:r>
      <w:r w:rsidRPr="35AB41C8" w:rsidR="23DF6E2A">
        <w:rPr>
          <w:color w:val="000000" w:themeColor="text1" w:themeTint="FF" w:themeShade="FF"/>
          <w:sz w:val="24"/>
          <w:szCs w:val="24"/>
          <w:highlight w:val="lightGray"/>
        </w:rPr>
        <w:t xml:space="preserve">‘that art should harmonise with life, echoing the vitality, </w:t>
      </w:r>
      <w:r w:rsidRPr="35AB41C8" w:rsidR="0F4E0320">
        <w:rPr>
          <w:color w:val="000000" w:themeColor="text1" w:themeTint="FF" w:themeShade="FF"/>
          <w:sz w:val="24"/>
          <w:szCs w:val="24"/>
          <w:highlight w:val="lightGray"/>
        </w:rPr>
        <w:t>spontaneity</w:t>
      </w:r>
      <w:r w:rsidRPr="35AB41C8" w:rsidR="23DF6E2A">
        <w:rPr>
          <w:color w:val="000000" w:themeColor="text1" w:themeTint="FF" w:themeShade="FF"/>
          <w:sz w:val="24"/>
          <w:szCs w:val="24"/>
          <w:highlight w:val="lightGray"/>
        </w:rPr>
        <w:t xml:space="preserve"> and ele</w:t>
      </w:r>
      <w:r w:rsidRPr="35AB41C8" w:rsidR="366FC59A">
        <w:rPr>
          <w:color w:val="000000" w:themeColor="text1" w:themeTint="FF" w:themeShade="FF"/>
          <w:sz w:val="24"/>
          <w:szCs w:val="24"/>
          <w:highlight w:val="lightGray"/>
        </w:rPr>
        <w:t>gance inherent in the natur</w:t>
      </w:r>
      <w:r w:rsidRPr="35AB41C8" w:rsidR="35037565">
        <w:rPr>
          <w:color w:val="000000" w:themeColor="text1" w:themeTint="FF" w:themeShade="FF"/>
          <w:sz w:val="24"/>
          <w:szCs w:val="24"/>
          <w:highlight w:val="lightGray"/>
        </w:rPr>
        <w:t>al world.’ (Museum Selection, 2025)</w:t>
      </w:r>
      <w:r w:rsidRPr="35AB41C8" w:rsidR="40634468">
        <w:rPr>
          <w:color w:val="000000" w:themeColor="text1" w:themeTint="FF" w:themeShade="FF"/>
          <w:sz w:val="24"/>
          <w:szCs w:val="24"/>
          <w:highlight w:val="lightGray"/>
        </w:rPr>
        <w:t xml:space="preserve">. </w:t>
      </w:r>
      <w:r w:rsidRPr="35AB41C8" w:rsidR="40634468">
        <w:rPr>
          <w:color w:val="000000" w:themeColor="text1" w:themeTint="FF" w:themeShade="FF"/>
          <w:sz w:val="24"/>
          <w:szCs w:val="24"/>
        </w:rPr>
        <w:t>My favourite example of the whiplash curve being used is in most of Alphonse Mucha’s artwork</w:t>
      </w:r>
      <w:r w:rsidRPr="35AB41C8" w:rsidR="43172645">
        <w:rPr>
          <w:color w:val="000000" w:themeColor="text1" w:themeTint="FF" w:themeShade="FF"/>
          <w:sz w:val="24"/>
          <w:szCs w:val="24"/>
        </w:rPr>
        <w:t>, especially ‘peonies</w:t>
      </w:r>
      <w:r w:rsidRPr="35AB41C8" w:rsidR="43172645">
        <w:rPr>
          <w:color w:val="000000" w:themeColor="text1" w:themeTint="FF" w:themeShade="FF"/>
          <w:sz w:val="24"/>
          <w:szCs w:val="24"/>
        </w:rPr>
        <w:t>’.</w:t>
      </w:r>
      <w:r w:rsidRPr="35AB41C8" w:rsidR="43172645">
        <w:rPr>
          <w:color w:val="000000" w:themeColor="text1" w:themeTint="FF" w:themeShade="FF"/>
          <w:sz w:val="24"/>
          <w:szCs w:val="24"/>
        </w:rPr>
        <w:t xml:space="preserve"> </w:t>
      </w:r>
    </w:p>
    <w:p w:rsidR="67B55EA0" w:rsidP="35AB41C8" w:rsidRDefault="67B55EA0" w14:paraId="085F3617" w14:textId="515A1E7B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</w:pPr>
      <w:r w:rsidR="43172645">
        <w:drawing>
          <wp:inline wp14:editId="137BE8FA" wp14:anchorId="08C6E1F6">
            <wp:extent cx="2883919" cy="2417685"/>
            <wp:effectExtent l="0" t="0" r="0" b="0"/>
            <wp:docPr id="11629062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2906270" name="Picture 1162906270"/>
                    <pic:cNvPicPr/>
                  </pic:nvPicPr>
                  <pic:blipFill>
                    <a:blip xmlns:r="http://schemas.openxmlformats.org/officeDocument/2006/relationships" r:embed="rId12781897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83919" cy="241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EA0" w:rsidP="35AB41C8" w:rsidRDefault="67B55EA0" w14:paraId="5FEB8F3D" w14:textId="51E06DC9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  <w:rPr>
          <w:color w:val="3A3A3A" w:themeColor="background2" w:themeTint="FF" w:themeShade="40"/>
          <w:sz w:val="20"/>
          <w:szCs w:val="20"/>
        </w:rPr>
      </w:pPr>
      <w:r w:rsidRPr="35AB41C8" w:rsidR="43172645">
        <w:rPr>
          <w:color w:val="3A3A3A" w:themeColor="background2" w:themeTint="FF" w:themeShade="40"/>
          <w:sz w:val="20"/>
          <w:szCs w:val="20"/>
        </w:rPr>
        <w:t>Fig</w:t>
      </w:r>
      <w:r w:rsidRPr="35AB41C8" w:rsidR="274D2A24">
        <w:rPr>
          <w:color w:val="3A3A3A" w:themeColor="background2" w:themeTint="FF" w:themeShade="40"/>
          <w:sz w:val="20"/>
          <w:szCs w:val="20"/>
        </w:rPr>
        <w:t>9</w:t>
      </w:r>
      <w:r w:rsidRPr="35AB41C8" w:rsidR="43172645">
        <w:rPr>
          <w:color w:val="3A3A3A" w:themeColor="background2" w:themeTint="FF" w:themeShade="40"/>
          <w:sz w:val="20"/>
          <w:szCs w:val="20"/>
        </w:rPr>
        <w:t>. Peonies, Alphonse Mucha</w:t>
      </w:r>
    </w:p>
    <w:p w:rsidR="67B55EA0" w:rsidP="35AB41C8" w:rsidRDefault="67B55EA0" w14:paraId="4CAA5835" w14:textId="442884C5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color w:val="000000" w:themeColor="text1" w:themeTint="FF" w:themeShade="FF"/>
          <w:sz w:val="24"/>
          <w:szCs w:val="24"/>
        </w:rPr>
      </w:pPr>
    </w:p>
    <w:p w:rsidR="67B55EA0" w:rsidP="35AB41C8" w:rsidRDefault="67B55EA0" w14:paraId="094B06DC" w14:textId="1394C84E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AB41C8" w:rsidR="120F0B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 nouveau is </w:t>
      </w:r>
      <w:bookmarkStart w:name="_Int_Yqg4Fqkf" w:id="1509175204"/>
      <w:bookmarkStart w:name="_Int_GqJF9tVW" w:id="1968339438"/>
      <w:r w:rsidRPr="35AB41C8" w:rsidR="120F0B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 often than not</w:t>
      </w:r>
      <w:bookmarkEnd w:id="1968339438"/>
      <w:r w:rsidRPr="35AB41C8" w:rsidR="120F0B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accompanied by symbolism and allego</w:t>
      </w:r>
      <w:r w:rsidRPr="35AB41C8" w:rsidR="049DC3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rical imagery, Art nouveau artists wanted to convey deeper meaning through their works, investigating themes like life, death, romance, </w:t>
      </w:r>
      <w:r w:rsidRPr="35AB41C8" w:rsidR="1A66D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role of women, and the connection between humans and nature. The female form was vital and central to art nouveau, </w:t>
      </w:r>
      <w:r w:rsidRPr="35AB41C8" w:rsidR="79A354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often having religious connotations and being the epitome of femininity and beauty.</w:t>
      </w:r>
      <w:r w:rsidRPr="35AB41C8" w:rsidR="112F94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women in the art nouveau pieces were often depicted as ethereal, with flowing hair and botanical motifs, or occasionally f</w:t>
      </w:r>
      <w:r w:rsidRPr="35AB41C8" w:rsidR="130EEB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ramed by floral ornamental halos. </w:t>
      </w:r>
      <w:r w:rsidRPr="35AB41C8" w:rsidR="130EEB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‘These depictions celebrated femininity not only as aesthetic ideal but also </w:t>
      </w:r>
      <w:r w:rsidRPr="35AB41C8" w:rsidR="695237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as a symbol of life, fertility, and the natural world’ (Museum Selection, 2025)</w:t>
      </w:r>
      <w:r w:rsidRPr="35AB41C8" w:rsidR="534E8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. </w:t>
      </w:r>
      <w:r w:rsidRPr="35AB41C8" w:rsidR="534E8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Artists like Gustav Klimt, Alphonse Mucha, and Ren</w:t>
      </w:r>
      <w:bookmarkEnd w:id="1509175204"/>
      <w:r w:rsidRPr="35AB41C8" w:rsidR="534E8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é Lali</w:t>
      </w:r>
      <w:r w:rsidRPr="35AB41C8" w:rsidR="21316C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que </w:t>
      </w:r>
      <w:r w:rsidRPr="35AB41C8" w:rsidR="21316C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frequently</w:t>
      </w:r>
      <w:r w:rsidRPr="35AB41C8" w:rsidR="21316C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portrayed women in paintings as elegant and decorative</w:t>
      </w:r>
      <w:r w:rsidRPr="35AB41C8" w:rsidR="238622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5AB41C8" w:rsidR="21316C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7B55EA0" w:rsidP="35AB41C8" w:rsidRDefault="67B55EA0" w14:paraId="17A20965" w14:textId="29A88B73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B55EA0" w:rsidP="35AB41C8" w:rsidRDefault="67B55EA0" w14:paraId="22C5C09C" w14:textId="087FD790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AB41C8" w:rsidR="67B55E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Semiotics</w:t>
      </w:r>
      <w:r w:rsidRPr="35AB41C8" w:rsidR="36A039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symbolism are very </w:t>
      </w:r>
      <w:r w:rsidRPr="35AB41C8" w:rsidR="36A039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apparent</w:t>
      </w:r>
      <w:r w:rsidRPr="35AB41C8" w:rsidR="36A039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art nouveau style. </w:t>
      </w:r>
      <w:r w:rsidRPr="35AB41C8" w:rsidR="32FD37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‘Symbolism and Art Nouveau emerged in the late 19</w:t>
      </w:r>
      <w:r w:rsidRPr="35AB41C8" w:rsidR="32FD37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vertAlign w:val="superscript"/>
          <w:lang w:val="en-GB"/>
        </w:rPr>
        <w:t>th</w:t>
      </w:r>
      <w:r w:rsidRPr="35AB41C8" w:rsidR="32FD37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 century as reactions against prevailing artistic movements.’ (</w:t>
      </w:r>
      <w:r w:rsidRPr="35AB41C8" w:rsidR="32FD37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fiveable</w:t>
      </w:r>
      <w:r w:rsidRPr="35AB41C8" w:rsidR="32FD37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, 2025</w:t>
      </w:r>
      <w:r w:rsidRPr="35AB41C8" w:rsidR="31B479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)</w:t>
      </w:r>
      <w:r w:rsidRPr="35AB41C8" w:rsidR="31B479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AB41C8" w:rsidR="70B33D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Semiotics is about the tools, </w:t>
      </w:r>
      <w:r w:rsidRPr="35AB41C8" w:rsidR="70B33D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processes</w:t>
      </w:r>
      <w:r w:rsidRPr="35AB41C8" w:rsidR="70B33D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contexts we have for creating and understanding meaning in a variety of ways, semiotics is </w:t>
      </w:r>
      <w:r w:rsidRPr="35AB41C8" w:rsidR="70B33D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35AB41C8" w:rsidR="70B33D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lots of different art forms, for example; music, design, fil</w:t>
      </w:r>
      <w:r w:rsidRPr="35AB41C8" w:rsidR="0B60B6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m, </w:t>
      </w:r>
      <w:r w:rsidRPr="35AB41C8" w:rsidR="0B60B6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illustrations</w:t>
      </w:r>
      <w:r w:rsidRPr="35AB41C8" w:rsidR="0B60B6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fashion</w:t>
      </w:r>
      <w:r w:rsidRPr="35AB41C8" w:rsidR="669365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5AB41C8" w:rsidR="47F7FC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Semiotics change how art, and the world is perceived</w:t>
      </w:r>
      <w:r w:rsidRPr="35AB41C8" w:rsidR="426EB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they provide a framework for analysing art movements as each art movement uses specific visual cues like colour, form, composition, and cultural symbols. For example, </w:t>
      </w:r>
      <w:r w:rsidRPr="35AB41C8" w:rsidR="2B2399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 nouveau pieces are easily recognisable as most pieces share the same three semiotics; natural forms, symbolic figures, and feminine figures. </w:t>
      </w:r>
    </w:p>
    <w:p w:rsidR="0ED59535" w:rsidP="35AB41C8" w:rsidRDefault="0ED59535" w14:paraId="26E17102" w14:textId="4211CF63">
      <w:pPr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AB41C8" w:rsidR="0ED595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‘Mucha’s Art Nouveau style is instantly recognisable, defined by a harmonious blend of natural forms, decorative ornamentation, and ideali</w:t>
      </w:r>
      <w:r w:rsidRPr="35AB41C8" w:rsidR="4EFF88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sed femininity.’ (</w:t>
      </w:r>
      <w:r w:rsidRPr="35AB41C8" w:rsidR="4EFF88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wahooart</w:t>
      </w:r>
      <w:r w:rsidRPr="35AB41C8" w:rsidR="4EFF88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, </w:t>
      </w:r>
      <w:r w:rsidRPr="35AB41C8" w:rsidR="654C9A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n/a)</w:t>
      </w:r>
      <w:r w:rsidRPr="35AB41C8" w:rsidR="654C9A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Nouveau Artists like Mucha are perfect representations of what the art nouveau style typically look</w:t>
      </w:r>
      <w:r w:rsidRPr="35AB41C8" w:rsidR="59D6D6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like, the fluid compositions and intricate details are what make the nouveau style truly breath-taking</w:t>
      </w:r>
      <w:r w:rsidRPr="35AB41C8" w:rsidR="76418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Mucha manages to include the three popular semiotics in </w:t>
      </w:r>
      <w:r w:rsidRPr="35AB41C8" w:rsidR="0F9886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most of</w:t>
      </w:r>
      <w:r w:rsidRPr="35AB41C8" w:rsidR="76418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 own pieces</w:t>
      </w:r>
      <w:r w:rsidRPr="35AB41C8" w:rsidR="58AEFD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5AB41C8" w:rsidR="09D746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Floral motifs, references to classic mythology and the halo elements he adds to his pieces are just beautiful and adds layers </w:t>
      </w:r>
      <w:r w:rsidRPr="35AB41C8" w:rsidR="5796F6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intellectual depth. Many of his pieces focus on the feminine figure, </w:t>
      </w:r>
      <w:r w:rsidRPr="35AB41C8" w:rsidR="032E31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mainly young</w:t>
      </w:r>
      <w:r w:rsidRPr="35AB41C8" w:rsidR="032E31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almost ethereal feminine figures depicted in flowing gowns and florals.</w:t>
      </w:r>
    </w:p>
    <w:p w:rsidR="7C03DE15" w:rsidP="35AB41C8" w:rsidRDefault="7C03DE15" w14:paraId="7FAE42BD" w14:textId="7966A223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</w:pPr>
      <w:r w:rsidR="7C03DE15">
        <w:drawing>
          <wp:inline wp14:editId="324DB202" wp14:anchorId="3BE35EB3">
            <wp:extent cx="1591084" cy="2743200"/>
            <wp:effectExtent l="0" t="0" r="0" b="0"/>
            <wp:docPr id="5817419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81741917" name="Picture 581741917"/>
                    <pic:cNvPicPr/>
                  </pic:nvPicPr>
                  <pic:blipFill>
                    <a:blip xmlns:r="http://schemas.openxmlformats.org/officeDocument/2006/relationships" r:embed="rId4807824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591084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03DE15" w:rsidP="35AB41C8" w:rsidRDefault="7C03DE15" w14:paraId="2BAB7E00" w14:textId="4CCDE207">
      <w:pPr>
        <w:pStyle w:val="Normal"/>
        <w:shd w:val="clear" w:color="auto" w:fill="FFFFFF" w:themeFill="background1"/>
        <w:bidi w:val="0"/>
        <w:spacing w:before="0" w:beforeAutospacing="off" w:after="150" w:afterAutospacing="off" w:line="360" w:lineRule="auto"/>
        <w:jc w:val="center"/>
        <w:rPr>
          <w:color w:val="747474" w:themeColor="background2" w:themeTint="FF" w:themeShade="80"/>
          <w:sz w:val="20"/>
          <w:szCs w:val="20"/>
        </w:rPr>
      </w:pPr>
      <w:r w:rsidRPr="35AB41C8" w:rsidR="7C03DE15">
        <w:rPr>
          <w:color w:val="747474" w:themeColor="background2" w:themeTint="FF" w:themeShade="80"/>
          <w:sz w:val="20"/>
          <w:szCs w:val="20"/>
        </w:rPr>
        <w:t>Fig</w:t>
      </w:r>
      <w:r w:rsidRPr="35AB41C8" w:rsidR="04269627">
        <w:rPr>
          <w:color w:val="747474" w:themeColor="background2" w:themeTint="FF" w:themeShade="80"/>
          <w:sz w:val="20"/>
          <w:szCs w:val="20"/>
        </w:rPr>
        <w:t>10</w:t>
      </w:r>
      <w:r w:rsidRPr="35AB41C8" w:rsidR="7C03DE15">
        <w:rPr>
          <w:color w:val="747474" w:themeColor="background2" w:themeTint="FF" w:themeShade="80"/>
          <w:sz w:val="20"/>
          <w:szCs w:val="20"/>
        </w:rPr>
        <w:t>.Autumn, Alphonse Mucha</w:t>
      </w:r>
    </w:p>
    <w:p w:rsidR="2C5E99A3" w:rsidP="35AB41C8" w:rsidRDefault="2C5E99A3" w14:paraId="63DBD938" w14:textId="6FF01613">
      <w:pPr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</w:pPr>
      <w:r w:rsidRPr="35AB41C8" w:rsidR="2C5E99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contrast to Mucha’s dreamlike pieces, </w:t>
      </w:r>
      <w:r w:rsidRPr="35AB41C8" w:rsidR="7608BA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Gustav Klimt uses semiotics differently in his pieces. Instead of a dreamlike visual, Klimt uses his conne</w:t>
      </w:r>
      <w:r w:rsidRPr="35AB41C8" w:rsidR="4750DC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ction to semiotics to explore themes like life, death</w:t>
      </w:r>
      <w:r w:rsidRPr="35AB41C8" w:rsidR="06451E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and sexuality. Klimt still uses the feminine figure in his pieces but unlike Mucha, Klimt</w:t>
      </w:r>
      <w:r w:rsidRPr="35AB41C8" w:rsidR="01A21A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’s portrayal of the feminine figure is rawer and more realistic in comparison. </w:t>
      </w:r>
      <w:r w:rsidRPr="35AB41C8" w:rsidR="01A21A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big difference</w:t>
      </w:r>
      <w:r w:rsidRPr="35AB41C8" w:rsidR="01A21A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the </w:t>
      </w:r>
      <w:r w:rsidRPr="35AB41C8" w:rsidR="12D87B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two artists artworks i</w:t>
      </w:r>
      <w:r w:rsidRPr="35AB41C8" w:rsidR="3CDDC5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the portrayal of women, while both artists depict femininity, Mucha does it in a </w:t>
      </w:r>
      <w:r w:rsidRPr="35AB41C8" w:rsidR="15131E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romantic and decorative visual, Klimt conveys sexuality and </w:t>
      </w:r>
      <w:r w:rsidRPr="35AB41C8" w:rsidR="529B9B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mysticism. This can be seen in Klimt's ‘Golden Phase</w:t>
      </w:r>
      <w:r w:rsidRPr="35AB41C8" w:rsidR="529B9B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35AB41C8" w:rsidR="529B9B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was in this period where </w:t>
      </w:r>
      <w:r w:rsidRPr="35AB41C8" w:rsidR="529B9B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 xml:space="preserve">‘the main character of his paintings of </w:t>
      </w:r>
      <w:r w:rsidRPr="35AB41C8" w:rsidR="374F9E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this period was a woman. A beautiful nymph, an image of the ideal woman, or a femme fatale- for Klimt she was always a creature that has a connectio</w:t>
      </w:r>
      <w:r w:rsidRPr="35AB41C8" w:rsidR="1C2061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  <w:t>n both with spiritual and real worlds.’ (Art De Vivre, 2023)</w:t>
      </w:r>
    </w:p>
    <w:p w:rsidR="35AB41C8" w:rsidP="35AB41C8" w:rsidRDefault="35AB41C8" w14:paraId="735DB53E" w14:textId="6BE74DDB">
      <w:pPr>
        <w:shd w:val="clear" w:color="auto" w:fill="FFFFFF" w:themeFill="background1"/>
        <w:bidi w:val="0"/>
        <w:spacing w:before="0" w:beforeAutospacing="off" w:after="15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lightGray"/>
          <w:lang w:val="en-GB"/>
        </w:rPr>
      </w:pPr>
    </w:p>
    <w:p w:rsidR="68195694" w:rsidP="5A553C4D" w:rsidRDefault="68195694" w14:paraId="3321E4D2" w14:textId="666DE30B">
      <w:pPr>
        <w:pStyle w:val="Normal"/>
        <w:shd w:val="clear" w:color="auto" w:fill="FFFFFF" w:themeFill="background1"/>
        <w:bidi w:val="0"/>
        <w:spacing w:before="0" w:beforeAutospacing="off" w:after="150" w:afterAutospacing="off" w:line="375" w:lineRule="auto"/>
        <w:jc w:val="center"/>
      </w:pPr>
      <w:r w:rsidR="68195694">
        <w:drawing>
          <wp:inline wp14:editId="4E314FA6" wp14:anchorId="0C3E4D05">
            <wp:extent cx="3032114" cy="2897257"/>
            <wp:effectExtent l="0" t="0" r="0" b="0"/>
            <wp:docPr id="15176517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7651708" name="Picture 1517651708"/>
                    <pic:cNvPicPr/>
                  </pic:nvPicPr>
                  <pic:blipFill>
                    <a:blip xmlns:r="http://schemas.openxmlformats.org/officeDocument/2006/relationships" r:embed="rId15775301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32114" cy="2897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553C4D" w:rsidP="35AB41C8" w:rsidRDefault="5A553C4D" w14:paraId="32BE0B23" w14:textId="061DD83A">
      <w:pPr>
        <w:pStyle w:val="Normal"/>
        <w:shd w:val="clear" w:color="auto" w:fill="FFFFFF" w:themeFill="background1"/>
        <w:bidi w:val="0"/>
        <w:spacing w:before="0" w:beforeAutospacing="off" w:after="150" w:afterAutospacing="off" w:line="375" w:lineRule="auto"/>
        <w:jc w:val="center"/>
        <w:rPr>
          <w:color w:val="747474" w:themeColor="background2" w:themeTint="FF" w:themeShade="80"/>
          <w:sz w:val="20"/>
          <w:szCs w:val="20"/>
        </w:rPr>
      </w:pPr>
      <w:r w:rsidRPr="35AB41C8" w:rsidR="68195694">
        <w:rPr>
          <w:color w:val="747474" w:themeColor="background2" w:themeTint="FF" w:themeShade="80"/>
          <w:sz w:val="20"/>
          <w:szCs w:val="20"/>
        </w:rPr>
        <w:t>Fig</w:t>
      </w:r>
      <w:r w:rsidRPr="35AB41C8" w:rsidR="1BEE232F">
        <w:rPr>
          <w:color w:val="747474" w:themeColor="background2" w:themeTint="FF" w:themeShade="80"/>
          <w:sz w:val="20"/>
          <w:szCs w:val="20"/>
        </w:rPr>
        <w:t>1</w:t>
      </w:r>
      <w:r w:rsidRPr="35AB41C8" w:rsidR="50D3BBA2">
        <w:rPr>
          <w:color w:val="747474" w:themeColor="background2" w:themeTint="FF" w:themeShade="80"/>
          <w:sz w:val="20"/>
          <w:szCs w:val="20"/>
        </w:rPr>
        <w:t>1</w:t>
      </w:r>
      <w:r w:rsidRPr="35AB41C8" w:rsidR="68195694">
        <w:rPr>
          <w:color w:val="747474" w:themeColor="background2" w:themeTint="FF" w:themeShade="80"/>
          <w:sz w:val="20"/>
          <w:szCs w:val="20"/>
        </w:rPr>
        <w:t>.Danaë, Gustav Klimt</w:t>
      </w:r>
    </w:p>
    <w:p w:rsidR="35AB41C8" w:rsidP="35AB41C8" w:rsidRDefault="35AB41C8" w14:paraId="7043E527" w14:textId="492C94FC">
      <w:pPr>
        <w:pStyle w:val="Normal"/>
        <w:shd w:val="clear" w:color="auto" w:fill="FFFFFF" w:themeFill="background1"/>
        <w:bidi w:val="0"/>
        <w:spacing w:before="0" w:beforeAutospacing="off" w:after="150" w:afterAutospacing="off" w:line="375" w:lineRule="auto"/>
        <w:jc w:val="center"/>
        <w:rPr>
          <w:color w:val="747474" w:themeColor="background2" w:themeTint="FF" w:themeShade="80"/>
          <w:sz w:val="20"/>
          <w:szCs w:val="20"/>
        </w:rPr>
      </w:pPr>
    </w:p>
    <w:p w:rsidR="575B95B5" w:rsidP="35AB41C8" w:rsidRDefault="575B95B5" w14:paraId="6D1528F4" w14:textId="157AB61D">
      <w:pPr>
        <w:pStyle w:val="Normal"/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color w:val="auto"/>
          <w:sz w:val="24"/>
          <w:szCs w:val="24"/>
        </w:rPr>
      </w:pPr>
      <w:r w:rsidRPr="35AB41C8" w:rsidR="575B95B5">
        <w:rPr>
          <w:color w:val="auto"/>
          <w:sz w:val="24"/>
          <w:szCs w:val="24"/>
        </w:rPr>
        <w:t xml:space="preserve">The Art Nouveau movement is one of my favourite art movements based off visuals, </w:t>
      </w:r>
      <w:r w:rsidRPr="35AB41C8" w:rsidR="575B95B5">
        <w:rPr>
          <w:color w:val="auto"/>
          <w:sz w:val="24"/>
          <w:szCs w:val="24"/>
        </w:rPr>
        <w:t>i</w:t>
      </w:r>
      <w:r w:rsidRPr="35AB41C8" w:rsidR="575B95B5">
        <w:rPr>
          <w:color w:val="auto"/>
          <w:sz w:val="24"/>
          <w:szCs w:val="24"/>
        </w:rPr>
        <w:t xml:space="preserve"> love the floral motifs and how the composition flows i</w:t>
      </w:r>
      <w:r w:rsidRPr="35AB41C8" w:rsidR="5BDB49ED">
        <w:rPr>
          <w:color w:val="auto"/>
          <w:sz w:val="24"/>
          <w:szCs w:val="24"/>
        </w:rPr>
        <w:t xml:space="preserve">n the pieces. My all-time favourite art nouveau artist is Alphonse Mucha, i love how </w:t>
      </w:r>
      <w:bookmarkStart w:name="_Int_vJSL7AfN" w:id="584810237"/>
      <w:r w:rsidRPr="35AB41C8" w:rsidR="2B6DE7DE">
        <w:rPr>
          <w:color w:val="auto"/>
          <w:sz w:val="24"/>
          <w:szCs w:val="24"/>
        </w:rPr>
        <w:t>all of</w:t>
      </w:r>
      <w:bookmarkEnd w:id="584810237"/>
      <w:r w:rsidRPr="35AB41C8" w:rsidR="2B6DE7DE">
        <w:rPr>
          <w:color w:val="auto"/>
          <w:sz w:val="24"/>
          <w:szCs w:val="24"/>
        </w:rPr>
        <w:t xml:space="preserve"> his pieces embrace femininity and portray women in an ethereal way. </w:t>
      </w:r>
      <w:r w:rsidRPr="35AB41C8" w:rsidR="4AB05FA2">
        <w:rPr>
          <w:color w:val="auto"/>
          <w:sz w:val="24"/>
          <w:szCs w:val="24"/>
        </w:rPr>
        <w:t xml:space="preserve">I love the history behind it and </w:t>
      </w:r>
      <w:r w:rsidRPr="35AB41C8" w:rsidR="4AB05FA2">
        <w:rPr>
          <w:color w:val="auto"/>
          <w:sz w:val="24"/>
          <w:szCs w:val="24"/>
        </w:rPr>
        <w:t>writing</w:t>
      </w:r>
      <w:r w:rsidRPr="35AB41C8" w:rsidR="4AB05FA2">
        <w:rPr>
          <w:color w:val="auto"/>
          <w:sz w:val="24"/>
          <w:szCs w:val="24"/>
        </w:rPr>
        <w:t xml:space="preserve"> this essay has reinforced my love for this movement more because </w:t>
      </w:r>
      <w:r w:rsidRPr="35AB41C8" w:rsidR="4AB05FA2">
        <w:rPr>
          <w:color w:val="auto"/>
          <w:sz w:val="24"/>
          <w:szCs w:val="24"/>
        </w:rPr>
        <w:t>i</w:t>
      </w:r>
      <w:r w:rsidRPr="35AB41C8" w:rsidR="4AB05FA2">
        <w:rPr>
          <w:color w:val="auto"/>
          <w:sz w:val="24"/>
          <w:szCs w:val="24"/>
        </w:rPr>
        <w:t xml:space="preserve"> now have a lot more knowledge on it.</w:t>
      </w:r>
    </w:p>
    <w:p w:rsidR="4AB05FA2" w:rsidP="35AB41C8" w:rsidRDefault="4AB05FA2" w14:paraId="2A345B38" w14:textId="36C54A70">
      <w:pPr>
        <w:pStyle w:val="Normal"/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color w:val="auto"/>
          <w:sz w:val="24"/>
          <w:szCs w:val="24"/>
        </w:rPr>
      </w:pPr>
      <w:r w:rsidRPr="35AB41C8" w:rsidR="4AB05FA2">
        <w:rPr>
          <w:color w:val="auto"/>
          <w:sz w:val="24"/>
          <w:szCs w:val="24"/>
        </w:rPr>
        <w:t xml:space="preserve">Another one of my favourite </w:t>
      </w:r>
      <w:bookmarkStart w:name="_Int_gXWKKnXd" w:id="1580327336"/>
      <w:r w:rsidRPr="35AB41C8" w:rsidR="4AB05FA2">
        <w:rPr>
          <w:color w:val="auto"/>
          <w:sz w:val="24"/>
          <w:szCs w:val="24"/>
        </w:rPr>
        <w:t>art</w:t>
      </w:r>
      <w:bookmarkEnd w:id="1580327336"/>
      <w:r w:rsidRPr="35AB41C8" w:rsidR="4AB05FA2">
        <w:rPr>
          <w:color w:val="auto"/>
          <w:sz w:val="24"/>
          <w:szCs w:val="24"/>
        </w:rPr>
        <w:t xml:space="preserve"> nouveau artists is Gustav Klimt, i first learnt about </w:t>
      </w:r>
      <w:r w:rsidRPr="35AB41C8" w:rsidR="504FA376">
        <w:rPr>
          <w:color w:val="auto"/>
          <w:sz w:val="24"/>
          <w:szCs w:val="24"/>
        </w:rPr>
        <w:t>Klimt</w:t>
      </w:r>
      <w:r w:rsidRPr="35AB41C8" w:rsidR="4AB05FA2">
        <w:rPr>
          <w:color w:val="auto"/>
          <w:sz w:val="24"/>
          <w:szCs w:val="24"/>
        </w:rPr>
        <w:t xml:space="preserve"> when </w:t>
      </w:r>
      <w:r w:rsidRPr="35AB41C8" w:rsidR="4AB05FA2">
        <w:rPr>
          <w:color w:val="auto"/>
          <w:sz w:val="24"/>
          <w:szCs w:val="24"/>
        </w:rPr>
        <w:t>i</w:t>
      </w:r>
      <w:r w:rsidRPr="35AB41C8" w:rsidR="4AB05FA2">
        <w:rPr>
          <w:color w:val="auto"/>
          <w:sz w:val="24"/>
          <w:szCs w:val="24"/>
        </w:rPr>
        <w:t xml:space="preserve"> was doing a workshop on an artist called </w:t>
      </w:r>
      <w:r w:rsidRPr="35AB41C8" w:rsidR="4A007F96">
        <w:rPr>
          <w:color w:val="auto"/>
          <w:sz w:val="24"/>
          <w:szCs w:val="24"/>
        </w:rPr>
        <w:t>Egon Schiele</w:t>
      </w:r>
      <w:r w:rsidRPr="35AB41C8" w:rsidR="591BE9B4">
        <w:rPr>
          <w:color w:val="auto"/>
          <w:sz w:val="24"/>
          <w:szCs w:val="24"/>
        </w:rPr>
        <w:t xml:space="preserve">. Schiele and Klimt developed a close friendship and occasionally shared techniques. When </w:t>
      </w:r>
      <w:r w:rsidRPr="35AB41C8" w:rsidR="591BE9B4">
        <w:rPr>
          <w:color w:val="auto"/>
          <w:sz w:val="24"/>
          <w:szCs w:val="24"/>
        </w:rPr>
        <w:t>i</w:t>
      </w:r>
      <w:r w:rsidRPr="35AB41C8" w:rsidR="591BE9B4">
        <w:rPr>
          <w:color w:val="auto"/>
          <w:sz w:val="24"/>
          <w:szCs w:val="24"/>
        </w:rPr>
        <w:t xml:space="preserve"> </w:t>
      </w:r>
      <w:r w:rsidRPr="35AB41C8" w:rsidR="10EA5B5A">
        <w:rPr>
          <w:color w:val="auto"/>
          <w:sz w:val="24"/>
          <w:szCs w:val="24"/>
        </w:rPr>
        <w:t xml:space="preserve">first saw Klimt's artwork </w:t>
      </w:r>
      <w:r w:rsidRPr="35AB41C8" w:rsidR="10EA5B5A">
        <w:rPr>
          <w:color w:val="auto"/>
          <w:sz w:val="24"/>
          <w:szCs w:val="24"/>
        </w:rPr>
        <w:t>i</w:t>
      </w:r>
      <w:r w:rsidRPr="35AB41C8" w:rsidR="10EA5B5A">
        <w:rPr>
          <w:color w:val="auto"/>
          <w:sz w:val="24"/>
          <w:szCs w:val="24"/>
        </w:rPr>
        <w:t xml:space="preserve"> first thought it was a bit strange but fell in-love with his pieces from his ‘Golden Phase’.</w:t>
      </w:r>
    </w:p>
    <w:p w:rsidR="35AB41C8" w:rsidP="35AB41C8" w:rsidRDefault="35AB41C8" w14:paraId="1F110329" w14:textId="64B2AD0A">
      <w:pPr>
        <w:pStyle w:val="Normal"/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color w:val="auto"/>
          <w:sz w:val="24"/>
          <w:szCs w:val="24"/>
        </w:rPr>
      </w:pPr>
    </w:p>
    <w:p w:rsidR="10EA5B5A" w:rsidP="35AB41C8" w:rsidRDefault="10EA5B5A" w14:paraId="629F6921" w14:textId="19F0CB26">
      <w:pPr>
        <w:pStyle w:val="Normal"/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color w:val="auto"/>
          <w:sz w:val="24"/>
          <w:szCs w:val="24"/>
        </w:rPr>
      </w:pPr>
      <w:r w:rsidRPr="35AB41C8" w:rsidR="10EA5B5A">
        <w:rPr>
          <w:color w:val="auto"/>
          <w:sz w:val="24"/>
          <w:szCs w:val="24"/>
        </w:rPr>
        <w:t xml:space="preserve">To conclude, Art Nouveau is an ethereal art movement thats been influenced by a plethora of different themes and semiotics. </w:t>
      </w:r>
    </w:p>
    <w:p w:rsidR="5A553C4D" w:rsidP="5A553C4D" w:rsidRDefault="5A553C4D" w14:paraId="6A0C771E" w14:textId="3A84BAEC">
      <w:pPr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53C4D" w:rsidP="5A553C4D" w:rsidRDefault="5A553C4D" w14:paraId="58682776" w14:textId="45A106D9">
      <w:pPr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53C4D" w:rsidP="5A553C4D" w:rsidRDefault="5A553C4D" w14:paraId="3EC07EF7" w14:textId="4F222495">
      <w:pPr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53C4D" w:rsidP="5A553C4D" w:rsidRDefault="5A553C4D" w14:paraId="13D8A0B5" w14:textId="39D2612C">
      <w:pPr>
        <w:shd w:val="clear" w:color="auto" w:fill="FFFFFF" w:themeFill="background1"/>
        <w:bidi w:val="0"/>
        <w:spacing w:before="0" w:beforeAutospacing="off" w:after="150" w:afterAutospacing="off" w:line="37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A7CBA5" w:rsidP="35AB41C8" w:rsidRDefault="7EA7CBA5" w14:paraId="63A3445E" w14:textId="345C2C91">
      <w:pPr>
        <w:pStyle w:val="Normal"/>
        <w:suppressLineNumbers w:val="0"/>
        <w:shd w:val="clear" w:color="auto" w:fill="FFFFFF" w:themeFill="background1"/>
        <w:bidi w:val="0"/>
        <w:spacing w:before="0" w:beforeAutospacing="off" w:after="150" w:afterAutospacing="off" w:line="375" w:lineRule="auto"/>
        <w:ind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4B349E8">
        <w:rPr/>
        <w:t xml:space="preserve">Reference list </w:t>
      </w:r>
    </w:p>
    <w:p w:rsidR="54B349E8" w:rsidP="35AB41C8" w:rsidRDefault="54B349E8" w14:paraId="1C83DE7C" w14:textId="0A8964B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54B349E8">
        <w:rPr/>
        <w:t xml:space="preserve"> Curious Muse (2021) Art Nouveau in 8 minutes: why it has never gone away? Available at: </w:t>
      </w:r>
      <w:hyperlink r:id="R42fad018f5734fc8">
        <w:r w:rsidRPr="35AB41C8" w:rsidR="54B349E8">
          <w:rPr>
            <w:rStyle w:val="Hyperlink"/>
          </w:rPr>
          <w:t>https://www.youtube.com/watch?v=6lfM0z9cV4k&amp;t=163s</w:t>
        </w:r>
      </w:hyperlink>
      <w:r w:rsidR="54B349E8">
        <w:rPr/>
        <w:t xml:space="preserve">  (accessed 01/12/2025)</w:t>
      </w:r>
    </w:p>
    <w:p w:rsidR="480887C7" w:rsidP="35AB41C8" w:rsidRDefault="480887C7" w14:paraId="67476B22" w14:textId="1FAFEA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80887C7">
        <w:rPr/>
        <w:t>Museum Selection (2025) The Art Nouveau movement. Available at:</w:t>
      </w:r>
      <w:hyperlink w:anchor=":~:text=One%20of%20Art%20Nouveau's%20primary%20characteristics%20was,in%20an%20increasingly%20industrialised%20and%20mechanised%20society" r:id="R2782d00d7d3549bf">
        <w:r w:rsidRPr="35AB41C8" w:rsidR="480887C7">
          <w:rPr>
            <w:rStyle w:val="Hyperlink"/>
          </w:rPr>
          <w:t>https://www.museumselection.co.uk/the-art-nouveau-movement/#:~:text=One%20of%20Art%20Nouveau's%20primary%20characteristics%20was,in%20an%20increasingly%20industrialised%20and%20mechanised%20society</w:t>
        </w:r>
      </w:hyperlink>
      <w:r w:rsidR="480887C7">
        <w:rPr/>
        <w:t>. (accessed 07/12/25)</w:t>
      </w:r>
    </w:p>
    <w:p w:rsidR="6EF7F8C6" w:rsidP="35AB41C8" w:rsidRDefault="6EF7F8C6" w14:paraId="5600E190" w14:textId="456797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35AB41C8" w:rsidR="6EF7F8C6">
        <w:rPr>
          <w:lang w:val="fr-FR"/>
        </w:rPr>
        <w:t xml:space="preserve">National Galleries (n/a) Art Nouveau. Available at: </w:t>
      </w:r>
      <w:hyperlink r:id="R151d89d08c1b456d">
        <w:r w:rsidRPr="35AB41C8" w:rsidR="6EF7F8C6">
          <w:rPr>
            <w:rStyle w:val="Hyperlink"/>
            <w:lang w:val="fr-FR"/>
          </w:rPr>
          <w:t>https://www.nationalgalleries.org/art-and-artists/glossary-terms/art-nouveau</w:t>
        </w:r>
      </w:hyperlink>
      <w:r w:rsidRPr="35AB41C8" w:rsidR="6EF7F8C6">
        <w:rPr>
          <w:lang w:val="fr-FR"/>
        </w:rPr>
        <w:t xml:space="preserve"> (accessed 07/12/25)</w:t>
      </w:r>
    </w:p>
    <w:p w:rsidR="6EF7F8C6" w:rsidP="35AB41C8" w:rsidRDefault="6EF7F8C6" w14:paraId="2BB420FA" w14:textId="5FA1CE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5AB41C8" w:rsidR="6EF7F8C6">
        <w:rPr>
          <w:lang w:val="en-US"/>
        </w:rPr>
        <w:t>Europeana (2017) Art Nouveau: Inspired by nature. Available at:</w:t>
      </w:r>
      <w:hyperlink r:id="Rbbfb07234b264470">
        <w:r w:rsidRPr="35AB41C8" w:rsidR="6EF7F8C6">
          <w:rPr>
            <w:rStyle w:val="Hyperlink"/>
            <w:lang w:val="en-US"/>
          </w:rPr>
          <w:t>https://www.europeana.eu/en/exhibitions/art-nouveau-a-universal-style/inspired-by-nature</w:t>
        </w:r>
      </w:hyperlink>
      <w:r w:rsidRPr="35AB41C8" w:rsidR="6EF7F8C6">
        <w:rPr>
          <w:lang w:val="en-US"/>
        </w:rPr>
        <w:t xml:space="preserve"> (accessed 07/12/25)</w:t>
      </w:r>
    </w:p>
    <w:p w:rsidR="6EF7F8C6" w:rsidP="35AB41C8" w:rsidRDefault="6EF7F8C6" w14:paraId="09DB6265" w14:textId="2E1104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EF7F8C6">
        <w:rPr/>
        <w:t xml:space="preserve">Victoria &amp; Albert Museum (2025) the whiplash. Available at: </w:t>
      </w:r>
      <w:hyperlink r:id="R7191e6b3017146b0">
        <w:r w:rsidRPr="35AB41C8" w:rsidR="6EF7F8C6">
          <w:rPr>
            <w:rStyle w:val="Hyperlink"/>
          </w:rPr>
          <w:t>https://www.vam.ac.uk/articles/the-whiplash?srsltid=AfmBOornYc0UzEaTxRtprbuH8k8J3BEQbELp-OiLDnZZFZfWJ_hIsOhN</w:t>
        </w:r>
      </w:hyperlink>
      <w:r w:rsidR="6EF7F8C6">
        <w:rPr/>
        <w:t xml:space="preserve"> (accessed 07/12/25)</w:t>
      </w:r>
    </w:p>
    <w:p w:rsidR="300D0194" w:rsidP="35AB41C8" w:rsidRDefault="300D0194" w14:paraId="7C4B948D" w14:textId="5A60B2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00D0194">
        <w:rPr/>
        <w:t>Fiveable</w:t>
      </w:r>
      <w:r w:rsidR="300D0194">
        <w:rPr/>
        <w:t xml:space="preserve"> (2025) symbolism in art nouveau available at: </w:t>
      </w:r>
      <w:hyperlink r:id="Ra636daef4bf947f8">
        <w:r w:rsidRPr="35AB41C8" w:rsidR="300D0194">
          <w:rPr>
            <w:rStyle w:val="Hyperlink"/>
          </w:rPr>
          <w:t>https://fiveable.me/symbolism-in-art/unit-6/symbolism-art-nouveau/study-guide/TClYy0yEhRVBZW6D</w:t>
        </w:r>
      </w:hyperlink>
      <w:r w:rsidR="300D0194">
        <w:rPr/>
        <w:t xml:space="preserve"> (accessed 07/12/25)</w:t>
      </w:r>
    </w:p>
    <w:p w:rsidR="578BB7A8" w:rsidP="35AB41C8" w:rsidRDefault="578BB7A8" w14:paraId="74C0359D" w14:textId="755968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5AB41C8" w:rsidR="578BB7A8">
        <w:rPr>
          <w:lang w:val="en-US"/>
        </w:rPr>
        <w:t xml:space="preserve">WahooArt (n/a) Alphonse Mucha: A comprehensive exploration of Art nouveau’s master of decorative symbolism. Available at: </w:t>
      </w:r>
      <w:hyperlink w:anchor=":~:text=Mucha's%20Art%20Nouveau%20style%20is,reflecting%20Mucha's%20own%20spiritual%20inclinations" r:id="R6c52d63adb51470b">
        <w:r w:rsidRPr="35AB41C8" w:rsidR="578BB7A8">
          <w:rPr>
            <w:rStyle w:val="Hyperlink"/>
            <w:lang w:val="en-US"/>
          </w:rPr>
          <w:t>https://wahooart.com/en/articles/alphonse-mucha-a-comprehensive-exploration-of-art-nouveau-s-master-of-decorative-symbolism-en/#:~:text=Mucha's%20Art%20Nouveau%20style%20is,reflecting%20Mucha's%20own%20spiritual%20inclinations</w:t>
        </w:r>
      </w:hyperlink>
      <w:r w:rsidRPr="35AB41C8" w:rsidR="578BB7A8">
        <w:rPr>
          <w:lang w:val="en-US"/>
        </w:rPr>
        <w:t>.  (accessed 06/12/25)</w:t>
      </w:r>
    </w:p>
    <w:p w:rsidR="0D748F27" w:rsidP="35AB41C8" w:rsidRDefault="0D748F27" w14:paraId="3BF75569" w14:textId="0A5D21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748F27">
        <w:rPr/>
        <w:t>ART DE VIVRE</w:t>
      </w:r>
      <w:r>
        <w:tab/>
      </w:r>
      <w:r w:rsidR="0D748F27">
        <w:rPr/>
        <w:t xml:space="preserve">(2023) </w:t>
      </w:r>
      <w:r w:rsidR="457E25DA">
        <w:rPr/>
        <w:t>Mysticism and symbolism in the works of Gustav Klimt. Available at:</w:t>
      </w:r>
      <w:hyperlink r:id="R729e9ad5dca647cd">
        <w:r w:rsidRPr="35AB41C8" w:rsidR="3A2C5973">
          <w:rPr>
            <w:rStyle w:val="Hyperlink"/>
          </w:rPr>
          <w:t>https://artdevivre.com/articles/mysticism-and-symbolism-in-the-works-of-gustav-klimt/</w:t>
        </w:r>
      </w:hyperlink>
      <w:r w:rsidR="3A2C5973">
        <w:rPr/>
        <w:t xml:space="preserve"> </w:t>
      </w:r>
      <w:r w:rsidR="2F287FF3">
        <w:rPr/>
        <w:t>(accessed 01/12/25)</w:t>
      </w:r>
    </w:p>
    <w:p w:rsidR="73111100" w:rsidP="73111100" w:rsidRDefault="73111100" w14:paraId="562DC3CE" w14:textId="66B5BD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761AB9B" w:rsidP="7EA7CBA5" w:rsidRDefault="7761AB9B" w14:paraId="09027A02" w14:textId="35F326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761AB9B">
        <w:rPr/>
        <w:t xml:space="preserve">Bibliography </w:t>
      </w:r>
    </w:p>
    <w:p w:rsidR="1EEC672D" w:rsidP="35AB41C8" w:rsidRDefault="1EEC672D" w14:paraId="54F64D29" w14:textId="0CF26E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EEC672D">
        <w:rPr/>
        <w:t>ART DE VIVRE</w:t>
      </w:r>
      <w:r>
        <w:tab/>
      </w:r>
      <w:r w:rsidR="1EEC672D">
        <w:rPr/>
        <w:t>(2023) Mysticism and symbolism in the works of Gustav Klimt. Available at:</w:t>
      </w:r>
      <w:hyperlink r:id="Re0b5bbab83c5439a">
        <w:r w:rsidRPr="35AB41C8" w:rsidR="1EEC672D">
          <w:rPr>
            <w:rStyle w:val="Hyperlink"/>
          </w:rPr>
          <w:t>https://artdevivre.com/articles/mysticism-and-symbolism-in-the-works-of-gustav-klimt/</w:t>
        </w:r>
      </w:hyperlink>
      <w:r w:rsidR="1EEC672D">
        <w:rPr/>
        <w:t xml:space="preserve"> (accessed 01/12/25)</w:t>
      </w:r>
    </w:p>
    <w:p w:rsidR="1EEC672D" w:rsidP="35AB41C8" w:rsidRDefault="1EEC672D" w14:paraId="58E9565B" w14:textId="6719F9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EEC672D">
        <w:rPr/>
        <w:t xml:space="preserve">Antique Jewellery University (2001-2025) Celtic Jewellery. Available at: </w:t>
      </w:r>
      <w:hyperlink r:id="R6ed7476015d641cd">
        <w:r w:rsidRPr="35AB41C8" w:rsidR="1EEC672D">
          <w:rPr>
            <w:rStyle w:val="Hyperlink"/>
          </w:rPr>
          <w:t>https://www.langantiques.com/university/celtic-jewelry/?srsltid=AfmBOordT7GUQTJIA2wTlkH2gjEM_kJmnLnn7z3pQEOGYk0XX8SaFzn-</w:t>
        </w:r>
      </w:hyperlink>
      <w:r w:rsidR="1EEC672D">
        <w:rPr/>
        <w:t xml:space="preserve">  (accessed 07/12/25)</w:t>
      </w:r>
    </w:p>
    <w:p w:rsidR="1EEC672D" w:rsidP="35AB41C8" w:rsidRDefault="1EEC672D" w14:paraId="1EE7F804" w14:textId="40AF91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1EEC672D">
        <w:rPr/>
        <w:t xml:space="preserve">Charlotte Ashby (2021) </w:t>
      </w:r>
      <w:r w:rsidRPr="35AB41C8" w:rsidR="1EEC672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nineteenth-century roots of Art Nouveau </w:t>
      </w:r>
      <w:r w:rsidRPr="35AB41C8" w:rsidR="1EEC67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n/a, Bloomsbury Publishing</w:t>
      </w:r>
    </w:p>
    <w:p w:rsidR="1EEC672D" w:rsidP="35AB41C8" w:rsidRDefault="1EEC672D" w14:paraId="5CFAA9F9" w14:textId="536B18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5AB41C8" w:rsidR="1EEC67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Corinium</w:t>
      </w:r>
      <w:r w:rsidRPr="35AB41C8" w:rsidR="1EEC67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Museum (2022) Anglo-Saxon jewellery: from burials to Beowulf. Available at: </w:t>
      </w:r>
      <w:hyperlink r:id="Rbdab270fc9974e9a">
        <w:r w:rsidRPr="35AB41C8" w:rsidR="1EEC672D">
          <w:rPr>
            <w:rStyle w:val="Hyperlink"/>
          </w:rPr>
          <w:t>https://coriniummuseum.org/2022/12/anglo-saxon-jewellery-from-burials-to-beowulf/</w:t>
        </w:r>
      </w:hyperlink>
      <w:r w:rsidR="1EEC672D">
        <w:rPr/>
        <w:t xml:space="preserve"> (accessed 07/12/25)</w:t>
      </w:r>
    </w:p>
    <w:p w:rsidR="0BB1CC26" w:rsidP="7EA7CBA5" w:rsidRDefault="0BB1CC26" w14:paraId="1C4EE359" w14:textId="33A8EB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21C4D8">
        <w:rPr/>
        <w:t xml:space="preserve"> Curious Muse (2021) Art Nouveau in 8 minutes: why it has never gone away?</w:t>
      </w:r>
      <w:r w:rsidR="0BB1CC26">
        <w:rPr/>
        <w:t xml:space="preserve"> Available at: </w:t>
      </w:r>
      <w:hyperlink r:id="R28577204d5db4480">
        <w:r w:rsidRPr="35AB41C8" w:rsidR="0BB1CC26">
          <w:rPr>
            <w:rStyle w:val="Hyperlink"/>
          </w:rPr>
          <w:t>https://www.youtube.com/watch?v=6lfM0z9cV4k&amp;t=163s</w:t>
        </w:r>
      </w:hyperlink>
      <w:r w:rsidR="0BB1CC26">
        <w:rPr/>
        <w:t xml:space="preserve"> </w:t>
      </w:r>
      <w:r w:rsidR="0549892B">
        <w:rPr/>
        <w:t xml:space="preserve"> (accessed 01/12/2025)</w:t>
      </w:r>
    </w:p>
    <w:p w:rsidR="5D455782" w:rsidP="35AB41C8" w:rsidRDefault="5D455782" w14:paraId="11091A37" w14:textId="5FA1CE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5AB41C8" w:rsidR="5D455782">
        <w:rPr>
          <w:lang w:val="en-US"/>
        </w:rPr>
        <w:t>Europeana</w:t>
      </w:r>
      <w:r w:rsidRPr="35AB41C8" w:rsidR="5D455782">
        <w:rPr>
          <w:lang w:val="en-US"/>
        </w:rPr>
        <w:t xml:space="preserve"> (2017) Art Nouveau: </w:t>
      </w:r>
      <w:r w:rsidRPr="35AB41C8" w:rsidR="5D455782">
        <w:rPr>
          <w:lang w:val="en-US"/>
        </w:rPr>
        <w:t>Inspired</w:t>
      </w:r>
      <w:r w:rsidRPr="35AB41C8" w:rsidR="5D455782">
        <w:rPr>
          <w:lang w:val="en-US"/>
        </w:rPr>
        <w:t xml:space="preserve"> by nature. Available at:</w:t>
      </w:r>
      <w:hyperlink r:id="Rc98b4bd94b53431f">
        <w:r w:rsidRPr="35AB41C8" w:rsidR="5D455782">
          <w:rPr>
            <w:rStyle w:val="Hyperlink"/>
            <w:lang w:val="en-US"/>
          </w:rPr>
          <w:t>https://www.europeana.eu/en/exhibitions/art-nouveau-a-universal-style/inspired-by-nature</w:t>
        </w:r>
      </w:hyperlink>
      <w:r w:rsidRPr="35AB41C8" w:rsidR="5D455782">
        <w:rPr>
          <w:lang w:val="en-US"/>
        </w:rPr>
        <w:t xml:space="preserve"> (accessed 07/12/25)</w:t>
      </w:r>
    </w:p>
    <w:p w:rsidR="45DB50E5" w:rsidP="35AB41C8" w:rsidRDefault="45DB50E5" w14:paraId="6CE06A85" w14:textId="5A60B2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5DB50E5">
        <w:rPr/>
        <w:t xml:space="preserve">Fiveable (2025) symbolism in art nouveau available at: </w:t>
      </w:r>
      <w:hyperlink r:id="R4ff768873b854655">
        <w:r w:rsidRPr="35AB41C8" w:rsidR="45DB50E5">
          <w:rPr>
            <w:rStyle w:val="Hyperlink"/>
          </w:rPr>
          <w:t>https://fiveable.me/symbolism-in-art/unit-6/symbolism-art-nouveau/study-guide/TClYy0yEhRVBZW6D</w:t>
        </w:r>
      </w:hyperlink>
      <w:r w:rsidR="45DB50E5">
        <w:rPr/>
        <w:t xml:space="preserve"> (accessed 07/12/25)</w:t>
      </w:r>
    </w:p>
    <w:p w:rsidR="35AB41C8" w:rsidP="35AB41C8" w:rsidRDefault="35AB41C8" w14:paraId="3DB76C9F" w14:textId="5E1065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5D455782" w:rsidP="35AB41C8" w:rsidRDefault="5D455782" w14:paraId="79ADE3DD" w14:textId="1FAFEA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D455782">
        <w:rPr/>
        <w:t>Museum Selection (2025) The Art Nouveau movement. Available at:</w:t>
      </w:r>
      <w:hyperlink w:anchor=":~:text=One%20of%20Art%20Nouveau's%20primary%20characteristics%20was,in%20an%20increasingly%20industrialised%20and%20mechanised%20society" r:id="R735a78b9efcd459f">
        <w:r w:rsidRPr="35AB41C8" w:rsidR="5D455782">
          <w:rPr>
            <w:rStyle w:val="Hyperlink"/>
          </w:rPr>
          <w:t>https://www.museumselection.co.uk/the-art-nouveau-movement/#:~:text=One%20of%20Art%20Nouveau's%20primary%20characteristics%20was,in%20an%20increasingly%20industrialised%20and%20mechanised%20society</w:t>
        </w:r>
      </w:hyperlink>
      <w:r w:rsidR="5D455782">
        <w:rPr/>
        <w:t>. (accessed 07/12/25)</w:t>
      </w:r>
    </w:p>
    <w:p w:rsidR="35AB41C8" w:rsidP="35AB41C8" w:rsidRDefault="35AB41C8" w14:paraId="29E2B4FA" w14:textId="430730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D455782" w:rsidP="35AB41C8" w:rsidRDefault="5D455782" w14:paraId="76D9E409" w14:textId="456797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35AB41C8" w:rsidR="5D455782">
        <w:rPr>
          <w:lang w:val="fr-FR"/>
        </w:rPr>
        <w:t xml:space="preserve">National Galleries (n/a) Art Nouveau. Available at: </w:t>
      </w:r>
      <w:hyperlink r:id="R8917d9fba7b34cbb">
        <w:r w:rsidRPr="35AB41C8" w:rsidR="5D455782">
          <w:rPr>
            <w:rStyle w:val="Hyperlink"/>
            <w:lang w:val="fr-FR"/>
          </w:rPr>
          <w:t>https://www.nationalgalleries.org/art-and-artists/glossary-terms/art-nouveau</w:t>
        </w:r>
      </w:hyperlink>
      <w:r w:rsidRPr="35AB41C8" w:rsidR="5D455782">
        <w:rPr>
          <w:lang w:val="fr-FR"/>
        </w:rPr>
        <w:t xml:space="preserve"> (accessed 07/12/25)</w:t>
      </w:r>
    </w:p>
    <w:p w:rsidR="5D455782" w:rsidP="35AB41C8" w:rsidRDefault="5D455782" w14:paraId="3CD675A2" w14:textId="071C61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D455782">
        <w:rPr/>
        <w:t>The Met (2004) Japonisme. Available at:</w:t>
      </w:r>
      <w:hyperlink r:id="R219025e24b114cfb">
        <w:r w:rsidRPr="35AB41C8" w:rsidR="5D455782">
          <w:rPr>
            <w:rStyle w:val="Hyperlink"/>
          </w:rPr>
          <w:t>https://www.metmuseum.org/essays/japonisme</w:t>
        </w:r>
      </w:hyperlink>
      <w:r w:rsidR="5D455782">
        <w:rPr/>
        <w:t xml:space="preserve"> (accessed 06/12/25)</w:t>
      </w:r>
    </w:p>
    <w:p w:rsidR="5D455782" w:rsidP="35AB41C8" w:rsidRDefault="5D455782" w14:paraId="337A3869" w14:textId="0D169A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D455782">
        <w:rPr/>
        <w:t>Tate (2025) Japonisme. Available at:</w:t>
      </w:r>
      <w:hyperlink r:id="Rd6f8afdccec844a9">
        <w:r w:rsidRPr="35AB41C8" w:rsidR="5D455782">
          <w:rPr>
            <w:rStyle w:val="Hyperlink"/>
          </w:rPr>
          <w:t>https://www.tate.org.uk/art/art-terms/j/japonisme</w:t>
        </w:r>
      </w:hyperlink>
      <w:r w:rsidR="5D455782">
        <w:rPr/>
        <w:t xml:space="preserve"> (accessed 05/12/25)</w:t>
      </w:r>
    </w:p>
    <w:p w:rsidR="5D455782" w:rsidP="35AB41C8" w:rsidRDefault="5D455782" w14:paraId="7B9D05B7" w14:textId="2E1104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D455782">
        <w:rPr/>
        <w:t xml:space="preserve">Victoria &amp; Albert Museum (2025) the whiplash. Available at: </w:t>
      </w:r>
      <w:hyperlink r:id="R3991c7a7384c43aa">
        <w:r w:rsidRPr="35AB41C8" w:rsidR="5D455782">
          <w:rPr>
            <w:rStyle w:val="Hyperlink"/>
          </w:rPr>
          <w:t>https://www.vam.ac.uk/articles/the-whiplash?srsltid=AfmBOornYc0UzEaTxRtprbuH8k8J3BEQbELp-OiLDnZZFZfWJ_hIsOhN</w:t>
        </w:r>
      </w:hyperlink>
      <w:r w:rsidR="5D455782">
        <w:rPr/>
        <w:t xml:space="preserve"> (accessed 07/12/25)</w:t>
      </w:r>
    </w:p>
    <w:p w:rsidR="73111100" w:rsidP="35AB41C8" w:rsidRDefault="73111100" w14:paraId="119B95DB" w14:textId="7DB7D2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5AB41C8" w:rsidR="40075F80">
        <w:rPr>
          <w:lang w:val="en-US"/>
        </w:rPr>
        <w:t xml:space="preserve"> </w:t>
      </w:r>
      <w:r w:rsidRPr="35AB41C8" w:rsidR="40075F80">
        <w:rPr>
          <w:lang w:val="en-US"/>
        </w:rPr>
        <w:t>WahooArt</w:t>
      </w:r>
      <w:r w:rsidRPr="35AB41C8" w:rsidR="40075F80">
        <w:rPr>
          <w:lang w:val="en-US"/>
        </w:rPr>
        <w:t xml:space="preserve"> (n/a)</w:t>
      </w:r>
      <w:r w:rsidRPr="35AB41C8" w:rsidR="4AED3D4A">
        <w:rPr>
          <w:lang w:val="en-US"/>
        </w:rPr>
        <w:t xml:space="preserve"> Alphonse Mucha: A comprehensive exploration of Art </w:t>
      </w:r>
      <w:r w:rsidRPr="35AB41C8" w:rsidR="4AED3D4A">
        <w:rPr>
          <w:lang w:val="en-US"/>
        </w:rPr>
        <w:t>nouveau’s</w:t>
      </w:r>
      <w:r w:rsidRPr="35AB41C8" w:rsidR="4AED3D4A">
        <w:rPr>
          <w:lang w:val="en-US"/>
        </w:rPr>
        <w:t xml:space="preserve"> master of decorative symbolism. Available at:</w:t>
      </w:r>
      <w:r w:rsidRPr="35AB41C8" w:rsidR="40075F80">
        <w:rPr>
          <w:lang w:val="en-US"/>
        </w:rPr>
        <w:t xml:space="preserve"> </w:t>
      </w:r>
      <w:hyperlink w:anchor=":~:text=Mucha's%20Art%20Nouveau%20style%20is,reflecting%20Mucha's%20own%20spiritual%20inclinations" r:id="R78b25939af1941ee">
        <w:r w:rsidRPr="35AB41C8" w:rsidR="43701392">
          <w:rPr>
            <w:rStyle w:val="Hyperlink"/>
            <w:lang w:val="en-US"/>
          </w:rPr>
          <w:t>https://wahooart.com/en/articles/alphonse-mucha-a-comprehensive-exploration-of-art-nouveau-s-master-of-decorative-symbolism-en/#:~:text=Mucha's%20Art%20Nouveau%20style%20is,reflecting%20Mucha's%20own%20spiritual%20inclinations</w:t>
        </w:r>
      </w:hyperlink>
      <w:r w:rsidRPr="35AB41C8" w:rsidR="43701392">
        <w:rPr>
          <w:lang w:val="en-US"/>
        </w:rPr>
        <w:t xml:space="preserve">. </w:t>
      </w:r>
      <w:r w:rsidRPr="35AB41C8" w:rsidR="7B1E6756">
        <w:rPr>
          <w:lang w:val="en-US"/>
        </w:rPr>
        <w:t xml:space="preserve"> (</w:t>
      </w:r>
      <w:r w:rsidRPr="35AB41C8" w:rsidR="7B1E6756">
        <w:rPr>
          <w:lang w:val="en-US"/>
        </w:rPr>
        <w:t>accessed</w:t>
      </w:r>
      <w:r w:rsidRPr="35AB41C8" w:rsidR="7B1E6756">
        <w:rPr>
          <w:lang w:val="en-US"/>
        </w:rPr>
        <w:t xml:space="preserve"> 06/12/</w:t>
      </w:r>
      <w:r w:rsidRPr="35AB41C8" w:rsidR="48C98CAE">
        <w:rPr>
          <w:lang w:val="en-US"/>
        </w:rPr>
        <w:t>25)</w:t>
      </w:r>
    </w:p>
    <w:p w:rsidR="35AB41C8" w:rsidP="35AB41C8" w:rsidRDefault="35AB41C8" w14:paraId="1732DC98" w14:textId="359E5F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3F7603" w:rsidP="273F7603" w:rsidRDefault="273F7603" w14:paraId="76AD249D" w14:textId="6DDCD1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AOiw05ybITVHJ" int2:id="46BgQka9">
      <int2:state int2:type="spell" int2:value="Rejected"/>
    </int2:textHash>
    <int2:textHash int2:hashCode="YBofW+j9jacf1J" int2:id="MGFyFg8R">
      <int2:state int2:type="spell" int2:value="Rejected"/>
    </int2:textHash>
    <int2:textHash int2:hashCode="GiS+Pdy3NF7Fzm" int2:id="ngPyvxgl">
      <int2:state int2:type="spell" int2:value="Rejected"/>
    </int2:textHash>
    <int2:textHash int2:hashCode="C/tGmUWuLoNE6z" int2:id="snlpZI4x">
      <int2:state int2:type="spell" int2:value="Rejected"/>
    </int2:textHash>
    <int2:textHash int2:hashCode="3To6XiMPrr1ctm" int2:id="1JgMxjlw">
      <int2:state int2:type="spell" int2:value="Rejected"/>
    </int2:textHash>
    <int2:textHash int2:hashCode="HJZQMiVWiQEsun" int2:id="CYLiZWyO">
      <int2:state int2:type="spell" int2:value="Rejected"/>
    </int2:textHash>
    <int2:textHash int2:hashCode="FqELbHkQxjhhEq" int2:id="WQjvKq1T">
      <int2:state int2:type="spell" int2:value="Rejected"/>
    </int2:textHash>
    <int2:textHash int2:hashCode="ZgVXFZMDe7YU0N" int2:id="f5TY79Hm">
      <int2:state int2:type="spell" int2:value="Rejected"/>
    </int2:textHash>
    <int2:textHash int2:hashCode="otHenmehMvzxwu" int2:id="jk7hsQd0">
      <int2:state int2:type="spell" int2:value="Rejected"/>
    </int2:textHash>
    <int2:textHash int2:hashCode="KpiVNCePOpeUWf" int2:id="meha0Vuu">
      <int2:state int2:type="spell" int2:value="Rejected"/>
    </int2:textHash>
    <int2:textHash int2:hashCode="kcXmgKImAC/GRs" int2:id="9CGkB1KC">
      <int2:state int2:type="spell" int2:value="Rejected"/>
    </int2:textHash>
    <int2:textHash int2:hashCode="cilSR8aleJyabL" int2:id="99U0dK3m">
      <int2:state int2:type="spell" int2:value="Rejected"/>
    </int2:textHash>
    <int2:bookmark int2:bookmarkName="_Int_gXWKKnXd" int2:invalidationBookmarkName="" int2:hashCode="T0aKaCTWIL8PWG" int2:id="TFltAyBX">
      <int2:state int2:type="gram" int2:value="Rejected"/>
    </int2:bookmark>
    <int2:bookmark int2:bookmarkName="_Int_vJSL7AfN" int2:invalidationBookmarkName="" int2:hashCode="FhxCN58vOqq4SL" int2:id="bZxHvWrz">
      <int2:state int2:type="style" int2:value="Rejected"/>
    </int2:bookmark>
    <int2:bookmark int2:bookmarkName="_Int_GqJF9tVW" int2:invalidationBookmarkName="" int2:hashCode="QB0Mkq+Odtd+pj" int2:id="yr7ACt04">
      <int2:state int2:type="style" int2:value="Rejected"/>
    </int2:bookmark>
    <int2:bookmark int2:bookmarkName="_Int_Yqg4Fqkf" int2:invalidationBookmarkName="" int2:hashCode="QB0Mkq+Odtd+pj" int2:id="vD8la9g3">
      <int2:state int2:type="style" int2:value="Rejected"/>
    </int2:bookmark>
    <int2:bookmark int2:bookmarkName="_Int_p17EY1n2" int2:invalidationBookmarkName="" int2:hashCode="Lf2G/0dxabr4BR" int2:id="ABKfVTjd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B22121"/>
    <w:rsid w:val="00D8362F"/>
    <w:rsid w:val="0145E0A5"/>
    <w:rsid w:val="01656F46"/>
    <w:rsid w:val="016B65EB"/>
    <w:rsid w:val="01A21A8E"/>
    <w:rsid w:val="02D0337F"/>
    <w:rsid w:val="02D13438"/>
    <w:rsid w:val="0306960A"/>
    <w:rsid w:val="030B5D77"/>
    <w:rsid w:val="032E313B"/>
    <w:rsid w:val="0338C16F"/>
    <w:rsid w:val="03AF9926"/>
    <w:rsid w:val="03B4CD0B"/>
    <w:rsid w:val="03E05A3E"/>
    <w:rsid w:val="04269627"/>
    <w:rsid w:val="04614953"/>
    <w:rsid w:val="049B595B"/>
    <w:rsid w:val="049DC352"/>
    <w:rsid w:val="04F60622"/>
    <w:rsid w:val="0516E7E9"/>
    <w:rsid w:val="053F427F"/>
    <w:rsid w:val="0549892B"/>
    <w:rsid w:val="061C8E78"/>
    <w:rsid w:val="06451EE7"/>
    <w:rsid w:val="06867D33"/>
    <w:rsid w:val="06D04146"/>
    <w:rsid w:val="06F0C624"/>
    <w:rsid w:val="07412E79"/>
    <w:rsid w:val="07A1E5F8"/>
    <w:rsid w:val="086B01FB"/>
    <w:rsid w:val="0876B73C"/>
    <w:rsid w:val="088A2FC7"/>
    <w:rsid w:val="08CA9A91"/>
    <w:rsid w:val="08F5C32E"/>
    <w:rsid w:val="093B0183"/>
    <w:rsid w:val="096F4D86"/>
    <w:rsid w:val="09D74639"/>
    <w:rsid w:val="0A08D7EC"/>
    <w:rsid w:val="0A187FA0"/>
    <w:rsid w:val="0AA36E3D"/>
    <w:rsid w:val="0AAE784E"/>
    <w:rsid w:val="0B59FEB2"/>
    <w:rsid w:val="0B60B652"/>
    <w:rsid w:val="0B9F5CE0"/>
    <w:rsid w:val="0BB1CC26"/>
    <w:rsid w:val="0C48923D"/>
    <w:rsid w:val="0C938587"/>
    <w:rsid w:val="0C965B13"/>
    <w:rsid w:val="0CA537DD"/>
    <w:rsid w:val="0CDCFC3A"/>
    <w:rsid w:val="0CFDD87E"/>
    <w:rsid w:val="0D4418D3"/>
    <w:rsid w:val="0D54EEDD"/>
    <w:rsid w:val="0D57E74C"/>
    <w:rsid w:val="0D65A106"/>
    <w:rsid w:val="0D748F27"/>
    <w:rsid w:val="0D780C11"/>
    <w:rsid w:val="0DB7EF2A"/>
    <w:rsid w:val="0DCFF522"/>
    <w:rsid w:val="0ED59535"/>
    <w:rsid w:val="0F4E0320"/>
    <w:rsid w:val="0F98867B"/>
    <w:rsid w:val="1075A2DF"/>
    <w:rsid w:val="10DE99C7"/>
    <w:rsid w:val="10EA5B5A"/>
    <w:rsid w:val="112F94D1"/>
    <w:rsid w:val="114A1F2E"/>
    <w:rsid w:val="11A64905"/>
    <w:rsid w:val="12047D06"/>
    <w:rsid w:val="120F0B9C"/>
    <w:rsid w:val="121BBEB7"/>
    <w:rsid w:val="1221C4D8"/>
    <w:rsid w:val="1244BC17"/>
    <w:rsid w:val="1276E17F"/>
    <w:rsid w:val="1282573B"/>
    <w:rsid w:val="12D48507"/>
    <w:rsid w:val="12D87B68"/>
    <w:rsid w:val="130EEBE8"/>
    <w:rsid w:val="133A0F49"/>
    <w:rsid w:val="138B8996"/>
    <w:rsid w:val="13C2F1A7"/>
    <w:rsid w:val="14033279"/>
    <w:rsid w:val="145723AD"/>
    <w:rsid w:val="145731D0"/>
    <w:rsid w:val="145E0E4C"/>
    <w:rsid w:val="15131E9E"/>
    <w:rsid w:val="151A49C1"/>
    <w:rsid w:val="15A4B651"/>
    <w:rsid w:val="16166494"/>
    <w:rsid w:val="16354508"/>
    <w:rsid w:val="16AA5D65"/>
    <w:rsid w:val="17454B12"/>
    <w:rsid w:val="17DEA648"/>
    <w:rsid w:val="1846B5F0"/>
    <w:rsid w:val="1863D9F1"/>
    <w:rsid w:val="18777F32"/>
    <w:rsid w:val="1900BAC3"/>
    <w:rsid w:val="19028150"/>
    <w:rsid w:val="1A66D616"/>
    <w:rsid w:val="1A789EA7"/>
    <w:rsid w:val="1AAA8523"/>
    <w:rsid w:val="1AED31C0"/>
    <w:rsid w:val="1B26F138"/>
    <w:rsid w:val="1B7CAF89"/>
    <w:rsid w:val="1B7DFC56"/>
    <w:rsid w:val="1BEE232F"/>
    <w:rsid w:val="1BEFC7CB"/>
    <w:rsid w:val="1BFA427B"/>
    <w:rsid w:val="1C20611A"/>
    <w:rsid w:val="1C39F8AF"/>
    <w:rsid w:val="1C7F6679"/>
    <w:rsid w:val="1CE702DF"/>
    <w:rsid w:val="1D6B2CCB"/>
    <w:rsid w:val="1D8DA8B7"/>
    <w:rsid w:val="1DDA084C"/>
    <w:rsid w:val="1E44CD7F"/>
    <w:rsid w:val="1E669331"/>
    <w:rsid w:val="1ED473D4"/>
    <w:rsid w:val="1EDB4A97"/>
    <w:rsid w:val="1EDBE8A6"/>
    <w:rsid w:val="1EEC672D"/>
    <w:rsid w:val="1F71E98C"/>
    <w:rsid w:val="1FA67A3D"/>
    <w:rsid w:val="1FF0631C"/>
    <w:rsid w:val="20B1A453"/>
    <w:rsid w:val="2102D060"/>
    <w:rsid w:val="21316CE3"/>
    <w:rsid w:val="218ECAE1"/>
    <w:rsid w:val="21D983CC"/>
    <w:rsid w:val="22008A3B"/>
    <w:rsid w:val="22761DDD"/>
    <w:rsid w:val="22FD3F61"/>
    <w:rsid w:val="22FE09B1"/>
    <w:rsid w:val="22FE80DC"/>
    <w:rsid w:val="234D1B57"/>
    <w:rsid w:val="23862206"/>
    <w:rsid w:val="23DF6E2A"/>
    <w:rsid w:val="240609DD"/>
    <w:rsid w:val="240AF0AD"/>
    <w:rsid w:val="2443BD8A"/>
    <w:rsid w:val="244A0EE9"/>
    <w:rsid w:val="244F989C"/>
    <w:rsid w:val="24869932"/>
    <w:rsid w:val="24AA6AB2"/>
    <w:rsid w:val="24DF9478"/>
    <w:rsid w:val="24E88616"/>
    <w:rsid w:val="2516A75D"/>
    <w:rsid w:val="251FE545"/>
    <w:rsid w:val="254A2F00"/>
    <w:rsid w:val="25F1A7DD"/>
    <w:rsid w:val="26096C0D"/>
    <w:rsid w:val="263DD5C6"/>
    <w:rsid w:val="26C1DAB5"/>
    <w:rsid w:val="26F8787F"/>
    <w:rsid w:val="273F7603"/>
    <w:rsid w:val="274D2A24"/>
    <w:rsid w:val="2777E638"/>
    <w:rsid w:val="27AF6F1F"/>
    <w:rsid w:val="282C6DCE"/>
    <w:rsid w:val="28CC77DA"/>
    <w:rsid w:val="295DE58A"/>
    <w:rsid w:val="29AF44C0"/>
    <w:rsid w:val="29BD3393"/>
    <w:rsid w:val="29C01F59"/>
    <w:rsid w:val="2A5F1C53"/>
    <w:rsid w:val="2AB185C4"/>
    <w:rsid w:val="2AB494FF"/>
    <w:rsid w:val="2B01B09C"/>
    <w:rsid w:val="2B239957"/>
    <w:rsid w:val="2B642DA2"/>
    <w:rsid w:val="2B6DE7DE"/>
    <w:rsid w:val="2BAE4F1F"/>
    <w:rsid w:val="2C07E390"/>
    <w:rsid w:val="2C1BD9AC"/>
    <w:rsid w:val="2C3E37B1"/>
    <w:rsid w:val="2C4A9803"/>
    <w:rsid w:val="2C5E99A3"/>
    <w:rsid w:val="2C7CE0FC"/>
    <w:rsid w:val="2CB322B2"/>
    <w:rsid w:val="2CC14C2A"/>
    <w:rsid w:val="2D8A913C"/>
    <w:rsid w:val="2D9DB172"/>
    <w:rsid w:val="2DEA0820"/>
    <w:rsid w:val="2EAA8C2F"/>
    <w:rsid w:val="2F1E450B"/>
    <w:rsid w:val="2F23AADC"/>
    <w:rsid w:val="2F287FF3"/>
    <w:rsid w:val="2F53EE6C"/>
    <w:rsid w:val="2F5BC792"/>
    <w:rsid w:val="2F633AF8"/>
    <w:rsid w:val="3009CE36"/>
    <w:rsid w:val="300D0194"/>
    <w:rsid w:val="306E7E3C"/>
    <w:rsid w:val="30F03A7F"/>
    <w:rsid w:val="31353D2C"/>
    <w:rsid w:val="31B47993"/>
    <w:rsid w:val="320D7CA1"/>
    <w:rsid w:val="325D026A"/>
    <w:rsid w:val="32FD37D2"/>
    <w:rsid w:val="335A24E3"/>
    <w:rsid w:val="33D1C895"/>
    <w:rsid w:val="33F75DAF"/>
    <w:rsid w:val="343EEFFB"/>
    <w:rsid w:val="346CD633"/>
    <w:rsid w:val="34AF3F73"/>
    <w:rsid w:val="34F7B15B"/>
    <w:rsid w:val="35037565"/>
    <w:rsid w:val="35658168"/>
    <w:rsid w:val="35A908CB"/>
    <w:rsid w:val="35AB41C8"/>
    <w:rsid w:val="35CF739A"/>
    <w:rsid w:val="36171868"/>
    <w:rsid w:val="3628CA96"/>
    <w:rsid w:val="3647E162"/>
    <w:rsid w:val="366FC59A"/>
    <w:rsid w:val="36800051"/>
    <w:rsid w:val="36A0390B"/>
    <w:rsid w:val="36B18A69"/>
    <w:rsid w:val="36B47D8A"/>
    <w:rsid w:val="36C7BF29"/>
    <w:rsid w:val="36E71F70"/>
    <w:rsid w:val="36F5B797"/>
    <w:rsid w:val="36FB65BE"/>
    <w:rsid w:val="36FE5A01"/>
    <w:rsid w:val="3723D2D9"/>
    <w:rsid w:val="373BACCD"/>
    <w:rsid w:val="374F9E52"/>
    <w:rsid w:val="37899FE1"/>
    <w:rsid w:val="378F7F41"/>
    <w:rsid w:val="37D776B8"/>
    <w:rsid w:val="3859DE40"/>
    <w:rsid w:val="38F9EBA4"/>
    <w:rsid w:val="398D24D5"/>
    <w:rsid w:val="3A2C5973"/>
    <w:rsid w:val="3A3F3082"/>
    <w:rsid w:val="3AB6BF48"/>
    <w:rsid w:val="3B1E3649"/>
    <w:rsid w:val="3BE9A72E"/>
    <w:rsid w:val="3C123342"/>
    <w:rsid w:val="3C6D3F1D"/>
    <w:rsid w:val="3CB22121"/>
    <w:rsid w:val="3CDDC5B4"/>
    <w:rsid w:val="3D5B11CE"/>
    <w:rsid w:val="3DA5E2EA"/>
    <w:rsid w:val="3E3BFA1E"/>
    <w:rsid w:val="3E50953D"/>
    <w:rsid w:val="3EE5DA97"/>
    <w:rsid w:val="3EEB262C"/>
    <w:rsid w:val="3F549AA6"/>
    <w:rsid w:val="3FBD6006"/>
    <w:rsid w:val="3FCB4E13"/>
    <w:rsid w:val="40075F80"/>
    <w:rsid w:val="400BAA62"/>
    <w:rsid w:val="40172D81"/>
    <w:rsid w:val="40634468"/>
    <w:rsid w:val="40861353"/>
    <w:rsid w:val="40D22854"/>
    <w:rsid w:val="412DC965"/>
    <w:rsid w:val="412EAB8E"/>
    <w:rsid w:val="41599C54"/>
    <w:rsid w:val="41CABEBC"/>
    <w:rsid w:val="424F2419"/>
    <w:rsid w:val="42598040"/>
    <w:rsid w:val="426AA5BF"/>
    <w:rsid w:val="426EBDD7"/>
    <w:rsid w:val="429ED84F"/>
    <w:rsid w:val="42D9BC91"/>
    <w:rsid w:val="43172645"/>
    <w:rsid w:val="43191504"/>
    <w:rsid w:val="43701392"/>
    <w:rsid w:val="43AE6FD8"/>
    <w:rsid w:val="43AF219A"/>
    <w:rsid w:val="43BD4B1E"/>
    <w:rsid w:val="43CD3E0D"/>
    <w:rsid w:val="447B3458"/>
    <w:rsid w:val="449AD870"/>
    <w:rsid w:val="44F463A5"/>
    <w:rsid w:val="44FDC09A"/>
    <w:rsid w:val="4502792A"/>
    <w:rsid w:val="454C75EF"/>
    <w:rsid w:val="457E25DA"/>
    <w:rsid w:val="458C66D8"/>
    <w:rsid w:val="4595FC74"/>
    <w:rsid w:val="459AF424"/>
    <w:rsid w:val="45DB50E5"/>
    <w:rsid w:val="46481D67"/>
    <w:rsid w:val="46E59397"/>
    <w:rsid w:val="46F6B36F"/>
    <w:rsid w:val="46F800E1"/>
    <w:rsid w:val="4725AB25"/>
    <w:rsid w:val="4746E81A"/>
    <w:rsid w:val="4750DC76"/>
    <w:rsid w:val="476056DB"/>
    <w:rsid w:val="4774440C"/>
    <w:rsid w:val="47F7FC35"/>
    <w:rsid w:val="480887C7"/>
    <w:rsid w:val="4859124E"/>
    <w:rsid w:val="48C98CAE"/>
    <w:rsid w:val="492B9A34"/>
    <w:rsid w:val="492CFCA5"/>
    <w:rsid w:val="495C8900"/>
    <w:rsid w:val="49B7E9DE"/>
    <w:rsid w:val="49E08242"/>
    <w:rsid w:val="4A007F96"/>
    <w:rsid w:val="4A250F07"/>
    <w:rsid w:val="4A9458EF"/>
    <w:rsid w:val="4AB05FA2"/>
    <w:rsid w:val="4AD478BB"/>
    <w:rsid w:val="4AD5D8F8"/>
    <w:rsid w:val="4AED3D4A"/>
    <w:rsid w:val="4AF724F8"/>
    <w:rsid w:val="4B6F00E2"/>
    <w:rsid w:val="4BC31BFA"/>
    <w:rsid w:val="4BFB9FC5"/>
    <w:rsid w:val="4BFEE5C4"/>
    <w:rsid w:val="4C438D0A"/>
    <w:rsid w:val="4C674DA8"/>
    <w:rsid w:val="4CA57A2A"/>
    <w:rsid w:val="4CF84FFF"/>
    <w:rsid w:val="4CFD6B99"/>
    <w:rsid w:val="4D2FD117"/>
    <w:rsid w:val="4D46084B"/>
    <w:rsid w:val="4DBC84C1"/>
    <w:rsid w:val="4DE35AC3"/>
    <w:rsid w:val="4DFEAFF0"/>
    <w:rsid w:val="4EFA3322"/>
    <w:rsid w:val="4EFF8802"/>
    <w:rsid w:val="4F0424DE"/>
    <w:rsid w:val="4FB4569D"/>
    <w:rsid w:val="500AD807"/>
    <w:rsid w:val="504FA376"/>
    <w:rsid w:val="50676216"/>
    <w:rsid w:val="50D3BBA2"/>
    <w:rsid w:val="50EA7B06"/>
    <w:rsid w:val="50FCE985"/>
    <w:rsid w:val="51AAC908"/>
    <w:rsid w:val="51BFA250"/>
    <w:rsid w:val="5214605A"/>
    <w:rsid w:val="5234D9D2"/>
    <w:rsid w:val="529B8872"/>
    <w:rsid w:val="529B9B0F"/>
    <w:rsid w:val="52CC04FD"/>
    <w:rsid w:val="52F8A2EB"/>
    <w:rsid w:val="534E856C"/>
    <w:rsid w:val="53F39A94"/>
    <w:rsid w:val="540687F3"/>
    <w:rsid w:val="549A8CF0"/>
    <w:rsid w:val="54B349E8"/>
    <w:rsid w:val="550AEB27"/>
    <w:rsid w:val="55341CD7"/>
    <w:rsid w:val="558FD0FB"/>
    <w:rsid w:val="5592DB1B"/>
    <w:rsid w:val="564F6B54"/>
    <w:rsid w:val="566B4A9F"/>
    <w:rsid w:val="567CFC79"/>
    <w:rsid w:val="568AE529"/>
    <w:rsid w:val="57069524"/>
    <w:rsid w:val="575B95B5"/>
    <w:rsid w:val="578BB7A8"/>
    <w:rsid w:val="5796F644"/>
    <w:rsid w:val="587561C1"/>
    <w:rsid w:val="58AEFD4F"/>
    <w:rsid w:val="58BB2BBD"/>
    <w:rsid w:val="591BE9B4"/>
    <w:rsid w:val="59745F58"/>
    <w:rsid w:val="59CFD80D"/>
    <w:rsid w:val="59D6D669"/>
    <w:rsid w:val="5A1660D5"/>
    <w:rsid w:val="5A3A6147"/>
    <w:rsid w:val="5A553C4D"/>
    <w:rsid w:val="5ADD9A63"/>
    <w:rsid w:val="5B5D5128"/>
    <w:rsid w:val="5B6F2AF0"/>
    <w:rsid w:val="5B88C46E"/>
    <w:rsid w:val="5B8DDD65"/>
    <w:rsid w:val="5BDB49ED"/>
    <w:rsid w:val="5C3ABAFE"/>
    <w:rsid w:val="5CD81892"/>
    <w:rsid w:val="5CD98CC2"/>
    <w:rsid w:val="5CDC5C91"/>
    <w:rsid w:val="5CF0B163"/>
    <w:rsid w:val="5CF51B38"/>
    <w:rsid w:val="5CFEBA2E"/>
    <w:rsid w:val="5D069101"/>
    <w:rsid w:val="5D4478C0"/>
    <w:rsid w:val="5D455782"/>
    <w:rsid w:val="5D75C958"/>
    <w:rsid w:val="5E19D86A"/>
    <w:rsid w:val="5E692BE9"/>
    <w:rsid w:val="5EC0E093"/>
    <w:rsid w:val="603DD3C9"/>
    <w:rsid w:val="606C218E"/>
    <w:rsid w:val="60F4F5CE"/>
    <w:rsid w:val="61DB6593"/>
    <w:rsid w:val="6272E809"/>
    <w:rsid w:val="62812394"/>
    <w:rsid w:val="62B2205A"/>
    <w:rsid w:val="62C0CB2E"/>
    <w:rsid w:val="62EBA1D0"/>
    <w:rsid w:val="634D99CD"/>
    <w:rsid w:val="63FDAB25"/>
    <w:rsid w:val="640611C3"/>
    <w:rsid w:val="641A1DD5"/>
    <w:rsid w:val="6441F749"/>
    <w:rsid w:val="64729B85"/>
    <w:rsid w:val="64814423"/>
    <w:rsid w:val="654C9A2C"/>
    <w:rsid w:val="657DCF53"/>
    <w:rsid w:val="65D0E8EB"/>
    <w:rsid w:val="65FE47B8"/>
    <w:rsid w:val="66483012"/>
    <w:rsid w:val="6689B5F4"/>
    <w:rsid w:val="669365BC"/>
    <w:rsid w:val="669652DD"/>
    <w:rsid w:val="67A4704A"/>
    <w:rsid w:val="67B55EA0"/>
    <w:rsid w:val="68195694"/>
    <w:rsid w:val="6857AC30"/>
    <w:rsid w:val="695237D4"/>
    <w:rsid w:val="69EF86BC"/>
    <w:rsid w:val="6A66C345"/>
    <w:rsid w:val="6A7D6EF3"/>
    <w:rsid w:val="6A89EE74"/>
    <w:rsid w:val="6AB12233"/>
    <w:rsid w:val="6AC3D762"/>
    <w:rsid w:val="6AC96DD7"/>
    <w:rsid w:val="6B538E8E"/>
    <w:rsid w:val="6B60AEC3"/>
    <w:rsid w:val="6C47BEF5"/>
    <w:rsid w:val="6C7DB9A0"/>
    <w:rsid w:val="6C86AC01"/>
    <w:rsid w:val="6C99A6AB"/>
    <w:rsid w:val="6D01F22E"/>
    <w:rsid w:val="6D2272B0"/>
    <w:rsid w:val="6DAEEA14"/>
    <w:rsid w:val="6E15FAD6"/>
    <w:rsid w:val="6E2C9172"/>
    <w:rsid w:val="6E5FFC8A"/>
    <w:rsid w:val="6E6F611A"/>
    <w:rsid w:val="6E728A6C"/>
    <w:rsid w:val="6EA5CF12"/>
    <w:rsid w:val="6EF08075"/>
    <w:rsid w:val="6EF7F8C6"/>
    <w:rsid w:val="6F128439"/>
    <w:rsid w:val="700B52E4"/>
    <w:rsid w:val="706D79A5"/>
    <w:rsid w:val="706F04DD"/>
    <w:rsid w:val="70940C81"/>
    <w:rsid w:val="7099BF81"/>
    <w:rsid w:val="70B33D72"/>
    <w:rsid w:val="70DEC60F"/>
    <w:rsid w:val="70FEF193"/>
    <w:rsid w:val="7170D81D"/>
    <w:rsid w:val="7243CD05"/>
    <w:rsid w:val="72EABE37"/>
    <w:rsid w:val="73111100"/>
    <w:rsid w:val="732EC9E2"/>
    <w:rsid w:val="7365D497"/>
    <w:rsid w:val="75168F92"/>
    <w:rsid w:val="753C909C"/>
    <w:rsid w:val="754EE4DE"/>
    <w:rsid w:val="758FDE4A"/>
    <w:rsid w:val="75963489"/>
    <w:rsid w:val="759A4B4F"/>
    <w:rsid w:val="75FC80AD"/>
    <w:rsid w:val="7608BAA5"/>
    <w:rsid w:val="76418D18"/>
    <w:rsid w:val="764FA7DF"/>
    <w:rsid w:val="7651755F"/>
    <w:rsid w:val="7738A433"/>
    <w:rsid w:val="7761AB9B"/>
    <w:rsid w:val="77B7D58C"/>
    <w:rsid w:val="77F99857"/>
    <w:rsid w:val="77FE70A8"/>
    <w:rsid w:val="783B2622"/>
    <w:rsid w:val="787A9F73"/>
    <w:rsid w:val="78A86B10"/>
    <w:rsid w:val="79343AC4"/>
    <w:rsid w:val="797D414E"/>
    <w:rsid w:val="79A35433"/>
    <w:rsid w:val="79B1332F"/>
    <w:rsid w:val="7A9FD2E5"/>
    <w:rsid w:val="7AAF3C3E"/>
    <w:rsid w:val="7B1E6756"/>
    <w:rsid w:val="7B3F32E3"/>
    <w:rsid w:val="7B452EAC"/>
    <w:rsid w:val="7B5450A1"/>
    <w:rsid w:val="7B5C9341"/>
    <w:rsid w:val="7BA47CF5"/>
    <w:rsid w:val="7C03DE15"/>
    <w:rsid w:val="7CF9DACB"/>
    <w:rsid w:val="7D23EE86"/>
    <w:rsid w:val="7E021A3F"/>
    <w:rsid w:val="7EA7CBA5"/>
    <w:rsid w:val="7EBB68E4"/>
    <w:rsid w:val="7ED5ED9B"/>
    <w:rsid w:val="7F29AE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B22121"/>
  <w15:chartTrackingRefBased/>
  <w15:docId w15:val="{BF58327E-001D-4202-9117-6535032BE4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C1BD9A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58825561" /><Relationship Type="http://schemas.microsoft.com/office/2020/10/relationships/intelligence" Target="/word/intelligence2.xml" Id="Rfed85f1c95054137" /><Relationship Type="http://schemas.openxmlformats.org/officeDocument/2006/relationships/image" Target="/media/image2.png" Id="rId107916324" /><Relationship Type="http://schemas.openxmlformats.org/officeDocument/2006/relationships/image" Target="/media/image3.png" Id="rId45121718" /><Relationship Type="http://schemas.openxmlformats.org/officeDocument/2006/relationships/image" Target="/media/image4.png" Id="rId480782445" /><Relationship Type="http://schemas.openxmlformats.org/officeDocument/2006/relationships/image" Target="/media/image5.png" Id="rId1577530168" /><Relationship Type="http://schemas.openxmlformats.org/officeDocument/2006/relationships/image" Target="/media/image6.png" Id="rId377482779" /><Relationship Type="http://schemas.openxmlformats.org/officeDocument/2006/relationships/image" Target="/media/image7.png" Id="rId5685441" /><Relationship Type="http://schemas.openxmlformats.org/officeDocument/2006/relationships/image" Target="/media/image8.png" Id="rId1995966306" /><Relationship Type="http://schemas.openxmlformats.org/officeDocument/2006/relationships/image" Target="/media/image9.png" Id="rId370914994" /><Relationship Type="http://schemas.openxmlformats.org/officeDocument/2006/relationships/image" Target="/media/imagea.png" Id="rId4181087" /><Relationship Type="http://schemas.openxmlformats.org/officeDocument/2006/relationships/image" Target="/media/imageb.png" Id="rId1278189783" /><Relationship Type="http://schemas.openxmlformats.org/officeDocument/2006/relationships/hyperlink" Target="https://www.youtube.com/watch?v=6lfM0z9cV4k&amp;t=163s" TargetMode="External" Id="R42fad018f5734fc8" /><Relationship Type="http://schemas.openxmlformats.org/officeDocument/2006/relationships/hyperlink" Target="https://www.museumselection.co.uk/the-art-nouveau-movement/" TargetMode="External" Id="R2782d00d7d3549bf" /><Relationship Type="http://schemas.openxmlformats.org/officeDocument/2006/relationships/hyperlink" Target="https://www.nationalgalleries.org/art-and-artists/glossary-terms/art-nouveau" TargetMode="External" Id="R151d89d08c1b456d" /><Relationship Type="http://schemas.openxmlformats.org/officeDocument/2006/relationships/hyperlink" Target="https://www.europeana.eu/en/exhibitions/art-nouveau-a-universal-style/inspired-by-nature" TargetMode="External" Id="Rbbfb07234b264470" /><Relationship Type="http://schemas.openxmlformats.org/officeDocument/2006/relationships/hyperlink" Target="https://www.vam.ac.uk/articles/the-whiplash?srsltid=AfmBOornYc0UzEaTxRtprbuH8k8J3BEQbELp-OiLDnZZFZfWJ_hIsOhN" TargetMode="External" Id="R7191e6b3017146b0" /><Relationship Type="http://schemas.openxmlformats.org/officeDocument/2006/relationships/hyperlink" Target="https://fiveable.me/symbolism-in-art/unit-6/symbolism-art-nouveau/study-guide/TClYy0yEhRVBZW6D" TargetMode="External" Id="Ra636daef4bf947f8" /><Relationship Type="http://schemas.openxmlformats.org/officeDocument/2006/relationships/hyperlink" Target="https://wahooart.com/en/articles/alphonse-mucha-a-comprehensive-exploration-of-art-nouveau-s-master-of-decorative-symbolism-en/" TargetMode="External" Id="R6c52d63adb51470b" /><Relationship Type="http://schemas.openxmlformats.org/officeDocument/2006/relationships/hyperlink" Target="https://artdevivre.com/articles/mysticism-and-symbolism-in-the-works-of-gustav-klimt/" TargetMode="External" Id="R729e9ad5dca647cd" /><Relationship Type="http://schemas.openxmlformats.org/officeDocument/2006/relationships/hyperlink" Target="https://artdevivre.com/articles/mysticism-and-symbolism-in-the-works-of-gustav-klimt/" TargetMode="External" Id="Re0b5bbab83c5439a" /><Relationship Type="http://schemas.openxmlformats.org/officeDocument/2006/relationships/hyperlink" Target="https://www.langantiques.com/university/celtic-jewelry/?srsltid=AfmBOordT7GUQTJIA2wTlkH2gjEM_kJmnLnn7z3pQEOGYk0XX8SaFzn-" TargetMode="External" Id="R6ed7476015d641cd" /><Relationship Type="http://schemas.openxmlformats.org/officeDocument/2006/relationships/hyperlink" Target="https://coriniummuseum.org/2022/12/anglo-saxon-jewellery-from-burials-to-beowulf/" TargetMode="External" Id="Rbdab270fc9974e9a" /><Relationship Type="http://schemas.openxmlformats.org/officeDocument/2006/relationships/hyperlink" Target="https://www.youtube.com/watch?v=6lfM0z9cV4k&amp;t=163s" TargetMode="External" Id="R28577204d5db4480" /><Relationship Type="http://schemas.openxmlformats.org/officeDocument/2006/relationships/hyperlink" Target="https://www.europeana.eu/en/exhibitions/art-nouveau-a-universal-style/inspired-by-nature" TargetMode="External" Id="Rc98b4bd94b53431f" /><Relationship Type="http://schemas.openxmlformats.org/officeDocument/2006/relationships/hyperlink" Target="https://fiveable.me/symbolism-in-art/unit-6/symbolism-art-nouveau/study-guide/TClYy0yEhRVBZW6D" TargetMode="External" Id="R4ff768873b854655" /><Relationship Type="http://schemas.openxmlformats.org/officeDocument/2006/relationships/hyperlink" Target="https://www.museumselection.co.uk/the-art-nouveau-movement/" TargetMode="External" Id="R735a78b9efcd459f" /><Relationship Type="http://schemas.openxmlformats.org/officeDocument/2006/relationships/hyperlink" Target="https://www.nationalgalleries.org/art-and-artists/glossary-terms/art-nouveau" TargetMode="External" Id="R8917d9fba7b34cbb" /><Relationship Type="http://schemas.openxmlformats.org/officeDocument/2006/relationships/hyperlink" Target="https://www.metmuseum.org/essays/japonisme" TargetMode="External" Id="R219025e24b114cfb" /><Relationship Type="http://schemas.openxmlformats.org/officeDocument/2006/relationships/hyperlink" Target="https://www.tate.org.uk/art/art-terms/j/japonisme" TargetMode="External" Id="Rd6f8afdccec844a9" /><Relationship Type="http://schemas.openxmlformats.org/officeDocument/2006/relationships/hyperlink" Target="https://www.vam.ac.uk/articles/the-whiplash?srsltid=AfmBOornYc0UzEaTxRtprbuH8k8J3BEQbELp-OiLDnZZFZfWJ_hIsOhN" TargetMode="External" Id="R3991c7a7384c43aa" /><Relationship Type="http://schemas.openxmlformats.org/officeDocument/2006/relationships/hyperlink" Target="https://wahooart.com/en/articles/alphonse-mucha-a-comprehensive-exploration-of-art-nouveau-s-master-of-decorative-symbolism-en/" TargetMode="External" Id="R78b25939af1941e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Mia Cheetham (2500851)</dc:creator>
  <keywords/>
  <dc:description/>
  <lastModifiedBy>Mia Cheetham (2500851)</lastModifiedBy>
  <revision>7</revision>
  <dcterms:created xsi:type="dcterms:W3CDTF">2025-11-15T12:40:54.6046946Z</dcterms:created>
  <dcterms:modified xsi:type="dcterms:W3CDTF">2025-12-07T18:05:38.4442127Z</dcterms:modified>
</coreProperties>
</file>