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0214760" w14:textId="01A82571" w:rsidR="00CC410E" w:rsidRDefault="00CC410E"/>
    <w:p w14:paraId="2AB11926" w14:textId="671E8A04" w:rsidR="008D136E" w:rsidRDefault="008D136E"/>
    <w:p w14:paraId="19A19E2C" w14:textId="683DD08E" w:rsidR="008D136E" w:rsidRDefault="008D136E"/>
    <w:p w14:paraId="2676B7DF" w14:textId="3378A926" w:rsidR="008D136E" w:rsidRDefault="008D136E"/>
    <w:p w14:paraId="36FDE70E" w14:textId="4595CC2B" w:rsidR="008D136E" w:rsidRDefault="008D136E"/>
    <w:p w14:paraId="1EC65D6C" w14:textId="3AFABCDF" w:rsidR="008D136E" w:rsidRDefault="008D136E"/>
    <w:p w14:paraId="3185FC99" w14:textId="77777777" w:rsidR="008D136E" w:rsidRDefault="008D136E">
      <w:pPr>
        <w:rPr>
          <w:rFonts w:ascii="Arial" w:hAnsi="Arial" w:cs="Arial"/>
        </w:rPr>
      </w:pPr>
    </w:p>
    <w:p w14:paraId="16BA355C" w14:textId="77777777" w:rsidR="008D136E" w:rsidRDefault="008D136E">
      <w:pPr>
        <w:rPr>
          <w:rFonts w:ascii="Arial" w:hAnsi="Arial" w:cs="Arial"/>
        </w:rPr>
      </w:pPr>
    </w:p>
    <w:p w14:paraId="3F7C675D" w14:textId="77777777" w:rsidR="008D136E" w:rsidRPr="008D136E" w:rsidRDefault="008D136E">
      <w:pPr>
        <w:rPr>
          <w:rFonts w:ascii="Arial" w:hAnsi="Arial" w:cs="Arial"/>
          <w:sz w:val="24"/>
          <w:szCs w:val="24"/>
        </w:rPr>
      </w:pPr>
    </w:p>
    <w:p w14:paraId="68D0E858" w14:textId="77777777" w:rsidR="008D136E" w:rsidRPr="008D136E" w:rsidRDefault="008D136E">
      <w:pPr>
        <w:rPr>
          <w:rFonts w:ascii="Arial" w:hAnsi="Arial" w:cs="Arial"/>
          <w:sz w:val="24"/>
          <w:szCs w:val="24"/>
        </w:rPr>
      </w:pPr>
    </w:p>
    <w:p w14:paraId="74C03044" w14:textId="77777777" w:rsidR="008D136E" w:rsidRPr="008D136E" w:rsidRDefault="008D136E">
      <w:pPr>
        <w:rPr>
          <w:rFonts w:ascii="Arial" w:hAnsi="Arial" w:cs="Arial"/>
          <w:sz w:val="24"/>
          <w:szCs w:val="24"/>
        </w:rPr>
      </w:pPr>
    </w:p>
    <w:p w14:paraId="402C792C" w14:textId="1FC0266D" w:rsidR="008D136E" w:rsidRPr="008D136E" w:rsidRDefault="008D136E" w:rsidP="008D136E">
      <w:pPr>
        <w:jc w:val="center"/>
        <w:rPr>
          <w:rFonts w:ascii="Arial" w:hAnsi="Arial" w:cs="Arial"/>
          <w:sz w:val="24"/>
          <w:szCs w:val="24"/>
        </w:rPr>
      </w:pPr>
      <w:r w:rsidRPr="008D136E">
        <w:rPr>
          <w:rFonts w:ascii="Arial" w:hAnsi="Arial" w:cs="Arial"/>
          <w:sz w:val="24"/>
          <w:szCs w:val="24"/>
        </w:rPr>
        <w:t>ECAD4013 Learners, schools, and communities: Where am I learning?</w:t>
      </w:r>
    </w:p>
    <w:p w14:paraId="42CC8D8C" w14:textId="3C5F0DEC" w:rsidR="008D136E" w:rsidRPr="008D136E" w:rsidRDefault="008D136E" w:rsidP="008D136E">
      <w:pPr>
        <w:jc w:val="center"/>
        <w:rPr>
          <w:rFonts w:ascii="Arial" w:hAnsi="Arial" w:cs="Arial"/>
          <w:sz w:val="24"/>
          <w:szCs w:val="24"/>
        </w:rPr>
      </w:pPr>
    </w:p>
    <w:p w14:paraId="25A5FD50" w14:textId="298ED55A" w:rsidR="008D136E" w:rsidRPr="008D136E" w:rsidRDefault="008D136E" w:rsidP="008D136E">
      <w:pPr>
        <w:jc w:val="center"/>
        <w:rPr>
          <w:rFonts w:ascii="Arial" w:hAnsi="Arial" w:cs="Arial"/>
          <w:color w:val="000000"/>
          <w:sz w:val="28"/>
          <w:szCs w:val="28"/>
        </w:rPr>
      </w:pPr>
      <w:r w:rsidRPr="008D136E">
        <w:rPr>
          <w:rFonts w:ascii="Arial" w:hAnsi="Arial" w:cs="Arial"/>
          <w:color w:val="000000"/>
          <w:sz w:val="28"/>
          <w:szCs w:val="28"/>
        </w:rPr>
        <w:t>Explain how opportunities and challenges in a school’s community influence teaching, learning, and other aspects of the school</w:t>
      </w:r>
      <w:r>
        <w:rPr>
          <w:rFonts w:ascii="Arial" w:hAnsi="Arial" w:cs="Arial"/>
          <w:color w:val="000000"/>
          <w:sz w:val="28"/>
          <w:szCs w:val="28"/>
        </w:rPr>
        <w:t>.</w:t>
      </w:r>
    </w:p>
    <w:p w14:paraId="6DC358F3" w14:textId="7A384AF3" w:rsidR="008D136E" w:rsidRPr="008D136E" w:rsidRDefault="008D136E" w:rsidP="008D136E">
      <w:pPr>
        <w:jc w:val="center"/>
        <w:rPr>
          <w:rFonts w:ascii="Arial" w:hAnsi="Arial" w:cs="Arial"/>
          <w:color w:val="000000"/>
          <w:sz w:val="28"/>
          <w:szCs w:val="28"/>
        </w:rPr>
      </w:pPr>
    </w:p>
    <w:p w14:paraId="5CA0430A" w14:textId="0B38ACBB" w:rsidR="008D136E" w:rsidRPr="008D136E" w:rsidRDefault="008D136E" w:rsidP="008D136E">
      <w:pPr>
        <w:jc w:val="center"/>
        <w:rPr>
          <w:rFonts w:ascii="Arial" w:hAnsi="Arial" w:cs="Arial"/>
          <w:color w:val="000000"/>
          <w:sz w:val="28"/>
          <w:szCs w:val="28"/>
        </w:rPr>
      </w:pPr>
    </w:p>
    <w:p w14:paraId="18472A19" w14:textId="7D26C257" w:rsidR="008D136E" w:rsidRPr="008D136E" w:rsidRDefault="008D136E" w:rsidP="008D136E">
      <w:pPr>
        <w:jc w:val="center"/>
        <w:rPr>
          <w:rFonts w:ascii="Arial" w:hAnsi="Arial" w:cs="Arial"/>
          <w:color w:val="000000"/>
          <w:sz w:val="28"/>
          <w:szCs w:val="28"/>
        </w:rPr>
      </w:pPr>
    </w:p>
    <w:p w14:paraId="52FA8BD3" w14:textId="70D3002E" w:rsidR="008D136E" w:rsidRPr="008D136E" w:rsidRDefault="008D136E" w:rsidP="008D136E">
      <w:pPr>
        <w:jc w:val="center"/>
        <w:rPr>
          <w:rFonts w:ascii="Arial" w:hAnsi="Arial" w:cs="Arial"/>
          <w:color w:val="000000"/>
          <w:sz w:val="28"/>
          <w:szCs w:val="28"/>
        </w:rPr>
      </w:pPr>
    </w:p>
    <w:p w14:paraId="69BADF71" w14:textId="411AE045" w:rsidR="008D136E" w:rsidRPr="008D136E" w:rsidRDefault="008D136E" w:rsidP="008D136E">
      <w:pPr>
        <w:rPr>
          <w:rFonts w:ascii="Arial" w:hAnsi="Arial" w:cs="Arial"/>
          <w:color w:val="000000"/>
          <w:sz w:val="28"/>
          <w:szCs w:val="28"/>
        </w:rPr>
      </w:pPr>
    </w:p>
    <w:p w14:paraId="3F1A9853" w14:textId="7A527926" w:rsidR="008D136E" w:rsidRPr="008D136E" w:rsidRDefault="008D136E" w:rsidP="008D136E">
      <w:pPr>
        <w:rPr>
          <w:rFonts w:ascii="Arial" w:hAnsi="Arial" w:cs="Arial"/>
          <w:color w:val="000000"/>
          <w:sz w:val="28"/>
          <w:szCs w:val="28"/>
        </w:rPr>
      </w:pPr>
    </w:p>
    <w:p w14:paraId="48FE8E35" w14:textId="68A25434" w:rsidR="008D136E" w:rsidRPr="008D136E" w:rsidRDefault="008D136E" w:rsidP="008D136E">
      <w:pPr>
        <w:rPr>
          <w:rFonts w:ascii="Arial" w:hAnsi="Arial" w:cs="Arial"/>
          <w:color w:val="000000"/>
          <w:sz w:val="28"/>
          <w:szCs w:val="28"/>
        </w:rPr>
      </w:pPr>
    </w:p>
    <w:p w14:paraId="36853DA3" w14:textId="561131C0" w:rsidR="008D136E" w:rsidRDefault="008D136E" w:rsidP="008D136E">
      <w:pPr>
        <w:rPr>
          <w:rFonts w:ascii="Arial" w:hAnsi="Arial" w:cs="Arial"/>
          <w:color w:val="000000"/>
          <w:sz w:val="28"/>
          <w:szCs w:val="28"/>
        </w:rPr>
      </w:pPr>
    </w:p>
    <w:p w14:paraId="6CAE85B0" w14:textId="77777777" w:rsidR="008D136E" w:rsidRPr="008D136E" w:rsidRDefault="008D136E" w:rsidP="008D136E">
      <w:pPr>
        <w:rPr>
          <w:rFonts w:ascii="Arial" w:hAnsi="Arial" w:cs="Arial"/>
          <w:color w:val="000000"/>
          <w:sz w:val="28"/>
          <w:szCs w:val="28"/>
        </w:rPr>
      </w:pPr>
    </w:p>
    <w:p w14:paraId="2CB5FE32" w14:textId="5CE587D3" w:rsidR="008D136E" w:rsidRPr="008D136E" w:rsidRDefault="008D136E" w:rsidP="008D136E">
      <w:pPr>
        <w:rPr>
          <w:rFonts w:ascii="Arial" w:hAnsi="Arial" w:cs="Arial"/>
          <w:color w:val="000000"/>
          <w:sz w:val="28"/>
          <w:szCs w:val="28"/>
        </w:rPr>
      </w:pPr>
    </w:p>
    <w:p w14:paraId="6C988450" w14:textId="622D3A73" w:rsidR="008D136E" w:rsidRPr="008D136E" w:rsidRDefault="008D136E" w:rsidP="008D136E">
      <w:pPr>
        <w:rPr>
          <w:rFonts w:ascii="Arial" w:hAnsi="Arial" w:cs="Arial"/>
          <w:color w:val="000000"/>
        </w:rPr>
      </w:pPr>
      <w:r w:rsidRPr="008D136E">
        <w:rPr>
          <w:rFonts w:ascii="Arial" w:hAnsi="Arial" w:cs="Arial"/>
          <w:color w:val="000000"/>
          <w:sz w:val="24"/>
          <w:szCs w:val="24"/>
        </w:rPr>
        <w:t xml:space="preserve">Written by: </w:t>
      </w:r>
      <w:r w:rsidRPr="008D136E">
        <w:rPr>
          <w:rFonts w:ascii="Arial" w:hAnsi="Arial" w:cs="Arial"/>
          <w:color w:val="000000"/>
        </w:rPr>
        <w:t>Lucy Gerlach</w:t>
      </w:r>
    </w:p>
    <w:p w14:paraId="7C282E35" w14:textId="679BA88C" w:rsidR="008D136E" w:rsidRDefault="008D136E" w:rsidP="008D136E">
      <w:pPr>
        <w:rPr>
          <w:rFonts w:ascii="Arial" w:hAnsi="Arial" w:cs="Arial"/>
          <w:color w:val="000000"/>
        </w:rPr>
      </w:pPr>
      <w:r w:rsidRPr="008D136E">
        <w:rPr>
          <w:rFonts w:ascii="Arial" w:hAnsi="Arial" w:cs="Arial"/>
          <w:color w:val="000000"/>
        </w:rPr>
        <w:t xml:space="preserve">                  2203291</w:t>
      </w:r>
    </w:p>
    <w:p w14:paraId="599DEE4E" w14:textId="1ACC124F" w:rsidR="008D136E" w:rsidRDefault="008D136E" w:rsidP="008D136E">
      <w:pPr>
        <w:rPr>
          <w:rFonts w:ascii="Arial" w:hAnsi="Arial" w:cs="Arial"/>
          <w:color w:val="000000"/>
        </w:rPr>
      </w:pPr>
    </w:p>
    <w:p w14:paraId="137B0AAB" w14:textId="77777777" w:rsidR="00253D63" w:rsidRDefault="00253D63" w:rsidP="008D136E">
      <w:pPr>
        <w:rPr>
          <w:rFonts w:ascii="Arial" w:hAnsi="Arial" w:cs="Arial"/>
          <w:color w:val="000000"/>
        </w:rPr>
      </w:pPr>
    </w:p>
    <w:p w14:paraId="7E9BF7CD" w14:textId="5CE86B08" w:rsidR="008F21FF" w:rsidRPr="00363120" w:rsidRDefault="00EE19DB" w:rsidP="008D136E">
      <w:pPr>
        <w:rPr>
          <w:sz w:val="24"/>
          <w:szCs w:val="24"/>
        </w:rPr>
      </w:pPr>
      <w:r w:rsidRPr="00363120">
        <w:rPr>
          <w:sz w:val="24"/>
          <w:szCs w:val="24"/>
        </w:rPr>
        <w:lastRenderedPageBreak/>
        <w:t xml:space="preserve">The Glossary of Education Reform, (2019) states that the school community includes the various individuals, businesses, </w:t>
      </w:r>
      <w:r w:rsidR="00072C77" w:rsidRPr="00363120">
        <w:rPr>
          <w:sz w:val="24"/>
          <w:szCs w:val="24"/>
        </w:rPr>
        <w:t>groups,</w:t>
      </w:r>
      <w:r w:rsidRPr="00363120">
        <w:rPr>
          <w:sz w:val="24"/>
          <w:szCs w:val="24"/>
        </w:rPr>
        <w:t xml:space="preserve"> and institutions that </w:t>
      </w:r>
      <w:r w:rsidR="00072C77" w:rsidRPr="00363120">
        <w:rPr>
          <w:sz w:val="24"/>
          <w:szCs w:val="24"/>
        </w:rPr>
        <w:t xml:space="preserve">support the welfare of the school and the surrounding community. These </w:t>
      </w:r>
      <w:r w:rsidR="00534687" w:rsidRPr="00363120">
        <w:rPr>
          <w:sz w:val="24"/>
          <w:szCs w:val="24"/>
        </w:rPr>
        <w:t>businesses</w:t>
      </w:r>
      <w:r w:rsidR="00072C77" w:rsidRPr="00363120">
        <w:rPr>
          <w:sz w:val="24"/>
          <w:szCs w:val="24"/>
        </w:rPr>
        <w:t xml:space="preserve"> and groups</w:t>
      </w:r>
      <w:r w:rsidR="00CF544A">
        <w:rPr>
          <w:sz w:val="24"/>
          <w:szCs w:val="24"/>
        </w:rPr>
        <w:t xml:space="preserve"> may</w:t>
      </w:r>
      <w:r w:rsidR="00072C77" w:rsidRPr="00363120">
        <w:rPr>
          <w:sz w:val="24"/>
          <w:szCs w:val="24"/>
        </w:rPr>
        <w:t xml:space="preserve"> include flying start, the food bank, police, and churches. The school community is also made up of the parents and families of the children within the school, the pupils themselves and the school staff. </w:t>
      </w:r>
      <w:r w:rsidR="00B007E7" w:rsidRPr="00B007E7">
        <w:rPr>
          <w:sz w:val="24"/>
          <w:szCs w:val="24"/>
        </w:rPr>
        <w:t>Many opportunities within a school’s community can</w:t>
      </w:r>
      <w:r w:rsidR="00072C77" w:rsidRPr="00363120">
        <w:rPr>
          <w:sz w:val="24"/>
          <w:szCs w:val="24"/>
        </w:rPr>
        <w:t xml:space="preserve"> influence teaching and learning.</w:t>
      </w:r>
      <w:r w:rsidR="00CF544A" w:rsidRPr="00363120">
        <w:rPr>
          <w:sz w:val="24"/>
          <w:szCs w:val="24"/>
        </w:rPr>
        <w:t xml:space="preserve"> Some examples of the opportunities are </w:t>
      </w:r>
      <w:r w:rsidR="00CF544A">
        <w:rPr>
          <w:sz w:val="24"/>
          <w:szCs w:val="24"/>
        </w:rPr>
        <w:t>inviting the parents</w:t>
      </w:r>
      <w:r w:rsidR="00A05336">
        <w:rPr>
          <w:sz w:val="24"/>
          <w:szCs w:val="24"/>
        </w:rPr>
        <w:t>/guardians</w:t>
      </w:r>
      <w:r w:rsidR="00CF544A">
        <w:rPr>
          <w:sz w:val="24"/>
          <w:szCs w:val="24"/>
        </w:rPr>
        <w:t xml:space="preserve"> to become involved in the design of the curriculum and the school hosting a variety of clubs and groups</w:t>
      </w:r>
      <w:r w:rsidR="00CF544A" w:rsidRPr="00363120">
        <w:rPr>
          <w:sz w:val="24"/>
          <w:szCs w:val="24"/>
        </w:rPr>
        <w:t xml:space="preserve">. </w:t>
      </w:r>
      <w:r w:rsidR="00072C77" w:rsidRPr="00363120">
        <w:rPr>
          <w:sz w:val="24"/>
          <w:szCs w:val="24"/>
        </w:rPr>
        <w:t xml:space="preserve"> However, there are also some challenges within the community which can impact the school.</w:t>
      </w:r>
      <w:r w:rsidR="00525662" w:rsidRPr="00363120">
        <w:rPr>
          <w:sz w:val="24"/>
          <w:szCs w:val="24"/>
        </w:rPr>
        <w:t xml:space="preserve"> An example of a challenge the school’s community may face is a high level of deprivation within the local area and this is something that I </w:t>
      </w:r>
      <w:r w:rsidR="00CF544A">
        <w:rPr>
          <w:sz w:val="24"/>
          <w:szCs w:val="24"/>
        </w:rPr>
        <w:t xml:space="preserve">observed </w:t>
      </w:r>
      <w:r w:rsidR="00525662" w:rsidRPr="00363120">
        <w:rPr>
          <w:sz w:val="24"/>
          <w:szCs w:val="24"/>
        </w:rPr>
        <w:t>when attending</w:t>
      </w:r>
      <w:r w:rsidR="007D5485">
        <w:rPr>
          <w:sz w:val="24"/>
          <w:szCs w:val="24"/>
        </w:rPr>
        <w:t xml:space="preserve"> a </w:t>
      </w:r>
      <w:r w:rsidR="00525662" w:rsidRPr="00363120">
        <w:rPr>
          <w:sz w:val="24"/>
          <w:szCs w:val="24"/>
        </w:rPr>
        <w:t xml:space="preserve">bridging day at school A. These opportunities and challenges will influence the way that the </w:t>
      </w:r>
      <w:r w:rsidR="00534687" w:rsidRPr="00363120">
        <w:rPr>
          <w:sz w:val="24"/>
          <w:szCs w:val="24"/>
        </w:rPr>
        <w:t>school’s</w:t>
      </w:r>
      <w:r w:rsidR="00525662" w:rsidRPr="00363120">
        <w:rPr>
          <w:sz w:val="24"/>
          <w:szCs w:val="24"/>
        </w:rPr>
        <w:t xml:space="preserve"> curriculum is designed and how teaching and learning </w:t>
      </w:r>
      <w:r w:rsidR="00534687" w:rsidRPr="00363120">
        <w:rPr>
          <w:sz w:val="24"/>
          <w:szCs w:val="24"/>
        </w:rPr>
        <w:t>are</w:t>
      </w:r>
      <w:r w:rsidR="00525662" w:rsidRPr="00363120">
        <w:rPr>
          <w:sz w:val="24"/>
          <w:szCs w:val="24"/>
        </w:rPr>
        <w:t xml:space="preserve"> impacted</w:t>
      </w:r>
      <w:r w:rsidR="008F21FF" w:rsidRPr="00363120">
        <w:rPr>
          <w:sz w:val="24"/>
          <w:szCs w:val="24"/>
        </w:rPr>
        <w:t>.</w:t>
      </w:r>
    </w:p>
    <w:p w14:paraId="748A949D" w14:textId="7EF43381" w:rsidR="00E9796C" w:rsidRPr="00363120" w:rsidRDefault="00525662" w:rsidP="008D136E">
      <w:pPr>
        <w:rPr>
          <w:sz w:val="24"/>
          <w:szCs w:val="24"/>
        </w:rPr>
      </w:pPr>
      <w:r w:rsidRPr="00363120">
        <w:rPr>
          <w:sz w:val="24"/>
          <w:szCs w:val="24"/>
        </w:rPr>
        <w:t xml:space="preserve">The first opportunity I will discuss is involving families </w:t>
      </w:r>
      <w:r w:rsidR="00CF544A">
        <w:rPr>
          <w:sz w:val="24"/>
          <w:szCs w:val="24"/>
        </w:rPr>
        <w:t>in the design of</w:t>
      </w:r>
      <w:r w:rsidRPr="00363120">
        <w:rPr>
          <w:sz w:val="24"/>
          <w:szCs w:val="24"/>
        </w:rPr>
        <w:t xml:space="preserve"> the curriculum. </w:t>
      </w:r>
      <w:r w:rsidR="00AC3150" w:rsidRPr="00AC3150">
        <w:rPr>
          <w:sz w:val="24"/>
          <w:szCs w:val="24"/>
        </w:rPr>
        <w:t>Schools A and B</w:t>
      </w:r>
      <w:r w:rsidR="007D5485">
        <w:rPr>
          <w:sz w:val="24"/>
          <w:szCs w:val="24"/>
        </w:rPr>
        <w:t xml:space="preserve"> both</w:t>
      </w:r>
      <w:r w:rsidR="00AC3150" w:rsidRPr="00AC3150">
        <w:rPr>
          <w:sz w:val="24"/>
          <w:szCs w:val="24"/>
        </w:rPr>
        <w:t xml:space="preserve"> feel that relationships are important within the school community and that gaining </w:t>
      </w:r>
      <w:r w:rsidR="007D5485">
        <w:rPr>
          <w:sz w:val="24"/>
          <w:szCs w:val="24"/>
        </w:rPr>
        <w:t xml:space="preserve">the </w:t>
      </w:r>
      <w:r w:rsidR="00AC3150" w:rsidRPr="00AC3150">
        <w:rPr>
          <w:sz w:val="24"/>
          <w:szCs w:val="24"/>
        </w:rPr>
        <w:t xml:space="preserve">family’s trust is paramount to helping the pupils </w:t>
      </w:r>
      <w:r w:rsidR="00BB6F6E" w:rsidRPr="00363120">
        <w:rPr>
          <w:sz w:val="24"/>
          <w:szCs w:val="24"/>
        </w:rPr>
        <w:t xml:space="preserve">thrive. </w:t>
      </w:r>
      <w:r w:rsidR="008C14C1" w:rsidRPr="00363120">
        <w:rPr>
          <w:sz w:val="24"/>
          <w:szCs w:val="24"/>
        </w:rPr>
        <w:t xml:space="preserve">Harris and Goodall, (2007) state that parental engagement is important for raising achievement in schools. When teachers work together with parents to improve learning, the level of achievement is significant. </w:t>
      </w:r>
      <w:r w:rsidR="00B808C6">
        <w:rPr>
          <w:sz w:val="24"/>
          <w:szCs w:val="24"/>
        </w:rPr>
        <w:t>Allowing</w:t>
      </w:r>
      <w:r w:rsidR="00E40712" w:rsidRPr="00363120">
        <w:rPr>
          <w:sz w:val="24"/>
          <w:szCs w:val="24"/>
        </w:rPr>
        <w:t xml:space="preserve"> parents to have a say in their child’s education enables the school to meet the needs </w:t>
      </w:r>
      <w:r w:rsidR="00B808C6">
        <w:rPr>
          <w:sz w:val="24"/>
          <w:szCs w:val="24"/>
        </w:rPr>
        <w:t>of</w:t>
      </w:r>
      <w:r w:rsidR="00E40712" w:rsidRPr="00363120">
        <w:rPr>
          <w:sz w:val="24"/>
          <w:szCs w:val="24"/>
        </w:rPr>
        <w:t xml:space="preserve"> the community</w:t>
      </w:r>
      <w:r w:rsidR="00F061AE" w:rsidRPr="00363120">
        <w:rPr>
          <w:sz w:val="24"/>
          <w:szCs w:val="24"/>
        </w:rPr>
        <w:t xml:space="preserve"> more effectively. Most of the policies made by the school have an impact on the families, so to make sure they are effective, it is beneficial for the schools to </w:t>
      </w:r>
      <w:r w:rsidR="00247386" w:rsidRPr="00363120">
        <w:rPr>
          <w:sz w:val="24"/>
          <w:szCs w:val="24"/>
        </w:rPr>
        <w:t>consider</w:t>
      </w:r>
      <w:r w:rsidR="00F061AE" w:rsidRPr="00363120">
        <w:rPr>
          <w:sz w:val="24"/>
          <w:szCs w:val="24"/>
        </w:rPr>
        <w:t xml:space="preserve"> the opinions and views of their community (</w:t>
      </w:r>
      <w:r w:rsidR="00247386" w:rsidRPr="00363120">
        <w:rPr>
          <w:sz w:val="24"/>
          <w:szCs w:val="24"/>
        </w:rPr>
        <w:t>Parentkind</w:t>
      </w:r>
      <w:r w:rsidR="00F061AE" w:rsidRPr="00363120">
        <w:rPr>
          <w:sz w:val="24"/>
          <w:szCs w:val="24"/>
        </w:rPr>
        <w:t>, 2022).</w:t>
      </w:r>
      <w:r w:rsidR="00247386" w:rsidRPr="00363120">
        <w:rPr>
          <w:sz w:val="24"/>
          <w:szCs w:val="24"/>
        </w:rPr>
        <w:t xml:space="preserve"> </w:t>
      </w:r>
      <w:r w:rsidR="00587812" w:rsidRPr="00363120">
        <w:rPr>
          <w:sz w:val="24"/>
          <w:szCs w:val="24"/>
        </w:rPr>
        <w:t>Bronfenbrenner’s bio-ecological theory</w:t>
      </w:r>
      <w:r w:rsidR="00EE162B" w:rsidRPr="00363120">
        <w:rPr>
          <w:sz w:val="24"/>
          <w:szCs w:val="24"/>
        </w:rPr>
        <w:t xml:space="preserve"> </w:t>
      </w:r>
      <w:r w:rsidR="00587812" w:rsidRPr="00363120">
        <w:rPr>
          <w:sz w:val="24"/>
          <w:szCs w:val="24"/>
        </w:rPr>
        <w:t xml:space="preserve">states that the relationships within a child’s microsystem can have an impact on the child’s feeling of belonging within </w:t>
      </w:r>
      <w:r w:rsidR="00B808C6">
        <w:rPr>
          <w:sz w:val="24"/>
          <w:szCs w:val="24"/>
        </w:rPr>
        <w:t xml:space="preserve">the </w:t>
      </w:r>
      <w:r w:rsidR="00587812" w:rsidRPr="00363120">
        <w:rPr>
          <w:sz w:val="24"/>
          <w:szCs w:val="24"/>
        </w:rPr>
        <w:t>school</w:t>
      </w:r>
      <w:r w:rsidR="00EE162B" w:rsidRPr="00363120">
        <w:rPr>
          <w:sz w:val="24"/>
          <w:szCs w:val="24"/>
        </w:rPr>
        <w:t xml:space="preserve"> (Zaatari and Maalouf</w:t>
      </w:r>
      <w:r w:rsidR="00CF544A">
        <w:rPr>
          <w:sz w:val="24"/>
          <w:szCs w:val="24"/>
        </w:rPr>
        <w:t>,</w:t>
      </w:r>
      <w:r w:rsidR="00EE162B" w:rsidRPr="00363120">
        <w:rPr>
          <w:sz w:val="24"/>
          <w:szCs w:val="24"/>
        </w:rPr>
        <w:t xml:space="preserve"> 2022)</w:t>
      </w:r>
      <w:r w:rsidR="00587812" w:rsidRPr="00363120">
        <w:rPr>
          <w:sz w:val="24"/>
          <w:szCs w:val="24"/>
        </w:rPr>
        <w:t xml:space="preserve">. </w:t>
      </w:r>
      <w:r w:rsidR="00C172C7" w:rsidRPr="00363120">
        <w:rPr>
          <w:sz w:val="24"/>
          <w:szCs w:val="24"/>
        </w:rPr>
        <w:t xml:space="preserve">An example of a relationship within a child’s microsystem is between the parents and their school. </w:t>
      </w:r>
      <w:r w:rsidR="00587812" w:rsidRPr="00363120">
        <w:rPr>
          <w:sz w:val="24"/>
          <w:szCs w:val="24"/>
        </w:rPr>
        <w:t xml:space="preserve">A </w:t>
      </w:r>
      <w:r w:rsidR="00C172C7" w:rsidRPr="00363120">
        <w:rPr>
          <w:sz w:val="24"/>
          <w:szCs w:val="24"/>
        </w:rPr>
        <w:t>parent’s</w:t>
      </w:r>
      <w:r w:rsidR="00587812" w:rsidRPr="00363120">
        <w:rPr>
          <w:sz w:val="24"/>
          <w:szCs w:val="24"/>
        </w:rPr>
        <w:t xml:space="preserve"> involvement with a child’s education </w:t>
      </w:r>
      <w:r w:rsidR="00CE3CAE" w:rsidRPr="00363120">
        <w:rPr>
          <w:sz w:val="24"/>
          <w:szCs w:val="24"/>
        </w:rPr>
        <w:t>within the</w:t>
      </w:r>
      <w:r w:rsidR="00587812" w:rsidRPr="00363120">
        <w:rPr>
          <w:sz w:val="24"/>
          <w:szCs w:val="24"/>
        </w:rPr>
        <w:t xml:space="preserve"> home or at school increases the child’s motivation and sense of belonging.</w:t>
      </w:r>
      <w:r w:rsidR="00C172C7" w:rsidRPr="00363120">
        <w:rPr>
          <w:sz w:val="24"/>
          <w:szCs w:val="24"/>
        </w:rPr>
        <w:t xml:space="preserve"> This could lead to the children having a higher attendance at school, an increase in their well-being, and higher achievement academically.</w:t>
      </w:r>
      <w:r w:rsidR="00587812" w:rsidRPr="00363120">
        <w:rPr>
          <w:sz w:val="24"/>
          <w:szCs w:val="24"/>
        </w:rPr>
        <w:t xml:space="preserve"> </w:t>
      </w:r>
    </w:p>
    <w:p w14:paraId="56F80DC1" w14:textId="1B5E2209" w:rsidR="00F04BD3" w:rsidRPr="00363120" w:rsidRDefault="00E9796C" w:rsidP="008D136E">
      <w:pPr>
        <w:rPr>
          <w:sz w:val="24"/>
          <w:szCs w:val="24"/>
        </w:rPr>
      </w:pPr>
      <w:r w:rsidRPr="00363120">
        <w:rPr>
          <w:sz w:val="24"/>
          <w:szCs w:val="24"/>
        </w:rPr>
        <w:t xml:space="preserve">Berry, (2019) states that </w:t>
      </w:r>
      <w:r w:rsidR="002F7337" w:rsidRPr="00363120">
        <w:rPr>
          <w:sz w:val="24"/>
          <w:szCs w:val="24"/>
        </w:rPr>
        <w:t xml:space="preserve">through parent and teacher partnership, educators can learn more about the children they are teaching which can </w:t>
      </w:r>
      <w:r w:rsidR="00CF544A">
        <w:rPr>
          <w:sz w:val="24"/>
          <w:szCs w:val="24"/>
        </w:rPr>
        <w:t>improve</w:t>
      </w:r>
      <w:r w:rsidR="002F7337" w:rsidRPr="00363120">
        <w:rPr>
          <w:sz w:val="24"/>
          <w:szCs w:val="24"/>
        </w:rPr>
        <w:t xml:space="preserve"> the interactions that they have with their class and </w:t>
      </w:r>
      <w:r w:rsidR="007D5485">
        <w:rPr>
          <w:sz w:val="24"/>
          <w:szCs w:val="24"/>
        </w:rPr>
        <w:t xml:space="preserve">therefore </w:t>
      </w:r>
      <w:r w:rsidR="002F7337" w:rsidRPr="00363120">
        <w:rPr>
          <w:sz w:val="24"/>
          <w:szCs w:val="24"/>
        </w:rPr>
        <w:t xml:space="preserve">aid their teaching. </w:t>
      </w:r>
      <w:r w:rsidR="00C172C7" w:rsidRPr="00363120">
        <w:rPr>
          <w:sz w:val="24"/>
          <w:szCs w:val="24"/>
        </w:rPr>
        <w:t xml:space="preserve">The relationship between the parents and the school can be increased in many ways. The teachers can communicate with the parents </w:t>
      </w:r>
      <w:r w:rsidR="00B007E7">
        <w:rPr>
          <w:sz w:val="24"/>
          <w:szCs w:val="24"/>
        </w:rPr>
        <w:t>regularly</w:t>
      </w:r>
      <w:r w:rsidR="00C172C7" w:rsidRPr="00363120">
        <w:rPr>
          <w:sz w:val="24"/>
          <w:szCs w:val="24"/>
        </w:rPr>
        <w:t>, whether that is an update on their child’s progress via the telephone or a c</w:t>
      </w:r>
      <w:r w:rsidR="007D5485">
        <w:rPr>
          <w:sz w:val="24"/>
          <w:szCs w:val="24"/>
        </w:rPr>
        <w:t>onversation</w:t>
      </w:r>
      <w:r w:rsidR="00C172C7" w:rsidRPr="00363120">
        <w:rPr>
          <w:sz w:val="24"/>
          <w:szCs w:val="24"/>
        </w:rPr>
        <w:t xml:space="preserve"> during home time. The school could also get the parents and families involved in a variety of ways including </w:t>
      </w:r>
      <w:r w:rsidR="002F7337" w:rsidRPr="00363120">
        <w:rPr>
          <w:sz w:val="24"/>
          <w:szCs w:val="24"/>
        </w:rPr>
        <w:t xml:space="preserve">parent evenings, </w:t>
      </w:r>
      <w:r w:rsidR="00C172C7" w:rsidRPr="00363120">
        <w:rPr>
          <w:sz w:val="24"/>
          <w:szCs w:val="24"/>
        </w:rPr>
        <w:t>craft fairs, and questionnaires. School A use questionnaires as a positive tool to allow the parents to be more involved in the curriculum of the school. The questionnaires include questions such as ‘What do the school do well?’ and ‘What topics do you want the children to learn about?’. These answers are then taken into consideration and</w:t>
      </w:r>
      <w:r w:rsidR="00EE162B" w:rsidRPr="00363120">
        <w:rPr>
          <w:sz w:val="24"/>
          <w:szCs w:val="24"/>
        </w:rPr>
        <w:t xml:space="preserve"> are then used in the </w:t>
      </w:r>
      <w:r w:rsidR="007D5485">
        <w:rPr>
          <w:sz w:val="24"/>
          <w:szCs w:val="24"/>
        </w:rPr>
        <w:t>development</w:t>
      </w:r>
      <w:r w:rsidR="00EE162B" w:rsidRPr="00363120">
        <w:rPr>
          <w:sz w:val="24"/>
          <w:szCs w:val="24"/>
        </w:rPr>
        <w:t xml:space="preserve"> of the school’s curriculum. </w:t>
      </w:r>
      <w:r w:rsidR="00FE68FE" w:rsidRPr="00363120">
        <w:rPr>
          <w:sz w:val="24"/>
          <w:szCs w:val="24"/>
        </w:rPr>
        <w:t xml:space="preserve">Another way that </w:t>
      </w:r>
      <w:r w:rsidR="007D5485">
        <w:rPr>
          <w:sz w:val="24"/>
          <w:szCs w:val="24"/>
        </w:rPr>
        <w:t>s</w:t>
      </w:r>
      <w:r w:rsidR="00FE68FE" w:rsidRPr="00363120">
        <w:rPr>
          <w:sz w:val="24"/>
          <w:szCs w:val="24"/>
        </w:rPr>
        <w:t xml:space="preserve">chool A works with the community is that they host family learning sessions where parents </w:t>
      </w:r>
      <w:r w:rsidR="00B808C6">
        <w:rPr>
          <w:sz w:val="24"/>
          <w:szCs w:val="24"/>
        </w:rPr>
        <w:t>can</w:t>
      </w:r>
      <w:r w:rsidR="00FE68FE" w:rsidRPr="00363120">
        <w:rPr>
          <w:sz w:val="24"/>
          <w:szCs w:val="24"/>
        </w:rPr>
        <w:t xml:space="preserve"> come into school and learn about different topics such as reading and how to help their children with homework</w:t>
      </w:r>
      <w:r w:rsidR="005C6C78">
        <w:rPr>
          <w:sz w:val="24"/>
          <w:szCs w:val="24"/>
        </w:rPr>
        <w:t xml:space="preserve"> (Estyn, 2017)</w:t>
      </w:r>
      <w:r w:rsidR="00FE68FE" w:rsidRPr="00363120">
        <w:rPr>
          <w:sz w:val="24"/>
          <w:szCs w:val="24"/>
        </w:rPr>
        <w:t xml:space="preserve">. This allows the </w:t>
      </w:r>
      <w:r w:rsidR="00FE68FE" w:rsidRPr="00363120">
        <w:rPr>
          <w:sz w:val="24"/>
          <w:szCs w:val="24"/>
        </w:rPr>
        <w:lastRenderedPageBreak/>
        <w:t xml:space="preserve">families to be included in the child’s learning as the parents can carry on the learning at home </w:t>
      </w:r>
      <w:r w:rsidR="00E85423">
        <w:rPr>
          <w:sz w:val="24"/>
          <w:szCs w:val="24"/>
        </w:rPr>
        <w:t>and</w:t>
      </w:r>
      <w:r w:rsidR="00FE68FE" w:rsidRPr="00363120">
        <w:rPr>
          <w:sz w:val="24"/>
          <w:szCs w:val="24"/>
        </w:rPr>
        <w:t xml:space="preserve"> they will have a better understanding of the subject knowledge.</w:t>
      </w:r>
      <w:r w:rsidR="00E85423">
        <w:rPr>
          <w:sz w:val="24"/>
          <w:szCs w:val="24"/>
        </w:rPr>
        <w:t xml:space="preserve"> There are also some challenges that the school may face.</w:t>
      </w:r>
    </w:p>
    <w:p w14:paraId="37CF29EE" w14:textId="4B814EDC" w:rsidR="00363120" w:rsidRPr="00363120" w:rsidRDefault="00F04BD3" w:rsidP="008D136E">
      <w:pPr>
        <w:rPr>
          <w:sz w:val="24"/>
          <w:szCs w:val="24"/>
        </w:rPr>
      </w:pPr>
      <w:r w:rsidRPr="00363120">
        <w:rPr>
          <w:sz w:val="24"/>
          <w:szCs w:val="24"/>
        </w:rPr>
        <w:t>Some schools may be situated in an area of high deprivation</w:t>
      </w:r>
      <w:r w:rsidR="00C63BCD" w:rsidRPr="00363120">
        <w:rPr>
          <w:sz w:val="24"/>
          <w:szCs w:val="24"/>
        </w:rPr>
        <w:t xml:space="preserve">, which can lead to many challenges for the schools within that area. </w:t>
      </w:r>
      <w:r w:rsidR="00387EE3" w:rsidRPr="00363120">
        <w:rPr>
          <w:sz w:val="24"/>
          <w:szCs w:val="24"/>
        </w:rPr>
        <w:t xml:space="preserve">A study </w:t>
      </w:r>
      <w:r w:rsidR="00DC2DFD" w:rsidRPr="00363120">
        <w:rPr>
          <w:sz w:val="24"/>
          <w:szCs w:val="24"/>
        </w:rPr>
        <w:t>(</w:t>
      </w:r>
      <w:r w:rsidR="00650CB9" w:rsidRPr="00363120">
        <w:rPr>
          <w:sz w:val="24"/>
          <w:szCs w:val="24"/>
        </w:rPr>
        <w:t xml:space="preserve">McFarlane, 2022) </w:t>
      </w:r>
      <w:r w:rsidR="00387EE3" w:rsidRPr="00363120">
        <w:rPr>
          <w:sz w:val="24"/>
          <w:szCs w:val="24"/>
        </w:rPr>
        <w:t xml:space="preserve">found that </w:t>
      </w:r>
      <w:r w:rsidR="00DC2DFD" w:rsidRPr="00363120">
        <w:rPr>
          <w:sz w:val="24"/>
          <w:szCs w:val="24"/>
        </w:rPr>
        <w:t xml:space="preserve">94% of people think that poverty affects children’s experience of school and learning. The areas that were most commonly noted as being affected were bullying, hunger, and poor mental health. </w:t>
      </w:r>
      <w:r w:rsidR="00650CB9" w:rsidRPr="00363120">
        <w:rPr>
          <w:sz w:val="24"/>
          <w:szCs w:val="24"/>
        </w:rPr>
        <w:t xml:space="preserve">It was </w:t>
      </w:r>
      <w:r w:rsidR="00E85423">
        <w:rPr>
          <w:sz w:val="24"/>
          <w:szCs w:val="24"/>
        </w:rPr>
        <w:t>recognised</w:t>
      </w:r>
      <w:r w:rsidR="00650CB9" w:rsidRPr="00363120">
        <w:rPr>
          <w:sz w:val="24"/>
          <w:szCs w:val="24"/>
        </w:rPr>
        <w:t xml:space="preserve"> that many children living in poverty had little to no rest from the emotional stress caused by finances. Children in poverty may be unable to pay for trips or school meals</w:t>
      </w:r>
      <w:r w:rsidR="00E85423">
        <w:rPr>
          <w:sz w:val="24"/>
          <w:szCs w:val="24"/>
        </w:rPr>
        <w:t xml:space="preserve"> and t</w:t>
      </w:r>
      <w:r w:rsidR="00650CB9" w:rsidRPr="00363120">
        <w:rPr>
          <w:sz w:val="24"/>
          <w:szCs w:val="24"/>
        </w:rPr>
        <w:t>hey may even get bullied for these reasons</w:t>
      </w:r>
      <w:r w:rsidR="00187A14">
        <w:rPr>
          <w:sz w:val="24"/>
          <w:szCs w:val="24"/>
        </w:rPr>
        <w:t xml:space="preserve">. </w:t>
      </w:r>
      <w:r w:rsidR="001E3C5F" w:rsidRPr="00363120">
        <w:rPr>
          <w:sz w:val="24"/>
          <w:szCs w:val="24"/>
        </w:rPr>
        <w:t xml:space="preserve">McFarlane, (2022) states that some children who are experiencing poverty are not as likely to have equal opportunities to learn as they may be tired or too hungry to be able to concentrate. </w:t>
      </w:r>
      <w:r w:rsidR="00363120" w:rsidRPr="00363120">
        <w:rPr>
          <w:sz w:val="24"/>
          <w:szCs w:val="24"/>
        </w:rPr>
        <w:t>Abraham Maslow’s theory of the hierarchy of needs stated that for a human to be able to function effectively they need to have their needs met. He theorised that for a person to be able to feel safe and secure they need to have an efficient amount of water, food, warmth, and rest (Poston, 2009).</w:t>
      </w:r>
      <w:r w:rsidR="00363120">
        <w:rPr>
          <w:sz w:val="24"/>
          <w:szCs w:val="24"/>
        </w:rPr>
        <w:t xml:space="preserve"> </w:t>
      </w:r>
      <w:r w:rsidR="008F19DA">
        <w:rPr>
          <w:sz w:val="24"/>
          <w:szCs w:val="24"/>
        </w:rPr>
        <w:t xml:space="preserve">Both </w:t>
      </w:r>
      <w:r w:rsidR="00B007E7">
        <w:rPr>
          <w:sz w:val="24"/>
          <w:szCs w:val="24"/>
        </w:rPr>
        <w:t>schools</w:t>
      </w:r>
      <w:r w:rsidR="008F19DA">
        <w:rPr>
          <w:sz w:val="24"/>
          <w:szCs w:val="24"/>
        </w:rPr>
        <w:t xml:space="preserve"> A and B provide free breakfast for all children. This means that regardless of their family’s economic background, all children </w:t>
      </w:r>
      <w:r w:rsidR="00B808C6" w:rsidRPr="00B808C6">
        <w:rPr>
          <w:sz w:val="24"/>
          <w:szCs w:val="24"/>
        </w:rPr>
        <w:t xml:space="preserve">have their basic needs met with food and drink and all are given this </w:t>
      </w:r>
      <w:r w:rsidR="007D5485">
        <w:rPr>
          <w:sz w:val="24"/>
          <w:szCs w:val="24"/>
        </w:rPr>
        <w:t xml:space="preserve">as an </w:t>
      </w:r>
      <w:r w:rsidR="008F19DA">
        <w:rPr>
          <w:sz w:val="24"/>
          <w:szCs w:val="24"/>
        </w:rPr>
        <w:t xml:space="preserve">equal opportunity. The children are more likely to concentrate and learn as they won’t be hungry or </w:t>
      </w:r>
      <w:r w:rsidR="00B808C6">
        <w:rPr>
          <w:sz w:val="24"/>
          <w:szCs w:val="24"/>
        </w:rPr>
        <w:t>fatigued</w:t>
      </w:r>
      <w:r w:rsidR="008F19DA">
        <w:rPr>
          <w:sz w:val="24"/>
          <w:szCs w:val="24"/>
        </w:rPr>
        <w:t xml:space="preserve"> by the lack of food and drink. </w:t>
      </w:r>
    </w:p>
    <w:p w14:paraId="6179E463" w14:textId="1EC52A01" w:rsidR="008F19DA" w:rsidRDefault="001E3C5F" w:rsidP="008D136E">
      <w:pPr>
        <w:rPr>
          <w:sz w:val="24"/>
          <w:szCs w:val="24"/>
        </w:rPr>
      </w:pPr>
      <w:r w:rsidRPr="00363120">
        <w:rPr>
          <w:sz w:val="24"/>
          <w:szCs w:val="24"/>
        </w:rPr>
        <w:t xml:space="preserve">School A is situated in an area of high economic deprivation. They have recognised the challenges </w:t>
      </w:r>
      <w:r w:rsidR="00AC3150" w:rsidRPr="00AC3150">
        <w:rPr>
          <w:sz w:val="24"/>
          <w:szCs w:val="24"/>
        </w:rPr>
        <w:t>the community faces because of this and its implications</w:t>
      </w:r>
      <w:r w:rsidRPr="00363120">
        <w:rPr>
          <w:sz w:val="24"/>
          <w:szCs w:val="24"/>
        </w:rPr>
        <w:t xml:space="preserve"> on the children. They </w:t>
      </w:r>
      <w:r w:rsidR="0088179B">
        <w:rPr>
          <w:sz w:val="24"/>
          <w:szCs w:val="24"/>
        </w:rPr>
        <w:t>now have procedures</w:t>
      </w:r>
      <w:r w:rsidRPr="00363120">
        <w:rPr>
          <w:sz w:val="24"/>
          <w:szCs w:val="24"/>
        </w:rPr>
        <w:t xml:space="preserve"> in place to help tackle th</w:t>
      </w:r>
      <w:r w:rsidR="0088179B">
        <w:rPr>
          <w:sz w:val="24"/>
          <w:szCs w:val="24"/>
        </w:rPr>
        <w:t>e</w:t>
      </w:r>
      <w:r w:rsidRPr="00363120">
        <w:rPr>
          <w:sz w:val="24"/>
          <w:szCs w:val="24"/>
        </w:rPr>
        <w:t xml:space="preserve"> issue</w:t>
      </w:r>
      <w:r w:rsidR="0088179B">
        <w:rPr>
          <w:sz w:val="24"/>
          <w:szCs w:val="24"/>
        </w:rPr>
        <w:t>s it causes</w:t>
      </w:r>
      <w:r w:rsidRPr="00363120">
        <w:rPr>
          <w:sz w:val="24"/>
          <w:szCs w:val="24"/>
        </w:rPr>
        <w:t xml:space="preserve">. As a school, they reached out to the community to donate various items that they could </w:t>
      </w:r>
      <w:r w:rsidR="0088179B">
        <w:rPr>
          <w:sz w:val="24"/>
          <w:szCs w:val="24"/>
        </w:rPr>
        <w:t>put</w:t>
      </w:r>
      <w:r w:rsidRPr="00363120">
        <w:rPr>
          <w:sz w:val="24"/>
          <w:szCs w:val="24"/>
        </w:rPr>
        <w:t xml:space="preserve"> in their community help yourself hub, which is situated within the school. </w:t>
      </w:r>
      <w:r w:rsidR="00C35A43" w:rsidRPr="00C35A43">
        <w:rPr>
          <w:sz w:val="24"/>
          <w:szCs w:val="24"/>
        </w:rPr>
        <w:t xml:space="preserve">The local community requested these items </w:t>
      </w:r>
      <w:r w:rsidR="00B007E7">
        <w:rPr>
          <w:sz w:val="24"/>
          <w:szCs w:val="24"/>
        </w:rPr>
        <w:t>and</w:t>
      </w:r>
      <w:r w:rsidR="00C35A43" w:rsidRPr="00C35A43">
        <w:rPr>
          <w:sz w:val="24"/>
          <w:szCs w:val="24"/>
        </w:rPr>
        <w:t xml:space="preserve"> suggested the products </w:t>
      </w:r>
      <w:r w:rsidRPr="00363120">
        <w:rPr>
          <w:sz w:val="24"/>
          <w:szCs w:val="24"/>
        </w:rPr>
        <w:t xml:space="preserve">they struggle to afford. Some examples of the items include </w:t>
      </w:r>
      <w:r w:rsidR="00B808C6">
        <w:rPr>
          <w:sz w:val="24"/>
          <w:szCs w:val="24"/>
        </w:rPr>
        <w:t>uniforms</w:t>
      </w:r>
      <w:r w:rsidRPr="00363120">
        <w:rPr>
          <w:sz w:val="24"/>
          <w:szCs w:val="24"/>
        </w:rPr>
        <w:t xml:space="preserve">, story sacks, </w:t>
      </w:r>
      <w:r w:rsidR="008F19DA">
        <w:rPr>
          <w:sz w:val="24"/>
          <w:szCs w:val="24"/>
        </w:rPr>
        <w:t xml:space="preserve">toys, </w:t>
      </w:r>
      <w:r w:rsidRPr="00363120">
        <w:rPr>
          <w:sz w:val="24"/>
          <w:szCs w:val="24"/>
        </w:rPr>
        <w:t xml:space="preserve">numrecon, nappies, washing powder, and wipes. </w:t>
      </w:r>
      <w:r w:rsidR="00363120">
        <w:rPr>
          <w:sz w:val="24"/>
          <w:szCs w:val="24"/>
        </w:rPr>
        <w:t>To aid the families further, they h</w:t>
      </w:r>
      <w:r w:rsidR="0088179B">
        <w:rPr>
          <w:sz w:val="24"/>
          <w:szCs w:val="24"/>
        </w:rPr>
        <w:t>ost</w:t>
      </w:r>
      <w:r w:rsidR="00363120">
        <w:rPr>
          <w:sz w:val="24"/>
          <w:szCs w:val="24"/>
        </w:rPr>
        <w:t xml:space="preserve"> sessions for the families </w:t>
      </w:r>
      <w:r w:rsidR="008F19DA">
        <w:rPr>
          <w:sz w:val="24"/>
          <w:szCs w:val="24"/>
        </w:rPr>
        <w:t xml:space="preserve">to teach them how to use the numrecon to help </w:t>
      </w:r>
      <w:r w:rsidR="0088179B">
        <w:rPr>
          <w:sz w:val="24"/>
          <w:szCs w:val="24"/>
        </w:rPr>
        <w:t>carry on the learning at home effectively</w:t>
      </w:r>
      <w:r w:rsidR="007D5485">
        <w:rPr>
          <w:sz w:val="24"/>
          <w:szCs w:val="24"/>
        </w:rPr>
        <w:t xml:space="preserve">. </w:t>
      </w:r>
      <w:r w:rsidRPr="00363120">
        <w:rPr>
          <w:sz w:val="24"/>
          <w:szCs w:val="24"/>
        </w:rPr>
        <w:t xml:space="preserve">The school also has </w:t>
      </w:r>
      <w:r w:rsidR="00B808C6">
        <w:rPr>
          <w:sz w:val="24"/>
          <w:szCs w:val="24"/>
        </w:rPr>
        <w:t>help-yourself</w:t>
      </w:r>
      <w:r w:rsidRPr="00363120">
        <w:rPr>
          <w:sz w:val="24"/>
          <w:szCs w:val="24"/>
        </w:rPr>
        <w:t xml:space="preserve"> trollies in each classroom </w:t>
      </w:r>
      <w:r w:rsidR="00363120">
        <w:rPr>
          <w:sz w:val="24"/>
          <w:szCs w:val="24"/>
        </w:rPr>
        <w:t>that are tailored to the appropriate ages of the children</w:t>
      </w:r>
      <w:r w:rsidRPr="00363120">
        <w:rPr>
          <w:sz w:val="24"/>
          <w:szCs w:val="24"/>
        </w:rPr>
        <w:t xml:space="preserve">. Each class </w:t>
      </w:r>
      <w:r w:rsidR="00363120">
        <w:rPr>
          <w:sz w:val="24"/>
          <w:szCs w:val="24"/>
        </w:rPr>
        <w:t xml:space="preserve">has a say </w:t>
      </w:r>
      <w:r w:rsidR="00B808C6">
        <w:rPr>
          <w:sz w:val="24"/>
          <w:szCs w:val="24"/>
        </w:rPr>
        <w:t>in</w:t>
      </w:r>
      <w:r w:rsidR="00363120">
        <w:rPr>
          <w:sz w:val="24"/>
          <w:szCs w:val="24"/>
        </w:rPr>
        <w:t xml:space="preserve"> what </w:t>
      </w:r>
      <w:r w:rsidRPr="00363120">
        <w:rPr>
          <w:sz w:val="24"/>
          <w:szCs w:val="24"/>
        </w:rPr>
        <w:t>different things they feel they need</w:t>
      </w:r>
      <w:r w:rsidR="00363120">
        <w:rPr>
          <w:sz w:val="24"/>
          <w:szCs w:val="24"/>
        </w:rPr>
        <w:t xml:space="preserve"> on their trollies</w:t>
      </w:r>
      <w:r w:rsidRPr="00363120">
        <w:rPr>
          <w:sz w:val="24"/>
          <w:szCs w:val="24"/>
        </w:rPr>
        <w:t xml:space="preserve">. Some </w:t>
      </w:r>
      <w:r w:rsidR="0088179B">
        <w:rPr>
          <w:sz w:val="24"/>
          <w:szCs w:val="24"/>
        </w:rPr>
        <w:t>examples of the items provided are</w:t>
      </w:r>
      <w:r w:rsidRPr="00363120">
        <w:rPr>
          <w:sz w:val="24"/>
          <w:szCs w:val="24"/>
        </w:rPr>
        <w:t xml:space="preserve"> suncream, hats, scarves, drinks, snacks, and deodorant.</w:t>
      </w:r>
      <w:r w:rsidR="0088179B">
        <w:rPr>
          <w:sz w:val="24"/>
          <w:szCs w:val="24"/>
        </w:rPr>
        <w:t xml:space="preserve"> For a child, not </w:t>
      </w:r>
      <w:r w:rsidRPr="00363120">
        <w:rPr>
          <w:sz w:val="24"/>
          <w:szCs w:val="24"/>
        </w:rPr>
        <w:t>havin</w:t>
      </w:r>
      <w:r w:rsidR="0088179B">
        <w:rPr>
          <w:sz w:val="24"/>
          <w:szCs w:val="24"/>
        </w:rPr>
        <w:t xml:space="preserve">g </w:t>
      </w:r>
      <w:r w:rsidRPr="00363120">
        <w:rPr>
          <w:sz w:val="24"/>
          <w:szCs w:val="24"/>
        </w:rPr>
        <w:t>these items may affect the</w:t>
      </w:r>
      <w:r w:rsidR="0088179B">
        <w:rPr>
          <w:sz w:val="24"/>
          <w:szCs w:val="24"/>
        </w:rPr>
        <w:t>ir</w:t>
      </w:r>
      <w:r w:rsidRPr="00363120">
        <w:rPr>
          <w:sz w:val="24"/>
          <w:szCs w:val="24"/>
        </w:rPr>
        <w:t xml:space="preserve"> physical and mental health. For </w:t>
      </w:r>
      <w:r w:rsidR="0088179B">
        <w:rPr>
          <w:sz w:val="24"/>
          <w:szCs w:val="24"/>
        </w:rPr>
        <w:t>instance</w:t>
      </w:r>
      <w:r w:rsidRPr="00363120">
        <w:rPr>
          <w:sz w:val="24"/>
          <w:szCs w:val="24"/>
        </w:rPr>
        <w:t>, not having a warm hat in the winter months will make them cold and possibly unwell</w:t>
      </w:r>
      <w:r w:rsidR="0088179B">
        <w:rPr>
          <w:sz w:val="24"/>
          <w:szCs w:val="24"/>
        </w:rPr>
        <w:t>, which will affect their ability to learn</w:t>
      </w:r>
      <w:r w:rsidRPr="00363120">
        <w:rPr>
          <w:sz w:val="24"/>
          <w:szCs w:val="24"/>
        </w:rPr>
        <w:t>.</w:t>
      </w:r>
      <w:r w:rsidR="00740194">
        <w:rPr>
          <w:sz w:val="24"/>
          <w:szCs w:val="24"/>
        </w:rPr>
        <w:t xml:space="preserve"> </w:t>
      </w:r>
    </w:p>
    <w:p w14:paraId="42DED3FC" w14:textId="0B98AF9D" w:rsidR="0088179B" w:rsidRDefault="0058693A" w:rsidP="008D136E">
      <w:pPr>
        <w:rPr>
          <w:sz w:val="24"/>
          <w:szCs w:val="24"/>
        </w:rPr>
      </w:pPr>
      <w:r>
        <w:rPr>
          <w:sz w:val="24"/>
          <w:szCs w:val="24"/>
        </w:rPr>
        <w:t xml:space="preserve">The Master Educator, (2018) states that social diversity </w:t>
      </w:r>
      <w:r w:rsidR="00B808C6">
        <w:rPr>
          <w:sz w:val="24"/>
          <w:szCs w:val="24"/>
        </w:rPr>
        <w:t>is</w:t>
      </w:r>
      <w:r>
        <w:rPr>
          <w:sz w:val="24"/>
          <w:szCs w:val="24"/>
        </w:rPr>
        <w:t xml:space="preserve"> all the differences within a society, including culture, economic </w:t>
      </w:r>
      <w:r w:rsidR="00EB3A3F">
        <w:rPr>
          <w:sz w:val="24"/>
          <w:szCs w:val="24"/>
        </w:rPr>
        <w:t>status,</w:t>
      </w:r>
      <w:r>
        <w:rPr>
          <w:sz w:val="24"/>
          <w:szCs w:val="24"/>
        </w:rPr>
        <w:t xml:space="preserve"> and religion. </w:t>
      </w:r>
      <w:r w:rsidR="00B007E7">
        <w:rPr>
          <w:sz w:val="24"/>
          <w:szCs w:val="24"/>
        </w:rPr>
        <w:t>Children need to be</w:t>
      </w:r>
      <w:r w:rsidR="004D75F4">
        <w:rPr>
          <w:sz w:val="24"/>
          <w:szCs w:val="24"/>
        </w:rPr>
        <w:t xml:space="preserve"> taught about </w:t>
      </w:r>
      <w:r w:rsidR="00BE66DB">
        <w:rPr>
          <w:sz w:val="24"/>
          <w:szCs w:val="24"/>
        </w:rPr>
        <w:t xml:space="preserve">diversity and </w:t>
      </w:r>
      <w:r w:rsidR="0088179B">
        <w:rPr>
          <w:sz w:val="24"/>
          <w:szCs w:val="24"/>
        </w:rPr>
        <w:t xml:space="preserve">different </w:t>
      </w:r>
      <w:r w:rsidR="00BE66DB">
        <w:rPr>
          <w:sz w:val="24"/>
          <w:szCs w:val="24"/>
        </w:rPr>
        <w:t>cultures</w:t>
      </w:r>
      <w:r w:rsidR="004D75F4">
        <w:rPr>
          <w:sz w:val="24"/>
          <w:szCs w:val="24"/>
        </w:rPr>
        <w:t xml:space="preserve"> so that they </w:t>
      </w:r>
      <w:r w:rsidR="00BE66DB">
        <w:rPr>
          <w:sz w:val="24"/>
          <w:szCs w:val="24"/>
        </w:rPr>
        <w:t xml:space="preserve">can learn to celebrate and respect the differences in all individuals and realise we are all humans regardless of how we look, what we celebrate and </w:t>
      </w:r>
      <w:r w:rsidR="00C35A43">
        <w:rPr>
          <w:sz w:val="24"/>
          <w:szCs w:val="24"/>
        </w:rPr>
        <w:t xml:space="preserve">what </w:t>
      </w:r>
      <w:r w:rsidR="00BE66DB">
        <w:rPr>
          <w:sz w:val="24"/>
          <w:szCs w:val="24"/>
        </w:rPr>
        <w:t xml:space="preserve">foods we eat (Penn State Extension, 2013). </w:t>
      </w:r>
      <w:r w:rsidR="0088179B">
        <w:rPr>
          <w:sz w:val="24"/>
          <w:szCs w:val="24"/>
        </w:rPr>
        <w:t xml:space="preserve">Depending on the area where a person resides the </w:t>
      </w:r>
      <w:r w:rsidR="00C35A43">
        <w:rPr>
          <w:sz w:val="24"/>
          <w:szCs w:val="24"/>
        </w:rPr>
        <w:t>presen</w:t>
      </w:r>
      <w:r w:rsidR="00740194">
        <w:rPr>
          <w:sz w:val="24"/>
          <w:szCs w:val="24"/>
        </w:rPr>
        <w:t>ce</w:t>
      </w:r>
      <w:r w:rsidR="00C35A43">
        <w:rPr>
          <w:sz w:val="24"/>
          <w:szCs w:val="24"/>
        </w:rPr>
        <w:t xml:space="preserve"> of cultural diversity will differ</w:t>
      </w:r>
      <w:r w:rsidR="0088179B">
        <w:rPr>
          <w:sz w:val="24"/>
          <w:szCs w:val="24"/>
        </w:rPr>
        <w:t>. For example, individuals from a rural community ma</w:t>
      </w:r>
      <w:r w:rsidR="00C8646D">
        <w:rPr>
          <w:sz w:val="24"/>
          <w:szCs w:val="24"/>
        </w:rPr>
        <w:t xml:space="preserve">y </w:t>
      </w:r>
      <w:r w:rsidR="00C35A43">
        <w:rPr>
          <w:sz w:val="24"/>
          <w:szCs w:val="24"/>
        </w:rPr>
        <w:t xml:space="preserve">not know </w:t>
      </w:r>
      <w:r w:rsidR="00C8646D">
        <w:rPr>
          <w:sz w:val="24"/>
          <w:szCs w:val="24"/>
        </w:rPr>
        <w:t>people from different cultures</w:t>
      </w:r>
      <w:r w:rsidR="00230C53">
        <w:rPr>
          <w:sz w:val="24"/>
          <w:szCs w:val="24"/>
        </w:rPr>
        <w:t xml:space="preserve">, which may </w:t>
      </w:r>
      <w:r w:rsidR="00C35A43">
        <w:rPr>
          <w:sz w:val="24"/>
          <w:szCs w:val="24"/>
        </w:rPr>
        <w:t>lead to</w:t>
      </w:r>
      <w:r w:rsidR="00230C53">
        <w:rPr>
          <w:sz w:val="24"/>
          <w:szCs w:val="24"/>
        </w:rPr>
        <w:t xml:space="preserve"> anxiety and </w:t>
      </w:r>
      <w:r w:rsidR="00230C53">
        <w:rPr>
          <w:sz w:val="24"/>
          <w:szCs w:val="24"/>
        </w:rPr>
        <w:lastRenderedPageBreak/>
        <w:t>fear about visiting bigger towns and cities where the</w:t>
      </w:r>
      <w:r w:rsidR="00C35A43">
        <w:rPr>
          <w:sz w:val="24"/>
          <w:szCs w:val="24"/>
        </w:rPr>
        <w:t xml:space="preserve"> opportunity to meet people of different ethnicities is more likely</w:t>
      </w:r>
      <w:r w:rsidR="00C8646D">
        <w:rPr>
          <w:sz w:val="24"/>
          <w:szCs w:val="24"/>
        </w:rPr>
        <w:t xml:space="preserve">. </w:t>
      </w:r>
      <w:r w:rsidR="00230C53">
        <w:rPr>
          <w:sz w:val="24"/>
          <w:szCs w:val="24"/>
        </w:rPr>
        <w:t>However, t</w:t>
      </w:r>
      <w:r w:rsidR="00C8646D">
        <w:rPr>
          <w:sz w:val="24"/>
          <w:szCs w:val="24"/>
        </w:rPr>
        <w:t xml:space="preserve">he new curriculum for Wales has </w:t>
      </w:r>
      <w:r w:rsidR="00230C53">
        <w:rPr>
          <w:sz w:val="24"/>
          <w:szCs w:val="24"/>
        </w:rPr>
        <w:t xml:space="preserve">a new </w:t>
      </w:r>
      <w:r w:rsidR="00C8646D">
        <w:rPr>
          <w:sz w:val="24"/>
          <w:szCs w:val="24"/>
        </w:rPr>
        <w:t xml:space="preserve">element which is where the teaching of </w:t>
      </w:r>
      <w:r w:rsidR="00C35A43">
        <w:rPr>
          <w:sz w:val="24"/>
          <w:szCs w:val="24"/>
        </w:rPr>
        <w:t>r</w:t>
      </w:r>
      <w:r w:rsidR="00C8646D">
        <w:rPr>
          <w:sz w:val="24"/>
          <w:szCs w:val="24"/>
        </w:rPr>
        <w:t xml:space="preserve">eligion, </w:t>
      </w:r>
      <w:r w:rsidR="00230C53">
        <w:rPr>
          <w:sz w:val="24"/>
          <w:szCs w:val="24"/>
        </w:rPr>
        <w:t>values,</w:t>
      </w:r>
      <w:r w:rsidR="00C8646D">
        <w:rPr>
          <w:sz w:val="24"/>
          <w:szCs w:val="24"/>
        </w:rPr>
        <w:t xml:space="preserve"> and ethics (RVE) is now mandatory</w:t>
      </w:r>
      <w:r w:rsidR="006F2E88">
        <w:rPr>
          <w:sz w:val="24"/>
          <w:szCs w:val="24"/>
        </w:rPr>
        <w:t xml:space="preserve"> (Hwb, 2022)</w:t>
      </w:r>
      <w:r w:rsidR="00C8646D">
        <w:rPr>
          <w:sz w:val="24"/>
          <w:szCs w:val="24"/>
        </w:rPr>
        <w:t xml:space="preserve">. This allows children from all types of communities to learn </w:t>
      </w:r>
      <w:r w:rsidR="00230C53">
        <w:rPr>
          <w:sz w:val="24"/>
          <w:szCs w:val="24"/>
        </w:rPr>
        <w:t xml:space="preserve">about different cultures, </w:t>
      </w:r>
      <w:r w:rsidR="00C35A43">
        <w:rPr>
          <w:sz w:val="24"/>
          <w:szCs w:val="24"/>
        </w:rPr>
        <w:t>religions,</w:t>
      </w:r>
      <w:r w:rsidR="00230C53">
        <w:rPr>
          <w:sz w:val="24"/>
          <w:szCs w:val="24"/>
        </w:rPr>
        <w:t xml:space="preserve"> and ethnicities. </w:t>
      </w:r>
    </w:p>
    <w:p w14:paraId="4B7D44BE" w14:textId="1FB7EB5B" w:rsidR="00957511" w:rsidRDefault="00F95566" w:rsidP="008D136E">
      <w:pPr>
        <w:rPr>
          <w:sz w:val="24"/>
          <w:szCs w:val="24"/>
        </w:rPr>
      </w:pPr>
      <w:r>
        <w:rPr>
          <w:sz w:val="24"/>
          <w:szCs w:val="24"/>
        </w:rPr>
        <w:t xml:space="preserve">Larger communities may have more </w:t>
      </w:r>
      <w:r w:rsidR="00C35A43">
        <w:rPr>
          <w:sz w:val="24"/>
          <w:szCs w:val="24"/>
        </w:rPr>
        <w:t xml:space="preserve">cultural diversity </w:t>
      </w:r>
      <w:r>
        <w:rPr>
          <w:sz w:val="24"/>
          <w:szCs w:val="24"/>
        </w:rPr>
        <w:t>and will have families from different countries and religions</w:t>
      </w:r>
      <w:r w:rsidR="00C35A43">
        <w:rPr>
          <w:sz w:val="24"/>
          <w:szCs w:val="24"/>
        </w:rPr>
        <w:t xml:space="preserve"> residing there</w:t>
      </w:r>
      <w:r>
        <w:rPr>
          <w:sz w:val="24"/>
          <w:szCs w:val="24"/>
        </w:rPr>
        <w:t xml:space="preserve">. </w:t>
      </w:r>
      <w:r w:rsidR="0009787E">
        <w:rPr>
          <w:sz w:val="24"/>
          <w:szCs w:val="24"/>
        </w:rPr>
        <w:t>S</w:t>
      </w:r>
      <w:r w:rsidR="00B808C6">
        <w:rPr>
          <w:sz w:val="24"/>
          <w:szCs w:val="24"/>
        </w:rPr>
        <w:t>chools</w:t>
      </w:r>
      <w:r>
        <w:rPr>
          <w:sz w:val="24"/>
          <w:szCs w:val="24"/>
        </w:rPr>
        <w:t xml:space="preserve"> A and B are in areas of high cultural diversity</w:t>
      </w:r>
      <w:r w:rsidR="00C35A43">
        <w:rPr>
          <w:sz w:val="24"/>
          <w:szCs w:val="24"/>
        </w:rPr>
        <w:t xml:space="preserve"> due to the larger population of people in the local community</w:t>
      </w:r>
      <w:r>
        <w:rPr>
          <w:sz w:val="24"/>
          <w:szCs w:val="24"/>
        </w:rPr>
        <w:t xml:space="preserve">. This means that </w:t>
      </w:r>
      <w:r w:rsidR="00B007E7">
        <w:rPr>
          <w:sz w:val="24"/>
          <w:szCs w:val="24"/>
        </w:rPr>
        <w:t>many children are attending</w:t>
      </w:r>
      <w:r>
        <w:rPr>
          <w:sz w:val="24"/>
          <w:szCs w:val="24"/>
        </w:rPr>
        <w:t xml:space="preserve"> the school who </w:t>
      </w:r>
      <w:r w:rsidR="00FB7BE7">
        <w:rPr>
          <w:sz w:val="24"/>
          <w:szCs w:val="24"/>
        </w:rPr>
        <w:t>may be multi-lingual</w:t>
      </w:r>
      <w:r w:rsidR="00740194">
        <w:rPr>
          <w:sz w:val="24"/>
          <w:szCs w:val="24"/>
        </w:rPr>
        <w:t xml:space="preserve"> </w:t>
      </w:r>
      <w:r w:rsidR="00FB7BE7">
        <w:rPr>
          <w:sz w:val="24"/>
          <w:szCs w:val="24"/>
        </w:rPr>
        <w:t>or practice different religions. This has meant that the schools have had to adapt</w:t>
      </w:r>
      <w:r w:rsidR="007D5485">
        <w:rPr>
          <w:sz w:val="24"/>
          <w:szCs w:val="24"/>
        </w:rPr>
        <w:t xml:space="preserve"> their practice</w:t>
      </w:r>
      <w:r w:rsidR="00FB7BE7">
        <w:rPr>
          <w:sz w:val="24"/>
          <w:szCs w:val="24"/>
        </w:rPr>
        <w:t xml:space="preserve"> to accommodate these children. One </w:t>
      </w:r>
      <w:r w:rsidR="00E005E3">
        <w:rPr>
          <w:sz w:val="24"/>
          <w:szCs w:val="24"/>
        </w:rPr>
        <w:t>challenge</w:t>
      </w:r>
      <w:r w:rsidR="00FB7BE7">
        <w:rPr>
          <w:sz w:val="24"/>
          <w:szCs w:val="24"/>
        </w:rPr>
        <w:t xml:space="preserve"> that the school</w:t>
      </w:r>
      <w:r w:rsidR="00740194">
        <w:rPr>
          <w:sz w:val="24"/>
          <w:szCs w:val="24"/>
        </w:rPr>
        <w:t>s</w:t>
      </w:r>
      <w:r w:rsidR="00FB7BE7">
        <w:rPr>
          <w:sz w:val="24"/>
          <w:szCs w:val="24"/>
        </w:rPr>
        <w:t xml:space="preserve"> ha</w:t>
      </w:r>
      <w:r w:rsidR="00740194">
        <w:rPr>
          <w:sz w:val="24"/>
          <w:szCs w:val="24"/>
        </w:rPr>
        <w:t>ve</w:t>
      </w:r>
      <w:r w:rsidR="00FB7BE7">
        <w:rPr>
          <w:sz w:val="24"/>
          <w:szCs w:val="24"/>
        </w:rPr>
        <w:t xml:space="preserve"> faced has been the language barrier. </w:t>
      </w:r>
      <w:r w:rsidR="00E005E3">
        <w:rPr>
          <w:sz w:val="24"/>
          <w:szCs w:val="24"/>
        </w:rPr>
        <w:t>Save the Children Fund, (2009) states that if a child cannot use their first language when learning, they will not be able to fully understand what they are being taught. The</w:t>
      </w:r>
      <w:r w:rsidR="00C35A43">
        <w:rPr>
          <w:sz w:val="24"/>
          <w:szCs w:val="24"/>
        </w:rPr>
        <w:t xml:space="preserve">se </w:t>
      </w:r>
      <w:r w:rsidR="00075D2E">
        <w:rPr>
          <w:sz w:val="24"/>
          <w:szCs w:val="24"/>
        </w:rPr>
        <w:t xml:space="preserve">children may have low </w:t>
      </w:r>
      <w:r w:rsidR="00B808C6">
        <w:rPr>
          <w:sz w:val="24"/>
          <w:szCs w:val="24"/>
        </w:rPr>
        <w:t>self-confidence</w:t>
      </w:r>
      <w:r w:rsidR="00075D2E">
        <w:rPr>
          <w:sz w:val="24"/>
          <w:szCs w:val="24"/>
        </w:rPr>
        <w:t xml:space="preserve"> due to not feeling understood because they may not be able to share their opinions, wants and needs due to not having a good understanding of the local language. The teachers may also struggle to </w:t>
      </w:r>
      <w:r w:rsidR="00C35A43">
        <w:rPr>
          <w:sz w:val="24"/>
          <w:szCs w:val="24"/>
        </w:rPr>
        <w:t xml:space="preserve">deliver the curriculum to these </w:t>
      </w:r>
      <w:r w:rsidR="00075D2E">
        <w:rPr>
          <w:sz w:val="24"/>
          <w:szCs w:val="24"/>
        </w:rPr>
        <w:t xml:space="preserve">children as they aren’t able to communicate with them effectively. </w:t>
      </w:r>
    </w:p>
    <w:p w14:paraId="0E3DD363" w14:textId="08D48B95" w:rsidR="00075D2E" w:rsidRDefault="00C723F1" w:rsidP="008D136E">
      <w:pPr>
        <w:rPr>
          <w:sz w:val="24"/>
          <w:szCs w:val="24"/>
        </w:rPr>
      </w:pPr>
      <w:r w:rsidRPr="00C723F1">
        <w:rPr>
          <w:sz w:val="24"/>
          <w:szCs w:val="24"/>
        </w:rPr>
        <w:t>The school can implement different strategies to help the children whose first language isn’t English</w:t>
      </w:r>
      <w:r w:rsidR="00075D2E">
        <w:rPr>
          <w:sz w:val="24"/>
          <w:szCs w:val="24"/>
        </w:rPr>
        <w:t xml:space="preserve">. For example, the teachers could </w:t>
      </w:r>
      <w:r w:rsidR="00230C53">
        <w:rPr>
          <w:sz w:val="24"/>
          <w:szCs w:val="24"/>
        </w:rPr>
        <w:t xml:space="preserve">take the time to </w:t>
      </w:r>
      <w:r w:rsidR="00B808C6" w:rsidRPr="00B808C6">
        <w:rPr>
          <w:sz w:val="24"/>
          <w:szCs w:val="24"/>
        </w:rPr>
        <w:t>learn</w:t>
      </w:r>
      <w:r w:rsidR="004A1515">
        <w:rPr>
          <w:sz w:val="24"/>
          <w:szCs w:val="24"/>
        </w:rPr>
        <w:t xml:space="preserve"> the</w:t>
      </w:r>
      <w:r w:rsidR="00B808C6" w:rsidRPr="00B808C6">
        <w:rPr>
          <w:sz w:val="24"/>
          <w:szCs w:val="24"/>
        </w:rPr>
        <w:t xml:space="preserve"> </w:t>
      </w:r>
      <w:r w:rsidR="00230C53">
        <w:rPr>
          <w:sz w:val="24"/>
          <w:szCs w:val="24"/>
        </w:rPr>
        <w:t xml:space="preserve">different </w:t>
      </w:r>
      <w:r w:rsidR="00B808C6" w:rsidRPr="00B808C6">
        <w:rPr>
          <w:sz w:val="24"/>
          <w:szCs w:val="24"/>
        </w:rPr>
        <w:t>language</w:t>
      </w:r>
      <w:r w:rsidR="00230C53">
        <w:rPr>
          <w:sz w:val="24"/>
          <w:szCs w:val="24"/>
        </w:rPr>
        <w:t>s of the children</w:t>
      </w:r>
      <w:r w:rsidR="00075D2E">
        <w:rPr>
          <w:sz w:val="24"/>
          <w:szCs w:val="24"/>
        </w:rPr>
        <w:t xml:space="preserve"> </w:t>
      </w:r>
      <w:r w:rsidR="00230C53">
        <w:rPr>
          <w:sz w:val="24"/>
          <w:szCs w:val="24"/>
        </w:rPr>
        <w:t>with</w:t>
      </w:r>
      <w:r w:rsidR="00075D2E">
        <w:rPr>
          <w:sz w:val="24"/>
          <w:szCs w:val="24"/>
        </w:rPr>
        <w:t xml:space="preserve">in their </w:t>
      </w:r>
      <w:r w:rsidR="00230C53">
        <w:rPr>
          <w:sz w:val="24"/>
          <w:szCs w:val="24"/>
        </w:rPr>
        <w:t>school</w:t>
      </w:r>
      <w:r w:rsidR="00075D2E">
        <w:rPr>
          <w:sz w:val="24"/>
          <w:szCs w:val="24"/>
        </w:rPr>
        <w:t xml:space="preserve">. This will aid in the teacher’s communication with the child and </w:t>
      </w:r>
      <w:r w:rsidR="00C35A43">
        <w:rPr>
          <w:sz w:val="24"/>
          <w:szCs w:val="24"/>
        </w:rPr>
        <w:t>their families and</w:t>
      </w:r>
      <w:r w:rsidR="00075D2E">
        <w:rPr>
          <w:sz w:val="24"/>
          <w:szCs w:val="24"/>
        </w:rPr>
        <w:t xml:space="preserve"> allow a </w:t>
      </w:r>
      <w:r w:rsidR="00230C53">
        <w:rPr>
          <w:sz w:val="24"/>
          <w:szCs w:val="24"/>
        </w:rPr>
        <w:t xml:space="preserve">closer </w:t>
      </w:r>
      <w:r w:rsidR="00075D2E">
        <w:rPr>
          <w:sz w:val="24"/>
          <w:szCs w:val="24"/>
        </w:rPr>
        <w:t xml:space="preserve">bond to develop between them. They could </w:t>
      </w:r>
      <w:r w:rsidR="00230C53">
        <w:rPr>
          <w:sz w:val="24"/>
          <w:szCs w:val="24"/>
        </w:rPr>
        <w:t>plan lessons to</w:t>
      </w:r>
      <w:r w:rsidR="00075D2E">
        <w:rPr>
          <w:sz w:val="24"/>
          <w:szCs w:val="24"/>
        </w:rPr>
        <w:t xml:space="preserve"> teach the other children in the classroom some phrases of the </w:t>
      </w:r>
      <w:r w:rsidR="00230C53">
        <w:rPr>
          <w:sz w:val="24"/>
          <w:szCs w:val="24"/>
        </w:rPr>
        <w:t xml:space="preserve">new </w:t>
      </w:r>
      <w:r w:rsidR="00075D2E">
        <w:rPr>
          <w:sz w:val="24"/>
          <w:szCs w:val="24"/>
        </w:rPr>
        <w:t xml:space="preserve">language so that they can communicate </w:t>
      </w:r>
      <w:r w:rsidR="004A1515">
        <w:rPr>
          <w:sz w:val="24"/>
          <w:szCs w:val="24"/>
        </w:rPr>
        <w:t>together, and t</w:t>
      </w:r>
      <w:r w:rsidR="00075D2E">
        <w:rPr>
          <w:sz w:val="24"/>
          <w:szCs w:val="24"/>
        </w:rPr>
        <w:t xml:space="preserve">his will allow the child to feel included. Another strategy that the school could implement, is something that school A do </w:t>
      </w:r>
      <w:r w:rsidR="00B007E7">
        <w:rPr>
          <w:sz w:val="24"/>
          <w:szCs w:val="24"/>
        </w:rPr>
        <w:t>regularly</w:t>
      </w:r>
      <w:r w:rsidR="00075D2E">
        <w:rPr>
          <w:sz w:val="24"/>
          <w:szCs w:val="24"/>
        </w:rPr>
        <w:t>. They invite</w:t>
      </w:r>
      <w:r w:rsidR="004A1515">
        <w:rPr>
          <w:sz w:val="24"/>
          <w:szCs w:val="24"/>
        </w:rPr>
        <w:t xml:space="preserve"> </w:t>
      </w:r>
      <w:r w:rsidR="00075D2E">
        <w:rPr>
          <w:sz w:val="24"/>
          <w:szCs w:val="24"/>
        </w:rPr>
        <w:t>groups of</w:t>
      </w:r>
      <w:r w:rsidR="004A1515">
        <w:rPr>
          <w:sz w:val="24"/>
          <w:szCs w:val="24"/>
        </w:rPr>
        <w:t xml:space="preserve"> multi-lingual</w:t>
      </w:r>
      <w:r w:rsidR="00075D2E">
        <w:rPr>
          <w:sz w:val="24"/>
          <w:szCs w:val="24"/>
        </w:rPr>
        <w:t xml:space="preserve"> children from the school and their families into the community room and </w:t>
      </w:r>
      <w:r w:rsidR="00230C53">
        <w:rPr>
          <w:sz w:val="24"/>
          <w:szCs w:val="24"/>
        </w:rPr>
        <w:t xml:space="preserve">partake in </w:t>
      </w:r>
      <w:r w:rsidR="00075D2E">
        <w:rPr>
          <w:sz w:val="24"/>
          <w:szCs w:val="24"/>
        </w:rPr>
        <w:t xml:space="preserve">different activities together. This creates a bond between the school staff, the </w:t>
      </w:r>
      <w:r w:rsidR="008E134E">
        <w:rPr>
          <w:sz w:val="24"/>
          <w:szCs w:val="24"/>
        </w:rPr>
        <w:t>children,</w:t>
      </w:r>
      <w:r w:rsidR="00075D2E">
        <w:rPr>
          <w:sz w:val="24"/>
          <w:szCs w:val="24"/>
        </w:rPr>
        <w:t xml:space="preserve"> and their families. The </w:t>
      </w:r>
      <w:r w:rsidR="008E134E">
        <w:rPr>
          <w:sz w:val="24"/>
          <w:szCs w:val="24"/>
        </w:rPr>
        <w:t>parents will</w:t>
      </w:r>
      <w:r w:rsidR="00230C53">
        <w:rPr>
          <w:sz w:val="24"/>
          <w:szCs w:val="24"/>
        </w:rPr>
        <w:t xml:space="preserve"> have the opportunity</w:t>
      </w:r>
      <w:r w:rsidR="008E134E">
        <w:rPr>
          <w:sz w:val="24"/>
          <w:szCs w:val="24"/>
        </w:rPr>
        <w:t xml:space="preserve"> to talk with one </w:t>
      </w:r>
      <w:r w:rsidR="00B808C6">
        <w:rPr>
          <w:sz w:val="24"/>
          <w:szCs w:val="24"/>
        </w:rPr>
        <w:t>another</w:t>
      </w:r>
      <w:r w:rsidR="008E134E">
        <w:rPr>
          <w:sz w:val="24"/>
          <w:szCs w:val="24"/>
        </w:rPr>
        <w:t xml:space="preserve"> to share their experiences. One particular activity that they do in school A with these groups of children is cooking. They feel that this is an appropriate activity as it is an activity that can involve limited verbal communication so it can be </w:t>
      </w:r>
      <w:r w:rsidR="00C35A43">
        <w:rPr>
          <w:sz w:val="24"/>
          <w:szCs w:val="24"/>
        </w:rPr>
        <w:t xml:space="preserve">easily </w:t>
      </w:r>
      <w:r w:rsidR="008E134E">
        <w:rPr>
          <w:sz w:val="24"/>
          <w:szCs w:val="24"/>
        </w:rPr>
        <w:t xml:space="preserve">accessed by all. </w:t>
      </w:r>
    </w:p>
    <w:p w14:paraId="53031CBF" w14:textId="3EEBF543" w:rsidR="00AC3150" w:rsidRDefault="0098742B" w:rsidP="008D136E">
      <w:pPr>
        <w:rPr>
          <w:sz w:val="24"/>
          <w:szCs w:val="24"/>
        </w:rPr>
      </w:pPr>
      <w:r>
        <w:rPr>
          <w:sz w:val="24"/>
          <w:szCs w:val="24"/>
        </w:rPr>
        <w:t>As previously mentioned, b</w:t>
      </w:r>
      <w:r w:rsidR="00843D23">
        <w:rPr>
          <w:sz w:val="24"/>
          <w:szCs w:val="24"/>
        </w:rPr>
        <w:t xml:space="preserve">oth schools A and B are situated in highly populated areas meaning access to a variety of groups and clubs </w:t>
      </w:r>
      <w:r>
        <w:rPr>
          <w:sz w:val="24"/>
          <w:szCs w:val="24"/>
        </w:rPr>
        <w:t xml:space="preserve">is </w:t>
      </w:r>
      <w:r w:rsidR="009E7146">
        <w:rPr>
          <w:sz w:val="24"/>
          <w:szCs w:val="24"/>
        </w:rPr>
        <w:t>beneficial</w:t>
      </w:r>
      <w:r w:rsidR="00843D23">
        <w:rPr>
          <w:sz w:val="24"/>
          <w:szCs w:val="24"/>
        </w:rPr>
        <w:t xml:space="preserve">. </w:t>
      </w:r>
      <w:r w:rsidR="00942830">
        <w:rPr>
          <w:sz w:val="24"/>
          <w:szCs w:val="24"/>
        </w:rPr>
        <w:t xml:space="preserve">This is </w:t>
      </w:r>
      <w:r>
        <w:rPr>
          <w:sz w:val="24"/>
          <w:szCs w:val="24"/>
        </w:rPr>
        <w:t xml:space="preserve">due to the increased </w:t>
      </w:r>
      <w:r w:rsidR="00942830">
        <w:rPr>
          <w:sz w:val="24"/>
          <w:szCs w:val="24"/>
        </w:rPr>
        <w:t>number of children attending the school</w:t>
      </w:r>
      <w:r>
        <w:rPr>
          <w:sz w:val="24"/>
          <w:szCs w:val="24"/>
        </w:rPr>
        <w:t xml:space="preserve"> and their diverse </w:t>
      </w:r>
      <w:r w:rsidR="00942830">
        <w:rPr>
          <w:sz w:val="24"/>
          <w:szCs w:val="24"/>
        </w:rPr>
        <w:t>needs, wants and interests</w:t>
      </w:r>
      <w:r>
        <w:rPr>
          <w:sz w:val="24"/>
          <w:szCs w:val="24"/>
        </w:rPr>
        <w:t>,</w:t>
      </w:r>
      <w:r w:rsidR="00942830">
        <w:rPr>
          <w:sz w:val="24"/>
          <w:szCs w:val="24"/>
        </w:rPr>
        <w:t xml:space="preserve"> so having a variety of extra-curricular activities is needed to support the children. </w:t>
      </w:r>
      <w:r>
        <w:rPr>
          <w:sz w:val="24"/>
          <w:szCs w:val="24"/>
        </w:rPr>
        <w:t xml:space="preserve">There are also higher numbers of parents and families in the school communities who may require different services and groups. Some </w:t>
      </w:r>
      <w:r w:rsidR="00AC3150">
        <w:rPr>
          <w:sz w:val="24"/>
          <w:szCs w:val="24"/>
        </w:rPr>
        <w:t xml:space="preserve">examples of the types of groups the school host are Dad’s Lego club, parent/toddler group and weekly coffee mornings. </w:t>
      </w:r>
      <w:r w:rsidR="009E7146">
        <w:rPr>
          <w:sz w:val="24"/>
          <w:szCs w:val="24"/>
        </w:rPr>
        <w:t>Each club ha</w:t>
      </w:r>
      <w:r w:rsidR="005764D2">
        <w:rPr>
          <w:sz w:val="24"/>
          <w:szCs w:val="24"/>
        </w:rPr>
        <w:t>s</w:t>
      </w:r>
      <w:r w:rsidR="009E7146">
        <w:rPr>
          <w:sz w:val="24"/>
          <w:szCs w:val="24"/>
        </w:rPr>
        <w:t xml:space="preserve"> a differe</w:t>
      </w:r>
      <w:r w:rsidR="005764D2">
        <w:rPr>
          <w:sz w:val="24"/>
          <w:szCs w:val="24"/>
        </w:rPr>
        <w:t>nt focus</w:t>
      </w:r>
      <w:r w:rsidR="009E7146">
        <w:rPr>
          <w:sz w:val="24"/>
          <w:szCs w:val="24"/>
        </w:rPr>
        <w:t>, such as gardening or football</w:t>
      </w:r>
      <w:r w:rsidR="005764D2">
        <w:rPr>
          <w:sz w:val="24"/>
          <w:szCs w:val="24"/>
        </w:rPr>
        <w:t xml:space="preserve"> and they aid the children’s</w:t>
      </w:r>
      <w:r w:rsidR="009E7146">
        <w:rPr>
          <w:sz w:val="24"/>
          <w:szCs w:val="24"/>
        </w:rPr>
        <w:t xml:space="preserve"> </w:t>
      </w:r>
      <w:r w:rsidR="005764D2">
        <w:rPr>
          <w:sz w:val="24"/>
          <w:szCs w:val="24"/>
        </w:rPr>
        <w:t>development in</w:t>
      </w:r>
      <w:r w:rsidR="009E7146">
        <w:rPr>
          <w:sz w:val="24"/>
          <w:szCs w:val="24"/>
        </w:rPr>
        <w:t xml:space="preserve"> different ways</w:t>
      </w:r>
      <w:r w:rsidR="006172C8">
        <w:rPr>
          <w:sz w:val="24"/>
          <w:szCs w:val="24"/>
        </w:rPr>
        <w:t xml:space="preserve"> </w:t>
      </w:r>
      <w:r w:rsidR="005764D2">
        <w:rPr>
          <w:sz w:val="24"/>
          <w:szCs w:val="24"/>
        </w:rPr>
        <w:t xml:space="preserve">including </w:t>
      </w:r>
      <w:r w:rsidR="006172C8">
        <w:rPr>
          <w:sz w:val="24"/>
          <w:szCs w:val="24"/>
        </w:rPr>
        <w:t>physical and social development. To further</w:t>
      </w:r>
      <w:r w:rsidR="0092701C">
        <w:rPr>
          <w:sz w:val="24"/>
          <w:szCs w:val="24"/>
        </w:rPr>
        <w:t xml:space="preserve"> help the local community</w:t>
      </w:r>
      <w:r w:rsidR="006172C8">
        <w:rPr>
          <w:sz w:val="24"/>
          <w:szCs w:val="24"/>
        </w:rPr>
        <w:t xml:space="preserve">, </w:t>
      </w:r>
      <w:r w:rsidR="00C723F1" w:rsidRPr="00C723F1">
        <w:rPr>
          <w:sz w:val="24"/>
          <w:szCs w:val="24"/>
        </w:rPr>
        <w:t xml:space="preserve">schools A and B have breakfast and after-school clubs that are either free or </w:t>
      </w:r>
      <w:r w:rsidR="006172C8">
        <w:rPr>
          <w:sz w:val="24"/>
          <w:szCs w:val="24"/>
        </w:rPr>
        <w:t xml:space="preserve">at a small </w:t>
      </w:r>
      <w:r w:rsidR="005764D2">
        <w:rPr>
          <w:sz w:val="24"/>
          <w:szCs w:val="24"/>
        </w:rPr>
        <w:t>cost</w:t>
      </w:r>
      <w:r w:rsidR="004337EA">
        <w:rPr>
          <w:sz w:val="24"/>
          <w:szCs w:val="24"/>
        </w:rPr>
        <w:t xml:space="preserve"> (School A, n.d and School B, n.d)</w:t>
      </w:r>
      <w:r w:rsidR="006172C8">
        <w:rPr>
          <w:sz w:val="24"/>
          <w:szCs w:val="24"/>
        </w:rPr>
        <w:t xml:space="preserve">. </w:t>
      </w:r>
      <w:r w:rsidR="0092701C">
        <w:rPr>
          <w:sz w:val="24"/>
          <w:szCs w:val="24"/>
        </w:rPr>
        <w:t>After-school clubs started as extra supervision for the children of working parents, but they</w:t>
      </w:r>
      <w:r>
        <w:rPr>
          <w:sz w:val="24"/>
          <w:szCs w:val="24"/>
        </w:rPr>
        <w:t xml:space="preserve"> now</w:t>
      </w:r>
      <w:r w:rsidR="0092701C">
        <w:rPr>
          <w:sz w:val="24"/>
          <w:szCs w:val="24"/>
        </w:rPr>
        <w:t xml:space="preserve"> have more benefits (Learning Hive, 2023). </w:t>
      </w:r>
      <w:r w:rsidR="006172C8">
        <w:rPr>
          <w:sz w:val="24"/>
          <w:szCs w:val="24"/>
        </w:rPr>
        <w:lastRenderedPageBreak/>
        <w:t>Th</w:t>
      </w:r>
      <w:r w:rsidR="005764D2">
        <w:rPr>
          <w:sz w:val="24"/>
          <w:szCs w:val="24"/>
        </w:rPr>
        <w:t>ese clubs</w:t>
      </w:r>
      <w:r w:rsidR="006172C8">
        <w:rPr>
          <w:sz w:val="24"/>
          <w:szCs w:val="24"/>
        </w:rPr>
        <w:t xml:space="preserve"> help parents who work away and need additional childcare and due to the low cost or free admission, </w:t>
      </w:r>
      <w:r>
        <w:rPr>
          <w:sz w:val="24"/>
          <w:szCs w:val="24"/>
        </w:rPr>
        <w:t>they help</w:t>
      </w:r>
      <w:r w:rsidR="006172C8">
        <w:rPr>
          <w:sz w:val="24"/>
          <w:szCs w:val="24"/>
        </w:rPr>
        <w:t xml:space="preserve"> those families who are struggling financially</w:t>
      </w:r>
      <w:r w:rsidR="0095415E">
        <w:rPr>
          <w:sz w:val="24"/>
          <w:szCs w:val="24"/>
        </w:rPr>
        <w:t xml:space="preserve"> (Learning Hive, 2023)</w:t>
      </w:r>
      <w:r w:rsidR="006172C8">
        <w:rPr>
          <w:sz w:val="24"/>
          <w:szCs w:val="24"/>
        </w:rPr>
        <w:t xml:space="preserve">. </w:t>
      </w:r>
      <w:r w:rsidR="005C6C78">
        <w:rPr>
          <w:sz w:val="24"/>
          <w:szCs w:val="24"/>
        </w:rPr>
        <w:t xml:space="preserve">School A funds </w:t>
      </w:r>
      <w:r w:rsidR="00C35A43">
        <w:rPr>
          <w:sz w:val="24"/>
          <w:szCs w:val="24"/>
        </w:rPr>
        <w:t>its</w:t>
      </w:r>
      <w:r w:rsidR="005C6C78">
        <w:rPr>
          <w:sz w:val="24"/>
          <w:szCs w:val="24"/>
        </w:rPr>
        <w:t xml:space="preserve"> breakfast club using the money </w:t>
      </w:r>
      <w:r w:rsidR="00C35A43">
        <w:rPr>
          <w:sz w:val="24"/>
          <w:szCs w:val="24"/>
        </w:rPr>
        <w:t>it</w:t>
      </w:r>
      <w:r w:rsidR="005C6C78">
        <w:rPr>
          <w:sz w:val="24"/>
          <w:szCs w:val="24"/>
        </w:rPr>
        <w:t xml:space="preserve"> received from the pupil deprivation grant (Estyn, 2017). </w:t>
      </w:r>
      <w:r w:rsidR="006172C8">
        <w:rPr>
          <w:sz w:val="24"/>
          <w:szCs w:val="24"/>
        </w:rPr>
        <w:t xml:space="preserve">School B </w:t>
      </w:r>
      <w:r w:rsidR="0010414A">
        <w:rPr>
          <w:sz w:val="24"/>
          <w:szCs w:val="24"/>
        </w:rPr>
        <w:t>host</w:t>
      </w:r>
      <w:r w:rsidR="006172C8">
        <w:rPr>
          <w:sz w:val="24"/>
          <w:szCs w:val="24"/>
        </w:rPr>
        <w:t xml:space="preserve"> a variety of clubs </w:t>
      </w:r>
      <w:r w:rsidR="006614DB">
        <w:rPr>
          <w:sz w:val="24"/>
          <w:szCs w:val="24"/>
        </w:rPr>
        <w:t>and</w:t>
      </w:r>
      <w:r w:rsidR="006172C8">
        <w:rPr>
          <w:sz w:val="24"/>
          <w:szCs w:val="24"/>
        </w:rPr>
        <w:t xml:space="preserve"> groups that are held during school hours. These clubs include football, gardening, choir</w:t>
      </w:r>
      <w:r w:rsidR="004337EA">
        <w:rPr>
          <w:sz w:val="24"/>
          <w:szCs w:val="24"/>
        </w:rPr>
        <w:t>,</w:t>
      </w:r>
      <w:r w:rsidR="006172C8">
        <w:rPr>
          <w:sz w:val="24"/>
          <w:szCs w:val="24"/>
        </w:rPr>
        <w:t xml:space="preserve"> and film club. Having clubs during school hours allows the children to be a part of a social group </w:t>
      </w:r>
      <w:r w:rsidR="004337EA">
        <w:rPr>
          <w:sz w:val="24"/>
          <w:szCs w:val="24"/>
        </w:rPr>
        <w:t>and enjoy</w:t>
      </w:r>
      <w:r w:rsidR="006172C8">
        <w:rPr>
          <w:sz w:val="24"/>
          <w:szCs w:val="24"/>
        </w:rPr>
        <w:t xml:space="preserve"> something that they have an interest in</w:t>
      </w:r>
      <w:r>
        <w:rPr>
          <w:sz w:val="24"/>
          <w:szCs w:val="24"/>
        </w:rPr>
        <w:t>.</w:t>
      </w:r>
      <w:r w:rsidR="004337EA">
        <w:rPr>
          <w:sz w:val="24"/>
          <w:szCs w:val="24"/>
        </w:rPr>
        <w:t xml:space="preserve"> Some children may not be able to stay after school to attend these clubs due to transport, so having them during school hours is </w:t>
      </w:r>
      <w:r>
        <w:rPr>
          <w:sz w:val="24"/>
          <w:szCs w:val="24"/>
        </w:rPr>
        <w:t>another benefit</w:t>
      </w:r>
      <w:r w:rsidR="00B61B33">
        <w:rPr>
          <w:sz w:val="24"/>
          <w:szCs w:val="24"/>
        </w:rPr>
        <w:t>.</w:t>
      </w:r>
    </w:p>
    <w:p w14:paraId="67B9B7D5" w14:textId="7DBF6896" w:rsidR="004743A1" w:rsidRPr="00D71879" w:rsidRDefault="00FE234A" w:rsidP="008D136E">
      <w:pPr>
        <w:rPr>
          <w:sz w:val="24"/>
          <w:szCs w:val="24"/>
        </w:rPr>
      </w:pPr>
      <w:r>
        <w:rPr>
          <w:sz w:val="24"/>
          <w:szCs w:val="24"/>
        </w:rPr>
        <w:t xml:space="preserve">Another way that </w:t>
      </w:r>
      <w:r w:rsidR="00925BE9">
        <w:rPr>
          <w:sz w:val="24"/>
          <w:szCs w:val="24"/>
        </w:rPr>
        <w:t xml:space="preserve">School A </w:t>
      </w:r>
      <w:r>
        <w:rPr>
          <w:sz w:val="24"/>
          <w:szCs w:val="24"/>
        </w:rPr>
        <w:t>support</w:t>
      </w:r>
      <w:r w:rsidR="00925BE9">
        <w:rPr>
          <w:sz w:val="24"/>
          <w:szCs w:val="24"/>
        </w:rPr>
        <w:t>s</w:t>
      </w:r>
      <w:r>
        <w:rPr>
          <w:sz w:val="24"/>
          <w:szCs w:val="24"/>
        </w:rPr>
        <w:t xml:space="preserve"> the community is through the Dock leaf project. This is something that School A has implemented, and it has shown many benefits. It is a project which they offer to the community to train as learning support assistants and gain recognised qualifications</w:t>
      </w:r>
      <w:r w:rsidR="005C6C78">
        <w:rPr>
          <w:sz w:val="24"/>
          <w:szCs w:val="24"/>
        </w:rPr>
        <w:t xml:space="preserve"> (Estyn, 2017)</w:t>
      </w:r>
      <w:r>
        <w:rPr>
          <w:sz w:val="24"/>
          <w:szCs w:val="24"/>
        </w:rPr>
        <w:t>. They gain work experience within the school on a volunteering basis and work with the local college to gain the qualification (School A</w:t>
      </w:r>
      <w:r w:rsidR="00681F33">
        <w:rPr>
          <w:sz w:val="24"/>
          <w:szCs w:val="24"/>
        </w:rPr>
        <w:t>, n.d)</w:t>
      </w:r>
      <w:r>
        <w:rPr>
          <w:sz w:val="24"/>
          <w:szCs w:val="24"/>
        </w:rPr>
        <w:t xml:space="preserve">. This qualification is beneficial to the community as the volunteering hours can work around a </w:t>
      </w:r>
      <w:r w:rsidR="004743A1">
        <w:rPr>
          <w:sz w:val="24"/>
          <w:szCs w:val="24"/>
        </w:rPr>
        <w:t>parent’s</w:t>
      </w:r>
      <w:r>
        <w:rPr>
          <w:sz w:val="24"/>
          <w:szCs w:val="24"/>
        </w:rPr>
        <w:t xml:space="preserve"> childcare needs or other work commitments. </w:t>
      </w:r>
      <w:r w:rsidR="00925BE9">
        <w:rPr>
          <w:sz w:val="24"/>
          <w:szCs w:val="24"/>
        </w:rPr>
        <w:t xml:space="preserve">This scheme impacts teaching and learning as the schools are employing more staff which will inevitably take the pressure off the teachers who may be overworked due to staff shortages. Another benefit to this scheme is that some of the staff they are employing may be parents of some of the pupils </w:t>
      </w:r>
      <w:r w:rsidR="0098742B">
        <w:rPr>
          <w:sz w:val="24"/>
          <w:szCs w:val="24"/>
        </w:rPr>
        <w:t>who may</w:t>
      </w:r>
      <w:r w:rsidR="00925BE9">
        <w:rPr>
          <w:sz w:val="24"/>
          <w:szCs w:val="24"/>
        </w:rPr>
        <w:t xml:space="preserve"> have been financially deprived due to lack of work. By being employed by the school they will have a new regular income from a j</w:t>
      </w:r>
      <w:r w:rsidR="0098742B">
        <w:rPr>
          <w:sz w:val="24"/>
          <w:szCs w:val="24"/>
        </w:rPr>
        <w:t>ob which may</w:t>
      </w:r>
      <w:r w:rsidR="00925BE9">
        <w:rPr>
          <w:sz w:val="24"/>
          <w:szCs w:val="24"/>
        </w:rPr>
        <w:t xml:space="preserve"> reduce the financial stresses at home that </w:t>
      </w:r>
      <w:r w:rsidR="0098742B">
        <w:rPr>
          <w:sz w:val="24"/>
          <w:szCs w:val="24"/>
        </w:rPr>
        <w:t>could</w:t>
      </w:r>
      <w:r w:rsidR="00925BE9">
        <w:rPr>
          <w:sz w:val="24"/>
          <w:szCs w:val="24"/>
        </w:rPr>
        <w:t xml:space="preserve"> have been impacting the child. </w:t>
      </w:r>
    </w:p>
    <w:p w14:paraId="569BB8A9" w14:textId="54F2C033" w:rsidR="00712CA5" w:rsidRPr="00712CA5" w:rsidRDefault="004743A1" w:rsidP="008D136E">
      <w:pPr>
        <w:sectPr w:rsidR="00712CA5" w:rsidRPr="00712CA5" w:rsidSect="00862AB3">
          <w:pgSz w:w="11906" w:h="16838"/>
          <w:pgMar w:top="1440" w:right="1440" w:bottom="1440" w:left="1440" w:header="708" w:footer="708" w:gutter="0"/>
          <w:cols w:space="708"/>
          <w:docGrid w:linePitch="360"/>
        </w:sectPr>
      </w:pPr>
      <w:r>
        <w:rPr>
          <w:sz w:val="24"/>
          <w:szCs w:val="24"/>
        </w:rPr>
        <w:t xml:space="preserve">To conclude, </w:t>
      </w:r>
      <w:r w:rsidR="00B007E7">
        <w:rPr>
          <w:sz w:val="24"/>
          <w:szCs w:val="24"/>
        </w:rPr>
        <w:t xml:space="preserve">the number of challenges and opportunities presented to the school depends </w:t>
      </w:r>
      <w:r w:rsidR="00057740">
        <w:rPr>
          <w:sz w:val="24"/>
          <w:szCs w:val="24"/>
        </w:rPr>
        <w:t xml:space="preserve">on the area the school is situated in.  Areas of high population can bring opportunities such as </w:t>
      </w:r>
      <w:r w:rsidR="0098742B">
        <w:rPr>
          <w:sz w:val="24"/>
          <w:szCs w:val="24"/>
        </w:rPr>
        <w:t>an increase in the</w:t>
      </w:r>
      <w:r w:rsidR="00057740">
        <w:rPr>
          <w:sz w:val="24"/>
          <w:szCs w:val="24"/>
        </w:rPr>
        <w:t xml:space="preserve"> need for clubs and groups</w:t>
      </w:r>
      <w:r w:rsidR="0098742B">
        <w:rPr>
          <w:sz w:val="24"/>
          <w:szCs w:val="24"/>
        </w:rPr>
        <w:t>. However,</w:t>
      </w:r>
      <w:r w:rsidR="00057740">
        <w:rPr>
          <w:sz w:val="24"/>
          <w:szCs w:val="24"/>
        </w:rPr>
        <w:t xml:space="preserve"> it may also lead to challenges such as having children attending the school who may not speak English as their first language and may struggle with learning as a result of this.  More rural communities may experience the opposite of this and have less cultural variation</w:t>
      </w:r>
      <w:r w:rsidR="003E62A9">
        <w:rPr>
          <w:sz w:val="24"/>
          <w:szCs w:val="24"/>
        </w:rPr>
        <w:t xml:space="preserve">. </w:t>
      </w:r>
      <w:r w:rsidR="00712CA5">
        <w:rPr>
          <w:sz w:val="24"/>
          <w:szCs w:val="24"/>
        </w:rPr>
        <w:t xml:space="preserve">A key opportunity that I have </w:t>
      </w:r>
      <w:r w:rsidR="00925BE9">
        <w:rPr>
          <w:sz w:val="24"/>
          <w:szCs w:val="24"/>
        </w:rPr>
        <w:t>learned</w:t>
      </w:r>
      <w:r w:rsidR="00712CA5">
        <w:rPr>
          <w:sz w:val="24"/>
          <w:szCs w:val="24"/>
        </w:rPr>
        <w:t xml:space="preserve"> whilst completing </w:t>
      </w:r>
      <w:r w:rsidR="0009787E">
        <w:rPr>
          <w:sz w:val="24"/>
          <w:szCs w:val="24"/>
        </w:rPr>
        <w:t>my research</w:t>
      </w:r>
      <w:r w:rsidR="00712CA5">
        <w:rPr>
          <w:sz w:val="24"/>
          <w:szCs w:val="24"/>
        </w:rPr>
        <w:t xml:space="preserve"> is to involve parents and families </w:t>
      </w:r>
      <w:r w:rsidR="00925BE9">
        <w:rPr>
          <w:sz w:val="24"/>
          <w:szCs w:val="24"/>
        </w:rPr>
        <w:t>in</w:t>
      </w:r>
      <w:r w:rsidR="00712CA5">
        <w:rPr>
          <w:sz w:val="24"/>
          <w:szCs w:val="24"/>
        </w:rPr>
        <w:t xml:space="preserve"> the learning.  Schools recognise that involving parents in the curriculum is beneficial as it develops the relationships between home and school</w:t>
      </w:r>
      <w:r w:rsidR="0098742B">
        <w:rPr>
          <w:sz w:val="24"/>
          <w:szCs w:val="24"/>
        </w:rPr>
        <w:t xml:space="preserve">. Furthermore, </w:t>
      </w:r>
      <w:r w:rsidR="00712CA5">
        <w:rPr>
          <w:sz w:val="24"/>
          <w:szCs w:val="24"/>
        </w:rPr>
        <w:t xml:space="preserve">the parents as a community will feel they are being listened to and </w:t>
      </w:r>
      <w:r w:rsidR="0098742B">
        <w:rPr>
          <w:sz w:val="24"/>
          <w:szCs w:val="24"/>
        </w:rPr>
        <w:t>this will</w:t>
      </w:r>
      <w:r w:rsidR="00712CA5">
        <w:rPr>
          <w:sz w:val="24"/>
          <w:szCs w:val="24"/>
        </w:rPr>
        <w:t xml:space="preserve"> inevitably meet the needs </w:t>
      </w:r>
      <w:r w:rsidR="00925BE9">
        <w:rPr>
          <w:sz w:val="24"/>
          <w:szCs w:val="24"/>
        </w:rPr>
        <w:t>of</w:t>
      </w:r>
      <w:r w:rsidR="00712CA5">
        <w:rPr>
          <w:sz w:val="24"/>
          <w:szCs w:val="24"/>
        </w:rPr>
        <w:t xml:space="preserve"> the community.  </w:t>
      </w:r>
      <w:r w:rsidR="00712CA5" w:rsidRPr="00712CA5">
        <w:rPr>
          <w:sz w:val="24"/>
          <w:szCs w:val="24"/>
        </w:rPr>
        <w:t xml:space="preserve">Involving parents </w:t>
      </w:r>
      <w:r w:rsidR="00925BE9">
        <w:rPr>
          <w:sz w:val="24"/>
          <w:szCs w:val="24"/>
        </w:rPr>
        <w:t>in</w:t>
      </w:r>
      <w:r w:rsidR="00712CA5" w:rsidRPr="00712CA5">
        <w:rPr>
          <w:sz w:val="24"/>
          <w:szCs w:val="24"/>
        </w:rPr>
        <w:t xml:space="preserve"> the curriculum is one of the Professional Standards for Teaching and Leadership. It states that ‘The importance of positi</w:t>
      </w:r>
      <w:r w:rsidR="00712CA5">
        <w:rPr>
          <w:sz w:val="24"/>
          <w:szCs w:val="24"/>
        </w:rPr>
        <w:t xml:space="preserve">ve </w:t>
      </w:r>
      <w:r w:rsidR="00712CA5">
        <w:t>i</w:t>
      </w:r>
      <w:r w:rsidR="00712CA5" w:rsidRPr="00712CA5">
        <w:rPr>
          <w:sz w:val="24"/>
          <w:szCs w:val="24"/>
        </w:rPr>
        <w:t>nvolvement of parents/carers and other partners is understood, and opportunities are taken to observe and evaluate processes</w:t>
      </w:r>
      <w:r w:rsidR="00712CA5">
        <w:rPr>
          <w:sz w:val="24"/>
          <w:szCs w:val="24"/>
        </w:rPr>
        <w:t>’ (</w:t>
      </w:r>
      <w:r w:rsidR="00A67E0A">
        <w:rPr>
          <w:sz w:val="24"/>
          <w:szCs w:val="24"/>
        </w:rPr>
        <w:t>Welsh Government</w:t>
      </w:r>
      <w:r w:rsidR="00712CA5">
        <w:rPr>
          <w:sz w:val="24"/>
          <w:szCs w:val="24"/>
        </w:rPr>
        <w:t>, 2019).</w:t>
      </w:r>
      <w:r w:rsidR="00D71879">
        <w:rPr>
          <w:sz w:val="24"/>
          <w:szCs w:val="24"/>
        </w:rPr>
        <w:t xml:space="preserve">  To achieve this when I am teaching, I will ensure that I build a positive rapport with the parents and carers of the children in my class and keep the parents regularly updated on what their children are learning in my class. I will invite the parents to discuss what areas of learning they want their children to develop to ensure that their needs and opinions are respected.</w:t>
      </w:r>
      <w:r w:rsidR="00FC2C8F">
        <w:rPr>
          <w:sz w:val="24"/>
          <w:szCs w:val="24"/>
        </w:rPr>
        <w:t xml:space="preserve"> </w:t>
      </w:r>
    </w:p>
    <w:p w14:paraId="54748A2F" w14:textId="38F7CD4D" w:rsidR="00072C77" w:rsidRPr="002E3B4D" w:rsidRDefault="00072C77" w:rsidP="008D136E">
      <w:pPr>
        <w:rPr>
          <w:sz w:val="28"/>
          <w:szCs w:val="28"/>
        </w:rPr>
      </w:pPr>
      <w:r w:rsidRPr="002E3B4D">
        <w:rPr>
          <w:sz w:val="28"/>
          <w:szCs w:val="28"/>
        </w:rPr>
        <w:lastRenderedPageBreak/>
        <w:t>References:</w:t>
      </w:r>
    </w:p>
    <w:p w14:paraId="319FFF29" w14:textId="52B3FA9B" w:rsidR="00225599" w:rsidRPr="00D57068" w:rsidRDefault="00225599" w:rsidP="002E3B4D">
      <w:pPr>
        <w:spacing w:line="276" w:lineRule="auto"/>
        <w:rPr>
          <w:sz w:val="24"/>
          <w:szCs w:val="24"/>
        </w:rPr>
      </w:pPr>
    </w:p>
    <w:p w14:paraId="5DA1F056" w14:textId="51B8BEAD" w:rsidR="002F7337" w:rsidRPr="006F2E88" w:rsidRDefault="002F7337" w:rsidP="002E3B4D">
      <w:pPr>
        <w:spacing w:line="276" w:lineRule="auto"/>
        <w:rPr>
          <w:sz w:val="24"/>
          <w:szCs w:val="24"/>
        </w:rPr>
      </w:pPr>
      <w:r w:rsidRPr="006F2E88">
        <w:rPr>
          <w:sz w:val="24"/>
          <w:szCs w:val="24"/>
        </w:rPr>
        <w:t xml:space="preserve">Berry, E.J., (2019). </w:t>
      </w:r>
      <w:r w:rsidRPr="006F2E88">
        <w:rPr>
          <w:i/>
          <w:iCs/>
          <w:sz w:val="24"/>
          <w:szCs w:val="24"/>
        </w:rPr>
        <w:t>Barriers to Parental Involvement.</w:t>
      </w:r>
      <w:r w:rsidRPr="006F2E88">
        <w:rPr>
          <w:sz w:val="24"/>
          <w:szCs w:val="24"/>
        </w:rPr>
        <w:t xml:space="preserve"> Farmington: Scholar Works</w:t>
      </w:r>
      <w:r w:rsidR="001A014F" w:rsidRPr="006F2E88">
        <w:rPr>
          <w:sz w:val="24"/>
          <w:szCs w:val="24"/>
        </w:rPr>
        <w:t>.</w:t>
      </w:r>
    </w:p>
    <w:p w14:paraId="3777CD10" w14:textId="11056584" w:rsidR="001A014F" w:rsidRDefault="001A014F" w:rsidP="002E3B4D">
      <w:pPr>
        <w:spacing w:line="276" w:lineRule="auto"/>
        <w:rPr>
          <w:sz w:val="24"/>
          <w:szCs w:val="24"/>
        </w:rPr>
      </w:pPr>
      <w:r w:rsidRPr="006F2E88">
        <w:rPr>
          <w:sz w:val="24"/>
          <w:szCs w:val="24"/>
        </w:rPr>
        <w:t xml:space="preserve">Estyn, (2017). </w:t>
      </w:r>
      <w:r w:rsidRPr="006F2E88">
        <w:rPr>
          <w:i/>
          <w:iCs/>
          <w:sz w:val="24"/>
          <w:szCs w:val="24"/>
        </w:rPr>
        <w:t xml:space="preserve">A report on School A. </w:t>
      </w:r>
      <w:r w:rsidRPr="006F2E88">
        <w:rPr>
          <w:sz w:val="24"/>
          <w:szCs w:val="24"/>
        </w:rPr>
        <w:t xml:space="preserve">Cardiff: Estyn. Available at: </w:t>
      </w:r>
      <w:hyperlink r:id="rId5" w:history="1">
        <w:r w:rsidRPr="006F2E88">
          <w:rPr>
            <w:rStyle w:val="Hyperlink"/>
            <w:sz w:val="24"/>
            <w:szCs w:val="24"/>
          </w:rPr>
          <w:t>Inspection Report Template (gov.wales)</w:t>
        </w:r>
      </w:hyperlink>
      <w:r w:rsidRPr="006F2E88">
        <w:rPr>
          <w:sz w:val="24"/>
          <w:szCs w:val="24"/>
        </w:rPr>
        <w:t xml:space="preserve"> (Accessed: 5</w:t>
      </w:r>
      <w:r w:rsidRPr="006F2E88">
        <w:rPr>
          <w:sz w:val="24"/>
          <w:szCs w:val="24"/>
          <w:vertAlign w:val="superscript"/>
        </w:rPr>
        <w:t>th</w:t>
      </w:r>
      <w:r w:rsidRPr="006F2E88">
        <w:rPr>
          <w:sz w:val="24"/>
          <w:szCs w:val="24"/>
        </w:rPr>
        <w:t xml:space="preserve"> January 2023).</w:t>
      </w:r>
    </w:p>
    <w:p w14:paraId="4D1E4129" w14:textId="66DF8BD1" w:rsidR="002E3B4D" w:rsidRPr="006F2E88" w:rsidRDefault="00225599" w:rsidP="002E3B4D">
      <w:pPr>
        <w:spacing w:line="276" w:lineRule="auto"/>
        <w:rPr>
          <w:rFonts w:cstheme="minorHAnsi"/>
          <w:sz w:val="24"/>
          <w:szCs w:val="24"/>
          <w:shd w:val="clear" w:color="auto" w:fill="FFFFFF"/>
        </w:rPr>
      </w:pPr>
      <w:r w:rsidRPr="006F2E88">
        <w:rPr>
          <w:rFonts w:cstheme="minorHAnsi"/>
          <w:sz w:val="24"/>
          <w:szCs w:val="24"/>
        </w:rPr>
        <w:t xml:space="preserve">Harris, A. and Goodall, J. (2007) </w:t>
      </w:r>
      <w:r w:rsidRPr="006F2E88">
        <w:rPr>
          <w:rFonts w:cstheme="minorHAnsi"/>
          <w:i/>
          <w:iCs/>
          <w:sz w:val="24"/>
          <w:szCs w:val="24"/>
        </w:rPr>
        <w:t xml:space="preserve">Engaging Parents in Raising Achievement Do Parents Know They Matter? </w:t>
      </w:r>
      <w:r w:rsidRPr="006F2E88">
        <w:rPr>
          <w:rFonts w:cstheme="minorHAnsi"/>
          <w:sz w:val="24"/>
          <w:szCs w:val="24"/>
        </w:rPr>
        <w:t xml:space="preserve">Ref: DCSF-RW004. Warwick: </w:t>
      </w:r>
      <w:r w:rsidRPr="006F2E88">
        <w:rPr>
          <w:rFonts w:cstheme="minorHAnsi"/>
          <w:sz w:val="24"/>
          <w:szCs w:val="24"/>
          <w:shd w:val="clear" w:color="auto" w:fill="FFFFFF"/>
        </w:rPr>
        <w:t>Department for</w:t>
      </w:r>
      <w:r w:rsidRPr="006F2E88">
        <w:rPr>
          <w:rFonts w:cstheme="minorHAnsi"/>
          <w:sz w:val="24"/>
          <w:szCs w:val="24"/>
        </w:rPr>
        <w:t xml:space="preserve"> </w:t>
      </w:r>
      <w:r w:rsidRPr="006F2E88">
        <w:rPr>
          <w:rFonts w:cstheme="minorHAnsi"/>
          <w:sz w:val="24"/>
          <w:szCs w:val="24"/>
          <w:shd w:val="clear" w:color="auto" w:fill="FFFFFF"/>
        </w:rPr>
        <w:t xml:space="preserve">Children, </w:t>
      </w:r>
      <w:r w:rsidR="002F7337" w:rsidRPr="006F2E88">
        <w:rPr>
          <w:rFonts w:cstheme="minorHAnsi"/>
          <w:sz w:val="24"/>
          <w:szCs w:val="24"/>
          <w:shd w:val="clear" w:color="auto" w:fill="FFFFFF"/>
        </w:rPr>
        <w:t xml:space="preserve">Schools </w:t>
      </w:r>
      <w:r w:rsidRPr="006F2E88">
        <w:rPr>
          <w:rFonts w:cstheme="minorHAnsi"/>
          <w:sz w:val="24"/>
          <w:szCs w:val="24"/>
          <w:shd w:val="clear" w:color="auto" w:fill="FFFFFF"/>
        </w:rPr>
        <w:t>and Families</w:t>
      </w:r>
      <w:r w:rsidR="002E3B4D" w:rsidRPr="006F2E88">
        <w:rPr>
          <w:rFonts w:cstheme="minorHAnsi"/>
          <w:sz w:val="24"/>
          <w:szCs w:val="24"/>
          <w:shd w:val="clear" w:color="auto" w:fill="FFFFFF"/>
        </w:rPr>
        <w:t>.</w:t>
      </w:r>
    </w:p>
    <w:p w14:paraId="2903B076" w14:textId="2044F758" w:rsidR="006F2E88" w:rsidRPr="006F2E88" w:rsidRDefault="006F2E88" w:rsidP="002E3B4D">
      <w:pPr>
        <w:spacing w:line="276" w:lineRule="auto"/>
        <w:rPr>
          <w:rFonts w:cstheme="minorHAnsi"/>
          <w:sz w:val="24"/>
          <w:szCs w:val="24"/>
          <w:shd w:val="clear" w:color="auto" w:fill="FFFFFF"/>
        </w:rPr>
      </w:pPr>
      <w:r w:rsidRPr="006F2E88">
        <w:rPr>
          <w:rFonts w:cstheme="minorHAnsi"/>
          <w:sz w:val="24"/>
          <w:szCs w:val="24"/>
          <w:shd w:val="clear" w:color="auto" w:fill="FFFFFF"/>
        </w:rPr>
        <w:t xml:space="preserve">Hwb, (2022). </w:t>
      </w:r>
      <w:r w:rsidRPr="006F2E88">
        <w:rPr>
          <w:rFonts w:cstheme="minorHAnsi"/>
          <w:i/>
          <w:iCs/>
          <w:sz w:val="24"/>
          <w:szCs w:val="24"/>
          <w:shd w:val="clear" w:color="auto" w:fill="FFFFFF"/>
        </w:rPr>
        <w:t xml:space="preserve">Area Of Learning and Experience Humanities. </w:t>
      </w:r>
      <w:r w:rsidRPr="006F2E88">
        <w:rPr>
          <w:rFonts w:cstheme="minorHAnsi"/>
          <w:sz w:val="24"/>
          <w:szCs w:val="24"/>
          <w:shd w:val="clear" w:color="auto" w:fill="FFFFFF"/>
        </w:rPr>
        <w:t xml:space="preserve">Available at: </w:t>
      </w:r>
      <w:hyperlink r:id="rId6" w:anchor="religion,-values-and-ethics-guidance" w:history="1">
        <w:r w:rsidRPr="006F2E88">
          <w:rPr>
            <w:rStyle w:val="Hyperlink"/>
            <w:sz w:val="24"/>
            <w:szCs w:val="24"/>
          </w:rPr>
          <w:t>Humanities: Designing your curriculum - Hwb (gov.wales)</w:t>
        </w:r>
      </w:hyperlink>
      <w:r w:rsidRPr="006F2E88">
        <w:rPr>
          <w:sz w:val="24"/>
          <w:szCs w:val="24"/>
        </w:rPr>
        <w:t xml:space="preserve"> (Accessed: 7</w:t>
      </w:r>
      <w:r w:rsidRPr="006F2E88">
        <w:rPr>
          <w:sz w:val="24"/>
          <w:szCs w:val="24"/>
          <w:vertAlign w:val="superscript"/>
        </w:rPr>
        <w:t>th</w:t>
      </w:r>
      <w:r w:rsidRPr="006F2E88">
        <w:rPr>
          <w:sz w:val="24"/>
          <w:szCs w:val="24"/>
        </w:rPr>
        <w:t xml:space="preserve"> January 2023).</w:t>
      </w:r>
    </w:p>
    <w:p w14:paraId="3EDD4612" w14:textId="3A8F9D5E" w:rsidR="0010414A" w:rsidRPr="006F2E88" w:rsidRDefault="0010414A" w:rsidP="002E3B4D">
      <w:pPr>
        <w:spacing w:line="276" w:lineRule="auto"/>
        <w:rPr>
          <w:rFonts w:cstheme="minorHAnsi"/>
          <w:sz w:val="24"/>
          <w:szCs w:val="24"/>
          <w:shd w:val="clear" w:color="auto" w:fill="FFFFFF"/>
        </w:rPr>
      </w:pPr>
      <w:r w:rsidRPr="006F2E88">
        <w:rPr>
          <w:rFonts w:cstheme="minorHAnsi"/>
          <w:sz w:val="24"/>
          <w:szCs w:val="24"/>
          <w:shd w:val="clear" w:color="auto" w:fill="FFFFFF"/>
        </w:rPr>
        <w:t xml:space="preserve">Learning Hive, (2023). </w:t>
      </w:r>
      <w:r w:rsidRPr="006F2E88">
        <w:rPr>
          <w:rFonts w:cstheme="minorHAnsi"/>
          <w:i/>
          <w:iCs/>
          <w:sz w:val="24"/>
          <w:szCs w:val="24"/>
          <w:shd w:val="clear" w:color="auto" w:fill="FFFFFF"/>
        </w:rPr>
        <w:t xml:space="preserve">Benefits of after school and extracurricular activities. </w:t>
      </w:r>
      <w:r w:rsidRPr="006F2E88">
        <w:rPr>
          <w:rFonts w:cstheme="minorHAnsi"/>
          <w:sz w:val="24"/>
          <w:szCs w:val="24"/>
          <w:shd w:val="clear" w:color="auto" w:fill="FFFFFF"/>
        </w:rPr>
        <w:t xml:space="preserve">Available at: </w:t>
      </w:r>
      <w:hyperlink r:id="rId7" w:history="1">
        <w:r w:rsidRPr="006F2E88">
          <w:rPr>
            <w:rStyle w:val="Hyperlink"/>
            <w:sz w:val="24"/>
            <w:szCs w:val="24"/>
          </w:rPr>
          <w:t>Benefits of After School &amp; Extracurricular Activities (learninghive.co.uk)</w:t>
        </w:r>
      </w:hyperlink>
      <w:r w:rsidRPr="006F2E88">
        <w:rPr>
          <w:sz w:val="24"/>
          <w:szCs w:val="24"/>
        </w:rPr>
        <w:t xml:space="preserve"> (Accessed: 5</w:t>
      </w:r>
      <w:r w:rsidRPr="006F2E88">
        <w:rPr>
          <w:sz w:val="24"/>
          <w:szCs w:val="24"/>
          <w:vertAlign w:val="superscript"/>
        </w:rPr>
        <w:t>th</w:t>
      </w:r>
      <w:r w:rsidRPr="006F2E88">
        <w:rPr>
          <w:sz w:val="24"/>
          <w:szCs w:val="24"/>
        </w:rPr>
        <w:t xml:space="preserve"> January 2023).</w:t>
      </w:r>
    </w:p>
    <w:p w14:paraId="51E64F80" w14:textId="26936EC1" w:rsidR="00650CB9" w:rsidRPr="006F2E88" w:rsidRDefault="00650CB9" w:rsidP="002E3B4D">
      <w:pPr>
        <w:spacing w:line="276" w:lineRule="auto"/>
        <w:rPr>
          <w:rFonts w:cstheme="minorHAnsi"/>
          <w:sz w:val="24"/>
          <w:szCs w:val="24"/>
          <w:shd w:val="clear" w:color="auto" w:fill="FFFFFF"/>
        </w:rPr>
      </w:pPr>
      <w:r w:rsidRPr="006F2E88">
        <w:rPr>
          <w:rFonts w:cstheme="minorHAnsi"/>
          <w:sz w:val="24"/>
          <w:szCs w:val="24"/>
          <w:shd w:val="clear" w:color="auto" w:fill="FFFFFF"/>
        </w:rPr>
        <w:t xml:space="preserve">McFarlane, K. (2022). </w:t>
      </w:r>
      <w:r w:rsidRPr="006F2E88">
        <w:rPr>
          <w:rFonts w:cstheme="minorHAnsi"/>
          <w:i/>
          <w:iCs/>
          <w:sz w:val="24"/>
          <w:szCs w:val="24"/>
          <w:shd w:val="clear" w:color="auto" w:fill="FFFFFF"/>
        </w:rPr>
        <w:t>Report on the 6</w:t>
      </w:r>
      <w:r w:rsidRPr="006F2E88">
        <w:rPr>
          <w:rFonts w:cstheme="minorHAnsi"/>
          <w:i/>
          <w:iCs/>
          <w:sz w:val="24"/>
          <w:szCs w:val="24"/>
          <w:shd w:val="clear" w:color="auto" w:fill="FFFFFF"/>
          <w:vertAlign w:val="superscript"/>
        </w:rPr>
        <w:t>th</w:t>
      </w:r>
      <w:r w:rsidRPr="006F2E88">
        <w:rPr>
          <w:rFonts w:cstheme="minorHAnsi"/>
          <w:i/>
          <w:iCs/>
          <w:sz w:val="24"/>
          <w:szCs w:val="24"/>
          <w:shd w:val="clear" w:color="auto" w:fill="FFFFFF"/>
        </w:rPr>
        <w:t xml:space="preserve"> Annual Child and Family Poverty Surveys 2022. </w:t>
      </w:r>
      <w:r w:rsidRPr="006F2E88">
        <w:rPr>
          <w:rFonts w:cstheme="minorHAnsi"/>
          <w:sz w:val="24"/>
          <w:szCs w:val="24"/>
          <w:shd w:val="clear" w:color="auto" w:fill="FFFFFF"/>
        </w:rPr>
        <w:t>Children in Wales: Cardiff.</w:t>
      </w:r>
    </w:p>
    <w:p w14:paraId="0F2230F6" w14:textId="439A222A" w:rsidR="00F061AE" w:rsidRPr="006F2E88" w:rsidRDefault="00F061AE" w:rsidP="002E3B4D">
      <w:pPr>
        <w:spacing w:line="276" w:lineRule="auto"/>
        <w:rPr>
          <w:rFonts w:cstheme="minorHAnsi"/>
          <w:sz w:val="24"/>
          <w:szCs w:val="24"/>
        </w:rPr>
      </w:pPr>
      <w:r w:rsidRPr="006F2E88">
        <w:rPr>
          <w:rFonts w:cstheme="minorHAnsi"/>
          <w:sz w:val="24"/>
          <w:szCs w:val="24"/>
          <w:shd w:val="clear" w:color="auto" w:fill="FFFFFF"/>
        </w:rPr>
        <w:t xml:space="preserve">Parentkind, (2022). </w:t>
      </w:r>
      <w:r w:rsidRPr="006F2E88">
        <w:rPr>
          <w:rFonts w:cstheme="minorHAnsi"/>
          <w:i/>
          <w:iCs/>
          <w:sz w:val="24"/>
          <w:szCs w:val="24"/>
          <w:shd w:val="clear" w:color="auto" w:fill="FFFFFF"/>
        </w:rPr>
        <w:t xml:space="preserve">Parents Matter: The Research. </w:t>
      </w:r>
      <w:r w:rsidRPr="006F2E88">
        <w:rPr>
          <w:rFonts w:cstheme="minorHAnsi"/>
          <w:sz w:val="24"/>
          <w:szCs w:val="24"/>
          <w:shd w:val="clear" w:color="auto" w:fill="FFFFFF"/>
        </w:rPr>
        <w:t xml:space="preserve">Available at: </w:t>
      </w:r>
      <w:hyperlink r:id="rId8" w:anchor=":~:text=When%20parents%20are%20involved%20in,confidence%20and%20greater%20self%2Desteem" w:history="1">
        <w:r w:rsidRPr="006F2E88">
          <w:rPr>
            <w:rStyle w:val="Hyperlink"/>
            <w:rFonts w:cstheme="minorHAnsi"/>
            <w:sz w:val="24"/>
            <w:szCs w:val="24"/>
          </w:rPr>
          <w:t>Parents Matter: The Research | Parentkind</w:t>
        </w:r>
      </w:hyperlink>
      <w:r w:rsidRPr="006F2E88">
        <w:rPr>
          <w:rFonts w:cstheme="minorHAnsi"/>
          <w:sz w:val="24"/>
          <w:szCs w:val="24"/>
        </w:rPr>
        <w:t xml:space="preserve"> (Accessed: 22</w:t>
      </w:r>
      <w:r w:rsidRPr="006F2E88">
        <w:rPr>
          <w:rFonts w:cstheme="minorHAnsi"/>
          <w:sz w:val="24"/>
          <w:szCs w:val="24"/>
          <w:vertAlign w:val="superscript"/>
        </w:rPr>
        <w:t>nd</w:t>
      </w:r>
      <w:r w:rsidRPr="006F2E88">
        <w:rPr>
          <w:rFonts w:cstheme="minorHAnsi"/>
          <w:sz w:val="24"/>
          <w:szCs w:val="24"/>
        </w:rPr>
        <w:t xml:space="preserve"> December 2022).</w:t>
      </w:r>
    </w:p>
    <w:p w14:paraId="0B1D6E51" w14:textId="3ABB2836" w:rsidR="00BE66DB" w:rsidRPr="006F2E88" w:rsidRDefault="00BE66DB" w:rsidP="002E3B4D">
      <w:pPr>
        <w:spacing w:line="276" w:lineRule="auto"/>
        <w:rPr>
          <w:rFonts w:cstheme="minorHAnsi"/>
          <w:sz w:val="24"/>
          <w:szCs w:val="24"/>
          <w:shd w:val="clear" w:color="auto" w:fill="FFFFFF"/>
        </w:rPr>
      </w:pPr>
      <w:r w:rsidRPr="006F2E88">
        <w:rPr>
          <w:rFonts w:cstheme="minorHAnsi"/>
          <w:sz w:val="24"/>
          <w:szCs w:val="24"/>
        </w:rPr>
        <w:t>Penn Stat</w:t>
      </w:r>
      <w:r w:rsidR="00187A14">
        <w:rPr>
          <w:rFonts w:cstheme="minorHAnsi"/>
          <w:sz w:val="24"/>
          <w:szCs w:val="24"/>
        </w:rPr>
        <w:t>e</w:t>
      </w:r>
      <w:r w:rsidRPr="006F2E88">
        <w:rPr>
          <w:rFonts w:cstheme="minorHAnsi"/>
          <w:sz w:val="24"/>
          <w:szCs w:val="24"/>
        </w:rPr>
        <w:t xml:space="preserve"> Extension, (2013). </w:t>
      </w:r>
      <w:r w:rsidRPr="006F2E88">
        <w:rPr>
          <w:rFonts w:cstheme="minorHAnsi"/>
          <w:i/>
          <w:iCs/>
          <w:sz w:val="24"/>
          <w:szCs w:val="24"/>
        </w:rPr>
        <w:t xml:space="preserve">We are different, we are the same: Teaching young children about diversity. </w:t>
      </w:r>
      <w:r w:rsidRPr="006F2E88">
        <w:rPr>
          <w:rFonts w:cstheme="minorHAnsi"/>
          <w:sz w:val="24"/>
          <w:szCs w:val="24"/>
        </w:rPr>
        <w:t xml:space="preserve">Available at: </w:t>
      </w:r>
      <w:hyperlink r:id="rId9" w:history="1">
        <w:r w:rsidRPr="006F2E88">
          <w:rPr>
            <w:rStyle w:val="Hyperlink"/>
            <w:sz w:val="24"/>
            <w:szCs w:val="24"/>
          </w:rPr>
          <w:t>Activities1506.pdf (psu.edu)</w:t>
        </w:r>
      </w:hyperlink>
      <w:r w:rsidRPr="006F2E88">
        <w:rPr>
          <w:sz w:val="24"/>
          <w:szCs w:val="24"/>
        </w:rPr>
        <w:t xml:space="preserve"> (Accessed: 23</w:t>
      </w:r>
      <w:r w:rsidRPr="006F2E88">
        <w:rPr>
          <w:sz w:val="24"/>
          <w:szCs w:val="24"/>
          <w:vertAlign w:val="superscript"/>
        </w:rPr>
        <w:t>rd</w:t>
      </w:r>
      <w:r w:rsidRPr="006F2E88">
        <w:rPr>
          <w:sz w:val="24"/>
          <w:szCs w:val="24"/>
        </w:rPr>
        <w:t xml:space="preserve"> December 2022).</w:t>
      </w:r>
    </w:p>
    <w:p w14:paraId="109A8B0B" w14:textId="1BEC207C" w:rsidR="00712CA5" w:rsidRPr="006F2E88" w:rsidRDefault="002E3B4D" w:rsidP="002E3B4D">
      <w:pPr>
        <w:spacing w:line="276" w:lineRule="auto"/>
        <w:rPr>
          <w:rFonts w:cstheme="minorHAnsi"/>
          <w:color w:val="222222"/>
          <w:sz w:val="24"/>
          <w:szCs w:val="24"/>
          <w:shd w:val="clear" w:color="auto" w:fill="FFFFFF"/>
        </w:rPr>
      </w:pPr>
      <w:r w:rsidRPr="006F2E88">
        <w:rPr>
          <w:rFonts w:cstheme="minorHAnsi"/>
          <w:color w:val="222222"/>
          <w:sz w:val="24"/>
          <w:szCs w:val="24"/>
          <w:shd w:val="clear" w:color="auto" w:fill="FFFFFF"/>
        </w:rPr>
        <w:t>Poston, B., (2009). Maslow’s hierarchy of needs. </w:t>
      </w:r>
      <w:r w:rsidRPr="006F2E88">
        <w:rPr>
          <w:rFonts w:cstheme="minorHAnsi"/>
          <w:i/>
          <w:iCs/>
          <w:color w:val="222222"/>
          <w:sz w:val="24"/>
          <w:szCs w:val="24"/>
          <w:shd w:val="clear" w:color="auto" w:fill="FFFFFF"/>
        </w:rPr>
        <w:t>The surgical technologist</w:t>
      </w:r>
      <w:r w:rsidRPr="006F2E88">
        <w:rPr>
          <w:rFonts w:cstheme="minorHAnsi"/>
          <w:color w:val="222222"/>
          <w:sz w:val="24"/>
          <w:szCs w:val="24"/>
          <w:shd w:val="clear" w:color="auto" w:fill="FFFFFF"/>
        </w:rPr>
        <w:t>, 41(8), pp.347-353.</w:t>
      </w:r>
    </w:p>
    <w:p w14:paraId="2046E98D" w14:textId="5FA0BD6D" w:rsidR="00E005E3" w:rsidRPr="006F2E88" w:rsidRDefault="00E005E3" w:rsidP="002E3B4D">
      <w:pPr>
        <w:spacing w:line="276" w:lineRule="auto"/>
        <w:rPr>
          <w:sz w:val="24"/>
          <w:szCs w:val="24"/>
        </w:rPr>
      </w:pPr>
      <w:r w:rsidRPr="006F2E88">
        <w:rPr>
          <w:rFonts w:cstheme="minorHAnsi"/>
          <w:color w:val="222222"/>
          <w:sz w:val="24"/>
          <w:szCs w:val="24"/>
          <w:shd w:val="clear" w:color="auto" w:fill="FFFFFF"/>
        </w:rPr>
        <w:t xml:space="preserve">Save the Children Fund, (2009). </w:t>
      </w:r>
      <w:r w:rsidRPr="006F2E88">
        <w:rPr>
          <w:rFonts w:cstheme="minorHAnsi"/>
          <w:i/>
          <w:iCs/>
          <w:color w:val="222222"/>
          <w:sz w:val="24"/>
          <w:szCs w:val="24"/>
          <w:shd w:val="clear" w:color="auto" w:fill="FFFFFF"/>
        </w:rPr>
        <w:t xml:space="preserve">Steps Towards Learning. A guide to overcoming language barriers in children’s education. </w:t>
      </w:r>
      <w:r w:rsidRPr="006F2E88">
        <w:rPr>
          <w:rFonts w:cstheme="minorHAnsi"/>
          <w:color w:val="222222"/>
          <w:sz w:val="24"/>
          <w:szCs w:val="24"/>
          <w:shd w:val="clear" w:color="auto" w:fill="FFFFFF"/>
        </w:rPr>
        <w:t xml:space="preserve">Available at: </w:t>
      </w:r>
      <w:hyperlink r:id="rId10" w:history="1">
        <w:r w:rsidRPr="006F2E88">
          <w:rPr>
            <w:rStyle w:val="Hyperlink"/>
            <w:sz w:val="24"/>
            <w:szCs w:val="24"/>
          </w:rPr>
          <w:t>untitled (savethechildren.org.uk)</w:t>
        </w:r>
      </w:hyperlink>
      <w:r w:rsidRPr="006F2E88">
        <w:rPr>
          <w:sz w:val="24"/>
          <w:szCs w:val="24"/>
        </w:rPr>
        <w:t xml:space="preserve"> (Accessed: 23</w:t>
      </w:r>
      <w:r w:rsidRPr="006F2E88">
        <w:rPr>
          <w:sz w:val="24"/>
          <w:szCs w:val="24"/>
          <w:vertAlign w:val="superscript"/>
        </w:rPr>
        <w:t>rd</w:t>
      </w:r>
      <w:r w:rsidRPr="006F2E88">
        <w:rPr>
          <w:sz w:val="24"/>
          <w:szCs w:val="24"/>
        </w:rPr>
        <w:t xml:space="preserve"> December 2022).</w:t>
      </w:r>
    </w:p>
    <w:p w14:paraId="348FF656" w14:textId="37E149D0" w:rsidR="004337EA" w:rsidRPr="006F2E88" w:rsidRDefault="004337EA" w:rsidP="002E3B4D">
      <w:pPr>
        <w:spacing w:line="276" w:lineRule="auto"/>
        <w:rPr>
          <w:sz w:val="24"/>
          <w:szCs w:val="24"/>
        </w:rPr>
      </w:pPr>
      <w:r w:rsidRPr="006F2E88">
        <w:rPr>
          <w:sz w:val="24"/>
          <w:szCs w:val="24"/>
        </w:rPr>
        <w:t xml:space="preserve">School A, (n.d). </w:t>
      </w:r>
      <w:r w:rsidRPr="006F2E88">
        <w:rPr>
          <w:i/>
          <w:iCs/>
          <w:sz w:val="24"/>
          <w:szCs w:val="24"/>
        </w:rPr>
        <w:t>Breakfast and After School Club.</w:t>
      </w:r>
      <w:r w:rsidRPr="006F2E88">
        <w:rPr>
          <w:sz w:val="24"/>
          <w:szCs w:val="24"/>
        </w:rPr>
        <w:t xml:space="preserve"> Available at: </w:t>
      </w:r>
      <w:hyperlink r:id="rId11" w:history="1">
        <w:r w:rsidRPr="006F2E88">
          <w:rPr>
            <w:rStyle w:val="Hyperlink"/>
            <w:sz w:val="24"/>
            <w:szCs w:val="24"/>
          </w:rPr>
          <w:t>School A - Breakfast and After School Club (google.com)</w:t>
        </w:r>
      </w:hyperlink>
      <w:r w:rsidRPr="006F2E88">
        <w:rPr>
          <w:sz w:val="24"/>
          <w:szCs w:val="24"/>
        </w:rPr>
        <w:t xml:space="preserve"> (Accessed: 3</w:t>
      </w:r>
      <w:r w:rsidRPr="006F2E88">
        <w:rPr>
          <w:sz w:val="24"/>
          <w:szCs w:val="24"/>
          <w:vertAlign w:val="superscript"/>
        </w:rPr>
        <w:t>rd</w:t>
      </w:r>
      <w:r w:rsidRPr="006F2E88">
        <w:rPr>
          <w:sz w:val="24"/>
          <w:szCs w:val="24"/>
        </w:rPr>
        <w:t xml:space="preserve"> January 2023).</w:t>
      </w:r>
    </w:p>
    <w:p w14:paraId="58D988D4" w14:textId="445B4E13" w:rsidR="00681F33" w:rsidRPr="006F2E88" w:rsidRDefault="00681F33" w:rsidP="002E3B4D">
      <w:pPr>
        <w:spacing w:line="276" w:lineRule="auto"/>
        <w:rPr>
          <w:sz w:val="24"/>
          <w:szCs w:val="24"/>
        </w:rPr>
      </w:pPr>
      <w:r w:rsidRPr="006F2E88">
        <w:rPr>
          <w:sz w:val="24"/>
          <w:szCs w:val="24"/>
        </w:rPr>
        <w:t xml:space="preserve">School A, (n.d). </w:t>
      </w:r>
      <w:r w:rsidRPr="006F2E88">
        <w:rPr>
          <w:i/>
          <w:iCs/>
          <w:sz w:val="24"/>
          <w:szCs w:val="24"/>
        </w:rPr>
        <w:t xml:space="preserve">DockLeaf Project. </w:t>
      </w:r>
      <w:r w:rsidRPr="006F2E88">
        <w:rPr>
          <w:sz w:val="24"/>
          <w:szCs w:val="24"/>
        </w:rPr>
        <w:t xml:space="preserve">Available at: </w:t>
      </w:r>
      <w:hyperlink r:id="rId12" w:history="1">
        <w:r w:rsidRPr="006F2E88">
          <w:rPr>
            <w:rStyle w:val="Hyperlink"/>
            <w:sz w:val="24"/>
            <w:szCs w:val="24"/>
          </w:rPr>
          <w:t>School A - DockLeaf Project (google.com)</w:t>
        </w:r>
      </w:hyperlink>
      <w:r w:rsidRPr="006F2E88">
        <w:rPr>
          <w:sz w:val="24"/>
          <w:szCs w:val="24"/>
        </w:rPr>
        <w:t xml:space="preserve"> (Accessed: 3</w:t>
      </w:r>
      <w:r w:rsidRPr="006F2E88">
        <w:rPr>
          <w:sz w:val="24"/>
          <w:szCs w:val="24"/>
          <w:vertAlign w:val="superscript"/>
        </w:rPr>
        <w:t>rd</w:t>
      </w:r>
      <w:r w:rsidRPr="006F2E88">
        <w:rPr>
          <w:sz w:val="24"/>
          <w:szCs w:val="24"/>
        </w:rPr>
        <w:t xml:space="preserve"> January 2023). </w:t>
      </w:r>
    </w:p>
    <w:p w14:paraId="37254109" w14:textId="49433B8F" w:rsidR="004337EA" w:rsidRPr="006F2E88" w:rsidRDefault="004337EA" w:rsidP="002E3B4D">
      <w:pPr>
        <w:spacing w:line="276" w:lineRule="auto"/>
        <w:rPr>
          <w:rFonts w:cstheme="minorHAnsi"/>
          <w:color w:val="222222"/>
          <w:sz w:val="24"/>
          <w:szCs w:val="24"/>
          <w:shd w:val="clear" w:color="auto" w:fill="FFFFFF"/>
        </w:rPr>
      </w:pPr>
      <w:r w:rsidRPr="006F2E88">
        <w:rPr>
          <w:sz w:val="24"/>
          <w:szCs w:val="24"/>
        </w:rPr>
        <w:t xml:space="preserve">School B, (n.d). </w:t>
      </w:r>
      <w:r w:rsidRPr="006F2E88">
        <w:rPr>
          <w:i/>
          <w:iCs/>
          <w:sz w:val="24"/>
          <w:szCs w:val="24"/>
        </w:rPr>
        <w:t>Wrap Around Care.</w:t>
      </w:r>
      <w:r w:rsidRPr="006F2E88">
        <w:rPr>
          <w:sz w:val="24"/>
          <w:szCs w:val="24"/>
        </w:rPr>
        <w:t xml:space="preserve"> Available at: </w:t>
      </w:r>
      <w:hyperlink r:id="rId13" w:history="1">
        <w:r w:rsidRPr="006F2E88">
          <w:rPr>
            <w:rStyle w:val="Hyperlink"/>
            <w:sz w:val="24"/>
            <w:szCs w:val="24"/>
          </w:rPr>
          <w:t>Wrap Around Care | School B Primary School</w:t>
        </w:r>
      </w:hyperlink>
      <w:r w:rsidR="00D57068" w:rsidRPr="006F2E88">
        <w:rPr>
          <w:sz w:val="24"/>
          <w:szCs w:val="24"/>
        </w:rPr>
        <w:t xml:space="preserve"> (Accessed: 3</w:t>
      </w:r>
      <w:r w:rsidR="00D57068" w:rsidRPr="006F2E88">
        <w:rPr>
          <w:sz w:val="24"/>
          <w:szCs w:val="24"/>
          <w:vertAlign w:val="superscript"/>
        </w:rPr>
        <w:t>rd</w:t>
      </w:r>
      <w:r w:rsidR="00D57068" w:rsidRPr="006F2E88">
        <w:rPr>
          <w:sz w:val="24"/>
          <w:szCs w:val="24"/>
        </w:rPr>
        <w:t xml:space="preserve"> January 2022).</w:t>
      </w:r>
    </w:p>
    <w:p w14:paraId="1BCAB0F5" w14:textId="006CF59B" w:rsidR="00072C77" w:rsidRPr="006F2E88" w:rsidRDefault="00072C77" w:rsidP="002E3B4D">
      <w:pPr>
        <w:spacing w:line="276" w:lineRule="auto"/>
        <w:rPr>
          <w:rFonts w:cstheme="minorHAnsi"/>
          <w:sz w:val="24"/>
          <w:szCs w:val="24"/>
        </w:rPr>
      </w:pPr>
      <w:r w:rsidRPr="006F2E88">
        <w:rPr>
          <w:rFonts w:cstheme="minorHAnsi"/>
          <w:sz w:val="24"/>
          <w:szCs w:val="24"/>
        </w:rPr>
        <w:t xml:space="preserve">The Glossary of Education Reform, (2019). </w:t>
      </w:r>
      <w:r w:rsidRPr="006F2E88">
        <w:rPr>
          <w:rFonts w:cstheme="minorHAnsi"/>
          <w:i/>
          <w:iCs/>
          <w:sz w:val="24"/>
          <w:szCs w:val="24"/>
        </w:rPr>
        <w:t xml:space="preserve">School Community. </w:t>
      </w:r>
      <w:r w:rsidRPr="006F2E88">
        <w:rPr>
          <w:rFonts w:cstheme="minorHAnsi"/>
          <w:sz w:val="24"/>
          <w:szCs w:val="24"/>
        </w:rPr>
        <w:t xml:space="preserve">Available at: </w:t>
      </w:r>
      <w:hyperlink r:id="rId14" w:history="1">
        <w:r w:rsidRPr="006F2E88">
          <w:rPr>
            <w:rStyle w:val="Hyperlink"/>
            <w:rFonts w:cstheme="minorHAnsi"/>
            <w:sz w:val="24"/>
            <w:szCs w:val="24"/>
          </w:rPr>
          <w:t>School Community Definition (edglossary.org)</w:t>
        </w:r>
      </w:hyperlink>
      <w:r w:rsidRPr="006F2E88">
        <w:rPr>
          <w:rFonts w:cstheme="minorHAnsi"/>
          <w:sz w:val="24"/>
          <w:szCs w:val="24"/>
        </w:rPr>
        <w:t xml:space="preserve"> (Accessed: 19</w:t>
      </w:r>
      <w:r w:rsidRPr="006F2E88">
        <w:rPr>
          <w:rFonts w:cstheme="minorHAnsi"/>
          <w:sz w:val="24"/>
          <w:szCs w:val="24"/>
          <w:vertAlign w:val="superscript"/>
        </w:rPr>
        <w:t>th</w:t>
      </w:r>
      <w:r w:rsidRPr="006F2E88">
        <w:rPr>
          <w:rFonts w:cstheme="minorHAnsi"/>
          <w:sz w:val="24"/>
          <w:szCs w:val="24"/>
        </w:rPr>
        <w:t xml:space="preserve"> December 2022)</w:t>
      </w:r>
      <w:r w:rsidR="00EE162B" w:rsidRPr="006F2E88">
        <w:rPr>
          <w:rFonts w:cstheme="minorHAnsi"/>
          <w:sz w:val="24"/>
          <w:szCs w:val="24"/>
        </w:rPr>
        <w:t>.</w:t>
      </w:r>
    </w:p>
    <w:p w14:paraId="6F16FE38" w14:textId="4CA6EF57" w:rsidR="0058693A" w:rsidRPr="006F2E88" w:rsidRDefault="0058693A" w:rsidP="002E3B4D">
      <w:pPr>
        <w:spacing w:line="276" w:lineRule="auto"/>
        <w:rPr>
          <w:sz w:val="24"/>
          <w:szCs w:val="24"/>
        </w:rPr>
      </w:pPr>
      <w:r w:rsidRPr="006F2E88">
        <w:rPr>
          <w:rFonts w:cstheme="minorHAnsi"/>
          <w:sz w:val="24"/>
          <w:szCs w:val="24"/>
        </w:rPr>
        <w:t xml:space="preserve">The Master Educator, (2018). </w:t>
      </w:r>
      <w:r w:rsidRPr="006F2E88">
        <w:rPr>
          <w:rFonts w:cstheme="minorHAnsi"/>
          <w:i/>
          <w:iCs/>
          <w:sz w:val="24"/>
          <w:szCs w:val="24"/>
        </w:rPr>
        <w:t xml:space="preserve">Social Diversity; Definition &amp; Types. </w:t>
      </w:r>
      <w:r w:rsidRPr="006F2E88">
        <w:rPr>
          <w:rFonts w:cstheme="minorHAnsi"/>
          <w:sz w:val="24"/>
          <w:szCs w:val="24"/>
        </w:rPr>
        <w:t xml:space="preserve">Available at: </w:t>
      </w:r>
      <w:hyperlink r:id="rId15" w:history="1">
        <w:r w:rsidRPr="006F2E88">
          <w:rPr>
            <w:rStyle w:val="Hyperlink"/>
            <w:sz w:val="24"/>
            <w:szCs w:val="24"/>
          </w:rPr>
          <w:t>Social Diversity: Definition &amp; Types - THE MASTER EDUCATOR</w:t>
        </w:r>
      </w:hyperlink>
      <w:r w:rsidRPr="006F2E88">
        <w:rPr>
          <w:sz w:val="24"/>
          <w:szCs w:val="24"/>
        </w:rPr>
        <w:t xml:space="preserve"> (Accessed: 23</w:t>
      </w:r>
      <w:r w:rsidRPr="006F2E88">
        <w:rPr>
          <w:sz w:val="24"/>
          <w:szCs w:val="24"/>
          <w:vertAlign w:val="superscript"/>
        </w:rPr>
        <w:t>rd</w:t>
      </w:r>
      <w:r w:rsidRPr="006F2E88">
        <w:rPr>
          <w:sz w:val="24"/>
          <w:szCs w:val="24"/>
        </w:rPr>
        <w:t xml:space="preserve"> </w:t>
      </w:r>
      <w:r w:rsidR="00EB3A3F" w:rsidRPr="006F2E88">
        <w:rPr>
          <w:sz w:val="24"/>
          <w:szCs w:val="24"/>
        </w:rPr>
        <w:t>December 2022).</w:t>
      </w:r>
    </w:p>
    <w:p w14:paraId="3B38C295" w14:textId="798FF1B8" w:rsidR="00A67E0A" w:rsidRPr="006F2E88" w:rsidRDefault="00A67E0A" w:rsidP="002E3B4D">
      <w:pPr>
        <w:spacing w:line="276" w:lineRule="auto"/>
        <w:rPr>
          <w:sz w:val="24"/>
          <w:szCs w:val="24"/>
        </w:rPr>
      </w:pPr>
      <w:r w:rsidRPr="006F2E88">
        <w:rPr>
          <w:sz w:val="24"/>
          <w:szCs w:val="24"/>
        </w:rPr>
        <w:lastRenderedPageBreak/>
        <w:t xml:space="preserve">Welsh Government, (2019). </w:t>
      </w:r>
      <w:r w:rsidRPr="006F2E88">
        <w:rPr>
          <w:i/>
          <w:iCs/>
          <w:sz w:val="24"/>
          <w:szCs w:val="24"/>
        </w:rPr>
        <w:t xml:space="preserve">Professional standards for teaching and leadership. </w:t>
      </w:r>
      <w:r w:rsidRPr="006F2E88">
        <w:rPr>
          <w:sz w:val="24"/>
          <w:szCs w:val="24"/>
        </w:rPr>
        <w:t xml:space="preserve">Welsh Government. Available at: </w:t>
      </w:r>
      <w:hyperlink r:id="rId16" w:history="1">
        <w:r w:rsidRPr="006F2E88">
          <w:rPr>
            <w:rStyle w:val="Hyperlink"/>
            <w:sz w:val="24"/>
            <w:szCs w:val="24"/>
          </w:rPr>
          <w:t>professional-standards-for-teaching-and-leadership-interactive-pdf-for-pc.pdf (gov.wales)</w:t>
        </w:r>
      </w:hyperlink>
    </w:p>
    <w:p w14:paraId="4DFEF7F9" w14:textId="3597A373" w:rsidR="00EE162B" w:rsidRPr="006F2E88" w:rsidRDefault="00EE162B" w:rsidP="002E3B4D">
      <w:pPr>
        <w:spacing w:line="276" w:lineRule="auto"/>
        <w:rPr>
          <w:rFonts w:cstheme="minorHAnsi"/>
          <w:sz w:val="24"/>
          <w:szCs w:val="24"/>
        </w:rPr>
      </w:pPr>
      <w:r w:rsidRPr="006F2E88">
        <w:rPr>
          <w:rFonts w:cstheme="minorHAnsi"/>
          <w:sz w:val="24"/>
          <w:szCs w:val="24"/>
        </w:rPr>
        <w:t xml:space="preserve">Zaatari, W.El, &amp; Maalouf, I. (2022). ‘How the Bronfenbrenner Bio-ecological System Theory Explains the Development of Students’ Sense of Belonging to School?’ </w:t>
      </w:r>
      <w:r w:rsidRPr="006F2E88">
        <w:rPr>
          <w:rFonts w:cstheme="minorHAnsi"/>
          <w:i/>
          <w:iCs/>
          <w:sz w:val="24"/>
          <w:szCs w:val="24"/>
        </w:rPr>
        <w:t>SAGE Open</w:t>
      </w:r>
      <w:r w:rsidRPr="006F2E88">
        <w:rPr>
          <w:rFonts w:cstheme="minorHAnsi"/>
          <w:sz w:val="24"/>
          <w:szCs w:val="24"/>
        </w:rPr>
        <w:t xml:space="preserve">, 12(4). Available at: </w:t>
      </w:r>
      <w:hyperlink r:id="rId17" w:history="1">
        <w:r w:rsidR="002F3950" w:rsidRPr="006F2E88">
          <w:rPr>
            <w:rStyle w:val="Hyperlink"/>
            <w:rFonts w:cstheme="minorHAnsi"/>
            <w:sz w:val="24"/>
            <w:szCs w:val="24"/>
          </w:rPr>
          <w:t>https://doi-org.ezproxy.uwtsd.ac.uk/10.1177/21582440221134089</w:t>
        </w:r>
      </w:hyperlink>
    </w:p>
    <w:p w14:paraId="38B7CD08" w14:textId="5381F20E" w:rsidR="002F3950" w:rsidRPr="005C6C78" w:rsidRDefault="002F3950" w:rsidP="002E3B4D">
      <w:pPr>
        <w:spacing w:line="276" w:lineRule="auto"/>
        <w:rPr>
          <w:rFonts w:cstheme="minorHAnsi"/>
          <w:sz w:val="24"/>
          <w:szCs w:val="24"/>
        </w:rPr>
      </w:pPr>
    </w:p>
    <w:p w14:paraId="3B2FE505" w14:textId="3771B3CE" w:rsidR="002F3950" w:rsidRPr="005C6C78" w:rsidRDefault="002F3950" w:rsidP="002E3B4D">
      <w:pPr>
        <w:spacing w:line="276" w:lineRule="auto"/>
        <w:rPr>
          <w:rFonts w:cstheme="minorHAnsi"/>
          <w:sz w:val="24"/>
          <w:szCs w:val="24"/>
        </w:rPr>
      </w:pPr>
    </w:p>
    <w:p w14:paraId="200BA826" w14:textId="7A3E8A20" w:rsidR="002F3950" w:rsidRPr="005C6C78" w:rsidRDefault="002F3950" w:rsidP="002E3B4D">
      <w:pPr>
        <w:spacing w:line="276" w:lineRule="auto"/>
        <w:rPr>
          <w:rFonts w:cstheme="minorHAnsi"/>
          <w:sz w:val="24"/>
          <w:szCs w:val="24"/>
        </w:rPr>
      </w:pPr>
    </w:p>
    <w:p w14:paraId="4C45E30A" w14:textId="3023C263" w:rsidR="002F3950" w:rsidRPr="005C6C78" w:rsidRDefault="002F3950" w:rsidP="002E3B4D">
      <w:pPr>
        <w:spacing w:line="276" w:lineRule="auto"/>
        <w:rPr>
          <w:rFonts w:cstheme="minorHAnsi"/>
          <w:sz w:val="24"/>
          <w:szCs w:val="24"/>
        </w:rPr>
      </w:pPr>
    </w:p>
    <w:p w14:paraId="66E51BF1" w14:textId="7E6DCD6E" w:rsidR="002F3950" w:rsidRPr="005C6C78" w:rsidRDefault="002F3950" w:rsidP="002E3B4D">
      <w:pPr>
        <w:spacing w:line="276" w:lineRule="auto"/>
        <w:rPr>
          <w:rFonts w:cstheme="minorHAnsi"/>
          <w:sz w:val="24"/>
          <w:szCs w:val="24"/>
        </w:rPr>
      </w:pPr>
    </w:p>
    <w:p w14:paraId="6CA3C7C7" w14:textId="70F9B59C" w:rsidR="002F3950" w:rsidRPr="005C6C78" w:rsidRDefault="002F3950" w:rsidP="002E3B4D">
      <w:pPr>
        <w:spacing w:line="276" w:lineRule="auto"/>
        <w:rPr>
          <w:rFonts w:cstheme="minorHAnsi"/>
          <w:sz w:val="24"/>
          <w:szCs w:val="24"/>
        </w:rPr>
      </w:pPr>
    </w:p>
    <w:p w14:paraId="36B9125D" w14:textId="75025AD0" w:rsidR="00925BE9" w:rsidRPr="005C6C78" w:rsidRDefault="00925BE9" w:rsidP="002E3B4D">
      <w:pPr>
        <w:spacing w:line="276" w:lineRule="auto"/>
        <w:rPr>
          <w:rFonts w:cstheme="minorHAnsi"/>
          <w:sz w:val="24"/>
          <w:szCs w:val="24"/>
        </w:rPr>
      </w:pPr>
    </w:p>
    <w:p w14:paraId="7662E661" w14:textId="4B2D0B27" w:rsidR="00925BE9" w:rsidRPr="005C6C78" w:rsidRDefault="00925BE9" w:rsidP="002E3B4D">
      <w:pPr>
        <w:spacing w:line="276" w:lineRule="auto"/>
        <w:rPr>
          <w:rFonts w:cstheme="minorHAnsi"/>
          <w:sz w:val="24"/>
          <w:szCs w:val="24"/>
        </w:rPr>
      </w:pPr>
    </w:p>
    <w:p w14:paraId="1A11B102" w14:textId="33C06B66" w:rsidR="00925BE9" w:rsidRPr="005C6C78" w:rsidRDefault="00925BE9" w:rsidP="002E3B4D">
      <w:pPr>
        <w:spacing w:line="276" w:lineRule="auto"/>
        <w:rPr>
          <w:rFonts w:cstheme="minorHAnsi"/>
          <w:sz w:val="24"/>
          <w:szCs w:val="24"/>
        </w:rPr>
      </w:pPr>
    </w:p>
    <w:p w14:paraId="77E50171" w14:textId="277540A4" w:rsidR="00925BE9" w:rsidRPr="005C6C78" w:rsidRDefault="00925BE9" w:rsidP="002E3B4D">
      <w:pPr>
        <w:spacing w:line="276" w:lineRule="auto"/>
        <w:rPr>
          <w:rFonts w:cstheme="minorHAnsi"/>
          <w:sz w:val="24"/>
          <w:szCs w:val="24"/>
        </w:rPr>
      </w:pPr>
    </w:p>
    <w:p w14:paraId="583D9F54" w14:textId="4F164BDB" w:rsidR="00925BE9" w:rsidRPr="005C6C78" w:rsidRDefault="00925BE9" w:rsidP="002E3B4D">
      <w:pPr>
        <w:spacing w:line="276" w:lineRule="auto"/>
        <w:rPr>
          <w:rFonts w:cstheme="minorHAnsi"/>
          <w:sz w:val="24"/>
          <w:szCs w:val="24"/>
        </w:rPr>
      </w:pPr>
    </w:p>
    <w:p w14:paraId="2568F171" w14:textId="46035092" w:rsidR="00925BE9" w:rsidRPr="005C6C78" w:rsidRDefault="00925BE9" w:rsidP="002E3B4D">
      <w:pPr>
        <w:spacing w:line="276" w:lineRule="auto"/>
        <w:rPr>
          <w:rFonts w:cstheme="minorHAnsi"/>
          <w:sz w:val="24"/>
          <w:szCs w:val="24"/>
        </w:rPr>
      </w:pPr>
    </w:p>
    <w:p w14:paraId="0836C6B0" w14:textId="3870F2A7" w:rsidR="00925BE9" w:rsidRPr="005C6C78" w:rsidRDefault="00925BE9" w:rsidP="002E3B4D">
      <w:pPr>
        <w:spacing w:line="276" w:lineRule="auto"/>
        <w:rPr>
          <w:rFonts w:cstheme="minorHAnsi"/>
          <w:sz w:val="24"/>
          <w:szCs w:val="24"/>
        </w:rPr>
      </w:pPr>
    </w:p>
    <w:p w14:paraId="6019CAA8" w14:textId="58806EA3" w:rsidR="00925BE9" w:rsidRPr="005C6C78" w:rsidRDefault="00925BE9" w:rsidP="002E3B4D">
      <w:pPr>
        <w:spacing w:line="276" w:lineRule="auto"/>
        <w:rPr>
          <w:rFonts w:cstheme="minorHAnsi"/>
          <w:sz w:val="24"/>
          <w:szCs w:val="24"/>
        </w:rPr>
      </w:pPr>
    </w:p>
    <w:p w14:paraId="52215ABA" w14:textId="64A2608B" w:rsidR="00925BE9" w:rsidRPr="005C6C78" w:rsidRDefault="00925BE9" w:rsidP="002E3B4D">
      <w:pPr>
        <w:spacing w:line="276" w:lineRule="auto"/>
        <w:rPr>
          <w:rFonts w:cstheme="minorHAnsi"/>
          <w:sz w:val="24"/>
          <w:szCs w:val="24"/>
        </w:rPr>
      </w:pPr>
    </w:p>
    <w:p w14:paraId="445E9F92" w14:textId="7D1C6D2A" w:rsidR="00925BE9" w:rsidRPr="005C6C78" w:rsidRDefault="00925BE9" w:rsidP="002E3B4D">
      <w:pPr>
        <w:spacing w:line="276" w:lineRule="auto"/>
        <w:rPr>
          <w:rFonts w:cstheme="minorHAnsi"/>
          <w:sz w:val="24"/>
          <w:szCs w:val="24"/>
        </w:rPr>
      </w:pPr>
    </w:p>
    <w:p w14:paraId="4694EF40" w14:textId="5AAB41FD" w:rsidR="00925BE9" w:rsidRPr="005C6C78" w:rsidRDefault="00925BE9" w:rsidP="002E3B4D">
      <w:pPr>
        <w:spacing w:line="276" w:lineRule="auto"/>
        <w:rPr>
          <w:rFonts w:cstheme="minorHAnsi"/>
          <w:sz w:val="24"/>
          <w:szCs w:val="24"/>
        </w:rPr>
      </w:pPr>
    </w:p>
    <w:p w14:paraId="770F7BA5" w14:textId="280768FF" w:rsidR="00925BE9" w:rsidRPr="005C6C78" w:rsidRDefault="00925BE9" w:rsidP="002E3B4D">
      <w:pPr>
        <w:spacing w:line="276" w:lineRule="auto"/>
        <w:rPr>
          <w:rFonts w:cstheme="minorHAnsi"/>
          <w:sz w:val="24"/>
          <w:szCs w:val="24"/>
        </w:rPr>
      </w:pPr>
    </w:p>
    <w:p w14:paraId="3F53C272" w14:textId="5BFE9E8C" w:rsidR="00925BE9" w:rsidRDefault="00925BE9" w:rsidP="002E3B4D">
      <w:pPr>
        <w:spacing w:line="276" w:lineRule="auto"/>
        <w:rPr>
          <w:rFonts w:cstheme="minorHAnsi"/>
          <w:sz w:val="24"/>
          <w:szCs w:val="24"/>
        </w:rPr>
      </w:pPr>
    </w:p>
    <w:p w14:paraId="521554B3" w14:textId="175F29D3" w:rsidR="00B007E7" w:rsidRDefault="00B007E7" w:rsidP="002E3B4D">
      <w:pPr>
        <w:spacing w:line="276" w:lineRule="auto"/>
        <w:rPr>
          <w:rFonts w:cstheme="minorHAnsi"/>
          <w:sz w:val="24"/>
          <w:szCs w:val="24"/>
        </w:rPr>
      </w:pPr>
    </w:p>
    <w:p w14:paraId="38D4527A" w14:textId="446CEF75" w:rsidR="00B007E7" w:rsidRDefault="00B007E7" w:rsidP="002E3B4D">
      <w:pPr>
        <w:spacing w:line="276" w:lineRule="auto"/>
        <w:rPr>
          <w:rFonts w:cstheme="minorHAnsi"/>
          <w:sz w:val="24"/>
          <w:szCs w:val="24"/>
        </w:rPr>
      </w:pPr>
    </w:p>
    <w:p w14:paraId="222B2CE1" w14:textId="6D657141" w:rsidR="00B007E7" w:rsidRDefault="00B007E7" w:rsidP="002E3B4D">
      <w:pPr>
        <w:spacing w:line="276" w:lineRule="auto"/>
        <w:rPr>
          <w:rFonts w:cstheme="minorHAnsi"/>
          <w:sz w:val="24"/>
          <w:szCs w:val="24"/>
        </w:rPr>
      </w:pPr>
    </w:p>
    <w:p w14:paraId="247ED0FC" w14:textId="36F82840" w:rsidR="00925BE9" w:rsidRPr="000E7E29" w:rsidRDefault="00925BE9" w:rsidP="00925BE9">
      <w:pPr>
        <w:spacing w:line="276" w:lineRule="auto"/>
        <w:rPr>
          <w:rFonts w:cstheme="minorHAnsi"/>
          <w:sz w:val="24"/>
          <w:szCs w:val="24"/>
        </w:rPr>
      </w:pPr>
    </w:p>
    <w:sectPr w:rsidR="00925BE9" w:rsidRPr="000E7E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D5471"/>
    <w:multiLevelType w:val="hybridMultilevel"/>
    <w:tmpl w:val="6B0E8DA6"/>
    <w:lvl w:ilvl="0" w:tplc="C21073A4">
      <w:start w:val="1"/>
      <w:numFmt w:val="bullet"/>
      <w:lvlText w:val="•"/>
      <w:lvlJc w:val="left"/>
      <w:pPr>
        <w:tabs>
          <w:tab w:val="num" w:pos="720"/>
        </w:tabs>
        <w:ind w:left="720" w:hanging="360"/>
      </w:pPr>
      <w:rPr>
        <w:rFonts w:ascii="Arial" w:hAnsi="Arial" w:hint="default"/>
      </w:rPr>
    </w:lvl>
    <w:lvl w:ilvl="1" w:tplc="E1028604" w:tentative="1">
      <w:start w:val="1"/>
      <w:numFmt w:val="bullet"/>
      <w:lvlText w:val="•"/>
      <w:lvlJc w:val="left"/>
      <w:pPr>
        <w:tabs>
          <w:tab w:val="num" w:pos="1440"/>
        </w:tabs>
        <w:ind w:left="1440" w:hanging="360"/>
      </w:pPr>
      <w:rPr>
        <w:rFonts w:ascii="Arial" w:hAnsi="Arial" w:hint="default"/>
      </w:rPr>
    </w:lvl>
    <w:lvl w:ilvl="2" w:tplc="E51E5E32" w:tentative="1">
      <w:start w:val="1"/>
      <w:numFmt w:val="bullet"/>
      <w:lvlText w:val="•"/>
      <w:lvlJc w:val="left"/>
      <w:pPr>
        <w:tabs>
          <w:tab w:val="num" w:pos="2160"/>
        </w:tabs>
        <w:ind w:left="2160" w:hanging="360"/>
      </w:pPr>
      <w:rPr>
        <w:rFonts w:ascii="Arial" w:hAnsi="Arial" w:hint="default"/>
      </w:rPr>
    </w:lvl>
    <w:lvl w:ilvl="3" w:tplc="0974EF92" w:tentative="1">
      <w:start w:val="1"/>
      <w:numFmt w:val="bullet"/>
      <w:lvlText w:val="•"/>
      <w:lvlJc w:val="left"/>
      <w:pPr>
        <w:tabs>
          <w:tab w:val="num" w:pos="2880"/>
        </w:tabs>
        <w:ind w:left="2880" w:hanging="360"/>
      </w:pPr>
      <w:rPr>
        <w:rFonts w:ascii="Arial" w:hAnsi="Arial" w:hint="default"/>
      </w:rPr>
    </w:lvl>
    <w:lvl w:ilvl="4" w:tplc="45567728" w:tentative="1">
      <w:start w:val="1"/>
      <w:numFmt w:val="bullet"/>
      <w:lvlText w:val="•"/>
      <w:lvlJc w:val="left"/>
      <w:pPr>
        <w:tabs>
          <w:tab w:val="num" w:pos="3600"/>
        </w:tabs>
        <w:ind w:left="3600" w:hanging="360"/>
      </w:pPr>
      <w:rPr>
        <w:rFonts w:ascii="Arial" w:hAnsi="Arial" w:hint="default"/>
      </w:rPr>
    </w:lvl>
    <w:lvl w:ilvl="5" w:tplc="C3645596" w:tentative="1">
      <w:start w:val="1"/>
      <w:numFmt w:val="bullet"/>
      <w:lvlText w:val="•"/>
      <w:lvlJc w:val="left"/>
      <w:pPr>
        <w:tabs>
          <w:tab w:val="num" w:pos="4320"/>
        </w:tabs>
        <w:ind w:left="4320" w:hanging="360"/>
      </w:pPr>
      <w:rPr>
        <w:rFonts w:ascii="Arial" w:hAnsi="Arial" w:hint="default"/>
      </w:rPr>
    </w:lvl>
    <w:lvl w:ilvl="6" w:tplc="AEA8E284" w:tentative="1">
      <w:start w:val="1"/>
      <w:numFmt w:val="bullet"/>
      <w:lvlText w:val="•"/>
      <w:lvlJc w:val="left"/>
      <w:pPr>
        <w:tabs>
          <w:tab w:val="num" w:pos="5040"/>
        </w:tabs>
        <w:ind w:left="5040" w:hanging="360"/>
      </w:pPr>
      <w:rPr>
        <w:rFonts w:ascii="Arial" w:hAnsi="Arial" w:hint="default"/>
      </w:rPr>
    </w:lvl>
    <w:lvl w:ilvl="7" w:tplc="A89E2BB2" w:tentative="1">
      <w:start w:val="1"/>
      <w:numFmt w:val="bullet"/>
      <w:lvlText w:val="•"/>
      <w:lvlJc w:val="left"/>
      <w:pPr>
        <w:tabs>
          <w:tab w:val="num" w:pos="5760"/>
        </w:tabs>
        <w:ind w:left="5760" w:hanging="360"/>
      </w:pPr>
      <w:rPr>
        <w:rFonts w:ascii="Arial" w:hAnsi="Arial" w:hint="default"/>
      </w:rPr>
    </w:lvl>
    <w:lvl w:ilvl="8" w:tplc="B97C682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636115"/>
    <w:multiLevelType w:val="hybridMultilevel"/>
    <w:tmpl w:val="5A20EF64"/>
    <w:lvl w:ilvl="0" w:tplc="913C30CE">
      <w:start w:val="1"/>
      <w:numFmt w:val="bullet"/>
      <w:lvlText w:val="•"/>
      <w:lvlJc w:val="left"/>
      <w:pPr>
        <w:tabs>
          <w:tab w:val="num" w:pos="720"/>
        </w:tabs>
        <w:ind w:left="720" w:hanging="360"/>
      </w:pPr>
      <w:rPr>
        <w:rFonts w:ascii="Arial" w:hAnsi="Arial" w:hint="default"/>
      </w:rPr>
    </w:lvl>
    <w:lvl w:ilvl="1" w:tplc="BED4672E" w:tentative="1">
      <w:start w:val="1"/>
      <w:numFmt w:val="bullet"/>
      <w:lvlText w:val="•"/>
      <w:lvlJc w:val="left"/>
      <w:pPr>
        <w:tabs>
          <w:tab w:val="num" w:pos="1440"/>
        </w:tabs>
        <w:ind w:left="1440" w:hanging="360"/>
      </w:pPr>
      <w:rPr>
        <w:rFonts w:ascii="Arial" w:hAnsi="Arial" w:hint="default"/>
      </w:rPr>
    </w:lvl>
    <w:lvl w:ilvl="2" w:tplc="C4741CDC" w:tentative="1">
      <w:start w:val="1"/>
      <w:numFmt w:val="bullet"/>
      <w:lvlText w:val="•"/>
      <w:lvlJc w:val="left"/>
      <w:pPr>
        <w:tabs>
          <w:tab w:val="num" w:pos="2160"/>
        </w:tabs>
        <w:ind w:left="2160" w:hanging="360"/>
      </w:pPr>
      <w:rPr>
        <w:rFonts w:ascii="Arial" w:hAnsi="Arial" w:hint="default"/>
      </w:rPr>
    </w:lvl>
    <w:lvl w:ilvl="3" w:tplc="8B6AE0F2" w:tentative="1">
      <w:start w:val="1"/>
      <w:numFmt w:val="bullet"/>
      <w:lvlText w:val="•"/>
      <w:lvlJc w:val="left"/>
      <w:pPr>
        <w:tabs>
          <w:tab w:val="num" w:pos="2880"/>
        </w:tabs>
        <w:ind w:left="2880" w:hanging="360"/>
      </w:pPr>
      <w:rPr>
        <w:rFonts w:ascii="Arial" w:hAnsi="Arial" w:hint="default"/>
      </w:rPr>
    </w:lvl>
    <w:lvl w:ilvl="4" w:tplc="679A15B0" w:tentative="1">
      <w:start w:val="1"/>
      <w:numFmt w:val="bullet"/>
      <w:lvlText w:val="•"/>
      <w:lvlJc w:val="left"/>
      <w:pPr>
        <w:tabs>
          <w:tab w:val="num" w:pos="3600"/>
        </w:tabs>
        <w:ind w:left="3600" w:hanging="360"/>
      </w:pPr>
      <w:rPr>
        <w:rFonts w:ascii="Arial" w:hAnsi="Arial" w:hint="default"/>
      </w:rPr>
    </w:lvl>
    <w:lvl w:ilvl="5" w:tplc="6520DA28" w:tentative="1">
      <w:start w:val="1"/>
      <w:numFmt w:val="bullet"/>
      <w:lvlText w:val="•"/>
      <w:lvlJc w:val="left"/>
      <w:pPr>
        <w:tabs>
          <w:tab w:val="num" w:pos="4320"/>
        </w:tabs>
        <w:ind w:left="4320" w:hanging="360"/>
      </w:pPr>
      <w:rPr>
        <w:rFonts w:ascii="Arial" w:hAnsi="Arial" w:hint="default"/>
      </w:rPr>
    </w:lvl>
    <w:lvl w:ilvl="6" w:tplc="C30674A0" w:tentative="1">
      <w:start w:val="1"/>
      <w:numFmt w:val="bullet"/>
      <w:lvlText w:val="•"/>
      <w:lvlJc w:val="left"/>
      <w:pPr>
        <w:tabs>
          <w:tab w:val="num" w:pos="5040"/>
        </w:tabs>
        <w:ind w:left="5040" w:hanging="360"/>
      </w:pPr>
      <w:rPr>
        <w:rFonts w:ascii="Arial" w:hAnsi="Arial" w:hint="default"/>
      </w:rPr>
    </w:lvl>
    <w:lvl w:ilvl="7" w:tplc="9DAEBC54" w:tentative="1">
      <w:start w:val="1"/>
      <w:numFmt w:val="bullet"/>
      <w:lvlText w:val="•"/>
      <w:lvlJc w:val="left"/>
      <w:pPr>
        <w:tabs>
          <w:tab w:val="num" w:pos="5760"/>
        </w:tabs>
        <w:ind w:left="5760" w:hanging="360"/>
      </w:pPr>
      <w:rPr>
        <w:rFonts w:ascii="Arial" w:hAnsi="Arial" w:hint="default"/>
      </w:rPr>
    </w:lvl>
    <w:lvl w:ilvl="8" w:tplc="68C8345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BC498F"/>
    <w:multiLevelType w:val="hybridMultilevel"/>
    <w:tmpl w:val="8B6E7250"/>
    <w:lvl w:ilvl="0" w:tplc="EBB2C4D0">
      <w:start w:val="1"/>
      <w:numFmt w:val="bullet"/>
      <w:lvlText w:val="•"/>
      <w:lvlJc w:val="left"/>
      <w:pPr>
        <w:tabs>
          <w:tab w:val="num" w:pos="720"/>
        </w:tabs>
        <w:ind w:left="720" w:hanging="360"/>
      </w:pPr>
      <w:rPr>
        <w:rFonts w:ascii="Arial" w:hAnsi="Arial" w:hint="default"/>
      </w:rPr>
    </w:lvl>
    <w:lvl w:ilvl="1" w:tplc="05AA9D82" w:tentative="1">
      <w:start w:val="1"/>
      <w:numFmt w:val="bullet"/>
      <w:lvlText w:val="•"/>
      <w:lvlJc w:val="left"/>
      <w:pPr>
        <w:tabs>
          <w:tab w:val="num" w:pos="1440"/>
        </w:tabs>
        <w:ind w:left="1440" w:hanging="360"/>
      </w:pPr>
      <w:rPr>
        <w:rFonts w:ascii="Arial" w:hAnsi="Arial" w:hint="default"/>
      </w:rPr>
    </w:lvl>
    <w:lvl w:ilvl="2" w:tplc="0EAE682C" w:tentative="1">
      <w:start w:val="1"/>
      <w:numFmt w:val="bullet"/>
      <w:lvlText w:val="•"/>
      <w:lvlJc w:val="left"/>
      <w:pPr>
        <w:tabs>
          <w:tab w:val="num" w:pos="2160"/>
        </w:tabs>
        <w:ind w:left="2160" w:hanging="360"/>
      </w:pPr>
      <w:rPr>
        <w:rFonts w:ascii="Arial" w:hAnsi="Arial" w:hint="default"/>
      </w:rPr>
    </w:lvl>
    <w:lvl w:ilvl="3" w:tplc="CA6639F0" w:tentative="1">
      <w:start w:val="1"/>
      <w:numFmt w:val="bullet"/>
      <w:lvlText w:val="•"/>
      <w:lvlJc w:val="left"/>
      <w:pPr>
        <w:tabs>
          <w:tab w:val="num" w:pos="2880"/>
        </w:tabs>
        <w:ind w:left="2880" w:hanging="360"/>
      </w:pPr>
      <w:rPr>
        <w:rFonts w:ascii="Arial" w:hAnsi="Arial" w:hint="default"/>
      </w:rPr>
    </w:lvl>
    <w:lvl w:ilvl="4" w:tplc="2D2AFE3C" w:tentative="1">
      <w:start w:val="1"/>
      <w:numFmt w:val="bullet"/>
      <w:lvlText w:val="•"/>
      <w:lvlJc w:val="left"/>
      <w:pPr>
        <w:tabs>
          <w:tab w:val="num" w:pos="3600"/>
        </w:tabs>
        <w:ind w:left="3600" w:hanging="360"/>
      </w:pPr>
      <w:rPr>
        <w:rFonts w:ascii="Arial" w:hAnsi="Arial" w:hint="default"/>
      </w:rPr>
    </w:lvl>
    <w:lvl w:ilvl="5" w:tplc="D92618F0" w:tentative="1">
      <w:start w:val="1"/>
      <w:numFmt w:val="bullet"/>
      <w:lvlText w:val="•"/>
      <w:lvlJc w:val="left"/>
      <w:pPr>
        <w:tabs>
          <w:tab w:val="num" w:pos="4320"/>
        </w:tabs>
        <w:ind w:left="4320" w:hanging="360"/>
      </w:pPr>
      <w:rPr>
        <w:rFonts w:ascii="Arial" w:hAnsi="Arial" w:hint="default"/>
      </w:rPr>
    </w:lvl>
    <w:lvl w:ilvl="6" w:tplc="FED865AE" w:tentative="1">
      <w:start w:val="1"/>
      <w:numFmt w:val="bullet"/>
      <w:lvlText w:val="•"/>
      <w:lvlJc w:val="left"/>
      <w:pPr>
        <w:tabs>
          <w:tab w:val="num" w:pos="5040"/>
        </w:tabs>
        <w:ind w:left="5040" w:hanging="360"/>
      </w:pPr>
      <w:rPr>
        <w:rFonts w:ascii="Arial" w:hAnsi="Arial" w:hint="default"/>
      </w:rPr>
    </w:lvl>
    <w:lvl w:ilvl="7" w:tplc="5A6C3DFC" w:tentative="1">
      <w:start w:val="1"/>
      <w:numFmt w:val="bullet"/>
      <w:lvlText w:val="•"/>
      <w:lvlJc w:val="left"/>
      <w:pPr>
        <w:tabs>
          <w:tab w:val="num" w:pos="5760"/>
        </w:tabs>
        <w:ind w:left="5760" w:hanging="360"/>
      </w:pPr>
      <w:rPr>
        <w:rFonts w:ascii="Arial" w:hAnsi="Arial" w:hint="default"/>
      </w:rPr>
    </w:lvl>
    <w:lvl w:ilvl="8" w:tplc="4CC46E0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0DA01CB"/>
    <w:multiLevelType w:val="hybridMultilevel"/>
    <w:tmpl w:val="E072FEBA"/>
    <w:lvl w:ilvl="0" w:tplc="DFFC7B3C">
      <w:start w:val="1"/>
      <w:numFmt w:val="bullet"/>
      <w:lvlText w:val="•"/>
      <w:lvlJc w:val="left"/>
      <w:pPr>
        <w:tabs>
          <w:tab w:val="num" w:pos="720"/>
        </w:tabs>
        <w:ind w:left="720" w:hanging="360"/>
      </w:pPr>
      <w:rPr>
        <w:rFonts w:ascii="Arial" w:hAnsi="Arial" w:hint="default"/>
      </w:rPr>
    </w:lvl>
    <w:lvl w:ilvl="1" w:tplc="34201E04" w:tentative="1">
      <w:start w:val="1"/>
      <w:numFmt w:val="bullet"/>
      <w:lvlText w:val="•"/>
      <w:lvlJc w:val="left"/>
      <w:pPr>
        <w:tabs>
          <w:tab w:val="num" w:pos="1440"/>
        </w:tabs>
        <w:ind w:left="1440" w:hanging="360"/>
      </w:pPr>
      <w:rPr>
        <w:rFonts w:ascii="Arial" w:hAnsi="Arial" w:hint="default"/>
      </w:rPr>
    </w:lvl>
    <w:lvl w:ilvl="2" w:tplc="FC609F98" w:tentative="1">
      <w:start w:val="1"/>
      <w:numFmt w:val="bullet"/>
      <w:lvlText w:val="•"/>
      <w:lvlJc w:val="left"/>
      <w:pPr>
        <w:tabs>
          <w:tab w:val="num" w:pos="2160"/>
        </w:tabs>
        <w:ind w:left="2160" w:hanging="360"/>
      </w:pPr>
      <w:rPr>
        <w:rFonts w:ascii="Arial" w:hAnsi="Arial" w:hint="default"/>
      </w:rPr>
    </w:lvl>
    <w:lvl w:ilvl="3" w:tplc="1CEA7F4E" w:tentative="1">
      <w:start w:val="1"/>
      <w:numFmt w:val="bullet"/>
      <w:lvlText w:val="•"/>
      <w:lvlJc w:val="left"/>
      <w:pPr>
        <w:tabs>
          <w:tab w:val="num" w:pos="2880"/>
        </w:tabs>
        <w:ind w:left="2880" w:hanging="360"/>
      </w:pPr>
      <w:rPr>
        <w:rFonts w:ascii="Arial" w:hAnsi="Arial" w:hint="default"/>
      </w:rPr>
    </w:lvl>
    <w:lvl w:ilvl="4" w:tplc="4A0871D4" w:tentative="1">
      <w:start w:val="1"/>
      <w:numFmt w:val="bullet"/>
      <w:lvlText w:val="•"/>
      <w:lvlJc w:val="left"/>
      <w:pPr>
        <w:tabs>
          <w:tab w:val="num" w:pos="3600"/>
        </w:tabs>
        <w:ind w:left="3600" w:hanging="360"/>
      </w:pPr>
      <w:rPr>
        <w:rFonts w:ascii="Arial" w:hAnsi="Arial" w:hint="default"/>
      </w:rPr>
    </w:lvl>
    <w:lvl w:ilvl="5" w:tplc="51C8DDBA" w:tentative="1">
      <w:start w:val="1"/>
      <w:numFmt w:val="bullet"/>
      <w:lvlText w:val="•"/>
      <w:lvlJc w:val="left"/>
      <w:pPr>
        <w:tabs>
          <w:tab w:val="num" w:pos="4320"/>
        </w:tabs>
        <w:ind w:left="4320" w:hanging="360"/>
      </w:pPr>
      <w:rPr>
        <w:rFonts w:ascii="Arial" w:hAnsi="Arial" w:hint="default"/>
      </w:rPr>
    </w:lvl>
    <w:lvl w:ilvl="6" w:tplc="BC2ECCD4" w:tentative="1">
      <w:start w:val="1"/>
      <w:numFmt w:val="bullet"/>
      <w:lvlText w:val="•"/>
      <w:lvlJc w:val="left"/>
      <w:pPr>
        <w:tabs>
          <w:tab w:val="num" w:pos="5040"/>
        </w:tabs>
        <w:ind w:left="5040" w:hanging="360"/>
      </w:pPr>
      <w:rPr>
        <w:rFonts w:ascii="Arial" w:hAnsi="Arial" w:hint="default"/>
      </w:rPr>
    </w:lvl>
    <w:lvl w:ilvl="7" w:tplc="6DD2B024" w:tentative="1">
      <w:start w:val="1"/>
      <w:numFmt w:val="bullet"/>
      <w:lvlText w:val="•"/>
      <w:lvlJc w:val="left"/>
      <w:pPr>
        <w:tabs>
          <w:tab w:val="num" w:pos="5760"/>
        </w:tabs>
        <w:ind w:left="5760" w:hanging="360"/>
      </w:pPr>
      <w:rPr>
        <w:rFonts w:ascii="Arial" w:hAnsi="Arial" w:hint="default"/>
      </w:rPr>
    </w:lvl>
    <w:lvl w:ilvl="8" w:tplc="00F8789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BF5DFE"/>
    <w:multiLevelType w:val="hybridMultilevel"/>
    <w:tmpl w:val="59A69DD8"/>
    <w:lvl w:ilvl="0" w:tplc="DB782F84">
      <w:start w:val="1"/>
      <w:numFmt w:val="bullet"/>
      <w:lvlText w:val="•"/>
      <w:lvlJc w:val="left"/>
      <w:pPr>
        <w:tabs>
          <w:tab w:val="num" w:pos="720"/>
        </w:tabs>
        <w:ind w:left="720" w:hanging="360"/>
      </w:pPr>
      <w:rPr>
        <w:rFonts w:ascii="Arial" w:hAnsi="Arial" w:hint="default"/>
      </w:rPr>
    </w:lvl>
    <w:lvl w:ilvl="1" w:tplc="58B461A0" w:tentative="1">
      <w:start w:val="1"/>
      <w:numFmt w:val="bullet"/>
      <w:lvlText w:val="•"/>
      <w:lvlJc w:val="left"/>
      <w:pPr>
        <w:tabs>
          <w:tab w:val="num" w:pos="1440"/>
        </w:tabs>
        <w:ind w:left="1440" w:hanging="360"/>
      </w:pPr>
      <w:rPr>
        <w:rFonts w:ascii="Arial" w:hAnsi="Arial" w:hint="default"/>
      </w:rPr>
    </w:lvl>
    <w:lvl w:ilvl="2" w:tplc="A314D766" w:tentative="1">
      <w:start w:val="1"/>
      <w:numFmt w:val="bullet"/>
      <w:lvlText w:val="•"/>
      <w:lvlJc w:val="left"/>
      <w:pPr>
        <w:tabs>
          <w:tab w:val="num" w:pos="2160"/>
        </w:tabs>
        <w:ind w:left="2160" w:hanging="360"/>
      </w:pPr>
      <w:rPr>
        <w:rFonts w:ascii="Arial" w:hAnsi="Arial" w:hint="default"/>
      </w:rPr>
    </w:lvl>
    <w:lvl w:ilvl="3" w:tplc="F3DCDB5C" w:tentative="1">
      <w:start w:val="1"/>
      <w:numFmt w:val="bullet"/>
      <w:lvlText w:val="•"/>
      <w:lvlJc w:val="left"/>
      <w:pPr>
        <w:tabs>
          <w:tab w:val="num" w:pos="2880"/>
        </w:tabs>
        <w:ind w:left="2880" w:hanging="360"/>
      </w:pPr>
      <w:rPr>
        <w:rFonts w:ascii="Arial" w:hAnsi="Arial" w:hint="default"/>
      </w:rPr>
    </w:lvl>
    <w:lvl w:ilvl="4" w:tplc="FC6ECA4C" w:tentative="1">
      <w:start w:val="1"/>
      <w:numFmt w:val="bullet"/>
      <w:lvlText w:val="•"/>
      <w:lvlJc w:val="left"/>
      <w:pPr>
        <w:tabs>
          <w:tab w:val="num" w:pos="3600"/>
        </w:tabs>
        <w:ind w:left="3600" w:hanging="360"/>
      </w:pPr>
      <w:rPr>
        <w:rFonts w:ascii="Arial" w:hAnsi="Arial" w:hint="default"/>
      </w:rPr>
    </w:lvl>
    <w:lvl w:ilvl="5" w:tplc="546C0FD2" w:tentative="1">
      <w:start w:val="1"/>
      <w:numFmt w:val="bullet"/>
      <w:lvlText w:val="•"/>
      <w:lvlJc w:val="left"/>
      <w:pPr>
        <w:tabs>
          <w:tab w:val="num" w:pos="4320"/>
        </w:tabs>
        <w:ind w:left="4320" w:hanging="360"/>
      </w:pPr>
      <w:rPr>
        <w:rFonts w:ascii="Arial" w:hAnsi="Arial" w:hint="default"/>
      </w:rPr>
    </w:lvl>
    <w:lvl w:ilvl="6" w:tplc="26C83F02" w:tentative="1">
      <w:start w:val="1"/>
      <w:numFmt w:val="bullet"/>
      <w:lvlText w:val="•"/>
      <w:lvlJc w:val="left"/>
      <w:pPr>
        <w:tabs>
          <w:tab w:val="num" w:pos="5040"/>
        </w:tabs>
        <w:ind w:left="5040" w:hanging="360"/>
      </w:pPr>
      <w:rPr>
        <w:rFonts w:ascii="Arial" w:hAnsi="Arial" w:hint="default"/>
      </w:rPr>
    </w:lvl>
    <w:lvl w:ilvl="7" w:tplc="AD9CB754" w:tentative="1">
      <w:start w:val="1"/>
      <w:numFmt w:val="bullet"/>
      <w:lvlText w:val="•"/>
      <w:lvlJc w:val="left"/>
      <w:pPr>
        <w:tabs>
          <w:tab w:val="num" w:pos="5760"/>
        </w:tabs>
        <w:ind w:left="5760" w:hanging="360"/>
      </w:pPr>
      <w:rPr>
        <w:rFonts w:ascii="Arial" w:hAnsi="Arial" w:hint="default"/>
      </w:rPr>
    </w:lvl>
    <w:lvl w:ilvl="8" w:tplc="98CA282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5C82F63"/>
    <w:multiLevelType w:val="hybridMultilevel"/>
    <w:tmpl w:val="69A0BA4C"/>
    <w:lvl w:ilvl="0" w:tplc="9B62701A">
      <w:start w:val="1"/>
      <w:numFmt w:val="bullet"/>
      <w:lvlText w:val="•"/>
      <w:lvlJc w:val="left"/>
      <w:pPr>
        <w:tabs>
          <w:tab w:val="num" w:pos="720"/>
        </w:tabs>
        <w:ind w:left="720" w:hanging="360"/>
      </w:pPr>
      <w:rPr>
        <w:rFonts w:ascii="Arial" w:hAnsi="Arial" w:hint="default"/>
      </w:rPr>
    </w:lvl>
    <w:lvl w:ilvl="1" w:tplc="108E9608" w:tentative="1">
      <w:start w:val="1"/>
      <w:numFmt w:val="bullet"/>
      <w:lvlText w:val="•"/>
      <w:lvlJc w:val="left"/>
      <w:pPr>
        <w:tabs>
          <w:tab w:val="num" w:pos="1440"/>
        </w:tabs>
        <w:ind w:left="1440" w:hanging="360"/>
      </w:pPr>
      <w:rPr>
        <w:rFonts w:ascii="Arial" w:hAnsi="Arial" w:hint="default"/>
      </w:rPr>
    </w:lvl>
    <w:lvl w:ilvl="2" w:tplc="352AE9B6" w:tentative="1">
      <w:start w:val="1"/>
      <w:numFmt w:val="bullet"/>
      <w:lvlText w:val="•"/>
      <w:lvlJc w:val="left"/>
      <w:pPr>
        <w:tabs>
          <w:tab w:val="num" w:pos="2160"/>
        </w:tabs>
        <w:ind w:left="2160" w:hanging="360"/>
      </w:pPr>
      <w:rPr>
        <w:rFonts w:ascii="Arial" w:hAnsi="Arial" w:hint="default"/>
      </w:rPr>
    </w:lvl>
    <w:lvl w:ilvl="3" w:tplc="8A58FDCA" w:tentative="1">
      <w:start w:val="1"/>
      <w:numFmt w:val="bullet"/>
      <w:lvlText w:val="•"/>
      <w:lvlJc w:val="left"/>
      <w:pPr>
        <w:tabs>
          <w:tab w:val="num" w:pos="2880"/>
        </w:tabs>
        <w:ind w:left="2880" w:hanging="360"/>
      </w:pPr>
      <w:rPr>
        <w:rFonts w:ascii="Arial" w:hAnsi="Arial" w:hint="default"/>
      </w:rPr>
    </w:lvl>
    <w:lvl w:ilvl="4" w:tplc="C23AAA8E" w:tentative="1">
      <w:start w:val="1"/>
      <w:numFmt w:val="bullet"/>
      <w:lvlText w:val="•"/>
      <w:lvlJc w:val="left"/>
      <w:pPr>
        <w:tabs>
          <w:tab w:val="num" w:pos="3600"/>
        </w:tabs>
        <w:ind w:left="3600" w:hanging="360"/>
      </w:pPr>
      <w:rPr>
        <w:rFonts w:ascii="Arial" w:hAnsi="Arial" w:hint="default"/>
      </w:rPr>
    </w:lvl>
    <w:lvl w:ilvl="5" w:tplc="958C9790" w:tentative="1">
      <w:start w:val="1"/>
      <w:numFmt w:val="bullet"/>
      <w:lvlText w:val="•"/>
      <w:lvlJc w:val="left"/>
      <w:pPr>
        <w:tabs>
          <w:tab w:val="num" w:pos="4320"/>
        </w:tabs>
        <w:ind w:left="4320" w:hanging="360"/>
      </w:pPr>
      <w:rPr>
        <w:rFonts w:ascii="Arial" w:hAnsi="Arial" w:hint="default"/>
      </w:rPr>
    </w:lvl>
    <w:lvl w:ilvl="6" w:tplc="173A61A6" w:tentative="1">
      <w:start w:val="1"/>
      <w:numFmt w:val="bullet"/>
      <w:lvlText w:val="•"/>
      <w:lvlJc w:val="left"/>
      <w:pPr>
        <w:tabs>
          <w:tab w:val="num" w:pos="5040"/>
        </w:tabs>
        <w:ind w:left="5040" w:hanging="360"/>
      </w:pPr>
      <w:rPr>
        <w:rFonts w:ascii="Arial" w:hAnsi="Arial" w:hint="default"/>
      </w:rPr>
    </w:lvl>
    <w:lvl w:ilvl="7" w:tplc="783AB8A8" w:tentative="1">
      <w:start w:val="1"/>
      <w:numFmt w:val="bullet"/>
      <w:lvlText w:val="•"/>
      <w:lvlJc w:val="left"/>
      <w:pPr>
        <w:tabs>
          <w:tab w:val="num" w:pos="5760"/>
        </w:tabs>
        <w:ind w:left="5760" w:hanging="360"/>
      </w:pPr>
      <w:rPr>
        <w:rFonts w:ascii="Arial" w:hAnsi="Arial" w:hint="default"/>
      </w:rPr>
    </w:lvl>
    <w:lvl w:ilvl="8" w:tplc="A11074B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75962AE"/>
    <w:multiLevelType w:val="hybridMultilevel"/>
    <w:tmpl w:val="DED67950"/>
    <w:lvl w:ilvl="0" w:tplc="693EF696">
      <w:start w:val="1"/>
      <w:numFmt w:val="bullet"/>
      <w:lvlText w:val="•"/>
      <w:lvlJc w:val="left"/>
      <w:pPr>
        <w:tabs>
          <w:tab w:val="num" w:pos="720"/>
        </w:tabs>
        <w:ind w:left="720" w:hanging="360"/>
      </w:pPr>
      <w:rPr>
        <w:rFonts w:ascii="Arial" w:hAnsi="Arial" w:hint="default"/>
      </w:rPr>
    </w:lvl>
    <w:lvl w:ilvl="1" w:tplc="94E2365E" w:tentative="1">
      <w:start w:val="1"/>
      <w:numFmt w:val="bullet"/>
      <w:lvlText w:val="•"/>
      <w:lvlJc w:val="left"/>
      <w:pPr>
        <w:tabs>
          <w:tab w:val="num" w:pos="1440"/>
        </w:tabs>
        <w:ind w:left="1440" w:hanging="360"/>
      </w:pPr>
      <w:rPr>
        <w:rFonts w:ascii="Arial" w:hAnsi="Arial" w:hint="default"/>
      </w:rPr>
    </w:lvl>
    <w:lvl w:ilvl="2" w:tplc="192640E6" w:tentative="1">
      <w:start w:val="1"/>
      <w:numFmt w:val="bullet"/>
      <w:lvlText w:val="•"/>
      <w:lvlJc w:val="left"/>
      <w:pPr>
        <w:tabs>
          <w:tab w:val="num" w:pos="2160"/>
        </w:tabs>
        <w:ind w:left="2160" w:hanging="360"/>
      </w:pPr>
      <w:rPr>
        <w:rFonts w:ascii="Arial" w:hAnsi="Arial" w:hint="default"/>
      </w:rPr>
    </w:lvl>
    <w:lvl w:ilvl="3" w:tplc="0552638C" w:tentative="1">
      <w:start w:val="1"/>
      <w:numFmt w:val="bullet"/>
      <w:lvlText w:val="•"/>
      <w:lvlJc w:val="left"/>
      <w:pPr>
        <w:tabs>
          <w:tab w:val="num" w:pos="2880"/>
        </w:tabs>
        <w:ind w:left="2880" w:hanging="360"/>
      </w:pPr>
      <w:rPr>
        <w:rFonts w:ascii="Arial" w:hAnsi="Arial" w:hint="default"/>
      </w:rPr>
    </w:lvl>
    <w:lvl w:ilvl="4" w:tplc="8A068976" w:tentative="1">
      <w:start w:val="1"/>
      <w:numFmt w:val="bullet"/>
      <w:lvlText w:val="•"/>
      <w:lvlJc w:val="left"/>
      <w:pPr>
        <w:tabs>
          <w:tab w:val="num" w:pos="3600"/>
        </w:tabs>
        <w:ind w:left="3600" w:hanging="360"/>
      </w:pPr>
      <w:rPr>
        <w:rFonts w:ascii="Arial" w:hAnsi="Arial" w:hint="default"/>
      </w:rPr>
    </w:lvl>
    <w:lvl w:ilvl="5" w:tplc="0582C956" w:tentative="1">
      <w:start w:val="1"/>
      <w:numFmt w:val="bullet"/>
      <w:lvlText w:val="•"/>
      <w:lvlJc w:val="left"/>
      <w:pPr>
        <w:tabs>
          <w:tab w:val="num" w:pos="4320"/>
        </w:tabs>
        <w:ind w:left="4320" w:hanging="360"/>
      </w:pPr>
      <w:rPr>
        <w:rFonts w:ascii="Arial" w:hAnsi="Arial" w:hint="default"/>
      </w:rPr>
    </w:lvl>
    <w:lvl w:ilvl="6" w:tplc="8068A8BC" w:tentative="1">
      <w:start w:val="1"/>
      <w:numFmt w:val="bullet"/>
      <w:lvlText w:val="•"/>
      <w:lvlJc w:val="left"/>
      <w:pPr>
        <w:tabs>
          <w:tab w:val="num" w:pos="5040"/>
        </w:tabs>
        <w:ind w:left="5040" w:hanging="360"/>
      </w:pPr>
      <w:rPr>
        <w:rFonts w:ascii="Arial" w:hAnsi="Arial" w:hint="default"/>
      </w:rPr>
    </w:lvl>
    <w:lvl w:ilvl="7" w:tplc="D7627076" w:tentative="1">
      <w:start w:val="1"/>
      <w:numFmt w:val="bullet"/>
      <w:lvlText w:val="•"/>
      <w:lvlJc w:val="left"/>
      <w:pPr>
        <w:tabs>
          <w:tab w:val="num" w:pos="5760"/>
        </w:tabs>
        <w:ind w:left="5760" w:hanging="360"/>
      </w:pPr>
      <w:rPr>
        <w:rFonts w:ascii="Arial" w:hAnsi="Arial" w:hint="default"/>
      </w:rPr>
    </w:lvl>
    <w:lvl w:ilvl="8" w:tplc="D556DE3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CB623A3"/>
    <w:multiLevelType w:val="hybridMultilevel"/>
    <w:tmpl w:val="C7405B7C"/>
    <w:lvl w:ilvl="0" w:tplc="0D083474">
      <w:start w:val="1"/>
      <w:numFmt w:val="bullet"/>
      <w:lvlText w:val="•"/>
      <w:lvlJc w:val="left"/>
      <w:pPr>
        <w:tabs>
          <w:tab w:val="num" w:pos="720"/>
        </w:tabs>
        <w:ind w:left="720" w:hanging="360"/>
      </w:pPr>
      <w:rPr>
        <w:rFonts w:ascii="Arial" w:hAnsi="Arial" w:hint="default"/>
      </w:rPr>
    </w:lvl>
    <w:lvl w:ilvl="1" w:tplc="AF48FDDC" w:tentative="1">
      <w:start w:val="1"/>
      <w:numFmt w:val="bullet"/>
      <w:lvlText w:val="•"/>
      <w:lvlJc w:val="left"/>
      <w:pPr>
        <w:tabs>
          <w:tab w:val="num" w:pos="1440"/>
        </w:tabs>
        <w:ind w:left="1440" w:hanging="360"/>
      </w:pPr>
      <w:rPr>
        <w:rFonts w:ascii="Arial" w:hAnsi="Arial" w:hint="default"/>
      </w:rPr>
    </w:lvl>
    <w:lvl w:ilvl="2" w:tplc="A9BABC62" w:tentative="1">
      <w:start w:val="1"/>
      <w:numFmt w:val="bullet"/>
      <w:lvlText w:val="•"/>
      <w:lvlJc w:val="left"/>
      <w:pPr>
        <w:tabs>
          <w:tab w:val="num" w:pos="2160"/>
        </w:tabs>
        <w:ind w:left="2160" w:hanging="360"/>
      </w:pPr>
      <w:rPr>
        <w:rFonts w:ascii="Arial" w:hAnsi="Arial" w:hint="default"/>
      </w:rPr>
    </w:lvl>
    <w:lvl w:ilvl="3" w:tplc="6CBE0CBC" w:tentative="1">
      <w:start w:val="1"/>
      <w:numFmt w:val="bullet"/>
      <w:lvlText w:val="•"/>
      <w:lvlJc w:val="left"/>
      <w:pPr>
        <w:tabs>
          <w:tab w:val="num" w:pos="2880"/>
        </w:tabs>
        <w:ind w:left="2880" w:hanging="360"/>
      </w:pPr>
      <w:rPr>
        <w:rFonts w:ascii="Arial" w:hAnsi="Arial" w:hint="default"/>
      </w:rPr>
    </w:lvl>
    <w:lvl w:ilvl="4" w:tplc="EF1EFDC0" w:tentative="1">
      <w:start w:val="1"/>
      <w:numFmt w:val="bullet"/>
      <w:lvlText w:val="•"/>
      <w:lvlJc w:val="left"/>
      <w:pPr>
        <w:tabs>
          <w:tab w:val="num" w:pos="3600"/>
        </w:tabs>
        <w:ind w:left="3600" w:hanging="360"/>
      </w:pPr>
      <w:rPr>
        <w:rFonts w:ascii="Arial" w:hAnsi="Arial" w:hint="default"/>
      </w:rPr>
    </w:lvl>
    <w:lvl w:ilvl="5" w:tplc="5A641F52" w:tentative="1">
      <w:start w:val="1"/>
      <w:numFmt w:val="bullet"/>
      <w:lvlText w:val="•"/>
      <w:lvlJc w:val="left"/>
      <w:pPr>
        <w:tabs>
          <w:tab w:val="num" w:pos="4320"/>
        </w:tabs>
        <w:ind w:left="4320" w:hanging="360"/>
      </w:pPr>
      <w:rPr>
        <w:rFonts w:ascii="Arial" w:hAnsi="Arial" w:hint="default"/>
      </w:rPr>
    </w:lvl>
    <w:lvl w:ilvl="6" w:tplc="D15EBE4E" w:tentative="1">
      <w:start w:val="1"/>
      <w:numFmt w:val="bullet"/>
      <w:lvlText w:val="•"/>
      <w:lvlJc w:val="left"/>
      <w:pPr>
        <w:tabs>
          <w:tab w:val="num" w:pos="5040"/>
        </w:tabs>
        <w:ind w:left="5040" w:hanging="360"/>
      </w:pPr>
      <w:rPr>
        <w:rFonts w:ascii="Arial" w:hAnsi="Arial" w:hint="default"/>
      </w:rPr>
    </w:lvl>
    <w:lvl w:ilvl="7" w:tplc="3744753C" w:tentative="1">
      <w:start w:val="1"/>
      <w:numFmt w:val="bullet"/>
      <w:lvlText w:val="•"/>
      <w:lvlJc w:val="left"/>
      <w:pPr>
        <w:tabs>
          <w:tab w:val="num" w:pos="5760"/>
        </w:tabs>
        <w:ind w:left="5760" w:hanging="360"/>
      </w:pPr>
      <w:rPr>
        <w:rFonts w:ascii="Arial" w:hAnsi="Arial" w:hint="default"/>
      </w:rPr>
    </w:lvl>
    <w:lvl w:ilvl="8" w:tplc="FF1EE93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FD67BEA"/>
    <w:multiLevelType w:val="hybridMultilevel"/>
    <w:tmpl w:val="0CC43BFA"/>
    <w:lvl w:ilvl="0" w:tplc="327AD204">
      <w:start w:val="1"/>
      <w:numFmt w:val="bullet"/>
      <w:lvlText w:val="•"/>
      <w:lvlJc w:val="left"/>
      <w:pPr>
        <w:tabs>
          <w:tab w:val="num" w:pos="720"/>
        </w:tabs>
        <w:ind w:left="720" w:hanging="360"/>
      </w:pPr>
      <w:rPr>
        <w:rFonts w:ascii="Arial" w:hAnsi="Arial" w:hint="default"/>
      </w:rPr>
    </w:lvl>
    <w:lvl w:ilvl="1" w:tplc="5B0A2014" w:tentative="1">
      <w:start w:val="1"/>
      <w:numFmt w:val="bullet"/>
      <w:lvlText w:val="•"/>
      <w:lvlJc w:val="left"/>
      <w:pPr>
        <w:tabs>
          <w:tab w:val="num" w:pos="1440"/>
        </w:tabs>
        <w:ind w:left="1440" w:hanging="360"/>
      </w:pPr>
      <w:rPr>
        <w:rFonts w:ascii="Arial" w:hAnsi="Arial" w:hint="default"/>
      </w:rPr>
    </w:lvl>
    <w:lvl w:ilvl="2" w:tplc="E020B104" w:tentative="1">
      <w:start w:val="1"/>
      <w:numFmt w:val="bullet"/>
      <w:lvlText w:val="•"/>
      <w:lvlJc w:val="left"/>
      <w:pPr>
        <w:tabs>
          <w:tab w:val="num" w:pos="2160"/>
        </w:tabs>
        <w:ind w:left="2160" w:hanging="360"/>
      </w:pPr>
      <w:rPr>
        <w:rFonts w:ascii="Arial" w:hAnsi="Arial" w:hint="default"/>
      </w:rPr>
    </w:lvl>
    <w:lvl w:ilvl="3" w:tplc="56C08100" w:tentative="1">
      <w:start w:val="1"/>
      <w:numFmt w:val="bullet"/>
      <w:lvlText w:val="•"/>
      <w:lvlJc w:val="left"/>
      <w:pPr>
        <w:tabs>
          <w:tab w:val="num" w:pos="2880"/>
        </w:tabs>
        <w:ind w:left="2880" w:hanging="360"/>
      </w:pPr>
      <w:rPr>
        <w:rFonts w:ascii="Arial" w:hAnsi="Arial" w:hint="default"/>
      </w:rPr>
    </w:lvl>
    <w:lvl w:ilvl="4" w:tplc="789C5A1E" w:tentative="1">
      <w:start w:val="1"/>
      <w:numFmt w:val="bullet"/>
      <w:lvlText w:val="•"/>
      <w:lvlJc w:val="left"/>
      <w:pPr>
        <w:tabs>
          <w:tab w:val="num" w:pos="3600"/>
        </w:tabs>
        <w:ind w:left="3600" w:hanging="360"/>
      </w:pPr>
      <w:rPr>
        <w:rFonts w:ascii="Arial" w:hAnsi="Arial" w:hint="default"/>
      </w:rPr>
    </w:lvl>
    <w:lvl w:ilvl="5" w:tplc="A2E24030" w:tentative="1">
      <w:start w:val="1"/>
      <w:numFmt w:val="bullet"/>
      <w:lvlText w:val="•"/>
      <w:lvlJc w:val="left"/>
      <w:pPr>
        <w:tabs>
          <w:tab w:val="num" w:pos="4320"/>
        </w:tabs>
        <w:ind w:left="4320" w:hanging="360"/>
      </w:pPr>
      <w:rPr>
        <w:rFonts w:ascii="Arial" w:hAnsi="Arial" w:hint="default"/>
      </w:rPr>
    </w:lvl>
    <w:lvl w:ilvl="6" w:tplc="E22E8730" w:tentative="1">
      <w:start w:val="1"/>
      <w:numFmt w:val="bullet"/>
      <w:lvlText w:val="•"/>
      <w:lvlJc w:val="left"/>
      <w:pPr>
        <w:tabs>
          <w:tab w:val="num" w:pos="5040"/>
        </w:tabs>
        <w:ind w:left="5040" w:hanging="360"/>
      </w:pPr>
      <w:rPr>
        <w:rFonts w:ascii="Arial" w:hAnsi="Arial" w:hint="default"/>
      </w:rPr>
    </w:lvl>
    <w:lvl w:ilvl="7" w:tplc="BA90BA46" w:tentative="1">
      <w:start w:val="1"/>
      <w:numFmt w:val="bullet"/>
      <w:lvlText w:val="•"/>
      <w:lvlJc w:val="left"/>
      <w:pPr>
        <w:tabs>
          <w:tab w:val="num" w:pos="5760"/>
        </w:tabs>
        <w:ind w:left="5760" w:hanging="360"/>
      </w:pPr>
      <w:rPr>
        <w:rFonts w:ascii="Arial" w:hAnsi="Arial" w:hint="default"/>
      </w:rPr>
    </w:lvl>
    <w:lvl w:ilvl="8" w:tplc="BC7A39F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5CF3738"/>
    <w:multiLevelType w:val="hybridMultilevel"/>
    <w:tmpl w:val="5E623C82"/>
    <w:lvl w:ilvl="0" w:tplc="9732EE3E">
      <w:start w:val="1"/>
      <w:numFmt w:val="bullet"/>
      <w:lvlText w:val="•"/>
      <w:lvlJc w:val="left"/>
      <w:pPr>
        <w:tabs>
          <w:tab w:val="num" w:pos="720"/>
        </w:tabs>
        <w:ind w:left="720" w:hanging="360"/>
      </w:pPr>
      <w:rPr>
        <w:rFonts w:ascii="Arial" w:hAnsi="Arial" w:hint="default"/>
      </w:rPr>
    </w:lvl>
    <w:lvl w:ilvl="1" w:tplc="8312BB5A" w:tentative="1">
      <w:start w:val="1"/>
      <w:numFmt w:val="bullet"/>
      <w:lvlText w:val="•"/>
      <w:lvlJc w:val="left"/>
      <w:pPr>
        <w:tabs>
          <w:tab w:val="num" w:pos="1440"/>
        </w:tabs>
        <w:ind w:left="1440" w:hanging="360"/>
      </w:pPr>
      <w:rPr>
        <w:rFonts w:ascii="Arial" w:hAnsi="Arial" w:hint="default"/>
      </w:rPr>
    </w:lvl>
    <w:lvl w:ilvl="2" w:tplc="E8E40764" w:tentative="1">
      <w:start w:val="1"/>
      <w:numFmt w:val="bullet"/>
      <w:lvlText w:val="•"/>
      <w:lvlJc w:val="left"/>
      <w:pPr>
        <w:tabs>
          <w:tab w:val="num" w:pos="2160"/>
        </w:tabs>
        <w:ind w:left="2160" w:hanging="360"/>
      </w:pPr>
      <w:rPr>
        <w:rFonts w:ascii="Arial" w:hAnsi="Arial" w:hint="default"/>
      </w:rPr>
    </w:lvl>
    <w:lvl w:ilvl="3" w:tplc="E80A68C4" w:tentative="1">
      <w:start w:val="1"/>
      <w:numFmt w:val="bullet"/>
      <w:lvlText w:val="•"/>
      <w:lvlJc w:val="left"/>
      <w:pPr>
        <w:tabs>
          <w:tab w:val="num" w:pos="2880"/>
        </w:tabs>
        <w:ind w:left="2880" w:hanging="360"/>
      </w:pPr>
      <w:rPr>
        <w:rFonts w:ascii="Arial" w:hAnsi="Arial" w:hint="default"/>
      </w:rPr>
    </w:lvl>
    <w:lvl w:ilvl="4" w:tplc="A08EDE0E" w:tentative="1">
      <w:start w:val="1"/>
      <w:numFmt w:val="bullet"/>
      <w:lvlText w:val="•"/>
      <w:lvlJc w:val="left"/>
      <w:pPr>
        <w:tabs>
          <w:tab w:val="num" w:pos="3600"/>
        </w:tabs>
        <w:ind w:left="3600" w:hanging="360"/>
      </w:pPr>
      <w:rPr>
        <w:rFonts w:ascii="Arial" w:hAnsi="Arial" w:hint="default"/>
      </w:rPr>
    </w:lvl>
    <w:lvl w:ilvl="5" w:tplc="7F0EA4E4" w:tentative="1">
      <w:start w:val="1"/>
      <w:numFmt w:val="bullet"/>
      <w:lvlText w:val="•"/>
      <w:lvlJc w:val="left"/>
      <w:pPr>
        <w:tabs>
          <w:tab w:val="num" w:pos="4320"/>
        </w:tabs>
        <w:ind w:left="4320" w:hanging="360"/>
      </w:pPr>
      <w:rPr>
        <w:rFonts w:ascii="Arial" w:hAnsi="Arial" w:hint="default"/>
      </w:rPr>
    </w:lvl>
    <w:lvl w:ilvl="6" w:tplc="6E60FC00" w:tentative="1">
      <w:start w:val="1"/>
      <w:numFmt w:val="bullet"/>
      <w:lvlText w:val="•"/>
      <w:lvlJc w:val="left"/>
      <w:pPr>
        <w:tabs>
          <w:tab w:val="num" w:pos="5040"/>
        </w:tabs>
        <w:ind w:left="5040" w:hanging="360"/>
      </w:pPr>
      <w:rPr>
        <w:rFonts w:ascii="Arial" w:hAnsi="Arial" w:hint="default"/>
      </w:rPr>
    </w:lvl>
    <w:lvl w:ilvl="7" w:tplc="306C17CE" w:tentative="1">
      <w:start w:val="1"/>
      <w:numFmt w:val="bullet"/>
      <w:lvlText w:val="•"/>
      <w:lvlJc w:val="left"/>
      <w:pPr>
        <w:tabs>
          <w:tab w:val="num" w:pos="5760"/>
        </w:tabs>
        <w:ind w:left="5760" w:hanging="360"/>
      </w:pPr>
      <w:rPr>
        <w:rFonts w:ascii="Arial" w:hAnsi="Arial" w:hint="default"/>
      </w:rPr>
    </w:lvl>
    <w:lvl w:ilvl="8" w:tplc="B9D4B12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E405D0F"/>
    <w:multiLevelType w:val="hybridMultilevel"/>
    <w:tmpl w:val="B2864D20"/>
    <w:lvl w:ilvl="0" w:tplc="213C5C5C">
      <w:start w:val="1"/>
      <w:numFmt w:val="bullet"/>
      <w:lvlText w:val="•"/>
      <w:lvlJc w:val="left"/>
      <w:pPr>
        <w:tabs>
          <w:tab w:val="num" w:pos="720"/>
        </w:tabs>
        <w:ind w:left="720" w:hanging="360"/>
      </w:pPr>
      <w:rPr>
        <w:rFonts w:ascii="Arial" w:hAnsi="Arial" w:hint="default"/>
      </w:rPr>
    </w:lvl>
    <w:lvl w:ilvl="1" w:tplc="A18CEC24" w:tentative="1">
      <w:start w:val="1"/>
      <w:numFmt w:val="bullet"/>
      <w:lvlText w:val="•"/>
      <w:lvlJc w:val="left"/>
      <w:pPr>
        <w:tabs>
          <w:tab w:val="num" w:pos="1440"/>
        </w:tabs>
        <w:ind w:left="1440" w:hanging="360"/>
      </w:pPr>
      <w:rPr>
        <w:rFonts w:ascii="Arial" w:hAnsi="Arial" w:hint="default"/>
      </w:rPr>
    </w:lvl>
    <w:lvl w:ilvl="2" w:tplc="B3BA796E" w:tentative="1">
      <w:start w:val="1"/>
      <w:numFmt w:val="bullet"/>
      <w:lvlText w:val="•"/>
      <w:lvlJc w:val="left"/>
      <w:pPr>
        <w:tabs>
          <w:tab w:val="num" w:pos="2160"/>
        </w:tabs>
        <w:ind w:left="2160" w:hanging="360"/>
      </w:pPr>
      <w:rPr>
        <w:rFonts w:ascii="Arial" w:hAnsi="Arial" w:hint="default"/>
      </w:rPr>
    </w:lvl>
    <w:lvl w:ilvl="3" w:tplc="11625DC8" w:tentative="1">
      <w:start w:val="1"/>
      <w:numFmt w:val="bullet"/>
      <w:lvlText w:val="•"/>
      <w:lvlJc w:val="left"/>
      <w:pPr>
        <w:tabs>
          <w:tab w:val="num" w:pos="2880"/>
        </w:tabs>
        <w:ind w:left="2880" w:hanging="360"/>
      </w:pPr>
      <w:rPr>
        <w:rFonts w:ascii="Arial" w:hAnsi="Arial" w:hint="default"/>
      </w:rPr>
    </w:lvl>
    <w:lvl w:ilvl="4" w:tplc="42D65D60" w:tentative="1">
      <w:start w:val="1"/>
      <w:numFmt w:val="bullet"/>
      <w:lvlText w:val="•"/>
      <w:lvlJc w:val="left"/>
      <w:pPr>
        <w:tabs>
          <w:tab w:val="num" w:pos="3600"/>
        </w:tabs>
        <w:ind w:left="3600" w:hanging="360"/>
      </w:pPr>
      <w:rPr>
        <w:rFonts w:ascii="Arial" w:hAnsi="Arial" w:hint="default"/>
      </w:rPr>
    </w:lvl>
    <w:lvl w:ilvl="5" w:tplc="B2CA8FEA" w:tentative="1">
      <w:start w:val="1"/>
      <w:numFmt w:val="bullet"/>
      <w:lvlText w:val="•"/>
      <w:lvlJc w:val="left"/>
      <w:pPr>
        <w:tabs>
          <w:tab w:val="num" w:pos="4320"/>
        </w:tabs>
        <w:ind w:left="4320" w:hanging="360"/>
      </w:pPr>
      <w:rPr>
        <w:rFonts w:ascii="Arial" w:hAnsi="Arial" w:hint="default"/>
      </w:rPr>
    </w:lvl>
    <w:lvl w:ilvl="6" w:tplc="922E7CD6" w:tentative="1">
      <w:start w:val="1"/>
      <w:numFmt w:val="bullet"/>
      <w:lvlText w:val="•"/>
      <w:lvlJc w:val="left"/>
      <w:pPr>
        <w:tabs>
          <w:tab w:val="num" w:pos="5040"/>
        </w:tabs>
        <w:ind w:left="5040" w:hanging="360"/>
      </w:pPr>
      <w:rPr>
        <w:rFonts w:ascii="Arial" w:hAnsi="Arial" w:hint="default"/>
      </w:rPr>
    </w:lvl>
    <w:lvl w:ilvl="7" w:tplc="960240E6" w:tentative="1">
      <w:start w:val="1"/>
      <w:numFmt w:val="bullet"/>
      <w:lvlText w:val="•"/>
      <w:lvlJc w:val="left"/>
      <w:pPr>
        <w:tabs>
          <w:tab w:val="num" w:pos="5760"/>
        </w:tabs>
        <w:ind w:left="5760" w:hanging="360"/>
      </w:pPr>
      <w:rPr>
        <w:rFonts w:ascii="Arial" w:hAnsi="Arial" w:hint="default"/>
      </w:rPr>
    </w:lvl>
    <w:lvl w:ilvl="8" w:tplc="2E4444D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0302A39"/>
    <w:multiLevelType w:val="hybridMultilevel"/>
    <w:tmpl w:val="345641C4"/>
    <w:lvl w:ilvl="0" w:tplc="870092D8">
      <w:start w:val="1"/>
      <w:numFmt w:val="bullet"/>
      <w:lvlText w:val="•"/>
      <w:lvlJc w:val="left"/>
      <w:pPr>
        <w:tabs>
          <w:tab w:val="num" w:pos="720"/>
        </w:tabs>
        <w:ind w:left="720" w:hanging="360"/>
      </w:pPr>
      <w:rPr>
        <w:rFonts w:ascii="Arial" w:hAnsi="Arial" w:hint="default"/>
      </w:rPr>
    </w:lvl>
    <w:lvl w:ilvl="1" w:tplc="EBF47E94" w:tentative="1">
      <w:start w:val="1"/>
      <w:numFmt w:val="bullet"/>
      <w:lvlText w:val="•"/>
      <w:lvlJc w:val="left"/>
      <w:pPr>
        <w:tabs>
          <w:tab w:val="num" w:pos="1440"/>
        </w:tabs>
        <w:ind w:left="1440" w:hanging="360"/>
      </w:pPr>
      <w:rPr>
        <w:rFonts w:ascii="Arial" w:hAnsi="Arial" w:hint="default"/>
      </w:rPr>
    </w:lvl>
    <w:lvl w:ilvl="2" w:tplc="809C8968" w:tentative="1">
      <w:start w:val="1"/>
      <w:numFmt w:val="bullet"/>
      <w:lvlText w:val="•"/>
      <w:lvlJc w:val="left"/>
      <w:pPr>
        <w:tabs>
          <w:tab w:val="num" w:pos="2160"/>
        </w:tabs>
        <w:ind w:left="2160" w:hanging="360"/>
      </w:pPr>
      <w:rPr>
        <w:rFonts w:ascii="Arial" w:hAnsi="Arial" w:hint="default"/>
      </w:rPr>
    </w:lvl>
    <w:lvl w:ilvl="3" w:tplc="F53A5780" w:tentative="1">
      <w:start w:val="1"/>
      <w:numFmt w:val="bullet"/>
      <w:lvlText w:val="•"/>
      <w:lvlJc w:val="left"/>
      <w:pPr>
        <w:tabs>
          <w:tab w:val="num" w:pos="2880"/>
        </w:tabs>
        <w:ind w:left="2880" w:hanging="360"/>
      </w:pPr>
      <w:rPr>
        <w:rFonts w:ascii="Arial" w:hAnsi="Arial" w:hint="default"/>
      </w:rPr>
    </w:lvl>
    <w:lvl w:ilvl="4" w:tplc="59B6F9AE" w:tentative="1">
      <w:start w:val="1"/>
      <w:numFmt w:val="bullet"/>
      <w:lvlText w:val="•"/>
      <w:lvlJc w:val="left"/>
      <w:pPr>
        <w:tabs>
          <w:tab w:val="num" w:pos="3600"/>
        </w:tabs>
        <w:ind w:left="3600" w:hanging="360"/>
      </w:pPr>
      <w:rPr>
        <w:rFonts w:ascii="Arial" w:hAnsi="Arial" w:hint="default"/>
      </w:rPr>
    </w:lvl>
    <w:lvl w:ilvl="5" w:tplc="36F4B8AE" w:tentative="1">
      <w:start w:val="1"/>
      <w:numFmt w:val="bullet"/>
      <w:lvlText w:val="•"/>
      <w:lvlJc w:val="left"/>
      <w:pPr>
        <w:tabs>
          <w:tab w:val="num" w:pos="4320"/>
        </w:tabs>
        <w:ind w:left="4320" w:hanging="360"/>
      </w:pPr>
      <w:rPr>
        <w:rFonts w:ascii="Arial" w:hAnsi="Arial" w:hint="default"/>
      </w:rPr>
    </w:lvl>
    <w:lvl w:ilvl="6" w:tplc="79EE376C" w:tentative="1">
      <w:start w:val="1"/>
      <w:numFmt w:val="bullet"/>
      <w:lvlText w:val="•"/>
      <w:lvlJc w:val="left"/>
      <w:pPr>
        <w:tabs>
          <w:tab w:val="num" w:pos="5040"/>
        </w:tabs>
        <w:ind w:left="5040" w:hanging="360"/>
      </w:pPr>
      <w:rPr>
        <w:rFonts w:ascii="Arial" w:hAnsi="Arial" w:hint="default"/>
      </w:rPr>
    </w:lvl>
    <w:lvl w:ilvl="7" w:tplc="9F5C05DC" w:tentative="1">
      <w:start w:val="1"/>
      <w:numFmt w:val="bullet"/>
      <w:lvlText w:val="•"/>
      <w:lvlJc w:val="left"/>
      <w:pPr>
        <w:tabs>
          <w:tab w:val="num" w:pos="5760"/>
        </w:tabs>
        <w:ind w:left="5760" w:hanging="360"/>
      </w:pPr>
      <w:rPr>
        <w:rFonts w:ascii="Arial" w:hAnsi="Arial" w:hint="default"/>
      </w:rPr>
    </w:lvl>
    <w:lvl w:ilvl="8" w:tplc="2E803C7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3AD7829"/>
    <w:multiLevelType w:val="hybridMultilevel"/>
    <w:tmpl w:val="1110EE66"/>
    <w:lvl w:ilvl="0" w:tplc="48C8AF72">
      <w:start w:val="1"/>
      <w:numFmt w:val="bullet"/>
      <w:lvlText w:val="•"/>
      <w:lvlJc w:val="left"/>
      <w:pPr>
        <w:tabs>
          <w:tab w:val="num" w:pos="720"/>
        </w:tabs>
        <w:ind w:left="720" w:hanging="360"/>
      </w:pPr>
      <w:rPr>
        <w:rFonts w:ascii="Arial" w:hAnsi="Arial" w:hint="default"/>
      </w:rPr>
    </w:lvl>
    <w:lvl w:ilvl="1" w:tplc="268AFE78" w:tentative="1">
      <w:start w:val="1"/>
      <w:numFmt w:val="bullet"/>
      <w:lvlText w:val="•"/>
      <w:lvlJc w:val="left"/>
      <w:pPr>
        <w:tabs>
          <w:tab w:val="num" w:pos="1440"/>
        </w:tabs>
        <w:ind w:left="1440" w:hanging="360"/>
      </w:pPr>
      <w:rPr>
        <w:rFonts w:ascii="Arial" w:hAnsi="Arial" w:hint="default"/>
      </w:rPr>
    </w:lvl>
    <w:lvl w:ilvl="2" w:tplc="C9EE6BDC" w:tentative="1">
      <w:start w:val="1"/>
      <w:numFmt w:val="bullet"/>
      <w:lvlText w:val="•"/>
      <w:lvlJc w:val="left"/>
      <w:pPr>
        <w:tabs>
          <w:tab w:val="num" w:pos="2160"/>
        </w:tabs>
        <w:ind w:left="2160" w:hanging="360"/>
      </w:pPr>
      <w:rPr>
        <w:rFonts w:ascii="Arial" w:hAnsi="Arial" w:hint="default"/>
      </w:rPr>
    </w:lvl>
    <w:lvl w:ilvl="3" w:tplc="3E20B97E" w:tentative="1">
      <w:start w:val="1"/>
      <w:numFmt w:val="bullet"/>
      <w:lvlText w:val="•"/>
      <w:lvlJc w:val="left"/>
      <w:pPr>
        <w:tabs>
          <w:tab w:val="num" w:pos="2880"/>
        </w:tabs>
        <w:ind w:left="2880" w:hanging="360"/>
      </w:pPr>
      <w:rPr>
        <w:rFonts w:ascii="Arial" w:hAnsi="Arial" w:hint="default"/>
      </w:rPr>
    </w:lvl>
    <w:lvl w:ilvl="4" w:tplc="ABD24AF4" w:tentative="1">
      <w:start w:val="1"/>
      <w:numFmt w:val="bullet"/>
      <w:lvlText w:val="•"/>
      <w:lvlJc w:val="left"/>
      <w:pPr>
        <w:tabs>
          <w:tab w:val="num" w:pos="3600"/>
        </w:tabs>
        <w:ind w:left="3600" w:hanging="360"/>
      </w:pPr>
      <w:rPr>
        <w:rFonts w:ascii="Arial" w:hAnsi="Arial" w:hint="default"/>
      </w:rPr>
    </w:lvl>
    <w:lvl w:ilvl="5" w:tplc="005C4806" w:tentative="1">
      <w:start w:val="1"/>
      <w:numFmt w:val="bullet"/>
      <w:lvlText w:val="•"/>
      <w:lvlJc w:val="left"/>
      <w:pPr>
        <w:tabs>
          <w:tab w:val="num" w:pos="4320"/>
        </w:tabs>
        <w:ind w:left="4320" w:hanging="360"/>
      </w:pPr>
      <w:rPr>
        <w:rFonts w:ascii="Arial" w:hAnsi="Arial" w:hint="default"/>
      </w:rPr>
    </w:lvl>
    <w:lvl w:ilvl="6" w:tplc="965239CA" w:tentative="1">
      <w:start w:val="1"/>
      <w:numFmt w:val="bullet"/>
      <w:lvlText w:val="•"/>
      <w:lvlJc w:val="left"/>
      <w:pPr>
        <w:tabs>
          <w:tab w:val="num" w:pos="5040"/>
        </w:tabs>
        <w:ind w:left="5040" w:hanging="360"/>
      </w:pPr>
      <w:rPr>
        <w:rFonts w:ascii="Arial" w:hAnsi="Arial" w:hint="default"/>
      </w:rPr>
    </w:lvl>
    <w:lvl w:ilvl="7" w:tplc="585C1EA0" w:tentative="1">
      <w:start w:val="1"/>
      <w:numFmt w:val="bullet"/>
      <w:lvlText w:val="•"/>
      <w:lvlJc w:val="left"/>
      <w:pPr>
        <w:tabs>
          <w:tab w:val="num" w:pos="5760"/>
        </w:tabs>
        <w:ind w:left="5760" w:hanging="360"/>
      </w:pPr>
      <w:rPr>
        <w:rFonts w:ascii="Arial" w:hAnsi="Arial" w:hint="default"/>
      </w:rPr>
    </w:lvl>
    <w:lvl w:ilvl="8" w:tplc="599664C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4663A6C"/>
    <w:multiLevelType w:val="hybridMultilevel"/>
    <w:tmpl w:val="FFC8555C"/>
    <w:lvl w:ilvl="0" w:tplc="29CAA940">
      <w:start w:val="1"/>
      <w:numFmt w:val="bullet"/>
      <w:lvlText w:val="•"/>
      <w:lvlJc w:val="left"/>
      <w:pPr>
        <w:tabs>
          <w:tab w:val="num" w:pos="720"/>
        </w:tabs>
        <w:ind w:left="720" w:hanging="360"/>
      </w:pPr>
      <w:rPr>
        <w:rFonts w:ascii="Arial" w:hAnsi="Arial" w:hint="default"/>
      </w:rPr>
    </w:lvl>
    <w:lvl w:ilvl="1" w:tplc="861C5DDE" w:tentative="1">
      <w:start w:val="1"/>
      <w:numFmt w:val="bullet"/>
      <w:lvlText w:val="•"/>
      <w:lvlJc w:val="left"/>
      <w:pPr>
        <w:tabs>
          <w:tab w:val="num" w:pos="1440"/>
        </w:tabs>
        <w:ind w:left="1440" w:hanging="360"/>
      </w:pPr>
      <w:rPr>
        <w:rFonts w:ascii="Arial" w:hAnsi="Arial" w:hint="default"/>
      </w:rPr>
    </w:lvl>
    <w:lvl w:ilvl="2" w:tplc="85743518" w:tentative="1">
      <w:start w:val="1"/>
      <w:numFmt w:val="bullet"/>
      <w:lvlText w:val="•"/>
      <w:lvlJc w:val="left"/>
      <w:pPr>
        <w:tabs>
          <w:tab w:val="num" w:pos="2160"/>
        </w:tabs>
        <w:ind w:left="2160" w:hanging="360"/>
      </w:pPr>
      <w:rPr>
        <w:rFonts w:ascii="Arial" w:hAnsi="Arial" w:hint="default"/>
      </w:rPr>
    </w:lvl>
    <w:lvl w:ilvl="3" w:tplc="25C0BDDA" w:tentative="1">
      <w:start w:val="1"/>
      <w:numFmt w:val="bullet"/>
      <w:lvlText w:val="•"/>
      <w:lvlJc w:val="left"/>
      <w:pPr>
        <w:tabs>
          <w:tab w:val="num" w:pos="2880"/>
        </w:tabs>
        <w:ind w:left="2880" w:hanging="360"/>
      </w:pPr>
      <w:rPr>
        <w:rFonts w:ascii="Arial" w:hAnsi="Arial" w:hint="default"/>
      </w:rPr>
    </w:lvl>
    <w:lvl w:ilvl="4" w:tplc="0A8C1E66" w:tentative="1">
      <w:start w:val="1"/>
      <w:numFmt w:val="bullet"/>
      <w:lvlText w:val="•"/>
      <w:lvlJc w:val="left"/>
      <w:pPr>
        <w:tabs>
          <w:tab w:val="num" w:pos="3600"/>
        </w:tabs>
        <w:ind w:left="3600" w:hanging="360"/>
      </w:pPr>
      <w:rPr>
        <w:rFonts w:ascii="Arial" w:hAnsi="Arial" w:hint="default"/>
      </w:rPr>
    </w:lvl>
    <w:lvl w:ilvl="5" w:tplc="89BA10B6" w:tentative="1">
      <w:start w:val="1"/>
      <w:numFmt w:val="bullet"/>
      <w:lvlText w:val="•"/>
      <w:lvlJc w:val="left"/>
      <w:pPr>
        <w:tabs>
          <w:tab w:val="num" w:pos="4320"/>
        </w:tabs>
        <w:ind w:left="4320" w:hanging="360"/>
      </w:pPr>
      <w:rPr>
        <w:rFonts w:ascii="Arial" w:hAnsi="Arial" w:hint="default"/>
      </w:rPr>
    </w:lvl>
    <w:lvl w:ilvl="6" w:tplc="6066C4BE" w:tentative="1">
      <w:start w:val="1"/>
      <w:numFmt w:val="bullet"/>
      <w:lvlText w:val="•"/>
      <w:lvlJc w:val="left"/>
      <w:pPr>
        <w:tabs>
          <w:tab w:val="num" w:pos="5040"/>
        </w:tabs>
        <w:ind w:left="5040" w:hanging="360"/>
      </w:pPr>
      <w:rPr>
        <w:rFonts w:ascii="Arial" w:hAnsi="Arial" w:hint="default"/>
      </w:rPr>
    </w:lvl>
    <w:lvl w:ilvl="7" w:tplc="361C19C2" w:tentative="1">
      <w:start w:val="1"/>
      <w:numFmt w:val="bullet"/>
      <w:lvlText w:val="•"/>
      <w:lvlJc w:val="left"/>
      <w:pPr>
        <w:tabs>
          <w:tab w:val="num" w:pos="5760"/>
        </w:tabs>
        <w:ind w:left="5760" w:hanging="360"/>
      </w:pPr>
      <w:rPr>
        <w:rFonts w:ascii="Arial" w:hAnsi="Arial" w:hint="default"/>
      </w:rPr>
    </w:lvl>
    <w:lvl w:ilvl="8" w:tplc="7C703D8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4996526"/>
    <w:multiLevelType w:val="hybridMultilevel"/>
    <w:tmpl w:val="5A06EE3C"/>
    <w:lvl w:ilvl="0" w:tplc="0450C48C">
      <w:start w:val="1"/>
      <w:numFmt w:val="bullet"/>
      <w:lvlText w:val="•"/>
      <w:lvlJc w:val="left"/>
      <w:pPr>
        <w:tabs>
          <w:tab w:val="num" w:pos="720"/>
        </w:tabs>
        <w:ind w:left="720" w:hanging="360"/>
      </w:pPr>
      <w:rPr>
        <w:rFonts w:ascii="Arial" w:hAnsi="Arial" w:hint="default"/>
      </w:rPr>
    </w:lvl>
    <w:lvl w:ilvl="1" w:tplc="C57CE054" w:tentative="1">
      <w:start w:val="1"/>
      <w:numFmt w:val="bullet"/>
      <w:lvlText w:val="•"/>
      <w:lvlJc w:val="left"/>
      <w:pPr>
        <w:tabs>
          <w:tab w:val="num" w:pos="1440"/>
        </w:tabs>
        <w:ind w:left="1440" w:hanging="360"/>
      </w:pPr>
      <w:rPr>
        <w:rFonts w:ascii="Arial" w:hAnsi="Arial" w:hint="default"/>
      </w:rPr>
    </w:lvl>
    <w:lvl w:ilvl="2" w:tplc="9A7AC8C6" w:tentative="1">
      <w:start w:val="1"/>
      <w:numFmt w:val="bullet"/>
      <w:lvlText w:val="•"/>
      <w:lvlJc w:val="left"/>
      <w:pPr>
        <w:tabs>
          <w:tab w:val="num" w:pos="2160"/>
        </w:tabs>
        <w:ind w:left="2160" w:hanging="360"/>
      </w:pPr>
      <w:rPr>
        <w:rFonts w:ascii="Arial" w:hAnsi="Arial" w:hint="default"/>
      </w:rPr>
    </w:lvl>
    <w:lvl w:ilvl="3" w:tplc="D1542AFE" w:tentative="1">
      <w:start w:val="1"/>
      <w:numFmt w:val="bullet"/>
      <w:lvlText w:val="•"/>
      <w:lvlJc w:val="left"/>
      <w:pPr>
        <w:tabs>
          <w:tab w:val="num" w:pos="2880"/>
        </w:tabs>
        <w:ind w:left="2880" w:hanging="360"/>
      </w:pPr>
      <w:rPr>
        <w:rFonts w:ascii="Arial" w:hAnsi="Arial" w:hint="default"/>
      </w:rPr>
    </w:lvl>
    <w:lvl w:ilvl="4" w:tplc="D5666556" w:tentative="1">
      <w:start w:val="1"/>
      <w:numFmt w:val="bullet"/>
      <w:lvlText w:val="•"/>
      <w:lvlJc w:val="left"/>
      <w:pPr>
        <w:tabs>
          <w:tab w:val="num" w:pos="3600"/>
        </w:tabs>
        <w:ind w:left="3600" w:hanging="360"/>
      </w:pPr>
      <w:rPr>
        <w:rFonts w:ascii="Arial" w:hAnsi="Arial" w:hint="default"/>
      </w:rPr>
    </w:lvl>
    <w:lvl w:ilvl="5" w:tplc="22E06114" w:tentative="1">
      <w:start w:val="1"/>
      <w:numFmt w:val="bullet"/>
      <w:lvlText w:val="•"/>
      <w:lvlJc w:val="left"/>
      <w:pPr>
        <w:tabs>
          <w:tab w:val="num" w:pos="4320"/>
        </w:tabs>
        <w:ind w:left="4320" w:hanging="360"/>
      </w:pPr>
      <w:rPr>
        <w:rFonts w:ascii="Arial" w:hAnsi="Arial" w:hint="default"/>
      </w:rPr>
    </w:lvl>
    <w:lvl w:ilvl="6" w:tplc="C512E6EA" w:tentative="1">
      <w:start w:val="1"/>
      <w:numFmt w:val="bullet"/>
      <w:lvlText w:val="•"/>
      <w:lvlJc w:val="left"/>
      <w:pPr>
        <w:tabs>
          <w:tab w:val="num" w:pos="5040"/>
        </w:tabs>
        <w:ind w:left="5040" w:hanging="360"/>
      </w:pPr>
      <w:rPr>
        <w:rFonts w:ascii="Arial" w:hAnsi="Arial" w:hint="default"/>
      </w:rPr>
    </w:lvl>
    <w:lvl w:ilvl="7" w:tplc="3FFE4CD0" w:tentative="1">
      <w:start w:val="1"/>
      <w:numFmt w:val="bullet"/>
      <w:lvlText w:val="•"/>
      <w:lvlJc w:val="left"/>
      <w:pPr>
        <w:tabs>
          <w:tab w:val="num" w:pos="5760"/>
        </w:tabs>
        <w:ind w:left="5760" w:hanging="360"/>
      </w:pPr>
      <w:rPr>
        <w:rFonts w:ascii="Arial" w:hAnsi="Arial" w:hint="default"/>
      </w:rPr>
    </w:lvl>
    <w:lvl w:ilvl="8" w:tplc="3EC690F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9661E3A"/>
    <w:multiLevelType w:val="hybridMultilevel"/>
    <w:tmpl w:val="79728F0C"/>
    <w:lvl w:ilvl="0" w:tplc="41CA30B8">
      <w:start w:val="1"/>
      <w:numFmt w:val="bullet"/>
      <w:lvlText w:val="•"/>
      <w:lvlJc w:val="left"/>
      <w:pPr>
        <w:tabs>
          <w:tab w:val="num" w:pos="720"/>
        </w:tabs>
        <w:ind w:left="720" w:hanging="360"/>
      </w:pPr>
      <w:rPr>
        <w:rFonts w:ascii="Arial" w:hAnsi="Arial" w:hint="default"/>
      </w:rPr>
    </w:lvl>
    <w:lvl w:ilvl="1" w:tplc="534AB5C8" w:tentative="1">
      <w:start w:val="1"/>
      <w:numFmt w:val="bullet"/>
      <w:lvlText w:val="•"/>
      <w:lvlJc w:val="left"/>
      <w:pPr>
        <w:tabs>
          <w:tab w:val="num" w:pos="1440"/>
        </w:tabs>
        <w:ind w:left="1440" w:hanging="360"/>
      </w:pPr>
      <w:rPr>
        <w:rFonts w:ascii="Arial" w:hAnsi="Arial" w:hint="default"/>
      </w:rPr>
    </w:lvl>
    <w:lvl w:ilvl="2" w:tplc="425663B6" w:tentative="1">
      <w:start w:val="1"/>
      <w:numFmt w:val="bullet"/>
      <w:lvlText w:val="•"/>
      <w:lvlJc w:val="left"/>
      <w:pPr>
        <w:tabs>
          <w:tab w:val="num" w:pos="2160"/>
        </w:tabs>
        <w:ind w:left="2160" w:hanging="360"/>
      </w:pPr>
      <w:rPr>
        <w:rFonts w:ascii="Arial" w:hAnsi="Arial" w:hint="default"/>
      </w:rPr>
    </w:lvl>
    <w:lvl w:ilvl="3" w:tplc="AF642ABA" w:tentative="1">
      <w:start w:val="1"/>
      <w:numFmt w:val="bullet"/>
      <w:lvlText w:val="•"/>
      <w:lvlJc w:val="left"/>
      <w:pPr>
        <w:tabs>
          <w:tab w:val="num" w:pos="2880"/>
        </w:tabs>
        <w:ind w:left="2880" w:hanging="360"/>
      </w:pPr>
      <w:rPr>
        <w:rFonts w:ascii="Arial" w:hAnsi="Arial" w:hint="default"/>
      </w:rPr>
    </w:lvl>
    <w:lvl w:ilvl="4" w:tplc="6868E8BA" w:tentative="1">
      <w:start w:val="1"/>
      <w:numFmt w:val="bullet"/>
      <w:lvlText w:val="•"/>
      <w:lvlJc w:val="left"/>
      <w:pPr>
        <w:tabs>
          <w:tab w:val="num" w:pos="3600"/>
        </w:tabs>
        <w:ind w:left="3600" w:hanging="360"/>
      </w:pPr>
      <w:rPr>
        <w:rFonts w:ascii="Arial" w:hAnsi="Arial" w:hint="default"/>
      </w:rPr>
    </w:lvl>
    <w:lvl w:ilvl="5" w:tplc="ED4CFB6A" w:tentative="1">
      <w:start w:val="1"/>
      <w:numFmt w:val="bullet"/>
      <w:lvlText w:val="•"/>
      <w:lvlJc w:val="left"/>
      <w:pPr>
        <w:tabs>
          <w:tab w:val="num" w:pos="4320"/>
        </w:tabs>
        <w:ind w:left="4320" w:hanging="360"/>
      </w:pPr>
      <w:rPr>
        <w:rFonts w:ascii="Arial" w:hAnsi="Arial" w:hint="default"/>
      </w:rPr>
    </w:lvl>
    <w:lvl w:ilvl="6" w:tplc="A9C8D088" w:tentative="1">
      <w:start w:val="1"/>
      <w:numFmt w:val="bullet"/>
      <w:lvlText w:val="•"/>
      <w:lvlJc w:val="left"/>
      <w:pPr>
        <w:tabs>
          <w:tab w:val="num" w:pos="5040"/>
        </w:tabs>
        <w:ind w:left="5040" w:hanging="360"/>
      </w:pPr>
      <w:rPr>
        <w:rFonts w:ascii="Arial" w:hAnsi="Arial" w:hint="default"/>
      </w:rPr>
    </w:lvl>
    <w:lvl w:ilvl="7" w:tplc="920C6868" w:tentative="1">
      <w:start w:val="1"/>
      <w:numFmt w:val="bullet"/>
      <w:lvlText w:val="•"/>
      <w:lvlJc w:val="left"/>
      <w:pPr>
        <w:tabs>
          <w:tab w:val="num" w:pos="5760"/>
        </w:tabs>
        <w:ind w:left="5760" w:hanging="360"/>
      </w:pPr>
      <w:rPr>
        <w:rFonts w:ascii="Arial" w:hAnsi="Arial" w:hint="default"/>
      </w:rPr>
    </w:lvl>
    <w:lvl w:ilvl="8" w:tplc="F5683A9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B9C5259"/>
    <w:multiLevelType w:val="hybridMultilevel"/>
    <w:tmpl w:val="D6482542"/>
    <w:lvl w:ilvl="0" w:tplc="C6B0C72C">
      <w:start w:val="1"/>
      <w:numFmt w:val="bullet"/>
      <w:lvlText w:val="•"/>
      <w:lvlJc w:val="left"/>
      <w:pPr>
        <w:tabs>
          <w:tab w:val="num" w:pos="720"/>
        </w:tabs>
        <w:ind w:left="720" w:hanging="360"/>
      </w:pPr>
      <w:rPr>
        <w:rFonts w:ascii="Arial" w:hAnsi="Arial" w:hint="default"/>
      </w:rPr>
    </w:lvl>
    <w:lvl w:ilvl="1" w:tplc="9FFAA796" w:tentative="1">
      <w:start w:val="1"/>
      <w:numFmt w:val="bullet"/>
      <w:lvlText w:val="•"/>
      <w:lvlJc w:val="left"/>
      <w:pPr>
        <w:tabs>
          <w:tab w:val="num" w:pos="1440"/>
        </w:tabs>
        <w:ind w:left="1440" w:hanging="360"/>
      </w:pPr>
      <w:rPr>
        <w:rFonts w:ascii="Arial" w:hAnsi="Arial" w:hint="default"/>
      </w:rPr>
    </w:lvl>
    <w:lvl w:ilvl="2" w:tplc="AE187164" w:tentative="1">
      <w:start w:val="1"/>
      <w:numFmt w:val="bullet"/>
      <w:lvlText w:val="•"/>
      <w:lvlJc w:val="left"/>
      <w:pPr>
        <w:tabs>
          <w:tab w:val="num" w:pos="2160"/>
        </w:tabs>
        <w:ind w:left="2160" w:hanging="360"/>
      </w:pPr>
      <w:rPr>
        <w:rFonts w:ascii="Arial" w:hAnsi="Arial" w:hint="default"/>
      </w:rPr>
    </w:lvl>
    <w:lvl w:ilvl="3" w:tplc="98687D0A" w:tentative="1">
      <w:start w:val="1"/>
      <w:numFmt w:val="bullet"/>
      <w:lvlText w:val="•"/>
      <w:lvlJc w:val="left"/>
      <w:pPr>
        <w:tabs>
          <w:tab w:val="num" w:pos="2880"/>
        </w:tabs>
        <w:ind w:left="2880" w:hanging="360"/>
      </w:pPr>
      <w:rPr>
        <w:rFonts w:ascii="Arial" w:hAnsi="Arial" w:hint="default"/>
      </w:rPr>
    </w:lvl>
    <w:lvl w:ilvl="4" w:tplc="5A525180" w:tentative="1">
      <w:start w:val="1"/>
      <w:numFmt w:val="bullet"/>
      <w:lvlText w:val="•"/>
      <w:lvlJc w:val="left"/>
      <w:pPr>
        <w:tabs>
          <w:tab w:val="num" w:pos="3600"/>
        </w:tabs>
        <w:ind w:left="3600" w:hanging="360"/>
      </w:pPr>
      <w:rPr>
        <w:rFonts w:ascii="Arial" w:hAnsi="Arial" w:hint="default"/>
      </w:rPr>
    </w:lvl>
    <w:lvl w:ilvl="5" w:tplc="0A06EBA8" w:tentative="1">
      <w:start w:val="1"/>
      <w:numFmt w:val="bullet"/>
      <w:lvlText w:val="•"/>
      <w:lvlJc w:val="left"/>
      <w:pPr>
        <w:tabs>
          <w:tab w:val="num" w:pos="4320"/>
        </w:tabs>
        <w:ind w:left="4320" w:hanging="360"/>
      </w:pPr>
      <w:rPr>
        <w:rFonts w:ascii="Arial" w:hAnsi="Arial" w:hint="default"/>
      </w:rPr>
    </w:lvl>
    <w:lvl w:ilvl="6" w:tplc="1E7E1724" w:tentative="1">
      <w:start w:val="1"/>
      <w:numFmt w:val="bullet"/>
      <w:lvlText w:val="•"/>
      <w:lvlJc w:val="left"/>
      <w:pPr>
        <w:tabs>
          <w:tab w:val="num" w:pos="5040"/>
        </w:tabs>
        <w:ind w:left="5040" w:hanging="360"/>
      </w:pPr>
      <w:rPr>
        <w:rFonts w:ascii="Arial" w:hAnsi="Arial" w:hint="default"/>
      </w:rPr>
    </w:lvl>
    <w:lvl w:ilvl="7" w:tplc="35B6D55E" w:tentative="1">
      <w:start w:val="1"/>
      <w:numFmt w:val="bullet"/>
      <w:lvlText w:val="•"/>
      <w:lvlJc w:val="left"/>
      <w:pPr>
        <w:tabs>
          <w:tab w:val="num" w:pos="5760"/>
        </w:tabs>
        <w:ind w:left="5760" w:hanging="360"/>
      </w:pPr>
      <w:rPr>
        <w:rFonts w:ascii="Arial" w:hAnsi="Arial" w:hint="default"/>
      </w:rPr>
    </w:lvl>
    <w:lvl w:ilvl="8" w:tplc="F2568A24" w:tentative="1">
      <w:start w:val="1"/>
      <w:numFmt w:val="bullet"/>
      <w:lvlText w:val="•"/>
      <w:lvlJc w:val="left"/>
      <w:pPr>
        <w:tabs>
          <w:tab w:val="num" w:pos="6480"/>
        </w:tabs>
        <w:ind w:left="6480" w:hanging="360"/>
      </w:pPr>
      <w:rPr>
        <w:rFonts w:ascii="Arial" w:hAnsi="Arial" w:hint="default"/>
      </w:rPr>
    </w:lvl>
  </w:abstractNum>
  <w:num w:numId="1" w16cid:durableId="323558359">
    <w:abstractNumId w:val="8"/>
  </w:num>
  <w:num w:numId="2" w16cid:durableId="1285423503">
    <w:abstractNumId w:val="6"/>
  </w:num>
  <w:num w:numId="3" w16cid:durableId="902909116">
    <w:abstractNumId w:val="11"/>
  </w:num>
  <w:num w:numId="4" w16cid:durableId="1389575254">
    <w:abstractNumId w:val="7"/>
  </w:num>
  <w:num w:numId="5" w16cid:durableId="549540078">
    <w:abstractNumId w:val="4"/>
  </w:num>
  <w:num w:numId="6" w16cid:durableId="2047481002">
    <w:abstractNumId w:val="15"/>
  </w:num>
  <w:num w:numId="7" w16cid:durableId="1268660247">
    <w:abstractNumId w:val="16"/>
  </w:num>
  <w:num w:numId="8" w16cid:durableId="59253505">
    <w:abstractNumId w:val="3"/>
  </w:num>
  <w:num w:numId="9" w16cid:durableId="318076894">
    <w:abstractNumId w:val="1"/>
  </w:num>
  <w:num w:numId="10" w16cid:durableId="1668557269">
    <w:abstractNumId w:val="14"/>
  </w:num>
  <w:num w:numId="11" w16cid:durableId="1717391738">
    <w:abstractNumId w:val="13"/>
  </w:num>
  <w:num w:numId="12" w16cid:durableId="1497726540">
    <w:abstractNumId w:val="12"/>
  </w:num>
  <w:num w:numId="13" w16cid:durableId="581988148">
    <w:abstractNumId w:val="10"/>
  </w:num>
  <w:num w:numId="14" w16cid:durableId="1691950512">
    <w:abstractNumId w:val="2"/>
  </w:num>
  <w:num w:numId="15" w16cid:durableId="2047945147">
    <w:abstractNumId w:val="5"/>
  </w:num>
  <w:num w:numId="16" w16cid:durableId="62989930">
    <w:abstractNumId w:val="0"/>
  </w:num>
  <w:num w:numId="17" w16cid:durableId="101083324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4FC"/>
    <w:rsid w:val="00022DEA"/>
    <w:rsid w:val="00057740"/>
    <w:rsid w:val="00072C77"/>
    <w:rsid w:val="00075D2E"/>
    <w:rsid w:val="0009787E"/>
    <w:rsid w:val="000E7E29"/>
    <w:rsid w:val="0010414A"/>
    <w:rsid w:val="00156014"/>
    <w:rsid w:val="00187A14"/>
    <w:rsid w:val="001A014F"/>
    <w:rsid w:val="001E3C5F"/>
    <w:rsid w:val="00225599"/>
    <w:rsid w:val="00230C53"/>
    <w:rsid w:val="00247386"/>
    <w:rsid w:val="00253D63"/>
    <w:rsid w:val="002E3B4D"/>
    <w:rsid w:val="002F3950"/>
    <w:rsid w:val="002F7337"/>
    <w:rsid w:val="00363120"/>
    <w:rsid w:val="00387EE3"/>
    <w:rsid w:val="003E62A9"/>
    <w:rsid w:val="004337EA"/>
    <w:rsid w:val="004743A1"/>
    <w:rsid w:val="00497347"/>
    <w:rsid w:val="004A1515"/>
    <w:rsid w:val="004D75F4"/>
    <w:rsid w:val="004E04FC"/>
    <w:rsid w:val="00525662"/>
    <w:rsid w:val="00534687"/>
    <w:rsid w:val="005764D2"/>
    <w:rsid w:val="0058693A"/>
    <w:rsid w:val="00587812"/>
    <w:rsid w:val="005C6C78"/>
    <w:rsid w:val="006062B2"/>
    <w:rsid w:val="006172C8"/>
    <w:rsid w:val="00650CB9"/>
    <w:rsid w:val="006614DB"/>
    <w:rsid w:val="006736E2"/>
    <w:rsid w:val="00681F33"/>
    <w:rsid w:val="0069179C"/>
    <w:rsid w:val="006B5254"/>
    <w:rsid w:val="006F2E88"/>
    <w:rsid w:val="00701504"/>
    <w:rsid w:val="00712CA5"/>
    <w:rsid w:val="00740194"/>
    <w:rsid w:val="00796C82"/>
    <w:rsid w:val="007C6369"/>
    <w:rsid w:val="007D5485"/>
    <w:rsid w:val="00843D23"/>
    <w:rsid w:val="00855100"/>
    <w:rsid w:val="00862AB3"/>
    <w:rsid w:val="00862AE4"/>
    <w:rsid w:val="0088179B"/>
    <w:rsid w:val="008C14C1"/>
    <w:rsid w:val="008D136E"/>
    <w:rsid w:val="008D2426"/>
    <w:rsid w:val="008E134E"/>
    <w:rsid w:val="008F19DA"/>
    <w:rsid w:val="008F21FF"/>
    <w:rsid w:val="00925BE9"/>
    <w:rsid w:val="0092701C"/>
    <w:rsid w:val="00942830"/>
    <w:rsid w:val="00944062"/>
    <w:rsid w:val="0094529C"/>
    <w:rsid w:val="0095415E"/>
    <w:rsid w:val="00957511"/>
    <w:rsid w:val="0098742B"/>
    <w:rsid w:val="009E7146"/>
    <w:rsid w:val="009F02E5"/>
    <w:rsid w:val="00A05336"/>
    <w:rsid w:val="00A67E0A"/>
    <w:rsid w:val="00AA6910"/>
    <w:rsid w:val="00AC3150"/>
    <w:rsid w:val="00B007E7"/>
    <w:rsid w:val="00B61B33"/>
    <w:rsid w:val="00B73A01"/>
    <w:rsid w:val="00B808C6"/>
    <w:rsid w:val="00BB6F6E"/>
    <w:rsid w:val="00BE66DB"/>
    <w:rsid w:val="00C172C7"/>
    <w:rsid w:val="00C35A43"/>
    <w:rsid w:val="00C6325E"/>
    <w:rsid w:val="00C63BCD"/>
    <w:rsid w:val="00C723F1"/>
    <w:rsid w:val="00C8646D"/>
    <w:rsid w:val="00C91843"/>
    <w:rsid w:val="00CC410E"/>
    <w:rsid w:val="00CE3CAE"/>
    <w:rsid w:val="00CF544A"/>
    <w:rsid w:val="00CF6C02"/>
    <w:rsid w:val="00D57068"/>
    <w:rsid w:val="00D6509D"/>
    <w:rsid w:val="00D71179"/>
    <w:rsid w:val="00D71879"/>
    <w:rsid w:val="00DA633C"/>
    <w:rsid w:val="00DC2DFD"/>
    <w:rsid w:val="00E005E3"/>
    <w:rsid w:val="00E27D2E"/>
    <w:rsid w:val="00E40712"/>
    <w:rsid w:val="00E85423"/>
    <w:rsid w:val="00E9796C"/>
    <w:rsid w:val="00EB3A3F"/>
    <w:rsid w:val="00EE162B"/>
    <w:rsid w:val="00EE19DB"/>
    <w:rsid w:val="00F04BD3"/>
    <w:rsid w:val="00F061AE"/>
    <w:rsid w:val="00F34B6D"/>
    <w:rsid w:val="00F366DD"/>
    <w:rsid w:val="00F63F90"/>
    <w:rsid w:val="00F95566"/>
    <w:rsid w:val="00FB7BE7"/>
    <w:rsid w:val="00FC0AC9"/>
    <w:rsid w:val="00FC2C8F"/>
    <w:rsid w:val="00FE234A"/>
    <w:rsid w:val="00FE6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CE1E0"/>
  <w15:chartTrackingRefBased/>
  <w15:docId w15:val="{8807BDFC-29A9-488D-8EAC-53B821032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2C77"/>
    <w:rPr>
      <w:color w:val="0000FF"/>
      <w:u w:val="single"/>
    </w:rPr>
  </w:style>
  <w:style w:type="character" w:styleId="FollowedHyperlink">
    <w:name w:val="FollowedHyperlink"/>
    <w:basedOn w:val="DefaultParagraphFont"/>
    <w:uiPriority w:val="99"/>
    <w:semiHidden/>
    <w:unhideWhenUsed/>
    <w:rsid w:val="00CE3CAE"/>
    <w:rPr>
      <w:color w:val="954F72" w:themeColor="followedHyperlink"/>
      <w:u w:val="single"/>
    </w:rPr>
  </w:style>
  <w:style w:type="character" w:styleId="UnresolvedMention">
    <w:name w:val="Unresolved Mention"/>
    <w:basedOn w:val="DefaultParagraphFont"/>
    <w:uiPriority w:val="99"/>
    <w:semiHidden/>
    <w:unhideWhenUsed/>
    <w:rsid w:val="002F3950"/>
    <w:rPr>
      <w:color w:val="605E5C"/>
      <w:shd w:val="clear" w:color="auto" w:fill="E1DFDD"/>
    </w:rPr>
  </w:style>
  <w:style w:type="paragraph" w:styleId="ListParagraph">
    <w:name w:val="List Paragraph"/>
    <w:basedOn w:val="Normal"/>
    <w:uiPriority w:val="34"/>
    <w:qFormat/>
    <w:rsid w:val="00925BE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99972">
      <w:bodyDiv w:val="1"/>
      <w:marLeft w:val="0"/>
      <w:marRight w:val="0"/>
      <w:marTop w:val="0"/>
      <w:marBottom w:val="0"/>
      <w:divBdr>
        <w:top w:val="none" w:sz="0" w:space="0" w:color="auto"/>
        <w:left w:val="none" w:sz="0" w:space="0" w:color="auto"/>
        <w:bottom w:val="none" w:sz="0" w:space="0" w:color="auto"/>
        <w:right w:val="none" w:sz="0" w:space="0" w:color="auto"/>
      </w:divBdr>
      <w:divsChild>
        <w:div w:id="516967369">
          <w:marLeft w:val="446"/>
          <w:marRight w:val="0"/>
          <w:marTop w:val="0"/>
          <w:marBottom w:val="0"/>
          <w:divBdr>
            <w:top w:val="none" w:sz="0" w:space="0" w:color="auto"/>
            <w:left w:val="none" w:sz="0" w:space="0" w:color="auto"/>
            <w:bottom w:val="none" w:sz="0" w:space="0" w:color="auto"/>
            <w:right w:val="none" w:sz="0" w:space="0" w:color="auto"/>
          </w:divBdr>
        </w:div>
        <w:div w:id="1866868690">
          <w:marLeft w:val="446"/>
          <w:marRight w:val="0"/>
          <w:marTop w:val="0"/>
          <w:marBottom w:val="0"/>
          <w:divBdr>
            <w:top w:val="none" w:sz="0" w:space="0" w:color="auto"/>
            <w:left w:val="none" w:sz="0" w:space="0" w:color="auto"/>
            <w:bottom w:val="none" w:sz="0" w:space="0" w:color="auto"/>
            <w:right w:val="none" w:sz="0" w:space="0" w:color="auto"/>
          </w:divBdr>
        </w:div>
        <w:div w:id="1005324786">
          <w:marLeft w:val="446"/>
          <w:marRight w:val="0"/>
          <w:marTop w:val="0"/>
          <w:marBottom w:val="0"/>
          <w:divBdr>
            <w:top w:val="none" w:sz="0" w:space="0" w:color="auto"/>
            <w:left w:val="none" w:sz="0" w:space="0" w:color="auto"/>
            <w:bottom w:val="none" w:sz="0" w:space="0" w:color="auto"/>
            <w:right w:val="none" w:sz="0" w:space="0" w:color="auto"/>
          </w:divBdr>
        </w:div>
      </w:divsChild>
    </w:div>
    <w:div w:id="27923865">
      <w:bodyDiv w:val="1"/>
      <w:marLeft w:val="0"/>
      <w:marRight w:val="0"/>
      <w:marTop w:val="0"/>
      <w:marBottom w:val="0"/>
      <w:divBdr>
        <w:top w:val="none" w:sz="0" w:space="0" w:color="auto"/>
        <w:left w:val="none" w:sz="0" w:space="0" w:color="auto"/>
        <w:bottom w:val="none" w:sz="0" w:space="0" w:color="auto"/>
        <w:right w:val="none" w:sz="0" w:space="0" w:color="auto"/>
      </w:divBdr>
      <w:divsChild>
        <w:div w:id="1613320408">
          <w:marLeft w:val="446"/>
          <w:marRight w:val="0"/>
          <w:marTop w:val="0"/>
          <w:marBottom w:val="0"/>
          <w:divBdr>
            <w:top w:val="none" w:sz="0" w:space="0" w:color="auto"/>
            <w:left w:val="none" w:sz="0" w:space="0" w:color="auto"/>
            <w:bottom w:val="none" w:sz="0" w:space="0" w:color="auto"/>
            <w:right w:val="none" w:sz="0" w:space="0" w:color="auto"/>
          </w:divBdr>
        </w:div>
        <w:div w:id="1969965184">
          <w:marLeft w:val="446"/>
          <w:marRight w:val="0"/>
          <w:marTop w:val="0"/>
          <w:marBottom w:val="0"/>
          <w:divBdr>
            <w:top w:val="none" w:sz="0" w:space="0" w:color="auto"/>
            <w:left w:val="none" w:sz="0" w:space="0" w:color="auto"/>
            <w:bottom w:val="none" w:sz="0" w:space="0" w:color="auto"/>
            <w:right w:val="none" w:sz="0" w:space="0" w:color="auto"/>
          </w:divBdr>
        </w:div>
        <w:div w:id="513228504">
          <w:marLeft w:val="446"/>
          <w:marRight w:val="0"/>
          <w:marTop w:val="0"/>
          <w:marBottom w:val="0"/>
          <w:divBdr>
            <w:top w:val="none" w:sz="0" w:space="0" w:color="auto"/>
            <w:left w:val="none" w:sz="0" w:space="0" w:color="auto"/>
            <w:bottom w:val="none" w:sz="0" w:space="0" w:color="auto"/>
            <w:right w:val="none" w:sz="0" w:space="0" w:color="auto"/>
          </w:divBdr>
        </w:div>
      </w:divsChild>
    </w:div>
    <w:div w:id="86000877">
      <w:bodyDiv w:val="1"/>
      <w:marLeft w:val="0"/>
      <w:marRight w:val="0"/>
      <w:marTop w:val="0"/>
      <w:marBottom w:val="0"/>
      <w:divBdr>
        <w:top w:val="none" w:sz="0" w:space="0" w:color="auto"/>
        <w:left w:val="none" w:sz="0" w:space="0" w:color="auto"/>
        <w:bottom w:val="none" w:sz="0" w:space="0" w:color="auto"/>
        <w:right w:val="none" w:sz="0" w:space="0" w:color="auto"/>
      </w:divBdr>
      <w:divsChild>
        <w:div w:id="1569030012">
          <w:marLeft w:val="446"/>
          <w:marRight w:val="0"/>
          <w:marTop w:val="0"/>
          <w:marBottom w:val="0"/>
          <w:divBdr>
            <w:top w:val="none" w:sz="0" w:space="0" w:color="auto"/>
            <w:left w:val="none" w:sz="0" w:space="0" w:color="auto"/>
            <w:bottom w:val="none" w:sz="0" w:space="0" w:color="auto"/>
            <w:right w:val="none" w:sz="0" w:space="0" w:color="auto"/>
          </w:divBdr>
        </w:div>
        <w:div w:id="1953705749">
          <w:marLeft w:val="446"/>
          <w:marRight w:val="0"/>
          <w:marTop w:val="0"/>
          <w:marBottom w:val="0"/>
          <w:divBdr>
            <w:top w:val="none" w:sz="0" w:space="0" w:color="auto"/>
            <w:left w:val="none" w:sz="0" w:space="0" w:color="auto"/>
            <w:bottom w:val="none" w:sz="0" w:space="0" w:color="auto"/>
            <w:right w:val="none" w:sz="0" w:space="0" w:color="auto"/>
          </w:divBdr>
        </w:div>
        <w:div w:id="343748537">
          <w:marLeft w:val="446"/>
          <w:marRight w:val="0"/>
          <w:marTop w:val="0"/>
          <w:marBottom w:val="0"/>
          <w:divBdr>
            <w:top w:val="none" w:sz="0" w:space="0" w:color="auto"/>
            <w:left w:val="none" w:sz="0" w:space="0" w:color="auto"/>
            <w:bottom w:val="none" w:sz="0" w:space="0" w:color="auto"/>
            <w:right w:val="none" w:sz="0" w:space="0" w:color="auto"/>
          </w:divBdr>
        </w:div>
        <w:div w:id="134303855">
          <w:marLeft w:val="446"/>
          <w:marRight w:val="0"/>
          <w:marTop w:val="0"/>
          <w:marBottom w:val="0"/>
          <w:divBdr>
            <w:top w:val="none" w:sz="0" w:space="0" w:color="auto"/>
            <w:left w:val="none" w:sz="0" w:space="0" w:color="auto"/>
            <w:bottom w:val="none" w:sz="0" w:space="0" w:color="auto"/>
            <w:right w:val="none" w:sz="0" w:space="0" w:color="auto"/>
          </w:divBdr>
        </w:div>
        <w:div w:id="656349943">
          <w:marLeft w:val="446"/>
          <w:marRight w:val="0"/>
          <w:marTop w:val="0"/>
          <w:marBottom w:val="0"/>
          <w:divBdr>
            <w:top w:val="none" w:sz="0" w:space="0" w:color="auto"/>
            <w:left w:val="none" w:sz="0" w:space="0" w:color="auto"/>
            <w:bottom w:val="none" w:sz="0" w:space="0" w:color="auto"/>
            <w:right w:val="none" w:sz="0" w:space="0" w:color="auto"/>
          </w:divBdr>
        </w:div>
      </w:divsChild>
    </w:div>
    <w:div w:id="209540919">
      <w:bodyDiv w:val="1"/>
      <w:marLeft w:val="0"/>
      <w:marRight w:val="0"/>
      <w:marTop w:val="0"/>
      <w:marBottom w:val="0"/>
      <w:divBdr>
        <w:top w:val="none" w:sz="0" w:space="0" w:color="auto"/>
        <w:left w:val="none" w:sz="0" w:space="0" w:color="auto"/>
        <w:bottom w:val="none" w:sz="0" w:space="0" w:color="auto"/>
        <w:right w:val="none" w:sz="0" w:space="0" w:color="auto"/>
      </w:divBdr>
      <w:divsChild>
        <w:div w:id="1357120075">
          <w:marLeft w:val="446"/>
          <w:marRight w:val="0"/>
          <w:marTop w:val="0"/>
          <w:marBottom w:val="0"/>
          <w:divBdr>
            <w:top w:val="none" w:sz="0" w:space="0" w:color="auto"/>
            <w:left w:val="none" w:sz="0" w:space="0" w:color="auto"/>
            <w:bottom w:val="none" w:sz="0" w:space="0" w:color="auto"/>
            <w:right w:val="none" w:sz="0" w:space="0" w:color="auto"/>
          </w:divBdr>
        </w:div>
        <w:div w:id="1899895021">
          <w:marLeft w:val="446"/>
          <w:marRight w:val="0"/>
          <w:marTop w:val="0"/>
          <w:marBottom w:val="0"/>
          <w:divBdr>
            <w:top w:val="none" w:sz="0" w:space="0" w:color="auto"/>
            <w:left w:val="none" w:sz="0" w:space="0" w:color="auto"/>
            <w:bottom w:val="none" w:sz="0" w:space="0" w:color="auto"/>
            <w:right w:val="none" w:sz="0" w:space="0" w:color="auto"/>
          </w:divBdr>
        </w:div>
        <w:div w:id="1146896559">
          <w:marLeft w:val="446"/>
          <w:marRight w:val="0"/>
          <w:marTop w:val="0"/>
          <w:marBottom w:val="0"/>
          <w:divBdr>
            <w:top w:val="none" w:sz="0" w:space="0" w:color="auto"/>
            <w:left w:val="none" w:sz="0" w:space="0" w:color="auto"/>
            <w:bottom w:val="none" w:sz="0" w:space="0" w:color="auto"/>
            <w:right w:val="none" w:sz="0" w:space="0" w:color="auto"/>
          </w:divBdr>
        </w:div>
      </w:divsChild>
    </w:div>
    <w:div w:id="257061196">
      <w:bodyDiv w:val="1"/>
      <w:marLeft w:val="0"/>
      <w:marRight w:val="0"/>
      <w:marTop w:val="0"/>
      <w:marBottom w:val="0"/>
      <w:divBdr>
        <w:top w:val="none" w:sz="0" w:space="0" w:color="auto"/>
        <w:left w:val="none" w:sz="0" w:space="0" w:color="auto"/>
        <w:bottom w:val="none" w:sz="0" w:space="0" w:color="auto"/>
        <w:right w:val="none" w:sz="0" w:space="0" w:color="auto"/>
      </w:divBdr>
    </w:div>
    <w:div w:id="451485816">
      <w:bodyDiv w:val="1"/>
      <w:marLeft w:val="0"/>
      <w:marRight w:val="0"/>
      <w:marTop w:val="0"/>
      <w:marBottom w:val="0"/>
      <w:divBdr>
        <w:top w:val="none" w:sz="0" w:space="0" w:color="auto"/>
        <w:left w:val="none" w:sz="0" w:space="0" w:color="auto"/>
        <w:bottom w:val="none" w:sz="0" w:space="0" w:color="auto"/>
        <w:right w:val="none" w:sz="0" w:space="0" w:color="auto"/>
      </w:divBdr>
      <w:divsChild>
        <w:div w:id="1212303500">
          <w:marLeft w:val="446"/>
          <w:marRight w:val="0"/>
          <w:marTop w:val="0"/>
          <w:marBottom w:val="0"/>
          <w:divBdr>
            <w:top w:val="none" w:sz="0" w:space="0" w:color="auto"/>
            <w:left w:val="none" w:sz="0" w:space="0" w:color="auto"/>
            <w:bottom w:val="none" w:sz="0" w:space="0" w:color="auto"/>
            <w:right w:val="none" w:sz="0" w:space="0" w:color="auto"/>
          </w:divBdr>
        </w:div>
        <w:div w:id="200094364">
          <w:marLeft w:val="446"/>
          <w:marRight w:val="0"/>
          <w:marTop w:val="0"/>
          <w:marBottom w:val="0"/>
          <w:divBdr>
            <w:top w:val="none" w:sz="0" w:space="0" w:color="auto"/>
            <w:left w:val="none" w:sz="0" w:space="0" w:color="auto"/>
            <w:bottom w:val="none" w:sz="0" w:space="0" w:color="auto"/>
            <w:right w:val="none" w:sz="0" w:space="0" w:color="auto"/>
          </w:divBdr>
        </w:div>
        <w:div w:id="437256820">
          <w:marLeft w:val="446"/>
          <w:marRight w:val="0"/>
          <w:marTop w:val="0"/>
          <w:marBottom w:val="0"/>
          <w:divBdr>
            <w:top w:val="none" w:sz="0" w:space="0" w:color="auto"/>
            <w:left w:val="none" w:sz="0" w:space="0" w:color="auto"/>
            <w:bottom w:val="none" w:sz="0" w:space="0" w:color="auto"/>
            <w:right w:val="none" w:sz="0" w:space="0" w:color="auto"/>
          </w:divBdr>
        </w:div>
      </w:divsChild>
    </w:div>
    <w:div w:id="463547507">
      <w:bodyDiv w:val="1"/>
      <w:marLeft w:val="0"/>
      <w:marRight w:val="0"/>
      <w:marTop w:val="0"/>
      <w:marBottom w:val="0"/>
      <w:divBdr>
        <w:top w:val="none" w:sz="0" w:space="0" w:color="auto"/>
        <w:left w:val="none" w:sz="0" w:space="0" w:color="auto"/>
        <w:bottom w:val="none" w:sz="0" w:space="0" w:color="auto"/>
        <w:right w:val="none" w:sz="0" w:space="0" w:color="auto"/>
      </w:divBdr>
      <w:divsChild>
        <w:div w:id="1433823235">
          <w:marLeft w:val="446"/>
          <w:marRight w:val="0"/>
          <w:marTop w:val="0"/>
          <w:marBottom w:val="0"/>
          <w:divBdr>
            <w:top w:val="none" w:sz="0" w:space="0" w:color="auto"/>
            <w:left w:val="none" w:sz="0" w:space="0" w:color="auto"/>
            <w:bottom w:val="none" w:sz="0" w:space="0" w:color="auto"/>
            <w:right w:val="none" w:sz="0" w:space="0" w:color="auto"/>
          </w:divBdr>
        </w:div>
        <w:div w:id="1526862935">
          <w:marLeft w:val="446"/>
          <w:marRight w:val="0"/>
          <w:marTop w:val="0"/>
          <w:marBottom w:val="0"/>
          <w:divBdr>
            <w:top w:val="none" w:sz="0" w:space="0" w:color="auto"/>
            <w:left w:val="none" w:sz="0" w:space="0" w:color="auto"/>
            <w:bottom w:val="none" w:sz="0" w:space="0" w:color="auto"/>
            <w:right w:val="none" w:sz="0" w:space="0" w:color="auto"/>
          </w:divBdr>
        </w:div>
        <w:div w:id="2110274307">
          <w:marLeft w:val="446"/>
          <w:marRight w:val="0"/>
          <w:marTop w:val="0"/>
          <w:marBottom w:val="0"/>
          <w:divBdr>
            <w:top w:val="none" w:sz="0" w:space="0" w:color="auto"/>
            <w:left w:val="none" w:sz="0" w:space="0" w:color="auto"/>
            <w:bottom w:val="none" w:sz="0" w:space="0" w:color="auto"/>
            <w:right w:val="none" w:sz="0" w:space="0" w:color="auto"/>
          </w:divBdr>
        </w:div>
        <w:div w:id="1072658835">
          <w:marLeft w:val="446"/>
          <w:marRight w:val="0"/>
          <w:marTop w:val="0"/>
          <w:marBottom w:val="0"/>
          <w:divBdr>
            <w:top w:val="none" w:sz="0" w:space="0" w:color="auto"/>
            <w:left w:val="none" w:sz="0" w:space="0" w:color="auto"/>
            <w:bottom w:val="none" w:sz="0" w:space="0" w:color="auto"/>
            <w:right w:val="none" w:sz="0" w:space="0" w:color="auto"/>
          </w:divBdr>
        </w:div>
        <w:div w:id="1198851573">
          <w:marLeft w:val="446"/>
          <w:marRight w:val="0"/>
          <w:marTop w:val="0"/>
          <w:marBottom w:val="0"/>
          <w:divBdr>
            <w:top w:val="none" w:sz="0" w:space="0" w:color="auto"/>
            <w:left w:val="none" w:sz="0" w:space="0" w:color="auto"/>
            <w:bottom w:val="none" w:sz="0" w:space="0" w:color="auto"/>
            <w:right w:val="none" w:sz="0" w:space="0" w:color="auto"/>
          </w:divBdr>
        </w:div>
      </w:divsChild>
    </w:div>
    <w:div w:id="688600421">
      <w:bodyDiv w:val="1"/>
      <w:marLeft w:val="0"/>
      <w:marRight w:val="0"/>
      <w:marTop w:val="0"/>
      <w:marBottom w:val="0"/>
      <w:divBdr>
        <w:top w:val="none" w:sz="0" w:space="0" w:color="auto"/>
        <w:left w:val="none" w:sz="0" w:space="0" w:color="auto"/>
        <w:bottom w:val="none" w:sz="0" w:space="0" w:color="auto"/>
        <w:right w:val="none" w:sz="0" w:space="0" w:color="auto"/>
      </w:divBdr>
      <w:divsChild>
        <w:div w:id="1516269418">
          <w:marLeft w:val="446"/>
          <w:marRight w:val="0"/>
          <w:marTop w:val="0"/>
          <w:marBottom w:val="0"/>
          <w:divBdr>
            <w:top w:val="none" w:sz="0" w:space="0" w:color="auto"/>
            <w:left w:val="none" w:sz="0" w:space="0" w:color="auto"/>
            <w:bottom w:val="none" w:sz="0" w:space="0" w:color="auto"/>
            <w:right w:val="none" w:sz="0" w:space="0" w:color="auto"/>
          </w:divBdr>
        </w:div>
        <w:div w:id="946277541">
          <w:marLeft w:val="446"/>
          <w:marRight w:val="0"/>
          <w:marTop w:val="0"/>
          <w:marBottom w:val="0"/>
          <w:divBdr>
            <w:top w:val="none" w:sz="0" w:space="0" w:color="auto"/>
            <w:left w:val="none" w:sz="0" w:space="0" w:color="auto"/>
            <w:bottom w:val="none" w:sz="0" w:space="0" w:color="auto"/>
            <w:right w:val="none" w:sz="0" w:space="0" w:color="auto"/>
          </w:divBdr>
        </w:div>
        <w:div w:id="903296711">
          <w:marLeft w:val="446"/>
          <w:marRight w:val="0"/>
          <w:marTop w:val="0"/>
          <w:marBottom w:val="0"/>
          <w:divBdr>
            <w:top w:val="none" w:sz="0" w:space="0" w:color="auto"/>
            <w:left w:val="none" w:sz="0" w:space="0" w:color="auto"/>
            <w:bottom w:val="none" w:sz="0" w:space="0" w:color="auto"/>
            <w:right w:val="none" w:sz="0" w:space="0" w:color="auto"/>
          </w:divBdr>
        </w:div>
        <w:div w:id="1400513590">
          <w:marLeft w:val="446"/>
          <w:marRight w:val="0"/>
          <w:marTop w:val="0"/>
          <w:marBottom w:val="0"/>
          <w:divBdr>
            <w:top w:val="none" w:sz="0" w:space="0" w:color="auto"/>
            <w:left w:val="none" w:sz="0" w:space="0" w:color="auto"/>
            <w:bottom w:val="none" w:sz="0" w:space="0" w:color="auto"/>
            <w:right w:val="none" w:sz="0" w:space="0" w:color="auto"/>
          </w:divBdr>
        </w:div>
        <w:div w:id="260797422">
          <w:marLeft w:val="446"/>
          <w:marRight w:val="0"/>
          <w:marTop w:val="0"/>
          <w:marBottom w:val="0"/>
          <w:divBdr>
            <w:top w:val="none" w:sz="0" w:space="0" w:color="auto"/>
            <w:left w:val="none" w:sz="0" w:space="0" w:color="auto"/>
            <w:bottom w:val="none" w:sz="0" w:space="0" w:color="auto"/>
            <w:right w:val="none" w:sz="0" w:space="0" w:color="auto"/>
          </w:divBdr>
        </w:div>
      </w:divsChild>
    </w:div>
    <w:div w:id="716439918">
      <w:bodyDiv w:val="1"/>
      <w:marLeft w:val="0"/>
      <w:marRight w:val="0"/>
      <w:marTop w:val="0"/>
      <w:marBottom w:val="0"/>
      <w:divBdr>
        <w:top w:val="none" w:sz="0" w:space="0" w:color="auto"/>
        <w:left w:val="none" w:sz="0" w:space="0" w:color="auto"/>
        <w:bottom w:val="none" w:sz="0" w:space="0" w:color="auto"/>
        <w:right w:val="none" w:sz="0" w:space="0" w:color="auto"/>
      </w:divBdr>
    </w:div>
    <w:div w:id="758522212">
      <w:bodyDiv w:val="1"/>
      <w:marLeft w:val="0"/>
      <w:marRight w:val="0"/>
      <w:marTop w:val="0"/>
      <w:marBottom w:val="0"/>
      <w:divBdr>
        <w:top w:val="none" w:sz="0" w:space="0" w:color="auto"/>
        <w:left w:val="none" w:sz="0" w:space="0" w:color="auto"/>
        <w:bottom w:val="none" w:sz="0" w:space="0" w:color="auto"/>
        <w:right w:val="none" w:sz="0" w:space="0" w:color="auto"/>
      </w:divBdr>
      <w:divsChild>
        <w:div w:id="2107262376">
          <w:marLeft w:val="446"/>
          <w:marRight w:val="0"/>
          <w:marTop w:val="0"/>
          <w:marBottom w:val="0"/>
          <w:divBdr>
            <w:top w:val="none" w:sz="0" w:space="0" w:color="auto"/>
            <w:left w:val="none" w:sz="0" w:space="0" w:color="auto"/>
            <w:bottom w:val="none" w:sz="0" w:space="0" w:color="auto"/>
            <w:right w:val="none" w:sz="0" w:space="0" w:color="auto"/>
          </w:divBdr>
        </w:div>
        <w:div w:id="754597118">
          <w:marLeft w:val="446"/>
          <w:marRight w:val="0"/>
          <w:marTop w:val="0"/>
          <w:marBottom w:val="0"/>
          <w:divBdr>
            <w:top w:val="none" w:sz="0" w:space="0" w:color="auto"/>
            <w:left w:val="none" w:sz="0" w:space="0" w:color="auto"/>
            <w:bottom w:val="none" w:sz="0" w:space="0" w:color="auto"/>
            <w:right w:val="none" w:sz="0" w:space="0" w:color="auto"/>
          </w:divBdr>
        </w:div>
        <w:div w:id="1294602729">
          <w:marLeft w:val="446"/>
          <w:marRight w:val="0"/>
          <w:marTop w:val="0"/>
          <w:marBottom w:val="0"/>
          <w:divBdr>
            <w:top w:val="none" w:sz="0" w:space="0" w:color="auto"/>
            <w:left w:val="none" w:sz="0" w:space="0" w:color="auto"/>
            <w:bottom w:val="none" w:sz="0" w:space="0" w:color="auto"/>
            <w:right w:val="none" w:sz="0" w:space="0" w:color="auto"/>
          </w:divBdr>
        </w:div>
      </w:divsChild>
    </w:div>
    <w:div w:id="784269869">
      <w:bodyDiv w:val="1"/>
      <w:marLeft w:val="0"/>
      <w:marRight w:val="0"/>
      <w:marTop w:val="0"/>
      <w:marBottom w:val="0"/>
      <w:divBdr>
        <w:top w:val="none" w:sz="0" w:space="0" w:color="auto"/>
        <w:left w:val="none" w:sz="0" w:space="0" w:color="auto"/>
        <w:bottom w:val="none" w:sz="0" w:space="0" w:color="auto"/>
        <w:right w:val="none" w:sz="0" w:space="0" w:color="auto"/>
      </w:divBdr>
    </w:div>
    <w:div w:id="805128121">
      <w:bodyDiv w:val="1"/>
      <w:marLeft w:val="0"/>
      <w:marRight w:val="0"/>
      <w:marTop w:val="0"/>
      <w:marBottom w:val="0"/>
      <w:divBdr>
        <w:top w:val="none" w:sz="0" w:space="0" w:color="auto"/>
        <w:left w:val="none" w:sz="0" w:space="0" w:color="auto"/>
        <w:bottom w:val="none" w:sz="0" w:space="0" w:color="auto"/>
        <w:right w:val="none" w:sz="0" w:space="0" w:color="auto"/>
      </w:divBdr>
    </w:div>
    <w:div w:id="824857679">
      <w:bodyDiv w:val="1"/>
      <w:marLeft w:val="0"/>
      <w:marRight w:val="0"/>
      <w:marTop w:val="0"/>
      <w:marBottom w:val="0"/>
      <w:divBdr>
        <w:top w:val="none" w:sz="0" w:space="0" w:color="auto"/>
        <w:left w:val="none" w:sz="0" w:space="0" w:color="auto"/>
        <w:bottom w:val="none" w:sz="0" w:space="0" w:color="auto"/>
        <w:right w:val="none" w:sz="0" w:space="0" w:color="auto"/>
      </w:divBdr>
    </w:div>
    <w:div w:id="911696260">
      <w:bodyDiv w:val="1"/>
      <w:marLeft w:val="0"/>
      <w:marRight w:val="0"/>
      <w:marTop w:val="0"/>
      <w:marBottom w:val="0"/>
      <w:divBdr>
        <w:top w:val="none" w:sz="0" w:space="0" w:color="auto"/>
        <w:left w:val="none" w:sz="0" w:space="0" w:color="auto"/>
        <w:bottom w:val="none" w:sz="0" w:space="0" w:color="auto"/>
        <w:right w:val="none" w:sz="0" w:space="0" w:color="auto"/>
      </w:divBdr>
    </w:div>
    <w:div w:id="923879478">
      <w:bodyDiv w:val="1"/>
      <w:marLeft w:val="0"/>
      <w:marRight w:val="0"/>
      <w:marTop w:val="0"/>
      <w:marBottom w:val="0"/>
      <w:divBdr>
        <w:top w:val="none" w:sz="0" w:space="0" w:color="auto"/>
        <w:left w:val="none" w:sz="0" w:space="0" w:color="auto"/>
        <w:bottom w:val="none" w:sz="0" w:space="0" w:color="auto"/>
        <w:right w:val="none" w:sz="0" w:space="0" w:color="auto"/>
      </w:divBdr>
      <w:divsChild>
        <w:div w:id="295917934">
          <w:marLeft w:val="446"/>
          <w:marRight w:val="0"/>
          <w:marTop w:val="0"/>
          <w:marBottom w:val="0"/>
          <w:divBdr>
            <w:top w:val="none" w:sz="0" w:space="0" w:color="auto"/>
            <w:left w:val="none" w:sz="0" w:space="0" w:color="auto"/>
            <w:bottom w:val="none" w:sz="0" w:space="0" w:color="auto"/>
            <w:right w:val="none" w:sz="0" w:space="0" w:color="auto"/>
          </w:divBdr>
        </w:div>
        <w:div w:id="1727681019">
          <w:marLeft w:val="446"/>
          <w:marRight w:val="0"/>
          <w:marTop w:val="0"/>
          <w:marBottom w:val="0"/>
          <w:divBdr>
            <w:top w:val="none" w:sz="0" w:space="0" w:color="auto"/>
            <w:left w:val="none" w:sz="0" w:space="0" w:color="auto"/>
            <w:bottom w:val="none" w:sz="0" w:space="0" w:color="auto"/>
            <w:right w:val="none" w:sz="0" w:space="0" w:color="auto"/>
          </w:divBdr>
        </w:div>
        <w:div w:id="980814506">
          <w:marLeft w:val="446"/>
          <w:marRight w:val="0"/>
          <w:marTop w:val="0"/>
          <w:marBottom w:val="0"/>
          <w:divBdr>
            <w:top w:val="none" w:sz="0" w:space="0" w:color="auto"/>
            <w:left w:val="none" w:sz="0" w:space="0" w:color="auto"/>
            <w:bottom w:val="none" w:sz="0" w:space="0" w:color="auto"/>
            <w:right w:val="none" w:sz="0" w:space="0" w:color="auto"/>
          </w:divBdr>
        </w:div>
      </w:divsChild>
    </w:div>
    <w:div w:id="1105543328">
      <w:bodyDiv w:val="1"/>
      <w:marLeft w:val="0"/>
      <w:marRight w:val="0"/>
      <w:marTop w:val="0"/>
      <w:marBottom w:val="0"/>
      <w:divBdr>
        <w:top w:val="none" w:sz="0" w:space="0" w:color="auto"/>
        <w:left w:val="none" w:sz="0" w:space="0" w:color="auto"/>
        <w:bottom w:val="none" w:sz="0" w:space="0" w:color="auto"/>
        <w:right w:val="none" w:sz="0" w:space="0" w:color="auto"/>
      </w:divBdr>
    </w:div>
    <w:div w:id="1134911894">
      <w:bodyDiv w:val="1"/>
      <w:marLeft w:val="0"/>
      <w:marRight w:val="0"/>
      <w:marTop w:val="0"/>
      <w:marBottom w:val="0"/>
      <w:divBdr>
        <w:top w:val="none" w:sz="0" w:space="0" w:color="auto"/>
        <w:left w:val="none" w:sz="0" w:space="0" w:color="auto"/>
        <w:bottom w:val="none" w:sz="0" w:space="0" w:color="auto"/>
        <w:right w:val="none" w:sz="0" w:space="0" w:color="auto"/>
      </w:divBdr>
      <w:divsChild>
        <w:div w:id="1020087286">
          <w:marLeft w:val="446"/>
          <w:marRight w:val="0"/>
          <w:marTop w:val="0"/>
          <w:marBottom w:val="0"/>
          <w:divBdr>
            <w:top w:val="none" w:sz="0" w:space="0" w:color="auto"/>
            <w:left w:val="none" w:sz="0" w:space="0" w:color="auto"/>
            <w:bottom w:val="none" w:sz="0" w:space="0" w:color="auto"/>
            <w:right w:val="none" w:sz="0" w:space="0" w:color="auto"/>
          </w:divBdr>
        </w:div>
        <w:div w:id="962492941">
          <w:marLeft w:val="446"/>
          <w:marRight w:val="0"/>
          <w:marTop w:val="0"/>
          <w:marBottom w:val="0"/>
          <w:divBdr>
            <w:top w:val="none" w:sz="0" w:space="0" w:color="auto"/>
            <w:left w:val="none" w:sz="0" w:space="0" w:color="auto"/>
            <w:bottom w:val="none" w:sz="0" w:space="0" w:color="auto"/>
            <w:right w:val="none" w:sz="0" w:space="0" w:color="auto"/>
          </w:divBdr>
        </w:div>
        <w:div w:id="641808774">
          <w:marLeft w:val="446"/>
          <w:marRight w:val="0"/>
          <w:marTop w:val="0"/>
          <w:marBottom w:val="0"/>
          <w:divBdr>
            <w:top w:val="none" w:sz="0" w:space="0" w:color="auto"/>
            <w:left w:val="none" w:sz="0" w:space="0" w:color="auto"/>
            <w:bottom w:val="none" w:sz="0" w:space="0" w:color="auto"/>
            <w:right w:val="none" w:sz="0" w:space="0" w:color="auto"/>
          </w:divBdr>
        </w:div>
        <w:div w:id="414515811">
          <w:marLeft w:val="446"/>
          <w:marRight w:val="0"/>
          <w:marTop w:val="0"/>
          <w:marBottom w:val="0"/>
          <w:divBdr>
            <w:top w:val="none" w:sz="0" w:space="0" w:color="auto"/>
            <w:left w:val="none" w:sz="0" w:space="0" w:color="auto"/>
            <w:bottom w:val="none" w:sz="0" w:space="0" w:color="auto"/>
            <w:right w:val="none" w:sz="0" w:space="0" w:color="auto"/>
          </w:divBdr>
        </w:div>
        <w:div w:id="221527183">
          <w:marLeft w:val="446"/>
          <w:marRight w:val="0"/>
          <w:marTop w:val="0"/>
          <w:marBottom w:val="0"/>
          <w:divBdr>
            <w:top w:val="none" w:sz="0" w:space="0" w:color="auto"/>
            <w:left w:val="none" w:sz="0" w:space="0" w:color="auto"/>
            <w:bottom w:val="none" w:sz="0" w:space="0" w:color="auto"/>
            <w:right w:val="none" w:sz="0" w:space="0" w:color="auto"/>
          </w:divBdr>
        </w:div>
      </w:divsChild>
    </w:div>
    <w:div w:id="1264265147">
      <w:bodyDiv w:val="1"/>
      <w:marLeft w:val="0"/>
      <w:marRight w:val="0"/>
      <w:marTop w:val="0"/>
      <w:marBottom w:val="0"/>
      <w:divBdr>
        <w:top w:val="none" w:sz="0" w:space="0" w:color="auto"/>
        <w:left w:val="none" w:sz="0" w:space="0" w:color="auto"/>
        <w:bottom w:val="none" w:sz="0" w:space="0" w:color="auto"/>
        <w:right w:val="none" w:sz="0" w:space="0" w:color="auto"/>
      </w:divBdr>
      <w:divsChild>
        <w:div w:id="471107">
          <w:marLeft w:val="446"/>
          <w:marRight w:val="0"/>
          <w:marTop w:val="0"/>
          <w:marBottom w:val="0"/>
          <w:divBdr>
            <w:top w:val="none" w:sz="0" w:space="0" w:color="auto"/>
            <w:left w:val="none" w:sz="0" w:space="0" w:color="auto"/>
            <w:bottom w:val="none" w:sz="0" w:space="0" w:color="auto"/>
            <w:right w:val="none" w:sz="0" w:space="0" w:color="auto"/>
          </w:divBdr>
        </w:div>
        <w:div w:id="86653646">
          <w:marLeft w:val="446"/>
          <w:marRight w:val="0"/>
          <w:marTop w:val="0"/>
          <w:marBottom w:val="0"/>
          <w:divBdr>
            <w:top w:val="none" w:sz="0" w:space="0" w:color="auto"/>
            <w:left w:val="none" w:sz="0" w:space="0" w:color="auto"/>
            <w:bottom w:val="none" w:sz="0" w:space="0" w:color="auto"/>
            <w:right w:val="none" w:sz="0" w:space="0" w:color="auto"/>
          </w:divBdr>
        </w:div>
        <w:div w:id="772939013">
          <w:marLeft w:val="446"/>
          <w:marRight w:val="0"/>
          <w:marTop w:val="0"/>
          <w:marBottom w:val="0"/>
          <w:divBdr>
            <w:top w:val="none" w:sz="0" w:space="0" w:color="auto"/>
            <w:left w:val="none" w:sz="0" w:space="0" w:color="auto"/>
            <w:bottom w:val="none" w:sz="0" w:space="0" w:color="auto"/>
            <w:right w:val="none" w:sz="0" w:space="0" w:color="auto"/>
          </w:divBdr>
        </w:div>
      </w:divsChild>
    </w:div>
    <w:div w:id="1300113030">
      <w:bodyDiv w:val="1"/>
      <w:marLeft w:val="0"/>
      <w:marRight w:val="0"/>
      <w:marTop w:val="0"/>
      <w:marBottom w:val="0"/>
      <w:divBdr>
        <w:top w:val="none" w:sz="0" w:space="0" w:color="auto"/>
        <w:left w:val="none" w:sz="0" w:space="0" w:color="auto"/>
        <w:bottom w:val="none" w:sz="0" w:space="0" w:color="auto"/>
        <w:right w:val="none" w:sz="0" w:space="0" w:color="auto"/>
      </w:divBdr>
      <w:divsChild>
        <w:div w:id="1693535167">
          <w:marLeft w:val="446"/>
          <w:marRight w:val="0"/>
          <w:marTop w:val="0"/>
          <w:marBottom w:val="0"/>
          <w:divBdr>
            <w:top w:val="none" w:sz="0" w:space="0" w:color="auto"/>
            <w:left w:val="none" w:sz="0" w:space="0" w:color="auto"/>
            <w:bottom w:val="none" w:sz="0" w:space="0" w:color="auto"/>
            <w:right w:val="none" w:sz="0" w:space="0" w:color="auto"/>
          </w:divBdr>
        </w:div>
        <w:div w:id="759133873">
          <w:marLeft w:val="446"/>
          <w:marRight w:val="0"/>
          <w:marTop w:val="0"/>
          <w:marBottom w:val="0"/>
          <w:divBdr>
            <w:top w:val="none" w:sz="0" w:space="0" w:color="auto"/>
            <w:left w:val="none" w:sz="0" w:space="0" w:color="auto"/>
            <w:bottom w:val="none" w:sz="0" w:space="0" w:color="auto"/>
            <w:right w:val="none" w:sz="0" w:space="0" w:color="auto"/>
          </w:divBdr>
        </w:div>
        <w:div w:id="1031765770">
          <w:marLeft w:val="446"/>
          <w:marRight w:val="0"/>
          <w:marTop w:val="0"/>
          <w:marBottom w:val="0"/>
          <w:divBdr>
            <w:top w:val="none" w:sz="0" w:space="0" w:color="auto"/>
            <w:left w:val="none" w:sz="0" w:space="0" w:color="auto"/>
            <w:bottom w:val="none" w:sz="0" w:space="0" w:color="auto"/>
            <w:right w:val="none" w:sz="0" w:space="0" w:color="auto"/>
          </w:divBdr>
        </w:div>
      </w:divsChild>
    </w:div>
    <w:div w:id="1350370585">
      <w:bodyDiv w:val="1"/>
      <w:marLeft w:val="0"/>
      <w:marRight w:val="0"/>
      <w:marTop w:val="0"/>
      <w:marBottom w:val="0"/>
      <w:divBdr>
        <w:top w:val="none" w:sz="0" w:space="0" w:color="auto"/>
        <w:left w:val="none" w:sz="0" w:space="0" w:color="auto"/>
        <w:bottom w:val="none" w:sz="0" w:space="0" w:color="auto"/>
        <w:right w:val="none" w:sz="0" w:space="0" w:color="auto"/>
      </w:divBdr>
    </w:div>
    <w:div w:id="1421293050">
      <w:bodyDiv w:val="1"/>
      <w:marLeft w:val="0"/>
      <w:marRight w:val="0"/>
      <w:marTop w:val="0"/>
      <w:marBottom w:val="0"/>
      <w:divBdr>
        <w:top w:val="none" w:sz="0" w:space="0" w:color="auto"/>
        <w:left w:val="none" w:sz="0" w:space="0" w:color="auto"/>
        <w:bottom w:val="none" w:sz="0" w:space="0" w:color="auto"/>
        <w:right w:val="none" w:sz="0" w:space="0" w:color="auto"/>
      </w:divBdr>
      <w:divsChild>
        <w:div w:id="1290360407">
          <w:marLeft w:val="446"/>
          <w:marRight w:val="0"/>
          <w:marTop w:val="0"/>
          <w:marBottom w:val="0"/>
          <w:divBdr>
            <w:top w:val="none" w:sz="0" w:space="0" w:color="auto"/>
            <w:left w:val="none" w:sz="0" w:space="0" w:color="auto"/>
            <w:bottom w:val="none" w:sz="0" w:space="0" w:color="auto"/>
            <w:right w:val="none" w:sz="0" w:space="0" w:color="auto"/>
          </w:divBdr>
        </w:div>
        <w:div w:id="1991127354">
          <w:marLeft w:val="446"/>
          <w:marRight w:val="0"/>
          <w:marTop w:val="0"/>
          <w:marBottom w:val="0"/>
          <w:divBdr>
            <w:top w:val="none" w:sz="0" w:space="0" w:color="auto"/>
            <w:left w:val="none" w:sz="0" w:space="0" w:color="auto"/>
            <w:bottom w:val="none" w:sz="0" w:space="0" w:color="auto"/>
            <w:right w:val="none" w:sz="0" w:space="0" w:color="auto"/>
          </w:divBdr>
        </w:div>
        <w:div w:id="489253804">
          <w:marLeft w:val="446"/>
          <w:marRight w:val="0"/>
          <w:marTop w:val="0"/>
          <w:marBottom w:val="0"/>
          <w:divBdr>
            <w:top w:val="none" w:sz="0" w:space="0" w:color="auto"/>
            <w:left w:val="none" w:sz="0" w:space="0" w:color="auto"/>
            <w:bottom w:val="none" w:sz="0" w:space="0" w:color="auto"/>
            <w:right w:val="none" w:sz="0" w:space="0" w:color="auto"/>
          </w:divBdr>
        </w:div>
      </w:divsChild>
    </w:div>
    <w:div w:id="1489127972">
      <w:bodyDiv w:val="1"/>
      <w:marLeft w:val="0"/>
      <w:marRight w:val="0"/>
      <w:marTop w:val="0"/>
      <w:marBottom w:val="0"/>
      <w:divBdr>
        <w:top w:val="none" w:sz="0" w:space="0" w:color="auto"/>
        <w:left w:val="none" w:sz="0" w:space="0" w:color="auto"/>
        <w:bottom w:val="none" w:sz="0" w:space="0" w:color="auto"/>
        <w:right w:val="none" w:sz="0" w:space="0" w:color="auto"/>
      </w:divBdr>
    </w:div>
    <w:div w:id="1687949908">
      <w:bodyDiv w:val="1"/>
      <w:marLeft w:val="0"/>
      <w:marRight w:val="0"/>
      <w:marTop w:val="0"/>
      <w:marBottom w:val="0"/>
      <w:divBdr>
        <w:top w:val="none" w:sz="0" w:space="0" w:color="auto"/>
        <w:left w:val="none" w:sz="0" w:space="0" w:color="auto"/>
        <w:bottom w:val="none" w:sz="0" w:space="0" w:color="auto"/>
        <w:right w:val="none" w:sz="0" w:space="0" w:color="auto"/>
      </w:divBdr>
    </w:div>
    <w:div w:id="1834493400">
      <w:bodyDiv w:val="1"/>
      <w:marLeft w:val="0"/>
      <w:marRight w:val="0"/>
      <w:marTop w:val="0"/>
      <w:marBottom w:val="0"/>
      <w:divBdr>
        <w:top w:val="none" w:sz="0" w:space="0" w:color="auto"/>
        <w:left w:val="none" w:sz="0" w:space="0" w:color="auto"/>
        <w:bottom w:val="none" w:sz="0" w:space="0" w:color="auto"/>
        <w:right w:val="none" w:sz="0" w:space="0" w:color="auto"/>
      </w:divBdr>
      <w:divsChild>
        <w:div w:id="1573344829">
          <w:marLeft w:val="446"/>
          <w:marRight w:val="0"/>
          <w:marTop w:val="0"/>
          <w:marBottom w:val="0"/>
          <w:divBdr>
            <w:top w:val="none" w:sz="0" w:space="0" w:color="auto"/>
            <w:left w:val="none" w:sz="0" w:space="0" w:color="auto"/>
            <w:bottom w:val="none" w:sz="0" w:space="0" w:color="auto"/>
            <w:right w:val="none" w:sz="0" w:space="0" w:color="auto"/>
          </w:divBdr>
        </w:div>
        <w:div w:id="740370168">
          <w:marLeft w:val="446"/>
          <w:marRight w:val="0"/>
          <w:marTop w:val="0"/>
          <w:marBottom w:val="0"/>
          <w:divBdr>
            <w:top w:val="none" w:sz="0" w:space="0" w:color="auto"/>
            <w:left w:val="none" w:sz="0" w:space="0" w:color="auto"/>
            <w:bottom w:val="none" w:sz="0" w:space="0" w:color="auto"/>
            <w:right w:val="none" w:sz="0" w:space="0" w:color="auto"/>
          </w:divBdr>
        </w:div>
        <w:div w:id="987443246">
          <w:marLeft w:val="446"/>
          <w:marRight w:val="0"/>
          <w:marTop w:val="0"/>
          <w:marBottom w:val="0"/>
          <w:divBdr>
            <w:top w:val="none" w:sz="0" w:space="0" w:color="auto"/>
            <w:left w:val="none" w:sz="0" w:space="0" w:color="auto"/>
            <w:bottom w:val="none" w:sz="0" w:space="0" w:color="auto"/>
            <w:right w:val="none" w:sz="0" w:space="0" w:color="auto"/>
          </w:divBdr>
        </w:div>
      </w:divsChild>
    </w:div>
    <w:div w:id="1948467667">
      <w:bodyDiv w:val="1"/>
      <w:marLeft w:val="0"/>
      <w:marRight w:val="0"/>
      <w:marTop w:val="0"/>
      <w:marBottom w:val="0"/>
      <w:divBdr>
        <w:top w:val="none" w:sz="0" w:space="0" w:color="auto"/>
        <w:left w:val="none" w:sz="0" w:space="0" w:color="auto"/>
        <w:bottom w:val="none" w:sz="0" w:space="0" w:color="auto"/>
        <w:right w:val="none" w:sz="0" w:space="0" w:color="auto"/>
      </w:divBdr>
    </w:div>
    <w:div w:id="1995453741">
      <w:bodyDiv w:val="1"/>
      <w:marLeft w:val="0"/>
      <w:marRight w:val="0"/>
      <w:marTop w:val="0"/>
      <w:marBottom w:val="0"/>
      <w:divBdr>
        <w:top w:val="none" w:sz="0" w:space="0" w:color="auto"/>
        <w:left w:val="none" w:sz="0" w:space="0" w:color="auto"/>
        <w:bottom w:val="none" w:sz="0" w:space="0" w:color="auto"/>
        <w:right w:val="none" w:sz="0" w:space="0" w:color="auto"/>
      </w:divBdr>
      <w:divsChild>
        <w:div w:id="1816027132">
          <w:marLeft w:val="446"/>
          <w:marRight w:val="0"/>
          <w:marTop w:val="0"/>
          <w:marBottom w:val="0"/>
          <w:divBdr>
            <w:top w:val="none" w:sz="0" w:space="0" w:color="auto"/>
            <w:left w:val="none" w:sz="0" w:space="0" w:color="auto"/>
            <w:bottom w:val="none" w:sz="0" w:space="0" w:color="auto"/>
            <w:right w:val="none" w:sz="0" w:space="0" w:color="auto"/>
          </w:divBdr>
        </w:div>
        <w:div w:id="485051368">
          <w:marLeft w:val="446"/>
          <w:marRight w:val="0"/>
          <w:marTop w:val="0"/>
          <w:marBottom w:val="0"/>
          <w:divBdr>
            <w:top w:val="none" w:sz="0" w:space="0" w:color="auto"/>
            <w:left w:val="none" w:sz="0" w:space="0" w:color="auto"/>
            <w:bottom w:val="none" w:sz="0" w:space="0" w:color="auto"/>
            <w:right w:val="none" w:sz="0" w:space="0" w:color="auto"/>
          </w:divBdr>
        </w:div>
        <w:div w:id="1358628047">
          <w:marLeft w:val="446"/>
          <w:marRight w:val="0"/>
          <w:marTop w:val="0"/>
          <w:marBottom w:val="0"/>
          <w:divBdr>
            <w:top w:val="none" w:sz="0" w:space="0" w:color="auto"/>
            <w:left w:val="none" w:sz="0" w:space="0" w:color="auto"/>
            <w:bottom w:val="none" w:sz="0" w:space="0" w:color="auto"/>
            <w:right w:val="none" w:sz="0" w:space="0" w:color="auto"/>
          </w:divBdr>
        </w:div>
      </w:divsChild>
    </w:div>
    <w:div w:id="2037459032">
      <w:bodyDiv w:val="1"/>
      <w:marLeft w:val="0"/>
      <w:marRight w:val="0"/>
      <w:marTop w:val="0"/>
      <w:marBottom w:val="0"/>
      <w:divBdr>
        <w:top w:val="none" w:sz="0" w:space="0" w:color="auto"/>
        <w:left w:val="none" w:sz="0" w:space="0" w:color="auto"/>
        <w:bottom w:val="none" w:sz="0" w:space="0" w:color="auto"/>
        <w:right w:val="none" w:sz="0" w:space="0" w:color="auto"/>
      </w:divBdr>
    </w:div>
    <w:div w:id="2048675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rentkind.org.uk/for-schools/parents-matter-the-research" TargetMode="External"/><Relationship Id="rId13" Type="http://schemas.openxmlformats.org/officeDocument/2006/relationships/hyperlink" Target="https://www.maesyrhaul.com/wrap-around-car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arninghive.co.uk/blog/benefits-of-after-school-and-extracurricular-activities" TargetMode="External"/><Relationship Id="rId12" Type="http://schemas.openxmlformats.org/officeDocument/2006/relationships/hyperlink" Target="https://sites.google.com/hwbcymru.net/pdcsprimary/key-information/dockleaf-project" TargetMode="External"/><Relationship Id="rId17" Type="http://schemas.openxmlformats.org/officeDocument/2006/relationships/hyperlink" Target="https://doi-org.ezproxy.uwtsd.ac.uk/10.1177/21582440221134089" TargetMode="External"/><Relationship Id="rId2" Type="http://schemas.openxmlformats.org/officeDocument/2006/relationships/styles" Target="styles.xml"/><Relationship Id="rId16" Type="http://schemas.openxmlformats.org/officeDocument/2006/relationships/hyperlink" Target="https://hwb.gov.wales/api/storage/19bc948b-8a3f-41e0-944a-7bf2cadf7d18/professional-standards-for-teaching-and-leadership-interactive-pdf-for-pc.pdf" TargetMode="External"/><Relationship Id="rId1" Type="http://schemas.openxmlformats.org/officeDocument/2006/relationships/numbering" Target="numbering.xml"/><Relationship Id="rId6" Type="http://schemas.openxmlformats.org/officeDocument/2006/relationships/hyperlink" Target="https://hwb.gov.wales/curriculum-for-wales/humanities/designing-your-curriculum/" TargetMode="External"/><Relationship Id="rId11" Type="http://schemas.openxmlformats.org/officeDocument/2006/relationships/hyperlink" Target="https://sites.google.com/hwbcymru.net/pdcsprimary/parents/breakfast-and-after-school-club" TargetMode="External"/><Relationship Id="rId5" Type="http://schemas.openxmlformats.org/officeDocument/2006/relationships/hyperlink" Target="https://www.estyn.gov.wales/system/files/2020-08/Pembroke%2520Dock%2520CP%2520School.pdf" TargetMode="External"/><Relationship Id="rId15" Type="http://schemas.openxmlformats.org/officeDocument/2006/relationships/hyperlink" Target="https://www.mastereducator.in/blog/social-diversity-definition-types" TargetMode="External"/><Relationship Id="rId10" Type="http://schemas.openxmlformats.org/officeDocument/2006/relationships/hyperlink" Target="https://www.savethechildren.org.uk/content/dam/global/reports/steps-towards-learning-lr.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bkc-od-media.vmhost.psu.edu/documents/Activities1506.pdf" TargetMode="External"/><Relationship Id="rId14" Type="http://schemas.openxmlformats.org/officeDocument/2006/relationships/hyperlink" Target="https://www.edglossary.org/school-commun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1416</TotalTime>
  <Pages>7</Pages>
  <Words>2741</Words>
  <Characters>16041</Characters>
  <Application>Microsoft Office Word</Application>
  <DocSecurity>0</DocSecurity>
  <Lines>891</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Gerlach (2203291)</dc:creator>
  <cp:keywords/>
  <dc:description/>
  <cp:lastModifiedBy>Lucy Gerlach (2203291)</cp:lastModifiedBy>
  <cp:revision>36</cp:revision>
  <dcterms:created xsi:type="dcterms:W3CDTF">2022-12-19T11:20:00Z</dcterms:created>
  <dcterms:modified xsi:type="dcterms:W3CDTF">2023-01-13T11:40:00Z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83f16e8e09e607f950c3d13290c38c40659ca7f192692f02999eb2e8bb9c3a83</vt:lpwstr>
  </property>
</Properties>
</file>