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0027" w:rsidRDefault="008707A6">
      <w:r w:rsidRPr="003D5BC9">
        <w:rPr>
          <w:rFonts w:ascii="Arial" w:eastAsia="Arial Unicode MS" w:hAnsi="Arial" w:cs="Arial"/>
          <w:noProof/>
          <w:lang w:eastAsia="ru-RU"/>
        </w:rPr>
        <w:drawing>
          <wp:inline distT="0" distB="0" distL="0" distR="0" wp14:anchorId="613FEA86" wp14:editId="6C14FEFA">
            <wp:extent cx="2095500" cy="695325"/>
            <wp:effectExtent l="0" t="0" r="0" b="952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95500" cy="695325"/>
                    </a:xfrm>
                    <a:prstGeom prst="rect">
                      <a:avLst/>
                    </a:prstGeom>
                  </pic:spPr>
                </pic:pic>
              </a:graphicData>
            </a:graphic>
          </wp:inline>
        </w:drawing>
      </w:r>
    </w:p>
    <w:p w:rsidR="008707A6" w:rsidRDefault="008707A6"/>
    <w:p w:rsidR="008707A6" w:rsidRDefault="008707A6"/>
    <w:p w:rsidR="008707A6" w:rsidRPr="003D5BC9" w:rsidRDefault="008707A6" w:rsidP="008707A6">
      <w:pPr>
        <w:widowControl w:val="0"/>
        <w:autoSpaceDE w:val="0"/>
        <w:autoSpaceDN w:val="0"/>
        <w:adjustRightInd w:val="0"/>
        <w:rPr>
          <w:rFonts w:ascii="Arial" w:eastAsia="Arial Unicode MS" w:hAnsi="Arial" w:cs="Arial"/>
          <w:sz w:val="28"/>
          <w:szCs w:val="28"/>
          <w:lang w:val="en-US"/>
        </w:rPr>
      </w:pPr>
    </w:p>
    <w:p w:rsidR="008707A6" w:rsidRPr="003D5BC9" w:rsidRDefault="008707A6" w:rsidP="008707A6">
      <w:pPr>
        <w:widowControl w:val="0"/>
        <w:autoSpaceDE w:val="0"/>
        <w:autoSpaceDN w:val="0"/>
        <w:adjustRightInd w:val="0"/>
        <w:rPr>
          <w:rFonts w:ascii="Arial" w:eastAsia="Arial Unicode MS" w:hAnsi="Arial" w:cs="Arial"/>
          <w:sz w:val="28"/>
          <w:szCs w:val="28"/>
          <w:lang w:val="en-US"/>
        </w:rPr>
      </w:pPr>
    </w:p>
    <w:p w:rsidR="008707A6" w:rsidRPr="003D5BC9" w:rsidRDefault="008707A6" w:rsidP="008707A6">
      <w:pPr>
        <w:widowControl w:val="0"/>
        <w:autoSpaceDE w:val="0"/>
        <w:autoSpaceDN w:val="0"/>
        <w:adjustRightInd w:val="0"/>
        <w:rPr>
          <w:rFonts w:ascii="Arial" w:eastAsia="Arial Unicode MS" w:hAnsi="Arial" w:cs="Arial"/>
          <w:b/>
          <w:bCs/>
          <w:sz w:val="32"/>
          <w:szCs w:val="32"/>
          <w:lang w:val="en-US"/>
        </w:rPr>
      </w:pPr>
    </w:p>
    <w:p w:rsidR="00CC31F4" w:rsidRPr="007C5133" w:rsidRDefault="00CC31F4" w:rsidP="00CC31F4">
      <w:pPr>
        <w:pBdr>
          <w:top w:val="single" w:sz="2" w:space="0" w:color="D9D9E3"/>
          <w:left w:val="single" w:sz="2" w:space="0" w:color="D9D9E3"/>
          <w:bottom w:val="single" w:sz="2" w:space="0" w:color="D9D9E3"/>
          <w:right w:val="single" w:sz="2" w:space="0" w:color="D9D9E3"/>
        </w:pBdr>
        <w:spacing w:after="213" w:line="360" w:lineRule="auto"/>
        <w:jc w:val="center"/>
        <w:outlineLvl w:val="0"/>
        <w:rPr>
          <w:rFonts w:ascii="Arial" w:eastAsia="Times New Roman" w:hAnsi="Arial" w:cs="Arial"/>
          <w:b/>
          <w:bCs/>
          <w:kern w:val="36"/>
          <w:sz w:val="54"/>
          <w:szCs w:val="54"/>
          <w:lang w:val="en-US"/>
        </w:rPr>
      </w:pPr>
      <w:r w:rsidRPr="007C5133">
        <w:rPr>
          <w:rFonts w:ascii="Arial" w:eastAsia="Times New Roman" w:hAnsi="Arial" w:cs="Arial"/>
          <w:b/>
          <w:bCs/>
          <w:kern w:val="36"/>
          <w:sz w:val="54"/>
          <w:szCs w:val="54"/>
          <w:lang w:val="en-US"/>
        </w:rPr>
        <w:t>Reflective Report: Navigating Challenges and Embracing Growth in Group Collaboration</w:t>
      </w:r>
    </w:p>
    <w:p w:rsidR="008707A6" w:rsidRDefault="008707A6" w:rsidP="008707A6">
      <w:pPr>
        <w:widowControl w:val="0"/>
        <w:autoSpaceDE w:val="0"/>
        <w:autoSpaceDN w:val="0"/>
        <w:adjustRightInd w:val="0"/>
        <w:rPr>
          <w:rFonts w:ascii="Arial" w:eastAsia="Arial Unicode MS" w:hAnsi="Arial" w:cs="Arial"/>
          <w:b/>
          <w:bCs/>
          <w:sz w:val="32"/>
          <w:szCs w:val="32"/>
          <w:lang w:val="en-US"/>
        </w:rPr>
      </w:pPr>
    </w:p>
    <w:p w:rsidR="00F3514B" w:rsidRDefault="00F3514B" w:rsidP="008707A6">
      <w:pPr>
        <w:widowControl w:val="0"/>
        <w:autoSpaceDE w:val="0"/>
        <w:autoSpaceDN w:val="0"/>
        <w:adjustRightInd w:val="0"/>
        <w:rPr>
          <w:rFonts w:ascii="Arial" w:eastAsia="Arial Unicode MS" w:hAnsi="Arial" w:cs="Arial"/>
          <w:b/>
          <w:bCs/>
          <w:sz w:val="32"/>
          <w:szCs w:val="32"/>
          <w:lang w:val="en-US"/>
        </w:rPr>
      </w:pPr>
    </w:p>
    <w:p w:rsidR="00F3514B" w:rsidRPr="003D5BC9" w:rsidRDefault="00F3514B" w:rsidP="008707A6">
      <w:pPr>
        <w:widowControl w:val="0"/>
        <w:autoSpaceDE w:val="0"/>
        <w:autoSpaceDN w:val="0"/>
        <w:adjustRightInd w:val="0"/>
        <w:rPr>
          <w:rFonts w:ascii="Arial" w:eastAsia="Arial Unicode MS" w:hAnsi="Arial" w:cs="Arial"/>
          <w:b/>
          <w:bCs/>
          <w:sz w:val="32"/>
          <w:szCs w:val="32"/>
          <w:lang w:val="en-US"/>
        </w:rPr>
      </w:pPr>
    </w:p>
    <w:p w:rsidR="008707A6" w:rsidRPr="003D5BC9" w:rsidRDefault="008707A6" w:rsidP="008707A6">
      <w:pPr>
        <w:widowControl w:val="0"/>
        <w:autoSpaceDE w:val="0"/>
        <w:autoSpaceDN w:val="0"/>
        <w:adjustRightInd w:val="0"/>
        <w:rPr>
          <w:rFonts w:ascii="Arial" w:eastAsia="Arial Unicode MS" w:hAnsi="Arial" w:cs="Arial"/>
          <w:lang w:val="en-US"/>
        </w:rPr>
      </w:pPr>
    </w:p>
    <w:p w:rsidR="008707A6" w:rsidRDefault="008707A6" w:rsidP="00F3514B">
      <w:pPr>
        <w:pStyle w:val="paragraph"/>
        <w:spacing w:before="0" w:beforeAutospacing="0" w:after="0" w:afterAutospacing="0" w:line="360" w:lineRule="auto"/>
        <w:textAlignment w:val="baseline"/>
        <w:rPr>
          <w:rStyle w:val="eop"/>
          <w:rFonts w:ascii="Arial" w:hAnsi="Arial" w:cs="Arial"/>
          <w:color w:val="000000"/>
          <w:lang w:val="en-US"/>
        </w:rPr>
      </w:pPr>
      <w:r w:rsidRPr="008707A6">
        <w:rPr>
          <w:rStyle w:val="normaltextrun"/>
          <w:rFonts w:ascii="Arial" w:hAnsi="Arial" w:cs="Arial"/>
          <w:color w:val="000000"/>
          <w:lang w:val="en-GB"/>
        </w:rPr>
        <w:t>Module Code: LCBB4003</w:t>
      </w:r>
      <w:r w:rsidRPr="008707A6">
        <w:rPr>
          <w:rStyle w:val="eop"/>
          <w:rFonts w:ascii="Arial" w:hAnsi="Arial" w:cs="Arial"/>
          <w:color w:val="000000"/>
          <w:lang w:val="en-US"/>
        </w:rPr>
        <w:t>​</w:t>
      </w:r>
    </w:p>
    <w:p w:rsidR="00232BDF" w:rsidRPr="008707A6" w:rsidRDefault="00232BDF" w:rsidP="00F3514B">
      <w:pPr>
        <w:pStyle w:val="paragraph"/>
        <w:spacing w:before="0" w:beforeAutospacing="0" w:after="0" w:afterAutospacing="0" w:line="360" w:lineRule="auto"/>
        <w:textAlignment w:val="baseline"/>
        <w:rPr>
          <w:rFonts w:ascii="Arial" w:hAnsi="Arial" w:cs="Arial"/>
          <w:color w:val="000000"/>
          <w:lang w:val="en-US"/>
        </w:rPr>
      </w:pPr>
    </w:p>
    <w:p w:rsidR="008707A6" w:rsidRDefault="008707A6" w:rsidP="00F3514B">
      <w:pPr>
        <w:pStyle w:val="paragraph"/>
        <w:spacing w:before="0" w:beforeAutospacing="0" w:after="0" w:afterAutospacing="0" w:line="360" w:lineRule="auto"/>
        <w:textAlignment w:val="baseline"/>
        <w:rPr>
          <w:rStyle w:val="eop"/>
          <w:rFonts w:ascii="Arial" w:hAnsi="Arial" w:cs="Arial"/>
          <w:color w:val="000000"/>
          <w:lang w:val="en-US"/>
        </w:rPr>
      </w:pPr>
      <w:r>
        <w:rPr>
          <w:rStyle w:val="normaltextrun"/>
          <w:rFonts w:ascii="Arial" w:hAnsi="Arial" w:cs="Arial"/>
          <w:color w:val="000000"/>
          <w:lang w:val="en-GB"/>
        </w:rPr>
        <w:t>Introducing </w:t>
      </w:r>
      <w:proofErr w:type="gramStart"/>
      <w:r>
        <w:rPr>
          <w:rStyle w:val="normaltextrun"/>
          <w:rFonts w:ascii="Arial" w:hAnsi="Arial" w:cs="Arial"/>
          <w:color w:val="000000"/>
          <w:lang w:val="en-GB"/>
        </w:rPr>
        <w:t>The</w:t>
      </w:r>
      <w:proofErr w:type="gramEnd"/>
      <w:r>
        <w:rPr>
          <w:rStyle w:val="normaltextrun"/>
          <w:rFonts w:ascii="Arial" w:hAnsi="Arial" w:cs="Arial"/>
          <w:color w:val="000000"/>
          <w:lang w:val="en-GB"/>
        </w:rPr>
        <w:t xml:space="preserve"> M</w:t>
      </w:r>
      <w:r w:rsidRPr="008707A6">
        <w:rPr>
          <w:rStyle w:val="normaltextrun"/>
          <w:rFonts w:ascii="Arial" w:hAnsi="Arial" w:cs="Arial"/>
          <w:color w:val="000000"/>
          <w:lang w:val="en-GB"/>
        </w:rPr>
        <w:t>odern </w:t>
      </w:r>
      <w:r>
        <w:rPr>
          <w:rStyle w:val="normaltextrun"/>
          <w:rFonts w:ascii="Arial" w:hAnsi="Arial" w:cs="Arial"/>
          <w:color w:val="000000"/>
          <w:lang w:val="en-GB"/>
        </w:rPr>
        <w:t>W</w:t>
      </w:r>
      <w:r w:rsidRPr="008707A6">
        <w:rPr>
          <w:rStyle w:val="normaltextrun"/>
          <w:rFonts w:ascii="Arial" w:hAnsi="Arial" w:cs="Arial"/>
          <w:color w:val="000000"/>
          <w:lang w:val="en-GB"/>
        </w:rPr>
        <w:t>orkplace</w:t>
      </w:r>
      <w:r w:rsidRPr="008707A6">
        <w:rPr>
          <w:rStyle w:val="eop"/>
          <w:rFonts w:ascii="Arial" w:hAnsi="Arial" w:cs="Arial"/>
          <w:color w:val="000000"/>
          <w:lang w:val="en-US"/>
        </w:rPr>
        <w:t>​</w:t>
      </w:r>
    </w:p>
    <w:p w:rsidR="00232BDF" w:rsidRDefault="00232BDF" w:rsidP="00F3514B">
      <w:pPr>
        <w:pStyle w:val="paragraph"/>
        <w:spacing w:before="0" w:beforeAutospacing="0" w:after="0" w:afterAutospacing="0" w:line="360" w:lineRule="auto"/>
        <w:textAlignment w:val="baseline"/>
        <w:rPr>
          <w:rStyle w:val="eop"/>
          <w:rFonts w:ascii="Arial" w:hAnsi="Arial" w:cs="Arial"/>
          <w:color w:val="000000"/>
          <w:lang w:val="en-US"/>
        </w:rPr>
      </w:pPr>
    </w:p>
    <w:p w:rsidR="008707A6" w:rsidRPr="00F3514B" w:rsidRDefault="00F3514B" w:rsidP="00F3514B">
      <w:pPr>
        <w:widowControl w:val="0"/>
        <w:autoSpaceDE w:val="0"/>
        <w:autoSpaceDN w:val="0"/>
        <w:adjustRightInd w:val="0"/>
        <w:spacing w:line="360" w:lineRule="auto"/>
        <w:rPr>
          <w:rFonts w:ascii="Arial" w:eastAsia="Arial Unicode MS" w:hAnsi="Arial" w:cs="Arial"/>
          <w:sz w:val="24"/>
          <w:szCs w:val="24"/>
          <w:lang w:val="en-US"/>
        </w:rPr>
      </w:pPr>
      <w:r w:rsidRPr="00F3514B">
        <w:rPr>
          <w:rFonts w:ascii="Arial" w:eastAsia="Arial Unicode MS" w:hAnsi="Arial" w:cs="Arial"/>
          <w:sz w:val="24"/>
          <w:szCs w:val="24"/>
          <w:lang w:val="en-US"/>
        </w:rPr>
        <w:t>Lecturer: Dr.</w:t>
      </w:r>
      <w:r w:rsidR="008707A6" w:rsidRPr="00F3514B">
        <w:rPr>
          <w:rStyle w:val="normaltextrun"/>
          <w:rFonts w:ascii="Arial" w:hAnsi="Arial" w:cs="Arial"/>
          <w:color w:val="1D2125"/>
          <w:sz w:val="24"/>
          <w:szCs w:val="24"/>
          <w:lang w:val="en-GB"/>
        </w:rPr>
        <w:t xml:space="preserve"> Dudley </w:t>
      </w:r>
      <w:proofErr w:type="spellStart"/>
      <w:r w:rsidR="008707A6" w:rsidRPr="00F3514B">
        <w:rPr>
          <w:rStyle w:val="normaltextrun"/>
          <w:rFonts w:ascii="Arial" w:hAnsi="Arial" w:cs="Arial"/>
          <w:color w:val="1D2125"/>
          <w:sz w:val="24"/>
          <w:szCs w:val="24"/>
          <w:lang w:val="en-GB"/>
        </w:rPr>
        <w:t>Ofori</w:t>
      </w:r>
      <w:proofErr w:type="spellEnd"/>
    </w:p>
    <w:p w:rsidR="008707A6" w:rsidRPr="00F3514B" w:rsidRDefault="008707A6" w:rsidP="00F3514B">
      <w:pPr>
        <w:widowControl w:val="0"/>
        <w:autoSpaceDE w:val="0"/>
        <w:autoSpaceDN w:val="0"/>
        <w:adjustRightInd w:val="0"/>
        <w:spacing w:line="360" w:lineRule="auto"/>
        <w:rPr>
          <w:rFonts w:ascii="Arial" w:eastAsia="Arial Unicode MS" w:hAnsi="Arial" w:cs="Arial"/>
          <w:sz w:val="24"/>
          <w:szCs w:val="24"/>
          <w:lang w:val="en-US"/>
        </w:rPr>
      </w:pPr>
      <w:r w:rsidRPr="00F3514B">
        <w:rPr>
          <w:rFonts w:ascii="Arial" w:eastAsia="Arial Unicode MS" w:hAnsi="Arial" w:cs="Arial"/>
          <w:sz w:val="24"/>
          <w:szCs w:val="24"/>
          <w:lang w:val="en-US"/>
        </w:rPr>
        <w:t xml:space="preserve">Student name: Roman </w:t>
      </w:r>
      <w:proofErr w:type="spellStart"/>
      <w:r w:rsidRPr="00F3514B">
        <w:rPr>
          <w:rFonts w:ascii="Arial" w:eastAsia="Arial Unicode MS" w:hAnsi="Arial" w:cs="Arial"/>
          <w:sz w:val="24"/>
          <w:szCs w:val="24"/>
          <w:lang w:val="en-US"/>
        </w:rPr>
        <w:t>Grigoriev</w:t>
      </w:r>
      <w:proofErr w:type="spellEnd"/>
    </w:p>
    <w:p w:rsidR="008707A6" w:rsidRPr="00F3514B" w:rsidRDefault="008707A6" w:rsidP="00F3514B">
      <w:pPr>
        <w:widowControl w:val="0"/>
        <w:autoSpaceDE w:val="0"/>
        <w:autoSpaceDN w:val="0"/>
        <w:adjustRightInd w:val="0"/>
        <w:spacing w:line="360" w:lineRule="auto"/>
        <w:rPr>
          <w:rFonts w:ascii="Arial" w:eastAsia="Arial Unicode MS" w:hAnsi="Arial" w:cs="Arial"/>
          <w:sz w:val="24"/>
          <w:szCs w:val="24"/>
          <w:lang w:val="en-US"/>
        </w:rPr>
      </w:pPr>
      <w:r w:rsidRPr="00F3514B">
        <w:rPr>
          <w:rFonts w:ascii="Arial" w:eastAsia="Arial Unicode MS" w:hAnsi="Arial" w:cs="Arial"/>
          <w:sz w:val="24"/>
          <w:szCs w:val="24"/>
          <w:lang w:val="en-US"/>
        </w:rPr>
        <w:t>Student ID: 2229684</w:t>
      </w:r>
    </w:p>
    <w:p w:rsidR="008707A6" w:rsidRPr="003D5BC9" w:rsidRDefault="008707A6" w:rsidP="008707A6">
      <w:pPr>
        <w:widowControl w:val="0"/>
        <w:autoSpaceDE w:val="0"/>
        <w:autoSpaceDN w:val="0"/>
        <w:adjustRightInd w:val="0"/>
        <w:rPr>
          <w:rFonts w:ascii="Arial" w:eastAsia="Arial Unicode MS" w:hAnsi="Arial" w:cs="Arial"/>
          <w:sz w:val="24"/>
          <w:szCs w:val="24"/>
          <w:lang w:val="en-US"/>
        </w:rPr>
      </w:pPr>
    </w:p>
    <w:p w:rsidR="00232BDF" w:rsidRDefault="00232BDF">
      <w:pPr>
        <w:rPr>
          <w:lang w:val="en-US"/>
        </w:rPr>
      </w:pPr>
    </w:p>
    <w:p w:rsidR="00232BDF" w:rsidRPr="00232BDF" w:rsidRDefault="00232BDF" w:rsidP="00232BDF">
      <w:pPr>
        <w:rPr>
          <w:lang w:val="en-US"/>
        </w:rPr>
      </w:pPr>
    </w:p>
    <w:p w:rsidR="00232BDF" w:rsidRPr="00232BDF" w:rsidRDefault="00232BDF" w:rsidP="00232BDF">
      <w:pPr>
        <w:rPr>
          <w:lang w:val="en-US"/>
        </w:rPr>
      </w:pPr>
    </w:p>
    <w:p w:rsidR="00232BDF" w:rsidRPr="006379C7" w:rsidRDefault="00232BDF" w:rsidP="00232BDF">
      <w:pPr>
        <w:spacing w:before="720" w:after="720" w:line="240" w:lineRule="auto"/>
        <w:rPr>
          <w:rFonts w:ascii="Times New Roman" w:eastAsia="Times New Roman" w:hAnsi="Times New Roman" w:cs="Times New Roman"/>
          <w:sz w:val="24"/>
          <w:szCs w:val="24"/>
          <w:lang w:val="en-US" w:eastAsia="ru-RU"/>
        </w:rPr>
      </w:pPr>
    </w:p>
    <w:p w:rsidR="00232BDF" w:rsidRPr="00D14F6D" w:rsidRDefault="00232BDF" w:rsidP="00232BDF">
      <w:pPr>
        <w:pBdr>
          <w:top w:val="single" w:sz="2" w:space="0" w:color="D9D9E3"/>
          <w:left w:val="single" w:sz="2" w:space="0" w:color="D9D9E3"/>
          <w:bottom w:val="single" w:sz="2" w:space="0" w:color="D9D9E3"/>
          <w:right w:val="single" w:sz="2" w:space="0" w:color="D9D9E3"/>
        </w:pBdr>
        <w:spacing w:after="213" w:line="240" w:lineRule="auto"/>
        <w:outlineLvl w:val="0"/>
        <w:rPr>
          <w:rFonts w:ascii="Arial" w:eastAsia="Times New Roman" w:hAnsi="Arial" w:cs="Arial"/>
          <w:b/>
          <w:bCs/>
          <w:kern w:val="36"/>
          <w:sz w:val="36"/>
          <w:szCs w:val="36"/>
          <w:lang w:eastAsia="ru-RU"/>
        </w:rPr>
      </w:pPr>
      <w:r w:rsidRPr="00D14F6D">
        <w:rPr>
          <w:rFonts w:ascii="Arial" w:eastAsia="Times New Roman" w:hAnsi="Arial" w:cs="Arial"/>
          <w:b/>
          <w:bCs/>
          <w:kern w:val="36"/>
          <w:sz w:val="36"/>
          <w:szCs w:val="36"/>
          <w:lang w:eastAsia="ru-RU"/>
        </w:rPr>
        <w:t>Table of Contents</w:t>
      </w:r>
    </w:p>
    <w:p w:rsidR="00CC31F4" w:rsidRPr="004B0BD3" w:rsidRDefault="00232BDF" w:rsidP="004B0BD3">
      <w:pPr>
        <w:numPr>
          <w:ilvl w:val="0"/>
          <w:numId w:val="1"/>
        </w:numPr>
        <w:pBdr>
          <w:top w:val="single" w:sz="2" w:space="0" w:color="D9D9E3"/>
          <w:left w:val="single" w:sz="2" w:space="5" w:color="D9D9E3"/>
          <w:bottom w:val="single" w:sz="2" w:space="0" w:color="D9D9E3"/>
          <w:right w:val="single" w:sz="2" w:space="0" w:color="D9D9E3"/>
        </w:pBdr>
        <w:spacing w:after="0" w:line="360" w:lineRule="auto"/>
        <w:ind w:left="0"/>
        <w:rPr>
          <w:rFonts w:ascii="Arial" w:eastAsia="Times New Roman" w:hAnsi="Arial" w:cs="Arial"/>
          <w:sz w:val="24"/>
          <w:szCs w:val="24"/>
          <w:lang w:val="en-US" w:eastAsia="ru-RU"/>
        </w:rPr>
      </w:pPr>
      <w:r w:rsidRPr="004B0BD3">
        <w:rPr>
          <w:rFonts w:ascii="Arial" w:eastAsia="Times New Roman" w:hAnsi="Arial" w:cs="Arial"/>
          <w:b/>
          <w:bCs/>
          <w:sz w:val="24"/>
          <w:szCs w:val="24"/>
          <w:bdr w:val="single" w:sz="2" w:space="0" w:color="D9D9E3" w:frame="1"/>
          <w:lang w:val="en-US" w:eastAsia="ru-RU"/>
        </w:rPr>
        <w:t>Introduction</w:t>
      </w:r>
      <w:r w:rsidRPr="004B0BD3">
        <w:rPr>
          <w:rFonts w:ascii="Arial" w:eastAsia="Times New Roman" w:hAnsi="Arial" w:cs="Arial"/>
          <w:sz w:val="24"/>
          <w:szCs w:val="24"/>
          <w:lang w:val="en-US" w:eastAsia="ru-RU"/>
        </w:rPr>
        <w:t xml:space="preserve"> </w:t>
      </w:r>
    </w:p>
    <w:p w:rsidR="00232BDF" w:rsidRPr="004B0BD3" w:rsidRDefault="00232BDF" w:rsidP="004B0BD3">
      <w:pPr>
        <w:pBdr>
          <w:top w:val="single" w:sz="2" w:space="0" w:color="D9D9E3"/>
          <w:left w:val="single" w:sz="2" w:space="5" w:color="D9D9E3"/>
          <w:bottom w:val="single" w:sz="2" w:space="0" w:color="D9D9E3"/>
          <w:right w:val="single" w:sz="2" w:space="0" w:color="D9D9E3"/>
        </w:pBdr>
        <w:spacing w:after="0" w:line="360" w:lineRule="auto"/>
        <w:rPr>
          <w:rFonts w:ascii="Arial" w:eastAsia="Times New Roman" w:hAnsi="Arial" w:cs="Arial"/>
          <w:sz w:val="24"/>
          <w:szCs w:val="24"/>
          <w:lang w:val="en-US" w:eastAsia="ru-RU"/>
        </w:rPr>
      </w:pPr>
      <w:r w:rsidRPr="004B0BD3">
        <w:rPr>
          <w:rFonts w:ascii="Arial" w:eastAsia="Times New Roman" w:hAnsi="Arial" w:cs="Arial"/>
          <w:sz w:val="24"/>
          <w:szCs w:val="24"/>
          <w:lang w:val="en-US" w:eastAsia="ru-RU"/>
        </w:rPr>
        <w:t>1.1 Background</w:t>
      </w:r>
      <w:r w:rsidRPr="004B0BD3">
        <w:rPr>
          <w:rFonts w:ascii="Arial" w:eastAsia="Times New Roman" w:hAnsi="Arial" w:cs="Arial"/>
          <w:sz w:val="24"/>
          <w:szCs w:val="24"/>
          <w:lang w:val="en-US" w:eastAsia="ru-RU"/>
        </w:rPr>
        <w:br/>
        <w:t>1.2 Purpose of the Reflective Report</w:t>
      </w:r>
      <w:r w:rsidRPr="004B0BD3">
        <w:rPr>
          <w:rFonts w:ascii="Arial" w:eastAsia="Times New Roman" w:hAnsi="Arial" w:cs="Arial"/>
          <w:sz w:val="24"/>
          <w:szCs w:val="24"/>
          <w:lang w:val="en-US" w:eastAsia="ru-RU"/>
        </w:rPr>
        <w:br/>
        <w:t>1.3 Overview of the Collaborative Project</w:t>
      </w:r>
    </w:p>
    <w:p w:rsidR="00C83111" w:rsidRDefault="00232BDF" w:rsidP="00C83111">
      <w:pPr>
        <w:numPr>
          <w:ilvl w:val="0"/>
          <w:numId w:val="1"/>
        </w:numPr>
        <w:pBdr>
          <w:top w:val="single" w:sz="2" w:space="0" w:color="D9D9E3"/>
          <w:left w:val="single" w:sz="2" w:space="5" w:color="D9D9E3"/>
          <w:bottom w:val="single" w:sz="2" w:space="0" w:color="D9D9E3"/>
          <w:right w:val="single" w:sz="2" w:space="0" w:color="D9D9E3"/>
        </w:pBdr>
        <w:spacing w:after="0" w:line="360" w:lineRule="auto"/>
        <w:ind w:left="0"/>
        <w:rPr>
          <w:rFonts w:ascii="Arial" w:eastAsia="Times New Roman" w:hAnsi="Arial" w:cs="Arial"/>
          <w:sz w:val="24"/>
          <w:szCs w:val="24"/>
          <w:lang w:val="en-US" w:eastAsia="ru-RU"/>
        </w:rPr>
      </w:pPr>
      <w:r w:rsidRPr="004B0BD3">
        <w:rPr>
          <w:rFonts w:ascii="Arial" w:eastAsia="Times New Roman" w:hAnsi="Arial" w:cs="Arial"/>
          <w:b/>
          <w:bCs/>
          <w:sz w:val="24"/>
          <w:szCs w:val="24"/>
          <w:bdr w:val="single" w:sz="2" w:space="0" w:color="D9D9E3" w:frame="1"/>
          <w:lang w:val="en-US" w:eastAsia="ru-RU"/>
        </w:rPr>
        <w:t>Description</w:t>
      </w:r>
    </w:p>
    <w:p w:rsidR="00232BDF" w:rsidRPr="00C83111" w:rsidRDefault="00232BDF" w:rsidP="00C83111">
      <w:pPr>
        <w:pBdr>
          <w:top w:val="single" w:sz="2" w:space="0" w:color="D9D9E3"/>
          <w:left w:val="single" w:sz="2" w:space="5" w:color="D9D9E3"/>
          <w:bottom w:val="single" w:sz="2" w:space="0" w:color="D9D9E3"/>
          <w:right w:val="single" w:sz="2" w:space="0" w:color="D9D9E3"/>
        </w:pBdr>
        <w:spacing w:after="0" w:line="360" w:lineRule="auto"/>
        <w:rPr>
          <w:rFonts w:ascii="Arial" w:eastAsia="Times New Roman" w:hAnsi="Arial" w:cs="Arial"/>
          <w:sz w:val="24"/>
          <w:szCs w:val="24"/>
          <w:lang w:val="en-US" w:eastAsia="ru-RU"/>
        </w:rPr>
      </w:pPr>
      <w:r w:rsidRPr="00C83111">
        <w:rPr>
          <w:rFonts w:ascii="Arial" w:eastAsia="Times New Roman" w:hAnsi="Arial" w:cs="Arial"/>
          <w:sz w:val="24"/>
          <w:szCs w:val="24"/>
          <w:lang w:val="en-US" w:eastAsia="ru-RU"/>
        </w:rPr>
        <w:t>2.1 Group Formation</w:t>
      </w:r>
      <w:r w:rsidRPr="00C83111">
        <w:rPr>
          <w:rFonts w:ascii="Arial" w:eastAsia="Times New Roman" w:hAnsi="Arial" w:cs="Arial"/>
          <w:sz w:val="24"/>
          <w:szCs w:val="24"/>
          <w:lang w:val="en-US" w:eastAsia="ru-RU"/>
        </w:rPr>
        <w:br/>
        <w:t>2.2 Project Objectives</w:t>
      </w:r>
      <w:r w:rsidRPr="00C83111">
        <w:rPr>
          <w:rFonts w:ascii="Arial" w:eastAsia="Times New Roman" w:hAnsi="Arial" w:cs="Arial"/>
          <w:sz w:val="24"/>
          <w:szCs w:val="24"/>
          <w:lang w:val="en-US" w:eastAsia="ru-RU"/>
        </w:rPr>
        <w:br/>
        <w:t>2.3 Composition and Diversity</w:t>
      </w:r>
    </w:p>
    <w:p w:rsidR="00CC31F4" w:rsidRPr="004B0BD3" w:rsidRDefault="00232BDF" w:rsidP="004B0BD3">
      <w:pPr>
        <w:numPr>
          <w:ilvl w:val="0"/>
          <w:numId w:val="1"/>
        </w:numPr>
        <w:pBdr>
          <w:top w:val="single" w:sz="2" w:space="0" w:color="D9D9E3"/>
          <w:left w:val="single" w:sz="2" w:space="5" w:color="D9D9E3"/>
          <w:bottom w:val="single" w:sz="2" w:space="0" w:color="D9D9E3"/>
          <w:right w:val="single" w:sz="2" w:space="0" w:color="D9D9E3"/>
        </w:pBdr>
        <w:spacing w:after="0" w:line="360" w:lineRule="auto"/>
        <w:ind w:left="0"/>
        <w:rPr>
          <w:rFonts w:ascii="Arial" w:eastAsia="Times New Roman" w:hAnsi="Arial" w:cs="Arial"/>
          <w:sz w:val="24"/>
          <w:szCs w:val="24"/>
          <w:lang w:val="en-US" w:eastAsia="ru-RU"/>
        </w:rPr>
      </w:pPr>
      <w:r w:rsidRPr="004B0BD3">
        <w:rPr>
          <w:rFonts w:ascii="Arial" w:eastAsia="Times New Roman" w:hAnsi="Arial" w:cs="Arial"/>
          <w:b/>
          <w:bCs/>
          <w:sz w:val="24"/>
          <w:szCs w:val="24"/>
          <w:bdr w:val="single" w:sz="2" w:space="0" w:color="D9D9E3" w:frame="1"/>
          <w:lang w:val="en-US" w:eastAsia="ru-RU"/>
        </w:rPr>
        <w:t>Feelings</w:t>
      </w:r>
      <w:r w:rsidRPr="004B0BD3">
        <w:rPr>
          <w:rFonts w:ascii="Arial" w:eastAsia="Times New Roman" w:hAnsi="Arial" w:cs="Arial"/>
          <w:sz w:val="24"/>
          <w:szCs w:val="24"/>
          <w:lang w:val="en-US" w:eastAsia="ru-RU"/>
        </w:rPr>
        <w:t xml:space="preserve"> </w:t>
      </w:r>
    </w:p>
    <w:p w:rsidR="00232BDF" w:rsidRPr="004B0BD3" w:rsidRDefault="00232BDF" w:rsidP="004B0BD3">
      <w:pPr>
        <w:pBdr>
          <w:top w:val="single" w:sz="2" w:space="0" w:color="D9D9E3"/>
          <w:left w:val="single" w:sz="2" w:space="5" w:color="D9D9E3"/>
          <w:bottom w:val="single" w:sz="2" w:space="0" w:color="D9D9E3"/>
          <w:right w:val="single" w:sz="2" w:space="0" w:color="D9D9E3"/>
        </w:pBdr>
        <w:spacing w:after="0" w:line="360" w:lineRule="auto"/>
        <w:rPr>
          <w:rFonts w:ascii="Arial" w:eastAsia="Times New Roman" w:hAnsi="Arial" w:cs="Arial"/>
          <w:sz w:val="24"/>
          <w:szCs w:val="24"/>
          <w:lang w:val="en-US" w:eastAsia="ru-RU"/>
        </w:rPr>
      </w:pPr>
      <w:r w:rsidRPr="004B0BD3">
        <w:rPr>
          <w:rFonts w:ascii="Arial" w:eastAsia="Times New Roman" w:hAnsi="Arial" w:cs="Arial"/>
          <w:sz w:val="24"/>
          <w:szCs w:val="24"/>
          <w:lang w:val="en-US" w:eastAsia="ru-RU"/>
        </w:rPr>
        <w:t>3.1 Initial Emotions</w:t>
      </w:r>
      <w:r w:rsidRPr="004B0BD3">
        <w:rPr>
          <w:rFonts w:ascii="Arial" w:eastAsia="Times New Roman" w:hAnsi="Arial" w:cs="Arial"/>
          <w:sz w:val="24"/>
          <w:szCs w:val="24"/>
          <w:lang w:val="en-US" w:eastAsia="ru-RU"/>
        </w:rPr>
        <w:br/>
        <w:t>3.2 Emotional Evolution</w:t>
      </w:r>
      <w:r w:rsidRPr="004B0BD3">
        <w:rPr>
          <w:rFonts w:ascii="Arial" w:eastAsia="Times New Roman" w:hAnsi="Arial" w:cs="Arial"/>
          <w:sz w:val="24"/>
          <w:szCs w:val="24"/>
          <w:lang w:val="en-US" w:eastAsia="ru-RU"/>
        </w:rPr>
        <w:br/>
        <w:t>3.3 Impact on Team Dynamics</w:t>
      </w:r>
    </w:p>
    <w:p w:rsidR="00CC31F4" w:rsidRPr="004B0BD3" w:rsidRDefault="00232BDF" w:rsidP="004B0BD3">
      <w:pPr>
        <w:numPr>
          <w:ilvl w:val="0"/>
          <w:numId w:val="1"/>
        </w:numPr>
        <w:pBdr>
          <w:top w:val="single" w:sz="2" w:space="0" w:color="D9D9E3"/>
          <w:left w:val="single" w:sz="2" w:space="5" w:color="D9D9E3"/>
          <w:bottom w:val="single" w:sz="2" w:space="0" w:color="D9D9E3"/>
          <w:right w:val="single" w:sz="2" w:space="0" w:color="D9D9E3"/>
        </w:pBdr>
        <w:spacing w:after="0" w:line="360" w:lineRule="auto"/>
        <w:ind w:left="0"/>
        <w:rPr>
          <w:rFonts w:ascii="Arial" w:eastAsia="Times New Roman" w:hAnsi="Arial" w:cs="Arial"/>
          <w:sz w:val="24"/>
          <w:szCs w:val="24"/>
          <w:lang w:val="en-US" w:eastAsia="ru-RU"/>
        </w:rPr>
      </w:pPr>
      <w:r w:rsidRPr="004B0BD3">
        <w:rPr>
          <w:rFonts w:ascii="Arial" w:eastAsia="Times New Roman" w:hAnsi="Arial" w:cs="Arial"/>
          <w:b/>
          <w:bCs/>
          <w:sz w:val="24"/>
          <w:szCs w:val="24"/>
          <w:bdr w:val="single" w:sz="2" w:space="0" w:color="D9D9E3" w:frame="1"/>
          <w:lang w:val="en-US" w:eastAsia="ru-RU"/>
        </w:rPr>
        <w:t>Evaluation</w:t>
      </w:r>
      <w:r w:rsidRPr="004B0BD3">
        <w:rPr>
          <w:rFonts w:ascii="Arial" w:eastAsia="Times New Roman" w:hAnsi="Arial" w:cs="Arial"/>
          <w:sz w:val="24"/>
          <w:szCs w:val="24"/>
          <w:lang w:val="en-US" w:eastAsia="ru-RU"/>
        </w:rPr>
        <w:t xml:space="preserve"> </w:t>
      </w:r>
    </w:p>
    <w:p w:rsidR="00232BDF" w:rsidRPr="004B0BD3" w:rsidRDefault="00232BDF" w:rsidP="004B0BD3">
      <w:pPr>
        <w:pBdr>
          <w:top w:val="single" w:sz="2" w:space="0" w:color="D9D9E3"/>
          <w:left w:val="single" w:sz="2" w:space="5" w:color="D9D9E3"/>
          <w:bottom w:val="single" w:sz="2" w:space="0" w:color="D9D9E3"/>
          <w:right w:val="single" w:sz="2" w:space="0" w:color="D9D9E3"/>
        </w:pBdr>
        <w:spacing w:after="0" w:line="360" w:lineRule="auto"/>
        <w:rPr>
          <w:rFonts w:ascii="Arial" w:eastAsia="Times New Roman" w:hAnsi="Arial" w:cs="Arial"/>
          <w:sz w:val="24"/>
          <w:szCs w:val="24"/>
          <w:lang w:val="en-US" w:eastAsia="ru-RU"/>
        </w:rPr>
      </w:pPr>
      <w:r w:rsidRPr="004B0BD3">
        <w:rPr>
          <w:rFonts w:ascii="Arial" w:eastAsia="Times New Roman" w:hAnsi="Arial" w:cs="Arial"/>
          <w:sz w:val="24"/>
          <w:szCs w:val="24"/>
          <w:lang w:val="en-US" w:eastAsia="ru-RU"/>
        </w:rPr>
        <w:t>4.1 Overview of Group Dynamics</w:t>
      </w:r>
      <w:r w:rsidRPr="004B0BD3">
        <w:rPr>
          <w:rFonts w:ascii="Arial" w:eastAsia="Times New Roman" w:hAnsi="Arial" w:cs="Arial"/>
          <w:sz w:val="24"/>
          <w:szCs w:val="24"/>
          <w:lang w:val="en-US" w:eastAsia="ru-RU"/>
        </w:rPr>
        <w:br/>
        <w:t>4.2 Balancing Harmony and Discord</w:t>
      </w:r>
      <w:r w:rsidRPr="004B0BD3">
        <w:rPr>
          <w:rFonts w:ascii="Arial" w:eastAsia="Times New Roman" w:hAnsi="Arial" w:cs="Arial"/>
          <w:sz w:val="24"/>
          <w:szCs w:val="24"/>
          <w:lang w:val="en-US" w:eastAsia="ru-RU"/>
        </w:rPr>
        <w:br/>
        <w:t>4.3 Contributions to Group Success</w:t>
      </w:r>
    </w:p>
    <w:p w:rsidR="00CC31F4" w:rsidRPr="004B0BD3" w:rsidRDefault="00232BDF" w:rsidP="004B0BD3">
      <w:pPr>
        <w:numPr>
          <w:ilvl w:val="0"/>
          <w:numId w:val="1"/>
        </w:numPr>
        <w:pBdr>
          <w:top w:val="single" w:sz="2" w:space="0" w:color="D9D9E3"/>
          <w:left w:val="single" w:sz="2" w:space="5" w:color="D9D9E3"/>
          <w:bottom w:val="single" w:sz="2" w:space="0" w:color="D9D9E3"/>
          <w:right w:val="single" w:sz="2" w:space="0" w:color="D9D9E3"/>
        </w:pBdr>
        <w:spacing w:after="0" w:line="360" w:lineRule="auto"/>
        <w:ind w:left="0"/>
        <w:rPr>
          <w:rFonts w:ascii="Arial" w:eastAsia="Times New Roman" w:hAnsi="Arial" w:cs="Arial"/>
          <w:sz w:val="24"/>
          <w:szCs w:val="24"/>
          <w:lang w:val="en-US" w:eastAsia="ru-RU"/>
        </w:rPr>
      </w:pPr>
      <w:r w:rsidRPr="004B0BD3">
        <w:rPr>
          <w:rFonts w:ascii="Arial" w:eastAsia="Times New Roman" w:hAnsi="Arial" w:cs="Arial"/>
          <w:b/>
          <w:bCs/>
          <w:sz w:val="24"/>
          <w:szCs w:val="24"/>
          <w:bdr w:val="single" w:sz="2" w:space="0" w:color="D9D9E3" w:frame="1"/>
          <w:lang w:val="en-US" w:eastAsia="ru-RU"/>
        </w:rPr>
        <w:t>Analysis</w:t>
      </w:r>
      <w:r w:rsidRPr="004B0BD3">
        <w:rPr>
          <w:rFonts w:ascii="Arial" w:eastAsia="Times New Roman" w:hAnsi="Arial" w:cs="Arial"/>
          <w:sz w:val="24"/>
          <w:szCs w:val="24"/>
          <w:lang w:val="en-US" w:eastAsia="ru-RU"/>
        </w:rPr>
        <w:t xml:space="preserve"> </w:t>
      </w:r>
    </w:p>
    <w:p w:rsidR="00232BDF" w:rsidRPr="004B0BD3" w:rsidRDefault="00232BDF" w:rsidP="004B0BD3">
      <w:pPr>
        <w:pBdr>
          <w:top w:val="single" w:sz="2" w:space="0" w:color="D9D9E3"/>
          <w:left w:val="single" w:sz="2" w:space="5" w:color="D9D9E3"/>
          <w:bottom w:val="single" w:sz="2" w:space="0" w:color="D9D9E3"/>
          <w:right w:val="single" w:sz="2" w:space="0" w:color="D9D9E3"/>
        </w:pBdr>
        <w:spacing w:after="0" w:line="360" w:lineRule="auto"/>
        <w:rPr>
          <w:rFonts w:ascii="Arial" w:eastAsia="Times New Roman" w:hAnsi="Arial" w:cs="Arial"/>
          <w:sz w:val="24"/>
          <w:szCs w:val="24"/>
          <w:lang w:val="en-US" w:eastAsia="ru-RU"/>
        </w:rPr>
      </w:pPr>
      <w:r w:rsidRPr="004B0BD3">
        <w:rPr>
          <w:rFonts w:ascii="Arial" w:eastAsia="Times New Roman" w:hAnsi="Arial" w:cs="Arial"/>
          <w:sz w:val="24"/>
          <w:szCs w:val="24"/>
          <w:lang w:val="en-US" w:eastAsia="ru-RU"/>
        </w:rPr>
        <w:t>5.1 Role of Effective Communication</w:t>
      </w:r>
      <w:r w:rsidRPr="004B0BD3">
        <w:rPr>
          <w:rFonts w:ascii="Arial" w:eastAsia="Times New Roman" w:hAnsi="Arial" w:cs="Arial"/>
          <w:sz w:val="24"/>
          <w:szCs w:val="24"/>
          <w:lang w:val="en-US" w:eastAsia="ru-RU"/>
        </w:rPr>
        <w:br/>
        <w:t>5.2 Understanding Diversity in Working Styles</w:t>
      </w:r>
      <w:r w:rsidRPr="004B0BD3">
        <w:rPr>
          <w:rFonts w:ascii="Arial" w:eastAsia="Times New Roman" w:hAnsi="Arial" w:cs="Arial"/>
          <w:sz w:val="24"/>
          <w:szCs w:val="24"/>
          <w:lang w:val="en-US" w:eastAsia="ru-RU"/>
        </w:rPr>
        <w:br/>
        <w:t>5.3 Significance of Regular Check-Ins</w:t>
      </w:r>
    </w:p>
    <w:p w:rsidR="00CC31F4" w:rsidRPr="004B0BD3" w:rsidRDefault="00232BDF" w:rsidP="004B0BD3">
      <w:pPr>
        <w:numPr>
          <w:ilvl w:val="0"/>
          <w:numId w:val="1"/>
        </w:numPr>
        <w:pBdr>
          <w:top w:val="single" w:sz="2" w:space="0" w:color="D9D9E3"/>
          <w:left w:val="single" w:sz="2" w:space="5" w:color="D9D9E3"/>
          <w:bottom w:val="single" w:sz="2" w:space="0" w:color="D9D9E3"/>
          <w:right w:val="single" w:sz="2" w:space="0" w:color="D9D9E3"/>
        </w:pBdr>
        <w:spacing w:after="0" w:line="360" w:lineRule="auto"/>
        <w:ind w:left="0"/>
        <w:rPr>
          <w:rFonts w:ascii="Arial" w:eastAsia="Times New Roman" w:hAnsi="Arial" w:cs="Arial"/>
          <w:sz w:val="24"/>
          <w:szCs w:val="24"/>
          <w:lang w:val="en-US" w:eastAsia="ru-RU"/>
        </w:rPr>
      </w:pPr>
      <w:r w:rsidRPr="004B0BD3">
        <w:rPr>
          <w:rFonts w:ascii="Arial" w:eastAsia="Times New Roman" w:hAnsi="Arial" w:cs="Arial"/>
          <w:b/>
          <w:bCs/>
          <w:sz w:val="24"/>
          <w:szCs w:val="24"/>
          <w:bdr w:val="single" w:sz="2" w:space="0" w:color="D9D9E3" w:frame="1"/>
          <w:lang w:val="en-US" w:eastAsia="ru-RU"/>
        </w:rPr>
        <w:t>Conclusion</w:t>
      </w:r>
      <w:r w:rsidRPr="004B0BD3">
        <w:rPr>
          <w:rFonts w:ascii="Arial" w:eastAsia="Times New Roman" w:hAnsi="Arial" w:cs="Arial"/>
          <w:sz w:val="24"/>
          <w:szCs w:val="24"/>
          <w:lang w:val="en-US" w:eastAsia="ru-RU"/>
        </w:rPr>
        <w:t xml:space="preserve"> </w:t>
      </w:r>
    </w:p>
    <w:p w:rsidR="00232BDF" w:rsidRPr="004B0BD3" w:rsidRDefault="00232BDF" w:rsidP="004B0BD3">
      <w:pPr>
        <w:pBdr>
          <w:top w:val="single" w:sz="2" w:space="0" w:color="D9D9E3"/>
          <w:left w:val="single" w:sz="2" w:space="5" w:color="D9D9E3"/>
          <w:bottom w:val="single" w:sz="2" w:space="0" w:color="D9D9E3"/>
          <w:right w:val="single" w:sz="2" w:space="0" w:color="D9D9E3"/>
        </w:pBdr>
        <w:spacing w:after="0" w:line="360" w:lineRule="auto"/>
        <w:rPr>
          <w:rFonts w:ascii="Arial" w:eastAsia="Times New Roman" w:hAnsi="Arial" w:cs="Arial"/>
          <w:sz w:val="24"/>
          <w:szCs w:val="24"/>
          <w:lang w:val="en-US" w:eastAsia="ru-RU"/>
        </w:rPr>
      </w:pPr>
      <w:r w:rsidRPr="004B0BD3">
        <w:rPr>
          <w:rFonts w:ascii="Arial" w:eastAsia="Times New Roman" w:hAnsi="Arial" w:cs="Arial"/>
          <w:sz w:val="24"/>
          <w:szCs w:val="24"/>
          <w:lang w:val="en-US" w:eastAsia="ru-RU"/>
        </w:rPr>
        <w:t>6.1 Summary of Reflective Journey</w:t>
      </w:r>
      <w:r w:rsidRPr="004B0BD3">
        <w:rPr>
          <w:rFonts w:ascii="Arial" w:eastAsia="Times New Roman" w:hAnsi="Arial" w:cs="Arial"/>
          <w:sz w:val="24"/>
          <w:szCs w:val="24"/>
          <w:lang w:val="en-US" w:eastAsia="ru-RU"/>
        </w:rPr>
        <w:br/>
        <w:t>6.2 Significance of Gibbs' Reflective Model</w:t>
      </w:r>
      <w:r w:rsidRPr="004B0BD3">
        <w:rPr>
          <w:rFonts w:ascii="Arial" w:eastAsia="Times New Roman" w:hAnsi="Arial" w:cs="Arial"/>
          <w:sz w:val="24"/>
          <w:szCs w:val="24"/>
          <w:lang w:val="en-US" w:eastAsia="ru-RU"/>
        </w:rPr>
        <w:br/>
        <w:t>6.3 Key Learnings</w:t>
      </w:r>
    </w:p>
    <w:p w:rsidR="00CC31F4" w:rsidRPr="004B0BD3" w:rsidRDefault="00232BDF" w:rsidP="004B0BD3">
      <w:pPr>
        <w:numPr>
          <w:ilvl w:val="0"/>
          <w:numId w:val="1"/>
        </w:numPr>
        <w:pBdr>
          <w:top w:val="single" w:sz="2" w:space="0" w:color="D9D9E3"/>
          <w:left w:val="single" w:sz="2" w:space="5" w:color="D9D9E3"/>
          <w:bottom w:val="single" w:sz="2" w:space="0" w:color="D9D9E3"/>
          <w:right w:val="single" w:sz="2" w:space="0" w:color="D9D9E3"/>
        </w:pBdr>
        <w:spacing w:after="0" w:line="360" w:lineRule="auto"/>
        <w:ind w:left="0"/>
        <w:rPr>
          <w:rFonts w:ascii="Arial" w:eastAsia="Times New Roman" w:hAnsi="Arial" w:cs="Arial"/>
          <w:sz w:val="24"/>
          <w:szCs w:val="24"/>
          <w:lang w:val="en-US" w:eastAsia="ru-RU"/>
        </w:rPr>
      </w:pPr>
      <w:r w:rsidRPr="004B0BD3">
        <w:rPr>
          <w:rFonts w:ascii="Arial" w:eastAsia="Times New Roman" w:hAnsi="Arial" w:cs="Arial"/>
          <w:b/>
          <w:bCs/>
          <w:sz w:val="24"/>
          <w:szCs w:val="24"/>
          <w:bdr w:val="single" w:sz="2" w:space="0" w:color="D9D9E3" w:frame="1"/>
          <w:lang w:val="en-US" w:eastAsia="ru-RU"/>
        </w:rPr>
        <w:t>Action Plan</w:t>
      </w:r>
      <w:r w:rsidRPr="004B0BD3">
        <w:rPr>
          <w:rFonts w:ascii="Arial" w:eastAsia="Times New Roman" w:hAnsi="Arial" w:cs="Arial"/>
          <w:sz w:val="24"/>
          <w:szCs w:val="24"/>
          <w:lang w:val="en-US" w:eastAsia="ru-RU"/>
        </w:rPr>
        <w:t xml:space="preserve"> </w:t>
      </w:r>
    </w:p>
    <w:p w:rsidR="00232BDF" w:rsidRDefault="00232BDF" w:rsidP="004B0BD3">
      <w:pPr>
        <w:pBdr>
          <w:top w:val="single" w:sz="2" w:space="0" w:color="D9D9E3"/>
          <w:left w:val="single" w:sz="2" w:space="5" w:color="D9D9E3"/>
          <w:bottom w:val="single" w:sz="2" w:space="0" w:color="D9D9E3"/>
          <w:right w:val="single" w:sz="2" w:space="0" w:color="D9D9E3"/>
        </w:pBdr>
        <w:spacing w:after="0" w:line="360" w:lineRule="auto"/>
        <w:rPr>
          <w:rFonts w:ascii="Arial" w:eastAsia="Times New Roman" w:hAnsi="Arial" w:cs="Arial"/>
          <w:sz w:val="24"/>
          <w:szCs w:val="24"/>
          <w:lang w:val="en-US" w:eastAsia="ru-RU"/>
        </w:rPr>
      </w:pPr>
      <w:r w:rsidRPr="004B0BD3">
        <w:rPr>
          <w:rFonts w:ascii="Arial" w:eastAsia="Times New Roman" w:hAnsi="Arial" w:cs="Arial"/>
          <w:sz w:val="24"/>
          <w:szCs w:val="24"/>
          <w:lang w:val="en-US" w:eastAsia="ru-RU"/>
        </w:rPr>
        <w:t>7.1 Integrating Insights into Collaborative Work</w:t>
      </w:r>
      <w:r w:rsidRPr="004B0BD3">
        <w:rPr>
          <w:rFonts w:ascii="Arial" w:eastAsia="Times New Roman" w:hAnsi="Arial" w:cs="Arial"/>
          <w:sz w:val="24"/>
          <w:szCs w:val="24"/>
          <w:lang w:val="en-US" w:eastAsia="ru-RU"/>
        </w:rPr>
        <w:br/>
        <w:t>7.2 Strategies for Continuous Improvement</w:t>
      </w:r>
      <w:r w:rsidRPr="004B0BD3">
        <w:rPr>
          <w:rFonts w:ascii="Arial" w:eastAsia="Times New Roman" w:hAnsi="Arial" w:cs="Arial"/>
          <w:sz w:val="24"/>
          <w:szCs w:val="24"/>
          <w:lang w:val="en-US" w:eastAsia="ru-RU"/>
        </w:rPr>
        <w:br/>
        <w:t>7.3 Cultivating a Culture of Openness</w:t>
      </w:r>
    </w:p>
    <w:p w:rsidR="00C83111" w:rsidRDefault="00C83111" w:rsidP="00C83111">
      <w:pPr>
        <w:pBdr>
          <w:top w:val="single" w:sz="2" w:space="0" w:color="D9D9E3"/>
          <w:left w:val="single" w:sz="2" w:space="5" w:color="D9D9E3"/>
          <w:bottom w:val="single" w:sz="2" w:space="0" w:color="D9D9E3"/>
          <w:right w:val="single" w:sz="2" w:space="0" w:color="D9D9E3"/>
        </w:pBdr>
        <w:spacing w:after="0" w:line="360" w:lineRule="auto"/>
        <w:rPr>
          <w:rFonts w:ascii="Arial" w:eastAsia="Times New Roman" w:hAnsi="Arial" w:cs="Arial"/>
          <w:sz w:val="24"/>
          <w:szCs w:val="24"/>
          <w:lang w:val="en-US" w:eastAsia="ru-RU"/>
        </w:rPr>
      </w:pPr>
    </w:p>
    <w:p w:rsidR="00C83111" w:rsidRDefault="00C83111" w:rsidP="00C83111">
      <w:pPr>
        <w:pBdr>
          <w:top w:val="single" w:sz="2" w:space="0" w:color="D9D9E3"/>
          <w:left w:val="single" w:sz="2" w:space="5" w:color="D9D9E3"/>
          <w:bottom w:val="single" w:sz="2" w:space="0" w:color="D9D9E3"/>
          <w:right w:val="single" w:sz="2" w:space="0" w:color="D9D9E3"/>
        </w:pBdr>
        <w:spacing w:after="0" w:line="360" w:lineRule="auto"/>
        <w:rPr>
          <w:rFonts w:ascii="Arial" w:eastAsia="Times New Roman" w:hAnsi="Arial" w:cs="Arial"/>
          <w:sz w:val="24"/>
          <w:szCs w:val="24"/>
          <w:lang w:val="en-US" w:eastAsia="ru-RU"/>
        </w:rPr>
      </w:pPr>
    </w:p>
    <w:p w:rsidR="00CC31F4" w:rsidRDefault="00C83111" w:rsidP="00C83111">
      <w:pPr>
        <w:pBdr>
          <w:top w:val="single" w:sz="2" w:space="0" w:color="D9D9E3"/>
          <w:left w:val="single" w:sz="2" w:space="5" w:color="D9D9E3"/>
          <w:bottom w:val="single" w:sz="2" w:space="0" w:color="D9D9E3"/>
          <w:right w:val="single" w:sz="2" w:space="0" w:color="D9D9E3"/>
        </w:pBdr>
        <w:spacing w:after="0" w:line="360" w:lineRule="auto"/>
        <w:rPr>
          <w:rFonts w:ascii="Arial" w:eastAsia="Times New Roman" w:hAnsi="Arial" w:cs="Arial"/>
          <w:sz w:val="24"/>
          <w:szCs w:val="24"/>
          <w:lang w:val="en-US" w:eastAsia="ru-RU"/>
        </w:rPr>
      </w:pPr>
      <w:proofErr w:type="gramStart"/>
      <w:r>
        <w:rPr>
          <w:rFonts w:ascii="Arial" w:eastAsia="Times New Roman" w:hAnsi="Arial" w:cs="Arial"/>
          <w:sz w:val="24"/>
          <w:szCs w:val="24"/>
          <w:lang w:val="en-US" w:eastAsia="ru-RU"/>
        </w:rPr>
        <w:lastRenderedPageBreak/>
        <w:t>8.</w:t>
      </w:r>
      <w:r w:rsidR="00232BDF" w:rsidRPr="00F3514B">
        <w:rPr>
          <w:rFonts w:ascii="Arial" w:eastAsia="Times New Roman" w:hAnsi="Arial" w:cs="Arial"/>
          <w:b/>
          <w:bCs/>
          <w:sz w:val="24"/>
          <w:szCs w:val="24"/>
          <w:bdr w:val="single" w:sz="2" w:space="0" w:color="D9D9E3" w:frame="1"/>
          <w:lang w:val="en-US" w:eastAsia="ru-RU"/>
        </w:rPr>
        <w:t>Overall</w:t>
      </w:r>
      <w:proofErr w:type="gramEnd"/>
      <w:r w:rsidR="00232BDF" w:rsidRPr="00F3514B">
        <w:rPr>
          <w:rFonts w:ascii="Arial" w:eastAsia="Times New Roman" w:hAnsi="Arial" w:cs="Arial"/>
          <w:b/>
          <w:bCs/>
          <w:sz w:val="24"/>
          <w:szCs w:val="24"/>
          <w:bdr w:val="single" w:sz="2" w:space="0" w:color="D9D9E3" w:frame="1"/>
          <w:lang w:val="en-US" w:eastAsia="ru-RU"/>
        </w:rPr>
        <w:t xml:space="preserve"> Reflection</w:t>
      </w:r>
      <w:r w:rsidR="00232BDF" w:rsidRPr="00F3514B">
        <w:rPr>
          <w:rFonts w:ascii="Arial" w:eastAsia="Times New Roman" w:hAnsi="Arial" w:cs="Arial"/>
          <w:sz w:val="24"/>
          <w:szCs w:val="24"/>
          <w:lang w:val="en-US" w:eastAsia="ru-RU"/>
        </w:rPr>
        <w:t xml:space="preserve"> </w:t>
      </w:r>
    </w:p>
    <w:p w:rsidR="00C83111" w:rsidRPr="00F3514B" w:rsidRDefault="00C83111" w:rsidP="00C83111">
      <w:pPr>
        <w:pBdr>
          <w:top w:val="single" w:sz="2" w:space="0" w:color="D9D9E3"/>
          <w:left w:val="single" w:sz="2" w:space="5" w:color="D9D9E3"/>
          <w:bottom w:val="single" w:sz="2" w:space="0" w:color="D9D9E3"/>
          <w:right w:val="single" w:sz="2" w:space="0" w:color="D9D9E3"/>
        </w:pBdr>
        <w:spacing w:after="0" w:line="360" w:lineRule="auto"/>
        <w:rPr>
          <w:rFonts w:ascii="Arial" w:eastAsia="Times New Roman" w:hAnsi="Arial" w:cs="Arial"/>
          <w:sz w:val="24"/>
          <w:szCs w:val="24"/>
          <w:lang w:val="en-US" w:eastAsia="ru-RU"/>
        </w:rPr>
      </w:pPr>
    </w:p>
    <w:p w:rsidR="00232BDF" w:rsidRPr="004B0BD3" w:rsidRDefault="00232BDF" w:rsidP="004B0BD3">
      <w:pPr>
        <w:pBdr>
          <w:top w:val="single" w:sz="2" w:space="0" w:color="D9D9E3"/>
          <w:left w:val="single" w:sz="2" w:space="5" w:color="D9D9E3"/>
          <w:bottom w:val="single" w:sz="2" w:space="0" w:color="D9D9E3"/>
          <w:right w:val="single" w:sz="2" w:space="0" w:color="D9D9E3"/>
        </w:pBdr>
        <w:spacing w:after="0" w:line="360" w:lineRule="auto"/>
        <w:rPr>
          <w:rFonts w:ascii="Arial" w:eastAsia="Times New Roman" w:hAnsi="Arial" w:cs="Arial"/>
          <w:sz w:val="24"/>
          <w:szCs w:val="24"/>
          <w:lang w:val="en-US" w:eastAsia="ru-RU"/>
        </w:rPr>
      </w:pPr>
      <w:r w:rsidRPr="004B0BD3">
        <w:rPr>
          <w:rFonts w:ascii="Arial" w:eastAsia="Times New Roman" w:hAnsi="Arial" w:cs="Arial"/>
          <w:sz w:val="24"/>
          <w:szCs w:val="24"/>
          <w:lang w:val="en-US" w:eastAsia="ru-RU"/>
        </w:rPr>
        <w:t>8.1 Gibbs' Reflective Model as a Guiding Tool</w:t>
      </w:r>
      <w:r w:rsidRPr="004B0BD3">
        <w:rPr>
          <w:rFonts w:ascii="Arial" w:eastAsia="Times New Roman" w:hAnsi="Arial" w:cs="Arial"/>
          <w:sz w:val="24"/>
          <w:szCs w:val="24"/>
          <w:lang w:val="en-US" w:eastAsia="ru-RU"/>
        </w:rPr>
        <w:br/>
        <w:t>8.2 Personal and Collective Growth</w:t>
      </w:r>
      <w:r w:rsidRPr="004B0BD3">
        <w:rPr>
          <w:rFonts w:ascii="Arial" w:eastAsia="Times New Roman" w:hAnsi="Arial" w:cs="Arial"/>
          <w:sz w:val="24"/>
          <w:szCs w:val="24"/>
          <w:lang w:val="en-US" w:eastAsia="ru-RU"/>
        </w:rPr>
        <w:br/>
        <w:t>8.3 Transformative Potential of Collaboration</w:t>
      </w:r>
    </w:p>
    <w:p w:rsidR="00CC31F4" w:rsidRDefault="00C83111" w:rsidP="00C83111">
      <w:pPr>
        <w:pBdr>
          <w:top w:val="single" w:sz="2" w:space="0" w:color="D9D9E3"/>
          <w:left w:val="single" w:sz="2" w:space="5" w:color="D9D9E3"/>
          <w:bottom w:val="single" w:sz="2" w:space="0" w:color="D9D9E3"/>
          <w:right w:val="single" w:sz="2" w:space="0" w:color="D9D9E3"/>
        </w:pBdr>
        <w:spacing w:after="0" w:line="360" w:lineRule="auto"/>
        <w:rPr>
          <w:rFonts w:ascii="Arial" w:eastAsia="Times New Roman" w:hAnsi="Arial" w:cs="Arial"/>
          <w:sz w:val="24"/>
          <w:szCs w:val="24"/>
          <w:lang w:val="en-US" w:eastAsia="ru-RU"/>
        </w:rPr>
      </w:pPr>
      <w:r w:rsidRPr="00C83111">
        <w:rPr>
          <w:rFonts w:ascii="Arial" w:eastAsia="Times New Roman" w:hAnsi="Arial" w:cs="Arial"/>
          <w:bCs/>
          <w:sz w:val="24"/>
          <w:szCs w:val="24"/>
          <w:bdr w:val="single" w:sz="2" w:space="0" w:color="D9D9E3" w:frame="1"/>
          <w:lang w:val="en-US" w:eastAsia="ru-RU"/>
        </w:rPr>
        <w:t>9.</w:t>
      </w:r>
      <w:r>
        <w:rPr>
          <w:rFonts w:ascii="Arial" w:eastAsia="Times New Roman" w:hAnsi="Arial" w:cs="Arial"/>
          <w:b/>
          <w:bCs/>
          <w:sz w:val="24"/>
          <w:szCs w:val="24"/>
          <w:bdr w:val="single" w:sz="2" w:space="0" w:color="D9D9E3" w:frame="1"/>
          <w:lang w:val="en-US" w:eastAsia="ru-RU"/>
        </w:rPr>
        <w:t xml:space="preserve"> </w:t>
      </w:r>
      <w:r w:rsidR="00232BDF" w:rsidRPr="00C83111">
        <w:rPr>
          <w:rFonts w:ascii="Arial" w:eastAsia="Times New Roman" w:hAnsi="Arial" w:cs="Arial"/>
          <w:b/>
          <w:bCs/>
          <w:sz w:val="24"/>
          <w:szCs w:val="24"/>
          <w:bdr w:val="single" w:sz="2" w:space="0" w:color="D9D9E3" w:frame="1"/>
          <w:lang w:val="en-US" w:eastAsia="ru-RU"/>
        </w:rPr>
        <w:t>Continued Reflection and Insights</w:t>
      </w:r>
      <w:r w:rsidR="00232BDF" w:rsidRPr="00C83111">
        <w:rPr>
          <w:rFonts w:ascii="Arial" w:eastAsia="Times New Roman" w:hAnsi="Arial" w:cs="Arial"/>
          <w:sz w:val="24"/>
          <w:szCs w:val="24"/>
          <w:lang w:val="en-US" w:eastAsia="ru-RU"/>
        </w:rPr>
        <w:t xml:space="preserve"> </w:t>
      </w:r>
    </w:p>
    <w:p w:rsidR="00C83111" w:rsidRPr="00C83111" w:rsidRDefault="00C83111" w:rsidP="00C83111">
      <w:pPr>
        <w:pBdr>
          <w:top w:val="single" w:sz="2" w:space="0" w:color="D9D9E3"/>
          <w:left w:val="single" w:sz="2" w:space="5" w:color="D9D9E3"/>
          <w:bottom w:val="single" w:sz="2" w:space="0" w:color="D9D9E3"/>
          <w:right w:val="single" w:sz="2" w:space="0" w:color="D9D9E3"/>
        </w:pBdr>
        <w:spacing w:after="0" w:line="360" w:lineRule="auto"/>
        <w:rPr>
          <w:rFonts w:ascii="Arial" w:eastAsia="Times New Roman" w:hAnsi="Arial" w:cs="Arial"/>
          <w:sz w:val="24"/>
          <w:szCs w:val="24"/>
          <w:lang w:val="en-US" w:eastAsia="ru-RU"/>
        </w:rPr>
      </w:pPr>
    </w:p>
    <w:p w:rsidR="00232BDF" w:rsidRPr="004B0BD3" w:rsidRDefault="00232BDF" w:rsidP="004B0BD3">
      <w:pPr>
        <w:pBdr>
          <w:top w:val="single" w:sz="2" w:space="0" w:color="D9D9E3"/>
          <w:left w:val="single" w:sz="2" w:space="5" w:color="D9D9E3"/>
          <w:bottom w:val="single" w:sz="2" w:space="0" w:color="D9D9E3"/>
          <w:right w:val="single" w:sz="2" w:space="0" w:color="D9D9E3"/>
        </w:pBdr>
        <w:spacing w:after="0" w:line="360" w:lineRule="auto"/>
        <w:rPr>
          <w:rFonts w:ascii="Arial" w:eastAsia="Times New Roman" w:hAnsi="Arial" w:cs="Arial"/>
          <w:sz w:val="24"/>
          <w:szCs w:val="24"/>
          <w:lang w:val="en-US" w:eastAsia="ru-RU"/>
        </w:rPr>
      </w:pPr>
      <w:r w:rsidRPr="004B0BD3">
        <w:rPr>
          <w:rFonts w:ascii="Arial" w:eastAsia="Times New Roman" w:hAnsi="Arial" w:cs="Arial"/>
          <w:sz w:val="24"/>
          <w:szCs w:val="24"/>
          <w:lang w:val="en-US" w:eastAsia="ru-RU"/>
        </w:rPr>
        <w:t>9.1 Impact Beyond the Initial Project</w:t>
      </w:r>
      <w:r w:rsidRPr="004B0BD3">
        <w:rPr>
          <w:rFonts w:ascii="Arial" w:eastAsia="Times New Roman" w:hAnsi="Arial" w:cs="Arial"/>
          <w:sz w:val="24"/>
          <w:szCs w:val="24"/>
          <w:lang w:val="en-US" w:eastAsia="ru-RU"/>
        </w:rPr>
        <w:br/>
        <w:t>9.2 Personal Growth</w:t>
      </w:r>
      <w:r w:rsidRPr="004B0BD3">
        <w:rPr>
          <w:rFonts w:ascii="Arial" w:eastAsia="Times New Roman" w:hAnsi="Arial" w:cs="Arial"/>
          <w:sz w:val="24"/>
          <w:szCs w:val="24"/>
          <w:lang w:val="en-US" w:eastAsia="ru-RU"/>
        </w:rPr>
        <w:br/>
        <w:t>9.3 Professional Growth</w:t>
      </w:r>
      <w:r w:rsidRPr="004B0BD3">
        <w:rPr>
          <w:rFonts w:ascii="Arial" w:eastAsia="Times New Roman" w:hAnsi="Arial" w:cs="Arial"/>
          <w:sz w:val="24"/>
          <w:szCs w:val="24"/>
          <w:lang w:val="en-US" w:eastAsia="ru-RU"/>
        </w:rPr>
        <w:br/>
        <w:t>9.4 Contributions to the Team</w:t>
      </w:r>
      <w:r w:rsidRPr="004B0BD3">
        <w:rPr>
          <w:rFonts w:ascii="Arial" w:eastAsia="Times New Roman" w:hAnsi="Arial" w:cs="Arial"/>
          <w:sz w:val="24"/>
          <w:szCs w:val="24"/>
          <w:lang w:val="en-US" w:eastAsia="ru-RU"/>
        </w:rPr>
        <w:br/>
        <w:t>9.5 Impact on Future Collaborations</w:t>
      </w:r>
      <w:r w:rsidRPr="004B0BD3">
        <w:rPr>
          <w:rFonts w:ascii="Arial" w:eastAsia="Times New Roman" w:hAnsi="Arial" w:cs="Arial"/>
          <w:sz w:val="24"/>
          <w:szCs w:val="24"/>
          <w:lang w:val="en-US" w:eastAsia="ru-RU"/>
        </w:rPr>
        <w:br/>
        <w:t>9.6 Final Reflection</w:t>
      </w:r>
    </w:p>
    <w:p w:rsidR="00232BDF" w:rsidRPr="004B0BD3" w:rsidRDefault="00232BDF" w:rsidP="004B0BD3">
      <w:pPr>
        <w:spacing w:line="360" w:lineRule="auto"/>
        <w:rPr>
          <w:rFonts w:ascii="Arial" w:hAnsi="Arial" w:cs="Arial"/>
          <w:lang w:val="en-US"/>
        </w:rPr>
      </w:pPr>
    </w:p>
    <w:p w:rsidR="00232BDF" w:rsidRPr="004B0BD3" w:rsidRDefault="00232BDF" w:rsidP="004B0BD3">
      <w:pPr>
        <w:spacing w:line="360" w:lineRule="auto"/>
        <w:rPr>
          <w:rFonts w:ascii="Arial" w:hAnsi="Arial" w:cs="Arial"/>
          <w:lang w:val="en-US"/>
        </w:rPr>
      </w:pPr>
    </w:p>
    <w:p w:rsidR="00232BDF" w:rsidRPr="004B0BD3" w:rsidRDefault="00232BDF" w:rsidP="004B0BD3">
      <w:pPr>
        <w:spacing w:line="360" w:lineRule="auto"/>
        <w:rPr>
          <w:rFonts w:ascii="Arial" w:hAnsi="Arial" w:cs="Arial"/>
          <w:lang w:val="en-US"/>
        </w:rPr>
      </w:pPr>
    </w:p>
    <w:p w:rsidR="00232BDF" w:rsidRPr="004B0BD3" w:rsidRDefault="00232BDF" w:rsidP="004B0BD3">
      <w:pPr>
        <w:spacing w:line="360" w:lineRule="auto"/>
        <w:rPr>
          <w:rFonts w:ascii="Arial" w:hAnsi="Arial" w:cs="Arial"/>
          <w:lang w:val="en-US"/>
        </w:rPr>
      </w:pPr>
    </w:p>
    <w:p w:rsidR="00232BDF" w:rsidRPr="004B0BD3" w:rsidRDefault="00232BDF" w:rsidP="004B0BD3">
      <w:pPr>
        <w:spacing w:line="360" w:lineRule="auto"/>
        <w:rPr>
          <w:rFonts w:ascii="Arial" w:hAnsi="Arial" w:cs="Arial"/>
          <w:lang w:val="en-US"/>
        </w:rPr>
      </w:pPr>
    </w:p>
    <w:p w:rsidR="00B81C98" w:rsidRPr="004B0BD3" w:rsidRDefault="00B81C98" w:rsidP="004B0BD3">
      <w:pPr>
        <w:spacing w:line="360" w:lineRule="auto"/>
        <w:rPr>
          <w:rFonts w:ascii="Arial" w:hAnsi="Arial" w:cs="Arial"/>
          <w:b/>
          <w:sz w:val="24"/>
          <w:szCs w:val="24"/>
          <w:lang w:val="en-US"/>
        </w:rPr>
      </w:pPr>
    </w:p>
    <w:p w:rsidR="00573232" w:rsidRPr="004B0BD3" w:rsidRDefault="00573232" w:rsidP="004B0BD3">
      <w:pPr>
        <w:spacing w:line="360" w:lineRule="auto"/>
        <w:rPr>
          <w:rFonts w:ascii="Arial" w:hAnsi="Arial" w:cs="Arial"/>
          <w:b/>
          <w:sz w:val="24"/>
          <w:szCs w:val="24"/>
          <w:lang w:val="en-US"/>
        </w:rPr>
      </w:pPr>
    </w:p>
    <w:p w:rsidR="00573232" w:rsidRPr="004B0BD3" w:rsidRDefault="00573232" w:rsidP="004B0BD3">
      <w:pPr>
        <w:spacing w:line="360" w:lineRule="auto"/>
        <w:rPr>
          <w:rFonts w:ascii="Arial" w:hAnsi="Arial" w:cs="Arial"/>
          <w:b/>
          <w:sz w:val="24"/>
          <w:szCs w:val="24"/>
          <w:lang w:val="en-US"/>
        </w:rPr>
      </w:pPr>
    </w:p>
    <w:p w:rsidR="00573232" w:rsidRPr="004B0BD3" w:rsidRDefault="00573232" w:rsidP="004B0BD3">
      <w:pPr>
        <w:spacing w:line="360" w:lineRule="auto"/>
        <w:rPr>
          <w:rFonts w:ascii="Arial" w:hAnsi="Arial" w:cs="Arial"/>
          <w:b/>
          <w:sz w:val="24"/>
          <w:szCs w:val="24"/>
          <w:lang w:val="en-US"/>
        </w:rPr>
      </w:pPr>
    </w:p>
    <w:p w:rsidR="00573232" w:rsidRPr="004B0BD3" w:rsidRDefault="00573232" w:rsidP="004B0BD3">
      <w:pPr>
        <w:spacing w:line="360" w:lineRule="auto"/>
        <w:rPr>
          <w:rFonts w:ascii="Arial" w:hAnsi="Arial" w:cs="Arial"/>
          <w:b/>
          <w:sz w:val="24"/>
          <w:szCs w:val="24"/>
          <w:lang w:val="en-US"/>
        </w:rPr>
      </w:pPr>
    </w:p>
    <w:p w:rsidR="00573232" w:rsidRPr="004B0BD3" w:rsidRDefault="00573232" w:rsidP="004B0BD3">
      <w:pPr>
        <w:spacing w:line="360" w:lineRule="auto"/>
        <w:rPr>
          <w:rFonts w:ascii="Arial" w:hAnsi="Arial" w:cs="Arial"/>
          <w:b/>
          <w:sz w:val="24"/>
          <w:szCs w:val="24"/>
          <w:lang w:val="en-US"/>
        </w:rPr>
      </w:pPr>
    </w:p>
    <w:p w:rsidR="00573232" w:rsidRPr="004B0BD3" w:rsidRDefault="00573232" w:rsidP="004B0BD3">
      <w:pPr>
        <w:spacing w:line="360" w:lineRule="auto"/>
        <w:rPr>
          <w:rFonts w:ascii="Arial" w:hAnsi="Arial" w:cs="Arial"/>
          <w:b/>
          <w:sz w:val="24"/>
          <w:szCs w:val="24"/>
          <w:lang w:val="en-US"/>
        </w:rPr>
      </w:pPr>
    </w:p>
    <w:p w:rsidR="00573232" w:rsidRPr="004B0BD3" w:rsidRDefault="00573232" w:rsidP="004B0BD3">
      <w:pPr>
        <w:spacing w:line="360" w:lineRule="auto"/>
        <w:rPr>
          <w:rFonts w:ascii="Arial" w:hAnsi="Arial" w:cs="Arial"/>
          <w:b/>
          <w:sz w:val="24"/>
          <w:szCs w:val="24"/>
          <w:lang w:val="en-US"/>
        </w:rPr>
      </w:pPr>
    </w:p>
    <w:p w:rsidR="00573232" w:rsidRPr="004B0BD3" w:rsidRDefault="00573232" w:rsidP="004B0BD3">
      <w:pPr>
        <w:spacing w:line="360" w:lineRule="auto"/>
        <w:rPr>
          <w:rFonts w:ascii="Arial" w:hAnsi="Arial" w:cs="Arial"/>
          <w:b/>
          <w:sz w:val="24"/>
          <w:szCs w:val="24"/>
          <w:lang w:val="en-US"/>
        </w:rPr>
      </w:pPr>
    </w:p>
    <w:p w:rsidR="00573232" w:rsidRPr="004B0BD3" w:rsidRDefault="00573232" w:rsidP="004B0BD3">
      <w:pPr>
        <w:spacing w:line="360" w:lineRule="auto"/>
        <w:rPr>
          <w:rFonts w:ascii="Arial" w:hAnsi="Arial" w:cs="Arial"/>
          <w:b/>
          <w:sz w:val="24"/>
          <w:szCs w:val="24"/>
          <w:lang w:val="en-US"/>
        </w:rPr>
      </w:pPr>
    </w:p>
    <w:p w:rsidR="00573232" w:rsidRPr="004B0BD3" w:rsidRDefault="00573232" w:rsidP="004B0BD3">
      <w:pPr>
        <w:spacing w:line="360" w:lineRule="auto"/>
        <w:rPr>
          <w:rFonts w:ascii="Arial" w:hAnsi="Arial" w:cs="Arial"/>
          <w:b/>
          <w:sz w:val="24"/>
          <w:szCs w:val="24"/>
          <w:lang w:val="en-US"/>
        </w:rPr>
      </w:pPr>
    </w:p>
    <w:p w:rsidR="00573232" w:rsidRPr="004B0BD3" w:rsidRDefault="00573232" w:rsidP="004B0BD3">
      <w:pPr>
        <w:spacing w:line="360" w:lineRule="auto"/>
        <w:rPr>
          <w:rFonts w:ascii="Arial" w:hAnsi="Arial" w:cs="Arial"/>
          <w:b/>
          <w:sz w:val="24"/>
          <w:szCs w:val="24"/>
          <w:lang w:val="en-US"/>
        </w:rPr>
      </w:pPr>
    </w:p>
    <w:p w:rsidR="00573232" w:rsidRPr="004B0BD3" w:rsidRDefault="00573232" w:rsidP="004B0BD3">
      <w:pPr>
        <w:spacing w:line="360" w:lineRule="auto"/>
        <w:rPr>
          <w:rFonts w:ascii="Arial" w:hAnsi="Arial" w:cs="Arial"/>
          <w:b/>
          <w:sz w:val="24"/>
          <w:szCs w:val="24"/>
          <w:lang w:val="en-US"/>
        </w:rPr>
      </w:pPr>
    </w:p>
    <w:p w:rsidR="00573232" w:rsidRPr="004B0BD3" w:rsidRDefault="00573232" w:rsidP="004B0BD3">
      <w:pPr>
        <w:pBdr>
          <w:top w:val="single" w:sz="2" w:space="0" w:color="D9D9E3"/>
          <w:left w:val="single" w:sz="2" w:space="0" w:color="D9D9E3"/>
          <w:bottom w:val="single" w:sz="2" w:space="0" w:color="D9D9E3"/>
          <w:right w:val="single" w:sz="2" w:space="0" w:color="D9D9E3"/>
        </w:pBdr>
        <w:spacing w:before="100" w:beforeAutospacing="1" w:after="100" w:afterAutospacing="1" w:line="360" w:lineRule="auto"/>
        <w:outlineLvl w:val="1"/>
        <w:rPr>
          <w:rFonts w:ascii="Arial" w:eastAsia="Times New Roman" w:hAnsi="Arial" w:cs="Arial"/>
          <w:b/>
          <w:bCs/>
          <w:sz w:val="36"/>
          <w:szCs w:val="36"/>
          <w:lang w:val="en-US"/>
        </w:rPr>
      </w:pPr>
      <w:r w:rsidRPr="004B0BD3">
        <w:rPr>
          <w:rFonts w:ascii="Arial" w:eastAsia="Times New Roman" w:hAnsi="Arial" w:cs="Arial"/>
          <w:b/>
          <w:bCs/>
          <w:sz w:val="36"/>
          <w:szCs w:val="36"/>
          <w:lang w:val="en-US"/>
        </w:rPr>
        <w:t>Introduction</w:t>
      </w:r>
    </w:p>
    <w:p w:rsidR="00573232" w:rsidRPr="004B0BD3" w:rsidRDefault="00573232" w:rsidP="004B0BD3">
      <w:pPr>
        <w:pBdr>
          <w:top w:val="single" w:sz="2" w:space="0" w:color="D9D9E3"/>
          <w:left w:val="single" w:sz="2" w:space="0" w:color="D9D9E3"/>
          <w:bottom w:val="single" w:sz="2" w:space="0" w:color="D9D9E3"/>
          <w:right w:val="single" w:sz="2" w:space="0" w:color="D9D9E3"/>
        </w:pBdr>
        <w:spacing w:before="100" w:beforeAutospacing="1" w:after="100" w:afterAutospacing="1" w:line="360" w:lineRule="auto"/>
        <w:outlineLvl w:val="2"/>
        <w:rPr>
          <w:rFonts w:ascii="Arial" w:eastAsia="Times New Roman" w:hAnsi="Arial" w:cs="Arial"/>
          <w:b/>
          <w:bCs/>
          <w:sz w:val="30"/>
          <w:szCs w:val="30"/>
          <w:lang w:val="en-US"/>
        </w:rPr>
      </w:pPr>
      <w:r w:rsidRPr="004B0BD3">
        <w:rPr>
          <w:rFonts w:ascii="Arial" w:eastAsia="Times New Roman" w:hAnsi="Arial" w:cs="Arial"/>
          <w:b/>
          <w:bCs/>
          <w:sz w:val="30"/>
          <w:szCs w:val="30"/>
          <w:lang w:val="en-US"/>
        </w:rPr>
        <w:t>1.1 Background</w:t>
      </w:r>
    </w:p>
    <w:p w:rsidR="00573232" w:rsidRPr="004B0BD3" w:rsidRDefault="00573232" w:rsidP="004B0BD3">
      <w:pPr>
        <w:pBdr>
          <w:top w:val="single" w:sz="2" w:space="0" w:color="D9D9E3"/>
          <w:left w:val="single" w:sz="2" w:space="0" w:color="D9D9E3"/>
          <w:bottom w:val="single" w:sz="2" w:space="0" w:color="D9D9E3"/>
          <w:right w:val="single" w:sz="2" w:space="0" w:color="D9D9E3"/>
        </w:pBdr>
        <w:spacing w:after="300" w:line="360" w:lineRule="auto"/>
        <w:rPr>
          <w:rFonts w:ascii="Arial" w:eastAsia="Times New Roman" w:hAnsi="Arial" w:cs="Arial"/>
          <w:sz w:val="24"/>
          <w:szCs w:val="24"/>
          <w:lang w:val="en-US"/>
        </w:rPr>
      </w:pPr>
      <w:r w:rsidRPr="004B0BD3">
        <w:rPr>
          <w:rFonts w:ascii="Arial" w:eastAsia="Times New Roman" w:hAnsi="Arial" w:cs="Arial"/>
          <w:sz w:val="24"/>
          <w:szCs w:val="24"/>
          <w:lang w:val="en-US"/>
        </w:rPr>
        <w:t xml:space="preserve">The collaborative journey embarked upon by a group of five individuals was centered </w:t>
      </w:r>
      <w:proofErr w:type="gramStart"/>
      <w:r w:rsidRPr="004B0BD3">
        <w:rPr>
          <w:rFonts w:ascii="Arial" w:eastAsia="Times New Roman" w:hAnsi="Arial" w:cs="Arial"/>
          <w:sz w:val="24"/>
          <w:szCs w:val="24"/>
          <w:lang w:val="en-US"/>
        </w:rPr>
        <w:t>around</w:t>
      </w:r>
      <w:proofErr w:type="gramEnd"/>
      <w:r w:rsidRPr="004B0BD3">
        <w:rPr>
          <w:rFonts w:ascii="Arial" w:eastAsia="Times New Roman" w:hAnsi="Arial" w:cs="Arial"/>
          <w:sz w:val="24"/>
          <w:szCs w:val="24"/>
          <w:lang w:val="en-US"/>
        </w:rPr>
        <w:t xml:space="preserve"> </w:t>
      </w:r>
      <w:r w:rsidRPr="004B0BD3">
        <w:rPr>
          <w:rFonts w:ascii="Arial" w:eastAsia="Times New Roman" w:hAnsi="Arial" w:cs="Arial"/>
          <w:sz w:val="24"/>
          <w:szCs w:val="24"/>
          <w:lang w:val="en-US" w:eastAsia="ru-RU"/>
        </w:rPr>
        <w:t>the group presentation about Apple Inc. organization</w:t>
      </w:r>
      <w:r w:rsidRPr="004B0BD3">
        <w:rPr>
          <w:rFonts w:ascii="Arial" w:eastAsia="Times New Roman" w:hAnsi="Arial" w:cs="Arial"/>
          <w:sz w:val="24"/>
          <w:szCs w:val="24"/>
          <w:lang w:val="en-US"/>
        </w:rPr>
        <w:t>. This reflective report delves into the transformative experiences encountered throughout the collaboration.</w:t>
      </w:r>
    </w:p>
    <w:p w:rsidR="00573232" w:rsidRPr="004B0BD3" w:rsidRDefault="00573232" w:rsidP="004B0BD3">
      <w:pPr>
        <w:pBdr>
          <w:top w:val="single" w:sz="2" w:space="0" w:color="D9D9E3"/>
          <w:left w:val="single" w:sz="2" w:space="0" w:color="D9D9E3"/>
          <w:bottom w:val="single" w:sz="2" w:space="0" w:color="D9D9E3"/>
          <w:right w:val="single" w:sz="2" w:space="0" w:color="D9D9E3"/>
        </w:pBdr>
        <w:spacing w:before="100" w:beforeAutospacing="1" w:after="100" w:afterAutospacing="1" w:line="360" w:lineRule="auto"/>
        <w:outlineLvl w:val="2"/>
        <w:rPr>
          <w:rFonts w:ascii="Arial" w:eastAsia="Times New Roman" w:hAnsi="Arial" w:cs="Arial"/>
          <w:b/>
          <w:bCs/>
          <w:sz w:val="30"/>
          <w:szCs w:val="30"/>
          <w:lang w:val="en-US"/>
        </w:rPr>
      </w:pPr>
      <w:r w:rsidRPr="004B0BD3">
        <w:rPr>
          <w:rFonts w:ascii="Arial" w:eastAsia="Times New Roman" w:hAnsi="Arial" w:cs="Arial"/>
          <w:b/>
          <w:bCs/>
          <w:sz w:val="30"/>
          <w:szCs w:val="30"/>
          <w:lang w:val="en-US"/>
        </w:rPr>
        <w:t>1.2 Purpose of the Reflective Report</w:t>
      </w:r>
    </w:p>
    <w:p w:rsidR="00573232" w:rsidRPr="004B0BD3" w:rsidRDefault="00573232" w:rsidP="004B0BD3">
      <w:pPr>
        <w:pBdr>
          <w:top w:val="single" w:sz="2" w:space="0" w:color="D9D9E3"/>
          <w:left w:val="single" w:sz="2" w:space="0" w:color="D9D9E3"/>
          <w:bottom w:val="single" w:sz="2" w:space="0" w:color="D9D9E3"/>
          <w:right w:val="single" w:sz="2" w:space="0" w:color="D9D9E3"/>
        </w:pBdr>
        <w:spacing w:after="300" w:line="360" w:lineRule="auto"/>
        <w:rPr>
          <w:rFonts w:ascii="Arial" w:eastAsia="Times New Roman" w:hAnsi="Arial" w:cs="Arial"/>
          <w:sz w:val="24"/>
          <w:szCs w:val="24"/>
          <w:lang w:val="en-US"/>
        </w:rPr>
      </w:pPr>
      <w:r w:rsidRPr="004B0BD3">
        <w:rPr>
          <w:rFonts w:ascii="Arial" w:eastAsia="Times New Roman" w:hAnsi="Arial" w:cs="Arial"/>
          <w:sz w:val="24"/>
          <w:szCs w:val="24"/>
          <w:lang w:val="en-US"/>
        </w:rPr>
        <w:t>The purpose of this reflective report is to dissect and analyze the key moments, emotions, evaluations, and learnings from the collaborative project. Utilizing Gibbs' Reflective Model, the report aims to provide a comprehensive understanding of the dynamics at play and the impact of the collaborative effort.</w:t>
      </w:r>
    </w:p>
    <w:p w:rsidR="00573232" w:rsidRPr="004B0BD3" w:rsidRDefault="00573232" w:rsidP="004B0BD3">
      <w:pPr>
        <w:pBdr>
          <w:top w:val="single" w:sz="2" w:space="0" w:color="D9D9E3"/>
          <w:left w:val="single" w:sz="2" w:space="0" w:color="D9D9E3"/>
          <w:bottom w:val="single" w:sz="2" w:space="0" w:color="D9D9E3"/>
          <w:right w:val="single" w:sz="2" w:space="0" w:color="D9D9E3"/>
        </w:pBdr>
        <w:spacing w:before="100" w:beforeAutospacing="1" w:after="100" w:afterAutospacing="1" w:line="360" w:lineRule="auto"/>
        <w:outlineLvl w:val="2"/>
        <w:rPr>
          <w:rFonts w:ascii="Arial" w:eastAsia="Times New Roman" w:hAnsi="Arial" w:cs="Arial"/>
          <w:b/>
          <w:bCs/>
          <w:sz w:val="30"/>
          <w:szCs w:val="30"/>
          <w:lang w:val="en-US"/>
        </w:rPr>
      </w:pPr>
      <w:r w:rsidRPr="004B0BD3">
        <w:rPr>
          <w:rFonts w:ascii="Arial" w:eastAsia="Times New Roman" w:hAnsi="Arial" w:cs="Arial"/>
          <w:b/>
          <w:bCs/>
          <w:sz w:val="30"/>
          <w:szCs w:val="30"/>
          <w:lang w:val="en-US"/>
        </w:rPr>
        <w:t>1.3 Overview of the Collaborative Project</w:t>
      </w:r>
    </w:p>
    <w:p w:rsidR="00573232" w:rsidRPr="004B0BD3" w:rsidRDefault="00573232" w:rsidP="004B0BD3">
      <w:pPr>
        <w:pBdr>
          <w:top w:val="single" w:sz="2" w:space="0" w:color="D9D9E3"/>
          <w:left w:val="single" w:sz="2" w:space="0" w:color="D9D9E3"/>
          <w:bottom w:val="single" w:sz="2" w:space="0" w:color="D9D9E3"/>
          <w:right w:val="single" w:sz="2" w:space="0" w:color="D9D9E3"/>
        </w:pBdr>
        <w:spacing w:after="300" w:line="360" w:lineRule="auto"/>
        <w:rPr>
          <w:rFonts w:ascii="Arial" w:eastAsia="Times New Roman" w:hAnsi="Arial" w:cs="Arial"/>
          <w:sz w:val="24"/>
          <w:szCs w:val="24"/>
          <w:lang w:val="en-US"/>
        </w:rPr>
      </w:pPr>
      <w:r w:rsidRPr="004B0BD3">
        <w:rPr>
          <w:rFonts w:ascii="Arial" w:eastAsia="Times New Roman" w:hAnsi="Arial" w:cs="Arial"/>
          <w:sz w:val="24"/>
          <w:szCs w:val="24"/>
          <w:lang w:val="en-US"/>
        </w:rPr>
        <w:t>The collaborative project aimed to investigate critically Apple Inc. The group was formed of different ages and background students, promising a diverse mix of skills, perspectives, and experiences.</w:t>
      </w:r>
    </w:p>
    <w:p w:rsidR="00573232" w:rsidRPr="004B0BD3" w:rsidRDefault="00573232" w:rsidP="004B0BD3">
      <w:pPr>
        <w:pBdr>
          <w:top w:val="single" w:sz="2" w:space="0" w:color="D9D9E3"/>
          <w:left w:val="single" w:sz="2" w:space="0" w:color="D9D9E3"/>
          <w:bottom w:val="single" w:sz="2" w:space="0" w:color="D9D9E3"/>
          <w:right w:val="single" w:sz="2" w:space="0" w:color="D9D9E3"/>
        </w:pBdr>
        <w:spacing w:before="100" w:beforeAutospacing="1" w:after="100" w:afterAutospacing="1" w:line="360" w:lineRule="auto"/>
        <w:outlineLvl w:val="1"/>
        <w:rPr>
          <w:rFonts w:ascii="Arial" w:eastAsia="Times New Roman" w:hAnsi="Arial" w:cs="Arial"/>
          <w:b/>
          <w:bCs/>
          <w:sz w:val="36"/>
          <w:szCs w:val="36"/>
          <w:lang w:val="en-US"/>
        </w:rPr>
      </w:pPr>
      <w:r w:rsidRPr="004B0BD3">
        <w:rPr>
          <w:rFonts w:ascii="Arial" w:eastAsia="Times New Roman" w:hAnsi="Arial" w:cs="Arial"/>
          <w:b/>
          <w:bCs/>
          <w:sz w:val="36"/>
          <w:szCs w:val="36"/>
          <w:lang w:val="en-US"/>
        </w:rPr>
        <w:t>Description</w:t>
      </w:r>
    </w:p>
    <w:p w:rsidR="00573232" w:rsidRPr="004B0BD3" w:rsidRDefault="00573232" w:rsidP="004B0BD3">
      <w:pPr>
        <w:pBdr>
          <w:top w:val="single" w:sz="2" w:space="0" w:color="D9D9E3"/>
          <w:left w:val="single" w:sz="2" w:space="0" w:color="D9D9E3"/>
          <w:bottom w:val="single" w:sz="2" w:space="0" w:color="D9D9E3"/>
          <w:right w:val="single" w:sz="2" w:space="0" w:color="D9D9E3"/>
        </w:pBdr>
        <w:spacing w:before="100" w:beforeAutospacing="1" w:after="100" w:afterAutospacing="1" w:line="360" w:lineRule="auto"/>
        <w:outlineLvl w:val="2"/>
        <w:rPr>
          <w:rFonts w:ascii="Arial" w:eastAsia="Times New Roman" w:hAnsi="Arial" w:cs="Arial"/>
          <w:b/>
          <w:bCs/>
          <w:sz w:val="30"/>
          <w:szCs w:val="30"/>
          <w:lang w:val="en-US"/>
        </w:rPr>
      </w:pPr>
      <w:r w:rsidRPr="004B0BD3">
        <w:rPr>
          <w:rFonts w:ascii="Arial" w:eastAsia="Times New Roman" w:hAnsi="Arial" w:cs="Arial"/>
          <w:b/>
          <w:bCs/>
          <w:sz w:val="30"/>
          <w:szCs w:val="30"/>
          <w:lang w:val="en-US"/>
        </w:rPr>
        <w:t>2.1 Group Formation</w:t>
      </w:r>
    </w:p>
    <w:p w:rsidR="00573232" w:rsidRDefault="00573232" w:rsidP="004B0BD3">
      <w:pPr>
        <w:pBdr>
          <w:top w:val="single" w:sz="2" w:space="0" w:color="D9D9E3"/>
          <w:left w:val="single" w:sz="2" w:space="0" w:color="D9D9E3"/>
          <w:bottom w:val="single" w:sz="2" w:space="0" w:color="D9D9E3"/>
          <w:right w:val="single" w:sz="2" w:space="0" w:color="D9D9E3"/>
        </w:pBdr>
        <w:spacing w:after="300" w:line="360" w:lineRule="auto"/>
        <w:rPr>
          <w:rFonts w:ascii="Arial" w:eastAsia="Times New Roman" w:hAnsi="Arial" w:cs="Arial"/>
          <w:sz w:val="24"/>
          <w:szCs w:val="24"/>
          <w:lang w:val="en-US"/>
        </w:rPr>
      </w:pPr>
      <w:r w:rsidRPr="004B0BD3">
        <w:rPr>
          <w:rFonts w:ascii="Arial" w:eastAsia="Times New Roman" w:hAnsi="Arial" w:cs="Arial"/>
          <w:sz w:val="24"/>
          <w:szCs w:val="24"/>
          <w:lang w:val="en-US"/>
        </w:rPr>
        <w:t xml:space="preserve">The formation of the group was guided by random </w:t>
      </w:r>
      <w:proofErr w:type="spellStart"/>
      <w:proofErr w:type="gramStart"/>
      <w:r w:rsidRPr="004B0BD3">
        <w:rPr>
          <w:rFonts w:ascii="Arial" w:eastAsia="Times New Roman" w:hAnsi="Arial" w:cs="Arial"/>
          <w:sz w:val="24"/>
          <w:szCs w:val="24"/>
          <w:lang w:val="en-US"/>
        </w:rPr>
        <w:t>choise</w:t>
      </w:r>
      <w:proofErr w:type="spellEnd"/>
      <w:r w:rsidRPr="004B0BD3">
        <w:rPr>
          <w:rFonts w:ascii="Arial" w:eastAsia="Times New Roman" w:hAnsi="Arial" w:cs="Arial"/>
          <w:sz w:val="24"/>
          <w:szCs w:val="24"/>
          <w:lang w:val="en-US"/>
        </w:rPr>
        <w:t xml:space="preserve"> ,</w:t>
      </w:r>
      <w:proofErr w:type="gramEnd"/>
      <w:r w:rsidRPr="004B0BD3">
        <w:rPr>
          <w:rFonts w:ascii="Arial" w:eastAsia="Times New Roman" w:hAnsi="Arial" w:cs="Arial"/>
          <w:sz w:val="24"/>
          <w:szCs w:val="24"/>
          <w:lang w:val="en-US"/>
        </w:rPr>
        <w:t xml:space="preserve"> ensuring a blend of complementary skills and perspectives. The diversity within the group laid the foundation for innovative problem-solving and creative exploration.</w:t>
      </w:r>
    </w:p>
    <w:p w:rsidR="00C44265" w:rsidRDefault="00C44265" w:rsidP="004B0BD3">
      <w:pPr>
        <w:pBdr>
          <w:top w:val="single" w:sz="2" w:space="0" w:color="D9D9E3"/>
          <w:left w:val="single" w:sz="2" w:space="0" w:color="D9D9E3"/>
          <w:bottom w:val="single" w:sz="2" w:space="0" w:color="D9D9E3"/>
          <w:right w:val="single" w:sz="2" w:space="0" w:color="D9D9E3"/>
        </w:pBdr>
        <w:spacing w:after="300" w:line="360" w:lineRule="auto"/>
        <w:rPr>
          <w:rFonts w:ascii="Arial" w:eastAsia="Times New Roman" w:hAnsi="Arial" w:cs="Arial"/>
          <w:sz w:val="24"/>
          <w:szCs w:val="24"/>
          <w:lang w:val="en-US"/>
        </w:rPr>
      </w:pPr>
    </w:p>
    <w:p w:rsidR="00C44265" w:rsidRPr="004B0BD3" w:rsidRDefault="00C44265" w:rsidP="004B0BD3">
      <w:pPr>
        <w:pBdr>
          <w:top w:val="single" w:sz="2" w:space="0" w:color="D9D9E3"/>
          <w:left w:val="single" w:sz="2" w:space="0" w:color="D9D9E3"/>
          <w:bottom w:val="single" w:sz="2" w:space="0" w:color="D9D9E3"/>
          <w:right w:val="single" w:sz="2" w:space="0" w:color="D9D9E3"/>
        </w:pBdr>
        <w:spacing w:after="300" w:line="360" w:lineRule="auto"/>
        <w:rPr>
          <w:rFonts w:ascii="Arial" w:eastAsia="Times New Roman" w:hAnsi="Arial" w:cs="Arial"/>
          <w:sz w:val="24"/>
          <w:szCs w:val="24"/>
          <w:lang w:val="en-US"/>
        </w:rPr>
      </w:pPr>
    </w:p>
    <w:p w:rsidR="00573232" w:rsidRPr="004B0BD3" w:rsidRDefault="00573232" w:rsidP="004B0BD3">
      <w:pPr>
        <w:pBdr>
          <w:top w:val="single" w:sz="2" w:space="0" w:color="D9D9E3"/>
          <w:left w:val="single" w:sz="2" w:space="0" w:color="D9D9E3"/>
          <w:bottom w:val="single" w:sz="2" w:space="0" w:color="D9D9E3"/>
          <w:right w:val="single" w:sz="2" w:space="0" w:color="D9D9E3"/>
        </w:pBdr>
        <w:spacing w:before="100" w:beforeAutospacing="1" w:after="100" w:afterAutospacing="1" w:line="360" w:lineRule="auto"/>
        <w:outlineLvl w:val="2"/>
        <w:rPr>
          <w:rFonts w:ascii="Arial" w:eastAsia="Times New Roman" w:hAnsi="Arial" w:cs="Arial"/>
          <w:b/>
          <w:bCs/>
          <w:sz w:val="30"/>
          <w:szCs w:val="30"/>
          <w:lang w:val="en-US"/>
        </w:rPr>
      </w:pPr>
      <w:r w:rsidRPr="004B0BD3">
        <w:rPr>
          <w:rFonts w:ascii="Arial" w:eastAsia="Times New Roman" w:hAnsi="Arial" w:cs="Arial"/>
          <w:b/>
          <w:bCs/>
          <w:sz w:val="30"/>
          <w:szCs w:val="30"/>
          <w:lang w:val="en-US"/>
        </w:rPr>
        <w:lastRenderedPageBreak/>
        <w:t>2.2 Project Objectives</w:t>
      </w:r>
    </w:p>
    <w:p w:rsidR="00C44265" w:rsidRPr="00C44265" w:rsidRDefault="00573232" w:rsidP="00C44265">
      <w:pPr>
        <w:pBdr>
          <w:top w:val="single" w:sz="2" w:space="0" w:color="D9D9E3"/>
          <w:left w:val="single" w:sz="2" w:space="0" w:color="D9D9E3"/>
          <w:bottom w:val="single" w:sz="2" w:space="0" w:color="D9D9E3"/>
          <w:right w:val="single" w:sz="2" w:space="0" w:color="D9D9E3"/>
        </w:pBdr>
        <w:spacing w:after="300" w:line="360" w:lineRule="auto"/>
        <w:rPr>
          <w:rFonts w:ascii="Arial" w:eastAsia="Times New Roman" w:hAnsi="Arial" w:cs="Arial"/>
          <w:sz w:val="24"/>
          <w:szCs w:val="24"/>
          <w:lang w:val="en-US"/>
        </w:rPr>
      </w:pPr>
      <w:r w:rsidRPr="004B0BD3">
        <w:rPr>
          <w:rFonts w:ascii="Arial" w:eastAsia="Times New Roman" w:hAnsi="Arial" w:cs="Arial"/>
          <w:sz w:val="24"/>
          <w:szCs w:val="24"/>
          <w:lang w:val="en-US"/>
        </w:rPr>
        <w:t xml:space="preserve">The shared goal of the collaborative project was to </w:t>
      </w:r>
      <w:proofErr w:type="spellStart"/>
      <w:r w:rsidRPr="004B0BD3">
        <w:rPr>
          <w:rFonts w:ascii="Arial" w:eastAsia="Times New Roman" w:hAnsi="Arial" w:cs="Arial"/>
          <w:sz w:val="24"/>
          <w:szCs w:val="24"/>
          <w:lang w:val="en-US"/>
        </w:rPr>
        <w:t>analyse</w:t>
      </w:r>
      <w:proofErr w:type="spellEnd"/>
      <w:r w:rsidRPr="004B0BD3">
        <w:rPr>
          <w:rFonts w:ascii="Arial" w:eastAsia="Times New Roman" w:hAnsi="Arial" w:cs="Arial"/>
          <w:sz w:val="24"/>
          <w:szCs w:val="24"/>
          <w:lang w:val="en-US"/>
        </w:rPr>
        <w:t xml:space="preserve"> critically Apple Inc. </w:t>
      </w:r>
      <w:proofErr w:type="gramStart"/>
      <w:r w:rsidRPr="004B0BD3">
        <w:rPr>
          <w:rFonts w:ascii="Arial" w:eastAsia="Times New Roman" w:hAnsi="Arial" w:cs="Arial"/>
          <w:sz w:val="24"/>
          <w:szCs w:val="24"/>
          <w:lang w:val="en-US"/>
        </w:rPr>
        <w:t>organization .</w:t>
      </w:r>
      <w:proofErr w:type="gramEnd"/>
      <w:r w:rsidRPr="004B0BD3">
        <w:rPr>
          <w:rFonts w:ascii="Arial" w:eastAsia="Times New Roman" w:hAnsi="Arial" w:cs="Arial"/>
          <w:sz w:val="24"/>
          <w:szCs w:val="24"/>
          <w:lang w:val="en-US"/>
        </w:rPr>
        <w:t xml:space="preserve"> This common objective served as a unifying force, directing the efforts of the group toward a collective aim.</w:t>
      </w:r>
    </w:p>
    <w:p w:rsidR="00573232" w:rsidRPr="004B0BD3" w:rsidRDefault="00573232" w:rsidP="004B0BD3">
      <w:pPr>
        <w:pBdr>
          <w:top w:val="single" w:sz="2" w:space="0" w:color="D9D9E3"/>
          <w:left w:val="single" w:sz="2" w:space="0" w:color="D9D9E3"/>
          <w:bottom w:val="single" w:sz="2" w:space="0" w:color="D9D9E3"/>
          <w:right w:val="single" w:sz="2" w:space="0" w:color="D9D9E3"/>
        </w:pBdr>
        <w:spacing w:before="100" w:beforeAutospacing="1" w:after="100" w:afterAutospacing="1" w:line="360" w:lineRule="auto"/>
        <w:outlineLvl w:val="2"/>
        <w:rPr>
          <w:rFonts w:ascii="Arial" w:eastAsia="Times New Roman" w:hAnsi="Arial" w:cs="Arial"/>
          <w:b/>
          <w:bCs/>
          <w:sz w:val="30"/>
          <w:szCs w:val="30"/>
          <w:lang w:val="en-US"/>
        </w:rPr>
      </w:pPr>
      <w:r w:rsidRPr="004B0BD3">
        <w:rPr>
          <w:rFonts w:ascii="Arial" w:eastAsia="Times New Roman" w:hAnsi="Arial" w:cs="Arial"/>
          <w:b/>
          <w:bCs/>
          <w:sz w:val="30"/>
          <w:szCs w:val="30"/>
          <w:lang w:val="en-US"/>
        </w:rPr>
        <w:t>2.3 Composition and Diversity</w:t>
      </w:r>
    </w:p>
    <w:p w:rsidR="00573232" w:rsidRPr="004B0BD3" w:rsidRDefault="00573232" w:rsidP="004B0BD3">
      <w:pPr>
        <w:pBdr>
          <w:top w:val="single" w:sz="2" w:space="0" w:color="D9D9E3"/>
          <w:left w:val="single" w:sz="2" w:space="0" w:color="D9D9E3"/>
          <w:bottom w:val="single" w:sz="2" w:space="0" w:color="D9D9E3"/>
          <w:right w:val="single" w:sz="2" w:space="0" w:color="D9D9E3"/>
        </w:pBdr>
        <w:spacing w:after="300" w:line="360" w:lineRule="auto"/>
        <w:rPr>
          <w:rFonts w:ascii="Arial" w:eastAsia="Times New Roman" w:hAnsi="Arial" w:cs="Arial"/>
          <w:sz w:val="24"/>
          <w:szCs w:val="24"/>
          <w:lang w:val="en-US"/>
        </w:rPr>
      </w:pPr>
      <w:r w:rsidRPr="004B0BD3">
        <w:rPr>
          <w:rFonts w:ascii="Arial" w:eastAsia="Times New Roman" w:hAnsi="Arial" w:cs="Arial"/>
          <w:sz w:val="24"/>
          <w:szCs w:val="24"/>
          <w:lang w:val="en-US"/>
        </w:rPr>
        <w:t>The richness of backgrounds within the group promised a fertile ground for innovation. The diverse composition became both a strength and a challenge, requiring effective strategies to harness the collective potential.</w:t>
      </w:r>
    </w:p>
    <w:p w:rsidR="00573232" w:rsidRPr="004B0BD3" w:rsidRDefault="00573232" w:rsidP="004B0BD3">
      <w:pPr>
        <w:pBdr>
          <w:top w:val="single" w:sz="2" w:space="0" w:color="D9D9E3"/>
          <w:left w:val="single" w:sz="2" w:space="0" w:color="D9D9E3"/>
          <w:bottom w:val="single" w:sz="2" w:space="0" w:color="D9D9E3"/>
          <w:right w:val="single" w:sz="2" w:space="0" w:color="D9D9E3"/>
        </w:pBdr>
        <w:spacing w:before="100" w:beforeAutospacing="1" w:after="100" w:afterAutospacing="1" w:line="360" w:lineRule="auto"/>
        <w:outlineLvl w:val="1"/>
        <w:rPr>
          <w:rFonts w:ascii="Arial" w:eastAsia="Times New Roman" w:hAnsi="Arial" w:cs="Arial"/>
          <w:b/>
          <w:bCs/>
          <w:sz w:val="36"/>
          <w:szCs w:val="36"/>
          <w:lang w:val="en-US"/>
        </w:rPr>
      </w:pPr>
      <w:r w:rsidRPr="004B0BD3">
        <w:rPr>
          <w:rFonts w:ascii="Arial" w:eastAsia="Times New Roman" w:hAnsi="Arial" w:cs="Arial"/>
          <w:b/>
          <w:bCs/>
          <w:sz w:val="36"/>
          <w:szCs w:val="36"/>
          <w:lang w:val="en-US"/>
        </w:rPr>
        <w:t>Feelings</w:t>
      </w:r>
    </w:p>
    <w:p w:rsidR="00573232" w:rsidRPr="004B0BD3" w:rsidRDefault="00573232" w:rsidP="004B0BD3">
      <w:pPr>
        <w:pBdr>
          <w:top w:val="single" w:sz="2" w:space="0" w:color="D9D9E3"/>
          <w:left w:val="single" w:sz="2" w:space="0" w:color="D9D9E3"/>
          <w:bottom w:val="single" w:sz="2" w:space="0" w:color="D9D9E3"/>
          <w:right w:val="single" w:sz="2" w:space="0" w:color="D9D9E3"/>
        </w:pBdr>
        <w:spacing w:before="100" w:beforeAutospacing="1" w:after="100" w:afterAutospacing="1" w:line="360" w:lineRule="auto"/>
        <w:outlineLvl w:val="2"/>
        <w:rPr>
          <w:rFonts w:ascii="Arial" w:eastAsia="Times New Roman" w:hAnsi="Arial" w:cs="Arial"/>
          <w:b/>
          <w:bCs/>
          <w:sz w:val="30"/>
          <w:szCs w:val="30"/>
          <w:lang w:val="en-US"/>
        </w:rPr>
      </w:pPr>
      <w:r w:rsidRPr="004B0BD3">
        <w:rPr>
          <w:rFonts w:ascii="Arial" w:eastAsia="Times New Roman" w:hAnsi="Arial" w:cs="Arial"/>
          <w:b/>
          <w:bCs/>
          <w:sz w:val="30"/>
          <w:szCs w:val="30"/>
          <w:lang w:val="en-US"/>
        </w:rPr>
        <w:t>3.1 Initial Emotions</w:t>
      </w:r>
    </w:p>
    <w:p w:rsidR="00573232" w:rsidRPr="004B0BD3" w:rsidRDefault="00573232" w:rsidP="004B0BD3">
      <w:pPr>
        <w:pBdr>
          <w:top w:val="single" w:sz="2" w:space="0" w:color="D9D9E3"/>
          <w:left w:val="single" w:sz="2" w:space="0" w:color="D9D9E3"/>
          <w:bottom w:val="single" w:sz="2" w:space="0" w:color="D9D9E3"/>
          <w:right w:val="single" w:sz="2" w:space="0" w:color="D9D9E3"/>
        </w:pBdr>
        <w:spacing w:after="300" w:line="360" w:lineRule="auto"/>
        <w:rPr>
          <w:rFonts w:ascii="Arial" w:eastAsia="Times New Roman" w:hAnsi="Arial" w:cs="Arial"/>
          <w:sz w:val="24"/>
          <w:szCs w:val="24"/>
          <w:lang w:val="en-US"/>
        </w:rPr>
      </w:pPr>
      <w:r w:rsidRPr="004B0BD3">
        <w:rPr>
          <w:rFonts w:ascii="Arial" w:eastAsia="Times New Roman" w:hAnsi="Arial" w:cs="Arial"/>
          <w:sz w:val="24"/>
          <w:szCs w:val="24"/>
          <w:lang w:val="en-US"/>
        </w:rPr>
        <w:t>Embarking on the collaborative journey triggered a mix of excitement and apprehension. The diversity within the team, while promising, also introduced moments of tension and uncertainty. Expressing thoughts openly and navigating through conflicting viewpoints became integral to the collaborative process.</w:t>
      </w:r>
    </w:p>
    <w:p w:rsidR="00573232" w:rsidRPr="004B0BD3" w:rsidRDefault="00573232" w:rsidP="004B0BD3">
      <w:pPr>
        <w:pBdr>
          <w:top w:val="single" w:sz="2" w:space="0" w:color="D9D9E3"/>
          <w:left w:val="single" w:sz="2" w:space="0" w:color="D9D9E3"/>
          <w:bottom w:val="single" w:sz="2" w:space="0" w:color="D9D9E3"/>
          <w:right w:val="single" w:sz="2" w:space="0" w:color="D9D9E3"/>
        </w:pBdr>
        <w:spacing w:before="100" w:beforeAutospacing="1" w:after="100" w:afterAutospacing="1" w:line="360" w:lineRule="auto"/>
        <w:outlineLvl w:val="2"/>
        <w:rPr>
          <w:rFonts w:ascii="Arial" w:eastAsia="Times New Roman" w:hAnsi="Arial" w:cs="Arial"/>
          <w:b/>
          <w:bCs/>
          <w:sz w:val="30"/>
          <w:szCs w:val="30"/>
          <w:lang w:val="en-US"/>
        </w:rPr>
      </w:pPr>
      <w:r w:rsidRPr="004B0BD3">
        <w:rPr>
          <w:rFonts w:ascii="Arial" w:eastAsia="Times New Roman" w:hAnsi="Arial" w:cs="Arial"/>
          <w:b/>
          <w:bCs/>
          <w:sz w:val="30"/>
          <w:szCs w:val="30"/>
          <w:lang w:val="en-US"/>
        </w:rPr>
        <w:t>3.2 Emotional Evolution</w:t>
      </w:r>
    </w:p>
    <w:p w:rsidR="00573232" w:rsidRPr="004B0BD3" w:rsidRDefault="00573232" w:rsidP="004B0BD3">
      <w:pPr>
        <w:pBdr>
          <w:top w:val="single" w:sz="2" w:space="0" w:color="D9D9E3"/>
          <w:left w:val="single" w:sz="2" w:space="0" w:color="D9D9E3"/>
          <w:bottom w:val="single" w:sz="2" w:space="0" w:color="D9D9E3"/>
          <w:right w:val="single" w:sz="2" w:space="0" w:color="D9D9E3"/>
        </w:pBdr>
        <w:spacing w:after="300" w:line="360" w:lineRule="auto"/>
        <w:rPr>
          <w:rFonts w:ascii="Arial" w:eastAsia="Times New Roman" w:hAnsi="Arial" w:cs="Arial"/>
          <w:sz w:val="24"/>
          <w:szCs w:val="24"/>
          <w:lang w:val="en-US"/>
        </w:rPr>
      </w:pPr>
      <w:r w:rsidRPr="004B0BD3">
        <w:rPr>
          <w:rFonts w:ascii="Arial" w:eastAsia="Times New Roman" w:hAnsi="Arial" w:cs="Arial"/>
          <w:sz w:val="24"/>
          <w:szCs w:val="24"/>
          <w:lang w:val="en-US"/>
        </w:rPr>
        <w:t>Over time, the emotional landscape evolved from cautious optimism to genuine curiosity about the possibilities that lay ahead. The evolution of emotions mirrored the growth and development of the collaborative dynamics.</w:t>
      </w:r>
    </w:p>
    <w:p w:rsidR="00573232" w:rsidRPr="004B0BD3" w:rsidRDefault="00573232" w:rsidP="004B0BD3">
      <w:pPr>
        <w:pBdr>
          <w:top w:val="single" w:sz="2" w:space="0" w:color="D9D9E3"/>
          <w:left w:val="single" w:sz="2" w:space="0" w:color="D9D9E3"/>
          <w:bottom w:val="single" w:sz="2" w:space="0" w:color="D9D9E3"/>
          <w:right w:val="single" w:sz="2" w:space="0" w:color="D9D9E3"/>
        </w:pBdr>
        <w:spacing w:before="100" w:beforeAutospacing="1" w:after="100" w:afterAutospacing="1" w:line="360" w:lineRule="auto"/>
        <w:outlineLvl w:val="2"/>
        <w:rPr>
          <w:rFonts w:ascii="Arial" w:eastAsia="Times New Roman" w:hAnsi="Arial" w:cs="Arial"/>
          <w:b/>
          <w:bCs/>
          <w:sz w:val="30"/>
          <w:szCs w:val="30"/>
          <w:lang w:val="en-US"/>
        </w:rPr>
      </w:pPr>
      <w:r w:rsidRPr="004B0BD3">
        <w:rPr>
          <w:rFonts w:ascii="Arial" w:eastAsia="Times New Roman" w:hAnsi="Arial" w:cs="Arial"/>
          <w:b/>
          <w:bCs/>
          <w:sz w:val="30"/>
          <w:szCs w:val="30"/>
          <w:lang w:val="en-US"/>
        </w:rPr>
        <w:t>3.3 Impact on Team Dynamics</w:t>
      </w:r>
    </w:p>
    <w:p w:rsidR="00573232" w:rsidRDefault="00573232" w:rsidP="004B0BD3">
      <w:pPr>
        <w:pBdr>
          <w:top w:val="single" w:sz="2" w:space="0" w:color="D9D9E3"/>
          <w:left w:val="single" w:sz="2" w:space="0" w:color="D9D9E3"/>
          <w:bottom w:val="single" w:sz="2" w:space="0" w:color="D9D9E3"/>
          <w:right w:val="single" w:sz="2" w:space="0" w:color="D9D9E3"/>
        </w:pBdr>
        <w:spacing w:after="300" w:line="360" w:lineRule="auto"/>
        <w:rPr>
          <w:rFonts w:ascii="Arial" w:eastAsia="Times New Roman" w:hAnsi="Arial" w:cs="Arial"/>
          <w:sz w:val="24"/>
          <w:szCs w:val="24"/>
          <w:lang w:val="en-US"/>
        </w:rPr>
      </w:pPr>
      <w:r w:rsidRPr="004B0BD3">
        <w:rPr>
          <w:rFonts w:ascii="Arial" w:eastAsia="Times New Roman" w:hAnsi="Arial" w:cs="Arial"/>
          <w:sz w:val="24"/>
          <w:szCs w:val="24"/>
          <w:lang w:val="en-US"/>
        </w:rPr>
        <w:t>Exploring the impact of emotions on team dynamics revealed a delicate balance between harmony and discord. The varied skills and perspectives contributed to the richness of discussions, fostering both creativity and innovation.</w:t>
      </w:r>
    </w:p>
    <w:p w:rsidR="00C44265" w:rsidRDefault="00C44265" w:rsidP="004B0BD3">
      <w:pPr>
        <w:pBdr>
          <w:top w:val="single" w:sz="2" w:space="0" w:color="D9D9E3"/>
          <w:left w:val="single" w:sz="2" w:space="0" w:color="D9D9E3"/>
          <w:bottom w:val="single" w:sz="2" w:space="0" w:color="D9D9E3"/>
          <w:right w:val="single" w:sz="2" w:space="0" w:color="D9D9E3"/>
        </w:pBdr>
        <w:spacing w:after="300" w:line="360" w:lineRule="auto"/>
        <w:rPr>
          <w:rFonts w:ascii="Arial" w:eastAsia="Times New Roman" w:hAnsi="Arial" w:cs="Arial"/>
          <w:sz w:val="24"/>
          <w:szCs w:val="24"/>
          <w:lang w:val="en-US"/>
        </w:rPr>
      </w:pPr>
    </w:p>
    <w:p w:rsidR="00C44265" w:rsidRPr="004B0BD3" w:rsidRDefault="00C44265" w:rsidP="004B0BD3">
      <w:pPr>
        <w:pBdr>
          <w:top w:val="single" w:sz="2" w:space="0" w:color="D9D9E3"/>
          <w:left w:val="single" w:sz="2" w:space="0" w:color="D9D9E3"/>
          <w:bottom w:val="single" w:sz="2" w:space="0" w:color="D9D9E3"/>
          <w:right w:val="single" w:sz="2" w:space="0" w:color="D9D9E3"/>
        </w:pBdr>
        <w:spacing w:after="300" w:line="360" w:lineRule="auto"/>
        <w:rPr>
          <w:rFonts w:ascii="Arial" w:eastAsia="Times New Roman" w:hAnsi="Arial" w:cs="Arial"/>
          <w:sz w:val="24"/>
          <w:szCs w:val="24"/>
          <w:lang w:val="en-US"/>
        </w:rPr>
      </w:pPr>
    </w:p>
    <w:p w:rsidR="00573232" w:rsidRPr="004B0BD3" w:rsidRDefault="00573232" w:rsidP="004B0BD3">
      <w:pPr>
        <w:pBdr>
          <w:top w:val="single" w:sz="2" w:space="0" w:color="D9D9E3"/>
          <w:left w:val="single" w:sz="2" w:space="0" w:color="D9D9E3"/>
          <w:bottom w:val="single" w:sz="2" w:space="0" w:color="D9D9E3"/>
          <w:right w:val="single" w:sz="2" w:space="0" w:color="D9D9E3"/>
        </w:pBdr>
        <w:spacing w:before="100" w:beforeAutospacing="1" w:after="100" w:afterAutospacing="1" w:line="360" w:lineRule="auto"/>
        <w:outlineLvl w:val="1"/>
        <w:rPr>
          <w:rFonts w:ascii="Arial" w:eastAsia="Times New Roman" w:hAnsi="Arial" w:cs="Arial"/>
          <w:b/>
          <w:bCs/>
          <w:sz w:val="36"/>
          <w:szCs w:val="36"/>
          <w:lang w:val="en-US"/>
        </w:rPr>
      </w:pPr>
      <w:r w:rsidRPr="004B0BD3">
        <w:rPr>
          <w:rFonts w:ascii="Arial" w:eastAsia="Times New Roman" w:hAnsi="Arial" w:cs="Arial"/>
          <w:b/>
          <w:bCs/>
          <w:sz w:val="36"/>
          <w:szCs w:val="36"/>
          <w:lang w:val="en-US"/>
        </w:rPr>
        <w:lastRenderedPageBreak/>
        <w:t>Evaluation</w:t>
      </w:r>
    </w:p>
    <w:p w:rsidR="00573232" w:rsidRPr="004B0BD3" w:rsidRDefault="00573232" w:rsidP="004B0BD3">
      <w:pPr>
        <w:pBdr>
          <w:top w:val="single" w:sz="2" w:space="0" w:color="D9D9E3"/>
          <w:left w:val="single" w:sz="2" w:space="0" w:color="D9D9E3"/>
          <w:bottom w:val="single" w:sz="2" w:space="0" w:color="D9D9E3"/>
          <w:right w:val="single" w:sz="2" w:space="0" w:color="D9D9E3"/>
        </w:pBdr>
        <w:spacing w:before="100" w:beforeAutospacing="1" w:after="100" w:afterAutospacing="1" w:line="360" w:lineRule="auto"/>
        <w:outlineLvl w:val="2"/>
        <w:rPr>
          <w:rFonts w:ascii="Arial" w:eastAsia="Times New Roman" w:hAnsi="Arial" w:cs="Arial"/>
          <w:b/>
          <w:bCs/>
          <w:sz w:val="30"/>
          <w:szCs w:val="30"/>
          <w:lang w:val="en-US"/>
        </w:rPr>
      </w:pPr>
      <w:r w:rsidRPr="004B0BD3">
        <w:rPr>
          <w:rFonts w:ascii="Arial" w:eastAsia="Times New Roman" w:hAnsi="Arial" w:cs="Arial"/>
          <w:b/>
          <w:bCs/>
          <w:sz w:val="30"/>
          <w:szCs w:val="30"/>
          <w:lang w:val="en-US"/>
        </w:rPr>
        <w:t>4.1 Overview of Group Dynamics</w:t>
      </w:r>
    </w:p>
    <w:p w:rsidR="00573232" w:rsidRPr="00C44265" w:rsidRDefault="00573232" w:rsidP="00C44265">
      <w:pPr>
        <w:pBdr>
          <w:top w:val="single" w:sz="2" w:space="0" w:color="D9D9E3"/>
          <w:left w:val="single" w:sz="2" w:space="0" w:color="D9D9E3"/>
          <w:bottom w:val="single" w:sz="2" w:space="0" w:color="D9D9E3"/>
          <w:right w:val="single" w:sz="2" w:space="0" w:color="D9D9E3"/>
        </w:pBdr>
        <w:spacing w:after="300" w:line="360" w:lineRule="auto"/>
        <w:rPr>
          <w:rFonts w:ascii="Arial" w:eastAsia="Times New Roman" w:hAnsi="Arial" w:cs="Arial"/>
          <w:sz w:val="24"/>
          <w:szCs w:val="24"/>
          <w:lang w:val="en-US"/>
        </w:rPr>
      </w:pPr>
      <w:r w:rsidRPr="004B0BD3">
        <w:rPr>
          <w:rFonts w:ascii="Arial" w:eastAsia="Times New Roman" w:hAnsi="Arial" w:cs="Arial"/>
          <w:sz w:val="24"/>
          <w:szCs w:val="24"/>
          <w:lang w:val="en-US"/>
        </w:rPr>
        <w:t>Evaluating the overall group dynamics showcased a delicate balance between collaboration and challenges. The varied skills and perspectives contributed to the richness of discussions, fostering creativity and innovation.</w:t>
      </w:r>
    </w:p>
    <w:p w:rsidR="00573232" w:rsidRPr="004B0BD3" w:rsidRDefault="00573232" w:rsidP="004B0BD3">
      <w:pPr>
        <w:pBdr>
          <w:top w:val="single" w:sz="2" w:space="0" w:color="D9D9E3"/>
          <w:left w:val="single" w:sz="2" w:space="0" w:color="D9D9E3"/>
          <w:bottom w:val="single" w:sz="2" w:space="0" w:color="D9D9E3"/>
          <w:right w:val="single" w:sz="2" w:space="0" w:color="D9D9E3"/>
        </w:pBdr>
        <w:spacing w:before="100" w:beforeAutospacing="1" w:after="100" w:afterAutospacing="1" w:line="360" w:lineRule="auto"/>
        <w:outlineLvl w:val="2"/>
        <w:rPr>
          <w:rFonts w:ascii="Arial" w:eastAsia="Times New Roman" w:hAnsi="Arial" w:cs="Arial"/>
          <w:b/>
          <w:bCs/>
          <w:sz w:val="30"/>
          <w:szCs w:val="30"/>
          <w:lang w:val="en-US"/>
        </w:rPr>
      </w:pPr>
      <w:r w:rsidRPr="004B0BD3">
        <w:rPr>
          <w:rFonts w:ascii="Arial" w:eastAsia="Times New Roman" w:hAnsi="Arial" w:cs="Arial"/>
          <w:b/>
          <w:bCs/>
          <w:sz w:val="30"/>
          <w:szCs w:val="30"/>
          <w:lang w:val="en-US"/>
        </w:rPr>
        <w:t>4.2 Balancing Harmony and Discord</w:t>
      </w:r>
    </w:p>
    <w:p w:rsidR="00573232" w:rsidRPr="004B0BD3" w:rsidRDefault="00573232" w:rsidP="004B0BD3">
      <w:pPr>
        <w:pBdr>
          <w:top w:val="single" w:sz="2" w:space="0" w:color="D9D9E3"/>
          <w:left w:val="single" w:sz="2" w:space="0" w:color="D9D9E3"/>
          <w:bottom w:val="single" w:sz="2" w:space="0" w:color="D9D9E3"/>
          <w:right w:val="single" w:sz="2" w:space="0" w:color="D9D9E3"/>
        </w:pBdr>
        <w:spacing w:after="300" w:line="360" w:lineRule="auto"/>
        <w:rPr>
          <w:rFonts w:ascii="Arial" w:eastAsia="Times New Roman" w:hAnsi="Arial" w:cs="Arial"/>
          <w:sz w:val="24"/>
          <w:szCs w:val="24"/>
          <w:lang w:val="en-US"/>
        </w:rPr>
      </w:pPr>
      <w:r w:rsidRPr="004B0BD3">
        <w:rPr>
          <w:rFonts w:ascii="Arial" w:eastAsia="Times New Roman" w:hAnsi="Arial" w:cs="Arial"/>
          <w:sz w:val="24"/>
          <w:szCs w:val="24"/>
          <w:lang w:val="en-US"/>
        </w:rPr>
        <w:t>The evaluation phase highlighted the need for balancing harmony and discord within the group. Moments of tension were opportunities for growth, requiring effective communication and conflict resolution strategies.</w:t>
      </w:r>
    </w:p>
    <w:p w:rsidR="00573232" w:rsidRPr="004B0BD3" w:rsidRDefault="00573232" w:rsidP="004B0BD3">
      <w:pPr>
        <w:pBdr>
          <w:top w:val="single" w:sz="2" w:space="0" w:color="D9D9E3"/>
          <w:left w:val="single" w:sz="2" w:space="0" w:color="D9D9E3"/>
          <w:bottom w:val="single" w:sz="2" w:space="0" w:color="D9D9E3"/>
          <w:right w:val="single" w:sz="2" w:space="0" w:color="D9D9E3"/>
        </w:pBdr>
        <w:spacing w:before="100" w:beforeAutospacing="1" w:after="100" w:afterAutospacing="1" w:line="360" w:lineRule="auto"/>
        <w:outlineLvl w:val="2"/>
        <w:rPr>
          <w:rFonts w:ascii="Arial" w:eastAsia="Times New Roman" w:hAnsi="Arial" w:cs="Arial"/>
          <w:b/>
          <w:bCs/>
          <w:sz w:val="30"/>
          <w:szCs w:val="30"/>
          <w:lang w:val="en-US"/>
        </w:rPr>
      </w:pPr>
      <w:r w:rsidRPr="004B0BD3">
        <w:rPr>
          <w:rFonts w:ascii="Arial" w:eastAsia="Times New Roman" w:hAnsi="Arial" w:cs="Arial"/>
          <w:b/>
          <w:bCs/>
          <w:sz w:val="30"/>
          <w:szCs w:val="30"/>
          <w:lang w:val="en-US"/>
        </w:rPr>
        <w:t>4.3 Contributions to Group Success</w:t>
      </w:r>
    </w:p>
    <w:p w:rsidR="00573232" w:rsidRPr="004B0BD3" w:rsidRDefault="00573232" w:rsidP="004B0BD3">
      <w:pPr>
        <w:pBdr>
          <w:top w:val="single" w:sz="2" w:space="0" w:color="D9D9E3"/>
          <w:left w:val="single" w:sz="2" w:space="0" w:color="D9D9E3"/>
          <w:bottom w:val="single" w:sz="2" w:space="0" w:color="D9D9E3"/>
          <w:right w:val="single" w:sz="2" w:space="0" w:color="D9D9E3"/>
        </w:pBdr>
        <w:spacing w:after="300" w:line="360" w:lineRule="auto"/>
        <w:rPr>
          <w:rFonts w:ascii="Arial" w:eastAsia="Times New Roman" w:hAnsi="Arial" w:cs="Arial"/>
          <w:sz w:val="24"/>
          <w:szCs w:val="24"/>
          <w:lang w:val="en-US"/>
        </w:rPr>
      </w:pPr>
      <w:r w:rsidRPr="004B0BD3">
        <w:rPr>
          <w:rFonts w:ascii="Arial" w:eastAsia="Times New Roman" w:hAnsi="Arial" w:cs="Arial"/>
          <w:sz w:val="24"/>
          <w:szCs w:val="24"/>
          <w:lang w:val="en-US"/>
        </w:rPr>
        <w:t>Assessing individual and collective contributions revealed key insights into the factors influencing the group's success. Recognizing and appreciating diverse contributions became essential for achieving shared objectives.</w:t>
      </w:r>
    </w:p>
    <w:p w:rsidR="00573232" w:rsidRPr="004B0BD3" w:rsidRDefault="00573232" w:rsidP="004B0BD3">
      <w:pPr>
        <w:pBdr>
          <w:top w:val="single" w:sz="2" w:space="0" w:color="D9D9E3"/>
          <w:left w:val="single" w:sz="2" w:space="0" w:color="D9D9E3"/>
          <w:bottom w:val="single" w:sz="2" w:space="0" w:color="D9D9E3"/>
          <w:right w:val="single" w:sz="2" w:space="0" w:color="D9D9E3"/>
        </w:pBdr>
        <w:spacing w:before="100" w:beforeAutospacing="1" w:after="100" w:afterAutospacing="1" w:line="360" w:lineRule="auto"/>
        <w:outlineLvl w:val="1"/>
        <w:rPr>
          <w:rFonts w:ascii="Arial" w:eastAsia="Times New Roman" w:hAnsi="Arial" w:cs="Arial"/>
          <w:b/>
          <w:bCs/>
          <w:sz w:val="36"/>
          <w:szCs w:val="36"/>
          <w:lang w:val="en-US"/>
        </w:rPr>
      </w:pPr>
      <w:r w:rsidRPr="004B0BD3">
        <w:rPr>
          <w:rFonts w:ascii="Arial" w:eastAsia="Times New Roman" w:hAnsi="Arial" w:cs="Arial"/>
          <w:b/>
          <w:bCs/>
          <w:sz w:val="36"/>
          <w:szCs w:val="36"/>
          <w:lang w:val="en-US"/>
        </w:rPr>
        <w:t>Analysis</w:t>
      </w:r>
    </w:p>
    <w:p w:rsidR="00573232" w:rsidRPr="004B0BD3" w:rsidRDefault="00573232" w:rsidP="004B0BD3">
      <w:pPr>
        <w:pBdr>
          <w:top w:val="single" w:sz="2" w:space="0" w:color="D9D9E3"/>
          <w:left w:val="single" w:sz="2" w:space="0" w:color="D9D9E3"/>
          <w:bottom w:val="single" w:sz="2" w:space="0" w:color="D9D9E3"/>
          <w:right w:val="single" w:sz="2" w:space="0" w:color="D9D9E3"/>
        </w:pBdr>
        <w:spacing w:before="100" w:beforeAutospacing="1" w:after="100" w:afterAutospacing="1" w:line="360" w:lineRule="auto"/>
        <w:outlineLvl w:val="2"/>
        <w:rPr>
          <w:rFonts w:ascii="Arial" w:eastAsia="Times New Roman" w:hAnsi="Arial" w:cs="Arial"/>
          <w:b/>
          <w:bCs/>
          <w:sz w:val="30"/>
          <w:szCs w:val="30"/>
          <w:lang w:val="en-US"/>
        </w:rPr>
      </w:pPr>
      <w:r w:rsidRPr="004B0BD3">
        <w:rPr>
          <w:rFonts w:ascii="Arial" w:eastAsia="Times New Roman" w:hAnsi="Arial" w:cs="Arial"/>
          <w:b/>
          <w:bCs/>
          <w:sz w:val="30"/>
          <w:szCs w:val="30"/>
          <w:lang w:val="en-US"/>
        </w:rPr>
        <w:t>5.1 Role of Effective Communication</w:t>
      </w:r>
    </w:p>
    <w:p w:rsidR="00573232" w:rsidRPr="004B0BD3" w:rsidRDefault="00573232" w:rsidP="004B0BD3">
      <w:pPr>
        <w:pBdr>
          <w:top w:val="single" w:sz="2" w:space="0" w:color="D9D9E3"/>
          <w:left w:val="single" w:sz="2" w:space="0" w:color="D9D9E3"/>
          <w:bottom w:val="single" w:sz="2" w:space="0" w:color="D9D9E3"/>
          <w:right w:val="single" w:sz="2" w:space="0" w:color="D9D9E3"/>
        </w:pBdr>
        <w:spacing w:after="300" w:line="360" w:lineRule="auto"/>
        <w:rPr>
          <w:rFonts w:ascii="Arial" w:eastAsia="Times New Roman" w:hAnsi="Arial" w:cs="Arial"/>
          <w:sz w:val="24"/>
          <w:szCs w:val="24"/>
          <w:lang w:val="en-US"/>
        </w:rPr>
      </w:pPr>
      <w:r w:rsidRPr="004B0BD3">
        <w:rPr>
          <w:rFonts w:ascii="Arial" w:eastAsia="Times New Roman" w:hAnsi="Arial" w:cs="Arial"/>
          <w:sz w:val="24"/>
          <w:szCs w:val="24"/>
          <w:lang w:val="en-US"/>
        </w:rPr>
        <w:t>Analyzing the dynamics underscored the pivotal role of effective communication in the success of the collaboration. Moments of tension often stemmed from misunderstandings or unspoken expectations, emphasizing the need for clear and open communication.</w:t>
      </w:r>
    </w:p>
    <w:p w:rsidR="00573232" w:rsidRPr="004B0BD3" w:rsidRDefault="00573232" w:rsidP="004B0BD3">
      <w:pPr>
        <w:pBdr>
          <w:top w:val="single" w:sz="2" w:space="0" w:color="D9D9E3"/>
          <w:left w:val="single" w:sz="2" w:space="0" w:color="D9D9E3"/>
          <w:bottom w:val="single" w:sz="2" w:space="0" w:color="D9D9E3"/>
          <w:right w:val="single" w:sz="2" w:space="0" w:color="D9D9E3"/>
        </w:pBdr>
        <w:spacing w:before="100" w:beforeAutospacing="1" w:after="100" w:afterAutospacing="1" w:line="360" w:lineRule="auto"/>
        <w:outlineLvl w:val="2"/>
        <w:rPr>
          <w:rFonts w:ascii="Arial" w:eastAsia="Times New Roman" w:hAnsi="Arial" w:cs="Arial"/>
          <w:b/>
          <w:bCs/>
          <w:sz w:val="30"/>
          <w:szCs w:val="30"/>
          <w:lang w:val="en-US"/>
        </w:rPr>
      </w:pPr>
      <w:r w:rsidRPr="004B0BD3">
        <w:rPr>
          <w:rFonts w:ascii="Arial" w:eastAsia="Times New Roman" w:hAnsi="Arial" w:cs="Arial"/>
          <w:b/>
          <w:bCs/>
          <w:sz w:val="30"/>
          <w:szCs w:val="30"/>
          <w:lang w:val="en-US"/>
        </w:rPr>
        <w:t>5.2 Understanding Diversity in Working Styles</w:t>
      </w:r>
    </w:p>
    <w:p w:rsidR="00573232" w:rsidRDefault="00573232" w:rsidP="004B0BD3">
      <w:pPr>
        <w:pBdr>
          <w:top w:val="single" w:sz="2" w:space="0" w:color="D9D9E3"/>
          <w:left w:val="single" w:sz="2" w:space="0" w:color="D9D9E3"/>
          <w:bottom w:val="single" w:sz="2" w:space="0" w:color="D9D9E3"/>
          <w:right w:val="single" w:sz="2" w:space="0" w:color="D9D9E3"/>
        </w:pBdr>
        <w:spacing w:after="300" w:line="360" w:lineRule="auto"/>
        <w:rPr>
          <w:rFonts w:ascii="Arial" w:eastAsia="Times New Roman" w:hAnsi="Arial" w:cs="Arial"/>
          <w:sz w:val="24"/>
          <w:szCs w:val="24"/>
          <w:lang w:val="en-US"/>
        </w:rPr>
      </w:pPr>
      <w:r w:rsidRPr="004B0BD3">
        <w:rPr>
          <w:rFonts w:ascii="Arial" w:eastAsia="Times New Roman" w:hAnsi="Arial" w:cs="Arial"/>
          <w:sz w:val="24"/>
          <w:szCs w:val="24"/>
          <w:lang w:val="en-US"/>
        </w:rPr>
        <w:t>The analysis phase revealed that the diversity that fueled creativity also demanded a nuanced understanding of each other's working styles and preferences. Embracing these differences became essential for harnessing the full potential of the group.</w:t>
      </w:r>
    </w:p>
    <w:p w:rsidR="00C44265" w:rsidRPr="004B0BD3" w:rsidRDefault="00C44265" w:rsidP="004B0BD3">
      <w:pPr>
        <w:pBdr>
          <w:top w:val="single" w:sz="2" w:space="0" w:color="D9D9E3"/>
          <w:left w:val="single" w:sz="2" w:space="0" w:color="D9D9E3"/>
          <w:bottom w:val="single" w:sz="2" w:space="0" w:color="D9D9E3"/>
          <w:right w:val="single" w:sz="2" w:space="0" w:color="D9D9E3"/>
        </w:pBdr>
        <w:spacing w:after="300" w:line="360" w:lineRule="auto"/>
        <w:rPr>
          <w:rFonts w:ascii="Arial" w:eastAsia="Times New Roman" w:hAnsi="Arial" w:cs="Arial"/>
          <w:sz w:val="24"/>
          <w:szCs w:val="24"/>
          <w:lang w:val="en-US"/>
        </w:rPr>
      </w:pPr>
    </w:p>
    <w:p w:rsidR="00573232" w:rsidRPr="004B0BD3" w:rsidRDefault="00573232" w:rsidP="004B0BD3">
      <w:pPr>
        <w:pBdr>
          <w:top w:val="single" w:sz="2" w:space="0" w:color="D9D9E3"/>
          <w:left w:val="single" w:sz="2" w:space="0" w:color="D9D9E3"/>
          <w:bottom w:val="single" w:sz="2" w:space="0" w:color="D9D9E3"/>
          <w:right w:val="single" w:sz="2" w:space="0" w:color="D9D9E3"/>
        </w:pBdr>
        <w:spacing w:before="100" w:beforeAutospacing="1" w:after="100" w:afterAutospacing="1" w:line="360" w:lineRule="auto"/>
        <w:outlineLvl w:val="2"/>
        <w:rPr>
          <w:rFonts w:ascii="Arial" w:eastAsia="Times New Roman" w:hAnsi="Arial" w:cs="Arial"/>
          <w:b/>
          <w:bCs/>
          <w:sz w:val="30"/>
          <w:szCs w:val="30"/>
          <w:lang w:val="en-US"/>
        </w:rPr>
      </w:pPr>
      <w:r w:rsidRPr="004B0BD3">
        <w:rPr>
          <w:rFonts w:ascii="Arial" w:eastAsia="Times New Roman" w:hAnsi="Arial" w:cs="Arial"/>
          <w:b/>
          <w:bCs/>
          <w:sz w:val="30"/>
          <w:szCs w:val="30"/>
          <w:lang w:val="en-US"/>
        </w:rPr>
        <w:lastRenderedPageBreak/>
        <w:t>5.3 Significance of Regular Check-Ins</w:t>
      </w:r>
    </w:p>
    <w:p w:rsidR="00573232" w:rsidRPr="00C44265" w:rsidRDefault="00573232" w:rsidP="00C44265">
      <w:pPr>
        <w:pBdr>
          <w:top w:val="single" w:sz="2" w:space="0" w:color="D9D9E3"/>
          <w:left w:val="single" w:sz="2" w:space="0" w:color="D9D9E3"/>
          <w:bottom w:val="single" w:sz="2" w:space="0" w:color="D9D9E3"/>
          <w:right w:val="single" w:sz="2" w:space="0" w:color="D9D9E3"/>
        </w:pBdr>
        <w:spacing w:after="300" w:line="360" w:lineRule="auto"/>
        <w:rPr>
          <w:rFonts w:ascii="Arial" w:eastAsia="Times New Roman" w:hAnsi="Arial" w:cs="Arial"/>
          <w:sz w:val="24"/>
          <w:szCs w:val="24"/>
          <w:lang w:val="en-US"/>
        </w:rPr>
      </w:pPr>
      <w:r w:rsidRPr="004B0BD3">
        <w:rPr>
          <w:rFonts w:ascii="Arial" w:eastAsia="Times New Roman" w:hAnsi="Arial" w:cs="Arial"/>
          <w:sz w:val="24"/>
          <w:szCs w:val="24"/>
          <w:lang w:val="en-US"/>
        </w:rPr>
        <w:t>The analysis emphasized the significance of regular check-ins to address concerns, clarify expectations, and ensure alignment within the group. Structured communication emerged as a key factor in maintaining cohesion.</w:t>
      </w:r>
    </w:p>
    <w:p w:rsidR="00573232" w:rsidRPr="004B0BD3" w:rsidRDefault="00573232" w:rsidP="004B0BD3">
      <w:pPr>
        <w:pBdr>
          <w:top w:val="single" w:sz="2" w:space="0" w:color="D9D9E3"/>
          <w:left w:val="single" w:sz="2" w:space="0" w:color="D9D9E3"/>
          <w:bottom w:val="single" w:sz="2" w:space="0" w:color="D9D9E3"/>
          <w:right w:val="single" w:sz="2" w:space="0" w:color="D9D9E3"/>
        </w:pBdr>
        <w:spacing w:before="100" w:beforeAutospacing="1" w:after="100" w:afterAutospacing="1" w:line="360" w:lineRule="auto"/>
        <w:outlineLvl w:val="1"/>
        <w:rPr>
          <w:rFonts w:ascii="Arial" w:eastAsia="Times New Roman" w:hAnsi="Arial" w:cs="Arial"/>
          <w:b/>
          <w:bCs/>
          <w:sz w:val="36"/>
          <w:szCs w:val="36"/>
          <w:lang w:val="en-US"/>
        </w:rPr>
      </w:pPr>
      <w:r w:rsidRPr="004B0BD3">
        <w:rPr>
          <w:rFonts w:ascii="Arial" w:eastAsia="Times New Roman" w:hAnsi="Arial" w:cs="Arial"/>
          <w:b/>
          <w:bCs/>
          <w:sz w:val="36"/>
          <w:szCs w:val="36"/>
          <w:lang w:val="en-US"/>
        </w:rPr>
        <w:t>Conclusion</w:t>
      </w:r>
    </w:p>
    <w:p w:rsidR="00573232" w:rsidRPr="004B0BD3" w:rsidRDefault="00573232" w:rsidP="004B0BD3">
      <w:pPr>
        <w:pBdr>
          <w:top w:val="single" w:sz="2" w:space="0" w:color="D9D9E3"/>
          <w:left w:val="single" w:sz="2" w:space="0" w:color="D9D9E3"/>
          <w:bottom w:val="single" w:sz="2" w:space="0" w:color="D9D9E3"/>
          <w:right w:val="single" w:sz="2" w:space="0" w:color="D9D9E3"/>
        </w:pBdr>
        <w:spacing w:before="100" w:beforeAutospacing="1" w:after="100" w:afterAutospacing="1" w:line="360" w:lineRule="auto"/>
        <w:outlineLvl w:val="2"/>
        <w:rPr>
          <w:rFonts w:ascii="Arial" w:eastAsia="Times New Roman" w:hAnsi="Arial" w:cs="Arial"/>
          <w:b/>
          <w:bCs/>
          <w:sz w:val="30"/>
          <w:szCs w:val="30"/>
          <w:lang w:val="en-US"/>
        </w:rPr>
      </w:pPr>
      <w:r w:rsidRPr="004B0BD3">
        <w:rPr>
          <w:rFonts w:ascii="Arial" w:eastAsia="Times New Roman" w:hAnsi="Arial" w:cs="Arial"/>
          <w:b/>
          <w:bCs/>
          <w:sz w:val="30"/>
          <w:szCs w:val="30"/>
          <w:lang w:val="en-US"/>
        </w:rPr>
        <w:t>6.1 Summary of Reflective Journey</w:t>
      </w:r>
    </w:p>
    <w:p w:rsidR="00573232" w:rsidRPr="004B0BD3" w:rsidRDefault="00573232" w:rsidP="004B0BD3">
      <w:pPr>
        <w:pBdr>
          <w:top w:val="single" w:sz="2" w:space="0" w:color="D9D9E3"/>
          <w:left w:val="single" w:sz="2" w:space="0" w:color="D9D9E3"/>
          <w:bottom w:val="single" w:sz="2" w:space="0" w:color="D9D9E3"/>
          <w:right w:val="single" w:sz="2" w:space="0" w:color="D9D9E3"/>
        </w:pBdr>
        <w:spacing w:after="300" w:line="360" w:lineRule="auto"/>
        <w:rPr>
          <w:rFonts w:ascii="Arial" w:eastAsia="Times New Roman" w:hAnsi="Arial" w:cs="Arial"/>
          <w:sz w:val="24"/>
          <w:szCs w:val="24"/>
          <w:lang w:val="en-US"/>
        </w:rPr>
      </w:pPr>
      <w:r w:rsidRPr="004B0BD3">
        <w:rPr>
          <w:rFonts w:ascii="Arial" w:eastAsia="Times New Roman" w:hAnsi="Arial" w:cs="Arial"/>
          <w:sz w:val="24"/>
          <w:szCs w:val="24"/>
          <w:lang w:val="en-US"/>
        </w:rPr>
        <w:t>In summary, the collaborative experience provided a multifaceted learning journey. The group dynamics, with their highs and lows, underscored the transformative potential of collaboration.</w:t>
      </w:r>
    </w:p>
    <w:p w:rsidR="00573232" w:rsidRPr="004B0BD3" w:rsidRDefault="00573232" w:rsidP="004B0BD3">
      <w:pPr>
        <w:pBdr>
          <w:top w:val="single" w:sz="2" w:space="0" w:color="D9D9E3"/>
          <w:left w:val="single" w:sz="2" w:space="0" w:color="D9D9E3"/>
          <w:bottom w:val="single" w:sz="2" w:space="0" w:color="D9D9E3"/>
          <w:right w:val="single" w:sz="2" w:space="0" w:color="D9D9E3"/>
        </w:pBdr>
        <w:spacing w:before="100" w:beforeAutospacing="1" w:after="100" w:afterAutospacing="1" w:line="360" w:lineRule="auto"/>
        <w:outlineLvl w:val="2"/>
        <w:rPr>
          <w:rFonts w:ascii="Arial" w:eastAsia="Times New Roman" w:hAnsi="Arial" w:cs="Arial"/>
          <w:b/>
          <w:bCs/>
          <w:sz w:val="30"/>
          <w:szCs w:val="30"/>
          <w:lang w:val="en-US"/>
        </w:rPr>
      </w:pPr>
      <w:r w:rsidRPr="004B0BD3">
        <w:rPr>
          <w:rFonts w:ascii="Arial" w:eastAsia="Times New Roman" w:hAnsi="Arial" w:cs="Arial"/>
          <w:b/>
          <w:bCs/>
          <w:sz w:val="30"/>
          <w:szCs w:val="30"/>
          <w:lang w:val="en-US"/>
        </w:rPr>
        <w:t>6.2 Significance of Gibbs' Reflective Model</w:t>
      </w:r>
    </w:p>
    <w:p w:rsidR="00573232" w:rsidRPr="004B0BD3" w:rsidRDefault="00573232" w:rsidP="004B0BD3">
      <w:pPr>
        <w:pBdr>
          <w:top w:val="single" w:sz="2" w:space="0" w:color="D9D9E3"/>
          <w:left w:val="single" w:sz="2" w:space="0" w:color="D9D9E3"/>
          <w:bottom w:val="single" w:sz="2" w:space="0" w:color="D9D9E3"/>
          <w:right w:val="single" w:sz="2" w:space="0" w:color="D9D9E3"/>
        </w:pBdr>
        <w:spacing w:after="300" w:line="360" w:lineRule="auto"/>
        <w:rPr>
          <w:rFonts w:ascii="Arial" w:eastAsia="Times New Roman" w:hAnsi="Arial" w:cs="Arial"/>
          <w:sz w:val="24"/>
          <w:szCs w:val="24"/>
          <w:lang w:val="en-US"/>
        </w:rPr>
      </w:pPr>
      <w:r w:rsidRPr="004B0BD3">
        <w:rPr>
          <w:rFonts w:ascii="Arial" w:eastAsia="Times New Roman" w:hAnsi="Arial" w:cs="Arial"/>
          <w:sz w:val="24"/>
          <w:szCs w:val="24"/>
          <w:lang w:val="en-US"/>
        </w:rPr>
        <w:t>Gibbs' Reflective Model served as a valuable compass, guiding the exploration of nuances within the collaborative journey. It provided a structured framework for comprehensive reflection.</w:t>
      </w:r>
    </w:p>
    <w:p w:rsidR="00573232" w:rsidRPr="004B0BD3" w:rsidRDefault="00573232" w:rsidP="004B0BD3">
      <w:pPr>
        <w:pBdr>
          <w:top w:val="single" w:sz="2" w:space="0" w:color="D9D9E3"/>
          <w:left w:val="single" w:sz="2" w:space="0" w:color="D9D9E3"/>
          <w:bottom w:val="single" w:sz="2" w:space="0" w:color="D9D9E3"/>
          <w:right w:val="single" w:sz="2" w:space="0" w:color="D9D9E3"/>
        </w:pBdr>
        <w:spacing w:before="100" w:beforeAutospacing="1" w:after="100" w:afterAutospacing="1" w:line="360" w:lineRule="auto"/>
        <w:outlineLvl w:val="2"/>
        <w:rPr>
          <w:rFonts w:ascii="Arial" w:eastAsia="Times New Roman" w:hAnsi="Arial" w:cs="Arial"/>
          <w:b/>
          <w:bCs/>
          <w:sz w:val="30"/>
          <w:szCs w:val="30"/>
          <w:lang w:val="en-US"/>
        </w:rPr>
      </w:pPr>
      <w:r w:rsidRPr="004B0BD3">
        <w:rPr>
          <w:rFonts w:ascii="Arial" w:eastAsia="Times New Roman" w:hAnsi="Arial" w:cs="Arial"/>
          <w:b/>
          <w:bCs/>
          <w:sz w:val="30"/>
          <w:szCs w:val="30"/>
          <w:lang w:val="en-US"/>
        </w:rPr>
        <w:t>6.3 Key Learnings</w:t>
      </w:r>
    </w:p>
    <w:p w:rsidR="00573232" w:rsidRPr="004B0BD3" w:rsidRDefault="00573232" w:rsidP="004B0BD3">
      <w:pPr>
        <w:pBdr>
          <w:top w:val="single" w:sz="2" w:space="0" w:color="D9D9E3"/>
          <w:left w:val="single" w:sz="2" w:space="0" w:color="D9D9E3"/>
          <w:bottom w:val="single" w:sz="2" w:space="0" w:color="D9D9E3"/>
          <w:right w:val="single" w:sz="2" w:space="0" w:color="D9D9E3"/>
        </w:pBdr>
        <w:spacing w:after="300" w:line="360" w:lineRule="auto"/>
        <w:rPr>
          <w:rFonts w:ascii="Arial" w:eastAsia="Times New Roman" w:hAnsi="Arial" w:cs="Arial"/>
          <w:sz w:val="24"/>
          <w:szCs w:val="24"/>
          <w:lang w:val="en-US"/>
        </w:rPr>
      </w:pPr>
      <w:r w:rsidRPr="004B0BD3">
        <w:rPr>
          <w:rFonts w:ascii="Arial" w:eastAsia="Times New Roman" w:hAnsi="Arial" w:cs="Arial"/>
          <w:sz w:val="24"/>
          <w:szCs w:val="24"/>
          <w:lang w:val="en-US"/>
        </w:rPr>
        <w:t>Key learnings from the reflective journey include the importance of effective communication, adaptability, and self-awareness in fostering successful collaboration.</w:t>
      </w:r>
    </w:p>
    <w:p w:rsidR="00573232" w:rsidRPr="004B0BD3" w:rsidRDefault="00573232" w:rsidP="004B0BD3">
      <w:pPr>
        <w:pBdr>
          <w:top w:val="single" w:sz="2" w:space="0" w:color="D9D9E3"/>
          <w:left w:val="single" w:sz="2" w:space="0" w:color="D9D9E3"/>
          <w:bottom w:val="single" w:sz="2" w:space="0" w:color="D9D9E3"/>
          <w:right w:val="single" w:sz="2" w:space="0" w:color="D9D9E3"/>
        </w:pBdr>
        <w:spacing w:before="100" w:beforeAutospacing="1" w:after="100" w:afterAutospacing="1" w:line="360" w:lineRule="auto"/>
        <w:outlineLvl w:val="1"/>
        <w:rPr>
          <w:rFonts w:ascii="Arial" w:eastAsia="Times New Roman" w:hAnsi="Arial" w:cs="Arial"/>
          <w:b/>
          <w:bCs/>
          <w:sz w:val="36"/>
          <w:szCs w:val="36"/>
          <w:lang w:val="en-US"/>
        </w:rPr>
      </w:pPr>
      <w:r w:rsidRPr="004B0BD3">
        <w:rPr>
          <w:rFonts w:ascii="Arial" w:eastAsia="Times New Roman" w:hAnsi="Arial" w:cs="Arial"/>
          <w:b/>
          <w:bCs/>
          <w:sz w:val="36"/>
          <w:szCs w:val="36"/>
          <w:lang w:val="en-US"/>
        </w:rPr>
        <w:t>Action Plan</w:t>
      </w:r>
    </w:p>
    <w:p w:rsidR="00573232" w:rsidRPr="004B0BD3" w:rsidRDefault="00573232" w:rsidP="004B0BD3">
      <w:pPr>
        <w:pBdr>
          <w:top w:val="single" w:sz="2" w:space="0" w:color="D9D9E3"/>
          <w:left w:val="single" w:sz="2" w:space="0" w:color="D9D9E3"/>
          <w:bottom w:val="single" w:sz="2" w:space="0" w:color="D9D9E3"/>
          <w:right w:val="single" w:sz="2" w:space="0" w:color="D9D9E3"/>
        </w:pBdr>
        <w:spacing w:before="100" w:beforeAutospacing="1" w:after="100" w:afterAutospacing="1" w:line="360" w:lineRule="auto"/>
        <w:outlineLvl w:val="2"/>
        <w:rPr>
          <w:rFonts w:ascii="Arial" w:eastAsia="Times New Roman" w:hAnsi="Arial" w:cs="Arial"/>
          <w:b/>
          <w:bCs/>
          <w:sz w:val="30"/>
          <w:szCs w:val="30"/>
          <w:lang w:val="en-US"/>
        </w:rPr>
      </w:pPr>
      <w:r w:rsidRPr="004B0BD3">
        <w:rPr>
          <w:rFonts w:ascii="Arial" w:eastAsia="Times New Roman" w:hAnsi="Arial" w:cs="Arial"/>
          <w:b/>
          <w:bCs/>
          <w:sz w:val="30"/>
          <w:szCs w:val="30"/>
          <w:lang w:val="en-US"/>
        </w:rPr>
        <w:t>7.1 Integrating Insights into Collaborative Work</w:t>
      </w:r>
    </w:p>
    <w:p w:rsidR="00573232" w:rsidRDefault="00573232" w:rsidP="004B0BD3">
      <w:pPr>
        <w:pBdr>
          <w:top w:val="single" w:sz="2" w:space="0" w:color="D9D9E3"/>
          <w:left w:val="single" w:sz="2" w:space="0" w:color="D9D9E3"/>
          <w:bottom w:val="single" w:sz="2" w:space="0" w:color="D9D9E3"/>
          <w:right w:val="single" w:sz="2" w:space="0" w:color="D9D9E3"/>
        </w:pBdr>
        <w:spacing w:after="300" w:line="360" w:lineRule="auto"/>
        <w:rPr>
          <w:rFonts w:ascii="Arial" w:eastAsia="Times New Roman" w:hAnsi="Arial" w:cs="Arial"/>
          <w:sz w:val="24"/>
          <w:szCs w:val="24"/>
          <w:lang w:val="en-US"/>
        </w:rPr>
      </w:pPr>
      <w:r w:rsidRPr="004B0BD3">
        <w:rPr>
          <w:rFonts w:ascii="Arial" w:eastAsia="Times New Roman" w:hAnsi="Arial" w:cs="Arial"/>
          <w:sz w:val="24"/>
          <w:szCs w:val="24"/>
          <w:lang w:val="en-US"/>
        </w:rPr>
        <w:t>Moving forward, there is a commitment to integrating the insights gained into future collaborative endeavors. This includes actively seeking feedback, refining communication strategies, and fostering a culture of openness.</w:t>
      </w:r>
    </w:p>
    <w:p w:rsidR="00C44265" w:rsidRDefault="00C44265" w:rsidP="004B0BD3">
      <w:pPr>
        <w:pBdr>
          <w:top w:val="single" w:sz="2" w:space="0" w:color="D9D9E3"/>
          <w:left w:val="single" w:sz="2" w:space="0" w:color="D9D9E3"/>
          <w:bottom w:val="single" w:sz="2" w:space="0" w:color="D9D9E3"/>
          <w:right w:val="single" w:sz="2" w:space="0" w:color="D9D9E3"/>
        </w:pBdr>
        <w:spacing w:after="300" w:line="360" w:lineRule="auto"/>
        <w:rPr>
          <w:rFonts w:ascii="Arial" w:eastAsia="Times New Roman" w:hAnsi="Arial" w:cs="Arial"/>
          <w:sz w:val="24"/>
          <w:szCs w:val="24"/>
          <w:lang w:val="en-US"/>
        </w:rPr>
      </w:pPr>
    </w:p>
    <w:p w:rsidR="00C44265" w:rsidRPr="004B0BD3" w:rsidRDefault="00C44265" w:rsidP="004B0BD3">
      <w:pPr>
        <w:pBdr>
          <w:top w:val="single" w:sz="2" w:space="0" w:color="D9D9E3"/>
          <w:left w:val="single" w:sz="2" w:space="0" w:color="D9D9E3"/>
          <w:bottom w:val="single" w:sz="2" w:space="0" w:color="D9D9E3"/>
          <w:right w:val="single" w:sz="2" w:space="0" w:color="D9D9E3"/>
        </w:pBdr>
        <w:spacing w:after="300" w:line="360" w:lineRule="auto"/>
        <w:rPr>
          <w:rFonts w:ascii="Arial" w:eastAsia="Times New Roman" w:hAnsi="Arial" w:cs="Arial"/>
          <w:sz w:val="24"/>
          <w:szCs w:val="24"/>
          <w:lang w:val="en-US"/>
        </w:rPr>
      </w:pPr>
    </w:p>
    <w:p w:rsidR="00573232" w:rsidRPr="004B0BD3" w:rsidRDefault="00573232" w:rsidP="004B0BD3">
      <w:pPr>
        <w:pBdr>
          <w:top w:val="single" w:sz="2" w:space="0" w:color="D9D9E3"/>
          <w:left w:val="single" w:sz="2" w:space="0" w:color="D9D9E3"/>
          <w:bottom w:val="single" w:sz="2" w:space="0" w:color="D9D9E3"/>
          <w:right w:val="single" w:sz="2" w:space="0" w:color="D9D9E3"/>
        </w:pBdr>
        <w:spacing w:before="100" w:beforeAutospacing="1" w:after="100" w:afterAutospacing="1" w:line="360" w:lineRule="auto"/>
        <w:outlineLvl w:val="2"/>
        <w:rPr>
          <w:rFonts w:ascii="Arial" w:eastAsia="Times New Roman" w:hAnsi="Arial" w:cs="Arial"/>
          <w:b/>
          <w:bCs/>
          <w:sz w:val="30"/>
          <w:szCs w:val="30"/>
          <w:lang w:val="en-US"/>
        </w:rPr>
      </w:pPr>
      <w:r w:rsidRPr="004B0BD3">
        <w:rPr>
          <w:rFonts w:ascii="Arial" w:eastAsia="Times New Roman" w:hAnsi="Arial" w:cs="Arial"/>
          <w:b/>
          <w:bCs/>
          <w:sz w:val="30"/>
          <w:szCs w:val="30"/>
          <w:lang w:val="en-US"/>
        </w:rPr>
        <w:lastRenderedPageBreak/>
        <w:t>7.2 Strategies for Continuous Improvement</w:t>
      </w:r>
    </w:p>
    <w:p w:rsidR="00C44265" w:rsidRPr="00C44265" w:rsidRDefault="00573232" w:rsidP="00C44265">
      <w:pPr>
        <w:pBdr>
          <w:top w:val="single" w:sz="2" w:space="0" w:color="D9D9E3"/>
          <w:left w:val="single" w:sz="2" w:space="0" w:color="D9D9E3"/>
          <w:bottom w:val="single" w:sz="2" w:space="0" w:color="D9D9E3"/>
          <w:right w:val="single" w:sz="2" w:space="0" w:color="D9D9E3"/>
        </w:pBdr>
        <w:spacing w:after="300" w:line="360" w:lineRule="auto"/>
        <w:rPr>
          <w:rFonts w:ascii="Arial" w:eastAsia="Times New Roman" w:hAnsi="Arial" w:cs="Arial"/>
          <w:sz w:val="24"/>
          <w:szCs w:val="24"/>
          <w:lang w:val="en-US"/>
        </w:rPr>
      </w:pPr>
      <w:r w:rsidRPr="004B0BD3">
        <w:rPr>
          <w:rFonts w:ascii="Arial" w:eastAsia="Times New Roman" w:hAnsi="Arial" w:cs="Arial"/>
          <w:sz w:val="24"/>
          <w:szCs w:val="24"/>
          <w:lang w:val="en-US"/>
        </w:rPr>
        <w:t>Recognizing the evolving nature of group dynamics, strategies for continuous improvement will be implemented. This involves a proactive approach to address challenges and build on successes.</w:t>
      </w:r>
    </w:p>
    <w:p w:rsidR="00573232" w:rsidRPr="004B0BD3" w:rsidRDefault="00573232" w:rsidP="004B0BD3">
      <w:pPr>
        <w:pBdr>
          <w:top w:val="single" w:sz="2" w:space="0" w:color="D9D9E3"/>
          <w:left w:val="single" w:sz="2" w:space="0" w:color="D9D9E3"/>
          <w:bottom w:val="single" w:sz="2" w:space="0" w:color="D9D9E3"/>
          <w:right w:val="single" w:sz="2" w:space="0" w:color="D9D9E3"/>
        </w:pBdr>
        <w:spacing w:before="100" w:beforeAutospacing="1" w:after="100" w:afterAutospacing="1" w:line="360" w:lineRule="auto"/>
        <w:outlineLvl w:val="2"/>
        <w:rPr>
          <w:rFonts w:ascii="Arial" w:eastAsia="Times New Roman" w:hAnsi="Arial" w:cs="Arial"/>
          <w:b/>
          <w:bCs/>
          <w:sz w:val="30"/>
          <w:szCs w:val="30"/>
          <w:lang w:val="en-US"/>
        </w:rPr>
      </w:pPr>
      <w:r w:rsidRPr="004B0BD3">
        <w:rPr>
          <w:rFonts w:ascii="Arial" w:eastAsia="Times New Roman" w:hAnsi="Arial" w:cs="Arial"/>
          <w:b/>
          <w:bCs/>
          <w:sz w:val="30"/>
          <w:szCs w:val="30"/>
          <w:lang w:val="en-US"/>
        </w:rPr>
        <w:t>7.3 Cultivating a Culture of Openness</w:t>
      </w:r>
    </w:p>
    <w:p w:rsidR="00573232" w:rsidRPr="004B0BD3" w:rsidRDefault="00573232" w:rsidP="004B0BD3">
      <w:pPr>
        <w:pBdr>
          <w:top w:val="single" w:sz="2" w:space="0" w:color="D9D9E3"/>
          <w:left w:val="single" w:sz="2" w:space="0" w:color="D9D9E3"/>
          <w:bottom w:val="single" w:sz="2" w:space="0" w:color="D9D9E3"/>
          <w:right w:val="single" w:sz="2" w:space="0" w:color="D9D9E3"/>
        </w:pBdr>
        <w:spacing w:after="300" w:line="360" w:lineRule="auto"/>
        <w:rPr>
          <w:rFonts w:ascii="Arial" w:eastAsia="Times New Roman" w:hAnsi="Arial" w:cs="Arial"/>
          <w:sz w:val="24"/>
          <w:szCs w:val="24"/>
          <w:lang w:val="en-US"/>
        </w:rPr>
      </w:pPr>
      <w:r w:rsidRPr="004B0BD3">
        <w:rPr>
          <w:rFonts w:ascii="Arial" w:eastAsia="Times New Roman" w:hAnsi="Arial" w:cs="Arial"/>
          <w:sz w:val="24"/>
          <w:szCs w:val="24"/>
          <w:lang w:val="en-US"/>
        </w:rPr>
        <w:t>Cultivating a culture of openness within the group will be a priority. This includes encouraging transparent communication, embracing diverse perspectives, and fostering an environment where feedback is valued.</w:t>
      </w:r>
    </w:p>
    <w:p w:rsidR="00573232" w:rsidRPr="004B0BD3" w:rsidRDefault="00573232" w:rsidP="004B0BD3">
      <w:pPr>
        <w:pBdr>
          <w:top w:val="single" w:sz="2" w:space="0" w:color="D9D9E3"/>
          <w:left w:val="single" w:sz="2" w:space="0" w:color="D9D9E3"/>
          <w:bottom w:val="single" w:sz="2" w:space="0" w:color="D9D9E3"/>
          <w:right w:val="single" w:sz="2" w:space="0" w:color="D9D9E3"/>
        </w:pBdr>
        <w:spacing w:before="100" w:beforeAutospacing="1" w:after="100" w:afterAutospacing="1" w:line="360" w:lineRule="auto"/>
        <w:outlineLvl w:val="1"/>
        <w:rPr>
          <w:rFonts w:ascii="Arial" w:eastAsia="Times New Roman" w:hAnsi="Arial" w:cs="Arial"/>
          <w:b/>
          <w:bCs/>
          <w:sz w:val="36"/>
          <w:szCs w:val="36"/>
          <w:lang w:val="en-US"/>
        </w:rPr>
      </w:pPr>
      <w:r w:rsidRPr="004B0BD3">
        <w:rPr>
          <w:rFonts w:ascii="Arial" w:eastAsia="Times New Roman" w:hAnsi="Arial" w:cs="Arial"/>
          <w:b/>
          <w:bCs/>
          <w:sz w:val="36"/>
          <w:szCs w:val="36"/>
          <w:lang w:val="en-US"/>
        </w:rPr>
        <w:t>Overall Reflection</w:t>
      </w:r>
    </w:p>
    <w:p w:rsidR="00573232" w:rsidRPr="004B0BD3" w:rsidRDefault="00573232" w:rsidP="004B0BD3">
      <w:pPr>
        <w:pBdr>
          <w:top w:val="single" w:sz="2" w:space="0" w:color="D9D9E3"/>
          <w:left w:val="single" w:sz="2" w:space="0" w:color="D9D9E3"/>
          <w:bottom w:val="single" w:sz="2" w:space="0" w:color="D9D9E3"/>
          <w:right w:val="single" w:sz="2" w:space="0" w:color="D9D9E3"/>
        </w:pBdr>
        <w:spacing w:before="100" w:beforeAutospacing="1" w:after="100" w:afterAutospacing="1" w:line="360" w:lineRule="auto"/>
        <w:outlineLvl w:val="2"/>
        <w:rPr>
          <w:rFonts w:ascii="Arial" w:eastAsia="Times New Roman" w:hAnsi="Arial" w:cs="Arial"/>
          <w:b/>
          <w:bCs/>
          <w:sz w:val="30"/>
          <w:szCs w:val="30"/>
          <w:lang w:val="en-US"/>
        </w:rPr>
      </w:pPr>
      <w:r w:rsidRPr="004B0BD3">
        <w:rPr>
          <w:rFonts w:ascii="Arial" w:eastAsia="Times New Roman" w:hAnsi="Arial" w:cs="Arial"/>
          <w:b/>
          <w:bCs/>
          <w:sz w:val="30"/>
          <w:szCs w:val="30"/>
          <w:lang w:val="en-US"/>
        </w:rPr>
        <w:t>8.1 Gibbs' Reflective Model as a Guiding Tool</w:t>
      </w:r>
    </w:p>
    <w:p w:rsidR="00573232" w:rsidRPr="004B0BD3" w:rsidRDefault="00573232" w:rsidP="004B0BD3">
      <w:pPr>
        <w:pBdr>
          <w:top w:val="single" w:sz="2" w:space="0" w:color="D9D9E3"/>
          <w:left w:val="single" w:sz="2" w:space="0" w:color="D9D9E3"/>
          <w:bottom w:val="single" w:sz="2" w:space="0" w:color="D9D9E3"/>
          <w:right w:val="single" w:sz="2" w:space="0" w:color="D9D9E3"/>
        </w:pBdr>
        <w:spacing w:after="300" w:line="360" w:lineRule="auto"/>
        <w:rPr>
          <w:rFonts w:ascii="Arial" w:eastAsia="Times New Roman" w:hAnsi="Arial" w:cs="Arial"/>
          <w:sz w:val="24"/>
          <w:szCs w:val="24"/>
          <w:lang w:val="en-US"/>
        </w:rPr>
      </w:pPr>
      <w:r w:rsidRPr="004B0BD3">
        <w:rPr>
          <w:rFonts w:ascii="Arial" w:eastAsia="Times New Roman" w:hAnsi="Arial" w:cs="Arial"/>
          <w:sz w:val="24"/>
          <w:szCs w:val="24"/>
          <w:lang w:val="en-US"/>
        </w:rPr>
        <w:t>Gibbs' Reflective Model played a crucial role in dissecting and understanding the collaborative journey. It provided a structured and comprehensive framework for reflection, facilitating deeper insights into group dynamics.</w:t>
      </w:r>
    </w:p>
    <w:p w:rsidR="00573232" w:rsidRPr="004B0BD3" w:rsidRDefault="00573232" w:rsidP="004B0BD3">
      <w:pPr>
        <w:pBdr>
          <w:top w:val="single" w:sz="2" w:space="0" w:color="D9D9E3"/>
          <w:left w:val="single" w:sz="2" w:space="0" w:color="D9D9E3"/>
          <w:bottom w:val="single" w:sz="2" w:space="0" w:color="D9D9E3"/>
          <w:right w:val="single" w:sz="2" w:space="0" w:color="D9D9E3"/>
        </w:pBdr>
        <w:spacing w:before="100" w:beforeAutospacing="1" w:after="100" w:afterAutospacing="1" w:line="360" w:lineRule="auto"/>
        <w:outlineLvl w:val="2"/>
        <w:rPr>
          <w:rFonts w:ascii="Arial" w:eastAsia="Times New Roman" w:hAnsi="Arial" w:cs="Arial"/>
          <w:b/>
          <w:bCs/>
          <w:sz w:val="30"/>
          <w:szCs w:val="30"/>
          <w:lang w:val="en-US"/>
        </w:rPr>
      </w:pPr>
      <w:r w:rsidRPr="004B0BD3">
        <w:rPr>
          <w:rFonts w:ascii="Arial" w:eastAsia="Times New Roman" w:hAnsi="Arial" w:cs="Arial"/>
          <w:b/>
          <w:bCs/>
          <w:sz w:val="30"/>
          <w:szCs w:val="30"/>
          <w:lang w:val="en-US"/>
        </w:rPr>
        <w:t>8.2 Personal and Collective Growth</w:t>
      </w:r>
    </w:p>
    <w:p w:rsidR="00573232" w:rsidRPr="004B0BD3" w:rsidRDefault="00573232" w:rsidP="004B0BD3">
      <w:pPr>
        <w:pBdr>
          <w:top w:val="single" w:sz="2" w:space="0" w:color="D9D9E3"/>
          <w:left w:val="single" w:sz="2" w:space="0" w:color="D9D9E3"/>
          <w:bottom w:val="single" w:sz="2" w:space="0" w:color="D9D9E3"/>
          <w:right w:val="single" w:sz="2" w:space="0" w:color="D9D9E3"/>
        </w:pBdr>
        <w:spacing w:after="300" w:line="360" w:lineRule="auto"/>
        <w:rPr>
          <w:rFonts w:ascii="Arial" w:eastAsia="Times New Roman" w:hAnsi="Arial" w:cs="Arial"/>
          <w:sz w:val="24"/>
          <w:szCs w:val="24"/>
          <w:lang w:val="en-US"/>
        </w:rPr>
      </w:pPr>
      <w:r w:rsidRPr="004B0BD3">
        <w:rPr>
          <w:rFonts w:ascii="Arial" w:eastAsia="Times New Roman" w:hAnsi="Arial" w:cs="Arial"/>
          <w:sz w:val="24"/>
          <w:szCs w:val="24"/>
          <w:lang w:val="en-US"/>
        </w:rPr>
        <w:t>The reflective journey contributed to both personal and collective growth. It became a catalyst for developing essential skills, fostering resilience, and appreciating the transformative potential of collaboration.</w:t>
      </w:r>
    </w:p>
    <w:p w:rsidR="00573232" w:rsidRPr="004B0BD3" w:rsidRDefault="00573232" w:rsidP="004B0BD3">
      <w:pPr>
        <w:pBdr>
          <w:top w:val="single" w:sz="2" w:space="0" w:color="D9D9E3"/>
          <w:left w:val="single" w:sz="2" w:space="0" w:color="D9D9E3"/>
          <w:bottom w:val="single" w:sz="2" w:space="0" w:color="D9D9E3"/>
          <w:right w:val="single" w:sz="2" w:space="0" w:color="D9D9E3"/>
        </w:pBdr>
        <w:spacing w:before="100" w:beforeAutospacing="1" w:after="100" w:afterAutospacing="1" w:line="360" w:lineRule="auto"/>
        <w:outlineLvl w:val="2"/>
        <w:rPr>
          <w:rFonts w:ascii="Arial" w:eastAsia="Times New Roman" w:hAnsi="Arial" w:cs="Arial"/>
          <w:b/>
          <w:bCs/>
          <w:sz w:val="30"/>
          <w:szCs w:val="30"/>
          <w:lang w:val="en-US"/>
        </w:rPr>
      </w:pPr>
      <w:r w:rsidRPr="004B0BD3">
        <w:rPr>
          <w:rFonts w:ascii="Arial" w:eastAsia="Times New Roman" w:hAnsi="Arial" w:cs="Arial"/>
          <w:b/>
          <w:bCs/>
          <w:sz w:val="30"/>
          <w:szCs w:val="30"/>
          <w:lang w:val="en-US"/>
        </w:rPr>
        <w:t>8.3 Transformative Potential of Collaboration</w:t>
      </w:r>
    </w:p>
    <w:p w:rsidR="00573232" w:rsidRDefault="00573232" w:rsidP="004B0BD3">
      <w:pPr>
        <w:pBdr>
          <w:top w:val="single" w:sz="2" w:space="0" w:color="D9D9E3"/>
          <w:left w:val="single" w:sz="2" w:space="0" w:color="D9D9E3"/>
          <w:bottom w:val="single" w:sz="2" w:space="0" w:color="D9D9E3"/>
          <w:right w:val="single" w:sz="2" w:space="0" w:color="D9D9E3"/>
        </w:pBdr>
        <w:spacing w:after="300" w:line="360" w:lineRule="auto"/>
        <w:rPr>
          <w:rFonts w:ascii="Arial" w:eastAsia="Times New Roman" w:hAnsi="Arial" w:cs="Arial"/>
          <w:sz w:val="24"/>
          <w:szCs w:val="24"/>
          <w:lang w:val="en-US"/>
        </w:rPr>
      </w:pPr>
      <w:r w:rsidRPr="004B0BD3">
        <w:rPr>
          <w:rFonts w:ascii="Arial" w:eastAsia="Times New Roman" w:hAnsi="Arial" w:cs="Arial"/>
          <w:sz w:val="24"/>
          <w:szCs w:val="24"/>
          <w:lang w:val="en-US"/>
        </w:rPr>
        <w:t>The highs and lows of the collaborative experience underscored the transformative potential of collaboration. The diversity within the group became a source of strength, fueling creativity and innovation.</w:t>
      </w:r>
    </w:p>
    <w:p w:rsidR="00C44265" w:rsidRDefault="00C44265" w:rsidP="004B0BD3">
      <w:pPr>
        <w:pBdr>
          <w:top w:val="single" w:sz="2" w:space="0" w:color="D9D9E3"/>
          <w:left w:val="single" w:sz="2" w:space="0" w:color="D9D9E3"/>
          <w:bottom w:val="single" w:sz="2" w:space="0" w:color="D9D9E3"/>
          <w:right w:val="single" w:sz="2" w:space="0" w:color="D9D9E3"/>
        </w:pBdr>
        <w:spacing w:after="300" w:line="360" w:lineRule="auto"/>
        <w:rPr>
          <w:rFonts w:ascii="Arial" w:eastAsia="Times New Roman" w:hAnsi="Arial" w:cs="Arial"/>
          <w:sz w:val="24"/>
          <w:szCs w:val="24"/>
          <w:lang w:val="en-US"/>
        </w:rPr>
      </w:pPr>
    </w:p>
    <w:p w:rsidR="00C44265" w:rsidRDefault="00C44265" w:rsidP="004B0BD3">
      <w:pPr>
        <w:pBdr>
          <w:top w:val="single" w:sz="2" w:space="0" w:color="D9D9E3"/>
          <w:left w:val="single" w:sz="2" w:space="0" w:color="D9D9E3"/>
          <w:bottom w:val="single" w:sz="2" w:space="0" w:color="D9D9E3"/>
          <w:right w:val="single" w:sz="2" w:space="0" w:color="D9D9E3"/>
        </w:pBdr>
        <w:spacing w:after="300" w:line="360" w:lineRule="auto"/>
        <w:rPr>
          <w:rFonts w:ascii="Arial" w:eastAsia="Times New Roman" w:hAnsi="Arial" w:cs="Arial"/>
          <w:sz w:val="24"/>
          <w:szCs w:val="24"/>
          <w:lang w:val="en-US"/>
        </w:rPr>
      </w:pPr>
    </w:p>
    <w:p w:rsidR="00C44265" w:rsidRPr="004B0BD3" w:rsidRDefault="00C44265" w:rsidP="004B0BD3">
      <w:pPr>
        <w:pBdr>
          <w:top w:val="single" w:sz="2" w:space="0" w:color="D9D9E3"/>
          <w:left w:val="single" w:sz="2" w:space="0" w:color="D9D9E3"/>
          <w:bottom w:val="single" w:sz="2" w:space="0" w:color="D9D9E3"/>
          <w:right w:val="single" w:sz="2" w:space="0" w:color="D9D9E3"/>
        </w:pBdr>
        <w:spacing w:after="300" w:line="360" w:lineRule="auto"/>
        <w:rPr>
          <w:rFonts w:ascii="Arial" w:eastAsia="Times New Roman" w:hAnsi="Arial" w:cs="Arial"/>
          <w:sz w:val="24"/>
          <w:szCs w:val="24"/>
          <w:lang w:val="en-US"/>
        </w:rPr>
      </w:pPr>
    </w:p>
    <w:p w:rsidR="00573232" w:rsidRPr="004B0BD3" w:rsidRDefault="00573232" w:rsidP="004B0BD3">
      <w:pPr>
        <w:pBdr>
          <w:top w:val="single" w:sz="2" w:space="0" w:color="D9D9E3"/>
          <w:left w:val="single" w:sz="2" w:space="0" w:color="D9D9E3"/>
          <w:bottom w:val="single" w:sz="2" w:space="0" w:color="D9D9E3"/>
          <w:right w:val="single" w:sz="2" w:space="0" w:color="D9D9E3"/>
        </w:pBdr>
        <w:spacing w:after="300" w:line="360" w:lineRule="auto"/>
        <w:rPr>
          <w:rFonts w:ascii="Arial" w:eastAsia="Times New Roman" w:hAnsi="Arial" w:cs="Arial"/>
          <w:sz w:val="24"/>
          <w:szCs w:val="24"/>
          <w:lang w:val="en-US"/>
        </w:rPr>
      </w:pPr>
      <w:r w:rsidRPr="004B0BD3">
        <w:rPr>
          <w:rFonts w:ascii="Arial" w:eastAsia="Times New Roman" w:hAnsi="Arial" w:cs="Arial"/>
          <w:b/>
          <w:bCs/>
          <w:sz w:val="36"/>
          <w:szCs w:val="36"/>
          <w:lang w:val="en-US"/>
        </w:rPr>
        <w:lastRenderedPageBreak/>
        <w:t>Reflection and Insights</w:t>
      </w:r>
    </w:p>
    <w:p w:rsidR="00573232" w:rsidRPr="004B0BD3" w:rsidRDefault="00573232" w:rsidP="004B0BD3">
      <w:pPr>
        <w:pBdr>
          <w:top w:val="single" w:sz="2" w:space="0" w:color="D9D9E3"/>
          <w:left w:val="single" w:sz="2" w:space="0" w:color="D9D9E3"/>
          <w:bottom w:val="single" w:sz="2" w:space="0" w:color="D9D9E3"/>
          <w:right w:val="single" w:sz="2" w:space="0" w:color="D9D9E3"/>
        </w:pBdr>
        <w:spacing w:before="100" w:beforeAutospacing="1" w:after="100" w:afterAutospacing="1" w:line="360" w:lineRule="auto"/>
        <w:outlineLvl w:val="2"/>
        <w:rPr>
          <w:rFonts w:ascii="Arial" w:eastAsia="Times New Roman" w:hAnsi="Arial" w:cs="Arial"/>
          <w:b/>
          <w:bCs/>
          <w:sz w:val="30"/>
          <w:szCs w:val="30"/>
          <w:lang w:val="en-US"/>
        </w:rPr>
      </w:pPr>
      <w:r w:rsidRPr="004B0BD3">
        <w:rPr>
          <w:rFonts w:ascii="Arial" w:eastAsia="Times New Roman" w:hAnsi="Arial" w:cs="Arial"/>
          <w:b/>
          <w:bCs/>
          <w:sz w:val="30"/>
          <w:szCs w:val="30"/>
          <w:lang w:val="en-US"/>
        </w:rPr>
        <w:t xml:space="preserve">9.1 Impact </w:t>
      </w:r>
      <w:proofErr w:type="gramStart"/>
      <w:r w:rsidRPr="004B0BD3">
        <w:rPr>
          <w:rFonts w:ascii="Arial" w:eastAsia="Times New Roman" w:hAnsi="Arial" w:cs="Arial"/>
          <w:b/>
          <w:bCs/>
          <w:sz w:val="30"/>
          <w:szCs w:val="30"/>
          <w:lang w:val="en-US"/>
        </w:rPr>
        <w:t>Beyond</w:t>
      </w:r>
      <w:proofErr w:type="gramEnd"/>
      <w:r w:rsidRPr="004B0BD3">
        <w:rPr>
          <w:rFonts w:ascii="Arial" w:eastAsia="Times New Roman" w:hAnsi="Arial" w:cs="Arial"/>
          <w:b/>
          <w:bCs/>
          <w:sz w:val="30"/>
          <w:szCs w:val="30"/>
          <w:lang w:val="en-US"/>
        </w:rPr>
        <w:t xml:space="preserve"> the Initial Project</w:t>
      </w:r>
    </w:p>
    <w:p w:rsidR="00573232" w:rsidRPr="00C44265" w:rsidRDefault="00573232" w:rsidP="00C44265">
      <w:pPr>
        <w:pBdr>
          <w:top w:val="single" w:sz="2" w:space="0" w:color="D9D9E3"/>
          <w:left w:val="single" w:sz="2" w:space="0" w:color="D9D9E3"/>
          <w:bottom w:val="single" w:sz="2" w:space="0" w:color="D9D9E3"/>
          <w:right w:val="single" w:sz="2" w:space="0" w:color="D9D9E3"/>
        </w:pBdr>
        <w:spacing w:after="300" w:line="360" w:lineRule="auto"/>
        <w:rPr>
          <w:rFonts w:ascii="Arial" w:eastAsia="Times New Roman" w:hAnsi="Arial" w:cs="Arial"/>
          <w:sz w:val="24"/>
          <w:szCs w:val="24"/>
          <w:lang w:val="en-US"/>
        </w:rPr>
      </w:pPr>
      <w:r w:rsidRPr="004B0BD3">
        <w:rPr>
          <w:rFonts w:ascii="Arial" w:eastAsia="Times New Roman" w:hAnsi="Arial" w:cs="Arial"/>
          <w:sz w:val="24"/>
          <w:szCs w:val="24"/>
          <w:lang w:val="en-US"/>
        </w:rPr>
        <w:t>Reflecting on the impact beyond the initial project reveals enduring lessons that transcend the specific objectives. The collaborative growth extends into personal and professional spheres.</w:t>
      </w:r>
    </w:p>
    <w:p w:rsidR="00573232" w:rsidRPr="004B0BD3" w:rsidRDefault="00573232" w:rsidP="004B0BD3">
      <w:pPr>
        <w:pBdr>
          <w:top w:val="single" w:sz="2" w:space="0" w:color="D9D9E3"/>
          <w:left w:val="single" w:sz="2" w:space="0" w:color="D9D9E3"/>
          <w:bottom w:val="single" w:sz="2" w:space="0" w:color="D9D9E3"/>
          <w:right w:val="single" w:sz="2" w:space="0" w:color="D9D9E3"/>
        </w:pBdr>
        <w:spacing w:before="100" w:beforeAutospacing="1" w:after="100" w:afterAutospacing="1" w:line="360" w:lineRule="auto"/>
        <w:outlineLvl w:val="2"/>
        <w:rPr>
          <w:rFonts w:ascii="Arial" w:eastAsia="Times New Roman" w:hAnsi="Arial" w:cs="Arial"/>
          <w:b/>
          <w:bCs/>
          <w:sz w:val="30"/>
          <w:szCs w:val="30"/>
          <w:lang w:val="en-US"/>
        </w:rPr>
      </w:pPr>
      <w:r w:rsidRPr="004B0BD3">
        <w:rPr>
          <w:rFonts w:ascii="Arial" w:eastAsia="Times New Roman" w:hAnsi="Arial" w:cs="Arial"/>
          <w:b/>
          <w:bCs/>
          <w:sz w:val="30"/>
          <w:szCs w:val="30"/>
          <w:lang w:val="en-US"/>
        </w:rPr>
        <w:t>9.2 Personal Growth</w:t>
      </w:r>
    </w:p>
    <w:p w:rsidR="00573232" w:rsidRPr="004B0BD3" w:rsidRDefault="00573232" w:rsidP="004B0BD3">
      <w:pPr>
        <w:pBdr>
          <w:top w:val="single" w:sz="2" w:space="0" w:color="D9D9E3"/>
          <w:left w:val="single" w:sz="2" w:space="0" w:color="D9D9E3"/>
          <w:bottom w:val="single" w:sz="2" w:space="0" w:color="D9D9E3"/>
          <w:right w:val="single" w:sz="2" w:space="0" w:color="D9D9E3"/>
        </w:pBdr>
        <w:spacing w:after="300" w:line="360" w:lineRule="auto"/>
        <w:rPr>
          <w:rFonts w:ascii="Arial" w:eastAsia="Times New Roman" w:hAnsi="Arial" w:cs="Arial"/>
          <w:sz w:val="24"/>
          <w:szCs w:val="24"/>
          <w:lang w:val="en-US"/>
        </w:rPr>
      </w:pPr>
      <w:r w:rsidRPr="004B0BD3">
        <w:rPr>
          <w:rFonts w:ascii="Arial" w:eastAsia="Times New Roman" w:hAnsi="Arial" w:cs="Arial"/>
          <w:sz w:val="24"/>
          <w:szCs w:val="24"/>
          <w:lang w:val="en-US"/>
        </w:rPr>
        <w:t>The collaborative experience has left an indelible mark on personal growth. Navigating diverse perspectives and fostering effective communication has sharpened interpersonal skills.</w:t>
      </w:r>
    </w:p>
    <w:p w:rsidR="00573232" w:rsidRPr="004B0BD3" w:rsidRDefault="00573232" w:rsidP="004B0BD3">
      <w:pPr>
        <w:pBdr>
          <w:top w:val="single" w:sz="2" w:space="0" w:color="D9D9E3"/>
          <w:left w:val="single" w:sz="2" w:space="0" w:color="D9D9E3"/>
          <w:bottom w:val="single" w:sz="2" w:space="0" w:color="D9D9E3"/>
          <w:right w:val="single" w:sz="2" w:space="0" w:color="D9D9E3"/>
        </w:pBdr>
        <w:spacing w:before="100" w:beforeAutospacing="1" w:after="100" w:afterAutospacing="1" w:line="360" w:lineRule="auto"/>
        <w:outlineLvl w:val="2"/>
        <w:rPr>
          <w:rFonts w:ascii="Arial" w:eastAsia="Times New Roman" w:hAnsi="Arial" w:cs="Arial"/>
          <w:b/>
          <w:bCs/>
          <w:sz w:val="30"/>
          <w:szCs w:val="30"/>
          <w:lang w:val="en-US"/>
        </w:rPr>
      </w:pPr>
      <w:r w:rsidRPr="004B0BD3">
        <w:rPr>
          <w:rFonts w:ascii="Arial" w:eastAsia="Times New Roman" w:hAnsi="Arial" w:cs="Arial"/>
          <w:b/>
          <w:bCs/>
          <w:sz w:val="30"/>
          <w:szCs w:val="30"/>
          <w:lang w:val="en-US"/>
        </w:rPr>
        <w:t>9.3 Professional Growth</w:t>
      </w:r>
    </w:p>
    <w:p w:rsidR="00573232" w:rsidRPr="004B0BD3" w:rsidRDefault="00573232" w:rsidP="004B0BD3">
      <w:pPr>
        <w:pBdr>
          <w:top w:val="single" w:sz="2" w:space="0" w:color="D9D9E3"/>
          <w:left w:val="single" w:sz="2" w:space="0" w:color="D9D9E3"/>
          <w:bottom w:val="single" w:sz="2" w:space="0" w:color="D9D9E3"/>
          <w:right w:val="single" w:sz="2" w:space="0" w:color="D9D9E3"/>
        </w:pBdr>
        <w:spacing w:after="300" w:line="360" w:lineRule="auto"/>
        <w:rPr>
          <w:rFonts w:ascii="Arial" w:eastAsia="Times New Roman" w:hAnsi="Arial" w:cs="Arial"/>
          <w:sz w:val="24"/>
          <w:szCs w:val="24"/>
          <w:lang w:val="en-US"/>
        </w:rPr>
      </w:pPr>
      <w:r w:rsidRPr="004B0BD3">
        <w:rPr>
          <w:rFonts w:ascii="Arial" w:eastAsia="Times New Roman" w:hAnsi="Arial" w:cs="Arial"/>
          <w:sz w:val="24"/>
          <w:szCs w:val="24"/>
          <w:lang w:val="en-US"/>
        </w:rPr>
        <w:t>Professionally, the collaborative endeavor has refined essential skills. The ability to leverage diverse strengths and adapt to evolving dynamics is now a cornerstone of professional agility.</w:t>
      </w:r>
    </w:p>
    <w:p w:rsidR="00573232" w:rsidRPr="004B0BD3" w:rsidRDefault="00573232" w:rsidP="004B0BD3">
      <w:pPr>
        <w:pBdr>
          <w:top w:val="single" w:sz="2" w:space="0" w:color="D9D9E3"/>
          <w:left w:val="single" w:sz="2" w:space="0" w:color="D9D9E3"/>
          <w:bottom w:val="single" w:sz="2" w:space="0" w:color="D9D9E3"/>
          <w:right w:val="single" w:sz="2" w:space="0" w:color="D9D9E3"/>
        </w:pBdr>
        <w:spacing w:before="100" w:beforeAutospacing="1" w:after="100" w:afterAutospacing="1" w:line="360" w:lineRule="auto"/>
        <w:outlineLvl w:val="2"/>
        <w:rPr>
          <w:rFonts w:ascii="Arial" w:eastAsia="Times New Roman" w:hAnsi="Arial" w:cs="Arial"/>
          <w:b/>
          <w:bCs/>
          <w:sz w:val="30"/>
          <w:szCs w:val="30"/>
          <w:lang w:val="en-US"/>
        </w:rPr>
      </w:pPr>
      <w:r w:rsidRPr="004B0BD3">
        <w:rPr>
          <w:rFonts w:ascii="Arial" w:eastAsia="Times New Roman" w:hAnsi="Arial" w:cs="Arial"/>
          <w:b/>
          <w:bCs/>
          <w:sz w:val="30"/>
          <w:szCs w:val="30"/>
          <w:lang w:val="en-US"/>
        </w:rPr>
        <w:t>9.4 Contributions to the Team</w:t>
      </w:r>
    </w:p>
    <w:p w:rsidR="00573232" w:rsidRPr="004B0BD3" w:rsidRDefault="00573232" w:rsidP="004B0BD3">
      <w:pPr>
        <w:pBdr>
          <w:top w:val="single" w:sz="2" w:space="0" w:color="D9D9E3"/>
          <w:left w:val="single" w:sz="2" w:space="0" w:color="D9D9E3"/>
          <w:bottom w:val="single" w:sz="2" w:space="0" w:color="D9D9E3"/>
          <w:right w:val="single" w:sz="2" w:space="0" w:color="D9D9E3"/>
        </w:pBdr>
        <w:spacing w:after="300" w:line="360" w:lineRule="auto"/>
        <w:rPr>
          <w:rFonts w:ascii="Arial" w:eastAsia="Times New Roman" w:hAnsi="Arial" w:cs="Arial"/>
          <w:sz w:val="24"/>
          <w:szCs w:val="24"/>
          <w:lang w:val="en-US"/>
        </w:rPr>
      </w:pPr>
      <w:r w:rsidRPr="004B0BD3">
        <w:rPr>
          <w:rFonts w:ascii="Arial" w:eastAsia="Times New Roman" w:hAnsi="Arial" w:cs="Arial"/>
          <w:sz w:val="24"/>
          <w:szCs w:val="24"/>
          <w:lang w:val="en-US"/>
        </w:rPr>
        <w:t>Reflecting on contributions to the team highlights an evolution from an individual contributor to an active enabler of collaboration. Fostering a culture of shared responsibility has become a guiding principle.</w:t>
      </w:r>
    </w:p>
    <w:p w:rsidR="00573232" w:rsidRPr="004B0BD3" w:rsidRDefault="00573232" w:rsidP="004B0BD3">
      <w:pPr>
        <w:pBdr>
          <w:top w:val="single" w:sz="2" w:space="0" w:color="D9D9E3"/>
          <w:left w:val="single" w:sz="2" w:space="0" w:color="D9D9E3"/>
          <w:bottom w:val="single" w:sz="2" w:space="0" w:color="D9D9E3"/>
          <w:right w:val="single" w:sz="2" w:space="0" w:color="D9D9E3"/>
        </w:pBdr>
        <w:spacing w:before="100" w:beforeAutospacing="1" w:after="100" w:afterAutospacing="1" w:line="360" w:lineRule="auto"/>
        <w:outlineLvl w:val="2"/>
        <w:rPr>
          <w:rFonts w:ascii="Arial" w:eastAsia="Times New Roman" w:hAnsi="Arial" w:cs="Arial"/>
          <w:b/>
          <w:bCs/>
          <w:sz w:val="30"/>
          <w:szCs w:val="30"/>
          <w:lang w:val="en-US"/>
        </w:rPr>
      </w:pPr>
      <w:r w:rsidRPr="004B0BD3">
        <w:rPr>
          <w:rFonts w:ascii="Arial" w:eastAsia="Times New Roman" w:hAnsi="Arial" w:cs="Arial"/>
          <w:b/>
          <w:bCs/>
          <w:sz w:val="30"/>
          <w:szCs w:val="30"/>
          <w:lang w:val="en-US"/>
        </w:rPr>
        <w:t>9.5 Impact on Future Collaborations</w:t>
      </w:r>
    </w:p>
    <w:p w:rsidR="00573232" w:rsidRPr="004B0BD3" w:rsidRDefault="00573232" w:rsidP="004B0BD3">
      <w:pPr>
        <w:pBdr>
          <w:top w:val="single" w:sz="2" w:space="0" w:color="D9D9E3"/>
          <w:left w:val="single" w:sz="2" w:space="0" w:color="D9D9E3"/>
          <w:bottom w:val="single" w:sz="2" w:space="0" w:color="D9D9E3"/>
          <w:right w:val="single" w:sz="2" w:space="0" w:color="D9D9E3"/>
        </w:pBdr>
        <w:spacing w:after="300" w:line="360" w:lineRule="auto"/>
        <w:rPr>
          <w:rFonts w:ascii="Arial" w:eastAsia="Times New Roman" w:hAnsi="Arial" w:cs="Arial"/>
          <w:sz w:val="24"/>
          <w:szCs w:val="24"/>
          <w:lang w:val="en-US"/>
        </w:rPr>
      </w:pPr>
      <w:r w:rsidRPr="004B0BD3">
        <w:rPr>
          <w:rFonts w:ascii="Arial" w:eastAsia="Times New Roman" w:hAnsi="Arial" w:cs="Arial"/>
          <w:sz w:val="24"/>
          <w:szCs w:val="24"/>
          <w:lang w:val="en-US"/>
        </w:rPr>
        <w:t>Insights gained from this reflective exploration will profoundly influence approaches to future collaborations. Emphasizing structured communication, adaptability, and shared understanding will be foundational principles.</w:t>
      </w:r>
    </w:p>
    <w:p w:rsidR="00573232" w:rsidRPr="004B0BD3" w:rsidRDefault="00573232" w:rsidP="004B0BD3">
      <w:pPr>
        <w:pBdr>
          <w:top w:val="single" w:sz="2" w:space="0" w:color="D9D9E3"/>
          <w:left w:val="single" w:sz="2" w:space="0" w:color="D9D9E3"/>
          <w:bottom w:val="single" w:sz="2" w:space="0" w:color="D9D9E3"/>
          <w:right w:val="single" w:sz="2" w:space="0" w:color="D9D9E3"/>
        </w:pBdr>
        <w:spacing w:before="100" w:beforeAutospacing="1" w:after="100" w:afterAutospacing="1" w:line="360" w:lineRule="auto"/>
        <w:outlineLvl w:val="2"/>
        <w:rPr>
          <w:rFonts w:ascii="Arial" w:eastAsia="Times New Roman" w:hAnsi="Arial" w:cs="Arial"/>
          <w:b/>
          <w:bCs/>
          <w:sz w:val="30"/>
          <w:szCs w:val="30"/>
        </w:rPr>
      </w:pPr>
      <w:r w:rsidRPr="004B0BD3">
        <w:rPr>
          <w:rFonts w:ascii="Arial" w:eastAsia="Times New Roman" w:hAnsi="Arial" w:cs="Arial"/>
          <w:b/>
          <w:bCs/>
          <w:sz w:val="30"/>
          <w:szCs w:val="30"/>
        </w:rPr>
        <w:t>9.6 Final Reflection</w:t>
      </w:r>
    </w:p>
    <w:p w:rsidR="006379C7" w:rsidRPr="004B0BD3" w:rsidRDefault="00573232" w:rsidP="004B0BD3">
      <w:pPr>
        <w:spacing w:line="360" w:lineRule="auto"/>
        <w:rPr>
          <w:rFonts w:ascii="Arial" w:eastAsia="Times New Roman" w:hAnsi="Arial" w:cs="Arial"/>
          <w:sz w:val="24"/>
          <w:szCs w:val="24"/>
          <w:lang w:val="en-US"/>
        </w:rPr>
      </w:pPr>
      <w:r w:rsidRPr="004B0BD3">
        <w:rPr>
          <w:rFonts w:ascii="Arial" w:eastAsia="Times New Roman" w:hAnsi="Arial" w:cs="Arial"/>
          <w:sz w:val="24"/>
          <w:szCs w:val="24"/>
          <w:lang w:val="en-US"/>
        </w:rPr>
        <w:t>In this final reflection, gratitude is expressed for the rich tapestry of experiences woven through the collaborative journey. Gibbs' Reflective Model has not only provided clarity but has become a compass for navigating the complexities of collaborative endeavors</w:t>
      </w:r>
      <w:r w:rsidR="006379C7" w:rsidRPr="004B0BD3">
        <w:rPr>
          <w:rFonts w:ascii="Arial" w:eastAsia="Times New Roman" w:hAnsi="Arial" w:cs="Arial"/>
          <w:sz w:val="24"/>
          <w:szCs w:val="24"/>
          <w:lang w:val="en-US"/>
        </w:rPr>
        <w:t>.</w:t>
      </w:r>
      <w:bookmarkStart w:id="0" w:name="_GoBack"/>
      <w:bookmarkEnd w:id="0"/>
    </w:p>
    <w:p w:rsidR="006379C7" w:rsidRPr="004B0BD3" w:rsidRDefault="006379C7" w:rsidP="004B0BD3">
      <w:pPr>
        <w:spacing w:line="360" w:lineRule="auto"/>
        <w:rPr>
          <w:rFonts w:ascii="Arial" w:hAnsi="Arial" w:cs="Arial"/>
          <w:b/>
          <w:sz w:val="30"/>
          <w:szCs w:val="30"/>
          <w:lang w:val="en-US"/>
        </w:rPr>
      </w:pPr>
      <w:r w:rsidRPr="004B0BD3">
        <w:rPr>
          <w:rFonts w:ascii="Arial" w:hAnsi="Arial" w:cs="Arial"/>
          <w:b/>
          <w:sz w:val="30"/>
          <w:szCs w:val="30"/>
          <w:lang w:val="en-US"/>
        </w:rPr>
        <w:lastRenderedPageBreak/>
        <w:t>References</w:t>
      </w:r>
    </w:p>
    <w:p w:rsidR="006379C7" w:rsidRPr="004B0BD3" w:rsidRDefault="009846E6" w:rsidP="00573232">
      <w:pPr>
        <w:spacing w:line="360" w:lineRule="auto"/>
        <w:rPr>
          <w:rFonts w:ascii="Arial" w:hAnsi="Arial" w:cs="Arial"/>
          <w:sz w:val="24"/>
          <w:szCs w:val="24"/>
          <w:lang w:val="en-US"/>
        </w:rPr>
      </w:pPr>
      <w:r w:rsidRPr="004B0BD3">
        <w:rPr>
          <w:rFonts w:ascii="Arial" w:hAnsi="Arial" w:cs="Arial"/>
          <w:color w:val="303643"/>
          <w:sz w:val="29"/>
          <w:szCs w:val="29"/>
          <w:shd w:val="clear" w:color="auto" w:fill="FFFFFF"/>
          <w:lang w:val="en-US"/>
        </w:rPr>
        <w:t> </w:t>
      </w:r>
      <w:r w:rsidR="004B0BD3" w:rsidRPr="004B0BD3">
        <w:rPr>
          <w:rFonts w:ascii="Arial" w:hAnsi="Arial" w:cs="Arial"/>
          <w:color w:val="000000" w:themeColor="text1"/>
          <w:sz w:val="24"/>
          <w:szCs w:val="24"/>
          <w:shd w:val="clear" w:color="auto" w:fill="FFFFFF"/>
          <w:lang w:val="en-US"/>
        </w:rPr>
        <w:t xml:space="preserve">Main, P. </w:t>
      </w:r>
      <w:r w:rsidRPr="004B0BD3">
        <w:rPr>
          <w:rFonts w:ascii="Arial" w:hAnsi="Arial" w:cs="Arial"/>
          <w:color w:val="000000" w:themeColor="text1"/>
          <w:sz w:val="24"/>
          <w:szCs w:val="24"/>
          <w:shd w:val="clear" w:color="auto" w:fill="FFFFFF"/>
          <w:lang w:val="en-US"/>
        </w:rPr>
        <w:t>(</w:t>
      </w:r>
      <w:r w:rsidR="004B0BD3" w:rsidRPr="004B0BD3">
        <w:rPr>
          <w:rFonts w:ascii="Arial" w:hAnsi="Arial" w:cs="Arial"/>
          <w:color w:val="000000" w:themeColor="text1"/>
          <w:sz w:val="24"/>
          <w:szCs w:val="24"/>
          <w:shd w:val="clear" w:color="auto" w:fill="FFFFFF"/>
          <w:lang w:val="en-US"/>
        </w:rPr>
        <w:t xml:space="preserve">2023) </w:t>
      </w:r>
      <w:r w:rsidR="004B0BD3" w:rsidRPr="004B0BD3">
        <w:rPr>
          <w:rFonts w:ascii="Arial" w:hAnsi="Arial" w:cs="Arial"/>
          <w:i/>
          <w:color w:val="000000" w:themeColor="text1"/>
          <w:sz w:val="24"/>
          <w:szCs w:val="24"/>
          <w:shd w:val="clear" w:color="auto" w:fill="FFFFFF"/>
          <w:lang w:val="en-US"/>
        </w:rPr>
        <w:t>Structural-learning</w:t>
      </w:r>
      <w:r w:rsidR="00D14F6D">
        <w:rPr>
          <w:rFonts w:ascii="Arial" w:hAnsi="Arial" w:cs="Arial"/>
          <w:i/>
          <w:color w:val="000000" w:themeColor="text1"/>
          <w:sz w:val="24"/>
          <w:szCs w:val="24"/>
          <w:shd w:val="clear" w:color="auto" w:fill="FFFFFF"/>
          <w:lang w:val="en-US"/>
        </w:rPr>
        <w:t>.com</w:t>
      </w:r>
      <w:r w:rsidR="004B0BD3" w:rsidRPr="004B0BD3">
        <w:rPr>
          <w:rFonts w:ascii="Arial" w:hAnsi="Arial" w:cs="Arial"/>
          <w:sz w:val="24"/>
          <w:szCs w:val="24"/>
          <w:lang w:val="en-US"/>
        </w:rPr>
        <w:t>. Ava</w:t>
      </w:r>
      <w:r w:rsidR="006379C7" w:rsidRPr="004B0BD3">
        <w:rPr>
          <w:rFonts w:ascii="Arial" w:hAnsi="Arial" w:cs="Arial"/>
          <w:sz w:val="24"/>
          <w:szCs w:val="24"/>
          <w:lang w:val="en-US"/>
        </w:rPr>
        <w:t>i</w:t>
      </w:r>
      <w:r w:rsidR="004B0BD3" w:rsidRPr="004B0BD3">
        <w:rPr>
          <w:rFonts w:ascii="Arial" w:hAnsi="Arial" w:cs="Arial"/>
          <w:sz w:val="24"/>
          <w:szCs w:val="24"/>
          <w:lang w:val="en-US"/>
        </w:rPr>
        <w:t>l</w:t>
      </w:r>
      <w:r w:rsidR="006379C7" w:rsidRPr="004B0BD3">
        <w:rPr>
          <w:rFonts w:ascii="Arial" w:hAnsi="Arial" w:cs="Arial"/>
          <w:sz w:val="24"/>
          <w:szCs w:val="24"/>
          <w:lang w:val="en-US"/>
        </w:rPr>
        <w:t xml:space="preserve">able </w:t>
      </w:r>
      <w:proofErr w:type="gramStart"/>
      <w:r w:rsidR="006379C7" w:rsidRPr="004B0BD3">
        <w:rPr>
          <w:rFonts w:ascii="Arial" w:hAnsi="Arial" w:cs="Arial"/>
          <w:sz w:val="24"/>
          <w:szCs w:val="24"/>
          <w:lang w:val="en-US"/>
        </w:rPr>
        <w:t>at :</w:t>
      </w:r>
      <w:proofErr w:type="gramEnd"/>
      <w:r w:rsidR="006379C7" w:rsidRPr="004B0BD3">
        <w:rPr>
          <w:rFonts w:ascii="Arial" w:hAnsi="Arial" w:cs="Arial"/>
          <w:sz w:val="24"/>
          <w:szCs w:val="24"/>
          <w:lang w:val="en-US"/>
        </w:rPr>
        <w:t xml:space="preserve"> </w:t>
      </w:r>
      <w:hyperlink r:id="rId6" w:history="1">
        <w:r w:rsidR="006379C7" w:rsidRPr="004B0BD3">
          <w:rPr>
            <w:rStyle w:val="Hyperlink"/>
            <w:rFonts w:ascii="Arial" w:hAnsi="Arial" w:cs="Arial"/>
            <w:sz w:val="24"/>
            <w:szCs w:val="24"/>
            <w:lang w:val="en-US"/>
          </w:rPr>
          <w:t>https://www.structural-learning.com/post/gibbs-reflective-cycle</w:t>
        </w:r>
      </w:hyperlink>
      <w:r w:rsidR="006379C7" w:rsidRPr="004B0BD3">
        <w:rPr>
          <w:rFonts w:ascii="Arial" w:hAnsi="Arial" w:cs="Arial"/>
          <w:sz w:val="24"/>
          <w:szCs w:val="24"/>
          <w:lang w:val="en-US"/>
        </w:rPr>
        <w:t xml:space="preserve"> </w:t>
      </w:r>
      <w:r w:rsidRPr="004B0BD3">
        <w:rPr>
          <w:rFonts w:ascii="Arial" w:hAnsi="Arial" w:cs="Arial"/>
          <w:sz w:val="24"/>
          <w:szCs w:val="24"/>
          <w:lang w:val="en-US"/>
        </w:rPr>
        <w:t xml:space="preserve"> ( Accessed: 26.11.2023 )</w:t>
      </w:r>
      <w:r w:rsidR="00D14F6D">
        <w:rPr>
          <w:rFonts w:ascii="Arial" w:hAnsi="Arial" w:cs="Arial"/>
          <w:sz w:val="24"/>
          <w:szCs w:val="24"/>
          <w:lang w:val="en-US"/>
        </w:rPr>
        <w:t>.</w:t>
      </w:r>
    </w:p>
    <w:sectPr w:rsidR="006379C7" w:rsidRPr="004B0BD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6E69DC"/>
    <w:multiLevelType w:val="multilevel"/>
    <w:tmpl w:val="E2488C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952A9B"/>
    <w:multiLevelType w:val="hybridMultilevel"/>
    <w:tmpl w:val="8152CF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7E1E20E8"/>
    <w:multiLevelType w:val="hybridMultilevel"/>
    <w:tmpl w:val="4EAEFE34"/>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4699"/>
    <w:rsid w:val="000C26DC"/>
    <w:rsid w:val="00232BDF"/>
    <w:rsid w:val="002C4699"/>
    <w:rsid w:val="004B0BD3"/>
    <w:rsid w:val="004B65A0"/>
    <w:rsid w:val="00573232"/>
    <w:rsid w:val="006379C7"/>
    <w:rsid w:val="007D025C"/>
    <w:rsid w:val="008707A6"/>
    <w:rsid w:val="009846E6"/>
    <w:rsid w:val="00A56811"/>
    <w:rsid w:val="00B81C98"/>
    <w:rsid w:val="00C44265"/>
    <w:rsid w:val="00C83111"/>
    <w:rsid w:val="00CC31F4"/>
    <w:rsid w:val="00D14F6D"/>
    <w:rsid w:val="00F3514B"/>
    <w:rsid w:val="00FF3D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34DCB2-544F-420C-AFAB-B2A01B3BC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232BD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8707A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normaltextrun">
    <w:name w:val="normaltextrun"/>
    <w:basedOn w:val="DefaultParagraphFont"/>
    <w:rsid w:val="008707A6"/>
  </w:style>
  <w:style w:type="character" w:customStyle="1" w:styleId="eop">
    <w:name w:val="eop"/>
    <w:basedOn w:val="DefaultParagraphFont"/>
    <w:rsid w:val="008707A6"/>
  </w:style>
  <w:style w:type="character" w:customStyle="1" w:styleId="Heading1Char">
    <w:name w:val="Heading 1 Char"/>
    <w:basedOn w:val="DefaultParagraphFont"/>
    <w:link w:val="Heading1"/>
    <w:uiPriority w:val="9"/>
    <w:rsid w:val="00232BDF"/>
    <w:rPr>
      <w:rFonts w:ascii="Times New Roman" w:eastAsia="Times New Roman" w:hAnsi="Times New Roman" w:cs="Times New Roman"/>
      <w:b/>
      <w:bCs/>
      <w:kern w:val="36"/>
      <w:sz w:val="48"/>
      <w:szCs w:val="48"/>
      <w:lang w:eastAsia="ru-RU"/>
    </w:rPr>
  </w:style>
  <w:style w:type="paragraph" w:styleId="NormalWeb">
    <w:name w:val="Normal (Web)"/>
    <w:basedOn w:val="Normal"/>
    <w:uiPriority w:val="99"/>
    <w:semiHidden/>
    <w:unhideWhenUsed/>
    <w:rsid w:val="00232BD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232BDF"/>
    <w:rPr>
      <w:b/>
      <w:bCs/>
    </w:rPr>
  </w:style>
  <w:style w:type="character" w:styleId="Hyperlink">
    <w:name w:val="Hyperlink"/>
    <w:basedOn w:val="DefaultParagraphFont"/>
    <w:uiPriority w:val="99"/>
    <w:unhideWhenUsed/>
    <w:rsid w:val="006379C7"/>
    <w:rPr>
      <w:color w:val="0563C1" w:themeColor="hyperlink"/>
      <w:u w:val="single"/>
    </w:rPr>
  </w:style>
  <w:style w:type="paragraph" w:styleId="ListParagraph">
    <w:name w:val="List Paragraph"/>
    <w:basedOn w:val="Normal"/>
    <w:uiPriority w:val="34"/>
    <w:qFormat/>
    <w:rsid w:val="004B0BD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9171168">
      <w:bodyDiv w:val="1"/>
      <w:marLeft w:val="0"/>
      <w:marRight w:val="0"/>
      <w:marTop w:val="0"/>
      <w:marBottom w:val="0"/>
      <w:divBdr>
        <w:top w:val="none" w:sz="0" w:space="0" w:color="auto"/>
        <w:left w:val="none" w:sz="0" w:space="0" w:color="auto"/>
        <w:bottom w:val="none" w:sz="0" w:space="0" w:color="auto"/>
        <w:right w:val="none" w:sz="0" w:space="0" w:color="auto"/>
      </w:divBdr>
    </w:div>
    <w:div w:id="1415854731">
      <w:bodyDiv w:val="1"/>
      <w:marLeft w:val="0"/>
      <w:marRight w:val="0"/>
      <w:marTop w:val="0"/>
      <w:marBottom w:val="0"/>
      <w:divBdr>
        <w:top w:val="none" w:sz="0" w:space="0" w:color="auto"/>
        <w:left w:val="none" w:sz="0" w:space="0" w:color="auto"/>
        <w:bottom w:val="none" w:sz="0" w:space="0" w:color="auto"/>
        <w:right w:val="none" w:sz="0" w:space="0" w:color="auto"/>
      </w:divBdr>
      <w:divsChild>
        <w:div w:id="41441212">
          <w:marLeft w:val="0"/>
          <w:marRight w:val="0"/>
          <w:marTop w:val="0"/>
          <w:marBottom w:val="0"/>
          <w:divBdr>
            <w:top w:val="none" w:sz="0" w:space="0" w:color="auto"/>
            <w:left w:val="none" w:sz="0" w:space="0" w:color="auto"/>
            <w:bottom w:val="none" w:sz="0" w:space="0" w:color="auto"/>
            <w:right w:val="none" w:sz="0" w:space="0" w:color="auto"/>
          </w:divBdr>
        </w:div>
        <w:div w:id="2047824501">
          <w:marLeft w:val="0"/>
          <w:marRight w:val="0"/>
          <w:marTop w:val="0"/>
          <w:marBottom w:val="0"/>
          <w:divBdr>
            <w:top w:val="none" w:sz="0" w:space="0" w:color="auto"/>
            <w:left w:val="none" w:sz="0" w:space="0" w:color="auto"/>
            <w:bottom w:val="none" w:sz="0" w:space="0" w:color="auto"/>
            <w:right w:val="none" w:sz="0" w:space="0" w:color="auto"/>
          </w:divBdr>
        </w:div>
        <w:div w:id="2129741047">
          <w:marLeft w:val="0"/>
          <w:marRight w:val="0"/>
          <w:marTop w:val="0"/>
          <w:marBottom w:val="0"/>
          <w:divBdr>
            <w:top w:val="none" w:sz="0" w:space="0" w:color="auto"/>
            <w:left w:val="none" w:sz="0" w:space="0" w:color="auto"/>
            <w:bottom w:val="none" w:sz="0" w:space="0" w:color="auto"/>
            <w:right w:val="none" w:sz="0" w:space="0" w:color="auto"/>
          </w:divBdr>
        </w:div>
      </w:divsChild>
    </w:div>
    <w:div w:id="1851988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tructural-learning.com/post/gibbs-reflective-cycle"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TotalTime>
  <Pages>10</Pages>
  <Words>1398</Words>
  <Characters>7971</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6</cp:revision>
  <dcterms:created xsi:type="dcterms:W3CDTF">2023-11-21T18:33:00Z</dcterms:created>
  <dcterms:modified xsi:type="dcterms:W3CDTF">2023-11-26T19:35:00Z</dcterms:modified>
</cp:coreProperties>
</file>