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F403DA" w14:textId="5BA20757" w:rsidR="0023137D" w:rsidRDefault="00F5549B">
      <w:r>
        <w:rPr>
          <w:noProof/>
        </w:rPr>
        <mc:AlternateContent>
          <mc:Choice Requires="wps">
            <w:drawing>
              <wp:anchor distT="0" distB="0" distL="114300" distR="114300" simplePos="0" relativeHeight="251670528" behindDoc="0" locked="0" layoutInCell="1" allowOverlap="1" wp14:anchorId="72006C92" wp14:editId="512636B9">
                <wp:simplePos x="0" y="0"/>
                <wp:positionH relativeFrom="column">
                  <wp:posOffset>4887686</wp:posOffset>
                </wp:positionH>
                <wp:positionV relativeFrom="paragraph">
                  <wp:posOffset>7511143</wp:posOffset>
                </wp:positionV>
                <wp:extent cx="1720034" cy="2230573"/>
                <wp:effectExtent l="0" t="0" r="13970" b="17780"/>
                <wp:wrapNone/>
                <wp:docPr id="900454235" name="Rectangle 12"/>
                <wp:cNvGraphicFramePr/>
                <a:graphic xmlns:a="http://schemas.openxmlformats.org/drawingml/2006/main">
                  <a:graphicData uri="http://schemas.microsoft.com/office/word/2010/wordprocessingShape">
                    <wps:wsp>
                      <wps:cNvSpPr/>
                      <wps:spPr>
                        <a:xfrm>
                          <a:off x="0" y="0"/>
                          <a:ext cx="1720034" cy="2230573"/>
                        </a:xfrm>
                        <a:prstGeom prst="rect">
                          <a:avLst/>
                        </a:prstGeom>
                        <a:solidFill>
                          <a:srgbClr val="C00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627164C1" w14:textId="6B68F04A" w:rsidR="00F5549B" w:rsidRDefault="00F5549B" w:rsidP="00F5549B">
                            <w:pPr>
                              <w:jc w:val="center"/>
                              <w:rPr>
                                <w:b/>
                                <w:bCs/>
                              </w:rPr>
                            </w:pPr>
                            <w:r>
                              <w:rPr>
                                <w:b/>
                                <w:bCs/>
                              </w:rPr>
                              <w:t>References</w:t>
                            </w:r>
                          </w:p>
                          <w:p w14:paraId="14D0A3EB" w14:textId="7464B594" w:rsidR="00F5549B" w:rsidRDefault="00F5549B" w:rsidP="00F5549B">
                            <w:pPr>
                              <w:jc w:val="center"/>
                              <w:rPr>
                                <w:b/>
                                <w:bCs/>
                              </w:rPr>
                            </w:pPr>
                            <w:r>
                              <w:rPr>
                                <w:b/>
                                <w:bCs/>
                              </w:rPr>
                              <w:t xml:space="preserve">PMI (2021). </w:t>
                            </w:r>
                            <w:r>
                              <w:rPr>
                                <w:b/>
                                <w:bCs/>
                                <w:i/>
                                <w:iCs/>
                              </w:rPr>
                              <w:t xml:space="preserve">PMBOK Guide. </w:t>
                            </w:r>
                            <w:r>
                              <w:rPr>
                                <w:b/>
                                <w:bCs/>
                              </w:rPr>
                              <w:t>7</w:t>
                            </w:r>
                            <w:r w:rsidRPr="00F5549B">
                              <w:rPr>
                                <w:b/>
                                <w:bCs/>
                                <w:vertAlign w:val="superscript"/>
                              </w:rPr>
                              <w:t>th</w:t>
                            </w:r>
                            <w:r>
                              <w:rPr>
                                <w:b/>
                                <w:bCs/>
                              </w:rPr>
                              <w:t xml:space="preserve"> ed.</w:t>
                            </w:r>
                          </w:p>
                          <w:p w14:paraId="76D637C9" w14:textId="541E564E" w:rsidR="00F5549B" w:rsidRDefault="00F5549B" w:rsidP="00F5549B">
                            <w:pPr>
                              <w:jc w:val="center"/>
                              <w:rPr>
                                <w:b/>
                                <w:bCs/>
                              </w:rPr>
                            </w:pPr>
                            <w:r>
                              <w:rPr>
                                <w:b/>
                                <w:bCs/>
                              </w:rPr>
                              <w:t xml:space="preserve">APM (2024). </w:t>
                            </w:r>
                            <w:r>
                              <w:rPr>
                                <w:b/>
                                <w:bCs/>
                                <w:i/>
                                <w:iCs/>
                              </w:rPr>
                              <w:t xml:space="preserve">APM Body of Knowledge. </w:t>
                            </w:r>
                            <w:r>
                              <w:rPr>
                                <w:b/>
                                <w:bCs/>
                              </w:rPr>
                              <w:t>8</w:t>
                            </w:r>
                            <w:r w:rsidRPr="00F5549B">
                              <w:rPr>
                                <w:b/>
                                <w:bCs/>
                                <w:vertAlign w:val="superscript"/>
                              </w:rPr>
                              <w:t>th</w:t>
                            </w:r>
                            <w:r>
                              <w:rPr>
                                <w:b/>
                                <w:bCs/>
                              </w:rPr>
                              <w:t xml:space="preserve"> ed.</w:t>
                            </w:r>
                          </w:p>
                          <w:p w14:paraId="33C62CA4" w14:textId="67725F60" w:rsidR="00F5549B" w:rsidRPr="00F5549B" w:rsidRDefault="00F5549B" w:rsidP="00F5549B">
                            <w:pPr>
                              <w:jc w:val="center"/>
                              <w:rPr>
                                <w:b/>
                                <w:bCs/>
                                <w:i/>
                                <w:iCs/>
                              </w:rPr>
                            </w:pPr>
                            <w:r>
                              <w:rPr>
                                <w:b/>
                                <w:bCs/>
                              </w:rPr>
                              <w:t xml:space="preserve">HSE (2023). </w:t>
                            </w:r>
                            <w:r>
                              <w:rPr>
                                <w:b/>
                                <w:bCs/>
                                <w:i/>
                                <w:iCs/>
                              </w:rPr>
                              <w:t>CDM Regulations 2015.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006C92" id="Rectangle 12" o:spid="_x0000_s1026" style="position:absolute;margin-left:384.85pt;margin-top:591.45pt;width:135.45pt;height:175.6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" fillcolor="#c00000" strokecolor="#030e13 [484]" strokeweight="1pt">
                <v:textbox>
                  <w:txbxContent>
                    <w:p w14:paraId="627164C1" w14:textId="6B68F04A" w:rsidR="00F5549B" w:rsidRDefault="00F5549B" w:rsidP="00F5549B">
                      <w:pPr>
                        <w:jc w:val="center"/>
                        <w:rPr>
                          <w:b/>
                          <w:bCs/>
                        </w:rPr>
                      </w:pPr>
                      <w:r>
                        <w:rPr>
                          <w:b/>
                          <w:bCs/>
                        </w:rPr>
                        <w:t>References</w:t>
                      </w:r>
                    </w:p>
                    <w:p w14:paraId="14D0A3EB" w14:textId="7464B594" w:rsidR="00F5549B" w:rsidRDefault="00F5549B" w:rsidP="00F5549B">
                      <w:pPr>
                        <w:jc w:val="center"/>
                        <w:rPr>
                          <w:b/>
                          <w:bCs/>
                        </w:rPr>
                      </w:pPr>
                      <w:r>
                        <w:rPr>
                          <w:b/>
                          <w:bCs/>
                        </w:rPr>
                        <w:t xml:space="preserve">PMI (2021). </w:t>
                      </w:r>
                      <w:r>
                        <w:rPr>
                          <w:b/>
                          <w:bCs/>
                          <w:i/>
                          <w:iCs/>
                        </w:rPr>
                        <w:t xml:space="preserve">PMBOK Guide. </w:t>
                      </w:r>
                      <w:r>
                        <w:rPr>
                          <w:b/>
                          <w:bCs/>
                        </w:rPr>
                        <w:t>7</w:t>
                      </w:r>
                      <w:r w:rsidRPr="00F5549B">
                        <w:rPr>
                          <w:b/>
                          <w:bCs/>
                          <w:vertAlign w:val="superscript"/>
                        </w:rPr>
                        <w:t>th</w:t>
                      </w:r>
                      <w:r>
                        <w:rPr>
                          <w:b/>
                          <w:bCs/>
                        </w:rPr>
                        <w:t xml:space="preserve"> ed.</w:t>
                      </w:r>
                    </w:p>
                    <w:p w14:paraId="76D637C9" w14:textId="541E564E" w:rsidR="00F5549B" w:rsidRDefault="00F5549B" w:rsidP="00F5549B">
                      <w:pPr>
                        <w:jc w:val="center"/>
                        <w:rPr>
                          <w:b/>
                          <w:bCs/>
                        </w:rPr>
                      </w:pPr>
                      <w:r>
                        <w:rPr>
                          <w:b/>
                          <w:bCs/>
                        </w:rPr>
                        <w:t xml:space="preserve">APM (2024). </w:t>
                      </w:r>
                      <w:r>
                        <w:rPr>
                          <w:b/>
                          <w:bCs/>
                          <w:i/>
                          <w:iCs/>
                        </w:rPr>
                        <w:t xml:space="preserve">APM Body of Knowledge. </w:t>
                      </w:r>
                      <w:r>
                        <w:rPr>
                          <w:b/>
                          <w:bCs/>
                        </w:rPr>
                        <w:t>8</w:t>
                      </w:r>
                      <w:r w:rsidRPr="00F5549B">
                        <w:rPr>
                          <w:b/>
                          <w:bCs/>
                          <w:vertAlign w:val="superscript"/>
                        </w:rPr>
                        <w:t>th</w:t>
                      </w:r>
                      <w:r>
                        <w:rPr>
                          <w:b/>
                          <w:bCs/>
                        </w:rPr>
                        <w:t xml:space="preserve"> ed.</w:t>
                      </w:r>
                    </w:p>
                    <w:p w14:paraId="33C62CA4" w14:textId="67725F60" w:rsidR="00F5549B" w:rsidRPr="00F5549B" w:rsidRDefault="00F5549B" w:rsidP="00F5549B">
                      <w:pPr>
                        <w:jc w:val="center"/>
                        <w:rPr>
                          <w:b/>
                          <w:bCs/>
                          <w:i/>
                          <w:iCs/>
                        </w:rPr>
                      </w:pPr>
                      <w:r>
                        <w:rPr>
                          <w:b/>
                          <w:bCs/>
                        </w:rPr>
                        <w:t xml:space="preserve">HSE (2023). </w:t>
                      </w:r>
                      <w:r>
                        <w:rPr>
                          <w:b/>
                          <w:bCs/>
                          <w:i/>
                          <w:iCs/>
                        </w:rPr>
                        <w:t>CDM Regulations 2015.</w:t>
                      </w:r>
                    </w:p>
                  </w:txbxContent>
                </v:textbox>
              </v:rect>
            </w:pict>
          </mc:Fallback>
        </mc:AlternateContent>
      </w:r>
      <w:r>
        <w:rPr>
          <w:noProof/>
        </w:rPr>
        <mc:AlternateContent>
          <mc:Choice Requires="wps">
            <w:drawing>
              <wp:anchor distT="0" distB="0" distL="114300" distR="114300" simplePos="0" relativeHeight="251668480" behindDoc="0" locked="0" layoutInCell="1" allowOverlap="1" wp14:anchorId="327644BA" wp14:editId="455C8769">
                <wp:simplePos x="0" y="0"/>
                <wp:positionH relativeFrom="page">
                  <wp:posOffset>3058886</wp:posOffset>
                </wp:positionH>
                <wp:positionV relativeFrom="paragraph">
                  <wp:posOffset>4833257</wp:posOffset>
                </wp:positionV>
                <wp:extent cx="2068195" cy="2676797"/>
                <wp:effectExtent l="0" t="0" r="27305" b="28575"/>
                <wp:wrapNone/>
                <wp:docPr id="814193522" name="Rectangle 10"/>
                <wp:cNvGraphicFramePr/>
                <a:graphic xmlns:a="http://schemas.openxmlformats.org/drawingml/2006/main">
                  <a:graphicData uri="http://schemas.microsoft.com/office/word/2010/wordprocessingShape">
                    <wps:wsp>
                      <wps:cNvSpPr/>
                      <wps:spPr>
                        <a:xfrm>
                          <a:off x="0" y="0"/>
                          <a:ext cx="2068195" cy="2676797"/>
                        </a:xfrm>
                        <a:prstGeom prst="rect">
                          <a:avLst/>
                        </a:prstGeom>
                        <a:solidFill>
                          <a:schemeClr val="accent4"/>
                        </a:solidFill>
                      </wps:spPr>
                      <wps:style>
                        <a:lnRef idx="2">
                          <a:schemeClr val="accent1">
                            <a:shade val="15000"/>
                          </a:schemeClr>
                        </a:lnRef>
                        <a:fillRef idx="1">
                          <a:schemeClr val="accent1"/>
                        </a:fillRef>
                        <a:effectRef idx="0">
                          <a:schemeClr val="accent1"/>
                        </a:effectRef>
                        <a:fontRef idx="minor">
                          <a:schemeClr val="lt1"/>
                        </a:fontRef>
                      </wps:style>
                      <wps:txbx>
                        <w:txbxContent>
                          <w:p w14:paraId="7927F47B" w14:textId="5B58E7D8" w:rsidR="00622436" w:rsidRPr="00F56155" w:rsidRDefault="00622436" w:rsidP="00622436">
                            <w:pPr>
                              <w:jc w:val="center"/>
                              <w:rPr>
                                <w:rFonts w:ascii="Amasis MT Pro" w:hAnsi="Amasis MT Pro"/>
                                <w:b/>
                                <w:bCs/>
                                <w:sz w:val="24"/>
                                <w:szCs w:val="24"/>
                              </w:rPr>
                            </w:pPr>
                            <w:r w:rsidRPr="00F56155">
                              <w:rPr>
                                <w:rFonts w:ascii="Amasis MT Pro" w:hAnsi="Amasis MT Pro"/>
                                <w:b/>
                                <w:bCs/>
                                <w:sz w:val="24"/>
                                <w:szCs w:val="24"/>
                              </w:rPr>
                              <w:t>Budget Summary</w:t>
                            </w:r>
                          </w:p>
                          <w:p w14:paraId="69E2C92E" w14:textId="39689FA5" w:rsidR="00622436" w:rsidRDefault="00622436" w:rsidP="00622436">
                            <w:pPr>
                              <w:jc w:val="center"/>
                            </w:pPr>
                            <w:r>
                              <w:t>Labour - £4.5M</w:t>
                            </w:r>
                          </w:p>
                          <w:p w14:paraId="7BDAB775" w14:textId="54B16B5B" w:rsidR="00622436" w:rsidRDefault="00622436" w:rsidP="00622436">
                            <w:pPr>
                              <w:jc w:val="center"/>
                            </w:pPr>
                            <w:r>
                              <w:t>Materials - £5M</w:t>
                            </w:r>
                          </w:p>
                          <w:p w14:paraId="358D552E" w14:textId="5EC8CF2E" w:rsidR="00622436" w:rsidRDefault="00622436" w:rsidP="00622436">
                            <w:pPr>
                              <w:jc w:val="center"/>
                            </w:pPr>
                            <w:r>
                              <w:t>Equipment – £2.0M</w:t>
                            </w:r>
                          </w:p>
                          <w:p w14:paraId="6EA2ABB0" w14:textId="0260834E" w:rsidR="00F56155" w:rsidRDefault="00622436" w:rsidP="00F56155">
                            <w:pPr>
                              <w:jc w:val="center"/>
                            </w:pPr>
                            <w:r>
                              <w:t>Drainage Repairs - £1.2</w:t>
                            </w:r>
                            <w:r w:rsidR="00F56155">
                              <w:t>M</w:t>
                            </w:r>
                          </w:p>
                          <w:p w14:paraId="5A25C050" w14:textId="1EE4895C" w:rsidR="00622436" w:rsidRDefault="00622436" w:rsidP="00622436">
                            <w:pPr>
                              <w:jc w:val="center"/>
                            </w:pPr>
                            <w:r>
                              <w:t>Safety Measures - £0.3M</w:t>
                            </w:r>
                          </w:p>
                          <w:p w14:paraId="1800D5BB" w14:textId="69E439CF" w:rsidR="00622436" w:rsidRDefault="00622436" w:rsidP="00622436">
                            <w:pPr>
                              <w:jc w:val="center"/>
                            </w:pPr>
                            <w:r>
                              <w:t>Environmental Protection - £0.25M</w:t>
                            </w:r>
                          </w:p>
                          <w:p w14:paraId="2791A778" w14:textId="224A3C8A" w:rsidR="00622436" w:rsidRDefault="00622436" w:rsidP="00622436">
                            <w:pPr>
                              <w:jc w:val="center"/>
                            </w:pPr>
                            <w:r>
                              <w:t>Total - £15M</w:t>
                            </w:r>
                          </w:p>
                          <w:p w14:paraId="584AB72F" w14:textId="77777777" w:rsidR="00622436" w:rsidRDefault="00622436" w:rsidP="0062243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7644BA" id="Rectangle 10" o:spid="_x0000_s1027" style="position:absolute;margin-left:240.85pt;margin-top:380.55pt;width:162.85pt;height:210.75pt;z-index:2516684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" fillcolor="#0f9ed5 [3207]" strokecolor="#030e13 [484]" strokeweight="1pt">
                <v:textbox>
                  <w:txbxContent>
                    <w:p w14:paraId="7927F47B" w14:textId="5B58E7D8" w:rsidR="00622436" w:rsidRPr="00F56155" w:rsidRDefault="00622436" w:rsidP="00622436">
                      <w:pPr>
                        <w:jc w:val="center"/>
                        <w:rPr>
                          <w:rFonts w:ascii="Amasis MT Pro" w:hAnsi="Amasis MT Pro"/>
                          <w:b/>
                          <w:bCs/>
                          <w:sz w:val="24"/>
                          <w:szCs w:val="24"/>
                        </w:rPr>
                      </w:pPr>
                      <w:r w:rsidRPr="00F56155">
                        <w:rPr>
                          <w:rFonts w:ascii="Amasis MT Pro" w:hAnsi="Amasis MT Pro"/>
                          <w:b/>
                          <w:bCs/>
                          <w:sz w:val="24"/>
                          <w:szCs w:val="24"/>
                        </w:rPr>
                        <w:t>Budget Summary</w:t>
                      </w:r>
                    </w:p>
                    <w:p w14:paraId="69E2C92E" w14:textId="39689FA5" w:rsidR="00622436" w:rsidRDefault="00622436" w:rsidP="00622436">
                      <w:pPr>
                        <w:jc w:val="center"/>
                      </w:pPr>
                      <w:r>
                        <w:t>Labour - £4.5M</w:t>
                      </w:r>
                    </w:p>
                    <w:p w14:paraId="7BDAB775" w14:textId="54B16B5B" w:rsidR="00622436" w:rsidRDefault="00622436" w:rsidP="00622436">
                      <w:pPr>
                        <w:jc w:val="center"/>
                      </w:pPr>
                      <w:r>
                        <w:t>Materials - £5M</w:t>
                      </w:r>
                    </w:p>
                    <w:p w14:paraId="358D552E" w14:textId="5EC8CF2E" w:rsidR="00622436" w:rsidRDefault="00622436" w:rsidP="00622436">
                      <w:pPr>
                        <w:jc w:val="center"/>
                      </w:pPr>
                      <w:r>
                        <w:t>Equipment – £2.0M</w:t>
                      </w:r>
                    </w:p>
                    <w:p w14:paraId="6EA2ABB0" w14:textId="0260834E" w:rsidR="00F56155" w:rsidRDefault="00622436" w:rsidP="00F56155">
                      <w:pPr>
                        <w:jc w:val="center"/>
                      </w:pPr>
                      <w:r>
                        <w:t>Drainage Repairs - £1.2</w:t>
                      </w:r>
                      <w:r w:rsidR="00F56155">
                        <w:t>M</w:t>
                      </w:r>
                    </w:p>
                    <w:p w14:paraId="5A25C050" w14:textId="1EE4895C" w:rsidR="00622436" w:rsidRDefault="00622436" w:rsidP="00622436">
                      <w:pPr>
                        <w:jc w:val="center"/>
                      </w:pPr>
                      <w:r>
                        <w:t>Safety Measures - £0.3M</w:t>
                      </w:r>
                    </w:p>
                    <w:p w14:paraId="1800D5BB" w14:textId="69E439CF" w:rsidR="00622436" w:rsidRDefault="00622436" w:rsidP="00622436">
                      <w:pPr>
                        <w:jc w:val="center"/>
                      </w:pPr>
                      <w:r>
                        <w:t>Environmental Protection - £0.25M</w:t>
                      </w:r>
                    </w:p>
                    <w:p w14:paraId="2791A778" w14:textId="224A3C8A" w:rsidR="00622436" w:rsidRDefault="00622436" w:rsidP="00622436">
                      <w:pPr>
                        <w:jc w:val="center"/>
                      </w:pPr>
                      <w:r>
                        <w:t>Total - £15M</w:t>
                      </w:r>
                    </w:p>
                    <w:p w14:paraId="584AB72F" w14:textId="77777777" w:rsidR="00622436" w:rsidRDefault="00622436" w:rsidP="00622436">
                      <w:pPr>
                        <w:jc w:val="center"/>
                      </w:pPr>
                    </w:p>
                  </w:txbxContent>
                </v:textbox>
                <w10:wrap anchorx="page"/>
              </v:rect>
            </w:pict>
          </mc:Fallback>
        </mc:AlternateContent>
      </w:r>
      <w:r>
        <w:rPr>
          <w:noProof/>
        </w:rPr>
        <mc:AlternateContent>
          <mc:Choice Requires="wps">
            <w:drawing>
              <wp:anchor distT="0" distB="0" distL="114300" distR="114300" simplePos="0" relativeHeight="251664384" behindDoc="0" locked="0" layoutInCell="1" allowOverlap="1" wp14:anchorId="3A19008A" wp14:editId="1EF1D2D0">
                <wp:simplePos x="0" y="0"/>
                <wp:positionH relativeFrom="page">
                  <wp:align>right</wp:align>
                </wp:positionH>
                <wp:positionV relativeFrom="paragraph">
                  <wp:posOffset>2230120</wp:posOffset>
                </wp:positionV>
                <wp:extent cx="4494802" cy="2764972"/>
                <wp:effectExtent l="0" t="0" r="20320" b="16510"/>
                <wp:wrapNone/>
                <wp:docPr id="564258198" name="Rectangle 6"/>
                <wp:cNvGraphicFramePr/>
                <a:graphic xmlns:a="http://schemas.openxmlformats.org/drawingml/2006/main">
                  <a:graphicData uri="http://schemas.microsoft.com/office/word/2010/wordprocessingShape">
                    <wps:wsp>
                      <wps:cNvSpPr/>
                      <wps:spPr>
                        <a:xfrm>
                          <a:off x="0" y="0"/>
                          <a:ext cx="4494802" cy="2764972"/>
                        </a:xfrm>
                        <a:prstGeom prst="rect">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606E2B7" w14:textId="2B50AF0C" w:rsidR="00C74AFD" w:rsidRDefault="00C74AFD" w:rsidP="00C74AFD">
                            <w:pPr>
                              <w:jc w:val="center"/>
                              <w:rPr>
                                <w:rFonts w:ascii="Amasis MT Pro" w:hAnsi="Amasis MT Pro"/>
                                <w:b/>
                                <w:bCs/>
                                <w:sz w:val="24"/>
                                <w:szCs w:val="24"/>
                              </w:rPr>
                            </w:pPr>
                            <w:r>
                              <w:rPr>
                                <w:rFonts w:ascii="Amasis MT Pro" w:hAnsi="Amasis MT Pro"/>
                                <w:b/>
                                <w:bCs/>
                                <w:sz w:val="24"/>
                                <w:szCs w:val="24"/>
                              </w:rPr>
                              <w:t>Project Timeline</w:t>
                            </w:r>
                          </w:p>
                          <w:p w14:paraId="3DAEACB2" w14:textId="18E12B65" w:rsidR="00C74AFD" w:rsidRPr="00622436" w:rsidRDefault="00C74AFD" w:rsidP="00C74AFD">
                            <w:pPr>
                              <w:jc w:val="center"/>
                              <w:rPr>
                                <w:rFonts w:ascii="Amasis MT Pro" w:hAnsi="Amasis MT Pro"/>
                                <w:b/>
                                <w:bCs/>
                              </w:rPr>
                            </w:pPr>
                            <w:r w:rsidRPr="00622436">
                              <w:rPr>
                                <w:rFonts w:ascii="Amasis MT Pro" w:hAnsi="Amasis MT Pro"/>
                                <w:b/>
                                <w:bCs/>
                              </w:rPr>
                              <w:t xml:space="preserve">Week 1-2: Initiation – </w:t>
                            </w:r>
                            <w:r w:rsidRPr="00622436">
                              <w:rPr>
                                <w:rFonts w:ascii="Amasis MT Pro" w:hAnsi="Amasis MT Pro"/>
                              </w:rPr>
                              <w:t>site surveys, stakeholder approval and assess damages.</w:t>
                            </w:r>
                          </w:p>
                          <w:p w14:paraId="71247CCA" w14:textId="754EBCD0" w:rsidR="00C74AFD" w:rsidRPr="00622436" w:rsidRDefault="00C74AFD" w:rsidP="00C74AFD">
                            <w:pPr>
                              <w:jc w:val="center"/>
                              <w:rPr>
                                <w:rFonts w:ascii="Amasis MT Pro" w:hAnsi="Amasis MT Pro"/>
                                <w:b/>
                                <w:bCs/>
                              </w:rPr>
                            </w:pPr>
                            <w:r w:rsidRPr="00622436">
                              <w:rPr>
                                <w:rFonts w:ascii="Amasis MT Pro" w:hAnsi="Amasis MT Pro"/>
                                <w:b/>
                                <w:bCs/>
                              </w:rPr>
                              <w:t xml:space="preserve">Week 3-4: Planning – </w:t>
                            </w:r>
                            <w:r w:rsidRPr="00622436">
                              <w:rPr>
                                <w:rFonts w:ascii="Amasis MT Pro" w:hAnsi="Amasis MT Pro"/>
                              </w:rPr>
                              <w:t>Risk assessment, approve budgets, planning the resources and procurement strategy.</w:t>
                            </w:r>
                          </w:p>
                          <w:p w14:paraId="08A586FC" w14:textId="20D59281" w:rsidR="00C74AFD" w:rsidRPr="00622436" w:rsidRDefault="00C74AFD" w:rsidP="00C74AFD">
                            <w:pPr>
                              <w:jc w:val="center"/>
                              <w:rPr>
                                <w:rFonts w:ascii="Amasis MT Pro" w:hAnsi="Amasis MT Pro"/>
                              </w:rPr>
                            </w:pPr>
                            <w:r w:rsidRPr="00622436">
                              <w:rPr>
                                <w:rFonts w:ascii="Amasis MT Pro" w:hAnsi="Amasis MT Pro"/>
                                <w:b/>
                                <w:bCs/>
                              </w:rPr>
                              <w:t xml:space="preserve">Week 5-6: Procurement – </w:t>
                            </w:r>
                            <w:r w:rsidRPr="00622436">
                              <w:rPr>
                                <w:rFonts w:ascii="Amasis MT Pro" w:hAnsi="Amasis MT Pro"/>
                              </w:rPr>
                              <w:t>Select contractors, hire equipment, material procurement.</w:t>
                            </w:r>
                          </w:p>
                          <w:p w14:paraId="1BFE6768" w14:textId="49E43DAE" w:rsidR="00C74AFD" w:rsidRPr="00622436" w:rsidRDefault="00C74AFD" w:rsidP="00C74AFD">
                            <w:pPr>
                              <w:jc w:val="center"/>
                              <w:rPr>
                                <w:rFonts w:ascii="Amasis MT Pro" w:hAnsi="Amasis MT Pro"/>
                              </w:rPr>
                            </w:pPr>
                            <w:r w:rsidRPr="00622436">
                              <w:rPr>
                                <w:rFonts w:ascii="Amasis MT Pro" w:hAnsi="Amasis MT Pro"/>
                                <w:b/>
                                <w:bCs/>
                              </w:rPr>
                              <w:t xml:space="preserve">Week 7-14: Execution – </w:t>
                            </w:r>
                            <w:r w:rsidRPr="00622436">
                              <w:rPr>
                                <w:rFonts w:ascii="Amasis MT Pro" w:hAnsi="Amasis MT Pro"/>
                              </w:rPr>
                              <w:t>Debris removal, repair the drainage systems, reconstruct highway,</w:t>
                            </w:r>
                            <w:r w:rsidR="00175EA8" w:rsidRPr="00622436">
                              <w:rPr>
                                <w:rFonts w:ascii="Amasis MT Pro" w:hAnsi="Amasis MT Pro"/>
                              </w:rPr>
                              <w:t xml:space="preserve"> mark the roads and install safety barrier.</w:t>
                            </w:r>
                          </w:p>
                          <w:p w14:paraId="46D48B72" w14:textId="0B8C2BA3" w:rsidR="00175EA8" w:rsidRPr="00622436" w:rsidRDefault="00175EA8" w:rsidP="00C74AFD">
                            <w:pPr>
                              <w:jc w:val="center"/>
                              <w:rPr>
                                <w:rFonts w:ascii="Amasis MT Pro" w:hAnsi="Amasis MT Pro"/>
                                <w:b/>
                                <w:bCs/>
                              </w:rPr>
                            </w:pPr>
                            <w:r w:rsidRPr="00622436">
                              <w:rPr>
                                <w:rFonts w:ascii="Amasis MT Pro" w:hAnsi="Amasis MT Pro"/>
                                <w:b/>
                                <w:bCs/>
                              </w:rPr>
                              <w:t xml:space="preserve">Week 15-16: Closure – </w:t>
                            </w:r>
                            <w:r w:rsidRPr="00622436">
                              <w:rPr>
                                <w:rFonts w:ascii="Amasis MT Pro" w:hAnsi="Amasis MT Pro"/>
                              </w:rPr>
                              <w:t>do the final inspection, carry out safety audits, approve stakeholders and finally reopen the highway.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19008A" id="Rectangle 6" o:spid="_x0000_s1028" style="position:absolute;margin-left:302.7pt;margin-top:175.6pt;width:353.9pt;height:217.7pt;z-index:25166438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" fillcolor="#f1a983 [1941]" strokecolor="#030e13 [484]" strokeweight="1pt">
                <v:textbox>
                  <w:txbxContent>
                    <w:p w14:paraId="2606E2B7" w14:textId="2B50AF0C" w:rsidR="00C74AFD" w:rsidRDefault="00C74AFD" w:rsidP="00C74AFD">
                      <w:pPr>
                        <w:jc w:val="center"/>
                        <w:rPr>
                          <w:rFonts w:ascii="Amasis MT Pro" w:hAnsi="Amasis MT Pro"/>
                          <w:b/>
                          <w:bCs/>
                          <w:sz w:val="24"/>
                          <w:szCs w:val="24"/>
                        </w:rPr>
                      </w:pPr>
                      <w:r>
                        <w:rPr>
                          <w:rFonts w:ascii="Amasis MT Pro" w:hAnsi="Amasis MT Pro"/>
                          <w:b/>
                          <w:bCs/>
                          <w:sz w:val="24"/>
                          <w:szCs w:val="24"/>
                        </w:rPr>
                        <w:t>Project Timeline</w:t>
                      </w:r>
                    </w:p>
                    <w:p w14:paraId="3DAEACB2" w14:textId="18E12B65" w:rsidR="00C74AFD" w:rsidRPr="00622436" w:rsidRDefault="00C74AFD" w:rsidP="00C74AFD">
                      <w:pPr>
                        <w:jc w:val="center"/>
                        <w:rPr>
                          <w:rFonts w:ascii="Amasis MT Pro" w:hAnsi="Amasis MT Pro"/>
                          <w:b/>
                          <w:bCs/>
                        </w:rPr>
                      </w:pPr>
                      <w:r w:rsidRPr="00622436">
                        <w:rPr>
                          <w:rFonts w:ascii="Amasis MT Pro" w:hAnsi="Amasis MT Pro"/>
                          <w:b/>
                          <w:bCs/>
                        </w:rPr>
                        <w:t xml:space="preserve">Week 1-2: Initiation – </w:t>
                      </w:r>
                      <w:r w:rsidRPr="00622436">
                        <w:rPr>
                          <w:rFonts w:ascii="Amasis MT Pro" w:hAnsi="Amasis MT Pro"/>
                        </w:rPr>
                        <w:t>site surveys, stakeholder approval and assess damages.</w:t>
                      </w:r>
                    </w:p>
                    <w:p w14:paraId="71247CCA" w14:textId="754EBCD0" w:rsidR="00C74AFD" w:rsidRPr="00622436" w:rsidRDefault="00C74AFD" w:rsidP="00C74AFD">
                      <w:pPr>
                        <w:jc w:val="center"/>
                        <w:rPr>
                          <w:rFonts w:ascii="Amasis MT Pro" w:hAnsi="Amasis MT Pro"/>
                          <w:b/>
                          <w:bCs/>
                        </w:rPr>
                      </w:pPr>
                      <w:r w:rsidRPr="00622436">
                        <w:rPr>
                          <w:rFonts w:ascii="Amasis MT Pro" w:hAnsi="Amasis MT Pro"/>
                          <w:b/>
                          <w:bCs/>
                        </w:rPr>
                        <w:t xml:space="preserve">Week 3-4: Planning – </w:t>
                      </w:r>
                      <w:r w:rsidRPr="00622436">
                        <w:rPr>
                          <w:rFonts w:ascii="Amasis MT Pro" w:hAnsi="Amasis MT Pro"/>
                        </w:rPr>
                        <w:t>Risk assessment, approve budgets, planning the resources and procurement strategy.</w:t>
                      </w:r>
                    </w:p>
                    <w:p w14:paraId="08A586FC" w14:textId="20D59281" w:rsidR="00C74AFD" w:rsidRPr="00622436" w:rsidRDefault="00C74AFD" w:rsidP="00C74AFD">
                      <w:pPr>
                        <w:jc w:val="center"/>
                        <w:rPr>
                          <w:rFonts w:ascii="Amasis MT Pro" w:hAnsi="Amasis MT Pro"/>
                        </w:rPr>
                      </w:pPr>
                      <w:r w:rsidRPr="00622436">
                        <w:rPr>
                          <w:rFonts w:ascii="Amasis MT Pro" w:hAnsi="Amasis MT Pro"/>
                          <w:b/>
                          <w:bCs/>
                        </w:rPr>
                        <w:t xml:space="preserve">Week 5-6: Procurement – </w:t>
                      </w:r>
                      <w:r w:rsidRPr="00622436">
                        <w:rPr>
                          <w:rFonts w:ascii="Amasis MT Pro" w:hAnsi="Amasis MT Pro"/>
                        </w:rPr>
                        <w:t>Select contractors, hire equipment, material procurement.</w:t>
                      </w:r>
                    </w:p>
                    <w:p w14:paraId="1BFE6768" w14:textId="49E43DAE" w:rsidR="00C74AFD" w:rsidRPr="00622436" w:rsidRDefault="00C74AFD" w:rsidP="00C74AFD">
                      <w:pPr>
                        <w:jc w:val="center"/>
                        <w:rPr>
                          <w:rFonts w:ascii="Amasis MT Pro" w:hAnsi="Amasis MT Pro"/>
                        </w:rPr>
                      </w:pPr>
                      <w:r w:rsidRPr="00622436">
                        <w:rPr>
                          <w:rFonts w:ascii="Amasis MT Pro" w:hAnsi="Amasis MT Pro"/>
                          <w:b/>
                          <w:bCs/>
                        </w:rPr>
                        <w:t xml:space="preserve">Week 7-14: Execution – </w:t>
                      </w:r>
                      <w:r w:rsidRPr="00622436">
                        <w:rPr>
                          <w:rFonts w:ascii="Amasis MT Pro" w:hAnsi="Amasis MT Pro"/>
                        </w:rPr>
                        <w:t>Debris removal, repair the drainage systems, reconstruct highway,</w:t>
                      </w:r>
                      <w:r w:rsidR="00175EA8" w:rsidRPr="00622436">
                        <w:rPr>
                          <w:rFonts w:ascii="Amasis MT Pro" w:hAnsi="Amasis MT Pro"/>
                        </w:rPr>
                        <w:t xml:space="preserve"> mark the roads and install safety barrier.</w:t>
                      </w:r>
                    </w:p>
                    <w:p w14:paraId="46D48B72" w14:textId="0B8C2BA3" w:rsidR="00175EA8" w:rsidRPr="00622436" w:rsidRDefault="00175EA8" w:rsidP="00C74AFD">
                      <w:pPr>
                        <w:jc w:val="center"/>
                        <w:rPr>
                          <w:rFonts w:ascii="Amasis MT Pro" w:hAnsi="Amasis MT Pro"/>
                          <w:b/>
                          <w:bCs/>
                        </w:rPr>
                      </w:pPr>
                      <w:r w:rsidRPr="00622436">
                        <w:rPr>
                          <w:rFonts w:ascii="Amasis MT Pro" w:hAnsi="Amasis MT Pro"/>
                          <w:b/>
                          <w:bCs/>
                        </w:rPr>
                        <w:t xml:space="preserve">Week 15-16: Closure – </w:t>
                      </w:r>
                      <w:r w:rsidRPr="00622436">
                        <w:rPr>
                          <w:rFonts w:ascii="Amasis MT Pro" w:hAnsi="Amasis MT Pro"/>
                        </w:rPr>
                        <w:t>do the final inspection, carry out safety audits, approve stakeholders and finally reopen the highway.</w:t>
                      </w:r>
                    </w:p>
                  </w:txbxContent>
                </v:textbox>
                <w10:wrap anchorx="page"/>
              </v:rect>
            </w:pict>
          </mc:Fallback>
        </mc:AlternateContent>
      </w:r>
      <w:r>
        <w:rPr>
          <w:noProof/>
        </w:rPr>
        <mc:AlternateContent>
          <mc:Choice Requires="wps">
            <w:drawing>
              <wp:anchor distT="0" distB="0" distL="114300" distR="114300" simplePos="0" relativeHeight="251669504" behindDoc="0" locked="0" layoutInCell="1" allowOverlap="1" wp14:anchorId="297A82C3" wp14:editId="6DAA864D">
                <wp:simplePos x="0" y="0"/>
                <wp:positionH relativeFrom="page">
                  <wp:posOffset>2971801</wp:posOffset>
                </wp:positionH>
                <wp:positionV relativeFrom="paragraph">
                  <wp:posOffset>7445829</wp:posOffset>
                </wp:positionV>
                <wp:extent cx="2830286" cy="2296795"/>
                <wp:effectExtent l="0" t="0" r="27305" b="27305"/>
                <wp:wrapNone/>
                <wp:docPr id="1241873346" name="Rectangle 11"/>
                <wp:cNvGraphicFramePr/>
                <a:graphic xmlns:a="http://schemas.openxmlformats.org/drawingml/2006/main">
                  <a:graphicData uri="http://schemas.microsoft.com/office/word/2010/wordprocessingShape">
                    <wps:wsp>
                      <wps:cNvSpPr/>
                      <wps:spPr>
                        <a:xfrm>
                          <a:off x="0" y="0"/>
                          <a:ext cx="2830286" cy="229679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97E3D34" w14:textId="0B7EC3E9" w:rsidR="001D3A48" w:rsidRPr="001D3A48" w:rsidRDefault="001D3A48" w:rsidP="001D3A48">
                            <w:pPr>
                              <w:jc w:val="center"/>
                              <w:rPr>
                                <w:rFonts w:ascii="Amasis MT Pro" w:hAnsi="Amasis MT Pro"/>
                                <w:b/>
                                <w:bCs/>
                                <w:sz w:val="24"/>
                                <w:szCs w:val="24"/>
                              </w:rPr>
                            </w:pPr>
                            <w:r w:rsidRPr="001D3A48">
                              <w:rPr>
                                <w:rFonts w:ascii="Amasis MT Pro" w:hAnsi="Amasis MT Pro"/>
                                <w:b/>
                                <w:bCs/>
                                <w:sz w:val="24"/>
                                <w:szCs w:val="24"/>
                              </w:rPr>
                              <w:t>Conclusion</w:t>
                            </w:r>
                          </w:p>
                          <w:p w14:paraId="2555E330" w14:textId="644401ED" w:rsidR="001D3A48" w:rsidRPr="001D3A48" w:rsidRDefault="001D3A48" w:rsidP="001D3A48">
                            <w:pPr>
                              <w:jc w:val="center"/>
                              <w:rPr>
                                <w:rFonts w:ascii="Amasis MT Pro" w:hAnsi="Amasis MT Pro"/>
                              </w:rPr>
                            </w:pPr>
                            <w:r w:rsidRPr="001D3A48">
                              <w:rPr>
                                <w:rFonts w:ascii="Amasis MT Pro" w:hAnsi="Amasis MT Pro"/>
                              </w:rPr>
                              <w:t>After the West Midlands floods in July 2025, the Emergency Highway Reopening Project will boost regional connectivity, help community recovery, and restore secure transport routes. The safe, timely, and cost-effective reopening of the highway will be guaranteed by efficient project management</w:t>
                            </w:r>
                            <w:r>
                              <w:rPr>
                                <w:rFonts w:ascii="Amasis MT Pro" w:hAnsi="Amasis MT Pro"/>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7A82C3" id="Rectangle 11" o:spid="_x0000_s1029" style="position:absolute;margin-left:234pt;margin-top:586.3pt;width:222.85pt;height:180.85pt;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" fillcolor="#156082 [3204]" strokecolor="#030e13 [484]" strokeweight="1pt">
                <v:textbox>
                  <w:txbxContent>
                    <w:p w14:paraId="797E3D34" w14:textId="0B7EC3E9" w:rsidR="001D3A48" w:rsidRPr="001D3A48" w:rsidRDefault="001D3A48" w:rsidP="001D3A48">
                      <w:pPr>
                        <w:jc w:val="center"/>
                        <w:rPr>
                          <w:rFonts w:ascii="Amasis MT Pro" w:hAnsi="Amasis MT Pro"/>
                          <w:b/>
                          <w:bCs/>
                          <w:sz w:val="24"/>
                          <w:szCs w:val="24"/>
                        </w:rPr>
                      </w:pPr>
                      <w:r w:rsidRPr="001D3A48">
                        <w:rPr>
                          <w:rFonts w:ascii="Amasis MT Pro" w:hAnsi="Amasis MT Pro"/>
                          <w:b/>
                          <w:bCs/>
                          <w:sz w:val="24"/>
                          <w:szCs w:val="24"/>
                        </w:rPr>
                        <w:t>Conclusion</w:t>
                      </w:r>
                    </w:p>
                    <w:p w14:paraId="2555E330" w14:textId="644401ED" w:rsidR="001D3A48" w:rsidRPr="001D3A48" w:rsidRDefault="001D3A48" w:rsidP="001D3A48">
                      <w:pPr>
                        <w:jc w:val="center"/>
                        <w:rPr>
                          <w:rFonts w:ascii="Amasis MT Pro" w:hAnsi="Amasis MT Pro"/>
                        </w:rPr>
                      </w:pPr>
                      <w:r w:rsidRPr="001D3A48">
                        <w:rPr>
                          <w:rFonts w:ascii="Amasis MT Pro" w:hAnsi="Amasis MT Pro"/>
                        </w:rPr>
                        <w:t>After the West Midlands floods in July 2025, the Emergency Highway Reopening Project will boost regional connectivity, help community recovery, and restore secure transport routes. The safe, timely, and cost-effective reopening of the highway will be guaranteed by efficient project management</w:t>
                      </w:r>
                      <w:r>
                        <w:rPr>
                          <w:rFonts w:ascii="Amasis MT Pro" w:hAnsi="Amasis MT Pro"/>
                        </w:rPr>
                        <w:t>.</w:t>
                      </w:r>
                    </w:p>
                  </w:txbxContent>
                </v:textbox>
                <w10:wrap anchorx="page"/>
              </v:rect>
            </w:pict>
          </mc:Fallback>
        </mc:AlternateContent>
      </w:r>
      <w:r>
        <w:rPr>
          <w:noProof/>
        </w:rPr>
        <mc:AlternateContent>
          <mc:Choice Requires="wps">
            <w:drawing>
              <wp:anchor distT="0" distB="0" distL="114300" distR="114300" simplePos="0" relativeHeight="251665408" behindDoc="0" locked="0" layoutInCell="1" allowOverlap="1" wp14:anchorId="6206492F" wp14:editId="35F4A002">
                <wp:simplePos x="0" y="0"/>
                <wp:positionH relativeFrom="page">
                  <wp:align>right</wp:align>
                </wp:positionH>
                <wp:positionV relativeFrom="paragraph">
                  <wp:posOffset>4844052</wp:posOffset>
                </wp:positionV>
                <wp:extent cx="2558143" cy="2666819"/>
                <wp:effectExtent l="0" t="0" r="13970" b="19685"/>
                <wp:wrapNone/>
                <wp:docPr id="201177795" name="Rectangle 7"/>
                <wp:cNvGraphicFramePr/>
                <a:graphic xmlns:a="http://schemas.openxmlformats.org/drawingml/2006/main">
                  <a:graphicData uri="http://schemas.microsoft.com/office/word/2010/wordprocessingShape">
                    <wps:wsp>
                      <wps:cNvSpPr/>
                      <wps:spPr>
                        <a:xfrm>
                          <a:off x="0" y="0"/>
                          <a:ext cx="2558143" cy="2666819"/>
                        </a:xfrm>
                        <a:prstGeom prst="rect">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8707376" w14:textId="2F3244EF" w:rsidR="00175EA8" w:rsidRDefault="00175EA8" w:rsidP="00175EA8">
                            <w:pPr>
                              <w:jc w:val="center"/>
                              <w:rPr>
                                <w:rFonts w:ascii="Amasis MT Pro" w:hAnsi="Amasis MT Pro"/>
                                <w:b/>
                                <w:bCs/>
                                <w:sz w:val="24"/>
                                <w:szCs w:val="24"/>
                              </w:rPr>
                            </w:pPr>
                            <w:r>
                              <w:rPr>
                                <w:rFonts w:ascii="Amasis MT Pro" w:hAnsi="Amasis MT Pro"/>
                                <w:b/>
                                <w:bCs/>
                                <w:sz w:val="24"/>
                                <w:szCs w:val="24"/>
                              </w:rPr>
                              <w:t>Project Objectives</w:t>
                            </w:r>
                          </w:p>
                          <w:p w14:paraId="18D8B2AB" w14:textId="56D4BB6A" w:rsidR="00175EA8" w:rsidRDefault="00175EA8" w:rsidP="00175EA8">
                            <w:pPr>
                              <w:pStyle w:val="ListParagraph"/>
                              <w:numPr>
                                <w:ilvl w:val="0"/>
                                <w:numId w:val="2"/>
                              </w:numPr>
                              <w:jc w:val="center"/>
                              <w:rPr>
                                <w:rFonts w:ascii="Amasis MT Pro" w:hAnsi="Amasis MT Pro"/>
                              </w:rPr>
                            </w:pPr>
                            <w:r>
                              <w:rPr>
                                <w:rFonts w:ascii="Amasis MT Pro" w:hAnsi="Amasis MT Pro"/>
                              </w:rPr>
                              <w:t>Reopen the highway within 16 weeks.</w:t>
                            </w:r>
                          </w:p>
                          <w:p w14:paraId="7A9C0F13" w14:textId="340BE803" w:rsidR="00175EA8" w:rsidRDefault="00175EA8" w:rsidP="00175EA8">
                            <w:pPr>
                              <w:pStyle w:val="ListParagraph"/>
                              <w:numPr>
                                <w:ilvl w:val="0"/>
                                <w:numId w:val="2"/>
                              </w:numPr>
                              <w:jc w:val="center"/>
                              <w:rPr>
                                <w:rFonts w:ascii="Amasis MT Pro" w:hAnsi="Amasis MT Pro"/>
                              </w:rPr>
                            </w:pPr>
                            <w:r>
                              <w:rPr>
                                <w:rFonts w:ascii="Amasis MT Pro" w:hAnsi="Amasis MT Pro"/>
                              </w:rPr>
                              <w:t>Finish the project within a £15 million budget.</w:t>
                            </w:r>
                          </w:p>
                          <w:p w14:paraId="25369F6E" w14:textId="704A84EE" w:rsidR="00175EA8" w:rsidRDefault="00175EA8" w:rsidP="00175EA8">
                            <w:pPr>
                              <w:pStyle w:val="ListParagraph"/>
                              <w:numPr>
                                <w:ilvl w:val="0"/>
                                <w:numId w:val="2"/>
                              </w:numPr>
                              <w:jc w:val="center"/>
                              <w:rPr>
                                <w:rFonts w:ascii="Amasis MT Pro" w:hAnsi="Amasis MT Pro"/>
                              </w:rPr>
                            </w:pPr>
                            <w:r>
                              <w:rPr>
                                <w:rFonts w:ascii="Amasis MT Pro" w:hAnsi="Amasis MT Pro"/>
                              </w:rPr>
                              <w:t>Restore the road’s structural integrity.</w:t>
                            </w:r>
                          </w:p>
                          <w:p w14:paraId="5F7E6C12" w14:textId="3176B15F" w:rsidR="00175EA8" w:rsidRDefault="00175EA8" w:rsidP="00175EA8">
                            <w:pPr>
                              <w:pStyle w:val="ListParagraph"/>
                              <w:numPr>
                                <w:ilvl w:val="0"/>
                                <w:numId w:val="2"/>
                              </w:numPr>
                              <w:jc w:val="center"/>
                              <w:rPr>
                                <w:rFonts w:ascii="Amasis MT Pro" w:hAnsi="Amasis MT Pro"/>
                              </w:rPr>
                            </w:pPr>
                            <w:r>
                              <w:rPr>
                                <w:rFonts w:ascii="Amasis MT Pro" w:hAnsi="Amasis MT Pro"/>
                              </w:rPr>
                              <w:t>Replace any damaged safety obstacles and signs.</w:t>
                            </w:r>
                          </w:p>
                          <w:p w14:paraId="7FCB3D16" w14:textId="28D91389" w:rsidR="00175EA8" w:rsidRDefault="00175EA8" w:rsidP="00175EA8">
                            <w:pPr>
                              <w:pStyle w:val="ListParagraph"/>
                              <w:numPr>
                                <w:ilvl w:val="0"/>
                                <w:numId w:val="2"/>
                              </w:numPr>
                              <w:jc w:val="center"/>
                              <w:rPr>
                                <w:rFonts w:ascii="Amasis MT Pro" w:hAnsi="Amasis MT Pro"/>
                              </w:rPr>
                            </w:pPr>
                            <w:r>
                              <w:rPr>
                                <w:rFonts w:ascii="Amasis MT Pro" w:hAnsi="Amasis MT Pro"/>
                              </w:rPr>
                              <w:t>Boost drainage efficiency.</w:t>
                            </w:r>
                          </w:p>
                          <w:p w14:paraId="6A69B9A3" w14:textId="055E18EE" w:rsidR="00175EA8" w:rsidRDefault="00175EA8" w:rsidP="00175EA8">
                            <w:pPr>
                              <w:pStyle w:val="ListParagraph"/>
                              <w:numPr>
                                <w:ilvl w:val="0"/>
                                <w:numId w:val="2"/>
                              </w:numPr>
                              <w:jc w:val="center"/>
                              <w:rPr>
                                <w:rFonts w:ascii="Amasis MT Pro" w:hAnsi="Amasis MT Pro"/>
                              </w:rPr>
                            </w:pPr>
                            <w:r>
                              <w:rPr>
                                <w:rFonts w:ascii="Amasis MT Pro" w:hAnsi="Amasis MT Pro"/>
                              </w:rPr>
                              <w:t>Attain zero significant safety incidents.</w:t>
                            </w:r>
                          </w:p>
                          <w:p w14:paraId="3DE7A3DB" w14:textId="50E914F8" w:rsidR="00175EA8" w:rsidRPr="00175EA8" w:rsidRDefault="00175EA8" w:rsidP="00175EA8">
                            <w:pPr>
                              <w:pStyle w:val="ListParagraph"/>
                              <w:numPr>
                                <w:ilvl w:val="0"/>
                                <w:numId w:val="2"/>
                              </w:numPr>
                              <w:jc w:val="center"/>
                              <w:rPr>
                                <w:rFonts w:ascii="Amasis MT Pro" w:hAnsi="Amasis MT Pro"/>
                              </w:rPr>
                            </w:pPr>
                            <w:r>
                              <w:rPr>
                                <w:rFonts w:ascii="Amasis MT Pro" w:hAnsi="Amasis MT Pro"/>
                              </w:rPr>
                              <w:t>Fulfil all highway requirements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06492F" id="Rectangle 7" o:spid="_x0000_s1030" style="position:absolute;margin-left:150.25pt;margin-top:381.4pt;width:201.45pt;height:210pt;z-index:25166540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" fillcolor="#b3e5a1 [1305]" strokecolor="#030e13 [484]" strokeweight="1pt">
                <v:textbox>
                  <w:txbxContent>
                    <w:p w14:paraId="28707376" w14:textId="2F3244EF" w:rsidR="00175EA8" w:rsidRDefault="00175EA8" w:rsidP="00175EA8">
                      <w:pPr>
                        <w:jc w:val="center"/>
                        <w:rPr>
                          <w:rFonts w:ascii="Amasis MT Pro" w:hAnsi="Amasis MT Pro"/>
                          <w:b/>
                          <w:bCs/>
                          <w:sz w:val="24"/>
                          <w:szCs w:val="24"/>
                        </w:rPr>
                      </w:pPr>
                      <w:r>
                        <w:rPr>
                          <w:rFonts w:ascii="Amasis MT Pro" w:hAnsi="Amasis MT Pro"/>
                          <w:b/>
                          <w:bCs/>
                          <w:sz w:val="24"/>
                          <w:szCs w:val="24"/>
                        </w:rPr>
                        <w:t>Project Objectives</w:t>
                      </w:r>
                    </w:p>
                    <w:p w14:paraId="18D8B2AB" w14:textId="56D4BB6A" w:rsidR="00175EA8" w:rsidRDefault="00175EA8" w:rsidP="00175EA8">
                      <w:pPr>
                        <w:pStyle w:val="ListParagraph"/>
                        <w:numPr>
                          <w:ilvl w:val="0"/>
                          <w:numId w:val="2"/>
                        </w:numPr>
                        <w:jc w:val="center"/>
                        <w:rPr>
                          <w:rFonts w:ascii="Amasis MT Pro" w:hAnsi="Amasis MT Pro"/>
                        </w:rPr>
                      </w:pPr>
                      <w:r>
                        <w:rPr>
                          <w:rFonts w:ascii="Amasis MT Pro" w:hAnsi="Amasis MT Pro"/>
                        </w:rPr>
                        <w:t>Reopen the highway within 16 weeks.</w:t>
                      </w:r>
                    </w:p>
                    <w:p w14:paraId="7A9C0F13" w14:textId="340BE803" w:rsidR="00175EA8" w:rsidRDefault="00175EA8" w:rsidP="00175EA8">
                      <w:pPr>
                        <w:pStyle w:val="ListParagraph"/>
                        <w:numPr>
                          <w:ilvl w:val="0"/>
                          <w:numId w:val="2"/>
                        </w:numPr>
                        <w:jc w:val="center"/>
                        <w:rPr>
                          <w:rFonts w:ascii="Amasis MT Pro" w:hAnsi="Amasis MT Pro"/>
                        </w:rPr>
                      </w:pPr>
                      <w:r>
                        <w:rPr>
                          <w:rFonts w:ascii="Amasis MT Pro" w:hAnsi="Amasis MT Pro"/>
                        </w:rPr>
                        <w:t>Finish the project within a £15 million budget.</w:t>
                      </w:r>
                    </w:p>
                    <w:p w14:paraId="25369F6E" w14:textId="704A84EE" w:rsidR="00175EA8" w:rsidRDefault="00175EA8" w:rsidP="00175EA8">
                      <w:pPr>
                        <w:pStyle w:val="ListParagraph"/>
                        <w:numPr>
                          <w:ilvl w:val="0"/>
                          <w:numId w:val="2"/>
                        </w:numPr>
                        <w:jc w:val="center"/>
                        <w:rPr>
                          <w:rFonts w:ascii="Amasis MT Pro" w:hAnsi="Amasis MT Pro"/>
                        </w:rPr>
                      </w:pPr>
                      <w:r>
                        <w:rPr>
                          <w:rFonts w:ascii="Amasis MT Pro" w:hAnsi="Amasis MT Pro"/>
                        </w:rPr>
                        <w:t>Restore the road’s structural integrity.</w:t>
                      </w:r>
                    </w:p>
                    <w:p w14:paraId="5F7E6C12" w14:textId="3176B15F" w:rsidR="00175EA8" w:rsidRDefault="00175EA8" w:rsidP="00175EA8">
                      <w:pPr>
                        <w:pStyle w:val="ListParagraph"/>
                        <w:numPr>
                          <w:ilvl w:val="0"/>
                          <w:numId w:val="2"/>
                        </w:numPr>
                        <w:jc w:val="center"/>
                        <w:rPr>
                          <w:rFonts w:ascii="Amasis MT Pro" w:hAnsi="Amasis MT Pro"/>
                        </w:rPr>
                      </w:pPr>
                      <w:r>
                        <w:rPr>
                          <w:rFonts w:ascii="Amasis MT Pro" w:hAnsi="Amasis MT Pro"/>
                        </w:rPr>
                        <w:t>Replace any damaged safety obstacles and signs.</w:t>
                      </w:r>
                    </w:p>
                    <w:p w14:paraId="7FCB3D16" w14:textId="28D91389" w:rsidR="00175EA8" w:rsidRDefault="00175EA8" w:rsidP="00175EA8">
                      <w:pPr>
                        <w:pStyle w:val="ListParagraph"/>
                        <w:numPr>
                          <w:ilvl w:val="0"/>
                          <w:numId w:val="2"/>
                        </w:numPr>
                        <w:jc w:val="center"/>
                        <w:rPr>
                          <w:rFonts w:ascii="Amasis MT Pro" w:hAnsi="Amasis MT Pro"/>
                        </w:rPr>
                      </w:pPr>
                      <w:r>
                        <w:rPr>
                          <w:rFonts w:ascii="Amasis MT Pro" w:hAnsi="Amasis MT Pro"/>
                        </w:rPr>
                        <w:t>Boost drainage efficiency.</w:t>
                      </w:r>
                    </w:p>
                    <w:p w14:paraId="6A69B9A3" w14:textId="055E18EE" w:rsidR="00175EA8" w:rsidRDefault="00175EA8" w:rsidP="00175EA8">
                      <w:pPr>
                        <w:pStyle w:val="ListParagraph"/>
                        <w:numPr>
                          <w:ilvl w:val="0"/>
                          <w:numId w:val="2"/>
                        </w:numPr>
                        <w:jc w:val="center"/>
                        <w:rPr>
                          <w:rFonts w:ascii="Amasis MT Pro" w:hAnsi="Amasis MT Pro"/>
                        </w:rPr>
                      </w:pPr>
                      <w:r>
                        <w:rPr>
                          <w:rFonts w:ascii="Amasis MT Pro" w:hAnsi="Amasis MT Pro"/>
                        </w:rPr>
                        <w:t>Attain zero significant safety incidents.</w:t>
                      </w:r>
                    </w:p>
                    <w:p w14:paraId="3DE7A3DB" w14:textId="50E914F8" w:rsidR="00175EA8" w:rsidRPr="00175EA8" w:rsidRDefault="00175EA8" w:rsidP="00175EA8">
                      <w:pPr>
                        <w:pStyle w:val="ListParagraph"/>
                        <w:numPr>
                          <w:ilvl w:val="0"/>
                          <w:numId w:val="2"/>
                        </w:numPr>
                        <w:jc w:val="center"/>
                        <w:rPr>
                          <w:rFonts w:ascii="Amasis MT Pro" w:hAnsi="Amasis MT Pro"/>
                        </w:rPr>
                      </w:pPr>
                      <w:r>
                        <w:rPr>
                          <w:rFonts w:ascii="Amasis MT Pro" w:hAnsi="Amasis MT Pro"/>
                        </w:rPr>
                        <w:t>Fulfil all highway requirements</w:t>
                      </w:r>
                    </w:p>
                  </w:txbxContent>
                </v:textbox>
                <w10:wrap anchorx="page"/>
              </v:rect>
            </w:pict>
          </mc:Fallback>
        </mc:AlternateContent>
      </w:r>
      <w:r>
        <w:rPr>
          <w:noProof/>
        </w:rPr>
        <mc:AlternateContent>
          <mc:Choice Requires="wps">
            <w:drawing>
              <wp:anchor distT="0" distB="0" distL="114300" distR="114300" simplePos="0" relativeHeight="251667456" behindDoc="0" locked="0" layoutInCell="1" allowOverlap="1" wp14:anchorId="13912255" wp14:editId="1DE066F0">
                <wp:simplePos x="0" y="0"/>
                <wp:positionH relativeFrom="page">
                  <wp:align>left</wp:align>
                </wp:positionH>
                <wp:positionV relativeFrom="paragraph">
                  <wp:posOffset>4092938</wp:posOffset>
                </wp:positionV>
                <wp:extent cx="3124200" cy="2710542"/>
                <wp:effectExtent l="0" t="0" r="19050" b="13970"/>
                <wp:wrapNone/>
                <wp:docPr id="253182407" name="Rectangle 9"/>
                <wp:cNvGraphicFramePr/>
                <a:graphic xmlns:a="http://schemas.openxmlformats.org/drawingml/2006/main">
                  <a:graphicData uri="http://schemas.microsoft.com/office/word/2010/wordprocessingShape">
                    <wps:wsp>
                      <wps:cNvSpPr/>
                      <wps:spPr>
                        <a:xfrm>
                          <a:off x="0" y="0"/>
                          <a:ext cx="3124200" cy="2710542"/>
                        </a:xfrm>
                        <a:prstGeom prst="rect">
                          <a:avLst/>
                        </a:prstGeom>
                        <a:solidFill>
                          <a:schemeClr val="tx2">
                            <a:lumMod val="75000"/>
                            <a:lumOff val="2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A64F90E" w14:textId="53116162" w:rsidR="00D3094F" w:rsidRPr="00D3094F" w:rsidRDefault="00D3094F" w:rsidP="00D3094F">
                            <w:pPr>
                              <w:jc w:val="center"/>
                              <w:rPr>
                                <w:rFonts w:ascii="Amasis MT Pro" w:hAnsi="Amasis MT Pro"/>
                                <w:b/>
                                <w:bCs/>
                                <w:sz w:val="24"/>
                                <w:szCs w:val="24"/>
                              </w:rPr>
                            </w:pPr>
                            <w:r w:rsidRPr="00D3094F">
                              <w:rPr>
                                <w:rFonts w:ascii="Amasis MT Pro" w:hAnsi="Amasis MT Pro"/>
                                <w:b/>
                                <w:bCs/>
                                <w:sz w:val="24"/>
                                <w:szCs w:val="24"/>
                              </w:rPr>
                              <w:t>Stakeholders</w:t>
                            </w:r>
                          </w:p>
                          <w:p w14:paraId="79DB8A82" w14:textId="2C6B7747" w:rsidR="00D3094F" w:rsidRPr="00D3094F" w:rsidRDefault="00D3094F" w:rsidP="00D3094F">
                            <w:pPr>
                              <w:jc w:val="center"/>
                              <w:rPr>
                                <w:rFonts w:ascii="Amasis MT Pro" w:hAnsi="Amasis MT Pro"/>
                              </w:rPr>
                            </w:pPr>
                            <w:r w:rsidRPr="00D3094F">
                              <w:rPr>
                                <w:rFonts w:ascii="Amasis MT Pro" w:hAnsi="Amasis MT Pro"/>
                              </w:rPr>
                              <w:t>Local Council – Project funding and approvals</w:t>
                            </w:r>
                          </w:p>
                          <w:p w14:paraId="6DB3A4D3" w14:textId="17350A45" w:rsidR="00D3094F" w:rsidRPr="00D3094F" w:rsidRDefault="00D3094F" w:rsidP="00D3094F">
                            <w:pPr>
                              <w:jc w:val="center"/>
                              <w:rPr>
                                <w:rFonts w:ascii="Amasis MT Pro" w:hAnsi="Amasis MT Pro"/>
                              </w:rPr>
                            </w:pPr>
                            <w:r w:rsidRPr="00D3094F">
                              <w:rPr>
                                <w:rFonts w:ascii="Amasis MT Pro" w:hAnsi="Amasis MT Pro"/>
                              </w:rPr>
                              <w:t>National highways- technical oversight</w:t>
                            </w:r>
                          </w:p>
                          <w:p w14:paraId="362E14B8" w14:textId="0F83C1DF" w:rsidR="00D3094F" w:rsidRPr="00D3094F" w:rsidRDefault="00D3094F" w:rsidP="00D3094F">
                            <w:pPr>
                              <w:jc w:val="center"/>
                              <w:rPr>
                                <w:rFonts w:ascii="Amasis MT Pro" w:hAnsi="Amasis MT Pro"/>
                              </w:rPr>
                            </w:pPr>
                            <w:r w:rsidRPr="00D3094F">
                              <w:rPr>
                                <w:rFonts w:ascii="Amasis MT Pro" w:hAnsi="Amasis MT Pro"/>
                              </w:rPr>
                              <w:t>Environment agency – environmental compliance</w:t>
                            </w:r>
                          </w:p>
                          <w:p w14:paraId="49B95440" w14:textId="18237E7A" w:rsidR="00D3094F" w:rsidRPr="00D3094F" w:rsidRDefault="00D3094F" w:rsidP="00D3094F">
                            <w:pPr>
                              <w:jc w:val="center"/>
                              <w:rPr>
                                <w:rFonts w:ascii="Amasis MT Pro" w:hAnsi="Amasis MT Pro"/>
                              </w:rPr>
                            </w:pPr>
                            <w:r w:rsidRPr="00D3094F">
                              <w:rPr>
                                <w:rFonts w:ascii="Amasis MT Pro" w:hAnsi="Amasis MT Pro"/>
                              </w:rPr>
                              <w:t>Emergency services – access requirements</w:t>
                            </w:r>
                          </w:p>
                          <w:p w14:paraId="3CEAEEBC" w14:textId="671026E9" w:rsidR="00D3094F" w:rsidRPr="00D3094F" w:rsidRDefault="00D3094F" w:rsidP="00D3094F">
                            <w:pPr>
                              <w:jc w:val="center"/>
                              <w:rPr>
                                <w:rFonts w:ascii="Amasis MT Pro" w:hAnsi="Amasis MT Pro"/>
                              </w:rPr>
                            </w:pPr>
                            <w:r w:rsidRPr="00D3094F">
                              <w:rPr>
                                <w:rFonts w:ascii="Amasis MT Pro" w:hAnsi="Amasis MT Pro"/>
                              </w:rPr>
                              <w:t>Contractors – construction works</w:t>
                            </w:r>
                          </w:p>
                          <w:p w14:paraId="46CB9402" w14:textId="64E30D08" w:rsidR="00D3094F" w:rsidRPr="00D3094F" w:rsidRDefault="00D3094F" w:rsidP="00D3094F">
                            <w:pPr>
                              <w:jc w:val="center"/>
                              <w:rPr>
                                <w:rFonts w:ascii="Amasis MT Pro" w:hAnsi="Amasis MT Pro"/>
                              </w:rPr>
                            </w:pPr>
                            <w:r w:rsidRPr="00D3094F">
                              <w:rPr>
                                <w:rFonts w:ascii="Amasis MT Pro" w:hAnsi="Amasis MT Pro"/>
                              </w:rPr>
                              <w:t>Local residents – community feedback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912255" id="Rectangle 9" o:spid="_x0000_s1031" style="position:absolute;margin-left:0;margin-top:322.3pt;width:246pt;height:213.45pt;z-index:25166745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" fillcolor="#215e99 [2431]" strokecolor="#030e13 [484]" strokeweight="1pt">
                <v:textbox>
                  <w:txbxContent>
                    <w:p w14:paraId="7A64F90E" w14:textId="53116162" w:rsidR="00D3094F" w:rsidRPr="00D3094F" w:rsidRDefault="00D3094F" w:rsidP="00D3094F">
                      <w:pPr>
                        <w:jc w:val="center"/>
                        <w:rPr>
                          <w:rFonts w:ascii="Amasis MT Pro" w:hAnsi="Amasis MT Pro"/>
                          <w:b/>
                          <w:bCs/>
                          <w:sz w:val="24"/>
                          <w:szCs w:val="24"/>
                        </w:rPr>
                      </w:pPr>
                      <w:r w:rsidRPr="00D3094F">
                        <w:rPr>
                          <w:rFonts w:ascii="Amasis MT Pro" w:hAnsi="Amasis MT Pro"/>
                          <w:b/>
                          <w:bCs/>
                          <w:sz w:val="24"/>
                          <w:szCs w:val="24"/>
                        </w:rPr>
                        <w:t>Stakeholders</w:t>
                      </w:r>
                    </w:p>
                    <w:p w14:paraId="79DB8A82" w14:textId="2C6B7747" w:rsidR="00D3094F" w:rsidRPr="00D3094F" w:rsidRDefault="00D3094F" w:rsidP="00D3094F">
                      <w:pPr>
                        <w:jc w:val="center"/>
                        <w:rPr>
                          <w:rFonts w:ascii="Amasis MT Pro" w:hAnsi="Amasis MT Pro"/>
                        </w:rPr>
                      </w:pPr>
                      <w:r w:rsidRPr="00D3094F">
                        <w:rPr>
                          <w:rFonts w:ascii="Amasis MT Pro" w:hAnsi="Amasis MT Pro"/>
                        </w:rPr>
                        <w:t>Local Council – Project funding and approvals</w:t>
                      </w:r>
                    </w:p>
                    <w:p w14:paraId="6DB3A4D3" w14:textId="17350A45" w:rsidR="00D3094F" w:rsidRPr="00D3094F" w:rsidRDefault="00D3094F" w:rsidP="00D3094F">
                      <w:pPr>
                        <w:jc w:val="center"/>
                        <w:rPr>
                          <w:rFonts w:ascii="Amasis MT Pro" w:hAnsi="Amasis MT Pro"/>
                        </w:rPr>
                      </w:pPr>
                      <w:r w:rsidRPr="00D3094F">
                        <w:rPr>
                          <w:rFonts w:ascii="Amasis MT Pro" w:hAnsi="Amasis MT Pro"/>
                        </w:rPr>
                        <w:t>National highways- technical oversight</w:t>
                      </w:r>
                    </w:p>
                    <w:p w14:paraId="362E14B8" w14:textId="0F83C1DF" w:rsidR="00D3094F" w:rsidRPr="00D3094F" w:rsidRDefault="00D3094F" w:rsidP="00D3094F">
                      <w:pPr>
                        <w:jc w:val="center"/>
                        <w:rPr>
                          <w:rFonts w:ascii="Amasis MT Pro" w:hAnsi="Amasis MT Pro"/>
                        </w:rPr>
                      </w:pPr>
                      <w:r w:rsidRPr="00D3094F">
                        <w:rPr>
                          <w:rFonts w:ascii="Amasis MT Pro" w:hAnsi="Amasis MT Pro"/>
                        </w:rPr>
                        <w:t>Environment agency – environmental compliance</w:t>
                      </w:r>
                    </w:p>
                    <w:p w14:paraId="49B95440" w14:textId="18237E7A" w:rsidR="00D3094F" w:rsidRPr="00D3094F" w:rsidRDefault="00D3094F" w:rsidP="00D3094F">
                      <w:pPr>
                        <w:jc w:val="center"/>
                        <w:rPr>
                          <w:rFonts w:ascii="Amasis MT Pro" w:hAnsi="Amasis MT Pro"/>
                        </w:rPr>
                      </w:pPr>
                      <w:r w:rsidRPr="00D3094F">
                        <w:rPr>
                          <w:rFonts w:ascii="Amasis MT Pro" w:hAnsi="Amasis MT Pro"/>
                        </w:rPr>
                        <w:t>Emergency services – access requirements</w:t>
                      </w:r>
                    </w:p>
                    <w:p w14:paraId="3CEAEEBC" w14:textId="671026E9" w:rsidR="00D3094F" w:rsidRPr="00D3094F" w:rsidRDefault="00D3094F" w:rsidP="00D3094F">
                      <w:pPr>
                        <w:jc w:val="center"/>
                        <w:rPr>
                          <w:rFonts w:ascii="Amasis MT Pro" w:hAnsi="Amasis MT Pro"/>
                        </w:rPr>
                      </w:pPr>
                      <w:r w:rsidRPr="00D3094F">
                        <w:rPr>
                          <w:rFonts w:ascii="Amasis MT Pro" w:hAnsi="Amasis MT Pro"/>
                        </w:rPr>
                        <w:t>Contractors – construction works</w:t>
                      </w:r>
                    </w:p>
                    <w:p w14:paraId="46CB9402" w14:textId="64E30D08" w:rsidR="00D3094F" w:rsidRPr="00D3094F" w:rsidRDefault="00D3094F" w:rsidP="00D3094F">
                      <w:pPr>
                        <w:jc w:val="center"/>
                        <w:rPr>
                          <w:rFonts w:ascii="Amasis MT Pro" w:hAnsi="Amasis MT Pro"/>
                        </w:rPr>
                      </w:pPr>
                      <w:r w:rsidRPr="00D3094F">
                        <w:rPr>
                          <w:rFonts w:ascii="Amasis MT Pro" w:hAnsi="Amasis MT Pro"/>
                        </w:rPr>
                        <w:t>Local residents – community feedback</w:t>
                      </w:r>
                    </w:p>
                  </w:txbxContent>
                </v:textbox>
                <w10:wrap anchorx="page"/>
              </v:rect>
            </w:pict>
          </mc:Fallback>
        </mc:AlternateContent>
      </w:r>
      <w:r w:rsidR="001D3A48">
        <w:rPr>
          <w:noProof/>
        </w:rPr>
        <mc:AlternateContent>
          <mc:Choice Requires="wps">
            <w:drawing>
              <wp:anchor distT="0" distB="0" distL="114300" distR="114300" simplePos="0" relativeHeight="251663360" behindDoc="0" locked="0" layoutInCell="1" allowOverlap="1" wp14:anchorId="5FD5758F" wp14:editId="0820F471">
                <wp:simplePos x="0" y="0"/>
                <wp:positionH relativeFrom="page">
                  <wp:align>left</wp:align>
                </wp:positionH>
                <wp:positionV relativeFrom="paragraph">
                  <wp:posOffset>1784804</wp:posOffset>
                </wp:positionV>
                <wp:extent cx="3026229" cy="2351314"/>
                <wp:effectExtent l="0" t="0" r="22225" b="11430"/>
                <wp:wrapNone/>
                <wp:docPr id="489651701" name="Rectangle 5"/>
                <wp:cNvGraphicFramePr/>
                <a:graphic xmlns:a="http://schemas.openxmlformats.org/drawingml/2006/main">
                  <a:graphicData uri="http://schemas.microsoft.com/office/word/2010/wordprocessingShape">
                    <wps:wsp>
                      <wps:cNvSpPr/>
                      <wps:spPr>
                        <a:xfrm>
                          <a:off x="0" y="0"/>
                          <a:ext cx="3026229" cy="2351314"/>
                        </a:xfrm>
                        <a:prstGeom prst="rect">
                          <a:avLst/>
                        </a:prstGeom>
                        <a:solidFill>
                          <a:schemeClr val="accent1">
                            <a:lumMod val="40000"/>
                            <a:lumOff val="60000"/>
                          </a:schemeClr>
                        </a:solidFill>
                        <a:ln>
                          <a:solidFill>
                            <a:schemeClr val="accent6">
                              <a:lumMod val="20000"/>
                              <a:lumOff val="8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E4AB2CE" w14:textId="48B7D1FF" w:rsidR="00920D2A" w:rsidRPr="00C74AFD" w:rsidRDefault="00920D2A" w:rsidP="00C74AFD">
                            <w:pPr>
                              <w:rPr>
                                <w:rFonts w:ascii="Amasis MT Pro" w:hAnsi="Amasis MT Pro"/>
                                <w:b/>
                                <w:bCs/>
                                <w:color w:val="000000" w:themeColor="text1"/>
                                <w:sz w:val="24"/>
                                <w:szCs w:val="24"/>
                              </w:rPr>
                            </w:pPr>
                            <w:r w:rsidRPr="00C74AFD">
                              <w:rPr>
                                <w:rFonts w:ascii="Amasis MT Pro" w:hAnsi="Amasis MT Pro"/>
                                <w:b/>
                                <w:bCs/>
                                <w:color w:val="000000" w:themeColor="text1"/>
                                <w:sz w:val="24"/>
                                <w:szCs w:val="24"/>
                              </w:rPr>
                              <w:t>Project Purpose</w:t>
                            </w:r>
                          </w:p>
                          <w:p w14:paraId="5AEDA176" w14:textId="157839CD" w:rsidR="00920D2A" w:rsidRPr="00C74AFD" w:rsidRDefault="00920D2A" w:rsidP="00C74AFD">
                            <w:pPr>
                              <w:rPr>
                                <w:rFonts w:ascii="Amasis MT Pro" w:hAnsi="Amasis MT Pro"/>
                                <w:color w:val="000000" w:themeColor="text1"/>
                              </w:rPr>
                            </w:pPr>
                            <w:r w:rsidRPr="00C74AFD">
                              <w:rPr>
                                <w:rFonts w:ascii="Amasis MT Pro" w:hAnsi="Amasis MT Pro"/>
                                <w:color w:val="000000" w:themeColor="text1"/>
                              </w:rPr>
                              <w:t>The project aims to:</w:t>
                            </w:r>
                          </w:p>
                          <w:p w14:paraId="0F8F64BF" w14:textId="38271E1F" w:rsidR="00920D2A" w:rsidRPr="00C74AFD" w:rsidRDefault="00920D2A" w:rsidP="00C74AFD">
                            <w:pPr>
                              <w:pStyle w:val="ListParagraph"/>
                              <w:numPr>
                                <w:ilvl w:val="0"/>
                                <w:numId w:val="1"/>
                              </w:numPr>
                              <w:rPr>
                                <w:rFonts w:ascii="Amasis MT Pro" w:hAnsi="Amasis MT Pro"/>
                                <w:color w:val="000000" w:themeColor="text1"/>
                              </w:rPr>
                            </w:pPr>
                            <w:r w:rsidRPr="00C74AFD">
                              <w:rPr>
                                <w:rFonts w:ascii="Amasis MT Pro" w:hAnsi="Amasis MT Pro"/>
                                <w:color w:val="000000" w:themeColor="text1"/>
                              </w:rPr>
                              <w:t>Make the highway safe and functional again.</w:t>
                            </w:r>
                          </w:p>
                          <w:p w14:paraId="63DA5FD7" w14:textId="32BA4929" w:rsidR="00920D2A" w:rsidRPr="00C74AFD" w:rsidRDefault="00920D2A" w:rsidP="00C74AFD">
                            <w:pPr>
                              <w:pStyle w:val="ListParagraph"/>
                              <w:numPr>
                                <w:ilvl w:val="0"/>
                                <w:numId w:val="1"/>
                              </w:numPr>
                              <w:rPr>
                                <w:rFonts w:ascii="Amasis MT Pro" w:hAnsi="Amasis MT Pro"/>
                                <w:color w:val="000000" w:themeColor="text1"/>
                              </w:rPr>
                            </w:pPr>
                            <w:r w:rsidRPr="00C74AFD">
                              <w:rPr>
                                <w:rFonts w:ascii="Amasis MT Pro" w:hAnsi="Amasis MT Pro"/>
                                <w:color w:val="000000" w:themeColor="text1"/>
                              </w:rPr>
                              <w:t>Boost emergency services’ accessibility</w:t>
                            </w:r>
                          </w:p>
                          <w:p w14:paraId="159DF877" w14:textId="42B68153" w:rsidR="00920D2A" w:rsidRPr="00C74AFD" w:rsidRDefault="00920D2A" w:rsidP="00C74AFD">
                            <w:pPr>
                              <w:pStyle w:val="ListParagraph"/>
                              <w:numPr>
                                <w:ilvl w:val="0"/>
                                <w:numId w:val="1"/>
                              </w:numPr>
                              <w:rPr>
                                <w:rFonts w:ascii="Amasis MT Pro" w:hAnsi="Amasis MT Pro"/>
                                <w:color w:val="000000" w:themeColor="text1"/>
                              </w:rPr>
                            </w:pPr>
                            <w:r w:rsidRPr="00C74AFD">
                              <w:rPr>
                                <w:rFonts w:ascii="Amasis MT Pro" w:hAnsi="Amasis MT Pro"/>
                                <w:color w:val="000000" w:themeColor="text1"/>
                              </w:rPr>
                              <w:t>Restore business transport links.</w:t>
                            </w:r>
                          </w:p>
                          <w:p w14:paraId="045E01C9" w14:textId="6650BB13" w:rsidR="00920D2A" w:rsidRPr="00C74AFD" w:rsidRDefault="00920D2A" w:rsidP="00C74AFD">
                            <w:pPr>
                              <w:pStyle w:val="ListParagraph"/>
                              <w:numPr>
                                <w:ilvl w:val="0"/>
                                <w:numId w:val="1"/>
                              </w:numPr>
                              <w:rPr>
                                <w:rFonts w:ascii="Amasis MT Pro" w:hAnsi="Amasis MT Pro"/>
                                <w:color w:val="000000" w:themeColor="text1"/>
                              </w:rPr>
                            </w:pPr>
                            <w:r w:rsidRPr="00C74AFD">
                              <w:rPr>
                                <w:rFonts w:ascii="Amasis MT Pro" w:hAnsi="Amasis MT Pro"/>
                                <w:color w:val="000000" w:themeColor="text1"/>
                              </w:rPr>
                              <w:t>Fix any drainage infrastructure damage.</w:t>
                            </w:r>
                          </w:p>
                          <w:p w14:paraId="3C60FDAA" w14:textId="3E9D3BA9" w:rsidR="00920D2A" w:rsidRPr="00C74AFD" w:rsidRDefault="00C74AFD" w:rsidP="00C74AFD">
                            <w:pPr>
                              <w:pStyle w:val="ListParagraph"/>
                              <w:numPr>
                                <w:ilvl w:val="0"/>
                                <w:numId w:val="1"/>
                              </w:numPr>
                              <w:rPr>
                                <w:rFonts w:ascii="Amasis MT Pro" w:hAnsi="Amasis MT Pro"/>
                                <w:color w:val="000000" w:themeColor="text1"/>
                              </w:rPr>
                            </w:pPr>
                            <w:r w:rsidRPr="00C74AFD">
                              <w:rPr>
                                <w:rFonts w:ascii="Amasis MT Pro" w:hAnsi="Amasis MT Pro"/>
                                <w:color w:val="000000" w:themeColor="text1"/>
                              </w:rPr>
                              <w:t>Reduce the amount of disturbance to nearby communities.</w:t>
                            </w:r>
                          </w:p>
                          <w:p w14:paraId="63DB7008" w14:textId="7C5298FB" w:rsidR="00C74AFD" w:rsidRPr="00C74AFD" w:rsidRDefault="00C74AFD" w:rsidP="00C74AFD">
                            <w:pPr>
                              <w:pStyle w:val="ListParagraph"/>
                              <w:numPr>
                                <w:ilvl w:val="0"/>
                                <w:numId w:val="1"/>
                              </w:numPr>
                              <w:rPr>
                                <w:rFonts w:ascii="Amasis MT Pro" w:hAnsi="Amasis MT Pro"/>
                                <w:color w:val="000000" w:themeColor="text1"/>
                              </w:rPr>
                            </w:pPr>
                            <w:r w:rsidRPr="00C74AFD">
                              <w:rPr>
                                <w:rFonts w:ascii="Amasis MT Pro" w:hAnsi="Amasis MT Pro"/>
                                <w:color w:val="000000" w:themeColor="text1"/>
                              </w:rPr>
                              <w:t>Finish tasks on schedule, safely, and within budget.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D5758F" id="Rectangle 5" o:spid="_x0000_s1032" style="position:absolute;margin-left:0;margin-top:140.55pt;width:238.3pt;height:185.15pt;z-index:25166336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" fillcolor="#83caeb [1300]" strokecolor="#d9f2d0 [665]" strokeweight="1pt">
                <v:textbox>
                  <w:txbxContent>
                    <w:p w14:paraId="2E4AB2CE" w14:textId="48B7D1FF" w:rsidR="00920D2A" w:rsidRPr="00C74AFD" w:rsidRDefault="00920D2A" w:rsidP="00C74AFD">
                      <w:pPr>
                        <w:rPr>
                          <w:rFonts w:ascii="Amasis MT Pro" w:hAnsi="Amasis MT Pro"/>
                          <w:b/>
                          <w:bCs/>
                          <w:color w:val="000000" w:themeColor="text1"/>
                          <w:sz w:val="24"/>
                          <w:szCs w:val="24"/>
                        </w:rPr>
                      </w:pPr>
                      <w:r w:rsidRPr="00C74AFD">
                        <w:rPr>
                          <w:rFonts w:ascii="Amasis MT Pro" w:hAnsi="Amasis MT Pro"/>
                          <w:b/>
                          <w:bCs/>
                          <w:color w:val="000000" w:themeColor="text1"/>
                          <w:sz w:val="24"/>
                          <w:szCs w:val="24"/>
                        </w:rPr>
                        <w:t>Project Purpose</w:t>
                      </w:r>
                    </w:p>
                    <w:p w14:paraId="5AEDA176" w14:textId="157839CD" w:rsidR="00920D2A" w:rsidRPr="00C74AFD" w:rsidRDefault="00920D2A" w:rsidP="00C74AFD">
                      <w:pPr>
                        <w:rPr>
                          <w:rFonts w:ascii="Amasis MT Pro" w:hAnsi="Amasis MT Pro"/>
                          <w:color w:val="000000" w:themeColor="text1"/>
                        </w:rPr>
                      </w:pPr>
                      <w:r w:rsidRPr="00C74AFD">
                        <w:rPr>
                          <w:rFonts w:ascii="Amasis MT Pro" w:hAnsi="Amasis MT Pro"/>
                          <w:color w:val="000000" w:themeColor="text1"/>
                        </w:rPr>
                        <w:t>The project aims to:</w:t>
                      </w:r>
                    </w:p>
                    <w:p w14:paraId="0F8F64BF" w14:textId="38271E1F" w:rsidR="00920D2A" w:rsidRPr="00C74AFD" w:rsidRDefault="00920D2A" w:rsidP="00C74AFD">
                      <w:pPr>
                        <w:pStyle w:val="ListParagraph"/>
                        <w:numPr>
                          <w:ilvl w:val="0"/>
                          <w:numId w:val="1"/>
                        </w:numPr>
                        <w:rPr>
                          <w:rFonts w:ascii="Amasis MT Pro" w:hAnsi="Amasis MT Pro"/>
                          <w:color w:val="000000" w:themeColor="text1"/>
                        </w:rPr>
                      </w:pPr>
                      <w:r w:rsidRPr="00C74AFD">
                        <w:rPr>
                          <w:rFonts w:ascii="Amasis MT Pro" w:hAnsi="Amasis MT Pro"/>
                          <w:color w:val="000000" w:themeColor="text1"/>
                        </w:rPr>
                        <w:t>Make the highway safe and functional again.</w:t>
                      </w:r>
                    </w:p>
                    <w:p w14:paraId="63DA5FD7" w14:textId="32BA4929" w:rsidR="00920D2A" w:rsidRPr="00C74AFD" w:rsidRDefault="00920D2A" w:rsidP="00C74AFD">
                      <w:pPr>
                        <w:pStyle w:val="ListParagraph"/>
                        <w:numPr>
                          <w:ilvl w:val="0"/>
                          <w:numId w:val="1"/>
                        </w:numPr>
                        <w:rPr>
                          <w:rFonts w:ascii="Amasis MT Pro" w:hAnsi="Amasis MT Pro"/>
                          <w:color w:val="000000" w:themeColor="text1"/>
                        </w:rPr>
                      </w:pPr>
                      <w:r w:rsidRPr="00C74AFD">
                        <w:rPr>
                          <w:rFonts w:ascii="Amasis MT Pro" w:hAnsi="Amasis MT Pro"/>
                          <w:color w:val="000000" w:themeColor="text1"/>
                        </w:rPr>
                        <w:t>Boost emergency services’ accessibility</w:t>
                      </w:r>
                    </w:p>
                    <w:p w14:paraId="159DF877" w14:textId="42B68153" w:rsidR="00920D2A" w:rsidRPr="00C74AFD" w:rsidRDefault="00920D2A" w:rsidP="00C74AFD">
                      <w:pPr>
                        <w:pStyle w:val="ListParagraph"/>
                        <w:numPr>
                          <w:ilvl w:val="0"/>
                          <w:numId w:val="1"/>
                        </w:numPr>
                        <w:rPr>
                          <w:rFonts w:ascii="Amasis MT Pro" w:hAnsi="Amasis MT Pro"/>
                          <w:color w:val="000000" w:themeColor="text1"/>
                        </w:rPr>
                      </w:pPr>
                      <w:r w:rsidRPr="00C74AFD">
                        <w:rPr>
                          <w:rFonts w:ascii="Amasis MT Pro" w:hAnsi="Amasis MT Pro"/>
                          <w:color w:val="000000" w:themeColor="text1"/>
                        </w:rPr>
                        <w:t>Restore business transport links.</w:t>
                      </w:r>
                    </w:p>
                    <w:p w14:paraId="045E01C9" w14:textId="6650BB13" w:rsidR="00920D2A" w:rsidRPr="00C74AFD" w:rsidRDefault="00920D2A" w:rsidP="00C74AFD">
                      <w:pPr>
                        <w:pStyle w:val="ListParagraph"/>
                        <w:numPr>
                          <w:ilvl w:val="0"/>
                          <w:numId w:val="1"/>
                        </w:numPr>
                        <w:rPr>
                          <w:rFonts w:ascii="Amasis MT Pro" w:hAnsi="Amasis MT Pro"/>
                          <w:color w:val="000000" w:themeColor="text1"/>
                        </w:rPr>
                      </w:pPr>
                      <w:r w:rsidRPr="00C74AFD">
                        <w:rPr>
                          <w:rFonts w:ascii="Amasis MT Pro" w:hAnsi="Amasis MT Pro"/>
                          <w:color w:val="000000" w:themeColor="text1"/>
                        </w:rPr>
                        <w:t>Fix any drainage infrastructure damage.</w:t>
                      </w:r>
                    </w:p>
                    <w:p w14:paraId="3C60FDAA" w14:textId="3E9D3BA9" w:rsidR="00920D2A" w:rsidRPr="00C74AFD" w:rsidRDefault="00C74AFD" w:rsidP="00C74AFD">
                      <w:pPr>
                        <w:pStyle w:val="ListParagraph"/>
                        <w:numPr>
                          <w:ilvl w:val="0"/>
                          <w:numId w:val="1"/>
                        </w:numPr>
                        <w:rPr>
                          <w:rFonts w:ascii="Amasis MT Pro" w:hAnsi="Amasis MT Pro"/>
                          <w:color w:val="000000" w:themeColor="text1"/>
                        </w:rPr>
                      </w:pPr>
                      <w:r w:rsidRPr="00C74AFD">
                        <w:rPr>
                          <w:rFonts w:ascii="Amasis MT Pro" w:hAnsi="Amasis MT Pro"/>
                          <w:color w:val="000000" w:themeColor="text1"/>
                        </w:rPr>
                        <w:t>Reduce the amount of disturbance to nearby communities.</w:t>
                      </w:r>
                    </w:p>
                    <w:p w14:paraId="63DB7008" w14:textId="7C5298FB" w:rsidR="00C74AFD" w:rsidRPr="00C74AFD" w:rsidRDefault="00C74AFD" w:rsidP="00C74AFD">
                      <w:pPr>
                        <w:pStyle w:val="ListParagraph"/>
                        <w:numPr>
                          <w:ilvl w:val="0"/>
                          <w:numId w:val="1"/>
                        </w:numPr>
                        <w:rPr>
                          <w:rFonts w:ascii="Amasis MT Pro" w:hAnsi="Amasis MT Pro"/>
                          <w:color w:val="000000" w:themeColor="text1"/>
                        </w:rPr>
                      </w:pPr>
                      <w:r w:rsidRPr="00C74AFD">
                        <w:rPr>
                          <w:rFonts w:ascii="Amasis MT Pro" w:hAnsi="Amasis MT Pro"/>
                          <w:color w:val="000000" w:themeColor="text1"/>
                        </w:rPr>
                        <w:t>Finish tasks on schedule, safely, and within budget.</w:t>
                      </w:r>
                    </w:p>
                  </w:txbxContent>
                </v:textbox>
                <w10:wrap anchorx="page"/>
              </v:rect>
            </w:pict>
          </mc:Fallback>
        </mc:AlternateContent>
      </w:r>
      <w:r w:rsidR="001D3A48">
        <w:rPr>
          <w:noProof/>
        </w:rPr>
        <mc:AlternateContent>
          <mc:Choice Requires="wps">
            <w:drawing>
              <wp:anchor distT="0" distB="0" distL="114300" distR="114300" simplePos="0" relativeHeight="251666432" behindDoc="0" locked="0" layoutInCell="1" allowOverlap="1" wp14:anchorId="456ED2AA" wp14:editId="49D11173">
                <wp:simplePos x="0" y="0"/>
                <wp:positionH relativeFrom="page">
                  <wp:posOffset>10886</wp:posOffset>
                </wp:positionH>
                <wp:positionV relativeFrom="paragraph">
                  <wp:posOffset>6803571</wp:posOffset>
                </wp:positionV>
                <wp:extent cx="3047365" cy="2938508"/>
                <wp:effectExtent l="0" t="0" r="19685" b="14605"/>
                <wp:wrapNone/>
                <wp:docPr id="1852040113" name="Rectangle 8"/>
                <wp:cNvGraphicFramePr/>
                <a:graphic xmlns:a="http://schemas.openxmlformats.org/drawingml/2006/main">
                  <a:graphicData uri="http://schemas.microsoft.com/office/word/2010/wordprocessingShape">
                    <wps:wsp>
                      <wps:cNvSpPr/>
                      <wps:spPr>
                        <a:xfrm>
                          <a:off x="0" y="0"/>
                          <a:ext cx="3047365" cy="2938508"/>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D17BB7E" w14:textId="1A132CD1" w:rsidR="00F179FF" w:rsidRDefault="00F179FF" w:rsidP="00F179FF">
                            <w:pPr>
                              <w:jc w:val="center"/>
                              <w:rPr>
                                <w:rFonts w:ascii="Amasis MT Pro" w:hAnsi="Amasis MT Pro"/>
                                <w:b/>
                                <w:bCs/>
                                <w:sz w:val="24"/>
                                <w:szCs w:val="24"/>
                              </w:rPr>
                            </w:pPr>
                            <w:r w:rsidRPr="00F179FF">
                              <w:rPr>
                                <w:rFonts w:ascii="Amasis MT Pro" w:hAnsi="Amasis MT Pro"/>
                                <w:b/>
                                <w:bCs/>
                                <w:sz w:val="24"/>
                                <w:szCs w:val="24"/>
                              </w:rPr>
                              <w:t>Project scope</w:t>
                            </w:r>
                          </w:p>
                          <w:p w14:paraId="7ACC4D1F" w14:textId="49D62C33" w:rsidR="00F179FF" w:rsidRDefault="00F179FF" w:rsidP="00F179FF">
                            <w:pPr>
                              <w:rPr>
                                <w:rFonts w:ascii="Amasis MT Pro" w:hAnsi="Amasis MT Pro"/>
                              </w:rPr>
                            </w:pPr>
                            <w:r>
                              <w:rPr>
                                <w:rFonts w:ascii="Amasis MT Pro" w:hAnsi="Amasis MT Pro"/>
                              </w:rPr>
                              <w:t>In scope:</w:t>
                            </w:r>
                          </w:p>
                          <w:p w14:paraId="695AE901" w14:textId="38889484" w:rsidR="00F179FF" w:rsidRDefault="00F179FF" w:rsidP="00F179FF">
                            <w:pPr>
                              <w:pStyle w:val="ListParagraph"/>
                              <w:numPr>
                                <w:ilvl w:val="0"/>
                                <w:numId w:val="3"/>
                              </w:numPr>
                              <w:rPr>
                                <w:rFonts w:ascii="Amasis MT Pro" w:hAnsi="Amasis MT Pro"/>
                              </w:rPr>
                            </w:pPr>
                            <w:r>
                              <w:rPr>
                                <w:rFonts w:ascii="Amasis MT Pro" w:hAnsi="Amasis MT Pro"/>
                              </w:rPr>
                              <w:t>Site inspection</w:t>
                            </w:r>
                          </w:p>
                          <w:p w14:paraId="72970C7A" w14:textId="0B52D152" w:rsidR="00F179FF" w:rsidRDefault="00F179FF" w:rsidP="00F179FF">
                            <w:pPr>
                              <w:pStyle w:val="ListParagraph"/>
                              <w:numPr>
                                <w:ilvl w:val="0"/>
                                <w:numId w:val="3"/>
                              </w:numPr>
                              <w:rPr>
                                <w:rFonts w:ascii="Amasis MT Pro" w:hAnsi="Amasis MT Pro"/>
                              </w:rPr>
                            </w:pPr>
                            <w:r>
                              <w:rPr>
                                <w:rFonts w:ascii="Amasis MT Pro" w:hAnsi="Amasis MT Pro"/>
                              </w:rPr>
                              <w:t>Drainage repair</w:t>
                            </w:r>
                          </w:p>
                          <w:p w14:paraId="20C3FC1A" w14:textId="3ABD3805" w:rsidR="00F179FF" w:rsidRDefault="00F179FF" w:rsidP="00F179FF">
                            <w:pPr>
                              <w:pStyle w:val="ListParagraph"/>
                              <w:numPr>
                                <w:ilvl w:val="0"/>
                                <w:numId w:val="3"/>
                              </w:numPr>
                              <w:rPr>
                                <w:rFonts w:ascii="Amasis MT Pro" w:hAnsi="Amasis MT Pro"/>
                              </w:rPr>
                            </w:pPr>
                            <w:r>
                              <w:rPr>
                                <w:rFonts w:ascii="Amasis MT Pro" w:hAnsi="Amasis MT Pro"/>
                              </w:rPr>
                              <w:t>Safety barriers</w:t>
                            </w:r>
                          </w:p>
                          <w:p w14:paraId="0B25FDAF" w14:textId="05CF50C0" w:rsidR="00F179FF" w:rsidRDefault="00F179FF" w:rsidP="00F179FF">
                            <w:pPr>
                              <w:pStyle w:val="ListParagraph"/>
                              <w:numPr>
                                <w:ilvl w:val="0"/>
                                <w:numId w:val="3"/>
                              </w:numPr>
                              <w:rPr>
                                <w:rFonts w:ascii="Amasis MT Pro" w:hAnsi="Amasis MT Pro"/>
                              </w:rPr>
                            </w:pPr>
                            <w:r>
                              <w:rPr>
                                <w:rFonts w:ascii="Amasis MT Pro" w:hAnsi="Amasis MT Pro"/>
                              </w:rPr>
                              <w:t>Road markings</w:t>
                            </w:r>
                          </w:p>
                          <w:p w14:paraId="71C3C747" w14:textId="4C1F84AD" w:rsidR="00F179FF" w:rsidRDefault="00F179FF" w:rsidP="00F179FF">
                            <w:pPr>
                              <w:pStyle w:val="ListParagraph"/>
                              <w:numPr>
                                <w:ilvl w:val="0"/>
                                <w:numId w:val="3"/>
                              </w:numPr>
                              <w:rPr>
                                <w:rFonts w:ascii="Amasis MT Pro" w:hAnsi="Amasis MT Pro"/>
                              </w:rPr>
                            </w:pPr>
                            <w:r>
                              <w:rPr>
                                <w:rFonts w:ascii="Amasis MT Pro" w:hAnsi="Amasis MT Pro"/>
                              </w:rPr>
                              <w:t>Traffic signs</w:t>
                            </w:r>
                          </w:p>
                          <w:p w14:paraId="3EB9E4C6" w14:textId="6B0DE2B3" w:rsidR="00F179FF" w:rsidRDefault="00F179FF" w:rsidP="00F179FF">
                            <w:pPr>
                              <w:pStyle w:val="ListParagraph"/>
                              <w:numPr>
                                <w:ilvl w:val="0"/>
                                <w:numId w:val="3"/>
                              </w:numPr>
                              <w:rPr>
                                <w:rFonts w:ascii="Amasis MT Pro" w:hAnsi="Amasis MT Pro"/>
                              </w:rPr>
                            </w:pPr>
                            <w:r>
                              <w:rPr>
                                <w:rFonts w:ascii="Amasis MT Pro" w:hAnsi="Amasis MT Pro"/>
                              </w:rPr>
                              <w:t>Road reopening</w:t>
                            </w:r>
                          </w:p>
                          <w:p w14:paraId="6F926E37" w14:textId="4AB3FBE7" w:rsidR="00D3094F" w:rsidRDefault="00D3094F" w:rsidP="00D3094F">
                            <w:pPr>
                              <w:rPr>
                                <w:rFonts w:ascii="Amasis MT Pro" w:hAnsi="Amasis MT Pro"/>
                              </w:rPr>
                            </w:pPr>
                            <w:r>
                              <w:rPr>
                                <w:rFonts w:ascii="Amasis MT Pro" w:hAnsi="Amasis MT Pro"/>
                              </w:rPr>
                              <w:t>Out Scope:</w:t>
                            </w:r>
                          </w:p>
                          <w:p w14:paraId="52EAF213" w14:textId="364444DC" w:rsidR="00D3094F" w:rsidRDefault="00D3094F" w:rsidP="00D3094F">
                            <w:pPr>
                              <w:pStyle w:val="ListParagraph"/>
                              <w:numPr>
                                <w:ilvl w:val="0"/>
                                <w:numId w:val="4"/>
                              </w:numPr>
                              <w:rPr>
                                <w:rFonts w:ascii="Amasis MT Pro" w:hAnsi="Amasis MT Pro"/>
                              </w:rPr>
                            </w:pPr>
                            <w:r>
                              <w:rPr>
                                <w:rFonts w:ascii="Amasis MT Pro" w:hAnsi="Amasis MT Pro"/>
                              </w:rPr>
                              <w:t>Residential property repairs</w:t>
                            </w:r>
                          </w:p>
                          <w:p w14:paraId="039A12EC" w14:textId="34383EEC" w:rsidR="00D3094F" w:rsidRDefault="00D3094F" w:rsidP="00D3094F">
                            <w:pPr>
                              <w:pStyle w:val="ListParagraph"/>
                              <w:numPr>
                                <w:ilvl w:val="0"/>
                                <w:numId w:val="4"/>
                              </w:numPr>
                              <w:rPr>
                                <w:rFonts w:ascii="Amasis MT Pro" w:hAnsi="Amasis MT Pro"/>
                              </w:rPr>
                            </w:pPr>
                            <w:r>
                              <w:rPr>
                                <w:rFonts w:ascii="Amasis MT Pro" w:hAnsi="Amasis MT Pro"/>
                              </w:rPr>
                              <w:t>River flood defence improvements</w:t>
                            </w:r>
                          </w:p>
                          <w:p w14:paraId="67D72F14" w14:textId="44D918B3" w:rsidR="00D3094F" w:rsidRDefault="00D3094F" w:rsidP="00D3094F">
                            <w:pPr>
                              <w:pStyle w:val="ListParagraph"/>
                              <w:numPr>
                                <w:ilvl w:val="0"/>
                                <w:numId w:val="4"/>
                              </w:numPr>
                              <w:rPr>
                                <w:rFonts w:ascii="Amasis MT Pro" w:hAnsi="Amasis MT Pro"/>
                              </w:rPr>
                            </w:pPr>
                            <w:r>
                              <w:rPr>
                                <w:rFonts w:ascii="Amasis MT Pro" w:hAnsi="Amasis MT Pro"/>
                              </w:rPr>
                              <w:t>Utility network reconstruction</w:t>
                            </w:r>
                          </w:p>
                          <w:p w14:paraId="7BB32DAF" w14:textId="58A5FE81" w:rsidR="00D3094F" w:rsidRPr="00D3094F" w:rsidRDefault="00D3094F" w:rsidP="00D3094F">
                            <w:pPr>
                              <w:pStyle w:val="ListParagraph"/>
                              <w:numPr>
                                <w:ilvl w:val="0"/>
                                <w:numId w:val="4"/>
                              </w:numPr>
                              <w:rPr>
                                <w:rFonts w:ascii="Amasis MT Pro" w:hAnsi="Amasis MT Pro"/>
                              </w:rPr>
                            </w:pPr>
                            <w:r>
                              <w:rPr>
                                <w:rFonts w:ascii="Amasis MT Pro" w:hAnsi="Amasis MT Pro"/>
                              </w:rPr>
                              <w:t>Long-term flood prevention projects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6ED2AA" id="Rectangle 8" o:spid="_x0000_s1033" style="position:absolute;margin-left:.85pt;margin-top:535.7pt;width:239.95pt;height:231.4pt;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" fillcolor="#adadad [2414]" strokecolor="#030e13 [484]" strokeweight="1pt">
                <v:textbox>
                  <w:txbxContent>
                    <w:p w14:paraId="3D17BB7E" w14:textId="1A132CD1" w:rsidR="00F179FF" w:rsidRDefault="00F179FF" w:rsidP="00F179FF">
                      <w:pPr>
                        <w:jc w:val="center"/>
                        <w:rPr>
                          <w:rFonts w:ascii="Amasis MT Pro" w:hAnsi="Amasis MT Pro"/>
                          <w:b/>
                          <w:bCs/>
                          <w:sz w:val="24"/>
                          <w:szCs w:val="24"/>
                        </w:rPr>
                      </w:pPr>
                      <w:r w:rsidRPr="00F179FF">
                        <w:rPr>
                          <w:rFonts w:ascii="Amasis MT Pro" w:hAnsi="Amasis MT Pro"/>
                          <w:b/>
                          <w:bCs/>
                          <w:sz w:val="24"/>
                          <w:szCs w:val="24"/>
                        </w:rPr>
                        <w:t>Project scope</w:t>
                      </w:r>
                    </w:p>
                    <w:p w14:paraId="7ACC4D1F" w14:textId="49D62C33" w:rsidR="00F179FF" w:rsidRDefault="00F179FF" w:rsidP="00F179FF">
                      <w:pPr>
                        <w:rPr>
                          <w:rFonts w:ascii="Amasis MT Pro" w:hAnsi="Amasis MT Pro"/>
                        </w:rPr>
                      </w:pPr>
                      <w:r>
                        <w:rPr>
                          <w:rFonts w:ascii="Amasis MT Pro" w:hAnsi="Amasis MT Pro"/>
                        </w:rPr>
                        <w:t>In scope:</w:t>
                      </w:r>
                    </w:p>
                    <w:p w14:paraId="695AE901" w14:textId="38889484" w:rsidR="00F179FF" w:rsidRDefault="00F179FF" w:rsidP="00F179FF">
                      <w:pPr>
                        <w:pStyle w:val="ListParagraph"/>
                        <w:numPr>
                          <w:ilvl w:val="0"/>
                          <w:numId w:val="3"/>
                        </w:numPr>
                        <w:rPr>
                          <w:rFonts w:ascii="Amasis MT Pro" w:hAnsi="Amasis MT Pro"/>
                        </w:rPr>
                      </w:pPr>
                      <w:r>
                        <w:rPr>
                          <w:rFonts w:ascii="Amasis MT Pro" w:hAnsi="Amasis MT Pro"/>
                        </w:rPr>
                        <w:t>Site inspection</w:t>
                      </w:r>
                    </w:p>
                    <w:p w14:paraId="72970C7A" w14:textId="0B52D152" w:rsidR="00F179FF" w:rsidRDefault="00F179FF" w:rsidP="00F179FF">
                      <w:pPr>
                        <w:pStyle w:val="ListParagraph"/>
                        <w:numPr>
                          <w:ilvl w:val="0"/>
                          <w:numId w:val="3"/>
                        </w:numPr>
                        <w:rPr>
                          <w:rFonts w:ascii="Amasis MT Pro" w:hAnsi="Amasis MT Pro"/>
                        </w:rPr>
                      </w:pPr>
                      <w:r>
                        <w:rPr>
                          <w:rFonts w:ascii="Amasis MT Pro" w:hAnsi="Amasis MT Pro"/>
                        </w:rPr>
                        <w:t>Drainage repair</w:t>
                      </w:r>
                    </w:p>
                    <w:p w14:paraId="20C3FC1A" w14:textId="3ABD3805" w:rsidR="00F179FF" w:rsidRDefault="00F179FF" w:rsidP="00F179FF">
                      <w:pPr>
                        <w:pStyle w:val="ListParagraph"/>
                        <w:numPr>
                          <w:ilvl w:val="0"/>
                          <w:numId w:val="3"/>
                        </w:numPr>
                        <w:rPr>
                          <w:rFonts w:ascii="Amasis MT Pro" w:hAnsi="Amasis MT Pro"/>
                        </w:rPr>
                      </w:pPr>
                      <w:r>
                        <w:rPr>
                          <w:rFonts w:ascii="Amasis MT Pro" w:hAnsi="Amasis MT Pro"/>
                        </w:rPr>
                        <w:t>Safety barriers</w:t>
                      </w:r>
                    </w:p>
                    <w:p w14:paraId="0B25FDAF" w14:textId="05CF50C0" w:rsidR="00F179FF" w:rsidRDefault="00F179FF" w:rsidP="00F179FF">
                      <w:pPr>
                        <w:pStyle w:val="ListParagraph"/>
                        <w:numPr>
                          <w:ilvl w:val="0"/>
                          <w:numId w:val="3"/>
                        </w:numPr>
                        <w:rPr>
                          <w:rFonts w:ascii="Amasis MT Pro" w:hAnsi="Amasis MT Pro"/>
                        </w:rPr>
                      </w:pPr>
                      <w:r>
                        <w:rPr>
                          <w:rFonts w:ascii="Amasis MT Pro" w:hAnsi="Amasis MT Pro"/>
                        </w:rPr>
                        <w:t>Road markings</w:t>
                      </w:r>
                    </w:p>
                    <w:p w14:paraId="71C3C747" w14:textId="4C1F84AD" w:rsidR="00F179FF" w:rsidRDefault="00F179FF" w:rsidP="00F179FF">
                      <w:pPr>
                        <w:pStyle w:val="ListParagraph"/>
                        <w:numPr>
                          <w:ilvl w:val="0"/>
                          <w:numId w:val="3"/>
                        </w:numPr>
                        <w:rPr>
                          <w:rFonts w:ascii="Amasis MT Pro" w:hAnsi="Amasis MT Pro"/>
                        </w:rPr>
                      </w:pPr>
                      <w:r>
                        <w:rPr>
                          <w:rFonts w:ascii="Amasis MT Pro" w:hAnsi="Amasis MT Pro"/>
                        </w:rPr>
                        <w:t>Traffic signs</w:t>
                      </w:r>
                    </w:p>
                    <w:p w14:paraId="3EB9E4C6" w14:textId="6B0DE2B3" w:rsidR="00F179FF" w:rsidRDefault="00F179FF" w:rsidP="00F179FF">
                      <w:pPr>
                        <w:pStyle w:val="ListParagraph"/>
                        <w:numPr>
                          <w:ilvl w:val="0"/>
                          <w:numId w:val="3"/>
                        </w:numPr>
                        <w:rPr>
                          <w:rFonts w:ascii="Amasis MT Pro" w:hAnsi="Amasis MT Pro"/>
                        </w:rPr>
                      </w:pPr>
                      <w:r>
                        <w:rPr>
                          <w:rFonts w:ascii="Amasis MT Pro" w:hAnsi="Amasis MT Pro"/>
                        </w:rPr>
                        <w:t>Road reopening</w:t>
                      </w:r>
                    </w:p>
                    <w:p w14:paraId="6F926E37" w14:textId="4AB3FBE7" w:rsidR="00D3094F" w:rsidRDefault="00D3094F" w:rsidP="00D3094F">
                      <w:pPr>
                        <w:rPr>
                          <w:rFonts w:ascii="Amasis MT Pro" w:hAnsi="Amasis MT Pro"/>
                        </w:rPr>
                      </w:pPr>
                      <w:r>
                        <w:rPr>
                          <w:rFonts w:ascii="Amasis MT Pro" w:hAnsi="Amasis MT Pro"/>
                        </w:rPr>
                        <w:t>Out Scope:</w:t>
                      </w:r>
                    </w:p>
                    <w:p w14:paraId="52EAF213" w14:textId="364444DC" w:rsidR="00D3094F" w:rsidRDefault="00D3094F" w:rsidP="00D3094F">
                      <w:pPr>
                        <w:pStyle w:val="ListParagraph"/>
                        <w:numPr>
                          <w:ilvl w:val="0"/>
                          <w:numId w:val="4"/>
                        </w:numPr>
                        <w:rPr>
                          <w:rFonts w:ascii="Amasis MT Pro" w:hAnsi="Amasis MT Pro"/>
                        </w:rPr>
                      </w:pPr>
                      <w:r>
                        <w:rPr>
                          <w:rFonts w:ascii="Amasis MT Pro" w:hAnsi="Amasis MT Pro"/>
                        </w:rPr>
                        <w:t>Residential property repairs</w:t>
                      </w:r>
                    </w:p>
                    <w:p w14:paraId="039A12EC" w14:textId="34383EEC" w:rsidR="00D3094F" w:rsidRDefault="00D3094F" w:rsidP="00D3094F">
                      <w:pPr>
                        <w:pStyle w:val="ListParagraph"/>
                        <w:numPr>
                          <w:ilvl w:val="0"/>
                          <w:numId w:val="4"/>
                        </w:numPr>
                        <w:rPr>
                          <w:rFonts w:ascii="Amasis MT Pro" w:hAnsi="Amasis MT Pro"/>
                        </w:rPr>
                      </w:pPr>
                      <w:r>
                        <w:rPr>
                          <w:rFonts w:ascii="Amasis MT Pro" w:hAnsi="Amasis MT Pro"/>
                        </w:rPr>
                        <w:t>River flood defence improvements</w:t>
                      </w:r>
                    </w:p>
                    <w:p w14:paraId="67D72F14" w14:textId="44D918B3" w:rsidR="00D3094F" w:rsidRDefault="00D3094F" w:rsidP="00D3094F">
                      <w:pPr>
                        <w:pStyle w:val="ListParagraph"/>
                        <w:numPr>
                          <w:ilvl w:val="0"/>
                          <w:numId w:val="4"/>
                        </w:numPr>
                        <w:rPr>
                          <w:rFonts w:ascii="Amasis MT Pro" w:hAnsi="Amasis MT Pro"/>
                        </w:rPr>
                      </w:pPr>
                      <w:r>
                        <w:rPr>
                          <w:rFonts w:ascii="Amasis MT Pro" w:hAnsi="Amasis MT Pro"/>
                        </w:rPr>
                        <w:t>Utility network reconstruction</w:t>
                      </w:r>
                    </w:p>
                    <w:p w14:paraId="7BB32DAF" w14:textId="58A5FE81" w:rsidR="00D3094F" w:rsidRPr="00D3094F" w:rsidRDefault="00D3094F" w:rsidP="00D3094F">
                      <w:pPr>
                        <w:pStyle w:val="ListParagraph"/>
                        <w:numPr>
                          <w:ilvl w:val="0"/>
                          <w:numId w:val="4"/>
                        </w:numPr>
                        <w:rPr>
                          <w:rFonts w:ascii="Amasis MT Pro" w:hAnsi="Amasis MT Pro"/>
                        </w:rPr>
                      </w:pPr>
                      <w:r>
                        <w:rPr>
                          <w:rFonts w:ascii="Amasis MT Pro" w:hAnsi="Amasis MT Pro"/>
                        </w:rPr>
                        <w:t>Long-term flood prevention projects</w:t>
                      </w:r>
                    </w:p>
                  </w:txbxContent>
                </v:textbox>
                <w10:wrap anchorx="page"/>
              </v:rect>
            </w:pict>
          </mc:Fallback>
        </mc:AlternateContent>
      </w:r>
      <w:r w:rsidR="001D3A48">
        <w:rPr>
          <w:noProof/>
        </w:rPr>
        <mc:AlternateContent>
          <mc:Choice Requires="wps">
            <w:drawing>
              <wp:anchor distT="0" distB="0" distL="114300" distR="114300" simplePos="0" relativeHeight="251662336" behindDoc="0" locked="0" layoutInCell="1" allowOverlap="1" wp14:anchorId="7B2BFA0D" wp14:editId="73C684EE">
                <wp:simplePos x="0" y="0"/>
                <wp:positionH relativeFrom="page">
                  <wp:posOffset>2974703</wp:posOffset>
                </wp:positionH>
                <wp:positionV relativeFrom="paragraph">
                  <wp:posOffset>-87539</wp:posOffset>
                </wp:positionV>
                <wp:extent cx="4615089" cy="2329543"/>
                <wp:effectExtent l="0" t="0" r="14605" b="13970"/>
                <wp:wrapNone/>
                <wp:docPr id="869422725" name="Rectangle 4"/>
                <wp:cNvGraphicFramePr/>
                <a:graphic xmlns:a="http://schemas.openxmlformats.org/drawingml/2006/main">
                  <a:graphicData uri="http://schemas.microsoft.com/office/word/2010/wordprocessingShape">
                    <wps:wsp>
                      <wps:cNvSpPr/>
                      <wps:spPr>
                        <a:xfrm>
                          <a:off x="0" y="0"/>
                          <a:ext cx="4615089" cy="2329543"/>
                        </a:xfrm>
                        <a:prstGeom prst="rect">
                          <a:avLst/>
                        </a:prstGeom>
                        <a:solidFill>
                          <a:schemeClr val="accent4">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A2AE99C" w14:textId="10EFAF1A" w:rsidR="00361335" w:rsidRPr="00920D2A" w:rsidRDefault="00361335" w:rsidP="00361335">
                            <w:pPr>
                              <w:jc w:val="center"/>
                              <w:rPr>
                                <w:rFonts w:ascii="Amasis MT Pro" w:hAnsi="Amasis MT Pro"/>
                                <w:b/>
                                <w:bCs/>
                                <w:color w:val="000000" w:themeColor="text1"/>
                                <w:sz w:val="24"/>
                                <w:szCs w:val="24"/>
                              </w:rPr>
                            </w:pPr>
                            <w:r w:rsidRPr="00920D2A">
                              <w:rPr>
                                <w:rFonts w:ascii="Amasis MT Pro" w:hAnsi="Amasis MT Pro"/>
                                <w:b/>
                                <w:bCs/>
                                <w:color w:val="000000" w:themeColor="text1"/>
                                <w:sz w:val="24"/>
                                <w:szCs w:val="24"/>
                              </w:rPr>
                              <w:t>Project Overview</w:t>
                            </w:r>
                          </w:p>
                          <w:p w14:paraId="3883EA66" w14:textId="104C099C" w:rsidR="00361335" w:rsidRPr="00920D2A" w:rsidRDefault="00361335" w:rsidP="00361335">
                            <w:pPr>
                              <w:jc w:val="center"/>
                              <w:rPr>
                                <w:rFonts w:ascii="Amasis MT Pro" w:hAnsi="Amasis MT Pro"/>
                                <w:b/>
                                <w:bCs/>
                                <w:color w:val="000000" w:themeColor="text1"/>
                                <w:sz w:val="24"/>
                                <w:szCs w:val="24"/>
                              </w:rPr>
                            </w:pPr>
                            <w:r w:rsidRPr="00920D2A">
                              <w:rPr>
                                <w:rFonts w:ascii="Amasis MT Pro" w:hAnsi="Amasis MT Pro"/>
                                <w:b/>
                                <w:bCs/>
                                <w:color w:val="000000" w:themeColor="text1"/>
                                <w:sz w:val="24"/>
                                <w:szCs w:val="24"/>
                              </w:rPr>
                              <w:t>Background</w:t>
                            </w:r>
                          </w:p>
                          <w:p w14:paraId="36AE4A94" w14:textId="035F5251" w:rsidR="00361335" w:rsidRDefault="00361335" w:rsidP="00361335">
                            <w:pPr>
                              <w:jc w:val="center"/>
                              <w:rPr>
                                <w:rFonts w:ascii="Amasis MT Pro" w:hAnsi="Amasis MT Pro"/>
                                <w:color w:val="000000" w:themeColor="text1"/>
                              </w:rPr>
                            </w:pPr>
                            <w:r>
                              <w:rPr>
                                <w:rFonts w:ascii="Amasis MT Pro" w:hAnsi="Amasis MT Pro"/>
                                <w:color w:val="000000" w:themeColor="text1"/>
                              </w:rPr>
                              <w:t>The River Severn flooded in July 2025 after weeks of intense rain, resulting in devastating floods in Worcester, Shrewsbury, and Kidderminster. Significant damage was done to roads, bridges, and drainage systems,</w:t>
                            </w:r>
                            <w:r w:rsidR="00920D2A">
                              <w:rPr>
                                <w:rFonts w:ascii="Amasis MT Pro" w:hAnsi="Amasis MT Pro"/>
                                <w:color w:val="000000" w:themeColor="text1"/>
                              </w:rPr>
                              <w:t xml:space="preserve"> which affected local neighbourhoods, businesses, and emergency services.</w:t>
                            </w:r>
                          </w:p>
                          <w:p w14:paraId="139EF8DF" w14:textId="5FB7B79D" w:rsidR="00920D2A" w:rsidRPr="00920D2A" w:rsidRDefault="00920D2A" w:rsidP="00361335">
                            <w:pPr>
                              <w:jc w:val="center"/>
                              <w:rPr>
                                <w:rFonts w:ascii="Amasis MT Pro" w:hAnsi="Amasis MT Pro"/>
                                <w:b/>
                                <w:bCs/>
                                <w:color w:val="000000" w:themeColor="text1"/>
                                <w:sz w:val="24"/>
                                <w:szCs w:val="24"/>
                              </w:rPr>
                            </w:pPr>
                            <w:r w:rsidRPr="00920D2A">
                              <w:rPr>
                                <w:rFonts w:ascii="Amasis MT Pro" w:hAnsi="Amasis MT Pro"/>
                                <w:b/>
                                <w:bCs/>
                                <w:color w:val="000000" w:themeColor="text1"/>
                                <w:sz w:val="24"/>
                                <w:szCs w:val="24"/>
                              </w:rPr>
                              <w:t>Aim</w:t>
                            </w:r>
                          </w:p>
                          <w:p w14:paraId="1E66C087" w14:textId="73C50F55" w:rsidR="00920D2A" w:rsidRPr="00920D2A" w:rsidRDefault="00920D2A" w:rsidP="00361335">
                            <w:pPr>
                              <w:jc w:val="center"/>
                              <w:rPr>
                                <w:rFonts w:ascii="Amasis MT Pro" w:hAnsi="Amasis MT Pro"/>
                                <w:color w:val="000000" w:themeColor="text1"/>
                              </w:rPr>
                            </w:pPr>
                            <w:r>
                              <w:rPr>
                                <w:rFonts w:ascii="Amasis MT Pro" w:hAnsi="Amasis MT Pro"/>
                                <w:color w:val="000000" w:themeColor="text1"/>
                              </w:rPr>
                              <w:t>To properly repair the flood-damaged route so that residents, emergency services, and goods may travel while aiding in the recovery of the area.</w:t>
                            </w:r>
                          </w:p>
                          <w:p w14:paraId="2F7D97DE" w14:textId="77777777" w:rsidR="00920D2A" w:rsidRPr="00920D2A" w:rsidRDefault="00920D2A" w:rsidP="00361335">
                            <w:pPr>
                              <w:jc w:val="center"/>
                              <w:rPr>
                                <w:rFonts w:ascii="Amasis MT Pro" w:hAnsi="Amasis MT Pro"/>
                                <w:b/>
                                <w:bCs/>
                                <w:color w:val="000000" w:themeColor="text1"/>
                                <w:sz w:val="28"/>
                                <w:szCs w:val="28"/>
                              </w:rPr>
                            </w:pPr>
                          </w:p>
                          <w:p w14:paraId="57BC1FAE" w14:textId="16DC01CE" w:rsidR="00920D2A" w:rsidRPr="00920D2A" w:rsidRDefault="00920D2A" w:rsidP="00361335">
                            <w:pPr>
                              <w:jc w:val="center"/>
                              <w:rPr>
                                <w:rFonts w:ascii="Amasis MT Pro" w:hAnsi="Amasis MT Pro"/>
                                <w:b/>
                                <w:bCs/>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2BFA0D" id="Rectangle 4" o:spid="_x0000_s1034" style="position:absolute;margin-left:234.25pt;margin-top:-6.9pt;width:363.4pt;height:183.4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" fillcolor="#caedfb [663]" strokecolor="#030e13 [484]" strokeweight="1pt">
                <v:textbox>
                  <w:txbxContent>
                    <w:p w14:paraId="4A2AE99C" w14:textId="10EFAF1A" w:rsidR="00361335" w:rsidRPr="00920D2A" w:rsidRDefault="00361335" w:rsidP="00361335">
                      <w:pPr>
                        <w:jc w:val="center"/>
                        <w:rPr>
                          <w:rFonts w:ascii="Amasis MT Pro" w:hAnsi="Amasis MT Pro"/>
                          <w:b/>
                          <w:bCs/>
                          <w:color w:val="000000" w:themeColor="text1"/>
                          <w:sz w:val="24"/>
                          <w:szCs w:val="24"/>
                        </w:rPr>
                      </w:pPr>
                      <w:r w:rsidRPr="00920D2A">
                        <w:rPr>
                          <w:rFonts w:ascii="Amasis MT Pro" w:hAnsi="Amasis MT Pro"/>
                          <w:b/>
                          <w:bCs/>
                          <w:color w:val="000000" w:themeColor="text1"/>
                          <w:sz w:val="24"/>
                          <w:szCs w:val="24"/>
                        </w:rPr>
                        <w:t>Project Overview</w:t>
                      </w:r>
                    </w:p>
                    <w:p w14:paraId="3883EA66" w14:textId="104C099C" w:rsidR="00361335" w:rsidRPr="00920D2A" w:rsidRDefault="00361335" w:rsidP="00361335">
                      <w:pPr>
                        <w:jc w:val="center"/>
                        <w:rPr>
                          <w:rFonts w:ascii="Amasis MT Pro" w:hAnsi="Amasis MT Pro"/>
                          <w:b/>
                          <w:bCs/>
                          <w:color w:val="000000" w:themeColor="text1"/>
                          <w:sz w:val="24"/>
                          <w:szCs w:val="24"/>
                        </w:rPr>
                      </w:pPr>
                      <w:r w:rsidRPr="00920D2A">
                        <w:rPr>
                          <w:rFonts w:ascii="Amasis MT Pro" w:hAnsi="Amasis MT Pro"/>
                          <w:b/>
                          <w:bCs/>
                          <w:color w:val="000000" w:themeColor="text1"/>
                          <w:sz w:val="24"/>
                          <w:szCs w:val="24"/>
                        </w:rPr>
                        <w:t>Background</w:t>
                      </w:r>
                    </w:p>
                    <w:p w14:paraId="36AE4A94" w14:textId="035F5251" w:rsidR="00361335" w:rsidRDefault="00361335" w:rsidP="00361335">
                      <w:pPr>
                        <w:jc w:val="center"/>
                        <w:rPr>
                          <w:rFonts w:ascii="Amasis MT Pro" w:hAnsi="Amasis MT Pro"/>
                          <w:color w:val="000000" w:themeColor="text1"/>
                        </w:rPr>
                      </w:pPr>
                      <w:r>
                        <w:rPr>
                          <w:rFonts w:ascii="Amasis MT Pro" w:hAnsi="Amasis MT Pro"/>
                          <w:color w:val="000000" w:themeColor="text1"/>
                        </w:rPr>
                        <w:t>The River Severn flooded in July 2025 after weeks of intense rain, resulting in devastating floods in Worcester, Shrewsbury, and Kidderminster. Significant damage was done to roads, bridges, and drainage systems,</w:t>
                      </w:r>
                      <w:r w:rsidR="00920D2A">
                        <w:rPr>
                          <w:rFonts w:ascii="Amasis MT Pro" w:hAnsi="Amasis MT Pro"/>
                          <w:color w:val="000000" w:themeColor="text1"/>
                        </w:rPr>
                        <w:t xml:space="preserve"> which affected local neighbourhoods, businesses, and emergency services.</w:t>
                      </w:r>
                    </w:p>
                    <w:p w14:paraId="139EF8DF" w14:textId="5FB7B79D" w:rsidR="00920D2A" w:rsidRPr="00920D2A" w:rsidRDefault="00920D2A" w:rsidP="00361335">
                      <w:pPr>
                        <w:jc w:val="center"/>
                        <w:rPr>
                          <w:rFonts w:ascii="Amasis MT Pro" w:hAnsi="Amasis MT Pro"/>
                          <w:b/>
                          <w:bCs/>
                          <w:color w:val="000000" w:themeColor="text1"/>
                          <w:sz w:val="24"/>
                          <w:szCs w:val="24"/>
                        </w:rPr>
                      </w:pPr>
                      <w:r w:rsidRPr="00920D2A">
                        <w:rPr>
                          <w:rFonts w:ascii="Amasis MT Pro" w:hAnsi="Amasis MT Pro"/>
                          <w:b/>
                          <w:bCs/>
                          <w:color w:val="000000" w:themeColor="text1"/>
                          <w:sz w:val="24"/>
                          <w:szCs w:val="24"/>
                        </w:rPr>
                        <w:t>Aim</w:t>
                      </w:r>
                    </w:p>
                    <w:p w14:paraId="1E66C087" w14:textId="73C50F55" w:rsidR="00920D2A" w:rsidRPr="00920D2A" w:rsidRDefault="00920D2A" w:rsidP="00361335">
                      <w:pPr>
                        <w:jc w:val="center"/>
                        <w:rPr>
                          <w:rFonts w:ascii="Amasis MT Pro" w:hAnsi="Amasis MT Pro"/>
                          <w:color w:val="000000" w:themeColor="text1"/>
                        </w:rPr>
                      </w:pPr>
                      <w:r>
                        <w:rPr>
                          <w:rFonts w:ascii="Amasis MT Pro" w:hAnsi="Amasis MT Pro"/>
                          <w:color w:val="000000" w:themeColor="text1"/>
                        </w:rPr>
                        <w:t>To properly repair the flood-damaged route so that residents, emergency services, and goods may travel while aiding in the recovery of the area.</w:t>
                      </w:r>
                    </w:p>
                    <w:p w14:paraId="2F7D97DE" w14:textId="77777777" w:rsidR="00920D2A" w:rsidRPr="00920D2A" w:rsidRDefault="00920D2A" w:rsidP="00361335">
                      <w:pPr>
                        <w:jc w:val="center"/>
                        <w:rPr>
                          <w:rFonts w:ascii="Amasis MT Pro" w:hAnsi="Amasis MT Pro"/>
                          <w:b/>
                          <w:bCs/>
                          <w:color w:val="000000" w:themeColor="text1"/>
                          <w:sz w:val="28"/>
                          <w:szCs w:val="28"/>
                        </w:rPr>
                      </w:pPr>
                    </w:p>
                    <w:p w14:paraId="57BC1FAE" w14:textId="16DC01CE" w:rsidR="00920D2A" w:rsidRPr="00920D2A" w:rsidRDefault="00920D2A" w:rsidP="00361335">
                      <w:pPr>
                        <w:jc w:val="center"/>
                        <w:rPr>
                          <w:rFonts w:ascii="Amasis MT Pro" w:hAnsi="Amasis MT Pro"/>
                          <w:b/>
                          <w:bCs/>
                          <w:color w:val="000000" w:themeColor="text1"/>
                        </w:rPr>
                      </w:pPr>
                    </w:p>
                  </w:txbxContent>
                </v:textbox>
                <w10:wrap anchorx="page"/>
              </v:rect>
            </w:pict>
          </mc:Fallback>
        </mc:AlternateContent>
      </w:r>
      <w:r w:rsidR="001D3A48">
        <w:rPr>
          <w:noProof/>
        </w:rPr>
        <w:drawing>
          <wp:anchor distT="0" distB="0" distL="114300" distR="114300" simplePos="0" relativeHeight="251661312" behindDoc="0" locked="0" layoutInCell="1" allowOverlap="1" wp14:anchorId="17B72343" wp14:editId="21475954">
            <wp:simplePos x="0" y="0"/>
            <wp:positionH relativeFrom="page">
              <wp:align>left</wp:align>
            </wp:positionH>
            <wp:positionV relativeFrom="margin">
              <wp:posOffset>-69396</wp:posOffset>
            </wp:positionV>
            <wp:extent cx="2971800" cy="1891030"/>
            <wp:effectExtent l="0" t="0" r="0" b="0"/>
            <wp:wrapSquare wrapText="bothSides"/>
            <wp:docPr id="7815400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971800" cy="1891030"/>
                    </a:xfrm>
                    <a:prstGeom prst="rect">
                      <a:avLst/>
                    </a:prstGeom>
                    <a:noFill/>
                  </pic:spPr>
                </pic:pic>
              </a:graphicData>
            </a:graphic>
            <wp14:sizeRelH relativeFrom="margin">
              <wp14:pctWidth>0</wp14:pctWidth>
            </wp14:sizeRelH>
            <wp14:sizeRelV relativeFrom="margin">
              <wp14:pctHeight>0</wp14:pctHeight>
            </wp14:sizeRelV>
          </wp:anchor>
        </w:drawing>
      </w:r>
      <w:r w:rsidR="001D3A48">
        <w:rPr>
          <w:noProof/>
          <w:color w:val="FFFFFF" w:themeColor="background1"/>
        </w:rPr>
        <mc:AlternateContent>
          <mc:Choice Requires="wps">
            <w:drawing>
              <wp:anchor distT="0" distB="0" distL="114300" distR="114300" simplePos="0" relativeHeight="251660288" behindDoc="0" locked="0" layoutInCell="1" allowOverlap="1" wp14:anchorId="6D194D62" wp14:editId="350C47E7">
                <wp:simplePos x="0" y="0"/>
                <wp:positionH relativeFrom="margin">
                  <wp:posOffset>-337457</wp:posOffset>
                </wp:positionH>
                <wp:positionV relativeFrom="paragraph">
                  <wp:posOffset>-881743</wp:posOffset>
                </wp:positionV>
                <wp:extent cx="6433457" cy="805543"/>
                <wp:effectExtent l="0" t="0" r="24765" b="13970"/>
                <wp:wrapNone/>
                <wp:docPr id="1338002491" name="Text Box 2"/>
                <wp:cNvGraphicFramePr/>
                <a:graphic xmlns:a="http://schemas.openxmlformats.org/drawingml/2006/main">
                  <a:graphicData uri="http://schemas.microsoft.com/office/word/2010/wordprocessingShape">
                    <wps:wsp>
                      <wps:cNvSpPr txBox="1"/>
                      <wps:spPr>
                        <a:xfrm>
                          <a:off x="0" y="0"/>
                          <a:ext cx="6433457" cy="805543"/>
                        </a:xfrm>
                        <a:prstGeom prst="rect">
                          <a:avLst/>
                        </a:prstGeom>
                        <a:noFill/>
                        <a:ln w="6350">
                          <a:solidFill>
                            <a:prstClr val="black"/>
                          </a:solidFill>
                        </a:ln>
                      </wps:spPr>
                      <wps:txbx>
                        <w:txbxContent>
                          <w:p w14:paraId="59525F83" w14:textId="1287E737" w:rsidR="00361335" w:rsidRPr="00361335" w:rsidRDefault="00361335" w:rsidP="00361335">
                            <w:pPr>
                              <w:jc w:val="center"/>
                              <w:rPr>
                                <w:rFonts w:ascii="ADLaM Display" w:hAnsi="ADLaM Display" w:cs="ADLaM Display"/>
                                <w:b/>
                                <w:bCs/>
                                <w:color w:val="FFFFFF" w:themeColor="background1"/>
                                <w:sz w:val="36"/>
                                <w:szCs w:val="36"/>
                              </w:rPr>
                            </w:pPr>
                            <w:r w:rsidRPr="00361335">
                              <w:rPr>
                                <w:rFonts w:ascii="ADLaM Display" w:hAnsi="ADLaM Display" w:cs="ADLaM Display"/>
                                <w:b/>
                                <w:bCs/>
                                <w:color w:val="FFFFFF" w:themeColor="background1"/>
                                <w:sz w:val="36"/>
                                <w:szCs w:val="36"/>
                              </w:rPr>
                              <w:t>Emergency Highway Reopening Project</w:t>
                            </w:r>
                          </w:p>
                          <w:p w14:paraId="48382C41" w14:textId="0A45A104" w:rsidR="00361335" w:rsidRPr="00361335" w:rsidRDefault="00361335" w:rsidP="00361335">
                            <w:pPr>
                              <w:jc w:val="center"/>
                              <w:rPr>
                                <w:rFonts w:ascii="ADLaM Display" w:hAnsi="ADLaM Display" w:cs="ADLaM Display"/>
                                <w:b/>
                                <w:bCs/>
                                <w:color w:val="FFFFFF" w:themeColor="background1"/>
                                <w:sz w:val="36"/>
                                <w:szCs w:val="36"/>
                              </w:rPr>
                            </w:pPr>
                            <w:r w:rsidRPr="00361335">
                              <w:rPr>
                                <w:rFonts w:ascii="ADLaM Display" w:hAnsi="ADLaM Display" w:cs="ADLaM Display"/>
                                <w:b/>
                                <w:bCs/>
                                <w:color w:val="FFFFFF" w:themeColor="background1"/>
                                <w:sz w:val="36"/>
                                <w:szCs w:val="36"/>
                              </w:rPr>
                              <w:t>West Midlands Floods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194D62" id="_x0000_t202" coordsize="21600,21600" o:spt="202" path="m,l,21600r21600,l21600,xe">
                <v:stroke joinstyle="miter"/>
                <v:path gradientshapeok="t" o:connecttype="rect"/>
              </v:shapetype>
              <v:shape id="Text Box 2" o:spid="_x0000_s1035" type="#_x0000_t202" style="position:absolute;margin-left:-26.55pt;margin-top:-69.45pt;width:506.55pt;height:63.4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" filled="f" strokeweight=".5pt">
                <v:textbox>
                  <w:txbxContent>
                    <w:p w14:paraId="59525F83" w14:textId="1287E737" w:rsidR="00361335" w:rsidRPr="00361335" w:rsidRDefault="00361335" w:rsidP="00361335">
                      <w:pPr>
                        <w:jc w:val="center"/>
                        <w:rPr>
                          <w:rFonts w:ascii="ADLaM Display" w:hAnsi="ADLaM Display" w:cs="ADLaM Display"/>
                          <w:b/>
                          <w:bCs/>
                          <w:color w:val="FFFFFF" w:themeColor="background1"/>
                          <w:sz w:val="36"/>
                          <w:szCs w:val="36"/>
                        </w:rPr>
                      </w:pPr>
                      <w:r w:rsidRPr="00361335">
                        <w:rPr>
                          <w:rFonts w:ascii="ADLaM Display" w:hAnsi="ADLaM Display" w:cs="ADLaM Display"/>
                          <w:b/>
                          <w:bCs/>
                          <w:color w:val="FFFFFF" w:themeColor="background1"/>
                          <w:sz w:val="36"/>
                          <w:szCs w:val="36"/>
                        </w:rPr>
                        <w:t>Emergency Highway Reopening Project</w:t>
                      </w:r>
                    </w:p>
                    <w:p w14:paraId="48382C41" w14:textId="0A45A104" w:rsidR="00361335" w:rsidRPr="00361335" w:rsidRDefault="00361335" w:rsidP="00361335">
                      <w:pPr>
                        <w:jc w:val="center"/>
                        <w:rPr>
                          <w:rFonts w:ascii="ADLaM Display" w:hAnsi="ADLaM Display" w:cs="ADLaM Display"/>
                          <w:b/>
                          <w:bCs/>
                          <w:color w:val="FFFFFF" w:themeColor="background1"/>
                          <w:sz w:val="36"/>
                          <w:szCs w:val="36"/>
                        </w:rPr>
                      </w:pPr>
                      <w:r w:rsidRPr="00361335">
                        <w:rPr>
                          <w:rFonts w:ascii="ADLaM Display" w:hAnsi="ADLaM Display" w:cs="ADLaM Display"/>
                          <w:b/>
                          <w:bCs/>
                          <w:color w:val="FFFFFF" w:themeColor="background1"/>
                          <w:sz w:val="36"/>
                          <w:szCs w:val="36"/>
                        </w:rPr>
                        <w:t>West Midlands Floods 2025</w:t>
                      </w:r>
                    </w:p>
                  </w:txbxContent>
                </v:textbox>
                <w10:wrap anchorx="margin"/>
              </v:shape>
            </w:pict>
          </mc:Fallback>
        </mc:AlternateContent>
      </w:r>
      <w:r w:rsidR="001D3A48" w:rsidRPr="00361335">
        <w:rPr>
          <w:noProof/>
          <w:color w:val="FFFFFF" w:themeColor="background1"/>
        </w:rPr>
        <mc:AlternateContent>
          <mc:Choice Requires="wps">
            <w:drawing>
              <wp:anchor distT="0" distB="0" distL="114300" distR="114300" simplePos="0" relativeHeight="251659264" behindDoc="0" locked="0" layoutInCell="1" allowOverlap="1" wp14:anchorId="14EDD497" wp14:editId="714734D4">
                <wp:simplePos x="0" y="0"/>
                <wp:positionH relativeFrom="page">
                  <wp:align>left</wp:align>
                </wp:positionH>
                <wp:positionV relativeFrom="paragraph">
                  <wp:posOffset>-901700</wp:posOffset>
                </wp:positionV>
                <wp:extent cx="7641771" cy="816428"/>
                <wp:effectExtent l="0" t="0" r="16510" b="22225"/>
                <wp:wrapNone/>
                <wp:docPr id="758352034" name="Rectangle 1"/>
                <wp:cNvGraphicFramePr/>
                <a:graphic xmlns:a="http://schemas.openxmlformats.org/drawingml/2006/main">
                  <a:graphicData uri="http://schemas.microsoft.com/office/word/2010/wordprocessingShape">
                    <wps:wsp>
                      <wps:cNvSpPr/>
                      <wps:spPr>
                        <a:xfrm>
                          <a:off x="0" y="0"/>
                          <a:ext cx="7641771" cy="816428"/>
                        </a:xfrm>
                        <a:prstGeom prst="rect">
                          <a:avLst/>
                        </a:prstGeom>
                        <a:solidFill>
                          <a:schemeClr val="tx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7D1467" id="Rectangle 1" o:spid="_x0000_s1026" style="position:absolute;margin-left:0;margin-top:-71pt;width:601.7pt;height:64.3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" fillcolor="#0e2841 [3215]" strokecolor="#030e13 [484]" strokeweight="1pt">
                <w10:wrap anchorx="page"/>
              </v:rect>
            </w:pict>
          </mc:Fallback>
        </mc:AlternateContent>
      </w:r>
    </w:p>
    <w:sectPr w:rsidR="002313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masis MT Pro">
    <w:charset w:val="00"/>
    <w:family w:val="roman"/>
    <w:pitch w:val="variable"/>
    <w:sig w:usb0="A00000AF" w:usb1="4000205B" w:usb2="00000000" w:usb3="00000000" w:csb0="00000093" w:csb1="00000000"/>
  </w:font>
  <w:font w:name="ADLaM Display">
    <w:charset w:val="00"/>
    <w:family w:val="auto"/>
    <w:pitch w:val="variable"/>
    <w:sig w:usb0="8000206F" w:usb1="4200004A"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1B1EEB"/>
    <w:multiLevelType w:val="hybridMultilevel"/>
    <w:tmpl w:val="A8B23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8522E2"/>
    <w:multiLevelType w:val="hybridMultilevel"/>
    <w:tmpl w:val="FDE86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AB3BC5"/>
    <w:multiLevelType w:val="hybridMultilevel"/>
    <w:tmpl w:val="5A62E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DB6664"/>
    <w:multiLevelType w:val="hybridMultilevel"/>
    <w:tmpl w:val="C7FE1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142068">
    <w:abstractNumId w:val="1"/>
  </w:num>
  <w:num w:numId="2" w16cid:durableId="771360970">
    <w:abstractNumId w:val="3"/>
  </w:num>
  <w:num w:numId="3" w16cid:durableId="755249508">
    <w:abstractNumId w:val="0"/>
  </w:num>
  <w:num w:numId="4" w16cid:durableId="1183816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335"/>
    <w:rsid w:val="00175EA8"/>
    <w:rsid w:val="001D3A48"/>
    <w:rsid w:val="0023137D"/>
    <w:rsid w:val="00361335"/>
    <w:rsid w:val="004C0236"/>
    <w:rsid w:val="0051627D"/>
    <w:rsid w:val="00622436"/>
    <w:rsid w:val="006D3F29"/>
    <w:rsid w:val="008061C4"/>
    <w:rsid w:val="00920D2A"/>
    <w:rsid w:val="00B8214E"/>
    <w:rsid w:val="00C74AFD"/>
    <w:rsid w:val="00D3094F"/>
    <w:rsid w:val="00D60766"/>
    <w:rsid w:val="00F179FF"/>
    <w:rsid w:val="00F5549B"/>
    <w:rsid w:val="00F56155"/>
    <w:rsid w:val="00FA40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CF948"/>
  <w15:chartTrackingRefBased/>
  <w15:docId w15:val="{8DE3AEFF-E6B2-400C-8970-10B233362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13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13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13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13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13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13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13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13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13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13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13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13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13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13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13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13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13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1335"/>
    <w:rPr>
      <w:rFonts w:eastAsiaTheme="majorEastAsia" w:cstheme="majorBidi"/>
      <w:color w:val="272727" w:themeColor="text1" w:themeTint="D8"/>
    </w:rPr>
  </w:style>
  <w:style w:type="paragraph" w:styleId="Title">
    <w:name w:val="Title"/>
    <w:basedOn w:val="Normal"/>
    <w:next w:val="Normal"/>
    <w:link w:val="TitleChar"/>
    <w:uiPriority w:val="10"/>
    <w:qFormat/>
    <w:rsid w:val="003613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13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13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13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1335"/>
    <w:pPr>
      <w:spacing w:before="160"/>
      <w:jc w:val="center"/>
    </w:pPr>
    <w:rPr>
      <w:i/>
      <w:iCs/>
      <w:color w:val="404040" w:themeColor="text1" w:themeTint="BF"/>
    </w:rPr>
  </w:style>
  <w:style w:type="character" w:customStyle="1" w:styleId="QuoteChar">
    <w:name w:val="Quote Char"/>
    <w:basedOn w:val="DefaultParagraphFont"/>
    <w:link w:val="Quote"/>
    <w:uiPriority w:val="29"/>
    <w:rsid w:val="00361335"/>
    <w:rPr>
      <w:i/>
      <w:iCs/>
      <w:color w:val="404040" w:themeColor="text1" w:themeTint="BF"/>
    </w:rPr>
  </w:style>
  <w:style w:type="paragraph" w:styleId="ListParagraph">
    <w:name w:val="List Paragraph"/>
    <w:basedOn w:val="Normal"/>
    <w:uiPriority w:val="34"/>
    <w:qFormat/>
    <w:rsid w:val="00361335"/>
    <w:pPr>
      <w:ind w:left="720"/>
      <w:contextualSpacing/>
    </w:pPr>
  </w:style>
  <w:style w:type="character" w:styleId="IntenseEmphasis">
    <w:name w:val="Intense Emphasis"/>
    <w:basedOn w:val="DefaultParagraphFont"/>
    <w:uiPriority w:val="21"/>
    <w:qFormat/>
    <w:rsid w:val="00361335"/>
    <w:rPr>
      <w:i/>
      <w:iCs/>
      <w:color w:val="0F4761" w:themeColor="accent1" w:themeShade="BF"/>
    </w:rPr>
  </w:style>
  <w:style w:type="paragraph" w:styleId="IntenseQuote">
    <w:name w:val="Intense Quote"/>
    <w:basedOn w:val="Normal"/>
    <w:next w:val="Normal"/>
    <w:link w:val="IntenseQuoteChar"/>
    <w:uiPriority w:val="30"/>
    <w:qFormat/>
    <w:rsid w:val="003613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1335"/>
    <w:rPr>
      <w:i/>
      <w:iCs/>
      <w:color w:val="0F4761" w:themeColor="accent1" w:themeShade="BF"/>
    </w:rPr>
  </w:style>
  <w:style w:type="character" w:styleId="IntenseReference">
    <w:name w:val="Intense Reference"/>
    <w:basedOn w:val="DefaultParagraphFont"/>
    <w:uiPriority w:val="32"/>
    <w:qFormat/>
    <w:rsid w:val="0036133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1662</TotalTime>
  <Pages>1</Pages>
  <Words>1</Words>
  <Characters>12</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tayyibmalik96@gmail.com</dc:creator>
  <cp:keywords/>
  <dc:description/>
  <cp:lastModifiedBy>tayyibmalik96@gmail.com</cp:lastModifiedBy>
  <cp:revision>1</cp:revision>
  <dcterms:created xsi:type="dcterms:W3CDTF">2026-07-22T20:02:00Z</dcterms:created>
  <dcterms:modified xsi:type="dcterms:W3CDTF">2026-07-23T23:44:00Z</dcterms:modified>
</cp:coreProperties>
</file>