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C3F40" w14:textId="77777777" w:rsidR="004456F8" w:rsidRPr="00493F9B" w:rsidRDefault="004456F8" w:rsidP="004456F8">
      <w:pPr>
        <w:rPr>
          <w:b/>
          <w:bCs/>
        </w:rPr>
      </w:pPr>
      <w:r w:rsidRPr="00493F9B">
        <w:rPr>
          <w:b/>
          <w:bCs/>
        </w:rPr>
        <w:t>Chapter 5 – Conclusion and Recommendations</w:t>
      </w:r>
    </w:p>
    <w:p w14:paraId="4B233FDC" w14:textId="77777777" w:rsidR="004456F8" w:rsidRPr="00BD5030" w:rsidRDefault="004456F8" w:rsidP="004456F8">
      <w:pPr>
        <w:rPr>
          <w:b/>
          <w:bCs/>
        </w:rPr>
      </w:pPr>
      <w:r w:rsidRPr="00BD5030">
        <w:rPr>
          <w:b/>
          <w:bCs/>
        </w:rPr>
        <w:t>5.0 Introduction</w:t>
      </w:r>
    </w:p>
    <w:p w14:paraId="55E73CDF" w14:textId="4DB0F173" w:rsidR="0044038A" w:rsidRDefault="004456F8" w:rsidP="0044038A">
      <w:r>
        <w:t>With the increasing popularity of e-Bikes and e-Scooters this research is particularly timely and relevant. With governments looking to drive more sustainable forms of transportation, cities are attempting to embrace the usage of the electric vehicles. This dissertation</w:t>
      </w:r>
      <w:r w:rsidR="007A68C5">
        <w:t xml:space="preserve">’s </w:t>
      </w:r>
      <w:r w:rsidR="00C420A9">
        <w:t>focus</w:t>
      </w:r>
      <w:r w:rsidR="007A68C5">
        <w:t xml:space="preserve"> was</w:t>
      </w:r>
      <w:r>
        <w:t xml:space="preserve"> to explore how the vehicles are being used in criminality, identifying what types of crimes are committed on them and the users of the vehicles.</w:t>
      </w:r>
      <w:r w:rsidR="0044038A">
        <w:t xml:space="preserve"> The dissertation had four objectives, which for reference are:</w:t>
      </w:r>
    </w:p>
    <w:p w14:paraId="231721A3" w14:textId="77777777" w:rsidR="0044038A" w:rsidRPr="00BC5B97" w:rsidRDefault="0044038A" w:rsidP="0044038A">
      <w:pPr>
        <w:pStyle w:val="ListParagraph"/>
        <w:numPr>
          <w:ilvl w:val="0"/>
          <w:numId w:val="1"/>
        </w:numPr>
        <w:rPr>
          <w:i/>
          <w:iCs/>
        </w:rPr>
      </w:pPr>
      <w:bookmarkStart w:id="0" w:name="_Hlk193707800"/>
      <w:r w:rsidRPr="00BC5B97">
        <w:rPr>
          <w:i/>
          <w:iCs/>
        </w:rPr>
        <w:t>Objective 1: Identifying and focusing on the types of crimes that are committed on e-bikes and the individuals that use them, highlighting the trends and types of crimes committed on e-bikes.</w:t>
      </w:r>
    </w:p>
    <w:p w14:paraId="49722FE6" w14:textId="77777777" w:rsidR="0044038A" w:rsidRPr="00BC5B97" w:rsidRDefault="0044038A" w:rsidP="0044038A">
      <w:pPr>
        <w:pStyle w:val="ListParagraph"/>
        <w:rPr>
          <w:i/>
          <w:iCs/>
        </w:rPr>
      </w:pPr>
    </w:p>
    <w:p w14:paraId="3CA4618C" w14:textId="77777777" w:rsidR="0044038A" w:rsidRPr="00BC5B97" w:rsidRDefault="0044038A" w:rsidP="0044038A">
      <w:pPr>
        <w:pStyle w:val="ListParagraph"/>
        <w:numPr>
          <w:ilvl w:val="0"/>
          <w:numId w:val="1"/>
        </w:numPr>
        <w:rPr>
          <w:i/>
          <w:iCs/>
        </w:rPr>
      </w:pPr>
      <w:r w:rsidRPr="00BC5B97">
        <w:rPr>
          <w:i/>
          <w:iCs/>
        </w:rPr>
        <w:t>Objective 2: Analyse factors contributing to the use of e-bikes in crime, highlighting factors such as the ease of use, the speed the bikes can achieve, and how attractive the method of transport is to those involved in criminality.</w:t>
      </w:r>
    </w:p>
    <w:bookmarkEnd w:id="0"/>
    <w:p w14:paraId="093F0D48" w14:textId="77777777" w:rsidR="0044038A" w:rsidRPr="00BC5B97" w:rsidRDefault="0044038A" w:rsidP="0044038A">
      <w:pPr>
        <w:pStyle w:val="ListParagraph"/>
        <w:rPr>
          <w:i/>
          <w:iCs/>
        </w:rPr>
      </w:pPr>
    </w:p>
    <w:p w14:paraId="52ED3954" w14:textId="77777777" w:rsidR="0044038A" w:rsidRPr="00BC5B97" w:rsidRDefault="0044038A" w:rsidP="0044038A">
      <w:pPr>
        <w:pStyle w:val="ListParagraph"/>
        <w:numPr>
          <w:ilvl w:val="0"/>
          <w:numId w:val="1"/>
        </w:numPr>
        <w:rPr>
          <w:i/>
          <w:iCs/>
        </w:rPr>
      </w:pPr>
      <w:r w:rsidRPr="00BC5B97">
        <w:rPr>
          <w:i/>
          <w:iCs/>
        </w:rPr>
        <w:t>Objective 3: Examine how South Wales police force are adapting to this new trend of transport and their use in criminality and whether current laws and regulations are updated to address the issue.</w:t>
      </w:r>
    </w:p>
    <w:p w14:paraId="71BD31DD" w14:textId="77777777" w:rsidR="0044038A" w:rsidRPr="00BC5B97" w:rsidRDefault="0044038A" w:rsidP="0044038A">
      <w:pPr>
        <w:pStyle w:val="ListParagraph"/>
        <w:rPr>
          <w:i/>
          <w:iCs/>
        </w:rPr>
      </w:pPr>
    </w:p>
    <w:p w14:paraId="55C93AF7" w14:textId="100E63A5" w:rsidR="004456F8" w:rsidRPr="00BC5B97" w:rsidRDefault="0044038A" w:rsidP="004456F8">
      <w:pPr>
        <w:pStyle w:val="ListParagraph"/>
        <w:numPr>
          <w:ilvl w:val="0"/>
          <w:numId w:val="1"/>
        </w:numPr>
        <w:rPr>
          <w:i/>
          <w:iCs/>
        </w:rPr>
      </w:pPr>
      <w:r w:rsidRPr="00BC5B97">
        <w:rPr>
          <w:i/>
          <w:iCs/>
        </w:rPr>
        <w:t>Objective 4: Seek out protentional solutions, such as offering recommendations on how to reduce the involvement e-bikes in criminal activities, identify safer use of e-bikes among the urban transport networks.</w:t>
      </w:r>
    </w:p>
    <w:p w14:paraId="7EB0F9F0" w14:textId="77777777" w:rsidR="00AE7438" w:rsidRDefault="00AE7438" w:rsidP="00AE7438">
      <w:pPr>
        <w:pStyle w:val="ListParagraph"/>
      </w:pPr>
    </w:p>
    <w:p w14:paraId="1FBBB239" w14:textId="77777777" w:rsidR="00AE7438" w:rsidRPr="00493F9B" w:rsidRDefault="00AE7438" w:rsidP="00AE7438"/>
    <w:p w14:paraId="2255AAF3" w14:textId="77777777" w:rsidR="004456F8" w:rsidRPr="00BD5030" w:rsidRDefault="004456F8" w:rsidP="004456F8">
      <w:pPr>
        <w:rPr>
          <w:b/>
          <w:bCs/>
        </w:rPr>
      </w:pPr>
      <w:r w:rsidRPr="00BD5030">
        <w:rPr>
          <w:b/>
          <w:bCs/>
        </w:rPr>
        <w:t>5.1 Main Findings</w:t>
      </w:r>
    </w:p>
    <w:p w14:paraId="64965992" w14:textId="2452D11F" w:rsidR="004456F8" w:rsidRDefault="004456F8" w:rsidP="004456F8">
      <w:r>
        <w:t>The findings of this dissertation indicate</w:t>
      </w:r>
      <w:r w:rsidR="00FB4D95">
        <w:t>d</w:t>
      </w:r>
      <w:r>
        <w:t xml:space="preserve"> that e-Bikes and e-Scooters are increasingly being used in various forms of criminal activities, factors of why they are used have been discussed throughout this dissertation with the common theme being their ease of use, speed and accessibility. The lack of low regulation has created vulnerabilities that criminals are quick to take advantage of, despite some users being honest and genuine users of the greener form of transport.</w:t>
      </w:r>
      <w:r w:rsidR="00FB4D95">
        <w:t xml:space="preserve"> </w:t>
      </w:r>
      <w:r w:rsidR="008D48EA">
        <w:t xml:space="preserve">The main findings also state that the vehicles were being used </w:t>
      </w:r>
      <w:r w:rsidR="00521AB2">
        <w:t>predominantly</w:t>
      </w:r>
      <w:r w:rsidR="008D48EA">
        <w:t xml:space="preserve"> in an</w:t>
      </w:r>
      <w:r w:rsidR="00521AB2">
        <w:t>ti</w:t>
      </w:r>
      <w:r w:rsidR="008D48EA">
        <w:t xml:space="preserve">-social behaviour related </w:t>
      </w:r>
      <w:r w:rsidR="003F271C">
        <w:t>crimes and</w:t>
      </w:r>
      <w:r w:rsidR="008D48EA">
        <w:t xml:space="preserve"> </w:t>
      </w:r>
      <w:r w:rsidR="00521AB2">
        <w:t>had a large role to place in drug supply</w:t>
      </w:r>
      <w:r w:rsidR="003F271C">
        <w:t xml:space="preserve">. Officers also provided a valuable insight into how South Wales Police is not fully </w:t>
      </w:r>
      <w:r w:rsidR="00305CBF">
        <w:t>equip</w:t>
      </w:r>
      <w:r w:rsidR="003F271C">
        <w:t xml:space="preserve"> to tackling the current crime trend</w:t>
      </w:r>
      <w:r w:rsidR="00305CBF">
        <w:t>.</w:t>
      </w:r>
    </w:p>
    <w:p w14:paraId="65681263" w14:textId="77777777" w:rsidR="004456F8" w:rsidRPr="00493F9B" w:rsidRDefault="004456F8" w:rsidP="004456F8"/>
    <w:p w14:paraId="4B8BDF74" w14:textId="77777777" w:rsidR="004456F8" w:rsidRPr="00BD5030" w:rsidRDefault="004456F8" w:rsidP="004456F8">
      <w:pPr>
        <w:rPr>
          <w:b/>
          <w:bCs/>
        </w:rPr>
      </w:pPr>
      <w:r w:rsidRPr="00BD5030">
        <w:rPr>
          <w:b/>
          <w:bCs/>
        </w:rPr>
        <w:t>5.2 Limitations</w:t>
      </w:r>
    </w:p>
    <w:p w14:paraId="6E88ADDC" w14:textId="26A091C3" w:rsidR="00287B90" w:rsidRDefault="001A7981" w:rsidP="004456F8">
      <w:r>
        <w:t xml:space="preserve">A key limitation </w:t>
      </w:r>
      <w:r w:rsidR="00C35932">
        <w:t xml:space="preserve">of this dissertation was the limited </w:t>
      </w:r>
      <w:r w:rsidR="00BD5030">
        <w:t>availability</w:t>
      </w:r>
      <w:r w:rsidR="00C35932">
        <w:t xml:space="preserve"> of current </w:t>
      </w:r>
      <w:r w:rsidR="00BD5030">
        <w:t>academic</w:t>
      </w:r>
      <w:r w:rsidR="00C35932">
        <w:t xml:space="preserve"> based literature, </w:t>
      </w:r>
      <w:r w:rsidR="00234DF9">
        <w:t xml:space="preserve">as the use of electric vehicles </w:t>
      </w:r>
      <w:r w:rsidR="002667AC">
        <w:t>has only recently gained widespread use, much of the relevant research is still in its infancy</w:t>
      </w:r>
      <w:r w:rsidR="003D69E2">
        <w:t xml:space="preserve">, this has restricted the ability to contextualise </w:t>
      </w:r>
      <w:r w:rsidR="00BD5030">
        <w:t>findings.</w:t>
      </w:r>
      <w:r w:rsidR="004C2C98">
        <w:t xml:space="preserve"> Another limitation of this study was the reliance </w:t>
      </w:r>
      <w:r w:rsidR="00134D72">
        <w:t xml:space="preserve">on police officers being the target audience, whilst serving police </w:t>
      </w:r>
      <w:r w:rsidR="00A278A2">
        <w:t>officers would</w:t>
      </w:r>
      <w:r w:rsidR="00AE7438">
        <w:t xml:space="preserve"> be able to provide valuable and insightful experiences, it is important to understand and recognise the limitations this poses</w:t>
      </w:r>
      <w:r w:rsidR="00ED3781">
        <w:t>.</w:t>
      </w:r>
      <w:r w:rsidR="00AE7438">
        <w:t xml:space="preserve"> </w:t>
      </w:r>
      <w:r w:rsidR="00A278A2">
        <w:t>B</w:t>
      </w:r>
      <w:r w:rsidR="00AE7438">
        <w:t xml:space="preserve">y limiting the target </w:t>
      </w:r>
      <w:r w:rsidR="00AE7438">
        <w:lastRenderedPageBreak/>
        <w:t xml:space="preserve">audience to </w:t>
      </w:r>
      <w:r w:rsidR="00FF059E">
        <w:t>solely</w:t>
      </w:r>
      <w:r w:rsidR="00AE7438">
        <w:t xml:space="preserve"> serving police officers it </w:t>
      </w:r>
      <w:r w:rsidR="008D5476">
        <w:t>has</w:t>
      </w:r>
      <w:r w:rsidR="00AE7438">
        <w:t xml:space="preserve"> not capture</w:t>
      </w:r>
      <w:r w:rsidR="008D5476">
        <w:t>d</w:t>
      </w:r>
      <w:r w:rsidR="00AE7438">
        <w:t xml:space="preserve"> a broader perception from members of the public and</w:t>
      </w:r>
      <w:r w:rsidR="008D5476">
        <w:t xml:space="preserve"> </w:t>
      </w:r>
      <w:r w:rsidR="00625421">
        <w:t>can potentially</w:t>
      </w:r>
      <w:r w:rsidR="00AE7438">
        <w:t xml:space="preserve"> stereotype those who use the vehicles.</w:t>
      </w:r>
    </w:p>
    <w:p w14:paraId="118F2B19" w14:textId="77777777" w:rsidR="00287B90" w:rsidRDefault="00287B90" w:rsidP="004456F8"/>
    <w:p w14:paraId="5008414D" w14:textId="747CD27C" w:rsidR="004456F8" w:rsidRDefault="004456F8" w:rsidP="004456F8">
      <w:pPr>
        <w:rPr>
          <w:b/>
          <w:bCs/>
        </w:rPr>
      </w:pPr>
      <w:r w:rsidRPr="00BD5030">
        <w:rPr>
          <w:b/>
          <w:bCs/>
        </w:rPr>
        <w:t>5.3 Future</w:t>
      </w:r>
      <w:r w:rsidR="003536D2">
        <w:rPr>
          <w:b/>
          <w:bCs/>
        </w:rPr>
        <w:t xml:space="preserve"> and Further</w:t>
      </w:r>
      <w:r w:rsidRPr="00BD5030">
        <w:rPr>
          <w:b/>
          <w:bCs/>
        </w:rPr>
        <w:t xml:space="preserve"> Research</w:t>
      </w:r>
      <w:r w:rsidR="00287B90">
        <w:rPr>
          <w:b/>
          <w:bCs/>
        </w:rPr>
        <w:t>.</w:t>
      </w:r>
    </w:p>
    <w:p w14:paraId="6AE544FC" w14:textId="145C3AC6" w:rsidR="00287B90" w:rsidRDefault="006078C1" w:rsidP="004456F8">
      <w:r>
        <w:t xml:space="preserve">Further research is needed to fully understand </w:t>
      </w:r>
      <w:r w:rsidR="006776EE">
        <w:t xml:space="preserve">the evolving relationship between the vehicles and crime. </w:t>
      </w:r>
      <w:r w:rsidR="00B278B1">
        <w:t xml:space="preserve">There is </w:t>
      </w:r>
      <w:r w:rsidR="00E95071">
        <w:t>potential</w:t>
      </w:r>
      <w:r w:rsidR="00B278B1">
        <w:t xml:space="preserve"> for </w:t>
      </w:r>
      <w:r w:rsidR="00CB0EE2">
        <w:t xml:space="preserve">more qualitative work, </w:t>
      </w:r>
      <w:r w:rsidR="006B4A65">
        <w:t>particularly</w:t>
      </w:r>
      <w:r w:rsidR="00CB0EE2">
        <w:t xml:space="preserve"> with offender-focused studies</w:t>
      </w:r>
      <w:r w:rsidR="00873D3D">
        <w:t xml:space="preserve">, this would explore motivations and the </w:t>
      </w:r>
      <w:r w:rsidR="00850769">
        <w:t>decision-making</w:t>
      </w:r>
      <w:r w:rsidR="00873D3D">
        <w:t xml:space="preserve"> process </w:t>
      </w:r>
      <w:r w:rsidR="0096102D">
        <w:t>that underpins the use of the vehicles in crime</w:t>
      </w:r>
      <w:r w:rsidR="00894ECC">
        <w:t xml:space="preserve">. </w:t>
      </w:r>
      <w:r w:rsidR="00486C33">
        <w:t xml:space="preserve">The lack of </w:t>
      </w:r>
      <w:r w:rsidR="007F2E30">
        <w:t xml:space="preserve">established framework means that future research </w:t>
      </w:r>
      <w:r w:rsidR="00486F03">
        <w:t>can play a vital role in shaping this area of inquiry.</w:t>
      </w:r>
    </w:p>
    <w:p w14:paraId="0D848624" w14:textId="77777777" w:rsidR="009570E0" w:rsidRPr="00287B90" w:rsidRDefault="009570E0" w:rsidP="004456F8"/>
    <w:p w14:paraId="67BE10D8" w14:textId="008DE9BB" w:rsidR="004456F8" w:rsidRPr="00BD5030" w:rsidRDefault="004456F8" w:rsidP="004456F8">
      <w:pPr>
        <w:rPr>
          <w:b/>
          <w:bCs/>
        </w:rPr>
      </w:pPr>
      <w:r w:rsidRPr="00BD5030">
        <w:rPr>
          <w:b/>
          <w:bCs/>
        </w:rPr>
        <w:t xml:space="preserve">5.4 Conclusion </w:t>
      </w:r>
    </w:p>
    <w:p w14:paraId="54B4C974" w14:textId="51110BF2" w:rsidR="001E54C4" w:rsidRDefault="00BA4659">
      <w:r>
        <w:t xml:space="preserve">This study has explored the evolving trend of e-Bikes and e-Scooters and their increasing use in crime and general anti-social </w:t>
      </w:r>
      <w:r w:rsidR="0038404A">
        <w:t xml:space="preserve">behaviour, while marketed as a sustainable mode of transport the vehicles have also become </w:t>
      </w:r>
      <w:r w:rsidR="00E94249">
        <w:t xml:space="preserve">implicated in criminal activity. The research has suggested that </w:t>
      </w:r>
      <w:r w:rsidR="00BA5A17">
        <w:t xml:space="preserve">their speed, portability and accessibility </w:t>
      </w:r>
      <w:r w:rsidR="001C47BC">
        <w:t>make</w:t>
      </w:r>
      <w:r w:rsidR="00BA5A17">
        <w:t xml:space="preserve"> them an attractive </w:t>
      </w:r>
      <w:r w:rsidR="00387793">
        <w:t>option to offenders engaged in, thefts, drug distribution</w:t>
      </w:r>
      <w:r w:rsidR="004A44C8">
        <w:t xml:space="preserve"> and </w:t>
      </w:r>
      <w:r w:rsidR="00ED3134">
        <w:t>anti</w:t>
      </w:r>
      <w:r w:rsidR="004A44C8">
        <w:t>-social behaviour.</w:t>
      </w:r>
    </w:p>
    <w:p w14:paraId="7EBA360C" w14:textId="7D8A0C9C" w:rsidR="00ED3134" w:rsidRDefault="00A76959">
      <w:r>
        <w:t>Evaluating</w:t>
      </w:r>
      <w:r w:rsidR="004E6EAD">
        <w:t xml:space="preserve"> the impact of interventions such as registration</w:t>
      </w:r>
      <w:r w:rsidR="009C5C73">
        <w:t>, government backed</w:t>
      </w:r>
      <w:r w:rsidR="004E6EAD">
        <w:t xml:space="preserve"> schemes</w:t>
      </w:r>
      <w:r w:rsidR="009C5C73">
        <w:t xml:space="preserve"> would </w:t>
      </w:r>
      <w:r w:rsidR="009B5673">
        <w:t xml:space="preserve">assist policy makers with crafting effective responses and assist police with </w:t>
      </w:r>
      <w:r>
        <w:t>clearer guidance on how to tackle the issue surrounding the vehicles.</w:t>
      </w:r>
      <w:r w:rsidR="004E6EAD">
        <w:t xml:space="preserve"> </w:t>
      </w:r>
      <w:r w:rsidR="00D74D0D">
        <w:t xml:space="preserve">As e-Bikes and e-Scooters continue to grow and evolve </w:t>
      </w:r>
      <w:r w:rsidR="003036BB">
        <w:t>it is vital that police and government</w:t>
      </w:r>
      <w:r w:rsidR="00297F33">
        <w:t xml:space="preserve"> consider</w:t>
      </w:r>
      <w:r w:rsidR="000C08C2">
        <w:t xml:space="preserve"> many aspects of the issue to ensure the </w:t>
      </w:r>
      <w:r w:rsidR="00C420A9">
        <w:t>benefits</w:t>
      </w:r>
      <w:r w:rsidR="000C08C2">
        <w:t xml:space="preserve"> of the vehicles align with legal requirement</w:t>
      </w:r>
      <w:r w:rsidR="00E248EB">
        <w:t xml:space="preserve">s, public safety and that their use in criminal activity </w:t>
      </w:r>
      <w:r w:rsidR="00C420A9">
        <w:t>is addressed.</w:t>
      </w:r>
    </w:p>
    <w:sectPr w:rsidR="00ED31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8211E8"/>
    <w:multiLevelType w:val="hybridMultilevel"/>
    <w:tmpl w:val="7E167910"/>
    <w:lvl w:ilvl="0" w:tplc="4B54285A">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010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D59"/>
    <w:rsid w:val="00023184"/>
    <w:rsid w:val="000A2770"/>
    <w:rsid w:val="000C08C2"/>
    <w:rsid w:val="000D571A"/>
    <w:rsid w:val="000E0C58"/>
    <w:rsid w:val="00134D72"/>
    <w:rsid w:val="00181DE2"/>
    <w:rsid w:val="001A7981"/>
    <w:rsid w:val="001B3C34"/>
    <w:rsid w:val="001C47BC"/>
    <w:rsid w:val="001E54C4"/>
    <w:rsid w:val="00234DF9"/>
    <w:rsid w:val="0026471D"/>
    <w:rsid w:val="002667AC"/>
    <w:rsid w:val="00285CBB"/>
    <w:rsid w:val="00287B90"/>
    <w:rsid w:val="00297F33"/>
    <w:rsid w:val="002A32CE"/>
    <w:rsid w:val="003036BB"/>
    <w:rsid w:val="00305CBF"/>
    <w:rsid w:val="00342EE2"/>
    <w:rsid w:val="003536D2"/>
    <w:rsid w:val="00377A68"/>
    <w:rsid w:val="0038404A"/>
    <w:rsid w:val="00387793"/>
    <w:rsid w:val="003D62B8"/>
    <w:rsid w:val="003D69E2"/>
    <w:rsid w:val="003D70C9"/>
    <w:rsid w:val="003E39B8"/>
    <w:rsid w:val="003F271C"/>
    <w:rsid w:val="0044038A"/>
    <w:rsid w:val="004456F8"/>
    <w:rsid w:val="00480D69"/>
    <w:rsid w:val="00486C33"/>
    <w:rsid w:val="00486F03"/>
    <w:rsid w:val="004A44C8"/>
    <w:rsid w:val="004C2C98"/>
    <w:rsid w:val="004E6EAD"/>
    <w:rsid w:val="00521AB2"/>
    <w:rsid w:val="0053606E"/>
    <w:rsid w:val="00574049"/>
    <w:rsid w:val="006078C1"/>
    <w:rsid w:val="00625421"/>
    <w:rsid w:val="0065060E"/>
    <w:rsid w:val="006776EE"/>
    <w:rsid w:val="006B4A65"/>
    <w:rsid w:val="00747C33"/>
    <w:rsid w:val="00752D59"/>
    <w:rsid w:val="007A68C5"/>
    <w:rsid w:val="007E24A4"/>
    <w:rsid w:val="007F2E30"/>
    <w:rsid w:val="008220BE"/>
    <w:rsid w:val="008404E8"/>
    <w:rsid w:val="00850769"/>
    <w:rsid w:val="00873D3D"/>
    <w:rsid w:val="00894ECC"/>
    <w:rsid w:val="008A5639"/>
    <w:rsid w:val="008D48EA"/>
    <w:rsid w:val="008D5476"/>
    <w:rsid w:val="008D634C"/>
    <w:rsid w:val="009570E0"/>
    <w:rsid w:val="0096102D"/>
    <w:rsid w:val="009B4694"/>
    <w:rsid w:val="009B5673"/>
    <w:rsid w:val="009C5C73"/>
    <w:rsid w:val="00A247DC"/>
    <w:rsid w:val="00A278A2"/>
    <w:rsid w:val="00A51883"/>
    <w:rsid w:val="00A76959"/>
    <w:rsid w:val="00AE7438"/>
    <w:rsid w:val="00B278B1"/>
    <w:rsid w:val="00B672DD"/>
    <w:rsid w:val="00B7120C"/>
    <w:rsid w:val="00BA4659"/>
    <w:rsid w:val="00BA5A17"/>
    <w:rsid w:val="00BA661F"/>
    <w:rsid w:val="00BC516F"/>
    <w:rsid w:val="00BC5B97"/>
    <w:rsid w:val="00BD5030"/>
    <w:rsid w:val="00C12396"/>
    <w:rsid w:val="00C27A48"/>
    <w:rsid w:val="00C35932"/>
    <w:rsid w:val="00C420A9"/>
    <w:rsid w:val="00CB0EE2"/>
    <w:rsid w:val="00CB1F81"/>
    <w:rsid w:val="00D30EC3"/>
    <w:rsid w:val="00D74D0D"/>
    <w:rsid w:val="00D93138"/>
    <w:rsid w:val="00DC44F3"/>
    <w:rsid w:val="00DD68C8"/>
    <w:rsid w:val="00DF6664"/>
    <w:rsid w:val="00E00E5D"/>
    <w:rsid w:val="00E248EB"/>
    <w:rsid w:val="00E66A65"/>
    <w:rsid w:val="00E76BB5"/>
    <w:rsid w:val="00E94249"/>
    <w:rsid w:val="00E95071"/>
    <w:rsid w:val="00ED3134"/>
    <w:rsid w:val="00ED3781"/>
    <w:rsid w:val="00EE6BB1"/>
    <w:rsid w:val="00EE6C4D"/>
    <w:rsid w:val="00F54F3E"/>
    <w:rsid w:val="00FB4D95"/>
    <w:rsid w:val="00FF0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04069"/>
  <w15:chartTrackingRefBased/>
  <w15:docId w15:val="{3E8F3869-0DE6-43EB-A9CA-E6FDCF366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D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2D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2D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2D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2D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2D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2D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2D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2D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D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2D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2D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2D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2D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2D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D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D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D59"/>
    <w:rPr>
      <w:rFonts w:eastAsiaTheme="majorEastAsia" w:cstheme="majorBidi"/>
      <w:color w:val="272727" w:themeColor="text1" w:themeTint="D8"/>
    </w:rPr>
  </w:style>
  <w:style w:type="paragraph" w:styleId="Title">
    <w:name w:val="Title"/>
    <w:basedOn w:val="Normal"/>
    <w:next w:val="Normal"/>
    <w:link w:val="TitleChar"/>
    <w:uiPriority w:val="10"/>
    <w:qFormat/>
    <w:rsid w:val="00752D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D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D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2D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D59"/>
    <w:pPr>
      <w:spacing w:before="160"/>
      <w:jc w:val="center"/>
    </w:pPr>
    <w:rPr>
      <w:i/>
      <w:iCs/>
      <w:color w:val="404040" w:themeColor="text1" w:themeTint="BF"/>
    </w:rPr>
  </w:style>
  <w:style w:type="character" w:customStyle="1" w:styleId="QuoteChar">
    <w:name w:val="Quote Char"/>
    <w:basedOn w:val="DefaultParagraphFont"/>
    <w:link w:val="Quote"/>
    <w:uiPriority w:val="29"/>
    <w:rsid w:val="00752D59"/>
    <w:rPr>
      <w:i/>
      <w:iCs/>
      <w:color w:val="404040" w:themeColor="text1" w:themeTint="BF"/>
    </w:rPr>
  </w:style>
  <w:style w:type="paragraph" w:styleId="ListParagraph">
    <w:name w:val="List Paragraph"/>
    <w:basedOn w:val="Normal"/>
    <w:uiPriority w:val="34"/>
    <w:qFormat/>
    <w:rsid w:val="00752D59"/>
    <w:pPr>
      <w:ind w:left="720"/>
      <w:contextualSpacing/>
    </w:pPr>
  </w:style>
  <w:style w:type="character" w:styleId="IntenseEmphasis">
    <w:name w:val="Intense Emphasis"/>
    <w:basedOn w:val="DefaultParagraphFont"/>
    <w:uiPriority w:val="21"/>
    <w:qFormat/>
    <w:rsid w:val="00752D59"/>
    <w:rPr>
      <w:i/>
      <w:iCs/>
      <w:color w:val="0F4761" w:themeColor="accent1" w:themeShade="BF"/>
    </w:rPr>
  </w:style>
  <w:style w:type="paragraph" w:styleId="IntenseQuote">
    <w:name w:val="Intense Quote"/>
    <w:basedOn w:val="Normal"/>
    <w:next w:val="Normal"/>
    <w:link w:val="IntenseQuoteChar"/>
    <w:uiPriority w:val="30"/>
    <w:qFormat/>
    <w:rsid w:val="00752D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2D59"/>
    <w:rPr>
      <w:i/>
      <w:iCs/>
      <w:color w:val="0F4761" w:themeColor="accent1" w:themeShade="BF"/>
    </w:rPr>
  </w:style>
  <w:style w:type="character" w:styleId="IntenseReference">
    <w:name w:val="Intense Reference"/>
    <w:basedOn w:val="DefaultParagraphFont"/>
    <w:uiPriority w:val="32"/>
    <w:qFormat/>
    <w:rsid w:val="00752D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2</Pages>
  <Words>649</Words>
  <Characters>3703</Characters>
  <Application>Microsoft Office Word</Application>
  <DocSecurity>0</DocSecurity>
  <Lines>30</Lines>
  <Paragraphs>8</Paragraphs>
  <ScaleCrop>false</ScaleCrop>
  <Company/>
  <LinksUpToDate>false</LinksUpToDate>
  <CharactersWithSpaces>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swp8547</dc:creator>
  <cp:keywords/>
  <dc:description/>
  <cp:lastModifiedBy>Rees,James swp8547</cp:lastModifiedBy>
  <cp:revision>96</cp:revision>
  <dcterms:created xsi:type="dcterms:W3CDTF">2025-09-04T09:37:00Z</dcterms:created>
  <dcterms:modified xsi:type="dcterms:W3CDTF">2025-09-16T04:09:00Z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2025-09-04T09:38:21Z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b9df1607-8c10-468a-851d-b29c1d0463a0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