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647F9" w14:textId="0045F27A" w:rsidR="006D5FD2" w:rsidRPr="00AF0B2A" w:rsidRDefault="00000000" w:rsidP="00AF0B2A">
      <w:pPr>
        <w:pStyle w:val="Heading1"/>
        <w:spacing w:line="360" w:lineRule="auto"/>
        <w:contextualSpacing/>
        <w:rPr>
          <w:color w:val="auto"/>
        </w:rPr>
      </w:pPr>
      <w:r w:rsidRPr="00AF0B2A">
        <w:rPr>
          <w:color w:val="auto"/>
        </w:rPr>
        <w:t>Anxiety Disorders – Case Vignettes (Group Task)</w:t>
      </w:r>
    </w:p>
    <w:p w14:paraId="19B3CA84" w14:textId="77777777" w:rsidR="006D5FD2" w:rsidRPr="00AF0B2A" w:rsidRDefault="00000000" w:rsidP="00AF0B2A">
      <w:pPr>
        <w:pStyle w:val="Heading2"/>
        <w:spacing w:line="360" w:lineRule="auto"/>
        <w:contextualSpacing/>
        <w:rPr>
          <w:color w:val="auto"/>
        </w:rPr>
      </w:pPr>
      <w:r w:rsidRPr="00AF0B2A">
        <w:rPr>
          <w:color w:val="auto"/>
        </w:rPr>
        <w:t>Case A</w:t>
      </w:r>
    </w:p>
    <w:p w14:paraId="216CE021" w14:textId="77777777" w:rsidR="006D5FD2" w:rsidRPr="00AF0B2A" w:rsidRDefault="00000000" w:rsidP="00AF0B2A">
      <w:pPr>
        <w:spacing w:line="360" w:lineRule="auto"/>
        <w:contextualSpacing/>
      </w:pPr>
      <w:r w:rsidRPr="00AF0B2A">
        <w:t>Sam (21) is in their final year at university. They describe feeling “on edge all the time” and constantly worrying about grades, money, family, and the future. They struggle to switch off at night and often lie awake replaying conversations or imagining worst‑case scenarios. Sam avoids checking emails because they’re scared of bad news, but also feels driven to constantly plan and make lists to feel more in control. They say they’ve “always been a worrier” and grew up in a household where stress was high.</w:t>
      </w:r>
    </w:p>
    <w:p w14:paraId="68DF11FA" w14:textId="77777777" w:rsidR="006D5FD2" w:rsidRPr="00AF0B2A" w:rsidRDefault="00000000" w:rsidP="00AF0B2A">
      <w:pPr>
        <w:pStyle w:val="Heading2"/>
        <w:spacing w:line="360" w:lineRule="auto"/>
        <w:contextualSpacing/>
        <w:rPr>
          <w:color w:val="auto"/>
        </w:rPr>
      </w:pPr>
      <w:r w:rsidRPr="00AF0B2A">
        <w:rPr>
          <w:color w:val="auto"/>
        </w:rPr>
        <w:t>Case B</w:t>
      </w:r>
    </w:p>
    <w:p w14:paraId="50C1824E" w14:textId="77777777" w:rsidR="006D5FD2" w:rsidRPr="00AF0B2A" w:rsidRDefault="00000000" w:rsidP="00AF0B2A">
      <w:pPr>
        <w:spacing w:line="360" w:lineRule="auto"/>
        <w:contextualSpacing/>
      </w:pPr>
      <w:r w:rsidRPr="00AF0B2A">
        <w:t>Leila (19) recently started avoiding seminars after experiencing a panic episode during a presentation. She now worries about having another panic attack in public and has stopped using public transport unless accompanied. When she notices her heart racing, she thinks, “Something is wrong — I’m going to collapse.” She spends a lot of time monitoring bodily sensations and avoids anything that might trigger anxiety. Before this, she was generally confident but had a stressful breakup around the same time.</w:t>
      </w:r>
    </w:p>
    <w:p w14:paraId="2AB0C60D" w14:textId="77777777" w:rsidR="006D5FD2" w:rsidRPr="00AF0B2A" w:rsidRDefault="00000000" w:rsidP="00AF0B2A">
      <w:pPr>
        <w:pStyle w:val="Heading2"/>
        <w:spacing w:line="360" w:lineRule="auto"/>
        <w:contextualSpacing/>
        <w:rPr>
          <w:color w:val="auto"/>
        </w:rPr>
      </w:pPr>
      <w:r w:rsidRPr="00AF0B2A">
        <w:rPr>
          <w:color w:val="auto"/>
        </w:rPr>
        <w:t>Case C</w:t>
      </w:r>
    </w:p>
    <w:p w14:paraId="5AAAA0C9" w14:textId="77777777" w:rsidR="006D5FD2" w:rsidRPr="00AF0B2A" w:rsidRDefault="00000000" w:rsidP="00AF0B2A">
      <w:pPr>
        <w:spacing w:line="360" w:lineRule="auto"/>
        <w:contextualSpacing/>
      </w:pPr>
      <w:r w:rsidRPr="00AF0B2A">
        <w:t>Marcus (23) feels intense anxiety in social situations, especially when meeting new people. He worries others can see how nervous he is and believes they’ll think he’s awkward or boring. He often replays conversations afterward, analysing what he said. Marcus avoids group activities and drinks alcohol before social events to feel more relaxed. He was bullied at school and describes himself as “always shy.”</w:t>
      </w:r>
    </w:p>
    <w:sectPr w:rsidR="006D5FD2" w:rsidRPr="00AF0B2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97736703">
    <w:abstractNumId w:val="8"/>
  </w:num>
  <w:num w:numId="2" w16cid:durableId="1501579529">
    <w:abstractNumId w:val="6"/>
  </w:num>
  <w:num w:numId="3" w16cid:durableId="1900282437">
    <w:abstractNumId w:val="5"/>
  </w:num>
  <w:num w:numId="4" w16cid:durableId="1873297506">
    <w:abstractNumId w:val="4"/>
  </w:num>
  <w:num w:numId="5" w16cid:durableId="2003586670">
    <w:abstractNumId w:val="7"/>
  </w:num>
  <w:num w:numId="6" w16cid:durableId="427118932">
    <w:abstractNumId w:val="3"/>
  </w:num>
  <w:num w:numId="7" w16cid:durableId="1924071847">
    <w:abstractNumId w:val="2"/>
  </w:num>
  <w:num w:numId="8" w16cid:durableId="1301115436">
    <w:abstractNumId w:val="1"/>
  </w:num>
  <w:num w:numId="9" w16cid:durableId="1619792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6D5FD2"/>
    <w:rsid w:val="00AA1D8D"/>
    <w:rsid w:val="00AB21D5"/>
    <w:rsid w:val="00AF0B2A"/>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A52754"/>
  <w14:defaultImageDpi w14:val="300"/>
  <w15:docId w15:val="{26D4CD6F-1A11-4914-A779-C0CB48795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240</Words>
  <Characters>1260</Characters>
  <Application>Microsoft Office Word</Application>
  <DocSecurity>0</DocSecurity>
  <Lines>21</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Lymarie Rodriguez</cp:lastModifiedBy>
  <cp:revision>2</cp:revision>
  <dcterms:created xsi:type="dcterms:W3CDTF">2026-02-13T09:05:00Z</dcterms:created>
  <dcterms:modified xsi:type="dcterms:W3CDTF">2026-02-13T09:05:00Z</dcterms:modified>
  <cp:category/>
</cp:coreProperties>
</file>