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4CC4DF" w14:textId="153161AF" w:rsidR="00651C84" w:rsidRPr="003021EC" w:rsidRDefault="00C72A76" w:rsidP="003021EC">
      <w:pPr>
        <w:pStyle w:val="NormalWeb"/>
        <w:spacing w:line="360" w:lineRule="auto"/>
        <w:jc w:val="center"/>
        <w:rPr>
          <w:rFonts w:asciiTheme="minorHAnsi" w:hAnsiTheme="minorHAnsi" w:cstheme="minorHAnsi"/>
          <w:sz w:val="32"/>
          <w:szCs w:val="32"/>
          <w:u w:val="single"/>
        </w:rPr>
      </w:pPr>
      <w:r w:rsidRPr="00651C84">
        <w:rPr>
          <w:rFonts w:asciiTheme="minorHAnsi" w:hAnsiTheme="minorHAnsi" w:cstheme="minorHAnsi"/>
          <w:sz w:val="32"/>
          <w:szCs w:val="32"/>
          <w:u w:val="single"/>
        </w:rPr>
        <w:t>A critical evaluation and the identification of next teaching and learning steps focusing on a case study of an individual learner or a group of learners, based on an observed critical incident.</w:t>
      </w:r>
    </w:p>
    <w:p w14:paraId="5A30CCF1" w14:textId="77E5D928" w:rsidR="00C72A76" w:rsidRPr="00D140BB" w:rsidRDefault="00C72A76" w:rsidP="00676CD4">
      <w:pPr>
        <w:pStyle w:val="NormalWeb"/>
        <w:spacing w:line="360" w:lineRule="auto"/>
        <w:rPr>
          <w:rFonts w:asciiTheme="minorHAnsi" w:hAnsiTheme="minorHAnsi" w:cstheme="minorHAnsi"/>
          <w:sz w:val="28"/>
          <w:szCs w:val="28"/>
          <w:u w:val="single"/>
        </w:rPr>
      </w:pPr>
      <w:r w:rsidRPr="00D140BB">
        <w:rPr>
          <w:rFonts w:asciiTheme="minorHAnsi" w:hAnsiTheme="minorHAnsi" w:cstheme="minorHAnsi"/>
          <w:b/>
          <w:bCs/>
          <w:sz w:val="28"/>
          <w:szCs w:val="28"/>
          <w:u w:val="single"/>
        </w:rPr>
        <w:t>Introduction</w:t>
      </w:r>
      <w:r w:rsidRPr="00D140BB">
        <w:rPr>
          <w:rFonts w:asciiTheme="minorHAnsi" w:hAnsiTheme="minorHAnsi" w:cstheme="minorHAnsi"/>
          <w:sz w:val="28"/>
          <w:szCs w:val="28"/>
          <w:u w:val="single"/>
        </w:rPr>
        <w:t xml:space="preserve"> </w:t>
      </w:r>
    </w:p>
    <w:p w14:paraId="28E76130" w14:textId="0A77EBFF" w:rsidR="00C72A76" w:rsidRPr="00D140BB" w:rsidRDefault="00C72A76" w:rsidP="00676CD4">
      <w:pPr>
        <w:pStyle w:val="NormalWeb"/>
        <w:spacing w:line="360" w:lineRule="auto"/>
        <w:rPr>
          <w:rFonts w:asciiTheme="minorHAnsi" w:hAnsiTheme="minorHAnsi" w:cstheme="minorBidi"/>
          <w:sz w:val="28"/>
          <w:szCs w:val="28"/>
        </w:rPr>
      </w:pPr>
      <w:r w:rsidRPr="4F90DD70">
        <w:rPr>
          <w:rFonts w:asciiTheme="minorHAnsi" w:hAnsiTheme="minorHAnsi" w:cstheme="minorBidi"/>
          <w:sz w:val="28"/>
          <w:szCs w:val="28"/>
        </w:rPr>
        <w:t>The aim of the following essay is to evaluate a critical incidence that took place as part of an observed lesson, based on child A. As part of the critical incident, Donaldson’s Four purposes will be applied and explored to provide a critical overview. Furthermore, a critical analysis of key theories underpinning the holistic development of a child will also be discussed, in line with strategies and approache</w:t>
      </w:r>
      <w:r w:rsidR="7477EA04" w:rsidRPr="4F90DD70">
        <w:rPr>
          <w:rFonts w:asciiTheme="minorHAnsi" w:hAnsiTheme="minorHAnsi" w:cstheme="minorBidi"/>
          <w:sz w:val="28"/>
          <w:szCs w:val="28"/>
        </w:rPr>
        <w:t xml:space="preserve">s. </w:t>
      </w:r>
    </w:p>
    <w:p w14:paraId="4F88280F" w14:textId="77777777" w:rsidR="00C72A76" w:rsidRPr="00D140BB" w:rsidRDefault="00C72A76" w:rsidP="00676CD4">
      <w:pPr>
        <w:pStyle w:val="NormalWeb"/>
        <w:spacing w:line="360" w:lineRule="auto"/>
        <w:rPr>
          <w:rFonts w:asciiTheme="minorHAnsi" w:hAnsiTheme="minorHAnsi" w:cstheme="minorHAnsi"/>
          <w:sz w:val="28"/>
          <w:szCs w:val="28"/>
        </w:rPr>
      </w:pPr>
      <w:r w:rsidRPr="00D140BB">
        <w:rPr>
          <w:rFonts w:asciiTheme="minorHAnsi" w:hAnsiTheme="minorHAnsi" w:cstheme="minorHAnsi"/>
          <w:sz w:val="28"/>
          <w:szCs w:val="28"/>
        </w:rPr>
        <w:t>According to Tripp (1993), a critical incident is:</w:t>
      </w:r>
    </w:p>
    <w:p w14:paraId="35759513" w14:textId="637E3192" w:rsidR="00C72A76" w:rsidRPr="00D140BB" w:rsidRDefault="00C72A76" w:rsidP="5E408ACC">
      <w:pPr>
        <w:pStyle w:val="NormalWeb"/>
        <w:spacing w:line="360" w:lineRule="auto"/>
        <w:ind w:firstLine="720"/>
        <w:rPr>
          <w:rFonts w:asciiTheme="minorHAnsi" w:hAnsiTheme="minorHAnsi" w:cstheme="minorBidi"/>
          <w:sz w:val="28"/>
          <w:szCs w:val="28"/>
        </w:rPr>
      </w:pPr>
      <w:r w:rsidRPr="5E408ACC">
        <w:rPr>
          <w:rFonts w:asciiTheme="minorHAnsi" w:hAnsiTheme="minorHAnsi" w:cstheme="minorBidi"/>
          <w:sz w:val="28"/>
          <w:szCs w:val="28"/>
        </w:rPr>
        <w:t xml:space="preserve">an interpretation of the significance of an event. To take something as a critical incident is a value judgment we make, and the basis of that judgment is a significance we attach to the meaning of the incident (p. 8). </w:t>
      </w:r>
    </w:p>
    <w:p w14:paraId="113DC607" w14:textId="1866BD06" w:rsidR="00676CD4" w:rsidRDefault="00C72A76" w:rsidP="00676CD4">
      <w:pPr>
        <w:pStyle w:val="NormalWeb"/>
        <w:spacing w:line="360" w:lineRule="auto"/>
        <w:jc w:val="both"/>
        <w:rPr>
          <w:rFonts w:ascii="Calibri" w:eastAsia="Calibri" w:hAnsi="Calibri" w:cs="Calibri"/>
          <w:color w:val="000000" w:themeColor="text1"/>
          <w:sz w:val="28"/>
          <w:szCs w:val="28"/>
        </w:rPr>
      </w:pPr>
      <w:r w:rsidRPr="4F90DD70">
        <w:rPr>
          <w:rFonts w:asciiTheme="minorHAnsi" w:hAnsiTheme="minorHAnsi" w:cstheme="minorBidi"/>
          <w:sz w:val="28"/>
          <w:szCs w:val="28"/>
        </w:rPr>
        <w:t>A critical incident is an event that was not planned and is interpreted by the teaching profession as a problem or challenge from a certain context. It is referred to as a critical incident rather than just an incident as it holds some form of importance. By evaluating a previous lesson, a teacher can use hindsight to critically analyse what happened and see if any critical incidents appeared. They think back on the incident and try to establish what caused it so that they use it for future reference. Teachers often do this to heighten their skills and learn from experience. It is said that this gives teachers the chance to not only learn more about the teaching process but to learn more about who they are teaching and themselves</w:t>
      </w:r>
      <w:r w:rsidR="7E454F06" w:rsidRPr="4F90DD70">
        <w:rPr>
          <w:rFonts w:asciiTheme="minorHAnsi" w:hAnsiTheme="minorHAnsi" w:cstheme="minorBidi"/>
          <w:sz w:val="28"/>
          <w:szCs w:val="28"/>
        </w:rPr>
        <w:t xml:space="preserve"> </w:t>
      </w:r>
      <w:r w:rsidR="7E454F06" w:rsidRPr="4F90DD70">
        <w:rPr>
          <w:rFonts w:ascii="Calibri" w:eastAsia="Calibri" w:hAnsi="Calibri" w:cs="Calibri"/>
          <w:color w:val="000000" w:themeColor="text1"/>
          <w:sz w:val="28"/>
          <w:szCs w:val="28"/>
        </w:rPr>
        <w:t xml:space="preserve">(Joshi, 2018). </w:t>
      </w:r>
    </w:p>
    <w:p w14:paraId="386E4760" w14:textId="77777777" w:rsidR="00676CD4" w:rsidRPr="00676CD4" w:rsidRDefault="00676CD4" w:rsidP="00676CD4">
      <w:pPr>
        <w:pStyle w:val="NormalWeb"/>
        <w:spacing w:line="360" w:lineRule="auto"/>
        <w:jc w:val="both"/>
        <w:rPr>
          <w:rFonts w:ascii="Calibri" w:eastAsia="Calibri" w:hAnsi="Calibri" w:cs="Calibri"/>
          <w:color w:val="000000" w:themeColor="text1"/>
          <w:sz w:val="28"/>
          <w:szCs w:val="28"/>
        </w:rPr>
      </w:pPr>
    </w:p>
    <w:p w14:paraId="0DBC1D0F" w14:textId="0C1700BC" w:rsidR="00961DC2" w:rsidRPr="00D140BB" w:rsidRDefault="00C72A76" w:rsidP="00676CD4">
      <w:pPr>
        <w:spacing w:line="360" w:lineRule="auto"/>
        <w:rPr>
          <w:rFonts w:cstheme="minorHAnsi"/>
          <w:b/>
          <w:bCs/>
          <w:sz w:val="28"/>
          <w:szCs w:val="28"/>
          <w:u w:val="single"/>
        </w:rPr>
      </w:pPr>
      <w:r w:rsidRPr="00D140BB">
        <w:rPr>
          <w:rFonts w:cstheme="minorHAnsi"/>
          <w:b/>
          <w:bCs/>
          <w:sz w:val="28"/>
          <w:szCs w:val="28"/>
          <w:u w:val="single"/>
        </w:rPr>
        <w:t>Observation</w:t>
      </w:r>
    </w:p>
    <w:p w14:paraId="3CC62F60" w14:textId="7A014DC5" w:rsidR="00C72A76" w:rsidRPr="00D140BB" w:rsidRDefault="00C72A76" w:rsidP="00676CD4">
      <w:pPr>
        <w:spacing w:line="360" w:lineRule="auto"/>
        <w:rPr>
          <w:sz w:val="28"/>
          <w:szCs w:val="28"/>
        </w:rPr>
      </w:pPr>
      <w:r w:rsidRPr="2F447A1E">
        <w:rPr>
          <w:sz w:val="28"/>
          <w:szCs w:val="28"/>
        </w:rPr>
        <w:t xml:space="preserve">For the purpose of confidentiality and in adherence to </w:t>
      </w:r>
      <w:r w:rsidRPr="003021EC">
        <w:rPr>
          <w:sz w:val="28"/>
          <w:szCs w:val="28"/>
        </w:rPr>
        <w:t>BERA guidelines (2018)</w:t>
      </w:r>
      <w:r w:rsidR="68E4EEC9" w:rsidRPr="003021EC">
        <w:rPr>
          <w:sz w:val="28"/>
          <w:szCs w:val="28"/>
        </w:rPr>
        <w:t>,</w:t>
      </w:r>
      <w:r w:rsidRPr="2F447A1E">
        <w:rPr>
          <w:sz w:val="28"/>
          <w:szCs w:val="28"/>
        </w:rPr>
        <w:t xml:space="preserve"> </w:t>
      </w:r>
      <w:r w:rsidR="4EA192CF" w:rsidRPr="2F447A1E">
        <w:rPr>
          <w:sz w:val="28"/>
          <w:szCs w:val="28"/>
        </w:rPr>
        <w:t>t</w:t>
      </w:r>
      <w:r w:rsidRPr="2F447A1E">
        <w:rPr>
          <w:sz w:val="28"/>
          <w:szCs w:val="28"/>
        </w:rPr>
        <w:t xml:space="preserve">he school will be referred to as School A and the child observed will be referred to as Child A. School A was a fairly large public school, located within a low socioeconomic area. They only had one class per year group with </w:t>
      </w:r>
      <w:r w:rsidRPr="003021EC">
        <w:rPr>
          <w:sz w:val="28"/>
          <w:szCs w:val="28"/>
        </w:rPr>
        <w:t>approximately 25 pupils. The school is working with the New curriculum (Curriculum 2022). The</w:t>
      </w:r>
      <w:r w:rsidRPr="2F447A1E">
        <w:rPr>
          <w:sz w:val="28"/>
          <w:szCs w:val="28"/>
        </w:rPr>
        <w:t xml:space="preserve"> school has a behaviour policy where they use different coloured dragons for children’s behaviour. Each day the children start on the green dragon, with the aim to move to the purple dragon by the end of the end of the day to indicate good behaviour. If however they misbehaved, they are moved down to the pink dragon which means misbehaviour and exclusion on the school premises, and if the behaviour still isn’t improving the child is then moved down to the grey dragon, which results in exclusion at home. </w:t>
      </w:r>
    </w:p>
    <w:p w14:paraId="18543061" w14:textId="005A3B28" w:rsidR="00C72A76" w:rsidRPr="00D140BB" w:rsidRDefault="00C72A76" w:rsidP="00676CD4">
      <w:pPr>
        <w:spacing w:line="360" w:lineRule="auto"/>
        <w:rPr>
          <w:rFonts w:cstheme="minorHAnsi"/>
          <w:sz w:val="28"/>
          <w:szCs w:val="28"/>
        </w:rPr>
      </w:pPr>
      <w:r w:rsidRPr="00D140BB">
        <w:rPr>
          <w:rFonts w:cstheme="minorHAnsi"/>
          <w:sz w:val="28"/>
          <w:szCs w:val="28"/>
        </w:rPr>
        <w:t>The school also uses Class Dojo where the parents can have regular contact with the teachers and see how their child is progressing in their class. The children can also gain points with this and there are rewards for whoever has the most points individually. This is used as an incentive to get the children to behave and work well.</w:t>
      </w:r>
    </w:p>
    <w:p w14:paraId="2703542D" w14:textId="74FE485B" w:rsidR="00676CD4" w:rsidRPr="00676CD4" w:rsidRDefault="00C72A76" w:rsidP="00676CD4">
      <w:pPr>
        <w:spacing w:line="360" w:lineRule="auto"/>
        <w:rPr>
          <w:sz w:val="28"/>
          <w:szCs w:val="28"/>
        </w:rPr>
      </w:pPr>
      <w:r w:rsidRPr="4F90DD70">
        <w:rPr>
          <w:sz w:val="28"/>
          <w:szCs w:val="28"/>
        </w:rPr>
        <w:t xml:space="preserve">As part of the critical incident, a year two class was observed. The class was held behind and will move to year three in October due to the Covid crisis. The school wanted to ensure that the children were not lacking the skills they needed and were required to have learnt at their age and to catch up on all work missed. The class consisted of one teacher, one Teaching Assistant (TA) and 21 pupils on this day. The pupils were familiar with the teacher’s way of teaching/disciplining. I believe this was a big factor in how they behaved with </w:t>
      </w:r>
      <w:r w:rsidRPr="4F90DD70">
        <w:rPr>
          <w:sz w:val="28"/>
          <w:szCs w:val="28"/>
        </w:rPr>
        <w:lastRenderedPageBreak/>
        <w:t>the teacher as they know what behaviour she deems acceptable and appropriate for her classroom. All classes on this day were held inside as it was raining quite heav</w:t>
      </w:r>
      <w:r w:rsidR="00071A99" w:rsidRPr="4F90DD70">
        <w:rPr>
          <w:sz w:val="28"/>
          <w:szCs w:val="28"/>
        </w:rPr>
        <w:t>il</w:t>
      </w:r>
      <w:r w:rsidRPr="4F90DD70">
        <w:rPr>
          <w:sz w:val="28"/>
          <w:szCs w:val="28"/>
        </w:rPr>
        <w:t>y outside. The teacher handed out a ‘zone’ sheet at the start of each week/topic, these ‘zones’ are listed as Numeracy, Language, Technology (</w:t>
      </w:r>
      <w:r w:rsidR="6152DFDF" w:rsidRPr="4F90DD70">
        <w:rPr>
          <w:sz w:val="28"/>
          <w:szCs w:val="28"/>
        </w:rPr>
        <w:t xml:space="preserve">including Digital Competency Framework, </w:t>
      </w:r>
      <w:r w:rsidRPr="4F90DD70">
        <w:rPr>
          <w:sz w:val="28"/>
          <w:szCs w:val="28"/>
        </w:rPr>
        <w:t>DCF), Health &amp; Well-being, Exploration, Creativity. Once children have completed the tasks on each zone, they tick them off. These ‘zones’ fall in line with the new curriculum and shows how the children are reaching each of these.</w:t>
      </w:r>
    </w:p>
    <w:p w14:paraId="39211077" w14:textId="16393784" w:rsidR="00C72A76" w:rsidRPr="00D140BB" w:rsidRDefault="00C72A76" w:rsidP="00676CD4">
      <w:pPr>
        <w:spacing w:line="360" w:lineRule="auto"/>
        <w:rPr>
          <w:rFonts w:cstheme="minorHAnsi"/>
          <w:b/>
          <w:bCs/>
          <w:sz w:val="28"/>
          <w:szCs w:val="28"/>
          <w:u w:val="single"/>
        </w:rPr>
      </w:pPr>
      <w:r w:rsidRPr="00D140BB">
        <w:rPr>
          <w:rFonts w:cstheme="minorHAnsi"/>
          <w:b/>
          <w:bCs/>
          <w:sz w:val="28"/>
          <w:szCs w:val="28"/>
          <w:u w:val="single"/>
        </w:rPr>
        <w:t>Methodology</w:t>
      </w:r>
    </w:p>
    <w:p w14:paraId="20131906" w14:textId="227D2302" w:rsidR="00CD3268" w:rsidRPr="003021EC" w:rsidRDefault="00916DF3" w:rsidP="003021EC">
      <w:pPr>
        <w:shd w:val="clear" w:color="auto" w:fill="FFFFFF" w:themeFill="background1"/>
        <w:spacing w:before="100" w:beforeAutospacing="1" w:after="100" w:afterAutospacing="1" w:line="360" w:lineRule="auto"/>
        <w:rPr>
          <w:color w:val="1A1A1A"/>
          <w:sz w:val="28"/>
          <w:szCs w:val="28"/>
        </w:rPr>
      </w:pPr>
      <w:bookmarkStart w:id="0" w:name="_Hlk54533126"/>
      <w:r w:rsidRPr="4F90DD70">
        <w:rPr>
          <w:sz w:val="28"/>
          <w:szCs w:val="28"/>
        </w:rPr>
        <w:t xml:space="preserve">As part of the critical incident, a non-participant observation was employed. This was a non-participant observation </w:t>
      </w:r>
      <w:r w:rsidR="194D0A6E" w:rsidRPr="4F90DD70">
        <w:rPr>
          <w:sz w:val="28"/>
          <w:szCs w:val="28"/>
        </w:rPr>
        <w:t>as I was not involving myself with the classroom activities or with the pupils</w:t>
      </w:r>
      <w:r w:rsidR="798BC53D" w:rsidRPr="4F90DD70">
        <w:rPr>
          <w:sz w:val="28"/>
          <w:szCs w:val="28"/>
        </w:rPr>
        <w:t>.</w:t>
      </w:r>
      <w:r w:rsidR="194D0A6E" w:rsidRPr="4F90DD70">
        <w:rPr>
          <w:sz w:val="28"/>
          <w:szCs w:val="28"/>
        </w:rPr>
        <w:t xml:space="preserve"> </w:t>
      </w:r>
      <w:r w:rsidR="021D4347" w:rsidRPr="4F90DD70">
        <w:rPr>
          <w:sz w:val="28"/>
          <w:szCs w:val="28"/>
        </w:rPr>
        <w:t>However, the observation was overt in nature since the class Teacher inform</w:t>
      </w:r>
      <w:r w:rsidR="5313C854" w:rsidRPr="4F90DD70">
        <w:rPr>
          <w:sz w:val="28"/>
          <w:szCs w:val="28"/>
        </w:rPr>
        <w:t>ed</w:t>
      </w:r>
      <w:r w:rsidR="021D4347" w:rsidRPr="4F90DD70">
        <w:rPr>
          <w:sz w:val="28"/>
          <w:szCs w:val="28"/>
        </w:rPr>
        <w:t xml:space="preserve"> the pupils that I would be </w:t>
      </w:r>
      <w:r w:rsidR="636A8307" w:rsidRPr="4F90DD70">
        <w:rPr>
          <w:sz w:val="28"/>
          <w:szCs w:val="28"/>
        </w:rPr>
        <w:t xml:space="preserve">observing them. </w:t>
      </w:r>
      <w:r w:rsidR="508FDDE0" w:rsidRPr="4F90DD70">
        <w:rPr>
          <w:sz w:val="28"/>
          <w:szCs w:val="28"/>
        </w:rPr>
        <w:t>This could have</w:t>
      </w:r>
      <w:r w:rsidRPr="4F90DD70">
        <w:rPr>
          <w:sz w:val="28"/>
          <w:szCs w:val="28"/>
        </w:rPr>
        <w:t xml:space="preserve"> had some influence on how they behaved. They kn</w:t>
      </w:r>
      <w:r w:rsidR="00DC7A9F" w:rsidRPr="4F90DD70">
        <w:rPr>
          <w:sz w:val="28"/>
          <w:szCs w:val="28"/>
        </w:rPr>
        <w:t>e</w:t>
      </w:r>
      <w:r w:rsidRPr="4F90DD70">
        <w:rPr>
          <w:sz w:val="28"/>
          <w:szCs w:val="28"/>
        </w:rPr>
        <w:t>w they were being observed</w:t>
      </w:r>
      <w:r w:rsidR="35BEDF0A" w:rsidRPr="4F90DD70">
        <w:rPr>
          <w:sz w:val="28"/>
          <w:szCs w:val="28"/>
        </w:rPr>
        <w:t>,</w:t>
      </w:r>
      <w:r w:rsidRPr="4F90DD70">
        <w:rPr>
          <w:sz w:val="28"/>
          <w:szCs w:val="28"/>
        </w:rPr>
        <w:t xml:space="preserve"> so</w:t>
      </w:r>
      <w:r w:rsidR="00DC7A9F" w:rsidRPr="4F90DD70">
        <w:rPr>
          <w:sz w:val="28"/>
          <w:szCs w:val="28"/>
        </w:rPr>
        <w:t xml:space="preserve"> their</w:t>
      </w:r>
      <w:r w:rsidRPr="4F90DD70">
        <w:rPr>
          <w:sz w:val="28"/>
          <w:szCs w:val="28"/>
        </w:rPr>
        <w:t xml:space="preserve"> behaviour </w:t>
      </w:r>
      <w:r w:rsidR="79BF9313" w:rsidRPr="4F90DD70">
        <w:rPr>
          <w:sz w:val="28"/>
          <w:szCs w:val="28"/>
        </w:rPr>
        <w:t>may</w:t>
      </w:r>
      <w:r w:rsidRPr="4F90DD70">
        <w:rPr>
          <w:sz w:val="28"/>
          <w:szCs w:val="28"/>
        </w:rPr>
        <w:t xml:space="preserve"> </w:t>
      </w:r>
      <w:r w:rsidR="00DC7A9F" w:rsidRPr="4F90DD70">
        <w:rPr>
          <w:sz w:val="28"/>
          <w:szCs w:val="28"/>
        </w:rPr>
        <w:t xml:space="preserve">have been modified </w:t>
      </w:r>
      <w:r w:rsidRPr="4F90DD70">
        <w:rPr>
          <w:sz w:val="28"/>
          <w:szCs w:val="28"/>
        </w:rPr>
        <w:t xml:space="preserve">so that they </w:t>
      </w:r>
      <w:r w:rsidR="00DC7A9F" w:rsidRPr="4F90DD70">
        <w:rPr>
          <w:sz w:val="28"/>
          <w:szCs w:val="28"/>
        </w:rPr>
        <w:t>could be</w:t>
      </w:r>
      <w:r w:rsidRPr="4F90DD70">
        <w:rPr>
          <w:sz w:val="28"/>
          <w:szCs w:val="28"/>
        </w:rPr>
        <w:t xml:space="preserve"> viewed in a more positive light. Non-participant observation is the ‘fly o</w:t>
      </w:r>
      <w:r w:rsidR="00DC7A9F" w:rsidRPr="4F90DD70">
        <w:rPr>
          <w:sz w:val="28"/>
          <w:szCs w:val="28"/>
        </w:rPr>
        <w:t>n</w:t>
      </w:r>
      <w:r w:rsidRPr="4F90DD70">
        <w:rPr>
          <w:sz w:val="28"/>
          <w:szCs w:val="28"/>
        </w:rPr>
        <w:t xml:space="preserve"> a wall’ approach. Advantages of this are </w:t>
      </w:r>
      <w:r w:rsidR="00DC7A9F" w:rsidRPr="4F90DD70">
        <w:rPr>
          <w:rFonts w:eastAsia="Times New Roman"/>
          <w:color w:val="1A1A1A"/>
          <w:sz w:val="28"/>
          <w:szCs w:val="28"/>
          <w:lang w:eastAsia="en-GB"/>
        </w:rPr>
        <w:t>that it</w:t>
      </w:r>
      <w:r w:rsidRPr="4F90DD70">
        <w:rPr>
          <w:rFonts w:eastAsia="Times New Roman"/>
          <w:color w:val="1A1A1A"/>
          <w:sz w:val="28"/>
          <w:szCs w:val="28"/>
          <w:lang w:eastAsia="en-GB"/>
        </w:rPr>
        <w:t xml:space="preserve"> is easier for the researcher to blend into the background</w:t>
      </w:r>
      <w:r w:rsidR="4B4D2D46" w:rsidRPr="4F90DD70">
        <w:rPr>
          <w:rFonts w:eastAsia="Times New Roman"/>
          <w:color w:val="1A1A1A"/>
          <w:sz w:val="28"/>
          <w:szCs w:val="28"/>
          <w:lang w:eastAsia="en-GB"/>
        </w:rPr>
        <w:t xml:space="preserve"> </w:t>
      </w:r>
      <w:r w:rsidRPr="4F90DD70">
        <w:rPr>
          <w:rFonts w:eastAsia="Times New Roman"/>
          <w:color w:val="1A1A1A"/>
          <w:sz w:val="28"/>
          <w:szCs w:val="28"/>
          <w:lang w:eastAsia="en-GB"/>
        </w:rPr>
        <w:t>compared to participant observation</w:t>
      </w:r>
      <w:r w:rsidR="69918FAC" w:rsidRPr="4F90DD70">
        <w:rPr>
          <w:rFonts w:eastAsia="Times New Roman"/>
          <w:color w:val="1A1A1A"/>
          <w:sz w:val="28"/>
          <w:szCs w:val="28"/>
          <w:lang w:eastAsia="en-GB"/>
        </w:rPr>
        <w:t>. T</w:t>
      </w:r>
      <w:r w:rsidR="00DC7A9F" w:rsidRPr="4F90DD70">
        <w:rPr>
          <w:rFonts w:eastAsia="Times New Roman"/>
          <w:color w:val="1A1A1A"/>
          <w:sz w:val="28"/>
          <w:szCs w:val="28"/>
          <w:lang w:eastAsia="en-GB"/>
        </w:rPr>
        <w:t xml:space="preserve">his approach </w:t>
      </w:r>
      <w:r w:rsidRPr="4F90DD70">
        <w:rPr>
          <w:rFonts w:eastAsia="Times New Roman"/>
          <w:color w:val="1A1A1A"/>
          <w:sz w:val="28"/>
          <w:szCs w:val="28"/>
          <w:lang w:eastAsia="en-GB"/>
        </w:rPr>
        <w:t xml:space="preserve">should mean </w:t>
      </w:r>
      <w:r w:rsidR="00DC7A9F" w:rsidRPr="4F90DD70">
        <w:rPr>
          <w:rFonts w:eastAsia="Times New Roman"/>
          <w:color w:val="1A1A1A"/>
          <w:sz w:val="28"/>
          <w:szCs w:val="28"/>
          <w:lang w:eastAsia="en-GB"/>
        </w:rPr>
        <w:t xml:space="preserve">that the participants, namely the children, </w:t>
      </w:r>
      <w:r w:rsidRPr="4F90DD70">
        <w:rPr>
          <w:rFonts w:eastAsia="Times New Roman"/>
          <w:color w:val="1A1A1A"/>
          <w:sz w:val="28"/>
          <w:szCs w:val="28"/>
          <w:lang w:eastAsia="en-GB"/>
        </w:rPr>
        <w:t>act more naturally</w:t>
      </w:r>
      <w:r w:rsidR="005061D5">
        <w:rPr>
          <w:rFonts w:eastAsia="Times New Roman"/>
          <w:color w:val="1A1A1A"/>
          <w:sz w:val="28"/>
          <w:szCs w:val="28"/>
          <w:lang w:eastAsia="en-GB"/>
        </w:rPr>
        <w:t xml:space="preserve"> (Aspers, 2019).</w:t>
      </w:r>
      <w:r w:rsidR="005061D5" w:rsidRPr="4F90DD70">
        <w:rPr>
          <w:rFonts w:eastAsia="Times New Roman"/>
          <w:color w:val="1A1A1A"/>
          <w:sz w:val="28"/>
          <w:szCs w:val="28"/>
          <w:lang w:eastAsia="en-GB"/>
        </w:rPr>
        <w:t xml:space="preserve"> </w:t>
      </w:r>
      <w:r w:rsidR="005061D5">
        <w:rPr>
          <w:rFonts w:eastAsia="Times New Roman"/>
          <w:color w:val="1A1A1A"/>
          <w:sz w:val="28"/>
          <w:szCs w:val="28"/>
          <w:lang w:eastAsia="en-GB"/>
        </w:rPr>
        <w:t>T</w:t>
      </w:r>
      <w:r w:rsidR="00DC7A9F" w:rsidRPr="4F90DD70">
        <w:rPr>
          <w:rFonts w:eastAsia="Times New Roman"/>
          <w:color w:val="1A1A1A"/>
          <w:sz w:val="28"/>
          <w:szCs w:val="28"/>
          <w:lang w:eastAsia="en-GB"/>
        </w:rPr>
        <w:t xml:space="preserve">his method </w:t>
      </w:r>
      <w:r w:rsidR="5919D764" w:rsidRPr="4F90DD70">
        <w:rPr>
          <w:rFonts w:eastAsia="Times New Roman"/>
          <w:color w:val="1A1A1A"/>
          <w:sz w:val="28"/>
          <w:szCs w:val="28"/>
          <w:lang w:eastAsia="en-GB"/>
        </w:rPr>
        <w:t>is also</w:t>
      </w:r>
      <w:r w:rsidR="00DC7A9F" w:rsidRPr="4F90DD70">
        <w:rPr>
          <w:rFonts w:eastAsia="Times New Roman"/>
          <w:color w:val="1A1A1A"/>
          <w:sz w:val="28"/>
          <w:szCs w:val="28"/>
          <w:lang w:eastAsia="en-GB"/>
        </w:rPr>
        <w:t xml:space="preserve"> more </w:t>
      </w:r>
      <w:r w:rsidR="00CD3268" w:rsidRPr="4F90DD70">
        <w:rPr>
          <w:rFonts w:eastAsia="Times New Roman"/>
          <w:color w:val="1A1A1A"/>
          <w:sz w:val="28"/>
          <w:szCs w:val="28"/>
          <w:lang w:eastAsia="en-GB"/>
        </w:rPr>
        <w:t>reliable</w:t>
      </w:r>
      <w:r w:rsidRPr="4F90DD70">
        <w:rPr>
          <w:rFonts w:eastAsia="Times New Roman"/>
          <w:color w:val="1A1A1A"/>
          <w:sz w:val="28"/>
          <w:szCs w:val="28"/>
          <w:lang w:eastAsia="en-GB"/>
        </w:rPr>
        <w:t xml:space="preserve"> than with participant observation</w:t>
      </w:r>
      <w:r w:rsidR="00CD3268" w:rsidRPr="4F90DD70">
        <w:rPr>
          <w:rFonts w:eastAsia="Times New Roman"/>
          <w:color w:val="1A1A1A"/>
          <w:sz w:val="28"/>
          <w:szCs w:val="28"/>
          <w:lang w:eastAsia="en-GB"/>
        </w:rPr>
        <w:t>, as</w:t>
      </w:r>
      <w:r w:rsidRPr="4F90DD70">
        <w:rPr>
          <w:rFonts w:eastAsia="Times New Roman"/>
          <w:color w:val="1A1A1A"/>
          <w:sz w:val="28"/>
          <w:szCs w:val="28"/>
          <w:lang w:eastAsia="en-GB"/>
        </w:rPr>
        <w:t xml:space="preserve"> the research</w:t>
      </w:r>
      <w:r w:rsidR="23B75F57" w:rsidRPr="4F90DD70">
        <w:rPr>
          <w:rFonts w:eastAsia="Times New Roman"/>
          <w:color w:val="1A1A1A"/>
          <w:sz w:val="28"/>
          <w:szCs w:val="28"/>
          <w:lang w:eastAsia="en-GB"/>
        </w:rPr>
        <w:t>er</w:t>
      </w:r>
      <w:r w:rsidRPr="4F90DD70">
        <w:rPr>
          <w:rFonts w:eastAsia="Times New Roman"/>
          <w:color w:val="1A1A1A"/>
          <w:sz w:val="28"/>
          <w:szCs w:val="28"/>
          <w:lang w:eastAsia="en-GB"/>
        </w:rPr>
        <w:t xml:space="preserve"> is less involved</w:t>
      </w:r>
      <w:r w:rsidR="32E64DE5" w:rsidRPr="4F90DD70">
        <w:rPr>
          <w:rFonts w:eastAsia="Times New Roman"/>
          <w:color w:val="1A1A1A"/>
          <w:sz w:val="28"/>
          <w:szCs w:val="28"/>
          <w:lang w:eastAsia="en-GB"/>
        </w:rPr>
        <w:t xml:space="preserve"> and therefore, </w:t>
      </w:r>
      <w:r w:rsidR="005061D5" w:rsidRPr="4F90DD70">
        <w:rPr>
          <w:rFonts w:eastAsia="Times New Roman"/>
          <w:color w:val="1A1A1A"/>
          <w:sz w:val="28"/>
          <w:szCs w:val="28"/>
          <w:lang w:eastAsia="en-GB"/>
        </w:rPr>
        <w:t>can</w:t>
      </w:r>
      <w:r w:rsidR="32E64DE5" w:rsidRPr="4F90DD70">
        <w:rPr>
          <w:rFonts w:eastAsia="Times New Roman"/>
          <w:color w:val="1A1A1A"/>
          <w:sz w:val="28"/>
          <w:szCs w:val="28"/>
          <w:lang w:eastAsia="en-GB"/>
        </w:rPr>
        <w:t xml:space="preserve"> record notes in real time</w:t>
      </w:r>
      <w:r w:rsidRPr="4F90DD70">
        <w:rPr>
          <w:rFonts w:eastAsia="Times New Roman"/>
          <w:color w:val="1A1A1A"/>
          <w:sz w:val="28"/>
          <w:szCs w:val="28"/>
          <w:lang w:eastAsia="en-GB"/>
        </w:rPr>
        <w:t xml:space="preserve">. </w:t>
      </w:r>
      <w:r w:rsidR="78DDB6F4" w:rsidRPr="4F90DD70">
        <w:rPr>
          <w:rFonts w:eastAsia="Times New Roman"/>
          <w:color w:val="1A1A1A"/>
          <w:sz w:val="28"/>
          <w:szCs w:val="28"/>
          <w:lang w:eastAsia="en-GB"/>
        </w:rPr>
        <w:t>On the other hand, d</w:t>
      </w:r>
      <w:r w:rsidRPr="4F90DD70">
        <w:rPr>
          <w:rFonts w:eastAsia="Times New Roman"/>
          <w:color w:val="1A1A1A"/>
          <w:sz w:val="28"/>
          <w:szCs w:val="28"/>
          <w:lang w:eastAsia="en-GB"/>
        </w:rPr>
        <w:t xml:space="preserve">isadvantages of </w:t>
      </w:r>
      <w:r w:rsidR="36B97D81" w:rsidRPr="4F90DD70">
        <w:rPr>
          <w:rFonts w:eastAsia="Times New Roman"/>
          <w:color w:val="1A1A1A"/>
          <w:sz w:val="28"/>
          <w:szCs w:val="28"/>
          <w:lang w:eastAsia="en-GB"/>
        </w:rPr>
        <w:t>non-participant observation is that</w:t>
      </w:r>
      <w:r w:rsidRPr="4F90DD70">
        <w:rPr>
          <w:rFonts w:eastAsia="Times New Roman"/>
          <w:color w:val="1A1A1A"/>
          <w:sz w:val="28"/>
          <w:szCs w:val="28"/>
          <w:lang w:eastAsia="en-GB"/>
        </w:rPr>
        <w:t xml:space="preserve"> </w:t>
      </w:r>
      <w:r w:rsidR="6BD5796B" w:rsidRPr="4F90DD70">
        <w:rPr>
          <w:rFonts w:eastAsia="Times New Roman"/>
          <w:color w:val="1A1A1A"/>
          <w:sz w:val="28"/>
          <w:szCs w:val="28"/>
          <w:lang w:eastAsia="en-GB"/>
        </w:rPr>
        <w:t>it can</w:t>
      </w:r>
      <w:r w:rsidRPr="4F90DD70">
        <w:rPr>
          <w:rFonts w:eastAsia="Times New Roman"/>
          <w:color w:val="1A1A1A"/>
          <w:sz w:val="28"/>
          <w:szCs w:val="28"/>
          <w:lang w:eastAsia="en-GB"/>
        </w:rPr>
        <w:t xml:space="preserve"> </w:t>
      </w:r>
      <w:r w:rsidRPr="4F90DD70">
        <w:rPr>
          <w:color w:val="1A1A1A"/>
          <w:sz w:val="28"/>
          <w:szCs w:val="28"/>
          <w:shd w:val="clear" w:color="auto" w:fill="FFFFFF"/>
        </w:rPr>
        <w:t xml:space="preserve">lack validity because </w:t>
      </w:r>
      <w:r w:rsidR="135B7A61" w:rsidRPr="4F90DD70">
        <w:rPr>
          <w:color w:val="1A1A1A"/>
          <w:sz w:val="28"/>
          <w:szCs w:val="28"/>
          <w:shd w:val="clear" w:color="auto" w:fill="FFFFFF"/>
        </w:rPr>
        <w:t>the researcher is likely to be able</w:t>
      </w:r>
      <w:r w:rsidRPr="4F90DD70">
        <w:rPr>
          <w:color w:val="1A1A1A"/>
          <w:sz w:val="28"/>
          <w:szCs w:val="28"/>
          <w:shd w:val="clear" w:color="auto" w:fill="FFFFFF"/>
        </w:rPr>
        <w:t xml:space="preserve"> to ask why people are acting in the way that they do compared to participant observation</w:t>
      </w:r>
      <w:r w:rsidR="005061D5">
        <w:rPr>
          <w:color w:val="1A1A1A"/>
          <w:sz w:val="28"/>
          <w:szCs w:val="28"/>
          <w:shd w:val="clear" w:color="auto" w:fill="FFFFFF"/>
        </w:rPr>
        <w:t xml:space="preserve"> </w:t>
      </w:r>
      <w:r w:rsidR="005061D5">
        <w:rPr>
          <w:rFonts w:eastAsia="Times New Roman"/>
          <w:color w:val="1A1A1A"/>
          <w:sz w:val="28"/>
          <w:szCs w:val="28"/>
          <w:lang w:eastAsia="en-GB"/>
        </w:rPr>
        <w:t>(Aspers, 2019).</w:t>
      </w:r>
      <w:r w:rsidR="005061D5" w:rsidRPr="4F90DD70">
        <w:rPr>
          <w:rFonts w:eastAsia="Times New Roman"/>
          <w:color w:val="1A1A1A"/>
          <w:sz w:val="28"/>
          <w:szCs w:val="28"/>
          <w:lang w:eastAsia="en-GB"/>
        </w:rPr>
        <w:t xml:space="preserve"> </w:t>
      </w:r>
      <w:r w:rsidR="00CD3268" w:rsidRPr="4F90DD70">
        <w:rPr>
          <w:color w:val="1A1A1A"/>
          <w:sz w:val="28"/>
          <w:szCs w:val="28"/>
          <w:shd w:val="clear" w:color="auto" w:fill="FFFFFF"/>
        </w:rPr>
        <w:t>A</w:t>
      </w:r>
      <w:r w:rsidRPr="4F90DD70">
        <w:rPr>
          <w:color w:val="1A1A1A"/>
          <w:sz w:val="28"/>
          <w:szCs w:val="28"/>
          <w:shd w:val="clear" w:color="auto" w:fill="FFFFFF"/>
        </w:rPr>
        <w:t xml:space="preserve">t a young age, children </w:t>
      </w:r>
      <w:r w:rsidR="00CD3268" w:rsidRPr="4F90DD70">
        <w:rPr>
          <w:color w:val="1A1A1A"/>
          <w:sz w:val="28"/>
          <w:szCs w:val="28"/>
          <w:shd w:val="clear" w:color="auto" w:fill="FFFFFF"/>
        </w:rPr>
        <w:t>seem to be driven by a need</w:t>
      </w:r>
      <w:r w:rsidRPr="4F90DD70">
        <w:rPr>
          <w:color w:val="1A1A1A"/>
          <w:sz w:val="28"/>
          <w:szCs w:val="28"/>
          <w:shd w:val="clear" w:color="auto" w:fill="FFFFFF"/>
        </w:rPr>
        <w:t xml:space="preserve"> to impress adults and a</w:t>
      </w:r>
      <w:r w:rsidR="00CD3268" w:rsidRPr="4F90DD70">
        <w:rPr>
          <w:color w:val="1A1A1A"/>
          <w:sz w:val="28"/>
          <w:szCs w:val="28"/>
          <w:shd w:val="clear" w:color="auto" w:fill="FFFFFF"/>
        </w:rPr>
        <w:t xml:space="preserve"> curiosity about who the person is that is visiting </w:t>
      </w:r>
      <w:r w:rsidR="00CD3268" w:rsidRPr="4F90DD70">
        <w:rPr>
          <w:color w:val="1A1A1A"/>
          <w:sz w:val="28"/>
          <w:szCs w:val="28"/>
          <w:shd w:val="clear" w:color="auto" w:fill="FFFFFF"/>
        </w:rPr>
        <w:lastRenderedPageBreak/>
        <w:t>their class</w:t>
      </w:r>
      <w:r w:rsidR="005061D5">
        <w:rPr>
          <w:color w:val="1A1A1A"/>
          <w:sz w:val="28"/>
          <w:szCs w:val="28"/>
          <w:shd w:val="clear" w:color="auto" w:fill="FFFFFF"/>
        </w:rPr>
        <w:t xml:space="preserve"> (Gino, 2018). </w:t>
      </w:r>
      <w:r w:rsidR="00CD3268" w:rsidRPr="4F90DD70">
        <w:rPr>
          <w:color w:val="1A1A1A"/>
          <w:sz w:val="28"/>
          <w:szCs w:val="28"/>
          <w:shd w:val="clear" w:color="auto" w:fill="FFFFFF"/>
        </w:rPr>
        <w:t xml:space="preserve">Children will ask the teacher who the person is, when this invokes a response from the teacher </w:t>
      </w:r>
      <w:r w:rsidR="001A5067" w:rsidRPr="4F90DD70">
        <w:rPr>
          <w:color w:val="1A1A1A"/>
          <w:sz w:val="28"/>
          <w:szCs w:val="28"/>
          <w:shd w:val="clear" w:color="auto" w:fill="FFFFFF"/>
        </w:rPr>
        <w:t>s</w:t>
      </w:r>
      <w:r w:rsidR="09E8DB3E" w:rsidRPr="4F90DD70">
        <w:rPr>
          <w:color w:val="1A1A1A"/>
          <w:sz w:val="28"/>
          <w:szCs w:val="28"/>
          <w:shd w:val="clear" w:color="auto" w:fill="FFFFFF"/>
        </w:rPr>
        <w:t>uch as</w:t>
      </w:r>
      <w:r w:rsidR="001A5067" w:rsidRPr="4F90DD70">
        <w:rPr>
          <w:color w:val="1A1A1A"/>
          <w:sz w:val="28"/>
          <w:szCs w:val="28"/>
          <w:shd w:val="clear" w:color="auto" w:fill="FFFFFF"/>
        </w:rPr>
        <w:t>,</w:t>
      </w:r>
      <w:r w:rsidRPr="4F90DD70">
        <w:rPr>
          <w:color w:val="1A1A1A"/>
          <w:sz w:val="28"/>
          <w:szCs w:val="28"/>
          <w:shd w:val="clear" w:color="auto" w:fill="FFFFFF"/>
        </w:rPr>
        <w:t xml:space="preserve"> “</w:t>
      </w:r>
      <w:r w:rsidR="00CD3268" w:rsidRPr="4F90DD70">
        <w:rPr>
          <w:color w:val="1A1A1A"/>
          <w:sz w:val="28"/>
          <w:szCs w:val="28"/>
          <w:shd w:val="clear" w:color="auto" w:fill="FFFFFF"/>
        </w:rPr>
        <w:t xml:space="preserve">they are </w:t>
      </w:r>
      <w:r w:rsidRPr="4F90DD70">
        <w:rPr>
          <w:color w:val="1A1A1A"/>
          <w:sz w:val="28"/>
          <w:szCs w:val="28"/>
          <w:shd w:val="clear" w:color="auto" w:fill="FFFFFF"/>
        </w:rPr>
        <w:t>here to see how good you can be”</w:t>
      </w:r>
      <w:r w:rsidR="00071A99" w:rsidRPr="4F90DD70">
        <w:rPr>
          <w:color w:val="1A1A1A"/>
          <w:sz w:val="28"/>
          <w:szCs w:val="28"/>
          <w:shd w:val="clear" w:color="auto" w:fill="FFFFFF"/>
        </w:rPr>
        <w:t xml:space="preserve">, </w:t>
      </w:r>
      <w:r w:rsidR="53969242" w:rsidRPr="4F90DD70">
        <w:rPr>
          <w:color w:val="1A1A1A"/>
          <w:sz w:val="28"/>
          <w:szCs w:val="28"/>
          <w:shd w:val="clear" w:color="auto" w:fill="FFFFFF"/>
        </w:rPr>
        <w:t xml:space="preserve">which was the case here, </w:t>
      </w:r>
      <w:r w:rsidR="00071A99" w:rsidRPr="4F90DD70">
        <w:rPr>
          <w:color w:val="1A1A1A"/>
          <w:sz w:val="28"/>
          <w:szCs w:val="28"/>
          <w:shd w:val="clear" w:color="auto" w:fill="FFFFFF"/>
        </w:rPr>
        <w:t>t</w:t>
      </w:r>
      <w:r w:rsidR="00CD3268" w:rsidRPr="4F90DD70">
        <w:rPr>
          <w:color w:val="1A1A1A"/>
          <w:sz w:val="28"/>
          <w:szCs w:val="28"/>
          <w:shd w:val="clear" w:color="auto" w:fill="FFFFFF"/>
        </w:rPr>
        <w:t>h</w:t>
      </w:r>
      <w:r w:rsidR="4BBA0F77" w:rsidRPr="4F90DD70">
        <w:rPr>
          <w:color w:val="1A1A1A"/>
          <w:sz w:val="28"/>
          <w:szCs w:val="28"/>
          <w:shd w:val="clear" w:color="auto" w:fill="FFFFFF"/>
        </w:rPr>
        <w:t>e</w:t>
      </w:r>
      <w:r w:rsidR="00CD3268" w:rsidRPr="4F90DD70">
        <w:rPr>
          <w:color w:val="1A1A1A"/>
          <w:sz w:val="28"/>
          <w:szCs w:val="28"/>
          <w:shd w:val="clear" w:color="auto" w:fill="FFFFFF"/>
        </w:rPr>
        <w:t xml:space="preserve"> response </w:t>
      </w:r>
      <w:r w:rsidR="001A5067" w:rsidRPr="4F90DD70">
        <w:rPr>
          <w:color w:val="1A1A1A"/>
          <w:sz w:val="28"/>
          <w:szCs w:val="28"/>
          <w:shd w:val="clear" w:color="auto" w:fill="FFFFFF"/>
        </w:rPr>
        <w:t>instils</w:t>
      </w:r>
      <w:r w:rsidR="00CD3268" w:rsidRPr="4F90DD70">
        <w:rPr>
          <w:color w:val="1A1A1A"/>
          <w:sz w:val="28"/>
          <w:szCs w:val="28"/>
          <w:shd w:val="clear" w:color="auto" w:fill="FFFFFF"/>
        </w:rPr>
        <w:t xml:space="preserve"> in the children an expectation that the children should be behaving</w:t>
      </w:r>
      <w:r w:rsidR="00071A99" w:rsidRPr="4F90DD70">
        <w:rPr>
          <w:color w:val="1A1A1A"/>
          <w:sz w:val="28"/>
          <w:szCs w:val="28"/>
          <w:shd w:val="clear" w:color="auto" w:fill="FFFFFF"/>
        </w:rPr>
        <w:t xml:space="preserve">, </w:t>
      </w:r>
      <w:r w:rsidR="00CD3268" w:rsidRPr="4F90DD70">
        <w:rPr>
          <w:color w:val="1A1A1A"/>
          <w:sz w:val="28"/>
          <w:szCs w:val="28"/>
          <w:shd w:val="clear" w:color="auto" w:fill="FFFFFF"/>
        </w:rPr>
        <w:t xml:space="preserve">which causes the children to be </w:t>
      </w:r>
      <w:r w:rsidRPr="4F90DD70">
        <w:rPr>
          <w:color w:val="1A1A1A"/>
          <w:sz w:val="28"/>
          <w:szCs w:val="28"/>
          <w:shd w:val="clear" w:color="auto" w:fill="FFFFFF"/>
        </w:rPr>
        <w:t>on their best behaviour</w:t>
      </w:r>
      <w:r w:rsidR="00CD3268" w:rsidRPr="4F90DD70">
        <w:rPr>
          <w:color w:val="1A1A1A"/>
          <w:sz w:val="28"/>
          <w:szCs w:val="28"/>
          <w:shd w:val="clear" w:color="auto" w:fill="FFFFFF"/>
        </w:rPr>
        <w:t xml:space="preserve"> from the outset</w:t>
      </w:r>
      <w:r w:rsidRPr="4F90DD70">
        <w:rPr>
          <w:color w:val="1A1A1A"/>
          <w:sz w:val="28"/>
          <w:szCs w:val="28"/>
          <w:shd w:val="clear" w:color="auto" w:fill="FFFFFF"/>
        </w:rPr>
        <w:t xml:space="preserve">. </w:t>
      </w:r>
      <w:r w:rsidR="01241C8D" w:rsidRPr="4F90DD70">
        <w:rPr>
          <w:color w:val="1A1A1A"/>
          <w:sz w:val="28"/>
          <w:szCs w:val="28"/>
        </w:rPr>
        <w:t xml:space="preserve">A more effective form of observation would have been a natural observation where the participants, namely the children, were unaware of the outside presence and as a result they would act as they normally would without the outside influence having a bearing on their behaviour. A natural observation would have possibly allowed me to see more incidents and to have observed how the teacher dealt with these. </w:t>
      </w:r>
      <w:r w:rsidRPr="4F90DD70">
        <w:rPr>
          <w:color w:val="1A1A1A"/>
          <w:sz w:val="28"/>
          <w:szCs w:val="28"/>
          <w:shd w:val="clear" w:color="auto" w:fill="FFFFFF"/>
        </w:rPr>
        <w:t>However,</w:t>
      </w:r>
      <w:r w:rsidR="001A5067" w:rsidRPr="4F90DD70">
        <w:rPr>
          <w:color w:val="1A1A1A"/>
          <w:sz w:val="28"/>
          <w:szCs w:val="28"/>
          <w:shd w:val="clear" w:color="auto" w:fill="FFFFFF"/>
        </w:rPr>
        <w:t xml:space="preserve"> had it been a natural observation</w:t>
      </w:r>
      <w:r w:rsidR="047831F0" w:rsidRPr="4F90DD70">
        <w:rPr>
          <w:color w:val="1A1A1A"/>
          <w:sz w:val="28"/>
          <w:szCs w:val="28"/>
          <w:shd w:val="clear" w:color="auto" w:fill="FFFFFF"/>
        </w:rPr>
        <w:t>,</w:t>
      </w:r>
      <w:r w:rsidR="001A5067" w:rsidRPr="4F90DD70">
        <w:rPr>
          <w:color w:val="1A1A1A"/>
          <w:sz w:val="28"/>
          <w:szCs w:val="28"/>
          <w:shd w:val="clear" w:color="auto" w:fill="FFFFFF"/>
        </w:rPr>
        <w:t xml:space="preserve"> I would not have been placed in a position</w:t>
      </w:r>
      <w:r w:rsidRPr="4F90DD70">
        <w:rPr>
          <w:color w:val="1A1A1A"/>
          <w:sz w:val="28"/>
          <w:szCs w:val="28"/>
          <w:shd w:val="clear" w:color="auto" w:fill="FFFFFF"/>
        </w:rPr>
        <w:t xml:space="preserve"> </w:t>
      </w:r>
      <w:r w:rsidR="00CD3268" w:rsidRPr="4F90DD70">
        <w:rPr>
          <w:color w:val="1A1A1A"/>
          <w:sz w:val="28"/>
          <w:szCs w:val="28"/>
          <w:shd w:val="clear" w:color="auto" w:fill="FFFFFF"/>
        </w:rPr>
        <w:t xml:space="preserve">of </w:t>
      </w:r>
      <w:r w:rsidR="001A5067" w:rsidRPr="4F90DD70">
        <w:rPr>
          <w:color w:val="1A1A1A"/>
          <w:sz w:val="28"/>
          <w:szCs w:val="28"/>
          <w:shd w:val="clear" w:color="auto" w:fill="FFFFFF"/>
        </w:rPr>
        <w:t>being made aware of the issues</w:t>
      </w:r>
      <w:r w:rsidR="00CD3268" w:rsidRPr="4F90DD70">
        <w:rPr>
          <w:color w:val="1A1A1A"/>
          <w:sz w:val="28"/>
          <w:szCs w:val="28"/>
          <w:shd w:val="clear" w:color="auto" w:fill="FFFFFF"/>
        </w:rPr>
        <w:t xml:space="preserve"> surrounding Child A, as these were </w:t>
      </w:r>
      <w:r w:rsidR="001A5067" w:rsidRPr="4F90DD70">
        <w:rPr>
          <w:color w:val="1A1A1A"/>
          <w:sz w:val="28"/>
          <w:szCs w:val="28"/>
          <w:shd w:val="clear" w:color="auto" w:fill="FFFFFF"/>
        </w:rPr>
        <w:t>imparted</w:t>
      </w:r>
      <w:r w:rsidR="00CD3268" w:rsidRPr="4F90DD70">
        <w:rPr>
          <w:color w:val="1A1A1A"/>
          <w:sz w:val="28"/>
          <w:szCs w:val="28"/>
          <w:shd w:val="clear" w:color="auto" w:fill="FFFFFF"/>
        </w:rPr>
        <w:t xml:space="preserve"> to me by the teacher</w:t>
      </w:r>
      <w:r w:rsidR="001A5067" w:rsidRPr="4F90DD70">
        <w:rPr>
          <w:color w:val="1A1A1A"/>
          <w:sz w:val="28"/>
          <w:szCs w:val="28"/>
          <w:shd w:val="clear" w:color="auto" w:fill="FFFFFF"/>
        </w:rPr>
        <w:t xml:space="preserve">, and </w:t>
      </w:r>
      <w:r w:rsidR="2B8E8325" w:rsidRPr="4F90DD70">
        <w:rPr>
          <w:color w:val="1A1A1A"/>
          <w:sz w:val="28"/>
          <w:szCs w:val="28"/>
          <w:shd w:val="clear" w:color="auto" w:fill="FFFFFF"/>
        </w:rPr>
        <w:t xml:space="preserve">as such, I would not have been able to effectively reason why Child A behaved the way they did. </w:t>
      </w:r>
    </w:p>
    <w:p w14:paraId="75F5E7E8" w14:textId="63E981D5" w:rsidR="00CD3268" w:rsidRPr="00D140BB" w:rsidRDefault="00916DF3" w:rsidP="2F447A1E">
      <w:pPr>
        <w:pStyle w:val="phrase"/>
        <w:shd w:val="clear" w:color="auto" w:fill="FFFFFF" w:themeFill="background1"/>
        <w:spacing w:line="360" w:lineRule="auto"/>
        <w:rPr>
          <w:rFonts w:asciiTheme="minorHAnsi" w:hAnsiTheme="minorHAnsi" w:cstheme="minorBidi"/>
          <w:sz w:val="28"/>
          <w:szCs w:val="28"/>
        </w:rPr>
      </w:pPr>
      <w:r w:rsidRPr="2F447A1E">
        <w:rPr>
          <w:rFonts w:asciiTheme="minorHAnsi" w:hAnsiTheme="minorHAnsi" w:cstheme="minorBidi"/>
          <w:sz w:val="28"/>
          <w:szCs w:val="28"/>
        </w:rPr>
        <w:t>A case study can be very effective as it can make use of both qualitative and quantitative data. They allow for unique incidents to be studied and large amounts of detailed data can be obtained which makes it high in validity. A case study does however have several disadvantages as they can be subjective</w:t>
      </w:r>
      <w:r w:rsidR="001A5067" w:rsidRPr="2F447A1E">
        <w:rPr>
          <w:rFonts w:asciiTheme="minorHAnsi" w:hAnsiTheme="minorHAnsi" w:cstheme="minorBidi"/>
          <w:sz w:val="28"/>
          <w:szCs w:val="28"/>
        </w:rPr>
        <w:t xml:space="preserve">, </w:t>
      </w:r>
      <w:r w:rsidRPr="2F447A1E">
        <w:rPr>
          <w:rFonts w:asciiTheme="minorHAnsi" w:hAnsiTheme="minorHAnsi" w:cstheme="minorBidi"/>
          <w:sz w:val="28"/>
          <w:szCs w:val="28"/>
        </w:rPr>
        <w:t>they cannot be generalised and can be difficult to replicate</w:t>
      </w:r>
      <w:r w:rsidR="005061D5" w:rsidRPr="2F447A1E">
        <w:rPr>
          <w:rFonts w:asciiTheme="minorHAnsi" w:hAnsiTheme="minorHAnsi" w:cstheme="minorBidi"/>
          <w:sz w:val="28"/>
          <w:szCs w:val="28"/>
        </w:rPr>
        <w:t xml:space="preserve"> (Pharm, 2014)</w:t>
      </w:r>
      <w:r w:rsidRPr="2F447A1E">
        <w:rPr>
          <w:rFonts w:asciiTheme="minorHAnsi" w:hAnsiTheme="minorHAnsi" w:cstheme="minorBidi"/>
          <w:sz w:val="28"/>
          <w:szCs w:val="28"/>
        </w:rPr>
        <w:t xml:space="preserve">. </w:t>
      </w:r>
    </w:p>
    <w:p w14:paraId="3248F9E5" w14:textId="35B4D28D" w:rsidR="00676CD4" w:rsidRPr="00D140BB" w:rsidRDefault="00916DF3" w:rsidP="00676CD4">
      <w:pPr>
        <w:pStyle w:val="NormalWeb"/>
        <w:spacing w:line="360" w:lineRule="auto"/>
        <w:rPr>
          <w:rFonts w:asciiTheme="minorHAnsi" w:hAnsiTheme="minorHAnsi" w:cstheme="minorBidi"/>
          <w:sz w:val="28"/>
          <w:szCs w:val="28"/>
        </w:rPr>
      </w:pPr>
      <w:r w:rsidRPr="2F447A1E">
        <w:rPr>
          <w:rFonts w:asciiTheme="minorHAnsi" w:hAnsiTheme="minorHAnsi" w:cstheme="minorBidi"/>
          <w:sz w:val="28"/>
          <w:szCs w:val="28"/>
        </w:rPr>
        <w:t xml:space="preserve">An example of an effective case study is that of Kohlberg’s </w:t>
      </w:r>
      <w:r w:rsidRPr="2F447A1E">
        <w:rPr>
          <w:rFonts w:asciiTheme="minorHAnsi" w:hAnsiTheme="minorHAnsi" w:cstheme="minorBidi"/>
          <w:i/>
          <w:iCs/>
          <w:sz w:val="28"/>
          <w:szCs w:val="28"/>
        </w:rPr>
        <w:t>“</w:t>
      </w:r>
      <w:r w:rsidRPr="2F447A1E">
        <w:rPr>
          <w:rFonts w:asciiTheme="minorHAnsi" w:hAnsiTheme="minorHAnsi" w:cstheme="minorBidi"/>
          <w:sz w:val="28"/>
          <w:szCs w:val="28"/>
        </w:rPr>
        <w:t>The child as a moral philosopher”</w:t>
      </w:r>
      <w:r w:rsidRPr="2F447A1E">
        <w:rPr>
          <w:rFonts w:asciiTheme="minorHAnsi" w:hAnsiTheme="minorHAnsi" w:cstheme="minorBidi"/>
          <w:i/>
          <w:iCs/>
          <w:sz w:val="28"/>
          <w:szCs w:val="28"/>
        </w:rPr>
        <w:t xml:space="preserve"> </w:t>
      </w:r>
      <w:r w:rsidRPr="2F447A1E">
        <w:rPr>
          <w:rFonts w:asciiTheme="minorHAnsi" w:hAnsiTheme="minorHAnsi" w:cstheme="minorBidi"/>
          <w:sz w:val="28"/>
          <w:szCs w:val="28"/>
        </w:rPr>
        <w:t xml:space="preserve">(1968), where he studied moral development within young boys. His study holds more validity </w:t>
      </w:r>
      <w:r w:rsidR="643D8B80" w:rsidRPr="2F447A1E">
        <w:rPr>
          <w:rFonts w:asciiTheme="minorHAnsi" w:hAnsiTheme="minorHAnsi" w:cstheme="minorBidi"/>
          <w:sz w:val="28"/>
          <w:szCs w:val="28"/>
        </w:rPr>
        <w:t>as it</w:t>
      </w:r>
      <w:r w:rsidRPr="2F447A1E">
        <w:rPr>
          <w:rFonts w:asciiTheme="minorHAnsi" w:hAnsiTheme="minorHAnsi" w:cstheme="minorBidi"/>
          <w:sz w:val="28"/>
          <w:szCs w:val="28"/>
        </w:rPr>
        <w:t xml:space="preserve"> was longitudinal and cross cultural, whereas mine was over the course of one day and focusing on one child. If my observation were over </w:t>
      </w:r>
      <w:r w:rsidR="001A5067" w:rsidRPr="2F447A1E">
        <w:rPr>
          <w:rFonts w:asciiTheme="minorHAnsi" w:hAnsiTheme="minorHAnsi" w:cstheme="minorBidi"/>
          <w:sz w:val="28"/>
          <w:szCs w:val="28"/>
        </w:rPr>
        <w:t>several</w:t>
      </w:r>
      <w:r w:rsidRPr="2F447A1E">
        <w:rPr>
          <w:rFonts w:asciiTheme="minorHAnsi" w:hAnsiTheme="minorHAnsi" w:cstheme="minorBidi"/>
          <w:sz w:val="28"/>
          <w:szCs w:val="28"/>
        </w:rPr>
        <w:t xml:space="preserve"> days but still focused on the one </w:t>
      </w:r>
      <w:r w:rsidR="001A5067" w:rsidRPr="2F447A1E">
        <w:rPr>
          <w:rFonts w:asciiTheme="minorHAnsi" w:hAnsiTheme="minorHAnsi" w:cstheme="minorBidi"/>
          <w:sz w:val="28"/>
          <w:szCs w:val="28"/>
        </w:rPr>
        <w:t>child,</w:t>
      </w:r>
      <w:r w:rsidRPr="2F447A1E">
        <w:rPr>
          <w:rFonts w:asciiTheme="minorHAnsi" w:hAnsiTheme="minorHAnsi" w:cstheme="minorBidi"/>
          <w:sz w:val="28"/>
          <w:szCs w:val="28"/>
        </w:rPr>
        <w:t xml:space="preserve"> I would have had a more reliable study as I would have seen the behaviour of Child A on more than more occasion</w:t>
      </w:r>
      <w:r w:rsidR="001A5067" w:rsidRPr="2F447A1E">
        <w:rPr>
          <w:rFonts w:asciiTheme="minorHAnsi" w:hAnsiTheme="minorHAnsi" w:cstheme="minorBidi"/>
          <w:sz w:val="28"/>
          <w:szCs w:val="28"/>
        </w:rPr>
        <w:t xml:space="preserve">. </w:t>
      </w:r>
      <w:r w:rsidRPr="2F447A1E">
        <w:rPr>
          <w:rFonts w:asciiTheme="minorHAnsi" w:hAnsiTheme="minorHAnsi" w:cstheme="minorBidi"/>
          <w:sz w:val="28"/>
          <w:szCs w:val="28"/>
        </w:rPr>
        <w:t xml:space="preserve">Child A could </w:t>
      </w:r>
      <w:r w:rsidR="001A5067" w:rsidRPr="2F447A1E">
        <w:rPr>
          <w:rFonts w:asciiTheme="minorHAnsi" w:hAnsiTheme="minorHAnsi" w:cstheme="minorBidi"/>
          <w:sz w:val="28"/>
          <w:szCs w:val="28"/>
        </w:rPr>
        <w:t xml:space="preserve">potentially behave </w:t>
      </w:r>
      <w:r w:rsidRPr="2F447A1E">
        <w:rPr>
          <w:rFonts w:asciiTheme="minorHAnsi" w:hAnsiTheme="minorHAnsi" w:cstheme="minorBidi"/>
          <w:sz w:val="28"/>
          <w:szCs w:val="28"/>
        </w:rPr>
        <w:t>diff</w:t>
      </w:r>
      <w:r w:rsidR="001A5067" w:rsidRPr="2F447A1E">
        <w:rPr>
          <w:rFonts w:asciiTheme="minorHAnsi" w:hAnsiTheme="minorHAnsi" w:cstheme="minorBidi"/>
          <w:sz w:val="28"/>
          <w:szCs w:val="28"/>
        </w:rPr>
        <w:t>er</w:t>
      </w:r>
      <w:r w:rsidRPr="2F447A1E">
        <w:rPr>
          <w:rFonts w:asciiTheme="minorHAnsi" w:hAnsiTheme="minorHAnsi" w:cstheme="minorBidi"/>
          <w:sz w:val="28"/>
          <w:szCs w:val="28"/>
        </w:rPr>
        <w:t>ent</w:t>
      </w:r>
      <w:r w:rsidR="001A5067" w:rsidRPr="2F447A1E">
        <w:rPr>
          <w:rFonts w:asciiTheme="minorHAnsi" w:hAnsiTheme="minorHAnsi" w:cstheme="minorBidi"/>
          <w:sz w:val="28"/>
          <w:szCs w:val="28"/>
        </w:rPr>
        <w:t>ly</w:t>
      </w:r>
      <w:r w:rsidRPr="2F447A1E">
        <w:rPr>
          <w:rFonts w:asciiTheme="minorHAnsi" w:hAnsiTheme="minorHAnsi" w:cstheme="minorBidi"/>
          <w:sz w:val="28"/>
          <w:szCs w:val="28"/>
        </w:rPr>
        <w:t xml:space="preserve"> </w:t>
      </w:r>
      <w:r w:rsidRPr="2F447A1E">
        <w:rPr>
          <w:rFonts w:asciiTheme="minorHAnsi" w:hAnsiTheme="minorHAnsi" w:cstheme="minorBidi"/>
          <w:sz w:val="28"/>
          <w:szCs w:val="28"/>
        </w:rPr>
        <w:lastRenderedPageBreak/>
        <w:t>depending on what happened that day</w:t>
      </w:r>
      <w:r w:rsidR="001A5067" w:rsidRPr="2F447A1E">
        <w:rPr>
          <w:rFonts w:asciiTheme="minorHAnsi" w:hAnsiTheme="minorHAnsi" w:cstheme="minorBidi"/>
          <w:sz w:val="28"/>
          <w:szCs w:val="28"/>
        </w:rPr>
        <w:t>,</w:t>
      </w:r>
      <w:r w:rsidRPr="2F447A1E">
        <w:rPr>
          <w:rFonts w:asciiTheme="minorHAnsi" w:hAnsiTheme="minorHAnsi" w:cstheme="minorBidi"/>
          <w:sz w:val="28"/>
          <w:szCs w:val="28"/>
        </w:rPr>
        <w:t xml:space="preserve"> and how they were feeling emotional</w:t>
      </w:r>
      <w:r w:rsidR="001A5067" w:rsidRPr="2F447A1E">
        <w:rPr>
          <w:rFonts w:asciiTheme="minorHAnsi" w:hAnsiTheme="minorHAnsi" w:cstheme="minorBidi"/>
          <w:sz w:val="28"/>
          <w:szCs w:val="28"/>
        </w:rPr>
        <w:t>ly,</w:t>
      </w:r>
      <w:r w:rsidR="3017CA20" w:rsidRPr="2F447A1E">
        <w:rPr>
          <w:rFonts w:asciiTheme="minorHAnsi" w:hAnsiTheme="minorHAnsi" w:cstheme="minorBidi"/>
          <w:sz w:val="28"/>
          <w:szCs w:val="28"/>
        </w:rPr>
        <w:t xml:space="preserve"> according </w:t>
      </w:r>
      <w:r w:rsidR="3017CA20" w:rsidRPr="003021EC">
        <w:rPr>
          <w:rFonts w:asciiTheme="minorHAnsi" w:hAnsiTheme="minorHAnsi" w:cstheme="minorBidi"/>
          <w:sz w:val="28"/>
          <w:szCs w:val="28"/>
        </w:rPr>
        <w:t>to</w:t>
      </w:r>
      <w:r w:rsidR="00CA5518" w:rsidRPr="003021EC">
        <w:rPr>
          <w:rFonts w:asciiTheme="minorHAnsi" w:hAnsiTheme="minorHAnsi" w:cstheme="minorBidi"/>
          <w:sz w:val="28"/>
          <w:szCs w:val="28"/>
        </w:rPr>
        <w:t xml:space="preserve"> the NHS</w:t>
      </w:r>
      <w:r w:rsidRPr="003021EC">
        <w:rPr>
          <w:rFonts w:asciiTheme="minorHAnsi" w:hAnsiTheme="minorHAnsi" w:cstheme="minorBidi"/>
          <w:sz w:val="28"/>
          <w:szCs w:val="28"/>
        </w:rPr>
        <w:t xml:space="preserve"> </w:t>
      </w:r>
      <w:r w:rsidR="003021EC" w:rsidRPr="003021EC">
        <w:rPr>
          <w:rFonts w:asciiTheme="minorHAnsi" w:hAnsiTheme="minorHAnsi" w:cstheme="minorBidi"/>
          <w:sz w:val="28"/>
          <w:szCs w:val="28"/>
        </w:rPr>
        <w:t>(2011</w:t>
      </w:r>
      <w:r w:rsidR="7A75B8CE" w:rsidRPr="003021EC">
        <w:rPr>
          <w:rFonts w:asciiTheme="minorHAnsi" w:hAnsiTheme="minorHAnsi" w:cstheme="minorBidi"/>
          <w:sz w:val="28"/>
          <w:szCs w:val="28"/>
        </w:rPr>
        <w:t xml:space="preserve">) </w:t>
      </w:r>
      <w:r w:rsidRPr="003021EC">
        <w:rPr>
          <w:rFonts w:asciiTheme="minorHAnsi" w:hAnsiTheme="minorHAnsi" w:cstheme="minorBidi"/>
          <w:sz w:val="28"/>
          <w:szCs w:val="28"/>
        </w:rPr>
        <w:t>emotional</w:t>
      </w:r>
      <w:r w:rsidRPr="2F447A1E">
        <w:rPr>
          <w:rFonts w:asciiTheme="minorHAnsi" w:hAnsiTheme="minorHAnsi" w:cstheme="minorBidi"/>
          <w:sz w:val="28"/>
          <w:szCs w:val="28"/>
        </w:rPr>
        <w:t xml:space="preserve"> well-being is critical to how a child </w:t>
      </w:r>
      <w:r w:rsidR="001A5067" w:rsidRPr="2F447A1E">
        <w:rPr>
          <w:rFonts w:asciiTheme="minorHAnsi" w:hAnsiTheme="minorHAnsi" w:cstheme="minorBidi"/>
          <w:sz w:val="28"/>
          <w:szCs w:val="28"/>
        </w:rPr>
        <w:t>reacts</w:t>
      </w:r>
      <w:r w:rsidRPr="2F447A1E">
        <w:rPr>
          <w:rFonts w:asciiTheme="minorHAnsi" w:hAnsiTheme="minorHAnsi" w:cstheme="minorBidi"/>
          <w:sz w:val="28"/>
          <w:szCs w:val="28"/>
        </w:rPr>
        <w:t xml:space="preserve">. I feel if </w:t>
      </w:r>
      <w:r w:rsidR="001A5067" w:rsidRPr="2F447A1E">
        <w:rPr>
          <w:rFonts w:asciiTheme="minorHAnsi" w:hAnsiTheme="minorHAnsi" w:cstheme="minorBidi"/>
          <w:sz w:val="28"/>
          <w:szCs w:val="28"/>
        </w:rPr>
        <w:t xml:space="preserve">I </w:t>
      </w:r>
      <w:r w:rsidRPr="2F447A1E">
        <w:rPr>
          <w:rFonts w:asciiTheme="minorHAnsi" w:hAnsiTheme="minorHAnsi" w:cstheme="minorBidi"/>
          <w:sz w:val="28"/>
          <w:szCs w:val="28"/>
        </w:rPr>
        <w:t>had been able to observe the child for more than one day, I would have had a wider range of results and possibly observed different types of behaviour exhibited by the child</w:t>
      </w:r>
      <w:r w:rsidR="7C5BF968" w:rsidRPr="2F447A1E">
        <w:rPr>
          <w:rFonts w:asciiTheme="minorHAnsi" w:hAnsiTheme="minorHAnsi" w:cstheme="minorBidi"/>
          <w:sz w:val="28"/>
          <w:szCs w:val="28"/>
        </w:rPr>
        <w:t xml:space="preserve">, </w:t>
      </w:r>
      <w:r w:rsidR="001A5067" w:rsidRPr="2F447A1E">
        <w:rPr>
          <w:rFonts w:asciiTheme="minorHAnsi" w:hAnsiTheme="minorHAnsi" w:cstheme="minorBidi"/>
          <w:sz w:val="28"/>
          <w:szCs w:val="28"/>
        </w:rPr>
        <w:t>and how these were dealt with by the teacher.</w:t>
      </w:r>
    </w:p>
    <w:bookmarkEnd w:id="0"/>
    <w:p w14:paraId="17DED995" w14:textId="1BE0D9B9" w:rsidR="00C72A76" w:rsidRPr="00D140BB" w:rsidRDefault="00C72A76" w:rsidP="00676CD4">
      <w:pPr>
        <w:pStyle w:val="NormalWeb"/>
        <w:spacing w:line="360" w:lineRule="auto"/>
        <w:rPr>
          <w:rFonts w:asciiTheme="minorHAnsi" w:hAnsiTheme="minorHAnsi" w:cstheme="minorHAnsi"/>
          <w:b/>
          <w:bCs/>
          <w:sz w:val="28"/>
          <w:szCs w:val="28"/>
          <w:u w:val="single"/>
        </w:rPr>
      </w:pPr>
      <w:r w:rsidRPr="00D140BB">
        <w:rPr>
          <w:rFonts w:asciiTheme="minorHAnsi" w:hAnsiTheme="minorHAnsi" w:cstheme="minorHAnsi"/>
          <w:b/>
          <w:bCs/>
          <w:sz w:val="28"/>
          <w:szCs w:val="28"/>
          <w:u w:val="single"/>
        </w:rPr>
        <w:t xml:space="preserve">Critical incident linked to </w:t>
      </w:r>
      <w:proofErr w:type="spellStart"/>
      <w:r w:rsidRPr="00D140BB">
        <w:rPr>
          <w:rFonts w:asciiTheme="minorHAnsi" w:hAnsiTheme="minorHAnsi" w:cstheme="minorHAnsi"/>
          <w:b/>
          <w:bCs/>
          <w:sz w:val="28"/>
          <w:szCs w:val="28"/>
          <w:u w:val="single"/>
        </w:rPr>
        <w:t>Donaldsons</w:t>
      </w:r>
      <w:proofErr w:type="spellEnd"/>
      <w:r w:rsidRPr="00D140BB">
        <w:rPr>
          <w:rFonts w:asciiTheme="minorHAnsi" w:hAnsiTheme="minorHAnsi" w:cstheme="minorHAnsi"/>
          <w:b/>
          <w:bCs/>
          <w:sz w:val="28"/>
          <w:szCs w:val="28"/>
          <w:u w:val="single"/>
        </w:rPr>
        <w:t xml:space="preserve"> four purposes</w:t>
      </w:r>
    </w:p>
    <w:p w14:paraId="401F1A2D" w14:textId="7435C283" w:rsidR="00916DF3" w:rsidRPr="00D140BB" w:rsidRDefault="00916DF3" w:rsidP="00676CD4">
      <w:pPr>
        <w:pStyle w:val="NormalWeb"/>
        <w:spacing w:line="360" w:lineRule="auto"/>
        <w:rPr>
          <w:rFonts w:asciiTheme="minorHAnsi" w:hAnsiTheme="minorHAnsi" w:cstheme="minorHAnsi"/>
          <w:sz w:val="28"/>
          <w:szCs w:val="28"/>
        </w:rPr>
      </w:pPr>
      <w:bookmarkStart w:id="1" w:name="_Hlk54533144"/>
      <w:r w:rsidRPr="00D140BB">
        <w:rPr>
          <w:rFonts w:asciiTheme="minorHAnsi" w:hAnsiTheme="minorHAnsi" w:cstheme="minorHAnsi"/>
          <w:sz w:val="28"/>
          <w:szCs w:val="28"/>
        </w:rPr>
        <w:t xml:space="preserve">During the observation, it was noted that the teacher used several classroom management/ behaviour methods. The teacher had good control over the class and the children appeared to respect their teacher greatly. The incident observed related to Child A who was frequently misbehaving throughout the day. Child A was disruptive towards their classmates and did not always get on with work as instructed to. Child A was sat next to Child B who was also not working. The teacher instructed Child B to take out their whiteboard and carry out the lesson task, Child A was then instructed to the do same. The teacher could have instructed in this manner, </w:t>
      </w:r>
      <w:r w:rsidR="00071A99">
        <w:rPr>
          <w:rFonts w:asciiTheme="minorHAnsi" w:hAnsiTheme="minorHAnsi" w:cstheme="minorHAnsi"/>
          <w:sz w:val="28"/>
          <w:szCs w:val="28"/>
        </w:rPr>
        <w:t>so as</w:t>
      </w:r>
      <w:r w:rsidRPr="00D140BB">
        <w:rPr>
          <w:rFonts w:asciiTheme="minorHAnsi" w:hAnsiTheme="minorHAnsi" w:cstheme="minorHAnsi"/>
          <w:sz w:val="28"/>
          <w:szCs w:val="28"/>
        </w:rPr>
        <w:t xml:space="preserve"> not</w:t>
      </w:r>
      <w:r w:rsidR="00A71C86">
        <w:rPr>
          <w:rFonts w:asciiTheme="minorHAnsi" w:hAnsiTheme="minorHAnsi" w:cstheme="minorHAnsi"/>
          <w:sz w:val="28"/>
          <w:szCs w:val="28"/>
        </w:rPr>
        <w:t xml:space="preserve"> to</w:t>
      </w:r>
      <w:r w:rsidRPr="00D140BB">
        <w:rPr>
          <w:rFonts w:asciiTheme="minorHAnsi" w:hAnsiTheme="minorHAnsi" w:cstheme="minorHAnsi"/>
          <w:sz w:val="28"/>
          <w:szCs w:val="28"/>
        </w:rPr>
        <w:t xml:space="preserve"> seem as though she was ‘picking’ on Child A. However, Child A continued not paying attention to the teacher and was instead, distracting their classmates and causing a lot of noise. The teacher used the behaviour control method of “Everybody freeze, touch your heads and shoulders”. </w:t>
      </w:r>
    </w:p>
    <w:p w14:paraId="043C1009" w14:textId="15EDC9C5" w:rsidR="00916DF3" w:rsidRPr="00D140BB" w:rsidRDefault="00916DF3" w:rsidP="00676CD4">
      <w:pPr>
        <w:pStyle w:val="NormalWeb"/>
        <w:spacing w:line="360" w:lineRule="auto"/>
        <w:rPr>
          <w:rFonts w:asciiTheme="minorHAnsi" w:hAnsiTheme="minorHAnsi" w:cstheme="minorBidi"/>
          <w:sz w:val="28"/>
          <w:szCs w:val="28"/>
        </w:rPr>
      </w:pPr>
      <w:r w:rsidRPr="4F90DD70">
        <w:rPr>
          <w:rFonts w:asciiTheme="minorHAnsi" w:hAnsiTheme="minorHAnsi" w:cstheme="minorBidi"/>
          <w:sz w:val="28"/>
          <w:szCs w:val="28"/>
        </w:rPr>
        <w:t xml:space="preserve">Child A was given a maths task to complete but before the teacher explained what to do, Child A had drawn on the worksheet provided and completed the work </w:t>
      </w:r>
      <w:r w:rsidR="00A71C86" w:rsidRPr="4F90DD70">
        <w:rPr>
          <w:rFonts w:asciiTheme="minorHAnsi" w:hAnsiTheme="minorHAnsi" w:cstheme="minorBidi"/>
          <w:sz w:val="28"/>
          <w:szCs w:val="28"/>
        </w:rPr>
        <w:t>incorrectly</w:t>
      </w:r>
      <w:r w:rsidRPr="4F90DD70">
        <w:rPr>
          <w:rFonts w:asciiTheme="minorHAnsi" w:hAnsiTheme="minorHAnsi" w:cstheme="minorBidi"/>
          <w:sz w:val="28"/>
          <w:szCs w:val="28"/>
        </w:rPr>
        <w:t xml:space="preserve"> as they did not take the time to listen to the teacher. This resulted in the teacher saying “</w:t>
      </w:r>
      <w:r w:rsidR="694CC45A" w:rsidRPr="4F90DD70">
        <w:rPr>
          <w:rFonts w:asciiTheme="minorHAnsi" w:hAnsiTheme="minorHAnsi" w:cstheme="minorBidi"/>
          <w:sz w:val="28"/>
          <w:szCs w:val="28"/>
        </w:rPr>
        <w:t>e</w:t>
      </w:r>
      <w:r w:rsidRPr="4F90DD70">
        <w:rPr>
          <w:rFonts w:asciiTheme="minorHAnsi" w:hAnsiTheme="minorHAnsi" w:cstheme="minorBidi"/>
          <w:sz w:val="28"/>
          <w:szCs w:val="28"/>
        </w:rPr>
        <w:t xml:space="preserve">very day this week you’ve made a silly mistake from not listening. I’m disappointed, you know what to do but didn’t listen”. </w:t>
      </w:r>
      <w:r w:rsidRPr="4F90DD70">
        <w:rPr>
          <w:rFonts w:asciiTheme="minorHAnsi" w:hAnsiTheme="minorHAnsi" w:cstheme="minorBidi"/>
          <w:sz w:val="28"/>
          <w:szCs w:val="28"/>
        </w:rPr>
        <w:lastRenderedPageBreak/>
        <w:t xml:space="preserve">Child A did not listen when the teacher said “hands on head, cross your arms, open your eyes and close your mouths”, the teacher then continued to ask the class how they found the task and if their “brains hurt now” and then referred to Child A and said “except for you, you haven’t listened today and have made silly mistakes”. This form of behaviour management appeared to work as Child A then tried to work harder and did not distract the other children as much, throughout the rest of the day. The teacher then praised Child A saying “Well done, that’s so much better. See what happens when you listen”. </w:t>
      </w:r>
      <w:r w:rsidR="009C2F91">
        <w:rPr>
          <w:rFonts w:asciiTheme="minorHAnsi" w:hAnsiTheme="minorHAnsi" w:cstheme="minorBidi"/>
          <w:sz w:val="28"/>
          <w:szCs w:val="28"/>
        </w:rPr>
        <w:t>How the teacher was with Child A seemed to make a difference to how they continued to work, as they then changed their attitude and work at a much higher standard than previously shown.</w:t>
      </w:r>
    </w:p>
    <w:p w14:paraId="152C21A1" w14:textId="35CAA9EE" w:rsidR="00916DF3" w:rsidRPr="00D140BB" w:rsidRDefault="00916DF3" w:rsidP="00676CD4">
      <w:pPr>
        <w:pStyle w:val="NormalWeb"/>
        <w:spacing w:line="360" w:lineRule="auto"/>
        <w:rPr>
          <w:rFonts w:asciiTheme="minorHAnsi" w:hAnsiTheme="minorHAnsi" w:cstheme="minorBidi"/>
          <w:sz w:val="28"/>
          <w:szCs w:val="28"/>
        </w:rPr>
      </w:pPr>
      <w:r w:rsidRPr="4F90DD70">
        <w:rPr>
          <w:rFonts w:asciiTheme="minorHAnsi" w:hAnsiTheme="minorHAnsi" w:cstheme="minorBidi"/>
          <w:sz w:val="28"/>
          <w:szCs w:val="28"/>
        </w:rPr>
        <w:t xml:space="preserve">At the end of the day, Child A began to annoy one of the other children in the class and seemed rather disinterested and down. I was made aware by the class teacher that there were reports of physical abuse from Child A’s father towards Child A’s mother. This could be a factor in how Child A was behaving. </w:t>
      </w:r>
    </w:p>
    <w:p w14:paraId="30A03BC0" w14:textId="5A2AC2CB" w:rsidR="00916DF3" w:rsidRPr="003021EC" w:rsidRDefault="272A79F4" w:rsidP="2F447A1E">
      <w:pPr>
        <w:pStyle w:val="NormalWeb"/>
        <w:spacing w:line="360" w:lineRule="auto"/>
        <w:rPr>
          <w:rFonts w:asciiTheme="minorHAnsi" w:hAnsiTheme="minorHAnsi" w:cstheme="minorBidi"/>
          <w:sz w:val="28"/>
          <w:szCs w:val="28"/>
        </w:rPr>
      </w:pPr>
      <w:r w:rsidRPr="2F447A1E">
        <w:rPr>
          <w:rFonts w:asciiTheme="minorHAnsi" w:hAnsiTheme="minorHAnsi" w:cstheme="minorBidi"/>
          <w:sz w:val="28"/>
          <w:szCs w:val="28"/>
        </w:rPr>
        <w:t xml:space="preserve">According to the </w:t>
      </w:r>
      <w:r w:rsidRPr="2F447A1E">
        <w:rPr>
          <w:rFonts w:ascii="Calibri" w:eastAsia="Calibri" w:hAnsi="Calibri" w:cs="Calibri"/>
          <w:color w:val="333333"/>
          <w:sz w:val="28"/>
          <w:szCs w:val="28"/>
        </w:rPr>
        <w:t>Royal College of Psychiatrists (2004)</w:t>
      </w:r>
      <w:r w:rsidR="69AC6281" w:rsidRPr="2F447A1E">
        <w:rPr>
          <w:rFonts w:ascii="Calibri" w:eastAsia="Calibri" w:hAnsi="Calibri" w:cs="Calibri"/>
          <w:color w:val="333333"/>
          <w:sz w:val="28"/>
          <w:szCs w:val="28"/>
        </w:rPr>
        <w:t>:</w:t>
      </w:r>
    </w:p>
    <w:p w14:paraId="29A19319" w14:textId="6849BEF6" w:rsidR="00916DF3" w:rsidRPr="00D140BB" w:rsidRDefault="272A79F4" w:rsidP="2F447A1E">
      <w:pPr>
        <w:pStyle w:val="NormalWeb"/>
        <w:spacing w:line="360" w:lineRule="auto"/>
        <w:ind w:firstLine="720"/>
        <w:rPr>
          <w:rFonts w:asciiTheme="minorHAnsi" w:hAnsiTheme="minorHAnsi" w:cstheme="minorBidi"/>
          <w:sz w:val="28"/>
          <w:szCs w:val="28"/>
        </w:rPr>
      </w:pPr>
      <w:r w:rsidRPr="2F447A1E">
        <w:rPr>
          <w:rFonts w:asciiTheme="minorHAnsi" w:hAnsiTheme="minorHAnsi" w:cstheme="minorBidi"/>
          <w:color w:val="333333"/>
          <w:sz w:val="28"/>
          <w:szCs w:val="28"/>
        </w:rPr>
        <w:t>Children can experience both short and long term cognitive, behavioural and emotional effects as a result of witnessing domestic abuse. Each child will respond differently to trauma and some may be resilient and not exhibit any negative effects.</w:t>
      </w:r>
      <w:r w:rsidR="5A2C70DB" w:rsidRPr="2F447A1E">
        <w:rPr>
          <w:rFonts w:asciiTheme="minorHAnsi" w:hAnsiTheme="minorHAnsi" w:cstheme="minorBidi"/>
          <w:color w:val="333333"/>
          <w:sz w:val="28"/>
          <w:szCs w:val="28"/>
        </w:rPr>
        <w:t xml:space="preserve"> (</w:t>
      </w:r>
      <w:r w:rsidR="00CA5518" w:rsidRPr="2F447A1E">
        <w:rPr>
          <w:rFonts w:asciiTheme="minorHAnsi" w:hAnsiTheme="minorHAnsi" w:cstheme="minorBidi"/>
          <w:color w:val="333333"/>
          <w:sz w:val="28"/>
          <w:szCs w:val="28"/>
        </w:rPr>
        <w:t>p.14</w:t>
      </w:r>
      <w:r w:rsidR="5A2C70DB" w:rsidRPr="2F447A1E">
        <w:rPr>
          <w:rFonts w:asciiTheme="minorHAnsi" w:hAnsiTheme="minorHAnsi" w:cstheme="minorBidi"/>
          <w:color w:val="333333"/>
          <w:sz w:val="28"/>
          <w:szCs w:val="28"/>
        </w:rPr>
        <w:t>)</w:t>
      </w:r>
      <w:r w:rsidR="152458CD" w:rsidRPr="2F447A1E">
        <w:rPr>
          <w:rFonts w:asciiTheme="minorHAnsi" w:hAnsiTheme="minorHAnsi" w:cstheme="minorBidi"/>
          <w:color w:val="333333"/>
          <w:sz w:val="28"/>
          <w:szCs w:val="28"/>
        </w:rPr>
        <w:t>.</w:t>
      </w:r>
    </w:p>
    <w:p w14:paraId="7A1F5E5A" w14:textId="50EF5A69" w:rsidR="00916DF3" w:rsidRDefault="00916DF3" w:rsidP="00676CD4">
      <w:pPr>
        <w:pStyle w:val="NormalWeb"/>
        <w:spacing w:line="360" w:lineRule="auto"/>
        <w:rPr>
          <w:rFonts w:asciiTheme="minorHAnsi" w:hAnsiTheme="minorHAnsi" w:cstheme="minorBidi"/>
          <w:sz w:val="28"/>
          <w:szCs w:val="28"/>
        </w:rPr>
      </w:pPr>
      <w:r w:rsidRPr="4F90DD70">
        <w:rPr>
          <w:rFonts w:asciiTheme="minorHAnsi" w:hAnsiTheme="minorHAnsi" w:cstheme="minorBidi"/>
          <w:sz w:val="28"/>
          <w:szCs w:val="28"/>
        </w:rPr>
        <w:t>This incident possibly links to two of Donaldson’s four purposes</w:t>
      </w:r>
      <w:r w:rsidR="008C3B35">
        <w:rPr>
          <w:rFonts w:asciiTheme="minorHAnsi" w:hAnsiTheme="minorHAnsi" w:cstheme="minorBidi"/>
          <w:sz w:val="28"/>
          <w:szCs w:val="28"/>
        </w:rPr>
        <w:t>, the first being</w:t>
      </w:r>
      <w:r w:rsidRPr="4F90DD70">
        <w:rPr>
          <w:rFonts w:asciiTheme="minorHAnsi" w:hAnsiTheme="minorHAnsi" w:cstheme="minorBidi"/>
          <w:sz w:val="28"/>
          <w:szCs w:val="28"/>
        </w:rPr>
        <w:t xml:space="preserve"> ethical informed citizens and</w:t>
      </w:r>
      <w:r w:rsidR="008C3B35">
        <w:rPr>
          <w:rFonts w:asciiTheme="minorHAnsi" w:hAnsiTheme="minorHAnsi" w:cstheme="minorBidi"/>
          <w:sz w:val="28"/>
          <w:szCs w:val="28"/>
        </w:rPr>
        <w:t xml:space="preserve"> the second</w:t>
      </w:r>
      <w:r w:rsidRPr="4F90DD70">
        <w:rPr>
          <w:rFonts w:asciiTheme="minorHAnsi" w:hAnsiTheme="minorHAnsi" w:cstheme="minorBidi"/>
          <w:sz w:val="28"/>
          <w:szCs w:val="28"/>
        </w:rPr>
        <w:t xml:space="preserve"> healthy confident individuals</w:t>
      </w:r>
      <w:r w:rsidR="008C3B35">
        <w:rPr>
          <w:rFonts w:asciiTheme="minorHAnsi" w:hAnsiTheme="minorHAnsi" w:cstheme="minorBidi"/>
          <w:sz w:val="28"/>
          <w:szCs w:val="28"/>
        </w:rPr>
        <w:t xml:space="preserve"> (Donaldson, 2016)</w:t>
      </w:r>
      <w:r w:rsidRPr="4F90DD70">
        <w:rPr>
          <w:rFonts w:asciiTheme="minorHAnsi" w:hAnsiTheme="minorHAnsi" w:cstheme="minorBidi"/>
          <w:sz w:val="28"/>
          <w:szCs w:val="28"/>
        </w:rPr>
        <w:t xml:space="preserve">. This incident in particular when thinking about the experiences that the child is having at home links more towards the healthy, confident individuals section as this child is going through a situation that </w:t>
      </w:r>
      <w:r w:rsidR="4F864AD8" w:rsidRPr="4F90DD70">
        <w:rPr>
          <w:rFonts w:asciiTheme="minorHAnsi" w:hAnsiTheme="minorHAnsi" w:cstheme="minorBidi"/>
          <w:sz w:val="28"/>
          <w:szCs w:val="28"/>
        </w:rPr>
        <w:t xml:space="preserve">could </w:t>
      </w:r>
      <w:r w:rsidRPr="4F90DD70">
        <w:rPr>
          <w:rFonts w:asciiTheme="minorHAnsi" w:hAnsiTheme="minorHAnsi" w:cstheme="minorBidi"/>
          <w:sz w:val="28"/>
          <w:szCs w:val="28"/>
        </w:rPr>
        <w:lastRenderedPageBreak/>
        <w:t>impact upon their mental health and therefore</w:t>
      </w:r>
      <w:r w:rsidR="50288464" w:rsidRPr="4F90DD70">
        <w:rPr>
          <w:rFonts w:asciiTheme="minorHAnsi" w:hAnsiTheme="minorHAnsi" w:cstheme="minorBidi"/>
          <w:sz w:val="28"/>
          <w:szCs w:val="28"/>
        </w:rPr>
        <w:t xml:space="preserve">, </w:t>
      </w:r>
      <w:r w:rsidRPr="4F90DD70">
        <w:rPr>
          <w:rFonts w:asciiTheme="minorHAnsi" w:hAnsiTheme="minorHAnsi" w:cstheme="minorBidi"/>
          <w:sz w:val="28"/>
          <w:szCs w:val="28"/>
        </w:rPr>
        <w:t xml:space="preserve"> </w:t>
      </w:r>
      <w:r w:rsidR="59FD8A23" w:rsidRPr="4F90DD70">
        <w:rPr>
          <w:rFonts w:asciiTheme="minorHAnsi" w:hAnsiTheme="minorHAnsi" w:cstheme="minorBidi"/>
          <w:sz w:val="28"/>
          <w:szCs w:val="28"/>
        </w:rPr>
        <w:t>a</w:t>
      </w:r>
      <w:r w:rsidRPr="4F90DD70">
        <w:rPr>
          <w:rFonts w:asciiTheme="minorHAnsi" w:hAnsiTheme="minorHAnsi" w:cstheme="minorBidi"/>
          <w:sz w:val="28"/>
          <w:szCs w:val="28"/>
        </w:rPr>
        <w:t>ffect how healthy they are. This incident also links to ethically informed citizens as Child A is yet to understand that their actions have a detriment to the other child</w:t>
      </w:r>
      <w:r w:rsidR="00A71C86" w:rsidRPr="4F90DD70">
        <w:rPr>
          <w:rFonts w:asciiTheme="minorHAnsi" w:hAnsiTheme="minorHAnsi" w:cstheme="minorBidi"/>
          <w:sz w:val="28"/>
          <w:szCs w:val="28"/>
        </w:rPr>
        <w:t>ren</w:t>
      </w:r>
      <w:r w:rsidR="4D9C7D8E" w:rsidRPr="4F90DD70">
        <w:rPr>
          <w:rFonts w:asciiTheme="minorHAnsi" w:hAnsiTheme="minorHAnsi" w:cstheme="minorBidi"/>
          <w:sz w:val="28"/>
          <w:szCs w:val="28"/>
        </w:rPr>
        <w:t>,</w:t>
      </w:r>
      <w:r w:rsidRPr="4F90DD70">
        <w:rPr>
          <w:rFonts w:asciiTheme="minorHAnsi" w:hAnsiTheme="minorHAnsi" w:cstheme="minorBidi"/>
          <w:sz w:val="28"/>
          <w:szCs w:val="28"/>
        </w:rPr>
        <w:t xml:space="preserve"> as they are unable to work and concentrate when Child A is being disruptive. </w:t>
      </w:r>
    </w:p>
    <w:p w14:paraId="76E4FD57" w14:textId="4B87A40F" w:rsidR="00676CD4" w:rsidRPr="009C2F91" w:rsidRDefault="009C2F91" w:rsidP="00676CD4">
      <w:pPr>
        <w:pStyle w:val="NormalWeb"/>
        <w:spacing w:line="360" w:lineRule="auto"/>
        <w:rPr>
          <w:rFonts w:asciiTheme="minorHAnsi" w:hAnsiTheme="minorHAnsi" w:cstheme="minorBidi"/>
          <w:sz w:val="28"/>
          <w:szCs w:val="28"/>
        </w:rPr>
      </w:pPr>
      <w:r>
        <w:rPr>
          <w:rFonts w:asciiTheme="minorHAnsi" w:hAnsiTheme="minorHAnsi" w:cstheme="minorBidi"/>
          <w:sz w:val="28"/>
          <w:szCs w:val="28"/>
        </w:rPr>
        <w:t>This critical incident is referenced in critical incident identification record one, and field notes one and two.</w:t>
      </w:r>
      <w:bookmarkEnd w:id="1"/>
    </w:p>
    <w:p w14:paraId="5C6B83BD" w14:textId="5401F2DD" w:rsidR="00C72A76" w:rsidRPr="00D140BB" w:rsidRDefault="00916DF3" w:rsidP="00676CD4">
      <w:pPr>
        <w:pStyle w:val="NormalWeb"/>
        <w:spacing w:line="360" w:lineRule="auto"/>
        <w:rPr>
          <w:rFonts w:asciiTheme="minorHAnsi" w:hAnsiTheme="minorHAnsi" w:cstheme="minorHAnsi"/>
          <w:b/>
          <w:bCs/>
          <w:sz w:val="28"/>
          <w:szCs w:val="28"/>
          <w:u w:val="single"/>
        </w:rPr>
      </w:pPr>
      <w:r w:rsidRPr="00D140BB">
        <w:rPr>
          <w:rFonts w:asciiTheme="minorHAnsi" w:hAnsiTheme="minorHAnsi" w:cstheme="minorHAnsi"/>
          <w:b/>
          <w:bCs/>
          <w:sz w:val="28"/>
          <w:szCs w:val="28"/>
          <w:u w:val="single"/>
        </w:rPr>
        <w:t>Literature Review</w:t>
      </w:r>
    </w:p>
    <w:p w14:paraId="27E0C62D" w14:textId="764F1B4F" w:rsidR="00DC7A9F" w:rsidRPr="00D140BB" w:rsidRDefault="00DC7A9F" w:rsidP="2F447A1E">
      <w:pPr>
        <w:pStyle w:val="NormalWeb"/>
        <w:shd w:val="clear" w:color="auto" w:fill="FFFFFF" w:themeFill="background1"/>
        <w:spacing w:before="0" w:beforeAutospacing="0" w:after="165" w:afterAutospacing="0" w:line="360" w:lineRule="auto"/>
        <w:rPr>
          <w:rFonts w:asciiTheme="minorHAnsi" w:hAnsiTheme="minorHAnsi" w:cstheme="minorBidi"/>
          <w:color w:val="121212"/>
          <w:sz w:val="28"/>
          <w:szCs w:val="28"/>
        </w:rPr>
      </w:pPr>
      <w:r w:rsidRPr="2F447A1E">
        <w:rPr>
          <w:rFonts w:asciiTheme="minorHAnsi" w:hAnsiTheme="minorHAnsi" w:cstheme="minorBidi"/>
          <w:color w:val="121212"/>
          <w:sz w:val="28"/>
          <w:szCs w:val="28"/>
          <w:shd w:val="clear" w:color="auto" w:fill="FFFFFF"/>
        </w:rPr>
        <w:t>Piaget's (1936</w:t>
      </w:r>
      <w:r w:rsidR="32FD9934" w:rsidRPr="2F447A1E">
        <w:rPr>
          <w:rFonts w:asciiTheme="minorHAnsi" w:hAnsiTheme="minorHAnsi" w:cstheme="minorBidi"/>
          <w:color w:val="121212"/>
          <w:sz w:val="28"/>
          <w:szCs w:val="28"/>
          <w:shd w:val="clear" w:color="auto" w:fill="FFFFFF"/>
        </w:rPr>
        <w:t xml:space="preserve"> </w:t>
      </w:r>
      <w:r w:rsidR="32FD9934" w:rsidRPr="2F447A1E">
        <w:rPr>
          <w:rFonts w:asciiTheme="minorHAnsi" w:hAnsiTheme="minorHAnsi" w:cstheme="minorBidi"/>
          <w:color w:val="121212"/>
          <w:sz w:val="28"/>
          <w:szCs w:val="28"/>
        </w:rPr>
        <w:t>cited in Genovese, 2003</w:t>
      </w:r>
      <w:r w:rsidRPr="2F447A1E">
        <w:rPr>
          <w:rFonts w:asciiTheme="minorHAnsi" w:hAnsiTheme="minorHAnsi" w:cstheme="minorBidi"/>
          <w:color w:val="121212"/>
          <w:sz w:val="28"/>
          <w:szCs w:val="28"/>
          <w:shd w:val="clear" w:color="auto" w:fill="FFFFFF"/>
        </w:rPr>
        <w:t>) theory of cognitive development looks at how a child develops their view of the world. He disagreed with the idea that intelligence is an inherited trait. He regard</w:t>
      </w:r>
      <w:r w:rsidR="2F644EE5" w:rsidRPr="2F447A1E">
        <w:rPr>
          <w:rFonts w:asciiTheme="minorHAnsi" w:hAnsiTheme="minorHAnsi" w:cstheme="minorBidi"/>
          <w:color w:val="121212"/>
          <w:sz w:val="28"/>
          <w:szCs w:val="28"/>
          <w:shd w:val="clear" w:color="auto" w:fill="FFFFFF"/>
        </w:rPr>
        <w:t>ed</w:t>
      </w:r>
      <w:r w:rsidRPr="2F447A1E">
        <w:rPr>
          <w:rFonts w:asciiTheme="minorHAnsi" w:hAnsiTheme="minorHAnsi" w:cstheme="minorBidi"/>
          <w:color w:val="121212"/>
          <w:sz w:val="28"/>
          <w:szCs w:val="28"/>
          <w:shd w:val="clear" w:color="auto" w:fill="FFFFFF"/>
        </w:rPr>
        <w:t xml:space="preserve"> cognitive development as a process that takes place because of biological make up and the environment that someone is in.</w:t>
      </w:r>
      <w:r w:rsidRPr="2F447A1E">
        <w:rPr>
          <w:rFonts w:asciiTheme="minorHAnsi" w:hAnsiTheme="minorHAnsi" w:cstheme="minorBidi"/>
          <w:sz w:val="28"/>
          <w:szCs w:val="28"/>
        </w:rPr>
        <w:t xml:space="preserve"> </w:t>
      </w:r>
      <w:r w:rsidRPr="2F447A1E">
        <w:rPr>
          <w:rFonts w:asciiTheme="minorHAnsi" w:hAnsiTheme="minorHAnsi" w:cstheme="minorBidi"/>
          <w:color w:val="121212"/>
          <w:sz w:val="28"/>
          <w:szCs w:val="28"/>
        </w:rPr>
        <w:t>His theory suggests that there are four stages which a child goes through for intellectual development and they relate to how sophisticated their thoughts are.</w:t>
      </w:r>
      <w:r w:rsidR="39A58002" w:rsidRPr="2F447A1E">
        <w:rPr>
          <w:rFonts w:asciiTheme="minorHAnsi" w:hAnsiTheme="minorHAnsi" w:cstheme="minorBidi"/>
          <w:color w:val="121212"/>
          <w:sz w:val="28"/>
          <w:szCs w:val="28"/>
        </w:rPr>
        <w:t xml:space="preserve"> </w:t>
      </w:r>
      <w:r w:rsidRPr="2F447A1E">
        <w:rPr>
          <w:rFonts w:asciiTheme="minorHAnsi" w:hAnsiTheme="minorHAnsi" w:cstheme="minorBidi"/>
          <w:color w:val="121212"/>
          <w:sz w:val="28"/>
          <w:szCs w:val="28"/>
        </w:rPr>
        <w:t xml:space="preserve">He focused on how children gain the fundamental knowledge needed throughout life. His four stages of cognitive development </w:t>
      </w:r>
      <w:r w:rsidR="44A134CE" w:rsidRPr="2F447A1E">
        <w:rPr>
          <w:rFonts w:asciiTheme="minorHAnsi" w:hAnsiTheme="minorHAnsi" w:cstheme="minorBidi"/>
          <w:color w:val="121212"/>
          <w:sz w:val="28"/>
          <w:szCs w:val="28"/>
        </w:rPr>
        <w:t>consist of</w:t>
      </w:r>
      <w:r w:rsidR="1EBDB0BB" w:rsidRPr="2F447A1E">
        <w:rPr>
          <w:rFonts w:asciiTheme="minorHAnsi" w:hAnsiTheme="minorHAnsi" w:cstheme="minorBidi"/>
          <w:color w:val="121212"/>
          <w:sz w:val="28"/>
          <w:szCs w:val="28"/>
        </w:rPr>
        <w:t xml:space="preserve"> the</w:t>
      </w:r>
      <w:r w:rsidR="53328F13" w:rsidRPr="2F447A1E">
        <w:rPr>
          <w:rFonts w:asciiTheme="minorHAnsi" w:hAnsiTheme="minorHAnsi" w:cstheme="minorBidi"/>
          <w:color w:val="121212"/>
          <w:sz w:val="28"/>
          <w:szCs w:val="28"/>
        </w:rPr>
        <w:t xml:space="preserve"> following</w:t>
      </w:r>
      <w:r w:rsidR="1EBDB0BB" w:rsidRPr="2F447A1E">
        <w:rPr>
          <w:rFonts w:asciiTheme="minorHAnsi" w:hAnsiTheme="minorHAnsi" w:cstheme="minorBidi"/>
          <w:color w:val="121212"/>
          <w:sz w:val="28"/>
          <w:szCs w:val="28"/>
        </w:rPr>
        <w:t xml:space="preserve">: </w:t>
      </w:r>
      <w:r w:rsidR="4224931C" w:rsidRPr="2F447A1E">
        <w:rPr>
          <w:rFonts w:asciiTheme="minorHAnsi" w:hAnsiTheme="minorHAnsi" w:cstheme="minorBidi"/>
          <w:color w:val="121212"/>
          <w:sz w:val="28"/>
          <w:szCs w:val="28"/>
        </w:rPr>
        <w:t>the s</w:t>
      </w:r>
      <w:r w:rsidRPr="2F447A1E">
        <w:rPr>
          <w:rFonts w:asciiTheme="minorHAnsi" w:hAnsiTheme="minorHAnsi" w:cstheme="minorBidi"/>
          <w:color w:val="121212"/>
          <w:sz w:val="28"/>
          <w:szCs w:val="28"/>
        </w:rPr>
        <w:t>ensorimotor</w:t>
      </w:r>
      <w:r w:rsidR="6FC8D2D8" w:rsidRPr="2F447A1E">
        <w:rPr>
          <w:rFonts w:asciiTheme="minorHAnsi" w:hAnsiTheme="minorHAnsi" w:cstheme="minorBidi"/>
          <w:color w:val="121212"/>
          <w:sz w:val="28"/>
          <w:szCs w:val="28"/>
        </w:rPr>
        <w:t xml:space="preserve"> stage</w:t>
      </w:r>
      <w:r w:rsidR="4C8BA95B" w:rsidRPr="2F447A1E">
        <w:rPr>
          <w:rFonts w:asciiTheme="minorHAnsi" w:hAnsiTheme="minorHAnsi" w:cstheme="minorBidi"/>
          <w:color w:val="121212"/>
          <w:sz w:val="28"/>
          <w:szCs w:val="28"/>
        </w:rPr>
        <w:t xml:space="preserve"> </w:t>
      </w:r>
      <w:r w:rsidR="638892BF" w:rsidRPr="2F447A1E">
        <w:rPr>
          <w:rFonts w:asciiTheme="minorHAnsi" w:hAnsiTheme="minorHAnsi" w:cstheme="minorBidi"/>
          <w:color w:val="121212"/>
          <w:sz w:val="28"/>
          <w:szCs w:val="28"/>
        </w:rPr>
        <w:t>which occurs from b</w:t>
      </w:r>
      <w:r w:rsidRPr="2F447A1E">
        <w:rPr>
          <w:rFonts w:asciiTheme="minorHAnsi" w:hAnsiTheme="minorHAnsi" w:cstheme="minorBidi"/>
          <w:color w:val="121212"/>
          <w:sz w:val="28"/>
          <w:szCs w:val="28"/>
        </w:rPr>
        <w:t xml:space="preserve">irth </w:t>
      </w:r>
      <w:r w:rsidRPr="003021EC">
        <w:rPr>
          <w:rFonts w:asciiTheme="minorHAnsi" w:hAnsiTheme="minorHAnsi" w:cstheme="minorBidi"/>
          <w:color w:val="121212"/>
          <w:sz w:val="28"/>
          <w:szCs w:val="28"/>
        </w:rPr>
        <w:t>to</w:t>
      </w:r>
      <w:r w:rsidR="31235161" w:rsidRPr="003021EC">
        <w:rPr>
          <w:rFonts w:asciiTheme="minorHAnsi" w:hAnsiTheme="minorHAnsi" w:cstheme="minorBidi"/>
          <w:color w:val="121212"/>
          <w:sz w:val="28"/>
          <w:szCs w:val="28"/>
        </w:rPr>
        <w:t xml:space="preserve"> </w:t>
      </w:r>
      <w:r w:rsidR="003021EC" w:rsidRPr="003021EC">
        <w:rPr>
          <w:rFonts w:asciiTheme="minorHAnsi" w:hAnsiTheme="minorHAnsi" w:cstheme="minorBidi"/>
          <w:color w:val="121212"/>
          <w:sz w:val="28"/>
          <w:szCs w:val="28"/>
        </w:rPr>
        <w:t>eighteen</w:t>
      </w:r>
      <w:r w:rsidRPr="003021EC">
        <w:rPr>
          <w:rFonts w:asciiTheme="minorHAnsi" w:hAnsiTheme="minorHAnsi" w:cstheme="minorBidi"/>
          <w:color w:val="121212"/>
          <w:sz w:val="28"/>
          <w:szCs w:val="28"/>
        </w:rPr>
        <w:t>-</w:t>
      </w:r>
      <w:r w:rsidR="003021EC" w:rsidRPr="003021EC">
        <w:rPr>
          <w:rFonts w:asciiTheme="minorHAnsi" w:hAnsiTheme="minorHAnsi" w:cstheme="minorBidi"/>
          <w:color w:val="121212"/>
          <w:sz w:val="28"/>
          <w:szCs w:val="28"/>
        </w:rPr>
        <w:t>twenty-four</w:t>
      </w:r>
      <w:r w:rsidRPr="2F447A1E">
        <w:rPr>
          <w:rFonts w:asciiTheme="minorHAnsi" w:hAnsiTheme="minorHAnsi" w:cstheme="minorBidi"/>
          <w:color w:val="121212"/>
          <w:sz w:val="28"/>
          <w:szCs w:val="28"/>
        </w:rPr>
        <w:t xml:space="preserve"> months.</w:t>
      </w:r>
      <w:r w:rsidR="657D6F48" w:rsidRPr="2F447A1E">
        <w:rPr>
          <w:rFonts w:asciiTheme="minorHAnsi" w:hAnsiTheme="minorHAnsi" w:cstheme="minorBidi"/>
          <w:color w:val="121212"/>
          <w:sz w:val="28"/>
          <w:szCs w:val="28"/>
        </w:rPr>
        <w:t xml:space="preserve"> The </w:t>
      </w:r>
      <w:r w:rsidRPr="2F447A1E">
        <w:rPr>
          <w:rFonts w:asciiTheme="minorHAnsi" w:hAnsiTheme="minorHAnsi" w:cstheme="minorBidi"/>
          <w:color w:val="121212"/>
          <w:sz w:val="28"/>
          <w:szCs w:val="28"/>
        </w:rPr>
        <w:t>Preoperational</w:t>
      </w:r>
      <w:r w:rsidR="07EE5C0E" w:rsidRPr="2F447A1E">
        <w:rPr>
          <w:rFonts w:asciiTheme="minorHAnsi" w:hAnsiTheme="minorHAnsi" w:cstheme="minorBidi"/>
          <w:color w:val="121212"/>
          <w:sz w:val="28"/>
          <w:szCs w:val="28"/>
        </w:rPr>
        <w:t xml:space="preserve"> stage</w:t>
      </w:r>
      <w:r w:rsidR="5E6970BF" w:rsidRPr="2F447A1E">
        <w:rPr>
          <w:rFonts w:asciiTheme="minorHAnsi" w:hAnsiTheme="minorHAnsi" w:cstheme="minorBidi"/>
          <w:color w:val="121212"/>
          <w:sz w:val="28"/>
          <w:szCs w:val="28"/>
        </w:rPr>
        <w:t>,</w:t>
      </w:r>
      <w:r w:rsidR="07EE5C0E" w:rsidRPr="2F447A1E">
        <w:rPr>
          <w:rFonts w:asciiTheme="minorHAnsi" w:hAnsiTheme="minorHAnsi" w:cstheme="minorBidi"/>
          <w:color w:val="121212"/>
          <w:sz w:val="28"/>
          <w:szCs w:val="28"/>
        </w:rPr>
        <w:t xml:space="preserve"> also referred to as </w:t>
      </w:r>
      <w:r w:rsidR="5AC7847D" w:rsidRPr="2F447A1E">
        <w:rPr>
          <w:rFonts w:asciiTheme="minorHAnsi" w:hAnsiTheme="minorHAnsi" w:cstheme="minorBidi"/>
          <w:color w:val="121212"/>
          <w:sz w:val="28"/>
          <w:szCs w:val="28"/>
        </w:rPr>
        <w:t>‘</w:t>
      </w:r>
      <w:r w:rsidR="07EE5C0E" w:rsidRPr="2F447A1E">
        <w:rPr>
          <w:rFonts w:asciiTheme="minorHAnsi" w:hAnsiTheme="minorHAnsi" w:cstheme="minorBidi"/>
          <w:color w:val="121212"/>
          <w:sz w:val="28"/>
          <w:szCs w:val="28"/>
        </w:rPr>
        <w:t>t</w:t>
      </w:r>
      <w:r w:rsidRPr="2F447A1E">
        <w:rPr>
          <w:rFonts w:asciiTheme="minorHAnsi" w:hAnsiTheme="minorHAnsi" w:cstheme="minorBidi"/>
          <w:color w:val="121212"/>
          <w:sz w:val="28"/>
          <w:szCs w:val="28"/>
        </w:rPr>
        <w:t>oddlerhood</w:t>
      </w:r>
      <w:r w:rsidR="6D027A86" w:rsidRPr="2F447A1E">
        <w:rPr>
          <w:rFonts w:asciiTheme="minorHAnsi" w:hAnsiTheme="minorHAnsi" w:cstheme="minorBidi"/>
          <w:color w:val="121212"/>
          <w:sz w:val="28"/>
          <w:szCs w:val="28"/>
        </w:rPr>
        <w:t>’</w:t>
      </w:r>
      <w:r w:rsidRPr="2F447A1E">
        <w:rPr>
          <w:rFonts w:asciiTheme="minorHAnsi" w:hAnsiTheme="minorHAnsi" w:cstheme="minorBidi"/>
          <w:color w:val="121212"/>
          <w:sz w:val="28"/>
          <w:szCs w:val="28"/>
        </w:rPr>
        <w:t xml:space="preserve"> </w:t>
      </w:r>
      <w:r w:rsidR="7DD869F0" w:rsidRPr="2F447A1E">
        <w:rPr>
          <w:rFonts w:asciiTheme="minorHAnsi" w:hAnsiTheme="minorHAnsi" w:cstheme="minorBidi"/>
          <w:color w:val="121212"/>
          <w:sz w:val="28"/>
          <w:szCs w:val="28"/>
        </w:rPr>
        <w:t xml:space="preserve">from </w:t>
      </w:r>
      <w:r w:rsidR="003021EC" w:rsidRPr="003021EC">
        <w:rPr>
          <w:rFonts w:asciiTheme="minorHAnsi" w:hAnsiTheme="minorHAnsi" w:cstheme="minorBidi"/>
          <w:color w:val="121212"/>
          <w:sz w:val="28"/>
          <w:szCs w:val="28"/>
        </w:rPr>
        <w:t>eighteen-twenty-four</w:t>
      </w:r>
      <w:r w:rsidR="003021EC" w:rsidRPr="2F447A1E">
        <w:rPr>
          <w:rFonts w:asciiTheme="minorHAnsi" w:hAnsiTheme="minorHAnsi" w:cstheme="minorBidi"/>
          <w:color w:val="121212"/>
          <w:sz w:val="28"/>
          <w:szCs w:val="28"/>
        </w:rPr>
        <w:t xml:space="preserve"> </w:t>
      </w:r>
      <w:r w:rsidRPr="003021EC">
        <w:rPr>
          <w:rFonts w:asciiTheme="minorHAnsi" w:hAnsiTheme="minorHAnsi" w:cstheme="minorBidi"/>
          <w:color w:val="121212"/>
          <w:sz w:val="28"/>
          <w:szCs w:val="28"/>
        </w:rPr>
        <w:t>months</w:t>
      </w:r>
      <w:r w:rsidR="43922517" w:rsidRPr="003021EC">
        <w:rPr>
          <w:rFonts w:asciiTheme="minorHAnsi" w:hAnsiTheme="minorHAnsi" w:cstheme="minorBidi"/>
          <w:color w:val="121212"/>
          <w:sz w:val="28"/>
          <w:szCs w:val="28"/>
        </w:rPr>
        <w:t xml:space="preserve"> </w:t>
      </w:r>
      <w:r w:rsidRPr="003021EC">
        <w:rPr>
          <w:rFonts w:asciiTheme="minorHAnsi" w:hAnsiTheme="minorHAnsi" w:cstheme="minorBidi"/>
          <w:color w:val="121212"/>
          <w:sz w:val="28"/>
          <w:szCs w:val="28"/>
        </w:rPr>
        <w:t xml:space="preserve">through </w:t>
      </w:r>
      <w:r w:rsidR="62275CEB" w:rsidRPr="003021EC">
        <w:rPr>
          <w:rFonts w:asciiTheme="minorHAnsi" w:hAnsiTheme="minorHAnsi" w:cstheme="minorBidi"/>
          <w:color w:val="121212"/>
          <w:sz w:val="28"/>
          <w:szCs w:val="28"/>
        </w:rPr>
        <w:t xml:space="preserve">to </w:t>
      </w:r>
      <w:r w:rsidRPr="003021EC">
        <w:rPr>
          <w:rFonts w:asciiTheme="minorHAnsi" w:hAnsiTheme="minorHAnsi" w:cstheme="minorBidi"/>
          <w:color w:val="121212"/>
          <w:sz w:val="28"/>
          <w:szCs w:val="28"/>
        </w:rPr>
        <w:t xml:space="preserve">early childhood (age </w:t>
      </w:r>
      <w:r w:rsidR="003021EC" w:rsidRPr="003021EC">
        <w:rPr>
          <w:rFonts w:asciiTheme="minorHAnsi" w:hAnsiTheme="minorHAnsi" w:cstheme="minorBidi"/>
          <w:color w:val="121212"/>
          <w:sz w:val="28"/>
          <w:szCs w:val="28"/>
        </w:rPr>
        <w:t>seven</w:t>
      </w:r>
      <w:r w:rsidR="6BE4E274" w:rsidRPr="003021EC">
        <w:rPr>
          <w:rFonts w:asciiTheme="minorHAnsi" w:hAnsiTheme="minorHAnsi" w:cstheme="minorBidi"/>
          <w:color w:val="121212"/>
          <w:sz w:val="28"/>
          <w:szCs w:val="28"/>
        </w:rPr>
        <w:t xml:space="preserve">). </w:t>
      </w:r>
      <w:r w:rsidRPr="003021EC">
        <w:rPr>
          <w:rFonts w:asciiTheme="minorHAnsi" w:hAnsiTheme="minorHAnsi" w:cstheme="minorBidi"/>
          <w:color w:val="121212"/>
          <w:sz w:val="28"/>
          <w:szCs w:val="28"/>
        </w:rPr>
        <w:t>Concrete operational</w:t>
      </w:r>
      <w:r w:rsidR="3304F105" w:rsidRPr="003021EC">
        <w:rPr>
          <w:rFonts w:asciiTheme="minorHAnsi" w:hAnsiTheme="minorHAnsi" w:cstheme="minorBidi"/>
          <w:color w:val="121212"/>
          <w:sz w:val="28"/>
          <w:szCs w:val="28"/>
        </w:rPr>
        <w:t xml:space="preserve"> from a</w:t>
      </w:r>
      <w:r w:rsidRPr="003021EC">
        <w:rPr>
          <w:rFonts w:asciiTheme="minorHAnsi" w:hAnsiTheme="minorHAnsi" w:cstheme="minorBidi"/>
          <w:color w:val="121212"/>
          <w:sz w:val="28"/>
          <w:szCs w:val="28"/>
        </w:rPr>
        <w:t xml:space="preserve">ges </w:t>
      </w:r>
      <w:r w:rsidR="003021EC" w:rsidRPr="003021EC">
        <w:rPr>
          <w:rFonts w:asciiTheme="minorHAnsi" w:hAnsiTheme="minorHAnsi" w:cstheme="minorBidi"/>
          <w:color w:val="121212"/>
          <w:sz w:val="28"/>
          <w:szCs w:val="28"/>
        </w:rPr>
        <w:t>seven</w:t>
      </w:r>
      <w:r w:rsidRPr="003021EC">
        <w:rPr>
          <w:rFonts w:asciiTheme="minorHAnsi" w:hAnsiTheme="minorHAnsi" w:cstheme="minorBidi"/>
          <w:color w:val="121212"/>
          <w:sz w:val="28"/>
          <w:szCs w:val="28"/>
        </w:rPr>
        <w:t xml:space="preserve"> to </w:t>
      </w:r>
      <w:r w:rsidR="003021EC" w:rsidRPr="003021EC">
        <w:rPr>
          <w:rFonts w:asciiTheme="minorHAnsi" w:hAnsiTheme="minorHAnsi" w:cstheme="minorBidi"/>
          <w:color w:val="121212"/>
          <w:sz w:val="28"/>
          <w:szCs w:val="28"/>
        </w:rPr>
        <w:t>eleven</w:t>
      </w:r>
      <w:r w:rsidRPr="2F447A1E">
        <w:rPr>
          <w:rFonts w:asciiTheme="minorHAnsi" w:hAnsiTheme="minorHAnsi" w:cstheme="minorBidi"/>
          <w:color w:val="121212"/>
          <w:sz w:val="28"/>
          <w:szCs w:val="28"/>
        </w:rPr>
        <w:t xml:space="preserve"> years</w:t>
      </w:r>
      <w:r w:rsidR="3C2FA4DF" w:rsidRPr="2F447A1E">
        <w:rPr>
          <w:rFonts w:asciiTheme="minorHAnsi" w:hAnsiTheme="minorHAnsi" w:cstheme="minorBidi"/>
          <w:color w:val="121212"/>
          <w:sz w:val="28"/>
          <w:szCs w:val="28"/>
        </w:rPr>
        <w:t xml:space="preserve"> and f</w:t>
      </w:r>
      <w:r w:rsidRPr="2F447A1E">
        <w:rPr>
          <w:rFonts w:asciiTheme="minorHAnsi" w:hAnsiTheme="minorHAnsi" w:cstheme="minorBidi"/>
          <w:color w:val="121212"/>
          <w:sz w:val="28"/>
          <w:szCs w:val="28"/>
        </w:rPr>
        <w:t>ormal operational</w:t>
      </w:r>
      <w:r w:rsidR="4BF2B2DB" w:rsidRPr="2F447A1E">
        <w:rPr>
          <w:rFonts w:asciiTheme="minorHAnsi" w:hAnsiTheme="minorHAnsi" w:cstheme="minorBidi"/>
          <w:color w:val="121212"/>
          <w:sz w:val="28"/>
          <w:szCs w:val="28"/>
        </w:rPr>
        <w:t xml:space="preserve"> occurring from a</w:t>
      </w:r>
      <w:r w:rsidRPr="2F447A1E">
        <w:rPr>
          <w:rFonts w:asciiTheme="minorHAnsi" w:hAnsiTheme="minorHAnsi" w:cstheme="minorBidi"/>
          <w:color w:val="121212"/>
          <w:sz w:val="28"/>
          <w:szCs w:val="28"/>
        </w:rPr>
        <w:t>dolescence to adulthood</w:t>
      </w:r>
      <w:r w:rsidR="12EE6DCA" w:rsidRPr="2F447A1E">
        <w:rPr>
          <w:rFonts w:asciiTheme="minorHAnsi" w:hAnsiTheme="minorHAnsi" w:cstheme="minorBidi"/>
          <w:color w:val="121212"/>
          <w:sz w:val="28"/>
          <w:szCs w:val="28"/>
        </w:rPr>
        <w:t xml:space="preserve"> </w:t>
      </w:r>
      <w:r w:rsidR="21B951B4" w:rsidRPr="2F447A1E">
        <w:rPr>
          <w:rStyle w:val="HTMLCite"/>
          <w:rFonts w:asciiTheme="minorHAnsi" w:hAnsiTheme="minorHAnsi" w:cstheme="minorBidi"/>
          <w:i w:val="0"/>
          <w:iCs w:val="0"/>
          <w:color w:val="202122"/>
          <w:sz w:val="28"/>
          <w:szCs w:val="28"/>
        </w:rPr>
        <w:t>(</w:t>
      </w:r>
      <w:r w:rsidRPr="2F447A1E">
        <w:rPr>
          <w:rStyle w:val="HTMLCite"/>
          <w:rFonts w:asciiTheme="minorHAnsi" w:hAnsiTheme="minorHAnsi" w:cstheme="minorBidi"/>
          <w:i w:val="0"/>
          <w:iCs w:val="0"/>
          <w:color w:val="202122"/>
          <w:sz w:val="28"/>
          <w:szCs w:val="28"/>
        </w:rPr>
        <w:t>Berger</w:t>
      </w:r>
      <w:r w:rsidR="194E42AA" w:rsidRPr="2F447A1E">
        <w:rPr>
          <w:rStyle w:val="HTMLCite"/>
          <w:rFonts w:asciiTheme="minorHAnsi" w:hAnsiTheme="minorHAnsi" w:cstheme="minorBidi"/>
          <w:i w:val="0"/>
          <w:iCs w:val="0"/>
          <w:color w:val="202122"/>
          <w:sz w:val="28"/>
          <w:szCs w:val="28"/>
        </w:rPr>
        <w:t xml:space="preserve">, </w:t>
      </w:r>
      <w:r w:rsidRPr="2F447A1E">
        <w:rPr>
          <w:rStyle w:val="HTMLCite"/>
          <w:rFonts w:asciiTheme="minorHAnsi" w:hAnsiTheme="minorHAnsi" w:cstheme="minorBidi"/>
          <w:i w:val="0"/>
          <w:iCs w:val="0"/>
          <w:color w:val="202122"/>
          <w:sz w:val="28"/>
          <w:szCs w:val="28"/>
        </w:rPr>
        <w:t>2008).</w:t>
      </w:r>
      <w:r w:rsidR="66CB5796" w:rsidRPr="2F447A1E">
        <w:rPr>
          <w:rStyle w:val="HTMLCite"/>
          <w:rFonts w:asciiTheme="minorHAnsi" w:hAnsiTheme="minorHAnsi" w:cstheme="minorBidi"/>
          <w:i w:val="0"/>
          <w:iCs w:val="0"/>
          <w:color w:val="202122"/>
          <w:sz w:val="28"/>
          <w:szCs w:val="28"/>
        </w:rPr>
        <w:t xml:space="preserve"> </w:t>
      </w:r>
      <w:r w:rsidR="269131B8" w:rsidRPr="2F447A1E">
        <w:rPr>
          <w:rFonts w:asciiTheme="minorHAnsi" w:hAnsiTheme="minorHAnsi" w:cstheme="minorBidi"/>
          <w:color w:val="121212"/>
          <w:sz w:val="28"/>
          <w:szCs w:val="28"/>
        </w:rPr>
        <w:t>Piaget (1936, cited</w:t>
      </w:r>
      <w:r w:rsidR="35498E6E" w:rsidRPr="2F447A1E">
        <w:rPr>
          <w:rFonts w:asciiTheme="minorHAnsi" w:hAnsiTheme="minorHAnsi" w:cstheme="minorBidi"/>
          <w:color w:val="121212"/>
          <w:sz w:val="28"/>
          <w:szCs w:val="28"/>
        </w:rPr>
        <w:t xml:space="preserve"> in</w:t>
      </w:r>
      <w:r w:rsidR="00620ED8" w:rsidRPr="2F447A1E">
        <w:rPr>
          <w:rFonts w:asciiTheme="minorHAnsi" w:hAnsiTheme="minorHAnsi" w:cstheme="minorBidi"/>
          <w:color w:val="121212"/>
          <w:sz w:val="28"/>
          <w:szCs w:val="28"/>
        </w:rPr>
        <w:t xml:space="preserve"> Genovese 2003</w:t>
      </w:r>
      <w:r w:rsidR="35498E6E" w:rsidRPr="2F447A1E">
        <w:rPr>
          <w:rFonts w:asciiTheme="minorHAnsi" w:hAnsiTheme="minorHAnsi" w:cstheme="minorBidi"/>
          <w:color w:val="121212"/>
          <w:sz w:val="28"/>
          <w:szCs w:val="28"/>
        </w:rPr>
        <w:t>)</w:t>
      </w:r>
      <w:r w:rsidR="269131B8" w:rsidRPr="2F447A1E">
        <w:rPr>
          <w:rFonts w:asciiTheme="minorHAnsi" w:hAnsiTheme="minorHAnsi" w:cstheme="minorBidi"/>
          <w:color w:val="121212"/>
          <w:sz w:val="28"/>
          <w:szCs w:val="28"/>
        </w:rPr>
        <w:t xml:space="preserve"> </w:t>
      </w:r>
      <w:r w:rsidRPr="2F447A1E">
        <w:rPr>
          <w:rFonts w:asciiTheme="minorHAnsi" w:hAnsiTheme="minorHAnsi" w:cstheme="minorBidi"/>
          <w:color w:val="121212"/>
          <w:sz w:val="28"/>
          <w:szCs w:val="28"/>
        </w:rPr>
        <w:t>believed that every child reaches these stages in the same order. No stage can be missed out</w:t>
      </w:r>
      <w:r w:rsidR="111EA2F6" w:rsidRPr="2F447A1E">
        <w:rPr>
          <w:rFonts w:asciiTheme="minorHAnsi" w:hAnsiTheme="minorHAnsi" w:cstheme="minorBidi"/>
          <w:color w:val="121212"/>
          <w:sz w:val="28"/>
          <w:szCs w:val="28"/>
        </w:rPr>
        <w:t>. H</w:t>
      </w:r>
      <w:r w:rsidRPr="2F447A1E">
        <w:rPr>
          <w:rFonts w:asciiTheme="minorHAnsi" w:hAnsiTheme="minorHAnsi" w:cstheme="minorBidi"/>
          <w:color w:val="121212"/>
          <w:sz w:val="28"/>
          <w:szCs w:val="28"/>
        </w:rPr>
        <w:t>owever</w:t>
      </w:r>
      <w:r w:rsidR="3DD8B665" w:rsidRPr="2F447A1E">
        <w:rPr>
          <w:rFonts w:asciiTheme="minorHAnsi" w:hAnsiTheme="minorHAnsi" w:cstheme="minorBidi"/>
          <w:color w:val="121212"/>
          <w:sz w:val="28"/>
          <w:szCs w:val="28"/>
        </w:rPr>
        <w:t>,</w:t>
      </w:r>
      <w:r w:rsidRPr="2F447A1E">
        <w:rPr>
          <w:rFonts w:asciiTheme="minorHAnsi" w:hAnsiTheme="minorHAnsi" w:cstheme="minorBidi"/>
          <w:color w:val="121212"/>
          <w:sz w:val="28"/>
          <w:szCs w:val="28"/>
        </w:rPr>
        <w:t xml:space="preserve"> there are different rates </w:t>
      </w:r>
      <w:r w:rsidR="001A5067" w:rsidRPr="2F447A1E">
        <w:rPr>
          <w:rFonts w:asciiTheme="minorHAnsi" w:hAnsiTheme="minorHAnsi" w:cstheme="minorBidi"/>
          <w:color w:val="121212"/>
          <w:sz w:val="28"/>
          <w:szCs w:val="28"/>
        </w:rPr>
        <w:t>at</w:t>
      </w:r>
      <w:r w:rsidRPr="2F447A1E">
        <w:rPr>
          <w:rFonts w:asciiTheme="minorHAnsi" w:hAnsiTheme="minorHAnsi" w:cstheme="minorBidi"/>
          <w:color w:val="121212"/>
          <w:sz w:val="28"/>
          <w:szCs w:val="28"/>
        </w:rPr>
        <w:t xml:space="preserve"> which a child can reach the stages, and some children may never attain the higher stages due to ALN or other factors which Piaget </w:t>
      </w:r>
      <w:r w:rsidR="00620ED8" w:rsidRPr="2F447A1E">
        <w:rPr>
          <w:rFonts w:asciiTheme="minorHAnsi" w:hAnsiTheme="minorHAnsi" w:cstheme="minorBidi"/>
          <w:color w:val="121212"/>
          <w:sz w:val="28"/>
          <w:szCs w:val="28"/>
        </w:rPr>
        <w:t>(1936</w:t>
      </w:r>
      <w:r w:rsidR="49ED082C" w:rsidRPr="2F447A1E">
        <w:rPr>
          <w:rFonts w:asciiTheme="minorHAnsi" w:hAnsiTheme="minorHAnsi" w:cstheme="minorBidi"/>
          <w:color w:val="121212"/>
          <w:sz w:val="28"/>
          <w:szCs w:val="28"/>
        </w:rPr>
        <w:t xml:space="preserve"> cited in Genovese</w:t>
      </w:r>
      <w:r w:rsidR="7B43D905" w:rsidRPr="2F447A1E">
        <w:rPr>
          <w:rFonts w:asciiTheme="minorHAnsi" w:hAnsiTheme="minorHAnsi" w:cstheme="minorBidi"/>
          <w:color w:val="121212"/>
          <w:sz w:val="28"/>
          <w:szCs w:val="28"/>
        </w:rPr>
        <w:t>,</w:t>
      </w:r>
      <w:r w:rsidR="49ED082C" w:rsidRPr="2F447A1E">
        <w:rPr>
          <w:rFonts w:asciiTheme="minorHAnsi" w:hAnsiTheme="minorHAnsi" w:cstheme="minorBidi"/>
          <w:color w:val="121212"/>
          <w:sz w:val="28"/>
          <w:szCs w:val="28"/>
        </w:rPr>
        <w:t xml:space="preserve"> 2003</w:t>
      </w:r>
      <w:r w:rsidR="00620ED8" w:rsidRPr="2F447A1E">
        <w:rPr>
          <w:rFonts w:asciiTheme="minorHAnsi" w:hAnsiTheme="minorHAnsi" w:cstheme="minorBidi"/>
          <w:color w:val="121212"/>
          <w:sz w:val="28"/>
          <w:szCs w:val="28"/>
        </w:rPr>
        <w:t xml:space="preserve">) </w:t>
      </w:r>
      <w:r w:rsidRPr="2F447A1E">
        <w:rPr>
          <w:rFonts w:asciiTheme="minorHAnsi" w:hAnsiTheme="minorHAnsi" w:cstheme="minorBidi"/>
          <w:color w:val="121212"/>
          <w:sz w:val="28"/>
          <w:szCs w:val="28"/>
        </w:rPr>
        <w:t xml:space="preserve">never </w:t>
      </w:r>
      <w:r w:rsidR="294C5504" w:rsidRPr="2F447A1E">
        <w:rPr>
          <w:rFonts w:asciiTheme="minorHAnsi" w:hAnsiTheme="minorHAnsi" w:cstheme="minorBidi"/>
          <w:color w:val="121212"/>
          <w:sz w:val="28"/>
          <w:szCs w:val="28"/>
        </w:rPr>
        <w:t>discussed</w:t>
      </w:r>
      <w:r w:rsidRPr="2F447A1E">
        <w:rPr>
          <w:rFonts w:asciiTheme="minorHAnsi" w:hAnsiTheme="minorHAnsi" w:cstheme="minorBidi"/>
          <w:color w:val="121212"/>
          <w:sz w:val="28"/>
          <w:szCs w:val="28"/>
        </w:rPr>
        <w:t xml:space="preserve"> in his research. The ages </w:t>
      </w:r>
      <w:r w:rsidRPr="2F447A1E">
        <w:rPr>
          <w:rFonts w:asciiTheme="minorHAnsi" w:hAnsiTheme="minorHAnsi" w:cstheme="minorBidi"/>
          <w:color w:val="121212"/>
          <w:sz w:val="28"/>
          <w:szCs w:val="28"/>
        </w:rPr>
        <w:lastRenderedPageBreak/>
        <w:t>at which a child will reach each stage is not a guarantee, however the ages mentioned above are the average that a child would be when hitting the s</w:t>
      </w:r>
      <w:r w:rsidR="001A5067" w:rsidRPr="2F447A1E">
        <w:rPr>
          <w:rFonts w:asciiTheme="minorHAnsi" w:hAnsiTheme="minorHAnsi" w:cstheme="minorBidi"/>
          <w:color w:val="121212"/>
          <w:sz w:val="28"/>
          <w:szCs w:val="28"/>
        </w:rPr>
        <w:t>t</w:t>
      </w:r>
      <w:r w:rsidRPr="2F447A1E">
        <w:rPr>
          <w:rFonts w:asciiTheme="minorHAnsi" w:hAnsiTheme="minorHAnsi" w:cstheme="minorBidi"/>
          <w:color w:val="121212"/>
          <w:sz w:val="28"/>
          <w:szCs w:val="28"/>
        </w:rPr>
        <w:t xml:space="preserve">age. </w:t>
      </w:r>
    </w:p>
    <w:p w14:paraId="52F90D4D" w14:textId="4DC533F5" w:rsidR="00DC7A9F" w:rsidRPr="00D140BB" w:rsidRDefault="0B8CFB7C" w:rsidP="2F447A1E">
      <w:pPr>
        <w:pStyle w:val="NormalWeb"/>
        <w:shd w:val="clear" w:color="auto" w:fill="FFFFFF" w:themeFill="background1"/>
        <w:spacing w:before="240" w:beforeAutospacing="0" w:after="0" w:afterAutospacing="0" w:line="360" w:lineRule="auto"/>
        <w:rPr>
          <w:rFonts w:asciiTheme="minorHAnsi" w:hAnsiTheme="minorHAnsi" w:cstheme="minorBidi"/>
          <w:color w:val="121212"/>
          <w:sz w:val="28"/>
          <w:szCs w:val="28"/>
        </w:rPr>
      </w:pPr>
      <w:r w:rsidRPr="2F447A1E">
        <w:rPr>
          <w:rFonts w:asciiTheme="minorHAnsi" w:hAnsiTheme="minorHAnsi" w:cstheme="minorBidi"/>
          <w:color w:val="121212"/>
          <w:sz w:val="28"/>
          <w:szCs w:val="28"/>
        </w:rPr>
        <w:t>Piaget’s (1936</w:t>
      </w:r>
      <w:r w:rsidR="47E44C5E" w:rsidRPr="2F447A1E">
        <w:rPr>
          <w:rFonts w:asciiTheme="minorHAnsi" w:hAnsiTheme="minorHAnsi" w:cstheme="minorBidi"/>
          <w:color w:val="121212"/>
          <w:sz w:val="28"/>
          <w:szCs w:val="28"/>
        </w:rPr>
        <w:t xml:space="preserve"> cited in Genovese</w:t>
      </w:r>
      <w:r w:rsidR="5A3CB7F8" w:rsidRPr="2F447A1E">
        <w:rPr>
          <w:rFonts w:asciiTheme="minorHAnsi" w:hAnsiTheme="minorHAnsi" w:cstheme="minorBidi"/>
          <w:color w:val="121212"/>
          <w:sz w:val="28"/>
          <w:szCs w:val="28"/>
        </w:rPr>
        <w:t>,</w:t>
      </w:r>
      <w:r w:rsidR="47E44C5E" w:rsidRPr="2F447A1E">
        <w:rPr>
          <w:rFonts w:asciiTheme="minorHAnsi" w:hAnsiTheme="minorHAnsi" w:cstheme="minorBidi"/>
          <w:color w:val="121212"/>
          <w:sz w:val="28"/>
          <w:szCs w:val="28"/>
        </w:rPr>
        <w:t xml:space="preserve"> 2003</w:t>
      </w:r>
      <w:r w:rsidRPr="2F447A1E">
        <w:rPr>
          <w:rFonts w:asciiTheme="minorHAnsi" w:hAnsiTheme="minorHAnsi" w:cstheme="minorBidi"/>
          <w:color w:val="121212"/>
          <w:sz w:val="28"/>
          <w:szCs w:val="28"/>
        </w:rPr>
        <w:t xml:space="preserve">) </w:t>
      </w:r>
      <w:r w:rsidR="00DC7A9F" w:rsidRPr="2F447A1E">
        <w:rPr>
          <w:rFonts w:asciiTheme="minorHAnsi" w:hAnsiTheme="minorHAnsi" w:cstheme="minorBidi"/>
          <w:color w:val="121212"/>
          <w:sz w:val="28"/>
          <w:szCs w:val="28"/>
        </w:rPr>
        <w:t xml:space="preserve">theory has been extremely influential when it comes to developing education and teaching. His theory was applied to a review of UK primary education in 1966. Piaget </w:t>
      </w:r>
      <w:r w:rsidR="00402B75" w:rsidRPr="2F447A1E">
        <w:rPr>
          <w:rFonts w:asciiTheme="minorHAnsi" w:hAnsiTheme="minorHAnsi" w:cstheme="minorBidi"/>
          <w:color w:val="121212"/>
          <w:sz w:val="28"/>
          <w:szCs w:val="28"/>
        </w:rPr>
        <w:t>(1936</w:t>
      </w:r>
      <w:r w:rsidR="6173A27C" w:rsidRPr="2F447A1E">
        <w:rPr>
          <w:rFonts w:asciiTheme="minorHAnsi" w:hAnsiTheme="minorHAnsi" w:cstheme="minorBidi"/>
          <w:color w:val="121212"/>
          <w:sz w:val="28"/>
          <w:szCs w:val="28"/>
        </w:rPr>
        <w:t xml:space="preserve"> cited in Genovese</w:t>
      </w:r>
      <w:r w:rsidR="3EF51297" w:rsidRPr="2F447A1E">
        <w:rPr>
          <w:rFonts w:asciiTheme="minorHAnsi" w:hAnsiTheme="minorHAnsi" w:cstheme="minorBidi"/>
          <w:color w:val="121212"/>
          <w:sz w:val="28"/>
          <w:szCs w:val="28"/>
        </w:rPr>
        <w:t>,</w:t>
      </w:r>
      <w:r w:rsidR="6173A27C" w:rsidRPr="2F447A1E">
        <w:rPr>
          <w:rFonts w:asciiTheme="minorHAnsi" w:hAnsiTheme="minorHAnsi" w:cstheme="minorBidi"/>
          <w:color w:val="121212"/>
          <w:sz w:val="28"/>
          <w:szCs w:val="28"/>
        </w:rPr>
        <w:t xml:space="preserve"> 2003</w:t>
      </w:r>
      <w:r w:rsidR="00402B75" w:rsidRPr="2F447A1E">
        <w:rPr>
          <w:rFonts w:asciiTheme="minorHAnsi" w:hAnsiTheme="minorHAnsi" w:cstheme="minorBidi"/>
          <w:color w:val="121212"/>
          <w:sz w:val="28"/>
          <w:szCs w:val="28"/>
        </w:rPr>
        <w:t xml:space="preserve">) </w:t>
      </w:r>
      <w:r w:rsidR="00DC7A9F" w:rsidRPr="2F447A1E">
        <w:rPr>
          <w:rFonts w:asciiTheme="minorHAnsi" w:hAnsiTheme="minorHAnsi" w:cstheme="minorBidi"/>
          <w:color w:val="121212"/>
          <w:sz w:val="28"/>
          <w:szCs w:val="28"/>
        </w:rPr>
        <w:t>theory has been influential and has changed how people view the child’s mind and has changed how people study children. He produced a significant amount of research that many say has increased their understanding of a child’s cognitive development greatly. His theory has helped with the communication and understanding of children especially within the education sector</w:t>
      </w:r>
      <w:r w:rsidR="00620ED8" w:rsidRPr="2F447A1E">
        <w:rPr>
          <w:rFonts w:asciiTheme="minorHAnsi" w:hAnsiTheme="minorHAnsi" w:cstheme="minorBidi"/>
          <w:color w:val="121212"/>
          <w:sz w:val="28"/>
          <w:szCs w:val="28"/>
        </w:rPr>
        <w:t xml:space="preserve"> (Genovese, 2003) </w:t>
      </w:r>
    </w:p>
    <w:p w14:paraId="37802C66" w14:textId="6F0D0644" w:rsidR="00DC7A9F" w:rsidRPr="00D140BB" w:rsidRDefault="00620ED8" w:rsidP="00676CD4">
      <w:pPr>
        <w:pStyle w:val="NormalWeb"/>
        <w:shd w:val="clear" w:color="auto" w:fill="FFFFFF"/>
        <w:tabs>
          <w:tab w:val="left" w:pos="6084"/>
        </w:tabs>
        <w:spacing w:before="0" w:beforeAutospacing="0" w:after="0" w:afterAutospacing="0" w:line="360" w:lineRule="auto"/>
        <w:rPr>
          <w:rFonts w:asciiTheme="minorHAnsi" w:hAnsiTheme="minorHAnsi" w:cstheme="minorHAnsi"/>
          <w:color w:val="121212"/>
          <w:sz w:val="28"/>
          <w:szCs w:val="28"/>
        </w:rPr>
      </w:pPr>
      <w:r>
        <w:rPr>
          <w:rFonts w:asciiTheme="minorHAnsi" w:hAnsiTheme="minorHAnsi" w:cstheme="minorHAnsi"/>
          <w:color w:val="121212"/>
          <w:sz w:val="28"/>
          <w:szCs w:val="28"/>
        </w:rPr>
        <w:tab/>
      </w:r>
    </w:p>
    <w:p w14:paraId="69CEE27D" w14:textId="227F5A3C" w:rsidR="00916DF3" w:rsidRPr="005F6FA6" w:rsidRDefault="00DC7A9F" w:rsidP="2F447A1E">
      <w:pPr>
        <w:pStyle w:val="NormalWeb"/>
        <w:shd w:val="clear" w:color="auto" w:fill="FFFFFF" w:themeFill="background1"/>
        <w:spacing w:before="0" w:beforeAutospacing="0" w:after="0" w:afterAutospacing="0" w:line="360" w:lineRule="auto"/>
        <w:rPr>
          <w:rFonts w:asciiTheme="minorHAnsi" w:hAnsiTheme="minorHAnsi" w:cstheme="minorBidi"/>
          <w:color w:val="121212"/>
          <w:sz w:val="28"/>
          <w:szCs w:val="28"/>
        </w:rPr>
      </w:pPr>
      <w:r w:rsidRPr="2F447A1E">
        <w:rPr>
          <w:rFonts w:asciiTheme="minorHAnsi" w:hAnsiTheme="minorHAnsi" w:cstheme="minorBidi"/>
          <w:color w:val="121212"/>
          <w:sz w:val="28"/>
          <w:szCs w:val="28"/>
        </w:rPr>
        <w:t xml:space="preserve">However, there are several criticisms in relation to Piaget’s </w:t>
      </w:r>
      <w:r w:rsidR="42B27AEA" w:rsidRPr="2F447A1E">
        <w:rPr>
          <w:rFonts w:asciiTheme="minorHAnsi" w:hAnsiTheme="minorHAnsi" w:cstheme="minorBidi"/>
          <w:color w:val="121212"/>
          <w:sz w:val="28"/>
          <w:szCs w:val="28"/>
        </w:rPr>
        <w:t xml:space="preserve">(1936) </w:t>
      </w:r>
      <w:r w:rsidRPr="2F447A1E">
        <w:rPr>
          <w:rFonts w:asciiTheme="minorHAnsi" w:hAnsiTheme="minorHAnsi" w:cstheme="minorBidi"/>
          <w:color w:val="121212"/>
          <w:sz w:val="28"/>
          <w:szCs w:val="28"/>
        </w:rPr>
        <w:t xml:space="preserve">theory. Vygotsky </w:t>
      </w:r>
      <w:r w:rsidR="00620ED8" w:rsidRPr="2F447A1E">
        <w:rPr>
          <w:rFonts w:asciiTheme="minorHAnsi" w:hAnsiTheme="minorHAnsi" w:cstheme="minorBidi"/>
          <w:sz w:val="28"/>
          <w:szCs w:val="28"/>
        </w:rPr>
        <w:t xml:space="preserve">(1978) </w:t>
      </w:r>
      <w:r w:rsidRPr="2F447A1E">
        <w:rPr>
          <w:rFonts w:asciiTheme="minorHAnsi" w:hAnsiTheme="minorHAnsi" w:cstheme="minorBidi"/>
          <w:color w:val="121212"/>
          <w:sz w:val="28"/>
          <w:szCs w:val="28"/>
        </w:rPr>
        <w:t>for example</w:t>
      </w:r>
      <w:r w:rsidR="78C02472" w:rsidRPr="2F447A1E">
        <w:rPr>
          <w:rFonts w:asciiTheme="minorHAnsi" w:hAnsiTheme="minorHAnsi" w:cstheme="minorBidi"/>
          <w:color w:val="121212"/>
          <w:sz w:val="28"/>
          <w:szCs w:val="28"/>
        </w:rPr>
        <w:t>,</w:t>
      </w:r>
      <w:r w:rsidRPr="2F447A1E">
        <w:rPr>
          <w:rFonts w:asciiTheme="minorHAnsi" w:hAnsiTheme="minorHAnsi" w:cstheme="minorBidi"/>
          <w:color w:val="121212"/>
          <w:sz w:val="28"/>
          <w:szCs w:val="28"/>
        </w:rPr>
        <w:t xml:space="preserve"> look</w:t>
      </w:r>
      <w:r w:rsidR="221C058F" w:rsidRPr="2F447A1E">
        <w:rPr>
          <w:rFonts w:asciiTheme="minorHAnsi" w:hAnsiTheme="minorHAnsi" w:cstheme="minorBidi"/>
          <w:color w:val="121212"/>
          <w:sz w:val="28"/>
          <w:szCs w:val="28"/>
        </w:rPr>
        <w:t>ed</w:t>
      </w:r>
      <w:r w:rsidRPr="2F447A1E">
        <w:rPr>
          <w:rFonts w:asciiTheme="minorHAnsi" w:hAnsiTheme="minorHAnsi" w:cstheme="minorBidi"/>
          <w:color w:val="121212"/>
          <w:sz w:val="28"/>
          <w:szCs w:val="28"/>
        </w:rPr>
        <w:t xml:space="preserve"> at a child’s development as a continuous development r</w:t>
      </w:r>
      <w:r w:rsidR="44479A57" w:rsidRPr="2F447A1E">
        <w:rPr>
          <w:rFonts w:asciiTheme="minorHAnsi" w:hAnsiTheme="minorHAnsi" w:cstheme="minorBidi"/>
          <w:color w:val="121212"/>
          <w:sz w:val="28"/>
          <w:szCs w:val="28"/>
        </w:rPr>
        <w:t>ather</w:t>
      </w:r>
      <w:r w:rsidRPr="2F447A1E">
        <w:rPr>
          <w:rFonts w:asciiTheme="minorHAnsi" w:hAnsiTheme="minorHAnsi" w:cstheme="minorBidi"/>
          <w:color w:val="121212"/>
          <w:sz w:val="28"/>
          <w:szCs w:val="28"/>
        </w:rPr>
        <w:t xml:space="preserve"> than </w:t>
      </w:r>
      <w:r w:rsidR="3660B43C" w:rsidRPr="2F447A1E">
        <w:rPr>
          <w:rFonts w:asciiTheme="minorHAnsi" w:hAnsiTheme="minorHAnsi" w:cstheme="minorBidi"/>
          <w:color w:val="121212"/>
          <w:sz w:val="28"/>
          <w:szCs w:val="28"/>
        </w:rPr>
        <w:t xml:space="preserve">in </w:t>
      </w:r>
      <w:r w:rsidRPr="2F447A1E">
        <w:rPr>
          <w:rFonts w:asciiTheme="minorHAnsi" w:hAnsiTheme="minorHAnsi" w:cstheme="minorBidi"/>
          <w:color w:val="121212"/>
          <w:sz w:val="28"/>
          <w:szCs w:val="28"/>
        </w:rPr>
        <w:t xml:space="preserve">stages like Piaget </w:t>
      </w:r>
      <w:r w:rsidR="4A9C46BA" w:rsidRPr="2F447A1E">
        <w:rPr>
          <w:rFonts w:asciiTheme="minorHAnsi" w:hAnsiTheme="minorHAnsi" w:cstheme="minorBidi"/>
          <w:color w:val="121212"/>
          <w:sz w:val="28"/>
          <w:szCs w:val="28"/>
        </w:rPr>
        <w:t xml:space="preserve">(1936) </w:t>
      </w:r>
      <w:r w:rsidRPr="2F447A1E">
        <w:rPr>
          <w:rFonts w:asciiTheme="minorHAnsi" w:hAnsiTheme="minorHAnsi" w:cstheme="minorBidi"/>
          <w:color w:val="121212"/>
          <w:sz w:val="28"/>
          <w:szCs w:val="28"/>
        </w:rPr>
        <w:t>has set out. Other psychologists</w:t>
      </w:r>
      <w:r w:rsidR="00620ED8" w:rsidRPr="2F447A1E">
        <w:rPr>
          <w:rFonts w:asciiTheme="minorHAnsi" w:hAnsiTheme="minorHAnsi" w:cstheme="minorBidi"/>
          <w:color w:val="121212"/>
          <w:sz w:val="28"/>
          <w:szCs w:val="28"/>
        </w:rPr>
        <w:t xml:space="preserve">, such as </w:t>
      </w:r>
      <w:proofErr w:type="spellStart"/>
      <w:r w:rsidR="00620ED8" w:rsidRPr="2F447A1E">
        <w:rPr>
          <w:rFonts w:asciiTheme="minorHAnsi" w:hAnsiTheme="minorHAnsi" w:cstheme="minorBidi"/>
          <w:color w:val="121212"/>
          <w:sz w:val="28"/>
          <w:szCs w:val="28"/>
        </w:rPr>
        <w:t>Dasen</w:t>
      </w:r>
      <w:proofErr w:type="spellEnd"/>
      <w:r w:rsidR="00620ED8" w:rsidRPr="2F447A1E">
        <w:rPr>
          <w:rFonts w:asciiTheme="minorHAnsi" w:hAnsiTheme="minorHAnsi" w:cstheme="minorBidi"/>
          <w:color w:val="121212"/>
          <w:sz w:val="28"/>
          <w:szCs w:val="28"/>
        </w:rPr>
        <w:t xml:space="preserve"> (1994) and Keating (1979),</w:t>
      </w:r>
      <w:r w:rsidRPr="2F447A1E">
        <w:rPr>
          <w:rFonts w:asciiTheme="minorHAnsi" w:hAnsiTheme="minorHAnsi" w:cstheme="minorBidi"/>
          <w:color w:val="121212"/>
          <w:sz w:val="28"/>
          <w:szCs w:val="28"/>
        </w:rPr>
        <w:t xml:space="preserve"> qu</w:t>
      </w:r>
      <w:r w:rsidR="001A5067" w:rsidRPr="2F447A1E">
        <w:rPr>
          <w:rFonts w:asciiTheme="minorHAnsi" w:hAnsiTheme="minorHAnsi" w:cstheme="minorBidi"/>
          <w:color w:val="121212"/>
          <w:sz w:val="28"/>
          <w:szCs w:val="28"/>
        </w:rPr>
        <w:t>eried</w:t>
      </w:r>
      <w:r w:rsidRPr="2F447A1E">
        <w:rPr>
          <w:rFonts w:asciiTheme="minorHAnsi" w:hAnsiTheme="minorHAnsi" w:cstheme="minorBidi"/>
          <w:color w:val="121212"/>
          <w:sz w:val="28"/>
          <w:szCs w:val="28"/>
        </w:rPr>
        <w:t xml:space="preserve"> the ages set out in the stages and there are studies that show the formal operational stage is not guaranteed. </w:t>
      </w:r>
      <w:proofErr w:type="spellStart"/>
      <w:r w:rsidRPr="2F447A1E">
        <w:rPr>
          <w:rFonts w:asciiTheme="minorHAnsi" w:hAnsiTheme="minorHAnsi" w:cstheme="minorBidi"/>
          <w:color w:val="121212"/>
          <w:sz w:val="28"/>
          <w:szCs w:val="28"/>
        </w:rPr>
        <w:t>Dasen</w:t>
      </w:r>
      <w:proofErr w:type="spellEnd"/>
      <w:r w:rsidRPr="2F447A1E">
        <w:rPr>
          <w:rFonts w:asciiTheme="minorHAnsi" w:hAnsiTheme="minorHAnsi" w:cstheme="minorBidi"/>
          <w:color w:val="121212"/>
          <w:sz w:val="28"/>
          <w:szCs w:val="28"/>
        </w:rPr>
        <w:t xml:space="preserve"> (1994)</w:t>
      </w:r>
      <w:r w:rsidR="59AC21CF" w:rsidRPr="2F447A1E">
        <w:rPr>
          <w:rFonts w:asciiTheme="minorHAnsi" w:hAnsiTheme="minorHAnsi" w:cstheme="minorBidi"/>
          <w:color w:val="121212"/>
          <w:sz w:val="28"/>
          <w:szCs w:val="28"/>
        </w:rPr>
        <w:t>,</w:t>
      </w:r>
      <w:r w:rsidRPr="2F447A1E">
        <w:rPr>
          <w:rFonts w:asciiTheme="minorHAnsi" w:hAnsiTheme="minorHAnsi" w:cstheme="minorBidi"/>
          <w:color w:val="121212"/>
          <w:sz w:val="28"/>
          <w:szCs w:val="28"/>
        </w:rPr>
        <w:t xml:space="preserve"> states that “only one-third of adults ever reach the formal operational stage”. Keating (1979) also reported that “40-60% of college students fail at formal operational tasks</w:t>
      </w:r>
      <w:r w:rsidR="009C2F91" w:rsidRPr="2F447A1E">
        <w:rPr>
          <w:rFonts w:asciiTheme="minorHAnsi" w:hAnsiTheme="minorHAnsi" w:cstheme="minorBidi"/>
          <w:color w:val="121212"/>
          <w:sz w:val="28"/>
          <w:szCs w:val="28"/>
        </w:rPr>
        <w:t>”</w:t>
      </w:r>
      <w:r w:rsidRPr="2F447A1E">
        <w:rPr>
          <w:rFonts w:asciiTheme="minorHAnsi" w:hAnsiTheme="minorHAnsi" w:cstheme="minorBidi"/>
          <w:color w:val="121212"/>
          <w:sz w:val="28"/>
          <w:szCs w:val="28"/>
        </w:rPr>
        <w:t xml:space="preserve">. Piaget </w:t>
      </w:r>
      <w:r w:rsidR="126F1187" w:rsidRPr="2F447A1E">
        <w:rPr>
          <w:rFonts w:asciiTheme="minorHAnsi" w:hAnsiTheme="minorHAnsi" w:cstheme="minorBidi"/>
          <w:color w:val="121212"/>
          <w:sz w:val="28"/>
          <w:szCs w:val="28"/>
        </w:rPr>
        <w:t xml:space="preserve">(1936) </w:t>
      </w:r>
      <w:r w:rsidRPr="2F447A1E">
        <w:rPr>
          <w:rFonts w:asciiTheme="minorHAnsi" w:hAnsiTheme="minorHAnsi" w:cstheme="minorBidi"/>
          <w:color w:val="121212"/>
          <w:sz w:val="28"/>
          <w:szCs w:val="28"/>
        </w:rPr>
        <w:t>also failed to consider that the social setting and culture that the child grows up in</w:t>
      </w:r>
      <w:r w:rsidR="6FF9C0C4" w:rsidRPr="2F447A1E">
        <w:rPr>
          <w:rFonts w:asciiTheme="minorHAnsi" w:hAnsiTheme="minorHAnsi" w:cstheme="minorBidi"/>
          <w:color w:val="121212"/>
          <w:sz w:val="28"/>
          <w:szCs w:val="28"/>
        </w:rPr>
        <w:t>,</w:t>
      </w:r>
      <w:r w:rsidRPr="2F447A1E">
        <w:rPr>
          <w:rFonts w:asciiTheme="minorHAnsi" w:hAnsiTheme="minorHAnsi" w:cstheme="minorBidi"/>
          <w:color w:val="121212"/>
          <w:sz w:val="28"/>
          <w:szCs w:val="28"/>
        </w:rPr>
        <w:t xml:space="preserve"> influences cognitive development, as he only focused on the universal stages of development</w:t>
      </w:r>
      <w:r w:rsidR="43E6DA78" w:rsidRPr="2F447A1E">
        <w:rPr>
          <w:rFonts w:asciiTheme="minorHAnsi" w:hAnsiTheme="minorHAnsi" w:cstheme="minorBidi"/>
          <w:color w:val="121212"/>
          <w:sz w:val="28"/>
          <w:szCs w:val="28"/>
        </w:rPr>
        <w:t xml:space="preserve"> (</w:t>
      </w:r>
      <w:r w:rsidRPr="2F447A1E">
        <w:rPr>
          <w:rFonts w:asciiTheme="minorHAnsi" w:hAnsiTheme="minorHAnsi" w:cstheme="minorBidi"/>
          <w:color w:val="121212"/>
          <w:sz w:val="28"/>
          <w:szCs w:val="28"/>
        </w:rPr>
        <w:t>McLeod</w:t>
      </w:r>
      <w:r w:rsidR="50B55DDD" w:rsidRPr="2F447A1E">
        <w:rPr>
          <w:rFonts w:asciiTheme="minorHAnsi" w:hAnsiTheme="minorHAnsi" w:cstheme="minorBidi"/>
          <w:color w:val="121212"/>
          <w:sz w:val="28"/>
          <w:szCs w:val="28"/>
        </w:rPr>
        <w:t xml:space="preserve">, </w:t>
      </w:r>
      <w:r w:rsidRPr="2F447A1E">
        <w:rPr>
          <w:rFonts w:asciiTheme="minorHAnsi" w:hAnsiTheme="minorHAnsi" w:cstheme="minorBidi"/>
          <w:color w:val="121212"/>
          <w:sz w:val="28"/>
          <w:szCs w:val="28"/>
        </w:rPr>
        <w:t xml:space="preserve">2018). </w:t>
      </w:r>
      <w:r w:rsidR="00441B67" w:rsidRPr="2F447A1E">
        <w:rPr>
          <w:rFonts w:asciiTheme="minorHAnsi" w:hAnsiTheme="minorHAnsi" w:cstheme="minorBidi"/>
          <w:color w:val="121212"/>
          <w:sz w:val="28"/>
          <w:szCs w:val="28"/>
        </w:rPr>
        <w:t>This failure to consider the soci</w:t>
      </w:r>
      <w:r w:rsidR="007D0488" w:rsidRPr="2F447A1E">
        <w:rPr>
          <w:rFonts w:asciiTheme="minorHAnsi" w:hAnsiTheme="minorHAnsi" w:cstheme="minorBidi"/>
          <w:color w:val="121212"/>
          <w:sz w:val="28"/>
          <w:szCs w:val="28"/>
        </w:rPr>
        <w:t>al</w:t>
      </w:r>
      <w:r w:rsidR="00441B67" w:rsidRPr="2F447A1E">
        <w:rPr>
          <w:rFonts w:asciiTheme="minorHAnsi" w:hAnsiTheme="minorHAnsi" w:cstheme="minorBidi"/>
          <w:color w:val="121212"/>
          <w:sz w:val="28"/>
          <w:szCs w:val="28"/>
        </w:rPr>
        <w:t xml:space="preserve"> background of the child when looking at development cases, as in the case of Child A, undermines the strength of the theory of compliance with children attaining their development </w:t>
      </w:r>
      <w:r w:rsidR="007D0488" w:rsidRPr="2F447A1E">
        <w:rPr>
          <w:rFonts w:asciiTheme="minorHAnsi" w:hAnsiTheme="minorHAnsi" w:cstheme="minorBidi"/>
          <w:color w:val="121212"/>
          <w:sz w:val="28"/>
          <w:szCs w:val="28"/>
        </w:rPr>
        <w:t>stage</w:t>
      </w:r>
      <w:r w:rsidR="00441B67" w:rsidRPr="2F447A1E">
        <w:rPr>
          <w:rFonts w:asciiTheme="minorHAnsi" w:hAnsiTheme="minorHAnsi" w:cstheme="minorBidi"/>
          <w:color w:val="121212"/>
          <w:sz w:val="28"/>
          <w:szCs w:val="28"/>
        </w:rPr>
        <w:t xml:space="preserve"> , as it fails to consider the effects of outside factors </w:t>
      </w:r>
      <w:r w:rsidR="00441B67" w:rsidRPr="2F447A1E">
        <w:rPr>
          <w:rFonts w:asciiTheme="minorHAnsi" w:hAnsiTheme="minorHAnsi" w:cstheme="minorBidi"/>
          <w:color w:val="121212"/>
          <w:sz w:val="28"/>
          <w:szCs w:val="28"/>
        </w:rPr>
        <w:lastRenderedPageBreak/>
        <w:t xml:space="preserve">upon the child’s development and behaviour. According to Piaget </w:t>
      </w:r>
      <w:r w:rsidR="04CBB4DA" w:rsidRPr="2F447A1E">
        <w:rPr>
          <w:rFonts w:asciiTheme="minorHAnsi" w:hAnsiTheme="minorHAnsi" w:cstheme="minorBidi"/>
          <w:color w:val="121212"/>
          <w:sz w:val="28"/>
          <w:szCs w:val="28"/>
        </w:rPr>
        <w:t>(1936</w:t>
      </w:r>
      <w:r w:rsidR="15AA2D9E" w:rsidRPr="2F447A1E">
        <w:rPr>
          <w:rFonts w:asciiTheme="minorHAnsi" w:hAnsiTheme="minorHAnsi" w:cstheme="minorBidi"/>
          <w:color w:val="121212"/>
          <w:sz w:val="28"/>
          <w:szCs w:val="28"/>
        </w:rPr>
        <w:t xml:space="preserve"> cited in Genovese, 2003</w:t>
      </w:r>
      <w:r w:rsidR="04CBB4DA" w:rsidRPr="2F447A1E">
        <w:rPr>
          <w:rFonts w:asciiTheme="minorHAnsi" w:hAnsiTheme="minorHAnsi" w:cstheme="minorBidi"/>
          <w:color w:val="121212"/>
          <w:sz w:val="28"/>
          <w:szCs w:val="28"/>
        </w:rPr>
        <w:t xml:space="preserve">) </w:t>
      </w:r>
      <w:r w:rsidR="00441B67" w:rsidRPr="2F447A1E">
        <w:rPr>
          <w:rFonts w:asciiTheme="minorHAnsi" w:hAnsiTheme="minorHAnsi" w:cstheme="minorBidi"/>
          <w:color w:val="121212"/>
          <w:sz w:val="28"/>
          <w:szCs w:val="28"/>
        </w:rPr>
        <w:t>the stages are influenced by ‘nature’ rather than ‘nurture’.</w:t>
      </w:r>
    </w:p>
    <w:p w14:paraId="4E1E8ED7" w14:textId="42AE1972" w:rsidR="00032170" w:rsidRDefault="00032170" w:rsidP="00676CD4">
      <w:pPr>
        <w:pStyle w:val="NormalWeb"/>
        <w:shd w:val="clear" w:color="auto" w:fill="FFFFFF"/>
        <w:spacing w:before="0" w:beforeAutospacing="0" w:after="0" w:afterAutospacing="0" w:line="360" w:lineRule="auto"/>
        <w:rPr>
          <w:rFonts w:asciiTheme="minorHAnsi" w:hAnsiTheme="minorHAnsi" w:cstheme="minorHAnsi"/>
          <w:color w:val="00B050"/>
          <w:sz w:val="28"/>
          <w:szCs w:val="28"/>
        </w:rPr>
      </w:pPr>
    </w:p>
    <w:p w14:paraId="2C12FC03" w14:textId="77777777" w:rsidR="003021EC" w:rsidRDefault="003021EC" w:rsidP="00676CD4">
      <w:pPr>
        <w:pStyle w:val="NormalWeb"/>
        <w:shd w:val="clear" w:color="auto" w:fill="FFFFFF"/>
        <w:spacing w:before="0" w:beforeAutospacing="0" w:after="0" w:afterAutospacing="0" w:line="360" w:lineRule="auto"/>
        <w:rPr>
          <w:rFonts w:asciiTheme="minorHAnsi" w:hAnsiTheme="minorHAnsi" w:cstheme="minorHAnsi"/>
          <w:color w:val="00B050"/>
          <w:sz w:val="28"/>
          <w:szCs w:val="28"/>
        </w:rPr>
      </w:pPr>
    </w:p>
    <w:p w14:paraId="1B9440C4" w14:textId="0DEDB10B" w:rsidR="009A1871" w:rsidRPr="007C266E" w:rsidRDefault="003021EC" w:rsidP="2F447A1E">
      <w:pPr>
        <w:pStyle w:val="NormalWeb"/>
        <w:shd w:val="clear" w:color="auto" w:fill="FFFFFF" w:themeFill="background1"/>
        <w:spacing w:before="0" w:beforeAutospacing="0" w:after="0" w:afterAutospacing="0" w:line="360" w:lineRule="auto"/>
        <w:rPr>
          <w:rFonts w:asciiTheme="minorHAnsi" w:hAnsiTheme="minorHAnsi" w:cstheme="minorBidi"/>
          <w:sz w:val="28"/>
          <w:szCs w:val="28"/>
        </w:rPr>
      </w:pPr>
      <w:bookmarkStart w:id="2" w:name="_Hlk54720531"/>
      <w:r w:rsidRPr="2F447A1E">
        <w:rPr>
          <w:rFonts w:asciiTheme="minorHAnsi" w:hAnsiTheme="minorHAnsi" w:cstheme="minorBidi"/>
          <w:sz w:val="28"/>
          <w:szCs w:val="28"/>
        </w:rPr>
        <w:t>Vygotsky (1978)</w:t>
      </w:r>
      <w:r w:rsidR="3C50CB1C" w:rsidRPr="2F447A1E">
        <w:rPr>
          <w:rFonts w:asciiTheme="minorHAnsi" w:hAnsiTheme="minorHAnsi" w:cstheme="minorBidi"/>
          <w:sz w:val="28"/>
          <w:szCs w:val="28"/>
        </w:rPr>
        <w:t xml:space="preserve"> </w:t>
      </w:r>
      <w:r w:rsidR="009A1871" w:rsidRPr="2F447A1E">
        <w:rPr>
          <w:rFonts w:asciiTheme="minorHAnsi" w:hAnsiTheme="minorHAnsi" w:cstheme="minorBidi"/>
          <w:sz w:val="28"/>
          <w:szCs w:val="28"/>
        </w:rPr>
        <w:t>is a contemporary of Piaget and argued that social interaction is paramount for the cognitive development of a child. He put great emphasis on the sociocultural effect on the child’s learning and believed that the cognitive development of the child varies across cultures</w:t>
      </w:r>
      <w:r w:rsidR="007C266E" w:rsidRPr="2F447A1E">
        <w:rPr>
          <w:rFonts w:asciiTheme="minorHAnsi" w:hAnsiTheme="minorHAnsi" w:cstheme="minorBidi"/>
          <w:sz w:val="28"/>
          <w:szCs w:val="28"/>
        </w:rPr>
        <w:t>,</w:t>
      </w:r>
      <w:r w:rsidR="009A1871" w:rsidRPr="2F447A1E">
        <w:rPr>
          <w:rFonts w:asciiTheme="minorHAnsi" w:hAnsiTheme="minorHAnsi" w:cstheme="minorBidi"/>
          <w:sz w:val="28"/>
          <w:szCs w:val="28"/>
        </w:rPr>
        <w:t xml:space="preserve"> whereas Piaget</w:t>
      </w:r>
      <w:r w:rsidR="38D71172" w:rsidRPr="2F447A1E">
        <w:rPr>
          <w:rFonts w:asciiTheme="minorHAnsi" w:hAnsiTheme="minorHAnsi" w:cstheme="minorBidi"/>
          <w:sz w:val="28"/>
          <w:szCs w:val="28"/>
        </w:rPr>
        <w:t xml:space="preserve"> (1936)</w:t>
      </w:r>
      <w:r w:rsidR="009A1871" w:rsidRPr="2F447A1E">
        <w:rPr>
          <w:rFonts w:asciiTheme="minorHAnsi" w:hAnsiTheme="minorHAnsi" w:cstheme="minorBidi"/>
          <w:sz w:val="28"/>
          <w:szCs w:val="28"/>
        </w:rPr>
        <w:t xml:space="preserve"> states that cognitive development is the same across all cultures. He states how import</w:t>
      </w:r>
      <w:r w:rsidR="007C266E" w:rsidRPr="2F447A1E">
        <w:rPr>
          <w:rFonts w:asciiTheme="minorHAnsi" w:hAnsiTheme="minorHAnsi" w:cstheme="minorBidi"/>
          <w:sz w:val="28"/>
          <w:szCs w:val="28"/>
        </w:rPr>
        <w:t>ant</w:t>
      </w:r>
      <w:r w:rsidR="009A1871" w:rsidRPr="2F447A1E">
        <w:rPr>
          <w:rFonts w:asciiTheme="minorHAnsi" w:hAnsiTheme="minorHAnsi" w:cstheme="minorBidi"/>
          <w:sz w:val="28"/>
          <w:szCs w:val="28"/>
        </w:rPr>
        <w:t xml:space="preserve"> the social and cultural contexts are for learning and that the environment in which the child is </w:t>
      </w:r>
      <w:r w:rsidR="007C266E" w:rsidRPr="2F447A1E">
        <w:rPr>
          <w:rFonts w:asciiTheme="minorHAnsi" w:hAnsiTheme="minorHAnsi" w:cstheme="minorBidi"/>
          <w:sz w:val="28"/>
          <w:szCs w:val="28"/>
        </w:rPr>
        <w:t>placed</w:t>
      </w:r>
      <w:r w:rsidR="6C3F5553" w:rsidRPr="2F447A1E">
        <w:rPr>
          <w:rFonts w:asciiTheme="minorHAnsi" w:hAnsiTheme="minorHAnsi" w:cstheme="minorBidi"/>
          <w:sz w:val="28"/>
          <w:szCs w:val="28"/>
        </w:rPr>
        <w:t>,</w:t>
      </w:r>
      <w:r w:rsidR="009A1871" w:rsidRPr="2F447A1E">
        <w:rPr>
          <w:rFonts w:asciiTheme="minorHAnsi" w:hAnsiTheme="minorHAnsi" w:cstheme="minorBidi"/>
          <w:sz w:val="28"/>
          <w:szCs w:val="28"/>
        </w:rPr>
        <w:t xml:space="preserve"> has a great impact on how and what they think about. He believed that adults </w:t>
      </w:r>
      <w:r w:rsidR="007C266E" w:rsidRPr="2F447A1E">
        <w:rPr>
          <w:rFonts w:asciiTheme="minorHAnsi" w:hAnsiTheme="minorHAnsi" w:cstheme="minorBidi"/>
          <w:sz w:val="28"/>
          <w:szCs w:val="28"/>
        </w:rPr>
        <w:t>pass onto the child</w:t>
      </w:r>
      <w:r w:rsidR="311AE321" w:rsidRPr="2F447A1E">
        <w:rPr>
          <w:rFonts w:asciiTheme="minorHAnsi" w:hAnsiTheme="minorHAnsi" w:cstheme="minorBidi"/>
          <w:sz w:val="28"/>
          <w:szCs w:val="28"/>
        </w:rPr>
        <w:t>,</w:t>
      </w:r>
      <w:r w:rsidR="007C266E" w:rsidRPr="2F447A1E">
        <w:rPr>
          <w:rFonts w:asciiTheme="minorHAnsi" w:hAnsiTheme="minorHAnsi" w:cstheme="minorBidi"/>
          <w:sz w:val="28"/>
          <w:szCs w:val="28"/>
        </w:rPr>
        <w:t xml:space="preserve"> their </w:t>
      </w:r>
      <w:r w:rsidR="009A1871" w:rsidRPr="2F447A1E">
        <w:rPr>
          <w:rFonts w:asciiTheme="minorHAnsi" w:hAnsiTheme="minorHAnsi" w:cstheme="minorBidi"/>
          <w:sz w:val="28"/>
          <w:szCs w:val="28"/>
        </w:rPr>
        <w:t xml:space="preserve">culture with </w:t>
      </w:r>
      <w:r w:rsidR="007C266E" w:rsidRPr="2F447A1E">
        <w:rPr>
          <w:rFonts w:asciiTheme="minorHAnsi" w:hAnsiTheme="minorHAnsi" w:cstheme="minorBidi"/>
          <w:sz w:val="28"/>
          <w:szCs w:val="28"/>
        </w:rPr>
        <w:t xml:space="preserve">regards to </w:t>
      </w:r>
      <w:r w:rsidR="009A1871" w:rsidRPr="2F447A1E">
        <w:rPr>
          <w:rFonts w:asciiTheme="minorHAnsi" w:hAnsiTheme="minorHAnsi" w:cstheme="minorBidi"/>
          <w:sz w:val="28"/>
          <w:szCs w:val="28"/>
        </w:rPr>
        <w:t>learning</w:t>
      </w:r>
      <w:r w:rsidR="007C266E" w:rsidRPr="2F447A1E">
        <w:rPr>
          <w:rFonts w:asciiTheme="minorHAnsi" w:hAnsiTheme="minorHAnsi" w:cstheme="minorBidi"/>
          <w:sz w:val="28"/>
          <w:szCs w:val="28"/>
        </w:rPr>
        <w:t>.</w:t>
      </w:r>
      <w:r w:rsidR="009A1871" w:rsidRPr="2F447A1E">
        <w:rPr>
          <w:rFonts w:asciiTheme="minorHAnsi" w:hAnsiTheme="minorHAnsi" w:cstheme="minorBidi"/>
          <w:sz w:val="28"/>
          <w:szCs w:val="28"/>
        </w:rPr>
        <w:t xml:space="preserve"> His approach to child development is based upon social constructivism</w:t>
      </w:r>
      <w:r w:rsidR="007C266E" w:rsidRPr="2F447A1E">
        <w:rPr>
          <w:rFonts w:asciiTheme="minorHAnsi" w:hAnsiTheme="minorHAnsi" w:cstheme="minorBidi"/>
          <w:sz w:val="28"/>
          <w:szCs w:val="28"/>
        </w:rPr>
        <w:t>,</w:t>
      </w:r>
      <w:r w:rsidR="009A1871" w:rsidRPr="2F447A1E">
        <w:rPr>
          <w:rFonts w:asciiTheme="minorHAnsi" w:hAnsiTheme="minorHAnsi" w:cstheme="minorBidi"/>
          <w:sz w:val="28"/>
          <w:szCs w:val="28"/>
        </w:rPr>
        <w:t xml:space="preserve"> and the idea that all cognitive functions stem from the social interactions the child encounters. He therefore rejected Piaget’s</w:t>
      </w:r>
      <w:r w:rsidR="3CCCC7AB" w:rsidRPr="2F447A1E">
        <w:rPr>
          <w:rFonts w:asciiTheme="minorHAnsi" w:hAnsiTheme="minorHAnsi" w:cstheme="minorBidi"/>
          <w:sz w:val="28"/>
          <w:szCs w:val="28"/>
        </w:rPr>
        <w:t xml:space="preserve"> (1936)</w:t>
      </w:r>
      <w:r w:rsidR="009A1871" w:rsidRPr="2F447A1E">
        <w:rPr>
          <w:rFonts w:asciiTheme="minorHAnsi" w:hAnsiTheme="minorHAnsi" w:cstheme="minorBidi"/>
          <w:sz w:val="28"/>
          <w:szCs w:val="28"/>
        </w:rPr>
        <w:t xml:space="preserve"> theory that it is possible to separate learning from </w:t>
      </w:r>
      <w:r w:rsidR="007C266E" w:rsidRPr="2F447A1E">
        <w:rPr>
          <w:rFonts w:asciiTheme="minorHAnsi" w:hAnsiTheme="minorHAnsi" w:cstheme="minorBidi"/>
          <w:sz w:val="28"/>
          <w:szCs w:val="28"/>
        </w:rPr>
        <w:t>its</w:t>
      </w:r>
      <w:r w:rsidR="009A1871" w:rsidRPr="2F447A1E">
        <w:rPr>
          <w:rFonts w:asciiTheme="minorHAnsi" w:hAnsiTheme="minorHAnsi" w:cstheme="minorBidi"/>
          <w:sz w:val="28"/>
          <w:szCs w:val="28"/>
        </w:rPr>
        <w:t xml:space="preserve"> social context.</w:t>
      </w:r>
    </w:p>
    <w:p w14:paraId="2185723A" w14:textId="6AD45FD8" w:rsidR="009A1871" w:rsidRPr="007C266E" w:rsidRDefault="009A1871" w:rsidP="2F447A1E">
      <w:pPr>
        <w:pStyle w:val="NormalWeb"/>
        <w:shd w:val="clear" w:color="auto" w:fill="FFFFFF" w:themeFill="background1"/>
        <w:spacing w:before="0" w:beforeAutospacing="0" w:after="165" w:afterAutospacing="0" w:line="360" w:lineRule="auto"/>
        <w:rPr>
          <w:rFonts w:asciiTheme="minorHAnsi" w:hAnsiTheme="minorHAnsi" w:cstheme="minorBidi"/>
          <w:sz w:val="28"/>
          <w:szCs w:val="28"/>
        </w:rPr>
      </w:pPr>
      <w:r w:rsidRPr="2F447A1E">
        <w:rPr>
          <w:rFonts w:asciiTheme="minorHAnsi" w:hAnsiTheme="minorHAnsi" w:cstheme="minorBidi"/>
          <w:sz w:val="28"/>
          <w:szCs w:val="28"/>
        </w:rPr>
        <w:t xml:space="preserve">He believed that all learning is accomplished through two stages, the first through interaction with peers and </w:t>
      </w:r>
      <w:r w:rsidR="007C266E" w:rsidRPr="2F447A1E">
        <w:rPr>
          <w:rFonts w:asciiTheme="minorHAnsi" w:hAnsiTheme="minorHAnsi" w:cstheme="minorBidi"/>
          <w:sz w:val="28"/>
          <w:szCs w:val="28"/>
        </w:rPr>
        <w:t>the second being the</w:t>
      </w:r>
      <w:r w:rsidRPr="2F447A1E">
        <w:rPr>
          <w:rFonts w:asciiTheme="minorHAnsi" w:hAnsiTheme="minorHAnsi" w:cstheme="minorBidi"/>
          <w:sz w:val="28"/>
          <w:szCs w:val="28"/>
        </w:rPr>
        <w:t xml:space="preserve"> integrat</w:t>
      </w:r>
      <w:r w:rsidR="00DF2BE1" w:rsidRPr="2F447A1E">
        <w:rPr>
          <w:rFonts w:asciiTheme="minorHAnsi" w:hAnsiTheme="minorHAnsi" w:cstheme="minorBidi"/>
          <w:sz w:val="28"/>
          <w:szCs w:val="28"/>
        </w:rPr>
        <w:t>ion of this</w:t>
      </w:r>
      <w:r w:rsidRPr="2F447A1E">
        <w:rPr>
          <w:rFonts w:asciiTheme="minorHAnsi" w:hAnsiTheme="minorHAnsi" w:cstheme="minorBidi"/>
          <w:sz w:val="28"/>
          <w:szCs w:val="28"/>
        </w:rPr>
        <w:t xml:space="preserve"> onto the child’s cognitive structure.</w:t>
      </w:r>
      <w:r w:rsidR="2A54712E" w:rsidRPr="2F447A1E">
        <w:rPr>
          <w:rFonts w:asciiTheme="minorHAnsi" w:hAnsiTheme="minorHAnsi" w:cstheme="minorBidi"/>
          <w:sz w:val="28"/>
          <w:szCs w:val="28"/>
        </w:rPr>
        <w:t xml:space="preserve"> According to Vygotsky (1978),</w:t>
      </w:r>
    </w:p>
    <w:p w14:paraId="177BD870" w14:textId="0D95A214" w:rsidR="009A1871" w:rsidRPr="003021EC" w:rsidRDefault="009A1871" w:rsidP="003021EC">
      <w:pPr>
        <w:pStyle w:val="NormalWeb"/>
        <w:spacing w:line="360" w:lineRule="auto"/>
        <w:ind w:firstLine="720"/>
        <w:rPr>
          <w:rFonts w:asciiTheme="minorHAnsi" w:hAnsiTheme="minorHAnsi" w:cstheme="minorBidi"/>
          <w:i/>
          <w:iCs/>
          <w:sz w:val="28"/>
          <w:szCs w:val="28"/>
        </w:rPr>
      </w:pPr>
      <w:r w:rsidRPr="2F447A1E">
        <w:rPr>
          <w:rFonts w:asciiTheme="minorHAnsi" w:hAnsiTheme="minorHAnsi" w:cstheme="minorBidi"/>
          <w:sz w:val="28"/>
          <w:szCs w:val="28"/>
          <w:shd w:val="clear" w:color="auto" w:fill="FFFFFF"/>
        </w:rPr>
        <w:t>Every function in the child’s cultural development appears twice: first, on the social level, and later, on the individual level; first, between people (</w:t>
      </w:r>
      <w:proofErr w:type="spellStart"/>
      <w:r w:rsidRPr="2F447A1E">
        <w:rPr>
          <w:rFonts w:asciiTheme="minorHAnsi" w:hAnsiTheme="minorHAnsi" w:cstheme="minorBidi"/>
          <w:sz w:val="28"/>
          <w:szCs w:val="28"/>
          <w:shd w:val="clear" w:color="auto" w:fill="FFFFFF"/>
        </w:rPr>
        <w:t>interpsychological</w:t>
      </w:r>
      <w:proofErr w:type="spellEnd"/>
      <w:r w:rsidRPr="2F447A1E">
        <w:rPr>
          <w:rFonts w:asciiTheme="minorHAnsi" w:hAnsiTheme="minorHAnsi" w:cstheme="minorBidi"/>
          <w:sz w:val="28"/>
          <w:szCs w:val="28"/>
          <w:shd w:val="clear" w:color="auto" w:fill="FFFFFF"/>
        </w:rPr>
        <w:t>) and then inside the child (</w:t>
      </w:r>
      <w:proofErr w:type="spellStart"/>
      <w:r w:rsidRPr="2F447A1E">
        <w:rPr>
          <w:rFonts w:asciiTheme="minorHAnsi" w:hAnsiTheme="minorHAnsi" w:cstheme="minorBidi"/>
          <w:sz w:val="28"/>
          <w:szCs w:val="28"/>
          <w:shd w:val="clear" w:color="auto" w:fill="FFFFFF"/>
        </w:rPr>
        <w:t>intrapsychological</w:t>
      </w:r>
      <w:proofErr w:type="spellEnd"/>
      <w:r w:rsidRPr="2F447A1E">
        <w:rPr>
          <w:rFonts w:asciiTheme="minorHAnsi" w:hAnsiTheme="minorHAnsi" w:cstheme="minorBidi"/>
          <w:sz w:val="28"/>
          <w:szCs w:val="28"/>
          <w:shd w:val="clear" w:color="auto" w:fill="FFFFFF"/>
        </w:rPr>
        <w:t>). This applies equally to voluntary attention, to logical memory, and to the formation of concepts. All the higher functions originate as actual relationships between individuals</w:t>
      </w:r>
      <w:r w:rsidR="3EA5C8BB" w:rsidRPr="2F447A1E">
        <w:rPr>
          <w:rFonts w:asciiTheme="minorHAnsi" w:hAnsiTheme="minorHAnsi" w:cstheme="minorBidi"/>
          <w:sz w:val="28"/>
          <w:szCs w:val="28"/>
          <w:shd w:val="clear" w:color="auto" w:fill="FFFFFF"/>
        </w:rPr>
        <w:t xml:space="preserve"> </w:t>
      </w:r>
      <w:r w:rsidRPr="2F447A1E">
        <w:rPr>
          <w:rFonts w:asciiTheme="minorHAnsi" w:hAnsiTheme="minorHAnsi" w:cstheme="minorBidi"/>
          <w:sz w:val="28"/>
          <w:szCs w:val="28"/>
          <w:shd w:val="clear" w:color="auto" w:fill="FFFFFF"/>
        </w:rPr>
        <w:t>(p.57)</w:t>
      </w:r>
      <w:r w:rsidR="19E84016" w:rsidRPr="2F447A1E">
        <w:rPr>
          <w:rFonts w:asciiTheme="minorHAnsi" w:hAnsiTheme="minorHAnsi" w:cstheme="minorBidi"/>
          <w:sz w:val="28"/>
          <w:szCs w:val="28"/>
          <w:shd w:val="clear" w:color="auto" w:fill="FFFFFF"/>
        </w:rPr>
        <w:t>.</w:t>
      </w:r>
    </w:p>
    <w:p w14:paraId="6049AE5D" w14:textId="4B253FCA" w:rsidR="009A1871" w:rsidRPr="007C266E" w:rsidRDefault="009A1871" w:rsidP="00676CD4">
      <w:pPr>
        <w:pStyle w:val="NormalWeb"/>
        <w:shd w:val="clear" w:color="auto" w:fill="FFFFFF" w:themeFill="background1"/>
        <w:spacing w:before="0" w:beforeAutospacing="0" w:after="165" w:afterAutospacing="0" w:line="360" w:lineRule="auto"/>
        <w:rPr>
          <w:rFonts w:asciiTheme="minorHAnsi" w:hAnsiTheme="minorHAnsi" w:cstheme="minorBidi"/>
          <w:sz w:val="28"/>
          <w:szCs w:val="28"/>
        </w:rPr>
      </w:pPr>
      <w:r w:rsidRPr="4F90DD70">
        <w:rPr>
          <w:rFonts w:asciiTheme="minorHAnsi" w:hAnsiTheme="minorHAnsi" w:cstheme="minorBidi"/>
          <w:sz w:val="28"/>
          <w:szCs w:val="28"/>
        </w:rPr>
        <w:lastRenderedPageBreak/>
        <w:t xml:space="preserve">Vygotsky’s </w:t>
      </w:r>
      <w:r w:rsidR="00620ED8" w:rsidRPr="00620ED8">
        <w:rPr>
          <w:rFonts w:asciiTheme="minorHAnsi" w:hAnsiTheme="minorHAnsi" w:cstheme="minorBidi"/>
          <w:sz w:val="28"/>
          <w:szCs w:val="28"/>
        </w:rPr>
        <w:t>(</w:t>
      </w:r>
      <w:r w:rsidR="00620ED8">
        <w:rPr>
          <w:rFonts w:asciiTheme="minorHAnsi" w:hAnsiTheme="minorHAnsi" w:cstheme="minorBidi"/>
          <w:sz w:val="28"/>
          <w:szCs w:val="28"/>
        </w:rPr>
        <w:t>1978</w:t>
      </w:r>
      <w:r w:rsidR="00620ED8" w:rsidRPr="00620ED8">
        <w:rPr>
          <w:rFonts w:asciiTheme="minorHAnsi" w:hAnsiTheme="minorHAnsi" w:cstheme="minorBidi"/>
          <w:sz w:val="28"/>
          <w:szCs w:val="28"/>
        </w:rPr>
        <w:t>)</w:t>
      </w:r>
      <w:r w:rsidR="00620ED8" w:rsidRPr="4F90DD70">
        <w:rPr>
          <w:rFonts w:asciiTheme="minorHAnsi" w:hAnsiTheme="minorHAnsi" w:cstheme="minorBidi"/>
          <w:sz w:val="28"/>
          <w:szCs w:val="28"/>
        </w:rPr>
        <w:t xml:space="preserve"> </w:t>
      </w:r>
      <w:r w:rsidRPr="4F90DD70">
        <w:rPr>
          <w:rFonts w:asciiTheme="minorHAnsi" w:hAnsiTheme="minorHAnsi" w:cstheme="minorBidi"/>
          <w:sz w:val="28"/>
          <w:szCs w:val="28"/>
        </w:rPr>
        <w:t xml:space="preserve">theory has helped produce teaching methods, such as scaffolding, where a teacher or </w:t>
      </w:r>
      <w:r w:rsidR="45FCAFB1" w:rsidRPr="4F90DD70">
        <w:rPr>
          <w:rFonts w:asciiTheme="minorHAnsi" w:hAnsiTheme="minorHAnsi" w:cstheme="minorBidi"/>
          <w:sz w:val="28"/>
          <w:szCs w:val="28"/>
        </w:rPr>
        <w:t xml:space="preserve">a </w:t>
      </w:r>
      <w:r w:rsidRPr="4F90DD70">
        <w:rPr>
          <w:rFonts w:asciiTheme="minorHAnsi" w:hAnsiTheme="minorHAnsi" w:cstheme="minorBidi"/>
          <w:sz w:val="28"/>
          <w:szCs w:val="28"/>
        </w:rPr>
        <w:t>higher ability child</w:t>
      </w:r>
      <w:r w:rsidR="06B70BBD" w:rsidRPr="4F90DD70">
        <w:rPr>
          <w:rFonts w:asciiTheme="minorHAnsi" w:hAnsiTheme="minorHAnsi" w:cstheme="minorBidi"/>
          <w:sz w:val="28"/>
          <w:szCs w:val="28"/>
        </w:rPr>
        <w:t>,</w:t>
      </w:r>
      <w:r w:rsidRPr="4F90DD70">
        <w:rPr>
          <w:rFonts w:asciiTheme="minorHAnsi" w:hAnsiTheme="minorHAnsi" w:cstheme="minorBidi"/>
          <w:sz w:val="28"/>
          <w:szCs w:val="28"/>
        </w:rPr>
        <w:t xml:space="preserve"> helps the child that is struggling to achieve their goals. He said that groups should have a mixed ability so that every child can reach the desired development</w:t>
      </w:r>
      <w:r w:rsidR="00DF2BE1" w:rsidRPr="4F90DD70">
        <w:rPr>
          <w:rFonts w:asciiTheme="minorHAnsi" w:hAnsiTheme="minorHAnsi" w:cstheme="minorBidi"/>
          <w:sz w:val="28"/>
          <w:szCs w:val="28"/>
        </w:rPr>
        <w:t xml:space="preserve"> stage</w:t>
      </w:r>
      <w:r w:rsidRPr="4F90DD70">
        <w:rPr>
          <w:rFonts w:asciiTheme="minorHAnsi" w:hAnsiTheme="minorHAnsi" w:cstheme="minorBidi"/>
          <w:sz w:val="28"/>
          <w:szCs w:val="28"/>
        </w:rPr>
        <w:t xml:space="preserve">, </w:t>
      </w:r>
      <w:r w:rsidR="00DF2BE1" w:rsidRPr="4F90DD70">
        <w:rPr>
          <w:rFonts w:asciiTheme="minorHAnsi" w:hAnsiTheme="minorHAnsi" w:cstheme="minorBidi"/>
          <w:sz w:val="28"/>
          <w:szCs w:val="28"/>
        </w:rPr>
        <w:t>or as he refers to it ‘</w:t>
      </w:r>
      <w:r w:rsidRPr="4F90DD70">
        <w:rPr>
          <w:rFonts w:asciiTheme="minorHAnsi" w:hAnsiTheme="minorHAnsi" w:cstheme="minorBidi"/>
          <w:sz w:val="28"/>
          <w:szCs w:val="28"/>
        </w:rPr>
        <w:t>their zone of proximal development</w:t>
      </w:r>
      <w:r w:rsidR="00DF2BE1" w:rsidRPr="4F90DD70">
        <w:rPr>
          <w:rFonts w:asciiTheme="minorHAnsi" w:hAnsiTheme="minorHAnsi" w:cstheme="minorBidi"/>
          <w:sz w:val="28"/>
          <w:szCs w:val="28"/>
        </w:rPr>
        <w:t>’</w:t>
      </w:r>
      <w:r w:rsidRPr="4F90DD70">
        <w:rPr>
          <w:rFonts w:asciiTheme="minorHAnsi" w:hAnsiTheme="minorHAnsi" w:cstheme="minorBidi"/>
          <w:sz w:val="28"/>
          <w:szCs w:val="28"/>
        </w:rPr>
        <w:t>. This is an extremely important concept for teachers as it helps to guide the child’s development</w:t>
      </w:r>
      <w:r w:rsidR="00DF2BE1" w:rsidRPr="4F90DD70">
        <w:rPr>
          <w:rFonts w:asciiTheme="minorHAnsi" w:hAnsiTheme="minorHAnsi" w:cstheme="minorBidi"/>
          <w:sz w:val="28"/>
          <w:szCs w:val="28"/>
        </w:rPr>
        <w:t xml:space="preserve"> </w:t>
      </w:r>
      <w:r w:rsidR="00A71C86" w:rsidRPr="4F90DD70">
        <w:rPr>
          <w:rFonts w:asciiTheme="minorHAnsi" w:hAnsiTheme="minorHAnsi" w:cstheme="minorBidi"/>
          <w:sz w:val="28"/>
          <w:szCs w:val="28"/>
        </w:rPr>
        <w:t xml:space="preserve">both </w:t>
      </w:r>
      <w:r w:rsidR="00DF2BE1" w:rsidRPr="4F90DD70">
        <w:rPr>
          <w:rFonts w:asciiTheme="minorHAnsi" w:hAnsiTheme="minorHAnsi" w:cstheme="minorBidi"/>
          <w:sz w:val="28"/>
          <w:szCs w:val="28"/>
        </w:rPr>
        <w:t>through</w:t>
      </w:r>
      <w:r w:rsidR="00A71C86" w:rsidRPr="4F90DD70">
        <w:rPr>
          <w:rFonts w:asciiTheme="minorHAnsi" w:hAnsiTheme="minorHAnsi" w:cstheme="minorBidi"/>
          <w:sz w:val="28"/>
          <w:szCs w:val="28"/>
        </w:rPr>
        <w:t xml:space="preserve"> the teachers inp</w:t>
      </w:r>
      <w:r w:rsidR="006C4F8B" w:rsidRPr="4F90DD70">
        <w:rPr>
          <w:rFonts w:asciiTheme="minorHAnsi" w:hAnsiTheme="minorHAnsi" w:cstheme="minorBidi"/>
          <w:sz w:val="28"/>
          <w:szCs w:val="28"/>
        </w:rPr>
        <w:t>u</w:t>
      </w:r>
      <w:r w:rsidR="00A71C86" w:rsidRPr="4F90DD70">
        <w:rPr>
          <w:rFonts w:asciiTheme="minorHAnsi" w:hAnsiTheme="minorHAnsi" w:cstheme="minorBidi"/>
          <w:sz w:val="28"/>
          <w:szCs w:val="28"/>
        </w:rPr>
        <w:t>t and</w:t>
      </w:r>
      <w:r w:rsidR="00DF2BE1" w:rsidRPr="4F90DD70">
        <w:rPr>
          <w:rFonts w:asciiTheme="minorHAnsi" w:hAnsiTheme="minorHAnsi" w:cstheme="minorBidi"/>
          <w:sz w:val="28"/>
          <w:szCs w:val="28"/>
        </w:rPr>
        <w:t xml:space="preserve"> </w:t>
      </w:r>
      <w:r w:rsidR="00A71C86" w:rsidRPr="4F90DD70">
        <w:rPr>
          <w:rFonts w:asciiTheme="minorHAnsi" w:hAnsiTheme="minorHAnsi" w:cstheme="minorBidi"/>
          <w:sz w:val="28"/>
          <w:szCs w:val="28"/>
        </w:rPr>
        <w:t xml:space="preserve">the effect of the influence </w:t>
      </w:r>
      <w:r w:rsidR="006C4F8B" w:rsidRPr="4F90DD70">
        <w:rPr>
          <w:rFonts w:asciiTheme="minorHAnsi" w:hAnsiTheme="minorHAnsi" w:cstheme="minorBidi"/>
          <w:sz w:val="28"/>
          <w:szCs w:val="28"/>
        </w:rPr>
        <w:t xml:space="preserve">and help from their peers. </w:t>
      </w:r>
      <w:r w:rsidR="00DF2BE1" w:rsidRPr="4F90DD70">
        <w:rPr>
          <w:rFonts w:asciiTheme="minorHAnsi" w:hAnsiTheme="minorHAnsi" w:cstheme="minorBidi"/>
          <w:sz w:val="28"/>
          <w:szCs w:val="28"/>
        </w:rPr>
        <w:t xml:space="preserve">This theory and approach </w:t>
      </w:r>
      <w:r w:rsidRPr="4F90DD70">
        <w:rPr>
          <w:rFonts w:asciiTheme="minorHAnsi" w:hAnsiTheme="minorHAnsi" w:cstheme="minorBidi"/>
          <w:sz w:val="28"/>
          <w:szCs w:val="28"/>
        </w:rPr>
        <w:t>into how children learn and behave</w:t>
      </w:r>
      <w:r w:rsidR="00DF2BE1" w:rsidRPr="4F90DD70">
        <w:rPr>
          <w:rFonts w:asciiTheme="minorHAnsi" w:hAnsiTheme="minorHAnsi" w:cstheme="minorBidi"/>
          <w:sz w:val="28"/>
          <w:szCs w:val="28"/>
        </w:rPr>
        <w:t>,</w:t>
      </w:r>
      <w:r w:rsidRPr="4F90DD70">
        <w:rPr>
          <w:rFonts w:asciiTheme="minorHAnsi" w:hAnsiTheme="minorHAnsi" w:cstheme="minorBidi"/>
          <w:sz w:val="28"/>
          <w:szCs w:val="28"/>
        </w:rPr>
        <w:t xml:space="preserve"> through their physical interactions</w:t>
      </w:r>
      <w:r w:rsidR="00DF2BE1" w:rsidRPr="4F90DD70">
        <w:rPr>
          <w:rFonts w:asciiTheme="minorHAnsi" w:hAnsiTheme="minorHAnsi" w:cstheme="minorBidi"/>
          <w:sz w:val="28"/>
          <w:szCs w:val="28"/>
        </w:rPr>
        <w:t>,</w:t>
      </w:r>
      <w:r w:rsidRPr="4F90DD70">
        <w:rPr>
          <w:rFonts w:asciiTheme="minorHAnsi" w:hAnsiTheme="minorHAnsi" w:cstheme="minorBidi"/>
          <w:sz w:val="28"/>
          <w:szCs w:val="28"/>
        </w:rPr>
        <w:t xml:space="preserve"> is </w:t>
      </w:r>
      <w:r w:rsidR="610857D9" w:rsidRPr="4F90DD70">
        <w:rPr>
          <w:rFonts w:asciiTheme="minorHAnsi" w:hAnsiTheme="minorHAnsi" w:cstheme="minorBidi"/>
          <w:sz w:val="28"/>
          <w:szCs w:val="28"/>
        </w:rPr>
        <w:t>useful</w:t>
      </w:r>
      <w:r w:rsidRPr="4F90DD70">
        <w:rPr>
          <w:rFonts w:asciiTheme="minorHAnsi" w:hAnsiTheme="minorHAnsi" w:cstheme="minorBidi"/>
          <w:sz w:val="28"/>
          <w:szCs w:val="28"/>
        </w:rPr>
        <w:t xml:space="preserve"> when</w:t>
      </w:r>
      <w:r w:rsidR="3EBB71BD" w:rsidRPr="4F90DD70">
        <w:rPr>
          <w:rFonts w:asciiTheme="minorHAnsi" w:hAnsiTheme="minorHAnsi" w:cstheme="minorBidi"/>
          <w:sz w:val="28"/>
          <w:szCs w:val="28"/>
        </w:rPr>
        <w:t xml:space="preserve"> analysing the behaviour of</w:t>
      </w:r>
      <w:r w:rsidRPr="4F90DD70">
        <w:rPr>
          <w:rFonts w:asciiTheme="minorHAnsi" w:hAnsiTheme="minorHAnsi" w:cstheme="minorBidi"/>
          <w:sz w:val="28"/>
          <w:szCs w:val="28"/>
        </w:rPr>
        <w:t xml:space="preserve"> Child A. </w:t>
      </w:r>
      <w:r w:rsidR="00DF2BE1" w:rsidRPr="4F90DD70">
        <w:rPr>
          <w:rFonts w:asciiTheme="minorHAnsi" w:hAnsiTheme="minorHAnsi" w:cstheme="minorBidi"/>
          <w:sz w:val="28"/>
          <w:szCs w:val="28"/>
        </w:rPr>
        <w:t>This is due to the belief</w:t>
      </w:r>
      <w:r w:rsidRPr="4F90DD70">
        <w:rPr>
          <w:rFonts w:asciiTheme="minorHAnsi" w:hAnsiTheme="minorHAnsi" w:cstheme="minorBidi"/>
          <w:sz w:val="28"/>
          <w:szCs w:val="28"/>
        </w:rPr>
        <w:t xml:space="preserve"> that sociocultural surroundings are essential, so the influence of parents, care givers and the wider society that the child lives in</w:t>
      </w:r>
      <w:r w:rsidR="57201C90" w:rsidRPr="4F90DD70">
        <w:rPr>
          <w:rFonts w:asciiTheme="minorHAnsi" w:hAnsiTheme="minorHAnsi" w:cstheme="minorBidi"/>
          <w:sz w:val="28"/>
          <w:szCs w:val="28"/>
        </w:rPr>
        <w:t>,</w:t>
      </w:r>
      <w:r w:rsidRPr="4F90DD70">
        <w:rPr>
          <w:rFonts w:asciiTheme="minorHAnsi" w:hAnsiTheme="minorHAnsi" w:cstheme="minorBidi"/>
          <w:sz w:val="28"/>
          <w:szCs w:val="28"/>
        </w:rPr>
        <w:t xml:space="preserve"> play a fundamental role on the development of the child’s psychological attitude</w:t>
      </w:r>
      <w:r w:rsidR="00DF2BE1" w:rsidRPr="4F90DD70">
        <w:rPr>
          <w:rFonts w:asciiTheme="minorHAnsi" w:hAnsiTheme="minorHAnsi" w:cstheme="minorBidi"/>
          <w:sz w:val="28"/>
          <w:szCs w:val="28"/>
        </w:rPr>
        <w:t>, and how they present themselves in the educational setting</w:t>
      </w:r>
      <w:r w:rsidRPr="4F90DD70">
        <w:rPr>
          <w:rFonts w:asciiTheme="minorHAnsi" w:hAnsiTheme="minorHAnsi" w:cstheme="minorBidi"/>
          <w:sz w:val="28"/>
          <w:szCs w:val="28"/>
        </w:rPr>
        <w:t>.</w:t>
      </w:r>
    </w:p>
    <w:p w14:paraId="5514BE9F" w14:textId="1A158DAE" w:rsidR="009A1871" w:rsidRPr="007C266E" w:rsidRDefault="009A1871" w:rsidP="2F447A1E">
      <w:pPr>
        <w:pStyle w:val="NormalWeb"/>
        <w:shd w:val="clear" w:color="auto" w:fill="FFFFFF" w:themeFill="background1"/>
        <w:spacing w:before="0" w:beforeAutospacing="0" w:after="165" w:afterAutospacing="0" w:line="360" w:lineRule="auto"/>
        <w:rPr>
          <w:rFonts w:asciiTheme="minorHAnsi" w:hAnsiTheme="minorHAnsi" w:cstheme="minorBidi"/>
          <w:sz w:val="28"/>
          <w:szCs w:val="28"/>
        </w:rPr>
      </w:pPr>
      <w:r w:rsidRPr="2F447A1E">
        <w:rPr>
          <w:rFonts w:asciiTheme="minorHAnsi" w:hAnsiTheme="minorHAnsi" w:cstheme="minorBidi"/>
          <w:sz w:val="28"/>
          <w:szCs w:val="28"/>
        </w:rPr>
        <w:t xml:space="preserve">Vygotsky’s socio-cultural approach to education offers teachers and children alike a personalised learning approach, as it adjusts to their ability. The personalised learning allows for teachers to address each child’s individual learning needs and how they are most likely to learn. Ballard </w:t>
      </w:r>
      <w:r w:rsidR="34CB43E8" w:rsidRPr="2F447A1E">
        <w:rPr>
          <w:rFonts w:asciiTheme="minorHAnsi" w:hAnsiTheme="minorHAnsi" w:cstheme="minorBidi"/>
          <w:sz w:val="28"/>
          <w:szCs w:val="28"/>
        </w:rPr>
        <w:t>and</w:t>
      </w:r>
      <w:r w:rsidRPr="2F447A1E">
        <w:rPr>
          <w:rFonts w:asciiTheme="minorHAnsi" w:hAnsiTheme="minorHAnsi" w:cstheme="minorBidi"/>
          <w:sz w:val="28"/>
          <w:szCs w:val="28"/>
        </w:rPr>
        <w:t xml:space="preserve"> Butler (2011)</w:t>
      </w:r>
      <w:r w:rsidR="09F0548E" w:rsidRPr="2F447A1E">
        <w:rPr>
          <w:rFonts w:asciiTheme="minorHAnsi" w:hAnsiTheme="minorHAnsi" w:cstheme="minorBidi"/>
          <w:sz w:val="28"/>
          <w:szCs w:val="28"/>
        </w:rPr>
        <w:t>,</w:t>
      </w:r>
      <w:r w:rsidRPr="2F447A1E">
        <w:rPr>
          <w:rFonts w:asciiTheme="minorHAnsi" w:hAnsiTheme="minorHAnsi" w:cstheme="minorBidi"/>
          <w:sz w:val="28"/>
          <w:szCs w:val="28"/>
        </w:rPr>
        <w:t xml:space="preserve"> s</w:t>
      </w:r>
      <w:r w:rsidR="3254E1CF" w:rsidRPr="2F447A1E">
        <w:rPr>
          <w:rFonts w:asciiTheme="minorHAnsi" w:hAnsiTheme="minorHAnsi" w:cstheme="minorBidi"/>
          <w:sz w:val="28"/>
          <w:szCs w:val="28"/>
        </w:rPr>
        <w:t>tate</w:t>
      </w:r>
      <w:r w:rsidRPr="2F447A1E">
        <w:rPr>
          <w:rFonts w:asciiTheme="minorHAnsi" w:hAnsiTheme="minorHAnsi" w:cstheme="minorBidi"/>
          <w:sz w:val="28"/>
          <w:szCs w:val="28"/>
        </w:rPr>
        <w:t xml:space="preserve"> that this approach</w:t>
      </w:r>
      <w:r w:rsidR="202E8A13" w:rsidRPr="2F447A1E">
        <w:rPr>
          <w:rFonts w:asciiTheme="minorHAnsi" w:hAnsiTheme="minorHAnsi" w:cstheme="minorBidi"/>
          <w:sz w:val="28"/>
          <w:szCs w:val="28"/>
        </w:rPr>
        <w:t>:</w:t>
      </w:r>
    </w:p>
    <w:p w14:paraId="05B2FF1B" w14:textId="046E235B" w:rsidR="009A1871" w:rsidRPr="007C266E" w:rsidRDefault="009A1871" w:rsidP="2F447A1E">
      <w:pPr>
        <w:pStyle w:val="NormalWeb"/>
        <w:shd w:val="clear" w:color="auto" w:fill="FFFFFF" w:themeFill="background1"/>
        <w:spacing w:before="0" w:beforeAutospacing="0" w:after="165" w:afterAutospacing="0" w:line="360" w:lineRule="auto"/>
        <w:ind w:firstLine="720"/>
        <w:rPr>
          <w:rFonts w:asciiTheme="minorHAnsi" w:hAnsiTheme="minorHAnsi" w:cstheme="minorBidi"/>
          <w:sz w:val="28"/>
          <w:szCs w:val="28"/>
        </w:rPr>
      </w:pPr>
      <w:r w:rsidRPr="2F447A1E">
        <w:rPr>
          <w:rFonts w:asciiTheme="minorHAnsi" w:hAnsiTheme="minorHAnsi" w:cstheme="minorBidi"/>
          <w:sz w:val="28"/>
          <w:szCs w:val="28"/>
        </w:rPr>
        <w:t>also promotes more ways to learn, more subjects to choose from and the flexibility various learning methods would provide. Allowing learners to monitor and manage their own progress will encourage an insatiable appetite for learning</w:t>
      </w:r>
      <w:r w:rsidR="00990A0E" w:rsidRPr="2F447A1E">
        <w:rPr>
          <w:rFonts w:asciiTheme="minorHAnsi" w:hAnsiTheme="minorHAnsi" w:cstheme="minorBidi"/>
          <w:sz w:val="28"/>
          <w:szCs w:val="28"/>
        </w:rPr>
        <w:t xml:space="preserve"> (p.4)</w:t>
      </w:r>
      <w:r w:rsidR="3649E4BD" w:rsidRPr="2F447A1E">
        <w:rPr>
          <w:rFonts w:asciiTheme="minorHAnsi" w:hAnsiTheme="minorHAnsi" w:cstheme="minorBidi"/>
          <w:sz w:val="28"/>
          <w:szCs w:val="28"/>
        </w:rPr>
        <w:t xml:space="preserve">. </w:t>
      </w:r>
    </w:p>
    <w:p w14:paraId="207D6E0F" w14:textId="53A4417C" w:rsidR="00060ABE" w:rsidRPr="00676CD4" w:rsidRDefault="009A1871" w:rsidP="2F447A1E">
      <w:pPr>
        <w:pStyle w:val="NormalWeb"/>
        <w:spacing w:line="360" w:lineRule="auto"/>
        <w:rPr>
          <w:rFonts w:asciiTheme="minorHAnsi" w:hAnsiTheme="minorHAnsi" w:cstheme="minorBidi"/>
          <w:sz w:val="28"/>
          <w:szCs w:val="28"/>
          <w:shd w:val="clear" w:color="auto" w:fill="FFFFFF"/>
        </w:rPr>
      </w:pPr>
      <w:r w:rsidRPr="2F447A1E">
        <w:rPr>
          <w:rFonts w:asciiTheme="minorHAnsi" w:hAnsiTheme="minorHAnsi" w:cstheme="minorBidi"/>
          <w:sz w:val="28"/>
          <w:szCs w:val="28"/>
          <w:shd w:val="clear" w:color="auto" w:fill="FFFFFF"/>
        </w:rPr>
        <w:t xml:space="preserve">There is </w:t>
      </w:r>
      <w:r w:rsidR="00DF2BE1" w:rsidRPr="2F447A1E">
        <w:rPr>
          <w:rFonts w:asciiTheme="minorHAnsi" w:hAnsiTheme="minorHAnsi" w:cstheme="minorBidi"/>
          <w:sz w:val="28"/>
          <w:szCs w:val="28"/>
          <w:shd w:val="clear" w:color="auto" w:fill="FFFFFF"/>
        </w:rPr>
        <w:t xml:space="preserve">some </w:t>
      </w:r>
      <w:r w:rsidRPr="2F447A1E">
        <w:rPr>
          <w:rFonts w:asciiTheme="minorHAnsi" w:hAnsiTheme="minorHAnsi" w:cstheme="minorBidi"/>
          <w:sz w:val="28"/>
          <w:szCs w:val="28"/>
          <w:shd w:val="clear" w:color="auto" w:fill="FFFFFF"/>
        </w:rPr>
        <w:t>critic</w:t>
      </w:r>
      <w:r w:rsidR="00DF2BE1" w:rsidRPr="2F447A1E">
        <w:rPr>
          <w:rFonts w:asciiTheme="minorHAnsi" w:hAnsiTheme="minorHAnsi" w:cstheme="minorBidi"/>
          <w:sz w:val="28"/>
          <w:szCs w:val="28"/>
          <w:shd w:val="clear" w:color="auto" w:fill="FFFFFF"/>
        </w:rPr>
        <w:t>s</w:t>
      </w:r>
      <w:r w:rsidRPr="2F447A1E">
        <w:rPr>
          <w:rFonts w:asciiTheme="minorHAnsi" w:hAnsiTheme="minorHAnsi" w:cstheme="minorBidi"/>
          <w:sz w:val="28"/>
          <w:szCs w:val="28"/>
          <w:shd w:val="clear" w:color="auto" w:fill="FFFFFF"/>
        </w:rPr>
        <w:t xml:space="preserve"> of Vygotsky, one </w:t>
      </w:r>
      <w:r w:rsidR="00DF2BE1" w:rsidRPr="2F447A1E">
        <w:rPr>
          <w:rFonts w:asciiTheme="minorHAnsi" w:hAnsiTheme="minorHAnsi" w:cstheme="minorBidi"/>
          <w:sz w:val="28"/>
          <w:szCs w:val="28"/>
          <w:shd w:val="clear" w:color="auto" w:fill="FFFFFF"/>
        </w:rPr>
        <w:t xml:space="preserve">being </w:t>
      </w:r>
      <w:r w:rsidRPr="2F447A1E">
        <w:rPr>
          <w:rFonts w:asciiTheme="minorHAnsi" w:hAnsiTheme="minorHAnsi" w:cstheme="minorBidi"/>
          <w:sz w:val="28"/>
          <w:szCs w:val="28"/>
          <w:shd w:val="clear" w:color="auto" w:fill="FFFFFF"/>
        </w:rPr>
        <w:t xml:space="preserve">the </w:t>
      </w:r>
      <w:r w:rsidR="006C4F8B" w:rsidRPr="2F447A1E">
        <w:rPr>
          <w:rFonts w:asciiTheme="minorHAnsi" w:hAnsiTheme="minorHAnsi" w:cstheme="minorBidi"/>
          <w:sz w:val="28"/>
          <w:szCs w:val="28"/>
          <w:shd w:val="clear" w:color="auto" w:fill="FFFFFF"/>
        </w:rPr>
        <w:t>psychologists</w:t>
      </w:r>
      <w:r w:rsidRPr="2F447A1E">
        <w:rPr>
          <w:rFonts w:asciiTheme="minorHAnsi" w:hAnsiTheme="minorHAnsi" w:cstheme="minorBidi"/>
          <w:sz w:val="28"/>
          <w:szCs w:val="28"/>
          <w:shd w:val="clear" w:color="auto" w:fill="FFFFFF"/>
        </w:rPr>
        <w:t xml:space="preserve"> Rogoff (1990) </w:t>
      </w:r>
      <w:r w:rsidR="00DF2BE1" w:rsidRPr="2F447A1E">
        <w:rPr>
          <w:rFonts w:asciiTheme="minorHAnsi" w:hAnsiTheme="minorHAnsi" w:cstheme="minorBidi"/>
          <w:sz w:val="28"/>
          <w:szCs w:val="28"/>
          <w:shd w:val="clear" w:color="auto" w:fill="FFFFFF"/>
        </w:rPr>
        <w:t xml:space="preserve">who </w:t>
      </w:r>
      <w:r w:rsidRPr="2F447A1E">
        <w:rPr>
          <w:rFonts w:asciiTheme="minorHAnsi" w:hAnsiTheme="minorHAnsi" w:cstheme="minorBidi"/>
          <w:sz w:val="28"/>
          <w:szCs w:val="28"/>
          <w:shd w:val="clear" w:color="auto" w:fill="FFFFFF"/>
        </w:rPr>
        <w:t>reject</w:t>
      </w:r>
      <w:r w:rsidR="00DF2BE1" w:rsidRPr="2F447A1E">
        <w:rPr>
          <w:rFonts w:asciiTheme="minorHAnsi" w:hAnsiTheme="minorHAnsi" w:cstheme="minorBidi"/>
          <w:sz w:val="28"/>
          <w:szCs w:val="28"/>
          <w:shd w:val="clear" w:color="auto" w:fill="FFFFFF"/>
        </w:rPr>
        <w:t>ed</w:t>
      </w:r>
      <w:r w:rsidRPr="2F447A1E">
        <w:rPr>
          <w:rFonts w:asciiTheme="minorHAnsi" w:hAnsiTheme="minorHAnsi" w:cstheme="minorBidi"/>
          <w:sz w:val="28"/>
          <w:szCs w:val="28"/>
          <w:shd w:val="clear" w:color="auto" w:fill="FFFFFF"/>
        </w:rPr>
        <w:t xml:space="preserve"> that Vygotsky's ideas are culturally universal and state</w:t>
      </w:r>
      <w:r w:rsidR="00DF2BE1" w:rsidRPr="2F447A1E">
        <w:rPr>
          <w:rFonts w:asciiTheme="minorHAnsi" w:hAnsiTheme="minorHAnsi" w:cstheme="minorBidi"/>
          <w:sz w:val="28"/>
          <w:szCs w:val="28"/>
          <w:shd w:val="clear" w:color="auto" w:fill="FFFFFF"/>
        </w:rPr>
        <w:t>d</w:t>
      </w:r>
      <w:r w:rsidRPr="2F447A1E">
        <w:rPr>
          <w:rFonts w:asciiTheme="minorHAnsi" w:hAnsiTheme="minorHAnsi" w:cstheme="minorBidi"/>
          <w:sz w:val="28"/>
          <w:szCs w:val="28"/>
          <w:shd w:val="clear" w:color="auto" w:fill="FFFFFF"/>
        </w:rPr>
        <w:t xml:space="preserve"> that “the </w:t>
      </w:r>
      <w:r w:rsidRPr="2F447A1E">
        <w:rPr>
          <w:rFonts w:asciiTheme="minorHAnsi" w:hAnsiTheme="minorHAnsi" w:cstheme="minorBidi"/>
          <w:sz w:val="28"/>
          <w:szCs w:val="28"/>
          <w:shd w:val="clear" w:color="auto" w:fill="FFFFFF"/>
        </w:rPr>
        <w:lastRenderedPageBreak/>
        <w:t>concept of scaffolding may not be equally useful in all cultures for all types of learning”</w:t>
      </w:r>
      <w:r w:rsidR="00990A0E" w:rsidRPr="2F447A1E">
        <w:rPr>
          <w:rFonts w:asciiTheme="minorHAnsi" w:hAnsiTheme="minorHAnsi" w:cstheme="minorBidi"/>
          <w:sz w:val="28"/>
          <w:szCs w:val="28"/>
          <w:shd w:val="clear" w:color="auto" w:fill="FFFFFF"/>
        </w:rPr>
        <w:t>(</w:t>
      </w:r>
      <w:r w:rsidR="009C2F91" w:rsidRPr="2F447A1E">
        <w:rPr>
          <w:rFonts w:asciiTheme="minorHAnsi" w:hAnsiTheme="minorHAnsi" w:cstheme="minorBidi"/>
          <w:sz w:val="28"/>
          <w:szCs w:val="28"/>
          <w:shd w:val="clear" w:color="auto" w:fill="FFFFFF"/>
        </w:rPr>
        <w:t xml:space="preserve">Brown, 2017. </w:t>
      </w:r>
      <w:r w:rsidR="003021EC">
        <w:rPr>
          <w:rFonts w:asciiTheme="minorHAnsi" w:hAnsiTheme="minorHAnsi" w:cstheme="minorBidi"/>
          <w:sz w:val="28"/>
          <w:szCs w:val="28"/>
          <w:shd w:val="clear" w:color="auto" w:fill="FFFFFF"/>
        </w:rPr>
        <w:t>Para 4</w:t>
      </w:r>
      <w:r w:rsidR="00305D69" w:rsidRPr="2F447A1E">
        <w:rPr>
          <w:rFonts w:asciiTheme="minorHAnsi" w:hAnsiTheme="minorHAnsi" w:cstheme="minorBidi"/>
          <w:sz w:val="28"/>
          <w:szCs w:val="28"/>
          <w:shd w:val="clear" w:color="auto" w:fill="FFFFFF"/>
        </w:rPr>
        <w:t>)</w:t>
      </w:r>
      <w:r w:rsidRPr="2F447A1E">
        <w:rPr>
          <w:rFonts w:asciiTheme="minorHAnsi" w:hAnsiTheme="minorHAnsi" w:cstheme="minorBidi"/>
          <w:sz w:val="28"/>
          <w:szCs w:val="28"/>
          <w:shd w:val="clear" w:color="auto" w:fill="FFFFFF"/>
        </w:rPr>
        <w:t xml:space="preserve">. </w:t>
      </w:r>
      <w:bookmarkEnd w:id="2"/>
    </w:p>
    <w:p w14:paraId="11F53695" w14:textId="30BB0F51" w:rsidR="2F447A1E" w:rsidRDefault="2F447A1E" w:rsidP="2F447A1E">
      <w:pPr>
        <w:pStyle w:val="NormalWeb"/>
        <w:spacing w:line="360" w:lineRule="auto"/>
        <w:rPr>
          <w:rFonts w:asciiTheme="minorHAnsi" w:hAnsiTheme="minorHAnsi" w:cstheme="minorBidi"/>
          <w:sz w:val="28"/>
          <w:szCs w:val="28"/>
        </w:rPr>
      </w:pPr>
    </w:p>
    <w:p w14:paraId="0D71F7E4" w14:textId="0EBDE6CB" w:rsidR="2F447A1E" w:rsidRPr="003021EC" w:rsidRDefault="00E02C31" w:rsidP="2F447A1E">
      <w:pPr>
        <w:pStyle w:val="NormalWeb"/>
        <w:spacing w:line="360" w:lineRule="auto"/>
        <w:rPr>
          <w:rFonts w:asciiTheme="minorHAnsi" w:hAnsiTheme="minorHAnsi" w:cstheme="minorBidi"/>
          <w:i/>
          <w:iCs/>
          <w:sz w:val="28"/>
          <w:szCs w:val="28"/>
        </w:rPr>
      </w:pPr>
      <w:bookmarkStart w:id="3" w:name="_Hlk54649769"/>
      <w:r w:rsidRPr="2F447A1E">
        <w:rPr>
          <w:rFonts w:asciiTheme="minorHAnsi" w:hAnsiTheme="minorHAnsi" w:cstheme="minorBidi"/>
          <w:sz w:val="28"/>
          <w:szCs w:val="28"/>
        </w:rPr>
        <w:t>Maslow</w:t>
      </w:r>
      <w:r w:rsidR="28629205" w:rsidRPr="2F447A1E">
        <w:rPr>
          <w:rFonts w:asciiTheme="minorHAnsi" w:hAnsiTheme="minorHAnsi" w:cstheme="minorBidi"/>
          <w:sz w:val="28"/>
          <w:szCs w:val="28"/>
        </w:rPr>
        <w:t xml:space="preserve"> (1962)</w:t>
      </w:r>
      <w:r w:rsidR="7AB527D0" w:rsidRPr="2F447A1E">
        <w:rPr>
          <w:rFonts w:asciiTheme="minorHAnsi" w:hAnsiTheme="minorHAnsi" w:cstheme="minorBidi"/>
          <w:sz w:val="28"/>
          <w:szCs w:val="28"/>
        </w:rPr>
        <w:t>,</w:t>
      </w:r>
      <w:r w:rsidR="0047017F" w:rsidRPr="2F447A1E">
        <w:rPr>
          <w:rFonts w:asciiTheme="minorHAnsi" w:hAnsiTheme="minorHAnsi" w:cstheme="minorBidi"/>
          <w:sz w:val="28"/>
          <w:szCs w:val="28"/>
        </w:rPr>
        <w:t xml:space="preserve"> a humanistic </w:t>
      </w:r>
      <w:r w:rsidR="00DF2BE1" w:rsidRPr="2F447A1E">
        <w:rPr>
          <w:rFonts w:asciiTheme="minorHAnsi" w:hAnsiTheme="minorHAnsi" w:cstheme="minorBidi"/>
          <w:sz w:val="28"/>
          <w:szCs w:val="28"/>
        </w:rPr>
        <w:t>psychologist</w:t>
      </w:r>
      <w:r w:rsidR="0047017F" w:rsidRPr="2F447A1E">
        <w:rPr>
          <w:rFonts w:asciiTheme="minorHAnsi" w:hAnsiTheme="minorHAnsi" w:cstheme="minorBidi"/>
          <w:sz w:val="28"/>
          <w:szCs w:val="28"/>
        </w:rPr>
        <w:t>, came up with the</w:t>
      </w:r>
      <w:r w:rsidRPr="2F447A1E">
        <w:rPr>
          <w:rFonts w:asciiTheme="minorHAnsi" w:hAnsiTheme="minorHAnsi" w:cstheme="minorBidi"/>
          <w:sz w:val="28"/>
          <w:szCs w:val="28"/>
        </w:rPr>
        <w:t xml:space="preserve"> hierarchy of needs theory </w:t>
      </w:r>
      <w:r w:rsidR="00DF2BE1" w:rsidRPr="2F447A1E">
        <w:rPr>
          <w:rFonts w:asciiTheme="minorHAnsi" w:hAnsiTheme="minorHAnsi" w:cstheme="minorBidi"/>
          <w:sz w:val="28"/>
          <w:szCs w:val="28"/>
        </w:rPr>
        <w:t>which comprises</w:t>
      </w:r>
      <w:r w:rsidRPr="2F447A1E">
        <w:rPr>
          <w:rFonts w:asciiTheme="minorHAnsi" w:hAnsiTheme="minorHAnsi" w:cstheme="minorBidi"/>
          <w:sz w:val="28"/>
          <w:szCs w:val="28"/>
        </w:rPr>
        <w:t xml:space="preserve"> of five aspects of human need</w:t>
      </w:r>
      <w:r w:rsidR="00DF2BE1" w:rsidRPr="2F447A1E">
        <w:rPr>
          <w:rFonts w:asciiTheme="minorHAnsi" w:hAnsiTheme="minorHAnsi" w:cstheme="minorBidi"/>
          <w:sz w:val="28"/>
          <w:szCs w:val="28"/>
        </w:rPr>
        <w:t xml:space="preserve">. This </w:t>
      </w:r>
      <w:r w:rsidRPr="2F447A1E">
        <w:rPr>
          <w:rFonts w:asciiTheme="minorHAnsi" w:hAnsiTheme="minorHAnsi" w:cstheme="minorBidi"/>
          <w:sz w:val="28"/>
          <w:szCs w:val="28"/>
        </w:rPr>
        <w:t xml:space="preserve">is displayed in a pyramid with the hierarchical levels displayed </w:t>
      </w:r>
      <w:r w:rsidR="00DF2BE1" w:rsidRPr="2F447A1E">
        <w:rPr>
          <w:rFonts w:asciiTheme="minorHAnsi" w:hAnsiTheme="minorHAnsi" w:cstheme="minorBidi"/>
          <w:sz w:val="28"/>
          <w:szCs w:val="28"/>
        </w:rPr>
        <w:t>within that structure.</w:t>
      </w:r>
      <w:r w:rsidRPr="2F447A1E">
        <w:rPr>
          <w:rFonts w:asciiTheme="minorHAnsi" w:hAnsiTheme="minorHAnsi" w:cstheme="minorBidi"/>
          <w:sz w:val="28"/>
          <w:szCs w:val="28"/>
        </w:rPr>
        <w:t xml:space="preserve"> The needs at the bottom of the hierarchy must be satisfied before humans can reach the needs on the higher end of the pyramid. Physiological needs are at the bottom of the pyramid, followed by Safety, the Love and Belonging, with Esteem next and finally Self-Actualization. Maslow’s </w:t>
      </w:r>
      <w:r w:rsidR="1164FE73" w:rsidRPr="2F447A1E">
        <w:rPr>
          <w:rFonts w:asciiTheme="minorHAnsi" w:hAnsiTheme="minorHAnsi" w:cstheme="minorBidi"/>
          <w:sz w:val="28"/>
          <w:szCs w:val="28"/>
        </w:rPr>
        <w:t xml:space="preserve">(1962) </w:t>
      </w:r>
      <w:r w:rsidRPr="2F447A1E">
        <w:rPr>
          <w:rFonts w:asciiTheme="minorHAnsi" w:hAnsiTheme="minorHAnsi" w:cstheme="minorBidi"/>
          <w:sz w:val="28"/>
          <w:szCs w:val="28"/>
        </w:rPr>
        <w:t>theory adopts a more holistic approach to education and learning.</w:t>
      </w:r>
      <w:r w:rsidR="330C8556" w:rsidRPr="2F447A1E">
        <w:rPr>
          <w:rFonts w:asciiTheme="minorHAnsi" w:hAnsiTheme="minorHAnsi" w:cstheme="minorBidi"/>
          <w:sz w:val="28"/>
          <w:szCs w:val="28"/>
        </w:rPr>
        <w:t xml:space="preserve"> </w:t>
      </w:r>
      <w:r w:rsidRPr="2F447A1E">
        <w:rPr>
          <w:rFonts w:asciiTheme="minorHAnsi" w:hAnsiTheme="minorHAnsi" w:cstheme="minorBidi"/>
          <w:sz w:val="28"/>
          <w:szCs w:val="28"/>
        </w:rPr>
        <w:t>His theory has made a major difference to teaching and classroom management within the education sector. He adopted a more holistic approach to education and learning. Maslow considered not only the intellectual qualities of an individual, but also the physical, emotional and social impact on their learning. His theory is easy to relate to the classroom teacher and the student before a student’s cognitive need can be met their physiological needs more be met first. An example of this is if a child is hungry and/or tired</w:t>
      </w:r>
      <w:r w:rsidR="63A9B12D" w:rsidRPr="2F447A1E">
        <w:rPr>
          <w:rFonts w:asciiTheme="minorHAnsi" w:hAnsiTheme="minorHAnsi" w:cstheme="minorBidi"/>
          <w:sz w:val="28"/>
          <w:szCs w:val="28"/>
        </w:rPr>
        <w:t>,</w:t>
      </w:r>
      <w:r w:rsidRPr="2F447A1E">
        <w:rPr>
          <w:rFonts w:asciiTheme="minorHAnsi" w:hAnsiTheme="minorHAnsi" w:cstheme="minorBidi"/>
          <w:sz w:val="28"/>
          <w:szCs w:val="28"/>
        </w:rPr>
        <w:t xml:space="preserve"> they would find it difficult to take interest and focus on the lesson being taught to them. A child should feel emotionally and physically safe in the class environment to enable them to achieve their full potential</w:t>
      </w:r>
      <w:r w:rsidR="7CB13B91" w:rsidRPr="2F447A1E">
        <w:rPr>
          <w:rFonts w:asciiTheme="minorHAnsi" w:hAnsiTheme="minorHAnsi" w:cstheme="minorBidi"/>
          <w:sz w:val="28"/>
          <w:szCs w:val="28"/>
        </w:rPr>
        <w:t xml:space="preserve"> (</w:t>
      </w:r>
      <w:r w:rsidRPr="2F447A1E">
        <w:rPr>
          <w:rFonts w:asciiTheme="minorHAnsi" w:hAnsiTheme="minorHAnsi" w:cstheme="minorBidi"/>
          <w:sz w:val="28"/>
          <w:szCs w:val="28"/>
        </w:rPr>
        <w:t>McLeod</w:t>
      </w:r>
      <w:r w:rsidR="0425D728" w:rsidRPr="2F447A1E">
        <w:rPr>
          <w:rFonts w:asciiTheme="minorHAnsi" w:hAnsiTheme="minorHAnsi" w:cstheme="minorBidi"/>
          <w:sz w:val="28"/>
          <w:szCs w:val="28"/>
        </w:rPr>
        <w:t xml:space="preserve">, </w:t>
      </w:r>
      <w:r w:rsidRPr="2F447A1E">
        <w:rPr>
          <w:rFonts w:asciiTheme="minorHAnsi" w:hAnsiTheme="minorHAnsi" w:cstheme="minorBidi"/>
          <w:sz w:val="28"/>
          <w:szCs w:val="28"/>
        </w:rPr>
        <w:t>2020).</w:t>
      </w:r>
      <w:r w:rsidR="19BBD1C6" w:rsidRPr="2F447A1E">
        <w:rPr>
          <w:rFonts w:asciiTheme="minorHAnsi" w:hAnsiTheme="minorHAnsi" w:cstheme="minorBidi"/>
          <w:sz w:val="28"/>
          <w:szCs w:val="28"/>
        </w:rPr>
        <w:t xml:space="preserve"> </w:t>
      </w:r>
    </w:p>
    <w:p w14:paraId="586D8B62" w14:textId="173FEA0B" w:rsidR="00E02C31" w:rsidRPr="007C266E" w:rsidRDefault="00E02C31" w:rsidP="2F447A1E">
      <w:pPr>
        <w:pStyle w:val="NormalWeb"/>
        <w:spacing w:line="360" w:lineRule="auto"/>
        <w:rPr>
          <w:rFonts w:asciiTheme="minorHAnsi" w:hAnsiTheme="minorHAnsi" w:cstheme="minorBidi"/>
          <w:i/>
          <w:iCs/>
          <w:sz w:val="28"/>
          <w:szCs w:val="28"/>
        </w:rPr>
      </w:pPr>
      <w:r w:rsidRPr="2F447A1E">
        <w:rPr>
          <w:rFonts w:asciiTheme="minorHAnsi" w:hAnsiTheme="minorHAnsi" w:cstheme="minorBidi"/>
          <w:sz w:val="28"/>
          <w:szCs w:val="28"/>
        </w:rPr>
        <w:t xml:space="preserve">Maslow </w:t>
      </w:r>
      <w:r w:rsidR="0870FB14" w:rsidRPr="2F447A1E">
        <w:rPr>
          <w:rFonts w:asciiTheme="minorHAnsi" w:hAnsiTheme="minorHAnsi" w:cstheme="minorBidi"/>
          <w:sz w:val="28"/>
          <w:szCs w:val="28"/>
        </w:rPr>
        <w:t xml:space="preserve">(1962) </w:t>
      </w:r>
      <w:r w:rsidRPr="2F447A1E">
        <w:rPr>
          <w:rFonts w:asciiTheme="minorHAnsi" w:hAnsiTheme="minorHAnsi" w:cstheme="minorBidi"/>
          <w:sz w:val="28"/>
          <w:szCs w:val="28"/>
        </w:rPr>
        <w:t xml:space="preserve">suggested that all children must be shown that they are valued and respected, not just in the home environment but within the classroom by the teacher, and the teacher should create a safe and supportive environment </w:t>
      </w:r>
      <w:r w:rsidRPr="2F447A1E">
        <w:rPr>
          <w:rFonts w:asciiTheme="minorHAnsi" w:hAnsiTheme="minorHAnsi" w:cstheme="minorBidi"/>
          <w:sz w:val="28"/>
          <w:szCs w:val="28"/>
        </w:rPr>
        <w:lastRenderedPageBreak/>
        <w:t>for the child. He argued that a humanistic educational approach would produce children who are</w:t>
      </w:r>
      <w:r w:rsidR="1B9C21CE" w:rsidRPr="2F447A1E">
        <w:rPr>
          <w:rFonts w:asciiTheme="minorHAnsi" w:hAnsiTheme="minorHAnsi" w:cstheme="minorBidi"/>
          <w:sz w:val="28"/>
          <w:szCs w:val="28"/>
        </w:rPr>
        <w:t>:</w:t>
      </w:r>
    </w:p>
    <w:p w14:paraId="3A103EBB" w14:textId="264BBD69" w:rsidR="00E02C31" w:rsidRPr="003021EC" w:rsidRDefault="00E02C31" w:rsidP="003021EC">
      <w:pPr>
        <w:pStyle w:val="NormalWeb"/>
        <w:spacing w:line="360" w:lineRule="auto"/>
        <w:ind w:firstLine="720"/>
        <w:rPr>
          <w:rFonts w:asciiTheme="minorHAnsi" w:hAnsiTheme="minorHAnsi" w:cstheme="minorBidi"/>
          <w:i/>
          <w:iCs/>
          <w:sz w:val="28"/>
          <w:szCs w:val="28"/>
        </w:rPr>
      </w:pPr>
      <w:r w:rsidRPr="2F447A1E">
        <w:rPr>
          <w:rFonts w:asciiTheme="minorHAnsi" w:hAnsiTheme="minorHAnsi" w:cstheme="minorBidi"/>
          <w:sz w:val="28"/>
          <w:szCs w:val="28"/>
        </w:rPr>
        <w:t>stronger, healthier, and would take their own lives into their hands to a greater extent. With increased personal responsibility for one’s personal life, and with a rational set of values to guide ones choosing, people would begin to actively change the society in which they lived</w:t>
      </w:r>
      <w:r w:rsidRPr="2F447A1E">
        <w:rPr>
          <w:rFonts w:asciiTheme="minorHAnsi" w:hAnsiTheme="minorHAnsi" w:cstheme="minorBidi"/>
          <w:i/>
          <w:iCs/>
          <w:sz w:val="28"/>
          <w:szCs w:val="28"/>
        </w:rPr>
        <w:t xml:space="preserve"> (</w:t>
      </w:r>
      <w:r w:rsidR="158D9D53" w:rsidRPr="2F447A1E">
        <w:rPr>
          <w:rFonts w:asciiTheme="minorHAnsi" w:hAnsiTheme="minorHAnsi" w:cstheme="minorBidi"/>
          <w:sz w:val="28"/>
          <w:szCs w:val="28"/>
        </w:rPr>
        <w:t xml:space="preserve">Maslow </w:t>
      </w:r>
      <w:r w:rsidRPr="2F447A1E">
        <w:rPr>
          <w:rFonts w:asciiTheme="minorHAnsi" w:hAnsiTheme="minorHAnsi" w:cstheme="minorBidi"/>
          <w:sz w:val="28"/>
          <w:szCs w:val="28"/>
        </w:rPr>
        <w:t>1971, p. 195).</w:t>
      </w:r>
      <w:r w:rsidRPr="2F447A1E">
        <w:rPr>
          <w:rFonts w:asciiTheme="minorHAnsi" w:hAnsiTheme="minorHAnsi" w:cstheme="minorBidi"/>
          <w:i/>
          <w:iCs/>
          <w:sz w:val="28"/>
          <w:szCs w:val="28"/>
        </w:rPr>
        <w:t xml:space="preserve"> </w:t>
      </w:r>
    </w:p>
    <w:p w14:paraId="00525866" w14:textId="1882A9AB" w:rsidR="00E02C31" w:rsidRPr="007C266E" w:rsidRDefault="00E02C31" w:rsidP="2F447A1E">
      <w:pPr>
        <w:pStyle w:val="NormalWeb"/>
        <w:spacing w:line="360" w:lineRule="auto"/>
        <w:rPr>
          <w:rFonts w:asciiTheme="minorHAnsi" w:hAnsiTheme="minorHAnsi" w:cstheme="minorBidi"/>
          <w:i/>
          <w:iCs/>
          <w:sz w:val="28"/>
          <w:szCs w:val="28"/>
          <w:shd w:val="clear" w:color="auto" w:fill="FFFFFF"/>
        </w:rPr>
      </w:pPr>
      <w:r w:rsidRPr="2F447A1E">
        <w:rPr>
          <w:rFonts w:asciiTheme="minorHAnsi" w:hAnsiTheme="minorHAnsi" w:cstheme="minorBidi"/>
          <w:sz w:val="28"/>
          <w:szCs w:val="28"/>
          <w:shd w:val="clear" w:color="auto" w:fill="FFFFFF"/>
        </w:rPr>
        <w:t>He also pointed out that most behaviour is motivated by multiple factors and stated that “any behaviour tends to be determined by several or all of the basic needs simultaneously rather than by only one of them” (1987</w:t>
      </w:r>
      <w:r w:rsidR="689CC438" w:rsidRPr="2F447A1E">
        <w:rPr>
          <w:rFonts w:asciiTheme="minorHAnsi" w:hAnsiTheme="minorHAnsi" w:cstheme="minorBidi"/>
          <w:sz w:val="28"/>
          <w:szCs w:val="28"/>
          <w:shd w:val="clear" w:color="auto" w:fill="FFFFFF"/>
        </w:rPr>
        <w:t xml:space="preserve">, </w:t>
      </w:r>
      <w:r w:rsidRPr="2F447A1E">
        <w:rPr>
          <w:rFonts w:asciiTheme="minorHAnsi" w:hAnsiTheme="minorHAnsi" w:cstheme="minorBidi"/>
          <w:sz w:val="28"/>
          <w:szCs w:val="28"/>
          <w:shd w:val="clear" w:color="auto" w:fill="FFFFFF"/>
        </w:rPr>
        <w:t>p. 71).</w:t>
      </w:r>
    </w:p>
    <w:p w14:paraId="029528B9" w14:textId="2DADB562" w:rsidR="00676CD4" w:rsidRPr="00676CD4" w:rsidRDefault="00E02C31" w:rsidP="00676CD4">
      <w:pPr>
        <w:pStyle w:val="NormalWeb"/>
        <w:spacing w:line="360" w:lineRule="auto"/>
        <w:rPr>
          <w:rFonts w:asciiTheme="minorHAnsi" w:hAnsiTheme="minorHAnsi" w:cstheme="minorBidi"/>
          <w:sz w:val="28"/>
          <w:szCs w:val="28"/>
          <w:shd w:val="clear" w:color="auto" w:fill="FFFFFF"/>
        </w:rPr>
      </w:pPr>
      <w:r w:rsidRPr="2B44584A">
        <w:rPr>
          <w:rFonts w:asciiTheme="minorHAnsi" w:hAnsiTheme="minorHAnsi" w:cstheme="minorBidi"/>
          <w:sz w:val="28"/>
          <w:szCs w:val="28"/>
          <w:shd w:val="clear" w:color="auto" w:fill="FFFFFF"/>
        </w:rPr>
        <w:t xml:space="preserve">His theory </w:t>
      </w:r>
      <w:r w:rsidR="6C9F86E3" w:rsidRPr="2B44584A">
        <w:rPr>
          <w:rFonts w:asciiTheme="minorHAnsi" w:hAnsiTheme="minorHAnsi" w:cstheme="minorBidi"/>
          <w:sz w:val="28"/>
          <w:szCs w:val="28"/>
          <w:shd w:val="clear" w:color="auto" w:fill="FFFFFF"/>
        </w:rPr>
        <w:t xml:space="preserve">can be applied to </w:t>
      </w:r>
      <w:r w:rsidRPr="2B44584A">
        <w:rPr>
          <w:rFonts w:asciiTheme="minorHAnsi" w:hAnsiTheme="minorHAnsi" w:cstheme="minorBidi"/>
          <w:sz w:val="28"/>
          <w:szCs w:val="28"/>
          <w:shd w:val="clear" w:color="auto" w:fill="FFFFFF"/>
        </w:rPr>
        <w:t xml:space="preserve">my study of Child A, especially on the safety level of needs. </w:t>
      </w:r>
      <w:r w:rsidR="3DBDC440" w:rsidRPr="2B44584A">
        <w:rPr>
          <w:rFonts w:asciiTheme="minorHAnsi" w:hAnsiTheme="minorHAnsi" w:cstheme="minorBidi"/>
          <w:sz w:val="28"/>
          <w:szCs w:val="28"/>
          <w:shd w:val="clear" w:color="auto" w:fill="FFFFFF"/>
        </w:rPr>
        <w:t>S</w:t>
      </w:r>
      <w:r w:rsidRPr="2B44584A">
        <w:rPr>
          <w:rFonts w:asciiTheme="minorHAnsi" w:hAnsiTheme="minorHAnsi" w:cstheme="minorBidi"/>
          <w:sz w:val="28"/>
          <w:szCs w:val="28"/>
          <w:shd w:val="clear" w:color="auto" w:fill="FFFFFF"/>
        </w:rPr>
        <w:t xml:space="preserve">afety needs usually refers to the environment that a child is in, which includes their home environment as well as their school environment. In respect of Child A, the home environment aspect of this level is crucial. For example, if a child is having personal issues at home </w:t>
      </w:r>
      <w:r w:rsidR="4DC105F3" w:rsidRPr="2B44584A">
        <w:rPr>
          <w:rFonts w:asciiTheme="minorHAnsi" w:hAnsiTheme="minorHAnsi" w:cstheme="minorBidi"/>
          <w:sz w:val="28"/>
          <w:szCs w:val="28"/>
          <w:shd w:val="clear" w:color="auto" w:fill="FFFFFF"/>
        </w:rPr>
        <w:t>such as</w:t>
      </w:r>
      <w:r w:rsidRPr="2B44584A">
        <w:rPr>
          <w:rFonts w:asciiTheme="minorHAnsi" w:hAnsiTheme="minorHAnsi" w:cstheme="minorBidi"/>
          <w:sz w:val="28"/>
          <w:szCs w:val="28"/>
          <w:shd w:val="clear" w:color="auto" w:fill="FFFFFF"/>
        </w:rPr>
        <w:t xml:space="preserve"> parents arguing or parents with addi</w:t>
      </w:r>
      <w:r w:rsidR="00C4312E" w:rsidRPr="2B44584A">
        <w:rPr>
          <w:rFonts w:asciiTheme="minorHAnsi" w:hAnsiTheme="minorHAnsi" w:cstheme="minorBidi"/>
          <w:sz w:val="28"/>
          <w:szCs w:val="28"/>
          <w:shd w:val="clear" w:color="auto" w:fill="FFFFFF"/>
        </w:rPr>
        <w:t>ctio</w:t>
      </w:r>
      <w:r w:rsidRPr="2B44584A">
        <w:rPr>
          <w:rFonts w:asciiTheme="minorHAnsi" w:hAnsiTheme="minorHAnsi" w:cstheme="minorBidi"/>
          <w:sz w:val="28"/>
          <w:szCs w:val="28"/>
          <w:shd w:val="clear" w:color="auto" w:fill="FFFFFF"/>
        </w:rPr>
        <w:t>n, they are likely to have difficulty with learning and behaviour</w:t>
      </w:r>
      <w:r w:rsidR="00C4312E" w:rsidRPr="2B44584A">
        <w:rPr>
          <w:rFonts w:asciiTheme="minorHAnsi" w:hAnsiTheme="minorHAnsi" w:cstheme="minorBidi"/>
          <w:sz w:val="28"/>
          <w:szCs w:val="28"/>
          <w:shd w:val="clear" w:color="auto" w:fill="FFFFFF"/>
        </w:rPr>
        <w:t>,</w:t>
      </w:r>
      <w:r w:rsidRPr="2B44584A">
        <w:rPr>
          <w:rFonts w:asciiTheme="minorHAnsi" w:hAnsiTheme="minorHAnsi" w:cstheme="minorBidi"/>
          <w:sz w:val="28"/>
          <w:szCs w:val="28"/>
          <w:shd w:val="clear" w:color="auto" w:fill="FFFFFF"/>
        </w:rPr>
        <w:t xml:space="preserve"> as one of their basic needs is not being met. This can also be applied to children who are being bullied.</w:t>
      </w:r>
      <w:bookmarkEnd w:id="3"/>
    </w:p>
    <w:p w14:paraId="6E1FCD34" w14:textId="39E8CD6A" w:rsidR="00A55FF9" w:rsidRDefault="00A55FF9" w:rsidP="00676CD4">
      <w:pPr>
        <w:pStyle w:val="NormalWeb"/>
        <w:spacing w:line="360" w:lineRule="auto"/>
        <w:rPr>
          <w:rFonts w:asciiTheme="minorHAnsi" w:hAnsiTheme="minorHAnsi" w:cstheme="minorHAnsi"/>
          <w:b/>
          <w:bCs/>
          <w:sz w:val="28"/>
          <w:szCs w:val="28"/>
          <w:u w:val="single"/>
        </w:rPr>
      </w:pPr>
      <w:r>
        <w:rPr>
          <w:rFonts w:asciiTheme="minorHAnsi" w:hAnsiTheme="minorHAnsi" w:cstheme="minorHAnsi"/>
          <w:b/>
          <w:bCs/>
          <w:sz w:val="28"/>
          <w:szCs w:val="28"/>
          <w:u w:val="single"/>
        </w:rPr>
        <w:t>Reflection/Evaluation &amp; next steps</w:t>
      </w:r>
    </w:p>
    <w:p w14:paraId="44451061" w14:textId="11E7D125" w:rsidR="007E3D91" w:rsidRDefault="000B4B1F" w:rsidP="2F447A1E">
      <w:pPr>
        <w:pStyle w:val="NormalWeb"/>
        <w:spacing w:line="360" w:lineRule="auto"/>
        <w:rPr>
          <w:rFonts w:asciiTheme="minorHAnsi" w:hAnsiTheme="minorHAnsi" w:cstheme="minorBidi"/>
          <w:sz w:val="28"/>
          <w:szCs w:val="28"/>
        </w:rPr>
      </w:pPr>
      <w:r w:rsidRPr="2F447A1E">
        <w:rPr>
          <w:rFonts w:asciiTheme="minorHAnsi" w:hAnsiTheme="minorHAnsi" w:cstheme="minorBidi"/>
          <w:sz w:val="28"/>
          <w:szCs w:val="28"/>
        </w:rPr>
        <w:t>Having read through some of the literature and comparing it in terms of the observed lesson</w:t>
      </w:r>
      <w:r w:rsidR="68216084" w:rsidRPr="2F447A1E">
        <w:rPr>
          <w:rFonts w:asciiTheme="minorHAnsi" w:hAnsiTheme="minorHAnsi" w:cstheme="minorBidi"/>
          <w:sz w:val="28"/>
          <w:szCs w:val="28"/>
        </w:rPr>
        <w:t>,</w:t>
      </w:r>
      <w:r w:rsidRPr="2F447A1E">
        <w:rPr>
          <w:rFonts w:asciiTheme="minorHAnsi" w:hAnsiTheme="minorHAnsi" w:cstheme="minorBidi"/>
          <w:sz w:val="28"/>
          <w:szCs w:val="28"/>
        </w:rPr>
        <w:t xml:space="preserve"> I can now reflect on this </w:t>
      </w:r>
      <w:proofErr w:type="gramStart"/>
      <w:r w:rsidR="6F270B03" w:rsidRPr="2F447A1E">
        <w:rPr>
          <w:rFonts w:asciiTheme="minorHAnsi" w:hAnsiTheme="minorHAnsi" w:cstheme="minorBidi"/>
          <w:sz w:val="28"/>
          <w:szCs w:val="28"/>
        </w:rPr>
        <w:t>through the use of</w:t>
      </w:r>
      <w:proofErr w:type="gramEnd"/>
      <w:r w:rsidR="6F270B03" w:rsidRPr="2F447A1E">
        <w:rPr>
          <w:rFonts w:asciiTheme="minorHAnsi" w:hAnsiTheme="minorHAnsi" w:cstheme="minorBidi"/>
          <w:sz w:val="28"/>
          <w:szCs w:val="28"/>
        </w:rPr>
        <w:t xml:space="preserve"> </w:t>
      </w:r>
      <w:r w:rsidRPr="2F447A1E">
        <w:rPr>
          <w:rFonts w:asciiTheme="minorHAnsi" w:hAnsiTheme="minorHAnsi" w:cstheme="minorBidi"/>
          <w:sz w:val="28"/>
          <w:szCs w:val="28"/>
        </w:rPr>
        <w:t>Brookfield reflective lenses</w:t>
      </w:r>
      <w:r w:rsidR="00727740" w:rsidRPr="2F447A1E">
        <w:rPr>
          <w:rFonts w:asciiTheme="minorHAnsi" w:hAnsiTheme="minorHAnsi" w:cstheme="minorBidi"/>
          <w:sz w:val="28"/>
          <w:szCs w:val="28"/>
        </w:rPr>
        <w:t xml:space="preserve"> (1995)</w:t>
      </w:r>
      <w:r w:rsidRPr="2F447A1E">
        <w:rPr>
          <w:rFonts w:asciiTheme="minorHAnsi" w:hAnsiTheme="minorHAnsi" w:cstheme="minorBidi"/>
          <w:sz w:val="28"/>
          <w:szCs w:val="28"/>
        </w:rPr>
        <w:t>.</w:t>
      </w:r>
      <w:r w:rsidR="007E3D91" w:rsidRPr="2F447A1E">
        <w:rPr>
          <w:rFonts w:asciiTheme="minorHAnsi" w:hAnsiTheme="minorHAnsi" w:cstheme="minorBidi"/>
          <w:sz w:val="28"/>
          <w:szCs w:val="28"/>
        </w:rPr>
        <w:t xml:space="preserve"> </w:t>
      </w:r>
      <w:r w:rsidR="00494EA8" w:rsidRPr="2F447A1E">
        <w:rPr>
          <w:rFonts w:asciiTheme="minorHAnsi" w:hAnsiTheme="minorHAnsi" w:cstheme="minorBidi"/>
          <w:sz w:val="28"/>
          <w:szCs w:val="28"/>
        </w:rPr>
        <w:t xml:space="preserve">According to Brookfield </w:t>
      </w:r>
      <w:r w:rsidR="74BFC223" w:rsidRPr="2F447A1E">
        <w:rPr>
          <w:rFonts w:asciiTheme="minorHAnsi" w:hAnsiTheme="minorHAnsi" w:cstheme="minorBidi"/>
          <w:sz w:val="28"/>
          <w:szCs w:val="28"/>
        </w:rPr>
        <w:t xml:space="preserve">(1995), </w:t>
      </w:r>
      <w:r w:rsidR="00494EA8" w:rsidRPr="2F447A1E">
        <w:rPr>
          <w:rFonts w:asciiTheme="minorHAnsi" w:hAnsiTheme="minorHAnsi" w:cstheme="minorBidi"/>
          <w:sz w:val="28"/>
          <w:szCs w:val="28"/>
        </w:rPr>
        <w:t xml:space="preserve">teachers who are critically reflective of </w:t>
      </w:r>
      <w:r w:rsidR="00494EA8" w:rsidRPr="003021EC">
        <w:rPr>
          <w:rFonts w:asciiTheme="minorHAnsi" w:hAnsiTheme="minorHAnsi" w:cstheme="minorBidi"/>
          <w:sz w:val="28"/>
          <w:szCs w:val="28"/>
        </w:rPr>
        <w:t>their work</w:t>
      </w:r>
      <w:r w:rsidR="524CD133" w:rsidRPr="003021EC">
        <w:rPr>
          <w:rFonts w:asciiTheme="minorHAnsi" w:hAnsiTheme="minorHAnsi" w:cstheme="minorBidi"/>
          <w:sz w:val="28"/>
          <w:szCs w:val="28"/>
        </w:rPr>
        <w:t>,</w:t>
      </w:r>
      <w:r w:rsidR="00494EA8" w:rsidRPr="003021EC">
        <w:rPr>
          <w:rFonts w:asciiTheme="minorHAnsi" w:hAnsiTheme="minorHAnsi" w:cstheme="minorBidi"/>
          <w:sz w:val="28"/>
          <w:szCs w:val="28"/>
        </w:rPr>
        <w:t xml:space="preserve"> gain three advantages</w:t>
      </w:r>
      <w:r w:rsidR="31AEE9D9" w:rsidRPr="003021EC">
        <w:rPr>
          <w:rFonts w:asciiTheme="minorHAnsi" w:hAnsiTheme="minorHAnsi" w:cstheme="minorBidi"/>
          <w:sz w:val="28"/>
          <w:szCs w:val="28"/>
        </w:rPr>
        <w:t>;</w:t>
      </w:r>
      <w:r w:rsidR="00494EA8" w:rsidRPr="003021EC">
        <w:rPr>
          <w:rFonts w:asciiTheme="minorHAnsi" w:hAnsiTheme="minorHAnsi" w:cstheme="minorBidi"/>
          <w:sz w:val="28"/>
          <w:szCs w:val="28"/>
        </w:rPr>
        <w:t xml:space="preserve"> the first being that they inspire self-confidence, they can achieve the SMART goals (</w:t>
      </w:r>
      <w:r w:rsidR="00494EA8" w:rsidRPr="003021EC">
        <w:rPr>
          <w:rFonts w:asciiTheme="minorHAnsi" w:hAnsiTheme="minorHAnsi" w:cstheme="minorBidi"/>
          <w:color w:val="222222"/>
          <w:sz w:val="28"/>
          <w:szCs w:val="28"/>
          <w:shd w:val="clear" w:color="auto" w:fill="FFFFFF"/>
        </w:rPr>
        <w:t xml:space="preserve">Specific, Measurable, Attainable, </w:t>
      </w:r>
      <w:r w:rsidR="003021EC" w:rsidRPr="003021EC">
        <w:rPr>
          <w:rFonts w:asciiTheme="minorHAnsi" w:hAnsiTheme="minorHAnsi" w:cstheme="minorBidi"/>
          <w:color w:val="222222"/>
          <w:sz w:val="28"/>
          <w:szCs w:val="28"/>
          <w:shd w:val="clear" w:color="auto" w:fill="FFFFFF"/>
        </w:rPr>
        <w:t>Relevant, Timely</w:t>
      </w:r>
      <w:r w:rsidR="00494EA8" w:rsidRPr="003021EC">
        <w:rPr>
          <w:rFonts w:asciiTheme="minorHAnsi" w:hAnsiTheme="minorHAnsi" w:cstheme="minorBidi"/>
          <w:sz w:val="28"/>
          <w:szCs w:val="28"/>
        </w:rPr>
        <w:t>) and</w:t>
      </w:r>
      <w:r w:rsidR="00494EA8" w:rsidRPr="2F447A1E">
        <w:rPr>
          <w:rFonts w:asciiTheme="minorHAnsi" w:hAnsiTheme="minorHAnsi" w:cstheme="minorBidi"/>
          <w:sz w:val="28"/>
          <w:szCs w:val="28"/>
        </w:rPr>
        <w:t xml:space="preserve"> become more motivated and </w:t>
      </w:r>
      <w:r w:rsidR="00494EA8" w:rsidRPr="2F447A1E">
        <w:rPr>
          <w:rFonts w:asciiTheme="minorHAnsi" w:hAnsiTheme="minorHAnsi" w:cstheme="minorBidi"/>
          <w:sz w:val="28"/>
          <w:szCs w:val="28"/>
        </w:rPr>
        <w:lastRenderedPageBreak/>
        <w:t>critically reflective of students (James 2020).</w:t>
      </w:r>
      <w:r w:rsidR="00494EA8" w:rsidRPr="2F447A1E">
        <w:rPr>
          <w:rFonts w:cstheme="minorBidi"/>
          <w:sz w:val="28"/>
          <w:szCs w:val="28"/>
        </w:rPr>
        <w:t xml:space="preserve"> </w:t>
      </w:r>
      <w:r w:rsidR="3143D77F" w:rsidRPr="2F447A1E">
        <w:rPr>
          <w:rFonts w:cstheme="minorBidi"/>
          <w:sz w:val="28"/>
          <w:szCs w:val="28"/>
        </w:rPr>
        <w:t>Brookfield’s (1995),</w:t>
      </w:r>
      <w:r w:rsidR="007E3D91" w:rsidRPr="2F447A1E">
        <w:rPr>
          <w:rFonts w:asciiTheme="minorHAnsi" w:hAnsiTheme="minorHAnsi" w:cstheme="minorBidi"/>
          <w:sz w:val="28"/>
          <w:szCs w:val="28"/>
        </w:rPr>
        <w:t xml:space="preserve"> model of reflection consists of four lenses, which are, the autobiographical lens, the student’s eyes, colleagues’ experiences and theoretical literature.</w:t>
      </w:r>
      <w:r w:rsidR="00AE28FF" w:rsidRPr="2F447A1E">
        <w:rPr>
          <w:rFonts w:asciiTheme="minorHAnsi" w:hAnsiTheme="minorHAnsi" w:cstheme="minorBidi"/>
          <w:sz w:val="28"/>
          <w:szCs w:val="28"/>
        </w:rPr>
        <w:t xml:space="preserve"> </w:t>
      </w:r>
      <w:r w:rsidR="00202F72" w:rsidRPr="2F447A1E">
        <w:rPr>
          <w:rFonts w:asciiTheme="minorHAnsi" w:hAnsiTheme="minorHAnsi" w:cstheme="minorBidi"/>
          <w:sz w:val="28"/>
          <w:szCs w:val="28"/>
        </w:rPr>
        <w:t>In reference to Child A</w:t>
      </w:r>
      <w:r w:rsidR="5AD33634" w:rsidRPr="2F447A1E">
        <w:rPr>
          <w:rFonts w:asciiTheme="minorHAnsi" w:hAnsiTheme="minorHAnsi" w:cstheme="minorBidi"/>
          <w:sz w:val="28"/>
          <w:szCs w:val="28"/>
        </w:rPr>
        <w:t>,</w:t>
      </w:r>
      <w:r w:rsidR="00202F72" w:rsidRPr="2F447A1E">
        <w:rPr>
          <w:rFonts w:asciiTheme="minorHAnsi" w:hAnsiTheme="minorHAnsi" w:cstheme="minorBidi"/>
          <w:sz w:val="28"/>
          <w:szCs w:val="28"/>
        </w:rPr>
        <w:t xml:space="preserve"> the student’s eye lens is incredibly vital </w:t>
      </w:r>
      <w:r w:rsidR="00B71752" w:rsidRPr="2F447A1E">
        <w:rPr>
          <w:rFonts w:asciiTheme="minorHAnsi" w:hAnsiTheme="minorHAnsi" w:cstheme="minorBidi"/>
          <w:sz w:val="28"/>
          <w:szCs w:val="28"/>
        </w:rPr>
        <w:t xml:space="preserve">as according to Brookfield </w:t>
      </w:r>
      <w:r w:rsidR="1978FCC9" w:rsidRPr="2F447A1E">
        <w:rPr>
          <w:rFonts w:asciiTheme="minorHAnsi" w:hAnsiTheme="minorHAnsi" w:cstheme="minorBidi"/>
          <w:sz w:val="28"/>
          <w:szCs w:val="28"/>
        </w:rPr>
        <w:t xml:space="preserve">(1995), </w:t>
      </w:r>
      <w:r w:rsidR="00B71752" w:rsidRPr="2F447A1E">
        <w:rPr>
          <w:rFonts w:asciiTheme="minorHAnsi" w:hAnsiTheme="minorHAnsi" w:cstheme="minorBidi"/>
          <w:sz w:val="28"/>
          <w:szCs w:val="28"/>
        </w:rPr>
        <w:t xml:space="preserve">it is important that teachers understand all of their students experiences </w:t>
      </w:r>
      <w:r w:rsidR="2F6A071E" w:rsidRPr="2F447A1E">
        <w:rPr>
          <w:rFonts w:asciiTheme="minorHAnsi" w:hAnsiTheme="minorHAnsi" w:cstheme="minorBidi"/>
          <w:sz w:val="28"/>
          <w:szCs w:val="28"/>
        </w:rPr>
        <w:t xml:space="preserve"> Th</w:t>
      </w:r>
      <w:r w:rsidR="00B71752" w:rsidRPr="2F447A1E">
        <w:rPr>
          <w:rFonts w:asciiTheme="minorHAnsi" w:hAnsiTheme="minorHAnsi" w:cstheme="minorBidi"/>
          <w:sz w:val="28"/>
          <w:szCs w:val="28"/>
        </w:rPr>
        <w:t xml:space="preserve">ey can do this through various methods, for example through in-class evaluations, questionnaires, formal evaluations and focus groups. </w:t>
      </w:r>
      <w:r w:rsidR="00FD7165" w:rsidRPr="2F447A1E">
        <w:rPr>
          <w:rFonts w:asciiTheme="minorHAnsi" w:hAnsiTheme="minorHAnsi" w:cstheme="minorBidi"/>
          <w:sz w:val="28"/>
          <w:szCs w:val="28"/>
        </w:rPr>
        <w:t xml:space="preserve">The reason this is important for Child A is </w:t>
      </w:r>
      <w:r w:rsidR="00C43FDB" w:rsidRPr="2F447A1E">
        <w:rPr>
          <w:rFonts w:asciiTheme="minorHAnsi" w:hAnsiTheme="minorHAnsi" w:cstheme="minorBidi"/>
          <w:sz w:val="28"/>
          <w:szCs w:val="28"/>
        </w:rPr>
        <w:t>because the teacher has been teaching him for so long</w:t>
      </w:r>
      <w:r w:rsidR="28DB94CA" w:rsidRPr="2F447A1E">
        <w:rPr>
          <w:rFonts w:asciiTheme="minorHAnsi" w:hAnsiTheme="minorHAnsi" w:cstheme="minorBidi"/>
          <w:sz w:val="28"/>
          <w:szCs w:val="28"/>
        </w:rPr>
        <w:t>,</w:t>
      </w:r>
      <w:r w:rsidR="00C43FDB" w:rsidRPr="2F447A1E">
        <w:rPr>
          <w:rFonts w:asciiTheme="minorHAnsi" w:hAnsiTheme="minorHAnsi" w:cstheme="minorBidi"/>
          <w:sz w:val="28"/>
          <w:szCs w:val="28"/>
        </w:rPr>
        <w:t xml:space="preserve"> she knows how to motivate him more and what he needs to stay focused on the task at hand, while also being aware of what is going on in his home life. </w:t>
      </w:r>
      <w:r w:rsidR="00C40976" w:rsidRPr="2F447A1E">
        <w:rPr>
          <w:rFonts w:asciiTheme="minorHAnsi" w:hAnsiTheme="minorHAnsi" w:cstheme="minorBidi"/>
          <w:sz w:val="28"/>
          <w:szCs w:val="28"/>
        </w:rPr>
        <w:t>By being able to reflect on her teaching methods</w:t>
      </w:r>
      <w:r w:rsidR="646BD588" w:rsidRPr="2F447A1E">
        <w:rPr>
          <w:rFonts w:asciiTheme="minorHAnsi" w:hAnsiTheme="minorHAnsi" w:cstheme="minorBidi"/>
          <w:sz w:val="28"/>
          <w:szCs w:val="28"/>
        </w:rPr>
        <w:t>,</w:t>
      </w:r>
      <w:r w:rsidR="00C40976" w:rsidRPr="2F447A1E">
        <w:rPr>
          <w:rFonts w:asciiTheme="minorHAnsi" w:hAnsiTheme="minorHAnsi" w:cstheme="minorBidi"/>
          <w:sz w:val="28"/>
          <w:szCs w:val="28"/>
        </w:rPr>
        <w:t xml:space="preserve"> she is able t</w:t>
      </w:r>
      <w:r w:rsidR="7FD2AB2C" w:rsidRPr="2F447A1E">
        <w:rPr>
          <w:rFonts w:asciiTheme="minorHAnsi" w:hAnsiTheme="minorHAnsi" w:cstheme="minorBidi"/>
          <w:sz w:val="28"/>
          <w:szCs w:val="28"/>
        </w:rPr>
        <w:t xml:space="preserve">o adapt the methods </w:t>
      </w:r>
      <w:r w:rsidR="674E2FBE" w:rsidRPr="2F447A1E">
        <w:rPr>
          <w:rFonts w:asciiTheme="minorHAnsi" w:hAnsiTheme="minorHAnsi" w:cstheme="minorBidi"/>
          <w:sz w:val="28"/>
          <w:szCs w:val="28"/>
        </w:rPr>
        <w:t>to</w:t>
      </w:r>
      <w:r w:rsidR="00C40976" w:rsidRPr="2F447A1E">
        <w:rPr>
          <w:rFonts w:asciiTheme="minorHAnsi" w:hAnsiTheme="minorHAnsi" w:cstheme="minorBidi"/>
          <w:sz w:val="28"/>
          <w:szCs w:val="28"/>
        </w:rPr>
        <w:t xml:space="preserve"> not only </w:t>
      </w:r>
      <w:r w:rsidR="28A94A8D" w:rsidRPr="2F447A1E">
        <w:rPr>
          <w:rFonts w:asciiTheme="minorHAnsi" w:hAnsiTheme="minorHAnsi" w:cstheme="minorBidi"/>
          <w:sz w:val="28"/>
          <w:szCs w:val="28"/>
        </w:rPr>
        <w:t>to meet the needs of</w:t>
      </w:r>
      <w:r w:rsidR="00C40976" w:rsidRPr="2F447A1E">
        <w:rPr>
          <w:rFonts w:asciiTheme="minorHAnsi" w:hAnsiTheme="minorHAnsi" w:cstheme="minorBidi"/>
          <w:sz w:val="28"/>
          <w:szCs w:val="28"/>
        </w:rPr>
        <w:t xml:space="preserve"> Child A</w:t>
      </w:r>
      <w:r w:rsidR="7E9E8AC7" w:rsidRPr="2F447A1E">
        <w:rPr>
          <w:rFonts w:asciiTheme="minorHAnsi" w:hAnsiTheme="minorHAnsi" w:cstheme="minorBidi"/>
          <w:sz w:val="28"/>
          <w:szCs w:val="28"/>
        </w:rPr>
        <w:t>,</w:t>
      </w:r>
      <w:r w:rsidR="00C40976" w:rsidRPr="2F447A1E">
        <w:rPr>
          <w:rFonts w:asciiTheme="minorHAnsi" w:hAnsiTheme="minorHAnsi" w:cstheme="minorBidi"/>
          <w:sz w:val="28"/>
          <w:szCs w:val="28"/>
        </w:rPr>
        <w:t xml:space="preserve"> but all the other children in the class and give them the best teaching experience</w:t>
      </w:r>
      <w:r w:rsidR="243CEA89" w:rsidRPr="2F447A1E">
        <w:rPr>
          <w:rFonts w:asciiTheme="minorHAnsi" w:hAnsiTheme="minorHAnsi" w:cstheme="minorBidi"/>
          <w:sz w:val="28"/>
          <w:szCs w:val="28"/>
        </w:rPr>
        <w:t xml:space="preserve">. </w:t>
      </w:r>
      <w:r w:rsidR="001A19AC" w:rsidRPr="2F447A1E">
        <w:rPr>
          <w:rFonts w:asciiTheme="minorHAnsi" w:hAnsiTheme="minorHAnsi" w:cstheme="minorBidi"/>
          <w:sz w:val="28"/>
          <w:szCs w:val="28"/>
        </w:rPr>
        <w:t xml:space="preserve">She can do this by assessing the effect of her teaching on the learners, considering any new methods that could improve the quality and then repeat the process. </w:t>
      </w:r>
      <w:r w:rsidR="001424E7" w:rsidRPr="2F447A1E">
        <w:rPr>
          <w:rFonts w:asciiTheme="minorHAnsi" w:hAnsiTheme="minorHAnsi" w:cstheme="minorBidi"/>
          <w:sz w:val="28"/>
          <w:szCs w:val="28"/>
        </w:rPr>
        <w:t xml:space="preserve">By being able to critically </w:t>
      </w:r>
      <w:r w:rsidR="00FB4580" w:rsidRPr="2F447A1E">
        <w:rPr>
          <w:rFonts w:asciiTheme="minorHAnsi" w:hAnsiTheme="minorHAnsi" w:cstheme="minorBidi"/>
          <w:sz w:val="28"/>
          <w:szCs w:val="28"/>
        </w:rPr>
        <w:t xml:space="preserve">evaluate and </w:t>
      </w:r>
      <w:r w:rsidR="001424E7" w:rsidRPr="2F447A1E">
        <w:rPr>
          <w:rFonts w:asciiTheme="minorHAnsi" w:hAnsiTheme="minorHAnsi" w:cstheme="minorBidi"/>
          <w:sz w:val="28"/>
          <w:szCs w:val="28"/>
        </w:rPr>
        <w:t xml:space="preserve">reflect </w:t>
      </w:r>
      <w:r w:rsidR="00FB4580" w:rsidRPr="2F447A1E">
        <w:rPr>
          <w:rFonts w:asciiTheme="minorHAnsi" w:hAnsiTheme="minorHAnsi" w:cstheme="minorBidi"/>
          <w:sz w:val="28"/>
          <w:szCs w:val="28"/>
        </w:rPr>
        <w:t>on her teaching practices</w:t>
      </w:r>
      <w:r w:rsidR="03A44CB7" w:rsidRPr="2F447A1E">
        <w:rPr>
          <w:rFonts w:asciiTheme="minorHAnsi" w:hAnsiTheme="minorHAnsi" w:cstheme="minorBidi"/>
          <w:sz w:val="28"/>
          <w:szCs w:val="28"/>
        </w:rPr>
        <w:t>,</w:t>
      </w:r>
      <w:r w:rsidR="00FB4580" w:rsidRPr="2F447A1E">
        <w:rPr>
          <w:rFonts w:asciiTheme="minorHAnsi" w:hAnsiTheme="minorHAnsi" w:cstheme="minorBidi"/>
          <w:sz w:val="28"/>
          <w:szCs w:val="28"/>
        </w:rPr>
        <w:t xml:space="preserve"> the teacher has been able to find the best suitable teaching methods </w:t>
      </w:r>
      <w:r w:rsidR="007B582F" w:rsidRPr="2F447A1E">
        <w:rPr>
          <w:rFonts w:asciiTheme="minorHAnsi" w:hAnsiTheme="minorHAnsi" w:cstheme="minorBidi"/>
          <w:sz w:val="28"/>
          <w:szCs w:val="28"/>
        </w:rPr>
        <w:t>for each class and child, as not every class or child will react the same way to the same teaching methods</w:t>
      </w:r>
      <w:r w:rsidR="5BD8DEBC" w:rsidRPr="2F447A1E">
        <w:rPr>
          <w:rFonts w:asciiTheme="minorHAnsi" w:hAnsiTheme="minorHAnsi" w:cstheme="minorBidi"/>
          <w:sz w:val="28"/>
          <w:szCs w:val="28"/>
        </w:rPr>
        <w:t xml:space="preserve">. </w:t>
      </w:r>
      <w:r w:rsidR="00723FFE" w:rsidRPr="2F447A1E">
        <w:rPr>
          <w:rFonts w:asciiTheme="minorHAnsi" w:hAnsiTheme="minorHAnsi" w:cstheme="minorBidi"/>
          <w:sz w:val="28"/>
          <w:szCs w:val="28"/>
        </w:rPr>
        <w:t xml:space="preserve">When I first heard the teacher say to Child A “your brain isn’t hurting, you haven’t worked very hard. Stop sharpening your pencil and sit down” I was </w:t>
      </w:r>
      <w:r w:rsidR="7D2D8C5C" w:rsidRPr="2F447A1E">
        <w:rPr>
          <w:rFonts w:asciiTheme="minorHAnsi" w:hAnsiTheme="minorHAnsi" w:cstheme="minorBidi"/>
          <w:sz w:val="28"/>
          <w:szCs w:val="28"/>
        </w:rPr>
        <w:t>initially</w:t>
      </w:r>
      <w:r w:rsidR="00723FFE" w:rsidRPr="2F447A1E">
        <w:rPr>
          <w:rFonts w:asciiTheme="minorHAnsi" w:hAnsiTheme="minorHAnsi" w:cstheme="minorBidi"/>
          <w:sz w:val="28"/>
          <w:szCs w:val="28"/>
        </w:rPr>
        <w:t xml:space="preserve"> </w:t>
      </w:r>
      <w:r w:rsidR="006845F4" w:rsidRPr="2F447A1E">
        <w:rPr>
          <w:rFonts w:asciiTheme="minorHAnsi" w:hAnsiTheme="minorHAnsi" w:cstheme="minorBidi"/>
          <w:sz w:val="28"/>
          <w:szCs w:val="28"/>
        </w:rPr>
        <w:t xml:space="preserve">sceptical if that would be of any benefit to the child as Child A was called out in front of the entire class for this and </w:t>
      </w:r>
      <w:r w:rsidR="3185B2CF" w:rsidRPr="2F447A1E">
        <w:rPr>
          <w:rFonts w:asciiTheme="minorHAnsi" w:hAnsiTheme="minorHAnsi" w:cstheme="minorBidi"/>
          <w:sz w:val="28"/>
          <w:szCs w:val="28"/>
        </w:rPr>
        <w:t>appeared upset</w:t>
      </w:r>
      <w:r w:rsidR="006845F4" w:rsidRPr="2F447A1E">
        <w:rPr>
          <w:rFonts w:asciiTheme="minorHAnsi" w:hAnsiTheme="minorHAnsi" w:cstheme="minorBidi"/>
          <w:sz w:val="28"/>
          <w:szCs w:val="28"/>
        </w:rPr>
        <w:t xml:space="preserve"> after it was said</w:t>
      </w:r>
      <w:r w:rsidR="502D5AB2" w:rsidRPr="2F447A1E">
        <w:rPr>
          <w:rFonts w:asciiTheme="minorHAnsi" w:hAnsiTheme="minorHAnsi" w:cstheme="minorBidi"/>
          <w:sz w:val="28"/>
          <w:szCs w:val="28"/>
        </w:rPr>
        <w:t>. H</w:t>
      </w:r>
      <w:r w:rsidR="006845F4" w:rsidRPr="2F447A1E">
        <w:rPr>
          <w:rFonts w:asciiTheme="minorHAnsi" w:hAnsiTheme="minorHAnsi" w:cstheme="minorBidi"/>
          <w:sz w:val="28"/>
          <w:szCs w:val="28"/>
        </w:rPr>
        <w:t>owever</w:t>
      </w:r>
      <w:r w:rsidR="55919980" w:rsidRPr="2F447A1E">
        <w:rPr>
          <w:rFonts w:asciiTheme="minorHAnsi" w:hAnsiTheme="minorHAnsi" w:cstheme="minorBidi"/>
          <w:sz w:val="28"/>
          <w:szCs w:val="28"/>
        </w:rPr>
        <w:t xml:space="preserve">, </w:t>
      </w:r>
      <w:r w:rsidR="006845F4" w:rsidRPr="2F447A1E">
        <w:rPr>
          <w:rFonts w:asciiTheme="minorHAnsi" w:hAnsiTheme="minorHAnsi" w:cstheme="minorBidi"/>
          <w:sz w:val="28"/>
          <w:szCs w:val="28"/>
        </w:rPr>
        <w:t xml:space="preserve">this proved to be very effective as Child A then completed their work to a high standard and continued to behave well until the end of the day. The teacher was </w:t>
      </w:r>
      <w:r w:rsidR="5B4CDBBC" w:rsidRPr="2F447A1E">
        <w:rPr>
          <w:rFonts w:asciiTheme="minorHAnsi" w:hAnsiTheme="minorHAnsi" w:cstheme="minorBidi"/>
          <w:sz w:val="28"/>
          <w:szCs w:val="28"/>
        </w:rPr>
        <w:t>also meeting</w:t>
      </w:r>
      <w:r w:rsidR="006845F4" w:rsidRPr="2F447A1E">
        <w:rPr>
          <w:rFonts w:asciiTheme="minorHAnsi" w:hAnsiTheme="minorHAnsi" w:cstheme="minorBidi"/>
          <w:sz w:val="28"/>
          <w:szCs w:val="28"/>
        </w:rPr>
        <w:t xml:space="preserve"> two </w:t>
      </w:r>
      <w:r w:rsidR="00237BA3" w:rsidRPr="2F447A1E">
        <w:rPr>
          <w:rFonts w:asciiTheme="minorHAnsi" w:hAnsiTheme="minorHAnsi" w:cstheme="minorBidi"/>
          <w:sz w:val="28"/>
          <w:szCs w:val="28"/>
        </w:rPr>
        <w:t xml:space="preserve">of </w:t>
      </w:r>
      <w:proofErr w:type="spellStart"/>
      <w:r w:rsidR="0A07D6F4" w:rsidRPr="2F447A1E">
        <w:rPr>
          <w:rFonts w:asciiTheme="minorHAnsi" w:hAnsiTheme="minorHAnsi" w:cstheme="minorBidi"/>
          <w:sz w:val="28"/>
          <w:szCs w:val="28"/>
        </w:rPr>
        <w:t>Brookfields</w:t>
      </w:r>
      <w:proofErr w:type="spellEnd"/>
      <w:r w:rsidR="0A07D6F4" w:rsidRPr="2F447A1E">
        <w:rPr>
          <w:rFonts w:asciiTheme="minorHAnsi" w:hAnsiTheme="minorHAnsi" w:cstheme="minorBidi"/>
          <w:sz w:val="28"/>
          <w:szCs w:val="28"/>
        </w:rPr>
        <w:t xml:space="preserve"> (1995) lenses</w:t>
      </w:r>
      <w:r w:rsidR="00676CD4" w:rsidRPr="2F447A1E">
        <w:rPr>
          <w:rFonts w:asciiTheme="minorHAnsi" w:hAnsiTheme="minorHAnsi" w:cstheme="minorBidi"/>
          <w:sz w:val="28"/>
          <w:szCs w:val="28"/>
        </w:rPr>
        <w:t xml:space="preserve">, the first being </w:t>
      </w:r>
      <w:r w:rsidR="00BA37E1" w:rsidRPr="2F447A1E">
        <w:rPr>
          <w:rFonts w:asciiTheme="minorHAnsi" w:hAnsiTheme="minorHAnsi" w:cstheme="minorBidi"/>
          <w:sz w:val="28"/>
          <w:szCs w:val="28"/>
        </w:rPr>
        <w:t>sustained pupil effort to reach high but achievable targets and</w:t>
      </w:r>
      <w:r w:rsidR="006845F4" w:rsidRPr="2F447A1E">
        <w:rPr>
          <w:rFonts w:asciiTheme="minorHAnsi" w:hAnsiTheme="minorHAnsi" w:cstheme="minorBidi"/>
          <w:sz w:val="28"/>
          <w:szCs w:val="28"/>
        </w:rPr>
        <w:t xml:space="preserve"> the second being </w:t>
      </w:r>
      <w:r w:rsidR="00BA37E1" w:rsidRPr="2F447A1E">
        <w:rPr>
          <w:rFonts w:asciiTheme="minorHAnsi" w:hAnsiTheme="minorHAnsi" w:cstheme="minorBidi"/>
          <w:sz w:val="28"/>
          <w:szCs w:val="28"/>
        </w:rPr>
        <w:t xml:space="preserve">supporting social and emotional development of </w:t>
      </w:r>
      <w:r w:rsidR="00BA37E1" w:rsidRPr="2F447A1E">
        <w:rPr>
          <w:rFonts w:asciiTheme="minorHAnsi" w:hAnsiTheme="minorHAnsi" w:cstheme="minorBidi"/>
          <w:sz w:val="28"/>
          <w:szCs w:val="28"/>
        </w:rPr>
        <w:lastRenderedPageBreak/>
        <w:t>positive relationships</w:t>
      </w:r>
      <w:r w:rsidR="006845F4" w:rsidRPr="2F447A1E">
        <w:rPr>
          <w:rFonts w:asciiTheme="minorHAnsi" w:hAnsiTheme="minorHAnsi" w:cstheme="minorBidi"/>
          <w:sz w:val="28"/>
          <w:szCs w:val="28"/>
        </w:rPr>
        <w:t xml:space="preserve">. </w:t>
      </w:r>
      <w:r w:rsidR="3692A196" w:rsidRPr="2F447A1E">
        <w:rPr>
          <w:rFonts w:asciiTheme="minorHAnsi" w:hAnsiTheme="minorHAnsi" w:cstheme="minorBidi"/>
          <w:sz w:val="28"/>
          <w:szCs w:val="28"/>
        </w:rPr>
        <w:t>I believe that the Teacher</w:t>
      </w:r>
      <w:r w:rsidR="006845F4" w:rsidRPr="2F447A1E">
        <w:rPr>
          <w:rFonts w:asciiTheme="minorHAnsi" w:hAnsiTheme="minorHAnsi" w:cstheme="minorBidi"/>
          <w:sz w:val="28"/>
          <w:szCs w:val="28"/>
        </w:rPr>
        <w:t xml:space="preserve"> was </w:t>
      </w:r>
      <w:r w:rsidR="30B03D54" w:rsidRPr="2F447A1E">
        <w:rPr>
          <w:rFonts w:asciiTheme="minorHAnsi" w:hAnsiTheme="minorHAnsi" w:cstheme="minorBidi"/>
          <w:sz w:val="28"/>
          <w:szCs w:val="28"/>
        </w:rPr>
        <w:t>achieving</w:t>
      </w:r>
      <w:r w:rsidR="006845F4" w:rsidRPr="2F447A1E">
        <w:rPr>
          <w:rFonts w:asciiTheme="minorHAnsi" w:hAnsiTheme="minorHAnsi" w:cstheme="minorBidi"/>
          <w:sz w:val="28"/>
          <w:szCs w:val="28"/>
        </w:rPr>
        <w:t xml:space="preserve"> the second one as </w:t>
      </w:r>
      <w:r w:rsidR="00537645" w:rsidRPr="2F447A1E">
        <w:rPr>
          <w:rFonts w:asciiTheme="minorHAnsi" w:hAnsiTheme="minorHAnsi" w:cstheme="minorBidi"/>
          <w:sz w:val="28"/>
          <w:szCs w:val="28"/>
        </w:rPr>
        <w:t>by being privy to Child A’s home life</w:t>
      </w:r>
      <w:r w:rsidR="1D56CE6A" w:rsidRPr="2F447A1E">
        <w:rPr>
          <w:rFonts w:asciiTheme="minorHAnsi" w:hAnsiTheme="minorHAnsi" w:cstheme="minorBidi"/>
          <w:sz w:val="28"/>
          <w:szCs w:val="28"/>
        </w:rPr>
        <w:t>,</w:t>
      </w:r>
      <w:r w:rsidR="00537645" w:rsidRPr="2F447A1E">
        <w:rPr>
          <w:rFonts w:asciiTheme="minorHAnsi" w:hAnsiTheme="minorHAnsi" w:cstheme="minorBidi"/>
          <w:sz w:val="28"/>
          <w:szCs w:val="28"/>
        </w:rPr>
        <w:t xml:space="preserve"> she would be a</w:t>
      </w:r>
      <w:r w:rsidR="00BA37E1" w:rsidRPr="2F447A1E">
        <w:rPr>
          <w:rFonts w:asciiTheme="minorHAnsi" w:hAnsiTheme="minorHAnsi" w:cstheme="minorBidi"/>
          <w:sz w:val="28"/>
          <w:szCs w:val="28"/>
        </w:rPr>
        <w:t>b</w:t>
      </w:r>
      <w:r w:rsidR="00537645" w:rsidRPr="2F447A1E">
        <w:rPr>
          <w:rFonts w:asciiTheme="minorHAnsi" w:hAnsiTheme="minorHAnsi" w:cstheme="minorBidi"/>
          <w:sz w:val="28"/>
          <w:szCs w:val="28"/>
        </w:rPr>
        <w:t>le to judge when is the best time to offer that child support and push them without going too far</w:t>
      </w:r>
      <w:r w:rsidR="012107A7" w:rsidRPr="2F447A1E">
        <w:rPr>
          <w:rFonts w:asciiTheme="minorHAnsi" w:hAnsiTheme="minorHAnsi" w:cstheme="minorBidi"/>
          <w:sz w:val="28"/>
          <w:szCs w:val="28"/>
        </w:rPr>
        <w:t>.</w:t>
      </w:r>
    </w:p>
    <w:p w14:paraId="31CA7392" w14:textId="79DE8331" w:rsidR="006845F4" w:rsidRDefault="00BA37E1" w:rsidP="2F447A1E">
      <w:pPr>
        <w:pStyle w:val="NormalWeb"/>
        <w:spacing w:line="360" w:lineRule="auto"/>
        <w:rPr>
          <w:rFonts w:asciiTheme="minorHAnsi" w:hAnsiTheme="minorHAnsi" w:cstheme="minorBidi"/>
          <w:sz w:val="28"/>
          <w:szCs w:val="28"/>
        </w:rPr>
      </w:pPr>
      <w:r w:rsidRPr="2F447A1E">
        <w:rPr>
          <w:rFonts w:asciiTheme="minorHAnsi" w:hAnsiTheme="minorHAnsi" w:cstheme="minorBidi"/>
          <w:sz w:val="28"/>
          <w:szCs w:val="28"/>
        </w:rPr>
        <w:t xml:space="preserve">This </w:t>
      </w:r>
      <w:r w:rsidR="00327ED3" w:rsidRPr="2F447A1E">
        <w:rPr>
          <w:rFonts w:asciiTheme="minorHAnsi" w:hAnsiTheme="minorHAnsi" w:cstheme="minorBidi"/>
          <w:sz w:val="28"/>
          <w:szCs w:val="28"/>
        </w:rPr>
        <w:t>incident</w:t>
      </w:r>
      <w:r w:rsidRPr="2F447A1E">
        <w:rPr>
          <w:rFonts w:asciiTheme="minorHAnsi" w:hAnsiTheme="minorHAnsi" w:cstheme="minorBidi"/>
          <w:sz w:val="28"/>
          <w:szCs w:val="28"/>
        </w:rPr>
        <w:t xml:space="preserve"> </w:t>
      </w:r>
      <w:r w:rsidR="00327ED3" w:rsidRPr="2F447A1E">
        <w:rPr>
          <w:rFonts w:asciiTheme="minorHAnsi" w:hAnsiTheme="minorHAnsi" w:cstheme="minorBidi"/>
          <w:sz w:val="28"/>
          <w:szCs w:val="28"/>
        </w:rPr>
        <w:t>has</w:t>
      </w:r>
      <w:r w:rsidRPr="2F447A1E">
        <w:rPr>
          <w:rFonts w:asciiTheme="minorHAnsi" w:hAnsiTheme="minorHAnsi" w:cstheme="minorBidi"/>
          <w:sz w:val="28"/>
          <w:szCs w:val="28"/>
        </w:rPr>
        <w:t xml:space="preserve"> helped to inform my c</w:t>
      </w:r>
      <w:r w:rsidR="4BBA7E01" w:rsidRPr="2F447A1E">
        <w:rPr>
          <w:rFonts w:asciiTheme="minorHAnsi" w:hAnsiTheme="minorHAnsi" w:cstheme="minorBidi"/>
          <w:sz w:val="28"/>
          <w:szCs w:val="28"/>
        </w:rPr>
        <w:t xml:space="preserve">hosen </w:t>
      </w:r>
      <w:r w:rsidR="18C28479" w:rsidRPr="2F447A1E">
        <w:rPr>
          <w:rFonts w:asciiTheme="minorHAnsi" w:hAnsiTheme="minorHAnsi" w:cstheme="minorBidi"/>
          <w:sz w:val="28"/>
          <w:szCs w:val="28"/>
        </w:rPr>
        <w:t>c</w:t>
      </w:r>
      <w:r w:rsidRPr="2F447A1E">
        <w:rPr>
          <w:rFonts w:asciiTheme="minorHAnsi" w:hAnsiTheme="minorHAnsi" w:cstheme="minorBidi"/>
          <w:sz w:val="28"/>
          <w:szCs w:val="28"/>
        </w:rPr>
        <w:t>are</w:t>
      </w:r>
      <w:r w:rsidR="00676CD4" w:rsidRPr="2F447A1E">
        <w:rPr>
          <w:rFonts w:asciiTheme="minorHAnsi" w:hAnsiTheme="minorHAnsi" w:cstheme="minorBidi"/>
          <w:sz w:val="28"/>
          <w:szCs w:val="28"/>
        </w:rPr>
        <w:t>e</w:t>
      </w:r>
      <w:r w:rsidRPr="2F447A1E">
        <w:rPr>
          <w:rFonts w:asciiTheme="minorHAnsi" w:hAnsiTheme="minorHAnsi" w:cstheme="minorBidi"/>
          <w:sz w:val="28"/>
          <w:szCs w:val="28"/>
        </w:rPr>
        <w:t xml:space="preserve">r as </w:t>
      </w:r>
      <w:r w:rsidR="00327ED3" w:rsidRPr="2F447A1E">
        <w:rPr>
          <w:rFonts w:asciiTheme="minorHAnsi" w:hAnsiTheme="minorHAnsi" w:cstheme="minorBidi"/>
          <w:sz w:val="28"/>
          <w:szCs w:val="28"/>
        </w:rPr>
        <w:t xml:space="preserve">it is a </w:t>
      </w:r>
      <w:r w:rsidR="00676CD4" w:rsidRPr="2F447A1E">
        <w:rPr>
          <w:rFonts w:asciiTheme="minorHAnsi" w:hAnsiTheme="minorHAnsi" w:cstheme="minorBidi"/>
          <w:sz w:val="28"/>
          <w:szCs w:val="28"/>
        </w:rPr>
        <w:t>method</w:t>
      </w:r>
      <w:r w:rsidR="00327ED3" w:rsidRPr="2F447A1E">
        <w:rPr>
          <w:rFonts w:asciiTheme="minorHAnsi" w:hAnsiTheme="minorHAnsi" w:cstheme="minorBidi"/>
          <w:sz w:val="28"/>
          <w:szCs w:val="28"/>
        </w:rPr>
        <w:t xml:space="preserve"> of behaviour management and refocusing that I personally would not have thought of using as I would not have thought it would be that effective. While it was effective, I do not think that I personally would call a pupil out in front of the whole class as more often than not</w:t>
      </w:r>
      <w:r w:rsidR="39E4C70C" w:rsidRPr="2F447A1E">
        <w:rPr>
          <w:rFonts w:asciiTheme="minorHAnsi" w:hAnsiTheme="minorHAnsi" w:cstheme="minorBidi"/>
          <w:sz w:val="28"/>
          <w:szCs w:val="28"/>
        </w:rPr>
        <w:t xml:space="preserve">, </w:t>
      </w:r>
      <w:r w:rsidR="00327ED3" w:rsidRPr="2F447A1E">
        <w:rPr>
          <w:rFonts w:asciiTheme="minorHAnsi" w:hAnsiTheme="minorHAnsi" w:cstheme="minorBidi"/>
          <w:sz w:val="28"/>
          <w:szCs w:val="28"/>
        </w:rPr>
        <w:t xml:space="preserve">I feel it would not be as effective as it was this time on other pupils. </w:t>
      </w:r>
    </w:p>
    <w:p w14:paraId="16A6B9C4" w14:textId="7C143396" w:rsidR="003021EC" w:rsidRPr="003021EC" w:rsidRDefault="00327ED3" w:rsidP="00676CD4">
      <w:pPr>
        <w:pStyle w:val="NormalWeb"/>
        <w:spacing w:line="360" w:lineRule="auto"/>
        <w:rPr>
          <w:rFonts w:asciiTheme="minorHAnsi" w:hAnsiTheme="minorHAnsi" w:cstheme="minorBidi"/>
          <w:sz w:val="28"/>
          <w:szCs w:val="28"/>
        </w:rPr>
      </w:pPr>
      <w:r w:rsidRPr="2F447A1E">
        <w:rPr>
          <w:rFonts w:asciiTheme="minorHAnsi" w:hAnsiTheme="minorHAnsi" w:cstheme="minorBidi"/>
          <w:sz w:val="28"/>
          <w:szCs w:val="28"/>
        </w:rPr>
        <w:t>The use of critical</w:t>
      </w:r>
      <w:r w:rsidR="00537645" w:rsidRPr="2F447A1E">
        <w:rPr>
          <w:rFonts w:asciiTheme="minorHAnsi" w:hAnsiTheme="minorHAnsi" w:cstheme="minorBidi"/>
          <w:sz w:val="28"/>
          <w:szCs w:val="28"/>
        </w:rPr>
        <w:t xml:space="preserve"> evaluation and reflection are vital for</w:t>
      </w:r>
      <w:r w:rsidR="24E1FC15" w:rsidRPr="2F447A1E">
        <w:rPr>
          <w:rFonts w:asciiTheme="minorHAnsi" w:hAnsiTheme="minorHAnsi" w:cstheme="minorBidi"/>
          <w:sz w:val="28"/>
          <w:szCs w:val="28"/>
        </w:rPr>
        <w:t xml:space="preserve">. </w:t>
      </w:r>
      <w:r w:rsidR="00537645" w:rsidRPr="2F447A1E">
        <w:rPr>
          <w:rFonts w:asciiTheme="minorHAnsi" w:hAnsiTheme="minorHAnsi" w:cstheme="minorBidi"/>
          <w:sz w:val="28"/>
          <w:szCs w:val="28"/>
        </w:rPr>
        <w:t>It can help to expand my views and how I teach and help me change and adapt for the better</w:t>
      </w:r>
      <w:r w:rsidR="1B2F2113" w:rsidRPr="2F447A1E">
        <w:rPr>
          <w:rFonts w:asciiTheme="minorHAnsi" w:hAnsiTheme="minorHAnsi" w:cstheme="minorBidi"/>
          <w:sz w:val="28"/>
          <w:szCs w:val="28"/>
        </w:rPr>
        <w:t>. Fo</w:t>
      </w:r>
      <w:r w:rsidR="00537645" w:rsidRPr="2F447A1E">
        <w:rPr>
          <w:rFonts w:asciiTheme="minorHAnsi" w:hAnsiTheme="minorHAnsi" w:cstheme="minorBidi"/>
          <w:sz w:val="28"/>
          <w:szCs w:val="28"/>
        </w:rPr>
        <w:t>r example</w:t>
      </w:r>
      <w:r w:rsidR="5DA8D76D" w:rsidRPr="2F447A1E">
        <w:rPr>
          <w:rFonts w:asciiTheme="minorHAnsi" w:hAnsiTheme="minorHAnsi" w:cstheme="minorBidi"/>
          <w:sz w:val="28"/>
          <w:szCs w:val="28"/>
        </w:rPr>
        <w:t>,</w:t>
      </w:r>
      <w:r w:rsidR="00537645" w:rsidRPr="2F447A1E">
        <w:rPr>
          <w:rFonts w:asciiTheme="minorHAnsi" w:hAnsiTheme="minorHAnsi" w:cstheme="minorBidi"/>
          <w:sz w:val="28"/>
          <w:szCs w:val="28"/>
        </w:rPr>
        <w:t xml:space="preserve"> if something does not work so well for some children </w:t>
      </w:r>
      <w:r w:rsidR="00237BA3" w:rsidRPr="2F447A1E">
        <w:rPr>
          <w:rFonts w:asciiTheme="minorHAnsi" w:hAnsiTheme="minorHAnsi" w:cstheme="minorBidi"/>
          <w:sz w:val="28"/>
          <w:szCs w:val="28"/>
        </w:rPr>
        <w:t>when teaching</w:t>
      </w:r>
      <w:r w:rsidR="203E1073" w:rsidRPr="2F447A1E">
        <w:rPr>
          <w:rFonts w:asciiTheme="minorHAnsi" w:hAnsiTheme="minorHAnsi" w:cstheme="minorBidi"/>
          <w:sz w:val="28"/>
          <w:szCs w:val="28"/>
        </w:rPr>
        <w:t>,</w:t>
      </w:r>
      <w:r w:rsidR="00237BA3" w:rsidRPr="2F447A1E">
        <w:rPr>
          <w:rFonts w:asciiTheme="minorHAnsi" w:hAnsiTheme="minorHAnsi" w:cstheme="minorBidi"/>
          <w:sz w:val="28"/>
          <w:szCs w:val="28"/>
        </w:rPr>
        <w:t xml:space="preserve"> I can reflect, evaluate, adapt and repeat the process until the desired outcome is reached.</w:t>
      </w:r>
      <w:r w:rsidR="00BA37E1" w:rsidRPr="2F447A1E">
        <w:rPr>
          <w:rFonts w:asciiTheme="minorHAnsi" w:hAnsiTheme="minorHAnsi" w:cstheme="minorBidi"/>
          <w:sz w:val="28"/>
          <w:szCs w:val="28"/>
        </w:rPr>
        <w:t xml:space="preserve"> </w:t>
      </w:r>
    </w:p>
    <w:p w14:paraId="0755E9BE" w14:textId="23D6FF2A" w:rsidR="00E86122" w:rsidRDefault="00D54529" w:rsidP="2F447A1E">
      <w:pPr>
        <w:pStyle w:val="NormalWeb"/>
        <w:spacing w:line="360" w:lineRule="auto"/>
        <w:rPr>
          <w:rFonts w:asciiTheme="minorHAnsi" w:hAnsiTheme="minorHAnsi" w:cstheme="minorBidi"/>
          <w:b/>
          <w:bCs/>
          <w:sz w:val="28"/>
          <w:szCs w:val="28"/>
          <w:u w:val="single"/>
        </w:rPr>
      </w:pPr>
      <w:r w:rsidRPr="2F447A1E">
        <w:rPr>
          <w:rFonts w:asciiTheme="minorHAnsi" w:hAnsiTheme="minorHAnsi" w:cstheme="minorBidi"/>
          <w:b/>
          <w:bCs/>
          <w:sz w:val="28"/>
          <w:szCs w:val="28"/>
          <w:u w:val="single"/>
        </w:rPr>
        <w:t>Conclusion</w:t>
      </w:r>
    </w:p>
    <w:p w14:paraId="662A090C" w14:textId="3F6D9D55" w:rsidR="003021EC" w:rsidRPr="00D54529" w:rsidRDefault="003021EC" w:rsidP="003021EC">
      <w:pPr>
        <w:pStyle w:val="NormalWeb"/>
        <w:spacing w:line="360" w:lineRule="auto"/>
        <w:rPr>
          <w:rFonts w:asciiTheme="minorHAnsi" w:hAnsiTheme="minorHAnsi" w:cstheme="minorBidi"/>
          <w:sz w:val="28"/>
          <w:szCs w:val="28"/>
        </w:rPr>
      </w:pPr>
      <w:r w:rsidRPr="2F447A1E">
        <w:rPr>
          <w:rFonts w:asciiTheme="minorHAnsi" w:hAnsiTheme="minorHAnsi" w:cstheme="minorBidi"/>
          <w:sz w:val="28"/>
          <w:szCs w:val="28"/>
        </w:rPr>
        <w:t>The teacher through her methods, which also may have been an influence of the home environment, did achieve the desired level of teaching as the child did respond and ultimately and by the end of the day had achieve</w:t>
      </w:r>
      <w:r w:rsidR="00381EF2">
        <w:rPr>
          <w:rFonts w:asciiTheme="minorHAnsi" w:hAnsiTheme="minorHAnsi" w:cstheme="minorBidi"/>
          <w:sz w:val="28"/>
          <w:szCs w:val="28"/>
        </w:rPr>
        <w:t>d</w:t>
      </w:r>
      <w:r w:rsidRPr="2F447A1E">
        <w:rPr>
          <w:rFonts w:asciiTheme="minorHAnsi" w:hAnsiTheme="minorHAnsi" w:cstheme="minorBidi"/>
          <w:sz w:val="28"/>
          <w:szCs w:val="28"/>
        </w:rPr>
        <w:t xml:space="preserve"> the desired learning goals. This was then met with praise by the teacher which reinforced the positive outcomes of good behaviour in the classroom environment. </w:t>
      </w:r>
    </w:p>
    <w:p w14:paraId="35BABB65" w14:textId="53484B32" w:rsidR="00E3187A" w:rsidRDefault="001117DA" w:rsidP="2F447A1E">
      <w:pPr>
        <w:pStyle w:val="NormalWeb"/>
        <w:spacing w:line="360" w:lineRule="auto"/>
        <w:rPr>
          <w:rFonts w:asciiTheme="minorHAnsi" w:hAnsiTheme="minorHAnsi" w:cstheme="minorHAnsi"/>
          <w:sz w:val="28"/>
          <w:szCs w:val="28"/>
        </w:rPr>
      </w:pPr>
      <w:r w:rsidRPr="00237BA3">
        <w:rPr>
          <w:rFonts w:asciiTheme="minorHAnsi" w:hAnsiTheme="minorHAnsi" w:cstheme="minorHAnsi"/>
          <w:sz w:val="28"/>
          <w:szCs w:val="28"/>
        </w:rPr>
        <w:t>When looking at everything it is important to look at the five Professional Standards for Teaching and Leadership</w:t>
      </w:r>
      <w:r>
        <w:rPr>
          <w:rFonts w:asciiTheme="minorHAnsi" w:hAnsiTheme="minorHAnsi" w:cstheme="minorHAnsi"/>
          <w:sz w:val="28"/>
          <w:szCs w:val="28"/>
        </w:rPr>
        <w:t xml:space="preserve"> in Wales, which are, Pedagogy, Collaboration, Leadership, Innovation and Professional learning. These standards are designed to move with the teacher as their career develops. </w:t>
      </w:r>
      <w:r>
        <w:rPr>
          <w:rFonts w:asciiTheme="minorHAnsi" w:hAnsiTheme="minorHAnsi" w:cstheme="minorHAnsi"/>
          <w:sz w:val="28"/>
          <w:szCs w:val="28"/>
        </w:rPr>
        <w:lastRenderedPageBreak/>
        <w:t>Therefore, it is important to always critically evaluate and reflect upon how your lesson and your teaching are going</w:t>
      </w:r>
      <w:r w:rsidR="00E3187A">
        <w:rPr>
          <w:rFonts w:asciiTheme="minorHAnsi" w:hAnsiTheme="minorHAnsi" w:cstheme="minorHAnsi"/>
          <w:sz w:val="28"/>
          <w:szCs w:val="28"/>
        </w:rPr>
        <w:t xml:space="preserve">. </w:t>
      </w:r>
      <w:r>
        <w:rPr>
          <w:rFonts w:asciiTheme="minorHAnsi" w:hAnsiTheme="minorHAnsi" w:cstheme="minorHAnsi"/>
          <w:sz w:val="28"/>
          <w:szCs w:val="28"/>
        </w:rPr>
        <w:t>If something needs to change or adapt, then you can go back and repeat the process until you achieve the desired outcome</w:t>
      </w:r>
      <w:r w:rsidR="00E3187A">
        <w:rPr>
          <w:rFonts w:asciiTheme="minorHAnsi" w:hAnsiTheme="minorHAnsi" w:cstheme="minorHAnsi"/>
          <w:sz w:val="28"/>
          <w:szCs w:val="28"/>
        </w:rPr>
        <w:t>, as Brookfield states in in lenses theory. Maslow’s Hierarchy of needs is something that always needs to be in the back of a teachers mind as it is vital that every child’s needs are being met, physically, emotionally and mentally.</w:t>
      </w:r>
    </w:p>
    <w:p w14:paraId="0A07BEA9" w14:textId="5428A124" w:rsidR="003021EC" w:rsidRPr="00E3187A" w:rsidRDefault="001117DA" w:rsidP="2F447A1E">
      <w:pPr>
        <w:pStyle w:val="NormalWeb"/>
        <w:spacing w:line="360" w:lineRule="auto"/>
        <w:rPr>
          <w:rFonts w:asciiTheme="minorHAnsi" w:hAnsiTheme="minorHAnsi" w:cstheme="minorHAnsi"/>
          <w:sz w:val="28"/>
          <w:szCs w:val="28"/>
        </w:rPr>
      </w:pPr>
      <w:r>
        <w:rPr>
          <w:rFonts w:asciiTheme="minorHAnsi" w:hAnsiTheme="minorHAnsi" w:cstheme="minorHAnsi"/>
          <w:sz w:val="28"/>
          <w:szCs w:val="28"/>
        </w:rPr>
        <w:t>By observing a lesson and documenting the incident mentioned above in the essay it has given me a better insight into what happens when you’re an experienced teacher, as I personally did not think that the way the teacher dealt with the student would be effective, however it proved to be rather effective as the child then engaged with the work and behaved a lot better than they had previously.</w:t>
      </w:r>
    </w:p>
    <w:p w14:paraId="2A77461A" w14:textId="4E3E19B9" w:rsidR="00E86122" w:rsidRPr="001A6CD8" w:rsidRDefault="001A6CD8" w:rsidP="00676CD4">
      <w:pPr>
        <w:pStyle w:val="NormalWeb"/>
        <w:spacing w:line="360" w:lineRule="auto"/>
        <w:rPr>
          <w:rFonts w:asciiTheme="minorHAnsi" w:hAnsiTheme="minorHAnsi" w:cstheme="minorHAnsi"/>
          <w:sz w:val="28"/>
          <w:szCs w:val="28"/>
        </w:rPr>
      </w:pPr>
      <w:r w:rsidRPr="001A6CD8">
        <w:rPr>
          <w:rFonts w:asciiTheme="minorHAnsi" w:hAnsiTheme="minorHAnsi" w:cstheme="minorHAnsi"/>
          <w:sz w:val="32"/>
          <w:szCs w:val="32"/>
        </w:rPr>
        <w:t xml:space="preserve">Words </w:t>
      </w:r>
      <w:r w:rsidR="00381EF2">
        <w:rPr>
          <w:rFonts w:asciiTheme="minorHAnsi" w:hAnsiTheme="minorHAnsi" w:cstheme="minorHAnsi"/>
          <w:sz w:val="32"/>
          <w:szCs w:val="32"/>
        </w:rPr>
        <w:t>–</w:t>
      </w:r>
      <w:r w:rsidRPr="001A6CD8">
        <w:rPr>
          <w:rFonts w:asciiTheme="minorHAnsi" w:hAnsiTheme="minorHAnsi" w:cstheme="minorHAnsi"/>
          <w:sz w:val="32"/>
          <w:szCs w:val="32"/>
        </w:rPr>
        <w:t xml:space="preserve"> 42</w:t>
      </w:r>
      <w:r w:rsidR="00E3187A">
        <w:rPr>
          <w:rFonts w:asciiTheme="minorHAnsi" w:hAnsiTheme="minorHAnsi" w:cstheme="minorHAnsi"/>
          <w:sz w:val="32"/>
          <w:szCs w:val="32"/>
        </w:rPr>
        <w:t>9</w:t>
      </w:r>
      <w:r w:rsidR="00676CD4">
        <w:rPr>
          <w:rFonts w:asciiTheme="minorHAnsi" w:hAnsiTheme="minorHAnsi" w:cstheme="minorHAnsi"/>
          <w:sz w:val="32"/>
          <w:szCs w:val="32"/>
        </w:rPr>
        <w:t>8</w:t>
      </w:r>
    </w:p>
    <w:p w14:paraId="1371AED0" w14:textId="0976A3C1" w:rsidR="0091540B" w:rsidRDefault="0091540B" w:rsidP="00676CD4">
      <w:pPr>
        <w:pStyle w:val="NormalWeb"/>
        <w:spacing w:line="360" w:lineRule="auto"/>
        <w:rPr>
          <w:rFonts w:asciiTheme="minorHAnsi" w:hAnsiTheme="minorHAnsi" w:cstheme="minorHAnsi"/>
          <w:b/>
          <w:bCs/>
          <w:sz w:val="28"/>
          <w:szCs w:val="28"/>
          <w:u w:val="single"/>
        </w:rPr>
      </w:pPr>
      <w:r>
        <w:rPr>
          <w:rFonts w:asciiTheme="minorHAnsi" w:hAnsiTheme="minorHAnsi" w:cstheme="minorHAnsi"/>
          <w:b/>
          <w:bCs/>
          <w:sz w:val="28"/>
          <w:szCs w:val="28"/>
          <w:u w:val="single"/>
        </w:rPr>
        <w:t>Appendices</w:t>
      </w:r>
    </w:p>
    <w:p w14:paraId="2F1AC74F" w14:textId="77777777" w:rsidR="00C04F15" w:rsidRPr="00951DD0" w:rsidRDefault="00C04F15" w:rsidP="00C04F15">
      <w:pPr>
        <w:jc w:val="both"/>
        <w:rPr>
          <w:rFonts w:ascii="Trebuchet MS" w:hAnsi="Trebuchet MS"/>
          <w:b/>
        </w:rPr>
      </w:pPr>
      <w:r w:rsidRPr="00951DD0">
        <w:rPr>
          <w:rFonts w:ascii="Trebuchet MS" w:hAnsi="Trebuchet MS"/>
          <w:b/>
        </w:rPr>
        <w:t>OBSERVATION / FIELD NOTES</w:t>
      </w:r>
      <w:r>
        <w:rPr>
          <w:rFonts w:ascii="Trebuchet MS" w:hAnsi="Trebuchet MS"/>
          <w:b/>
        </w:rPr>
        <w:t xml:space="preserve"> ONE</w:t>
      </w:r>
    </w:p>
    <w:p w14:paraId="315CF120" w14:textId="77777777" w:rsidR="00C04F15" w:rsidRPr="00951DD0" w:rsidRDefault="00C04F15" w:rsidP="00C04F15">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C04F15" w:rsidRPr="00C977D0" w14:paraId="71D0691C" w14:textId="77777777" w:rsidTr="00B92161">
        <w:tc>
          <w:tcPr>
            <w:tcW w:w="8926" w:type="dxa"/>
          </w:tcPr>
          <w:p w14:paraId="559B20C8" w14:textId="77777777" w:rsidR="00C04F15" w:rsidRDefault="00C04F15" w:rsidP="00B92161">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r>
              <w:rPr>
                <w:rFonts w:ascii="Trebuchet MS" w:hAnsi="Trebuchet MS"/>
              </w:rPr>
              <w:t xml:space="preserve"> 30th September 2020, 9:00am, year two</w:t>
            </w:r>
          </w:p>
          <w:p w14:paraId="3B456F6C" w14:textId="77777777" w:rsidR="00C04F15" w:rsidRPr="00C977D0" w:rsidRDefault="00C04F15" w:rsidP="00B92161">
            <w:pPr>
              <w:rPr>
                <w:rFonts w:ascii="Trebuchet MS" w:hAnsi="Trebuchet MS"/>
              </w:rPr>
            </w:pPr>
          </w:p>
        </w:tc>
      </w:tr>
      <w:tr w:rsidR="00C04F15" w:rsidRPr="00C977D0" w14:paraId="5C4AA050" w14:textId="77777777" w:rsidTr="00B92161">
        <w:tc>
          <w:tcPr>
            <w:tcW w:w="8926" w:type="dxa"/>
          </w:tcPr>
          <w:p w14:paraId="635D4012" w14:textId="77777777" w:rsidR="00C04F15" w:rsidRDefault="00C04F15" w:rsidP="00B92161">
            <w:pPr>
              <w:rPr>
                <w:rFonts w:ascii="Trebuchet MS" w:hAnsi="Trebuchet MS"/>
              </w:rPr>
            </w:pPr>
            <w:r w:rsidRPr="006F4279">
              <w:rPr>
                <w:rFonts w:ascii="Trebuchet MS" w:hAnsi="Trebuchet MS"/>
                <w:b/>
              </w:rPr>
              <w:t>Lesson details:</w:t>
            </w:r>
            <w:r>
              <w:rPr>
                <w:rFonts w:ascii="Trebuchet MS" w:hAnsi="Trebuchet MS"/>
              </w:rPr>
              <w:t xml:space="preserve"> (Context and focus -/</w:t>
            </w:r>
            <w:proofErr w:type="spellStart"/>
            <w:r>
              <w:rPr>
                <w:rFonts w:ascii="Trebuchet MS" w:hAnsi="Trebuchet MS"/>
              </w:rPr>
              <w:t>AoLE</w:t>
            </w:r>
            <w:proofErr w:type="spellEnd"/>
            <w:r>
              <w:rPr>
                <w:rFonts w:ascii="Trebuchet MS" w:hAnsi="Trebuchet MS"/>
              </w:rPr>
              <w:t>/subject- is it near start of end of unit of study? Indoors/outdoors? Ability range? Any particularly relevant information).</w:t>
            </w:r>
          </w:p>
          <w:p w14:paraId="0B6FD7C5" w14:textId="77777777" w:rsidR="00C04F15" w:rsidRDefault="00C04F15" w:rsidP="00B92161">
            <w:pPr>
              <w:rPr>
                <w:rFonts w:ascii="Trebuchet MS" w:hAnsi="Trebuchet MS"/>
              </w:rPr>
            </w:pPr>
          </w:p>
          <w:p w14:paraId="5CB56340" w14:textId="77777777" w:rsidR="00C04F15" w:rsidRDefault="00C04F15" w:rsidP="00B92161">
            <w:pPr>
              <w:rPr>
                <w:rFonts w:asciiTheme="minorHAnsi" w:hAnsiTheme="minorHAnsi"/>
              </w:rPr>
            </w:pPr>
            <w:r>
              <w:rPr>
                <w:rFonts w:asciiTheme="minorHAnsi" w:hAnsiTheme="minorHAnsi"/>
              </w:rPr>
              <w:t>Class consisted of one class teacher, one TA and 21 students of mixed ability on this day.</w:t>
            </w:r>
          </w:p>
          <w:p w14:paraId="35AD816A" w14:textId="77777777" w:rsidR="00C04F15" w:rsidRPr="00A8046E" w:rsidRDefault="00C04F15" w:rsidP="00B92161">
            <w:pPr>
              <w:rPr>
                <w:rFonts w:asciiTheme="minorHAnsi" w:hAnsiTheme="minorHAnsi" w:cstheme="minorHAnsi"/>
              </w:rPr>
            </w:pPr>
            <w:r>
              <w:rPr>
                <w:rFonts w:asciiTheme="minorHAnsi" w:hAnsiTheme="minorHAnsi" w:cstheme="minorHAnsi"/>
              </w:rPr>
              <w:t>Catch up lesson on Welsh and English. The English lesson was a completion of a dinosaur fact sheet and the welsh was a completion of where the child live.</w:t>
            </w:r>
          </w:p>
        </w:tc>
      </w:tr>
      <w:tr w:rsidR="00C04F15" w:rsidRPr="00C977D0" w14:paraId="37AD96B3" w14:textId="77777777" w:rsidTr="00B92161">
        <w:tc>
          <w:tcPr>
            <w:tcW w:w="8926" w:type="dxa"/>
          </w:tcPr>
          <w:p w14:paraId="35F510FA" w14:textId="77777777" w:rsidR="00C04F15" w:rsidRPr="00C977D0" w:rsidRDefault="00C04F15" w:rsidP="00B92161">
            <w:pPr>
              <w:rPr>
                <w:rFonts w:ascii="Trebuchet MS" w:hAnsi="Trebuchet MS"/>
                <w:b/>
                <w:bCs/>
                <w:lang w:val="en-US"/>
              </w:rPr>
            </w:pPr>
            <w:r w:rsidRPr="00C977D0">
              <w:rPr>
                <w:rFonts w:ascii="Trebuchet MS" w:hAnsi="Trebuchet MS"/>
                <w:b/>
                <w:bCs/>
                <w:lang w:val="en-US"/>
              </w:rPr>
              <w:t>Classroom culture</w:t>
            </w:r>
          </w:p>
          <w:p w14:paraId="15992096" w14:textId="77777777" w:rsidR="00C04F15" w:rsidRDefault="00C04F15" w:rsidP="00B92161">
            <w:pPr>
              <w:rPr>
                <w:rFonts w:ascii="Trebuchet MS" w:hAnsi="Trebuchet MS"/>
                <w:bCs/>
                <w:lang w:val="en-US"/>
              </w:rPr>
            </w:pPr>
            <w:r w:rsidRPr="00C977D0">
              <w:rPr>
                <w:rFonts w:ascii="Trebuchet MS" w:hAnsi="Trebuchet MS"/>
                <w:bCs/>
                <w:lang w:val="en-US"/>
              </w:rPr>
              <w:t>(</w:t>
            </w:r>
            <w:r>
              <w:rPr>
                <w:rFonts w:ascii="Trebuchet MS" w:hAnsi="Trebuchet MS"/>
                <w:bCs/>
                <w:lang w:val="en-US"/>
              </w:rPr>
              <w:t xml:space="preserve">What is the classroom ‘vibe.’? What do attitudes, dispositions, </w:t>
            </w:r>
            <w:proofErr w:type="spellStart"/>
            <w:r>
              <w:rPr>
                <w:rFonts w:ascii="Trebuchet MS" w:hAnsi="Trebuchet MS"/>
                <w:bCs/>
                <w:lang w:val="en-US"/>
              </w:rPr>
              <w:t>behaviours</w:t>
            </w:r>
            <w:proofErr w:type="spellEnd"/>
            <w:r>
              <w:rPr>
                <w:rFonts w:ascii="Trebuchet MS" w:hAnsi="Trebuchet MS"/>
                <w:bCs/>
                <w:lang w:val="en-US"/>
              </w:rPr>
              <w:t xml:space="preserve"> towards learning seem like </w:t>
            </w:r>
            <w:proofErr w:type="gramStart"/>
            <w:r>
              <w:rPr>
                <w:rFonts w:ascii="Trebuchet MS" w:hAnsi="Trebuchet MS"/>
                <w:bCs/>
                <w:lang w:val="en-US"/>
              </w:rPr>
              <w:t>at this point in time</w:t>
            </w:r>
            <w:proofErr w:type="gramEnd"/>
            <w:r>
              <w:rPr>
                <w:rFonts w:ascii="Trebuchet MS" w:hAnsi="Trebuchet MS"/>
                <w:bCs/>
                <w:lang w:val="en-US"/>
              </w:rPr>
              <w:t>?</w:t>
            </w:r>
            <w:r w:rsidRPr="00C977D0">
              <w:rPr>
                <w:rFonts w:ascii="Trebuchet MS" w:hAnsi="Trebuchet MS"/>
                <w:bCs/>
                <w:lang w:val="en-US"/>
              </w:rPr>
              <w:t>)</w:t>
            </w:r>
          </w:p>
          <w:p w14:paraId="2E83E532" w14:textId="77777777" w:rsidR="00C04F15" w:rsidRDefault="00C04F15" w:rsidP="00B92161">
            <w:pPr>
              <w:rPr>
                <w:rFonts w:ascii="Trebuchet MS" w:hAnsi="Trebuchet MS"/>
                <w:bCs/>
                <w:lang w:val="en-US"/>
              </w:rPr>
            </w:pPr>
          </w:p>
          <w:p w14:paraId="14FC8CAD" w14:textId="77777777" w:rsidR="00C04F15" w:rsidRPr="00A8046E" w:rsidRDefault="00C04F15" w:rsidP="00B92161">
            <w:pPr>
              <w:rPr>
                <w:rFonts w:asciiTheme="minorHAnsi" w:hAnsiTheme="minorHAnsi" w:cstheme="minorHAnsi"/>
                <w:bCs/>
                <w:lang w:val="en-US"/>
              </w:rPr>
            </w:pPr>
            <w:r w:rsidRPr="00032D30">
              <w:rPr>
                <w:rFonts w:asciiTheme="minorHAnsi" w:hAnsiTheme="minorHAnsi" w:cstheme="minorHAnsi"/>
                <w:bCs/>
                <w:lang w:val="en-US"/>
              </w:rPr>
              <w:t>Overall, the children were well behaved, they had gotten used to this teacher and her teaching methods. All the children seem to engage well with all the lessons the teacher ha</w:t>
            </w:r>
            <w:r>
              <w:rPr>
                <w:rFonts w:asciiTheme="minorHAnsi" w:hAnsiTheme="minorHAnsi" w:cstheme="minorHAnsi"/>
                <w:bCs/>
                <w:lang w:val="en-US"/>
              </w:rPr>
              <w:t>d given.</w:t>
            </w:r>
          </w:p>
        </w:tc>
      </w:tr>
      <w:tr w:rsidR="00C04F15" w:rsidRPr="00C977D0" w14:paraId="704B00E9" w14:textId="77777777" w:rsidTr="00B92161">
        <w:tc>
          <w:tcPr>
            <w:tcW w:w="8926" w:type="dxa"/>
          </w:tcPr>
          <w:p w14:paraId="197B204E" w14:textId="77777777" w:rsidR="00C04F15" w:rsidRPr="00C977D0" w:rsidRDefault="00C04F15" w:rsidP="00B92161">
            <w:pPr>
              <w:rPr>
                <w:rFonts w:ascii="Trebuchet MS" w:hAnsi="Trebuchet MS"/>
                <w:b/>
              </w:rPr>
            </w:pPr>
            <w:r w:rsidRPr="00C977D0">
              <w:rPr>
                <w:rFonts w:ascii="Trebuchet MS" w:hAnsi="Trebuchet MS"/>
                <w:b/>
              </w:rPr>
              <w:t>Objectives</w:t>
            </w:r>
          </w:p>
          <w:p w14:paraId="23930A8F" w14:textId="77777777" w:rsidR="00C04F15" w:rsidRDefault="00C04F15" w:rsidP="00B92161">
            <w:pPr>
              <w:rPr>
                <w:rFonts w:ascii="Trebuchet MS" w:hAnsi="Trebuchet MS"/>
              </w:rPr>
            </w:pPr>
            <w:r w:rsidRPr="00C977D0">
              <w:rPr>
                <w:rFonts w:ascii="Trebuchet MS" w:hAnsi="Trebuchet MS"/>
              </w:rPr>
              <w:lastRenderedPageBreak/>
              <w:t>(</w:t>
            </w:r>
            <w:r w:rsidRPr="004E4824">
              <w:rPr>
                <w:rFonts w:ascii="Trebuchet MS" w:hAnsi="Trebuchet MS"/>
              </w:rPr>
              <w:t>What happens in the environment that communicates the purpose of the experiences?  What can be observed regarding the way lesson activities relate to these purposes?</w:t>
            </w:r>
            <w:r>
              <w:rPr>
                <w:rFonts w:ascii="Trebuchet MS" w:hAnsi="Trebuchet MS"/>
              </w:rPr>
              <w:t>)</w:t>
            </w:r>
          </w:p>
          <w:p w14:paraId="5B08C898" w14:textId="77777777" w:rsidR="00C04F15" w:rsidRDefault="00C04F15" w:rsidP="00B92161">
            <w:pPr>
              <w:rPr>
                <w:rFonts w:ascii="Trebuchet MS" w:hAnsi="Trebuchet MS"/>
              </w:rPr>
            </w:pPr>
          </w:p>
          <w:p w14:paraId="7B045558" w14:textId="13E996BD" w:rsidR="00C04F15" w:rsidRPr="00A8046E" w:rsidRDefault="00C04F15" w:rsidP="00B92161">
            <w:pPr>
              <w:rPr>
                <w:rFonts w:asciiTheme="minorHAnsi" w:hAnsiTheme="minorHAnsi" w:cstheme="minorHAnsi"/>
              </w:rPr>
            </w:pPr>
            <w:r>
              <w:rPr>
                <w:rFonts w:asciiTheme="minorHAnsi" w:hAnsiTheme="minorHAnsi" w:cstheme="minorHAnsi"/>
              </w:rPr>
              <w:t xml:space="preserve">The teacher explained to all children when they came in that the first lesson would be a </w:t>
            </w:r>
            <w:r w:rsidR="00F64BED">
              <w:rPr>
                <w:rFonts w:asciiTheme="minorHAnsi" w:hAnsiTheme="minorHAnsi" w:cstheme="minorHAnsi"/>
              </w:rPr>
              <w:t>catch-up</w:t>
            </w:r>
            <w:r>
              <w:rPr>
                <w:rFonts w:asciiTheme="minorHAnsi" w:hAnsiTheme="minorHAnsi" w:cstheme="minorHAnsi"/>
              </w:rPr>
              <w:t xml:space="preserve"> lesson for everyone to finish their work from the previous day. There was no </w:t>
            </w:r>
            <w:r w:rsidR="00F64BED">
              <w:rPr>
                <w:rFonts w:asciiTheme="minorHAnsi" w:hAnsiTheme="minorHAnsi" w:cstheme="minorHAnsi"/>
              </w:rPr>
              <w:t>purpose</w:t>
            </w:r>
            <w:r>
              <w:rPr>
                <w:rFonts w:asciiTheme="minorHAnsi" w:hAnsiTheme="minorHAnsi" w:cstheme="minorHAnsi"/>
              </w:rPr>
              <w:t xml:space="preserve"> explained at the start, presumably as this had been explained the day before.</w:t>
            </w:r>
          </w:p>
        </w:tc>
      </w:tr>
      <w:tr w:rsidR="00C04F15" w:rsidRPr="00C977D0" w14:paraId="7D3E730E" w14:textId="77777777" w:rsidTr="00B92161">
        <w:tc>
          <w:tcPr>
            <w:tcW w:w="8926" w:type="dxa"/>
          </w:tcPr>
          <w:p w14:paraId="086ED2E0" w14:textId="77777777" w:rsidR="00C04F15" w:rsidRPr="00C977D0" w:rsidRDefault="00C04F15" w:rsidP="00B92161">
            <w:pPr>
              <w:rPr>
                <w:rFonts w:ascii="Trebuchet MS" w:hAnsi="Trebuchet MS"/>
                <w:b/>
              </w:rPr>
            </w:pPr>
            <w:r w:rsidRPr="00C977D0">
              <w:rPr>
                <w:rFonts w:ascii="Trebuchet MS" w:hAnsi="Trebuchet MS"/>
                <w:b/>
              </w:rPr>
              <w:lastRenderedPageBreak/>
              <w:t>Direction</w:t>
            </w:r>
          </w:p>
          <w:p w14:paraId="1E9C81F7" w14:textId="77777777" w:rsidR="00C04F15" w:rsidRDefault="00C04F15" w:rsidP="00B92161">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7532A91C" w14:textId="77777777" w:rsidR="00C04F15" w:rsidRDefault="00C04F15" w:rsidP="00B92161">
            <w:pPr>
              <w:rPr>
                <w:rFonts w:ascii="Trebuchet MS" w:hAnsi="Trebuchet MS"/>
              </w:rPr>
            </w:pPr>
          </w:p>
          <w:p w14:paraId="338E82D8" w14:textId="77777777" w:rsidR="00C04F15" w:rsidRPr="00C977D0" w:rsidRDefault="00C04F15" w:rsidP="00B92161">
            <w:pPr>
              <w:rPr>
                <w:rFonts w:ascii="Trebuchet MS" w:hAnsi="Trebuchet MS"/>
              </w:rPr>
            </w:pPr>
            <w:r>
              <w:rPr>
                <w:rFonts w:asciiTheme="minorHAnsi" w:hAnsiTheme="minorHAnsi" w:cstheme="minorHAnsi"/>
              </w:rPr>
              <w:t>The teacher explained what was expected of them. There are posters around to remind the children to complete work to a good standard and there are displays of good examples of work.</w:t>
            </w:r>
          </w:p>
        </w:tc>
      </w:tr>
      <w:tr w:rsidR="00C04F15" w:rsidRPr="00C977D0" w14:paraId="40CE6935" w14:textId="77777777" w:rsidTr="00B92161">
        <w:tc>
          <w:tcPr>
            <w:tcW w:w="8926" w:type="dxa"/>
          </w:tcPr>
          <w:p w14:paraId="5FD0D114" w14:textId="77777777" w:rsidR="00C04F15" w:rsidRPr="00C977D0" w:rsidRDefault="00C04F15" w:rsidP="00B92161">
            <w:pPr>
              <w:rPr>
                <w:rFonts w:ascii="Trebuchet MS" w:hAnsi="Trebuchet MS"/>
                <w:b/>
              </w:rPr>
            </w:pPr>
            <w:r w:rsidRPr="00C977D0">
              <w:rPr>
                <w:rFonts w:ascii="Trebuchet MS" w:hAnsi="Trebuchet MS"/>
                <w:b/>
              </w:rPr>
              <w:t>Access and challenge</w:t>
            </w:r>
          </w:p>
          <w:p w14:paraId="68F1C2CE" w14:textId="77777777" w:rsidR="00C04F15" w:rsidRDefault="00C04F15" w:rsidP="00B92161">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r>
              <w:rPr>
                <w:rFonts w:ascii="Trebuchet MS" w:hAnsi="Trebuchet MS"/>
              </w:rPr>
              <w:t>)</w:t>
            </w:r>
          </w:p>
          <w:p w14:paraId="1DCB512C" w14:textId="77777777" w:rsidR="00C04F15" w:rsidRDefault="00C04F15" w:rsidP="00B92161">
            <w:pPr>
              <w:rPr>
                <w:rFonts w:ascii="Trebuchet MS" w:hAnsi="Trebuchet MS"/>
              </w:rPr>
            </w:pPr>
          </w:p>
          <w:p w14:paraId="1BF5D3E3" w14:textId="77777777" w:rsidR="00C04F15" w:rsidRPr="00C977D0" w:rsidRDefault="00C04F15" w:rsidP="00B92161">
            <w:pPr>
              <w:rPr>
                <w:rFonts w:ascii="Trebuchet MS" w:hAnsi="Trebuchet MS"/>
              </w:rPr>
            </w:pPr>
            <w:r>
              <w:rPr>
                <w:rFonts w:asciiTheme="minorHAnsi" w:hAnsiTheme="minorHAnsi" w:cstheme="minorHAnsi"/>
              </w:rPr>
              <w:t xml:space="preserve">The work for this </w:t>
            </w:r>
            <w:proofErr w:type="gramStart"/>
            <w:r>
              <w:rPr>
                <w:rFonts w:asciiTheme="minorHAnsi" w:hAnsiTheme="minorHAnsi" w:cstheme="minorHAnsi"/>
              </w:rPr>
              <w:t>catch</w:t>
            </w:r>
            <w:proofErr w:type="gramEnd"/>
            <w:r>
              <w:rPr>
                <w:rFonts w:asciiTheme="minorHAnsi" w:hAnsiTheme="minorHAnsi" w:cstheme="minorHAnsi"/>
              </w:rPr>
              <w:t xml:space="preserve"> up lesson appeared to all be based on one challenge level with no differentiation. </w:t>
            </w:r>
          </w:p>
        </w:tc>
      </w:tr>
      <w:tr w:rsidR="00C04F15" w:rsidRPr="00C977D0" w14:paraId="6A6DF2F0" w14:textId="77777777" w:rsidTr="00B92161">
        <w:tc>
          <w:tcPr>
            <w:tcW w:w="8926" w:type="dxa"/>
          </w:tcPr>
          <w:p w14:paraId="49A6E381" w14:textId="77777777" w:rsidR="00C04F15" w:rsidRDefault="00C04F15" w:rsidP="00B92161">
            <w:pPr>
              <w:rPr>
                <w:rFonts w:ascii="Trebuchet MS" w:hAnsi="Trebuchet MS"/>
                <w:b/>
              </w:rPr>
            </w:pPr>
            <w:r w:rsidRPr="00C977D0">
              <w:rPr>
                <w:rFonts w:ascii="Trebuchet MS" w:hAnsi="Trebuchet MS"/>
                <w:b/>
              </w:rPr>
              <w:t>Assessment</w:t>
            </w:r>
          </w:p>
          <w:p w14:paraId="2272B01F" w14:textId="77777777" w:rsidR="00C04F15" w:rsidRDefault="00C04F15" w:rsidP="00B92161">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24DB4A17" w14:textId="77777777" w:rsidR="00C04F15" w:rsidRDefault="00C04F15" w:rsidP="00B92161">
            <w:pPr>
              <w:rPr>
                <w:rFonts w:ascii="Trebuchet MS" w:hAnsi="Trebuchet MS"/>
              </w:rPr>
            </w:pPr>
          </w:p>
          <w:p w14:paraId="0BB60A02" w14:textId="21811F58" w:rsidR="00C04F15" w:rsidRDefault="00C04F15" w:rsidP="00B92161">
            <w:pPr>
              <w:rPr>
                <w:rFonts w:asciiTheme="minorHAnsi" w:hAnsiTheme="minorHAnsi" w:cstheme="minorHAnsi"/>
              </w:rPr>
            </w:pPr>
            <w:r>
              <w:rPr>
                <w:rFonts w:asciiTheme="minorHAnsi" w:hAnsiTheme="minorHAnsi" w:cstheme="minorHAnsi"/>
              </w:rPr>
              <w:t xml:space="preserve">There was not much to be noted from this lesson as it was a completion of work from the day before so all the teacher said to the children was that they would be completing their dinosaur factsheets and welsh. The children could be seen using prior knowledge though when filling in the dinosaur fact sheets, while also using research methods such as the </w:t>
            </w:r>
            <w:r w:rsidR="00F64BED">
              <w:rPr>
                <w:rFonts w:asciiTheme="minorHAnsi" w:hAnsiTheme="minorHAnsi" w:cstheme="minorHAnsi"/>
              </w:rPr>
              <w:t xml:space="preserve">iPads </w:t>
            </w:r>
            <w:r>
              <w:rPr>
                <w:rFonts w:asciiTheme="minorHAnsi" w:hAnsiTheme="minorHAnsi" w:cstheme="minorHAnsi"/>
              </w:rPr>
              <w:t>and books available to them.</w:t>
            </w:r>
          </w:p>
          <w:p w14:paraId="61AAA44C" w14:textId="77777777" w:rsidR="00C04F15" w:rsidRPr="00C977D0" w:rsidRDefault="00C04F15" w:rsidP="00B92161">
            <w:pPr>
              <w:rPr>
                <w:rFonts w:ascii="Trebuchet MS" w:hAnsi="Trebuchet MS"/>
              </w:rPr>
            </w:pPr>
            <w:r w:rsidRPr="00CE58D8">
              <w:rPr>
                <w:rFonts w:asciiTheme="minorHAnsi" w:hAnsiTheme="minorHAnsi" w:cstheme="minorHAnsi"/>
              </w:rPr>
              <w:t>The teacher</w:t>
            </w:r>
            <w:r>
              <w:rPr>
                <w:rFonts w:ascii="Trebuchet MS" w:hAnsi="Trebuchet MS"/>
              </w:rPr>
              <w:t xml:space="preserve"> </w:t>
            </w:r>
            <w:r>
              <w:rPr>
                <w:rFonts w:asciiTheme="minorHAnsi" w:hAnsiTheme="minorHAnsi" w:cstheme="minorHAnsi"/>
              </w:rPr>
              <w:t>activated prior knowledge (APK) for the children that had completed the work by giving them a set of timetables on the board for them to complete, these were timetables that they had been over before, this was the extension task.</w:t>
            </w:r>
          </w:p>
        </w:tc>
      </w:tr>
      <w:tr w:rsidR="00C04F15" w:rsidRPr="00C977D0" w14:paraId="0434F203" w14:textId="77777777" w:rsidTr="00B92161">
        <w:tc>
          <w:tcPr>
            <w:tcW w:w="8926" w:type="dxa"/>
          </w:tcPr>
          <w:p w14:paraId="170DE0A5" w14:textId="77777777" w:rsidR="00C04F15" w:rsidRPr="00C977D0" w:rsidRDefault="00C04F15" w:rsidP="00B92161">
            <w:pPr>
              <w:rPr>
                <w:rFonts w:ascii="Trebuchet MS" w:hAnsi="Trebuchet MS"/>
                <w:b/>
              </w:rPr>
            </w:pPr>
            <w:r w:rsidRPr="00C977D0">
              <w:rPr>
                <w:rFonts w:ascii="Trebuchet MS" w:hAnsi="Trebuchet MS"/>
                <w:b/>
              </w:rPr>
              <w:t>Specifics / Critical Incidents</w:t>
            </w:r>
          </w:p>
          <w:p w14:paraId="0A6FCC4C" w14:textId="77777777" w:rsidR="00C04F15" w:rsidRDefault="00C04F15" w:rsidP="00B92161">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7DFD357B" w14:textId="77777777" w:rsidR="00C04F15" w:rsidRDefault="00C04F15" w:rsidP="00B92161">
            <w:pPr>
              <w:rPr>
                <w:rFonts w:ascii="Trebuchet MS" w:hAnsi="Trebuchet MS"/>
              </w:rPr>
            </w:pPr>
          </w:p>
          <w:p w14:paraId="75F9A086" w14:textId="77777777" w:rsidR="00C04F15" w:rsidRDefault="00C04F15" w:rsidP="00B92161">
            <w:pPr>
              <w:rPr>
                <w:rFonts w:asciiTheme="minorHAnsi" w:hAnsiTheme="minorHAnsi" w:cstheme="minorHAnsi"/>
              </w:rPr>
            </w:pPr>
            <w:r w:rsidRPr="000C36C2">
              <w:rPr>
                <w:rFonts w:asciiTheme="minorHAnsi" w:hAnsiTheme="minorHAnsi" w:cstheme="minorHAnsi"/>
              </w:rPr>
              <w:t>Child A was sat next to Child B who was also not working. The teacher instructed Child B to take out their whiteboard and carry out the lesson task, Child A was then instructed to the do same. The teacher could have instructed in this manner, so as not to seem as though she was ‘picking’ on Child A. However, Child A continued not paying attention to the teacher and was instead, distracting their classmates and causing a lot of noise.</w:t>
            </w:r>
          </w:p>
          <w:p w14:paraId="049023CD" w14:textId="77777777" w:rsidR="00C04F15" w:rsidRPr="000C36C2" w:rsidRDefault="00C04F15" w:rsidP="00B92161">
            <w:pPr>
              <w:rPr>
                <w:rFonts w:asciiTheme="minorHAnsi" w:hAnsiTheme="minorHAnsi" w:cstheme="minorHAnsi"/>
              </w:rPr>
            </w:pPr>
          </w:p>
          <w:p w14:paraId="28BA3156" w14:textId="77777777" w:rsidR="00C04F15" w:rsidRDefault="00C04F15" w:rsidP="00B92161">
            <w:pPr>
              <w:rPr>
                <w:rFonts w:asciiTheme="minorHAnsi" w:hAnsiTheme="minorHAnsi" w:cstheme="minorHAnsi"/>
              </w:rPr>
            </w:pPr>
            <w:r w:rsidRPr="000C36C2">
              <w:rPr>
                <w:rFonts w:asciiTheme="minorHAnsi" w:hAnsiTheme="minorHAnsi" w:cstheme="minorHAnsi"/>
              </w:rPr>
              <w:t>Teacher often used the behaviour controlment method of “Everybody freeze, touch your heads and shoulders”.</w:t>
            </w:r>
          </w:p>
          <w:p w14:paraId="0A037D1F" w14:textId="77777777" w:rsidR="00C04F15" w:rsidRDefault="00C04F15" w:rsidP="00B92161">
            <w:pPr>
              <w:rPr>
                <w:rFonts w:asciiTheme="minorHAnsi" w:hAnsiTheme="minorHAnsi" w:cstheme="minorHAnsi"/>
              </w:rPr>
            </w:pPr>
          </w:p>
          <w:p w14:paraId="42E3CFAD" w14:textId="719C41B7" w:rsidR="00C04F15" w:rsidRDefault="00C04F15" w:rsidP="00B92161">
            <w:pPr>
              <w:rPr>
                <w:rFonts w:asciiTheme="minorHAnsi" w:hAnsiTheme="minorHAnsi" w:cstheme="minorHAnsi"/>
              </w:rPr>
            </w:pPr>
            <w:r>
              <w:rPr>
                <w:rFonts w:asciiTheme="minorHAnsi" w:hAnsiTheme="minorHAnsi" w:cstheme="minorHAnsi"/>
              </w:rPr>
              <w:t xml:space="preserve">Child C was struggling with the welsh task so the teacher asked the child to sound out how it was said so that they could try to work out how it was said. The teacher did not leave the child until they understood what they were doing. </w:t>
            </w:r>
          </w:p>
          <w:p w14:paraId="38A2E947" w14:textId="77777777" w:rsidR="00C04F15" w:rsidRDefault="00C04F15" w:rsidP="00B92161">
            <w:pPr>
              <w:rPr>
                <w:rFonts w:asciiTheme="minorHAnsi" w:hAnsiTheme="minorHAnsi" w:cstheme="minorHAnsi"/>
              </w:rPr>
            </w:pPr>
          </w:p>
          <w:p w14:paraId="5CDC22EE" w14:textId="42A306E5" w:rsidR="00C04F15" w:rsidRPr="000C36C2" w:rsidRDefault="00C04F15" w:rsidP="00B92161">
            <w:pPr>
              <w:rPr>
                <w:rFonts w:asciiTheme="minorHAnsi" w:hAnsiTheme="minorHAnsi" w:cstheme="minorHAnsi"/>
              </w:rPr>
            </w:pPr>
            <w:r>
              <w:rPr>
                <w:rFonts w:asciiTheme="minorHAnsi" w:hAnsiTheme="minorHAnsi" w:cstheme="minorHAnsi"/>
              </w:rPr>
              <w:t xml:space="preserve">Another child asked the teacher if her </w:t>
            </w:r>
            <w:r w:rsidR="00F64BED">
              <w:rPr>
                <w:rFonts w:asciiTheme="minorHAnsi" w:hAnsiTheme="minorHAnsi" w:cstheme="minorHAnsi"/>
              </w:rPr>
              <w:t>answer</w:t>
            </w:r>
            <w:r>
              <w:rPr>
                <w:rFonts w:asciiTheme="minorHAnsi" w:hAnsiTheme="minorHAnsi" w:cstheme="minorHAnsi"/>
              </w:rPr>
              <w:t xml:space="preserve"> for the extension task was correct and the teacher </w:t>
            </w:r>
            <w:r w:rsidR="00F64BED">
              <w:rPr>
                <w:rFonts w:asciiTheme="minorHAnsi" w:hAnsiTheme="minorHAnsi" w:cstheme="minorHAnsi"/>
              </w:rPr>
              <w:t>said,</w:t>
            </w:r>
            <w:r>
              <w:rPr>
                <w:rFonts w:asciiTheme="minorHAnsi" w:hAnsiTheme="minorHAnsi" w:cstheme="minorHAnsi"/>
              </w:rPr>
              <w:t xml:space="preserve"> “you tell me?” and asked the child to count in 2s 3 times. The child then found out that their answer was correct. This was an effective way of learning and teaching as the teacher used a </w:t>
            </w:r>
            <w:r>
              <w:rPr>
                <w:rFonts w:asciiTheme="minorHAnsi" w:hAnsiTheme="minorHAnsi" w:cstheme="minorHAnsi"/>
              </w:rPr>
              <w:lastRenderedPageBreak/>
              <w:t>question back to the child so that the child could work out the answer without just giving the answer to the child.</w:t>
            </w:r>
          </w:p>
        </w:tc>
      </w:tr>
    </w:tbl>
    <w:p w14:paraId="523FB993" w14:textId="77777777" w:rsidR="00C04F15" w:rsidRDefault="00C04F15" w:rsidP="00C04F15">
      <w:pPr>
        <w:jc w:val="both"/>
        <w:rPr>
          <w:rFonts w:ascii="Trebuchet MS" w:hAnsi="Trebuchet MS"/>
          <w:b/>
        </w:rPr>
      </w:pPr>
    </w:p>
    <w:p w14:paraId="71BF206E" w14:textId="77777777" w:rsidR="00C04F15" w:rsidRPr="00951DD0" w:rsidRDefault="00C04F15" w:rsidP="00C04F15">
      <w:pPr>
        <w:jc w:val="both"/>
        <w:rPr>
          <w:rFonts w:ascii="Trebuchet MS" w:hAnsi="Trebuchet MS"/>
          <w:b/>
        </w:rPr>
      </w:pPr>
      <w:r w:rsidRPr="00951DD0">
        <w:rPr>
          <w:rFonts w:ascii="Trebuchet MS" w:hAnsi="Trebuchet MS"/>
          <w:b/>
        </w:rPr>
        <w:t>OBSERVATION / FIELD NOTES</w:t>
      </w:r>
      <w:r>
        <w:rPr>
          <w:rFonts w:ascii="Trebuchet MS" w:hAnsi="Trebuchet MS"/>
          <w:b/>
        </w:rPr>
        <w:t xml:space="preserve"> TWO</w:t>
      </w:r>
    </w:p>
    <w:p w14:paraId="4C4C089B" w14:textId="77777777" w:rsidR="00C04F15" w:rsidRPr="00951DD0" w:rsidRDefault="00C04F15" w:rsidP="00C04F15">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C04F15" w:rsidRPr="00C977D0" w14:paraId="7807A747" w14:textId="77777777" w:rsidTr="00B92161">
        <w:tc>
          <w:tcPr>
            <w:tcW w:w="8926" w:type="dxa"/>
          </w:tcPr>
          <w:p w14:paraId="1BF30AD6" w14:textId="77777777" w:rsidR="00C04F15" w:rsidRDefault="00C04F15" w:rsidP="00B92161">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r>
              <w:rPr>
                <w:rFonts w:ascii="Trebuchet MS" w:hAnsi="Trebuchet MS"/>
              </w:rPr>
              <w:t xml:space="preserve"> 30th September 2020, 10:30am, year two</w:t>
            </w:r>
          </w:p>
          <w:p w14:paraId="55F37621" w14:textId="77777777" w:rsidR="00C04F15" w:rsidRPr="00C977D0" w:rsidRDefault="00C04F15" w:rsidP="00B92161">
            <w:pPr>
              <w:rPr>
                <w:rFonts w:ascii="Trebuchet MS" w:hAnsi="Trebuchet MS"/>
              </w:rPr>
            </w:pPr>
          </w:p>
        </w:tc>
      </w:tr>
      <w:tr w:rsidR="00C04F15" w:rsidRPr="00C977D0" w14:paraId="41B4BB31" w14:textId="77777777" w:rsidTr="00B92161">
        <w:tc>
          <w:tcPr>
            <w:tcW w:w="8926" w:type="dxa"/>
          </w:tcPr>
          <w:p w14:paraId="58A94015" w14:textId="77777777" w:rsidR="00C04F15" w:rsidRDefault="00C04F15" w:rsidP="00B92161">
            <w:pPr>
              <w:rPr>
                <w:rFonts w:ascii="Trebuchet MS" w:hAnsi="Trebuchet MS"/>
              </w:rPr>
            </w:pPr>
            <w:r w:rsidRPr="006F4279">
              <w:rPr>
                <w:rFonts w:ascii="Trebuchet MS" w:hAnsi="Trebuchet MS"/>
                <w:b/>
              </w:rPr>
              <w:t>Lesson details:</w:t>
            </w:r>
            <w:r>
              <w:rPr>
                <w:rFonts w:ascii="Trebuchet MS" w:hAnsi="Trebuchet MS"/>
              </w:rPr>
              <w:t xml:space="preserve"> (Context and focus -/</w:t>
            </w:r>
            <w:proofErr w:type="spellStart"/>
            <w:r>
              <w:rPr>
                <w:rFonts w:ascii="Trebuchet MS" w:hAnsi="Trebuchet MS"/>
              </w:rPr>
              <w:t>AoLE</w:t>
            </w:r>
            <w:proofErr w:type="spellEnd"/>
            <w:r>
              <w:rPr>
                <w:rFonts w:ascii="Trebuchet MS" w:hAnsi="Trebuchet MS"/>
              </w:rPr>
              <w:t>/subject- is it near start of end of unit of study? Indoors/outdoors? Ability range? Any particularly relevant information).</w:t>
            </w:r>
          </w:p>
          <w:p w14:paraId="700C580B" w14:textId="77777777" w:rsidR="00C04F15" w:rsidRDefault="00C04F15" w:rsidP="00B92161">
            <w:pPr>
              <w:rPr>
                <w:rFonts w:ascii="Trebuchet MS" w:hAnsi="Trebuchet MS"/>
              </w:rPr>
            </w:pPr>
          </w:p>
          <w:p w14:paraId="249A85D9" w14:textId="77777777" w:rsidR="00C04F15" w:rsidRPr="00A8046E" w:rsidRDefault="00C04F15" w:rsidP="00B92161">
            <w:pPr>
              <w:rPr>
                <w:rFonts w:asciiTheme="minorHAnsi" w:hAnsiTheme="minorHAnsi"/>
              </w:rPr>
            </w:pPr>
            <w:r>
              <w:rPr>
                <w:rFonts w:asciiTheme="minorHAnsi" w:hAnsiTheme="minorHAnsi"/>
              </w:rPr>
              <w:t>Class consisted of one class teacher, one TA and 21 students of mixed ability on this day.</w:t>
            </w:r>
          </w:p>
          <w:p w14:paraId="570DA661" w14:textId="77777777" w:rsidR="00C04F15" w:rsidRPr="009746FC" w:rsidRDefault="00C04F15" w:rsidP="00B92161">
            <w:pPr>
              <w:rPr>
                <w:rFonts w:asciiTheme="minorHAnsi" w:hAnsiTheme="minorHAnsi" w:cstheme="minorHAnsi"/>
              </w:rPr>
            </w:pPr>
            <w:r w:rsidRPr="00032D30">
              <w:rPr>
                <w:rFonts w:asciiTheme="minorHAnsi" w:hAnsiTheme="minorHAnsi" w:cstheme="minorHAnsi"/>
              </w:rPr>
              <w:t>Maths lesson focusing on multiplication and how 3x2 and 2x3 are the same just reversal of numbers.</w:t>
            </w:r>
          </w:p>
        </w:tc>
      </w:tr>
      <w:tr w:rsidR="00C04F15" w:rsidRPr="00C977D0" w14:paraId="0136BCC4" w14:textId="77777777" w:rsidTr="00B92161">
        <w:tc>
          <w:tcPr>
            <w:tcW w:w="8926" w:type="dxa"/>
          </w:tcPr>
          <w:p w14:paraId="4D7E2C7A" w14:textId="77777777" w:rsidR="00C04F15" w:rsidRPr="00C977D0" w:rsidRDefault="00C04F15" w:rsidP="00B92161">
            <w:pPr>
              <w:rPr>
                <w:rFonts w:ascii="Trebuchet MS" w:hAnsi="Trebuchet MS"/>
                <w:b/>
                <w:bCs/>
                <w:lang w:val="en-US"/>
              </w:rPr>
            </w:pPr>
            <w:r w:rsidRPr="00C977D0">
              <w:rPr>
                <w:rFonts w:ascii="Trebuchet MS" w:hAnsi="Trebuchet MS"/>
                <w:b/>
                <w:bCs/>
                <w:lang w:val="en-US"/>
              </w:rPr>
              <w:t>Classroom culture</w:t>
            </w:r>
          </w:p>
          <w:p w14:paraId="7C7D30D0" w14:textId="77777777" w:rsidR="00C04F15" w:rsidRDefault="00C04F15" w:rsidP="00B92161">
            <w:pPr>
              <w:rPr>
                <w:rFonts w:ascii="Trebuchet MS" w:hAnsi="Trebuchet MS"/>
                <w:bCs/>
                <w:lang w:val="en-US"/>
              </w:rPr>
            </w:pPr>
            <w:r w:rsidRPr="00C977D0">
              <w:rPr>
                <w:rFonts w:ascii="Trebuchet MS" w:hAnsi="Trebuchet MS"/>
                <w:bCs/>
                <w:lang w:val="en-US"/>
              </w:rPr>
              <w:t>(</w:t>
            </w:r>
            <w:r>
              <w:rPr>
                <w:rFonts w:ascii="Trebuchet MS" w:hAnsi="Trebuchet MS"/>
                <w:bCs/>
                <w:lang w:val="en-US"/>
              </w:rPr>
              <w:t xml:space="preserve">What is the classroom ‘vibe.’? What do attitudes, dispositions, </w:t>
            </w:r>
            <w:proofErr w:type="spellStart"/>
            <w:r>
              <w:rPr>
                <w:rFonts w:ascii="Trebuchet MS" w:hAnsi="Trebuchet MS"/>
                <w:bCs/>
                <w:lang w:val="en-US"/>
              </w:rPr>
              <w:t>behaviours</w:t>
            </w:r>
            <w:proofErr w:type="spellEnd"/>
            <w:r>
              <w:rPr>
                <w:rFonts w:ascii="Trebuchet MS" w:hAnsi="Trebuchet MS"/>
                <w:bCs/>
                <w:lang w:val="en-US"/>
              </w:rPr>
              <w:t xml:space="preserve"> towards learning seem like </w:t>
            </w:r>
            <w:proofErr w:type="gramStart"/>
            <w:r>
              <w:rPr>
                <w:rFonts w:ascii="Trebuchet MS" w:hAnsi="Trebuchet MS"/>
                <w:bCs/>
                <w:lang w:val="en-US"/>
              </w:rPr>
              <w:t>at this point in time</w:t>
            </w:r>
            <w:proofErr w:type="gramEnd"/>
            <w:r>
              <w:rPr>
                <w:rFonts w:ascii="Trebuchet MS" w:hAnsi="Trebuchet MS"/>
                <w:bCs/>
                <w:lang w:val="en-US"/>
              </w:rPr>
              <w:t>?</w:t>
            </w:r>
            <w:r w:rsidRPr="00C977D0">
              <w:rPr>
                <w:rFonts w:ascii="Trebuchet MS" w:hAnsi="Trebuchet MS"/>
                <w:bCs/>
                <w:lang w:val="en-US"/>
              </w:rPr>
              <w:t>)</w:t>
            </w:r>
          </w:p>
          <w:p w14:paraId="69C69C5D" w14:textId="77777777" w:rsidR="00C04F15" w:rsidRDefault="00C04F15" w:rsidP="00B92161">
            <w:pPr>
              <w:rPr>
                <w:rFonts w:ascii="Trebuchet MS" w:hAnsi="Trebuchet MS"/>
                <w:bCs/>
                <w:lang w:val="en-US"/>
              </w:rPr>
            </w:pPr>
          </w:p>
          <w:p w14:paraId="03697EEB" w14:textId="77777777" w:rsidR="00C04F15" w:rsidRPr="009746FC" w:rsidRDefault="00C04F15" w:rsidP="00B92161">
            <w:pPr>
              <w:rPr>
                <w:rFonts w:asciiTheme="minorHAnsi" w:hAnsiTheme="minorHAnsi" w:cstheme="minorHAnsi"/>
                <w:bCs/>
                <w:lang w:val="en-US"/>
              </w:rPr>
            </w:pPr>
            <w:r w:rsidRPr="00032D30">
              <w:rPr>
                <w:rFonts w:asciiTheme="minorHAnsi" w:hAnsiTheme="minorHAnsi" w:cstheme="minorHAnsi"/>
                <w:bCs/>
                <w:lang w:val="en-US"/>
              </w:rPr>
              <w:t>Overall, the children were well behaved, they had gotten used to this teacher and her teaching methods. All the children seem to engage well with all the lessons the teacher has given</w:t>
            </w:r>
            <w:r>
              <w:rPr>
                <w:rFonts w:asciiTheme="minorHAnsi" w:hAnsiTheme="minorHAnsi" w:cstheme="minorHAnsi"/>
                <w:bCs/>
                <w:lang w:val="en-US"/>
              </w:rPr>
              <w:t xml:space="preserve">. </w:t>
            </w:r>
          </w:p>
        </w:tc>
      </w:tr>
      <w:tr w:rsidR="00C04F15" w:rsidRPr="00C977D0" w14:paraId="0A18862E" w14:textId="77777777" w:rsidTr="00B92161">
        <w:tc>
          <w:tcPr>
            <w:tcW w:w="8926" w:type="dxa"/>
          </w:tcPr>
          <w:p w14:paraId="2BF451F1" w14:textId="77777777" w:rsidR="00C04F15" w:rsidRPr="00C977D0" w:rsidRDefault="00C04F15" w:rsidP="00B92161">
            <w:pPr>
              <w:rPr>
                <w:rFonts w:ascii="Trebuchet MS" w:hAnsi="Trebuchet MS"/>
                <w:b/>
              </w:rPr>
            </w:pPr>
            <w:r w:rsidRPr="00C977D0">
              <w:rPr>
                <w:rFonts w:ascii="Trebuchet MS" w:hAnsi="Trebuchet MS"/>
                <w:b/>
              </w:rPr>
              <w:t>Objectives</w:t>
            </w:r>
          </w:p>
          <w:p w14:paraId="56F860DE" w14:textId="77777777" w:rsidR="00C04F15" w:rsidRDefault="00C04F15" w:rsidP="00B92161">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r>
              <w:rPr>
                <w:rFonts w:ascii="Trebuchet MS" w:hAnsi="Trebuchet MS"/>
              </w:rPr>
              <w:t>)</w:t>
            </w:r>
          </w:p>
          <w:p w14:paraId="11A91395" w14:textId="77777777" w:rsidR="00C04F15" w:rsidRDefault="00C04F15" w:rsidP="00B92161">
            <w:pPr>
              <w:rPr>
                <w:rFonts w:ascii="Trebuchet MS" w:hAnsi="Trebuchet MS"/>
              </w:rPr>
            </w:pPr>
          </w:p>
          <w:p w14:paraId="1E60FEB7" w14:textId="77777777" w:rsidR="00C04F15" w:rsidRPr="009746FC" w:rsidRDefault="00C04F15" w:rsidP="00B92161">
            <w:pPr>
              <w:rPr>
                <w:rFonts w:asciiTheme="minorHAnsi" w:hAnsiTheme="minorHAnsi" w:cstheme="minorHAnsi"/>
              </w:rPr>
            </w:pPr>
            <w:r>
              <w:rPr>
                <w:rFonts w:asciiTheme="minorHAnsi" w:hAnsiTheme="minorHAnsi" w:cstheme="minorHAnsi"/>
              </w:rPr>
              <w:t xml:space="preserve">The teacher wrote down learning objects on the board and the children then wrote them into their books. She explained to them what it was they were expected to do and learn from the lesson. </w:t>
            </w:r>
          </w:p>
        </w:tc>
      </w:tr>
      <w:tr w:rsidR="00C04F15" w:rsidRPr="00C977D0" w14:paraId="6C2FCF96" w14:textId="77777777" w:rsidTr="00B92161">
        <w:tc>
          <w:tcPr>
            <w:tcW w:w="8926" w:type="dxa"/>
          </w:tcPr>
          <w:p w14:paraId="69E04210" w14:textId="77777777" w:rsidR="00C04F15" w:rsidRPr="00C977D0" w:rsidRDefault="00C04F15" w:rsidP="00B92161">
            <w:pPr>
              <w:rPr>
                <w:rFonts w:ascii="Trebuchet MS" w:hAnsi="Trebuchet MS"/>
                <w:b/>
              </w:rPr>
            </w:pPr>
            <w:r w:rsidRPr="00C977D0">
              <w:rPr>
                <w:rFonts w:ascii="Trebuchet MS" w:hAnsi="Trebuchet MS"/>
                <w:b/>
              </w:rPr>
              <w:t>Direction</w:t>
            </w:r>
          </w:p>
          <w:p w14:paraId="5B535839" w14:textId="77777777" w:rsidR="00C04F15" w:rsidRDefault="00C04F15" w:rsidP="00B92161">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276C5894" w14:textId="77777777" w:rsidR="00C04F15" w:rsidRDefault="00C04F15" w:rsidP="00B92161">
            <w:pPr>
              <w:rPr>
                <w:rFonts w:ascii="Trebuchet MS" w:hAnsi="Trebuchet MS"/>
              </w:rPr>
            </w:pPr>
          </w:p>
          <w:p w14:paraId="028EDF64" w14:textId="77777777" w:rsidR="00C04F15" w:rsidRDefault="00C04F15" w:rsidP="00B92161">
            <w:pPr>
              <w:rPr>
                <w:rFonts w:asciiTheme="minorHAnsi" w:hAnsiTheme="minorHAnsi" w:cstheme="minorHAnsi"/>
              </w:rPr>
            </w:pPr>
            <w:r>
              <w:rPr>
                <w:rFonts w:asciiTheme="minorHAnsi" w:hAnsiTheme="minorHAnsi" w:cstheme="minorHAnsi"/>
              </w:rPr>
              <w:t>The teacher gave a demonstration to the class at the start of the lesson and explained what it was they would be doing and how they could achieve this.</w:t>
            </w:r>
          </w:p>
          <w:p w14:paraId="3E1CA697" w14:textId="77777777" w:rsidR="00C04F15" w:rsidRPr="00C977D0" w:rsidRDefault="00C04F15" w:rsidP="00B92161">
            <w:pPr>
              <w:rPr>
                <w:rFonts w:ascii="Trebuchet MS" w:hAnsi="Trebuchet MS"/>
              </w:rPr>
            </w:pPr>
            <w:r>
              <w:rPr>
                <w:rFonts w:asciiTheme="minorHAnsi" w:hAnsiTheme="minorHAnsi" w:cstheme="minorHAnsi"/>
              </w:rPr>
              <w:t>There are posters around to remind the children to complete work to a good standard and there are displays of good examples of work.</w:t>
            </w:r>
          </w:p>
        </w:tc>
      </w:tr>
      <w:tr w:rsidR="00C04F15" w:rsidRPr="00C977D0" w14:paraId="349DE7E3" w14:textId="77777777" w:rsidTr="00B92161">
        <w:tc>
          <w:tcPr>
            <w:tcW w:w="8926" w:type="dxa"/>
          </w:tcPr>
          <w:p w14:paraId="013BB172" w14:textId="77777777" w:rsidR="00C04F15" w:rsidRPr="00C977D0" w:rsidRDefault="00C04F15" w:rsidP="00B92161">
            <w:pPr>
              <w:rPr>
                <w:rFonts w:ascii="Trebuchet MS" w:hAnsi="Trebuchet MS"/>
                <w:b/>
              </w:rPr>
            </w:pPr>
            <w:r w:rsidRPr="00C977D0">
              <w:rPr>
                <w:rFonts w:ascii="Trebuchet MS" w:hAnsi="Trebuchet MS"/>
                <w:b/>
              </w:rPr>
              <w:t>Access and challenge</w:t>
            </w:r>
          </w:p>
          <w:p w14:paraId="6A1310F1" w14:textId="77777777" w:rsidR="00C04F15" w:rsidRDefault="00C04F15" w:rsidP="00B92161">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r>
              <w:rPr>
                <w:rFonts w:ascii="Trebuchet MS" w:hAnsi="Trebuchet MS"/>
              </w:rPr>
              <w:t>)</w:t>
            </w:r>
          </w:p>
          <w:p w14:paraId="787DE609" w14:textId="77777777" w:rsidR="00C04F15" w:rsidRDefault="00C04F15" w:rsidP="00B92161">
            <w:pPr>
              <w:rPr>
                <w:rFonts w:ascii="Trebuchet MS" w:hAnsi="Trebuchet MS"/>
              </w:rPr>
            </w:pPr>
          </w:p>
          <w:p w14:paraId="10EECF93" w14:textId="77777777" w:rsidR="00C04F15" w:rsidRPr="00C977D0" w:rsidRDefault="00C04F15" w:rsidP="00B92161">
            <w:pPr>
              <w:rPr>
                <w:rFonts w:ascii="Trebuchet MS" w:hAnsi="Trebuchet MS"/>
              </w:rPr>
            </w:pPr>
            <w:r>
              <w:rPr>
                <w:rFonts w:asciiTheme="minorHAnsi" w:hAnsiTheme="minorHAnsi" w:cstheme="minorHAnsi"/>
              </w:rPr>
              <w:t>The children are sat in mixed abilities for this lesson, and there was a differentiation on the maths task that the teacher gave to the children. There was three different levels dependant on the group the child is in. By having the children sat in mixed ability it allows the children to help each, so a use of peer assessment.</w:t>
            </w:r>
          </w:p>
        </w:tc>
      </w:tr>
      <w:tr w:rsidR="00C04F15" w:rsidRPr="00C977D0" w14:paraId="3E3B81CA" w14:textId="77777777" w:rsidTr="00B92161">
        <w:tc>
          <w:tcPr>
            <w:tcW w:w="8926" w:type="dxa"/>
          </w:tcPr>
          <w:p w14:paraId="28D5ACC2" w14:textId="77777777" w:rsidR="00C04F15" w:rsidRDefault="00C04F15" w:rsidP="00B92161">
            <w:pPr>
              <w:rPr>
                <w:rFonts w:ascii="Trebuchet MS" w:hAnsi="Trebuchet MS"/>
                <w:b/>
              </w:rPr>
            </w:pPr>
            <w:r w:rsidRPr="00C977D0">
              <w:rPr>
                <w:rFonts w:ascii="Trebuchet MS" w:hAnsi="Trebuchet MS"/>
                <w:b/>
              </w:rPr>
              <w:t>Assessment</w:t>
            </w:r>
          </w:p>
          <w:p w14:paraId="28515848" w14:textId="77777777" w:rsidR="00C04F15" w:rsidRDefault="00C04F15" w:rsidP="00B92161">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53B498C6" w14:textId="77777777" w:rsidR="00C04F15" w:rsidRDefault="00C04F15" w:rsidP="00B92161">
            <w:pPr>
              <w:rPr>
                <w:rFonts w:ascii="Trebuchet MS" w:hAnsi="Trebuchet MS"/>
              </w:rPr>
            </w:pPr>
          </w:p>
          <w:p w14:paraId="5255BCDE" w14:textId="710C17B8" w:rsidR="00C04F15" w:rsidRPr="00C977D0" w:rsidRDefault="00C04F15" w:rsidP="00B92161">
            <w:pPr>
              <w:rPr>
                <w:rFonts w:ascii="Trebuchet MS" w:hAnsi="Trebuchet MS"/>
              </w:rPr>
            </w:pPr>
            <w:r>
              <w:rPr>
                <w:rFonts w:asciiTheme="minorHAnsi" w:hAnsiTheme="minorHAnsi" w:cstheme="minorHAnsi"/>
              </w:rPr>
              <w:t xml:space="preserve">The teacher used APK by asking questions about times tables that the children already knew (2, </w:t>
            </w:r>
            <w:proofErr w:type="gramStart"/>
            <w:r>
              <w:rPr>
                <w:rFonts w:asciiTheme="minorHAnsi" w:hAnsiTheme="minorHAnsi" w:cstheme="minorHAnsi"/>
              </w:rPr>
              <w:t>3 &amp; 4 times</w:t>
            </w:r>
            <w:proofErr w:type="gramEnd"/>
            <w:r>
              <w:rPr>
                <w:rFonts w:asciiTheme="minorHAnsi" w:hAnsiTheme="minorHAnsi" w:cstheme="minorHAnsi"/>
              </w:rPr>
              <w:t xml:space="preserve"> tables). After the </w:t>
            </w:r>
            <w:proofErr w:type="gramStart"/>
            <w:r>
              <w:rPr>
                <w:rFonts w:asciiTheme="minorHAnsi" w:hAnsiTheme="minorHAnsi" w:cstheme="minorHAnsi"/>
              </w:rPr>
              <w:t>lesson</w:t>
            </w:r>
            <w:proofErr w:type="gramEnd"/>
            <w:r>
              <w:rPr>
                <w:rFonts w:asciiTheme="minorHAnsi" w:hAnsiTheme="minorHAnsi" w:cstheme="minorHAnsi"/>
              </w:rPr>
              <w:t xml:space="preserve"> the children were able to understand that by reversing the order of the times </w:t>
            </w:r>
            <w:r w:rsidR="00F64BED">
              <w:rPr>
                <w:rFonts w:asciiTheme="minorHAnsi" w:hAnsiTheme="minorHAnsi" w:cstheme="minorHAnsi"/>
              </w:rPr>
              <w:t>tables,</w:t>
            </w:r>
            <w:r>
              <w:rPr>
                <w:rFonts w:asciiTheme="minorHAnsi" w:hAnsiTheme="minorHAnsi" w:cstheme="minorHAnsi"/>
              </w:rPr>
              <w:t xml:space="preserve"> they could make the same answer, e.g. 2x3 &amp; 3x2 both equal 6.</w:t>
            </w:r>
          </w:p>
        </w:tc>
      </w:tr>
      <w:tr w:rsidR="00C04F15" w:rsidRPr="00C977D0" w14:paraId="2A3E6168" w14:textId="77777777" w:rsidTr="00B92161">
        <w:tc>
          <w:tcPr>
            <w:tcW w:w="8926" w:type="dxa"/>
          </w:tcPr>
          <w:p w14:paraId="0BEF06DD" w14:textId="77777777" w:rsidR="00C04F15" w:rsidRPr="00C977D0" w:rsidRDefault="00C04F15" w:rsidP="00B92161">
            <w:pPr>
              <w:rPr>
                <w:rFonts w:ascii="Trebuchet MS" w:hAnsi="Trebuchet MS"/>
                <w:b/>
              </w:rPr>
            </w:pPr>
            <w:r w:rsidRPr="00C977D0">
              <w:rPr>
                <w:rFonts w:ascii="Trebuchet MS" w:hAnsi="Trebuchet MS"/>
                <w:b/>
              </w:rPr>
              <w:t>Specifics / Critical Incidents</w:t>
            </w:r>
          </w:p>
          <w:p w14:paraId="6BE71603" w14:textId="77777777" w:rsidR="00C04F15" w:rsidRDefault="00C04F15" w:rsidP="00B92161">
            <w:pPr>
              <w:rPr>
                <w:rFonts w:ascii="Trebuchet MS" w:hAnsi="Trebuchet MS"/>
              </w:rPr>
            </w:pPr>
            <w:r w:rsidRPr="00C977D0">
              <w:rPr>
                <w:rFonts w:ascii="Trebuchet MS" w:hAnsi="Trebuchet MS"/>
              </w:rPr>
              <w:lastRenderedPageBreak/>
              <w:t xml:space="preserve"> </w:t>
            </w:r>
            <w:r w:rsidRPr="00951DD0">
              <w:rPr>
                <w:rFonts w:ascii="Trebuchet MS" w:hAnsi="Trebuchet MS"/>
              </w:rPr>
              <w:t>(Are there moments which cause you to consider aspects of practice when you come across them in future teaching)?</w:t>
            </w:r>
          </w:p>
          <w:p w14:paraId="1B44671B" w14:textId="77777777" w:rsidR="00C04F15" w:rsidRPr="00032D30" w:rsidRDefault="00C04F15" w:rsidP="00B92161">
            <w:pPr>
              <w:rPr>
                <w:rFonts w:asciiTheme="minorHAnsi" w:hAnsiTheme="minorHAnsi" w:cstheme="minorHAnsi"/>
              </w:rPr>
            </w:pPr>
          </w:p>
          <w:p w14:paraId="2A342D95" w14:textId="530842D6" w:rsidR="00C04F15" w:rsidRDefault="00C04F15" w:rsidP="00B92161">
            <w:pPr>
              <w:rPr>
                <w:rFonts w:asciiTheme="minorHAnsi" w:hAnsiTheme="minorHAnsi" w:cstheme="minorHAnsi"/>
              </w:rPr>
            </w:pPr>
            <w:r w:rsidRPr="00032D30">
              <w:rPr>
                <w:rFonts w:asciiTheme="minorHAnsi" w:hAnsiTheme="minorHAnsi" w:cstheme="minorHAnsi"/>
              </w:rPr>
              <w:t xml:space="preserve">Child A’s behaviour and the </w:t>
            </w:r>
            <w:r w:rsidR="00F64BED" w:rsidRPr="00032D30">
              <w:rPr>
                <w:rFonts w:asciiTheme="minorHAnsi" w:hAnsiTheme="minorHAnsi" w:cstheme="minorHAnsi"/>
              </w:rPr>
              <w:t>teacher’s</w:t>
            </w:r>
            <w:r w:rsidRPr="00032D30">
              <w:rPr>
                <w:rFonts w:asciiTheme="minorHAnsi" w:hAnsiTheme="minorHAnsi" w:cstheme="minorHAnsi"/>
              </w:rPr>
              <w:t xml:space="preserve"> management of this. Child A was had filled in the maths sheet despite being told not to do it yet and did the work wrong by not listening. Teacher said “Every day this week you have made a silly mistake from not listening. I am disappointed, you know what to do but you did not listen.”  Teacher addressed the whole class and said “touch your heads, brains hurting?”, she then addressed Child A as they were stood up ‘sharpening’ their pencil and said “</w:t>
            </w:r>
            <w:bookmarkStart w:id="4" w:name="_Hlk55078265"/>
            <w:r w:rsidRPr="00032D30">
              <w:rPr>
                <w:rFonts w:asciiTheme="minorHAnsi" w:hAnsiTheme="minorHAnsi" w:cstheme="minorHAnsi"/>
              </w:rPr>
              <w:t>your brain isn’t hurting, you have</w:t>
            </w:r>
            <w:r>
              <w:rPr>
                <w:rFonts w:asciiTheme="minorHAnsi" w:hAnsiTheme="minorHAnsi" w:cstheme="minorHAnsi"/>
              </w:rPr>
              <w:t>n’</w:t>
            </w:r>
            <w:r w:rsidRPr="00032D30">
              <w:rPr>
                <w:rFonts w:asciiTheme="minorHAnsi" w:hAnsiTheme="minorHAnsi" w:cstheme="minorHAnsi"/>
              </w:rPr>
              <w:t>t worked very hard. Stop sharpening your pencil and sit down</w:t>
            </w:r>
            <w:bookmarkEnd w:id="4"/>
            <w:r w:rsidRPr="00032D30">
              <w:rPr>
                <w:rFonts w:asciiTheme="minorHAnsi" w:hAnsiTheme="minorHAnsi" w:cstheme="minorHAnsi"/>
              </w:rPr>
              <w:t xml:space="preserve">”. Child A then worked really hard and did their work correctly so the teacher said “Well done, </w:t>
            </w:r>
            <w:r w:rsidR="00F64BED" w:rsidRPr="00032D30">
              <w:rPr>
                <w:rFonts w:asciiTheme="minorHAnsi" w:hAnsiTheme="minorHAnsi" w:cstheme="minorHAnsi"/>
              </w:rPr>
              <w:t>t</w:t>
            </w:r>
            <w:r w:rsidR="00F64BED">
              <w:rPr>
                <w:rFonts w:asciiTheme="minorHAnsi" w:hAnsiTheme="minorHAnsi" w:cstheme="minorHAnsi"/>
              </w:rPr>
              <w:t>h</w:t>
            </w:r>
            <w:r w:rsidR="00F64BED" w:rsidRPr="00032D30">
              <w:rPr>
                <w:rFonts w:asciiTheme="minorHAnsi" w:hAnsiTheme="minorHAnsi" w:cstheme="minorHAnsi"/>
              </w:rPr>
              <w:t>at’s</w:t>
            </w:r>
            <w:r w:rsidRPr="00032D30">
              <w:rPr>
                <w:rFonts w:asciiTheme="minorHAnsi" w:hAnsiTheme="minorHAnsi" w:cstheme="minorHAnsi"/>
              </w:rPr>
              <w:t xml:space="preserve"> so </w:t>
            </w:r>
            <w:r w:rsidRPr="008E7A85">
              <w:rPr>
                <w:rFonts w:asciiTheme="minorHAnsi" w:hAnsiTheme="minorHAnsi" w:cstheme="minorHAnsi"/>
              </w:rPr>
              <w:t>much better. See what happens when you listen”.</w:t>
            </w:r>
          </w:p>
          <w:p w14:paraId="2EC57E81" w14:textId="77777777" w:rsidR="00C04F15" w:rsidRDefault="00C04F15" w:rsidP="00B92161">
            <w:pPr>
              <w:rPr>
                <w:rFonts w:asciiTheme="minorHAnsi" w:hAnsiTheme="minorHAnsi" w:cstheme="minorHAnsi"/>
              </w:rPr>
            </w:pPr>
          </w:p>
          <w:p w14:paraId="6992D861" w14:textId="5A9CC212" w:rsidR="00C04F15" w:rsidRDefault="00C04F15" w:rsidP="00B92161">
            <w:pPr>
              <w:rPr>
                <w:rFonts w:asciiTheme="minorHAnsi" w:hAnsiTheme="minorHAnsi" w:cstheme="minorHAnsi"/>
              </w:rPr>
            </w:pPr>
            <w:r>
              <w:rPr>
                <w:rFonts w:asciiTheme="minorHAnsi" w:hAnsiTheme="minorHAnsi" w:cstheme="minorHAnsi"/>
              </w:rPr>
              <w:t xml:space="preserve">Child D had done really good </w:t>
            </w:r>
            <w:r w:rsidR="00F64BED">
              <w:rPr>
                <w:rFonts w:asciiTheme="minorHAnsi" w:hAnsiTheme="minorHAnsi" w:cstheme="minorHAnsi"/>
              </w:rPr>
              <w:t>work,</w:t>
            </w:r>
            <w:r>
              <w:rPr>
                <w:rFonts w:asciiTheme="minorHAnsi" w:hAnsiTheme="minorHAnsi" w:cstheme="minorHAnsi"/>
              </w:rPr>
              <w:t xml:space="preserve"> so the teacher held up their work and said “like Child D has done. You should all be doing this. 3 dojo points for Child D”. Dojo points are used as a reward for the children.</w:t>
            </w:r>
          </w:p>
          <w:p w14:paraId="4183DFF3" w14:textId="77777777" w:rsidR="00C04F15" w:rsidRDefault="00C04F15" w:rsidP="00B92161">
            <w:pPr>
              <w:rPr>
                <w:rFonts w:asciiTheme="minorHAnsi" w:hAnsiTheme="minorHAnsi" w:cstheme="minorHAnsi"/>
              </w:rPr>
            </w:pPr>
          </w:p>
          <w:p w14:paraId="7B333787" w14:textId="2BD620A6" w:rsidR="00C04F15" w:rsidRPr="008E7A85" w:rsidRDefault="00C04F15" w:rsidP="00B92161">
            <w:pPr>
              <w:rPr>
                <w:rFonts w:asciiTheme="minorHAnsi" w:hAnsiTheme="minorHAnsi" w:cstheme="minorHAnsi"/>
              </w:rPr>
            </w:pPr>
            <w:r>
              <w:rPr>
                <w:rFonts w:asciiTheme="minorHAnsi" w:hAnsiTheme="minorHAnsi" w:cstheme="minorHAnsi"/>
              </w:rPr>
              <w:t xml:space="preserve">One child, Child E, got </w:t>
            </w:r>
            <w:r w:rsidR="00F64BED">
              <w:rPr>
                <w:rFonts w:asciiTheme="minorHAnsi" w:hAnsiTheme="minorHAnsi" w:cstheme="minorHAnsi"/>
              </w:rPr>
              <w:t>u</w:t>
            </w:r>
            <w:r>
              <w:rPr>
                <w:rFonts w:asciiTheme="minorHAnsi" w:hAnsiTheme="minorHAnsi" w:cstheme="minorHAnsi"/>
              </w:rPr>
              <w:t xml:space="preserve">p and started walking around the class and the teacher </w:t>
            </w:r>
            <w:r w:rsidR="00F64BED">
              <w:rPr>
                <w:rFonts w:asciiTheme="minorHAnsi" w:hAnsiTheme="minorHAnsi" w:cstheme="minorHAnsi"/>
              </w:rPr>
              <w:t>said,</w:t>
            </w:r>
            <w:r>
              <w:rPr>
                <w:rFonts w:asciiTheme="minorHAnsi" w:hAnsiTheme="minorHAnsi" w:cstheme="minorHAnsi"/>
              </w:rPr>
              <w:t xml:space="preserve"> “Child E sit down, you do not need to be walking around”.</w:t>
            </w:r>
          </w:p>
          <w:p w14:paraId="76E63678" w14:textId="77777777" w:rsidR="00C04F15" w:rsidRPr="008E7A85" w:rsidRDefault="00C04F15" w:rsidP="00B92161">
            <w:pPr>
              <w:rPr>
                <w:rFonts w:asciiTheme="minorHAnsi" w:hAnsiTheme="minorHAnsi" w:cstheme="minorHAnsi"/>
              </w:rPr>
            </w:pPr>
          </w:p>
          <w:p w14:paraId="78C48051" w14:textId="5ADCCA0A" w:rsidR="00C04F15" w:rsidRDefault="00C04F15" w:rsidP="00B92161">
            <w:pPr>
              <w:rPr>
                <w:rFonts w:asciiTheme="minorHAnsi" w:hAnsiTheme="minorHAnsi" w:cstheme="minorHAnsi"/>
              </w:rPr>
            </w:pPr>
            <w:r w:rsidRPr="008E7A85">
              <w:rPr>
                <w:rFonts w:asciiTheme="minorHAnsi" w:hAnsiTheme="minorHAnsi" w:cstheme="minorHAnsi"/>
              </w:rPr>
              <w:t>Child F</w:t>
            </w:r>
            <w:r>
              <w:rPr>
                <w:rFonts w:asciiTheme="minorHAnsi" w:hAnsiTheme="minorHAnsi" w:cstheme="minorHAnsi"/>
              </w:rPr>
              <w:t xml:space="preserve"> appeared to be worried and having personal problems, so they spoke to the teacher. The teacher reassured them that if they ever wanted to talk that </w:t>
            </w:r>
            <w:r w:rsidR="00F64BED">
              <w:rPr>
                <w:rFonts w:asciiTheme="minorHAnsi" w:hAnsiTheme="minorHAnsi" w:cstheme="minorHAnsi"/>
              </w:rPr>
              <w:t>herself</w:t>
            </w:r>
            <w:r>
              <w:rPr>
                <w:rFonts w:asciiTheme="minorHAnsi" w:hAnsiTheme="minorHAnsi" w:cstheme="minorHAnsi"/>
              </w:rPr>
              <w:t xml:space="preserve"> and the class TA are always there for them.</w:t>
            </w:r>
          </w:p>
          <w:p w14:paraId="257BA4D4" w14:textId="77777777" w:rsidR="00C04F15" w:rsidRDefault="00C04F15" w:rsidP="00B92161">
            <w:pPr>
              <w:rPr>
                <w:rFonts w:ascii="Trebuchet MS" w:hAnsi="Trebuchet MS"/>
              </w:rPr>
            </w:pPr>
          </w:p>
          <w:p w14:paraId="136F272B" w14:textId="77777777" w:rsidR="00C04F15" w:rsidRPr="00330D2F" w:rsidRDefault="00C04F15" w:rsidP="00B92161">
            <w:pPr>
              <w:rPr>
                <w:rFonts w:asciiTheme="minorHAnsi" w:hAnsiTheme="minorHAnsi" w:cstheme="minorHAnsi"/>
              </w:rPr>
            </w:pPr>
            <w:r w:rsidRPr="000C36C2">
              <w:rPr>
                <w:rFonts w:asciiTheme="minorHAnsi" w:hAnsiTheme="minorHAnsi" w:cstheme="minorHAnsi"/>
              </w:rPr>
              <w:t>Teacher often used the behaviour controlment method of “Everybody freeze, touch your heads</w:t>
            </w:r>
            <w:r>
              <w:rPr>
                <w:rFonts w:asciiTheme="minorHAnsi" w:hAnsiTheme="minorHAnsi" w:cstheme="minorHAnsi"/>
              </w:rPr>
              <w:t xml:space="preserve">, </w:t>
            </w:r>
            <w:r w:rsidRPr="000C36C2">
              <w:rPr>
                <w:rFonts w:asciiTheme="minorHAnsi" w:hAnsiTheme="minorHAnsi" w:cstheme="minorHAnsi"/>
              </w:rPr>
              <w:t>shoulde</w:t>
            </w:r>
            <w:r>
              <w:rPr>
                <w:rFonts w:asciiTheme="minorHAnsi" w:hAnsiTheme="minorHAnsi" w:cstheme="minorHAnsi"/>
              </w:rPr>
              <w:t>rs. 1...2...3...</w:t>
            </w:r>
            <w:r w:rsidRPr="000C36C2">
              <w:rPr>
                <w:rFonts w:asciiTheme="minorHAnsi" w:hAnsiTheme="minorHAnsi" w:cstheme="minorHAnsi"/>
              </w:rPr>
              <w:t>”.</w:t>
            </w:r>
            <w:r>
              <w:rPr>
                <w:rFonts w:asciiTheme="minorHAnsi" w:hAnsiTheme="minorHAnsi" w:cstheme="minorHAnsi"/>
              </w:rPr>
              <w:t xml:space="preserve"> At one point when the teacher was explaining to the class about the lesson the noise level rose above the desired level and the teacher said “too loud, should have started. Touch your heads, shoulders, cross your arms and close your mouths”.</w:t>
            </w:r>
          </w:p>
        </w:tc>
      </w:tr>
    </w:tbl>
    <w:p w14:paraId="4314723F" w14:textId="77777777" w:rsidR="00C04F15" w:rsidRDefault="00C04F15" w:rsidP="00C04F15">
      <w:pPr>
        <w:rPr>
          <w:rFonts w:ascii="Trebuchet MS" w:hAnsi="Trebuchet MS"/>
        </w:rPr>
      </w:pPr>
    </w:p>
    <w:p w14:paraId="026FB2EE" w14:textId="77777777" w:rsidR="00C04F15" w:rsidRPr="00951DD0" w:rsidRDefault="00C04F15" w:rsidP="00C04F15">
      <w:pPr>
        <w:jc w:val="both"/>
        <w:rPr>
          <w:rFonts w:ascii="Trebuchet MS" w:hAnsi="Trebuchet MS"/>
          <w:b/>
        </w:rPr>
      </w:pPr>
      <w:r w:rsidRPr="00951DD0">
        <w:rPr>
          <w:rFonts w:ascii="Trebuchet MS" w:hAnsi="Trebuchet MS"/>
          <w:b/>
        </w:rPr>
        <w:t>OBSERVATION / FIELD NOTES</w:t>
      </w:r>
      <w:r>
        <w:rPr>
          <w:rFonts w:ascii="Trebuchet MS" w:hAnsi="Trebuchet MS"/>
          <w:b/>
        </w:rPr>
        <w:t xml:space="preserve"> THREE</w:t>
      </w:r>
    </w:p>
    <w:p w14:paraId="12301859" w14:textId="77777777" w:rsidR="00C04F15" w:rsidRPr="00951DD0" w:rsidRDefault="00C04F15" w:rsidP="00C04F15">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C04F15" w:rsidRPr="00C977D0" w14:paraId="57DBF7FD" w14:textId="77777777" w:rsidTr="00B92161">
        <w:tc>
          <w:tcPr>
            <w:tcW w:w="8926" w:type="dxa"/>
          </w:tcPr>
          <w:p w14:paraId="5A22D78A" w14:textId="77777777" w:rsidR="00C04F15" w:rsidRDefault="00C04F15" w:rsidP="00B92161">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r>
              <w:rPr>
                <w:rFonts w:ascii="Trebuchet MS" w:hAnsi="Trebuchet MS"/>
              </w:rPr>
              <w:t xml:space="preserve"> 30th September 2020, 1:00pm year two</w:t>
            </w:r>
          </w:p>
          <w:p w14:paraId="05B3A560" w14:textId="77777777" w:rsidR="00C04F15" w:rsidRPr="00C977D0" w:rsidRDefault="00C04F15" w:rsidP="00B92161">
            <w:pPr>
              <w:rPr>
                <w:rFonts w:ascii="Trebuchet MS" w:hAnsi="Trebuchet MS"/>
              </w:rPr>
            </w:pPr>
          </w:p>
        </w:tc>
      </w:tr>
      <w:tr w:rsidR="00C04F15" w:rsidRPr="00C977D0" w14:paraId="28BD4782" w14:textId="77777777" w:rsidTr="00B92161">
        <w:tc>
          <w:tcPr>
            <w:tcW w:w="8926" w:type="dxa"/>
          </w:tcPr>
          <w:p w14:paraId="2CC593E1" w14:textId="77777777" w:rsidR="00C04F15" w:rsidRDefault="00C04F15" w:rsidP="00B92161">
            <w:pPr>
              <w:rPr>
                <w:rFonts w:ascii="Trebuchet MS" w:hAnsi="Trebuchet MS"/>
              </w:rPr>
            </w:pPr>
            <w:r w:rsidRPr="006F4279">
              <w:rPr>
                <w:rFonts w:ascii="Trebuchet MS" w:hAnsi="Trebuchet MS"/>
                <w:b/>
              </w:rPr>
              <w:t>Lesson details:</w:t>
            </w:r>
            <w:r>
              <w:rPr>
                <w:rFonts w:ascii="Trebuchet MS" w:hAnsi="Trebuchet MS"/>
              </w:rPr>
              <w:t xml:space="preserve"> (Context and focus -/</w:t>
            </w:r>
            <w:proofErr w:type="spellStart"/>
            <w:r>
              <w:rPr>
                <w:rFonts w:ascii="Trebuchet MS" w:hAnsi="Trebuchet MS"/>
              </w:rPr>
              <w:t>AoLE</w:t>
            </w:r>
            <w:proofErr w:type="spellEnd"/>
            <w:r>
              <w:rPr>
                <w:rFonts w:ascii="Trebuchet MS" w:hAnsi="Trebuchet MS"/>
              </w:rPr>
              <w:t>/subject- is it near start of end of unit of study? Indoors/outdoors? Ability range? Any particularly relevant information).</w:t>
            </w:r>
          </w:p>
          <w:p w14:paraId="32C6F8F4" w14:textId="77777777" w:rsidR="00C04F15" w:rsidRDefault="00C04F15" w:rsidP="00B92161">
            <w:pPr>
              <w:rPr>
                <w:rFonts w:ascii="Trebuchet MS" w:hAnsi="Trebuchet MS"/>
              </w:rPr>
            </w:pPr>
          </w:p>
          <w:p w14:paraId="164976CB" w14:textId="77777777" w:rsidR="00C04F15" w:rsidRDefault="00C04F15" w:rsidP="00B92161">
            <w:pPr>
              <w:rPr>
                <w:rFonts w:asciiTheme="minorHAnsi" w:hAnsiTheme="minorHAnsi"/>
              </w:rPr>
            </w:pPr>
            <w:r>
              <w:rPr>
                <w:rFonts w:asciiTheme="minorHAnsi" w:hAnsiTheme="minorHAnsi"/>
              </w:rPr>
              <w:t>Class consisted of one class teacher, one TA and 21 students of mixed ability on this day.</w:t>
            </w:r>
          </w:p>
          <w:p w14:paraId="1B5F0E88" w14:textId="6A9CFFB4" w:rsidR="00C04F15" w:rsidRPr="00330D2F" w:rsidRDefault="00C04F15" w:rsidP="00B92161">
            <w:pPr>
              <w:rPr>
                <w:rFonts w:asciiTheme="minorHAnsi" w:hAnsiTheme="minorHAnsi" w:cstheme="minorHAnsi"/>
              </w:rPr>
            </w:pPr>
            <w:r>
              <w:rPr>
                <w:rFonts w:asciiTheme="minorHAnsi" w:hAnsiTheme="minorHAnsi" w:cstheme="minorHAnsi"/>
              </w:rPr>
              <w:t xml:space="preserve">Cooking and instruction writing lesson. The children made ‘dinosaur fossils’ out of dough, while the teacher was modelling how to make a fossil and what is needed to make the ingredients so asked the TA and children to write down an instructional list on the </w:t>
            </w:r>
            <w:r w:rsidR="00F64BED">
              <w:rPr>
                <w:rFonts w:asciiTheme="minorHAnsi" w:hAnsiTheme="minorHAnsi" w:cstheme="minorHAnsi"/>
              </w:rPr>
              <w:t>whiteboard</w:t>
            </w:r>
            <w:r>
              <w:rPr>
                <w:rFonts w:asciiTheme="minorHAnsi" w:hAnsiTheme="minorHAnsi" w:cstheme="minorHAnsi"/>
              </w:rPr>
              <w:t>.</w:t>
            </w:r>
          </w:p>
        </w:tc>
      </w:tr>
      <w:tr w:rsidR="00C04F15" w:rsidRPr="00C977D0" w14:paraId="11E92294" w14:textId="77777777" w:rsidTr="00B92161">
        <w:tc>
          <w:tcPr>
            <w:tcW w:w="8926" w:type="dxa"/>
          </w:tcPr>
          <w:p w14:paraId="006D0060" w14:textId="77777777" w:rsidR="00C04F15" w:rsidRPr="00C977D0" w:rsidRDefault="00C04F15" w:rsidP="00B92161">
            <w:pPr>
              <w:rPr>
                <w:rFonts w:ascii="Trebuchet MS" w:hAnsi="Trebuchet MS"/>
                <w:b/>
                <w:bCs/>
                <w:lang w:val="en-US"/>
              </w:rPr>
            </w:pPr>
            <w:r w:rsidRPr="00C977D0">
              <w:rPr>
                <w:rFonts w:ascii="Trebuchet MS" w:hAnsi="Trebuchet MS"/>
                <w:b/>
                <w:bCs/>
                <w:lang w:val="en-US"/>
              </w:rPr>
              <w:t>Classroom culture</w:t>
            </w:r>
          </w:p>
          <w:p w14:paraId="70B4148D" w14:textId="77777777" w:rsidR="00C04F15" w:rsidRDefault="00C04F15" w:rsidP="00B92161">
            <w:pPr>
              <w:rPr>
                <w:rFonts w:ascii="Trebuchet MS" w:hAnsi="Trebuchet MS"/>
                <w:bCs/>
                <w:lang w:val="en-US"/>
              </w:rPr>
            </w:pPr>
            <w:r w:rsidRPr="00C977D0">
              <w:rPr>
                <w:rFonts w:ascii="Trebuchet MS" w:hAnsi="Trebuchet MS"/>
                <w:bCs/>
                <w:lang w:val="en-US"/>
              </w:rPr>
              <w:t>(</w:t>
            </w:r>
            <w:r>
              <w:rPr>
                <w:rFonts w:ascii="Trebuchet MS" w:hAnsi="Trebuchet MS"/>
                <w:bCs/>
                <w:lang w:val="en-US"/>
              </w:rPr>
              <w:t xml:space="preserve">What is the classroom ‘vibe.’? What do attitudes, dispositions, </w:t>
            </w:r>
            <w:proofErr w:type="spellStart"/>
            <w:r>
              <w:rPr>
                <w:rFonts w:ascii="Trebuchet MS" w:hAnsi="Trebuchet MS"/>
                <w:bCs/>
                <w:lang w:val="en-US"/>
              </w:rPr>
              <w:t>behaviours</w:t>
            </w:r>
            <w:proofErr w:type="spellEnd"/>
            <w:r>
              <w:rPr>
                <w:rFonts w:ascii="Trebuchet MS" w:hAnsi="Trebuchet MS"/>
                <w:bCs/>
                <w:lang w:val="en-US"/>
              </w:rPr>
              <w:t xml:space="preserve"> towards learning seem like </w:t>
            </w:r>
            <w:proofErr w:type="gramStart"/>
            <w:r>
              <w:rPr>
                <w:rFonts w:ascii="Trebuchet MS" w:hAnsi="Trebuchet MS"/>
                <w:bCs/>
                <w:lang w:val="en-US"/>
              </w:rPr>
              <w:t>at this point in time</w:t>
            </w:r>
            <w:proofErr w:type="gramEnd"/>
            <w:r>
              <w:rPr>
                <w:rFonts w:ascii="Trebuchet MS" w:hAnsi="Trebuchet MS"/>
                <w:bCs/>
                <w:lang w:val="en-US"/>
              </w:rPr>
              <w:t>?</w:t>
            </w:r>
            <w:r w:rsidRPr="00C977D0">
              <w:rPr>
                <w:rFonts w:ascii="Trebuchet MS" w:hAnsi="Trebuchet MS"/>
                <w:bCs/>
                <w:lang w:val="en-US"/>
              </w:rPr>
              <w:t>)</w:t>
            </w:r>
          </w:p>
          <w:p w14:paraId="47854F79" w14:textId="77777777" w:rsidR="00C04F15" w:rsidRDefault="00C04F15" w:rsidP="00B92161">
            <w:pPr>
              <w:rPr>
                <w:rFonts w:ascii="Trebuchet MS" w:hAnsi="Trebuchet MS"/>
                <w:bCs/>
                <w:lang w:val="en-US"/>
              </w:rPr>
            </w:pPr>
          </w:p>
          <w:p w14:paraId="6046A9B3" w14:textId="77777777" w:rsidR="00C04F15" w:rsidRPr="00330D2F" w:rsidRDefault="00C04F15" w:rsidP="00B92161">
            <w:pPr>
              <w:rPr>
                <w:rFonts w:asciiTheme="minorHAnsi" w:hAnsiTheme="minorHAnsi" w:cstheme="minorHAnsi"/>
                <w:bCs/>
                <w:lang w:val="en-US"/>
              </w:rPr>
            </w:pPr>
            <w:r w:rsidRPr="00032D30">
              <w:rPr>
                <w:rFonts w:asciiTheme="minorHAnsi" w:hAnsiTheme="minorHAnsi" w:cstheme="minorHAnsi"/>
                <w:bCs/>
                <w:lang w:val="en-US"/>
              </w:rPr>
              <w:t>Overall, the children were well behaved, they had gotten used to this teacher and her teaching methods. All the children seem to engage well with all the lessons the teacher has given</w:t>
            </w:r>
            <w:r>
              <w:rPr>
                <w:rFonts w:asciiTheme="minorHAnsi" w:hAnsiTheme="minorHAnsi" w:cstheme="minorHAnsi"/>
                <w:bCs/>
                <w:lang w:val="en-US"/>
              </w:rPr>
              <w:t xml:space="preserve">. </w:t>
            </w:r>
          </w:p>
        </w:tc>
      </w:tr>
      <w:tr w:rsidR="00C04F15" w:rsidRPr="00C977D0" w14:paraId="2F38CFAA" w14:textId="77777777" w:rsidTr="00B92161">
        <w:tc>
          <w:tcPr>
            <w:tcW w:w="8926" w:type="dxa"/>
          </w:tcPr>
          <w:p w14:paraId="37E0467B" w14:textId="77777777" w:rsidR="00C04F15" w:rsidRPr="00C977D0" w:rsidRDefault="00C04F15" w:rsidP="00B92161">
            <w:pPr>
              <w:rPr>
                <w:rFonts w:ascii="Trebuchet MS" w:hAnsi="Trebuchet MS"/>
                <w:b/>
              </w:rPr>
            </w:pPr>
            <w:r w:rsidRPr="00C977D0">
              <w:rPr>
                <w:rFonts w:ascii="Trebuchet MS" w:hAnsi="Trebuchet MS"/>
                <w:b/>
              </w:rPr>
              <w:t>Objectives</w:t>
            </w:r>
          </w:p>
          <w:p w14:paraId="31FCB7CC" w14:textId="77777777" w:rsidR="00C04F15" w:rsidRDefault="00C04F15" w:rsidP="00B92161">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r>
              <w:rPr>
                <w:rFonts w:ascii="Trebuchet MS" w:hAnsi="Trebuchet MS"/>
              </w:rPr>
              <w:t>)</w:t>
            </w:r>
          </w:p>
          <w:p w14:paraId="4723E227" w14:textId="77777777" w:rsidR="00C04F15" w:rsidRDefault="00C04F15" w:rsidP="00B92161">
            <w:pPr>
              <w:rPr>
                <w:rFonts w:ascii="Trebuchet MS" w:hAnsi="Trebuchet MS"/>
              </w:rPr>
            </w:pPr>
          </w:p>
          <w:p w14:paraId="46A7D23A" w14:textId="77777777" w:rsidR="00C04F15" w:rsidRPr="00330D2F" w:rsidRDefault="00C04F15" w:rsidP="00B92161">
            <w:pPr>
              <w:rPr>
                <w:rFonts w:asciiTheme="minorHAnsi" w:hAnsiTheme="minorHAnsi" w:cstheme="minorHAnsi"/>
              </w:rPr>
            </w:pPr>
            <w:r>
              <w:rPr>
                <w:rFonts w:asciiTheme="minorHAnsi" w:hAnsiTheme="minorHAnsi" w:cstheme="minorHAnsi"/>
              </w:rPr>
              <w:lastRenderedPageBreak/>
              <w:t>The teacher explained to the children what it was they were expected to do and learn from the lesson.</w:t>
            </w:r>
          </w:p>
        </w:tc>
      </w:tr>
      <w:tr w:rsidR="00C04F15" w:rsidRPr="00C977D0" w14:paraId="16BD9831" w14:textId="77777777" w:rsidTr="00B92161">
        <w:tc>
          <w:tcPr>
            <w:tcW w:w="8926" w:type="dxa"/>
          </w:tcPr>
          <w:p w14:paraId="3183895F" w14:textId="77777777" w:rsidR="00C04F15" w:rsidRPr="00C977D0" w:rsidRDefault="00C04F15" w:rsidP="00B92161">
            <w:pPr>
              <w:rPr>
                <w:rFonts w:ascii="Trebuchet MS" w:hAnsi="Trebuchet MS"/>
                <w:b/>
              </w:rPr>
            </w:pPr>
            <w:r w:rsidRPr="00C977D0">
              <w:rPr>
                <w:rFonts w:ascii="Trebuchet MS" w:hAnsi="Trebuchet MS"/>
                <w:b/>
              </w:rPr>
              <w:lastRenderedPageBreak/>
              <w:t>Direction</w:t>
            </w:r>
          </w:p>
          <w:p w14:paraId="1E39C879" w14:textId="77777777" w:rsidR="00C04F15" w:rsidRDefault="00C04F15" w:rsidP="00B92161">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29CC7DF5" w14:textId="77777777" w:rsidR="00C04F15" w:rsidRDefault="00C04F15" w:rsidP="00B92161">
            <w:pPr>
              <w:rPr>
                <w:rFonts w:ascii="Trebuchet MS" w:hAnsi="Trebuchet MS"/>
              </w:rPr>
            </w:pPr>
          </w:p>
          <w:p w14:paraId="2508FC18" w14:textId="77777777" w:rsidR="00C04F15" w:rsidRDefault="00C04F15" w:rsidP="00B92161">
            <w:pPr>
              <w:rPr>
                <w:rFonts w:asciiTheme="minorHAnsi" w:hAnsiTheme="minorHAnsi" w:cstheme="minorHAnsi"/>
              </w:rPr>
            </w:pPr>
            <w:r>
              <w:rPr>
                <w:rFonts w:asciiTheme="minorHAnsi" w:hAnsiTheme="minorHAnsi" w:cstheme="minorHAnsi"/>
              </w:rPr>
              <w:t>By getting the TA to model the instructions it helped the children to understand exactly what it was that was expected of them.</w:t>
            </w:r>
          </w:p>
          <w:p w14:paraId="64BBE142" w14:textId="77777777" w:rsidR="00C04F15" w:rsidRPr="00C977D0" w:rsidRDefault="00C04F15" w:rsidP="00B92161">
            <w:pPr>
              <w:rPr>
                <w:rFonts w:ascii="Trebuchet MS" w:hAnsi="Trebuchet MS"/>
              </w:rPr>
            </w:pPr>
            <w:r>
              <w:rPr>
                <w:rFonts w:asciiTheme="minorHAnsi" w:hAnsiTheme="minorHAnsi" w:cstheme="minorHAnsi"/>
              </w:rPr>
              <w:t>There are posters around to remind the children to complete work to a good standard and there are displays of good examples of work.</w:t>
            </w:r>
          </w:p>
        </w:tc>
      </w:tr>
      <w:tr w:rsidR="00C04F15" w:rsidRPr="00C977D0" w14:paraId="68EA0FB6" w14:textId="77777777" w:rsidTr="00B92161">
        <w:tc>
          <w:tcPr>
            <w:tcW w:w="8926" w:type="dxa"/>
          </w:tcPr>
          <w:p w14:paraId="028442E8" w14:textId="77777777" w:rsidR="00C04F15" w:rsidRPr="00C977D0" w:rsidRDefault="00C04F15" w:rsidP="00B92161">
            <w:pPr>
              <w:rPr>
                <w:rFonts w:ascii="Trebuchet MS" w:hAnsi="Trebuchet MS"/>
                <w:b/>
              </w:rPr>
            </w:pPr>
            <w:r w:rsidRPr="00C977D0">
              <w:rPr>
                <w:rFonts w:ascii="Trebuchet MS" w:hAnsi="Trebuchet MS"/>
                <w:b/>
              </w:rPr>
              <w:t>Access and challenge</w:t>
            </w:r>
          </w:p>
          <w:p w14:paraId="27076D1D" w14:textId="77777777" w:rsidR="00C04F15" w:rsidRDefault="00C04F15" w:rsidP="00B92161">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r>
              <w:rPr>
                <w:rFonts w:ascii="Trebuchet MS" w:hAnsi="Trebuchet MS"/>
              </w:rPr>
              <w:t>)</w:t>
            </w:r>
          </w:p>
          <w:p w14:paraId="62F1B92B" w14:textId="77777777" w:rsidR="00C04F15" w:rsidRDefault="00C04F15" w:rsidP="00B92161">
            <w:pPr>
              <w:rPr>
                <w:rFonts w:ascii="Trebuchet MS" w:hAnsi="Trebuchet MS"/>
              </w:rPr>
            </w:pPr>
          </w:p>
          <w:p w14:paraId="6E5989F9" w14:textId="77777777" w:rsidR="00C04F15" w:rsidRDefault="00C04F15" w:rsidP="00B92161">
            <w:pPr>
              <w:rPr>
                <w:rFonts w:asciiTheme="minorHAnsi" w:hAnsiTheme="minorHAnsi" w:cstheme="minorHAnsi"/>
              </w:rPr>
            </w:pPr>
            <w:r>
              <w:rPr>
                <w:rFonts w:asciiTheme="minorHAnsi" w:hAnsiTheme="minorHAnsi" w:cstheme="minorHAnsi"/>
              </w:rPr>
              <w:t>There was no differentiation in levels of difficulty, every child was just told to simply write instructions for making a dinosaur fossil.</w:t>
            </w:r>
          </w:p>
          <w:p w14:paraId="7C0F101C" w14:textId="77777777" w:rsidR="00C04F15" w:rsidRPr="00C977D0" w:rsidRDefault="00C04F15" w:rsidP="00B92161">
            <w:pPr>
              <w:rPr>
                <w:rFonts w:ascii="Trebuchet MS" w:hAnsi="Trebuchet MS"/>
              </w:rPr>
            </w:pPr>
            <w:r w:rsidRPr="00CE58D8">
              <w:rPr>
                <w:rFonts w:asciiTheme="minorHAnsi" w:hAnsiTheme="minorHAnsi" w:cstheme="minorHAnsi"/>
              </w:rPr>
              <w:t>The teache</w:t>
            </w:r>
            <w:r>
              <w:rPr>
                <w:rFonts w:asciiTheme="minorHAnsi" w:hAnsiTheme="minorHAnsi" w:cstheme="minorHAnsi"/>
              </w:rPr>
              <w:t>r used APK for instruction writing.</w:t>
            </w:r>
          </w:p>
        </w:tc>
      </w:tr>
      <w:tr w:rsidR="00C04F15" w:rsidRPr="00C977D0" w14:paraId="32BA0499" w14:textId="77777777" w:rsidTr="00B92161">
        <w:tc>
          <w:tcPr>
            <w:tcW w:w="8926" w:type="dxa"/>
          </w:tcPr>
          <w:p w14:paraId="76699799" w14:textId="77777777" w:rsidR="00C04F15" w:rsidRDefault="00C04F15" w:rsidP="00B92161">
            <w:pPr>
              <w:rPr>
                <w:rFonts w:ascii="Trebuchet MS" w:hAnsi="Trebuchet MS"/>
                <w:b/>
              </w:rPr>
            </w:pPr>
            <w:r w:rsidRPr="00C977D0">
              <w:rPr>
                <w:rFonts w:ascii="Trebuchet MS" w:hAnsi="Trebuchet MS"/>
                <w:b/>
              </w:rPr>
              <w:t>Assessment</w:t>
            </w:r>
          </w:p>
          <w:p w14:paraId="4BE9CAA8" w14:textId="77777777" w:rsidR="00C04F15" w:rsidRDefault="00C04F15" w:rsidP="00B92161">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63107575" w14:textId="77777777" w:rsidR="00C04F15" w:rsidRDefault="00C04F15" w:rsidP="00B92161">
            <w:pPr>
              <w:rPr>
                <w:rFonts w:ascii="Trebuchet MS" w:hAnsi="Trebuchet MS"/>
              </w:rPr>
            </w:pPr>
          </w:p>
          <w:p w14:paraId="0976EEF6" w14:textId="77777777" w:rsidR="00C04F15" w:rsidRPr="00C977D0" w:rsidRDefault="00C04F15" w:rsidP="00B92161">
            <w:pPr>
              <w:rPr>
                <w:rFonts w:ascii="Trebuchet MS" w:hAnsi="Trebuchet MS"/>
              </w:rPr>
            </w:pPr>
            <w:r>
              <w:rPr>
                <w:rFonts w:asciiTheme="minorHAnsi" w:hAnsiTheme="minorHAnsi" w:cstheme="minorHAnsi"/>
              </w:rPr>
              <w:t xml:space="preserve">The teacher used APK with the instruction writing as she asked them when getting the TA </w:t>
            </w:r>
            <w:proofErr w:type="spellStart"/>
            <w:r>
              <w:rPr>
                <w:rFonts w:asciiTheme="minorHAnsi" w:hAnsiTheme="minorHAnsi" w:cstheme="minorHAnsi"/>
              </w:rPr>
              <w:t>ro</w:t>
            </w:r>
            <w:proofErr w:type="spellEnd"/>
            <w:r>
              <w:rPr>
                <w:rFonts w:asciiTheme="minorHAnsi" w:hAnsiTheme="minorHAnsi" w:cstheme="minorHAnsi"/>
              </w:rPr>
              <w:t xml:space="preserve"> write the instructions “what do we need when we’re writing a list?” and when the children answered with bullet points the teacher asked the children if the TA had used bullet points and the children replied with yes.</w:t>
            </w:r>
          </w:p>
        </w:tc>
      </w:tr>
      <w:tr w:rsidR="00C04F15" w:rsidRPr="00C977D0" w14:paraId="26D05FC6" w14:textId="77777777" w:rsidTr="00B92161">
        <w:tc>
          <w:tcPr>
            <w:tcW w:w="8926" w:type="dxa"/>
          </w:tcPr>
          <w:p w14:paraId="254F2206" w14:textId="77777777" w:rsidR="00C04F15" w:rsidRPr="00C977D0" w:rsidRDefault="00C04F15" w:rsidP="00B92161">
            <w:pPr>
              <w:rPr>
                <w:rFonts w:ascii="Trebuchet MS" w:hAnsi="Trebuchet MS"/>
                <w:b/>
              </w:rPr>
            </w:pPr>
            <w:r w:rsidRPr="00C977D0">
              <w:rPr>
                <w:rFonts w:ascii="Trebuchet MS" w:hAnsi="Trebuchet MS"/>
                <w:b/>
              </w:rPr>
              <w:t>Specifics / Critical Incidents</w:t>
            </w:r>
          </w:p>
          <w:p w14:paraId="67D8FBBF" w14:textId="77777777" w:rsidR="00C04F15" w:rsidRDefault="00C04F15" w:rsidP="00B92161">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0A3EB7BD" w14:textId="77777777" w:rsidR="00C04F15" w:rsidRPr="00032D30" w:rsidRDefault="00C04F15" w:rsidP="00B92161">
            <w:pPr>
              <w:rPr>
                <w:rFonts w:asciiTheme="minorHAnsi" w:hAnsiTheme="minorHAnsi" w:cstheme="minorHAnsi"/>
              </w:rPr>
            </w:pPr>
          </w:p>
          <w:p w14:paraId="231B8FF9" w14:textId="54254922" w:rsidR="00C04F15" w:rsidRPr="006D12D7" w:rsidRDefault="00C04F15" w:rsidP="00B92161">
            <w:pPr>
              <w:rPr>
                <w:rFonts w:asciiTheme="minorHAnsi" w:hAnsiTheme="minorHAnsi" w:cstheme="minorHAnsi"/>
              </w:rPr>
            </w:pPr>
            <w:r>
              <w:rPr>
                <w:rFonts w:asciiTheme="minorHAnsi" w:hAnsiTheme="minorHAnsi" w:cstheme="minorHAnsi"/>
              </w:rPr>
              <w:t xml:space="preserve">There was one child did not make a dinosaur fossil. They were not paying attention when the teacher asked who else there was to make one. </w:t>
            </w:r>
            <w:proofErr w:type="gramStart"/>
            <w:r>
              <w:rPr>
                <w:rFonts w:asciiTheme="minorHAnsi" w:hAnsiTheme="minorHAnsi" w:cstheme="minorHAnsi"/>
              </w:rPr>
              <w:t xml:space="preserve">As a </w:t>
            </w:r>
            <w:r w:rsidR="00F64BED">
              <w:rPr>
                <w:rFonts w:asciiTheme="minorHAnsi" w:hAnsiTheme="minorHAnsi" w:cstheme="minorHAnsi"/>
              </w:rPr>
              <w:t>consequence</w:t>
            </w:r>
            <w:proofErr w:type="gramEnd"/>
            <w:r w:rsidR="00F64BED">
              <w:rPr>
                <w:rFonts w:asciiTheme="minorHAnsi" w:hAnsiTheme="minorHAnsi" w:cstheme="minorHAnsi"/>
              </w:rPr>
              <w:t>,</w:t>
            </w:r>
            <w:r>
              <w:rPr>
                <w:rFonts w:asciiTheme="minorHAnsi" w:hAnsiTheme="minorHAnsi" w:cstheme="minorHAnsi"/>
              </w:rPr>
              <w:t xml:space="preserve"> the teacher </w:t>
            </w:r>
            <w:r w:rsidR="00F64BED">
              <w:rPr>
                <w:rFonts w:asciiTheme="minorHAnsi" w:hAnsiTheme="minorHAnsi" w:cstheme="minorHAnsi"/>
              </w:rPr>
              <w:t>had already</w:t>
            </w:r>
            <w:r>
              <w:rPr>
                <w:rFonts w:asciiTheme="minorHAnsi" w:hAnsiTheme="minorHAnsi" w:cstheme="minorHAnsi"/>
              </w:rPr>
              <w:t xml:space="preserve"> binned the remaining mixture. The child was then upset and started crying, their fellow classmates tried to comfort them. Perhaps the best thing to do in this situation is to have a list of all the children and tick off the children as they have </w:t>
            </w:r>
            <w:r w:rsidRPr="006D12D7">
              <w:rPr>
                <w:rFonts w:asciiTheme="minorHAnsi" w:hAnsiTheme="minorHAnsi" w:cstheme="minorHAnsi"/>
              </w:rPr>
              <w:t>done the task so that no child is left out.</w:t>
            </w:r>
          </w:p>
          <w:p w14:paraId="736F13C7" w14:textId="77777777" w:rsidR="00C04F15" w:rsidRPr="006D12D7" w:rsidRDefault="00C04F15" w:rsidP="00B92161">
            <w:pPr>
              <w:rPr>
                <w:rFonts w:asciiTheme="minorHAnsi" w:hAnsiTheme="minorHAnsi" w:cstheme="minorHAnsi"/>
              </w:rPr>
            </w:pPr>
          </w:p>
          <w:p w14:paraId="0756AEB6" w14:textId="77777777" w:rsidR="00C04F15" w:rsidRPr="006D12D7" w:rsidRDefault="00C04F15" w:rsidP="00B92161">
            <w:pPr>
              <w:rPr>
                <w:rFonts w:asciiTheme="minorHAnsi" w:hAnsiTheme="minorHAnsi" w:cstheme="minorHAnsi"/>
              </w:rPr>
            </w:pPr>
            <w:r w:rsidRPr="006D12D7">
              <w:rPr>
                <w:rFonts w:asciiTheme="minorHAnsi" w:hAnsiTheme="minorHAnsi" w:cstheme="minorHAnsi"/>
              </w:rPr>
              <w:t>One child was walking around the classroom, the teacher said “sit on your chair. I’ve told you what you need to do”. The child sat back down in their seat and placed their hand up instead of wondering around the classroom.</w:t>
            </w:r>
          </w:p>
          <w:p w14:paraId="23792182" w14:textId="77777777" w:rsidR="00C04F15" w:rsidRPr="006D12D7" w:rsidRDefault="00C04F15" w:rsidP="00B92161">
            <w:pPr>
              <w:rPr>
                <w:rFonts w:asciiTheme="minorHAnsi" w:hAnsiTheme="minorHAnsi" w:cstheme="minorHAnsi"/>
              </w:rPr>
            </w:pPr>
          </w:p>
          <w:p w14:paraId="79074433" w14:textId="77777777" w:rsidR="00C04F15" w:rsidRPr="00C977D0" w:rsidRDefault="00C04F15" w:rsidP="00B92161">
            <w:pPr>
              <w:rPr>
                <w:rFonts w:ascii="Trebuchet MS" w:hAnsi="Trebuchet MS"/>
              </w:rPr>
            </w:pPr>
            <w:r w:rsidRPr="006D12D7">
              <w:rPr>
                <w:rFonts w:asciiTheme="minorHAnsi" w:hAnsiTheme="minorHAnsi" w:cstheme="minorHAnsi"/>
              </w:rPr>
              <w:t>Teacher again used the class management technique of “touch your heads, shoulders, fold your arms”.</w:t>
            </w:r>
          </w:p>
        </w:tc>
      </w:tr>
    </w:tbl>
    <w:p w14:paraId="794F084A" w14:textId="77777777" w:rsidR="00C04F15" w:rsidRDefault="00C04F15" w:rsidP="00C04F15">
      <w:pPr>
        <w:rPr>
          <w:rFonts w:ascii="Trebuchet MS" w:hAnsi="Trebuchet MS"/>
        </w:rPr>
      </w:pPr>
    </w:p>
    <w:p w14:paraId="67FDEC33" w14:textId="77777777" w:rsidR="00C04F15" w:rsidRPr="00951DD0" w:rsidRDefault="00C04F15" w:rsidP="00C04F15">
      <w:pPr>
        <w:jc w:val="both"/>
        <w:rPr>
          <w:rFonts w:ascii="Trebuchet MS" w:hAnsi="Trebuchet MS"/>
          <w:b/>
        </w:rPr>
      </w:pPr>
      <w:r w:rsidRPr="00951DD0">
        <w:rPr>
          <w:rFonts w:ascii="Trebuchet MS" w:hAnsi="Trebuchet MS"/>
          <w:b/>
        </w:rPr>
        <w:t>OBSERVATION / FIELD NOTES</w:t>
      </w:r>
      <w:r>
        <w:rPr>
          <w:rFonts w:ascii="Trebuchet MS" w:hAnsi="Trebuchet MS"/>
          <w:b/>
        </w:rPr>
        <w:t xml:space="preserve"> FOUR</w:t>
      </w:r>
    </w:p>
    <w:p w14:paraId="135B6155" w14:textId="77777777" w:rsidR="00C04F15" w:rsidRPr="00951DD0" w:rsidRDefault="00C04F15" w:rsidP="00C04F15">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C04F15" w:rsidRPr="00C977D0" w14:paraId="330BB8E0" w14:textId="77777777" w:rsidTr="00B92161">
        <w:tc>
          <w:tcPr>
            <w:tcW w:w="8926" w:type="dxa"/>
          </w:tcPr>
          <w:p w14:paraId="33B1B692" w14:textId="77777777" w:rsidR="00C04F15" w:rsidRDefault="00C04F15" w:rsidP="00B92161">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r>
              <w:rPr>
                <w:rFonts w:ascii="Trebuchet MS" w:hAnsi="Trebuchet MS"/>
              </w:rPr>
              <w:t xml:space="preserve"> 30th September 2020, 2:30pm year two</w:t>
            </w:r>
          </w:p>
          <w:p w14:paraId="43B5DDD3" w14:textId="77777777" w:rsidR="00C04F15" w:rsidRPr="00C977D0" w:rsidRDefault="00C04F15" w:rsidP="00B92161">
            <w:pPr>
              <w:rPr>
                <w:rFonts w:ascii="Trebuchet MS" w:hAnsi="Trebuchet MS"/>
              </w:rPr>
            </w:pPr>
          </w:p>
        </w:tc>
      </w:tr>
      <w:tr w:rsidR="00C04F15" w:rsidRPr="00C977D0" w14:paraId="3D0A906A" w14:textId="77777777" w:rsidTr="00B92161">
        <w:tc>
          <w:tcPr>
            <w:tcW w:w="8926" w:type="dxa"/>
          </w:tcPr>
          <w:p w14:paraId="63C03F51" w14:textId="77777777" w:rsidR="00C04F15" w:rsidRDefault="00C04F15" w:rsidP="00B92161">
            <w:pPr>
              <w:rPr>
                <w:rFonts w:ascii="Trebuchet MS" w:hAnsi="Trebuchet MS"/>
              </w:rPr>
            </w:pPr>
            <w:r w:rsidRPr="006F4279">
              <w:rPr>
                <w:rFonts w:ascii="Trebuchet MS" w:hAnsi="Trebuchet MS"/>
                <w:b/>
              </w:rPr>
              <w:t>Lesson details:</w:t>
            </w:r>
            <w:r>
              <w:rPr>
                <w:rFonts w:ascii="Trebuchet MS" w:hAnsi="Trebuchet MS"/>
              </w:rPr>
              <w:t xml:space="preserve"> (Context and focus -/</w:t>
            </w:r>
            <w:proofErr w:type="spellStart"/>
            <w:r>
              <w:rPr>
                <w:rFonts w:ascii="Trebuchet MS" w:hAnsi="Trebuchet MS"/>
              </w:rPr>
              <w:t>AoLE</w:t>
            </w:r>
            <w:proofErr w:type="spellEnd"/>
            <w:r>
              <w:rPr>
                <w:rFonts w:ascii="Trebuchet MS" w:hAnsi="Trebuchet MS"/>
              </w:rPr>
              <w:t>/subject- is it near start of end of unit of study? Indoors/outdoors? Ability range? Any particularly relevant information).</w:t>
            </w:r>
          </w:p>
          <w:p w14:paraId="6149ED60" w14:textId="77777777" w:rsidR="00C04F15" w:rsidRDefault="00C04F15" w:rsidP="00B92161">
            <w:pPr>
              <w:rPr>
                <w:rFonts w:ascii="Trebuchet MS" w:hAnsi="Trebuchet MS"/>
              </w:rPr>
            </w:pPr>
          </w:p>
          <w:p w14:paraId="6C246BBE" w14:textId="77777777" w:rsidR="00C04F15" w:rsidRDefault="00C04F15" w:rsidP="00B92161">
            <w:pPr>
              <w:rPr>
                <w:rFonts w:asciiTheme="minorHAnsi" w:hAnsiTheme="minorHAnsi"/>
              </w:rPr>
            </w:pPr>
            <w:r>
              <w:rPr>
                <w:rFonts w:asciiTheme="minorHAnsi" w:hAnsiTheme="minorHAnsi"/>
              </w:rPr>
              <w:t>Class consisted of one class teacher, one TA and 21 students of mixed ability on this day.</w:t>
            </w:r>
          </w:p>
          <w:p w14:paraId="4C463921" w14:textId="77777777" w:rsidR="00C04F15" w:rsidRPr="006D12D7" w:rsidRDefault="00C04F15" w:rsidP="00B92161">
            <w:pPr>
              <w:rPr>
                <w:rFonts w:asciiTheme="minorHAnsi" w:hAnsiTheme="minorHAnsi" w:cstheme="minorHAnsi"/>
              </w:rPr>
            </w:pPr>
            <w:r>
              <w:rPr>
                <w:rFonts w:asciiTheme="minorHAnsi" w:hAnsiTheme="minorHAnsi" w:cstheme="minorHAnsi"/>
              </w:rPr>
              <w:lastRenderedPageBreak/>
              <w:t>An introduction to the challenges for the next week and PE using just dance, yoga and dinosaur dances</w:t>
            </w:r>
            <w:r w:rsidRPr="00032D30">
              <w:rPr>
                <w:rFonts w:asciiTheme="minorHAnsi" w:hAnsiTheme="minorHAnsi" w:cstheme="minorHAnsi"/>
              </w:rPr>
              <w:t>.</w:t>
            </w:r>
            <w:r>
              <w:rPr>
                <w:rFonts w:asciiTheme="minorHAnsi" w:hAnsiTheme="minorHAnsi" w:cstheme="minorHAnsi"/>
              </w:rPr>
              <w:t xml:space="preserve"> The introduction was just a sheet to stick into the children’s books.</w:t>
            </w:r>
          </w:p>
        </w:tc>
      </w:tr>
      <w:tr w:rsidR="00C04F15" w:rsidRPr="00C977D0" w14:paraId="4DDF45CF" w14:textId="77777777" w:rsidTr="00B92161">
        <w:tc>
          <w:tcPr>
            <w:tcW w:w="8926" w:type="dxa"/>
          </w:tcPr>
          <w:p w14:paraId="5952FBC9" w14:textId="77777777" w:rsidR="00C04F15" w:rsidRPr="00C977D0" w:rsidRDefault="00C04F15" w:rsidP="00B92161">
            <w:pPr>
              <w:rPr>
                <w:rFonts w:ascii="Trebuchet MS" w:hAnsi="Trebuchet MS"/>
                <w:b/>
                <w:bCs/>
                <w:lang w:val="en-US"/>
              </w:rPr>
            </w:pPr>
            <w:r w:rsidRPr="00C977D0">
              <w:rPr>
                <w:rFonts w:ascii="Trebuchet MS" w:hAnsi="Trebuchet MS"/>
                <w:b/>
                <w:bCs/>
                <w:lang w:val="en-US"/>
              </w:rPr>
              <w:lastRenderedPageBreak/>
              <w:t>Classroom culture</w:t>
            </w:r>
          </w:p>
          <w:p w14:paraId="5F924095" w14:textId="77777777" w:rsidR="00C04F15" w:rsidRDefault="00C04F15" w:rsidP="00B92161">
            <w:pPr>
              <w:rPr>
                <w:rFonts w:ascii="Trebuchet MS" w:hAnsi="Trebuchet MS"/>
                <w:bCs/>
                <w:lang w:val="en-US"/>
              </w:rPr>
            </w:pPr>
            <w:r w:rsidRPr="00C977D0">
              <w:rPr>
                <w:rFonts w:ascii="Trebuchet MS" w:hAnsi="Trebuchet MS"/>
                <w:bCs/>
                <w:lang w:val="en-US"/>
              </w:rPr>
              <w:t>(</w:t>
            </w:r>
            <w:r>
              <w:rPr>
                <w:rFonts w:ascii="Trebuchet MS" w:hAnsi="Trebuchet MS"/>
                <w:bCs/>
                <w:lang w:val="en-US"/>
              </w:rPr>
              <w:t xml:space="preserve">What is the classroom ‘vibe.’? What do attitudes, dispositions, </w:t>
            </w:r>
            <w:proofErr w:type="spellStart"/>
            <w:r>
              <w:rPr>
                <w:rFonts w:ascii="Trebuchet MS" w:hAnsi="Trebuchet MS"/>
                <w:bCs/>
                <w:lang w:val="en-US"/>
              </w:rPr>
              <w:t>behaviours</w:t>
            </w:r>
            <w:proofErr w:type="spellEnd"/>
            <w:r>
              <w:rPr>
                <w:rFonts w:ascii="Trebuchet MS" w:hAnsi="Trebuchet MS"/>
                <w:bCs/>
                <w:lang w:val="en-US"/>
              </w:rPr>
              <w:t xml:space="preserve"> towards learning seem like </w:t>
            </w:r>
            <w:proofErr w:type="gramStart"/>
            <w:r>
              <w:rPr>
                <w:rFonts w:ascii="Trebuchet MS" w:hAnsi="Trebuchet MS"/>
                <w:bCs/>
                <w:lang w:val="en-US"/>
              </w:rPr>
              <w:t>at this point in time</w:t>
            </w:r>
            <w:proofErr w:type="gramEnd"/>
            <w:r>
              <w:rPr>
                <w:rFonts w:ascii="Trebuchet MS" w:hAnsi="Trebuchet MS"/>
                <w:bCs/>
                <w:lang w:val="en-US"/>
              </w:rPr>
              <w:t>?</w:t>
            </w:r>
            <w:r w:rsidRPr="00C977D0">
              <w:rPr>
                <w:rFonts w:ascii="Trebuchet MS" w:hAnsi="Trebuchet MS"/>
                <w:bCs/>
                <w:lang w:val="en-US"/>
              </w:rPr>
              <w:t>)</w:t>
            </w:r>
          </w:p>
          <w:p w14:paraId="08C489EB" w14:textId="77777777" w:rsidR="00C04F15" w:rsidRDefault="00C04F15" w:rsidP="00B92161">
            <w:pPr>
              <w:rPr>
                <w:rFonts w:ascii="Trebuchet MS" w:hAnsi="Trebuchet MS"/>
                <w:bCs/>
                <w:lang w:val="en-US"/>
              </w:rPr>
            </w:pPr>
          </w:p>
          <w:p w14:paraId="76EBC486" w14:textId="77777777" w:rsidR="00C04F15" w:rsidRPr="00854974" w:rsidRDefault="00C04F15" w:rsidP="00B92161">
            <w:pPr>
              <w:rPr>
                <w:rFonts w:asciiTheme="minorHAnsi" w:hAnsiTheme="minorHAnsi" w:cstheme="minorHAnsi"/>
                <w:bCs/>
                <w:lang w:val="en-US"/>
              </w:rPr>
            </w:pPr>
            <w:r w:rsidRPr="00032D30">
              <w:rPr>
                <w:rFonts w:asciiTheme="minorHAnsi" w:hAnsiTheme="minorHAnsi" w:cstheme="minorHAnsi"/>
                <w:bCs/>
                <w:lang w:val="en-US"/>
              </w:rPr>
              <w:t>Overall, the children were well behaved, they had gotten used to this teacher and her teaching methods. All the children seem to engage well with all the lessons the teacher has given</w:t>
            </w:r>
            <w:r>
              <w:rPr>
                <w:rFonts w:asciiTheme="minorHAnsi" w:hAnsiTheme="minorHAnsi" w:cstheme="minorHAnsi"/>
                <w:bCs/>
                <w:lang w:val="en-US"/>
              </w:rPr>
              <w:t xml:space="preserve">. </w:t>
            </w:r>
          </w:p>
        </w:tc>
      </w:tr>
      <w:tr w:rsidR="00C04F15" w:rsidRPr="00C977D0" w14:paraId="4F183DAD" w14:textId="77777777" w:rsidTr="00B92161">
        <w:tc>
          <w:tcPr>
            <w:tcW w:w="8926" w:type="dxa"/>
          </w:tcPr>
          <w:p w14:paraId="0985FD3B" w14:textId="77777777" w:rsidR="00C04F15" w:rsidRPr="00C977D0" w:rsidRDefault="00C04F15" w:rsidP="00B92161">
            <w:pPr>
              <w:rPr>
                <w:rFonts w:ascii="Trebuchet MS" w:hAnsi="Trebuchet MS"/>
                <w:b/>
              </w:rPr>
            </w:pPr>
            <w:r w:rsidRPr="00C977D0">
              <w:rPr>
                <w:rFonts w:ascii="Trebuchet MS" w:hAnsi="Trebuchet MS"/>
                <w:b/>
              </w:rPr>
              <w:t>Objectives</w:t>
            </w:r>
          </w:p>
          <w:p w14:paraId="74506A8A" w14:textId="77777777" w:rsidR="00C04F15" w:rsidRDefault="00C04F15" w:rsidP="00B92161">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r>
              <w:rPr>
                <w:rFonts w:ascii="Trebuchet MS" w:hAnsi="Trebuchet MS"/>
              </w:rPr>
              <w:t>)</w:t>
            </w:r>
          </w:p>
          <w:p w14:paraId="4C14337B" w14:textId="77777777" w:rsidR="00C04F15" w:rsidRDefault="00C04F15" w:rsidP="00B92161">
            <w:pPr>
              <w:rPr>
                <w:rFonts w:ascii="Trebuchet MS" w:hAnsi="Trebuchet MS"/>
              </w:rPr>
            </w:pPr>
          </w:p>
          <w:p w14:paraId="3E07DF8F" w14:textId="19DBD19C" w:rsidR="00C04F15" w:rsidRPr="007815BF" w:rsidRDefault="00C04F15" w:rsidP="00B92161">
            <w:pPr>
              <w:rPr>
                <w:rFonts w:asciiTheme="minorHAnsi" w:hAnsiTheme="minorHAnsi" w:cstheme="minorHAnsi"/>
              </w:rPr>
            </w:pPr>
            <w:r>
              <w:rPr>
                <w:rFonts w:asciiTheme="minorHAnsi" w:hAnsiTheme="minorHAnsi" w:cstheme="minorHAnsi"/>
              </w:rPr>
              <w:t xml:space="preserve">There was no objective to this lesson as it was a PE lesson and an introduction to the challenges for the next week which was simply a sheet to stick into the </w:t>
            </w:r>
            <w:r w:rsidR="00F64BED">
              <w:rPr>
                <w:rFonts w:asciiTheme="minorHAnsi" w:hAnsiTheme="minorHAnsi" w:cstheme="minorHAnsi"/>
              </w:rPr>
              <w:t>children’s</w:t>
            </w:r>
            <w:r>
              <w:rPr>
                <w:rFonts w:asciiTheme="minorHAnsi" w:hAnsiTheme="minorHAnsi" w:cstheme="minorHAnsi"/>
              </w:rPr>
              <w:t xml:space="preserve"> books ready.</w:t>
            </w:r>
          </w:p>
        </w:tc>
      </w:tr>
      <w:tr w:rsidR="00C04F15" w:rsidRPr="00C977D0" w14:paraId="5851BB59" w14:textId="77777777" w:rsidTr="00B92161">
        <w:tc>
          <w:tcPr>
            <w:tcW w:w="8926" w:type="dxa"/>
          </w:tcPr>
          <w:p w14:paraId="7002EFAF" w14:textId="77777777" w:rsidR="00C04F15" w:rsidRPr="00C977D0" w:rsidRDefault="00C04F15" w:rsidP="00B92161">
            <w:pPr>
              <w:rPr>
                <w:rFonts w:ascii="Trebuchet MS" w:hAnsi="Trebuchet MS"/>
                <w:b/>
              </w:rPr>
            </w:pPr>
            <w:r w:rsidRPr="00C977D0">
              <w:rPr>
                <w:rFonts w:ascii="Trebuchet MS" w:hAnsi="Trebuchet MS"/>
                <w:b/>
              </w:rPr>
              <w:t>Direction</w:t>
            </w:r>
          </w:p>
          <w:p w14:paraId="3BB2049C" w14:textId="77777777" w:rsidR="00C04F15" w:rsidRDefault="00C04F15" w:rsidP="00B92161">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3767AE36" w14:textId="77777777" w:rsidR="00C04F15" w:rsidRDefault="00C04F15" w:rsidP="00B92161">
            <w:pPr>
              <w:rPr>
                <w:rFonts w:ascii="Trebuchet MS" w:hAnsi="Trebuchet MS"/>
              </w:rPr>
            </w:pPr>
          </w:p>
          <w:p w14:paraId="1F9329C8" w14:textId="77777777" w:rsidR="00C04F15" w:rsidRDefault="00C04F15" w:rsidP="00B92161">
            <w:pPr>
              <w:rPr>
                <w:rFonts w:asciiTheme="minorHAnsi" w:hAnsiTheme="minorHAnsi" w:cstheme="minorHAnsi"/>
              </w:rPr>
            </w:pPr>
            <w:r>
              <w:rPr>
                <w:rFonts w:asciiTheme="minorHAnsi" w:hAnsiTheme="minorHAnsi" w:cstheme="minorHAnsi"/>
              </w:rPr>
              <w:t xml:space="preserve">The children all engaged well with the yoga lessons in particular </w:t>
            </w:r>
          </w:p>
          <w:p w14:paraId="6BB6A12A" w14:textId="77777777" w:rsidR="00C04F15" w:rsidRPr="00C977D0" w:rsidRDefault="00C04F15" w:rsidP="00B92161">
            <w:pPr>
              <w:rPr>
                <w:rFonts w:ascii="Trebuchet MS" w:hAnsi="Trebuchet MS"/>
              </w:rPr>
            </w:pPr>
            <w:r>
              <w:rPr>
                <w:rFonts w:asciiTheme="minorHAnsi" w:hAnsiTheme="minorHAnsi" w:cstheme="minorHAnsi"/>
              </w:rPr>
              <w:t>There are posters around to remind the children to complete work to a good standard and there are displays of good examples of work.</w:t>
            </w:r>
          </w:p>
        </w:tc>
      </w:tr>
      <w:tr w:rsidR="00C04F15" w:rsidRPr="00C977D0" w14:paraId="6895759E" w14:textId="77777777" w:rsidTr="00B92161">
        <w:tc>
          <w:tcPr>
            <w:tcW w:w="8926" w:type="dxa"/>
          </w:tcPr>
          <w:p w14:paraId="528D1F2C" w14:textId="77777777" w:rsidR="00C04F15" w:rsidRPr="00C977D0" w:rsidRDefault="00C04F15" w:rsidP="00B92161">
            <w:pPr>
              <w:rPr>
                <w:rFonts w:ascii="Trebuchet MS" w:hAnsi="Trebuchet MS"/>
                <w:b/>
              </w:rPr>
            </w:pPr>
            <w:r w:rsidRPr="00C977D0">
              <w:rPr>
                <w:rFonts w:ascii="Trebuchet MS" w:hAnsi="Trebuchet MS"/>
                <w:b/>
              </w:rPr>
              <w:t>Access and challenge</w:t>
            </w:r>
          </w:p>
          <w:p w14:paraId="0AF1ACA9" w14:textId="77777777" w:rsidR="00C04F15" w:rsidRDefault="00C04F15" w:rsidP="00B92161">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r>
              <w:rPr>
                <w:rFonts w:ascii="Trebuchet MS" w:hAnsi="Trebuchet MS"/>
              </w:rPr>
              <w:t>)</w:t>
            </w:r>
          </w:p>
          <w:p w14:paraId="7479826B" w14:textId="77777777" w:rsidR="00C04F15" w:rsidRDefault="00C04F15" w:rsidP="00B92161">
            <w:pPr>
              <w:rPr>
                <w:rFonts w:ascii="Trebuchet MS" w:hAnsi="Trebuchet MS"/>
              </w:rPr>
            </w:pPr>
          </w:p>
          <w:p w14:paraId="748D3775" w14:textId="77777777" w:rsidR="00C04F15" w:rsidRPr="00C977D0" w:rsidRDefault="00C04F15" w:rsidP="00B92161">
            <w:pPr>
              <w:rPr>
                <w:rFonts w:ascii="Trebuchet MS" w:hAnsi="Trebuchet MS"/>
              </w:rPr>
            </w:pPr>
            <w:r>
              <w:rPr>
                <w:rFonts w:asciiTheme="minorHAnsi" w:hAnsiTheme="minorHAnsi" w:cstheme="minorHAnsi"/>
              </w:rPr>
              <w:t>There was no difference in level of challenge, all children were given the same challenge task sheet for the next week and every child did the PE lesson.</w:t>
            </w:r>
          </w:p>
        </w:tc>
      </w:tr>
      <w:tr w:rsidR="00C04F15" w:rsidRPr="00C977D0" w14:paraId="520D8487" w14:textId="77777777" w:rsidTr="00B92161">
        <w:tc>
          <w:tcPr>
            <w:tcW w:w="8926" w:type="dxa"/>
          </w:tcPr>
          <w:p w14:paraId="48CE20D0" w14:textId="77777777" w:rsidR="00C04F15" w:rsidRDefault="00C04F15" w:rsidP="00B92161">
            <w:pPr>
              <w:rPr>
                <w:rFonts w:ascii="Trebuchet MS" w:hAnsi="Trebuchet MS"/>
                <w:b/>
              </w:rPr>
            </w:pPr>
            <w:r w:rsidRPr="00C977D0">
              <w:rPr>
                <w:rFonts w:ascii="Trebuchet MS" w:hAnsi="Trebuchet MS"/>
                <w:b/>
              </w:rPr>
              <w:t>Assessment</w:t>
            </w:r>
          </w:p>
          <w:p w14:paraId="26CDB36A" w14:textId="77777777" w:rsidR="00C04F15" w:rsidRDefault="00C04F15" w:rsidP="00B92161">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3C68B9E8" w14:textId="77777777" w:rsidR="00C04F15" w:rsidRDefault="00C04F15" w:rsidP="00B92161">
            <w:pPr>
              <w:rPr>
                <w:rFonts w:ascii="Trebuchet MS" w:hAnsi="Trebuchet MS"/>
              </w:rPr>
            </w:pPr>
          </w:p>
          <w:p w14:paraId="18B0CF4D" w14:textId="77777777" w:rsidR="00C04F15" w:rsidRPr="00C977D0" w:rsidRDefault="00C04F15" w:rsidP="00B92161">
            <w:pPr>
              <w:rPr>
                <w:rFonts w:ascii="Trebuchet MS" w:hAnsi="Trebuchet MS"/>
              </w:rPr>
            </w:pPr>
            <w:r>
              <w:rPr>
                <w:rFonts w:asciiTheme="minorHAnsi" w:hAnsiTheme="minorHAnsi" w:cstheme="minorHAnsi"/>
              </w:rPr>
              <w:t>There was no form of assessment during this lesson, and no form of APK.</w:t>
            </w:r>
          </w:p>
        </w:tc>
      </w:tr>
      <w:tr w:rsidR="00C04F15" w:rsidRPr="00C977D0" w14:paraId="04D25466" w14:textId="77777777" w:rsidTr="00B92161">
        <w:tc>
          <w:tcPr>
            <w:tcW w:w="8926" w:type="dxa"/>
          </w:tcPr>
          <w:p w14:paraId="6BA21ACA" w14:textId="77777777" w:rsidR="00C04F15" w:rsidRPr="00C977D0" w:rsidRDefault="00C04F15" w:rsidP="00B92161">
            <w:pPr>
              <w:rPr>
                <w:rFonts w:ascii="Trebuchet MS" w:hAnsi="Trebuchet MS"/>
                <w:b/>
              </w:rPr>
            </w:pPr>
            <w:r w:rsidRPr="00C977D0">
              <w:rPr>
                <w:rFonts w:ascii="Trebuchet MS" w:hAnsi="Trebuchet MS"/>
                <w:b/>
              </w:rPr>
              <w:t>Specifics / Critical Incidents</w:t>
            </w:r>
          </w:p>
          <w:p w14:paraId="44EA98DD" w14:textId="77777777" w:rsidR="00C04F15" w:rsidRDefault="00C04F15" w:rsidP="00B92161">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76F73C42" w14:textId="77777777" w:rsidR="00C04F15" w:rsidRPr="00032D30" w:rsidRDefault="00C04F15" w:rsidP="00B92161">
            <w:pPr>
              <w:rPr>
                <w:rFonts w:asciiTheme="minorHAnsi" w:hAnsiTheme="minorHAnsi" w:cstheme="minorHAnsi"/>
              </w:rPr>
            </w:pPr>
          </w:p>
          <w:p w14:paraId="05CFB85A" w14:textId="5CA8E0E9" w:rsidR="00C04F15" w:rsidRDefault="00C04F15" w:rsidP="00B92161">
            <w:pPr>
              <w:rPr>
                <w:rFonts w:asciiTheme="minorHAnsi" w:hAnsiTheme="minorHAnsi" w:cstheme="minorHAnsi"/>
              </w:rPr>
            </w:pPr>
            <w:r>
              <w:rPr>
                <w:rFonts w:asciiTheme="minorHAnsi" w:hAnsiTheme="minorHAnsi" w:cstheme="minorHAnsi"/>
              </w:rPr>
              <w:t xml:space="preserve">At the end of the day the teacher spoke to three children who were badly behaved at lunchtime. The teacher </w:t>
            </w:r>
            <w:r w:rsidR="00F64BED">
              <w:rPr>
                <w:rFonts w:asciiTheme="minorHAnsi" w:hAnsiTheme="minorHAnsi" w:cstheme="minorHAnsi"/>
              </w:rPr>
              <w:t xml:space="preserve">then </w:t>
            </w:r>
            <w:r>
              <w:rPr>
                <w:rFonts w:asciiTheme="minorHAnsi" w:hAnsiTheme="minorHAnsi" w:cstheme="minorHAnsi"/>
              </w:rPr>
              <w:t>told them to apologise to the dinner lady that they had been unpleasant to.</w:t>
            </w:r>
          </w:p>
          <w:p w14:paraId="0CDFF84A" w14:textId="77777777" w:rsidR="00C04F15" w:rsidRDefault="00C04F15" w:rsidP="00B92161">
            <w:pPr>
              <w:rPr>
                <w:rFonts w:asciiTheme="minorHAnsi" w:hAnsiTheme="minorHAnsi" w:cstheme="minorHAnsi"/>
              </w:rPr>
            </w:pPr>
          </w:p>
          <w:p w14:paraId="0744ED14" w14:textId="77777777" w:rsidR="00C04F15" w:rsidRDefault="00C04F15" w:rsidP="00B92161">
            <w:pPr>
              <w:rPr>
                <w:rFonts w:asciiTheme="minorHAnsi" w:hAnsiTheme="minorHAnsi" w:cstheme="minorHAnsi"/>
              </w:rPr>
            </w:pPr>
            <w:r>
              <w:rPr>
                <w:rFonts w:asciiTheme="minorHAnsi" w:hAnsiTheme="minorHAnsi" w:cstheme="minorHAnsi"/>
              </w:rPr>
              <w:t>A child touched the warm ‘fossils’ so the teacher had to talk to them about how they could have hurt themselves.</w:t>
            </w:r>
          </w:p>
          <w:p w14:paraId="7A47C299" w14:textId="77777777" w:rsidR="00C04F15" w:rsidRDefault="00C04F15" w:rsidP="00B92161">
            <w:pPr>
              <w:rPr>
                <w:rFonts w:asciiTheme="minorHAnsi" w:hAnsiTheme="minorHAnsi" w:cstheme="minorHAnsi"/>
              </w:rPr>
            </w:pPr>
          </w:p>
          <w:p w14:paraId="2E015979" w14:textId="77777777" w:rsidR="00C04F15" w:rsidRPr="00854974" w:rsidRDefault="00C04F15" w:rsidP="00B92161">
            <w:pPr>
              <w:rPr>
                <w:rFonts w:asciiTheme="minorHAnsi" w:hAnsiTheme="minorHAnsi" w:cstheme="minorHAnsi"/>
              </w:rPr>
            </w:pPr>
            <w:r>
              <w:rPr>
                <w:rFonts w:asciiTheme="minorHAnsi" w:hAnsiTheme="minorHAnsi" w:cstheme="minorHAnsi"/>
              </w:rPr>
              <w:t>I was made aware by the teacher about Child A’s homelife.</w:t>
            </w:r>
          </w:p>
        </w:tc>
      </w:tr>
    </w:tbl>
    <w:p w14:paraId="03DB3952" w14:textId="77777777" w:rsidR="00C04F15" w:rsidRPr="00F23813" w:rsidRDefault="00C04F15" w:rsidP="00C04F15"/>
    <w:p w14:paraId="113B1D60" w14:textId="71DAC365" w:rsidR="00C04F15" w:rsidRPr="00C04F15" w:rsidRDefault="00C04F15" w:rsidP="00C04F15">
      <w:pPr>
        <w:rPr>
          <w:rFonts w:cstheme="minorHAnsi"/>
          <w:b/>
          <w:color w:val="000000" w:themeColor="text1"/>
        </w:rPr>
      </w:pPr>
      <w:bookmarkStart w:id="5" w:name="_Hlk55071809"/>
      <w:r>
        <w:rPr>
          <w:rFonts w:cstheme="minorHAnsi"/>
          <w:b/>
          <w:color w:val="000000" w:themeColor="text1"/>
        </w:rPr>
        <w:t>CRITICAL INCIDENT IDENTIFICATION RECORD</w:t>
      </w:r>
      <w:bookmarkEnd w:id="5"/>
      <w:r>
        <w:rPr>
          <w:rFonts w:cstheme="minorHAnsi"/>
          <w:b/>
          <w:color w:val="000000" w:themeColor="text1"/>
        </w:rPr>
        <w:t xml:space="preserve"> ONE</w:t>
      </w:r>
    </w:p>
    <w:tbl>
      <w:tblPr>
        <w:tblStyle w:val="TableGrid"/>
        <w:tblW w:w="0" w:type="auto"/>
        <w:tblLook w:val="04A0" w:firstRow="1" w:lastRow="0" w:firstColumn="1" w:lastColumn="0" w:noHBand="0" w:noVBand="1"/>
      </w:tblPr>
      <w:tblGrid>
        <w:gridCol w:w="2263"/>
        <w:gridCol w:w="6753"/>
      </w:tblGrid>
      <w:tr w:rsidR="00C04F15" w14:paraId="5BE847E3" w14:textId="77777777" w:rsidTr="00B92161">
        <w:tc>
          <w:tcPr>
            <w:tcW w:w="2263" w:type="dxa"/>
          </w:tcPr>
          <w:p w14:paraId="23E2B395" w14:textId="77777777" w:rsidR="00C04F15" w:rsidRDefault="00C04F15" w:rsidP="00B92161">
            <w:pPr>
              <w:rPr>
                <w:rFonts w:asciiTheme="minorHAnsi" w:hAnsiTheme="minorHAnsi" w:cstheme="minorHAnsi"/>
                <w:b/>
                <w:bCs/>
              </w:rPr>
            </w:pPr>
            <w:r>
              <w:rPr>
                <w:rFonts w:asciiTheme="minorHAnsi" w:hAnsiTheme="minorHAnsi" w:cstheme="minorHAnsi"/>
                <w:b/>
                <w:bCs/>
              </w:rPr>
              <w:t>Details relevant to the research context.</w:t>
            </w:r>
          </w:p>
          <w:p w14:paraId="4B102E73" w14:textId="77777777" w:rsidR="00C04F15" w:rsidRDefault="00C04F15" w:rsidP="00B92161">
            <w:pPr>
              <w:rPr>
                <w:rFonts w:asciiTheme="minorHAnsi" w:hAnsiTheme="minorHAnsi" w:cstheme="minorHAnsi"/>
                <w:b/>
                <w:bCs/>
              </w:rPr>
            </w:pPr>
          </w:p>
          <w:p w14:paraId="46D2CB04" w14:textId="77777777" w:rsidR="00C04F15" w:rsidRPr="009654E1" w:rsidRDefault="00C04F15" w:rsidP="00B92161">
            <w:pPr>
              <w:rPr>
                <w:rFonts w:asciiTheme="minorHAnsi" w:hAnsiTheme="minorHAnsi" w:cstheme="minorHAnsi"/>
                <w:bCs/>
              </w:rPr>
            </w:pPr>
            <w:r w:rsidRPr="009654E1">
              <w:rPr>
                <w:rFonts w:asciiTheme="minorHAnsi" w:hAnsiTheme="minorHAnsi" w:cstheme="minorHAnsi"/>
                <w:bCs/>
              </w:rPr>
              <w:t>Date/time.</w:t>
            </w:r>
          </w:p>
          <w:p w14:paraId="1FC33F1B" w14:textId="77777777" w:rsidR="00C04F15" w:rsidRPr="009654E1" w:rsidRDefault="00C04F15" w:rsidP="00B92161">
            <w:pPr>
              <w:rPr>
                <w:rFonts w:asciiTheme="minorHAnsi" w:hAnsiTheme="minorHAnsi" w:cstheme="minorHAnsi"/>
                <w:bCs/>
              </w:rPr>
            </w:pPr>
            <w:r w:rsidRPr="009654E1">
              <w:rPr>
                <w:rFonts w:asciiTheme="minorHAnsi" w:hAnsiTheme="minorHAnsi" w:cstheme="minorHAnsi"/>
                <w:bCs/>
              </w:rPr>
              <w:t>Age/Stage of group.</w:t>
            </w:r>
          </w:p>
          <w:p w14:paraId="2058C2CE" w14:textId="77777777" w:rsidR="00C04F15" w:rsidRPr="009654E1" w:rsidRDefault="00C04F15" w:rsidP="00B92161">
            <w:pPr>
              <w:rPr>
                <w:rFonts w:asciiTheme="minorHAnsi" w:hAnsiTheme="minorHAnsi" w:cstheme="minorHAnsi"/>
                <w:bCs/>
              </w:rPr>
            </w:pPr>
            <w:r w:rsidRPr="009654E1">
              <w:rPr>
                <w:rFonts w:asciiTheme="minorHAnsi" w:hAnsiTheme="minorHAnsi" w:cstheme="minorHAnsi"/>
                <w:bCs/>
              </w:rPr>
              <w:lastRenderedPageBreak/>
              <w:t>People involved.</w:t>
            </w:r>
          </w:p>
          <w:p w14:paraId="08362411" w14:textId="77777777" w:rsidR="00C04F15" w:rsidRPr="009654E1" w:rsidRDefault="00C04F15" w:rsidP="00B92161">
            <w:pPr>
              <w:rPr>
                <w:rFonts w:asciiTheme="minorHAnsi" w:hAnsiTheme="minorHAnsi" w:cstheme="minorHAnsi"/>
                <w:bCs/>
              </w:rPr>
            </w:pPr>
            <w:r w:rsidRPr="009654E1">
              <w:rPr>
                <w:rFonts w:asciiTheme="minorHAnsi" w:hAnsiTheme="minorHAnsi" w:cstheme="minorHAnsi"/>
                <w:bCs/>
              </w:rPr>
              <w:t>Contextual</w:t>
            </w:r>
          </w:p>
          <w:p w14:paraId="201261BE" w14:textId="77777777" w:rsidR="00C04F15" w:rsidRPr="00A079C6" w:rsidRDefault="00C04F15" w:rsidP="00B92161">
            <w:pPr>
              <w:rPr>
                <w:rFonts w:asciiTheme="minorHAnsi" w:hAnsiTheme="minorHAnsi" w:cstheme="minorHAnsi"/>
                <w:bCs/>
              </w:rPr>
            </w:pPr>
            <w:r w:rsidRPr="009654E1">
              <w:rPr>
                <w:rFonts w:asciiTheme="minorHAnsi" w:hAnsiTheme="minorHAnsi" w:cstheme="minorHAnsi"/>
                <w:bCs/>
              </w:rPr>
              <w:t xml:space="preserve">information from field notes. </w:t>
            </w:r>
          </w:p>
        </w:tc>
        <w:tc>
          <w:tcPr>
            <w:tcW w:w="6753" w:type="dxa"/>
          </w:tcPr>
          <w:p w14:paraId="7C3C6706" w14:textId="77777777" w:rsidR="00C04F15" w:rsidRDefault="00C04F15" w:rsidP="00B92161">
            <w:pPr>
              <w:rPr>
                <w:rFonts w:asciiTheme="minorHAnsi" w:hAnsiTheme="minorHAnsi" w:cstheme="minorHAnsi"/>
              </w:rPr>
            </w:pPr>
            <w:r>
              <w:rPr>
                <w:rFonts w:asciiTheme="minorHAnsi" w:hAnsiTheme="minorHAnsi" w:cstheme="minorHAnsi"/>
              </w:rPr>
              <w:lastRenderedPageBreak/>
              <w:t xml:space="preserve">Date &amp; </w:t>
            </w:r>
            <w:proofErr w:type="gramStart"/>
            <w:r>
              <w:rPr>
                <w:rFonts w:asciiTheme="minorHAnsi" w:hAnsiTheme="minorHAnsi" w:cstheme="minorHAnsi"/>
              </w:rPr>
              <w:t>time :</w:t>
            </w:r>
            <w:proofErr w:type="gramEnd"/>
            <w:r>
              <w:rPr>
                <w:rFonts w:asciiTheme="minorHAnsi" w:hAnsiTheme="minorHAnsi" w:cstheme="minorHAnsi"/>
              </w:rPr>
              <w:t xml:space="preserve"> 30th September 2020, 9:00am – 12:00pm</w:t>
            </w:r>
          </w:p>
          <w:p w14:paraId="34494971" w14:textId="250D06BB" w:rsidR="00C04F15" w:rsidRDefault="00C04F15" w:rsidP="00B92161">
            <w:pPr>
              <w:rPr>
                <w:rFonts w:asciiTheme="minorHAnsi" w:hAnsiTheme="minorHAnsi" w:cstheme="minorHAnsi"/>
              </w:rPr>
            </w:pPr>
            <w:r>
              <w:rPr>
                <w:rFonts w:asciiTheme="minorHAnsi" w:hAnsiTheme="minorHAnsi" w:cstheme="minorHAnsi"/>
              </w:rPr>
              <w:t xml:space="preserve">Year &amp; age of </w:t>
            </w:r>
            <w:proofErr w:type="gramStart"/>
            <w:r>
              <w:rPr>
                <w:rFonts w:asciiTheme="minorHAnsi" w:hAnsiTheme="minorHAnsi" w:cstheme="minorHAnsi"/>
              </w:rPr>
              <w:t>group :</w:t>
            </w:r>
            <w:proofErr w:type="gramEnd"/>
            <w:r>
              <w:rPr>
                <w:rFonts w:asciiTheme="minorHAnsi" w:hAnsiTheme="minorHAnsi" w:cstheme="minorHAnsi"/>
              </w:rPr>
              <w:t xml:space="preserve"> Year 2 (year 3 end of </w:t>
            </w:r>
            <w:r w:rsidR="00F64BED">
              <w:rPr>
                <w:rFonts w:asciiTheme="minorHAnsi" w:hAnsiTheme="minorHAnsi" w:cstheme="minorHAnsi"/>
              </w:rPr>
              <w:t>October</w:t>
            </w:r>
            <w:r>
              <w:rPr>
                <w:rFonts w:asciiTheme="minorHAnsi" w:hAnsiTheme="minorHAnsi" w:cstheme="minorHAnsi"/>
              </w:rPr>
              <w:t>) age 7/8</w:t>
            </w:r>
          </w:p>
          <w:p w14:paraId="7A933C0E" w14:textId="77777777" w:rsidR="00C04F15" w:rsidRDefault="00C04F15" w:rsidP="00B92161">
            <w:pPr>
              <w:rPr>
                <w:rFonts w:asciiTheme="minorHAnsi" w:hAnsiTheme="minorHAnsi" w:cstheme="minorHAnsi"/>
              </w:rPr>
            </w:pPr>
            <w:r>
              <w:rPr>
                <w:rFonts w:asciiTheme="minorHAnsi" w:hAnsiTheme="minorHAnsi" w:cstheme="minorHAnsi"/>
              </w:rPr>
              <w:t xml:space="preserve">People </w:t>
            </w:r>
            <w:proofErr w:type="gramStart"/>
            <w:r>
              <w:rPr>
                <w:rFonts w:asciiTheme="minorHAnsi" w:hAnsiTheme="minorHAnsi" w:cstheme="minorHAnsi"/>
              </w:rPr>
              <w:t>involved :</w:t>
            </w:r>
            <w:proofErr w:type="gramEnd"/>
            <w:r>
              <w:rPr>
                <w:rFonts w:asciiTheme="minorHAnsi" w:hAnsiTheme="minorHAnsi" w:cstheme="minorHAnsi"/>
              </w:rPr>
              <w:t xml:space="preserve"> Child A and a fellow child, Class teacher</w:t>
            </w:r>
          </w:p>
          <w:p w14:paraId="7D73D447" w14:textId="77777777" w:rsidR="00C04F15" w:rsidRDefault="00C04F15" w:rsidP="00B92161">
            <w:pPr>
              <w:rPr>
                <w:rFonts w:asciiTheme="minorHAnsi" w:hAnsiTheme="minorHAnsi" w:cstheme="minorHAnsi"/>
              </w:rPr>
            </w:pPr>
          </w:p>
          <w:p w14:paraId="5FA396E9" w14:textId="77777777" w:rsidR="00C04F15" w:rsidRDefault="00C04F15" w:rsidP="00B92161">
            <w:pPr>
              <w:rPr>
                <w:rFonts w:asciiTheme="minorHAnsi" w:hAnsiTheme="minorHAnsi"/>
              </w:rPr>
            </w:pPr>
            <w:r>
              <w:rPr>
                <w:rFonts w:asciiTheme="minorHAnsi" w:hAnsiTheme="minorHAnsi"/>
              </w:rPr>
              <w:lastRenderedPageBreak/>
              <w:t>Class consisted of one class teacher, one TA and 21 students of mixed ability on this day.</w:t>
            </w:r>
          </w:p>
          <w:p w14:paraId="21E150DF" w14:textId="77777777" w:rsidR="00C04F15" w:rsidRDefault="00C04F15" w:rsidP="00B92161">
            <w:pPr>
              <w:rPr>
                <w:rFonts w:asciiTheme="minorHAnsi" w:hAnsiTheme="minorHAnsi" w:cstheme="minorHAnsi"/>
              </w:rPr>
            </w:pPr>
            <w:r>
              <w:rPr>
                <w:rFonts w:asciiTheme="minorHAnsi" w:hAnsiTheme="minorHAnsi" w:cstheme="minorHAnsi"/>
              </w:rPr>
              <w:t xml:space="preserve">Catch up lesson on Welsh and English. The English lesson was a completion of a dinosaur fact sheet and the welsh was a completion of where the child live. </w:t>
            </w:r>
            <w:r w:rsidRPr="00032D30">
              <w:rPr>
                <w:rFonts w:asciiTheme="minorHAnsi" w:hAnsiTheme="minorHAnsi" w:cstheme="minorHAnsi"/>
              </w:rPr>
              <w:t>Maths lesson focusing on multiplication and how 3x2 and 2x3 are the same just reversal of numbers.</w:t>
            </w:r>
          </w:p>
        </w:tc>
      </w:tr>
      <w:tr w:rsidR="00C04F15" w14:paraId="0AB096D1" w14:textId="77777777" w:rsidTr="00B92161">
        <w:tc>
          <w:tcPr>
            <w:tcW w:w="2263" w:type="dxa"/>
          </w:tcPr>
          <w:p w14:paraId="791AB73D" w14:textId="5CC3F93B" w:rsidR="00C04F15" w:rsidRPr="00565378" w:rsidRDefault="00C04F15" w:rsidP="00B92161">
            <w:pPr>
              <w:rPr>
                <w:rFonts w:asciiTheme="minorHAnsi" w:hAnsiTheme="minorHAnsi" w:cstheme="minorHAnsi"/>
                <w:i/>
                <w:iCs/>
              </w:rPr>
            </w:pPr>
            <w:r>
              <w:rPr>
                <w:rFonts w:asciiTheme="minorHAnsi" w:hAnsiTheme="minorHAnsi" w:cstheme="minorHAnsi"/>
                <w:i/>
                <w:iCs/>
              </w:rPr>
              <w:lastRenderedPageBreak/>
              <w:t xml:space="preserve">What happened? A detailed </w:t>
            </w:r>
            <w:r w:rsidR="00F64BED">
              <w:rPr>
                <w:rFonts w:asciiTheme="minorHAnsi" w:hAnsiTheme="minorHAnsi" w:cstheme="minorHAnsi"/>
                <w:i/>
                <w:iCs/>
              </w:rPr>
              <w:t>description</w:t>
            </w:r>
            <w:r>
              <w:rPr>
                <w:rFonts w:asciiTheme="minorHAnsi" w:hAnsiTheme="minorHAnsi" w:cstheme="minorHAnsi"/>
                <w:i/>
                <w:iCs/>
              </w:rPr>
              <w:t xml:space="preserve"> of what you observed and what thoughts on pedagogy and practice occurred to you as a result, looking towards your research.</w:t>
            </w:r>
          </w:p>
        </w:tc>
        <w:tc>
          <w:tcPr>
            <w:tcW w:w="6753" w:type="dxa"/>
          </w:tcPr>
          <w:p w14:paraId="10F48EF5" w14:textId="77777777" w:rsidR="00C04F15" w:rsidRDefault="00C04F15" w:rsidP="00B92161">
            <w:pPr>
              <w:rPr>
                <w:rFonts w:asciiTheme="minorHAnsi" w:hAnsiTheme="minorHAnsi" w:cstheme="minorHAnsi"/>
              </w:rPr>
            </w:pPr>
            <w:r w:rsidRPr="000C36C2">
              <w:rPr>
                <w:rFonts w:asciiTheme="minorHAnsi" w:hAnsiTheme="minorHAnsi" w:cstheme="minorHAnsi"/>
              </w:rPr>
              <w:t>Child A was sat next to Child B who was also not working. The teacher instructed Child B to take out their whiteboard and carry out the lesson task, Child A was then instructed to the do same. The teacher could have instructed in this manner, so as not to seem as though she was ‘picking’ on Child A. However, Child A continued not paying attention to the teacher and was instead, distracting their classmates and causing a lot of noise.</w:t>
            </w:r>
          </w:p>
          <w:p w14:paraId="111D00C8" w14:textId="74EE5AE2" w:rsidR="00C04F15" w:rsidRDefault="00C04F15" w:rsidP="00B92161">
            <w:pPr>
              <w:rPr>
                <w:rFonts w:asciiTheme="minorHAnsi" w:hAnsiTheme="minorHAnsi" w:cstheme="minorHAnsi"/>
              </w:rPr>
            </w:pPr>
            <w:r w:rsidRPr="00032D30">
              <w:rPr>
                <w:rFonts w:asciiTheme="minorHAnsi" w:hAnsiTheme="minorHAnsi" w:cstheme="minorHAnsi"/>
              </w:rPr>
              <w:t xml:space="preserve">Child A’s behaviour and the </w:t>
            </w:r>
            <w:r w:rsidR="00F64BED" w:rsidRPr="00032D30">
              <w:rPr>
                <w:rFonts w:asciiTheme="minorHAnsi" w:hAnsiTheme="minorHAnsi" w:cstheme="minorHAnsi"/>
              </w:rPr>
              <w:t>teacher’s</w:t>
            </w:r>
            <w:r w:rsidRPr="00032D30">
              <w:rPr>
                <w:rFonts w:asciiTheme="minorHAnsi" w:hAnsiTheme="minorHAnsi" w:cstheme="minorHAnsi"/>
              </w:rPr>
              <w:t xml:space="preserve"> management of this. Child A was had filled in the maths sheet despite being told not to do it yet and did the work wrong by not listening. Teacher said “Every day this week you have made a silly mistake from not listening. I am disappointed, you know what to do but you did not listen.”  Teacher addressed the whole class and said “touch your heads, brains hurting?”, she then addressed Child A as they were stood up ‘sharpening’ their pencil and said “your brain isn’t hurting, you </w:t>
            </w:r>
            <w:r w:rsidR="00F64BED" w:rsidRPr="00032D30">
              <w:rPr>
                <w:rFonts w:asciiTheme="minorHAnsi" w:hAnsiTheme="minorHAnsi" w:cstheme="minorHAnsi"/>
              </w:rPr>
              <w:t>haven’t</w:t>
            </w:r>
            <w:r w:rsidRPr="00032D30">
              <w:rPr>
                <w:rFonts w:asciiTheme="minorHAnsi" w:hAnsiTheme="minorHAnsi" w:cstheme="minorHAnsi"/>
              </w:rPr>
              <w:t xml:space="preserve"> worked very hard. Stop sharpening your pencil and sit down”. Child A then worked really hard and did their work correctly so the teacher said “Well done, tats so much better. See what happens when you listen”.</w:t>
            </w:r>
          </w:p>
          <w:p w14:paraId="20B3BFD7" w14:textId="19BBADFB" w:rsidR="00C04F15" w:rsidRPr="00854974" w:rsidRDefault="00C04F15" w:rsidP="00B92161">
            <w:pPr>
              <w:rPr>
                <w:rFonts w:asciiTheme="minorHAnsi" w:hAnsiTheme="minorHAnsi" w:cstheme="minorHAnsi"/>
              </w:rPr>
            </w:pPr>
            <w:r>
              <w:rPr>
                <w:rFonts w:asciiTheme="minorHAnsi" w:hAnsiTheme="minorHAnsi" w:cstheme="minorHAnsi"/>
              </w:rPr>
              <w:t xml:space="preserve">I personally did not think the teachers approach would be </w:t>
            </w:r>
            <w:r w:rsidR="00F64BED">
              <w:rPr>
                <w:rFonts w:asciiTheme="minorHAnsi" w:hAnsiTheme="minorHAnsi" w:cstheme="minorHAnsi"/>
              </w:rPr>
              <w:t>that</w:t>
            </w:r>
            <w:r>
              <w:rPr>
                <w:rFonts w:asciiTheme="minorHAnsi" w:hAnsiTheme="minorHAnsi" w:cstheme="minorHAnsi"/>
              </w:rPr>
              <w:t xml:space="preserve"> effective as she called the child out in front of the class by saying their head would not be hurting as they didn’t work very hard, however the child seemed to take more notice of this and started to work harder.</w:t>
            </w:r>
          </w:p>
          <w:p w14:paraId="2AD36403" w14:textId="77777777" w:rsidR="00C04F15" w:rsidRPr="00032D30" w:rsidRDefault="00C04F15" w:rsidP="00B92161">
            <w:pPr>
              <w:rPr>
                <w:rFonts w:asciiTheme="minorHAnsi" w:hAnsiTheme="minorHAnsi" w:cstheme="minorHAnsi"/>
              </w:rPr>
            </w:pPr>
            <w:r>
              <w:rPr>
                <w:rFonts w:asciiTheme="minorHAnsi" w:hAnsiTheme="minorHAnsi" w:cstheme="minorHAnsi"/>
              </w:rPr>
              <w:t>Child A’s homelife is not a good one, due to domestic abuse towards the mother from the father.</w:t>
            </w:r>
          </w:p>
        </w:tc>
      </w:tr>
    </w:tbl>
    <w:p w14:paraId="33968D98" w14:textId="77777777" w:rsidR="00C04F15" w:rsidRDefault="00C04F15" w:rsidP="00C04F15"/>
    <w:p w14:paraId="184604E1" w14:textId="126C7F7D" w:rsidR="00C04F15" w:rsidRPr="00C04F15" w:rsidRDefault="00C04F15" w:rsidP="00C04F15">
      <w:pPr>
        <w:rPr>
          <w:rFonts w:cstheme="minorHAnsi"/>
          <w:b/>
          <w:color w:val="000000" w:themeColor="text1"/>
        </w:rPr>
      </w:pPr>
      <w:r>
        <w:rPr>
          <w:rFonts w:cstheme="minorHAnsi"/>
          <w:b/>
          <w:color w:val="000000" w:themeColor="text1"/>
        </w:rPr>
        <w:t>CRITICAL INCIDENT IDENTIFICATION RECORD TWO</w:t>
      </w:r>
    </w:p>
    <w:tbl>
      <w:tblPr>
        <w:tblStyle w:val="TableGrid"/>
        <w:tblW w:w="0" w:type="auto"/>
        <w:tblLook w:val="04A0" w:firstRow="1" w:lastRow="0" w:firstColumn="1" w:lastColumn="0" w:noHBand="0" w:noVBand="1"/>
      </w:tblPr>
      <w:tblGrid>
        <w:gridCol w:w="2263"/>
        <w:gridCol w:w="6753"/>
      </w:tblGrid>
      <w:tr w:rsidR="00C04F15" w14:paraId="3BEE04A6" w14:textId="77777777" w:rsidTr="00B92161">
        <w:tc>
          <w:tcPr>
            <w:tcW w:w="2263" w:type="dxa"/>
          </w:tcPr>
          <w:p w14:paraId="5135E030" w14:textId="77777777" w:rsidR="00C04F15" w:rsidRDefault="00C04F15" w:rsidP="00B92161">
            <w:pPr>
              <w:rPr>
                <w:rFonts w:asciiTheme="minorHAnsi" w:hAnsiTheme="minorHAnsi" w:cstheme="minorHAnsi"/>
                <w:b/>
                <w:bCs/>
              </w:rPr>
            </w:pPr>
            <w:r>
              <w:rPr>
                <w:rFonts w:asciiTheme="minorHAnsi" w:hAnsiTheme="minorHAnsi" w:cstheme="minorHAnsi"/>
                <w:b/>
                <w:bCs/>
              </w:rPr>
              <w:t>Details relevant to the research context.</w:t>
            </w:r>
          </w:p>
          <w:p w14:paraId="1AE670F9" w14:textId="77777777" w:rsidR="00C04F15" w:rsidRDefault="00C04F15" w:rsidP="00B92161">
            <w:pPr>
              <w:rPr>
                <w:rFonts w:asciiTheme="minorHAnsi" w:hAnsiTheme="minorHAnsi" w:cstheme="minorHAnsi"/>
                <w:b/>
                <w:bCs/>
              </w:rPr>
            </w:pPr>
          </w:p>
          <w:p w14:paraId="1588CAA4" w14:textId="77777777" w:rsidR="00C04F15" w:rsidRPr="009654E1" w:rsidRDefault="00C04F15" w:rsidP="00B92161">
            <w:pPr>
              <w:rPr>
                <w:rFonts w:asciiTheme="minorHAnsi" w:hAnsiTheme="minorHAnsi" w:cstheme="minorHAnsi"/>
                <w:bCs/>
              </w:rPr>
            </w:pPr>
            <w:r w:rsidRPr="009654E1">
              <w:rPr>
                <w:rFonts w:asciiTheme="minorHAnsi" w:hAnsiTheme="minorHAnsi" w:cstheme="minorHAnsi"/>
                <w:bCs/>
              </w:rPr>
              <w:t>Date/time.</w:t>
            </w:r>
          </w:p>
          <w:p w14:paraId="3BD2A250" w14:textId="77777777" w:rsidR="00C04F15" w:rsidRPr="009654E1" w:rsidRDefault="00C04F15" w:rsidP="00B92161">
            <w:pPr>
              <w:rPr>
                <w:rFonts w:asciiTheme="minorHAnsi" w:hAnsiTheme="minorHAnsi" w:cstheme="minorHAnsi"/>
                <w:bCs/>
              </w:rPr>
            </w:pPr>
            <w:r w:rsidRPr="009654E1">
              <w:rPr>
                <w:rFonts w:asciiTheme="minorHAnsi" w:hAnsiTheme="minorHAnsi" w:cstheme="minorHAnsi"/>
                <w:bCs/>
              </w:rPr>
              <w:t>Age/Stage of group.</w:t>
            </w:r>
          </w:p>
          <w:p w14:paraId="1AA99B66" w14:textId="77777777" w:rsidR="00C04F15" w:rsidRPr="009654E1" w:rsidRDefault="00C04F15" w:rsidP="00B92161">
            <w:pPr>
              <w:rPr>
                <w:rFonts w:asciiTheme="minorHAnsi" w:hAnsiTheme="minorHAnsi" w:cstheme="minorHAnsi"/>
                <w:bCs/>
              </w:rPr>
            </w:pPr>
            <w:r w:rsidRPr="009654E1">
              <w:rPr>
                <w:rFonts w:asciiTheme="minorHAnsi" w:hAnsiTheme="minorHAnsi" w:cstheme="minorHAnsi"/>
                <w:bCs/>
              </w:rPr>
              <w:t>People involved.</w:t>
            </w:r>
          </w:p>
          <w:p w14:paraId="77BB64B4" w14:textId="77777777" w:rsidR="00C04F15" w:rsidRPr="009654E1" w:rsidRDefault="00C04F15" w:rsidP="00B92161">
            <w:pPr>
              <w:rPr>
                <w:rFonts w:asciiTheme="minorHAnsi" w:hAnsiTheme="minorHAnsi" w:cstheme="minorHAnsi"/>
                <w:bCs/>
              </w:rPr>
            </w:pPr>
            <w:r w:rsidRPr="009654E1">
              <w:rPr>
                <w:rFonts w:asciiTheme="minorHAnsi" w:hAnsiTheme="minorHAnsi" w:cstheme="minorHAnsi"/>
                <w:bCs/>
              </w:rPr>
              <w:t>Contextual</w:t>
            </w:r>
          </w:p>
          <w:p w14:paraId="6B13469F" w14:textId="77777777" w:rsidR="00C04F15" w:rsidRPr="00A079C6" w:rsidRDefault="00C04F15" w:rsidP="00B92161">
            <w:pPr>
              <w:rPr>
                <w:rFonts w:asciiTheme="minorHAnsi" w:hAnsiTheme="minorHAnsi" w:cstheme="minorHAnsi"/>
                <w:bCs/>
              </w:rPr>
            </w:pPr>
            <w:r w:rsidRPr="009654E1">
              <w:rPr>
                <w:rFonts w:asciiTheme="minorHAnsi" w:hAnsiTheme="minorHAnsi" w:cstheme="minorHAnsi"/>
                <w:bCs/>
              </w:rPr>
              <w:t xml:space="preserve">information from field notes. </w:t>
            </w:r>
          </w:p>
        </w:tc>
        <w:tc>
          <w:tcPr>
            <w:tcW w:w="6753" w:type="dxa"/>
          </w:tcPr>
          <w:p w14:paraId="5D893E11" w14:textId="77777777" w:rsidR="00C04F15" w:rsidRDefault="00C04F15" w:rsidP="00B92161">
            <w:pPr>
              <w:rPr>
                <w:rFonts w:asciiTheme="minorHAnsi" w:hAnsiTheme="minorHAnsi" w:cstheme="minorHAnsi"/>
              </w:rPr>
            </w:pPr>
            <w:r>
              <w:rPr>
                <w:rFonts w:asciiTheme="minorHAnsi" w:hAnsiTheme="minorHAnsi" w:cstheme="minorHAnsi"/>
              </w:rPr>
              <w:t xml:space="preserve">Date &amp; </w:t>
            </w:r>
            <w:proofErr w:type="gramStart"/>
            <w:r>
              <w:rPr>
                <w:rFonts w:asciiTheme="minorHAnsi" w:hAnsiTheme="minorHAnsi" w:cstheme="minorHAnsi"/>
              </w:rPr>
              <w:t>time :</w:t>
            </w:r>
            <w:proofErr w:type="gramEnd"/>
            <w:r>
              <w:rPr>
                <w:rFonts w:asciiTheme="minorHAnsi" w:hAnsiTheme="minorHAnsi" w:cstheme="minorHAnsi"/>
              </w:rPr>
              <w:t xml:space="preserve"> 30th September 2020, whole day</w:t>
            </w:r>
          </w:p>
          <w:p w14:paraId="751EF933" w14:textId="77C923AF" w:rsidR="00C04F15" w:rsidRDefault="00C04F15" w:rsidP="00B92161">
            <w:pPr>
              <w:rPr>
                <w:rFonts w:asciiTheme="minorHAnsi" w:hAnsiTheme="minorHAnsi" w:cstheme="minorHAnsi"/>
              </w:rPr>
            </w:pPr>
            <w:r>
              <w:rPr>
                <w:rFonts w:asciiTheme="minorHAnsi" w:hAnsiTheme="minorHAnsi" w:cstheme="minorHAnsi"/>
              </w:rPr>
              <w:t xml:space="preserve">Year &amp; age of </w:t>
            </w:r>
            <w:proofErr w:type="gramStart"/>
            <w:r>
              <w:rPr>
                <w:rFonts w:asciiTheme="minorHAnsi" w:hAnsiTheme="minorHAnsi" w:cstheme="minorHAnsi"/>
              </w:rPr>
              <w:t>group :</w:t>
            </w:r>
            <w:proofErr w:type="gramEnd"/>
            <w:r>
              <w:rPr>
                <w:rFonts w:asciiTheme="minorHAnsi" w:hAnsiTheme="minorHAnsi" w:cstheme="minorHAnsi"/>
              </w:rPr>
              <w:t xml:space="preserve"> Year 2 (year 3 end of </w:t>
            </w:r>
            <w:r w:rsidR="00F64BED">
              <w:rPr>
                <w:rFonts w:asciiTheme="minorHAnsi" w:hAnsiTheme="minorHAnsi" w:cstheme="minorHAnsi"/>
              </w:rPr>
              <w:t>October</w:t>
            </w:r>
            <w:r>
              <w:rPr>
                <w:rFonts w:asciiTheme="minorHAnsi" w:hAnsiTheme="minorHAnsi" w:cstheme="minorHAnsi"/>
              </w:rPr>
              <w:t>) age 7/8</w:t>
            </w:r>
          </w:p>
          <w:p w14:paraId="404B105D" w14:textId="77777777" w:rsidR="00C04F15" w:rsidRDefault="00C04F15" w:rsidP="00B92161">
            <w:pPr>
              <w:rPr>
                <w:rFonts w:asciiTheme="minorHAnsi" w:hAnsiTheme="minorHAnsi" w:cstheme="minorHAnsi"/>
              </w:rPr>
            </w:pPr>
            <w:r>
              <w:rPr>
                <w:rFonts w:asciiTheme="minorHAnsi" w:hAnsiTheme="minorHAnsi" w:cstheme="minorHAnsi"/>
              </w:rPr>
              <w:t xml:space="preserve">People </w:t>
            </w:r>
            <w:proofErr w:type="gramStart"/>
            <w:r>
              <w:rPr>
                <w:rFonts w:asciiTheme="minorHAnsi" w:hAnsiTheme="minorHAnsi" w:cstheme="minorHAnsi"/>
              </w:rPr>
              <w:t>involved :</w:t>
            </w:r>
            <w:proofErr w:type="gramEnd"/>
            <w:r>
              <w:rPr>
                <w:rFonts w:asciiTheme="minorHAnsi" w:hAnsiTheme="minorHAnsi" w:cstheme="minorHAnsi"/>
              </w:rPr>
              <w:t xml:space="preserve"> Class teacher and entire class</w:t>
            </w:r>
          </w:p>
          <w:p w14:paraId="1ABF9CEC" w14:textId="77777777" w:rsidR="00C04F15" w:rsidRDefault="00C04F15" w:rsidP="00B92161">
            <w:pPr>
              <w:rPr>
                <w:rFonts w:asciiTheme="minorHAnsi" w:hAnsiTheme="minorHAnsi" w:cstheme="minorHAnsi"/>
              </w:rPr>
            </w:pPr>
          </w:p>
          <w:p w14:paraId="43F3DB1B" w14:textId="77777777" w:rsidR="00C04F15" w:rsidRPr="00A8046E" w:rsidRDefault="00C04F15" w:rsidP="00B92161">
            <w:pPr>
              <w:rPr>
                <w:rFonts w:asciiTheme="minorHAnsi" w:hAnsiTheme="minorHAnsi"/>
              </w:rPr>
            </w:pPr>
            <w:r>
              <w:rPr>
                <w:rFonts w:asciiTheme="minorHAnsi" w:hAnsiTheme="minorHAnsi"/>
              </w:rPr>
              <w:t>Class consisted of one class teacher, one TA and 21 students of mixed ability on this day.</w:t>
            </w:r>
          </w:p>
          <w:p w14:paraId="7D297EAF" w14:textId="77777777" w:rsidR="00C04F15" w:rsidRDefault="00C04F15" w:rsidP="00B92161">
            <w:pPr>
              <w:rPr>
                <w:rFonts w:asciiTheme="minorHAnsi" w:hAnsiTheme="minorHAnsi" w:cstheme="minorHAnsi"/>
              </w:rPr>
            </w:pPr>
            <w:r>
              <w:rPr>
                <w:rFonts w:asciiTheme="minorHAnsi" w:hAnsiTheme="minorHAnsi" w:cstheme="minorHAnsi"/>
              </w:rPr>
              <w:t>Covering the whole of the day, all four lessons, from 9:00am – 3:00pm.</w:t>
            </w:r>
          </w:p>
        </w:tc>
      </w:tr>
      <w:tr w:rsidR="00C04F15" w14:paraId="1C8A7CB9" w14:textId="77777777" w:rsidTr="00B92161">
        <w:tc>
          <w:tcPr>
            <w:tcW w:w="2263" w:type="dxa"/>
          </w:tcPr>
          <w:p w14:paraId="35351E8F" w14:textId="536FB03F" w:rsidR="00C04F15" w:rsidRPr="00565378" w:rsidRDefault="00C04F15" w:rsidP="00B92161">
            <w:pPr>
              <w:rPr>
                <w:rFonts w:asciiTheme="minorHAnsi" w:hAnsiTheme="minorHAnsi" w:cstheme="minorHAnsi"/>
                <w:i/>
                <w:iCs/>
              </w:rPr>
            </w:pPr>
            <w:r>
              <w:rPr>
                <w:rFonts w:asciiTheme="minorHAnsi" w:hAnsiTheme="minorHAnsi" w:cstheme="minorHAnsi"/>
                <w:i/>
                <w:iCs/>
              </w:rPr>
              <w:t xml:space="preserve">What happened? A detailed </w:t>
            </w:r>
            <w:r w:rsidR="00F64BED">
              <w:rPr>
                <w:rFonts w:asciiTheme="minorHAnsi" w:hAnsiTheme="minorHAnsi" w:cstheme="minorHAnsi"/>
                <w:i/>
                <w:iCs/>
              </w:rPr>
              <w:t>description</w:t>
            </w:r>
            <w:r>
              <w:rPr>
                <w:rFonts w:asciiTheme="minorHAnsi" w:hAnsiTheme="minorHAnsi" w:cstheme="minorHAnsi"/>
                <w:i/>
                <w:iCs/>
              </w:rPr>
              <w:t xml:space="preserve"> of what you observed and what thoughts on pedagogy and practice occurred to you as a result, looking towards your research.</w:t>
            </w:r>
          </w:p>
        </w:tc>
        <w:tc>
          <w:tcPr>
            <w:tcW w:w="6753" w:type="dxa"/>
          </w:tcPr>
          <w:p w14:paraId="51E22E03" w14:textId="77777777" w:rsidR="00C04F15" w:rsidRDefault="00C04F15" w:rsidP="00B92161">
            <w:pPr>
              <w:rPr>
                <w:rFonts w:asciiTheme="minorHAnsi" w:hAnsiTheme="minorHAnsi" w:cstheme="minorHAnsi"/>
              </w:rPr>
            </w:pPr>
            <w:r w:rsidRPr="000C36C2">
              <w:rPr>
                <w:rFonts w:asciiTheme="minorHAnsi" w:hAnsiTheme="minorHAnsi" w:cstheme="minorHAnsi"/>
              </w:rPr>
              <w:t>Teacher often used the behaviour controlment method of “Everybody freeze, touch your heads and shoulders”.</w:t>
            </w:r>
          </w:p>
          <w:p w14:paraId="6D0C0FAA" w14:textId="77777777" w:rsidR="00C04F15" w:rsidRDefault="00C04F15" w:rsidP="00B92161">
            <w:pPr>
              <w:rPr>
                <w:rFonts w:asciiTheme="minorHAnsi" w:hAnsiTheme="minorHAnsi" w:cstheme="minorHAnsi"/>
              </w:rPr>
            </w:pPr>
            <w:r w:rsidRPr="000C36C2">
              <w:rPr>
                <w:rFonts w:asciiTheme="minorHAnsi" w:hAnsiTheme="minorHAnsi" w:cstheme="minorHAnsi"/>
              </w:rPr>
              <w:t>Teacher often used the behaviour controlment method of “Everybody freeze, touch your heads</w:t>
            </w:r>
            <w:r>
              <w:rPr>
                <w:rFonts w:asciiTheme="minorHAnsi" w:hAnsiTheme="minorHAnsi" w:cstheme="minorHAnsi"/>
              </w:rPr>
              <w:t xml:space="preserve">, </w:t>
            </w:r>
            <w:r w:rsidRPr="000C36C2">
              <w:rPr>
                <w:rFonts w:asciiTheme="minorHAnsi" w:hAnsiTheme="minorHAnsi" w:cstheme="minorHAnsi"/>
              </w:rPr>
              <w:t>shoulde</w:t>
            </w:r>
            <w:r>
              <w:rPr>
                <w:rFonts w:asciiTheme="minorHAnsi" w:hAnsiTheme="minorHAnsi" w:cstheme="minorHAnsi"/>
              </w:rPr>
              <w:t>rs. 1...2...3...</w:t>
            </w:r>
            <w:r w:rsidRPr="000C36C2">
              <w:rPr>
                <w:rFonts w:asciiTheme="minorHAnsi" w:hAnsiTheme="minorHAnsi" w:cstheme="minorHAnsi"/>
              </w:rPr>
              <w:t>”.</w:t>
            </w:r>
            <w:r>
              <w:rPr>
                <w:rFonts w:asciiTheme="minorHAnsi" w:hAnsiTheme="minorHAnsi" w:cstheme="minorHAnsi"/>
              </w:rPr>
              <w:t xml:space="preserve"> At one point when the teacher was explaining to the class about the lesson the noise level rose above the desired level and the teacher said “too loud, should have started. Touch your heads, shoulders, cross your arms and close your mouths”.</w:t>
            </w:r>
          </w:p>
          <w:p w14:paraId="02C1E027" w14:textId="77777777" w:rsidR="00C04F15" w:rsidRDefault="00C04F15" w:rsidP="00B92161">
            <w:pPr>
              <w:rPr>
                <w:rFonts w:asciiTheme="minorHAnsi" w:hAnsiTheme="minorHAnsi" w:cstheme="minorHAnsi"/>
              </w:rPr>
            </w:pPr>
            <w:r w:rsidRPr="006D12D7">
              <w:rPr>
                <w:rFonts w:asciiTheme="minorHAnsi" w:hAnsiTheme="minorHAnsi" w:cstheme="minorHAnsi"/>
              </w:rPr>
              <w:lastRenderedPageBreak/>
              <w:t>Teacher again used the class management technique of “touch your heads, shoulders, fold your arms”.</w:t>
            </w:r>
          </w:p>
          <w:p w14:paraId="62C0E127" w14:textId="4969D530" w:rsidR="00C04F15" w:rsidRPr="00032D30" w:rsidRDefault="00C04F15" w:rsidP="00B92161">
            <w:pPr>
              <w:rPr>
                <w:rFonts w:asciiTheme="minorHAnsi" w:hAnsiTheme="minorHAnsi" w:cstheme="minorHAnsi"/>
              </w:rPr>
            </w:pPr>
            <w:r>
              <w:rPr>
                <w:rFonts w:asciiTheme="minorHAnsi" w:hAnsiTheme="minorHAnsi" w:cstheme="minorHAnsi"/>
              </w:rPr>
              <w:t xml:space="preserve">This technique was very effective in settling the class back down and it pulled attention back towards the teacher. I think this is a technique I am likely to use myself or at least one </w:t>
            </w:r>
            <w:r w:rsidR="00F64BED">
              <w:rPr>
                <w:rFonts w:asciiTheme="minorHAnsi" w:hAnsiTheme="minorHAnsi" w:cstheme="minorHAnsi"/>
              </w:rPr>
              <w:t>like</w:t>
            </w:r>
            <w:r>
              <w:rPr>
                <w:rFonts w:asciiTheme="minorHAnsi" w:hAnsiTheme="minorHAnsi" w:cstheme="minorHAnsi"/>
              </w:rPr>
              <w:t xml:space="preserve"> this.</w:t>
            </w:r>
          </w:p>
        </w:tc>
      </w:tr>
    </w:tbl>
    <w:p w14:paraId="07DF90BD" w14:textId="77777777" w:rsidR="00C04F15" w:rsidRDefault="00C04F15" w:rsidP="00C04F15">
      <w:pPr>
        <w:rPr>
          <w:b/>
          <w:bCs/>
        </w:rPr>
      </w:pPr>
    </w:p>
    <w:p w14:paraId="3C3F482E" w14:textId="676391BC" w:rsidR="00C04F15" w:rsidRPr="00C04F15" w:rsidRDefault="00C04F15" w:rsidP="00C04F15">
      <w:pPr>
        <w:rPr>
          <w:rFonts w:cstheme="minorHAnsi"/>
          <w:b/>
          <w:color w:val="000000" w:themeColor="text1"/>
        </w:rPr>
      </w:pPr>
      <w:r>
        <w:rPr>
          <w:rFonts w:cstheme="minorHAnsi"/>
          <w:b/>
          <w:color w:val="000000" w:themeColor="text1"/>
        </w:rPr>
        <w:t>CRITICAL INCIDENT IDENTIFICATION RECORD THREE</w:t>
      </w:r>
    </w:p>
    <w:tbl>
      <w:tblPr>
        <w:tblStyle w:val="TableGrid"/>
        <w:tblW w:w="0" w:type="auto"/>
        <w:tblLook w:val="04A0" w:firstRow="1" w:lastRow="0" w:firstColumn="1" w:lastColumn="0" w:noHBand="0" w:noVBand="1"/>
      </w:tblPr>
      <w:tblGrid>
        <w:gridCol w:w="2263"/>
        <w:gridCol w:w="6753"/>
      </w:tblGrid>
      <w:tr w:rsidR="00C04F15" w14:paraId="074503DB" w14:textId="77777777" w:rsidTr="00B92161">
        <w:tc>
          <w:tcPr>
            <w:tcW w:w="2263" w:type="dxa"/>
          </w:tcPr>
          <w:p w14:paraId="62C0E01B" w14:textId="77777777" w:rsidR="00C04F15" w:rsidRDefault="00C04F15" w:rsidP="00B92161">
            <w:pPr>
              <w:rPr>
                <w:rFonts w:asciiTheme="minorHAnsi" w:hAnsiTheme="minorHAnsi" w:cstheme="minorHAnsi"/>
                <w:b/>
                <w:bCs/>
              </w:rPr>
            </w:pPr>
            <w:r>
              <w:rPr>
                <w:rFonts w:asciiTheme="minorHAnsi" w:hAnsiTheme="minorHAnsi" w:cstheme="minorHAnsi"/>
                <w:b/>
                <w:bCs/>
              </w:rPr>
              <w:t>Details relevant to the research context.</w:t>
            </w:r>
          </w:p>
          <w:p w14:paraId="1C624C05" w14:textId="77777777" w:rsidR="00C04F15" w:rsidRDefault="00C04F15" w:rsidP="00B92161">
            <w:pPr>
              <w:rPr>
                <w:rFonts w:asciiTheme="minorHAnsi" w:hAnsiTheme="minorHAnsi" w:cstheme="minorHAnsi"/>
                <w:b/>
                <w:bCs/>
              </w:rPr>
            </w:pPr>
          </w:p>
          <w:p w14:paraId="020B17FD" w14:textId="77777777" w:rsidR="00C04F15" w:rsidRPr="009654E1" w:rsidRDefault="00C04F15" w:rsidP="00B92161">
            <w:pPr>
              <w:rPr>
                <w:rFonts w:asciiTheme="minorHAnsi" w:hAnsiTheme="minorHAnsi" w:cstheme="minorHAnsi"/>
                <w:bCs/>
              </w:rPr>
            </w:pPr>
            <w:r w:rsidRPr="009654E1">
              <w:rPr>
                <w:rFonts w:asciiTheme="minorHAnsi" w:hAnsiTheme="minorHAnsi" w:cstheme="minorHAnsi"/>
                <w:bCs/>
              </w:rPr>
              <w:t>Date/time.</w:t>
            </w:r>
          </w:p>
          <w:p w14:paraId="7EA3F2EA" w14:textId="77777777" w:rsidR="00C04F15" w:rsidRPr="009654E1" w:rsidRDefault="00C04F15" w:rsidP="00B92161">
            <w:pPr>
              <w:rPr>
                <w:rFonts w:asciiTheme="minorHAnsi" w:hAnsiTheme="minorHAnsi" w:cstheme="minorHAnsi"/>
                <w:bCs/>
              </w:rPr>
            </w:pPr>
            <w:r w:rsidRPr="009654E1">
              <w:rPr>
                <w:rFonts w:asciiTheme="minorHAnsi" w:hAnsiTheme="minorHAnsi" w:cstheme="minorHAnsi"/>
                <w:bCs/>
              </w:rPr>
              <w:t>Age/Stage of group.</w:t>
            </w:r>
          </w:p>
          <w:p w14:paraId="72AAE914" w14:textId="77777777" w:rsidR="00C04F15" w:rsidRPr="009654E1" w:rsidRDefault="00C04F15" w:rsidP="00B92161">
            <w:pPr>
              <w:rPr>
                <w:rFonts w:asciiTheme="minorHAnsi" w:hAnsiTheme="minorHAnsi" w:cstheme="minorHAnsi"/>
                <w:bCs/>
              </w:rPr>
            </w:pPr>
            <w:r w:rsidRPr="009654E1">
              <w:rPr>
                <w:rFonts w:asciiTheme="minorHAnsi" w:hAnsiTheme="minorHAnsi" w:cstheme="minorHAnsi"/>
                <w:bCs/>
              </w:rPr>
              <w:t>People involved.</w:t>
            </w:r>
          </w:p>
          <w:p w14:paraId="21BC8E97" w14:textId="77777777" w:rsidR="00C04F15" w:rsidRPr="009654E1" w:rsidRDefault="00C04F15" w:rsidP="00B92161">
            <w:pPr>
              <w:rPr>
                <w:rFonts w:asciiTheme="minorHAnsi" w:hAnsiTheme="minorHAnsi" w:cstheme="minorHAnsi"/>
                <w:bCs/>
              </w:rPr>
            </w:pPr>
            <w:r w:rsidRPr="009654E1">
              <w:rPr>
                <w:rFonts w:asciiTheme="minorHAnsi" w:hAnsiTheme="minorHAnsi" w:cstheme="minorHAnsi"/>
                <w:bCs/>
              </w:rPr>
              <w:t>Contextual</w:t>
            </w:r>
          </w:p>
          <w:p w14:paraId="59B7071A" w14:textId="77777777" w:rsidR="00C04F15" w:rsidRPr="00A079C6" w:rsidRDefault="00C04F15" w:rsidP="00B92161">
            <w:pPr>
              <w:rPr>
                <w:rFonts w:asciiTheme="minorHAnsi" w:hAnsiTheme="minorHAnsi" w:cstheme="minorHAnsi"/>
                <w:bCs/>
              </w:rPr>
            </w:pPr>
            <w:r w:rsidRPr="009654E1">
              <w:rPr>
                <w:rFonts w:asciiTheme="minorHAnsi" w:hAnsiTheme="minorHAnsi" w:cstheme="minorHAnsi"/>
                <w:bCs/>
              </w:rPr>
              <w:t xml:space="preserve">information from field notes. </w:t>
            </w:r>
          </w:p>
        </w:tc>
        <w:tc>
          <w:tcPr>
            <w:tcW w:w="6753" w:type="dxa"/>
          </w:tcPr>
          <w:p w14:paraId="5D985EE3" w14:textId="77777777" w:rsidR="00C04F15" w:rsidRDefault="00C04F15" w:rsidP="00B92161">
            <w:pPr>
              <w:rPr>
                <w:rFonts w:asciiTheme="minorHAnsi" w:hAnsiTheme="minorHAnsi" w:cstheme="minorHAnsi"/>
              </w:rPr>
            </w:pPr>
            <w:r>
              <w:rPr>
                <w:rFonts w:asciiTheme="minorHAnsi" w:hAnsiTheme="minorHAnsi" w:cstheme="minorHAnsi"/>
              </w:rPr>
              <w:t xml:space="preserve">Date &amp; </w:t>
            </w:r>
            <w:proofErr w:type="gramStart"/>
            <w:r>
              <w:rPr>
                <w:rFonts w:asciiTheme="minorHAnsi" w:hAnsiTheme="minorHAnsi" w:cstheme="minorHAnsi"/>
              </w:rPr>
              <w:t>time :</w:t>
            </w:r>
            <w:proofErr w:type="gramEnd"/>
            <w:r>
              <w:rPr>
                <w:rFonts w:asciiTheme="minorHAnsi" w:hAnsiTheme="minorHAnsi" w:cstheme="minorHAnsi"/>
              </w:rPr>
              <w:t xml:space="preserve"> 30th September 2020, 10:30am</w:t>
            </w:r>
          </w:p>
          <w:p w14:paraId="397D20A1" w14:textId="1DA82277" w:rsidR="00C04F15" w:rsidRDefault="00C04F15" w:rsidP="00B92161">
            <w:pPr>
              <w:rPr>
                <w:rFonts w:asciiTheme="minorHAnsi" w:hAnsiTheme="minorHAnsi" w:cstheme="minorHAnsi"/>
              </w:rPr>
            </w:pPr>
            <w:r>
              <w:rPr>
                <w:rFonts w:asciiTheme="minorHAnsi" w:hAnsiTheme="minorHAnsi" w:cstheme="minorHAnsi"/>
              </w:rPr>
              <w:t xml:space="preserve">Year &amp; age of </w:t>
            </w:r>
            <w:proofErr w:type="gramStart"/>
            <w:r>
              <w:rPr>
                <w:rFonts w:asciiTheme="minorHAnsi" w:hAnsiTheme="minorHAnsi" w:cstheme="minorHAnsi"/>
              </w:rPr>
              <w:t>group :</w:t>
            </w:r>
            <w:proofErr w:type="gramEnd"/>
            <w:r>
              <w:rPr>
                <w:rFonts w:asciiTheme="minorHAnsi" w:hAnsiTheme="minorHAnsi" w:cstheme="minorHAnsi"/>
              </w:rPr>
              <w:t xml:space="preserve"> Year 2 (year 3 end of </w:t>
            </w:r>
            <w:r w:rsidR="00F64BED">
              <w:rPr>
                <w:rFonts w:asciiTheme="minorHAnsi" w:hAnsiTheme="minorHAnsi" w:cstheme="minorHAnsi"/>
              </w:rPr>
              <w:t>October</w:t>
            </w:r>
            <w:r>
              <w:rPr>
                <w:rFonts w:asciiTheme="minorHAnsi" w:hAnsiTheme="minorHAnsi" w:cstheme="minorHAnsi"/>
              </w:rPr>
              <w:t>) age 7/8</w:t>
            </w:r>
          </w:p>
          <w:p w14:paraId="10598520" w14:textId="77777777" w:rsidR="00C04F15" w:rsidRDefault="00C04F15" w:rsidP="00B92161">
            <w:pPr>
              <w:rPr>
                <w:rFonts w:asciiTheme="minorHAnsi" w:hAnsiTheme="minorHAnsi" w:cstheme="minorHAnsi"/>
              </w:rPr>
            </w:pPr>
            <w:r>
              <w:rPr>
                <w:rFonts w:asciiTheme="minorHAnsi" w:hAnsiTheme="minorHAnsi" w:cstheme="minorHAnsi"/>
              </w:rPr>
              <w:t xml:space="preserve">People </w:t>
            </w:r>
            <w:proofErr w:type="gramStart"/>
            <w:r>
              <w:rPr>
                <w:rFonts w:asciiTheme="minorHAnsi" w:hAnsiTheme="minorHAnsi" w:cstheme="minorHAnsi"/>
              </w:rPr>
              <w:t>involved :</w:t>
            </w:r>
            <w:proofErr w:type="gramEnd"/>
            <w:r>
              <w:rPr>
                <w:rFonts w:asciiTheme="minorHAnsi" w:hAnsiTheme="minorHAnsi" w:cstheme="minorHAnsi"/>
              </w:rPr>
              <w:t xml:space="preserve"> Class teacher and Child F</w:t>
            </w:r>
          </w:p>
          <w:p w14:paraId="5554DEC9" w14:textId="77777777" w:rsidR="00C04F15" w:rsidRDefault="00C04F15" w:rsidP="00B92161">
            <w:pPr>
              <w:rPr>
                <w:rFonts w:asciiTheme="minorHAnsi" w:hAnsiTheme="minorHAnsi" w:cstheme="minorHAnsi"/>
              </w:rPr>
            </w:pPr>
          </w:p>
          <w:p w14:paraId="33F3ADC5" w14:textId="77777777" w:rsidR="00C04F15" w:rsidRPr="00A8046E" w:rsidRDefault="00C04F15" w:rsidP="00B92161">
            <w:pPr>
              <w:rPr>
                <w:rFonts w:asciiTheme="minorHAnsi" w:hAnsiTheme="minorHAnsi"/>
              </w:rPr>
            </w:pPr>
            <w:r>
              <w:rPr>
                <w:rFonts w:asciiTheme="minorHAnsi" w:hAnsiTheme="minorHAnsi"/>
              </w:rPr>
              <w:t>Class consisted of one class teacher, one TA and 21 students of mixed ability on this day.</w:t>
            </w:r>
          </w:p>
          <w:p w14:paraId="265E35DC" w14:textId="77777777" w:rsidR="00C04F15" w:rsidRDefault="00C04F15" w:rsidP="00B92161">
            <w:pPr>
              <w:rPr>
                <w:rFonts w:asciiTheme="minorHAnsi" w:hAnsiTheme="minorHAnsi" w:cstheme="minorHAnsi"/>
              </w:rPr>
            </w:pPr>
            <w:r w:rsidRPr="00032D30">
              <w:rPr>
                <w:rFonts w:asciiTheme="minorHAnsi" w:hAnsiTheme="minorHAnsi" w:cstheme="minorHAnsi"/>
              </w:rPr>
              <w:t>Maths lesson focusing on multiplication and how 3x2 and 2x3 are the same just reversal of numbers.</w:t>
            </w:r>
          </w:p>
        </w:tc>
      </w:tr>
      <w:tr w:rsidR="00C04F15" w14:paraId="35236A36" w14:textId="77777777" w:rsidTr="00B92161">
        <w:tc>
          <w:tcPr>
            <w:tcW w:w="2263" w:type="dxa"/>
          </w:tcPr>
          <w:p w14:paraId="7DB18E3E" w14:textId="5CBDD932" w:rsidR="00C04F15" w:rsidRPr="00565378" w:rsidRDefault="00C04F15" w:rsidP="00B92161">
            <w:pPr>
              <w:rPr>
                <w:rFonts w:asciiTheme="minorHAnsi" w:hAnsiTheme="minorHAnsi" w:cstheme="minorHAnsi"/>
                <w:i/>
                <w:iCs/>
              </w:rPr>
            </w:pPr>
            <w:r>
              <w:rPr>
                <w:rFonts w:asciiTheme="minorHAnsi" w:hAnsiTheme="minorHAnsi" w:cstheme="minorHAnsi"/>
                <w:i/>
                <w:iCs/>
              </w:rPr>
              <w:t xml:space="preserve">What happened? A detailed </w:t>
            </w:r>
            <w:r w:rsidR="00F64BED">
              <w:rPr>
                <w:rFonts w:asciiTheme="minorHAnsi" w:hAnsiTheme="minorHAnsi" w:cstheme="minorHAnsi"/>
                <w:i/>
                <w:iCs/>
              </w:rPr>
              <w:t>description</w:t>
            </w:r>
            <w:r>
              <w:rPr>
                <w:rFonts w:asciiTheme="minorHAnsi" w:hAnsiTheme="minorHAnsi" w:cstheme="minorHAnsi"/>
                <w:i/>
                <w:iCs/>
              </w:rPr>
              <w:t xml:space="preserve"> of what you observed and what thoughts on pedagogy and practice occurred to you as a result, looking towards your research.</w:t>
            </w:r>
          </w:p>
        </w:tc>
        <w:tc>
          <w:tcPr>
            <w:tcW w:w="6753" w:type="dxa"/>
          </w:tcPr>
          <w:p w14:paraId="1FAAEEBD" w14:textId="5CCD898B" w:rsidR="00C04F15" w:rsidRDefault="00C04F15" w:rsidP="00B92161">
            <w:pPr>
              <w:rPr>
                <w:rFonts w:asciiTheme="minorHAnsi" w:hAnsiTheme="minorHAnsi" w:cstheme="minorHAnsi"/>
              </w:rPr>
            </w:pPr>
            <w:r w:rsidRPr="008E7A85">
              <w:rPr>
                <w:rFonts w:asciiTheme="minorHAnsi" w:hAnsiTheme="minorHAnsi" w:cstheme="minorHAnsi"/>
              </w:rPr>
              <w:t>Child F</w:t>
            </w:r>
            <w:r>
              <w:rPr>
                <w:rFonts w:asciiTheme="minorHAnsi" w:hAnsiTheme="minorHAnsi" w:cstheme="minorHAnsi"/>
              </w:rPr>
              <w:t xml:space="preserve"> appeared to be worried and having personal problems, so they spoke to the teacher. The teacher reassured them that if they ever wanted to talk that </w:t>
            </w:r>
            <w:r w:rsidR="00F64BED">
              <w:rPr>
                <w:rFonts w:asciiTheme="minorHAnsi" w:hAnsiTheme="minorHAnsi" w:cstheme="minorHAnsi"/>
              </w:rPr>
              <w:t>herself</w:t>
            </w:r>
            <w:r>
              <w:rPr>
                <w:rFonts w:asciiTheme="minorHAnsi" w:hAnsiTheme="minorHAnsi" w:cstheme="minorHAnsi"/>
              </w:rPr>
              <w:t xml:space="preserve"> and the class TA are always there for them. This hit upon the health and well-being section of the new Welsh curriculum (curriculum 2022). </w:t>
            </w:r>
          </w:p>
          <w:p w14:paraId="7B959934" w14:textId="77777777" w:rsidR="00C04F15" w:rsidRPr="00032D30" w:rsidRDefault="00C04F15" w:rsidP="00B92161">
            <w:pPr>
              <w:rPr>
                <w:rFonts w:asciiTheme="minorHAnsi" w:hAnsiTheme="minorHAnsi" w:cstheme="minorHAnsi"/>
              </w:rPr>
            </w:pPr>
            <w:r>
              <w:rPr>
                <w:rFonts w:asciiTheme="minorHAnsi" w:hAnsiTheme="minorHAnsi" w:cstheme="minorHAnsi"/>
              </w:rPr>
              <w:t>The way the teacher handled this situation was very good as it appeared to make the child feel calmer and happier about everything.</w:t>
            </w:r>
          </w:p>
        </w:tc>
      </w:tr>
    </w:tbl>
    <w:p w14:paraId="2AAE5915" w14:textId="77777777" w:rsidR="00C04F15" w:rsidRPr="00F81101" w:rsidRDefault="00C04F15" w:rsidP="00C04F15">
      <w:pPr>
        <w:rPr>
          <w:b/>
          <w:bCs/>
        </w:rPr>
      </w:pPr>
    </w:p>
    <w:p w14:paraId="7083FB39" w14:textId="7086DB52" w:rsidR="00C04F15" w:rsidRPr="00C04F15" w:rsidRDefault="00C04F15" w:rsidP="00C04F15">
      <w:pPr>
        <w:rPr>
          <w:rFonts w:cstheme="minorHAnsi"/>
          <w:b/>
          <w:color w:val="000000" w:themeColor="text1"/>
        </w:rPr>
      </w:pPr>
      <w:r>
        <w:rPr>
          <w:rFonts w:cstheme="minorHAnsi"/>
          <w:b/>
          <w:color w:val="000000" w:themeColor="text1"/>
        </w:rPr>
        <w:t>CRITICAL INCIDENT IDENTIFICATION RECORD FOUR</w:t>
      </w:r>
    </w:p>
    <w:tbl>
      <w:tblPr>
        <w:tblStyle w:val="TableGrid"/>
        <w:tblW w:w="0" w:type="auto"/>
        <w:tblLook w:val="04A0" w:firstRow="1" w:lastRow="0" w:firstColumn="1" w:lastColumn="0" w:noHBand="0" w:noVBand="1"/>
      </w:tblPr>
      <w:tblGrid>
        <w:gridCol w:w="2263"/>
        <w:gridCol w:w="6753"/>
      </w:tblGrid>
      <w:tr w:rsidR="00C04F15" w14:paraId="43E08F6F" w14:textId="77777777" w:rsidTr="00B92161">
        <w:tc>
          <w:tcPr>
            <w:tcW w:w="2263" w:type="dxa"/>
          </w:tcPr>
          <w:p w14:paraId="12499D97" w14:textId="77777777" w:rsidR="00C04F15" w:rsidRDefault="00C04F15" w:rsidP="00B92161">
            <w:pPr>
              <w:rPr>
                <w:rFonts w:asciiTheme="minorHAnsi" w:hAnsiTheme="minorHAnsi" w:cstheme="minorHAnsi"/>
                <w:b/>
                <w:bCs/>
              </w:rPr>
            </w:pPr>
            <w:r>
              <w:rPr>
                <w:rFonts w:asciiTheme="minorHAnsi" w:hAnsiTheme="minorHAnsi" w:cstheme="minorHAnsi"/>
                <w:b/>
                <w:bCs/>
              </w:rPr>
              <w:t>Details relevant to the research context.</w:t>
            </w:r>
          </w:p>
          <w:p w14:paraId="2D2F6247" w14:textId="77777777" w:rsidR="00C04F15" w:rsidRDefault="00C04F15" w:rsidP="00B92161">
            <w:pPr>
              <w:rPr>
                <w:rFonts w:asciiTheme="minorHAnsi" w:hAnsiTheme="minorHAnsi" w:cstheme="minorHAnsi"/>
                <w:b/>
                <w:bCs/>
              </w:rPr>
            </w:pPr>
          </w:p>
          <w:p w14:paraId="0DDA0F05" w14:textId="77777777" w:rsidR="00C04F15" w:rsidRPr="009654E1" w:rsidRDefault="00C04F15" w:rsidP="00B92161">
            <w:pPr>
              <w:rPr>
                <w:rFonts w:asciiTheme="minorHAnsi" w:hAnsiTheme="minorHAnsi" w:cstheme="minorHAnsi"/>
                <w:bCs/>
              </w:rPr>
            </w:pPr>
            <w:r w:rsidRPr="009654E1">
              <w:rPr>
                <w:rFonts w:asciiTheme="minorHAnsi" w:hAnsiTheme="minorHAnsi" w:cstheme="minorHAnsi"/>
                <w:bCs/>
              </w:rPr>
              <w:t>Date/time.</w:t>
            </w:r>
          </w:p>
          <w:p w14:paraId="017EE266" w14:textId="77777777" w:rsidR="00C04F15" w:rsidRPr="009654E1" w:rsidRDefault="00C04F15" w:rsidP="00B92161">
            <w:pPr>
              <w:rPr>
                <w:rFonts w:asciiTheme="minorHAnsi" w:hAnsiTheme="minorHAnsi" w:cstheme="minorHAnsi"/>
                <w:bCs/>
              </w:rPr>
            </w:pPr>
            <w:r w:rsidRPr="009654E1">
              <w:rPr>
                <w:rFonts w:asciiTheme="minorHAnsi" w:hAnsiTheme="minorHAnsi" w:cstheme="minorHAnsi"/>
                <w:bCs/>
              </w:rPr>
              <w:t>Age/Stage of group.</w:t>
            </w:r>
          </w:p>
          <w:p w14:paraId="7BC023A4" w14:textId="77777777" w:rsidR="00C04F15" w:rsidRPr="009654E1" w:rsidRDefault="00C04F15" w:rsidP="00B92161">
            <w:pPr>
              <w:rPr>
                <w:rFonts w:asciiTheme="minorHAnsi" w:hAnsiTheme="minorHAnsi" w:cstheme="minorHAnsi"/>
                <w:bCs/>
              </w:rPr>
            </w:pPr>
            <w:r w:rsidRPr="009654E1">
              <w:rPr>
                <w:rFonts w:asciiTheme="minorHAnsi" w:hAnsiTheme="minorHAnsi" w:cstheme="minorHAnsi"/>
                <w:bCs/>
              </w:rPr>
              <w:t>People involved.</w:t>
            </w:r>
          </w:p>
          <w:p w14:paraId="15243A73" w14:textId="77777777" w:rsidR="00C04F15" w:rsidRPr="009654E1" w:rsidRDefault="00C04F15" w:rsidP="00B92161">
            <w:pPr>
              <w:rPr>
                <w:rFonts w:asciiTheme="minorHAnsi" w:hAnsiTheme="minorHAnsi" w:cstheme="minorHAnsi"/>
                <w:bCs/>
              </w:rPr>
            </w:pPr>
            <w:r w:rsidRPr="009654E1">
              <w:rPr>
                <w:rFonts w:asciiTheme="minorHAnsi" w:hAnsiTheme="minorHAnsi" w:cstheme="minorHAnsi"/>
                <w:bCs/>
              </w:rPr>
              <w:t>Contextual</w:t>
            </w:r>
          </w:p>
          <w:p w14:paraId="29E31423" w14:textId="77777777" w:rsidR="00C04F15" w:rsidRPr="00A079C6" w:rsidRDefault="00C04F15" w:rsidP="00B92161">
            <w:pPr>
              <w:rPr>
                <w:rFonts w:asciiTheme="minorHAnsi" w:hAnsiTheme="minorHAnsi" w:cstheme="minorHAnsi"/>
                <w:bCs/>
              </w:rPr>
            </w:pPr>
            <w:r w:rsidRPr="009654E1">
              <w:rPr>
                <w:rFonts w:asciiTheme="minorHAnsi" w:hAnsiTheme="minorHAnsi" w:cstheme="minorHAnsi"/>
                <w:bCs/>
              </w:rPr>
              <w:t xml:space="preserve">information from field notes. </w:t>
            </w:r>
          </w:p>
        </w:tc>
        <w:tc>
          <w:tcPr>
            <w:tcW w:w="6753" w:type="dxa"/>
          </w:tcPr>
          <w:p w14:paraId="07884BB3" w14:textId="77777777" w:rsidR="00C04F15" w:rsidRDefault="00C04F15" w:rsidP="00B92161">
            <w:pPr>
              <w:rPr>
                <w:rFonts w:asciiTheme="minorHAnsi" w:hAnsiTheme="minorHAnsi" w:cstheme="minorHAnsi"/>
              </w:rPr>
            </w:pPr>
            <w:r>
              <w:rPr>
                <w:rFonts w:asciiTheme="minorHAnsi" w:hAnsiTheme="minorHAnsi" w:cstheme="minorHAnsi"/>
              </w:rPr>
              <w:t xml:space="preserve">Date &amp; </w:t>
            </w:r>
            <w:proofErr w:type="gramStart"/>
            <w:r>
              <w:rPr>
                <w:rFonts w:asciiTheme="minorHAnsi" w:hAnsiTheme="minorHAnsi" w:cstheme="minorHAnsi"/>
              </w:rPr>
              <w:t>time :</w:t>
            </w:r>
            <w:proofErr w:type="gramEnd"/>
            <w:r>
              <w:rPr>
                <w:rFonts w:asciiTheme="minorHAnsi" w:hAnsiTheme="minorHAnsi" w:cstheme="minorHAnsi"/>
              </w:rPr>
              <w:t xml:space="preserve"> 30th September 2020, 10:30am</w:t>
            </w:r>
          </w:p>
          <w:p w14:paraId="12CCC25C" w14:textId="4953548B" w:rsidR="00C04F15" w:rsidRDefault="00C04F15" w:rsidP="00B92161">
            <w:pPr>
              <w:rPr>
                <w:rFonts w:asciiTheme="minorHAnsi" w:hAnsiTheme="minorHAnsi" w:cstheme="minorHAnsi"/>
              </w:rPr>
            </w:pPr>
            <w:r>
              <w:rPr>
                <w:rFonts w:asciiTheme="minorHAnsi" w:hAnsiTheme="minorHAnsi" w:cstheme="minorHAnsi"/>
              </w:rPr>
              <w:t xml:space="preserve">Year &amp; age of </w:t>
            </w:r>
            <w:proofErr w:type="gramStart"/>
            <w:r>
              <w:rPr>
                <w:rFonts w:asciiTheme="minorHAnsi" w:hAnsiTheme="minorHAnsi" w:cstheme="minorHAnsi"/>
              </w:rPr>
              <w:t>group :</w:t>
            </w:r>
            <w:proofErr w:type="gramEnd"/>
            <w:r>
              <w:rPr>
                <w:rFonts w:asciiTheme="minorHAnsi" w:hAnsiTheme="minorHAnsi" w:cstheme="minorHAnsi"/>
              </w:rPr>
              <w:t xml:space="preserve"> Year 2 (year 3 end of </w:t>
            </w:r>
            <w:r w:rsidR="00F64BED">
              <w:rPr>
                <w:rFonts w:asciiTheme="minorHAnsi" w:hAnsiTheme="minorHAnsi" w:cstheme="minorHAnsi"/>
              </w:rPr>
              <w:t>October</w:t>
            </w:r>
            <w:r>
              <w:rPr>
                <w:rFonts w:asciiTheme="minorHAnsi" w:hAnsiTheme="minorHAnsi" w:cstheme="minorHAnsi"/>
              </w:rPr>
              <w:t>) age 7/8</w:t>
            </w:r>
          </w:p>
          <w:p w14:paraId="5448FCF7" w14:textId="77777777" w:rsidR="00C04F15" w:rsidRDefault="00C04F15" w:rsidP="00B92161">
            <w:pPr>
              <w:rPr>
                <w:rFonts w:asciiTheme="minorHAnsi" w:hAnsiTheme="minorHAnsi" w:cstheme="minorHAnsi"/>
              </w:rPr>
            </w:pPr>
            <w:r>
              <w:rPr>
                <w:rFonts w:asciiTheme="minorHAnsi" w:hAnsiTheme="minorHAnsi" w:cstheme="minorHAnsi"/>
              </w:rPr>
              <w:t xml:space="preserve">People </w:t>
            </w:r>
            <w:proofErr w:type="gramStart"/>
            <w:r>
              <w:rPr>
                <w:rFonts w:asciiTheme="minorHAnsi" w:hAnsiTheme="minorHAnsi" w:cstheme="minorHAnsi"/>
              </w:rPr>
              <w:t>involved :</w:t>
            </w:r>
            <w:proofErr w:type="gramEnd"/>
            <w:r>
              <w:rPr>
                <w:rFonts w:asciiTheme="minorHAnsi" w:hAnsiTheme="minorHAnsi" w:cstheme="minorHAnsi"/>
              </w:rPr>
              <w:t xml:space="preserve"> Class teacher, Child C and another child</w:t>
            </w:r>
          </w:p>
          <w:p w14:paraId="0F1D7CC1" w14:textId="77777777" w:rsidR="00C04F15" w:rsidRDefault="00C04F15" w:rsidP="00B92161">
            <w:pPr>
              <w:rPr>
                <w:rFonts w:asciiTheme="minorHAnsi" w:hAnsiTheme="minorHAnsi" w:cstheme="minorHAnsi"/>
              </w:rPr>
            </w:pPr>
          </w:p>
          <w:p w14:paraId="7947B69A" w14:textId="77777777" w:rsidR="00C04F15" w:rsidRDefault="00C04F15" w:rsidP="00B92161">
            <w:pPr>
              <w:rPr>
                <w:rFonts w:asciiTheme="minorHAnsi" w:hAnsiTheme="minorHAnsi"/>
              </w:rPr>
            </w:pPr>
            <w:r>
              <w:rPr>
                <w:rFonts w:asciiTheme="minorHAnsi" w:hAnsiTheme="minorHAnsi"/>
              </w:rPr>
              <w:t>Class consisted of one class teacher, one TA and 21 students of mixed ability on this day.</w:t>
            </w:r>
          </w:p>
          <w:p w14:paraId="4F351E84" w14:textId="77777777" w:rsidR="00C04F15" w:rsidRDefault="00C04F15" w:rsidP="00B92161">
            <w:pPr>
              <w:rPr>
                <w:rFonts w:asciiTheme="minorHAnsi" w:hAnsiTheme="minorHAnsi" w:cstheme="minorHAnsi"/>
              </w:rPr>
            </w:pPr>
            <w:r>
              <w:rPr>
                <w:rFonts w:asciiTheme="minorHAnsi" w:hAnsiTheme="minorHAnsi" w:cstheme="minorHAnsi"/>
              </w:rPr>
              <w:t>Catch up lesson on Welsh and English. The English lesson was a completion of a dinosaur fact sheet and the welsh was a completion of where the child live.</w:t>
            </w:r>
          </w:p>
        </w:tc>
      </w:tr>
      <w:tr w:rsidR="00C04F15" w14:paraId="47AB6865" w14:textId="77777777" w:rsidTr="00B92161">
        <w:tc>
          <w:tcPr>
            <w:tcW w:w="2263" w:type="dxa"/>
          </w:tcPr>
          <w:p w14:paraId="18EB7B3B" w14:textId="4C6C05F1" w:rsidR="00C04F15" w:rsidRPr="00565378" w:rsidRDefault="00C04F15" w:rsidP="00B92161">
            <w:pPr>
              <w:rPr>
                <w:rFonts w:asciiTheme="minorHAnsi" w:hAnsiTheme="minorHAnsi" w:cstheme="minorHAnsi"/>
                <w:i/>
                <w:iCs/>
              </w:rPr>
            </w:pPr>
            <w:r>
              <w:rPr>
                <w:rFonts w:asciiTheme="minorHAnsi" w:hAnsiTheme="minorHAnsi" w:cstheme="minorHAnsi"/>
                <w:i/>
                <w:iCs/>
              </w:rPr>
              <w:t xml:space="preserve">What happened? A detailed </w:t>
            </w:r>
            <w:r w:rsidR="00F64BED">
              <w:rPr>
                <w:rFonts w:asciiTheme="minorHAnsi" w:hAnsiTheme="minorHAnsi" w:cstheme="minorHAnsi"/>
                <w:i/>
                <w:iCs/>
              </w:rPr>
              <w:t>description</w:t>
            </w:r>
            <w:r>
              <w:rPr>
                <w:rFonts w:asciiTheme="minorHAnsi" w:hAnsiTheme="minorHAnsi" w:cstheme="minorHAnsi"/>
                <w:i/>
                <w:iCs/>
              </w:rPr>
              <w:t xml:space="preserve"> of what you observed and what thoughts on pedagogy and practice occurred to you as a result, looking towards your research.</w:t>
            </w:r>
          </w:p>
        </w:tc>
        <w:tc>
          <w:tcPr>
            <w:tcW w:w="6753" w:type="dxa"/>
          </w:tcPr>
          <w:p w14:paraId="1CE33B1C" w14:textId="672CC949" w:rsidR="00C04F15" w:rsidRDefault="00C04F15" w:rsidP="00B92161">
            <w:pPr>
              <w:rPr>
                <w:rFonts w:asciiTheme="minorHAnsi" w:hAnsiTheme="minorHAnsi" w:cstheme="minorHAnsi"/>
              </w:rPr>
            </w:pPr>
            <w:r>
              <w:rPr>
                <w:rFonts w:asciiTheme="minorHAnsi" w:hAnsiTheme="minorHAnsi" w:cstheme="minorHAnsi"/>
              </w:rPr>
              <w:t xml:space="preserve">Child C was struggling with the welsh task so the teacher asked the child to sound out how it was said so that they could try to work out how it was said. The teacher did not leave the child until they understood what they were doing. </w:t>
            </w:r>
          </w:p>
          <w:p w14:paraId="545F6F3F" w14:textId="5D2F94AF" w:rsidR="00C04F15" w:rsidRDefault="00C04F15" w:rsidP="00B92161">
            <w:pPr>
              <w:rPr>
                <w:rFonts w:asciiTheme="minorHAnsi" w:hAnsiTheme="minorHAnsi" w:cstheme="minorHAnsi"/>
              </w:rPr>
            </w:pPr>
            <w:r>
              <w:rPr>
                <w:rFonts w:asciiTheme="minorHAnsi" w:hAnsiTheme="minorHAnsi" w:cstheme="minorHAnsi"/>
              </w:rPr>
              <w:t xml:space="preserve">Another child asked the teacher if her </w:t>
            </w:r>
            <w:r w:rsidR="00F64BED">
              <w:rPr>
                <w:rFonts w:asciiTheme="minorHAnsi" w:hAnsiTheme="minorHAnsi" w:cstheme="minorHAnsi"/>
              </w:rPr>
              <w:t>answer</w:t>
            </w:r>
            <w:r>
              <w:rPr>
                <w:rFonts w:asciiTheme="minorHAnsi" w:hAnsiTheme="minorHAnsi" w:cstheme="minorHAnsi"/>
              </w:rPr>
              <w:t xml:space="preserve"> for the extension task was correct and the teacher </w:t>
            </w:r>
            <w:r w:rsidR="00F64BED">
              <w:rPr>
                <w:rFonts w:asciiTheme="minorHAnsi" w:hAnsiTheme="minorHAnsi" w:cstheme="minorHAnsi"/>
              </w:rPr>
              <w:t>said,</w:t>
            </w:r>
            <w:r>
              <w:rPr>
                <w:rFonts w:asciiTheme="minorHAnsi" w:hAnsiTheme="minorHAnsi" w:cstheme="minorHAnsi"/>
              </w:rPr>
              <w:t xml:space="preserve"> “you tell me?” and asked the child to count in 2s 3 times. The child then found out that their answer was correct. This was an effective way of learning and teaching as the teacher used a question back to the child so that the child could work out the answer without just giving the answer to the child.</w:t>
            </w:r>
          </w:p>
          <w:p w14:paraId="6C3BA810" w14:textId="4E8E3CC4" w:rsidR="00C04F15" w:rsidRPr="00032D30" w:rsidRDefault="00C04F15" w:rsidP="00B92161">
            <w:pPr>
              <w:rPr>
                <w:rFonts w:asciiTheme="minorHAnsi" w:hAnsiTheme="minorHAnsi" w:cstheme="minorHAnsi"/>
              </w:rPr>
            </w:pPr>
            <w:r>
              <w:rPr>
                <w:rFonts w:asciiTheme="minorHAnsi" w:hAnsiTheme="minorHAnsi" w:cstheme="minorHAnsi"/>
              </w:rPr>
              <w:t xml:space="preserve">The way the teacher dealt with </w:t>
            </w:r>
            <w:r w:rsidR="00F64BED">
              <w:rPr>
                <w:rFonts w:asciiTheme="minorHAnsi" w:hAnsiTheme="minorHAnsi" w:cstheme="minorHAnsi"/>
              </w:rPr>
              <w:t>both</w:t>
            </w:r>
            <w:r>
              <w:rPr>
                <w:rFonts w:asciiTheme="minorHAnsi" w:hAnsiTheme="minorHAnsi" w:cstheme="minorHAnsi"/>
              </w:rPr>
              <w:t xml:space="preserve"> children asking for help was very informative. She never gave them the answers but used questioning that enabled them to reach the answer on their own.</w:t>
            </w:r>
          </w:p>
        </w:tc>
      </w:tr>
    </w:tbl>
    <w:p w14:paraId="15D0CAD4" w14:textId="77777777" w:rsidR="00C04F15" w:rsidRPr="00F81101" w:rsidRDefault="00C04F15" w:rsidP="00C04F15">
      <w:pPr>
        <w:rPr>
          <w:b/>
          <w:bCs/>
        </w:rPr>
      </w:pPr>
    </w:p>
    <w:p w14:paraId="4BBF1EEC" w14:textId="77777777" w:rsidR="00292FF3" w:rsidRDefault="00292FF3" w:rsidP="005F6FA6">
      <w:pPr>
        <w:pStyle w:val="NormalWeb"/>
        <w:spacing w:line="360" w:lineRule="auto"/>
        <w:rPr>
          <w:rFonts w:asciiTheme="minorHAnsi" w:hAnsiTheme="minorHAnsi" w:cstheme="minorHAnsi"/>
          <w:color w:val="00B050"/>
          <w:sz w:val="28"/>
          <w:szCs w:val="28"/>
        </w:rPr>
      </w:pPr>
    </w:p>
    <w:p w14:paraId="1B275DFF" w14:textId="77777777" w:rsidR="00292FF3" w:rsidRDefault="00292FF3" w:rsidP="005F6FA6">
      <w:pPr>
        <w:pStyle w:val="NormalWeb"/>
        <w:spacing w:line="360" w:lineRule="auto"/>
        <w:rPr>
          <w:rFonts w:asciiTheme="minorHAnsi" w:hAnsiTheme="minorHAnsi" w:cstheme="minorHAnsi"/>
          <w:color w:val="00B050"/>
          <w:sz w:val="28"/>
          <w:szCs w:val="28"/>
        </w:rPr>
      </w:pPr>
    </w:p>
    <w:p w14:paraId="4FF9EFEA" w14:textId="77777777" w:rsidR="00292FF3" w:rsidRDefault="00292FF3" w:rsidP="005F6FA6">
      <w:pPr>
        <w:pStyle w:val="NormalWeb"/>
        <w:spacing w:line="360" w:lineRule="auto"/>
        <w:rPr>
          <w:rFonts w:asciiTheme="minorHAnsi" w:hAnsiTheme="minorHAnsi" w:cstheme="minorHAnsi"/>
          <w:color w:val="00B050"/>
          <w:sz w:val="28"/>
          <w:szCs w:val="28"/>
        </w:rPr>
      </w:pPr>
    </w:p>
    <w:p w14:paraId="39828532" w14:textId="77777777" w:rsidR="00292FF3" w:rsidRDefault="00292FF3" w:rsidP="005F6FA6">
      <w:pPr>
        <w:pStyle w:val="NormalWeb"/>
        <w:spacing w:line="360" w:lineRule="auto"/>
        <w:rPr>
          <w:rFonts w:asciiTheme="minorHAnsi" w:hAnsiTheme="minorHAnsi" w:cstheme="minorHAnsi"/>
          <w:color w:val="00B050"/>
          <w:sz w:val="28"/>
          <w:szCs w:val="28"/>
        </w:rPr>
      </w:pPr>
    </w:p>
    <w:p w14:paraId="3388AFEB" w14:textId="0B18B4AD" w:rsidR="00292FF3" w:rsidRDefault="00292FF3" w:rsidP="005F6FA6">
      <w:pPr>
        <w:pStyle w:val="NormalWeb"/>
        <w:spacing w:line="360" w:lineRule="auto"/>
        <w:rPr>
          <w:rFonts w:asciiTheme="minorHAnsi" w:hAnsiTheme="minorHAnsi" w:cstheme="minorHAnsi"/>
          <w:color w:val="00B050"/>
          <w:sz w:val="28"/>
          <w:szCs w:val="28"/>
        </w:rPr>
      </w:pPr>
      <w:r>
        <w:rPr>
          <w:rFonts w:asciiTheme="minorHAnsi" w:hAnsiTheme="minorHAnsi" w:cstheme="minorHAnsi"/>
          <w:noProof/>
          <w:color w:val="00B050"/>
          <w:sz w:val="28"/>
          <w:szCs w:val="28"/>
        </w:rPr>
        <w:drawing>
          <wp:anchor distT="0" distB="0" distL="114300" distR="114300" simplePos="0" relativeHeight="251661312" behindDoc="0" locked="0" layoutInCell="1" allowOverlap="1" wp14:anchorId="60F0D79E" wp14:editId="1114455C">
            <wp:simplePos x="0" y="0"/>
            <wp:positionH relativeFrom="margin">
              <wp:posOffset>511175</wp:posOffset>
            </wp:positionH>
            <wp:positionV relativeFrom="page">
              <wp:posOffset>7381240</wp:posOffset>
            </wp:positionV>
            <wp:extent cx="4617720" cy="3254375"/>
            <wp:effectExtent l="0" t="0" r="0" b="3175"/>
            <wp:wrapSquare wrapText="bothSides"/>
            <wp:docPr id="4" name="Picture 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 lette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617720" cy="3254375"/>
                    </a:xfrm>
                    <a:prstGeom prst="rect">
                      <a:avLst/>
                    </a:prstGeom>
                  </pic:spPr>
                </pic:pic>
              </a:graphicData>
            </a:graphic>
            <wp14:sizeRelH relativeFrom="margin">
              <wp14:pctWidth>0</wp14:pctWidth>
            </wp14:sizeRelH>
          </wp:anchor>
        </w:drawing>
      </w:r>
      <w:r>
        <w:rPr>
          <w:rFonts w:asciiTheme="minorHAnsi" w:hAnsiTheme="minorHAnsi" w:cstheme="minorHAnsi"/>
          <w:noProof/>
          <w:color w:val="00B050"/>
          <w:sz w:val="28"/>
          <w:szCs w:val="28"/>
        </w:rPr>
        <w:drawing>
          <wp:anchor distT="0" distB="0" distL="114300" distR="114300" simplePos="0" relativeHeight="251659264" behindDoc="0" locked="0" layoutInCell="1" allowOverlap="1" wp14:anchorId="6904985E" wp14:editId="170760AB">
            <wp:simplePos x="0" y="0"/>
            <wp:positionH relativeFrom="margin">
              <wp:posOffset>-601980</wp:posOffset>
            </wp:positionH>
            <wp:positionV relativeFrom="margin">
              <wp:posOffset>-792480</wp:posOffset>
            </wp:positionV>
            <wp:extent cx="3029585" cy="3642360"/>
            <wp:effectExtent l="0" t="0" r="0" b="0"/>
            <wp:wrapSquare wrapText="bothSides"/>
            <wp:docPr id="2" name="Picture 2"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 up of text on a whiteboard&#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029585" cy="3642360"/>
                    </a:xfrm>
                    <a:prstGeom prst="rect">
                      <a:avLst/>
                    </a:prstGeom>
                  </pic:spPr>
                </pic:pic>
              </a:graphicData>
            </a:graphic>
            <wp14:sizeRelH relativeFrom="margin">
              <wp14:pctWidth>0</wp14:pctWidth>
            </wp14:sizeRelH>
            <wp14:sizeRelV relativeFrom="margin">
              <wp14:pctHeight>0</wp14:pctHeight>
            </wp14:sizeRelV>
          </wp:anchor>
        </w:drawing>
      </w:r>
      <w:r>
        <w:rPr>
          <w:rFonts w:asciiTheme="minorHAnsi" w:hAnsiTheme="minorHAnsi" w:cstheme="minorHAnsi"/>
          <w:noProof/>
          <w:color w:val="00B050"/>
          <w:sz w:val="28"/>
          <w:szCs w:val="28"/>
        </w:rPr>
        <w:drawing>
          <wp:anchor distT="0" distB="0" distL="114300" distR="114300" simplePos="0" relativeHeight="251658240" behindDoc="0" locked="0" layoutInCell="1" allowOverlap="1" wp14:anchorId="3845E105" wp14:editId="5C49D1ED">
            <wp:simplePos x="0" y="0"/>
            <wp:positionH relativeFrom="margin">
              <wp:posOffset>2816225</wp:posOffset>
            </wp:positionH>
            <wp:positionV relativeFrom="margin">
              <wp:posOffset>-564515</wp:posOffset>
            </wp:positionV>
            <wp:extent cx="3611245" cy="3198495"/>
            <wp:effectExtent l="0" t="3175" r="5080" b="5080"/>
            <wp:wrapSquare wrapText="bothSides"/>
            <wp:docPr id="1"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letter&#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rot="5400000">
                      <a:off x="0" y="0"/>
                      <a:ext cx="3611245" cy="3198495"/>
                    </a:xfrm>
                    <a:prstGeom prst="rect">
                      <a:avLst/>
                    </a:prstGeom>
                  </pic:spPr>
                </pic:pic>
              </a:graphicData>
            </a:graphic>
            <wp14:sizeRelH relativeFrom="margin">
              <wp14:pctWidth>0</wp14:pctWidth>
            </wp14:sizeRelH>
            <wp14:sizeRelV relativeFrom="margin">
              <wp14:pctHeight>0</wp14:pctHeight>
            </wp14:sizeRelV>
          </wp:anchor>
        </w:drawing>
      </w:r>
      <w:r>
        <w:rPr>
          <w:rFonts w:asciiTheme="minorHAnsi" w:hAnsiTheme="minorHAnsi" w:cstheme="minorHAnsi"/>
          <w:noProof/>
          <w:color w:val="00B050"/>
          <w:sz w:val="28"/>
          <w:szCs w:val="28"/>
        </w:rPr>
        <w:drawing>
          <wp:anchor distT="0" distB="0" distL="114300" distR="114300" simplePos="0" relativeHeight="251660288" behindDoc="0" locked="0" layoutInCell="1" allowOverlap="1" wp14:anchorId="499B892A" wp14:editId="0D38EF87">
            <wp:simplePos x="0" y="0"/>
            <wp:positionH relativeFrom="margin">
              <wp:posOffset>518795</wp:posOffset>
            </wp:positionH>
            <wp:positionV relativeFrom="margin">
              <wp:posOffset>2938145</wp:posOffset>
            </wp:positionV>
            <wp:extent cx="4632960" cy="3474720"/>
            <wp:effectExtent l="0" t="0" r="0" b="0"/>
            <wp:wrapSquare wrapText="bothSides"/>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632960" cy="3474720"/>
                    </a:xfrm>
                    <a:prstGeom prst="rect">
                      <a:avLst/>
                    </a:prstGeom>
                  </pic:spPr>
                </pic:pic>
              </a:graphicData>
            </a:graphic>
          </wp:anchor>
        </w:drawing>
      </w:r>
    </w:p>
    <w:p w14:paraId="0CB29305" w14:textId="01BA8B9D" w:rsidR="00292FF3" w:rsidRDefault="00292FF3" w:rsidP="005F6FA6">
      <w:pPr>
        <w:pStyle w:val="NormalWeb"/>
        <w:spacing w:line="360" w:lineRule="auto"/>
        <w:rPr>
          <w:rFonts w:asciiTheme="minorHAnsi" w:hAnsiTheme="minorHAnsi" w:cstheme="minorHAnsi"/>
          <w:color w:val="00B050"/>
          <w:sz w:val="28"/>
          <w:szCs w:val="28"/>
        </w:rPr>
      </w:pPr>
    </w:p>
    <w:p w14:paraId="69FCFE96" w14:textId="0E2E67B7" w:rsidR="00292FF3" w:rsidRDefault="00292FF3" w:rsidP="005F6FA6">
      <w:pPr>
        <w:pStyle w:val="NormalWeb"/>
        <w:spacing w:line="360" w:lineRule="auto"/>
        <w:rPr>
          <w:rFonts w:asciiTheme="minorHAnsi" w:hAnsiTheme="minorHAnsi" w:cstheme="minorHAnsi"/>
          <w:color w:val="00B050"/>
          <w:sz w:val="28"/>
          <w:szCs w:val="28"/>
        </w:rPr>
      </w:pPr>
    </w:p>
    <w:p w14:paraId="3CA0BAB7" w14:textId="524F2504" w:rsidR="00292FF3" w:rsidRDefault="00292FF3" w:rsidP="005F6FA6">
      <w:pPr>
        <w:pStyle w:val="NormalWeb"/>
        <w:spacing w:line="360" w:lineRule="auto"/>
        <w:rPr>
          <w:rFonts w:asciiTheme="minorHAnsi" w:hAnsiTheme="minorHAnsi" w:cstheme="minorHAnsi"/>
          <w:color w:val="00B050"/>
          <w:sz w:val="28"/>
          <w:szCs w:val="28"/>
        </w:rPr>
      </w:pPr>
    </w:p>
    <w:p w14:paraId="7C85D4C0" w14:textId="341155E7" w:rsidR="00292FF3" w:rsidRDefault="00292FF3" w:rsidP="005F6FA6">
      <w:pPr>
        <w:pStyle w:val="NormalWeb"/>
        <w:spacing w:line="360" w:lineRule="auto"/>
        <w:rPr>
          <w:rFonts w:asciiTheme="minorHAnsi" w:hAnsiTheme="minorHAnsi" w:cstheme="minorHAnsi"/>
          <w:color w:val="00B050"/>
          <w:sz w:val="28"/>
          <w:szCs w:val="28"/>
        </w:rPr>
      </w:pPr>
    </w:p>
    <w:p w14:paraId="6B8F633F" w14:textId="37940382" w:rsidR="00292FF3" w:rsidRDefault="00292FF3" w:rsidP="005F6FA6">
      <w:pPr>
        <w:pStyle w:val="NormalWeb"/>
        <w:spacing w:line="360" w:lineRule="auto"/>
        <w:rPr>
          <w:rFonts w:asciiTheme="minorHAnsi" w:hAnsiTheme="minorHAnsi" w:cstheme="minorHAnsi"/>
          <w:color w:val="00B050"/>
          <w:sz w:val="28"/>
          <w:szCs w:val="28"/>
        </w:rPr>
      </w:pPr>
    </w:p>
    <w:p w14:paraId="721F3DE4" w14:textId="4ECE9F6B" w:rsidR="00292FF3" w:rsidRDefault="00292FF3" w:rsidP="005F6FA6">
      <w:pPr>
        <w:pStyle w:val="NormalWeb"/>
        <w:spacing w:line="360" w:lineRule="auto"/>
        <w:rPr>
          <w:rFonts w:asciiTheme="minorHAnsi" w:hAnsiTheme="minorHAnsi" w:cstheme="minorHAnsi"/>
          <w:color w:val="00B050"/>
          <w:sz w:val="28"/>
          <w:szCs w:val="28"/>
        </w:rPr>
      </w:pPr>
    </w:p>
    <w:p w14:paraId="298A0400" w14:textId="0A0EA318" w:rsidR="00292FF3" w:rsidRDefault="00292FF3" w:rsidP="005F6FA6">
      <w:pPr>
        <w:pStyle w:val="NormalWeb"/>
        <w:spacing w:line="360" w:lineRule="auto"/>
        <w:rPr>
          <w:rFonts w:asciiTheme="minorHAnsi" w:hAnsiTheme="minorHAnsi" w:cstheme="minorHAnsi"/>
          <w:color w:val="00B050"/>
          <w:sz w:val="28"/>
          <w:szCs w:val="28"/>
        </w:rPr>
      </w:pPr>
    </w:p>
    <w:p w14:paraId="515CD0F2" w14:textId="1D1E2C8A" w:rsidR="00292FF3" w:rsidRDefault="00292FF3" w:rsidP="005F6FA6">
      <w:pPr>
        <w:pStyle w:val="NormalWeb"/>
        <w:spacing w:line="360" w:lineRule="auto"/>
        <w:rPr>
          <w:rFonts w:asciiTheme="minorHAnsi" w:hAnsiTheme="minorHAnsi" w:cstheme="minorHAnsi"/>
          <w:color w:val="00B050"/>
          <w:sz w:val="28"/>
          <w:szCs w:val="28"/>
        </w:rPr>
      </w:pPr>
    </w:p>
    <w:p w14:paraId="5FAFE069" w14:textId="245CCB9A" w:rsidR="00292FF3" w:rsidRDefault="00292FF3" w:rsidP="005F6FA6">
      <w:pPr>
        <w:pStyle w:val="NormalWeb"/>
        <w:spacing w:line="360" w:lineRule="auto"/>
        <w:rPr>
          <w:rFonts w:asciiTheme="minorHAnsi" w:hAnsiTheme="minorHAnsi" w:cstheme="minorHAnsi"/>
          <w:color w:val="00B050"/>
          <w:sz w:val="28"/>
          <w:szCs w:val="28"/>
        </w:rPr>
      </w:pPr>
    </w:p>
    <w:p w14:paraId="4E7F7B52" w14:textId="11BE356B" w:rsidR="00292FF3" w:rsidRDefault="00292FF3" w:rsidP="005F6FA6">
      <w:pPr>
        <w:pStyle w:val="NormalWeb"/>
        <w:spacing w:line="360" w:lineRule="auto"/>
        <w:rPr>
          <w:rFonts w:asciiTheme="minorHAnsi" w:hAnsiTheme="minorHAnsi" w:cstheme="minorHAnsi"/>
          <w:color w:val="00B050"/>
          <w:sz w:val="28"/>
          <w:szCs w:val="28"/>
        </w:rPr>
      </w:pPr>
    </w:p>
    <w:p w14:paraId="3159D371" w14:textId="77777777" w:rsidR="00292FF3" w:rsidRDefault="00292FF3" w:rsidP="005F6FA6">
      <w:pPr>
        <w:pStyle w:val="NormalWeb"/>
        <w:spacing w:line="360" w:lineRule="auto"/>
        <w:rPr>
          <w:rFonts w:asciiTheme="minorHAnsi" w:hAnsiTheme="minorHAnsi" w:cstheme="minorHAnsi"/>
          <w:color w:val="00B050"/>
          <w:sz w:val="28"/>
          <w:szCs w:val="28"/>
        </w:rPr>
      </w:pPr>
    </w:p>
    <w:p w14:paraId="5A1BBC3F" w14:textId="39DB4FF7" w:rsidR="00292FF3" w:rsidRDefault="00292FF3" w:rsidP="005F6FA6">
      <w:pPr>
        <w:pStyle w:val="NormalWeb"/>
        <w:spacing w:line="360" w:lineRule="auto"/>
        <w:rPr>
          <w:rFonts w:asciiTheme="minorHAnsi" w:hAnsiTheme="minorHAnsi" w:cstheme="minorHAnsi"/>
          <w:color w:val="00B050"/>
          <w:sz w:val="28"/>
          <w:szCs w:val="28"/>
        </w:rPr>
      </w:pPr>
    </w:p>
    <w:p w14:paraId="3FB624E5" w14:textId="4A3DA9BC" w:rsidR="00292FF3" w:rsidRDefault="00292FF3" w:rsidP="005F6FA6">
      <w:pPr>
        <w:pStyle w:val="NormalWeb"/>
        <w:spacing w:line="360" w:lineRule="auto"/>
        <w:rPr>
          <w:rFonts w:asciiTheme="minorHAnsi" w:hAnsiTheme="minorHAnsi" w:cstheme="minorHAnsi"/>
          <w:color w:val="00B050"/>
          <w:sz w:val="28"/>
          <w:szCs w:val="28"/>
        </w:rPr>
      </w:pPr>
    </w:p>
    <w:p w14:paraId="58734D32" w14:textId="13461849" w:rsidR="00292FF3" w:rsidRDefault="00292FF3" w:rsidP="005F6FA6">
      <w:pPr>
        <w:pStyle w:val="NormalWeb"/>
        <w:spacing w:line="360" w:lineRule="auto"/>
        <w:rPr>
          <w:rFonts w:asciiTheme="minorHAnsi" w:hAnsiTheme="minorHAnsi" w:cstheme="minorHAnsi"/>
          <w:color w:val="00B050"/>
          <w:sz w:val="28"/>
          <w:szCs w:val="28"/>
        </w:rPr>
      </w:pPr>
    </w:p>
    <w:p w14:paraId="7C4EA01E" w14:textId="3B6D26B1" w:rsidR="00292FF3" w:rsidRDefault="00292FF3" w:rsidP="005F6FA6">
      <w:pPr>
        <w:pStyle w:val="NormalWeb"/>
        <w:spacing w:line="360" w:lineRule="auto"/>
        <w:rPr>
          <w:rFonts w:asciiTheme="minorHAnsi" w:hAnsiTheme="minorHAnsi" w:cstheme="minorHAnsi"/>
          <w:color w:val="00B050"/>
          <w:sz w:val="28"/>
          <w:szCs w:val="28"/>
        </w:rPr>
      </w:pPr>
    </w:p>
    <w:p w14:paraId="0E978067" w14:textId="6E9635B5" w:rsidR="00292FF3" w:rsidRDefault="00292FF3" w:rsidP="005F6FA6">
      <w:pPr>
        <w:pStyle w:val="NormalWeb"/>
        <w:spacing w:line="360" w:lineRule="auto"/>
        <w:rPr>
          <w:rFonts w:asciiTheme="minorHAnsi" w:hAnsiTheme="minorHAnsi" w:cstheme="minorHAnsi"/>
          <w:color w:val="00B050"/>
          <w:sz w:val="28"/>
          <w:szCs w:val="28"/>
        </w:rPr>
      </w:pPr>
    </w:p>
    <w:p w14:paraId="71C9E722" w14:textId="77777777" w:rsidR="00292FF3" w:rsidRDefault="00292FF3" w:rsidP="005F6FA6">
      <w:pPr>
        <w:pStyle w:val="NormalWeb"/>
        <w:spacing w:line="360" w:lineRule="auto"/>
        <w:rPr>
          <w:rFonts w:asciiTheme="minorHAnsi" w:hAnsiTheme="minorHAnsi" w:cstheme="minorHAnsi"/>
          <w:color w:val="00B050"/>
          <w:sz w:val="28"/>
          <w:szCs w:val="28"/>
        </w:rPr>
      </w:pPr>
    </w:p>
    <w:p w14:paraId="5FFFF436" w14:textId="1C5F7CDE" w:rsidR="00292FF3" w:rsidRDefault="00292FF3" w:rsidP="005F6FA6">
      <w:pPr>
        <w:pStyle w:val="NormalWeb"/>
        <w:spacing w:line="360" w:lineRule="auto"/>
        <w:rPr>
          <w:rFonts w:asciiTheme="minorHAnsi" w:hAnsiTheme="minorHAnsi" w:cstheme="minorHAnsi"/>
          <w:color w:val="00B050"/>
          <w:sz w:val="28"/>
          <w:szCs w:val="28"/>
        </w:rPr>
      </w:pPr>
      <w:r>
        <w:rPr>
          <w:rFonts w:asciiTheme="minorHAnsi" w:hAnsiTheme="minorHAnsi" w:cstheme="minorHAnsi"/>
          <w:noProof/>
          <w:color w:val="00B050"/>
          <w:sz w:val="28"/>
          <w:szCs w:val="28"/>
        </w:rPr>
        <w:drawing>
          <wp:anchor distT="0" distB="0" distL="114300" distR="114300" simplePos="0" relativeHeight="251662336" behindDoc="0" locked="0" layoutInCell="1" allowOverlap="1" wp14:anchorId="4A61049A" wp14:editId="0D5E8EAE">
            <wp:simplePos x="0" y="0"/>
            <wp:positionH relativeFrom="margin">
              <wp:posOffset>525780</wp:posOffset>
            </wp:positionH>
            <wp:positionV relativeFrom="margin">
              <wp:posOffset>-838200</wp:posOffset>
            </wp:positionV>
            <wp:extent cx="5007610" cy="3510280"/>
            <wp:effectExtent l="0" t="0" r="2540" b="0"/>
            <wp:wrapSquare wrapText="bothSides"/>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007610" cy="3510280"/>
                    </a:xfrm>
                    <a:prstGeom prst="rect">
                      <a:avLst/>
                    </a:prstGeom>
                  </pic:spPr>
                </pic:pic>
              </a:graphicData>
            </a:graphic>
            <wp14:sizeRelH relativeFrom="margin">
              <wp14:pctWidth>0</wp14:pctWidth>
            </wp14:sizeRelH>
            <wp14:sizeRelV relativeFrom="margin">
              <wp14:pctHeight>0</wp14:pctHeight>
            </wp14:sizeRelV>
          </wp:anchor>
        </w:drawing>
      </w:r>
    </w:p>
    <w:p w14:paraId="4136302E" w14:textId="51B5879A" w:rsidR="00AE28FF" w:rsidRDefault="00AE28FF" w:rsidP="005F6FA6">
      <w:pPr>
        <w:pStyle w:val="NormalWeb"/>
        <w:spacing w:line="360" w:lineRule="auto"/>
        <w:rPr>
          <w:rFonts w:asciiTheme="minorHAnsi" w:hAnsiTheme="minorHAnsi" w:cstheme="minorHAnsi"/>
          <w:color w:val="00B050"/>
          <w:sz w:val="28"/>
          <w:szCs w:val="28"/>
        </w:rPr>
      </w:pPr>
    </w:p>
    <w:p w14:paraId="3C200D17" w14:textId="6D6B46DE" w:rsidR="00292FF3" w:rsidRDefault="00292FF3" w:rsidP="005F6FA6">
      <w:pPr>
        <w:pStyle w:val="NormalWeb"/>
        <w:spacing w:line="360" w:lineRule="auto"/>
        <w:rPr>
          <w:rFonts w:asciiTheme="minorHAnsi" w:hAnsiTheme="minorHAnsi" w:cstheme="minorHAnsi"/>
          <w:color w:val="00B050"/>
          <w:sz w:val="28"/>
          <w:szCs w:val="28"/>
        </w:rPr>
      </w:pPr>
    </w:p>
    <w:p w14:paraId="478A96AD" w14:textId="2CAE46C3" w:rsidR="00292FF3" w:rsidRDefault="00292FF3" w:rsidP="005F6FA6">
      <w:pPr>
        <w:pStyle w:val="NormalWeb"/>
        <w:spacing w:line="360" w:lineRule="auto"/>
        <w:rPr>
          <w:rFonts w:asciiTheme="minorHAnsi" w:hAnsiTheme="minorHAnsi" w:cstheme="minorHAnsi"/>
          <w:color w:val="00B050"/>
          <w:sz w:val="28"/>
          <w:szCs w:val="28"/>
        </w:rPr>
      </w:pPr>
    </w:p>
    <w:p w14:paraId="23034505" w14:textId="2EC24878" w:rsidR="00292FF3" w:rsidRDefault="00292FF3" w:rsidP="005F6FA6">
      <w:pPr>
        <w:pStyle w:val="NormalWeb"/>
        <w:spacing w:line="360" w:lineRule="auto"/>
        <w:rPr>
          <w:rFonts w:asciiTheme="minorHAnsi" w:hAnsiTheme="minorHAnsi" w:cstheme="minorHAnsi"/>
          <w:color w:val="00B050"/>
          <w:sz w:val="28"/>
          <w:szCs w:val="28"/>
        </w:rPr>
      </w:pPr>
    </w:p>
    <w:p w14:paraId="55D60622" w14:textId="6E62E142" w:rsidR="00292FF3" w:rsidRDefault="00292FF3" w:rsidP="005F6FA6">
      <w:pPr>
        <w:pStyle w:val="NormalWeb"/>
        <w:spacing w:line="360" w:lineRule="auto"/>
        <w:rPr>
          <w:rFonts w:asciiTheme="minorHAnsi" w:hAnsiTheme="minorHAnsi" w:cstheme="minorHAnsi"/>
          <w:color w:val="00B050"/>
          <w:sz w:val="28"/>
          <w:szCs w:val="28"/>
        </w:rPr>
      </w:pPr>
      <w:r>
        <w:rPr>
          <w:rFonts w:asciiTheme="minorHAnsi" w:hAnsiTheme="minorHAnsi" w:cstheme="minorHAnsi"/>
          <w:noProof/>
          <w:color w:val="00B050"/>
          <w:sz w:val="28"/>
          <w:szCs w:val="28"/>
        </w:rPr>
        <w:drawing>
          <wp:anchor distT="0" distB="0" distL="114300" distR="114300" simplePos="0" relativeHeight="251663360" behindDoc="0" locked="0" layoutInCell="1" allowOverlap="1" wp14:anchorId="68BF2752" wp14:editId="2AEB8A47">
            <wp:simplePos x="0" y="0"/>
            <wp:positionH relativeFrom="margin">
              <wp:posOffset>517525</wp:posOffset>
            </wp:positionH>
            <wp:positionV relativeFrom="margin">
              <wp:posOffset>2705100</wp:posOffset>
            </wp:positionV>
            <wp:extent cx="5022850" cy="3605530"/>
            <wp:effectExtent l="0" t="0" r="6350" b="0"/>
            <wp:wrapSquare wrapText="bothSides"/>
            <wp:docPr id="6" name="Picture 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 letter&#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022850" cy="3605530"/>
                    </a:xfrm>
                    <a:prstGeom prst="rect">
                      <a:avLst/>
                    </a:prstGeom>
                  </pic:spPr>
                </pic:pic>
              </a:graphicData>
            </a:graphic>
            <wp14:sizeRelH relativeFrom="margin">
              <wp14:pctWidth>0</wp14:pctWidth>
            </wp14:sizeRelH>
            <wp14:sizeRelV relativeFrom="margin">
              <wp14:pctHeight>0</wp14:pctHeight>
            </wp14:sizeRelV>
          </wp:anchor>
        </w:drawing>
      </w:r>
    </w:p>
    <w:p w14:paraId="7EDDA85D" w14:textId="4B84700D" w:rsidR="00292FF3" w:rsidRDefault="00292FF3" w:rsidP="005F6FA6">
      <w:pPr>
        <w:pStyle w:val="NormalWeb"/>
        <w:spacing w:line="360" w:lineRule="auto"/>
        <w:rPr>
          <w:rFonts w:asciiTheme="minorHAnsi" w:hAnsiTheme="minorHAnsi" w:cstheme="minorHAnsi"/>
          <w:color w:val="00B050"/>
          <w:sz w:val="28"/>
          <w:szCs w:val="28"/>
        </w:rPr>
      </w:pPr>
    </w:p>
    <w:p w14:paraId="0995588B" w14:textId="01D213F5" w:rsidR="00292FF3" w:rsidRDefault="00292FF3" w:rsidP="005F6FA6">
      <w:pPr>
        <w:pStyle w:val="NormalWeb"/>
        <w:spacing w:line="360" w:lineRule="auto"/>
        <w:rPr>
          <w:rFonts w:asciiTheme="minorHAnsi" w:hAnsiTheme="minorHAnsi" w:cstheme="minorHAnsi"/>
          <w:color w:val="00B050"/>
          <w:sz w:val="28"/>
          <w:szCs w:val="28"/>
        </w:rPr>
      </w:pPr>
    </w:p>
    <w:p w14:paraId="6273104E" w14:textId="20319D2A" w:rsidR="00292FF3" w:rsidRDefault="00292FF3" w:rsidP="005F6FA6">
      <w:pPr>
        <w:pStyle w:val="NormalWeb"/>
        <w:spacing w:line="360" w:lineRule="auto"/>
        <w:rPr>
          <w:rFonts w:asciiTheme="minorHAnsi" w:hAnsiTheme="minorHAnsi" w:cstheme="minorHAnsi"/>
          <w:color w:val="00B050"/>
          <w:sz w:val="28"/>
          <w:szCs w:val="28"/>
        </w:rPr>
      </w:pPr>
    </w:p>
    <w:p w14:paraId="4A9DB41C" w14:textId="1F136A78" w:rsidR="00292FF3" w:rsidRDefault="00292FF3" w:rsidP="005F6FA6">
      <w:pPr>
        <w:pStyle w:val="NormalWeb"/>
        <w:spacing w:line="360" w:lineRule="auto"/>
        <w:rPr>
          <w:rFonts w:asciiTheme="minorHAnsi" w:hAnsiTheme="minorHAnsi" w:cstheme="minorHAnsi"/>
          <w:color w:val="00B050"/>
          <w:sz w:val="28"/>
          <w:szCs w:val="28"/>
        </w:rPr>
      </w:pPr>
    </w:p>
    <w:p w14:paraId="46E83E55" w14:textId="2185452C" w:rsidR="00292FF3" w:rsidRDefault="00292FF3" w:rsidP="005F6FA6">
      <w:pPr>
        <w:pStyle w:val="NormalWeb"/>
        <w:spacing w:line="360" w:lineRule="auto"/>
        <w:rPr>
          <w:rFonts w:asciiTheme="minorHAnsi" w:hAnsiTheme="minorHAnsi" w:cstheme="minorHAnsi"/>
          <w:color w:val="00B050"/>
          <w:sz w:val="28"/>
          <w:szCs w:val="28"/>
        </w:rPr>
      </w:pPr>
    </w:p>
    <w:p w14:paraId="237A94A8" w14:textId="23F6F4BA" w:rsidR="00292FF3" w:rsidRDefault="00292FF3" w:rsidP="005F6FA6">
      <w:pPr>
        <w:pStyle w:val="NormalWeb"/>
        <w:spacing w:line="360" w:lineRule="auto"/>
        <w:rPr>
          <w:rFonts w:asciiTheme="minorHAnsi" w:hAnsiTheme="minorHAnsi" w:cstheme="minorHAnsi"/>
          <w:color w:val="00B050"/>
          <w:sz w:val="28"/>
          <w:szCs w:val="28"/>
        </w:rPr>
      </w:pPr>
    </w:p>
    <w:p w14:paraId="601784B4" w14:textId="34DD6076" w:rsidR="00292FF3" w:rsidRDefault="00292FF3" w:rsidP="005F6FA6">
      <w:pPr>
        <w:pStyle w:val="NormalWeb"/>
        <w:spacing w:line="360" w:lineRule="auto"/>
        <w:rPr>
          <w:rFonts w:asciiTheme="minorHAnsi" w:hAnsiTheme="minorHAnsi" w:cstheme="minorHAnsi"/>
          <w:color w:val="00B050"/>
          <w:sz w:val="28"/>
          <w:szCs w:val="28"/>
        </w:rPr>
      </w:pPr>
      <w:r>
        <w:rPr>
          <w:rFonts w:asciiTheme="minorHAnsi" w:hAnsiTheme="minorHAnsi" w:cstheme="minorHAnsi"/>
          <w:noProof/>
          <w:color w:val="00B050"/>
          <w:sz w:val="28"/>
          <w:szCs w:val="28"/>
        </w:rPr>
        <w:drawing>
          <wp:anchor distT="0" distB="0" distL="114300" distR="114300" simplePos="0" relativeHeight="251664384" behindDoc="0" locked="0" layoutInCell="1" allowOverlap="1" wp14:anchorId="20AA2B71" wp14:editId="3531B5EB">
            <wp:simplePos x="0" y="0"/>
            <wp:positionH relativeFrom="margin">
              <wp:posOffset>502920</wp:posOffset>
            </wp:positionH>
            <wp:positionV relativeFrom="margin">
              <wp:posOffset>6347460</wp:posOffset>
            </wp:positionV>
            <wp:extent cx="5064576" cy="3383280"/>
            <wp:effectExtent l="0" t="0" r="3175" b="7620"/>
            <wp:wrapSquare wrapText="bothSides"/>
            <wp:docPr id="7" name="Picture 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 letter&#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064576" cy="3383280"/>
                    </a:xfrm>
                    <a:prstGeom prst="rect">
                      <a:avLst/>
                    </a:prstGeom>
                  </pic:spPr>
                </pic:pic>
              </a:graphicData>
            </a:graphic>
            <wp14:sizeRelH relativeFrom="margin">
              <wp14:pctWidth>0</wp14:pctWidth>
            </wp14:sizeRelH>
            <wp14:sizeRelV relativeFrom="margin">
              <wp14:pctHeight>0</wp14:pctHeight>
            </wp14:sizeRelV>
          </wp:anchor>
        </w:drawing>
      </w:r>
    </w:p>
    <w:p w14:paraId="30114E58" w14:textId="17180E50" w:rsidR="00292FF3" w:rsidRDefault="00292FF3" w:rsidP="005F6FA6">
      <w:pPr>
        <w:pStyle w:val="NormalWeb"/>
        <w:spacing w:line="360" w:lineRule="auto"/>
        <w:rPr>
          <w:rFonts w:asciiTheme="minorHAnsi" w:hAnsiTheme="minorHAnsi" w:cstheme="minorHAnsi"/>
          <w:color w:val="00B050"/>
          <w:sz w:val="28"/>
          <w:szCs w:val="28"/>
        </w:rPr>
      </w:pPr>
    </w:p>
    <w:p w14:paraId="04F5BE77" w14:textId="629896C2" w:rsidR="00292FF3" w:rsidRDefault="00292FF3" w:rsidP="005F6FA6">
      <w:pPr>
        <w:pStyle w:val="NormalWeb"/>
        <w:spacing w:line="360" w:lineRule="auto"/>
        <w:rPr>
          <w:rFonts w:asciiTheme="minorHAnsi" w:hAnsiTheme="minorHAnsi" w:cstheme="minorHAnsi"/>
          <w:color w:val="00B050"/>
          <w:sz w:val="28"/>
          <w:szCs w:val="28"/>
        </w:rPr>
      </w:pPr>
    </w:p>
    <w:p w14:paraId="12DC8987" w14:textId="650C2C44" w:rsidR="00292FF3" w:rsidRDefault="00292FF3" w:rsidP="005F6FA6">
      <w:pPr>
        <w:pStyle w:val="NormalWeb"/>
        <w:spacing w:line="360" w:lineRule="auto"/>
        <w:rPr>
          <w:rFonts w:asciiTheme="minorHAnsi" w:hAnsiTheme="minorHAnsi" w:cstheme="minorHAnsi"/>
          <w:color w:val="00B050"/>
          <w:sz w:val="28"/>
          <w:szCs w:val="28"/>
        </w:rPr>
      </w:pPr>
    </w:p>
    <w:p w14:paraId="305EAB00" w14:textId="5715C481" w:rsidR="00292FF3" w:rsidRDefault="00292FF3" w:rsidP="005F6FA6">
      <w:pPr>
        <w:pStyle w:val="NormalWeb"/>
        <w:spacing w:line="360" w:lineRule="auto"/>
        <w:rPr>
          <w:rFonts w:asciiTheme="minorHAnsi" w:hAnsiTheme="minorHAnsi" w:cstheme="minorHAnsi"/>
          <w:color w:val="00B050"/>
          <w:sz w:val="28"/>
          <w:szCs w:val="28"/>
        </w:rPr>
      </w:pPr>
    </w:p>
    <w:p w14:paraId="46B5EEE9" w14:textId="4C9B4CD7" w:rsidR="00292FF3" w:rsidRDefault="00292FF3" w:rsidP="005F6FA6">
      <w:pPr>
        <w:pStyle w:val="NormalWeb"/>
        <w:spacing w:line="360" w:lineRule="auto"/>
        <w:rPr>
          <w:rFonts w:asciiTheme="minorHAnsi" w:hAnsiTheme="minorHAnsi" w:cstheme="minorHAnsi"/>
          <w:color w:val="00B050"/>
          <w:sz w:val="28"/>
          <w:szCs w:val="28"/>
        </w:rPr>
      </w:pPr>
    </w:p>
    <w:p w14:paraId="7CDFB908" w14:textId="0D02D2E9" w:rsidR="00292FF3" w:rsidRDefault="00292FF3" w:rsidP="005F6FA6">
      <w:pPr>
        <w:pStyle w:val="NormalWeb"/>
        <w:spacing w:line="360" w:lineRule="auto"/>
        <w:rPr>
          <w:rFonts w:asciiTheme="minorHAnsi" w:hAnsiTheme="minorHAnsi" w:cstheme="minorHAnsi"/>
          <w:color w:val="00B050"/>
          <w:sz w:val="28"/>
          <w:szCs w:val="28"/>
        </w:rPr>
      </w:pPr>
      <w:r>
        <w:rPr>
          <w:rFonts w:asciiTheme="minorHAnsi" w:hAnsiTheme="minorHAnsi" w:cstheme="minorHAnsi"/>
          <w:noProof/>
          <w:color w:val="00B050"/>
          <w:sz w:val="28"/>
          <w:szCs w:val="28"/>
        </w:rPr>
        <w:drawing>
          <wp:anchor distT="0" distB="0" distL="114300" distR="114300" simplePos="0" relativeHeight="251665408" behindDoc="0" locked="0" layoutInCell="1" allowOverlap="1" wp14:anchorId="2700DCA6" wp14:editId="4F8450DF">
            <wp:simplePos x="0" y="0"/>
            <wp:positionH relativeFrom="margin">
              <wp:posOffset>433705</wp:posOffset>
            </wp:positionH>
            <wp:positionV relativeFrom="margin">
              <wp:posOffset>-800100</wp:posOffset>
            </wp:positionV>
            <wp:extent cx="5036820" cy="3406140"/>
            <wp:effectExtent l="0" t="0" r="0" b="3810"/>
            <wp:wrapSquare wrapText="bothSides"/>
            <wp:docPr id="8" name="Picture 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 letter&#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036820" cy="3406140"/>
                    </a:xfrm>
                    <a:prstGeom prst="rect">
                      <a:avLst/>
                    </a:prstGeom>
                  </pic:spPr>
                </pic:pic>
              </a:graphicData>
            </a:graphic>
            <wp14:sizeRelH relativeFrom="margin">
              <wp14:pctWidth>0</wp14:pctWidth>
            </wp14:sizeRelH>
            <wp14:sizeRelV relativeFrom="margin">
              <wp14:pctHeight>0</wp14:pctHeight>
            </wp14:sizeRelV>
          </wp:anchor>
        </w:drawing>
      </w:r>
    </w:p>
    <w:p w14:paraId="7C82E1BA" w14:textId="56F5E835" w:rsidR="00292FF3" w:rsidRDefault="00292FF3" w:rsidP="005F6FA6">
      <w:pPr>
        <w:pStyle w:val="NormalWeb"/>
        <w:spacing w:line="360" w:lineRule="auto"/>
        <w:rPr>
          <w:rFonts w:asciiTheme="minorHAnsi" w:hAnsiTheme="minorHAnsi" w:cstheme="minorHAnsi"/>
          <w:color w:val="00B050"/>
          <w:sz w:val="28"/>
          <w:szCs w:val="28"/>
        </w:rPr>
      </w:pPr>
    </w:p>
    <w:p w14:paraId="4CD1E01B" w14:textId="0C508CDE" w:rsidR="00292FF3" w:rsidRDefault="00292FF3" w:rsidP="005F6FA6">
      <w:pPr>
        <w:pStyle w:val="NormalWeb"/>
        <w:spacing w:line="360" w:lineRule="auto"/>
        <w:rPr>
          <w:rFonts w:asciiTheme="minorHAnsi" w:hAnsiTheme="minorHAnsi" w:cstheme="minorHAnsi"/>
          <w:color w:val="00B050"/>
          <w:sz w:val="28"/>
          <w:szCs w:val="28"/>
        </w:rPr>
      </w:pPr>
    </w:p>
    <w:p w14:paraId="56B4945D" w14:textId="3BA6678E" w:rsidR="00292FF3" w:rsidRDefault="00292FF3" w:rsidP="005F6FA6">
      <w:pPr>
        <w:pStyle w:val="NormalWeb"/>
        <w:spacing w:line="360" w:lineRule="auto"/>
        <w:rPr>
          <w:rFonts w:asciiTheme="minorHAnsi" w:hAnsiTheme="minorHAnsi" w:cstheme="minorHAnsi"/>
          <w:color w:val="00B050"/>
          <w:sz w:val="28"/>
          <w:szCs w:val="28"/>
        </w:rPr>
      </w:pPr>
    </w:p>
    <w:p w14:paraId="3DE4AEC1" w14:textId="1017AEA7" w:rsidR="00292FF3" w:rsidRDefault="00292FF3" w:rsidP="005F6FA6">
      <w:pPr>
        <w:pStyle w:val="NormalWeb"/>
        <w:spacing w:line="360" w:lineRule="auto"/>
        <w:rPr>
          <w:rFonts w:asciiTheme="minorHAnsi" w:hAnsiTheme="minorHAnsi" w:cstheme="minorHAnsi"/>
          <w:color w:val="00B050"/>
          <w:sz w:val="28"/>
          <w:szCs w:val="28"/>
        </w:rPr>
      </w:pPr>
    </w:p>
    <w:p w14:paraId="6D1CE01C" w14:textId="7793ED4B" w:rsidR="00292FF3" w:rsidRDefault="00272992" w:rsidP="005F6FA6">
      <w:pPr>
        <w:pStyle w:val="NormalWeb"/>
        <w:spacing w:line="360" w:lineRule="auto"/>
        <w:rPr>
          <w:rFonts w:asciiTheme="minorHAnsi" w:hAnsiTheme="minorHAnsi" w:cstheme="minorHAnsi"/>
          <w:color w:val="00B050"/>
          <w:sz w:val="28"/>
          <w:szCs w:val="28"/>
        </w:rPr>
      </w:pPr>
      <w:r>
        <w:rPr>
          <w:rFonts w:asciiTheme="minorHAnsi" w:hAnsiTheme="minorHAnsi" w:cstheme="minorHAnsi"/>
          <w:noProof/>
          <w:color w:val="00B050"/>
          <w:sz w:val="28"/>
          <w:szCs w:val="28"/>
        </w:rPr>
        <w:drawing>
          <wp:anchor distT="0" distB="0" distL="114300" distR="114300" simplePos="0" relativeHeight="251666432" behindDoc="0" locked="0" layoutInCell="1" allowOverlap="1" wp14:anchorId="7AAE3442" wp14:editId="445C68E0">
            <wp:simplePos x="0" y="0"/>
            <wp:positionH relativeFrom="margin">
              <wp:posOffset>387985</wp:posOffset>
            </wp:positionH>
            <wp:positionV relativeFrom="margin">
              <wp:posOffset>2727960</wp:posOffset>
            </wp:positionV>
            <wp:extent cx="5022850" cy="3177540"/>
            <wp:effectExtent l="0" t="0" r="6350" b="3810"/>
            <wp:wrapSquare wrapText="bothSides"/>
            <wp:docPr id="9" name="Picture 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 letter&#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022850" cy="3177540"/>
                    </a:xfrm>
                    <a:prstGeom prst="rect">
                      <a:avLst/>
                    </a:prstGeom>
                  </pic:spPr>
                </pic:pic>
              </a:graphicData>
            </a:graphic>
            <wp14:sizeRelH relativeFrom="margin">
              <wp14:pctWidth>0</wp14:pctWidth>
            </wp14:sizeRelH>
            <wp14:sizeRelV relativeFrom="margin">
              <wp14:pctHeight>0</wp14:pctHeight>
            </wp14:sizeRelV>
          </wp:anchor>
        </w:drawing>
      </w:r>
    </w:p>
    <w:p w14:paraId="191A727C" w14:textId="44F96294" w:rsidR="00292FF3" w:rsidRDefault="00292FF3" w:rsidP="005F6FA6">
      <w:pPr>
        <w:pStyle w:val="NormalWeb"/>
        <w:spacing w:line="360" w:lineRule="auto"/>
        <w:rPr>
          <w:rFonts w:asciiTheme="minorHAnsi" w:hAnsiTheme="minorHAnsi" w:cstheme="minorHAnsi"/>
          <w:color w:val="00B050"/>
          <w:sz w:val="28"/>
          <w:szCs w:val="28"/>
        </w:rPr>
      </w:pPr>
    </w:p>
    <w:p w14:paraId="68A1FC3B" w14:textId="2DC987C3" w:rsidR="00292FF3" w:rsidRDefault="00292FF3" w:rsidP="005F6FA6">
      <w:pPr>
        <w:pStyle w:val="NormalWeb"/>
        <w:spacing w:line="360" w:lineRule="auto"/>
        <w:rPr>
          <w:rFonts w:asciiTheme="minorHAnsi" w:hAnsiTheme="minorHAnsi" w:cstheme="minorHAnsi"/>
          <w:color w:val="00B050"/>
          <w:sz w:val="28"/>
          <w:szCs w:val="28"/>
        </w:rPr>
      </w:pPr>
    </w:p>
    <w:p w14:paraId="707BA9EE" w14:textId="783CC62A" w:rsidR="00292FF3" w:rsidRDefault="00292FF3" w:rsidP="005F6FA6">
      <w:pPr>
        <w:pStyle w:val="NormalWeb"/>
        <w:spacing w:line="360" w:lineRule="auto"/>
        <w:rPr>
          <w:rFonts w:asciiTheme="minorHAnsi" w:hAnsiTheme="minorHAnsi" w:cstheme="minorHAnsi"/>
          <w:color w:val="00B050"/>
          <w:sz w:val="28"/>
          <w:szCs w:val="28"/>
        </w:rPr>
      </w:pPr>
    </w:p>
    <w:p w14:paraId="66D8F681" w14:textId="437F7535" w:rsidR="00292FF3" w:rsidRDefault="00292FF3" w:rsidP="005F6FA6">
      <w:pPr>
        <w:pStyle w:val="NormalWeb"/>
        <w:spacing w:line="360" w:lineRule="auto"/>
        <w:rPr>
          <w:rFonts w:asciiTheme="minorHAnsi" w:hAnsiTheme="minorHAnsi" w:cstheme="minorHAnsi"/>
          <w:color w:val="00B050"/>
          <w:sz w:val="28"/>
          <w:szCs w:val="28"/>
        </w:rPr>
      </w:pPr>
    </w:p>
    <w:p w14:paraId="35EE3831" w14:textId="262DDE51" w:rsidR="00292FF3" w:rsidRDefault="00292FF3" w:rsidP="005F6FA6">
      <w:pPr>
        <w:pStyle w:val="NormalWeb"/>
        <w:spacing w:line="360" w:lineRule="auto"/>
        <w:rPr>
          <w:rFonts w:asciiTheme="minorHAnsi" w:hAnsiTheme="minorHAnsi" w:cstheme="minorHAnsi"/>
          <w:color w:val="00B050"/>
          <w:sz w:val="28"/>
          <w:szCs w:val="28"/>
        </w:rPr>
      </w:pPr>
    </w:p>
    <w:p w14:paraId="6E09A26E" w14:textId="7A35DD11" w:rsidR="00292FF3" w:rsidRDefault="00292FF3" w:rsidP="005F6FA6">
      <w:pPr>
        <w:pStyle w:val="NormalWeb"/>
        <w:spacing w:line="360" w:lineRule="auto"/>
        <w:rPr>
          <w:rFonts w:asciiTheme="minorHAnsi" w:hAnsiTheme="minorHAnsi" w:cstheme="minorHAnsi"/>
          <w:color w:val="00B050"/>
          <w:sz w:val="28"/>
          <w:szCs w:val="28"/>
        </w:rPr>
      </w:pPr>
    </w:p>
    <w:p w14:paraId="35CB7609" w14:textId="7F6EDBF8" w:rsidR="00292FF3" w:rsidRDefault="00272992" w:rsidP="005F6FA6">
      <w:pPr>
        <w:pStyle w:val="NormalWeb"/>
        <w:spacing w:line="360" w:lineRule="auto"/>
        <w:rPr>
          <w:rFonts w:asciiTheme="minorHAnsi" w:hAnsiTheme="minorHAnsi" w:cstheme="minorHAnsi"/>
          <w:color w:val="00B050"/>
          <w:sz w:val="28"/>
          <w:szCs w:val="28"/>
        </w:rPr>
      </w:pPr>
      <w:r>
        <w:rPr>
          <w:rFonts w:asciiTheme="minorHAnsi" w:hAnsiTheme="minorHAnsi" w:cstheme="minorHAnsi"/>
          <w:noProof/>
          <w:color w:val="00B050"/>
          <w:sz w:val="28"/>
          <w:szCs w:val="28"/>
        </w:rPr>
        <w:drawing>
          <wp:anchor distT="0" distB="0" distL="114300" distR="114300" simplePos="0" relativeHeight="251667456" behindDoc="0" locked="0" layoutInCell="1" allowOverlap="1" wp14:anchorId="4E6E88B2" wp14:editId="54EA6CC1">
            <wp:simplePos x="0" y="0"/>
            <wp:positionH relativeFrom="margin">
              <wp:align>center</wp:align>
            </wp:positionH>
            <wp:positionV relativeFrom="margin">
              <wp:posOffset>6050280</wp:posOffset>
            </wp:positionV>
            <wp:extent cx="4815840" cy="3572510"/>
            <wp:effectExtent l="0" t="0" r="3810" b="8890"/>
            <wp:wrapSquare wrapText="bothSides"/>
            <wp:docPr id="10" name="Picture 10"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 letter&#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815840" cy="3572510"/>
                    </a:xfrm>
                    <a:prstGeom prst="rect">
                      <a:avLst/>
                    </a:prstGeom>
                  </pic:spPr>
                </pic:pic>
              </a:graphicData>
            </a:graphic>
            <wp14:sizeRelH relativeFrom="margin">
              <wp14:pctWidth>0</wp14:pctWidth>
            </wp14:sizeRelH>
            <wp14:sizeRelV relativeFrom="margin">
              <wp14:pctHeight>0</wp14:pctHeight>
            </wp14:sizeRelV>
          </wp:anchor>
        </w:drawing>
      </w:r>
    </w:p>
    <w:p w14:paraId="0897DD1E" w14:textId="5A9025BA" w:rsidR="00292FF3" w:rsidRDefault="00292FF3" w:rsidP="005F6FA6">
      <w:pPr>
        <w:pStyle w:val="NormalWeb"/>
        <w:spacing w:line="360" w:lineRule="auto"/>
        <w:rPr>
          <w:rFonts w:asciiTheme="minorHAnsi" w:hAnsiTheme="minorHAnsi" w:cstheme="minorHAnsi"/>
          <w:color w:val="00B050"/>
          <w:sz w:val="28"/>
          <w:szCs w:val="28"/>
        </w:rPr>
      </w:pPr>
    </w:p>
    <w:p w14:paraId="3D3A6E69" w14:textId="088BC8FF" w:rsidR="00292FF3" w:rsidRDefault="00292FF3" w:rsidP="005F6FA6">
      <w:pPr>
        <w:pStyle w:val="NormalWeb"/>
        <w:spacing w:line="360" w:lineRule="auto"/>
        <w:rPr>
          <w:rFonts w:asciiTheme="minorHAnsi" w:hAnsiTheme="minorHAnsi" w:cstheme="minorHAnsi"/>
          <w:color w:val="00B050"/>
          <w:sz w:val="28"/>
          <w:szCs w:val="28"/>
        </w:rPr>
      </w:pPr>
    </w:p>
    <w:p w14:paraId="7ADA5371" w14:textId="24BFFD14" w:rsidR="00292FF3" w:rsidRDefault="00292FF3" w:rsidP="005F6FA6">
      <w:pPr>
        <w:pStyle w:val="NormalWeb"/>
        <w:spacing w:line="360" w:lineRule="auto"/>
        <w:rPr>
          <w:rFonts w:asciiTheme="minorHAnsi" w:hAnsiTheme="minorHAnsi" w:cstheme="minorHAnsi"/>
          <w:color w:val="00B050"/>
          <w:sz w:val="28"/>
          <w:szCs w:val="28"/>
        </w:rPr>
      </w:pPr>
    </w:p>
    <w:p w14:paraId="745CB8D0" w14:textId="242AE785" w:rsidR="00292FF3" w:rsidRDefault="00292FF3" w:rsidP="005F6FA6">
      <w:pPr>
        <w:pStyle w:val="NormalWeb"/>
        <w:spacing w:line="360" w:lineRule="auto"/>
        <w:rPr>
          <w:rFonts w:asciiTheme="minorHAnsi" w:hAnsiTheme="minorHAnsi" w:cstheme="minorHAnsi"/>
          <w:color w:val="00B050"/>
          <w:sz w:val="28"/>
          <w:szCs w:val="28"/>
        </w:rPr>
      </w:pPr>
    </w:p>
    <w:p w14:paraId="1D0098C8" w14:textId="3AF204BA" w:rsidR="00292FF3" w:rsidRDefault="00292FF3" w:rsidP="005F6FA6">
      <w:pPr>
        <w:pStyle w:val="NormalWeb"/>
        <w:spacing w:line="360" w:lineRule="auto"/>
        <w:rPr>
          <w:rFonts w:asciiTheme="minorHAnsi" w:hAnsiTheme="minorHAnsi" w:cstheme="minorHAnsi"/>
          <w:color w:val="00B050"/>
          <w:sz w:val="28"/>
          <w:szCs w:val="28"/>
        </w:rPr>
      </w:pPr>
    </w:p>
    <w:p w14:paraId="545F2769" w14:textId="12CAAD97" w:rsidR="006B57D1" w:rsidRPr="006B57D1" w:rsidRDefault="00272992" w:rsidP="006B57D1">
      <w:pPr>
        <w:widowControl w:val="0"/>
        <w:autoSpaceDE w:val="0"/>
        <w:autoSpaceDN w:val="0"/>
        <w:adjustRightInd w:val="0"/>
        <w:spacing w:after="240" w:line="360" w:lineRule="auto"/>
        <w:rPr>
          <w:rFonts w:cs="Times New Roman"/>
          <w:sz w:val="24"/>
          <w:szCs w:val="24"/>
          <w:u w:val="single"/>
          <w:lang w:val="en-US"/>
        </w:rPr>
      </w:pPr>
      <w:bookmarkStart w:id="6" w:name="_Hlk55246331"/>
      <w:r w:rsidRPr="00272992">
        <w:rPr>
          <w:rFonts w:cs="Times New Roman"/>
          <w:sz w:val="36"/>
          <w:szCs w:val="36"/>
          <w:u w:val="single"/>
          <w:lang w:val="en-US"/>
        </w:rPr>
        <w:t>Reference list</w:t>
      </w:r>
    </w:p>
    <w:p w14:paraId="6177D583" w14:textId="77777777" w:rsidR="006B57D1" w:rsidRPr="001117DA" w:rsidRDefault="006B57D1" w:rsidP="00272992">
      <w:pPr>
        <w:widowControl w:val="0"/>
        <w:autoSpaceDE w:val="0"/>
        <w:autoSpaceDN w:val="0"/>
        <w:adjustRightInd w:val="0"/>
        <w:spacing w:after="240" w:line="360" w:lineRule="auto"/>
        <w:rPr>
          <w:rFonts w:ascii="Times New Roman" w:hAnsi="Times New Roman" w:cs="Times New Roman"/>
          <w:sz w:val="24"/>
          <w:szCs w:val="24"/>
          <w:lang w:val="en-US"/>
        </w:rPr>
      </w:pPr>
      <w:r w:rsidRPr="001117DA">
        <w:rPr>
          <w:rFonts w:ascii="Times New Roman" w:hAnsi="Times New Roman" w:cs="Times New Roman"/>
          <w:sz w:val="24"/>
          <w:szCs w:val="24"/>
          <w:lang w:val="en-US"/>
        </w:rPr>
        <w:t xml:space="preserve">Aspers. P., &amp; Corte, U. (2019). ‘What is Qualitative in Qualitative Research.’ </w:t>
      </w:r>
      <w:r w:rsidRPr="001117DA">
        <w:rPr>
          <w:rFonts w:ascii="Times New Roman" w:hAnsi="Times New Roman" w:cs="Times New Roman"/>
          <w:i/>
          <w:iCs/>
          <w:sz w:val="24"/>
          <w:szCs w:val="24"/>
          <w:lang w:val="en-US"/>
        </w:rPr>
        <w:t>Qualitative Sociology</w:t>
      </w:r>
      <w:r w:rsidRPr="001117DA">
        <w:rPr>
          <w:rFonts w:ascii="Times New Roman" w:hAnsi="Times New Roman" w:cs="Times New Roman"/>
          <w:sz w:val="24"/>
          <w:szCs w:val="24"/>
          <w:lang w:val="en-US"/>
        </w:rPr>
        <w:t>, 42(2), pp.139–160.</w:t>
      </w:r>
    </w:p>
    <w:p w14:paraId="4D46F1C8" w14:textId="77777777" w:rsidR="006B57D1" w:rsidRPr="001117DA" w:rsidRDefault="006B57D1" w:rsidP="5E408ACC">
      <w:pPr>
        <w:widowControl w:val="0"/>
        <w:autoSpaceDE w:val="0"/>
        <w:autoSpaceDN w:val="0"/>
        <w:adjustRightInd w:val="0"/>
        <w:spacing w:after="240" w:line="360" w:lineRule="auto"/>
        <w:rPr>
          <w:rFonts w:ascii="Times New Roman" w:hAnsi="Times New Roman" w:cs="Times New Roman"/>
          <w:sz w:val="24"/>
          <w:szCs w:val="24"/>
          <w:lang w:val="en-US"/>
        </w:rPr>
      </w:pPr>
      <w:r w:rsidRPr="001117DA">
        <w:rPr>
          <w:rFonts w:ascii="Times New Roman" w:hAnsi="Times New Roman" w:cs="Times New Roman"/>
          <w:sz w:val="24"/>
          <w:szCs w:val="24"/>
          <w:lang w:val="en-US"/>
        </w:rPr>
        <w:t xml:space="preserve">Austin. Z. &amp; Sutton. J. (2014). Qualitative research: getting started. </w:t>
      </w:r>
      <w:r w:rsidRPr="001117DA">
        <w:rPr>
          <w:rFonts w:ascii="Times New Roman" w:hAnsi="Times New Roman" w:cs="Times New Roman"/>
          <w:i/>
          <w:iCs/>
          <w:sz w:val="24"/>
          <w:szCs w:val="24"/>
          <w:lang w:val="en-US"/>
        </w:rPr>
        <w:t>The Canadian journal of hospital pharmacy</w:t>
      </w:r>
      <w:r w:rsidRPr="001117DA">
        <w:rPr>
          <w:rFonts w:ascii="Times New Roman" w:hAnsi="Times New Roman" w:cs="Times New Roman"/>
          <w:sz w:val="24"/>
          <w:szCs w:val="24"/>
          <w:lang w:val="en-US"/>
        </w:rPr>
        <w:t>, 67(6), pp.436–40</w:t>
      </w:r>
      <w:r w:rsidRPr="001117DA">
        <w:rPr>
          <w:rFonts w:ascii="Times New Roman" w:eastAsia="Times New Roman" w:hAnsi="Times New Roman" w:cs="Times New Roman"/>
          <w:sz w:val="24"/>
          <w:szCs w:val="24"/>
          <w:lang w:val="en-US"/>
        </w:rPr>
        <w:t xml:space="preserve">. </w:t>
      </w:r>
      <w:proofErr w:type="spellStart"/>
      <w:r w:rsidRPr="001117DA">
        <w:rPr>
          <w:rFonts w:ascii="Times New Roman" w:eastAsia="Times New Roman" w:hAnsi="Times New Roman" w:cs="Times New Roman"/>
          <w:color w:val="000000" w:themeColor="text1"/>
          <w:sz w:val="24"/>
          <w:szCs w:val="24"/>
          <w:lang w:val="en-US"/>
        </w:rPr>
        <w:t>doi</w:t>
      </w:r>
      <w:proofErr w:type="spellEnd"/>
      <w:r w:rsidRPr="001117DA">
        <w:rPr>
          <w:rFonts w:ascii="Times New Roman" w:eastAsia="Times New Roman" w:hAnsi="Times New Roman" w:cs="Times New Roman"/>
          <w:color w:val="000000" w:themeColor="text1"/>
          <w:sz w:val="24"/>
          <w:szCs w:val="24"/>
          <w:lang w:val="en-US"/>
        </w:rPr>
        <w:t xml:space="preserve">: </w:t>
      </w:r>
      <w:hyperlink r:id="rId21">
        <w:r w:rsidRPr="001117DA">
          <w:rPr>
            <w:rStyle w:val="Hyperlink"/>
            <w:rFonts w:ascii="Times New Roman" w:eastAsia="Times New Roman" w:hAnsi="Times New Roman" w:cs="Times New Roman"/>
            <w:color w:val="000000" w:themeColor="text1"/>
            <w:sz w:val="24"/>
            <w:szCs w:val="24"/>
            <w:lang w:val="en-US"/>
          </w:rPr>
          <w:t>10.4212/cjhp.v67i6.1406</w:t>
        </w:r>
      </w:hyperlink>
    </w:p>
    <w:p w14:paraId="35B674C7" w14:textId="4D6A9B80" w:rsidR="006B57D1" w:rsidRPr="001117DA" w:rsidRDefault="006B57D1" w:rsidP="00272992">
      <w:pPr>
        <w:widowControl w:val="0"/>
        <w:autoSpaceDE w:val="0"/>
        <w:autoSpaceDN w:val="0"/>
        <w:adjustRightInd w:val="0"/>
        <w:spacing w:after="240" w:line="360" w:lineRule="auto"/>
        <w:rPr>
          <w:rFonts w:ascii="Times New Roman" w:hAnsi="Times New Roman" w:cs="Times New Roman"/>
          <w:sz w:val="24"/>
          <w:szCs w:val="24"/>
          <w:lang w:val="en-US"/>
        </w:rPr>
      </w:pPr>
      <w:r w:rsidRPr="001117DA">
        <w:rPr>
          <w:rFonts w:ascii="Times New Roman" w:hAnsi="Times New Roman" w:cs="Times New Roman"/>
          <w:sz w:val="24"/>
          <w:szCs w:val="24"/>
          <w:lang w:val="en-US"/>
        </w:rPr>
        <w:t xml:space="preserve">Ballard, J. and Butler, P. (2011). ‘Personalized Learning: Developing a Vygotskian Framework for E-learning.’ </w:t>
      </w:r>
      <w:r w:rsidRPr="001117DA">
        <w:rPr>
          <w:rFonts w:ascii="Times New Roman" w:hAnsi="Times New Roman" w:cs="Times New Roman"/>
          <w:i/>
          <w:iCs/>
          <w:sz w:val="24"/>
          <w:szCs w:val="24"/>
          <w:lang w:val="en-US"/>
        </w:rPr>
        <w:t>The International Journal of Technology, Knowledge, and Society</w:t>
      </w:r>
      <w:r w:rsidRPr="001117DA">
        <w:rPr>
          <w:rFonts w:ascii="Times New Roman" w:hAnsi="Times New Roman" w:cs="Times New Roman"/>
          <w:sz w:val="24"/>
          <w:szCs w:val="24"/>
          <w:lang w:val="en-US"/>
        </w:rPr>
        <w:t xml:space="preserve">, 7(2). Available at: </w:t>
      </w:r>
      <w:hyperlink r:id="rId22">
        <w:r w:rsidRPr="001117DA">
          <w:rPr>
            <w:rStyle w:val="Hyperlink"/>
            <w:rFonts w:ascii="Times New Roman" w:hAnsi="Times New Roman" w:cs="Times New Roman"/>
            <w:sz w:val="24"/>
            <w:szCs w:val="24"/>
            <w:lang w:val="en-US"/>
          </w:rPr>
          <w:t>https://core.ac.uk/download/pdf/2732182.pdf</w:t>
        </w:r>
      </w:hyperlink>
      <w:r w:rsidRPr="001117DA">
        <w:rPr>
          <w:rFonts w:ascii="Times New Roman" w:hAnsi="Times New Roman" w:cs="Times New Roman"/>
          <w:sz w:val="24"/>
          <w:szCs w:val="24"/>
          <w:lang w:val="en-US"/>
        </w:rPr>
        <w:t xml:space="preserve"> (Accessed: 24 October 2020).</w:t>
      </w:r>
    </w:p>
    <w:p w14:paraId="0DDC522C" w14:textId="7AA7142E" w:rsidR="001117DA" w:rsidRPr="001117DA" w:rsidRDefault="001117DA" w:rsidP="001117DA">
      <w:pPr>
        <w:widowControl w:val="0"/>
        <w:autoSpaceDE w:val="0"/>
        <w:autoSpaceDN w:val="0"/>
        <w:adjustRightInd w:val="0"/>
        <w:spacing w:after="0" w:line="480" w:lineRule="auto"/>
        <w:ind w:left="720" w:hanging="720"/>
        <w:jc w:val="both"/>
        <w:rPr>
          <w:rFonts w:ascii="Times New Roman" w:hAnsi="Times New Roman" w:cs="Times New Roman"/>
          <w:sz w:val="24"/>
          <w:szCs w:val="24"/>
          <w:lang w:val="en-US"/>
        </w:rPr>
      </w:pPr>
      <w:proofErr w:type="spellStart"/>
      <w:r w:rsidRPr="001117DA">
        <w:rPr>
          <w:rFonts w:ascii="Times New Roman" w:hAnsi="Times New Roman" w:cs="Times New Roman"/>
          <w:sz w:val="24"/>
          <w:szCs w:val="24"/>
          <w:lang w:val="en-US"/>
        </w:rPr>
        <w:t>Bera</w:t>
      </w:r>
      <w:proofErr w:type="spellEnd"/>
      <w:r w:rsidRPr="001117DA">
        <w:rPr>
          <w:rFonts w:ascii="Times New Roman" w:hAnsi="Times New Roman" w:cs="Times New Roman"/>
          <w:sz w:val="24"/>
          <w:szCs w:val="24"/>
          <w:lang w:val="en-US"/>
        </w:rPr>
        <w:t xml:space="preserve">. 2018. Ethical Guidelines for Educational Research, Fourth Edition (2018).” </w:t>
      </w:r>
      <w:proofErr w:type="gramStart"/>
      <w:r w:rsidRPr="001117DA">
        <w:rPr>
          <w:rFonts w:ascii="Times New Roman" w:hAnsi="Times New Roman" w:cs="Times New Roman"/>
          <w:sz w:val="24"/>
          <w:szCs w:val="24"/>
          <w:lang w:val="en-US"/>
        </w:rPr>
        <w:t>B</w:t>
      </w:r>
      <w:r w:rsidRPr="001117DA">
        <w:rPr>
          <w:rFonts w:ascii="Times New Roman" w:hAnsi="Times New Roman" w:cs="Times New Roman"/>
          <w:i/>
          <w:iCs/>
          <w:sz w:val="24"/>
          <w:szCs w:val="24"/>
          <w:lang w:val="en-US"/>
        </w:rPr>
        <w:t>era.Ac.Uk</w:t>
      </w:r>
      <w:proofErr w:type="gramEnd"/>
      <w:r w:rsidRPr="001117DA">
        <w:rPr>
          <w:rFonts w:ascii="Times New Roman" w:hAnsi="Times New Roman" w:cs="Times New Roman"/>
          <w:sz w:val="24"/>
          <w:szCs w:val="24"/>
          <w:lang w:val="en-US"/>
        </w:rPr>
        <w:t>, 2018, www.bera.ac.uk/publication/ethical-guidelines-for-educational</w:t>
      </w:r>
      <w:r w:rsidRPr="001117DA">
        <w:rPr>
          <w:rFonts w:ascii="Times New Roman" w:hAnsi="Times New Roman" w:cs="Times New Roman"/>
          <w:sz w:val="24"/>
          <w:szCs w:val="24"/>
          <w:lang w:val="en-US"/>
        </w:rPr>
        <w:t>-</w:t>
      </w:r>
      <w:r w:rsidRPr="001117DA">
        <w:rPr>
          <w:rFonts w:ascii="Times New Roman" w:hAnsi="Times New Roman" w:cs="Times New Roman"/>
          <w:sz w:val="24"/>
          <w:szCs w:val="24"/>
          <w:lang w:val="en-US"/>
        </w:rPr>
        <w:t xml:space="preserve">research-2018-online. </w:t>
      </w:r>
      <w:r w:rsidRPr="001117DA">
        <w:rPr>
          <w:rFonts w:ascii="Times New Roman" w:hAnsi="Times New Roman" w:cs="Times New Roman"/>
          <w:sz w:val="24"/>
          <w:szCs w:val="24"/>
          <w:lang w:val="en-US"/>
        </w:rPr>
        <w:t>(</w:t>
      </w:r>
      <w:r w:rsidRPr="001117DA">
        <w:rPr>
          <w:rFonts w:ascii="Times New Roman" w:hAnsi="Times New Roman" w:cs="Times New Roman"/>
          <w:sz w:val="24"/>
          <w:szCs w:val="24"/>
          <w:lang w:val="en-US"/>
        </w:rPr>
        <w:t>Accessed 15 Oct. 2020</w:t>
      </w:r>
      <w:r w:rsidRPr="001117DA">
        <w:rPr>
          <w:rFonts w:ascii="Times New Roman" w:hAnsi="Times New Roman" w:cs="Times New Roman"/>
          <w:sz w:val="24"/>
          <w:szCs w:val="24"/>
          <w:lang w:val="en-US"/>
        </w:rPr>
        <w:t>)</w:t>
      </w:r>
    </w:p>
    <w:p w14:paraId="33AAB815" w14:textId="77777777" w:rsidR="006B57D1" w:rsidRPr="001117DA" w:rsidRDefault="006B57D1" w:rsidP="5E408ACC">
      <w:pPr>
        <w:widowControl w:val="0"/>
        <w:autoSpaceDE w:val="0"/>
        <w:autoSpaceDN w:val="0"/>
        <w:adjustRightInd w:val="0"/>
        <w:spacing w:after="240" w:line="360" w:lineRule="auto"/>
        <w:rPr>
          <w:rFonts w:ascii="Times New Roman" w:hAnsi="Times New Roman" w:cs="Times New Roman"/>
          <w:sz w:val="24"/>
          <w:szCs w:val="24"/>
          <w:lang w:val="en-US"/>
        </w:rPr>
      </w:pPr>
      <w:r w:rsidRPr="001117DA">
        <w:rPr>
          <w:rFonts w:ascii="Times New Roman" w:hAnsi="Times New Roman" w:cs="Times New Roman"/>
          <w:sz w:val="24"/>
          <w:szCs w:val="24"/>
          <w:lang w:val="en-US"/>
        </w:rPr>
        <w:t xml:space="preserve">Berger, K.S. (2007). </w:t>
      </w:r>
      <w:r w:rsidRPr="001117DA">
        <w:rPr>
          <w:rFonts w:ascii="Times New Roman" w:hAnsi="Times New Roman" w:cs="Times New Roman"/>
          <w:i/>
          <w:iCs/>
          <w:sz w:val="24"/>
          <w:szCs w:val="24"/>
          <w:lang w:val="en-US"/>
        </w:rPr>
        <w:t>The developing person through the life span</w:t>
      </w:r>
      <w:r w:rsidRPr="001117DA">
        <w:rPr>
          <w:rFonts w:ascii="Times New Roman" w:hAnsi="Times New Roman" w:cs="Times New Roman"/>
          <w:sz w:val="24"/>
          <w:szCs w:val="24"/>
          <w:lang w:val="en-US"/>
        </w:rPr>
        <w:t xml:space="preserve">. New York: Palgrave </w:t>
      </w:r>
    </w:p>
    <w:p w14:paraId="3764C38A" w14:textId="3D6FAC01" w:rsidR="006B57D1" w:rsidRPr="001117DA" w:rsidRDefault="006B57D1" w:rsidP="5E408ACC">
      <w:pPr>
        <w:widowControl w:val="0"/>
        <w:autoSpaceDE w:val="0"/>
        <w:autoSpaceDN w:val="0"/>
        <w:adjustRightInd w:val="0"/>
        <w:spacing w:after="240" w:line="360" w:lineRule="auto"/>
        <w:rPr>
          <w:rFonts w:ascii="Times New Roman" w:hAnsi="Times New Roman" w:cs="Times New Roman"/>
          <w:sz w:val="24"/>
          <w:szCs w:val="24"/>
          <w:lang w:val="en-US"/>
        </w:rPr>
      </w:pPr>
      <w:r w:rsidRPr="001117DA">
        <w:rPr>
          <w:rFonts w:ascii="Times New Roman" w:hAnsi="Times New Roman" w:cs="Times New Roman"/>
          <w:sz w:val="24"/>
          <w:szCs w:val="24"/>
          <w:lang w:val="en-US"/>
        </w:rPr>
        <w:t xml:space="preserve">Birchall. J., &amp; Choudhry. </w:t>
      </w:r>
      <w:proofErr w:type="gramStart"/>
      <w:r w:rsidRPr="001117DA">
        <w:rPr>
          <w:rFonts w:ascii="Times New Roman" w:hAnsi="Times New Roman" w:cs="Times New Roman"/>
          <w:sz w:val="24"/>
          <w:szCs w:val="24"/>
          <w:lang w:val="en-US"/>
        </w:rPr>
        <w:t>S.(</w:t>
      </w:r>
      <w:proofErr w:type="gramEnd"/>
      <w:r w:rsidRPr="001117DA">
        <w:rPr>
          <w:rFonts w:ascii="Times New Roman" w:hAnsi="Times New Roman" w:cs="Times New Roman"/>
          <w:sz w:val="24"/>
          <w:szCs w:val="24"/>
          <w:lang w:val="en-US"/>
        </w:rPr>
        <w:t xml:space="preserve">2018) </w:t>
      </w:r>
      <w:r w:rsidRPr="001117DA">
        <w:rPr>
          <w:rFonts w:ascii="Times New Roman" w:hAnsi="Times New Roman" w:cs="Times New Roman"/>
          <w:i/>
          <w:iCs/>
          <w:sz w:val="24"/>
          <w:szCs w:val="24"/>
          <w:lang w:val="en-US"/>
        </w:rPr>
        <w:t xml:space="preserve">What about my right not to be abused? Domestic abuse, human rights and the family courts. </w:t>
      </w:r>
      <w:r w:rsidRPr="001117DA">
        <w:rPr>
          <w:rFonts w:ascii="Times New Roman" w:hAnsi="Times New Roman" w:cs="Times New Roman"/>
          <w:sz w:val="24"/>
          <w:szCs w:val="24"/>
          <w:lang w:val="en-US"/>
        </w:rPr>
        <w:t>Available at:</w:t>
      </w:r>
      <w:r w:rsidR="006977B1" w:rsidRPr="001117DA">
        <w:rPr>
          <w:rFonts w:ascii="Times New Roman" w:hAnsi="Times New Roman" w:cs="Times New Roman"/>
          <w:sz w:val="24"/>
          <w:szCs w:val="24"/>
          <w:lang w:val="en-US"/>
        </w:rPr>
        <w:t xml:space="preserve"> </w:t>
      </w:r>
      <w:hyperlink r:id="rId23">
        <w:r w:rsidR="006977B1" w:rsidRPr="001117DA">
          <w:rPr>
            <w:rStyle w:val="Hyperlink"/>
            <w:rFonts w:ascii="Times New Roman" w:hAnsi="Times New Roman" w:cs="Times New Roman"/>
            <w:sz w:val="24"/>
            <w:szCs w:val="24"/>
            <w:lang w:val="en-US"/>
          </w:rPr>
          <w:t>https://humanrights.brightblue.org.uk/blog-1/2018/6/21/what-about-my-right-not-to-be-abused-domestic-abuse-human-rights-and-the-family-courts</w:t>
        </w:r>
      </w:hyperlink>
      <w:r w:rsidR="12A09192" w:rsidRPr="001117DA">
        <w:rPr>
          <w:rFonts w:ascii="Times New Roman" w:hAnsi="Times New Roman" w:cs="Times New Roman"/>
          <w:sz w:val="24"/>
          <w:szCs w:val="24"/>
          <w:lang w:val="en-US"/>
        </w:rPr>
        <w:t xml:space="preserve"> (Accessed: 2</w:t>
      </w:r>
      <w:r w:rsidR="5DE08BC7" w:rsidRPr="001117DA">
        <w:rPr>
          <w:rFonts w:ascii="Times New Roman" w:hAnsi="Times New Roman" w:cs="Times New Roman"/>
          <w:sz w:val="24"/>
          <w:szCs w:val="24"/>
          <w:lang w:val="en-US"/>
        </w:rPr>
        <w:t>1 October 2020)</w:t>
      </w:r>
    </w:p>
    <w:p w14:paraId="2FAE4AAB" w14:textId="77777777" w:rsidR="006B57D1" w:rsidRPr="001117DA" w:rsidRDefault="006B57D1" w:rsidP="5E408ACC">
      <w:pPr>
        <w:widowControl w:val="0"/>
        <w:autoSpaceDE w:val="0"/>
        <w:autoSpaceDN w:val="0"/>
        <w:adjustRightInd w:val="0"/>
        <w:spacing w:after="240" w:line="360" w:lineRule="auto"/>
        <w:rPr>
          <w:rFonts w:ascii="Times New Roman" w:hAnsi="Times New Roman" w:cs="Times New Roman"/>
          <w:sz w:val="24"/>
          <w:szCs w:val="24"/>
          <w:lang w:val="en-US"/>
        </w:rPr>
      </w:pPr>
      <w:r w:rsidRPr="001117DA">
        <w:rPr>
          <w:rFonts w:ascii="Times New Roman" w:hAnsi="Times New Roman" w:cs="Times New Roman"/>
          <w:sz w:val="24"/>
          <w:szCs w:val="24"/>
          <w:lang w:val="en-US"/>
        </w:rPr>
        <w:t xml:space="preserve">Brookfield. S. (1995). </w:t>
      </w:r>
      <w:r w:rsidRPr="001117DA">
        <w:rPr>
          <w:rFonts w:ascii="Times New Roman" w:hAnsi="Times New Roman" w:cs="Times New Roman"/>
          <w:i/>
          <w:iCs/>
          <w:sz w:val="24"/>
          <w:szCs w:val="24"/>
          <w:lang w:val="en-US"/>
        </w:rPr>
        <w:t>Becoming a critically reflective teacher</w:t>
      </w:r>
      <w:r w:rsidRPr="001117DA">
        <w:rPr>
          <w:rFonts w:ascii="Times New Roman" w:hAnsi="Times New Roman" w:cs="Times New Roman"/>
          <w:sz w:val="24"/>
          <w:szCs w:val="24"/>
          <w:lang w:val="en-US"/>
        </w:rPr>
        <w:t>. San Francisco: Jossey-Bass Publishers.</w:t>
      </w:r>
    </w:p>
    <w:p w14:paraId="7E17DB01" w14:textId="006D4740" w:rsidR="006B57D1" w:rsidRPr="001117DA" w:rsidRDefault="006B57D1" w:rsidP="5E408ACC">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sidRPr="001117DA">
        <w:rPr>
          <w:rFonts w:ascii="Times New Roman" w:hAnsi="Times New Roman" w:cs="Times New Roman"/>
          <w:sz w:val="24"/>
          <w:szCs w:val="24"/>
          <w:lang w:val="en-US"/>
        </w:rPr>
        <w:lastRenderedPageBreak/>
        <w:t>Cafcass</w:t>
      </w:r>
      <w:proofErr w:type="spellEnd"/>
      <w:r w:rsidRPr="001117DA">
        <w:rPr>
          <w:rFonts w:ascii="Times New Roman" w:hAnsi="Times New Roman" w:cs="Times New Roman"/>
          <w:sz w:val="24"/>
          <w:szCs w:val="24"/>
          <w:lang w:val="en-US"/>
        </w:rPr>
        <w:t xml:space="preserve"> and </w:t>
      </w:r>
      <w:proofErr w:type="spellStart"/>
      <w:r w:rsidRPr="001117DA">
        <w:rPr>
          <w:rFonts w:ascii="Times New Roman" w:hAnsi="Times New Roman" w:cs="Times New Roman"/>
          <w:sz w:val="24"/>
          <w:szCs w:val="24"/>
          <w:lang w:val="en-US"/>
        </w:rPr>
        <w:t>Womens</w:t>
      </w:r>
      <w:proofErr w:type="spellEnd"/>
      <w:r w:rsidRPr="001117DA">
        <w:rPr>
          <w:rFonts w:ascii="Times New Roman" w:hAnsi="Times New Roman" w:cs="Times New Roman"/>
          <w:sz w:val="24"/>
          <w:szCs w:val="24"/>
          <w:lang w:val="en-US"/>
        </w:rPr>
        <w:t xml:space="preserve"> </w:t>
      </w:r>
      <w:proofErr w:type="gramStart"/>
      <w:r w:rsidRPr="001117DA">
        <w:rPr>
          <w:rFonts w:ascii="Times New Roman" w:hAnsi="Times New Roman" w:cs="Times New Roman"/>
          <w:sz w:val="24"/>
          <w:szCs w:val="24"/>
          <w:lang w:val="en-US"/>
        </w:rPr>
        <w:t>Aid(</w:t>
      </w:r>
      <w:proofErr w:type="gramEnd"/>
      <w:r w:rsidRPr="001117DA">
        <w:rPr>
          <w:rFonts w:ascii="Times New Roman" w:hAnsi="Times New Roman" w:cs="Times New Roman"/>
          <w:sz w:val="24"/>
          <w:szCs w:val="24"/>
          <w:lang w:val="en-US"/>
        </w:rPr>
        <w:t xml:space="preserve">2017) </w:t>
      </w:r>
      <w:r w:rsidRPr="001117DA">
        <w:rPr>
          <w:rFonts w:ascii="Times New Roman" w:hAnsi="Times New Roman" w:cs="Times New Roman"/>
          <w:i/>
          <w:iCs/>
          <w:sz w:val="24"/>
          <w:szCs w:val="24"/>
          <w:lang w:val="en-US"/>
        </w:rPr>
        <w:t xml:space="preserve">Allegations of domestic abuse in child contact cases. </w:t>
      </w:r>
      <w:r w:rsidRPr="001117DA">
        <w:rPr>
          <w:rFonts w:ascii="Times New Roman" w:hAnsi="Times New Roman" w:cs="Times New Roman"/>
          <w:sz w:val="24"/>
          <w:szCs w:val="24"/>
          <w:lang w:val="en-US"/>
        </w:rPr>
        <w:t xml:space="preserve">London: </w:t>
      </w:r>
      <w:proofErr w:type="spellStart"/>
      <w:r w:rsidRPr="001117DA">
        <w:rPr>
          <w:rFonts w:ascii="Times New Roman" w:hAnsi="Times New Roman" w:cs="Times New Roman"/>
          <w:sz w:val="24"/>
          <w:szCs w:val="24"/>
          <w:lang w:val="en-US"/>
        </w:rPr>
        <w:t>Cafcass</w:t>
      </w:r>
      <w:proofErr w:type="spellEnd"/>
      <w:r w:rsidRPr="001117DA">
        <w:rPr>
          <w:rFonts w:ascii="Times New Roman" w:hAnsi="Times New Roman" w:cs="Times New Roman"/>
          <w:sz w:val="24"/>
          <w:szCs w:val="24"/>
          <w:lang w:val="en-US"/>
        </w:rPr>
        <w:t xml:space="preserve"> </w:t>
      </w:r>
      <w:r w:rsidR="006977B1" w:rsidRPr="001117DA">
        <w:rPr>
          <w:rFonts w:ascii="Times New Roman" w:hAnsi="Times New Roman" w:cs="Times New Roman"/>
          <w:sz w:val="24"/>
          <w:szCs w:val="24"/>
          <w:lang w:val="en-US"/>
        </w:rPr>
        <w:t xml:space="preserve">Available at: </w:t>
      </w:r>
      <w:hyperlink r:id="rId24" w:history="1">
        <w:r w:rsidR="006977B1" w:rsidRPr="001117DA">
          <w:rPr>
            <w:rStyle w:val="Hyperlink"/>
            <w:rFonts w:ascii="Times New Roman" w:hAnsi="Times New Roman" w:cs="Times New Roman"/>
            <w:sz w:val="24"/>
            <w:szCs w:val="24"/>
            <w:lang w:val="en-US"/>
          </w:rPr>
          <w:t>https://www.cafcass.gov.uk/wp-content/uploads/2017/12/Allegations-of-domestic-abuse-in-child-contact-cases-2017.pdf</w:t>
        </w:r>
      </w:hyperlink>
      <w:r w:rsidR="006977B1" w:rsidRPr="001117DA">
        <w:rPr>
          <w:rFonts w:ascii="Times New Roman" w:hAnsi="Times New Roman" w:cs="Times New Roman"/>
          <w:sz w:val="24"/>
          <w:szCs w:val="24"/>
          <w:lang w:val="en-US"/>
        </w:rPr>
        <w:t xml:space="preserve"> (Accessed: 24 October 2020).</w:t>
      </w:r>
    </w:p>
    <w:p w14:paraId="7439B783" w14:textId="333E5FB7" w:rsidR="006B57D1" w:rsidRPr="001117DA" w:rsidRDefault="006B57D1" w:rsidP="00272992">
      <w:pPr>
        <w:widowControl w:val="0"/>
        <w:autoSpaceDE w:val="0"/>
        <w:autoSpaceDN w:val="0"/>
        <w:adjustRightInd w:val="0"/>
        <w:spacing w:after="240" w:line="360" w:lineRule="auto"/>
        <w:rPr>
          <w:rFonts w:ascii="Times New Roman" w:hAnsi="Times New Roman" w:cs="Times New Roman"/>
          <w:sz w:val="24"/>
          <w:szCs w:val="24"/>
          <w:lang w:val="en-US"/>
        </w:rPr>
      </w:pPr>
      <w:r w:rsidRPr="001117DA">
        <w:rPr>
          <w:rFonts w:ascii="Times New Roman" w:hAnsi="Times New Roman" w:cs="Times New Roman"/>
          <w:sz w:val="24"/>
          <w:szCs w:val="24"/>
          <w:lang w:val="en-US"/>
        </w:rPr>
        <w:t xml:space="preserve">Cambridge International Education Teaching and Learning Team (2019). </w:t>
      </w:r>
      <w:r w:rsidRPr="001117DA">
        <w:rPr>
          <w:rFonts w:ascii="Times New Roman" w:hAnsi="Times New Roman" w:cs="Times New Roman"/>
          <w:i/>
          <w:iCs/>
          <w:sz w:val="24"/>
          <w:szCs w:val="24"/>
          <w:lang w:val="en-US"/>
        </w:rPr>
        <w:t xml:space="preserve">Getting started with Reflective Practice. </w:t>
      </w:r>
      <w:r w:rsidRPr="001117DA">
        <w:rPr>
          <w:rFonts w:ascii="Times New Roman" w:hAnsi="Times New Roman" w:cs="Times New Roman"/>
          <w:sz w:val="24"/>
          <w:szCs w:val="24"/>
          <w:lang w:val="en-US"/>
        </w:rPr>
        <w:t xml:space="preserve">Available at: </w:t>
      </w:r>
      <w:hyperlink r:id="rId25">
        <w:r w:rsidRPr="001117DA">
          <w:rPr>
            <w:rStyle w:val="Hyperlink"/>
            <w:rFonts w:ascii="Times New Roman" w:hAnsi="Times New Roman" w:cs="Times New Roman"/>
            <w:sz w:val="24"/>
            <w:szCs w:val="24"/>
            <w:lang w:val="en-US"/>
          </w:rPr>
          <w:t>https://www.cambridge-community.org.uk/professional-development/gswrp/index.html</w:t>
        </w:r>
      </w:hyperlink>
      <w:r w:rsidRPr="001117DA">
        <w:rPr>
          <w:rFonts w:ascii="Times New Roman" w:hAnsi="Times New Roman" w:cs="Times New Roman"/>
          <w:sz w:val="24"/>
          <w:szCs w:val="24"/>
          <w:lang w:val="en-US"/>
        </w:rPr>
        <w:t xml:space="preserve"> (Accessed: 24 October 2020)</w:t>
      </w:r>
    </w:p>
    <w:p w14:paraId="7AEACE7C" w14:textId="6CA02B80" w:rsidR="001117DA" w:rsidRPr="001117DA" w:rsidRDefault="001117DA" w:rsidP="00272992">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sidRPr="001117DA">
        <w:rPr>
          <w:rFonts w:ascii="Times New Roman" w:hAnsi="Times New Roman" w:cs="Times New Roman"/>
          <w:sz w:val="24"/>
          <w:szCs w:val="24"/>
          <w:lang w:val="en-US"/>
        </w:rPr>
        <w:t>ChangeKidsLives</w:t>
      </w:r>
      <w:proofErr w:type="spellEnd"/>
      <w:r w:rsidRPr="001117DA">
        <w:rPr>
          <w:rFonts w:ascii="Times New Roman" w:hAnsi="Times New Roman" w:cs="Times New Roman"/>
          <w:sz w:val="24"/>
          <w:szCs w:val="24"/>
          <w:lang w:val="en-US"/>
        </w:rPr>
        <w:t xml:space="preserve">. (2019). </w:t>
      </w:r>
      <w:proofErr w:type="spellStart"/>
      <w:r w:rsidRPr="001117DA">
        <w:rPr>
          <w:rFonts w:ascii="Times New Roman" w:hAnsi="Times New Roman" w:cs="Times New Roman"/>
          <w:i/>
          <w:iCs/>
          <w:sz w:val="24"/>
          <w:szCs w:val="24"/>
          <w:lang w:val="en-US"/>
        </w:rPr>
        <w:t>ChangeKidsLives</w:t>
      </w:r>
      <w:proofErr w:type="spellEnd"/>
      <w:r w:rsidRPr="001117DA">
        <w:rPr>
          <w:rFonts w:ascii="Times New Roman" w:hAnsi="Times New Roman" w:cs="Times New Roman"/>
          <w:sz w:val="24"/>
          <w:szCs w:val="24"/>
          <w:lang w:val="en-US"/>
        </w:rPr>
        <w:t xml:space="preserve">. [online] Available at: </w:t>
      </w:r>
      <w:hyperlink r:id="rId26">
        <w:r w:rsidRPr="001117DA">
          <w:rPr>
            <w:rStyle w:val="Hyperlink"/>
            <w:rFonts w:ascii="Times New Roman" w:hAnsi="Times New Roman" w:cs="Times New Roman"/>
            <w:sz w:val="24"/>
            <w:szCs w:val="24"/>
            <w:lang w:val="en-US"/>
          </w:rPr>
          <w:t>http://www.changekidslives.org/actions-4</w:t>
        </w:r>
      </w:hyperlink>
      <w:r w:rsidRPr="001117DA">
        <w:rPr>
          <w:rFonts w:ascii="Times New Roman" w:hAnsi="Times New Roman" w:cs="Times New Roman"/>
          <w:sz w:val="24"/>
          <w:szCs w:val="24"/>
          <w:lang w:val="en-US"/>
        </w:rPr>
        <w:t xml:space="preserve"> (Accessed: 20 October 2020)</w:t>
      </w:r>
    </w:p>
    <w:p w14:paraId="3188C9D3" w14:textId="2B5FECC0" w:rsidR="006B57D1" w:rsidRPr="001117DA" w:rsidRDefault="006B57D1" w:rsidP="5E408ACC">
      <w:pPr>
        <w:widowControl w:val="0"/>
        <w:autoSpaceDE w:val="0"/>
        <w:autoSpaceDN w:val="0"/>
        <w:adjustRightInd w:val="0"/>
        <w:spacing w:after="240" w:line="360" w:lineRule="auto"/>
        <w:rPr>
          <w:rFonts w:ascii="Times New Roman" w:eastAsia="Times New Roman" w:hAnsi="Times New Roman" w:cs="Times New Roman"/>
          <w:color w:val="000000" w:themeColor="text1"/>
          <w:sz w:val="24"/>
          <w:szCs w:val="24"/>
        </w:rPr>
      </w:pPr>
      <w:r w:rsidRPr="001117DA">
        <w:rPr>
          <w:rFonts w:ascii="Times New Roman" w:hAnsi="Times New Roman" w:cs="Times New Roman"/>
          <w:sz w:val="24"/>
          <w:szCs w:val="24"/>
          <w:lang w:val="en-US"/>
        </w:rPr>
        <w:t xml:space="preserve">Chew. E., Jones. N., &amp; Turner. D. (2008) ‘Critical Review of the Blended Learning Models Based on Maslow’s and Vygotsky’s Educational Theory.’ </w:t>
      </w:r>
      <w:hyperlink r:id="rId27">
        <w:r w:rsidRPr="001117DA">
          <w:rPr>
            <w:rStyle w:val="Hyperlink"/>
            <w:rFonts w:ascii="Source Sans Pro" w:eastAsia="Source Sans Pro" w:hAnsi="Source Sans Pro" w:cs="Source Sans Pro"/>
            <w:i/>
            <w:iCs/>
            <w:color w:val="4500A7"/>
            <w:sz w:val="24"/>
            <w:szCs w:val="24"/>
            <w:u w:val="none"/>
            <w:lang w:val="en-US"/>
          </w:rPr>
          <w:t>I</w:t>
        </w:r>
        <w:r w:rsidRPr="001117DA">
          <w:rPr>
            <w:rStyle w:val="Hyperlink"/>
            <w:rFonts w:ascii="Times New Roman" w:eastAsia="Times New Roman" w:hAnsi="Times New Roman" w:cs="Times New Roman"/>
            <w:i/>
            <w:iCs/>
            <w:color w:val="000000" w:themeColor="text1"/>
            <w:sz w:val="24"/>
            <w:szCs w:val="24"/>
            <w:u w:val="none"/>
            <w:lang w:val="en-US"/>
          </w:rPr>
          <w:t>nternational Conference on Hybrid Learning and Education</w:t>
        </w:r>
      </w:hyperlink>
      <w:r w:rsidRPr="001117DA">
        <w:rPr>
          <w:rFonts w:ascii="Times New Roman" w:eastAsia="Times New Roman" w:hAnsi="Times New Roman" w:cs="Times New Roman"/>
          <w:i/>
          <w:iCs/>
          <w:color w:val="000000" w:themeColor="text1"/>
          <w:sz w:val="24"/>
          <w:szCs w:val="24"/>
        </w:rPr>
        <w:t xml:space="preserve">. </w:t>
      </w:r>
      <w:r w:rsidRPr="001117DA">
        <w:rPr>
          <w:rFonts w:ascii="Times New Roman" w:eastAsia="Times New Roman" w:hAnsi="Times New Roman" w:cs="Times New Roman"/>
          <w:color w:val="000000" w:themeColor="text1"/>
          <w:sz w:val="24"/>
          <w:szCs w:val="24"/>
        </w:rPr>
        <w:t xml:space="preserve">pp. 40-43. Available at: </w:t>
      </w:r>
      <w:hyperlink r:id="rId28">
        <w:r w:rsidRPr="001117DA">
          <w:rPr>
            <w:rStyle w:val="Hyperlink"/>
            <w:rFonts w:ascii="Times New Roman" w:eastAsia="Times New Roman" w:hAnsi="Times New Roman" w:cs="Times New Roman"/>
            <w:color w:val="000000" w:themeColor="text1"/>
            <w:sz w:val="24"/>
            <w:szCs w:val="24"/>
            <w:u w:val="none"/>
          </w:rPr>
          <w:t>https://link.springer.com/chapter/10.1007/978-3-540-85170-7_4</w:t>
        </w:r>
      </w:hyperlink>
      <w:r w:rsidRPr="001117DA">
        <w:rPr>
          <w:rFonts w:ascii="Times New Roman" w:eastAsia="Times New Roman" w:hAnsi="Times New Roman" w:cs="Times New Roman"/>
          <w:color w:val="000000" w:themeColor="text1"/>
          <w:sz w:val="24"/>
          <w:szCs w:val="24"/>
        </w:rPr>
        <w:t xml:space="preserve"> (Accessed: 28 October 2020)</w:t>
      </w:r>
    </w:p>
    <w:p w14:paraId="1A0A518D" w14:textId="44810586" w:rsidR="001117DA" w:rsidRPr="001117DA" w:rsidRDefault="001117DA" w:rsidP="5E408ACC">
      <w:pPr>
        <w:widowControl w:val="0"/>
        <w:autoSpaceDE w:val="0"/>
        <w:autoSpaceDN w:val="0"/>
        <w:adjustRightInd w:val="0"/>
        <w:spacing w:after="240" w:line="360" w:lineRule="auto"/>
        <w:rPr>
          <w:rFonts w:ascii="Times New Roman" w:hAnsi="Times New Roman" w:cs="Times New Roman"/>
          <w:sz w:val="24"/>
          <w:szCs w:val="24"/>
          <w:lang w:val="en-US"/>
        </w:rPr>
      </w:pPr>
      <w:r w:rsidRPr="001117DA">
        <w:rPr>
          <w:rFonts w:ascii="Times New Roman" w:hAnsi="Times New Roman" w:cs="Times New Roman"/>
          <w:sz w:val="24"/>
          <w:szCs w:val="24"/>
          <w:lang w:val="en-US"/>
        </w:rPr>
        <w:t xml:space="preserve">coggle.it. (n.d.). </w:t>
      </w:r>
      <w:r w:rsidRPr="001117DA">
        <w:rPr>
          <w:rFonts w:ascii="Times New Roman" w:hAnsi="Times New Roman" w:cs="Times New Roman"/>
          <w:i/>
          <w:iCs/>
          <w:sz w:val="24"/>
          <w:szCs w:val="24"/>
          <w:lang w:val="en-US"/>
        </w:rPr>
        <w:t xml:space="preserve">Kohlberg (1968) (Theories (Skinner </w:t>
      </w:r>
      <w:proofErr w:type="spellStart"/>
      <w:r w:rsidRPr="001117DA">
        <w:rPr>
          <w:rFonts w:ascii="Times New Roman" w:hAnsi="Times New Roman" w:cs="Times New Roman"/>
          <w:i/>
          <w:iCs/>
          <w:sz w:val="24"/>
          <w:szCs w:val="24"/>
          <w:lang w:val="en-US"/>
        </w:rPr>
        <w:t>Behaviourist</w:t>
      </w:r>
      <w:proofErr w:type="spellEnd"/>
      <w:r w:rsidRPr="001117DA">
        <w:rPr>
          <w:rFonts w:ascii="Times New Roman" w:hAnsi="Times New Roman" w:cs="Times New Roman"/>
          <w:i/>
          <w:iCs/>
          <w:sz w:val="24"/>
          <w:szCs w:val="24"/>
          <w:lang w:val="en-US"/>
        </w:rPr>
        <w:t xml:space="preserve"> Theory - Positive/Negative…</w:t>
      </w:r>
      <w:r w:rsidRPr="001117DA">
        <w:rPr>
          <w:rFonts w:ascii="Times New Roman" w:hAnsi="Times New Roman" w:cs="Times New Roman"/>
          <w:sz w:val="24"/>
          <w:szCs w:val="24"/>
          <w:lang w:val="en-US"/>
        </w:rPr>
        <w:t>. Available at: https://coggle.it/diagram/Wn2M6kHZBgABMnSq/t/kohlberg-1968 [Accessed 28 Oct. 2020].</w:t>
      </w:r>
    </w:p>
    <w:p w14:paraId="6C077AC3" w14:textId="77777777" w:rsidR="006B57D1" w:rsidRPr="001117DA" w:rsidRDefault="006B57D1" w:rsidP="00272992">
      <w:pPr>
        <w:widowControl w:val="0"/>
        <w:autoSpaceDE w:val="0"/>
        <w:autoSpaceDN w:val="0"/>
        <w:adjustRightInd w:val="0"/>
        <w:spacing w:after="240" w:line="360" w:lineRule="auto"/>
        <w:rPr>
          <w:rFonts w:ascii="Times New Roman" w:hAnsi="Times New Roman" w:cs="Times New Roman"/>
          <w:sz w:val="24"/>
          <w:szCs w:val="24"/>
          <w:lang w:val="en-US"/>
        </w:rPr>
      </w:pPr>
      <w:r w:rsidRPr="001117DA">
        <w:rPr>
          <w:rFonts w:ascii="Times New Roman" w:hAnsi="Times New Roman" w:cs="Times New Roman"/>
          <w:sz w:val="24"/>
          <w:szCs w:val="24"/>
          <w:lang w:val="en-US"/>
        </w:rPr>
        <w:t xml:space="preserve">Cowley, S. (2005). </w:t>
      </w:r>
      <w:r w:rsidRPr="001117DA">
        <w:rPr>
          <w:rFonts w:ascii="Times New Roman" w:hAnsi="Times New Roman" w:cs="Times New Roman"/>
          <w:i/>
          <w:iCs/>
          <w:sz w:val="24"/>
          <w:szCs w:val="24"/>
          <w:lang w:val="en-US"/>
        </w:rPr>
        <w:t xml:space="preserve">Getting the buggers to behave. </w:t>
      </w:r>
      <w:r w:rsidRPr="001117DA">
        <w:rPr>
          <w:rFonts w:ascii="Times New Roman" w:hAnsi="Times New Roman" w:cs="Times New Roman"/>
          <w:sz w:val="24"/>
          <w:szCs w:val="24"/>
          <w:lang w:val="en-US"/>
        </w:rPr>
        <w:t>New York: Continuum.</w:t>
      </w:r>
    </w:p>
    <w:p w14:paraId="75FD7B61" w14:textId="05A48888" w:rsidR="006B57D1" w:rsidRPr="001117DA" w:rsidRDefault="006B57D1" w:rsidP="00272992">
      <w:pPr>
        <w:widowControl w:val="0"/>
        <w:autoSpaceDE w:val="0"/>
        <w:autoSpaceDN w:val="0"/>
        <w:adjustRightInd w:val="0"/>
        <w:spacing w:after="240" w:line="360" w:lineRule="auto"/>
        <w:rPr>
          <w:rFonts w:ascii="Times New Roman" w:hAnsi="Times New Roman" w:cs="Times New Roman"/>
          <w:sz w:val="24"/>
          <w:szCs w:val="24"/>
          <w:lang w:val="en-US"/>
        </w:rPr>
      </w:pPr>
      <w:r w:rsidRPr="001117DA">
        <w:rPr>
          <w:rFonts w:ascii="Times New Roman" w:hAnsi="Times New Roman" w:cs="Times New Roman"/>
          <w:sz w:val="24"/>
          <w:szCs w:val="24"/>
          <w:lang w:val="en-US"/>
        </w:rPr>
        <w:t xml:space="preserve">Donaldson, G. (2016). ‘A Systematic Approach to Curriculum Reform in Wales.’ </w:t>
      </w:r>
      <w:r w:rsidRPr="001117DA">
        <w:rPr>
          <w:rFonts w:ascii="Times New Roman" w:hAnsi="Times New Roman" w:cs="Times New Roman"/>
          <w:i/>
          <w:iCs/>
          <w:sz w:val="24"/>
          <w:szCs w:val="24"/>
          <w:lang w:val="en-US"/>
        </w:rPr>
        <w:t>Wales Journal of Education</w:t>
      </w:r>
      <w:r w:rsidRPr="001117DA">
        <w:rPr>
          <w:rFonts w:ascii="Times New Roman" w:hAnsi="Times New Roman" w:cs="Times New Roman"/>
          <w:sz w:val="24"/>
          <w:szCs w:val="24"/>
          <w:lang w:val="en-US"/>
        </w:rPr>
        <w:t>, 18(1).</w:t>
      </w:r>
    </w:p>
    <w:p w14:paraId="14167012" w14:textId="0F50AF34" w:rsidR="001117DA" w:rsidRPr="001117DA" w:rsidRDefault="001117DA" w:rsidP="00272992">
      <w:pPr>
        <w:widowControl w:val="0"/>
        <w:autoSpaceDE w:val="0"/>
        <w:autoSpaceDN w:val="0"/>
        <w:adjustRightInd w:val="0"/>
        <w:spacing w:after="240" w:line="360" w:lineRule="auto"/>
        <w:rPr>
          <w:rFonts w:ascii="Times New Roman" w:hAnsi="Times New Roman" w:cs="Times New Roman"/>
          <w:sz w:val="24"/>
          <w:szCs w:val="24"/>
          <w:lang w:val="en-US"/>
        </w:rPr>
      </w:pPr>
      <w:r w:rsidRPr="001117DA">
        <w:rPr>
          <w:rFonts w:ascii="Times New Roman" w:hAnsi="Times New Roman" w:cs="Times New Roman"/>
          <w:sz w:val="24"/>
          <w:szCs w:val="24"/>
          <w:lang w:val="en-US"/>
        </w:rPr>
        <w:t xml:space="preserve">Early Years Educator. (2017). </w:t>
      </w:r>
      <w:r w:rsidRPr="001117DA">
        <w:rPr>
          <w:rFonts w:ascii="Times New Roman" w:hAnsi="Times New Roman" w:cs="Times New Roman"/>
          <w:i/>
          <w:iCs/>
          <w:sz w:val="24"/>
          <w:szCs w:val="24"/>
          <w:lang w:val="en-US"/>
        </w:rPr>
        <w:t>Pioneers: Jean Piaget and Lev Vygotsky?</w:t>
      </w:r>
      <w:r w:rsidRPr="001117DA">
        <w:rPr>
          <w:rFonts w:ascii="Times New Roman" w:hAnsi="Times New Roman" w:cs="Times New Roman"/>
          <w:sz w:val="24"/>
          <w:szCs w:val="24"/>
          <w:lang w:val="en-US"/>
        </w:rPr>
        <w:t xml:space="preserve"> Available at: </w:t>
      </w:r>
      <w:hyperlink r:id="rId29" w:history="1">
        <w:r w:rsidRPr="001117DA">
          <w:rPr>
            <w:rStyle w:val="Hyperlink"/>
            <w:rFonts w:ascii="Times New Roman" w:hAnsi="Times New Roman" w:cs="Times New Roman"/>
            <w:sz w:val="24"/>
            <w:szCs w:val="24"/>
            <w:lang w:val="en-US"/>
          </w:rPr>
          <w:t>https://www.earlyyearseducator.co.uk/Features/article/pioneers-jean-piaget-and-lev-vygotsky</w:t>
        </w:r>
      </w:hyperlink>
      <w:r w:rsidRPr="001117DA">
        <w:rPr>
          <w:rFonts w:ascii="Times New Roman" w:hAnsi="Times New Roman" w:cs="Times New Roman"/>
          <w:sz w:val="24"/>
          <w:szCs w:val="24"/>
          <w:lang w:val="en-US"/>
        </w:rPr>
        <w:t xml:space="preserve"> (Accessed: 21 October 2020)</w:t>
      </w:r>
    </w:p>
    <w:p w14:paraId="164C242E" w14:textId="37D27DD8" w:rsidR="006B57D1" w:rsidRPr="001117DA" w:rsidRDefault="006B57D1" w:rsidP="00272992">
      <w:pPr>
        <w:widowControl w:val="0"/>
        <w:autoSpaceDE w:val="0"/>
        <w:autoSpaceDN w:val="0"/>
        <w:adjustRightInd w:val="0"/>
        <w:spacing w:after="240" w:line="360" w:lineRule="auto"/>
        <w:rPr>
          <w:rFonts w:ascii="Times New Roman" w:hAnsi="Times New Roman" w:cs="Times New Roman"/>
          <w:sz w:val="24"/>
          <w:szCs w:val="24"/>
          <w:lang w:val="en-US"/>
        </w:rPr>
      </w:pPr>
      <w:r w:rsidRPr="001117DA">
        <w:rPr>
          <w:rFonts w:ascii="Times New Roman" w:hAnsi="Times New Roman" w:cs="Times New Roman"/>
          <w:sz w:val="24"/>
          <w:szCs w:val="24"/>
          <w:lang w:val="en-US"/>
        </w:rPr>
        <w:t xml:space="preserve">Genovese, J, E.C. (2003). ‘Piaget, Pedagogy, and Evolutionary Psychology.’ </w:t>
      </w:r>
      <w:r w:rsidRPr="001117DA">
        <w:rPr>
          <w:rFonts w:ascii="Times New Roman" w:hAnsi="Times New Roman" w:cs="Times New Roman"/>
          <w:i/>
          <w:iCs/>
          <w:sz w:val="24"/>
          <w:szCs w:val="24"/>
          <w:lang w:val="en-US"/>
        </w:rPr>
        <w:t>Evolutionary Psychology</w:t>
      </w:r>
      <w:r w:rsidRPr="001117DA">
        <w:rPr>
          <w:rFonts w:ascii="Times New Roman" w:hAnsi="Times New Roman" w:cs="Times New Roman"/>
          <w:sz w:val="24"/>
          <w:szCs w:val="24"/>
          <w:lang w:val="en-US"/>
        </w:rPr>
        <w:t>, 1(1)</w:t>
      </w:r>
    </w:p>
    <w:p w14:paraId="0214C418" w14:textId="70F5789F" w:rsidR="006B57D1" w:rsidRPr="001117DA" w:rsidRDefault="006B57D1" w:rsidP="00272992">
      <w:pPr>
        <w:widowControl w:val="0"/>
        <w:autoSpaceDE w:val="0"/>
        <w:autoSpaceDN w:val="0"/>
        <w:adjustRightInd w:val="0"/>
        <w:spacing w:after="240" w:line="360" w:lineRule="auto"/>
        <w:rPr>
          <w:rFonts w:ascii="Times New Roman" w:hAnsi="Times New Roman" w:cs="Times New Roman"/>
          <w:sz w:val="24"/>
          <w:szCs w:val="24"/>
          <w:lang w:val="en-US"/>
        </w:rPr>
      </w:pPr>
      <w:r w:rsidRPr="001117DA">
        <w:rPr>
          <w:rFonts w:ascii="Times New Roman" w:hAnsi="Times New Roman" w:cs="Times New Roman"/>
          <w:sz w:val="24"/>
          <w:szCs w:val="24"/>
          <w:lang w:val="en-US"/>
        </w:rPr>
        <w:t xml:space="preserve">Gino, F. (2018). ‘The Business Case for Curiosity.’ </w:t>
      </w:r>
      <w:r w:rsidRPr="001117DA">
        <w:rPr>
          <w:rFonts w:ascii="Times New Roman" w:hAnsi="Times New Roman" w:cs="Times New Roman"/>
          <w:i/>
          <w:iCs/>
          <w:sz w:val="24"/>
          <w:szCs w:val="24"/>
          <w:lang w:val="en-US"/>
        </w:rPr>
        <w:t>Harvard Business Review</w:t>
      </w:r>
      <w:r w:rsidRPr="001117DA">
        <w:rPr>
          <w:rFonts w:ascii="Times New Roman" w:hAnsi="Times New Roman" w:cs="Times New Roman"/>
          <w:sz w:val="24"/>
          <w:szCs w:val="24"/>
          <w:lang w:val="en-US"/>
        </w:rPr>
        <w:t xml:space="preserve">. Available at: </w:t>
      </w:r>
      <w:hyperlink r:id="rId30">
        <w:r w:rsidRPr="001117DA">
          <w:rPr>
            <w:rStyle w:val="Hyperlink"/>
            <w:rFonts w:ascii="Times New Roman" w:hAnsi="Times New Roman" w:cs="Times New Roman"/>
            <w:sz w:val="24"/>
            <w:szCs w:val="24"/>
            <w:lang w:val="en-US"/>
          </w:rPr>
          <w:t>https://hbr.org/2018/09/curiosity</w:t>
        </w:r>
      </w:hyperlink>
      <w:r w:rsidRPr="001117DA">
        <w:rPr>
          <w:rFonts w:ascii="Times New Roman" w:hAnsi="Times New Roman" w:cs="Times New Roman"/>
          <w:sz w:val="24"/>
          <w:szCs w:val="24"/>
          <w:lang w:val="en-US"/>
        </w:rPr>
        <w:t xml:space="preserve"> (Accessed: 21 October 2020)</w:t>
      </w:r>
    </w:p>
    <w:p w14:paraId="14215FFA" w14:textId="4D61F796" w:rsidR="001117DA" w:rsidRPr="001117DA" w:rsidRDefault="001117DA" w:rsidP="00272992">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sidRPr="001117DA">
        <w:rPr>
          <w:rFonts w:ascii="Times New Roman" w:hAnsi="Times New Roman" w:cs="Times New Roman"/>
          <w:sz w:val="24"/>
          <w:szCs w:val="24"/>
          <w:lang w:val="en-US"/>
        </w:rPr>
        <w:t>Janse</w:t>
      </w:r>
      <w:proofErr w:type="spellEnd"/>
      <w:r w:rsidRPr="001117DA">
        <w:rPr>
          <w:rFonts w:ascii="Times New Roman" w:hAnsi="Times New Roman" w:cs="Times New Roman"/>
          <w:sz w:val="24"/>
          <w:szCs w:val="24"/>
          <w:lang w:val="en-US"/>
        </w:rPr>
        <w:t xml:space="preserve">, B. (2020). </w:t>
      </w:r>
      <w:r w:rsidRPr="001117DA">
        <w:rPr>
          <w:rFonts w:ascii="Times New Roman" w:hAnsi="Times New Roman" w:cs="Times New Roman"/>
          <w:i/>
          <w:iCs/>
          <w:sz w:val="24"/>
          <w:szCs w:val="24"/>
          <w:lang w:val="en-US"/>
        </w:rPr>
        <w:t>Brookfield Model of Reflection</w:t>
      </w:r>
      <w:r w:rsidRPr="001117DA">
        <w:rPr>
          <w:rFonts w:ascii="Times New Roman" w:hAnsi="Times New Roman" w:cs="Times New Roman"/>
          <w:sz w:val="24"/>
          <w:szCs w:val="24"/>
          <w:lang w:val="en-US"/>
        </w:rPr>
        <w:t xml:space="preserve">. Retrieved from </w:t>
      </w:r>
      <w:proofErr w:type="spellStart"/>
      <w:r w:rsidRPr="001117DA">
        <w:rPr>
          <w:rFonts w:ascii="Times New Roman" w:hAnsi="Times New Roman" w:cs="Times New Roman"/>
          <w:sz w:val="24"/>
          <w:szCs w:val="24"/>
          <w:lang w:val="en-US"/>
        </w:rPr>
        <w:t>toolshero</w:t>
      </w:r>
      <w:proofErr w:type="spellEnd"/>
      <w:r w:rsidRPr="001117DA">
        <w:rPr>
          <w:rFonts w:ascii="Times New Roman" w:hAnsi="Times New Roman" w:cs="Times New Roman"/>
          <w:sz w:val="24"/>
          <w:szCs w:val="24"/>
          <w:lang w:val="en-US"/>
        </w:rPr>
        <w:t xml:space="preserve">: </w:t>
      </w:r>
      <w:hyperlink r:id="rId31" w:history="1">
        <w:r w:rsidRPr="001117DA">
          <w:rPr>
            <w:rStyle w:val="Hyperlink"/>
            <w:rFonts w:ascii="Times New Roman" w:hAnsi="Times New Roman" w:cs="Times New Roman"/>
            <w:sz w:val="24"/>
            <w:szCs w:val="24"/>
            <w:lang w:val="en-US"/>
          </w:rPr>
          <w:t>https://www.toolshero.com/personal-development/brookfield-model-of-reflection</w:t>
        </w:r>
      </w:hyperlink>
      <w:r w:rsidRPr="001117DA">
        <w:rPr>
          <w:rFonts w:ascii="Times New Roman" w:hAnsi="Times New Roman" w:cs="Times New Roman"/>
          <w:sz w:val="24"/>
          <w:szCs w:val="24"/>
          <w:lang w:val="en-US"/>
        </w:rPr>
        <w:t xml:space="preserve"> (Accessed: 21 October 2020)</w:t>
      </w:r>
    </w:p>
    <w:p w14:paraId="0CBD21B0" w14:textId="77777777" w:rsidR="006B57D1" w:rsidRPr="001117DA" w:rsidRDefault="006B57D1" w:rsidP="00272992">
      <w:pPr>
        <w:widowControl w:val="0"/>
        <w:autoSpaceDE w:val="0"/>
        <w:autoSpaceDN w:val="0"/>
        <w:adjustRightInd w:val="0"/>
        <w:spacing w:after="240" w:line="360" w:lineRule="auto"/>
        <w:rPr>
          <w:rFonts w:ascii="Times New Roman" w:hAnsi="Times New Roman" w:cs="Times New Roman"/>
          <w:sz w:val="24"/>
          <w:szCs w:val="24"/>
          <w:lang w:val="en-US"/>
        </w:rPr>
      </w:pPr>
      <w:r w:rsidRPr="001117DA">
        <w:rPr>
          <w:rFonts w:ascii="Times New Roman" w:hAnsi="Times New Roman" w:cs="Times New Roman"/>
          <w:sz w:val="24"/>
          <w:szCs w:val="24"/>
          <w:lang w:val="en-US"/>
        </w:rPr>
        <w:t xml:space="preserve">Joshi, K.R. (2018). ‘Critical Incidents for Teachers’ Professional Development.’ </w:t>
      </w:r>
      <w:r w:rsidRPr="001117DA">
        <w:rPr>
          <w:rFonts w:ascii="Times New Roman" w:hAnsi="Times New Roman" w:cs="Times New Roman"/>
          <w:i/>
          <w:iCs/>
          <w:sz w:val="24"/>
          <w:szCs w:val="24"/>
          <w:lang w:val="en-US"/>
        </w:rPr>
        <w:t xml:space="preserve">Journal of NELTA </w:t>
      </w:r>
      <w:proofErr w:type="spellStart"/>
      <w:r w:rsidRPr="001117DA">
        <w:rPr>
          <w:rFonts w:ascii="Times New Roman" w:hAnsi="Times New Roman" w:cs="Times New Roman"/>
          <w:i/>
          <w:iCs/>
          <w:sz w:val="24"/>
          <w:szCs w:val="24"/>
          <w:lang w:val="en-US"/>
        </w:rPr>
        <w:t>Surkhet</w:t>
      </w:r>
      <w:proofErr w:type="spellEnd"/>
      <w:r w:rsidRPr="001117DA">
        <w:rPr>
          <w:rFonts w:ascii="Times New Roman" w:hAnsi="Times New Roman" w:cs="Times New Roman"/>
          <w:sz w:val="24"/>
          <w:szCs w:val="24"/>
          <w:lang w:val="en-US"/>
        </w:rPr>
        <w:t>, 5, pp.82–88.</w:t>
      </w:r>
    </w:p>
    <w:p w14:paraId="4EC2204C" w14:textId="2D343554" w:rsidR="006B57D1" w:rsidRPr="001117DA" w:rsidRDefault="006B57D1" w:rsidP="5E408ACC">
      <w:pPr>
        <w:widowControl w:val="0"/>
        <w:autoSpaceDE w:val="0"/>
        <w:autoSpaceDN w:val="0"/>
        <w:adjustRightInd w:val="0"/>
        <w:spacing w:after="240" w:line="360" w:lineRule="auto"/>
        <w:rPr>
          <w:rFonts w:ascii="Times New Roman" w:hAnsi="Times New Roman" w:cs="Times New Roman"/>
          <w:sz w:val="24"/>
          <w:szCs w:val="24"/>
          <w:lang w:val="en-US"/>
        </w:rPr>
      </w:pPr>
      <w:r w:rsidRPr="001117DA">
        <w:rPr>
          <w:rFonts w:ascii="Times New Roman" w:hAnsi="Times New Roman" w:cs="Times New Roman"/>
          <w:sz w:val="24"/>
          <w:szCs w:val="24"/>
          <w:lang w:val="en-US"/>
        </w:rPr>
        <w:t xml:space="preserve">Kumar. A. (2011). </w:t>
      </w:r>
      <w:r w:rsidRPr="001117DA">
        <w:rPr>
          <w:rFonts w:ascii="Times New Roman" w:hAnsi="Times New Roman" w:cs="Times New Roman"/>
          <w:i/>
          <w:iCs/>
          <w:sz w:val="24"/>
          <w:szCs w:val="24"/>
          <w:lang w:val="en-US"/>
        </w:rPr>
        <w:t>Research and writing skills.</w:t>
      </w:r>
      <w:r w:rsidRPr="001117DA">
        <w:rPr>
          <w:rFonts w:ascii="Times New Roman" w:hAnsi="Times New Roman" w:cs="Times New Roman"/>
          <w:sz w:val="24"/>
          <w:szCs w:val="24"/>
          <w:lang w:val="en-US"/>
        </w:rPr>
        <w:t xml:space="preserve"> </w:t>
      </w:r>
      <w:r w:rsidR="00B92161" w:rsidRPr="001117DA">
        <w:rPr>
          <w:rFonts w:ascii="Times New Roman" w:hAnsi="Times New Roman" w:cs="Times New Roman"/>
          <w:sz w:val="24"/>
          <w:szCs w:val="24"/>
          <w:lang w:val="en-US"/>
        </w:rPr>
        <w:t xml:space="preserve"> New York. </w:t>
      </w:r>
      <w:r w:rsidRPr="001117DA">
        <w:rPr>
          <w:rFonts w:ascii="Times New Roman" w:hAnsi="Times New Roman" w:cs="Times New Roman"/>
          <w:sz w:val="24"/>
          <w:szCs w:val="24"/>
          <w:lang w:val="en-US"/>
        </w:rPr>
        <w:t>Lulu Com.</w:t>
      </w:r>
    </w:p>
    <w:p w14:paraId="085DE8C4" w14:textId="77777777" w:rsidR="006B57D1" w:rsidRPr="001117DA" w:rsidRDefault="006B57D1" w:rsidP="5E408ACC">
      <w:pPr>
        <w:widowControl w:val="0"/>
        <w:autoSpaceDE w:val="0"/>
        <w:autoSpaceDN w:val="0"/>
        <w:adjustRightInd w:val="0"/>
        <w:spacing w:after="240" w:line="360" w:lineRule="auto"/>
        <w:rPr>
          <w:rFonts w:ascii="Times New Roman" w:hAnsi="Times New Roman" w:cs="Times New Roman"/>
          <w:sz w:val="24"/>
          <w:szCs w:val="24"/>
          <w:lang w:val="en-US"/>
        </w:rPr>
      </w:pPr>
      <w:r w:rsidRPr="001117DA">
        <w:rPr>
          <w:rFonts w:ascii="Times New Roman" w:hAnsi="Times New Roman" w:cs="Times New Roman"/>
          <w:sz w:val="24"/>
          <w:szCs w:val="24"/>
          <w:lang w:val="en-US"/>
        </w:rPr>
        <w:t xml:space="preserve">Kurt. S. (2020). </w:t>
      </w:r>
      <w:r w:rsidRPr="001117DA">
        <w:rPr>
          <w:rFonts w:ascii="Times New Roman" w:hAnsi="Times New Roman" w:cs="Times New Roman"/>
          <w:i/>
          <w:iCs/>
          <w:sz w:val="24"/>
          <w:szCs w:val="24"/>
          <w:lang w:val="en-US"/>
        </w:rPr>
        <w:t>Maslow’s Hierarchy of Needs in Education</w:t>
      </w:r>
      <w:r w:rsidRPr="001117DA">
        <w:rPr>
          <w:rFonts w:ascii="Times New Roman" w:hAnsi="Times New Roman" w:cs="Times New Roman"/>
          <w:sz w:val="24"/>
          <w:szCs w:val="24"/>
          <w:lang w:val="en-US"/>
        </w:rPr>
        <w:t xml:space="preserve">. Available at: </w:t>
      </w:r>
      <w:hyperlink r:id="rId32">
        <w:r w:rsidRPr="001117DA">
          <w:rPr>
            <w:rStyle w:val="Hyperlink"/>
            <w:rFonts w:ascii="Times New Roman" w:hAnsi="Times New Roman" w:cs="Times New Roman"/>
            <w:sz w:val="24"/>
            <w:szCs w:val="24"/>
            <w:lang w:val="en-US"/>
          </w:rPr>
          <w:t>https://educationlibrary.org/maslows-hierarchy-of-needs-in-education/</w:t>
        </w:r>
      </w:hyperlink>
      <w:r w:rsidRPr="001117DA">
        <w:rPr>
          <w:rFonts w:ascii="Times New Roman" w:hAnsi="Times New Roman" w:cs="Times New Roman"/>
          <w:sz w:val="24"/>
          <w:szCs w:val="24"/>
          <w:lang w:val="en-US"/>
        </w:rPr>
        <w:t xml:space="preserve">. </w:t>
      </w:r>
      <w:r w:rsidRPr="001117DA">
        <w:rPr>
          <w:rFonts w:ascii="Times New Roman" w:eastAsia="Times New Roman" w:hAnsi="Times New Roman" w:cs="Times New Roman"/>
          <w:color w:val="000000" w:themeColor="text1"/>
          <w:sz w:val="24"/>
          <w:szCs w:val="24"/>
          <w:lang w:val="en-US"/>
        </w:rPr>
        <w:t>(Accessed: 24 October 2020)</w:t>
      </w:r>
    </w:p>
    <w:p w14:paraId="15B762ED" w14:textId="31B788EF" w:rsidR="006B57D1" w:rsidRPr="001117DA" w:rsidRDefault="006B57D1" w:rsidP="00272992">
      <w:pPr>
        <w:widowControl w:val="0"/>
        <w:autoSpaceDE w:val="0"/>
        <w:autoSpaceDN w:val="0"/>
        <w:adjustRightInd w:val="0"/>
        <w:spacing w:after="240" w:line="360" w:lineRule="auto"/>
        <w:rPr>
          <w:rFonts w:ascii="Times New Roman" w:hAnsi="Times New Roman" w:cs="Times New Roman"/>
          <w:sz w:val="24"/>
          <w:szCs w:val="24"/>
          <w:lang w:val="en-US"/>
        </w:rPr>
      </w:pPr>
      <w:r w:rsidRPr="001117DA">
        <w:rPr>
          <w:rFonts w:ascii="Times New Roman" w:hAnsi="Times New Roman" w:cs="Times New Roman"/>
          <w:sz w:val="24"/>
          <w:szCs w:val="24"/>
          <w:lang w:val="en-US"/>
        </w:rPr>
        <w:t xml:space="preserve">Maslow, A.H. (2015). </w:t>
      </w:r>
      <w:r w:rsidRPr="001117DA">
        <w:rPr>
          <w:rFonts w:ascii="Times New Roman" w:hAnsi="Times New Roman" w:cs="Times New Roman"/>
          <w:i/>
          <w:iCs/>
          <w:sz w:val="24"/>
          <w:szCs w:val="24"/>
          <w:lang w:val="en-US"/>
        </w:rPr>
        <w:t>A theory of human motivation</w:t>
      </w:r>
      <w:r w:rsidRPr="001117DA">
        <w:rPr>
          <w:rFonts w:ascii="Times New Roman" w:hAnsi="Times New Roman" w:cs="Times New Roman"/>
          <w:sz w:val="24"/>
          <w:szCs w:val="24"/>
          <w:lang w:val="en-US"/>
        </w:rPr>
        <w:t xml:space="preserve">. </w:t>
      </w:r>
      <w:r w:rsidR="006977B1" w:rsidRPr="001117DA">
        <w:rPr>
          <w:rFonts w:ascii="Times New Roman" w:hAnsi="Times New Roman" w:cs="Times New Roman"/>
          <w:sz w:val="24"/>
          <w:szCs w:val="24"/>
          <w:lang w:val="en-US"/>
        </w:rPr>
        <w:t>United States</w:t>
      </w:r>
      <w:r w:rsidR="3E225B5B" w:rsidRPr="001117DA">
        <w:rPr>
          <w:rFonts w:ascii="Times New Roman" w:hAnsi="Times New Roman" w:cs="Times New Roman"/>
          <w:sz w:val="24"/>
          <w:szCs w:val="24"/>
          <w:lang w:val="en-US"/>
        </w:rPr>
        <w:t>:</w:t>
      </w:r>
      <w:r w:rsidR="006977B1" w:rsidRPr="001117DA">
        <w:rPr>
          <w:rFonts w:ascii="Times New Roman" w:hAnsi="Times New Roman" w:cs="Times New Roman"/>
          <w:sz w:val="24"/>
          <w:szCs w:val="24"/>
          <w:lang w:val="en-US"/>
        </w:rPr>
        <w:t xml:space="preserve"> </w:t>
      </w:r>
      <w:r w:rsidR="001117DA" w:rsidRPr="001117DA">
        <w:rPr>
          <w:rStyle w:val="a-text-bold"/>
          <w:rFonts w:ascii="Times New Roman" w:hAnsi="Times New Roman" w:cs="Times New Roman"/>
          <w:color w:val="111111"/>
          <w:sz w:val="24"/>
          <w:szCs w:val="24"/>
          <w:shd w:val="clear" w:color="auto" w:fill="FFFFFF"/>
        </w:rPr>
        <w:t> </w:t>
      </w:r>
      <w:r w:rsidR="001117DA" w:rsidRPr="001117DA">
        <w:rPr>
          <w:rFonts w:ascii="Times New Roman" w:hAnsi="Times New Roman" w:cs="Times New Roman"/>
          <w:color w:val="111111"/>
          <w:sz w:val="24"/>
          <w:szCs w:val="24"/>
          <w:shd w:val="clear" w:color="auto" w:fill="FFFFFF"/>
        </w:rPr>
        <w:t>Wilder Publications</w:t>
      </w:r>
      <w:r w:rsidR="001117DA" w:rsidRPr="001117DA">
        <w:rPr>
          <w:rFonts w:ascii="Times New Roman" w:hAnsi="Times New Roman" w:cs="Times New Roman"/>
          <w:color w:val="111111"/>
          <w:sz w:val="24"/>
          <w:szCs w:val="24"/>
          <w:shd w:val="clear" w:color="auto" w:fill="FFFFFF"/>
        </w:rPr>
        <w:t>.</w:t>
      </w:r>
    </w:p>
    <w:p w14:paraId="421D1EF7" w14:textId="77777777" w:rsidR="001117DA" w:rsidRPr="001117DA" w:rsidRDefault="001117DA" w:rsidP="001117DA">
      <w:pPr>
        <w:widowControl w:val="0"/>
        <w:autoSpaceDE w:val="0"/>
        <w:autoSpaceDN w:val="0"/>
        <w:adjustRightInd w:val="0"/>
        <w:spacing w:after="240" w:line="360" w:lineRule="auto"/>
        <w:rPr>
          <w:rFonts w:ascii="Times New Roman" w:hAnsi="Times New Roman" w:cs="Times New Roman"/>
          <w:sz w:val="24"/>
          <w:szCs w:val="24"/>
          <w:lang w:val="en-US"/>
        </w:rPr>
      </w:pPr>
      <w:r w:rsidRPr="001117DA">
        <w:rPr>
          <w:rFonts w:ascii="Times New Roman" w:hAnsi="Times New Roman" w:cs="Times New Roman"/>
          <w:sz w:val="24"/>
          <w:szCs w:val="24"/>
          <w:lang w:val="en-US"/>
        </w:rPr>
        <w:t xml:space="preserve">Mcleod, S. (2018). </w:t>
      </w:r>
      <w:r w:rsidRPr="001117DA">
        <w:rPr>
          <w:rFonts w:ascii="Times New Roman" w:hAnsi="Times New Roman" w:cs="Times New Roman"/>
          <w:i/>
          <w:iCs/>
          <w:sz w:val="24"/>
          <w:szCs w:val="24"/>
          <w:lang w:val="en-US"/>
        </w:rPr>
        <w:t>Jean Piaget’s Theory of Cognitive Development</w:t>
      </w:r>
      <w:r w:rsidRPr="001117DA">
        <w:rPr>
          <w:rFonts w:ascii="Times New Roman" w:hAnsi="Times New Roman" w:cs="Times New Roman"/>
          <w:sz w:val="24"/>
          <w:szCs w:val="24"/>
          <w:lang w:val="en-US"/>
        </w:rPr>
        <w:t>. Simplypsychology.org. Available at: https://www.simplypsychology.org/piaget.html.</w:t>
      </w:r>
      <w:r w:rsidRPr="001117DA">
        <w:rPr>
          <w:rFonts w:ascii="Times New Roman" w:eastAsia="Times New Roman" w:hAnsi="Times New Roman" w:cs="Times New Roman"/>
          <w:color w:val="000000" w:themeColor="text1"/>
          <w:sz w:val="24"/>
          <w:szCs w:val="24"/>
          <w:lang w:val="en-US"/>
        </w:rPr>
        <w:t xml:space="preserve"> (Accessed: 23 October 2020)</w:t>
      </w:r>
    </w:p>
    <w:p w14:paraId="7239C1FE" w14:textId="77777777" w:rsidR="001117DA" w:rsidRPr="001117DA" w:rsidRDefault="001117DA" w:rsidP="001117DA">
      <w:pPr>
        <w:widowControl w:val="0"/>
        <w:autoSpaceDE w:val="0"/>
        <w:autoSpaceDN w:val="0"/>
        <w:adjustRightInd w:val="0"/>
        <w:spacing w:after="240" w:line="360" w:lineRule="auto"/>
        <w:rPr>
          <w:rFonts w:ascii="Times New Roman" w:hAnsi="Times New Roman" w:cs="Times New Roman"/>
          <w:sz w:val="24"/>
          <w:szCs w:val="24"/>
          <w:lang w:val="en-US"/>
        </w:rPr>
      </w:pPr>
      <w:r w:rsidRPr="001117DA">
        <w:rPr>
          <w:rFonts w:ascii="Times New Roman" w:hAnsi="Times New Roman" w:cs="Times New Roman"/>
          <w:sz w:val="24"/>
          <w:szCs w:val="24"/>
          <w:lang w:val="en-US"/>
        </w:rPr>
        <w:t xml:space="preserve">Mcleod, S. (2019). </w:t>
      </w:r>
      <w:r w:rsidRPr="001117DA">
        <w:rPr>
          <w:rFonts w:ascii="Times New Roman" w:hAnsi="Times New Roman" w:cs="Times New Roman"/>
          <w:i/>
          <w:iCs/>
          <w:sz w:val="24"/>
          <w:szCs w:val="24"/>
          <w:lang w:val="en-US"/>
        </w:rPr>
        <w:t>The Zone of Proximal Development and Scaffolding</w:t>
      </w:r>
      <w:r w:rsidRPr="001117DA">
        <w:rPr>
          <w:rFonts w:ascii="Times New Roman" w:hAnsi="Times New Roman" w:cs="Times New Roman"/>
          <w:sz w:val="24"/>
          <w:szCs w:val="24"/>
          <w:lang w:val="en-US"/>
        </w:rPr>
        <w:t>. Simplypsychology.org. Available at: https://www.simplypsychology.org/Zone-of-Proximal-Development.html.</w:t>
      </w:r>
      <w:r w:rsidRPr="001117DA">
        <w:rPr>
          <w:rFonts w:ascii="Times New Roman" w:eastAsia="Times New Roman" w:hAnsi="Times New Roman" w:cs="Times New Roman"/>
          <w:color w:val="000000" w:themeColor="text1"/>
          <w:sz w:val="24"/>
          <w:szCs w:val="24"/>
          <w:lang w:val="en-US"/>
        </w:rPr>
        <w:t xml:space="preserve"> (Accessed: 23 October 2020)</w:t>
      </w:r>
    </w:p>
    <w:p w14:paraId="2CD42C6E" w14:textId="77777777" w:rsidR="001117DA" w:rsidRPr="001117DA" w:rsidRDefault="001117DA" w:rsidP="001117DA">
      <w:pPr>
        <w:widowControl w:val="0"/>
        <w:autoSpaceDE w:val="0"/>
        <w:autoSpaceDN w:val="0"/>
        <w:adjustRightInd w:val="0"/>
        <w:spacing w:after="240" w:line="360" w:lineRule="auto"/>
        <w:rPr>
          <w:rFonts w:ascii="Times New Roman" w:hAnsi="Times New Roman" w:cs="Times New Roman"/>
          <w:sz w:val="24"/>
          <w:szCs w:val="24"/>
          <w:lang w:val="en-US"/>
        </w:rPr>
      </w:pPr>
      <w:r w:rsidRPr="001117DA">
        <w:rPr>
          <w:rFonts w:ascii="Times New Roman" w:hAnsi="Times New Roman" w:cs="Times New Roman"/>
          <w:sz w:val="24"/>
          <w:szCs w:val="24"/>
          <w:lang w:val="en-US"/>
        </w:rPr>
        <w:t xml:space="preserve">Mcleod, S. (2020a). </w:t>
      </w:r>
      <w:r w:rsidRPr="001117DA">
        <w:rPr>
          <w:rFonts w:ascii="Times New Roman" w:hAnsi="Times New Roman" w:cs="Times New Roman"/>
          <w:i/>
          <w:iCs/>
          <w:sz w:val="24"/>
          <w:szCs w:val="24"/>
          <w:lang w:val="en-US"/>
        </w:rPr>
        <w:t>Lev Vygotsky’s sociocultural theory</w:t>
      </w:r>
      <w:r w:rsidRPr="001117DA">
        <w:rPr>
          <w:rFonts w:ascii="Times New Roman" w:hAnsi="Times New Roman" w:cs="Times New Roman"/>
          <w:sz w:val="24"/>
          <w:szCs w:val="24"/>
          <w:lang w:val="en-US"/>
        </w:rPr>
        <w:t>. Simplypsychology.org. Available at: https://www.simplypsychology.org/vygotsky.html.</w:t>
      </w:r>
      <w:r w:rsidRPr="001117DA">
        <w:rPr>
          <w:rFonts w:ascii="Times New Roman" w:eastAsia="Times New Roman" w:hAnsi="Times New Roman" w:cs="Times New Roman"/>
          <w:color w:val="000000" w:themeColor="text1"/>
          <w:sz w:val="24"/>
          <w:szCs w:val="24"/>
          <w:lang w:val="en-US"/>
        </w:rPr>
        <w:t xml:space="preserve"> (Accessed: 23 October 2020)</w:t>
      </w:r>
    </w:p>
    <w:p w14:paraId="25C999C7" w14:textId="1A9A0E6A" w:rsidR="001117DA" w:rsidRPr="001117DA" w:rsidRDefault="001117DA" w:rsidP="00272992">
      <w:pPr>
        <w:widowControl w:val="0"/>
        <w:autoSpaceDE w:val="0"/>
        <w:autoSpaceDN w:val="0"/>
        <w:adjustRightInd w:val="0"/>
        <w:spacing w:after="240" w:line="360" w:lineRule="auto"/>
        <w:rPr>
          <w:rFonts w:ascii="Times New Roman" w:hAnsi="Times New Roman" w:cs="Times New Roman"/>
          <w:sz w:val="24"/>
          <w:szCs w:val="24"/>
          <w:lang w:val="en-US"/>
        </w:rPr>
      </w:pPr>
      <w:r w:rsidRPr="001117DA">
        <w:rPr>
          <w:rFonts w:ascii="Times New Roman" w:hAnsi="Times New Roman" w:cs="Times New Roman"/>
          <w:sz w:val="24"/>
          <w:szCs w:val="24"/>
          <w:lang w:val="en-US"/>
        </w:rPr>
        <w:t xml:space="preserve">Mcleod, S. (2020b). </w:t>
      </w:r>
      <w:r w:rsidRPr="001117DA">
        <w:rPr>
          <w:rFonts w:ascii="Times New Roman" w:hAnsi="Times New Roman" w:cs="Times New Roman"/>
          <w:i/>
          <w:iCs/>
          <w:sz w:val="24"/>
          <w:szCs w:val="24"/>
          <w:lang w:val="en-US"/>
        </w:rPr>
        <w:t>Maslow’s Hierarchy of Needs</w:t>
      </w:r>
      <w:r w:rsidRPr="001117DA">
        <w:rPr>
          <w:rFonts w:ascii="Times New Roman" w:hAnsi="Times New Roman" w:cs="Times New Roman"/>
          <w:sz w:val="24"/>
          <w:szCs w:val="24"/>
          <w:lang w:val="en-US"/>
        </w:rPr>
        <w:t>. Simply Psychology. Available at: https://www.simplypsychology.org/maslow.html.</w:t>
      </w:r>
      <w:r w:rsidRPr="001117DA">
        <w:rPr>
          <w:rFonts w:ascii="Times New Roman" w:eastAsia="Times New Roman" w:hAnsi="Times New Roman" w:cs="Times New Roman"/>
          <w:color w:val="000000" w:themeColor="text1"/>
          <w:sz w:val="24"/>
          <w:szCs w:val="24"/>
          <w:lang w:val="en-US"/>
        </w:rPr>
        <w:t xml:space="preserve"> (Accessed: 23 October 2020)</w:t>
      </w:r>
    </w:p>
    <w:p w14:paraId="0AE76FCD" w14:textId="77777777" w:rsidR="006B57D1" w:rsidRPr="001117DA" w:rsidRDefault="006B57D1" w:rsidP="5E408ACC">
      <w:pPr>
        <w:spacing w:after="240" w:line="360" w:lineRule="auto"/>
        <w:rPr>
          <w:rFonts w:ascii="Times New Roman" w:hAnsi="Times New Roman" w:cs="Times New Roman"/>
          <w:sz w:val="24"/>
          <w:szCs w:val="24"/>
          <w:lang w:val="en-US"/>
        </w:rPr>
      </w:pPr>
      <w:r w:rsidRPr="001117DA">
        <w:rPr>
          <w:rFonts w:ascii="Times New Roman" w:hAnsi="Times New Roman" w:cs="Times New Roman"/>
          <w:sz w:val="24"/>
          <w:szCs w:val="24"/>
          <w:lang w:val="en-US"/>
        </w:rPr>
        <w:t xml:space="preserve">Miller, B. (2010). </w:t>
      </w:r>
      <w:r w:rsidRPr="001117DA">
        <w:rPr>
          <w:rFonts w:ascii="Times New Roman" w:hAnsi="Times New Roman" w:cs="Times New Roman"/>
          <w:i/>
          <w:iCs/>
          <w:sz w:val="24"/>
          <w:szCs w:val="24"/>
          <w:lang w:val="en-US"/>
        </w:rPr>
        <w:t>Brookfield’s Four Lenses: Becoming a Critically Reflective Teacher.</w:t>
      </w:r>
      <w:r w:rsidRPr="001117DA">
        <w:rPr>
          <w:rFonts w:ascii="Times New Roman" w:hAnsi="Times New Roman" w:cs="Times New Roman"/>
          <w:sz w:val="24"/>
          <w:szCs w:val="24"/>
          <w:lang w:val="en-US"/>
        </w:rPr>
        <w:t xml:space="preserve"> Available at: </w:t>
      </w:r>
      <w:hyperlink r:id="rId33">
        <w:r w:rsidRPr="001117DA">
          <w:rPr>
            <w:rStyle w:val="Hyperlink"/>
            <w:rFonts w:ascii="Times New Roman" w:hAnsi="Times New Roman" w:cs="Times New Roman"/>
            <w:sz w:val="24"/>
            <w:szCs w:val="24"/>
            <w:lang w:val="en-US"/>
          </w:rPr>
          <w:t>https://valenciacollege.edu/faculty/development/courses-resources/documents/Brookfield_summary.pdf</w:t>
        </w:r>
      </w:hyperlink>
      <w:r w:rsidRPr="001117DA">
        <w:rPr>
          <w:rFonts w:ascii="Times New Roman" w:hAnsi="Times New Roman" w:cs="Times New Roman"/>
          <w:sz w:val="24"/>
          <w:szCs w:val="24"/>
          <w:lang w:val="en-US"/>
        </w:rPr>
        <w:t xml:space="preserve"> (Accessed 29 October 2020).</w:t>
      </w:r>
    </w:p>
    <w:p w14:paraId="6BB8D43A" w14:textId="77777777" w:rsidR="006B57D1" w:rsidRPr="001117DA" w:rsidRDefault="006B57D1" w:rsidP="00272992">
      <w:pPr>
        <w:widowControl w:val="0"/>
        <w:autoSpaceDE w:val="0"/>
        <w:autoSpaceDN w:val="0"/>
        <w:adjustRightInd w:val="0"/>
        <w:spacing w:after="240" w:line="360" w:lineRule="auto"/>
        <w:rPr>
          <w:rFonts w:ascii="Times New Roman" w:hAnsi="Times New Roman" w:cs="Times New Roman"/>
          <w:sz w:val="24"/>
          <w:szCs w:val="24"/>
          <w:lang w:val="en-US"/>
        </w:rPr>
      </w:pPr>
      <w:r w:rsidRPr="001117DA">
        <w:rPr>
          <w:rFonts w:ascii="Times New Roman" w:hAnsi="Times New Roman" w:cs="Times New Roman"/>
          <w:sz w:val="24"/>
          <w:szCs w:val="24"/>
          <w:lang w:val="en-US"/>
        </w:rPr>
        <w:t xml:space="preserve">Morgan, S.J., </w:t>
      </w:r>
      <w:proofErr w:type="spellStart"/>
      <w:r w:rsidRPr="001117DA">
        <w:rPr>
          <w:rFonts w:ascii="Times New Roman" w:hAnsi="Times New Roman" w:cs="Times New Roman"/>
          <w:sz w:val="24"/>
          <w:szCs w:val="24"/>
          <w:lang w:val="en-US"/>
        </w:rPr>
        <w:t>Pullon</w:t>
      </w:r>
      <w:proofErr w:type="spellEnd"/>
      <w:r w:rsidRPr="001117DA">
        <w:rPr>
          <w:rFonts w:ascii="Times New Roman" w:hAnsi="Times New Roman" w:cs="Times New Roman"/>
          <w:sz w:val="24"/>
          <w:szCs w:val="24"/>
          <w:lang w:val="en-US"/>
        </w:rPr>
        <w:t xml:space="preserve">, S.R.H., Macdonald, L.M., McKinlay, E.M. &amp; Gray, B.V. (2016). ‘Case Study Observational Research: A Framework for Conducting Case Study Research Where Observation Data Are the Focus.’ </w:t>
      </w:r>
      <w:r w:rsidRPr="001117DA">
        <w:rPr>
          <w:rFonts w:ascii="Times New Roman" w:hAnsi="Times New Roman" w:cs="Times New Roman"/>
          <w:i/>
          <w:iCs/>
          <w:sz w:val="24"/>
          <w:szCs w:val="24"/>
          <w:lang w:val="en-US"/>
        </w:rPr>
        <w:t>Qualitative Health Research</w:t>
      </w:r>
      <w:r w:rsidRPr="001117DA">
        <w:rPr>
          <w:rFonts w:ascii="Times New Roman" w:hAnsi="Times New Roman" w:cs="Times New Roman"/>
          <w:sz w:val="24"/>
          <w:szCs w:val="24"/>
          <w:lang w:val="en-US"/>
        </w:rPr>
        <w:t>, 27(7), pp.1060–1068.</w:t>
      </w:r>
    </w:p>
    <w:p w14:paraId="2CB29D39" w14:textId="77777777" w:rsidR="006B57D1" w:rsidRPr="001117DA" w:rsidRDefault="006B57D1" w:rsidP="00272992">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sidRPr="001117DA">
        <w:rPr>
          <w:rFonts w:ascii="Times New Roman" w:hAnsi="Times New Roman" w:cs="Times New Roman"/>
          <w:sz w:val="24"/>
          <w:szCs w:val="24"/>
          <w:lang w:val="en-US"/>
        </w:rPr>
        <w:t>Neher</w:t>
      </w:r>
      <w:proofErr w:type="spellEnd"/>
      <w:r w:rsidRPr="001117DA">
        <w:rPr>
          <w:rFonts w:ascii="Times New Roman" w:hAnsi="Times New Roman" w:cs="Times New Roman"/>
          <w:sz w:val="24"/>
          <w:szCs w:val="24"/>
          <w:lang w:val="en-US"/>
        </w:rPr>
        <w:t xml:space="preserve">, A. (1991). ‘Maslow’s Theory of Motivation.’ </w:t>
      </w:r>
      <w:r w:rsidRPr="001117DA">
        <w:rPr>
          <w:rFonts w:ascii="Times New Roman" w:hAnsi="Times New Roman" w:cs="Times New Roman"/>
          <w:i/>
          <w:iCs/>
          <w:sz w:val="24"/>
          <w:szCs w:val="24"/>
          <w:lang w:val="en-US"/>
        </w:rPr>
        <w:t>Journal of Humanistic Psychology</w:t>
      </w:r>
      <w:r w:rsidRPr="001117DA">
        <w:rPr>
          <w:rFonts w:ascii="Times New Roman" w:hAnsi="Times New Roman" w:cs="Times New Roman"/>
          <w:sz w:val="24"/>
          <w:szCs w:val="24"/>
          <w:lang w:val="en-US"/>
        </w:rPr>
        <w:t>, 31(3), pp.89–112.</w:t>
      </w:r>
    </w:p>
    <w:p w14:paraId="5B4659C3" w14:textId="77777777" w:rsidR="006B57D1" w:rsidRPr="001117DA" w:rsidRDefault="006B57D1" w:rsidP="00272992">
      <w:pPr>
        <w:widowControl w:val="0"/>
        <w:autoSpaceDE w:val="0"/>
        <w:autoSpaceDN w:val="0"/>
        <w:adjustRightInd w:val="0"/>
        <w:spacing w:after="240" w:line="360" w:lineRule="auto"/>
        <w:rPr>
          <w:rFonts w:ascii="Times New Roman" w:hAnsi="Times New Roman" w:cs="Times New Roman"/>
          <w:sz w:val="24"/>
          <w:szCs w:val="24"/>
          <w:lang w:val="en-US"/>
        </w:rPr>
      </w:pPr>
      <w:r w:rsidRPr="001117DA">
        <w:rPr>
          <w:rFonts w:ascii="Times New Roman" w:hAnsi="Times New Roman" w:cs="Times New Roman"/>
          <w:sz w:val="24"/>
          <w:szCs w:val="24"/>
          <w:lang w:val="en-US"/>
        </w:rPr>
        <w:t xml:space="preserve">NHS (2011). </w:t>
      </w:r>
      <w:r w:rsidRPr="001117DA">
        <w:rPr>
          <w:rFonts w:ascii="Times New Roman" w:hAnsi="Times New Roman" w:cs="Times New Roman"/>
          <w:i/>
          <w:iCs/>
          <w:sz w:val="24"/>
          <w:szCs w:val="24"/>
          <w:lang w:val="en-US"/>
        </w:rPr>
        <w:t xml:space="preserve">Emotional Health &amp; Well-Being of Children &amp; Young People A Guide for </w:t>
      </w:r>
      <w:r w:rsidRPr="001117DA">
        <w:rPr>
          <w:rFonts w:ascii="Times New Roman" w:hAnsi="Times New Roman" w:cs="Times New Roman"/>
          <w:i/>
          <w:iCs/>
          <w:sz w:val="24"/>
          <w:szCs w:val="24"/>
          <w:lang w:val="en-US"/>
        </w:rPr>
        <w:lastRenderedPageBreak/>
        <w:t>Bexley Practitioners</w:t>
      </w:r>
      <w:r w:rsidRPr="001117DA">
        <w:rPr>
          <w:rFonts w:ascii="Times New Roman" w:hAnsi="Times New Roman" w:cs="Times New Roman"/>
          <w:sz w:val="24"/>
          <w:szCs w:val="24"/>
          <w:lang w:val="en-US"/>
        </w:rPr>
        <w:t xml:space="preserve">.  Available at: </w:t>
      </w:r>
      <w:hyperlink r:id="rId34">
        <w:r w:rsidRPr="001117DA">
          <w:rPr>
            <w:rStyle w:val="Hyperlink"/>
            <w:rFonts w:ascii="Times New Roman" w:hAnsi="Times New Roman" w:cs="Times New Roman"/>
            <w:sz w:val="24"/>
            <w:szCs w:val="24"/>
            <w:lang w:val="en-US"/>
          </w:rPr>
          <w:t>http://oxleas.nhs.uk/site-media/cms-downloads/Emotional_health_and_wellbeing_of_children_and_young_people.pdf</w:t>
        </w:r>
      </w:hyperlink>
      <w:r w:rsidRPr="001117DA">
        <w:rPr>
          <w:rFonts w:ascii="Times New Roman" w:hAnsi="Times New Roman" w:cs="Times New Roman"/>
          <w:sz w:val="24"/>
          <w:szCs w:val="24"/>
          <w:lang w:val="en-US"/>
        </w:rPr>
        <w:t xml:space="preserve"> (Accessed 20 October 2020).</w:t>
      </w:r>
    </w:p>
    <w:p w14:paraId="34EE87AD" w14:textId="164B20FB" w:rsidR="006B57D1" w:rsidRPr="001117DA" w:rsidRDefault="006B57D1" w:rsidP="00272992">
      <w:pPr>
        <w:widowControl w:val="0"/>
        <w:autoSpaceDE w:val="0"/>
        <w:autoSpaceDN w:val="0"/>
        <w:adjustRightInd w:val="0"/>
        <w:spacing w:after="240" w:line="360" w:lineRule="auto"/>
        <w:rPr>
          <w:rFonts w:ascii="Times New Roman" w:hAnsi="Times New Roman" w:cs="Times New Roman"/>
          <w:sz w:val="24"/>
          <w:szCs w:val="24"/>
          <w:lang w:val="en-US"/>
        </w:rPr>
      </w:pPr>
      <w:r w:rsidRPr="001117DA">
        <w:rPr>
          <w:rFonts w:ascii="Times New Roman" w:hAnsi="Times New Roman" w:cs="Times New Roman"/>
          <w:sz w:val="24"/>
          <w:szCs w:val="24"/>
          <w:lang w:val="en-US"/>
        </w:rPr>
        <w:t xml:space="preserve">Pollard, A. &amp; Black-Hawkins, K. (2019). </w:t>
      </w:r>
      <w:r w:rsidRPr="001117DA">
        <w:rPr>
          <w:rFonts w:ascii="Times New Roman" w:hAnsi="Times New Roman" w:cs="Times New Roman"/>
          <w:i/>
          <w:iCs/>
          <w:sz w:val="24"/>
          <w:szCs w:val="24"/>
          <w:lang w:val="en-US"/>
        </w:rPr>
        <w:t>Reflective teaching in schools</w:t>
      </w:r>
      <w:r w:rsidRPr="001117DA">
        <w:rPr>
          <w:rFonts w:ascii="Times New Roman" w:hAnsi="Times New Roman" w:cs="Times New Roman"/>
          <w:sz w:val="24"/>
          <w:szCs w:val="24"/>
          <w:lang w:val="en-US"/>
        </w:rPr>
        <w:t>. London: Bloomsbury Academic.</w:t>
      </w:r>
    </w:p>
    <w:p w14:paraId="5B3D009E" w14:textId="1CD76FDA" w:rsidR="001117DA" w:rsidRPr="001117DA" w:rsidRDefault="001117DA" w:rsidP="00272992">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sidRPr="001117DA">
        <w:rPr>
          <w:rFonts w:ascii="Times New Roman" w:hAnsi="Times New Roman" w:cs="Times New Roman"/>
          <w:sz w:val="24"/>
          <w:szCs w:val="24"/>
          <w:lang w:val="en-US"/>
        </w:rPr>
        <w:t>PressAcademia</w:t>
      </w:r>
      <w:proofErr w:type="spellEnd"/>
      <w:r w:rsidRPr="001117DA">
        <w:rPr>
          <w:rFonts w:ascii="Times New Roman" w:hAnsi="Times New Roman" w:cs="Times New Roman"/>
          <w:sz w:val="24"/>
          <w:szCs w:val="24"/>
          <w:lang w:val="en-US"/>
        </w:rPr>
        <w:t xml:space="preserve"> (n.d.). </w:t>
      </w:r>
      <w:r w:rsidRPr="001117DA">
        <w:rPr>
          <w:rFonts w:ascii="Times New Roman" w:hAnsi="Times New Roman" w:cs="Times New Roman"/>
          <w:i/>
          <w:iCs/>
          <w:sz w:val="24"/>
          <w:szCs w:val="24"/>
          <w:lang w:val="en-US"/>
        </w:rPr>
        <w:t>Definition of Case Study</w:t>
      </w:r>
      <w:r w:rsidRPr="001117DA">
        <w:rPr>
          <w:rFonts w:ascii="Times New Roman" w:hAnsi="Times New Roman" w:cs="Times New Roman"/>
          <w:sz w:val="24"/>
          <w:szCs w:val="24"/>
          <w:lang w:val="en-US"/>
        </w:rPr>
        <w:t xml:space="preserve">. </w:t>
      </w:r>
      <w:proofErr w:type="spellStart"/>
      <w:r w:rsidRPr="001117DA">
        <w:rPr>
          <w:rFonts w:ascii="Times New Roman" w:hAnsi="Times New Roman" w:cs="Times New Roman"/>
          <w:sz w:val="24"/>
          <w:szCs w:val="24"/>
          <w:lang w:val="en-US"/>
        </w:rPr>
        <w:t>PressAcademia</w:t>
      </w:r>
      <w:proofErr w:type="spellEnd"/>
      <w:r w:rsidRPr="001117DA">
        <w:rPr>
          <w:rFonts w:ascii="Times New Roman" w:hAnsi="Times New Roman" w:cs="Times New Roman"/>
          <w:sz w:val="24"/>
          <w:szCs w:val="24"/>
          <w:lang w:val="en-US"/>
        </w:rPr>
        <w:t>. Available at: https://www.pressacademia.org/definition-of-case-study/#:~:text=A%20case%20study%20is%20a.</w:t>
      </w:r>
      <w:r w:rsidRPr="001117DA">
        <w:rPr>
          <w:rFonts w:ascii="Times New Roman" w:hAnsi="Times New Roman" w:cs="Times New Roman"/>
          <w:sz w:val="24"/>
          <w:szCs w:val="24"/>
          <w:lang w:val="en-US"/>
        </w:rPr>
        <w:t xml:space="preserve"> </w:t>
      </w:r>
      <w:r w:rsidRPr="001117DA">
        <w:rPr>
          <w:rFonts w:ascii="Times New Roman" w:hAnsi="Times New Roman" w:cs="Times New Roman"/>
          <w:sz w:val="24"/>
          <w:szCs w:val="24"/>
          <w:lang w:val="en-US"/>
        </w:rPr>
        <w:t>(Accessed 2</w:t>
      </w:r>
      <w:r w:rsidRPr="001117DA">
        <w:rPr>
          <w:rFonts w:ascii="Times New Roman" w:hAnsi="Times New Roman" w:cs="Times New Roman"/>
          <w:sz w:val="24"/>
          <w:szCs w:val="24"/>
          <w:lang w:val="en-US"/>
        </w:rPr>
        <w:t xml:space="preserve">4 </w:t>
      </w:r>
      <w:r w:rsidRPr="001117DA">
        <w:rPr>
          <w:rFonts w:ascii="Times New Roman" w:hAnsi="Times New Roman" w:cs="Times New Roman"/>
          <w:sz w:val="24"/>
          <w:szCs w:val="24"/>
          <w:lang w:val="en-US"/>
        </w:rPr>
        <w:t>October 2020)</w:t>
      </w:r>
    </w:p>
    <w:p w14:paraId="17D409CF" w14:textId="77777777" w:rsidR="006B57D1" w:rsidRPr="001117DA" w:rsidRDefault="006B57D1" w:rsidP="00272992">
      <w:pPr>
        <w:widowControl w:val="0"/>
        <w:autoSpaceDE w:val="0"/>
        <w:autoSpaceDN w:val="0"/>
        <w:adjustRightInd w:val="0"/>
        <w:spacing w:after="240" w:line="360" w:lineRule="auto"/>
        <w:rPr>
          <w:rFonts w:ascii="Times New Roman" w:hAnsi="Times New Roman" w:cs="Times New Roman"/>
          <w:sz w:val="24"/>
          <w:szCs w:val="24"/>
          <w:lang w:val="en-US"/>
        </w:rPr>
      </w:pPr>
      <w:r w:rsidRPr="001117DA">
        <w:rPr>
          <w:rFonts w:ascii="Times New Roman" w:hAnsi="Times New Roman" w:cs="Times New Roman"/>
          <w:sz w:val="24"/>
          <w:szCs w:val="24"/>
          <w:lang w:val="en-US"/>
        </w:rPr>
        <w:t xml:space="preserve">Radford, L., Aitken, </w:t>
      </w:r>
      <w:proofErr w:type="spellStart"/>
      <w:proofErr w:type="gramStart"/>
      <w:r w:rsidRPr="001117DA">
        <w:rPr>
          <w:rFonts w:ascii="Times New Roman" w:hAnsi="Times New Roman" w:cs="Times New Roman"/>
          <w:sz w:val="24"/>
          <w:szCs w:val="24"/>
          <w:lang w:val="en-US"/>
        </w:rPr>
        <w:t>R.,Miller</w:t>
      </w:r>
      <w:proofErr w:type="spellEnd"/>
      <w:proofErr w:type="gramEnd"/>
      <w:r w:rsidRPr="001117DA">
        <w:rPr>
          <w:rFonts w:ascii="Times New Roman" w:hAnsi="Times New Roman" w:cs="Times New Roman"/>
          <w:sz w:val="24"/>
          <w:szCs w:val="24"/>
          <w:lang w:val="en-US"/>
        </w:rPr>
        <w:t xml:space="preserve">, P., Ellis, J., Roberts, J., and </w:t>
      </w:r>
      <w:proofErr w:type="spellStart"/>
      <w:r w:rsidRPr="001117DA">
        <w:rPr>
          <w:rFonts w:ascii="Times New Roman" w:hAnsi="Times New Roman" w:cs="Times New Roman"/>
          <w:sz w:val="24"/>
          <w:szCs w:val="24"/>
          <w:lang w:val="en-US"/>
        </w:rPr>
        <w:t>Firkic</w:t>
      </w:r>
      <w:proofErr w:type="spellEnd"/>
      <w:r w:rsidRPr="001117DA">
        <w:rPr>
          <w:rFonts w:ascii="Times New Roman" w:hAnsi="Times New Roman" w:cs="Times New Roman"/>
          <w:sz w:val="24"/>
          <w:szCs w:val="24"/>
          <w:lang w:val="en-US"/>
        </w:rPr>
        <w:t xml:space="preserve">, A. (2011) </w:t>
      </w:r>
      <w:r w:rsidRPr="001117DA">
        <w:rPr>
          <w:rFonts w:ascii="Times New Roman" w:hAnsi="Times New Roman" w:cs="Times New Roman"/>
          <w:i/>
          <w:iCs/>
          <w:sz w:val="24"/>
          <w:szCs w:val="24"/>
          <w:lang w:val="en-US"/>
        </w:rPr>
        <w:t>Meeting the needs of children living with domestic violence in London Research report</w:t>
      </w:r>
      <w:r w:rsidRPr="001117DA">
        <w:rPr>
          <w:rFonts w:ascii="Times New Roman" w:hAnsi="Times New Roman" w:cs="Times New Roman"/>
          <w:sz w:val="24"/>
          <w:szCs w:val="24"/>
          <w:lang w:val="en-US"/>
        </w:rPr>
        <w:t xml:space="preserve">. London: NSPCC and Refuge </w:t>
      </w:r>
    </w:p>
    <w:p w14:paraId="3C88F895" w14:textId="2B76EF96" w:rsidR="006B57D1" w:rsidRPr="001117DA" w:rsidRDefault="006B57D1" w:rsidP="00272992">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sidRPr="001117DA">
        <w:rPr>
          <w:rFonts w:ascii="Times New Roman" w:hAnsi="Times New Roman" w:cs="Times New Roman"/>
          <w:sz w:val="24"/>
          <w:szCs w:val="24"/>
          <w:lang w:val="en-US"/>
        </w:rPr>
        <w:t>Shabani</w:t>
      </w:r>
      <w:proofErr w:type="spellEnd"/>
      <w:r w:rsidRPr="001117DA">
        <w:rPr>
          <w:rFonts w:ascii="Times New Roman" w:hAnsi="Times New Roman" w:cs="Times New Roman"/>
          <w:sz w:val="24"/>
          <w:szCs w:val="24"/>
          <w:lang w:val="en-US"/>
        </w:rPr>
        <w:t xml:space="preserve">, K., Khatib, M. and </w:t>
      </w:r>
      <w:proofErr w:type="spellStart"/>
      <w:r w:rsidRPr="001117DA">
        <w:rPr>
          <w:rFonts w:ascii="Times New Roman" w:hAnsi="Times New Roman" w:cs="Times New Roman"/>
          <w:sz w:val="24"/>
          <w:szCs w:val="24"/>
          <w:lang w:val="en-US"/>
        </w:rPr>
        <w:t>Ebadi</w:t>
      </w:r>
      <w:proofErr w:type="spellEnd"/>
      <w:r w:rsidRPr="001117DA">
        <w:rPr>
          <w:rFonts w:ascii="Times New Roman" w:hAnsi="Times New Roman" w:cs="Times New Roman"/>
          <w:sz w:val="24"/>
          <w:szCs w:val="24"/>
          <w:lang w:val="en-US"/>
        </w:rPr>
        <w:t>, S. (2010). Vygotsky’s Zone of Proximal Development: Instructional Implications and Teachers</w:t>
      </w:r>
      <w:r w:rsidR="2F08442C" w:rsidRPr="001117DA">
        <w:rPr>
          <w:rFonts w:ascii="Times New Roman" w:hAnsi="Times New Roman" w:cs="Times New Roman"/>
          <w:sz w:val="24"/>
          <w:szCs w:val="24"/>
          <w:lang w:val="en-US"/>
        </w:rPr>
        <w:t xml:space="preserve"> </w:t>
      </w:r>
      <w:r w:rsidRPr="001117DA">
        <w:rPr>
          <w:rFonts w:ascii="Times New Roman" w:hAnsi="Times New Roman" w:cs="Times New Roman"/>
          <w:sz w:val="24"/>
          <w:szCs w:val="24"/>
          <w:lang w:val="en-US"/>
        </w:rPr>
        <w:t>Professional Development.</w:t>
      </w:r>
      <w:r w:rsidR="0A1010D6" w:rsidRPr="001117DA">
        <w:rPr>
          <w:rFonts w:ascii="Times New Roman" w:hAnsi="Times New Roman" w:cs="Times New Roman"/>
          <w:sz w:val="24"/>
          <w:szCs w:val="24"/>
          <w:lang w:val="en-US"/>
        </w:rPr>
        <w:t>’</w:t>
      </w:r>
      <w:r w:rsidRPr="001117DA">
        <w:rPr>
          <w:rFonts w:ascii="Times New Roman" w:hAnsi="Times New Roman" w:cs="Times New Roman"/>
          <w:sz w:val="24"/>
          <w:szCs w:val="24"/>
          <w:lang w:val="en-US"/>
        </w:rPr>
        <w:t xml:space="preserve"> </w:t>
      </w:r>
      <w:r w:rsidRPr="001117DA">
        <w:rPr>
          <w:rFonts w:ascii="Times New Roman" w:hAnsi="Times New Roman" w:cs="Times New Roman"/>
          <w:i/>
          <w:iCs/>
          <w:sz w:val="24"/>
          <w:szCs w:val="24"/>
          <w:lang w:val="en-US"/>
        </w:rPr>
        <w:t>English Language Teaching</w:t>
      </w:r>
      <w:r w:rsidRPr="001117DA">
        <w:rPr>
          <w:rFonts w:ascii="Times New Roman" w:hAnsi="Times New Roman" w:cs="Times New Roman"/>
          <w:sz w:val="24"/>
          <w:szCs w:val="24"/>
          <w:lang w:val="en-US"/>
        </w:rPr>
        <w:t xml:space="preserve">, 3(4), p.238. Available at: </w:t>
      </w:r>
      <w:hyperlink r:id="rId35">
        <w:r w:rsidRPr="001117DA">
          <w:rPr>
            <w:rStyle w:val="Hyperlink"/>
            <w:rFonts w:ascii="Times New Roman" w:hAnsi="Times New Roman" w:cs="Times New Roman"/>
            <w:sz w:val="24"/>
            <w:szCs w:val="24"/>
            <w:lang w:val="en-US"/>
          </w:rPr>
          <w:t>https://files.eric.ed.gov/fulltext/EJ1081990.pdf</w:t>
        </w:r>
      </w:hyperlink>
      <w:r w:rsidRPr="001117DA">
        <w:rPr>
          <w:rFonts w:ascii="Times New Roman" w:hAnsi="Times New Roman" w:cs="Times New Roman"/>
          <w:sz w:val="24"/>
          <w:szCs w:val="24"/>
          <w:lang w:val="en-US"/>
        </w:rPr>
        <w:t>.</w:t>
      </w:r>
      <w:r w:rsidR="2F5027F6" w:rsidRPr="001117DA">
        <w:rPr>
          <w:rFonts w:ascii="Times New Roman" w:hAnsi="Times New Roman" w:cs="Times New Roman"/>
          <w:sz w:val="24"/>
          <w:szCs w:val="24"/>
          <w:lang w:val="en-US"/>
        </w:rPr>
        <w:t xml:space="preserve"> (Accessed 20 October 2020)</w:t>
      </w:r>
    </w:p>
    <w:p w14:paraId="0CD20AB6" w14:textId="6C708CFE" w:rsidR="001117DA" w:rsidRPr="001117DA" w:rsidRDefault="001117DA" w:rsidP="00272992">
      <w:pPr>
        <w:widowControl w:val="0"/>
        <w:autoSpaceDE w:val="0"/>
        <w:autoSpaceDN w:val="0"/>
        <w:adjustRightInd w:val="0"/>
        <w:spacing w:after="240" w:line="360" w:lineRule="auto"/>
        <w:rPr>
          <w:rFonts w:ascii="Times New Roman" w:hAnsi="Times New Roman" w:cs="Times New Roman"/>
          <w:sz w:val="24"/>
          <w:szCs w:val="24"/>
          <w:lang w:val="en-US"/>
        </w:rPr>
      </w:pPr>
      <w:r w:rsidRPr="001117DA">
        <w:rPr>
          <w:rFonts w:ascii="Times New Roman" w:hAnsi="Times New Roman" w:cs="Times New Roman"/>
          <w:sz w:val="24"/>
          <w:szCs w:val="24"/>
          <w:lang w:val="en-US"/>
        </w:rPr>
        <w:t xml:space="preserve">Thompson, A.K. (2016). </w:t>
      </w:r>
      <w:r w:rsidRPr="001117DA">
        <w:rPr>
          <w:rFonts w:ascii="Times New Roman" w:hAnsi="Times New Roman" w:cs="Times New Roman"/>
          <w:i/>
          <w:iCs/>
          <w:sz w:val="24"/>
          <w:szCs w:val="24"/>
          <w:lang w:val="en-US"/>
        </w:rPr>
        <w:t>Non-Participant Observation</w:t>
      </w:r>
      <w:r w:rsidRPr="001117DA">
        <w:rPr>
          <w:rFonts w:ascii="Times New Roman" w:hAnsi="Times New Roman" w:cs="Times New Roman"/>
          <w:sz w:val="24"/>
          <w:szCs w:val="24"/>
          <w:lang w:val="en-US"/>
        </w:rPr>
        <w:t xml:space="preserve">. Available at: </w:t>
      </w:r>
      <w:hyperlink r:id="rId36" w:history="1">
        <w:r w:rsidRPr="001117DA">
          <w:rPr>
            <w:rStyle w:val="Hyperlink"/>
            <w:rFonts w:ascii="Times New Roman" w:hAnsi="Times New Roman" w:cs="Times New Roman"/>
            <w:sz w:val="24"/>
            <w:szCs w:val="24"/>
            <w:lang w:val="en-US"/>
          </w:rPr>
          <w:t>https://revisesociology.com/2016/04/01/non-participant-observation/</w:t>
        </w:r>
      </w:hyperlink>
      <w:r w:rsidRPr="001117DA">
        <w:rPr>
          <w:rFonts w:ascii="Times New Roman" w:hAnsi="Times New Roman" w:cs="Times New Roman"/>
          <w:sz w:val="24"/>
          <w:szCs w:val="24"/>
          <w:lang w:val="en-US"/>
        </w:rPr>
        <w:t>.</w:t>
      </w:r>
      <w:r w:rsidRPr="001117DA">
        <w:rPr>
          <w:rFonts w:ascii="Times New Roman" w:hAnsi="Times New Roman" w:cs="Times New Roman"/>
          <w:sz w:val="24"/>
          <w:szCs w:val="24"/>
          <w:lang w:val="en-US"/>
        </w:rPr>
        <w:t xml:space="preserve"> </w:t>
      </w:r>
      <w:r w:rsidRPr="001117DA">
        <w:rPr>
          <w:rFonts w:ascii="Times New Roman" w:hAnsi="Times New Roman" w:cs="Times New Roman"/>
          <w:sz w:val="24"/>
          <w:szCs w:val="24"/>
          <w:lang w:val="en-US"/>
        </w:rPr>
        <w:t>(Accessed 2</w:t>
      </w:r>
      <w:r w:rsidRPr="001117DA">
        <w:rPr>
          <w:rFonts w:ascii="Times New Roman" w:hAnsi="Times New Roman" w:cs="Times New Roman"/>
          <w:sz w:val="24"/>
          <w:szCs w:val="24"/>
          <w:lang w:val="en-US"/>
        </w:rPr>
        <w:t>4</w:t>
      </w:r>
      <w:r w:rsidRPr="001117DA">
        <w:rPr>
          <w:rFonts w:ascii="Times New Roman" w:hAnsi="Times New Roman" w:cs="Times New Roman"/>
          <w:sz w:val="24"/>
          <w:szCs w:val="24"/>
          <w:lang w:val="en-US"/>
        </w:rPr>
        <w:t xml:space="preserve"> October 2020)</w:t>
      </w:r>
    </w:p>
    <w:p w14:paraId="5B0B5224" w14:textId="77777777" w:rsidR="006B57D1" w:rsidRPr="001117DA" w:rsidRDefault="006B57D1" w:rsidP="5E408ACC">
      <w:pPr>
        <w:widowControl w:val="0"/>
        <w:autoSpaceDE w:val="0"/>
        <w:autoSpaceDN w:val="0"/>
        <w:adjustRightInd w:val="0"/>
        <w:spacing w:after="240" w:line="360" w:lineRule="auto"/>
        <w:rPr>
          <w:rFonts w:ascii="Times New Roman" w:hAnsi="Times New Roman" w:cs="Times New Roman"/>
          <w:sz w:val="24"/>
          <w:szCs w:val="24"/>
          <w:lang w:val="en-US"/>
        </w:rPr>
      </w:pPr>
      <w:r w:rsidRPr="001117DA">
        <w:rPr>
          <w:rFonts w:ascii="Times New Roman" w:hAnsi="Times New Roman" w:cs="Times New Roman"/>
          <w:sz w:val="24"/>
          <w:szCs w:val="24"/>
          <w:lang w:val="en-US"/>
        </w:rPr>
        <w:t xml:space="preserve">Welsh Government (2017). </w:t>
      </w:r>
      <w:r w:rsidRPr="001117DA">
        <w:rPr>
          <w:rFonts w:ascii="Times New Roman" w:hAnsi="Times New Roman" w:cs="Times New Roman"/>
          <w:i/>
          <w:iCs/>
          <w:sz w:val="24"/>
          <w:szCs w:val="24"/>
          <w:lang w:val="en-US"/>
        </w:rPr>
        <w:t>Professional standards - Hwb</w:t>
      </w:r>
      <w:r w:rsidRPr="001117DA">
        <w:rPr>
          <w:rFonts w:ascii="Times New Roman" w:hAnsi="Times New Roman" w:cs="Times New Roman"/>
          <w:sz w:val="24"/>
          <w:szCs w:val="24"/>
          <w:lang w:val="en-US"/>
        </w:rPr>
        <w:t xml:space="preserve">. Available at: </w:t>
      </w:r>
      <w:hyperlink r:id="rId37">
        <w:r w:rsidRPr="001117DA">
          <w:rPr>
            <w:rStyle w:val="Hyperlink"/>
            <w:rFonts w:ascii="Times New Roman" w:hAnsi="Times New Roman" w:cs="Times New Roman"/>
            <w:sz w:val="24"/>
            <w:szCs w:val="24"/>
            <w:lang w:val="en-US"/>
          </w:rPr>
          <w:t>https://hwb.gov.wales/professional-development/professional-standards</w:t>
        </w:r>
      </w:hyperlink>
      <w:r w:rsidRPr="001117DA">
        <w:rPr>
          <w:rFonts w:ascii="Times New Roman" w:hAnsi="Times New Roman" w:cs="Times New Roman"/>
          <w:sz w:val="24"/>
          <w:szCs w:val="24"/>
          <w:lang w:val="en-US"/>
        </w:rPr>
        <w:t xml:space="preserve">. </w:t>
      </w:r>
      <w:r w:rsidRPr="001117DA">
        <w:rPr>
          <w:rFonts w:ascii="Times New Roman" w:eastAsia="Times New Roman" w:hAnsi="Times New Roman" w:cs="Times New Roman"/>
          <w:color w:val="000000" w:themeColor="text1"/>
          <w:sz w:val="24"/>
          <w:szCs w:val="24"/>
          <w:lang w:val="en-US"/>
        </w:rPr>
        <w:t>(Accessed: 21 October 2020)</w:t>
      </w:r>
    </w:p>
    <w:p w14:paraId="5C5B0A44" w14:textId="77777777" w:rsidR="006B57D1" w:rsidRPr="001117DA" w:rsidRDefault="006B57D1" w:rsidP="00272992">
      <w:pPr>
        <w:widowControl w:val="0"/>
        <w:autoSpaceDE w:val="0"/>
        <w:autoSpaceDN w:val="0"/>
        <w:adjustRightInd w:val="0"/>
        <w:spacing w:after="240" w:line="360" w:lineRule="auto"/>
        <w:rPr>
          <w:rFonts w:ascii="Times New Roman" w:hAnsi="Times New Roman" w:cs="Times New Roman"/>
          <w:sz w:val="24"/>
          <w:szCs w:val="24"/>
          <w:lang w:val="en-US"/>
        </w:rPr>
      </w:pPr>
      <w:r w:rsidRPr="001117DA">
        <w:rPr>
          <w:rFonts w:ascii="Times New Roman" w:hAnsi="Times New Roman" w:cs="Times New Roman"/>
          <w:sz w:val="24"/>
          <w:szCs w:val="24"/>
          <w:lang w:val="en-US"/>
        </w:rPr>
        <w:t xml:space="preserve">Williams, D. (2019). </w:t>
      </w:r>
      <w:r w:rsidRPr="001117DA">
        <w:rPr>
          <w:rFonts w:ascii="Times New Roman" w:hAnsi="Times New Roman" w:cs="Times New Roman"/>
          <w:i/>
          <w:iCs/>
          <w:sz w:val="24"/>
          <w:szCs w:val="24"/>
          <w:lang w:val="en-US"/>
        </w:rPr>
        <w:t>Child Development Theories: Lev Vygotsky. First Discoverers.</w:t>
      </w:r>
      <w:r w:rsidRPr="001117DA">
        <w:rPr>
          <w:rFonts w:ascii="Times New Roman" w:hAnsi="Times New Roman" w:cs="Times New Roman"/>
          <w:sz w:val="24"/>
          <w:szCs w:val="24"/>
          <w:lang w:val="en-US"/>
        </w:rPr>
        <w:t xml:space="preserve"> Available at: </w:t>
      </w:r>
      <w:hyperlink r:id="rId38">
        <w:r w:rsidRPr="001117DA">
          <w:rPr>
            <w:rStyle w:val="Hyperlink"/>
            <w:rFonts w:ascii="Times New Roman" w:hAnsi="Times New Roman" w:cs="Times New Roman"/>
            <w:sz w:val="24"/>
            <w:szCs w:val="24"/>
            <w:lang w:val="en-US"/>
          </w:rPr>
          <w:t>https://www.firstdiscoverers.co.uk/lev-vygotsky-child-development-theories/</w:t>
        </w:r>
      </w:hyperlink>
      <w:r w:rsidRPr="001117DA">
        <w:rPr>
          <w:rFonts w:ascii="Times New Roman" w:hAnsi="Times New Roman" w:cs="Times New Roman"/>
          <w:sz w:val="24"/>
          <w:szCs w:val="24"/>
          <w:lang w:val="en-US"/>
        </w:rPr>
        <w:t xml:space="preserve">. (Accessed 20 October 2020). </w:t>
      </w:r>
    </w:p>
    <w:p w14:paraId="2BA5AEB7" w14:textId="77777777" w:rsidR="006B57D1" w:rsidRPr="001117DA" w:rsidRDefault="006B57D1" w:rsidP="00272992">
      <w:pPr>
        <w:widowControl w:val="0"/>
        <w:autoSpaceDE w:val="0"/>
        <w:autoSpaceDN w:val="0"/>
        <w:adjustRightInd w:val="0"/>
        <w:spacing w:after="240" w:line="360" w:lineRule="auto"/>
        <w:rPr>
          <w:rFonts w:ascii="Times New Roman" w:hAnsi="Times New Roman" w:cs="Times New Roman"/>
          <w:sz w:val="24"/>
          <w:szCs w:val="24"/>
          <w:lang w:val="en-US"/>
        </w:rPr>
      </w:pPr>
      <w:r w:rsidRPr="001117DA">
        <w:rPr>
          <w:rFonts w:ascii="Times New Roman" w:hAnsi="Times New Roman" w:cs="Times New Roman"/>
          <w:sz w:val="24"/>
          <w:szCs w:val="24"/>
          <w:lang w:val="en-US"/>
        </w:rPr>
        <w:t xml:space="preserve">Women’s Aid (2009). </w:t>
      </w:r>
      <w:r w:rsidRPr="001117DA">
        <w:rPr>
          <w:rFonts w:ascii="Times New Roman" w:hAnsi="Times New Roman" w:cs="Times New Roman"/>
          <w:i/>
          <w:iCs/>
          <w:sz w:val="24"/>
          <w:szCs w:val="24"/>
          <w:lang w:val="en-US"/>
        </w:rPr>
        <w:t>Domestic Violence: Frequently Asked Questions Factsheet 2009</w:t>
      </w:r>
      <w:r w:rsidRPr="001117DA">
        <w:rPr>
          <w:rFonts w:ascii="Times New Roman" w:hAnsi="Times New Roman" w:cs="Times New Roman"/>
          <w:sz w:val="24"/>
          <w:szCs w:val="24"/>
          <w:lang w:val="en-US"/>
        </w:rPr>
        <w:t xml:space="preserve">.  Available at: </w:t>
      </w:r>
      <w:hyperlink r:id="rId39">
        <w:r w:rsidRPr="001117DA">
          <w:rPr>
            <w:rStyle w:val="Hyperlink"/>
            <w:rFonts w:ascii="Times New Roman" w:hAnsi="Times New Roman" w:cs="Times New Roman"/>
            <w:sz w:val="24"/>
            <w:szCs w:val="24"/>
            <w:lang w:val="en-US"/>
          </w:rPr>
          <w:t>https://www.nhas.org.uk/docs/Domestic_Violence_FAQs.pdf</w:t>
        </w:r>
      </w:hyperlink>
      <w:r w:rsidRPr="001117DA">
        <w:rPr>
          <w:rFonts w:ascii="Times New Roman" w:hAnsi="Times New Roman" w:cs="Times New Roman"/>
          <w:sz w:val="24"/>
          <w:szCs w:val="24"/>
          <w:lang w:val="en-US"/>
        </w:rPr>
        <w:t xml:space="preserve"> (Accessed:15 October 2020).</w:t>
      </w:r>
    </w:p>
    <w:p w14:paraId="5BFAA3D7" w14:textId="545F76B5" w:rsidR="006B57D1" w:rsidRPr="001117DA" w:rsidRDefault="006B57D1" w:rsidP="00272992">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sidRPr="001117DA">
        <w:rPr>
          <w:rFonts w:ascii="Times New Roman" w:hAnsi="Times New Roman" w:cs="Times New Roman"/>
          <w:sz w:val="24"/>
          <w:szCs w:val="24"/>
          <w:lang w:val="en-US"/>
        </w:rPr>
        <w:t>Womens</w:t>
      </w:r>
      <w:proofErr w:type="spellEnd"/>
      <w:r w:rsidRPr="001117DA">
        <w:rPr>
          <w:rFonts w:ascii="Times New Roman" w:hAnsi="Times New Roman" w:cs="Times New Roman"/>
          <w:sz w:val="24"/>
          <w:szCs w:val="24"/>
          <w:lang w:val="en-US"/>
        </w:rPr>
        <w:t xml:space="preserve"> Aid. (n.d.). </w:t>
      </w:r>
      <w:r w:rsidRPr="001117DA">
        <w:rPr>
          <w:rFonts w:ascii="Times New Roman" w:hAnsi="Times New Roman" w:cs="Times New Roman"/>
          <w:i/>
          <w:iCs/>
          <w:sz w:val="24"/>
          <w:szCs w:val="24"/>
          <w:lang w:val="en-US"/>
        </w:rPr>
        <w:t>Impact on children and young people</w:t>
      </w:r>
      <w:r w:rsidRPr="001117DA">
        <w:rPr>
          <w:rFonts w:ascii="Times New Roman" w:hAnsi="Times New Roman" w:cs="Times New Roman"/>
          <w:sz w:val="24"/>
          <w:szCs w:val="24"/>
          <w:lang w:val="en-US"/>
        </w:rPr>
        <w:t xml:space="preserve">. Available at: </w:t>
      </w:r>
      <w:hyperlink r:id="rId40" w:anchor=":~:text=Children%20can%20experience%20both%20short">
        <w:r w:rsidRPr="001117DA">
          <w:rPr>
            <w:rStyle w:val="Hyperlink"/>
            <w:rFonts w:ascii="Times New Roman" w:hAnsi="Times New Roman" w:cs="Times New Roman"/>
            <w:sz w:val="24"/>
            <w:szCs w:val="24"/>
            <w:lang w:val="en-US"/>
          </w:rPr>
          <w:t>https://www.womensaid.org.uk/information-support/what-is-domestic-abuse/impact-on-children-and-young-people/#:~:text=Children%20can%20experience%20both%20short</w:t>
        </w:r>
      </w:hyperlink>
      <w:r w:rsidRPr="001117DA">
        <w:rPr>
          <w:rFonts w:ascii="Times New Roman" w:hAnsi="Times New Roman" w:cs="Times New Roman"/>
          <w:sz w:val="24"/>
          <w:szCs w:val="24"/>
          <w:lang w:val="en-US"/>
        </w:rPr>
        <w:t xml:space="preserve"> (Accessed:15 October 2020).</w:t>
      </w:r>
      <w:bookmarkEnd w:id="6"/>
    </w:p>
    <w:p w14:paraId="6D59CEE6" w14:textId="542A0368" w:rsidR="001117DA" w:rsidRDefault="001117DA" w:rsidP="00272992">
      <w:pPr>
        <w:widowControl w:val="0"/>
        <w:autoSpaceDE w:val="0"/>
        <w:autoSpaceDN w:val="0"/>
        <w:adjustRightInd w:val="0"/>
        <w:spacing w:after="240" w:line="360" w:lineRule="auto"/>
        <w:rPr>
          <w:rFonts w:ascii="Times New Roman" w:hAnsi="Times New Roman" w:cs="Times New Roman"/>
          <w:sz w:val="24"/>
          <w:szCs w:val="24"/>
          <w:lang w:val="en-US"/>
        </w:rPr>
      </w:pPr>
      <w:r w:rsidRPr="001117DA">
        <w:rPr>
          <w:rFonts w:ascii="Times New Roman" w:hAnsi="Times New Roman" w:cs="Times New Roman"/>
          <w:sz w:val="24"/>
          <w:szCs w:val="24"/>
          <w:lang w:val="en-US"/>
        </w:rPr>
        <w:t xml:space="preserve">Zone of Proximal Development. (2014). </w:t>
      </w:r>
      <w:r w:rsidRPr="001117DA">
        <w:rPr>
          <w:rFonts w:ascii="Times New Roman" w:hAnsi="Times New Roman" w:cs="Times New Roman"/>
          <w:i/>
          <w:iCs/>
          <w:sz w:val="24"/>
          <w:szCs w:val="24"/>
          <w:lang w:val="en-US"/>
        </w:rPr>
        <w:t>Advantages &amp; Disadvantages</w:t>
      </w:r>
      <w:r w:rsidRPr="001117DA">
        <w:rPr>
          <w:rFonts w:ascii="Times New Roman" w:hAnsi="Times New Roman" w:cs="Times New Roman"/>
          <w:sz w:val="24"/>
          <w:szCs w:val="24"/>
          <w:lang w:val="en-US"/>
        </w:rPr>
        <w:t xml:space="preserve">. Available at: </w:t>
      </w:r>
      <w:hyperlink r:id="rId41" w:history="1">
        <w:r w:rsidRPr="001117DA">
          <w:rPr>
            <w:rStyle w:val="Hyperlink"/>
            <w:rFonts w:ascii="Times New Roman" w:hAnsi="Times New Roman" w:cs="Times New Roman"/>
            <w:sz w:val="24"/>
            <w:szCs w:val="24"/>
            <w:lang w:val="en-US"/>
          </w:rPr>
          <w:t>https://deverettuna.weebly.com/advantages--disadvantages.html</w:t>
        </w:r>
      </w:hyperlink>
      <w:r w:rsidRPr="001117DA">
        <w:rPr>
          <w:rFonts w:ascii="Times New Roman" w:hAnsi="Times New Roman" w:cs="Times New Roman"/>
          <w:sz w:val="24"/>
          <w:szCs w:val="24"/>
          <w:lang w:val="en-US"/>
        </w:rPr>
        <w:t xml:space="preserve"> (Accessed 25 October 2020).</w:t>
      </w:r>
    </w:p>
    <w:sectPr w:rsidR="001117DA" w:rsidSect="00D140BB">
      <w:headerReference w:type="default" r:id="rId42"/>
      <w:pgSz w:w="11906" w:h="16838"/>
      <w:pgMar w:top="1440" w:right="1440" w:bottom="1440" w:left="1440" w:header="0"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B503437" w14:textId="77777777" w:rsidR="00F20F1E" w:rsidRDefault="00F20F1E" w:rsidP="00651C84">
      <w:pPr>
        <w:spacing w:after="0" w:line="240" w:lineRule="auto"/>
      </w:pPr>
      <w:r>
        <w:separator/>
      </w:r>
    </w:p>
  </w:endnote>
  <w:endnote w:type="continuationSeparator" w:id="0">
    <w:p w14:paraId="6A233BDC" w14:textId="77777777" w:rsidR="00F20F1E" w:rsidRDefault="00F20F1E" w:rsidP="00651C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ource Sans Pro">
    <w:altName w:val="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8315A49" w14:textId="77777777" w:rsidR="00F20F1E" w:rsidRDefault="00F20F1E" w:rsidP="00651C84">
      <w:pPr>
        <w:spacing w:after="0" w:line="240" w:lineRule="auto"/>
      </w:pPr>
      <w:r>
        <w:separator/>
      </w:r>
    </w:p>
  </w:footnote>
  <w:footnote w:type="continuationSeparator" w:id="0">
    <w:p w14:paraId="095247A2" w14:textId="77777777" w:rsidR="00F20F1E" w:rsidRDefault="00F20F1E" w:rsidP="00651C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AA48F70" w14:textId="77200A03" w:rsidR="00B92161" w:rsidRDefault="00B92161" w:rsidP="00651C84">
    <w:pPr>
      <w:pStyle w:val="Header"/>
      <w:jc w:val="right"/>
    </w:pP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233DAE"/>
    <w:multiLevelType w:val="multilevel"/>
    <w:tmpl w:val="1ADE28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5273E3F"/>
    <w:multiLevelType w:val="multilevel"/>
    <w:tmpl w:val="8DE63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29840DE"/>
    <w:multiLevelType w:val="multilevel"/>
    <w:tmpl w:val="75F6DF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7647AAD"/>
    <w:multiLevelType w:val="multilevel"/>
    <w:tmpl w:val="09DC98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EBA7767"/>
    <w:multiLevelType w:val="multilevel"/>
    <w:tmpl w:val="ECC4E4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0"/>
  </w:num>
  <w:num w:numId="3">
    <w:abstractNumId w:val="2"/>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2A76"/>
    <w:rsid w:val="00032170"/>
    <w:rsid w:val="00060ABE"/>
    <w:rsid w:val="00071A99"/>
    <w:rsid w:val="000B4B1F"/>
    <w:rsid w:val="001117DA"/>
    <w:rsid w:val="001424E7"/>
    <w:rsid w:val="001A19AC"/>
    <w:rsid w:val="001A5067"/>
    <w:rsid w:val="001A6CD8"/>
    <w:rsid w:val="001D455A"/>
    <w:rsid w:val="00202F72"/>
    <w:rsid w:val="00237BA3"/>
    <w:rsid w:val="00272992"/>
    <w:rsid w:val="00284641"/>
    <w:rsid w:val="00292FF3"/>
    <w:rsid w:val="003021EC"/>
    <w:rsid w:val="00305D69"/>
    <w:rsid w:val="00327ED3"/>
    <w:rsid w:val="00381EF2"/>
    <w:rsid w:val="003EDF23"/>
    <w:rsid w:val="00402B75"/>
    <w:rsid w:val="00441B67"/>
    <w:rsid w:val="0047017F"/>
    <w:rsid w:val="00494EA8"/>
    <w:rsid w:val="005061D5"/>
    <w:rsid w:val="0052273D"/>
    <w:rsid w:val="00524353"/>
    <w:rsid w:val="00524C5F"/>
    <w:rsid w:val="00537645"/>
    <w:rsid w:val="00573E58"/>
    <w:rsid w:val="00587CD5"/>
    <w:rsid w:val="005C1CEE"/>
    <w:rsid w:val="005D70D6"/>
    <w:rsid w:val="005F6FA6"/>
    <w:rsid w:val="00620ED8"/>
    <w:rsid w:val="00651C84"/>
    <w:rsid w:val="00676CD4"/>
    <w:rsid w:val="006845F4"/>
    <w:rsid w:val="006977B1"/>
    <w:rsid w:val="006B57D1"/>
    <w:rsid w:val="006C4F8B"/>
    <w:rsid w:val="00723FFE"/>
    <w:rsid w:val="00727740"/>
    <w:rsid w:val="007B582F"/>
    <w:rsid w:val="007C266E"/>
    <w:rsid w:val="007D0488"/>
    <w:rsid w:val="007E3D91"/>
    <w:rsid w:val="00833714"/>
    <w:rsid w:val="00837640"/>
    <w:rsid w:val="008C3B35"/>
    <w:rsid w:val="0091540B"/>
    <w:rsid w:val="00916DF3"/>
    <w:rsid w:val="00961DC2"/>
    <w:rsid w:val="00990A0E"/>
    <w:rsid w:val="009A1871"/>
    <w:rsid w:val="009C2F91"/>
    <w:rsid w:val="00A55FF9"/>
    <w:rsid w:val="00A70AD6"/>
    <w:rsid w:val="00A71C86"/>
    <w:rsid w:val="00AC0DB0"/>
    <w:rsid w:val="00AE28FF"/>
    <w:rsid w:val="00B65F82"/>
    <w:rsid w:val="00B71752"/>
    <w:rsid w:val="00B92161"/>
    <w:rsid w:val="00BA37E1"/>
    <w:rsid w:val="00BF4077"/>
    <w:rsid w:val="00C04F15"/>
    <w:rsid w:val="00C40976"/>
    <w:rsid w:val="00C4312E"/>
    <w:rsid w:val="00C43FDB"/>
    <w:rsid w:val="00C72A76"/>
    <w:rsid w:val="00CA5518"/>
    <w:rsid w:val="00CA6F93"/>
    <w:rsid w:val="00CD3268"/>
    <w:rsid w:val="00D140BB"/>
    <w:rsid w:val="00D54529"/>
    <w:rsid w:val="00DB40B1"/>
    <w:rsid w:val="00DC7A9F"/>
    <w:rsid w:val="00DF2BE1"/>
    <w:rsid w:val="00E02C31"/>
    <w:rsid w:val="00E3187A"/>
    <w:rsid w:val="00E86122"/>
    <w:rsid w:val="00EB9F5F"/>
    <w:rsid w:val="00EE08F5"/>
    <w:rsid w:val="00F20F1E"/>
    <w:rsid w:val="00F64BED"/>
    <w:rsid w:val="00FB4580"/>
    <w:rsid w:val="00FD7165"/>
    <w:rsid w:val="012107A7"/>
    <w:rsid w:val="01241C8D"/>
    <w:rsid w:val="013BD36B"/>
    <w:rsid w:val="01E5869A"/>
    <w:rsid w:val="02043B79"/>
    <w:rsid w:val="021D4347"/>
    <w:rsid w:val="02470E81"/>
    <w:rsid w:val="025429BB"/>
    <w:rsid w:val="0256DDEA"/>
    <w:rsid w:val="0280E2D6"/>
    <w:rsid w:val="030E0C13"/>
    <w:rsid w:val="036464F6"/>
    <w:rsid w:val="037FDED7"/>
    <w:rsid w:val="03A44CB7"/>
    <w:rsid w:val="03F12A18"/>
    <w:rsid w:val="0425D728"/>
    <w:rsid w:val="047831F0"/>
    <w:rsid w:val="04CBB4DA"/>
    <w:rsid w:val="04E588FB"/>
    <w:rsid w:val="050E0B51"/>
    <w:rsid w:val="057E15A2"/>
    <w:rsid w:val="05F6E170"/>
    <w:rsid w:val="06B70BBD"/>
    <w:rsid w:val="06D6CD0A"/>
    <w:rsid w:val="07B4666B"/>
    <w:rsid w:val="07B5DF8D"/>
    <w:rsid w:val="07E64D2A"/>
    <w:rsid w:val="07EE5C0E"/>
    <w:rsid w:val="082A62EB"/>
    <w:rsid w:val="0870FB14"/>
    <w:rsid w:val="08775AF8"/>
    <w:rsid w:val="08FDA4F4"/>
    <w:rsid w:val="094A89A3"/>
    <w:rsid w:val="09E8DB3E"/>
    <w:rsid w:val="09F0548E"/>
    <w:rsid w:val="09F2150E"/>
    <w:rsid w:val="0A07D6F4"/>
    <w:rsid w:val="0A1010D6"/>
    <w:rsid w:val="0A848A89"/>
    <w:rsid w:val="0AEDFABE"/>
    <w:rsid w:val="0B411AC0"/>
    <w:rsid w:val="0B779CF5"/>
    <w:rsid w:val="0B8CFB7C"/>
    <w:rsid w:val="0C8644AC"/>
    <w:rsid w:val="0CB42015"/>
    <w:rsid w:val="0CB5ADDC"/>
    <w:rsid w:val="0D421A8C"/>
    <w:rsid w:val="0D620824"/>
    <w:rsid w:val="0E83E97C"/>
    <w:rsid w:val="0F6B7156"/>
    <w:rsid w:val="10ABAD27"/>
    <w:rsid w:val="111EA2F6"/>
    <w:rsid w:val="11340FEB"/>
    <w:rsid w:val="1164FE73"/>
    <w:rsid w:val="11A0CE1E"/>
    <w:rsid w:val="11FB04AA"/>
    <w:rsid w:val="126F1187"/>
    <w:rsid w:val="12A09192"/>
    <w:rsid w:val="12CDDFBB"/>
    <w:rsid w:val="12EE6DCA"/>
    <w:rsid w:val="12FA216B"/>
    <w:rsid w:val="135B7A61"/>
    <w:rsid w:val="13DF4D61"/>
    <w:rsid w:val="1453A802"/>
    <w:rsid w:val="15216FB0"/>
    <w:rsid w:val="152458CD"/>
    <w:rsid w:val="158D9D53"/>
    <w:rsid w:val="15954912"/>
    <w:rsid w:val="15AA2D9E"/>
    <w:rsid w:val="15D1DD14"/>
    <w:rsid w:val="15F822C8"/>
    <w:rsid w:val="16751D24"/>
    <w:rsid w:val="16E14263"/>
    <w:rsid w:val="17426F0C"/>
    <w:rsid w:val="18644B4D"/>
    <w:rsid w:val="18A005D1"/>
    <w:rsid w:val="18C28479"/>
    <w:rsid w:val="18D782D4"/>
    <w:rsid w:val="194D0A6E"/>
    <w:rsid w:val="194E42AA"/>
    <w:rsid w:val="1978FCC9"/>
    <w:rsid w:val="19BBD1C6"/>
    <w:rsid w:val="19E84016"/>
    <w:rsid w:val="1A1A9F1C"/>
    <w:rsid w:val="1A231794"/>
    <w:rsid w:val="1B17B2A3"/>
    <w:rsid w:val="1B2F2113"/>
    <w:rsid w:val="1B9C21CE"/>
    <w:rsid w:val="1CE9AA9A"/>
    <w:rsid w:val="1D49D0E4"/>
    <w:rsid w:val="1D56CE6A"/>
    <w:rsid w:val="1DAC1D06"/>
    <w:rsid w:val="1DCDDBCB"/>
    <w:rsid w:val="1E1196D4"/>
    <w:rsid w:val="1EB6B4A1"/>
    <w:rsid w:val="1EBDB0BB"/>
    <w:rsid w:val="1FBBCE89"/>
    <w:rsid w:val="202E8A13"/>
    <w:rsid w:val="202EA894"/>
    <w:rsid w:val="203E1073"/>
    <w:rsid w:val="205C9ADD"/>
    <w:rsid w:val="20AF201C"/>
    <w:rsid w:val="20C6246B"/>
    <w:rsid w:val="2159410C"/>
    <w:rsid w:val="21B951B4"/>
    <w:rsid w:val="21C17A60"/>
    <w:rsid w:val="221C058F"/>
    <w:rsid w:val="2277323F"/>
    <w:rsid w:val="22CBF5C2"/>
    <w:rsid w:val="234E3AE3"/>
    <w:rsid w:val="23B75F57"/>
    <w:rsid w:val="243CEA89"/>
    <w:rsid w:val="24536F09"/>
    <w:rsid w:val="24C39BE5"/>
    <w:rsid w:val="24E1FC15"/>
    <w:rsid w:val="253A1516"/>
    <w:rsid w:val="26083300"/>
    <w:rsid w:val="262BA9CC"/>
    <w:rsid w:val="269131B8"/>
    <w:rsid w:val="272A79F4"/>
    <w:rsid w:val="2769220A"/>
    <w:rsid w:val="27EED5FB"/>
    <w:rsid w:val="27F2609E"/>
    <w:rsid w:val="283A86DD"/>
    <w:rsid w:val="28629205"/>
    <w:rsid w:val="28771574"/>
    <w:rsid w:val="28A94A8D"/>
    <w:rsid w:val="28DB94CA"/>
    <w:rsid w:val="291D00EF"/>
    <w:rsid w:val="293FC9C1"/>
    <w:rsid w:val="294C5504"/>
    <w:rsid w:val="29908100"/>
    <w:rsid w:val="29A60946"/>
    <w:rsid w:val="29D7252F"/>
    <w:rsid w:val="2A010DBD"/>
    <w:rsid w:val="2A46EDDE"/>
    <w:rsid w:val="2A54712E"/>
    <w:rsid w:val="2B43A283"/>
    <w:rsid w:val="2B44584A"/>
    <w:rsid w:val="2B8E8325"/>
    <w:rsid w:val="2C80D6B2"/>
    <w:rsid w:val="2D30803F"/>
    <w:rsid w:val="2DF183A9"/>
    <w:rsid w:val="2DFD1CFE"/>
    <w:rsid w:val="2F08442C"/>
    <w:rsid w:val="2F447A1E"/>
    <w:rsid w:val="2F4F3AE2"/>
    <w:rsid w:val="2F5027F6"/>
    <w:rsid w:val="2F61AA98"/>
    <w:rsid w:val="2F644EE5"/>
    <w:rsid w:val="2F6A071E"/>
    <w:rsid w:val="3017CA20"/>
    <w:rsid w:val="30B03D54"/>
    <w:rsid w:val="30C50674"/>
    <w:rsid w:val="30C8C78A"/>
    <w:rsid w:val="311AE321"/>
    <w:rsid w:val="31235161"/>
    <w:rsid w:val="3143D77F"/>
    <w:rsid w:val="3185B2CF"/>
    <w:rsid w:val="31AEE9D9"/>
    <w:rsid w:val="31C46E04"/>
    <w:rsid w:val="31F2B152"/>
    <w:rsid w:val="3213393B"/>
    <w:rsid w:val="3254E1CF"/>
    <w:rsid w:val="32C1DC0D"/>
    <w:rsid w:val="32C71EB6"/>
    <w:rsid w:val="32C72854"/>
    <w:rsid w:val="32E64DE5"/>
    <w:rsid w:val="32F2CE27"/>
    <w:rsid w:val="32FD9934"/>
    <w:rsid w:val="3304F105"/>
    <w:rsid w:val="330C8556"/>
    <w:rsid w:val="3366C6FB"/>
    <w:rsid w:val="33F78B24"/>
    <w:rsid w:val="33FEB9F4"/>
    <w:rsid w:val="34AE80AF"/>
    <w:rsid w:val="34CB43E8"/>
    <w:rsid w:val="34E6D138"/>
    <w:rsid w:val="351CAA0A"/>
    <w:rsid w:val="3542C7B0"/>
    <w:rsid w:val="35498E6E"/>
    <w:rsid w:val="3584BAC5"/>
    <w:rsid w:val="35BEDF0A"/>
    <w:rsid w:val="3649E4BD"/>
    <w:rsid w:val="3660B43C"/>
    <w:rsid w:val="3692A196"/>
    <w:rsid w:val="36B97D81"/>
    <w:rsid w:val="36F5CA2F"/>
    <w:rsid w:val="38D71172"/>
    <w:rsid w:val="39A58002"/>
    <w:rsid w:val="39C36678"/>
    <w:rsid w:val="39E4C70C"/>
    <w:rsid w:val="3B4C701F"/>
    <w:rsid w:val="3B730F6B"/>
    <w:rsid w:val="3C2FA4DF"/>
    <w:rsid w:val="3C50CB1C"/>
    <w:rsid w:val="3CC12070"/>
    <w:rsid w:val="3CCCC7AB"/>
    <w:rsid w:val="3D87A92F"/>
    <w:rsid w:val="3DBDC440"/>
    <w:rsid w:val="3DD8B665"/>
    <w:rsid w:val="3E14EA12"/>
    <w:rsid w:val="3E225B5B"/>
    <w:rsid w:val="3EA5C8BB"/>
    <w:rsid w:val="3EBB71BD"/>
    <w:rsid w:val="3EBBA079"/>
    <w:rsid w:val="3EF51297"/>
    <w:rsid w:val="3EFF5D97"/>
    <w:rsid w:val="3F8E11CD"/>
    <w:rsid w:val="3FE57171"/>
    <w:rsid w:val="4002D0FF"/>
    <w:rsid w:val="400B5B53"/>
    <w:rsid w:val="40E884C2"/>
    <w:rsid w:val="411A3DCF"/>
    <w:rsid w:val="420F6A3B"/>
    <w:rsid w:val="4224931C"/>
    <w:rsid w:val="42B27AEA"/>
    <w:rsid w:val="42DF3F32"/>
    <w:rsid w:val="42E1EE0A"/>
    <w:rsid w:val="43922517"/>
    <w:rsid w:val="43C8A24C"/>
    <w:rsid w:val="43E6DA78"/>
    <w:rsid w:val="44121490"/>
    <w:rsid w:val="44414272"/>
    <w:rsid w:val="44479A57"/>
    <w:rsid w:val="44919581"/>
    <w:rsid w:val="44A134CE"/>
    <w:rsid w:val="44E2A76A"/>
    <w:rsid w:val="44F85EE3"/>
    <w:rsid w:val="45FCAFB1"/>
    <w:rsid w:val="468C27E2"/>
    <w:rsid w:val="47BD18D3"/>
    <w:rsid w:val="47C0AF16"/>
    <w:rsid w:val="47E44C5E"/>
    <w:rsid w:val="47EB2E94"/>
    <w:rsid w:val="4881652D"/>
    <w:rsid w:val="49450B04"/>
    <w:rsid w:val="498AAD65"/>
    <w:rsid w:val="49B6EDF0"/>
    <w:rsid w:val="49D04735"/>
    <w:rsid w:val="49ED082C"/>
    <w:rsid w:val="4A9C46BA"/>
    <w:rsid w:val="4B0CA52A"/>
    <w:rsid w:val="4B4D2D46"/>
    <w:rsid w:val="4BB6B668"/>
    <w:rsid w:val="4BBA0F77"/>
    <w:rsid w:val="4BBA7E01"/>
    <w:rsid w:val="4BF2B2DB"/>
    <w:rsid w:val="4C0C36E8"/>
    <w:rsid w:val="4C52F660"/>
    <w:rsid w:val="4C8BA95B"/>
    <w:rsid w:val="4D8D2116"/>
    <w:rsid w:val="4D9C7D8E"/>
    <w:rsid w:val="4DC105F3"/>
    <w:rsid w:val="4E21AB59"/>
    <w:rsid w:val="4EA192CF"/>
    <w:rsid w:val="4F864AD8"/>
    <w:rsid w:val="4F90DD70"/>
    <w:rsid w:val="4FB7FB51"/>
    <w:rsid w:val="4FED5001"/>
    <w:rsid w:val="50288464"/>
    <w:rsid w:val="502D5AB2"/>
    <w:rsid w:val="508FDDE0"/>
    <w:rsid w:val="50A9D0CE"/>
    <w:rsid w:val="50B28151"/>
    <w:rsid w:val="50B55DDD"/>
    <w:rsid w:val="5167EB52"/>
    <w:rsid w:val="516840FE"/>
    <w:rsid w:val="51B464FC"/>
    <w:rsid w:val="524CD133"/>
    <w:rsid w:val="5313C854"/>
    <w:rsid w:val="53328F13"/>
    <w:rsid w:val="53969242"/>
    <w:rsid w:val="53D67396"/>
    <w:rsid w:val="54139901"/>
    <w:rsid w:val="541E0890"/>
    <w:rsid w:val="542E9501"/>
    <w:rsid w:val="5457CA91"/>
    <w:rsid w:val="557B0BBD"/>
    <w:rsid w:val="55919980"/>
    <w:rsid w:val="55AA008E"/>
    <w:rsid w:val="5619FD47"/>
    <w:rsid w:val="562B9F20"/>
    <w:rsid w:val="56D10428"/>
    <w:rsid w:val="57201C90"/>
    <w:rsid w:val="5770B44B"/>
    <w:rsid w:val="58E3F64D"/>
    <w:rsid w:val="5919D764"/>
    <w:rsid w:val="59AC21CF"/>
    <w:rsid w:val="59FD8A23"/>
    <w:rsid w:val="5A2C70DB"/>
    <w:rsid w:val="5A3CB7F8"/>
    <w:rsid w:val="5A6F62EB"/>
    <w:rsid w:val="5A9121F6"/>
    <w:rsid w:val="5AAEFBFD"/>
    <w:rsid w:val="5AC7847D"/>
    <w:rsid w:val="5AD33634"/>
    <w:rsid w:val="5AE29BAE"/>
    <w:rsid w:val="5B4CDBBC"/>
    <w:rsid w:val="5B999014"/>
    <w:rsid w:val="5BCDCCB0"/>
    <w:rsid w:val="5BD8DEBC"/>
    <w:rsid w:val="5BDBF7E7"/>
    <w:rsid w:val="5C7EE8CA"/>
    <w:rsid w:val="5D4D147D"/>
    <w:rsid w:val="5D66ABEF"/>
    <w:rsid w:val="5D86BB7B"/>
    <w:rsid w:val="5DA8D76D"/>
    <w:rsid w:val="5DE08BC7"/>
    <w:rsid w:val="5E408ACC"/>
    <w:rsid w:val="5E6970BF"/>
    <w:rsid w:val="5E80C0A5"/>
    <w:rsid w:val="5EEFDB32"/>
    <w:rsid w:val="5EF7BC3C"/>
    <w:rsid w:val="5F41E905"/>
    <w:rsid w:val="5F467FD0"/>
    <w:rsid w:val="5F719D94"/>
    <w:rsid w:val="5FC5E537"/>
    <w:rsid w:val="60A2F359"/>
    <w:rsid w:val="610857D9"/>
    <w:rsid w:val="6152DFDF"/>
    <w:rsid w:val="6173A27C"/>
    <w:rsid w:val="61E840CB"/>
    <w:rsid w:val="62275CEB"/>
    <w:rsid w:val="63194362"/>
    <w:rsid w:val="6361D0A7"/>
    <w:rsid w:val="636A8307"/>
    <w:rsid w:val="638892BF"/>
    <w:rsid w:val="63A9B12D"/>
    <w:rsid w:val="63DABCB5"/>
    <w:rsid w:val="63DCABAA"/>
    <w:rsid w:val="63E7CE60"/>
    <w:rsid w:val="64338E64"/>
    <w:rsid w:val="643D8B80"/>
    <w:rsid w:val="646BD588"/>
    <w:rsid w:val="65199C90"/>
    <w:rsid w:val="657D6F48"/>
    <w:rsid w:val="65D5D84E"/>
    <w:rsid w:val="66962D3F"/>
    <w:rsid w:val="66CB5796"/>
    <w:rsid w:val="671F8B34"/>
    <w:rsid w:val="674E2FBE"/>
    <w:rsid w:val="6754340C"/>
    <w:rsid w:val="677ED185"/>
    <w:rsid w:val="677F0995"/>
    <w:rsid w:val="678027B5"/>
    <w:rsid w:val="67D13BA4"/>
    <w:rsid w:val="67EBF923"/>
    <w:rsid w:val="68216084"/>
    <w:rsid w:val="689CC438"/>
    <w:rsid w:val="68E4EEC9"/>
    <w:rsid w:val="68F834F8"/>
    <w:rsid w:val="694CC45A"/>
    <w:rsid w:val="6966EB04"/>
    <w:rsid w:val="69918FAC"/>
    <w:rsid w:val="69AC6281"/>
    <w:rsid w:val="6A37290D"/>
    <w:rsid w:val="6AB00715"/>
    <w:rsid w:val="6B13CA58"/>
    <w:rsid w:val="6B5295D8"/>
    <w:rsid w:val="6BD5796B"/>
    <w:rsid w:val="6BDCDB6C"/>
    <w:rsid w:val="6BE4E274"/>
    <w:rsid w:val="6C3F5553"/>
    <w:rsid w:val="6C9E8BC6"/>
    <w:rsid w:val="6C9F86E3"/>
    <w:rsid w:val="6D027A86"/>
    <w:rsid w:val="6D37A3B1"/>
    <w:rsid w:val="6D3A18B2"/>
    <w:rsid w:val="6D58F833"/>
    <w:rsid w:val="6DD10DFA"/>
    <w:rsid w:val="6DF20934"/>
    <w:rsid w:val="6E462C6F"/>
    <w:rsid w:val="6E71672E"/>
    <w:rsid w:val="6EB9ED35"/>
    <w:rsid w:val="6F270B03"/>
    <w:rsid w:val="6F35F765"/>
    <w:rsid w:val="6F4FC509"/>
    <w:rsid w:val="6FC8D2D8"/>
    <w:rsid w:val="6FF9C0C4"/>
    <w:rsid w:val="701839DB"/>
    <w:rsid w:val="70C4AD5B"/>
    <w:rsid w:val="71283F8B"/>
    <w:rsid w:val="72071AB6"/>
    <w:rsid w:val="72575E13"/>
    <w:rsid w:val="731965E4"/>
    <w:rsid w:val="739CAE2C"/>
    <w:rsid w:val="73C946EC"/>
    <w:rsid w:val="7477EA04"/>
    <w:rsid w:val="74BFC223"/>
    <w:rsid w:val="7503DDAB"/>
    <w:rsid w:val="7718F481"/>
    <w:rsid w:val="77541835"/>
    <w:rsid w:val="776B65AF"/>
    <w:rsid w:val="779CDB46"/>
    <w:rsid w:val="785AA682"/>
    <w:rsid w:val="787515E3"/>
    <w:rsid w:val="787E7F35"/>
    <w:rsid w:val="789B9E57"/>
    <w:rsid w:val="78C02472"/>
    <w:rsid w:val="78DDB6F4"/>
    <w:rsid w:val="78E89B77"/>
    <w:rsid w:val="7910FD3B"/>
    <w:rsid w:val="798BC53D"/>
    <w:rsid w:val="79BF9313"/>
    <w:rsid w:val="7A49BEA1"/>
    <w:rsid w:val="7A55E0E6"/>
    <w:rsid w:val="7A75B8CE"/>
    <w:rsid w:val="7AB527D0"/>
    <w:rsid w:val="7B0904EB"/>
    <w:rsid w:val="7B43D905"/>
    <w:rsid w:val="7BAB2825"/>
    <w:rsid w:val="7BF8C194"/>
    <w:rsid w:val="7C27D662"/>
    <w:rsid w:val="7C5BF968"/>
    <w:rsid w:val="7CB13B91"/>
    <w:rsid w:val="7D0192B0"/>
    <w:rsid w:val="7D2D8C5C"/>
    <w:rsid w:val="7DD869F0"/>
    <w:rsid w:val="7DF0E44A"/>
    <w:rsid w:val="7E3040CC"/>
    <w:rsid w:val="7E454F06"/>
    <w:rsid w:val="7E549400"/>
    <w:rsid w:val="7E89E6C0"/>
    <w:rsid w:val="7E9E8AC7"/>
    <w:rsid w:val="7EC2CBCD"/>
    <w:rsid w:val="7EC85D1E"/>
    <w:rsid w:val="7FCD3F0B"/>
    <w:rsid w:val="7FD2AB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C8DA3C"/>
  <w15:chartTrackingRefBased/>
  <w15:docId w15:val="{7A37EB5A-3A1C-49DF-AF9C-78E17F06F9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202F72"/>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202F72"/>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72A7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72A76"/>
    <w:rPr>
      <w:rFonts w:ascii="Segoe UI" w:hAnsi="Segoe UI" w:cs="Segoe UI"/>
      <w:sz w:val="18"/>
      <w:szCs w:val="18"/>
    </w:rPr>
  </w:style>
  <w:style w:type="paragraph" w:styleId="NormalWeb">
    <w:name w:val="Normal (Web)"/>
    <w:basedOn w:val="Normal"/>
    <w:uiPriority w:val="99"/>
    <w:unhideWhenUsed/>
    <w:rsid w:val="00C72A7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hrase">
    <w:name w:val="phrase"/>
    <w:basedOn w:val="Normal"/>
    <w:rsid w:val="00916DF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Cite">
    <w:name w:val="HTML Cite"/>
    <w:basedOn w:val="DefaultParagraphFont"/>
    <w:uiPriority w:val="99"/>
    <w:semiHidden/>
    <w:unhideWhenUsed/>
    <w:rsid w:val="00DC7A9F"/>
    <w:rPr>
      <w:i/>
      <w:iCs/>
    </w:rPr>
  </w:style>
  <w:style w:type="paragraph" w:styleId="Header">
    <w:name w:val="header"/>
    <w:basedOn w:val="Normal"/>
    <w:link w:val="HeaderChar"/>
    <w:uiPriority w:val="99"/>
    <w:unhideWhenUsed/>
    <w:rsid w:val="00651C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1C84"/>
  </w:style>
  <w:style w:type="paragraph" w:styleId="Footer">
    <w:name w:val="footer"/>
    <w:basedOn w:val="Normal"/>
    <w:link w:val="FooterChar"/>
    <w:uiPriority w:val="99"/>
    <w:unhideWhenUsed/>
    <w:rsid w:val="00651C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1C84"/>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styleId="Hyperlink">
    <w:name w:val="Hyperlink"/>
    <w:basedOn w:val="DefaultParagraphFont"/>
    <w:uiPriority w:val="99"/>
    <w:unhideWhenUsed/>
    <w:rsid w:val="00494EA8"/>
    <w:rPr>
      <w:color w:val="0000FF"/>
      <w:u w:val="single"/>
    </w:rPr>
  </w:style>
  <w:style w:type="character" w:customStyle="1" w:styleId="Heading2Char">
    <w:name w:val="Heading 2 Char"/>
    <w:basedOn w:val="DefaultParagraphFont"/>
    <w:link w:val="Heading2"/>
    <w:uiPriority w:val="9"/>
    <w:rsid w:val="00202F72"/>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202F72"/>
    <w:rPr>
      <w:rFonts w:ascii="Times New Roman" w:eastAsia="Times New Roman" w:hAnsi="Times New Roman" w:cs="Times New Roman"/>
      <w:b/>
      <w:bCs/>
      <w:sz w:val="27"/>
      <w:szCs w:val="27"/>
      <w:lang w:eastAsia="en-GB"/>
    </w:rPr>
  </w:style>
  <w:style w:type="table" w:styleId="TableGrid">
    <w:name w:val="Table Grid"/>
    <w:basedOn w:val="TableNormal"/>
    <w:uiPriority w:val="39"/>
    <w:rsid w:val="00C04F15"/>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6977B1"/>
    <w:rPr>
      <w:color w:val="605E5C"/>
      <w:shd w:val="clear" w:color="auto" w:fill="E1DFDD"/>
    </w:rPr>
  </w:style>
  <w:style w:type="character" w:styleId="FollowedHyperlink">
    <w:name w:val="FollowedHyperlink"/>
    <w:basedOn w:val="DefaultParagraphFont"/>
    <w:uiPriority w:val="99"/>
    <w:semiHidden/>
    <w:unhideWhenUsed/>
    <w:rsid w:val="001117DA"/>
    <w:rPr>
      <w:color w:val="954F72" w:themeColor="followedHyperlink"/>
      <w:u w:val="single"/>
    </w:rPr>
  </w:style>
  <w:style w:type="character" w:customStyle="1" w:styleId="a-text-bold">
    <w:name w:val="a-text-bold"/>
    <w:basedOn w:val="DefaultParagraphFont"/>
    <w:rsid w:val="001117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4098384">
      <w:bodyDiv w:val="1"/>
      <w:marLeft w:val="0"/>
      <w:marRight w:val="0"/>
      <w:marTop w:val="0"/>
      <w:marBottom w:val="0"/>
      <w:divBdr>
        <w:top w:val="none" w:sz="0" w:space="0" w:color="auto"/>
        <w:left w:val="none" w:sz="0" w:space="0" w:color="auto"/>
        <w:bottom w:val="none" w:sz="0" w:space="0" w:color="auto"/>
        <w:right w:val="none" w:sz="0" w:space="0" w:color="auto"/>
      </w:divBdr>
    </w:div>
    <w:div w:id="355892928">
      <w:bodyDiv w:val="1"/>
      <w:marLeft w:val="0"/>
      <w:marRight w:val="0"/>
      <w:marTop w:val="0"/>
      <w:marBottom w:val="0"/>
      <w:divBdr>
        <w:top w:val="none" w:sz="0" w:space="0" w:color="auto"/>
        <w:left w:val="none" w:sz="0" w:space="0" w:color="auto"/>
        <w:bottom w:val="none" w:sz="0" w:space="0" w:color="auto"/>
        <w:right w:val="none" w:sz="0" w:space="0" w:color="auto"/>
      </w:divBdr>
    </w:div>
    <w:div w:id="471139098">
      <w:bodyDiv w:val="1"/>
      <w:marLeft w:val="0"/>
      <w:marRight w:val="0"/>
      <w:marTop w:val="0"/>
      <w:marBottom w:val="0"/>
      <w:divBdr>
        <w:top w:val="none" w:sz="0" w:space="0" w:color="auto"/>
        <w:left w:val="none" w:sz="0" w:space="0" w:color="auto"/>
        <w:bottom w:val="none" w:sz="0" w:space="0" w:color="auto"/>
        <w:right w:val="none" w:sz="0" w:space="0" w:color="auto"/>
      </w:divBdr>
    </w:div>
    <w:div w:id="737676788">
      <w:bodyDiv w:val="1"/>
      <w:marLeft w:val="0"/>
      <w:marRight w:val="0"/>
      <w:marTop w:val="0"/>
      <w:marBottom w:val="0"/>
      <w:divBdr>
        <w:top w:val="none" w:sz="0" w:space="0" w:color="auto"/>
        <w:left w:val="none" w:sz="0" w:space="0" w:color="auto"/>
        <w:bottom w:val="none" w:sz="0" w:space="0" w:color="auto"/>
        <w:right w:val="none" w:sz="0" w:space="0" w:color="auto"/>
      </w:divBdr>
    </w:div>
    <w:div w:id="1145704931">
      <w:bodyDiv w:val="1"/>
      <w:marLeft w:val="0"/>
      <w:marRight w:val="0"/>
      <w:marTop w:val="0"/>
      <w:marBottom w:val="0"/>
      <w:divBdr>
        <w:top w:val="none" w:sz="0" w:space="0" w:color="auto"/>
        <w:left w:val="none" w:sz="0" w:space="0" w:color="auto"/>
        <w:bottom w:val="none" w:sz="0" w:space="0" w:color="auto"/>
        <w:right w:val="none" w:sz="0" w:space="0" w:color="auto"/>
      </w:divBdr>
    </w:div>
    <w:div w:id="1985045313">
      <w:bodyDiv w:val="1"/>
      <w:marLeft w:val="0"/>
      <w:marRight w:val="0"/>
      <w:marTop w:val="0"/>
      <w:marBottom w:val="0"/>
      <w:divBdr>
        <w:top w:val="none" w:sz="0" w:space="0" w:color="auto"/>
        <w:left w:val="none" w:sz="0" w:space="0" w:color="auto"/>
        <w:bottom w:val="none" w:sz="0" w:space="0" w:color="auto"/>
        <w:right w:val="none" w:sz="0" w:space="0" w:color="auto"/>
      </w:divBdr>
    </w:div>
    <w:div w:id="21006382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image" Target="media/image8.jpeg"/><Relationship Id="rId26" Type="http://schemas.openxmlformats.org/officeDocument/2006/relationships/hyperlink" Target="http://www.changekidslives.org/actions-4" TargetMode="External"/><Relationship Id="rId39" Type="http://schemas.openxmlformats.org/officeDocument/2006/relationships/hyperlink" Target="https://www.nhas.org.uk/docs/Domestic_Violence_FAQs.pdf" TargetMode="External"/><Relationship Id="rId3" Type="http://schemas.openxmlformats.org/officeDocument/2006/relationships/customXml" Target="../customXml/item3.xml"/><Relationship Id="rId21" Type="http://schemas.openxmlformats.org/officeDocument/2006/relationships/hyperlink" Target="https://dx.doi.org/10.4212%2Fcjhp.v67i6.1406" TargetMode="External"/><Relationship Id="rId34" Type="http://schemas.openxmlformats.org/officeDocument/2006/relationships/hyperlink" Target="http://oxleas.nhs.uk/site-media/cms-downloads/Emotional_health_and_wellbeing_of_children_and_young_people.pdf" TargetMode="External"/><Relationship Id="rId42"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jpeg"/><Relationship Id="rId25" Type="http://schemas.openxmlformats.org/officeDocument/2006/relationships/hyperlink" Target="https://www.cambridge-community.org.uk/professional-development/gswrp/index.html" TargetMode="External"/><Relationship Id="rId33" Type="http://schemas.openxmlformats.org/officeDocument/2006/relationships/hyperlink" Target="https://valenciacollege.edu/faculty/development/courses-resources/documents/Brookfield_summary.pdf" TargetMode="External"/><Relationship Id="rId38" Type="http://schemas.openxmlformats.org/officeDocument/2006/relationships/hyperlink" Target="https://www.firstdiscoverers.co.uk/lev-vygotsky-child-development-theories/" TargetMode="External"/><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image" Target="media/image10.jpeg"/><Relationship Id="rId29" Type="http://schemas.openxmlformats.org/officeDocument/2006/relationships/hyperlink" Target="https://www.earlyyearseducator.co.uk/Features/article/pioneers-jean-piaget-and-lev-vygotsky" TargetMode="External"/><Relationship Id="rId41" Type="http://schemas.openxmlformats.org/officeDocument/2006/relationships/hyperlink" Target="https://deverettuna.weebly.com/advantages--disadvantages.htm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cafcass.gov.uk/wp-content/uploads/2017/12/Allegations-of-domestic-abuse-in-child-contact-cases-2017.pdf" TargetMode="External"/><Relationship Id="rId32" Type="http://schemas.openxmlformats.org/officeDocument/2006/relationships/hyperlink" Target="https://educationlibrary.org/maslows-hierarchy-of-needs-in-education/" TargetMode="External"/><Relationship Id="rId37" Type="http://schemas.openxmlformats.org/officeDocument/2006/relationships/hyperlink" Target="https://hwb.gov.wales/professional-development/professional-standards" TargetMode="External"/><Relationship Id="rId40" Type="http://schemas.openxmlformats.org/officeDocument/2006/relationships/hyperlink" Target="https://www.womensaid.org.uk/information-support/what-is-domestic-abuse/impact-on-children-and-young-people/" TargetMode="External"/><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hyperlink" Target="https://humanrights.brightblue.org.uk/blog-1/2018/6/21/what-about-my-right-not-to-be-abused-domestic-abuse-human-rights-and-the-family-courts" TargetMode="External"/><Relationship Id="rId28" Type="http://schemas.openxmlformats.org/officeDocument/2006/relationships/hyperlink" Target="https://link.springer.com/chapter/10.1007/978-3-540-85170-7_4" TargetMode="External"/><Relationship Id="rId36" Type="http://schemas.openxmlformats.org/officeDocument/2006/relationships/hyperlink" Target="https://revisesociology.com/2016/04/01/non-participant-observation/" TargetMode="External"/><Relationship Id="rId10" Type="http://schemas.openxmlformats.org/officeDocument/2006/relationships/endnotes" Target="endnotes.xml"/><Relationship Id="rId19" Type="http://schemas.openxmlformats.org/officeDocument/2006/relationships/image" Target="media/image9.jpeg"/><Relationship Id="rId31" Type="http://schemas.openxmlformats.org/officeDocument/2006/relationships/hyperlink" Target="https://www.toolshero.com/personal-development/brookfield-model-of-reflection" TargetMode="Externa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hyperlink" Target="https://core.ac.uk/download/pdf/2732182.pdf" TargetMode="External"/><Relationship Id="rId27" Type="http://schemas.openxmlformats.org/officeDocument/2006/relationships/hyperlink" Target="https://link.springer.com/conference/ichl" TargetMode="External"/><Relationship Id="rId30" Type="http://schemas.openxmlformats.org/officeDocument/2006/relationships/hyperlink" Target="https://hbr.org/2018/09/curiosity" TargetMode="External"/><Relationship Id="rId35" Type="http://schemas.openxmlformats.org/officeDocument/2006/relationships/hyperlink" Target="https://files.eric.ed.gov/fulltext/EJ1081990.pdf"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A453CF9BBC06C4798B066C4E860B459" ma:contentTypeVersion="4" ma:contentTypeDescription="Create a new document." ma:contentTypeScope="" ma:versionID="868531e1a53d60b0106d9e36fb22ca7a">
  <xsd:schema xmlns:xsd="http://www.w3.org/2001/XMLSchema" xmlns:xs="http://www.w3.org/2001/XMLSchema" xmlns:p="http://schemas.microsoft.com/office/2006/metadata/properties" xmlns:ns2="920a86f2-4e7f-4c35-b78c-004ab25ef739" targetNamespace="http://schemas.microsoft.com/office/2006/metadata/properties" ma:root="true" ma:fieldsID="8f4cf3c4d784230c140156c65be3ffbc" ns2:_="">
    <xsd:import namespace="920a86f2-4e7f-4c35-b78c-004ab25ef739"/>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0a86f2-4e7f-4c35-b78c-004ab25ef73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68BEB5-FF86-4013-8268-CB4A94EF1723}">
  <ds:schemaRefs>
    <ds:schemaRef ds:uri="http://schemas.microsoft.com/sharepoint/v3/contenttype/forms"/>
  </ds:schemaRefs>
</ds:datastoreItem>
</file>

<file path=customXml/itemProps2.xml><?xml version="1.0" encoding="utf-8"?>
<ds:datastoreItem xmlns:ds="http://schemas.openxmlformats.org/officeDocument/2006/customXml" ds:itemID="{3FBA2DB3-6226-4BD0-983B-A577797CAB4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0a86f2-4e7f-4c35-b78c-004ab25ef73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AEBBB8E-885A-4C22-8FA9-E34F83DD963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EFB5E28-A89B-474C-A822-DF88310393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30</Pages>
  <Words>8431</Words>
  <Characters>48062</Characters>
  <Application>Microsoft Office Word</Application>
  <DocSecurity>0</DocSecurity>
  <Lines>400</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Francesca Mary Jennings (1550670)</dc:creator>
  <cp:keywords/>
  <dc:description/>
  <cp:lastModifiedBy>Francesca Mary Jennings (1550670)</cp:lastModifiedBy>
  <cp:revision>2</cp:revision>
  <cp:lastPrinted>2020-10-28T15:59:00Z</cp:lastPrinted>
  <dcterms:created xsi:type="dcterms:W3CDTF">2020-11-03T17:37:00Z</dcterms:created>
  <dcterms:modified xsi:type="dcterms:W3CDTF">2020-11-03T17:37:00Z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0x0101006A453CF9BBC06C4798B066C4E860B459</vt:lpwstr>
  </property>
</Properties>
</file>