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84BAD" w14:textId="58585CAD" w:rsidR="002F7FE7" w:rsidRPr="002C146C" w:rsidRDefault="00AF24D5" w:rsidP="00CF63CD">
      <w:pPr>
        <w:spacing w:line="720" w:lineRule="auto"/>
        <w:rPr>
          <w:rFonts w:ascii="Arial" w:hAnsi="Arial" w:cs="Arial"/>
          <w:b/>
          <w:bCs/>
          <w:color w:val="000000" w:themeColor="text1"/>
          <w:sz w:val="28"/>
          <w:szCs w:val="28"/>
        </w:rPr>
      </w:pPr>
      <w:r w:rsidRPr="002736B9">
        <w:rPr>
          <w:rFonts w:ascii="Arial" w:hAnsi="Arial" w:cs="Arial"/>
          <w:b/>
          <w:bCs/>
          <w:color w:val="000066"/>
          <w:sz w:val="32"/>
          <w:szCs w:val="32"/>
          <w:highlight w:val="cyan"/>
        </w:rPr>
        <w:t>***************</w:t>
      </w:r>
    </w:p>
    <w:p w14:paraId="44B44D40" w14:textId="77777777" w:rsidR="00774A41" w:rsidRPr="002C146C" w:rsidRDefault="00774A41"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Good afternoon. </w:t>
      </w:r>
    </w:p>
    <w:p w14:paraId="3B8B0534" w14:textId="3B57F6BD" w:rsidR="00735B35" w:rsidRPr="002C146C" w:rsidRDefault="00774A41"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My name is Llinos, and today I’ll be </w:t>
      </w:r>
      <w:r w:rsidR="00735B35" w:rsidRPr="002C146C">
        <w:rPr>
          <w:rFonts w:ascii="Arial" w:hAnsi="Arial" w:cs="Arial"/>
          <w:color w:val="000000" w:themeColor="text1"/>
          <w:sz w:val="28"/>
          <w:szCs w:val="28"/>
        </w:rPr>
        <w:t>sharing</w:t>
      </w:r>
      <w:r w:rsidRPr="002C146C">
        <w:rPr>
          <w:rFonts w:ascii="Arial" w:hAnsi="Arial" w:cs="Arial"/>
          <w:color w:val="000000" w:themeColor="text1"/>
          <w:sz w:val="28"/>
          <w:szCs w:val="28"/>
        </w:rPr>
        <w:t xml:space="preserve"> </w:t>
      </w:r>
      <w:r w:rsidR="002635FB" w:rsidRPr="002C146C">
        <w:rPr>
          <w:rFonts w:ascii="Arial" w:hAnsi="Arial" w:cs="Arial"/>
          <w:color w:val="000000" w:themeColor="text1"/>
          <w:sz w:val="28"/>
          <w:szCs w:val="28"/>
        </w:rPr>
        <w:t xml:space="preserve">with you </w:t>
      </w:r>
      <w:r w:rsidRPr="002C146C">
        <w:rPr>
          <w:rFonts w:ascii="Arial" w:hAnsi="Arial" w:cs="Arial"/>
          <w:color w:val="000000" w:themeColor="text1"/>
          <w:sz w:val="28"/>
          <w:szCs w:val="28"/>
        </w:rPr>
        <w:t>a leaflet I designed for parents and guardians, focusing on social media and its impact on young people.</w:t>
      </w:r>
    </w:p>
    <w:p w14:paraId="4BA05CB7" w14:textId="61CF5A01" w:rsidR="00774A41" w:rsidRPr="002C146C" w:rsidRDefault="00774A41" w:rsidP="00932D14">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The leaflet </w:t>
      </w:r>
      <w:r w:rsidR="00735B35" w:rsidRPr="002C146C">
        <w:rPr>
          <w:rFonts w:ascii="Arial" w:hAnsi="Arial" w:cs="Arial"/>
          <w:color w:val="000000" w:themeColor="text1"/>
          <w:sz w:val="28"/>
          <w:szCs w:val="28"/>
        </w:rPr>
        <w:t>is designed to give practical</w:t>
      </w:r>
      <w:r w:rsidRPr="002C146C">
        <w:rPr>
          <w:rFonts w:ascii="Arial" w:hAnsi="Arial" w:cs="Arial"/>
          <w:color w:val="000000" w:themeColor="text1"/>
          <w:sz w:val="28"/>
          <w:szCs w:val="28"/>
        </w:rPr>
        <w:t xml:space="preserve"> guidance</w:t>
      </w:r>
      <w:r w:rsidR="00735B35" w:rsidRPr="002C146C">
        <w:rPr>
          <w:rFonts w:ascii="Arial" w:hAnsi="Arial" w:cs="Arial"/>
          <w:color w:val="000000" w:themeColor="text1"/>
          <w:sz w:val="28"/>
          <w:szCs w:val="28"/>
        </w:rPr>
        <w:t xml:space="preserve"> to </w:t>
      </w:r>
      <w:r w:rsidRPr="002C146C">
        <w:rPr>
          <w:rFonts w:ascii="Arial" w:hAnsi="Arial" w:cs="Arial"/>
          <w:color w:val="000000" w:themeColor="text1"/>
          <w:sz w:val="28"/>
          <w:szCs w:val="28"/>
        </w:rPr>
        <w:t>help</w:t>
      </w:r>
      <w:r w:rsidR="00735B35"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 xml:space="preserve">families support </w:t>
      </w:r>
      <w:r w:rsidR="00735B35" w:rsidRPr="002C146C">
        <w:rPr>
          <w:rFonts w:ascii="Arial" w:hAnsi="Arial" w:cs="Arial"/>
          <w:color w:val="000000" w:themeColor="text1"/>
          <w:sz w:val="28"/>
          <w:szCs w:val="28"/>
        </w:rPr>
        <w:t xml:space="preserve">young people in </w:t>
      </w:r>
      <w:r w:rsidRPr="002C146C">
        <w:rPr>
          <w:rFonts w:ascii="Arial" w:hAnsi="Arial" w:cs="Arial"/>
          <w:color w:val="000000" w:themeColor="text1"/>
          <w:sz w:val="28"/>
          <w:szCs w:val="28"/>
        </w:rPr>
        <w:t>healthy online</w:t>
      </w:r>
      <w:r w:rsidR="00735B35" w:rsidRPr="002C146C">
        <w:rPr>
          <w:rFonts w:ascii="Arial" w:hAnsi="Arial" w:cs="Arial"/>
          <w:color w:val="000000" w:themeColor="text1"/>
          <w:sz w:val="28"/>
          <w:szCs w:val="28"/>
        </w:rPr>
        <w:t xml:space="preserve"> use. As Youth Workers in practice we all know that growing up today comes with many pressures, like mental health, friendships, identity and wider challenges of life in society, and how social media plays a huge role in how young people connect and explore who they are, but it can also bring challenges and risks that families and Youth Workers need to understand</w:t>
      </w:r>
      <w:r w:rsidR="00327F1D" w:rsidRPr="002C146C">
        <w:rPr>
          <w:rFonts w:ascii="Arial" w:hAnsi="Arial" w:cs="Arial"/>
          <w:color w:val="000000" w:themeColor="text1"/>
          <w:sz w:val="28"/>
          <w:szCs w:val="28"/>
        </w:rPr>
        <w:t xml:space="preserve"> </w:t>
      </w:r>
      <w:r w:rsidR="00932D14" w:rsidRPr="002C146C">
        <w:rPr>
          <w:rFonts w:ascii="Arial" w:hAnsi="Arial" w:cs="Arial"/>
          <w:color w:val="000000" w:themeColor="text1"/>
          <w:sz w:val="28"/>
          <w:szCs w:val="28"/>
        </w:rPr>
        <w:t>(UNICEF, 2021; Kelly et al., 2018; Erikson, 1971)</w:t>
      </w:r>
      <w:r w:rsidR="00932D14" w:rsidRPr="002C146C">
        <w:rPr>
          <w:rFonts w:ascii="Arial" w:hAnsi="Arial" w:cs="Arial"/>
          <w:color w:val="000000" w:themeColor="text1"/>
          <w:sz w:val="28"/>
          <w:szCs w:val="28"/>
        </w:rPr>
        <w:t>.</w:t>
      </w:r>
    </w:p>
    <w:p w14:paraId="45FEC3D1" w14:textId="240772E3" w:rsidR="00735B35" w:rsidRPr="002C146C" w:rsidRDefault="00735B35"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By the end of this </w:t>
      </w:r>
      <w:r w:rsidR="002635FB" w:rsidRPr="002C146C">
        <w:rPr>
          <w:rFonts w:ascii="Arial" w:hAnsi="Arial" w:cs="Arial"/>
          <w:color w:val="000000" w:themeColor="text1"/>
          <w:sz w:val="28"/>
          <w:szCs w:val="28"/>
        </w:rPr>
        <w:t>presentation,</w:t>
      </w:r>
      <w:r w:rsidRPr="002C146C">
        <w:rPr>
          <w:rFonts w:ascii="Arial" w:hAnsi="Arial" w:cs="Arial"/>
          <w:color w:val="000000" w:themeColor="text1"/>
          <w:sz w:val="28"/>
          <w:szCs w:val="28"/>
        </w:rPr>
        <w:t xml:space="preserve"> I hope to show how this leaflet can help parents start conversations, spot warning signs early and provide support that</w:t>
      </w:r>
      <w:r w:rsidR="002635FB" w:rsidRPr="002C146C">
        <w:rPr>
          <w:rFonts w:ascii="Arial" w:hAnsi="Arial" w:cs="Arial"/>
          <w:color w:val="000000" w:themeColor="text1"/>
          <w:sz w:val="28"/>
          <w:szCs w:val="28"/>
        </w:rPr>
        <w:t xml:space="preserve"> builds</w:t>
      </w:r>
      <w:r w:rsidRPr="002C146C">
        <w:rPr>
          <w:rFonts w:ascii="Arial" w:hAnsi="Arial" w:cs="Arial"/>
          <w:color w:val="000000" w:themeColor="text1"/>
          <w:sz w:val="28"/>
          <w:szCs w:val="28"/>
        </w:rPr>
        <w:t xml:space="preserve"> confidence and resilience online, along with the guidance Youth Workers </w:t>
      </w:r>
      <w:r w:rsidR="002635FB" w:rsidRPr="002C146C">
        <w:rPr>
          <w:rFonts w:ascii="Arial" w:hAnsi="Arial" w:cs="Arial"/>
          <w:color w:val="000000" w:themeColor="text1"/>
          <w:sz w:val="28"/>
          <w:szCs w:val="28"/>
        </w:rPr>
        <w:t>offer.</w:t>
      </w:r>
    </w:p>
    <w:p w14:paraId="70429A9D" w14:textId="2D5311CE" w:rsidR="002F7FE7" w:rsidRPr="002C146C" w:rsidRDefault="002F7FE7" w:rsidP="00CF63CD">
      <w:pPr>
        <w:spacing w:line="720" w:lineRule="auto"/>
        <w:rPr>
          <w:rFonts w:ascii="Arial" w:hAnsi="Arial" w:cs="Arial"/>
          <w:color w:val="000000" w:themeColor="text1"/>
          <w:sz w:val="28"/>
          <w:szCs w:val="28"/>
        </w:rPr>
      </w:pPr>
    </w:p>
    <w:p w14:paraId="294D0DF2" w14:textId="781BAE1F" w:rsidR="001749DB"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4632690E" w14:textId="6409E012"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Today I will:</w:t>
      </w:r>
    </w:p>
    <w:p w14:paraId="16F506D8" w14:textId="2BB8A3E4" w:rsidR="002F7FE7" w:rsidRPr="002C146C" w:rsidRDefault="002F7FE7" w:rsidP="00CF63CD">
      <w:pPr>
        <w:numPr>
          <w:ilvl w:val="0"/>
          <w:numId w:val="1"/>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Outline the wider range of social issues young people face</w:t>
      </w:r>
    </w:p>
    <w:p w14:paraId="51144E41" w14:textId="64F7DCF6" w:rsidR="002F7FE7" w:rsidRPr="002C146C" w:rsidRDefault="002F7FE7" w:rsidP="00CF63CD">
      <w:pPr>
        <w:numPr>
          <w:ilvl w:val="0"/>
          <w:numId w:val="1"/>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Focus on social media and why I’ve chosen this issue</w:t>
      </w:r>
    </w:p>
    <w:p w14:paraId="130AFFE3" w14:textId="77777777" w:rsidR="002F7FE7" w:rsidRPr="002C146C" w:rsidRDefault="002F7FE7" w:rsidP="00CF63CD">
      <w:pPr>
        <w:numPr>
          <w:ilvl w:val="0"/>
          <w:numId w:val="1"/>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Introduce the leaflet I’ve designed for parents and guardians</w:t>
      </w:r>
    </w:p>
    <w:p w14:paraId="28076D00" w14:textId="743FEFA5" w:rsidR="002F7FE7" w:rsidRPr="002C146C" w:rsidRDefault="002F7FE7" w:rsidP="00CF63CD">
      <w:pPr>
        <w:numPr>
          <w:ilvl w:val="0"/>
          <w:numId w:val="1"/>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Explain how </w:t>
      </w:r>
      <w:r w:rsidR="00974326" w:rsidRPr="002C146C">
        <w:rPr>
          <w:rFonts w:ascii="Arial" w:hAnsi="Arial" w:cs="Arial"/>
          <w:color w:val="000000" w:themeColor="text1"/>
          <w:sz w:val="28"/>
          <w:szCs w:val="28"/>
        </w:rPr>
        <w:t>Y</w:t>
      </w:r>
      <w:r w:rsidRPr="002C146C">
        <w:rPr>
          <w:rFonts w:ascii="Arial" w:hAnsi="Arial" w:cs="Arial"/>
          <w:color w:val="000000" w:themeColor="text1"/>
          <w:sz w:val="28"/>
          <w:szCs w:val="28"/>
        </w:rPr>
        <w:t xml:space="preserve">outh </w:t>
      </w:r>
      <w:r w:rsidR="00974326" w:rsidRPr="002C146C">
        <w:rPr>
          <w:rFonts w:ascii="Arial" w:hAnsi="Arial" w:cs="Arial"/>
          <w:color w:val="000000" w:themeColor="text1"/>
          <w:sz w:val="28"/>
          <w:szCs w:val="28"/>
        </w:rPr>
        <w:t>W</w:t>
      </w:r>
      <w:r w:rsidRPr="002C146C">
        <w:rPr>
          <w:rFonts w:ascii="Arial" w:hAnsi="Arial" w:cs="Arial"/>
          <w:color w:val="000000" w:themeColor="text1"/>
          <w:sz w:val="28"/>
          <w:szCs w:val="28"/>
        </w:rPr>
        <w:t>orkers can support young people at risk</w:t>
      </w:r>
    </w:p>
    <w:p w14:paraId="10D790C0" w14:textId="35DC856A" w:rsidR="002F7FE7" w:rsidRPr="002C146C" w:rsidRDefault="009A0C8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To understand why social media matters so much, we first need to look at the wider issues young people are living within.</w:t>
      </w:r>
    </w:p>
    <w:p w14:paraId="38D8CB2D" w14:textId="71B632F3" w:rsidR="002F7FE7"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lastRenderedPageBreak/>
        <w:t>***************</w:t>
      </w:r>
    </w:p>
    <w:p w14:paraId="517161A2" w14:textId="77777777" w:rsidR="00C36D55" w:rsidRPr="002C146C" w:rsidRDefault="002F7FE7" w:rsidP="00C36D55">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Young people are facing pressures across multiple areas</w:t>
      </w:r>
      <w:r w:rsidR="00C36D55" w:rsidRPr="002C146C">
        <w:rPr>
          <w:rFonts w:ascii="Arial" w:hAnsi="Arial" w:cs="Arial"/>
          <w:color w:val="000000" w:themeColor="text1"/>
          <w:sz w:val="28"/>
          <w:szCs w:val="28"/>
        </w:rPr>
        <w:t xml:space="preserve">, like </w:t>
      </w:r>
    </w:p>
    <w:p w14:paraId="7C071E91" w14:textId="454A60D3" w:rsidR="002F7FE7" w:rsidRPr="002C146C" w:rsidRDefault="002F7FE7" w:rsidP="00C36D55">
      <w:pPr>
        <w:pStyle w:val="ListParagraph"/>
        <w:numPr>
          <w:ilvl w:val="0"/>
          <w:numId w:val="26"/>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Mental health challenges</w:t>
      </w:r>
    </w:p>
    <w:p w14:paraId="5909186D" w14:textId="32C3D2D7" w:rsidR="002F7FE7" w:rsidRPr="002C146C" w:rsidRDefault="002F7FE7" w:rsidP="00CF63CD">
      <w:pPr>
        <w:numPr>
          <w:ilvl w:val="0"/>
          <w:numId w:val="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Relationships and friendships</w:t>
      </w:r>
    </w:p>
    <w:p w14:paraId="382C9F15" w14:textId="77777777" w:rsidR="002F7FE7" w:rsidRPr="002C146C" w:rsidRDefault="002F7FE7" w:rsidP="00CF63CD">
      <w:pPr>
        <w:numPr>
          <w:ilvl w:val="0"/>
          <w:numId w:val="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Poverty and cost of living pressures</w:t>
      </w:r>
    </w:p>
    <w:p w14:paraId="22DFAC97" w14:textId="2E31B06F" w:rsidR="002F7FE7" w:rsidRPr="002C146C" w:rsidRDefault="002F7FE7" w:rsidP="00CF63CD">
      <w:pPr>
        <w:numPr>
          <w:ilvl w:val="0"/>
          <w:numId w:val="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Identity and inclusion, including LGBTQ </w:t>
      </w:r>
    </w:p>
    <w:p w14:paraId="114E0D06" w14:textId="77777777" w:rsidR="002F7FE7" w:rsidRPr="002C146C" w:rsidRDefault="002F7FE7" w:rsidP="00CF63CD">
      <w:pPr>
        <w:numPr>
          <w:ilvl w:val="0"/>
          <w:numId w:val="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Housing instability and homelessness</w:t>
      </w:r>
    </w:p>
    <w:p w14:paraId="7A564CCF" w14:textId="77777777" w:rsidR="002F7FE7" w:rsidRPr="002C146C" w:rsidRDefault="002F7FE7" w:rsidP="00CF63CD">
      <w:pPr>
        <w:numPr>
          <w:ilvl w:val="0"/>
          <w:numId w:val="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Rural isolation and transport challenges</w:t>
      </w:r>
    </w:p>
    <w:p w14:paraId="5BCD92CA" w14:textId="0BB15C61" w:rsidR="002F7FE7" w:rsidRPr="002C146C" w:rsidRDefault="002F7FE7" w:rsidP="00CF63CD">
      <w:pPr>
        <w:numPr>
          <w:ilvl w:val="0"/>
          <w:numId w:val="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Climate and political anxiety</w:t>
      </w:r>
      <w:r w:rsidR="00F63501" w:rsidRPr="002C146C">
        <w:rPr>
          <w:rFonts w:ascii="Arial" w:hAnsi="Arial" w:cs="Arial"/>
          <w:color w:val="000000" w:themeColor="text1"/>
          <w:sz w:val="28"/>
          <w:szCs w:val="28"/>
        </w:rPr>
        <w:t>, just to name a few.</w:t>
      </w:r>
    </w:p>
    <w:p w14:paraId="608DB338" w14:textId="57F78898"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UNICEF </w:t>
      </w:r>
      <w:r w:rsidR="00327F1D" w:rsidRPr="002C146C">
        <w:rPr>
          <w:rFonts w:ascii="Arial" w:hAnsi="Arial" w:cs="Arial"/>
          <w:color w:val="000000" w:themeColor="text1"/>
          <w:sz w:val="28"/>
          <w:szCs w:val="28"/>
        </w:rPr>
        <w:t>(</w:t>
      </w:r>
      <w:r w:rsidRPr="002C146C">
        <w:rPr>
          <w:rFonts w:ascii="Arial" w:hAnsi="Arial" w:cs="Arial"/>
          <w:color w:val="000000" w:themeColor="text1"/>
          <w:sz w:val="28"/>
          <w:szCs w:val="28"/>
        </w:rPr>
        <w:t>2021</w:t>
      </w:r>
      <w:r w:rsidR="00327F1D" w:rsidRPr="002C146C">
        <w:rPr>
          <w:rFonts w:ascii="Arial" w:hAnsi="Arial" w:cs="Arial"/>
          <w:color w:val="000000" w:themeColor="text1"/>
          <w:sz w:val="28"/>
          <w:szCs w:val="28"/>
        </w:rPr>
        <w:t>)</w:t>
      </w:r>
      <w:r w:rsidR="002635FB" w:rsidRPr="002C146C">
        <w:rPr>
          <w:rFonts w:ascii="Arial" w:hAnsi="Arial" w:cs="Arial"/>
          <w:color w:val="000000" w:themeColor="text1"/>
          <w:sz w:val="28"/>
          <w:szCs w:val="28"/>
        </w:rPr>
        <w:t xml:space="preserve">, </w:t>
      </w:r>
      <w:r w:rsidR="00ED75C3" w:rsidRPr="002C146C">
        <w:rPr>
          <w:rFonts w:ascii="Arial" w:hAnsi="Arial" w:cs="Arial"/>
          <w:color w:val="000000" w:themeColor="text1"/>
          <w:sz w:val="28"/>
          <w:szCs w:val="28"/>
        </w:rPr>
        <w:t xml:space="preserve">reports </w:t>
      </w:r>
      <w:r w:rsidRPr="002C146C">
        <w:rPr>
          <w:rFonts w:ascii="Arial" w:hAnsi="Arial" w:cs="Arial"/>
          <w:color w:val="000000" w:themeColor="text1"/>
          <w:sz w:val="28"/>
          <w:szCs w:val="28"/>
        </w:rPr>
        <w:t xml:space="preserve">that UK adolescents </w:t>
      </w:r>
      <w:r w:rsidR="00C36D55" w:rsidRPr="002C146C">
        <w:rPr>
          <w:rFonts w:ascii="Arial" w:hAnsi="Arial" w:cs="Arial"/>
          <w:color w:val="000000" w:themeColor="text1"/>
          <w:sz w:val="28"/>
          <w:szCs w:val="28"/>
        </w:rPr>
        <w:t>have</w:t>
      </w:r>
      <w:r w:rsidR="00516AC5"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lower life satisfaction than peers in other high-income countries. UK Youth</w:t>
      </w:r>
      <w:r w:rsidR="002635FB" w:rsidRPr="002C146C">
        <w:rPr>
          <w:rFonts w:ascii="Arial" w:hAnsi="Arial" w:cs="Arial"/>
          <w:color w:val="000000" w:themeColor="text1"/>
          <w:sz w:val="28"/>
          <w:szCs w:val="28"/>
        </w:rPr>
        <w:t xml:space="preserve"> </w:t>
      </w:r>
      <w:r w:rsidR="00AE4790" w:rsidRPr="002C146C">
        <w:rPr>
          <w:rFonts w:ascii="Arial" w:hAnsi="Arial" w:cs="Arial"/>
          <w:color w:val="000000" w:themeColor="text1"/>
          <w:sz w:val="28"/>
          <w:szCs w:val="28"/>
        </w:rPr>
        <w:t>(</w:t>
      </w:r>
      <w:r w:rsidRPr="002C146C">
        <w:rPr>
          <w:rFonts w:ascii="Arial" w:hAnsi="Arial" w:cs="Arial"/>
          <w:color w:val="000000" w:themeColor="text1"/>
          <w:sz w:val="28"/>
          <w:szCs w:val="28"/>
        </w:rPr>
        <w:t>2022</w:t>
      </w:r>
      <w:r w:rsidR="00AE4790" w:rsidRPr="002C146C">
        <w:rPr>
          <w:rFonts w:ascii="Arial" w:hAnsi="Arial" w:cs="Arial"/>
          <w:color w:val="000000" w:themeColor="text1"/>
          <w:sz w:val="28"/>
          <w:szCs w:val="28"/>
        </w:rPr>
        <w:t>)</w:t>
      </w:r>
      <w:r w:rsidRPr="002C146C">
        <w:rPr>
          <w:rFonts w:ascii="Arial" w:hAnsi="Arial" w:cs="Arial"/>
          <w:color w:val="000000" w:themeColor="text1"/>
          <w:sz w:val="28"/>
          <w:szCs w:val="28"/>
        </w:rPr>
        <w:t xml:space="preserve"> </w:t>
      </w:r>
      <w:r w:rsidR="00ED75C3" w:rsidRPr="002C146C">
        <w:rPr>
          <w:rFonts w:ascii="Arial" w:hAnsi="Arial" w:cs="Arial"/>
          <w:color w:val="000000" w:themeColor="text1"/>
          <w:sz w:val="28"/>
          <w:szCs w:val="28"/>
        </w:rPr>
        <w:t>highlights links between</w:t>
      </w:r>
      <w:r w:rsidRPr="002C146C">
        <w:rPr>
          <w:rFonts w:ascii="Arial" w:hAnsi="Arial" w:cs="Arial"/>
          <w:color w:val="000000" w:themeColor="text1"/>
          <w:sz w:val="28"/>
          <w:szCs w:val="28"/>
        </w:rPr>
        <w:t xml:space="preserve"> poverty</w:t>
      </w:r>
      <w:r w:rsidR="00ED75C3" w:rsidRPr="002C146C">
        <w:rPr>
          <w:rFonts w:ascii="Arial" w:hAnsi="Arial" w:cs="Arial"/>
          <w:color w:val="000000" w:themeColor="text1"/>
          <w:sz w:val="28"/>
          <w:szCs w:val="28"/>
        </w:rPr>
        <w:t xml:space="preserve">, </w:t>
      </w:r>
      <w:r w:rsidR="008A2D68" w:rsidRPr="002C146C">
        <w:rPr>
          <w:rFonts w:ascii="Arial" w:hAnsi="Arial" w:cs="Arial"/>
          <w:color w:val="000000" w:themeColor="text1"/>
          <w:sz w:val="28"/>
          <w:szCs w:val="28"/>
        </w:rPr>
        <w:t>exclusion a</w:t>
      </w:r>
      <w:r w:rsidR="00ED75C3" w:rsidRPr="002C146C">
        <w:rPr>
          <w:rFonts w:ascii="Arial" w:hAnsi="Arial" w:cs="Arial"/>
          <w:color w:val="000000" w:themeColor="text1"/>
          <w:sz w:val="28"/>
          <w:szCs w:val="28"/>
        </w:rPr>
        <w:t xml:space="preserve">nd </w:t>
      </w:r>
      <w:r w:rsidRPr="002C146C">
        <w:rPr>
          <w:rFonts w:ascii="Arial" w:hAnsi="Arial" w:cs="Arial"/>
          <w:color w:val="000000" w:themeColor="text1"/>
          <w:sz w:val="28"/>
          <w:szCs w:val="28"/>
        </w:rPr>
        <w:t>poor mental health outcomes.</w:t>
      </w:r>
      <w:r w:rsidR="00AE4790" w:rsidRPr="002C146C">
        <w:rPr>
          <w:rFonts w:ascii="Arial" w:hAnsi="Arial" w:cs="Arial"/>
          <w:color w:val="000000" w:themeColor="text1"/>
          <w:sz w:val="28"/>
          <w:szCs w:val="28"/>
        </w:rPr>
        <w:t xml:space="preserve"> </w:t>
      </w:r>
    </w:p>
    <w:p w14:paraId="73B16F0E" w14:textId="5D1EB755" w:rsidR="00AB4448" w:rsidRPr="002C146C" w:rsidRDefault="00AB4448"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Social media </w:t>
      </w:r>
      <w:r w:rsidR="008A2D68" w:rsidRPr="002C146C">
        <w:rPr>
          <w:rFonts w:ascii="Arial" w:hAnsi="Arial" w:cs="Arial"/>
          <w:color w:val="000000" w:themeColor="text1"/>
          <w:sz w:val="28"/>
          <w:szCs w:val="28"/>
        </w:rPr>
        <w:t>interacts</w:t>
      </w:r>
      <w:r w:rsidRPr="002C146C">
        <w:rPr>
          <w:rFonts w:ascii="Arial" w:hAnsi="Arial" w:cs="Arial"/>
          <w:color w:val="000000" w:themeColor="text1"/>
          <w:sz w:val="28"/>
          <w:szCs w:val="28"/>
        </w:rPr>
        <w:t xml:space="preserve"> with these pressures, sometime</w:t>
      </w:r>
      <w:r w:rsidR="00C36D55" w:rsidRPr="002C146C">
        <w:rPr>
          <w:rFonts w:ascii="Arial" w:hAnsi="Arial" w:cs="Arial"/>
          <w:color w:val="000000" w:themeColor="text1"/>
          <w:sz w:val="28"/>
          <w:szCs w:val="28"/>
        </w:rPr>
        <w:t xml:space="preserve">s offering </w:t>
      </w:r>
      <w:r w:rsidRPr="002C146C">
        <w:rPr>
          <w:rFonts w:ascii="Arial" w:hAnsi="Arial" w:cs="Arial"/>
          <w:color w:val="000000" w:themeColor="text1"/>
          <w:sz w:val="28"/>
          <w:szCs w:val="28"/>
        </w:rPr>
        <w:t xml:space="preserve">support and </w:t>
      </w:r>
      <w:r w:rsidR="008A2D68" w:rsidRPr="002C146C">
        <w:rPr>
          <w:rFonts w:ascii="Arial" w:hAnsi="Arial" w:cs="Arial"/>
          <w:color w:val="000000" w:themeColor="text1"/>
          <w:sz w:val="28"/>
          <w:szCs w:val="28"/>
        </w:rPr>
        <w:t xml:space="preserve">a sense of </w:t>
      </w:r>
      <w:r w:rsidRPr="002C146C">
        <w:rPr>
          <w:rFonts w:ascii="Arial" w:hAnsi="Arial" w:cs="Arial"/>
          <w:color w:val="000000" w:themeColor="text1"/>
          <w:sz w:val="28"/>
          <w:szCs w:val="28"/>
        </w:rPr>
        <w:t xml:space="preserve">belonging, but sometimes </w:t>
      </w:r>
      <w:r w:rsidR="008A2D68" w:rsidRPr="002C146C">
        <w:rPr>
          <w:rFonts w:ascii="Arial" w:hAnsi="Arial" w:cs="Arial"/>
          <w:color w:val="000000" w:themeColor="text1"/>
          <w:sz w:val="28"/>
          <w:szCs w:val="28"/>
        </w:rPr>
        <w:t xml:space="preserve">increasing feelings of </w:t>
      </w:r>
      <w:r w:rsidRPr="002C146C">
        <w:rPr>
          <w:rFonts w:ascii="Arial" w:hAnsi="Arial" w:cs="Arial"/>
          <w:color w:val="000000" w:themeColor="text1"/>
          <w:sz w:val="28"/>
          <w:szCs w:val="28"/>
        </w:rPr>
        <w:t>isolation and comparison</w:t>
      </w:r>
      <w:r w:rsidR="00AE4790" w:rsidRPr="002C146C">
        <w:rPr>
          <w:rFonts w:ascii="Arial" w:hAnsi="Arial" w:cs="Arial"/>
          <w:color w:val="000000" w:themeColor="text1"/>
          <w:sz w:val="28"/>
          <w:szCs w:val="28"/>
        </w:rPr>
        <w:t xml:space="preserve"> </w:t>
      </w:r>
      <w:r w:rsidR="00AE4790" w:rsidRPr="002C146C">
        <w:rPr>
          <w:rFonts w:ascii="Arial" w:hAnsi="Arial" w:cs="Arial"/>
          <w:color w:val="000000" w:themeColor="text1"/>
          <w:sz w:val="28"/>
          <w:szCs w:val="28"/>
        </w:rPr>
        <w:t>(Kelly et al., 2018; Verduyn et al., 2017)</w:t>
      </w:r>
      <w:r w:rsidRPr="002C146C">
        <w:rPr>
          <w:rFonts w:ascii="Arial" w:hAnsi="Arial" w:cs="Arial"/>
          <w:color w:val="000000" w:themeColor="text1"/>
          <w:sz w:val="28"/>
          <w:szCs w:val="28"/>
        </w:rPr>
        <w:t xml:space="preserve">. Effective </w:t>
      </w:r>
      <w:r w:rsidR="00974326" w:rsidRPr="002C146C">
        <w:rPr>
          <w:rFonts w:ascii="Arial" w:hAnsi="Arial" w:cs="Arial"/>
          <w:color w:val="000000" w:themeColor="text1"/>
          <w:sz w:val="28"/>
          <w:szCs w:val="28"/>
        </w:rPr>
        <w:t>Y</w:t>
      </w:r>
      <w:r w:rsidRPr="002C146C">
        <w:rPr>
          <w:rFonts w:ascii="Arial" w:hAnsi="Arial" w:cs="Arial"/>
          <w:color w:val="000000" w:themeColor="text1"/>
          <w:sz w:val="28"/>
          <w:szCs w:val="28"/>
        </w:rPr>
        <w:t xml:space="preserve">outh </w:t>
      </w:r>
      <w:r w:rsidR="00974326" w:rsidRPr="002C146C">
        <w:rPr>
          <w:rFonts w:ascii="Arial" w:hAnsi="Arial" w:cs="Arial"/>
          <w:color w:val="000000" w:themeColor="text1"/>
          <w:sz w:val="28"/>
          <w:szCs w:val="28"/>
        </w:rPr>
        <w:t>W</w:t>
      </w:r>
      <w:r w:rsidRPr="002C146C">
        <w:rPr>
          <w:rFonts w:ascii="Arial" w:hAnsi="Arial" w:cs="Arial"/>
          <w:color w:val="000000" w:themeColor="text1"/>
          <w:sz w:val="28"/>
          <w:szCs w:val="28"/>
        </w:rPr>
        <w:t xml:space="preserve">ork </w:t>
      </w:r>
      <w:r w:rsidR="00CE1CB3" w:rsidRPr="002C146C">
        <w:rPr>
          <w:rFonts w:ascii="Arial" w:hAnsi="Arial" w:cs="Arial"/>
          <w:color w:val="000000" w:themeColor="text1"/>
          <w:sz w:val="28"/>
          <w:szCs w:val="28"/>
        </w:rPr>
        <w:t>must respond</w:t>
      </w:r>
      <w:r w:rsidRPr="002C146C">
        <w:rPr>
          <w:rFonts w:ascii="Arial" w:hAnsi="Arial" w:cs="Arial"/>
          <w:color w:val="000000" w:themeColor="text1"/>
          <w:sz w:val="28"/>
          <w:szCs w:val="28"/>
        </w:rPr>
        <w:t xml:space="preserve"> holistically, reflect</w:t>
      </w:r>
      <w:r w:rsidR="00C36D55" w:rsidRPr="002C146C">
        <w:rPr>
          <w:rFonts w:ascii="Arial" w:hAnsi="Arial" w:cs="Arial"/>
          <w:color w:val="000000" w:themeColor="text1"/>
          <w:sz w:val="28"/>
          <w:szCs w:val="28"/>
        </w:rPr>
        <w:t xml:space="preserve">ing </w:t>
      </w:r>
      <w:r w:rsidRPr="002C146C">
        <w:rPr>
          <w:rFonts w:ascii="Arial" w:hAnsi="Arial" w:cs="Arial"/>
          <w:color w:val="000000" w:themeColor="text1"/>
          <w:sz w:val="28"/>
          <w:szCs w:val="28"/>
        </w:rPr>
        <w:t>the Five Pillars</w:t>
      </w:r>
      <w:r w:rsidR="00CE1CB3" w:rsidRPr="002C146C">
        <w:rPr>
          <w:rFonts w:ascii="Arial" w:hAnsi="Arial" w:cs="Arial"/>
          <w:color w:val="000000" w:themeColor="text1"/>
          <w:sz w:val="28"/>
          <w:szCs w:val="28"/>
        </w:rPr>
        <w:t xml:space="preserve"> of </w:t>
      </w:r>
      <w:r w:rsidRPr="002C146C">
        <w:rPr>
          <w:rFonts w:ascii="Arial" w:hAnsi="Arial" w:cs="Arial"/>
          <w:color w:val="000000" w:themeColor="text1"/>
          <w:sz w:val="28"/>
          <w:szCs w:val="28"/>
        </w:rPr>
        <w:t>participation, empowerment, and education</w:t>
      </w:r>
      <w:r w:rsidR="00CE1CB3" w:rsidRPr="002C146C">
        <w:rPr>
          <w:rFonts w:ascii="Arial" w:hAnsi="Arial" w:cs="Arial"/>
          <w:color w:val="000000" w:themeColor="text1"/>
          <w:sz w:val="28"/>
          <w:szCs w:val="28"/>
        </w:rPr>
        <w:t xml:space="preserve"> </w:t>
      </w:r>
      <w:r w:rsidR="00F63501" w:rsidRPr="002C146C">
        <w:rPr>
          <w:rFonts w:ascii="Arial" w:hAnsi="Arial" w:cs="Arial"/>
          <w:color w:val="000000" w:themeColor="text1"/>
          <w:sz w:val="28"/>
          <w:szCs w:val="28"/>
        </w:rPr>
        <w:t>and following</w:t>
      </w:r>
      <w:r w:rsidR="00CE1CB3" w:rsidRPr="002C146C">
        <w:rPr>
          <w:rFonts w:ascii="Arial" w:hAnsi="Arial" w:cs="Arial"/>
          <w:color w:val="000000" w:themeColor="text1"/>
          <w:sz w:val="28"/>
          <w:szCs w:val="28"/>
        </w:rPr>
        <w:t xml:space="preserve"> National Youth </w:t>
      </w:r>
      <w:r w:rsidR="002635FB" w:rsidRPr="002C146C">
        <w:rPr>
          <w:rFonts w:ascii="Arial" w:hAnsi="Arial" w:cs="Arial"/>
          <w:color w:val="000000" w:themeColor="text1"/>
          <w:sz w:val="28"/>
          <w:szCs w:val="28"/>
        </w:rPr>
        <w:t>Agency’s</w:t>
      </w:r>
      <w:r w:rsidR="00F63501" w:rsidRPr="002C146C">
        <w:rPr>
          <w:rFonts w:ascii="Arial" w:hAnsi="Arial" w:cs="Arial"/>
          <w:color w:val="000000" w:themeColor="text1"/>
          <w:sz w:val="28"/>
          <w:szCs w:val="28"/>
        </w:rPr>
        <w:t xml:space="preserve"> </w:t>
      </w:r>
      <w:r w:rsidR="00CE1CB3" w:rsidRPr="002C146C">
        <w:rPr>
          <w:rFonts w:ascii="Arial" w:hAnsi="Arial" w:cs="Arial"/>
          <w:color w:val="000000" w:themeColor="text1"/>
          <w:sz w:val="28"/>
          <w:szCs w:val="28"/>
        </w:rPr>
        <w:t>guidance</w:t>
      </w:r>
      <w:r w:rsidR="00774A41" w:rsidRPr="002C146C">
        <w:rPr>
          <w:rFonts w:ascii="Arial" w:hAnsi="Arial" w:cs="Arial"/>
          <w:color w:val="000000" w:themeColor="text1"/>
          <w:sz w:val="28"/>
          <w:szCs w:val="28"/>
        </w:rPr>
        <w:t xml:space="preserve"> </w:t>
      </w:r>
      <w:r w:rsidR="00F63501" w:rsidRPr="002C146C">
        <w:rPr>
          <w:rFonts w:ascii="Arial" w:hAnsi="Arial" w:cs="Arial"/>
          <w:color w:val="000000" w:themeColor="text1"/>
          <w:sz w:val="28"/>
          <w:szCs w:val="28"/>
        </w:rPr>
        <w:t xml:space="preserve">to support </w:t>
      </w:r>
      <w:r w:rsidR="00774A41" w:rsidRPr="002C146C">
        <w:rPr>
          <w:rFonts w:ascii="Arial" w:hAnsi="Arial" w:cs="Arial"/>
          <w:color w:val="000000" w:themeColor="text1"/>
          <w:sz w:val="28"/>
          <w:szCs w:val="28"/>
        </w:rPr>
        <w:t>young people’s holistic developmen</w:t>
      </w:r>
      <w:r w:rsidR="00F63501" w:rsidRPr="002C146C">
        <w:rPr>
          <w:rFonts w:ascii="Arial" w:hAnsi="Arial" w:cs="Arial"/>
          <w:color w:val="000000" w:themeColor="text1"/>
          <w:sz w:val="28"/>
          <w:szCs w:val="28"/>
        </w:rPr>
        <w:t>t and active engagement</w:t>
      </w:r>
      <w:r w:rsidR="00AE4790" w:rsidRPr="002C146C">
        <w:rPr>
          <w:rFonts w:ascii="Arial" w:hAnsi="Arial" w:cs="Arial"/>
          <w:color w:val="000000" w:themeColor="text1"/>
          <w:sz w:val="28"/>
          <w:szCs w:val="28"/>
        </w:rPr>
        <w:t xml:space="preserve"> </w:t>
      </w:r>
      <w:r w:rsidR="00AE4790" w:rsidRPr="002C146C">
        <w:rPr>
          <w:rFonts w:ascii="Arial" w:hAnsi="Arial" w:cs="Arial"/>
          <w:color w:val="000000" w:themeColor="text1"/>
          <w:sz w:val="28"/>
          <w:szCs w:val="28"/>
        </w:rPr>
        <w:t>(</w:t>
      </w:r>
      <w:r w:rsidR="00932D14" w:rsidRPr="002C146C">
        <w:rPr>
          <w:rFonts w:ascii="Arial" w:hAnsi="Arial" w:cs="Arial"/>
          <w:color w:val="000000" w:themeColor="text1"/>
          <w:sz w:val="28"/>
          <w:szCs w:val="28"/>
        </w:rPr>
        <w:t>Youth Work in Wales Review Group 2022</w:t>
      </w:r>
      <w:r w:rsidR="00932D14" w:rsidRPr="002C146C">
        <w:rPr>
          <w:rFonts w:ascii="Arial" w:hAnsi="Arial" w:cs="Arial"/>
          <w:color w:val="000000" w:themeColor="text1"/>
          <w:sz w:val="28"/>
          <w:szCs w:val="28"/>
        </w:rPr>
        <w:t xml:space="preserve">; </w:t>
      </w:r>
      <w:r w:rsidR="00AE4790" w:rsidRPr="002C146C">
        <w:rPr>
          <w:rFonts w:ascii="Arial" w:hAnsi="Arial" w:cs="Arial"/>
          <w:color w:val="000000" w:themeColor="text1"/>
          <w:sz w:val="28"/>
          <w:szCs w:val="28"/>
        </w:rPr>
        <w:t>CLD Standards Scotland, 2019).</w:t>
      </w:r>
    </w:p>
    <w:p w14:paraId="4B073793" w14:textId="43E83FD6" w:rsidR="002F7FE7" w:rsidRPr="002C146C" w:rsidRDefault="008A2D68"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Let’s</w:t>
      </w:r>
      <w:r w:rsidR="001A5C19"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 xml:space="preserve">now </w:t>
      </w:r>
      <w:r w:rsidR="001A5C19" w:rsidRPr="002C146C">
        <w:rPr>
          <w:rFonts w:ascii="Arial" w:hAnsi="Arial" w:cs="Arial"/>
          <w:color w:val="000000" w:themeColor="text1"/>
          <w:sz w:val="28"/>
          <w:szCs w:val="28"/>
        </w:rPr>
        <w:t>move on to my chosen issue, which is social media.</w:t>
      </w:r>
    </w:p>
    <w:p w14:paraId="45591586" w14:textId="77777777" w:rsidR="00FB24CC" w:rsidRPr="002C146C" w:rsidRDefault="00FB24CC" w:rsidP="00CF63CD">
      <w:pPr>
        <w:spacing w:line="720" w:lineRule="auto"/>
        <w:rPr>
          <w:rFonts w:ascii="Arial" w:hAnsi="Arial" w:cs="Arial"/>
          <w:color w:val="000000" w:themeColor="text1"/>
          <w:sz w:val="28"/>
          <w:szCs w:val="28"/>
        </w:rPr>
      </w:pPr>
    </w:p>
    <w:p w14:paraId="6EEBE262" w14:textId="23A9C223" w:rsidR="002F7FE7"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6A58BD97" w14:textId="436D40BA"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I chose social media because it </w:t>
      </w:r>
      <w:r w:rsidR="00CE3E71" w:rsidRPr="002C146C">
        <w:rPr>
          <w:rFonts w:ascii="Arial" w:hAnsi="Arial" w:cs="Arial"/>
          <w:color w:val="000000" w:themeColor="text1"/>
          <w:sz w:val="28"/>
          <w:szCs w:val="28"/>
        </w:rPr>
        <w:t>overlaps</w:t>
      </w:r>
      <w:r w:rsidRPr="002C146C">
        <w:rPr>
          <w:rFonts w:ascii="Arial" w:hAnsi="Arial" w:cs="Arial"/>
          <w:color w:val="000000" w:themeColor="text1"/>
          <w:sz w:val="28"/>
          <w:szCs w:val="28"/>
        </w:rPr>
        <w:t xml:space="preserve"> with nearly all of these pressures</w:t>
      </w:r>
      <w:r w:rsidR="00AB4448" w:rsidRPr="002C146C">
        <w:rPr>
          <w:rFonts w:ascii="Arial" w:hAnsi="Arial" w:cs="Arial"/>
          <w:color w:val="000000" w:themeColor="text1"/>
          <w:sz w:val="28"/>
          <w:szCs w:val="28"/>
        </w:rPr>
        <w:t>, making it central to the wellbeing of young people today.</w:t>
      </w:r>
    </w:p>
    <w:p w14:paraId="4A1835E3" w14:textId="35DC9058" w:rsidR="00E314EF" w:rsidRPr="002C146C" w:rsidRDefault="00E314EF"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When I say “Social media” I</w:t>
      </w:r>
      <w:r w:rsidR="00F550EC" w:rsidRPr="002C146C">
        <w:rPr>
          <w:rFonts w:ascii="Arial" w:hAnsi="Arial" w:cs="Arial"/>
          <w:color w:val="000000" w:themeColor="text1"/>
          <w:sz w:val="28"/>
          <w:szCs w:val="28"/>
        </w:rPr>
        <w:t xml:space="preserve"> mean</w:t>
      </w:r>
      <w:r w:rsidRPr="002C146C">
        <w:rPr>
          <w:rFonts w:ascii="Arial" w:hAnsi="Arial" w:cs="Arial"/>
          <w:color w:val="000000" w:themeColor="text1"/>
          <w:sz w:val="28"/>
          <w:szCs w:val="28"/>
        </w:rPr>
        <w:t xml:space="preserve"> digital platforms like Instagram, snapchat</w:t>
      </w:r>
      <w:r w:rsidR="00F550EC"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TikTok</w:t>
      </w:r>
      <w:r w:rsidR="00F550EC" w:rsidRPr="002C146C">
        <w:rPr>
          <w:rFonts w:ascii="Arial" w:hAnsi="Arial" w:cs="Arial"/>
          <w:color w:val="000000" w:themeColor="text1"/>
          <w:sz w:val="28"/>
          <w:szCs w:val="28"/>
        </w:rPr>
        <w:t xml:space="preserve">, WhatsApp </w:t>
      </w:r>
      <w:r w:rsidR="00CE3E71" w:rsidRPr="002C146C">
        <w:rPr>
          <w:rFonts w:ascii="Arial" w:hAnsi="Arial" w:cs="Arial"/>
          <w:color w:val="000000" w:themeColor="text1"/>
          <w:sz w:val="28"/>
          <w:szCs w:val="28"/>
        </w:rPr>
        <w:t>and similar spaces w</w:t>
      </w:r>
      <w:r w:rsidRPr="002C146C">
        <w:rPr>
          <w:rFonts w:ascii="Arial" w:hAnsi="Arial" w:cs="Arial"/>
          <w:color w:val="000000" w:themeColor="text1"/>
          <w:sz w:val="28"/>
          <w:szCs w:val="28"/>
        </w:rPr>
        <w:t>here young people create, share, and interact</w:t>
      </w:r>
      <w:r w:rsidR="00C36D55" w:rsidRPr="002C146C">
        <w:rPr>
          <w:rFonts w:ascii="Arial" w:hAnsi="Arial" w:cs="Arial"/>
          <w:color w:val="000000" w:themeColor="text1"/>
          <w:sz w:val="28"/>
          <w:szCs w:val="28"/>
        </w:rPr>
        <w:t>.</w:t>
      </w:r>
      <w:r w:rsidR="00CE3E71" w:rsidRPr="002C146C">
        <w:rPr>
          <w:rFonts w:ascii="Arial" w:hAnsi="Arial" w:cs="Arial"/>
          <w:color w:val="000000" w:themeColor="text1"/>
          <w:sz w:val="28"/>
          <w:szCs w:val="28"/>
        </w:rPr>
        <w:t xml:space="preserve"> </w:t>
      </w:r>
    </w:p>
    <w:p w14:paraId="6772B7E4" w14:textId="6290F4AB" w:rsidR="001749DB" w:rsidRPr="002C146C" w:rsidRDefault="001749DB"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Ofcom</w:t>
      </w:r>
      <w:r w:rsidR="00CE3E71" w:rsidRPr="002C146C">
        <w:rPr>
          <w:rFonts w:ascii="Arial" w:hAnsi="Arial" w:cs="Arial"/>
          <w:color w:val="000000" w:themeColor="text1"/>
          <w:sz w:val="28"/>
          <w:szCs w:val="28"/>
        </w:rPr>
        <w:t xml:space="preserve">s </w:t>
      </w:r>
      <w:r w:rsidR="00AE4790" w:rsidRPr="002C146C">
        <w:rPr>
          <w:rFonts w:ascii="Arial" w:hAnsi="Arial" w:cs="Arial"/>
          <w:color w:val="000000" w:themeColor="text1"/>
          <w:sz w:val="28"/>
          <w:szCs w:val="28"/>
        </w:rPr>
        <w:t>(</w:t>
      </w:r>
      <w:r w:rsidR="00CE3E71" w:rsidRPr="002C146C">
        <w:rPr>
          <w:rFonts w:ascii="Arial" w:hAnsi="Arial" w:cs="Arial"/>
          <w:color w:val="000000" w:themeColor="text1"/>
          <w:sz w:val="28"/>
          <w:szCs w:val="28"/>
        </w:rPr>
        <w:t>2023</w:t>
      </w:r>
      <w:r w:rsidR="00AE4790" w:rsidRPr="002C146C">
        <w:rPr>
          <w:rFonts w:ascii="Arial" w:hAnsi="Arial" w:cs="Arial"/>
          <w:color w:val="000000" w:themeColor="text1"/>
          <w:sz w:val="28"/>
          <w:szCs w:val="28"/>
        </w:rPr>
        <w:t>)</w:t>
      </w:r>
      <w:r w:rsidRPr="002C146C">
        <w:rPr>
          <w:rFonts w:ascii="Arial" w:hAnsi="Arial" w:cs="Arial"/>
          <w:color w:val="000000" w:themeColor="text1"/>
          <w:sz w:val="28"/>
          <w:szCs w:val="28"/>
        </w:rPr>
        <w:t xml:space="preserve"> reports</w:t>
      </w:r>
      <w:r w:rsidR="002F7FE7" w:rsidRPr="002C146C">
        <w:rPr>
          <w:rFonts w:ascii="Arial" w:hAnsi="Arial" w:cs="Arial"/>
          <w:color w:val="000000" w:themeColor="text1"/>
          <w:sz w:val="28"/>
          <w:szCs w:val="28"/>
        </w:rPr>
        <w:t xml:space="preserve"> that around 95% of 12–18-year-olds use social media daily, </w:t>
      </w:r>
      <w:r w:rsidR="002635FB" w:rsidRPr="002C146C">
        <w:rPr>
          <w:rFonts w:ascii="Arial" w:hAnsi="Arial" w:cs="Arial"/>
          <w:color w:val="000000" w:themeColor="text1"/>
          <w:sz w:val="28"/>
          <w:szCs w:val="28"/>
        </w:rPr>
        <w:t xml:space="preserve">that’s </w:t>
      </w:r>
      <w:r w:rsidR="002F7FE7" w:rsidRPr="002C146C">
        <w:rPr>
          <w:rFonts w:ascii="Arial" w:hAnsi="Arial" w:cs="Arial"/>
          <w:color w:val="000000" w:themeColor="text1"/>
          <w:sz w:val="28"/>
          <w:szCs w:val="28"/>
        </w:rPr>
        <w:t xml:space="preserve">spending </w:t>
      </w:r>
      <w:r w:rsidR="00F550EC" w:rsidRPr="002C146C">
        <w:rPr>
          <w:rFonts w:ascii="Arial" w:hAnsi="Arial" w:cs="Arial"/>
          <w:color w:val="000000" w:themeColor="text1"/>
          <w:sz w:val="28"/>
          <w:szCs w:val="28"/>
        </w:rPr>
        <w:t>around</w:t>
      </w:r>
      <w:r w:rsidR="002F7FE7" w:rsidRPr="002C146C">
        <w:rPr>
          <w:rFonts w:ascii="Arial" w:hAnsi="Arial" w:cs="Arial"/>
          <w:color w:val="000000" w:themeColor="text1"/>
          <w:sz w:val="28"/>
          <w:szCs w:val="28"/>
        </w:rPr>
        <w:t xml:space="preserve"> three to four hours online</w:t>
      </w:r>
      <w:r w:rsidR="00CE3E71" w:rsidRPr="002C146C">
        <w:rPr>
          <w:rFonts w:ascii="Arial" w:hAnsi="Arial" w:cs="Arial"/>
          <w:color w:val="000000" w:themeColor="text1"/>
          <w:sz w:val="28"/>
          <w:szCs w:val="28"/>
        </w:rPr>
        <w:t>.</w:t>
      </w:r>
      <w:r w:rsidR="002F7FE7" w:rsidRPr="002C146C">
        <w:rPr>
          <w:rFonts w:ascii="Arial" w:hAnsi="Arial" w:cs="Arial"/>
          <w:color w:val="000000" w:themeColor="text1"/>
          <w:sz w:val="28"/>
          <w:szCs w:val="28"/>
        </w:rPr>
        <w:t xml:space="preserve"> </w:t>
      </w:r>
    </w:p>
    <w:p w14:paraId="53E68EB2" w14:textId="394C839D" w:rsidR="00E314EF" w:rsidRPr="002C146C" w:rsidRDefault="00CE1CB3"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These platforms are where young people:</w:t>
      </w:r>
    </w:p>
    <w:p w14:paraId="2A79F6F6" w14:textId="16212A86" w:rsidR="00E314EF" w:rsidRPr="002C146C" w:rsidRDefault="00E314EF"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Communicate</w:t>
      </w:r>
    </w:p>
    <w:p w14:paraId="4264A970" w14:textId="2DF1B3DA" w:rsidR="002F7FE7" w:rsidRPr="002C146C" w:rsidRDefault="002F7FE7"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Maintain </w:t>
      </w:r>
      <w:r w:rsidR="00CE3E71" w:rsidRPr="002C146C">
        <w:rPr>
          <w:rFonts w:ascii="Arial" w:hAnsi="Arial" w:cs="Arial"/>
          <w:color w:val="000000" w:themeColor="text1"/>
          <w:sz w:val="28"/>
          <w:szCs w:val="28"/>
        </w:rPr>
        <w:t>relationships</w:t>
      </w:r>
    </w:p>
    <w:p w14:paraId="2AC50B93" w14:textId="06B6A22C" w:rsidR="002F7FE7" w:rsidRPr="002C146C" w:rsidRDefault="002F7FE7"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Explor</w:t>
      </w:r>
      <w:r w:rsidR="00CE1CB3" w:rsidRPr="002C146C">
        <w:rPr>
          <w:rFonts w:ascii="Arial" w:hAnsi="Arial" w:cs="Arial"/>
          <w:color w:val="000000" w:themeColor="text1"/>
          <w:sz w:val="28"/>
          <w:szCs w:val="28"/>
        </w:rPr>
        <w:t>e</w:t>
      </w:r>
      <w:r w:rsidR="00E314EF"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identity</w:t>
      </w:r>
    </w:p>
    <w:p w14:paraId="6459D0BB" w14:textId="0E6515A4" w:rsidR="002F7FE7" w:rsidRPr="002C146C" w:rsidRDefault="002F7FE7"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Access communities and support</w:t>
      </w:r>
    </w:p>
    <w:p w14:paraId="4EFB1ABE" w14:textId="13993661" w:rsidR="00E314EF" w:rsidRPr="002C146C" w:rsidRDefault="00CE3E71"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Follow </w:t>
      </w:r>
      <w:r w:rsidR="00E314EF" w:rsidRPr="002C146C">
        <w:rPr>
          <w:rFonts w:ascii="Arial" w:hAnsi="Arial" w:cs="Arial"/>
          <w:color w:val="000000" w:themeColor="text1"/>
          <w:sz w:val="28"/>
          <w:szCs w:val="28"/>
        </w:rPr>
        <w:t>interests</w:t>
      </w:r>
      <w:r w:rsidRPr="002C146C">
        <w:rPr>
          <w:rFonts w:ascii="Arial" w:hAnsi="Arial" w:cs="Arial"/>
          <w:color w:val="000000" w:themeColor="text1"/>
          <w:sz w:val="28"/>
          <w:szCs w:val="28"/>
        </w:rPr>
        <w:t xml:space="preserve">, </w:t>
      </w:r>
      <w:r w:rsidR="00E314EF" w:rsidRPr="002C146C">
        <w:rPr>
          <w:rFonts w:ascii="Arial" w:hAnsi="Arial" w:cs="Arial"/>
          <w:color w:val="000000" w:themeColor="text1"/>
          <w:sz w:val="28"/>
          <w:szCs w:val="28"/>
        </w:rPr>
        <w:t xml:space="preserve">news </w:t>
      </w:r>
      <w:r w:rsidRPr="002C146C">
        <w:rPr>
          <w:rFonts w:ascii="Arial" w:hAnsi="Arial" w:cs="Arial"/>
          <w:color w:val="000000" w:themeColor="text1"/>
          <w:sz w:val="28"/>
          <w:szCs w:val="28"/>
        </w:rPr>
        <w:t xml:space="preserve">and </w:t>
      </w:r>
      <w:r w:rsidR="00E314EF" w:rsidRPr="002C146C">
        <w:rPr>
          <w:rFonts w:ascii="Arial" w:hAnsi="Arial" w:cs="Arial"/>
          <w:color w:val="000000" w:themeColor="text1"/>
          <w:sz w:val="28"/>
          <w:szCs w:val="28"/>
        </w:rPr>
        <w:t>trends</w:t>
      </w:r>
    </w:p>
    <w:p w14:paraId="4B935EE6" w14:textId="2211CB51" w:rsidR="000144B3" w:rsidRPr="002C146C" w:rsidRDefault="001A5C19"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While social media offers connection </w:t>
      </w:r>
      <w:r w:rsidR="00F550EC" w:rsidRPr="002C146C">
        <w:rPr>
          <w:rFonts w:ascii="Arial" w:hAnsi="Arial" w:cs="Arial"/>
          <w:color w:val="000000" w:themeColor="text1"/>
          <w:sz w:val="28"/>
          <w:szCs w:val="28"/>
        </w:rPr>
        <w:t>it also carries</w:t>
      </w:r>
      <w:r w:rsidRPr="002C146C">
        <w:rPr>
          <w:rFonts w:ascii="Arial" w:hAnsi="Arial" w:cs="Arial"/>
          <w:color w:val="000000" w:themeColor="text1"/>
          <w:sz w:val="28"/>
          <w:szCs w:val="28"/>
        </w:rPr>
        <w:t xml:space="preserve"> risks. </w:t>
      </w:r>
    </w:p>
    <w:p w14:paraId="012DDBDA" w14:textId="688A8484" w:rsidR="001A5C19"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30964B0C" w14:textId="09308690" w:rsidR="00CE3E71" w:rsidRPr="002C146C" w:rsidRDefault="008A2D68"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It’s important to pay attention to </w:t>
      </w:r>
      <w:r w:rsidR="00F550EC" w:rsidRPr="002C146C">
        <w:rPr>
          <w:rFonts w:ascii="Arial" w:hAnsi="Arial" w:cs="Arial"/>
          <w:color w:val="000000" w:themeColor="text1"/>
          <w:sz w:val="28"/>
          <w:szCs w:val="28"/>
        </w:rPr>
        <w:t>these risks</w:t>
      </w:r>
      <w:r w:rsidRPr="002C146C">
        <w:rPr>
          <w:rFonts w:ascii="Arial" w:hAnsi="Arial" w:cs="Arial"/>
          <w:color w:val="000000" w:themeColor="text1"/>
          <w:sz w:val="28"/>
          <w:szCs w:val="28"/>
        </w:rPr>
        <w:t xml:space="preserve"> because they can worse</w:t>
      </w:r>
      <w:r w:rsidR="00C36D55" w:rsidRPr="002C146C">
        <w:rPr>
          <w:rFonts w:ascii="Arial" w:hAnsi="Arial" w:cs="Arial"/>
          <w:color w:val="000000" w:themeColor="text1"/>
          <w:sz w:val="28"/>
          <w:szCs w:val="28"/>
        </w:rPr>
        <w:t xml:space="preserve">n </w:t>
      </w:r>
      <w:r w:rsidR="000017C8" w:rsidRPr="002C146C">
        <w:rPr>
          <w:rFonts w:ascii="Arial" w:hAnsi="Arial" w:cs="Arial"/>
          <w:color w:val="000000" w:themeColor="text1"/>
          <w:sz w:val="28"/>
          <w:szCs w:val="28"/>
        </w:rPr>
        <w:t>existing</w:t>
      </w:r>
      <w:r w:rsidR="00C36D55" w:rsidRPr="002C146C">
        <w:rPr>
          <w:rFonts w:ascii="Arial" w:hAnsi="Arial" w:cs="Arial"/>
          <w:color w:val="000000" w:themeColor="text1"/>
          <w:sz w:val="28"/>
          <w:szCs w:val="28"/>
        </w:rPr>
        <w:t xml:space="preserve"> vulnerabilities</w:t>
      </w:r>
      <w:r w:rsidRPr="002C146C">
        <w:rPr>
          <w:rFonts w:ascii="Arial" w:hAnsi="Arial" w:cs="Arial"/>
          <w:color w:val="000000" w:themeColor="text1"/>
          <w:sz w:val="28"/>
          <w:szCs w:val="28"/>
        </w:rPr>
        <w:t xml:space="preserve"> and </w:t>
      </w:r>
      <w:r w:rsidR="00C36D55" w:rsidRPr="002C146C">
        <w:rPr>
          <w:rFonts w:ascii="Arial" w:hAnsi="Arial" w:cs="Arial"/>
          <w:color w:val="000000" w:themeColor="text1"/>
          <w:sz w:val="28"/>
          <w:szCs w:val="28"/>
        </w:rPr>
        <w:t>affect</w:t>
      </w:r>
      <w:r w:rsidR="00CE3E71" w:rsidRPr="002C146C">
        <w:rPr>
          <w:rFonts w:ascii="Arial" w:hAnsi="Arial" w:cs="Arial"/>
          <w:color w:val="000000" w:themeColor="text1"/>
          <w:sz w:val="28"/>
          <w:szCs w:val="28"/>
        </w:rPr>
        <w:t xml:space="preserve"> mental health, safety, and wellbeing</w:t>
      </w:r>
      <w:r w:rsidR="00995A95" w:rsidRPr="002C146C">
        <w:rPr>
          <w:rFonts w:ascii="Arial" w:hAnsi="Arial" w:cs="Arial"/>
          <w:color w:val="000000" w:themeColor="text1"/>
          <w:sz w:val="28"/>
          <w:szCs w:val="28"/>
        </w:rPr>
        <w:t xml:space="preserve"> (</w:t>
      </w:r>
      <w:r w:rsidR="00932D14" w:rsidRPr="002C146C">
        <w:rPr>
          <w:rFonts w:ascii="Arial" w:hAnsi="Arial" w:cs="Arial"/>
          <w:color w:val="000000" w:themeColor="text1"/>
          <w:sz w:val="28"/>
          <w:szCs w:val="28"/>
        </w:rPr>
        <w:t xml:space="preserve">NSPCC, 2023; </w:t>
      </w:r>
      <w:r w:rsidR="00995A95" w:rsidRPr="002C146C">
        <w:rPr>
          <w:rFonts w:ascii="Arial" w:hAnsi="Arial" w:cs="Arial"/>
          <w:color w:val="000000" w:themeColor="text1"/>
          <w:sz w:val="28"/>
          <w:szCs w:val="28"/>
        </w:rPr>
        <w:t>Keles, McCrae and Grealish, 2020</w:t>
      </w:r>
      <w:r w:rsidR="00995A95" w:rsidRPr="002C146C">
        <w:rPr>
          <w:rFonts w:ascii="Arial" w:hAnsi="Arial" w:cs="Arial"/>
          <w:color w:val="000000" w:themeColor="text1"/>
          <w:sz w:val="28"/>
          <w:szCs w:val="28"/>
        </w:rPr>
        <w:t>)</w:t>
      </w:r>
      <w:r w:rsidR="00CE3E71" w:rsidRPr="002C146C">
        <w:rPr>
          <w:rFonts w:ascii="Arial" w:hAnsi="Arial" w:cs="Arial"/>
          <w:color w:val="000000" w:themeColor="text1"/>
          <w:sz w:val="28"/>
          <w:szCs w:val="28"/>
        </w:rPr>
        <w:t>. Some of the main risks include:</w:t>
      </w:r>
    </w:p>
    <w:p w14:paraId="77BA9D70" w14:textId="5EA2F2BD"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Social comparison</w:t>
      </w:r>
    </w:p>
    <w:p w14:paraId="64A976F7" w14:textId="0D2C3FCA" w:rsidR="002F7FE7" w:rsidRPr="002C146C" w:rsidRDefault="00683AE4"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Peer </w:t>
      </w:r>
      <w:r w:rsidR="002F7FE7" w:rsidRPr="002C146C">
        <w:rPr>
          <w:rFonts w:ascii="Arial" w:hAnsi="Arial" w:cs="Arial"/>
          <w:color w:val="000000" w:themeColor="text1"/>
          <w:sz w:val="28"/>
          <w:szCs w:val="28"/>
        </w:rPr>
        <w:t>pressure or exclusion</w:t>
      </w:r>
    </w:p>
    <w:p w14:paraId="4BB1830E" w14:textId="1F4FF89B"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Sleep disruption</w:t>
      </w:r>
      <w:r w:rsidR="00683AE4" w:rsidRPr="002C146C">
        <w:rPr>
          <w:rFonts w:ascii="Arial" w:hAnsi="Arial" w:cs="Arial"/>
          <w:color w:val="000000" w:themeColor="text1"/>
          <w:sz w:val="28"/>
          <w:szCs w:val="28"/>
        </w:rPr>
        <w:t xml:space="preserve"> and fear of missing out</w:t>
      </w:r>
    </w:p>
    <w:p w14:paraId="20D76BCA" w14:textId="7B9C94DD"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Cyberbullying</w:t>
      </w:r>
    </w:p>
    <w:p w14:paraId="3A367114" w14:textId="3C8956F3"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Exploitation and grooming</w:t>
      </w:r>
      <w:r w:rsidR="00683AE4" w:rsidRPr="002C146C">
        <w:rPr>
          <w:rFonts w:ascii="Arial" w:hAnsi="Arial" w:cs="Arial"/>
          <w:color w:val="000000" w:themeColor="text1"/>
          <w:sz w:val="28"/>
          <w:szCs w:val="28"/>
        </w:rPr>
        <w:t>, including county lines involvement.</w:t>
      </w:r>
    </w:p>
    <w:p w14:paraId="402567EE" w14:textId="40A19A06"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Exposure to inappropriate</w:t>
      </w:r>
      <w:r w:rsidR="00683AE4" w:rsidRPr="002C146C">
        <w:rPr>
          <w:rFonts w:ascii="Arial" w:hAnsi="Arial" w:cs="Arial"/>
          <w:color w:val="000000" w:themeColor="text1"/>
          <w:sz w:val="28"/>
          <w:szCs w:val="28"/>
        </w:rPr>
        <w:t xml:space="preserve"> or harmful</w:t>
      </w:r>
      <w:r w:rsidRPr="002C146C">
        <w:rPr>
          <w:rFonts w:ascii="Arial" w:hAnsi="Arial" w:cs="Arial"/>
          <w:color w:val="000000" w:themeColor="text1"/>
          <w:sz w:val="28"/>
          <w:szCs w:val="28"/>
        </w:rPr>
        <w:t xml:space="preserve"> material</w:t>
      </w:r>
    </w:p>
    <w:p w14:paraId="38A5E87B" w14:textId="4ABEA833"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Unrealistic expectations of life </w:t>
      </w:r>
    </w:p>
    <w:p w14:paraId="44FDA133" w14:textId="22AE1183" w:rsidR="000144B3" w:rsidRPr="002C146C" w:rsidRDefault="000144B3" w:rsidP="00CF63CD">
      <w:pPr>
        <w:numPr>
          <w:ilvl w:val="0"/>
          <w:numId w:val="3"/>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Excessive screen use</w:t>
      </w:r>
      <w:r w:rsidR="00683AE4" w:rsidRPr="002C146C">
        <w:rPr>
          <w:rFonts w:ascii="Arial" w:hAnsi="Arial" w:cs="Arial"/>
          <w:color w:val="000000" w:themeColor="text1"/>
          <w:sz w:val="28"/>
          <w:szCs w:val="28"/>
        </w:rPr>
        <w:t xml:space="preserve"> and growing up too fast</w:t>
      </w:r>
    </w:p>
    <w:p w14:paraId="426BF001" w14:textId="4CF1CDDE" w:rsidR="00AB4448" w:rsidRPr="002C146C" w:rsidRDefault="000017C8" w:rsidP="00F550EC">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R</w:t>
      </w:r>
      <w:r w:rsidR="002F7FE7" w:rsidRPr="002C146C">
        <w:rPr>
          <w:rFonts w:ascii="Arial" w:hAnsi="Arial" w:cs="Arial"/>
          <w:color w:val="000000" w:themeColor="text1"/>
          <w:sz w:val="28"/>
          <w:szCs w:val="28"/>
        </w:rPr>
        <w:t>esearch shows</w:t>
      </w:r>
      <w:r w:rsidRPr="002C146C">
        <w:rPr>
          <w:rFonts w:ascii="Arial" w:hAnsi="Arial" w:cs="Arial"/>
          <w:color w:val="000000" w:themeColor="text1"/>
          <w:sz w:val="28"/>
          <w:szCs w:val="28"/>
        </w:rPr>
        <w:t xml:space="preserve"> </w:t>
      </w:r>
      <w:r w:rsidR="00F550EC" w:rsidRPr="002C146C">
        <w:rPr>
          <w:rFonts w:ascii="Arial" w:hAnsi="Arial" w:cs="Arial"/>
          <w:color w:val="000000" w:themeColor="text1"/>
          <w:sz w:val="28"/>
          <w:szCs w:val="28"/>
        </w:rPr>
        <w:t xml:space="preserve">1 </w:t>
      </w:r>
      <w:r w:rsidR="002F7FE7" w:rsidRPr="002C146C">
        <w:rPr>
          <w:rFonts w:ascii="Arial" w:hAnsi="Arial" w:cs="Arial"/>
          <w:color w:val="000000" w:themeColor="text1"/>
          <w:sz w:val="28"/>
          <w:szCs w:val="28"/>
        </w:rPr>
        <w:t xml:space="preserve">in 5 young people experience mental health difficulties </w:t>
      </w:r>
      <w:r w:rsidR="005E20A2" w:rsidRPr="002C146C">
        <w:rPr>
          <w:rFonts w:ascii="Arial" w:hAnsi="Arial" w:cs="Arial"/>
          <w:color w:val="000000" w:themeColor="text1"/>
          <w:sz w:val="28"/>
          <w:szCs w:val="28"/>
        </w:rPr>
        <w:t xml:space="preserve">and around </w:t>
      </w:r>
      <w:r w:rsidR="00AD3919" w:rsidRPr="002C146C">
        <w:rPr>
          <w:rFonts w:ascii="Arial" w:hAnsi="Arial" w:cs="Arial"/>
          <w:color w:val="000000" w:themeColor="text1"/>
          <w:sz w:val="28"/>
          <w:szCs w:val="28"/>
        </w:rPr>
        <w:t>1 in 4</w:t>
      </w:r>
      <w:r w:rsidR="00F432F1" w:rsidRPr="002C146C">
        <w:rPr>
          <w:rFonts w:ascii="Arial" w:hAnsi="Arial" w:cs="Arial"/>
          <w:color w:val="000000" w:themeColor="text1"/>
          <w:sz w:val="28"/>
          <w:szCs w:val="28"/>
        </w:rPr>
        <w:t xml:space="preserve"> </w:t>
      </w:r>
      <w:r w:rsidR="002F7FE7" w:rsidRPr="002C146C">
        <w:rPr>
          <w:rFonts w:ascii="Arial" w:hAnsi="Arial" w:cs="Arial"/>
          <w:color w:val="000000" w:themeColor="text1"/>
          <w:sz w:val="28"/>
          <w:szCs w:val="28"/>
        </w:rPr>
        <w:t>experience cyberbullying</w:t>
      </w:r>
      <w:r w:rsidR="00995A95" w:rsidRPr="002C146C">
        <w:rPr>
          <w:rFonts w:ascii="Arial" w:hAnsi="Arial" w:cs="Arial"/>
          <w:color w:val="000000" w:themeColor="text1"/>
          <w:sz w:val="28"/>
          <w:szCs w:val="28"/>
        </w:rPr>
        <w:t xml:space="preserve"> (NHS Digital, 2022; NSPCC, 2023).</w:t>
      </w:r>
    </w:p>
    <w:p w14:paraId="13D7ED92" w14:textId="2A87D75B" w:rsidR="005E20A2" w:rsidRPr="002C146C" w:rsidRDefault="00F550EC"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A</w:t>
      </w:r>
      <w:r w:rsidR="005E20A2" w:rsidRPr="002C146C">
        <w:rPr>
          <w:rFonts w:ascii="Arial" w:hAnsi="Arial" w:cs="Arial"/>
          <w:color w:val="000000" w:themeColor="text1"/>
          <w:sz w:val="28"/>
          <w:szCs w:val="28"/>
        </w:rPr>
        <w:t>dolescen</w:t>
      </w:r>
      <w:r w:rsidR="00CE1CB3" w:rsidRPr="002C146C">
        <w:rPr>
          <w:rFonts w:ascii="Arial" w:hAnsi="Arial" w:cs="Arial"/>
          <w:color w:val="000000" w:themeColor="text1"/>
          <w:sz w:val="28"/>
          <w:szCs w:val="28"/>
        </w:rPr>
        <w:t xml:space="preserve">ce is a critical time for identity development. </w:t>
      </w:r>
      <w:r w:rsidR="00AD3919" w:rsidRPr="002C146C">
        <w:rPr>
          <w:rFonts w:ascii="Arial" w:hAnsi="Arial" w:cs="Arial"/>
          <w:color w:val="000000" w:themeColor="text1"/>
          <w:sz w:val="28"/>
          <w:szCs w:val="28"/>
        </w:rPr>
        <w:t>Erikson (</w:t>
      </w:r>
      <w:r w:rsidR="00995A95" w:rsidRPr="002C146C">
        <w:rPr>
          <w:rFonts w:ascii="Arial" w:hAnsi="Arial" w:cs="Arial"/>
          <w:color w:val="000000" w:themeColor="text1"/>
          <w:sz w:val="28"/>
          <w:szCs w:val="28"/>
        </w:rPr>
        <w:t xml:space="preserve">1971) </w:t>
      </w:r>
      <w:r w:rsidR="005E20A2" w:rsidRPr="002C146C">
        <w:rPr>
          <w:rFonts w:ascii="Arial" w:hAnsi="Arial" w:cs="Arial"/>
          <w:color w:val="000000" w:themeColor="text1"/>
          <w:sz w:val="28"/>
          <w:szCs w:val="28"/>
        </w:rPr>
        <w:t>highlights the importance of identity formation, and Festinger’s</w:t>
      </w:r>
      <w:r w:rsidR="00995A95" w:rsidRPr="002C146C">
        <w:rPr>
          <w:rFonts w:ascii="Arial" w:hAnsi="Arial" w:cs="Arial"/>
          <w:color w:val="000000" w:themeColor="text1"/>
          <w:sz w:val="28"/>
          <w:szCs w:val="28"/>
        </w:rPr>
        <w:t xml:space="preserve"> (1954)</w:t>
      </w:r>
      <w:r w:rsidR="005E20A2" w:rsidRPr="002C146C">
        <w:rPr>
          <w:rFonts w:ascii="Arial" w:hAnsi="Arial" w:cs="Arial"/>
          <w:color w:val="000000" w:themeColor="text1"/>
          <w:sz w:val="28"/>
          <w:szCs w:val="28"/>
        </w:rPr>
        <w:t xml:space="preserve"> social comparison theory </w:t>
      </w:r>
      <w:r w:rsidRPr="002C146C">
        <w:rPr>
          <w:rFonts w:ascii="Arial" w:hAnsi="Arial" w:cs="Arial"/>
          <w:color w:val="000000" w:themeColor="text1"/>
          <w:sz w:val="28"/>
          <w:szCs w:val="28"/>
        </w:rPr>
        <w:t xml:space="preserve">shows </w:t>
      </w:r>
      <w:r w:rsidR="005E20A2" w:rsidRPr="002C146C">
        <w:rPr>
          <w:rFonts w:ascii="Arial" w:hAnsi="Arial" w:cs="Arial"/>
          <w:color w:val="000000" w:themeColor="text1"/>
          <w:sz w:val="28"/>
          <w:szCs w:val="28"/>
        </w:rPr>
        <w:t xml:space="preserve">that repeated exposure to </w:t>
      </w:r>
      <w:r w:rsidR="00774A41" w:rsidRPr="002C146C">
        <w:rPr>
          <w:rFonts w:ascii="Arial" w:hAnsi="Arial" w:cs="Arial"/>
          <w:color w:val="000000" w:themeColor="text1"/>
          <w:sz w:val="28"/>
          <w:szCs w:val="28"/>
        </w:rPr>
        <w:t>filtered images</w:t>
      </w:r>
      <w:r w:rsidR="005E20A2" w:rsidRPr="002C146C">
        <w:rPr>
          <w:rFonts w:ascii="Arial" w:hAnsi="Arial" w:cs="Arial"/>
          <w:color w:val="000000" w:themeColor="text1"/>
          <w:sz w:val="28"/>
          <w:szCs w:val="28"/>
        </w:rPr>
        <w:t xml:space="preserve"> can </w:t>
      </w:r>
      <w:r w:rsidR="00486923" w:rsidRPr="002C146C">
        <w:rPr>
          <w:rFonts w:ascii="Arial" w:hAnsi="Arial" w:cs="Arial"/>
          <w:color w:val="000000" w:themeColor="text1"/>
          <w:sz w:val="28"/>
          <w:szCs w:val="28"/>
        </w:rPr>
        <w:t xml:space="preserve">warp </w:t>
      </w:r>
      <w:r w:rsidR="005E20A2" w:rsidRPr="002C146C">
        <w:rPr>
          <w:rFonts w:ascii="Arial" w:hAnsi="Arial" w:cs="Arial"/>
          <w:color w:val="000000" w:themeColor="text1"/>
          <w:sz w:val="28"/>
          <w:szCs w:val="28"/>
        </w:rPr>
        <w:t>perceptions of “normal”, which can low</w:t>
      </w:r>
      <w:r w:rsidR="00CE1CB3" w:rsidRPr="002C146C">
        <w:rPr>
          <w:rFonts w:ascii="Arial" w:hAnsi="Arial" w:cs="Arial"/>
          <w:color w:val="000000" w:themeColor="text1"/>
          <w:sz w:val="28"/>
          <w:szCs w:val="28"/>
        </w:rPr>
        <w:t>er</w:t>
      </w:r>
      <w:r w:rsidR="005E20A2" w:rsidRPr="002C146C">
        <w:rPr>
          <w:rFonts w:ascii="Arial" w:hAnsi="Arial" w:cs="Arial"/>
          <w:color w:val="000000" w:themeColor="text1"/>
          <w:sz w:val="28"/>
          <w:szCs w:val="28"/>
        </w:rPr>
        <w:t xml:space="preserve"> self-esteem. </w:t>
      </w:r>
    </w:p>
    <w:p w14:paraId="6099226F" w14:textId="162CB61F" w:rsidR="00AF24D5" w:rsidRPr="002C146C" w:rsidRDefault="00CE1CB3"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However, social media</w:t>
      </w:r>
      <w:r w:rsidR="005E20A2"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does not directly cause all these issues.</w:t>
      </w:r>
      <w:r w:rsidR="005E20A2"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 xml:space="preserve">Research suggests it often </w:t>
      </w:r>
      <w:r w:rsidR="004B628D" w:rsidRPr="002C146C">
        <w:rPr>
          <w:rFonts w:ascii="Arial" w:hAnsi="Arial" w:cs="Arial"/>
          <w:color w:val="000000" w:themeColor="text1"/>
          <w:sz w:val="28"/>
          <w:szCs w:val="28"/>
        </w:rPr>
        <w:t>increases</w:t>
      </w:r>
      <w:r w:rsidRPr="002C146C">
        <w:rPr>
          <w:rFonts w:ascii="Arial" w:hAnsi="Arial" w:cs="Arial"/>
          <w:color w:val="000000" w:themeColor="text1"/>
          <w:sz w:val="28"/>
          <w:szCs w:val="28"/>
        </w:rPr>
        <w:t xml:space="preserve"> existing vulnerabilities, particularly for young people already facing poverty, or instability</w:t>
      </w:r>
      <w:r w:rsidR="00995A95" w:rsidRPr="002C146C">
        <w:rPr>
          <w:rFonts w:ascii="Arial" w:hAnsi="Arial" w:cs="Arial"/>
          <w:color w:val="000000" w:themeColor="text1"/>
          <w:sz w:val="28"/>
          <w:szCs w:val="28"/>
        </w:rPr>
        <w:t xml:space="preserve"> (</w:t>
      </w:r>
      <w:r w:rsidR="00995A95" w:rsidRPr="002C146C">
        <w:rPr>
          <w:rFonts w:ascii="Arial" w:hAnsi="Arial" w:cs="Arial"/>
          <w:color w:val="000000" w:themeColor="text1"/>
          <w:sz w:val="28"/>
          <w:szCs w:val="28"/>
        </w:rPr>
        <w:t>Kelly et al., 2018; Joseph Rowntree Foundation, 2023).</w:t>
      </w:r>
      <w:r w:rsidR="00641714" w:rsidRPr="002C146C">
        <w:rPr>
          <w:rFonts w:ascii="Arial" w:hAnsi="Arial" w:cs="Arial"/>
          <w:color w:val="000000" w:themeColor="text1"/>
          <w:sz w:val="28"/>
          <w:szCs w:val="28"/>
        </w:rPr>
        <w:br/>
      </w:r>
      <w:r w:rsidR="002F7FE7" w:rsidRPr="002C146C">
        <w:rPr>
          <w:rFonts w:ascii="Arial" w:hAnsi="Arial" w:cs="Arial"/>
          <w:color w:val="000000" w:themeColor="text1"/>
          <w:sz w:val="28"/>
          <w:szCs w:val="28"/>
        </w:rPr>
        <w:t>This is</w:t>
      </w:r>
      <w:r w:rsidR="00AD7F86" w:rsidRPr="002C146C">
        <w:rPr>
          <w:rFonts w:ascii="Arial" w:hAnsi="Arial" w:cs="Arial"/>
          <w:color w:val="000000" w:themeColor="text1"/>
          <w:sz w:val="28"/>
          <w:szCs w:val="28"/>
        </w:rPr>
        <w:t xml:space="preserve"> why parents and guardians need guidance and why Youth Work</w:t>
      </w:r>
      <w:r w:rsidRPr="002C146C">
        <w:rPr>
          <w:rFonts w:ascii="Arial" w:hAnsi="Arial" w:cs="Arial"/>
          <w:color w:val="000000" w:themeColor="text1"/>
          <w:sz w:val="28"/>
          <w:szCs w:val="28"/>
        </w:rPr>
        <w:t xml:space="preserve"> plays a </w:t>
      </w:r>
      <w:r w:rsidR="00AD7F86" w:rsidRPr="002C146C">
        <w:rPr>
          <w:rFonts w:ascii="Arial" w:hAnsi="Arial" w:cs="Arial"/>
          <w:color w:val="000000" w:themeColor="text1"/>
          <w:sz w:val="28"/>
          <w:szCs w:val="28"/>
        </w:rPr>
        <w:t>preventative and relational role</w:t>
      </w:r>
      <w:r w:rsidR="00683AE4" w:rsidRPr="002C146C">
        <w:rPr>
          <w:rFonts w:ascii="Arial" w:hAnsi="Arial" w:cs="Arial"/>
          <w:color w:val="000000" w:themeColor="text1"/>
          <w:sz w:val="28"/>
          <w:szCs w:val="28"/>
        </w:rPr>
        <w:t>.</w:t>
      </w:r>
    </w:p>
    <w:p w14:paraId="26357550" w14:textId="77777777" w:rsidR="00AF24D5"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5BA3FE68" w14:textId="0A746F3C" w:rsidR="00662442"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Parents and guardians are a </w:t>
      </w:r>
      <w:r w:rsidR="002D7182" w:rsidRPr="002C146C">
        <w:rPr>
          <w:rFonts w:ascii="Arial" w:hAnsi="Arial" w:cs="Arial"/>
          <w:color w:val="000000" w:themeColor="text1"/>
          <w:sz w:val="28"/>
          <w:szCs w:val="28"/>
        </w:rPr>
        <w:t>critical protective factor</w:t>
      </w:r>
      <w:r w:rsidR="00995A95" w:rsidRPr="002C146C">
        <w:rPr>
          <w:rFonts w:ascii="Arial" w:hAnsi="Arial" w:cs="Arial"/>
          <w:color w:val="000000" w:themeColor="text1"/>
          <w:sz w:val="28"/>
          <w:szCs w:val="28"/>
        </w:rPr>
        <w:t xml:space="preserve"> </w:t>
      </w:r>
      <w:r w:rsidR="00AD3919" w:rsidRPr="002C146C">
        <w:rPr>
          <w:rFonts w:ascii="Arial" w:hAnsi="Arial" w:cs="Arial"/>
          <w:color w:val="000000" w:themeColor="text1"/>
          <w:sz w:val="28"/>
          <w:szCs w:val="28"/>
        </w:rPr>
        <w:t xml:space="preserve">in the online world of young people </w:t>
      </w:r>
      <w:r w:rsidR="00995A95" w:rsidRPr="002C146C">
        <w:rPr>
          <w:rFonts w:ascii="Arial" w:hAnsi="Arial" w:cs="Arial"/>
          <w:color w:val="000000" w:themeColor="text1"/>
          <w:sz w:val="28"/>
          <w:szCs w:val="28"/>
        </w:rPr>
        <w:t>(</w:t>
      </w:r>
      <w:r w:rsidR="00995A95" w:rsidRPr="002C146C">
        <w:rPr>
          <w:rFonts w:ascii="Arial" w:hAnsi="Arial" w:cs="Arial"/>
          <w:color w:val="000000" w:themeColor="text1"/>
          <w:sz w:val="28"/>
          <w:szCs w:val="28"/>
        </w:rPr>
        <w:t>Livingstone and Helsper, 2008)</w:t>
      </w:r>
      <w:r w:rsidR="00662442" w:rsidRPr="002C146C">
        <w:rPr>
          <w:rFonts w:ascii="Arial" w:hAnsi="Arial" w:cs="Arial"/>
          <w:color w:val="000000" w:themeColor="text1"/>
          <w:sz w:val="28"/>
          <w:szCs w:val="28"/>
        </w:rPr>
        <w:t xml:space="preserve">. That said, </w:t>
      </w:r>
      <w:r w:rsidR="00615122" w:rsidRPr="002C146C">
        <w:rPr>
          <w:rFonts w:ascii="Arial" w:hAnsi="Arial" w:cs="Arial"/>
          <w:color w:val="000000" w:themeColor="text1"/>
          <w:sz w:val="28"/>
          <w:szCs w:val="28"/>
        </w:rPr>
        <w:t xml:space="preserve">not all families have the time, confidence, or capacity to </w:t>
      </w:r>
      <w:r w:rsidR="00974326" w:rsidRPr="002C146C">
        <w:rPr>
          <w:rFonts w:ascii="Arial" w:hAnsi="Arial" w:cs="Arial"/>
          <w:color w:val="000000" w:themeColor="text1"/>
          <w:sz w:val="28"/>
          <w:szCs w:val="28"/>
        </w:rPr>
        <w:t>support young people, especially</w:t>
      </w:r>
      <w:r w:rsidR="00CE1CB3" w:rsidRPr="002C146C">
        <w:rPr>
          <w:rFonts w:ascii="Arial" w:hAnsi="Arial" w:cs="Arial"/>
          <w:color w:val="000000" w:themeColor="text1"/>
          <w:sz w:val="28"/>
          <w:szCs w:val="28"/>
        </w:rPr>
        <w:t xml:space="preserve"> </w:t>
      </w:r>
      <w:r w:rsidR="000017C8" w:rsidRPr="002C146C">
        <w:rPr>
          <w:rFonts w:ascii="Arial" w:hAnsi="Arial" w:cs="Arial"/>
          <w:color w:val="000000" w:themeColor="text1"/>
          <w:sz w:val="28"/>
          <w:szCs w:val="28"/>
        </w:rPr>
        <w:t>under pressures like poverty</w:t>
      </w:r>
      <w:r w:rsidR="00974326" w:rsidRPr="002C146C">
        <w:rPr>
          <w:rFonts w:ascii="Arial" w:hAnsi="Arial" w:cs="Arial"/>
          <w:color w:val="000000" w:themeColor="text1"/>
          <w:sz w:val="28"/>
          <w:szCs w:val="28"/>
        </w:rPr>
        <w:t xml:space="preserve"> or</w:t>
      </w:r>
      <w:r w:rsidR="004B628D" w:rsidRPr="002C146C">
        <w:rPr>
          <w:rFonts w:ascii="Arial" w:hAnsi="Arial" w:cs="Arial"/>
          <w:color w:val="000000" w:themeColor="text1"/>
          <w:sz w:val="28"/>
          <w:szCs w:val="28"/>
        </w:rPr>
        <w:t xml:space="preserve"> </w:t>
      </w:r>
      <w:r w:rsidR="00C40FD0" w:rsidRPr="002C146C">
        <w:rPr>
          <w:rFonts w:ascii="Arial" w:hAnsi="Arial" w:cs="Arial"/>
          <w:color w:val="000000" w:themeColor="text1"/>
          <w:sz w:val="28"/>
          <w:szCs w:val="28"/>
        </w:rPr>
        <w:t>work stresses</w:t>
      </w:r>
      <w:r w:rsidR="00995A95" w:rsidRPr="002C146C">
        <w:rPr>
          <w:rFonts w:ascii="Arial" w:hAnsi="Arial" w:cs="Arial"/>
          <w:color w:val="000000" w:themeColor="text1"/>
          <w:sz w:val="28"/>
          <w:szCs w:val="28"/>
        </w:rPr>
        <w:t xml:space="preserve"> </w:t>
      </w:r>
      <w:r w:rsidR="00995A95" w:rsidRPr="002C146C">
        <w:rPr>
          <w:rFonts w:ascii="Arial" w:hAnsi="Arial" w:cs="Arial"/>
          <w:color w:val="000000" w:themeColor="text1"/>
          <w:sz w:val="28"/>
          <w:szCs w:val="28"/>
        </w:rPr>
        <w:t>(Joseph Rowntree Foundation, 2023).</w:t>
      </w:r>
    </w:p>
    <w:p w14:paraId="160C75A4" w14:textId="7841577E"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 </w:t>
      </w:r>
      <w:r w:rsidR="00C7307E" w:rsidRPr="002C146C">
        <w:rPr>
          <w:rFonts w:ascii="Arial" w:hAnsi="Arial" w:cs="Arial"/>
          <w:color w:val="000000" w:themeColor="text1"/>
          <w:sz w:val="28"/>
          <w:szCs w:val="28"/>
        </w:rPr>
        <w:t>Research shows that many parents</w:t>
      </w:r>
      <w:r w:rsidR="00AD3919" w:rsidRPr="002C146C">
        <w:rPr>
          <w:rFonts w:ascii="Arial" w:hAnsi="Arial" w:cs="Arial"/>
          <w:color w:val="000000" w:themeColor="text1"/>
          <w:sz w:val="28"/>
          <w:szCs w:val="28"/>
        </w:rPr>
        <w:t xml:space="preserve"> report</w:t>
      </w:r>
      <w:r w:rsidRPr="002C146C">
        <w:rPr>
          <w:rFonts w:ascii="Arial" w:hAnsi="Arial" w:cs="Arial"/>
          <w:color w:val="000000" w:themeColor="text1"/>
          <w:sz w:val="28"/>
          <w:szCs w:val="28"/>
        </w:rPr>
        <w:t xml:space="preserve"> feel</w:t>
      </w:r>
      <w:r w:rsidR="00AD3919" w:rsidRPr="002C146C">
        <w:rPr>
          <w:rFonts w:ascii="Arial" w:hAnsi="Arial" w:cs="Arial"/>
          <w:color w:val="000000" w:themeColor="text1"/>
          <w:sz w:val="28"/>
          <w:szCs w:val="28"/>
        </w:rPr>
        <w:t>ing</w:t>
      </w:r>
      <w:r w:rsidRPr="002C146C">
        <w:rPr>
          <w:rFonts w:ascii="Arial" w:hAnsi="Arial" w:cs="Arial"/>
          <w:color w:val="000000" w:themeColor="text1"/>
          <w:sz w:val="28"/>
          <w:szCs w:val="28"/>
        </w:rPr>
        <w:t xml:space="preserve"> unsure</w:t>
      </w:r>
      <w:r w:rsidR="00C7307E" w:rsidRPr="002C146C">
        <w:rPr>
          <w:rFonts w:ascii="Arial" w:hAnsi="Arial" w:cs="Arial"/>
          <w:color w:val="000000" w:themeColor="text1"/>
          <w:sz w:val="28"/>
          <w:szCs w:val="28"/>
        </w:rPr>
        <w:t xml:space="preserve"> how to start conversations</w:t>
      </w:r>
      <w:r w:rsidR="00CE1CB3" w:rsidRPr="002C146C">
        <w:rPr>
          <w:rFonts w:ascii="Arial" w:hAnsi="Arial" w:cs="Arial"/>
          <w:color w:val="000000" w:themeColor="text1"/>
          <w:sz w:val="28"/>
          <w:szCs w:val="28"/>
        </w:rPr>
        <w:t xml:space="preserve"> about online life</w:t>
      </w:r>
      <w:r w:rsidR="00995A95" w:rsidRPr="002C146C">
        <w:rPr>
          <w:rFonts w:ascii="Arial" w:hAnsi="Arial" w:cs="Arial"/>
          <w:color w:val="000000" w:themeColor="text1"/>
          <w:sz w:val="28"/>
          <w:szCs w:val="28"/>
        </w:rPr>
        <w:t xml:space="preserve"> </w:t>
      </w:r>
      <w:r w:rsidR="00995A95" w:rsidRPr="002C146C">
        <w:rPr>
          <w:rFonts w:ascii="Arial" w:hAnsi="Arial" w:cs="Arial"/>
          <w:color w:val="000000" w:themeColor="text1"/>
          <w:sz w:val="28"/>
          <w:szCs w:val="28"/>
        </w:rPr>
        <w:t>(Counselling Directory, n</w:t>
      </w:r>
      <w:r w:rsidR="00AD3919" w:rsidRPr="002C146C">
        <w:rPr>
          <w:rFonts w:ascii="Arial" w:hAnsi="Arial" w:cs="Arial"/>
          <w:color w:val="000000" w:themeColor="text1"/>
          <w:sz w:val="28"/>
          <w:szCs w:val="28"/>
        </w:rPr>
        <w:t>.d)</w:t>
      </w:r>
      <w:r w:rsidR="00CE1CB3" w:rsidRPr="002C146C">
        <w:rPr>
          <w:rFonts w:ascii="Arial" w:hAnsi="Arial" w:cs="Arial"/>
          <w:color w:val="000000" w:themeColor="text1"/>
          <w:sz w:val="28"/>
          <w:szCs w:val="28"/>
        </w:rPr>
        <w:t xml:space="preserve">. </w:t>
      </w:r>
      <w:r w:rsidR="000017C8" w:rsidRPr="002C146C">
        <w:rPr>
          <w:rFonts w:ascii="Arial" w:hAnsi="Arial" w:cs="Arial"/>
          <w:color w:val="000000" w:themeColor="text1"/>
          <w:sz w:val="28"/>
          <w:szCs w:val="28"/>
        </w:rPr>
        <w:t>R</w:t>
      </w:r>
      <w:r w:rsidRPr="002C146C">
        <w:rPr>
          <w:rFonts w:ascii="Arial" w:hAnsi="Arial" w:cs="Arial"/>
          <w:color w:val="000000" w:themeColor="text1"/>
          <w:sz w:val="28"/>
          <w:szCs w:val="28"/>
        </w:rPr>
        <w:t xml:space="preserve">esponses </w:t>
      </w:r>
      <w:r w:rsidR="002D7182" w:rsidRPr="002C146C">
        <w:rPr>
          <w:rFonts w:ascii="Arial" w:hAnsi="Arial" w:cs="Arial"/>
          <w:color w:val="000000" w:themeColor="text1"/>
          <w:sz w:val="28"/>
          <w:szCs w:val="28"/>
        </w:rPr>
        <w:t xml:space="preserve">form young people </w:t>
      </w:r>
      <w:r w:rsidR="000017C8" w:rsidRPr="002C146C">
        <w:rPr>
          <w:rFonts w:ascii="Arial" w:hAnsi="Arial" w:cs="Arial"/>
          <w:color w:val="000000" w:themeColor="text1"/>
          <w:sz w:val="28"/>
          <w:szCs w:val="28"/>
        </w:rPr>
        <w:t>can</w:t>
      </w:r>
      <w:r w:rsidRPr="002C146C">
        <w:rPr>
          <w:rFonts w:ascii="Arial" w:hAnsi="Arial" w:cs="Arial"/>
          <w:color w:val="000000" w:themeColor="text1"/>
          <w:sz w:val="28"/>
          <w:szCs w:val="28"/>
        </w:rPr>
        <w:t xml:space="preserve"> be</w:t>
      </w:r>
      <w:r w:rsidR="00AD7F86" w:rsidRPr="002C146C">
        <w:rPr>
          <w:rFonts w:ascii="Arial" w:hAnsi="Arial" w:cs="Arial"/>
          <w:color w:val="000000" w:themeColor="text1"/>
          <w:sz w:val="28"/>
          <w:szCs w:val="28"/>
        </w:rPr>
        <w:t>come</w:t>
      </w:r>
      <w:r w:rsidRPr="002C146C">
        <w:rPr>
          <w:rFonts w:ascii="Arial" w:hAnsi="Arial" w:cs="Arial"/>
          <w:color w:val="000000" w:themeColor="text1"/>
          <w:sz w:val="28"/>
          <w:szCs w:val="28"/>
        </w:rPr>
        <w:t>:</w:t>
      </w:r>
    </w:p>
    <w:p w14:paraId="7709CB6C" w14:textId="4AAF04C2" w:rsidR="002F7FE7" w:rsidRPr="002C146C" w:rsidRDefault="002F7FE7" w:rsidP="00CF63CD">
      <w:pPr>
        <w:numPr>
          <w:ilvl w:val="0"/>
          <w:numId w:val="5"/>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Restrictive</w:t>
      </w:r>
    </w:p>
    <w:p w14:paraId="4DCDECF0" w14:textId="2EFA3F6A" w:rsidR="002F7FE7" w:rsidRPr="002C146C" w:rsidRDefault="002F7FE7" w:rsidP="00CF63CD">
      <w:pPr>
        <w:numPr>
          <w:ilvl w:val="0"/>
          <w:numId w:val="5"/>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Dismissive</w:t>
      </w:r>
    </w:p>
    <w:p w14:paraId="70079305" w14:textId="58F7F558" w:rsidR="002F7FE7" w:rsidRPr="002C146C" w:rsidRDefault="00CE1CB3" w:rsidP="00CF63CD">
      <w:pPr>
        <w:numPr>
          <w:ilvl w:val="0"/>
          <w:numId w:val="5"/>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 or </w:t>
      </w:r>
      <w:r w:rsidR="002F7FE7" w:rsidRPr="002C146C">
        <w:rPr>
          <w:rFonts w:ascii="Arial" w:hAnsi="Arial" w:cs="Arial"/>
          <w:color w:val="000000" w:themeColor="text1"/>
          <w:sz w:val="28"/>
          <w:szCs w:val="28"/>
        </w:rPr>
        <w:t>Reactive</w:t>
      </w:r>
    </w:p>
    <w:p w14:paraId="32AF6C53" w14:textId="3BD83A94" w:rsidR="00C31A59" w:rsidRPr="002C146C" w:rsidRDefault="000017C8"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We must also</w:t>
      </w:r>
      <w:r w:rsidR="00C31A59" w:rsidRPr="002C146C">
        <w:rPr>
          <w:rFonts w:ascii="Arial" w:hAnsi="Arial" w:cs="Arial"/>
          <w:color w:val="000000" w:themeColor="text1"/>
          <w:sz w:val="28"/>
          <w:szCs w:val="28"/>
        </w:rPr>
        <w:t xml:space="preserve"> remember, we can’t place all the responsibility on families, because online risks are</w:t>
      </w:r>
      <w:r w:rsidR="00F550EC" w:rsidRPr="002C146C">
        <w:rPr>
          <w:rFonts w:ascii="Arial" w:hAnsi="Arial" w:cs="Arial"/>
          <w:color w:val="000000" w:themeColor="text1"/>
          <w:sz w:val="28"/>
          <w:szCs w:val="28"/>
        </w:rPr>
        <w:t xml:space="preserve"> also</w:t>
      </w:r>
      <w:r w:rsidR="00C31A59" w:rsidRPr="002C146C">
        <w:rPr>
          <w:rFonts w:ascii="Arial" w:hAnsi="Arial" w:cs="Arial"/>
          <w:color w:val="000000" w:themeColor="text1"/>
          <w:sz w:val="28"/>
          <w:szCs w:val="28"/>
        </w:rPr>
        <w:t xml:space="preserve"> shaped by platform design and limited regulation</w:t>
      </w:r>
      <w:r w:rsidR="00995A95" w:rsidRPr="002C146C">
        <w:rPr>
          <w:rFonts w:ascii="Arial" w:hAnsi="Arial" w:cs="Arial"/>
          <w:color w:val="000000" w:themeColor="text1"/>
          <w:sz w:val="28"/>
          <w:szCs w:val="28"/>
        </w:rPr>
        <w:t xml:space="preserve"> (Haidt, 2024).</w:t>
      </w:r>
    </w:p>
    <w:p w14:paraId="6DA00CDE" w14:textId="1722F220"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The leaflet supports parents to:</w:t>
      </w:r>
    </w:p>
    <w:p w14:paraId="301A89C6" w14:textId="26B8B16A" w:rsidR="002F7FE7" w:rsidRPr="002C146C" w:rsidRDefault="002F7FE7" w:rsidP="00CF63CD">
      <w:pPr>
        <w:numPr>
          <w:ilvl w:val="0"/>
          <w:numId w:val="6"/>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Recognise early warning </w:t>
      </w:r>
      <w:r w:rsidR="00AD7F86" w:rsidRPr="002C146C">
        <w:rPr>
          <w:rFonts w:ascii="Arial" w:hAnsi="Arial" w:cs="Arial"/>
          <w:color w:val="000000" w:themeColor="text1"/>
          <w:sz w:val="28"/>
          <w:szCs w:val="28"/>
        </w:rPr>
        <w:t>signs</w:t>
      </w:r>
    </w:p>
    <w:p w14:paraId="052444C7" w14:textId="77777777" w:rsidR="002F7FE7" w:rsidRPr="002C146C" w:rsidRDefault="002F7FE7" w:rsidP="00CF63CD">
      <w:pPr>
        <w:numPr>
          <w:ilvl w:val="0"/>
          <w:numId w:val="6"/>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Understand online pressures</w:t>
      </w:r>
    </w:p>
    <w:p w14:paraId="5B6F4395" w14:textId="454DD365" w:rsidR="002F7FE7" w:rsidRPr="002C146C" w:rsidRDefault="00CE1CB3" w:rsidP="00CF63CD">
      <w:pPr>
        <w:numPr>
          <w:ilvl w:val="0"/>
          <w:numId w:val="6"/>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Start open conversations</w:t>
      </w:r>
    </w:p>
    <w:p w14:paraId="56809B4C" w14:textId="172F88C2" w:rsidR="002F7FE7" w:rsidRPr="002C146C" w:rsidRDefault="002F7FE7" w:rsidP="00CF63CD">
      <w:pPr>
        <w:numPr>
          <w:ilvl w:val="0"/>
          <w:numId w:val="6"/>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Access further support</w:t>
      </w:r>
      <w:r w:rsidR="00AD7F86" w:rsidRPr="002C146C">
        <w:rPr>
          <w:rFonts w:ascii="Arial" w:hAnsi="Arial" w:cs="Arial"/>
          <w:color w:val="000000" w:themeColor="text1"/>
          <w:sz w:val="28"/>
          <w:szCs w:val="28"/>
        </w:rPr>
        <w:t xml:space="preserve"> </w:t>
      </w:r>
    </w:p>
    <w:p w14:paraId="1ED2893B" w14:textId="0E25ED0B"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This</w:t>
      </w:r>
      <w:r w:rsidR="00AD7F86"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aligns with S</w:t>
      </w:r>
      <w:r w:rsidR="00974326" w:rsidRPr="002C146C">
        <w:rPr>
          <w:rFonts w:ascii="Arial" w:hAnsi="Arial" w:cs="Arial"/>
          <w:color w:val="000000" w:themeColor="text1"/>
          <w:sz w:val="28"/>
          <w:szCs w:val="28"/>
        </w:rPr>
        <w:t>apin’s</w:t>
      </w:r>
      <w:r w:rsidR="00995A95" w:rsidRPr="002C146C">
        <w:rPr>
          <w:rFonts w:ascii="Arial" w:hAnsi="Arial" w:cs="Arial"/>
          <w:color w:val="000000" w:themeColor="text1"/>
          <w:sz w:val="28"/>
          <w:szCs w:val="28"/>
        </w:rPr>
        <w:t xml:space="preserve"> (2013)</w:t>
      </w:r>
      <w:r w:rsidRPr="002C146C">
        <w:rPr>
          <w:rFonts w:ascii="Arial" w:hAnsi="Arial" w:cs="Arial"/>
          <w:color w:val="000000" w:themeColor="text1"/>
          <w:sz w:val="28"/>
          <w:szCs w:val="28"/>
        </w:rPr>
        <w:t xml:space="preserve"> </w:t>
      </w:r>
      <w:r w:rsidR="004B628D" w:rsidRPr="002C146C">
        <w:rPr>
          <w:rFonts w:ascii="Arial" w:hAnsi="Arial" w:cs="Arial"/>
          <w:color w:val="000000" w:themeColor="text1"/>
          <w:sz w:val="28"/>
          <w:szCs w:val="28"/>
        </w:rPr>
        <w:t>focus</w:t>
      </w:r>
      <w:r w:rsidRPr="002C146C">
        <w:rPr>
          <w:rFonts w:ascii="Arial" w:hAnsi="Arial" w:cs="Arial"/>
          <w:color w:val="000000" w:themeColor="text1"/>
          <w:sz w:val="28"/>
          <w:szCs w:val="28"/>
        </w:rPr>
        <w:t xml:space="preserve"> </w:t>
      </w:r>
      <w:r w:rsidR="004B2431" w:rsidRPr="002C146C">
        <w:rPr>
          <w:rFonts w:ascii="Arial" w:hAnsi="Arial" w:cs="Arial"/>
          <w:color w:val="000000" w:themeColor="text1"/>
          <w:sz w:val="28"/>
          <w:szCs w:val="28"/>
        </w:rPr>
        <w:t xml:space="preserve">on respecting young people’s choices while guiding families in a way that keeps young people’s voices and involvement at the centre of decisions </w:t>
      </w:r>
      <w:r w:rsidR="00AD7F86" w:rsidRPr="002C146C">
        <w:rPr>
          <w:rFonts w:ascii="Arial" w:hAnsi="Arial" w:cs="Arial"/>
          <w:color w:val="000000" w:themeColor="text1"/>
          <w:sz w:val="28"/>
          <w:szCs w:val="28"/>
        </w:rPr>
        <w:t>and</w:t>
      </w:r>
      <w:r w:rsidRPr="002C146C">
        <w:rPr>
          <w:rFonts w:ascii="Arial" w:hAnsi="Arial" w:cs="Arial"/>
          <w:color w:val="000000" w:themeColor="text1"/>
          <w:sz w:val="28"/>
          <w:szCs w:val="28"/>
        </w:rPr>
        <w:t xml:space="preserve"> </w:t>
      </w:r>
      <w:r w:rsidR="004B2431" w:rsidRPr="002C146C">
        <w:rPr>
          <w:rFonts w:ascii="Arial" w:hAnsi="Arial" w:cs="Arial"/>
          <w:color w:val="000000" w:themeColor="text1"/>
          <w:sz w:val="28"/>
          <w:szCs w:val="28"/>
        </w:rPr>
        <w:t xml:space="preserve">reflects </w:t>
      </w:r>
      <w:r w:rsidR="001749DB" w:rsidRPr="002C146C">
        <w:rPr>
          <w:rFonts w:ascii="Arial" w:hAnsi="Arial" w:cs="Arial"/>
          <w:color w:val="000000" w:themeColor="text1"/>
          <w:sz w:val="28"/>
          <w:szCs w:val="28"/>
        </w:rPr>
        <w:t xml:space="preserve">the </w:t>
      </w:r>
      <w:r w:rsidRPr="002C146C">
        <w:rPr>
          <w:rFonts w:ascii="Arial" w:hAnsi="Arial" w:cs="Arial"/>
          <w:color w:val="000000" w:themeColor="text1"/>
          <w:sz w:val="28"/>
          <w:szCs w:val="28"/>
        </w:rPr>
        <w:t>N</w:t>
      </w:r>
      <w:r w:rsidR="00AD7F86" w:rsidRPr="002C146C">
        <w:rPr>
          <w:rFonts w:ascii="Arial" w:hAnsi="Arial" w:cs="Arial"/>
          <w:color w:val="000000" w:themeColor="text1"/>
          <w:sz w:val="28"/>
          <w:szCs w:val="28"/>
        </w:rPr>
        <w:t xml:space="preserve">ational </w:t>
      </w:r>
      <w:r w:rsidRPr="002C146C">
        <w:rPr>
          <w:rFonts w:ascii="Arial" w:hAnsi="Arial" w:cs="Arial"/>
          <w:color w:val="000000" w:themeColor="text1"/>
          <w:sz w:val="28"/>
          <w:szCs w:val="28"/>
        </w:rPr>
        <w:t>Y</w:t>
      </w:r>
      <w:r w:rsidR="00AD7F86" w:rsidRPr="002C146C">
        <w:rPr>
          <w:rFonts w:ascii="Arial" w:hAnsi="Arial" w:cs="Arial"/>
          <w:color w:val="000000" w:themeColor="text1"/>
          <w:sz w:val="28"/>
          <w:szCs w:val="28"/>
        </w:rPr>
        <w:t xml:space="preserve">outh </w:t>
      </w:r>
      <w:r w:rsidRPr="002C146C">
        <w:rPr>
          <w:rFonts w:ascii="Arial" w:hAnsi="Arial" w:cs="Arial"/>
          <w:color w:val="000000" w:themeColor="text1"/>
          <w:sz w:val="28"/>
          <w:szCs w:val="28"/>
        </w:rPr>
        <w:t>A</w:t>
      </w:r>
      <w:r w:rsidR="00AD7F86" w:rsidRPr="002C146C">
        <w:rPr>
          <w:rFonts w:ascii="Arial" w:hAnsi="Arial" w:cs="Arial"/>
          <w:color w:val="000000" w:themeColor="text1"/>
          <w:sz w:val="28"/>
          <w:szCs w:val="28"/>
        </w:rPr>
        <w:t>gency</w:t>
      </w:r>
      <w:r w:rsidR="004B2431" w:rsidRPr="002C146C">
        <w:rPr>
          <w:rFonts w:ascii="Arial" w:hAnsi="Arial" w:cs="Arial"/>
          <w:color w:val="000000" w:themeColor="text1"/>
          <w:sz w:val="28"/>
          <w:szCs w:val="28"/>
        </w:rPr>
        <w:t>’s</w:t>
      </w:r>
      <w:r w:rsidR="00995A95" w:rsidRPr="002C146C">
        <w:rPr>
          <w:rFonts w:ascii="Arial" w:hAnsi="Arial" w:cs="Arial"/>
          <w:color w:val="000000" w:themeColor="text1"/>
          <w:sz w:val="28"/>
          <w:szCs w:val="28"/>
        </w:rPr>
        <w:t xml:space="preserve"> (2022)</w:t>
      </w:r>
      <w:r w:rsidR="000017C8" w:rsidRPr="002C146C">
        <w:rPr>
          <w:rFonts w:ascii="Arial" w:hAnsi="Arial" w:cs="Arial"/>
          <w:color w:val="000000" w:themeColor="text1"/>
          <w:sz w:val="28"/>
          <w:szCs w:val="28"/>
        </w:rPr>
        <w:t xml:space="preserve"> </w:t>
      </w:r>
      <w:r w:rsidR="004B2431" w:rsidRPr="002C146C">
        <w:rPr>
          <w:rFonts w:ascii="Arial" w:hAnsi="Arial" w:cs="Arial"/>
          <w:color w:val="000000" w:themeColor="text1"/>
          <w:sz w:val="28"/>
          <w:szCs w:val="28"/>
        </w:rPr>
        <w:t>importance on</w:t>
      </w:r>
      <w:r w:rsidR="00CE1CB3" w:rsidRPr="002C146C">
        <w:rPr>
          <w:rFonts w:ascii="Arial" w:hAnsi="Arial" w:cs="Arial"/>
          <w:color w:val="000000" w:themeColor="text1"/>
          <w:sz w:val="28"/>
          <w:szCs w:val="28"/>
        </w:rPr>
        <w:t xml:space="preserve"> </w:t>
      </w:r>
      <w:r w:rsidR="004B628D" w:rsidRPr="002C146C">
        <w:rPr>
          <w:rFonts w:ascii="Arial" w:hAnsi="Arial" w:cs="Arial"/>
          <w:color w:val="000000" w:themeColor="text1"/>
          <w:sz w:val="28"/>
          <w:szCs w:val="28"/>
        </w:rPr>
        <w:t>working alongside others.</w:t>
      </w:r>
    </w:p>
    <w:p w14:paraId="1CBA1613" w14:textId="6E9D3864" w:rsidR="00AF24D5" w:rsidRPr="002C146C" w:rsidRDefault="001A5C19"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Let take a look at the leaflet</w:t>
      </w:r>
    </w:p>
    <w:p w14:paraId="24552A79" w14:textId="208959A1" w:rsidR="00FB24CC" w:rsidRPr="002C146C" w:rsidRDefault="00AF24D5"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highlight w:val="cyan"/>
        </w:rPr>
        <w:t>******************</w:t>
      </w:r>
    </w:p>
    <w:p w14:paraId="06FB5922" w14:textId="46168661"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The leaflet </w:t>
      </w:r>
      <w:r w:rsidR="000017C8" w:rsidRPr="002C146C">
        <w:rPr>
          <w:rFonts w:ascii="Arial" w:hAnsi="Arial" w:cs="Arial"/>
          <w:color w:val="000000" w:themeColor="text1"/>
          <w:sz w:val="28"/>
          <w:szCs w:val="28"/>
        </w:rPr>
        <w:t xml:space="preserve">has </w:t>
      </w:r>
      <w:r w:rsidRPr="002C146C">
        <w:rPr>
          <w:rFonts w:ascii="Arial" w:hAnsi="Arial" w:cs="Arial"/>
          <w:color w:val="000000" w:themeColor="text1"/>
          <w:sz w:val="28"/>
          <w:szCs w:val="28"/>
        </w:rPr>
        <w:t>six sections</w:t>
      </w:r>
      <w:r w:rsidR="001B0455" w:rsidRPr="002C146C">
        <w:rPr>
          <w:rFonts w:ascii="Arial" w:hAnsi="Arial" w:cs="Arial"/>
          <w:color w:val="000000" w:themeColor="text1"/>
          <w:sz w:val="28"/>
          <w:szCs w:val="28"/>
        </w:rPr>
        <w:t xml:space="preserve"> and </w:t>
      </w:r>
      <w:r w:rsidR="001749DB" w:rsidRPr="002C146C">
        <w:rPr>
          <w:rFonts w:ascii="Arial" w:hAnsi="Arial" w:cs="Arial"/>
          <w:color w:val="000000" w:themeColor="text1"/>
          <w:sz w:val="28"/>
          <w:szCs w:val="28"/>
        </w:rPr>
        <w:t>some of t</w:t>
      </w:r>
      <w:r w:rsidR="001B0455" w:rsidRPr="002C146C">
        <w:rPr>
          <w:rFonts w:ascii="Arial" w:hAnsi="Arial" w:cs="Arial"/>
          <w:color w:val="000000" w:themeColor="text1"/>
          <w:sz w:val="28"/>
          <w:szCs w:val="28"/>
        </w:rPr>
        <w:t xml:space="preserve">hese </w:t>
      </w:r>
      <w:r w:rsidR="000017C8" w:rsidRPr="002C146C">
        <w:rPr>
          <w:rFonts w:ascii="Arial" w:hAnsi="Arial" w:cs="Arial"/>
          <w:color w:val="000000" w:themeColor="text1"/>
          <w:sz w:val="28"/>
          <w:szCs w:val="28"/>
        </w:rPr>
        <w:t>mention</w:t>
      </w:r>
    </w:p>
    <w:p w14:paraId="739710CA" w14:textId="77777777" w:rsidR="002F7FE7" w:rsidRPr="002C146C" w:rsidRDefault="002F7FE7" w:rsidP="00CF63CD">
      <w:pPr>
        <w:numPr>
          <w:ilvl w:val="0"/>
          <w:numId w:val="7"/>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Understanding social media and its impact</w:t>
      </w:r>
    </w:p>
    <w:p w14:paraId="2D1ADF63" w14:textId="77777777" w:rsidR="00CE1CB3" w:rsidRPr="002C146C" w:rsidRDefault="002F7FE7" w:rsidP="00CE1CB3">
      <w:pPr>
        <w:numPr>
          <w:ilvl w:val="0"/>
          <w:numId w:val="7"/>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Signs a young person may be struggling</w:t>
      </w:r>
    </w:p>
    <w:p w14:paraId="66B77459" w14:textId="304A4A8D" w:rsidR="002F7FE7" w:rsidRPr="002C146C" w:rsidRDefault="002F7FE7" w:rsidP="00CE1CB3">
      <w:pPr>
        <w:numPr>
          <w:ilvl w:val="0"/>
          <w:numId w:val="7"/>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Online safety guidance</w:t>
      </w:r>
    </w:p>
    <w:p w14:paraId="26F75ED0" w14:textId="77777777" w:rsidR="002F7FE7" w:rsidRPr="002C146C" w:rsidRDefault="002F7FE7" w:rsidP="00CF63CD">
      <w:pPr>
        <w:numPr>
          <w:ilvl w:val="0"/>
          <w:numId w:val="7"/>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Emotional wellbeing strategies</w:t>
      </w:r>
    </w:p>
    <w:p w14:paraId="7AFD1B4A" w14:textId="1A80BEDB" w:rsidR="002F7FE7" w:rsidRPr="002C146C" w:rsidRDefault="002F7FE7" w:rsidP="00CF63CD">
      <w:pPr>
        <w:numPr>
          <w:ilvl w:val="0"/>
          <w:numId w:val="7"/>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Signposting </w:t>
      </w:r>
      <w:r w:rsidR="001B0455" w:rsidRPr="002C146C">
        <w:rPr>
          <w:rFonts w:ascii="Arial" w:hAnsi="Arial" w:cs="Arial"/>
          <w:color w:val="000000" w:themeColor="text1"/>
          <w:sz w:val="28"/>
          <w:szCs w:val="28"/>
        </w:rPr>
        <w:t>to local and national</w:t>
      </w:r>
      <w:r w:rsidRPr="002C146C">
        <w:rPr>
          <w:rFonts w:ascii="Arial" w:hAnsi="Arial" w:cs="Arial"/>
          <w:color w:val="000000" w:themeColor="text1"/>
          <w:sz w:val="28"/>
          <w:szCs w:val="28"/>
        </w:rPr>
        <w:t xml:space="preserve"> support</w:t>
      </w:r>
    </w:p>
    <w:p w14:paraId="2C0FA742" w14:textId="673A6117" w:rsidR="001B0455"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It is</w:t>
      </w:r>
      <w:r w:rsidR="001B0455" w:rsidRPr="002C146C">
        <w:rPr>
          <w:rFonts w:ascii="Arial" w:hAnsi="Arial" w:cs="Arial"/>
          <w:color w:val="000000" w:themeColor="text1"/>
          <w:sz w:val="28"/>
          <w:szCs w:val="28"/>
        </w:rPr>
        <w:t xml:space="preserve"> designed to be</w:t>
      </w:r>
      <w:r w:rsidRPr="002C146C">
        <w:rPr>
          <w:rFonts w:ascii="Arial" w:hAnsi="Arial" w:cs="Arial"/>
          <w:color w:val="000000" w:themeColor="text1"/>
          <w:sz w:val="28"/>
          <w:szCs w:val="28"/>
        </w:rPr>
        <w:t xml:space="preserve"> eye-catching and accessible</w:t>
      </w:r>
      <w:r w:rsidR="001B0455" w:rsidRPr="002C146C">
        <w:rPr>
          <w:rFonts w:ascii="Arial" w:hAnsi="Arial" w:cs="Arial"/>
          <w:color w:val="000000" w:themeColor="text1"/>
          <w:sz w:val="28"/>
          <w:szCs w:val="28"/>
        </w:rPr>
        <w:t xml:space="preserve">, </w:t>
      </w:r>
      <w:r w:rsidR="009C2D97" w:rsidRPr="002C146C">
        <w:rPr>
          <w:rFonts w:ascii="Arial" w:hAnsi="Arial" w:cs="Arial"/>
          <w:color w:val="000000" w:themeColor="text1"/>
          <w:sz w:val="28"/>
          <w:szCs w:val="28"/>
        </w:rPr>
        <w:t xml:space="preserve">without being overwhelming. The clear layout and straightforward language should </w:t>
      </w:r>
      <w:r w:rsidR="002D7182" w:rsidRPr="002C146C">
        <w:rPr>
          <w:rFonts w:ascii="Arial" w:hAnsi="Arial" w:cs="Arial"/>
          <w:color w:val="000000" w:themeColor="text1"/>
          <w:sz w:val="28"/>
          <w:szCs w:val="28"/>
        </w:rPr>
        <w:t>allow</w:t>
      </w:r>
      <w:r w:rsidR="009C2D97" w:rsidRPr="002C146C">
        <w:rPr>
          <w:rFonts w:ascii="Arial" w:hAnsi="Arial" w:cs="Arial"/>
          <w:color w:val="000000" w:themeColor="text1"/>
          <w:sz w:val="28"/>
          <w:szCs w:val="28"/>
        </w:rPr>
        <w:t xml:space="preserve"> parents and guardians to digest the information easily and act confidently</w:t>
      </w:r>
      <w:r w:rsidR="00ED75C3" w:rsidRPr="002C146C">
        <w:rPr>
          <w:rFonts w:ascii="Arial" w:hAnsi="Arial" w:cs="Arial"/>
          <w:color w:val="000000" w:themeColor="text1"/>
          <w:sz w:val="28"/>
          <w:szCs w:val="28"/>
        </w:rPr>
        <w:t>.</w:t>
      </w:r>
    </w:p>
    <w:p w14:paraId="175CBD55" w14:textId="3AE63968"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For example, the “</w:t>
      </w:r>
      <w:r w:rsidR="00F432F1" w:rsidRPr="002C146C">
        <w:rPr>
          <w:rFonts w:ascii="Arial" w:hAnsi="Arial" w:cs="Arial"/>
          <w:color w:val="000000" w:themeColor="text1"/>
          <w:sz w:val="28"/>
          <w:szCs w:val="28"/>
        </w:rPr>
        <w:t>notice changes</w:t>
      </w:r>
      <w:r w:rsidRPr="002C146C">
        <w:rPr>
          <w:rFonts w:ascii="Arial" w:hAnsi="Arial" w:cs="Arial"/>
          <w:color w:val="000000" w:themeColor="text1"/>
          <w:sz w:val="28"/>
          <w:szCs w:val="28"/>
        </w:rPr>
        <w:t xml:space="preserve">” section </w:t>
      </w:r>
      <w:r w:rsidR="00ED75C3" w:rsidRPr="002C146C">
        <w:rPr>
          <w:rFonts w:ascii="Arial" w:hAnsi="Arial" w:cs="Arial"/>
          <w:color w:val="000000" w:themeColor="text1"/>
          <w:sz w:val="28"/>
          <w:szCs w:val="28"/>
        </w:rPr>
        <w:t>lists</w:t>
      </w:r>
      <w:r w:rsidR="001B0455"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withdrawal, mood changes, sleep disruption</w:t>
      </w:r>
      <w:r w:rsidR="002D7182" w:rsidRPr="002C146C">
        <w:rPr>
          <w:rFonts w:ascii="Arial" w:hAnsi="Arial" w:cs="Arial"/>
          <w:color w:val="000000" w:themeColor="text1"/>
          <w:sz w:val="28"/>
          <w:szCs w:val="28"/>
        </w:rPr>
        <w:t xml:space="preserve"> and </w:t>
      </w:r>
      <w:r w:rsidRPr="002C146C">
        <w:rPr>
          <w:rFonts w:ascii="Arial" w:hAnsi="Arial" w:cs="Arial"/>
          <w:color w:val="000000" w:themeColor="text1"/>
          <w:sz w:val="28"/>
          <w:szCs w:val="28"/>
        </w:rPr>
        <w:t>secrecy</w:t>
      </w:r>
      <w:r w:rsidR="00ED75C3" w:rsidRPr="002C146C">
        <w:rPr>
          <w:rFonts w:ascii="Arial" w:hAnsi="Arial" w:cs="Arial"/>
          <w:color w:val="000000" w:themeColor="text1"/>
          <w:sz w:val="28"/>
          <w:szCs w:val="28"/>
        </w:rPr>
        <w:t>,</w:t>
      </w:r>
      <w:r w:rsidR="006058DD" w:rsidRPr="002C146C">
        <w:rPr>
          <w:rFonts w:ascii="Arial" w:hAnsi="Arial" w:cs="Arial"/>
          <w:color w:val="000000" w:themeColor="text1"/>
          <w:sz w:val="28"/>
          <w:szCs w:val="28"/>
        </w:rPr>
        <w:t xml:space="preserve"> </w:t>
      </w:r>
      <w:r w:rsidR="00F432F1" w:rsidRPr="002C146C">
        <w:rPr>
          <w:rFonts w:ascii="Arial" w:hAnsi="Arial" w:cs="Arial"/>
          <w:color w:val="000000" w:themeColor="text1"/>
          <w:sz w:val="28"/>
          <w:szCs w:val="28"/>
        </w:rPr>
        <w:t>which</w:t>
      </w:r>
      <w:r w:rsidR="00D50826" w:rsidRPr="002C146C">
        <w:rPr>
          <w:rFonts w:ascii="Arial" w:hAnsi="Arial" w:cs="Arial"/>
          <w:color w:val="000000" w:themeColor="text1"/>
          <w:sz w:val="28"/>
          <w:szCs w:val="28"/>
        </w:rPr>
        <w:t xml:space="preserve"> are signs</w:t>
      </w:r>
      <w:r w:rsidR="00CE1CB3" w:rsidRPr="002C146C">
        <w:rPr>
          <w:rFonts w:ascii="Arial" w:hAnsi="Arial" w:cs="Arial"/>
          <w:color w:val="000000" w:themeColor="text1"/>
          <w:sz w:val="28"/>
          <w:szCs w:val="28"/>
        </w:rPr>
        <w:t xml:space="preserve"> we often observe in practice.</w:t>
      </w:r>
    </w:p>
    <w:p w14:paraId="5BD810E3" w14:textId="25219EE1"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The conversation section encourages open-ended </w:t>
      </w:r>
      <w:r w:rsidR="006058DD" w:rsidRPr="002C146C">
        <w:rPr>
          <w:rFonts w:ascii="Arial" w:hAnsi="Arial" w:cs="Arial"/>
          <w:color w:val="000000" w:themeColor="text1"/>
          <w:sz w:val="28"/>
          <w:szCs w:val="28"/>
        </w:rPr>
        <w:t>conversation</w:t>
      </w:r>
      <w:r w:rsidRPr="002C146C">
        <w:rPr>
          <w:rFonts w:ascii="Arial" w:hAnsi="Arial" w:cs="Arial"/>
          <w:color w:val="000000" w:themeColor="text1"/>
          <w:sz w:val="28"/>
          <w:szCs w:val="28"/>
        </w:rPr>
        <w:t>, reflecting empowerment and participation.</w:t>
      </w:r>
    </w:p>
    <w:p w14:paraId="2EB72F9F" w14:textId="683E10FF" w:rsidR="0051012E" w:rsidRPr="002C146C" w:rsidRDefault="00D32A79" w:rsidP="00D32A79">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The</w:t>
      </w:r>
      <w:r w:rsidR="002F7FE7" w:rsidRPr="002C146C">
        <w:rPr>
          <w:rFonts w:ascii="Arial" w:hAnsi="Arial" w:cs="Arial"/>
          <w:color w:val="000000" w:themeColor="text1"/>
          <w:sz w:val="28"/>
          <w:szCs w:val="28"/>
        </w:rPr>
        <w:t xml:space="preserve"> signposting section lists</w:t>
      </w:r>
      <w:r w:rsidR="0051012E" w:rsidRPr="002C146C">
        <w:rPr>
          <w:rFonts w:ascii="Arial" w:hAnsi="Arial" w:cs="Arial"/>
          <w:color w:val="000000" w:themeColor="text1"/>
          <w:sz w:val="28"/>
          <w:szCs w:val="28"/>
        </w:rPr>
        <w:t xml:space="preserve"> support </w:t>
      </w:r>
      <w:r w:rsidRPr="002C146C">
        <w:rPr>
          <w:rFonts w:ascii="Arial" w:hAnsi="Arial" w:cs="Arial"/>
          <w:color w:val="000000" w:themeColor="text1"/>
          <w:sz w:val="28"/>
          <w:szCs w:val="28"/>
        </w:rPr>
        <w:t>services, safeguarding teams and national organisations like</w:t>
      </w:r>
      <w:r w:rsidR="0051012E" w:rsidRPr="002C146C">
        <w:rPr>
          <w:rFonts w:ascii="Arial" w:hAnsi="Arial" w:cs="Arial"/>
          <w:color w:val="000000" w:themeColor="text1"/>
          <w:sz w:val="28"/>
          <w:szCs w:val="28"/>
        </w:rPr>
        <w:t xml:space="preserve"> Childline, NSPCC Helpline, Young </w:t>
      </w:r>
      <w:r w:rsidR="00973F5F" w:rsidRPr="002C146C">
        <w:rPr>
          <w:rFonts w:ascii="Arial" w:hAnsi="Arial" w:cs="Arial"/>
          <w:color w:val="000000" w:themeColor="text1"/>
          <w:sz w:val="28"/>
          <w:szCs w:val="28"/>
        </w:rPr>
        <w:t>Minds</w:t>
      </w:r>
      <w:r w:rsidR="00C40FD0" w:rsidRPr="002C146C">
        <w:rPr>
          <w:rFonts w:ascii="Arial" w:hAnsi="Arial" w:cs="Arial"/>
          <w:color w:val="000000" w:themeColor="text1"/>
          <w:sz w:val="28"/>
          <w:szCs w:val="28"/>
        </w:rPr>
        <w:t xml:space="preserve"> and CEOP</w:t>
      </w:r>
      <w:r w:rsidR="00AD3919" w:rsidRPr="002C146C">
        <w:rPr>
          <w:rFonts w:ascii="Arial" w:hAnsi="Arial" w:cs="Arial"/>
          <w:color w:val="000000" w:themeColor="text1"/>
          <w:sz w:val="28"/>
          <w:szCs w:val="28"/>
        </w:rPr>
        <w:t>, which stands for Child Exploitation Online Protection</w:t>
      </w:r>
      <w:r w:rsidR="00C40FD0" w:rsidRPr="002C146C">
        <w:rPr>
          <w:rFonts w:ascii="Arial" w:hAnsi="Arial" w:cs="Arial"/>
          <w:color w:val="000000" w:themeColor="text1"/>
          <w:sz w:val="28"/>
          <w:szCs w:val="28"/>
        </w:rPr>
        <w:t>, alongside local safeguarding teams and wellbeing services.</w:t>
      </w:r>
      <w:r w:rsidR="00D50826" w:rsidRPr="002C146C">
        <w:rPr>
          <w:rFonts w:ascii="Arial" w:hAnsi="Arial" w:cs="Arial"/>
          <w:color w:val="000000" w:themeColor="text1"/>
          <w:sz w:val="28"/>
          <w:szCs w:val="28"/>
        </w:rPr>
        <w:t xml:space="preserve"> There is </w:t>
      </w:r>
      <w:r w:rsidR="00735B35" w:rsidRPr="002C146C">
        <w:rPr>
          <w:rFonts w:ascii="Arial" w:hAnsi="Arial" w:cs="Arial"/>
          <w:color w:val="000000" w:themeColor="text1"/>
          <w:sz w:val="28"/>
          <w:szCs w:val="28"/>
        </w:rPr>
        <w:t>a lot</w:t>
      </w:r>
      <w:r w:rsidR="00D50826" w:rsidRPr="002C146C">
        <w:rPr>
          <w:rFonts w:ascii="Arial" w:hAnsi="Arial" w:cs="Arial"/>
          <w:color w:val="000000" w:themeColor="text1"/>
          <w:sz w:val="28"/>
          <w:szCs w:val="28"/>
        </w:rPr>
        <w:t xml:space="preserve"> more resources available to add here, but I kept it simple to avoid overcrowding the page.</w:t>
      </w:r>
    </w:p>
    <w:p w14:paraId="7E66082B" w14:textId="65F378E3" w:rsidR="0051012E" w:rsidRPr="002C146C" w:rsidRDefault="0051012E"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Linking families to these networks strengthens protective</w:t>
      </w:r>
      <w:r w:rsidR="008A2D68"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system</w:t>
      </w:r>
      <w:r w:rsidR="002C146C" w:rsidRPr="002C146C">
        <w:rPr>
          <w:rFonts w:ascii="Arial" w:hAnsi="Arial" w:cs="Arial"/>
          <w:color w:val="000000" w:themeColor="text1"/>
          <w:sz w:val="28"/>
          <w:szCs w:val="28"/>
        </w:rPr>
        <w:t>s and supports statutory safeguarding responsibilities</w:t>
      </w:r>
      <w:r w:rsidR="00995A95" w:rsidRPr="002C146C">
        <w:rPr>
          <w:rFonts w:ascii="Arial" w:hAnsi="Arial" w:cs="Arial"/>
          <w:color w:val="000000" w:themeColor="text1"/>
          <w:sz w:val="28"/>
          <w:szCs w:val="28"/>
        </w:rPr>
        <w:t xml:space="preserve"> (</w:t>
      </w:r>
      <w:r w:rsidR="00995A95" w:rsidRPr="002C146C">
        <w:rPr>
          <w:rFonts w:ascii="Arial" w:hAnsi="Arial" w:cs="Arial"/>
          <w:color w:val="000000" w:themeColor="text1"/>
          <w:sz w:val="28"/>
          <w:szCs w:val="28"/>
        </w:rPr>
        <w:t>Department for Education, 2023)</w:t>
      </w:r>
      <w:r w:rsidR="00C40FD0" w:rsidRPr="002C146C">
        <w:rPr>
          <w:rFonts w:ascii="Arial" w:hAnsi="Arial" w:cs="Arial"/>
          <w:color w:val="000000" w:themeColor="text1"/>
          <w:sz w:val="28"/>
          <w:szCs w:val="28"/>
        </w:rPr>
        <w:t>. These networks work together to give</w:t>
      </w:r>
      <w:r w:rsidRPr="002C146C">
        <w:rPr>
          <w:rFonts w:ascii="Arial" w:hAnsi="Arial" w:cs="Arial"/>
          <w:color w:val="000000" w:themeColor="text1"/>
          <w:sz w:val="28"/>
          <w:szCs w:val="28"/>
        </w:rPr>
        <w:t xml:space="preserve"> </w:t>
      </w:r>
      <w:r w:rsidR="00C40FD0" w:rsidRPr="002C146C">
        <w:rPr>
          <w:rFonts w:ascii="Arial" w:hAnsi="Arial" w:cs="Arial"/>
          <w:color w:val="000000" w:themeColor="text1"/>
          <w:sz w:val="28"/>
          <w:szCs w:val="28"/>
        </w:rPr>
        <w:t>families clear and reliable support for young people.</w:t>
      </w:r>
    </w:p>
    <w:p w14:paraId="0208E6AF" w14:textId="140B2860" w:rsidR="002F7FE7" w:rsidRPr="002C146C" w:rsidRDefault="002F7FE7" w:rsidP="00CF63CD">
      <w:pPr>
        <w:spacing w:line="720" w:lineRule="auto"/>
        <w:rPr>
          <w:rFonts w:ascii="Arial" w:hAnsi="Arial" w:cs="Arial"/>
          <w:color w:val="000000" w:themeColor="text1"/>
          <w:sz w:val="28"/>
          <w:szCs w:val="28"/>
        </w:rPr>
      </w:pPr>
    </w:p>
    <w:p w14:paraId="6DF76132" w14:textId="37788549" w:rsidR="00AF24D5"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01D58E4D" w14:textId="2CCA4825" w:rsidR="002F7FE7" w:rsidRPr="002C146C" w:rsidRDefault="001B0455"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Research </w:t>
      </w:r>
      <w:r w:rsidR="00FD6264" w:rsidRPr="002C146C">
        <w:rPr>
          <w:rFonts w:ascii="Arial" w:hAnsi="Arial" w:cs="Arial"/>
          <w:color w:val="000000" w:themeColor="text1"/>
          <w:sz w:val="28"/>
          <w:szCs w:val="28"/>
        </w:rPr>
        <w:t>support</w:t>
      </w:r>
      <w:r w:rsidR="000017C8" w:rsidRPr="002C146C">
        <w:rPr>
          <w:rFonts w:ascii="Arial" w:hAnsi="Arial" w:cs="Arial"/>
          <w:color w:val="000000" w:themeColor="text1"/>
          <w:sz w:val="28"/>
          <w:szCs w:val="28"/>
        </w:rPr>
        <w:t>ing</w:t>
      </w:r>
      <w:r w:rsidRPr="002C146C">
        <w:rPr>
          <w:rFonts w:ascii="Arial" w:hAnsi="Arial" w:cs="Arial"/>
          <w:color w:val="000000" w:themeColor="text1"/>
          <w:sz w:val="28"/>
          <w:szCs w:val="28"/>
        </w:rPr>
        <w:t xml:space="preserve"> the leaflet</w:t>
      </w:r>
      <w:r w:rsidR="00FD6264" w:rsidRPr="002C146C">
        <w:rPr>
          <w:rFonts w:ascii="Arial" w:hAnsi="Arial" w:cs="Arial"/>
          <w:color w:val="000000" w:themeColor="text1"/>
          <w:sz w:val="28"/>
          <w:szCs w:val="28"/>
        </w:rPr>
        <w:t xml:space="preserve"> </w:t>
      </w:r>
      <w:r w:rsidR="00D50826" w:rsidRPr="002C146C">
        <w:rPr>
          <w:rFonts w:ascii="Arial" w:hAnsi="Arial" w:cs="Arial"/>
          <w:color w:val="000000" w:themeColor="text1"/>
          <w:sz w:val="28"/>
          <w:szCs w:val="28"/>
        </w:rPr>
        <w:t>is</w:t>
      </w:r>
      <w:r w:rsidRPr="002C146C">
        <w:rPr>
          <w:rFonts w:ascii="Arial" w:hAnsi="Arial" w:cs="Arial"/>
          <w:color w:val="000000" w:themeColor="text1"/>
          <w:sz w:val="28"/>
          <w:szCs w:val="28"/>
        </w:rPr>
        <w:t>:</w:t>
      </w:r>
    </w:p>
    <w:p w14:paraId="78C0D0D3" w14:textId="6C54B478" w:rsidR="002F7FE7" w:rsidRPr="002C146C" w:rsidRDefault="002F7FE7" w:rsidP="00CF63CD">
      <w:pPr>
        <w:numPr>
          <w:ilvl w:val="0"/>
          <w:numId w:val="8"/>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Haidt (2024) links increased smartphone use with </w:t>
      </w:r>
      <w:r w:rsidR="001B0455" w:rsidRPr="002C146C">
        <w:rPr>
          <w:rFonts w:ascii="Arial" w:hAnsi="Arial" w:cs="Arial"/>
          <w:color w:val="000000" w:themeColor="text1"/>
          <w:sz w:val="28"/>
          <w:szCs w:val="28"/>
        </w:rPr>
        <w:t xml:space="preserve">rising </w:t>
      </w:r>
      <w:r w:rsidRPr="002C146C">
        <w:rPr>
          <w:rFonts w:ascii="Arial" w:hAnsi="Arial" w:cs="Arial"/>
          <w:color w:val="000000" w:themeColor="text1"/>
          <w:sz w:val="28"/>
          <w:szCs w:val="28"/>
        </w:rPr>
        <w:t>anxiety and poor sleep</w:t>
      </w:r>
      <w:r w:rsidR="00EC124A" w:rsidRPr="002C146C">
        <w:rPr>
          <w:rFonts w:ascii="Arial" w:hAnsi="Arial" w:cs="Arial"/>
          <w:color w:val="000000" w:themeColor="text1"/>
          <w:sz w:val="28"/>
          <w:szCs w:val="28"/>
        </w:rPr>
        <w:t xml:space="preserve"> which reinforced the </w:t>
      </w:r>
      <w:r w:rsidR="000017C8" w:rsidRPr="002C146C">
        <w:rPr>
          <w:rFonts w:ascii="Arial" w:hAnsi="Arial" w:cs="Arial"/>
          <w:color w:val="000000" w:themeColor="text1"/>
          <w:sz w:val="28"/>
          <w:szCs w:val="28"/>
        </w:rPr>
        <w:t xml:space="preserve">need for </w:t>
      </w:r>
      <w:r w:rsidR="00EC124A" w:rsidRPr="002C146C">
        <w:rPr>
          <w:rFonts w:ascii="Arial" w:hAnsi="Arial" w:cs="Arial"/>
          <w:color w:val="000000" w:themeColor="text1"/>
          <w:sz w:val="28"/>
          <w:szCs w:val="28"/>
        </w:rPr>
        <w:t>guidance on healthy digital boundaries and sleep awareness.</w:t>
      </w:r>
    </w:p>
    <w:p w14:paraId="181818FB" w14:textId="20B8866E" w:rsidR="002F7FE7" w:rsidRPr="002C146C" w:rsidRDefault="002F7FE7" w:rsidP="00CF63CD">
      <w:pPr>
        <w:numPr>
          <w:ilvl w:val="0"/>
          <w:numId w:val="8"/>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Verduyn et al. (201</w:t>
      </w:r>
      <w:r w:rsidR="00995A95" w:rsidRPr="002C146C">
        <w:rPr>
          <w:rFonts w:ascii="Arial" w:hAnsi="Arial" w:cs="Arial"/>
          <w:color w:val="000000" w:themeColor="text1"/>
          <w:sz w:val="28"/>
          <w:szCs w:val="28"/>
        </w:rPr>
        <w:t>7</w:t>
      </w:r>
      <w:r w:rsidRPr="002C146C">
        <w:rPr>
          <w:rFonts w:ascii="Arial" w:hAnsi="Arial" w:cs="Arial"/>
          <w:color w:val="000000" w:themeColor="text1"/>
          <w:sz w:val="28"/>
          <w:szCs w:val="28"/>
        </w:rPr>
        <w:t xml:space="preserve">) </w:t>
      </w:r>
      <w:r w:rsidR="00D32A79" w:rsidRPr="002C146C">
        <w:rPr>
          <w:rFonts w:ascii="Arial" w:hAnsi="Arial" w:cs="Arial"/>
          <w:color w:val="000000" w:themeColor="text1"/>
          <w:sz w:val="28"/>
          <w:szCs w:val="28"/>
        </w:rPr>
        <w:t xml:space="preserve">mention </w:t>
      </w:r>
      <w:r w:rsidR="00EC124A" w:rsidRPr="002C146C">
        <w:rPr>
          <w:rFonts w:ascii="Arial" w:hAnsi="Arial" w:cs="Arial"/>
          <w:color w:val="000000" w:themeColor="text1"/>
          <w:sz w:val="28"/>
          <w:szCs w:val="28"/>
        </w:rPr>
        <w:t>that how social media is used matters</w:t>
      </w:r>
      <w:r w:rsidR="006058DD" w:rsidRPr="002C146C">
        <w:rPr>
          <w:rFonts w:ascii="Arial" w:hAnsi="Arial" w:cs="Arial"/>
          <w:color w:val="000000" w:themeColor="text1"/>
          <w:sz w:val="28"/>
          <w:szCs w:val="28"/>
        </w:rPr>
        <w:t>,</w:t>
      </w:r>
      <w:r w:rsidR="00EC124A" w:rsidRPr="002C146C">
        <w:rPr>
          <w:rFonts w:ascii="Arial" w:hAnsi="Arial" w:cs="Arial"/>
          <w:color w:val="000000" w:themeColor="text1"/>
          <w:sz w:val="28"/>
          <w:szCs w:val="28"/>
        </w:rPr>
        <w:t xml:space="preserve"> like </w:t>
      </w:r>
      <w:r w:rsidR="00D32A79" w:rsidRPr="002C146C">
        <w:rPr>
          <w:rFonts w:ascii="Arial" w:hAnsi="Arial" w:cs="Arial"/>
          <w:color w:val="000000" w:themeColor="text1"/>
          <w:sz w:val="28"/>
          <w:szCs w:val="28"/>
        </w:rPr>
        <w:t>how</w:t>
      </w:r>
      <w:r w:rsidRPr="002C146C">
        <w:rPr>
          <w:rFonts w:ascii="Arial" w:hAnsi="Arial" w:cs="Arial"/>
          <w:color w:val="000000" w:themeColor="text1"/>
          <w:sz w:val="28"/>
          <w:szCs w:val="28"/>
        </w:rPr>
        <w:t xml:space="preserve"> active engagement</w:t>
      </w:r>
      <w:r w:rsidR="00426330" w:rsidRPr="002C146C">
        <w:rPr>
          <w:rFonts w:ascii="Arial" w:hAnsi="Arial" w:cs="Arial"/>
          <w:color w:val="000000" w:themeColor="text1"/>
          <w:sz w:val="28"/>
          <w:szCs w:val="28"/>
        </w:rPr>
        <w:t xml:space="preserve"> can</w:t>
      </w:r>
      <w:r w:rsidRPr="002C146C">
        <w:rPr>
          <w:rFonts w:ascii="Arial" w:hAnsi="Arial" w:cs="Arial"/>
          <w:color w:val="000000" w:themeColor="text1"/>
          <w:sz w:val="28"/>
          <w:szCs w:val="28"/>
        </w:rPr>
        <w:t xml:space="preserve"> support </w:t>
      </w:r>
      <w:r w:rsidR="00EC124A" w:rsidRPr="002C146C">
        <w:rPr>
          <w:rFonts w:ascii="Arial" w:hAnsi="Arial" w:cs="Arial"/>
          <w:color w:val="000000" w:themeColor="text1"/>
          <w:sz w:val="28"/>
          <w:szCs w:val="28"/>
        </w:rPr>
        <w:t>connection</w:t>
      </w:r>
      <w:r w:rsidR="00D32A79" w:rsidRPr="002C146C">
        <w:rPr>
          <w:rFonts w:ascii="Arial" w:hAnsi="Arial" w:cs="Arial"/>
          <w:color w:val="000000" w:themeColor="text1"/>
          <w:sz w:val="28"/>
          <w:szCs w:val="28"/>
        </w:rPr>
        <w:t xml:space="preserve"> </w:t>
      </w:r>
      <w:r w:rsidR="00426330" w:rsidRPr="002C146C">
        <w:rPr>
          <w:rFonts w:ascii="Arial" w:hAnsi="Arial" w:cs="Arial"/>
          <w:color w:val="000000" w:themeColor="text1"/>
          <w:sz w:val="28"/>
          <w:szCs w:val="28"/>
        </w:rPr>
        <w:t>but</w:t>
      </w:r>
      <w:r w:rsidRPr="002C146C">
        <w:rPr>
          <w:rFonts w:ascii="Arial" w:hAnsi="Arial" w:cs="Arial"/>
          <w:color w:val="000000" w:themeColor="text1"/>
          <w:sz w:val="28"/>
          <w:szCs w:val="28"/>
        </w:rPr>
        <w:t xml:space="preserve"> </w:t>
      </w:r>
      <w:r w:rsidR="00426330" w:rsidRPr="002C146C">
        <w:rPr>
          <w:rFonts w:ascii="Arial" w:hAnsi="Arial" w:cs="Arial"/>
          <w:color w:val="000000" w:themeColor="text1"/>
          <w:sz w:val="28"/>
          <w:szCs w:val="28"/>
        </w:rPr>
        <w:t xml:space="preserve">“doom </w:t>
      </w:r>
      <w:r w:rsidRPr="002C146C">
        <w:rPr>
          <w:rFonts w:ascii="Arial" w:hAnsi="Arial" w:cs="Arial"/>
          <w:color w:val="000000" w:themeColor="text1"/>
          <w:sz w:val="28"/>
          <w:szCs w:val="28"/>
        </w:rPr>
        <w:t>scrolling</w:t>
      </w:r>
      <w:r w:rsidR="00426330" w:rsidRPr="002C146C">
        <w:rPr>
          <w:rFonts w:ascii="Arial" w:hAnsi="Arial" w:cs="Arial"/>
          <w:color w:val="000000" w:themeColor="text1"/>
          <w:sz w:val="28"/>
          <w:szCs w:val="28"/>
        </w:rPr>
        <w:t>”</w:t>
      </w:r>
      <w:r w:rsidRPr="002C146C">
        <w:rPr>
          <w:rFonts w:ascii="Arial" w:hAnsi="Arial" w:cs="Arial"/>
          <w:color w:val="000000" w:themeColor="text1"/>
          <w:sz w:val="28"/>
          <w:szCs w:val="28"/>
        </w:rPr>
        <w:t xml:space="preserve"> increases vulnerability.</w:t>
      </w:r>
      <w:r w:rsidR="00EC124A" w:rsidRPr="002C146C">
        <w:rPr>
          <w:rFonts w:ascii="Arial" w:hAnsi="Arial" w:cs="Arial"/>
          <w:color w:val="000000" w:themeColor="text1"/>
          <w:sz w:val="28"/>
          <w:szCs w:val="28"/>
        </w:rPr>
        <w:t xml:space="preserve"> This shaped the focus on mindful use rather than reducing screen time.</w:t>
      </w:r>
    </w:p>
    <w:p w14:paraId="6F8315FE" w14:textId="457BBD04" w:rsidR="002F7FE7" w:rsidRPr="002C146C" w:rsidRDefault="002F7FE7" w:rsidP="00CF63CD">
      <w:pPr>
        <w:numPr>
          <w:ilvl w:val="0"/>
          <w:numId w:val="8"/>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Livingstone and Helsper (2008) </w:t>
      </w:r>
      <w:r w:rsidR="00D32A79" w:rsidRPr="002C146C">
        <w:rPr>
          <w:rFonts w:ascii="Arial" w:hAnsi="Arial" w:cs="Arial"/>
          <w:color w:val="000000" w:themeColor="text1"/>
          <w:sz w:val="28"/>
          <w:szCs w:val="28"/>
        </w:rPr>
        <w:t>highlight</w:t>
      </w:r>
      <w:r w:rsidRPr="002C146C">
        <w:rPr>
          <w:rFonts w:ascii="Arial" w:hAnsi="Arial" w:cs="Arial"/>
          <w:color w:val="000000" w:themeColor="text1"/>
          <w:sz w:val="28"/>
          <w:szCs w:val="28"/>
        </w:rPr>
        <w:t xml:space="preserve"> parental communication </w:t>
      </w:r>
      <w:r w:rsidR="00D32A79" w:rsidRPr="002C146C">
        <w:rPr>
          <w:rFonts w:ascii="Arial" w:hAnsi="Arial" w:cs="Arial"/>
          <w:color w:val="000000" w:themeColor="text1"/>
          <w:sz w:val="28"/>
          <w:szCs w:val="28"/>
        </w:rPr>
        <w:t xml:space="preserve">as </w:t>
      </w:r>
      <w:r w:rsidR="00EC124A" w:rsidRPr="002C146C">
        <w:rPr>
          <w:rFonts w:ascii="Arial" w:hAnsi="Arial" w:cs="Arial"/>
          <w:color w:val="000000" w:themeColor="text1"/>
          <w:sz w:val="28"/>
          <w:szCs w:val="28"/>
        </w:rPr>
        <w:t xml:space="preserve">a </w:t>
      </w:r>
      <w:r w:rsidRPr="002C146C">
        <w:rPr>
          <w:rFonts w:ascii="Arial" w:hAnsi="Arial" w:cs="Arial"/>
          <w:color w:val="000000" w:themeColor="text1"/>
          <w:sz w:val="28"/>
          <w:szCs w:val="28"/>
        </w:rPr>
        <w:t>protective factor</w:t>
      </w:r>
      <w:r w:rsidR="00EC124A" w:rsidRPr="002C146C">
        <w:rPr>
          <w:rFonts w:ascii="Arial" w:hAnsi="Arial" w:cs="Arial"/>
          <w:color w:val="000000" w:themeColor="text1"/>
          <w:sz w:val="28"/>
          <w:szCs w:val="28"/>
        </w:rPr>
        <w:t>. Which informed the conversation starters</w:t>
      </w:r>
      <w:r w:rsidR="00735B35" w:rsidRPr="002C146C">
        <w:rPr>
          <w:rFonts w:ascii="Arial" w:hAnsi="Arial" w:cs="Arial"/>
          <w:color w:val="000000" w:themeColor="text1"/>
          <w:sz w:val="28"/>
          <w:szCs w:val="28"/>
        </w:rPr>
        <w:t>, focusing on open conversation instead of strict rules.</w:t>
      </w:r>
    </w:p>
    <w:p w14:paraId="12EFB60D" w14:textId="17A1D0DF"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Th</w:t>
      </w:r>
      <w:r w:rsidR="00426330" w:rsidRPr="002C146C">
        <w:rPr>
          <w:rFonts w:ascii="Arial" w:hAnsi="Arial" w:cs="Arial"/>
          <w:color w:val="000000" w:themeColor="text1"/>
          <w:sz w:val="28"/>
          <w:szCs w:val="28"/>
        </w:rPr>
        <w:t>is</w:t>
      </w:r>
      <w:r w:rsidRPr="002C146C">
        <w:rPr>
          <w:rFonts w:ascii="Arial" w:hAnsi="Arial" w:cs="Arial"/>
          <w:color w:val="000000" w:themeColor="text1"/>
          <w:sz w:val="28"/>
          <w:szCs w:val="28"/>
        </w:rPr>
        <w:t xml:space="preserve"> research </w:t>
      </w:r>
      <w:r w:rsidR="00EC124A" w:rsidRPr="002C146C">
        <w:rPr>
          <w:rFonts w:ascii="Arial" w:hAnsi="Arial" w:cs="Arial"/>
          <w:color w:val="000000" w:themeColor="text1"/>
          <w:sz w:val="28"/>
          <w:szCs w:val="28"/>
        </w:rPr>
        <w:t>shaped the leaflet</w:t>
      </w:r>
      <w:r w:rsidR="00973F5F" w:rsidRPr="002C146C">
        <w:rPr>
          <w:rFonts w:ascii="Arial" w:hAnsi="Arial" w:cs="Arial"/>
          <w:color w:val="000000" w:themeColor="text1"/>
          <w:sz w:val="28"/>
          <w:szCs w:val="28"/>
        </w:rPr>
        <w:t>’</w:t>
      </w:r>
      <w:r w:rsidR="00EC124A" w:rsidRPr="002C146C">
        <w:rPr>
          <w:rFonts w:ascii="Arial" w:hAnsi="Arial" w:cs="Arial"/>
          <w:color w:val="000000" w:themeColor="text1"/>
          <w:sz w:val="28"/>
          <w:szCs w:val="28"/>
        </w:rPr>
        <w:t>s practical focus, encouraging reflective conversations, spotting early warning signs, balanced habits, and signposting support.</w:t>
      </w:r>
      <w:r w:rsidR="00FD6264" w:rsidRPr="002C146C">
        <w:rPr>
          <w:rFonts w:ascii="Arial" w:hAnsi="Arial" w:cs="Arial"/>
          <w:color w:val="000000" w:themeColor="text1"/>
          <w:sz w:val="28"/>
          <w:szCs w:val="28"/>
        </w:rPr>
        <w:t xml:space="preserve"> </w:t>
      </w:r>
    </w:p>
    <w:p w14:paraId="3CDB32FE" w14:textId="6F74D582" w:rsidR="002F7FE7" w:rsidRPr="002C146C" w:rsidRDefault="00EC124A"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Kolb’s experiential learning cycle</w:t>
      </w:r>
      <w:r w:rsidR="00995A95" w:rsidRPr="002C146C">
        <w:rPr>
          <w:rFonts w:ascii="Arial" w:hAnsi="Arial" w:cs="Arial"/>
          <w:color w:val="000000" w:themeColor="text1"/>
          <w:sz w:val="28"/>
          <w:szCs w:val="28"/>
        </w:rPr>
        <w:t xml:space="preserve"> (1984)</w:t>
      </w:r>
      <w:r w:rsidRPr="002C146C">
        <w:rPr>
          <w:rFonts w:ascii="Arial" w:hAnsi="Arial" w:cs="Arial"/>
          <w:color w:val="000000" w:themeColor="text1"/>
          <w:sz w:val="28"/>
          <w:szCs w:val="28"/>
        </w:rPr>
        <w:t xml:space="preserve"> also informs </w:t>
      </w:r>
      <w:r w:rsidR="00D50826" w:rsidRPr="002C146C">
        <w:rPr>
          <w:rFonts w:ascii="Arial" w:hAnsi="Arial" w:cs="Arial"/>
          <w:color w:val="000000" w:themeColor="text1"/>
          <w:sz w:val="28"/>
          <w:szCs w:val="28"/>
        </w:rPr>
        <w:t>Y</w:t>
      </w:r>
      <w:r w:rsidRPr="002C146C">
        <w:rPr>
          <w:rFonts w:ascii="Arial" w:hAnsi="Arial" w:cs="Arial"/>
          <w:color w:val="000000" w:themeColor="text1"/>
          <w:sz w:val="28"/>
          <w:szCs w:val="28"/>
        </w:rPr>
        <w:t xml:space="preserve">outh </w:t>
      </w:r>
      <w:r w:rsidR="00D50826" w:rsidRPr="002C146C">
        <w:rPr>
          <w:rFonts w:ascii="Arial" w:hAnsi="Arial" w:cs="Arial"/>
          <w:color w:val="000000" w:themeColor="text1"/>
          <w:sz w:val="28"/>
          <w:szCs w:val="28"/>
        </w:rPr>
        <w:t>W</w:t>
      </w:r>
      <w:r w:rsidRPr="002C146C">
        <w:rPr>
          <w:rFonts w:ascii="Arial" w:hAnsi="Arial" w:cs="Arial"/>
          <w:color w:val="000000" w:themeColor="text1"/>
          <w:sz w:val="28"/>
          <w:szCs w:val="28"/>
        </w:rPr>
        <w:t>ork delivery. Young people experience online situations, reflect on how they feel, recognise patterns, and apply</w:t>
      </w:r>
      <w:r w:rsidR="000017C8"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strategies</w:t>
      </w:r>
      <w:r w:rsidR="000017C8" w:rsidRPr="002C146C">
        <w:rPr>
          <w:rFonts w:ascii="Arial" w:hAnsi="Arial" w:cs="Arial"/>
          <w:color w:val="000000" w:themeColor="text1"/>
          <w:sz w:val="28"/>
          <w:szCs w:val="28"/>
        </w:rPr>
        <w:t xml:space="preserve"> and </w:t>
      </w:r>
      <w:r w:rsidRPr="002C146C">
        <w:rPr>
          <w:rFonts w:ascii="Arial" w:hAnsi="Arial" w:cs="Arial"/>
          <w:color w:val="000000" w:themeColor="text1"/>
          <w:sz w:val="28"/>
          <w:szCs w:val="28"/>
        </w:rPr>
        <w:t>Over time, reflection b</w:t>
      </w:r>
      <w:r w:rsidR="000017C8" w:rsidRPr="002C146C">
        <w:rPr>
          <w:rFonts w:ascii="Arial" w:hAnsi="Arial" w:cs="Arial"/>
          <w:color w:val="000000" w:themeColor="text1"/>
          <w:sz w:val="28"/>
          <w:szCs w:val="28"/>
        </w:rPr>
        <w:t>uilds</w:t>
      </w:r>
      <w:r w:rsidRPr="002C146C">
        <w:rPr>
          <w:rFonts w:ascii="Arial" w:hAnsi="Arial" w:cs="Arial"/>
          <w:color w:val="000000" w:themeColor="text1"/>
          <w:sz w:val="28"/>
          <w:szCs w:val="28"/>
        </w:rPr>
        <w:t xml:space="preserve"> resilience</w:t>
      </w:r>
      <w:r w:rsidR="000017C8"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 xml:space="preserve">and self-awareness. </w:t>
      </w:r>
      <w:r w:rsidR="00641714" w:rsidRPr="002C146C">
        <w:rPr>
          <w:rFonts w:ascii="Arial" w:hAnsi="Arial" w:cs="Arial"/>
          <w:color w:val="000000" w:themeColor="text1"/>
          <w:sz w:val="28"/>
          <w:szCs w:val="28"/>
        </w:rPr>
        <w:br/>
      </w:r>
    </w:p>
    <w:p w14:paraId="775C5BBC" w14:textId="46939B61" w:rsidR="00FB24CC"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0D78F513" w14:textId="7CC2537E" w:rsidR="00580937" w:rsidRPr="002C146C" w:rsidRDefault="0058093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Now how do we </w:t>
      </w:r>
      <w:r w:rsidR="00453693" w:rsidRPr="002C146C">
        <w:rPr>
          <w:rFonts w:ascii="Arial" w:hAnsi="Arial" w:cs="Arial"/>
          <w:color w:val="000000" w:themeColor="text1"/>
          <w:sz w:val="28"/>
          <w:szCs w:val="28"/>
        </w:rPr>
        <w:t xml:space="preserve">as Youth Workers </w:t>
      </w:r>
      <w:r w:rsidRPr="002C146C">
        <w:rPr>
          <w:rFonts w:ascii="Arial" w:hAnsi="Arial" w:cs="Arial"/>
          <w:color w:val="000000" w:themeColor="text1"/>
          <w:sz w:val="28"/>
          <w:szCs w:val="28"/>
        </w:rPr>
        <w:t xml:space="preserve">help? </w:t>
      </w:r>
    </w:p>
    <w:p w14:paraId="3B810D2C" w14:textId="70A5C7A4" w:rsidR="00662442" w:rsidRPr="002C146C" w:rsidRDefault="0042633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Youth Workers </w:t>
      </w:r>
      <w:r w:rsidR="000017C8" w:rsidRPr="002C146C">
        <w:rPr>
          <w:rFonts w:ascii="Arial" w:hAnsi="Arial" w:cs="Arial"/>
          <w:color w:val="000000" w:themeColor="text1"/>
          <w:sz w:val="28"/>
          <w:szCs w:val="28"/>
        </w:rPr>
        <w:t>guide young people through</w:t>
      </w:r>
      <w:r w:rsidRPr="002C146C">
        <w:rPr>
          <w:rFonts w:ascii="Arial" w:hAnsi="Arial" w:cs="Arial"/>
          <w:color w:val="000000" w:themeColor="text1"/>
          <w:sz w:val="28"/>
          <w:szCs w:val="28"/>
        </w:rPr>
        <w:t xml:space="preserve"> social media</w:t>
      </w:r>
      <w:r w:rsidR="000D555B" w:rsidRPr="002C146C">
        <w:rPr>
          <w:rFonts w:ascii="Arial" w:hAnsi="Arial" w:cs="Arial"/>
          <w:color w:val="000000" w:themeColor="text1"/>
          <w:sz w:val="28"/>
          <w:szCs w:val="28"/>
        </w:rPr>
        <w:t xml:space="preserve">’s impact. </w:t>
      </w:r>
      <w:r w:rsidR="00C31A59" w:rsidRPr="002C146C">
        <w:rPr>
          <w:rFonts w:ascii="Arial" w:hAnsi="Arial" w:cs="Arial"/>
          <w:color w:val="000000" w:themeColor="text1"/>
          <w:sz w:val="28"/>
          <w:szCs w:val="28"/>
        </w:rPr>
        <w:t xml:space="preserve">However, Youth Work </w:t>
      </w:r>
      <w:r w:rsidR="00D32A79" w:rsidRPr="002C146C">
        <w:rPr>
          <w:rFonts w:ascii="Arial" w:hAnsi="Arial" w:cs="Arial"/>
          <w:color w:val="000000" w:themeColor="text1"/>
          <w:sz w:val="28"/>
          <w:szCs w:val="28"/>
        </w:rPr>
        <w:t xml:space="preserve">does </w:t>
      </w:r>
      <w:r w:rsidR="00C31A59" w:rsidRPr="002C146C">
        <w:rPr>
          <w:rFonts w:ascii="Arial" w:hAnsi="Arial" w:cs="Arial"/>
          <w:color w:val="000000" w:themeColor="text1"/>
          <w:sz w:val="28"/>
          <w:szCs w:val="28"/>
        </w:rPr>
        <w:t>var</w:t>
      </w:r>
      <w:r w:rsidR="00D32A79" w:rsidRPr="002C146C">
        <w:rPr>
          <w:rFonts w:ascii="Arial" w:hAnsi="Arial" w:cs="Arial"/>
          <w:color w:val="000000" w:themeColor="text1"/>
          <w:sz w:val="28"/>
          <w:szCs w:val="28"/>
        </w:rPr>
        <w:t>y</w:t>
      </w:r>
      <w:r w:rsidR="00C31A59" w:rsidRPr="002C146C">
        <w:rPr>
          <w:rFonts w:ascii="Arial" w:hAnsi="Arial" w:cs="Arial"/>
          <w:color w:val="000000" w:themeColor="text1"/>
          <w:sz w:val="28"/>
          <w:szCs w:val="28"/>
        </w:rPr>
        <w:t xml:space="preserve"> by area, and limited funding can reduce time and resources for </w:t>
      </w:r>
      <w:r w:rsidR="00615122" w:rsidRPr="002C146C">
        <w:rPr>
          <w:rFonts w:ascii="Arial" w:hAnsi="Arial" w:cs="Arial"/>
          <w:color w:val="000000" w:themeColor="text1"/>
          <w:sz w:val="28"/>
          <w:szCs w:val="28"/>
        </w:rPr>
        <w:t>digital wellbeing</w:t>
      </w:r>
      <w:r w:rsidR="00C31A59" w:rsidRPr="002C146C">
        <w:rPr>
          <w:rFonts w:ascii="Arial" w:hAnsi="Arial" w:cs="Arial"/>
          <w:color w:val="000000" w:themeColor="text1"/>
          <w:sz w:val="28"/>
          <w:szCs w:val="28"/>
        </w:rPr>
        <w:t xml:space="preserve"> support</w:t>
      </w:r>
      <w:r w:rsidR="00615122" w:rsidRPr="002C146C">
        <w:rPr>
          <w:rFonts w:ascii="Arial" w:hAnsi="Arial" w:cs="Arial"/>
          <w:color w:val="000000" w:themeColor="text1"/>
          <w:sz w:val="28"/>
          <w:szCs w:val="28"/>
        </w:rPr>
        <w:t>.</w:t>
      </w:r>
    </w:p>
    <w:p w14:paraId="5A82BCE5" w14:textId="112CDAA1" w:rsidR="00426330" w:rsidRPr="002C146C" w:rsidRDefault="0042633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 Our </w:t>
      </w:r>
      <w:r w:rsidR="00453693" w:rsidRPr="002C146C">
        <w:rPr>
          <w:rFonts w:ascii="Arial" w:hAnsi="Arial" w:cs="Arial"/>
          <w:color w:val="000000" w:themeColor="text1"/>
          <w:sz w:val="28"/>
          <w:szCs w:val="28"/>
        </w:rPr>
        <w:t xml:space="preserve">practice </w:t>
      </w:r>
      <w:r w:rsidRPr="002C146C">
        <w:rPr>
          <w:rFonts w:ascii="Arial" w:hAnsi="Arial" w:cs="Arial"/>
          <w:color w:val="000000" w:themeColor="text1"/>
          <w:sz w:val="28"/>
          <w:szCs w:val="28"/>
        </w:rPr>
        <w:t xml:space="preserve">is </w:t>
      </w:r>
      <w:r w:rsidR="00453693" w:rsidRPr="002C146C">
        <w:rPr>
          <w:rFonts w:ascii="Arial" w:hAnsi="Arial" w:cs="Arial"/>
          <w:color w:val="000000" w:themeColor="text1"/>
          <w:sz w:val="28"/>
          <w:szCs w:val="28"/>
        </w:rPr>
        <w:t xml:space="preserve">based on </w:t>
      </w:r>
      <w:r w:rsidRPr="002C146C">
        <w:rPr>
          <w:rFonts w:ascii="Arial" w:hAnsi="Arial" w:cs="Arial"/>
          <w:color w:val="000000" w:themeColor="text1"/>
          <w:sz w:val="28"/>
          <w:szCs w:val="28"/>
        </w:rPr>
        <w:t>voluntary participation, relatio</w:t>
      </w:r>
      <w:r w:rsidR="002D7182" w:rsidRPr="002C146C">
        <w:rPr>
          <w:rFonts w:ascii="Arial" w:hAnsi="Arial" w:cs="Arial"/>
          <w:color w:val="000000" w:themeColor="text1"/>
          <w:sz w:val="28"/>
          <w:szCs w:val="28"/>
        </w:rPr>
        <w:t>nship-based</w:t>
      </w:r>
      <w:r w:rsidRPr="002C146C">
        <w:rPr>
          <w:rFonts w:ascii="Arial" w:hAnsi="Arial" w:cs="Arial"/>
          <w:color w:val="000000" w:themeColor="text1"/>
          <w:sz w:val="28"/>
          <w:szCs w:val="28"/>
        </w:rPr>
        <w:t xml:space="preserve"> engagement, and informal education</w:t>
      </w:r>
      <w:r w:rsidR="00995A95" w:rsidRPr="002C146C">
        <w:rPr>
          <w:rFonts w:ascii="Arial" w:hAnsi="Arial" w:cs="Arial"/>
          <w:color w:val="000000" w:themeColor="text1"/>
          <w:sz w:val="28"/>
          <w:szCs w:val="28"/>
        </w:rPr>
        <w:t xml:space="preserve"> </w:t>
      </w:r>
      <w:r w:rsidR="00995A95" w:rsidRPr="002C146C">
        <w:rPr>
          <w:rFonts w:ascii="Arial" w:hAnsi="Arial" w:cs="Arial"/>
          <w:color w:val="000000" w:themeColor="text1"/>
          <w:sz w:val="28"/>
          <w:szCs w:val="28"/>
        </w:rPr>
        <w:t>(National Youth Agency, 2022).</w:t>
      </w:r>
    </w:p>
    <w:p w14:paraId="5C470FE7" w14:textId="0A13858C" w:rsidR="00426330" w:rsidRPr="002C146C" w:rsidRDefault="0042633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Many young people feel embarrassed</w:t>
      </w:r>
      <w:r w:rsidR="00FD6264" w:rsidRPr="002C146C">
        <w:rPr>
          <w:rFonts w:ascii="Arial" w:hAnsi="Arial" w:cs="Arial"/>
          <w:color w:val="000000" w:themeColor="text1"/>
          <w:sz w:val="28"/>
          <w:szCs w:val="28"/>
        </w:rPr>
        <w:t xml:space="preserve"> or ashamed</w:t>
      </w:r>
      <w:r w:rsidRPr="002C146C">
        <w:rPr>
          <w:rFonts w:ascii="Arial" w:hAnsi="Arial" w:cs="Arial"/>
          <w:color w:val="000000" w:themeColor="text1"/>
          <w:sz w:val="28"/>
          <w:szCs w:val="28"/>
        </w:rPr>
        <w:t xml:space="preserve"> about </w:t>
      </w:r>
      <w:r w:rsidR="00453693" w:rsidRPr="002C146C">
        <w:rPr>
          <w:rFonts w:ascii="Arial" w:hAnsi="Arial" w:cs="Arial"/>
          <w:color w:val="000000" w:themeColor="text1"/>
          <w:sz w:val="28"/>
          <w:szCs w:val="28"/>
        </w:rPr>
        <w:t xml:space="preserve">sharing </w:t>
      </w:r>
      <w:r w:rsidRPr="002C146C">
        <w:rPr>
          <w:rFonts w:ascii="Arial" w:hAnsi="Arial" w:cs="Arial"/>
          <w:color w:val="000000" w:themeColor="text1"/>
          <w:sz w:val="28"/>
          <w:szCs w:val="28"/>
        </w:rPr>
        <w:t xml:space="preserve">negative online experiences. By </w:t>
      </w:r>
      <w:r w:rsidR="00530FB9" w:rsidRPr="002C146C">
        <w:rPr>
          <w:rFonts w:ascii="Arial" w:hAnsi="Arial" w:cs="Arial"/>
          <w:color w:val="000000" w:themeColor="text1"/>
          <w:sz w:val="28"/>
          <w:szCs w:val="28"/>
        </w:rPr>
        <w:t xml:space="preserve">creating safe, non-judgemental spaces, </w:t>
      </w:r>
      <w:r w:rsidR="00D50826" w:rsidRPr="002C146C">
        <w:rPr>
          <w:rFonts w:ascii="Arial" w:hAnsi="Arial" w:cs="Arial"/>
          <w:color w:val="000000" w:themeColor="text1"/>
          <w:sz w:val="28"/>
          <w:szCs w:val="28"/>
        </w:rPr>
        <w:t>Y</w:t>
      </w:r>
      <w:r w:rsidR="00530FB9" w:rsidRPr="002C146C">
        <w:rPr>
          <w:rFonts w:ascii="Arial" w:hAnsi="Arial" w:cs="Arial"/>
          <w:color w:val="000000" w:themeColor="text1"/>
          <w:sz w:val="28"/>
          <w:szCs w:val="28"/>
        </w:rPr>
        <w:t xml:space="preserve">outh </w:t>
      </w:r>
      <w:r w:rsidR="00D50826" w:rsidRPr="002C146C">
        <w:rPr>
          <w:rFonts w:ascii="Arial" w:hAnsi="Arial" w:cs="Arial"/>
          <w:color w:val="000000" w:themeColor="text1"/>
          <w:sz w:val="28"/>
          <w:szCs w:val="28"/>
        </w:rPr>
        <w:t>W</w:t>
      </w:r>
      <w:r w:rsidR="00530FB9" w:rsidRPr="002C146C">
        <w:rPr>
          <w:rFonts w:ascii="Arial" w:hAnsi="Arial" w:cs="Arial"/>
          <w:color w:val="000000" w:themeColor="text1"/>
          <w:sz w:val="28"/>
          <w:szCs w:val="28"/>
        </w:rPr>
        <w:t>orkers enable open discussion</w:t>
      </w:r>
      <w:r w:rsidR="009D2AA0" w:rsidRPr="002C146C">
        <w:rPr>
          <w:rFonts w:ascii="Arial" w:hAnsi="Arial" w:cs="Arial"/>
          <w:color w:val="000000" w:themeColor="text1"/>
          <w:sz w:val="28"/>
          <w:szCs w:val="28"/>
        </w:rPr>
        <w:t>.</w:t>
      </w:r>
    </w:p>
    <w:p w14:paraId="65C48A83" w14:textId="761851AC" w:rsidR="00526EAC" w:rsidRPr="002C146C" w:rsidRDefault="00526EAC"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Relational practice starts with observation. For example, </w:t>
      </w:r>
      <w:r w:rsidR="009D2AA0" w:rsidRPr="002C146C">
        <w:rPr>
          <w:rFonts w:ascii="Arial" w:hAnsi="Arial" w:cs="Arial"/>
          <w:color w:val="000000" w:themeColor="text1"/>
          <w:sz w:val="28"/>
          <w:szCs w:val="28"/>
        </w:rPr>
        <w:t>a</w:t>
      </w:r>
      <w:r w:rsidRPr="002C146C">
        <w:rPr>
          <w:rFonts w:ascii="Arial" w:hAnsi="Arial" w:cs="Arial"/>
          <w:color w:val="000000" w:themeColor="text1"/>
          <w:sz w:val="28"/>
          <w:szCs w:val="28"/>
        </w:rPr>
        <w:t xml:space="preserve"> confident young person </w:t>
      </w:r>
      <w:r w:rsidR="00641714" w:rsidRPr="002C146C">
        <w:rPr>
          <w:rFonts w:ascii="Arial" w:hAnsi="Arial" w:cs="Arial"/>
          <w:color w:val="000000" w:themeColor="text1"/>
          <w:sz w:val="28"/>
          <w:szCs w:val="28"/>
        </w:rPr>
        <w:t>might start</w:t>
      </w:r>
      <w:r w:rsidRPr="002C146C">
        <w:rPr>
          <w:rFonts w:ascii="Arial" w:hAnsi="Arial" w:cs="Arial"/>
          <w:color w:val="000000" w:themeColor="text1"/>
          <w:sz w:val="28"/>
          <w:szCs w:val="28"/>
        </w:rPr>
        <w:t xml:space="preserve"> </w:t>
      </w:r>
      <w:r w:rsidR="00641714" w:rsidRPr="002C146C">
        <w:rPr>
          <w:rFonts w:ascii="Arial" w:hAnsi="Arial" w:cs="Arial"/>
          <w:color w:val="000000" w:themeColor="text1"/>
          <w:sz w:val="28"/>
          <w:szCs w:val="28"/>
        </w:rPr>
        <w:t>withdrawing</w:t>
      </w:r>
      <w:r w:rsidRPr="002C146C">
        <w:rPr>
          <w:rFonts w:ascii="Arial" w:hAnsi="Arial" w:cs="Arial"/>
          <w:color w:val="000000" w:themeColor="text1"/>
          <w:sz w:val="28"/>
          <w:szCs w:val="28"/>
        </w:rPr>
        <w:t xml:space="preserve"> after receiving negative comments </w:t>
      </w:r>
      <w:r w:rsidR="002C146C" w:rsidRPr="002C146C">
        <w:rPr>
          <w:rFonts w:ascii="Arial" w:hAnsi="Arial" w:cs="Arial"/>
          <w:color w:val="000000" w:themeColor="text1"/>
          <w:sz w:val="28"/>
          <w:szCs w:val="28"/>
        </w:rPr>
        <w:t>online or</w:t>
      </w:r>
      <w:r w:rsidR="005B48C7" w:rsidRPr="002C146C">
        <w:rPr>
          <w:rFonts w:ascii="Arial" w:hAnsi="Arial" w:cs="Arial"/>
          <w:color w:val="000000" w:themeColor="text1"/>
          <w:sz w:val="28"/>
          <w:szCs w:val="28"/>
        </w:rPr>
        <w:t xml:space="preserve"> </w:t>
      </w:r>
      <w:r w:rsidR="00641714" w:rsidRPr="002C146C">
        <w:rPr>
          <w:rFonts w:ascii="Arial" w:hAnsi="Arial" w:cs="Arial"/>
          <w:color w:val="000000" w:themeColor="text1"/>
          <w:sz w:val="28"/>
          <w:szCs w:val="28"/>
        </w:rPr>
        <w:t>feel upset and moody after arguments in messages</w:t>
      </w:r>
      <w:r w:rsidRPr="002C146C">
        <w:rPr>
          <w:rFonts w:ascii="Arial" w:hAnsi="Arial" w:cs="Arial"/>
          <w:color w:val="000000" w:themeColor="text1"/>
          <w:sz w:val="28"/>
          <w:szCs w:val="28"/>
        </w:rPr>
        <w:t>. Instead of confronting the behaviour</w:t>
      </w:r>
      <w:r w:rsidR="009D2AA0" w:rsidRPr="002C146C">
        <w:rPr>
          <w:rFonts w:ascii="Arial" w:hAnsi="Arial" w:cs="Arial"/>
          <w:color w:val="000000" w:themeColor="text1"/>
          <w:sz w:val="28"/>
          <w:szCs w:val="28"/>
        </w:rPr>
        <w:t xml:space="preserve">, </w:t>
      </w:r>
      <w:r w:rsidR="00530BE1" w:rsidRPr="002C146C">
        <w:rPr>
          <w:rFonts w:ascii="Arial" w:hAnsi="Arial" w:cs="Arial"/>
          <w:color w:val="000000" w:themeColor="text1"/>
          <w:sz w:val="28"/>
          <w:szCs w:val="28"/>
        </w:rPr>
        <w:t xml:space="preserve">we as </w:t>
      </w:r>
      <w:r w:rsidR="00D50826" w:rsidRPr="002C146C">
        <w:rPr>
          <w:rFonts w:ascii="Arial" w:hAnsi="Arial" w:cs="Arial"/>
          <w:color w:val="000000" w:themeColor="text1"/>
          <w:sz w:val="28"/>
          <w:szCs w:val="28"/>
        </w:rPr>
        <w:t>Y</w:t>
      </w:r>
      <w:r w:rsidRPr="002C146C">
        <w:rPr>
          <w:rFonts w:ascii="Arial" w:hAnsi="Arial" w:cs="Arial"/>
          <w:color w:val="000000" w:themeColor="text1"/>
          <w:sz w:val="28"/>
          <w:szCs w:val="28"/>
        </w:rPr>
        <w:t xml:space="preserve">outh </w:t>
      </w:r>
      <w:r w:rsidR="00D50826" w:rsidRPr="002C146C">
        <w:rPr>
          <w:rFonts w:ascii="Arial" w:hAnsi="Arial" w:cs="Arial"/>
          <w:color w:val="000000" w:themeColor="text1"/>
          <w:sz w:val="28"/>
          <w:szCs w:val="28"/>
        </w:rPr>
        <w:t>W</w:t>
      </w:r>
      <w:r w:rsidRPr="002C146C">
        <w:rPr>
          <w:rFonts w:ascii="Arial" w:hAnsi="Arial" w:cs="Arial"/>
          <w:color w:val="000000" w:themeColor="text1"/>
          <w:sz w:val="28"/>
          <w:szCs w:val="28"/>
        </w:rPr>
        <w:t xml:space="preserve">orkers can </w:t>
      </w:r>
      <w:r w:rsidR="009D2AA0" w:rsidRPr="002C146C">
        <w:rPr>
          <w:rFonts w:ascii="Arial" w:hAnsi="Arial" w:cs="Arial"/>
          <w:color w:val="000000" w:themeColor="text1"/>
          <w:sz w:val="28"/>
          <w:szCs w:val="28"/>
        </w:rPr>
        <w:t xml:space="preserve">use </w:t>
      </w:r>
      <w:r w:rsidRPr="002C146C">
        <w:rPr>
          <w:rFonts w:ascii="Arial" w:hAnsi="Arial" w:cs="Arial"/>
          <w:color w:val="000000" w:themeColor="text1"/>
          <w:sz w:val="28"/>
          <w:szCs w:val="28"/>
        </w:rPr>
        <w:t>low-pressure check-ins, like:</w:t>
      </w:r>
    </w:p>
    <w:p w14:paraId="0C777DB5" w14:textId="77777777" w:rsidR="00526EAC" w:rsidRPr="002C146C" w:rsidRDefault="00526EAC"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“You don’t seem yourself today, do you want to talk?” </w:t>
      </w:r>
    </w:p>
    <w:p w14:paraId="263012A6" w14:textId="532FC39E" w:rsidR="00526EAC" w:rsidRPr="002C146C" w:rsidRDefault="009D2AA0" w:rsidP="00CF63CD">
      <w:pPr>
        <w:spacing w:line="720" w:lineRule="auto"/>
        <w:rPr>
          <w:rFonts w:ascii="Arial" w:hAnsi="Arial" w:cs="Arial"/>
          <w:b/>
          <w:bCs/>
          <w:color w:val="000000" w:themeColor="text1"/>
          <w:sz w:val="28"/>
          <w:szCs w:val="28"/>
        </w:rPr>
      </w:pPr>
      <w:r w:rsidRPr="002C146C">
        <w:rPr>
          <w:rFonts w:ascii="Arial" w:hAnsi="Arial" w:cs="Arial"/>
          <w:color w:val="000000" w:themeColor="text1"/>
          <w:sz w:val="28"/>
          <w:szCs w:val="28"/>
        </w:rPr>
        <w:t xml:space="preserve">These small conversations matter. They </w:t>
      </w:r>
      <w:r w:rsidR="000D555B" w:rsidRPr="002C146C">
        <w:rPr>
          <w:rFonts w:ascii="Arial" w:hAnsi="Arial" w:cs="Arial"/>
          <w:color w:val="000000" w:themeColor="text1"/>
          <w:sz w:val="28"/>
          <w:szCs w:val="28"/>
        </w:rPr>
        <w:t>identify issues early</w:t>
      </w:r>
      <w:r w:rsidRPr="002C146C">
        <w:rPr>
          <w:rFonts w:ascii="Arial" w:hAnsi="Arial" w:cs="Arial"/>
          <w:color w:val="000000" w:themeColor="text1"/>
          <w:sz w:val="28"/>
          <w:szCs w:val="28"/>
        </w:rPr>
        <w:t xml:space="preserve"> before </w:t>
      </w:r>
      <w:r w:rsidR="000D555B" w:rsidRPr="002C146C">
        <w:rPr>
          <w:rFonts w:ascii="Arial" w:hAnsi="Arial" w:cs="Arial"/>
          <w:color w:val="000000" w:themeColor="text1"/>
          <w:sz w:val="28"/>
          <w:szCs w:val="28"/>
        </w:rPr>
        <w:t>they</w:t>
      </w:r>
      <w:r w:rsidRPr="002C146C">
        <w:rPr>
          <w:rFonts w:ascii="Arial" w:hAnsi="Arial" w:cs="Arial"/>
          <w:color w:val="000000" w:themeColor="text1"/>
          <w:sz w:val="28"/>
          <w:szCs w:val="28"/>
        </w:rPr>
        <w:t xml:space="preserve"> escalate. That is preventative practice in action</w:t>
      </w:r>
      <w:r w:rsidR="00995A95" w:rsidRPr="002C146C">
        <w:rPr>
          <w:rFonts w:ascii="Arial" w:hAnsi="Arial" w:cs="Arial"/>
          <w:color w:val="000000" w:themeColor="text1"/>
          <w:sz w:val="28"/>
          <w:szCs w:val="28"/>
        </w:rPr>
        <w:t xml:space="preserve"> </w:t>
      </w:r>
      <w:r w:rsidR="00995A95" w:rsidRPr="002C146C">
        <w:rPr>
          <w:rFonts w:ascii="Arial" w:hAnsi="Arial" w:cs="Arial"/>
          <w:color w:val="000000" w:themeColor="text1"/>
          <w:sz w:val="28"/>
          <w:szCs w:val="28"/>
        </w:rPr>
        <w:t>(Department for Education, 2023).</w:t>
      </w:r>
    </w:p>
    <w:p w14:paraId="79B7A660" w14:textId="2CF405AE" w:rsidR="00FB24CC" w:rsidRPr="002C146C" w:rsidRDefault="00AF24D5" w:rsidP="00CF63CD">
      <w:pPr>
        <w:spacing w:line="720" w:lineRule="auto"/>
        <w:rPr>
          <w:rFonts w:ascii="Arial" w:hAnsi="Arial" w:cs="Arial"/>
          <w:b/>
          <w:bCs/>
          <w:color w:val="000000" w:themeColor="text1"/>
          <w:sz w:val="28"/>
          <w:szCs w:val="28"/>
        </w:rPr>
      </w:pPr>
      <w:r w:rsidRPr="002C146C">
        <w:rPr>
          <w:rFonts w:ascii="Arial" w:hAnsi="Arial" w:cs="Arial"/>
          <w:b/>
          <w:bCs/>
          <w:color w:val="000000" w:themeColor="text1"/>
          <w:sz w:val="28"/>
          <w:szCs w:val="28"/>
          <w:highlight w:val="cyan"/>
        </w:rPr>
        <w:t>*****************</w:t>
      </w:r>
    </w:p>
    <w:p w14:paraId="6DF7C116" w14:textId="0410380D" w:rsidR="00526EAC" w:rsidRPr="002C146C" w:rsidRDefault="009D2AA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Beyond one-to-one support, youth workers </w:t>
      </w:r>
      <w:r w:rsidR="002D7182" w:rsidRPr="002C146C">
        <w:rPr>
          <w:rFonts w:ascii="Arial" w:hAnsi="Arial" w:cs="Arial"/>
          <w:color w:val="000000" w:themeColor="text1"/>
          <w:sz w:val="28"/>
          <w:szCs w:val="28"/>
        </w:rPr>
        <w:t xml:space="preserve">can </w:t>
      </w:r>
      <w:r w:rsidRPr="002C146C">
        <w:rPr>
          <w:rFonts w:ascii="Arial" w:hAnsi="Arial" w:cs="Arial"/>
          <w:color w:val="000000" w:themeColor="text1"/>
          <w:sz w:val="28"/>
          <w:szCs w:val="28"/>
        </w:rPr>
        <w:t xml:space="preserve">deliver group sessions on: </w:t>
      </w:r>
      <w:r w:rsidR="00426330" w:rsidRPr="002C146C">
        <w:rPr>
          <w:rFonts w:ascii="Arial" w:hAnsi="Arial" w:cs="Arial"/>
          <w:color w:val="000000" w:themeColor="text1"/>
          <w:sz w:val="28"/>
          <w:szCs w:val="28"/>
        </w:rPr>
        <w:t>Social comparison and body image</w:t>
      </w:r>
      <w:r w:rsidR="00CF63CD" w:rsidRPr="002C146C">
        <w:rPr>
          <w:rFonts w:ascii="Arial" w:hAnsi="Arial" w:cs="Arial"/>
          <w:color w:val="000000" w:themeColor="text1"/>
          <w:sz w:val="28"/>
          <w:szCs w:val="28"/>
        </w:rPr>
        <w:t>, c</w:t>
      </w:r>
      <w:r w:rsidR="00426330" w:rsidRPr="002C146C">
        <w:rPr>
          <w:rFonts w:ascii="Arial" w:hAnsi="Arial" w:cs="Arial"/>
          <w:color w:val="000000" w:themeColor="text1"/>
          <w:sz w:val="28"/>
          <w:szCs w:val="28"/>
        </w:rPr>
        <w:t>yberbullying</w:t>
      </w:r>
      <w:r w:rsidR="00CF63CD" w:rsidRPr="002C146C">
        <w:rPr>
          <w:rFonts w:ascii="Arial" w:hAnsi="Arial" w:cs="Arial"/>
          <w:color w:val="000000" w:themeColor="text1"/>
          <w:sz w:val="28"/>
          <w:szCs w:val="28"/>
        </w:rPr>
        <w:t>, o</w:t>
      </w:r>
      <w:r w:rsidR="00426330" w:rsidRPr="002C146C">
        <w:rPr>
          <w:rFonts w:ascii="Arial" w:hAnsi="Arial" w:cs="Arial"/>
          <w:color w:val="000000" w:themeColor="text1"/>
          <w:sz w:val="28"/>
          <w:szCs w:val="28"/>
        </w:rPr>
        <w:t>nline identity</w:t>
      </w:r>
      <w:r w:rsidR="00530BE1" w:rsidRPr="002C146C">
        <w:rPr>
          <w:rFonts w:ascii="Arial" w:hAnsi="Arial" w:cs="Arial"/>
          <w:color w:val="000000" w:themeColor="text1"/>
          <w:sz w:val="28"/>
          <w:szCs w:val="28"/>
        </w:rPr>
        <w:t xml:space="preserve">, </w:t>
      </w:r>
      <w:r w:rsidR="00516AC5" w:rsidRPr="002C146C">
        <w:rPr>
          <w:rFonts w:ascii="Arial" w:hAnsi="Arial" w:cs="Arial"/>
          <w:color w:val="000000" w:themeColor="text1"/>
          <w:sz w:val="28"/>
          <w:szCs w:val="28"/>
        </w:rPr>
        <w:t>peer</w:t>
      </w:r>
      <w:r w:rsidR="00426330" w:rsidRPr="002C146C">
        <w:rPr>
          <w:rFonts w:ascii="Arial" w:hAnsi="Arial" w:cs="Arial"/>
          <w:color w:val="000000" w:themeColor="text1"/>
          <w:sz w:val="28"/>
          <w:szCs w:val="28"/>
        </w:rPr>
        <w:t xml:space="preserve"> pressure</w:t>
      </w:r>
      <w:r w:rsidR="00CF63CD" w:rsidRPr="002C146C">
        <w:rPr>
          <w:rFonts w:ascii="Arial" w:hAnsi="Arial" w:cs="Arial"/>
          <w:color w:val="000000" w:themeColor="text1"/>
          <w:sz w:val="28"/>
          <w:szCs w:val="28"/>
        </w:rPr>
        <w:t xml:space="preserve"> a</w:t>
      </w:r>
      <w:r w:rsidR="00526EAC" w:rsidRPr="002C146C">
        <w:rPr>
          <w:rFonts w:ascii="Arial" w:hAnsi="Arial" w:cs="Arial"/>
          <w:color w:val="000000" w:themeColor="text1"/>
          <w:sz w:val="28"/>
          <w:szCs w:val="28"/>
        </w:rPr>
        <w:t>nd algorithm influence</w:t>
      </w:r>
      <w:r w:rsidR="00516AC5" w:rsidRPr="002C146C">
        <w:rPr>
          <w:rFonts w:ascii="Arial" w:hAnsi="Arial" w:cs="Arial"/>
          <w:color w:val="000000" w:themeColor="text1"/>
          <w:sz w:val="28"/>
          <w:szCs w:val="28"/>
        </w:rPr>
        <w:t>.</w:t>
      </w:r>
    </w:p>
    <w:p w14:paraId="07155DF4" w14:textId="5795C7F3" w:rsidR="00146F40" w:rsidRPr="002C146C" w:rsidRDefault="00526EAC"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These </w:t>
      </w:r>
      <w:r w:rsidR="00426330" w:rsidRPr="002C146C">
        <w:rPr>
          <w:rFonts w:ascii="Arial" w:hAnsi="Arial" w:cs="Arial"/>
          <w:color w:val="000000" w:themeColor="text1"/>
          <w:sz w:val="28"/>
          <w:szCs w:val="28"/>
        </w:rPr>
        <w:t>Sessions are interactive and reflective</w:t>
      </w:r>
      <w:r w:rsidR="009D2AA0" w:rsidRPr="002C146C">
        <w:rPr>
          <w:rFonts w:ascii="Arial" w:hAnsi="Arial" w:cs="Arial"/>
          <w:color w:val="000000" w:themeColor="text1"/>
          <w:sz w:val="28"/>
          <w:szCs w:val="28"/>
        </w:rPr>
        <w:t xml:space="preserve">. Young people might </w:t>
      </w:r>
      <w:r w:rsidR="00CF63CD" w:rsidRPr="002C146C">
        <w:rPr>
          <w:rFonts w:ascii="Arial" w:hAnsi="Arial" w:cs="Arial"/>
          <w:color w:val="000000" w:themeColor="text1"/>
          <w:sz w:val="28"/>
          <w:szCs w:val="28"/>
        </w:rPr>
        <w:t>a</w:t>
      </w:r>
      <w:r w:rsidR="0024687B" w:rsidRPr="002C146C">
        <w:rPr>
          <w:rFonts w:ascii="Arial" w:hAnsi="Arial" w:cs="Arial"/>
          <w:color w:val="000000" w:themeColor="text1"/>
          <w:sz w:val="28"/>
          <w:szCs w:val="28"/>
        </w:rPr>
        <w:t>nalys</w:t>
      </w:r>
      <w:r w:rsidR="009D2AA0" w:rsidRPr="002C146C">
        <w:rPr>
          <w:rFonts w:ascii="Arial" w:hAnsi="Arial" w:cs="Arial"/>
          <w:color w:val="000000" w:themeColor="text1"/>
          <w:sz w:val="28"/>
          <w:szCs w:val="28"/>
        </w:rPr>
        <w:t xml:space="preserve">e </w:t>
      </w:r>
      <w:r w:rsidR="0024687B" w:rsidRPr="002C146C">
        <w:rPr>
          <w:rFonts w:ascii="Arial" w:hAnsi="Arial" w:cs="Arial"/>
          <w:color w:val="000000" w:themeColor="text1"/>
          <w:sz w:val="28"/>
          <w:szCs w:val="28"/>
        </w:rPr>
        <w:t>social media posts</w:t>
      </w:r>
      <w:r w:rsidR="00CF63CD" w:rsidRPr="002C146C">
        <w:rPr>
          <w:rFonts w:ascii="Arial" w:hAnsi="Arial" w:cs="Arial"/>
          <w:color w:val="000000" w:themeColor="text1"/>
          <w:sz w:val="28"/>
          <w:szCs w:val="28"/>
        </w:rPr>
        <w:t>, d</w:t>
      </w:r>
      <w:r w:rsidR="0024687B" w:rsidRPr="002C146C">
        <w:rPr>
          <w:rFonts w:ascii="Arial" w:hAnsi="Arial" w:cs="Arial"/>
          <w:color w:val="000000" w:themeColor="text1"/>
          <w:sz w:val="28"/>
          <w:szCs w:val="28"/>
        </w:rPr>
        <w:t>ebat</w:t>
      </w:r>
      <w:r w:rsidR="009D2AA0" w:rsidRPr="002C146C">
        <w:rPr>
          <w:rFonts w:ascii="Arial" w:hAnsi="Arial" w:cs="Arial"/>
          <w:color w:val="000000" w:themeColor="text1"/>
          <w:sz w:val="28"/>
          <w:szCs w:val="28"/>
        </w:rPr>
        <w:t xml:space="preserve">e </w:t>
      </w:r>
      <w:r w:rsidRPr="002C146C">
        <w:rPr>
          <w:rFonts w:ascii="Arial" w:hAnsi="Arial" w:cs="Arial"/>
          <w:color w:val="000000" w:themeColor="text1"/>
          <w:sz w:val="28"/>
          <w:szCs w:val="28"/>
        </w:rPr>
        <w:t>influencer culture</w:t>
      </w:r>
      <w:r w:rsidR="00516AC5" w:rsidRPr="002C146C">
        <w:rPr>
          <w:rFonts w:ascii="Arial" w:hAnsi="Arial" w:cs="Arial"/>
          <w:color w:val="000000" w:themeColor="text1"/>
          <w:sz w:val="28"/>
          <w:szCs w:val="28"/>
        </w:rPr>
        <w:t xml:space="preserve"> and explore emotional responses to content.</w:t>
      </w:r>
    </w:p>
    <w:p w14:paraId="1B73B22D" w14:textId="6A587CF5" w:rsidR="000D555B" w:rsidRPr="002C146C" w:rsidRDefault="0042633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This </w:t>
      </w:r>
      <w:r w:rsidR="009D2AA0" w:rsidRPr="002C146C">
        <w:rPr>
          <w:rFonts w:ascii="Arial" w:hAnsi="Arial" w:cs="Arial"/>
          <w:color w:val="000000" w:themeColor="text1"/>
          <w:sz w:val="28"/>
          <w:szCs w:val="28"/>
        </w:rPr>
        <w:t>reflects</w:t>
      </w:r>
      <w:r w:rsidRPr="002C146C">
        <w:rPr>
          <w:rFonts w:ascii="Arial" w:hAnsi="Arial" w:cs="Arial"/>
          <w:color w:val="000000" w:themeColor="text1"/>
          <w:sz w:val="28"/>
          <w:szCs w:val="28"/>
        </w:rPr>
        <w:t xml:space="preserve"> informal education theory and Kolb’s experiential learning</w:t>
      </w:r>
      <w:r w:rsidR="009D2AA0" w:rsidRPr="002C146C">
        <w:rPr>
          <w:rFonts w:ascii="Arial" w:hAnsi="Arial" w:cs="Arial"/>
          <w:color w:val="000000" w:themeColor="text1"/>
          <w:sz w:val="28"/>
          <w:szCs w:val="28"/>
        </w:rPr>
        <w:t xml:space="preserve"> cycle</w:t>
      </w:r>
      <w:r w:rsidR="00C3586B" w:rsidRPr="002C146C">
        <w:rPr>
          <w:rFonts w:ascii="Arial" w:hAnsi="Arial" w:cs="Arial"/>
          <w:color w:val="000000" w:themeColor="text1"/>
          <w:sz w:val="28"/>
          <w:szCs w:val="28"/>
        </w:rPr>
        <w:t xml:space="preserve"> (1984)</w:t>
      </w:r>
      <w:r w:rsidR="009D2AA0" w:rsidRPr="002C146C">
        <w:rPr>
          <w:rFonts w:ascii="Arial" w:hAnsi="Arial" w:cs="Arial"/>
          <w:color w:val="000000" w:themeColor="text1"/>
          <w:sz w:val="28"/>
          <w:szCs w:val="28"/>
        </w:rPr>
        <w:t>,</w:t>
      </w:r>
      <w:r w:rsidR="00516AC5" w:rsidRPr="002C146C">
        <w:rPr>
          <w:rFonts w:ascii="Arial" w:hAnsi="Arial" w:cs="Arial"/>
          <w:color w:val="000000" w:themeColor="text1"/>
          <w:sz w:val="28"/>
          <w:szCs w:val="28"/>
        </w:rPr>
        <w:t xml:space="preserve"> turning discussion into digital resilience skills. </w:t>
      </w:r>
    </w:p>
    <w:p w14:paraId="42F5A41D" w14:textId="0D423805" w:rsidR="00526EAC" w:rsidRPr="002C146C" w:rsidRDefault="00516AC5"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Developing digital literacy helps young people question what they see</w:t>
      </w:r>
      <w:r w:rsidR="00F432F1" w:rsidRPr="002C146C">
        <w:rPr>
          <w:rFonts w:ascii="Arial" w:hAnsi="Arial" w:cs="Arial"/>
          <w:color w:val="000000" w:themeColor="text1"/>
          <w:sz w:val="28"/>
          <w:szCs w:val="28"/>
        </w:rPr>
        <w:t xml:space="preserve"> online</w:t>
      </w:r>
      <w:r w:rsidRPr="002C146C">
        <w:rPr>
          <w:rFonts w:ascii="Arial" w:hAnsi="Arial" w:cs="Arial"/>
          <w:color w:val="000000" w:themeColor="text1"/>
          <w:sz w:val="28"/>
          <w:szCs w:val="28"/>
        </w:rPr>
        <w:t xml:space="preserve">, recognise manipulation, and understand emotional impact which links to Freire’s </w:t>
      </w:r>
      <w:r w:rsidR="00C3586B" w:rsidRPr="002C146C">
        <w:rPr>
          <w:rFonts w:ascii="Arial" w:hAnsi="Arial" w:cs="Arial"/>
          <w:color w:val="000000" w:themeColor="text1"/>
          <w:sz w:val="28"/>
          <w:szCs w:val="28"/>
        </w:rPr>
        <w:t xml:space="preserve">(1970) </w:t>
      </w:r>
      <w:r w:rsidRPr="002C146C">
        <w:rPr>
          <w:rFonts w:ascii="Arial" w:hAnsi="Arial" w:cs="Arial"/>
          <w:color w:val="000000" w:themeColor="text1"/>
          <w:sz w:val="28"/>
          <w:szCs w:val="28"/>
        </w:rPr>
        <w:t xml:space="preserve">idea of critical </w:t>
      </w:r>
      <w:r w:rsidR="000D555B" w:rsidRPr="002C146C">
        <w:rPr>
          <w:rFonts w:ascii="Arial" w:hAnsi="Arial" w:cs="Arial"/>
          <w:color w:val="000000" w:themeColor="text1"/>
          <w:sz w:val="28"/>
          <w:szCs w:val="28"/>
        </w:rPr>
        <w:t>consciousness</w:t>
      </w:r>
      <w:r w:rsidR="00C3586B" w:rsidRPr="002C146C">
        <w:rPr>
          <w:rFonts w:ascii="Arial" w:hAnsi="Arial" w:cs="Arial"/>
          <w:color w:val="000000" w:themeColor="text1"/>
          <w:sz w:val="28"/>
          <w:szCs w:val="28"/>
        </w:rPr>
        <w:t>.</w:t>
      </w:r>
    </w:p>
    <w:p w14:paraId="1D7D4C8D" w14:textId="406FBAF5" w:rsidR="00426330" w:rsidRPr="002C146C" w:rsidRDefault="009D2AA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Empowerment happens through reflective questions like: </w:t>
      </w:r>
      <w:r w:rsidR="00426330" w:rsidRPr="002C146C">
        <w:rPr>
          <w:rFonts w:ascii="Arial" w:hAnsi="Arial" w:cs="Arial"/>
          <w:color w:val="000000" w:themeColor="text1"/>
          <w:sz w:val="28"/>
          <w:szCs w:val="28"/>
        </w:rPr>
        <w:t>“How do you feel after scrolling for a long time?”</w:t>
      </w:r>
      <w:r w:rsidR="00641714" w:rsidRPr="002C146C">
        <w:rPr>
          <w:rFonts w:ascii="Arial" w:hAnsi="Arial" w:cs="Arial"/>
          <w:color w:val="000000" w:themeColor="text1"/>
          <w:sz w:val="28"/>
          <w:szCs w:val="28"/>
        </w:rPr>
        <w:t xml:space="preserve">, </w:t>
      </w:r>
      <w:r w:rsidR="00426330" w:rsidRPr="002C146C">
        <w:rPr>
          <w:rFonts w:ascii="Arial" w:hAnsi="Arial" w:cs="Arial"/>
          <w:color w:val="000000" w:themeColor="text1"/>
          <w:sz w:val="28"/>
          <w:szCs w:val="28"/>
        </w:rPr>
        <w:t xml:space="preserve">“Which posts make you feel good </w:t>
      </w:r>
      <w:r w:rsidR="00426330" w:rsidRPr="002C146C">
        <w:rPr>
          <w:rFonts w:ascii="Arial" w:hAnsi="Arial" w:cs="Arial"/>
          <w:color w:val="000000" w:themeColor="text1"/>
          <w:sz w:val="28"/>
          <w:szCs w:val="28"/>
        </w:rPr>
        <w:lastRenderedPageBreak/>
        <w:t>about yourself?</w:t>
      </w:r>
      <w:r w:rsidR="00641714" w:rsidRPr="002C146C">
        <w:rPr>
          <w:rFonts w:ascii="Arial" w:hAnsi="Arial" w:cs="Arial"/>
          <w:color w:val="000000" w:themeColor="text1"/>
          <w:sz w:val="28"/>
          <w:szCs w:val="28"/>
        </w:rPr>
        <w:t xml:space="preserve"> Or </w:t>
      </w:r>
      <w:r w:rsidR="002B2DB6" w:rsidRPr="002C146C">
        <w:rPr>
          <w:rFonts w:ascii="Arial" w:hAnsi="Arial" w:cs="Arial"/>
          <w:color w:val="000000" w:themeColor="text1"/>
          <w:sz w:val="28"/>
          <w:szCs w:val="28"/>
        </w:rPr>
        <w:t>are there any accounts or content that makes you feel left out or compare yourself to others?</w:t>
      </w:r>
    </w:p>
    <w:p w14:paraId="1ABC6C0A" w14:textId="05FC13F3" w:rsidR="009D2AA0" w:rsidRPr="002C146C" w:rsidRDefault="009D2AA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These conversations </w:t>
      </w:r>
      <w:r w:rsidR="002B2DB6" w:rsidRPr="002C146C">
        <w:rPr>
          <w:rFonts w:ascii="Arial" w:hAnsi="Arial" w:cs="Arial"/>
          <w:color w:val="000000" w:themeColor="text1"/>
          <w:sz w:val="28"/>
          <w:szCs w:val="28"/>
        </w:rPr>
        <w:t xml:space="preserve">can </w:t>
      </w:r>
      <w:r w:rsidRPr="002C146C">
        <w:rPr>
          <w:rFonts w:ascii="Arial" w:hAnsi="Arial" w:cs="Arial"/>
          <w:color w:val="000000" w:themeColor="text1"/>
          <w:sz w:val="28"/>
          <w:szCs w:val="28"/>
        </w:rPr>
        <w:t>build self-awareness.</w:t>
      </w:r>
    </w:p>
    <w:p w14:paraId="799791A7" w14:textId="1D2CF2CB" w:rsidR="00426330" w:rsidRPr="002C146C" w:rsidRDefault="00426330"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Signs </w:t>
      </w:r>
      <w:r w:rsidR="000D555B" w:rsidRPr="002C146C">
        <w:rPr>
          <w:rFonts w:ascii="Arial" w:hAnsi="Arial" w:cs="Arial"/>
          <w:color w:val="000000" w:themeColor="text1"/>
          <w:sz w:val="28"/>
          <w:szCs w:val="28"/>
        </w:rPr>
        <w:t>like</w:t>
      </w:r>
      <w:r w:rsidRPr="002C146C">
        <w:rPr>
          <w:rFonts w:ascii="Arial" w:hAnsi="Arial" w:cs="Arial"/>
          <w:color w:val="000000" w:themeColor="text1"/>
          <w:sz w:val="28"/>
          <w:szCs w:val="28"/>
        </w:rPr>
        <w:t xml:space="preserve"> avoiding activities, </w:t>
      </w:r>
      <w:r w:rsidR="00347BB1" w:rsidRPr="002C146C">
        <w:rPr>
          <w:rFonts w:ascii="Arial" w:hAnsi="Arial" w:cs="Arial"/>
          <w:color w:val="000000" w:themeColor="text1"/>
          <w:sz w:val="28"/>
          <w:szCs w:val="28"/>
        </w:rPr>
        <w:t xml:space="preserve">being </w:t>
      </w:r>
      <w:r w:rsidRPr="002C146C">
        <w:rPr>
          <w:rFonts w:ascii="Arial" w:hAnsi="Arial" w:cs="Arial"/>
          <w:color w:val="000000" w:themeColor="text1"/>
          <w:sz w:val="28"/>
          <w:szCs w:val="28"/>
        </w:rPr>
        <w:t>preoccup</w:t>
      </w:r>
      <w:r w:rsidR="00530BE1" w:rsidRPr="002C146C">
        <w:rPr>
          <w:rFonts w:ascii="Arial" w:hAnsi="Arial" w:cs="Arial"/>
          <w:color w:val="000000" w:themeColor="text1"/>
          <w:sz w:val="28"/>
          <w:szCs w:val="28"/>
        </w:rPr>
        <w:t>ied</w:t>
      </w:r>
      <w:r w:rsidRPr="002C146C">
        <w:rPr>
          <w:rFonts w:ascii="Arial" w:hAnsi="Arial" w:cs="Arial"/>
          <w:color w:val="000000" w:themeColor="text1"/>
          <w:sz w:val="28"/>
          <w:szCs w:val="28"/>
        </w:rPr>
        <w:t xml:space="preserve"> with phones, or </w:t>
      </w:r>
      <w:r w:rsidR="00347BB1" w:rsidRPr="002C146C">
        <w:rPr>
          <w:rFonts w:ascii="Arial" w:hAnsi="Arial" w:cs="Arial"/>
          <w:color w:val="000000" w:themeColor="text1"/>
          <w:sz w:val="28"/>
          <w:szCs w:val="28"/>
        </w:rPr>
        <w:t xml:space="preserve">showing </w:t>
      </w:r>
      <w:r w:rsidRPr="002C146C">
        <w:rPr>
          <w:rFonts w:ascii="Arial" w:hAnsi="Arial" w:cs="Arial"/>
          <w:color w:val="000000" w:themeColor="text1"/>
          <w:sz w:val="28"/>
          <w:szCs w:val="28"/>
        </w:rPr>
        <w:t>anxiety linked to online interactions</w:t>
      </w:r>
      <w:r w:rsidR="00656C23" w:rsidRPr="002C146C">
        <w:rPr>
          <w:rFonts w:ascii="Arial" w:hAnsi="Arial" w:cs="Arial"/>
          <w:color w:val="000000" w:themeColor="text1"/>
          <w:sz w:val="28"/>
          <w:szCs w:val="28"/>
        </w:rPr>
        <w:t xml:space="preserve"> </w:t>
      </w:r>
      <w:r w:rsidR="000D555B" w:rsidRPr="002C146C">
        <w:rPr>
          <w:rFonts w:ascii="Arial" w:hAnsi="Arial" w:cs="Arial"/>
          <w:color w:val="000000" w:themeColor="text1"/>
          <w:sz w:val="28"/>
          <w:szCs w:val="28"/>
        </w:rPr>
        <w:t xml:space="preserve">can lead </w:t>
      </w:r>
      <w:r w:rsidR="009D2AA0" w:rsidRPr="002C146C">
        <w:rPr>
          <w:rFonts w:ascii="Arial" w:hAnsi="Arial" w:cs="Arial"/>
          <w:color w:val="000000" w:themeColor="text1"/>
          <w:sz w:val="28"/>
          <w:szCs w:val="28"/>
        </w:rPr>
        <w:t xml:space="preserve">to </w:t>
      </w:r>
      <w:r w:rsidRPr="002C146C">
        <w:rPr>
          <w:rFonts w:ascii="Arial" w:hAnsi="Arial" w:cs="Arial"/>
          <w:color w:val="000000" w:themeColor="text1"/>
          <w:sz w:val="28"/>
          <w:szCs w:val="28"/>
        </w:rPr>
        <w:t>check-ins</w:t>
      </w:r>
      <w:r w:rsidR="005B48C7" w:rsidRPr="002C146C">
        <w:rPr>
          <w:rFonts w:ascii="Arial" w:hAnsi="Arial" w:cs="Arial"/>
          <w:color w:val="000000" w:themeColor="text1"/>
          <w:sz w:val="28"/>
          <w:szCs w:val="28"/>
        </w:rPr>
        <w:t xml:space="preserve">, </w:t>
      </w:r>
      <w:r w:rsidR="00347BB1" w:rsidRPr="002C146C">
        <w:rPr>
          <w:rFonts w:ascii="Arial" w:hAnsi="Arial" w:cs="Arial"/>
          <w:color w:val="000000" w:themeColor="text1"/>
          <w:sz w:val="28"/>
          <w:szCs w:val="28"/>
        </w:rPr>
        <w:t>emotional regulation</w:t>
      </w:r>
      <w:r w:rsidR="009D2AA0" w:rsidRPr="002C146C">
        <w:rPr>
          <w:rFonts w:ascii="Arial" w:hAnsi="Arial" w:cs="Arial"/>
          <w:color w:val="000000" w:themeColor="text1"/>
          <w:sz w:val="28"/>
          <w:szCs w:val="28"/>
        </w:rPr>
        <w:t xml:space="preserve"> strategies</w:t>
      </w:r>
      <w:r w:rsidR="005B48C7" w:rsidRPr="002C146C">
        <w:rPr>
          <w:rFonts w:ascii="Arial" w:hAnsi="Arial" w:cs="Arial"/>
          <w:color w:val="000000" w:themeColor="text1"/>
          <w:sz w:val="28"/>
          <w:szCs w:val="28"/>
        </w:rPr>
        <w:t xml:space="preserve">, </w:t>
      </w:r>
      <w:r w:rsidR="009D2AA0" w:rsidRPr="002C146C">
        <w:rPr>
          <w:rFonts w:ascii="Arial" w:hAnsi="Arial" w:cs="Arial"/>
          <w:color w:val="000000" w:themeColor="text1"/>
          <w:sz w:val="28"/>
          <w:szCs w:val="28"/>
        </w:rPr>
        <w:t>conversations</w:t>
      </w:r>
      <w:r w:rsidRPr="002C146C">
        <w:rPr>
          <w:rFonts w:ascii="Arial" w:hAnsi="Arial" w:cs="Arial"/>
          <w:color w:val="000000" w:themeColor="text1"/>
          <w:sz w:val="28"/>
          <w:szCs w:val="28"/>
        </w:rPr>
        <w:t xml:space="preserve"> with parents</w:t>
      </w:r>
      <w:r w:rsidR="005B48C7" w:rsidRPr="002C146C">
        <w:rPr>
          <w:rFonts w:ascii="Arial" w:hAnsi="Arial" w:cs="Arial"/>
          <w:color w:val="000000" w:themeColor="text1"/>
          <w:sz w:val="28"/>
          <w:szCs w:val="28"/>
        </w:rPr>
        <w:t xml:space="preserve"> </w:t>
      </w:r>
      <w:r w:rsidR="00B97F62" w:rsidRPr="002C146C">
        <w:rPr>
          <w:rFonts w:ascii="Arial" w:hAnsi="Arial" w:cs="Arial"/>
          <w:color w:val="000000" w:themeColor="text1"/>
          <w:sz w:val="28"/>
          <w:szCs w:val="28"/>
        </w:rPr>
        <w:t>o</w:t>
      </w:r>
      <w:r w:rsidR="00347BB1" w:rsidRPr="002C146C">
        <w:rPr>
          <w:rFonts w:ascii="Arial" w:hAnsi="Arial" w:cs="Arial"/>
          <w:color w:val="000000" w:themeColor="text1"/>
          <w:sz w:val="28"/>
          <w:szCs w:val="28"/>
        </w:rPr>
        <w:t xml:space="preserve">r </w:t>
      </w:r>
      <w:r w:rsidR="00B97F62" w:rsidRPr="002C146C">
        <w:rPr>
          <w:rFonts w:ascii="Arial" w:hAnsi="Arial" w:cs="Arial"/>
          <w:color w:val="000000" w:themeColor="text1"/>
          <w:sz w:val="28"/>
          <w:szCs w:val="28"/>
        </w:rPr>
        <w:t>r</w:t>
      </w:r>
      <w:r w:rsidRPr="002C146C">
        <w:rPr>
          <w:rFonts w:ascii="Arial" w:hAnsi="Arial" w:cs="Arial"/>
          <w:color w:val="000000" w:themeColor="text1"/>
          <w:sz w:val="28"/>
          <w:szCs w:val="28"/>
        </w:rPr>
        <w:t>eferral to specialist services</w:t>
      </w:r>
      <w:r w:rsidR="000D555B" w:rsidRPr="002C146C">
        <w:rPr>
          <w:rFonts w:ascii="Arial" w:hAnsi="Arial" w:cs="Arial"/>
          <w:color w:val="000000" w:themeColor="text1"/>
          <w:sz w:val="28"/>
          <w:szCs w:val="28"/>
        </w:rPr>
        <w:t>.</w:t>
      </w:r>
      <w:r w:rsidR="009D2AA0" w:rsidRPr="002C146C">
        <w:rPr>
          <w:rFonts w:ascii="Arial" w:hAnsi="Arial" w:cs="Arial"/>
          <w:color w:val="000000" w:themeColor="text1"/>
          <w:sz w:val="28"/>
          <w:szCs w:val="28"/>
        </w:rPr>
        <w:t xml:space="preserve"> </w:t>
      </w:r>
    </w:p>
    <w:p w14:paraId="6632E252" w14:textId="252B688B" w:rsidR="00426330" w:rsidRPr="002C146C" w:rsidRDefault="00516AC5"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Youth Workers also engage families, which</w:t>
      </w:r>
      <w:r w:rsidR="00426330" w:rsidRPr="002C146C">
        <w:rPr>
          <w:rFonts w:ascii="Arial" w:hAnsi="Arial" w:cs="Arial"/>
          <w:color w:val="000000" w:themeColor="text1"/>
          <w:sz w:val="28"/>
          <w:szCs w:val="28"/>
        </w:rPr>
        <w:t xml:space="preserve"> is essential</w:t>
      </w:r>
      <w:r w:rsidR="002C146C" w:rsidRPr="002C146C">
        <w:rPr>
          <w:rFonts w:ascii="Arial" w:hAnsi="Arial" w:cs="Arial"/>
          <w:color w:val="000000" w:themeColor="text1"/>
          <w:sz w:val="28"/>
          <w:szCs w:val="28"/>
        </w:rPr>
        <w:t xml:space="preserve"> for </w:t>
      </w:r>
      <w:r w:rsidR="00656C23" w:rsidRPr="002C146C">
        <w:rPr>
          <w:rFonts w:ascii="Arial" w:hAnsi="Arial" w:cs="Arial"/>
          <w:color w:val="000000" w:themeColor="text1"/>
          <w:sz w:val="28"/>
          <w:szCs w:val="28"/>
        </w:rPr>
        <w:t>strengthen</w:t>
      </w:r>
      <w:r w:rsidR="002C146C" w:rsidRPr="002C146C">
        <w:rPr>
          <w:rFonts w:ascii="Arial" w:hAnsi="Arial" w:cs="Arial"/>
          <w:color w:val="000000" w:themeColor="text1"/>
          <w:sz w:val="28"/>
          <w:szCs w:val="28"/>
        </w:rPr>
        <w:t>ing</w:t>
      </w:r>
      <w:r w:rsidR="00656C23" w:rsidRPr="002C146C">
        <w:rPr>
          <w:rFonts w:ascii="Arial" w:hAnsi="Arial" w:cs="Arial"/>
          <w:color w:val="000000" w:themeColor="text1"/>
          <w:sz w:val="28"/>
          <w:szCs w:val="28"/>
        </w:rPr>
        <w:t xml:space="preserve"> protective networks</w:t>
      </w:r>
      <w:r w:rsidRPr="002C146C">
        <w:rPr>
          <w:rFonts w:ascii="Arial" w:hAnsi="Arial" w:cs="Arial"/>
          <w:color w:val="000000" w:themeColor="text1"/>
          <w:sz w:val="28"/>
          <w:szCs w:val="28"/>
        </w:rPr>
        <w:t xml:space="preserve"> and</w:t>
      </w:r>
      <w:r w:rsidR="002C146C" w:rsidRPr="002C146C">
        <w:rPr>
          <w:rFonts w:ascii="Arial" w:hAnsi="Arial" w:cs="Arial"/>
          <w:color w:val="000000" w:themeColor="text1"/>
          <w:sz w:val="28"/>
          <w:szCs w:val="28"/>
        </w:rPr>
        <w:t xml:space="preserve"> ensuring appropriate re</w:t>
      </w:r>
      <w:r w:rsidR="000D555B" w:rsidRPr="002C146C">
        <w:rPr>
          <w:rFonts w:ascii="Arial" w:hAnsi="Arial" w:cs="Arial"/>
          <w:color w:val="000000" w:themeColor="text1"/>
          <w:sz w:val="28"/>
          <w:szCs w:val="28"/>
        </w:rPr>
        <w:t>ferrals</w:t>
      </w:r>
      <w:r w:rsidRPr="002C146C">
        <w:rPr>
          <w:rFonts w:ascii="Arial" w:hAnsi="Arial" w:cs="Arial"/>
          <w:color w:val="000000" w:themeColor="text1"/>
          <w:sz w:val="28"/>
          <w:szCs w:val="28"/>
        </w:rPr>
        <w:t xml:space="preserve"> where safeguarding concerns arise</w:t>
      </w:r>
      <w:r w:rsidR="00C3586B" w:rsidRPr="002C146C">
        <w:rPr>
          <w:rFonts w:ascii="Arial" w:hAnsi="Arial" w:cs="Arial"/>
          <w:color w:val="000000" w:themeColor="text1"/>
          <w:sz w:val="28"/>
          <w:szCs w:val="28"/>
        </w:rPr>
        <w:t xml:space="preserve"> (</w:t>
      </w:r>
      <w:r w:rsidR="00C3586B" w:rsidRPr="002C146C">
        <w:rPr>
          <w:rFonts w:ascii="Arial" w:hAnsi="Arial" w:cs="Arial"/>
          <w:color w:val="000000" w:themeColor="text1"/>
          <w:sz w:val="28"/>
          <w:szCs w:val="28"/>
        </w:rPr>
        <w:t>Department for Education, 2023).</w:t>
      </w:r>
    </w:p>
    <w:p w14:paraId="3A3FD897" w14:textId="3141B956" w:rsidR="00AF24D5" w:rsidRPr="002C146C" w:rsidRDefault="00656C23" w:rsidP="00516AC5">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This holistic approach aligns with</w:t>
      </w:r>
      <w:r w:rsidR="00347BB1" w:rsidRPr="002C146C">
        <w:rPr>
          <w:rFonts w:ascii="Arial" w:hAnsi="Arial" w:cs="Arial"/>
          <w:color w:val="000000" w:themeColor="text1"/>
          <w:sz w:val="28"/>
          <w:szCs w:val="28"/>
        </w:rPr>
        <w:t xml:space="preserve"> the </w:t>
      </w:r>
      <w:r w:rsidR="00426330" w:rsidRPr="002C146C">
        <w:rPr>
          <w:rFonts w:ascii="Arial" w:hAnsi="Arial" w:cs="Arial"/>
          <w:color w:val="000000" w:themeColor="text1"/>
          <w:sz w:val="28"/>
          <w:szCs w:val="28"/>
        </w:rPr>
        <w:t>N</w:t>
      </w:r>
      <w:r w:rsidR="00347BB1" w:rsidRPr="002C146C">
        <w:rPr>
          <w:rFonts w:ascii="Arial" w:hAnsi="Arial" w:cs="Arial"/>
          <w:color w:val="000000" w:themeColor="text1"/>
          <w:sz w:val="28"/>
          <w:szCs w:val="28"/>
        </w:rPr>
        <w:t xml:space="preserve">ational occupational standards </w:t>
      </w:r>
      <w:r w:rsidR="00516AC5" w:rsidRPr="002C146C">
        <w:rPr>
          <w:rFonts w:ascii="Arial" w:hAnsi="Arial" w:cs="Arial"/>
          <w:color w:val="000000" w:themeColor="text1"/>
          <w:sz w:val="28"/>
          <w:szCs w:val="28"/>
        </w:rPr>
        <w:t xml:space="preserve">and the </w:t>
      </w:r>
      <w:r w:rsidR="002C146C" w:rsidRPr="002C146C">
        <w:rPr>
          <w:rFonts w:ascii="Arial" w:hAnsi="Arial" w:cs="Arial"/>
          <w:color w:val="000000" w:themeColor="text1"/>
          <w:sz w:val="28"/>
          <w:szCs w:val="28"/>
        </w:rPr>
        <w:t>F</w:t>
      </w:r>
      <w:r w:rsidR="00516AC5" w:rsidRPr="002C146C">
        <w:rPr>
          <w:rFonts w:ascii="Arial" w:hAnsi="Arial" w:cs="Arial"/>
          <w:color w:val="000000" w:themeColor="text1"/>
          <w:sz w:val="28"/>
          <w:szCs w:val="28"/>
        </w:rPr>
        <w:t xml:space="preserve">ive </w:t>
      </w:r>
      <w:r w:rsidR="002C146C" w:rsidRPr="002C146C">
        <w:rPr>
          <w:rFonts w:ascii="Arial" w:hAnsi="Arial" w:cs="Arial"/>
          <w:color w:val="000000" w:themeColor="text1"/>
          <w:sz w:val="28"/>
          <w:szCs w:val="28"/>
        </w:rPr>
        <w:t>P</w:t>
      </w:r>
      <w:r w:rsidR="00516AC5" w:rsidRPr="002C146C">
        <w:rPr>
          <w:rFonts w:ascii="Arial" w:hAnsi="Arial" w:cs="Arial"/>
          <w:color w:val="000000" w:themeColor="text1"/>
          <w:sz w:val="28"/>
          <w:szCs w:val="28"/>
        </w:rPr>
        <w:t xml:space="preserve">illars </w:t>
      </w:r>
      <w:r w:rsidRPr="002C146C">
        <w:rPr>
          <w:rFonts w:ascii="Arial" w:hAnsi="Arial" w:cs="Arial"/>
          <w:color w:val="000000" w:themeColor="text1"/>
          <w:sz w:val="28"/>
          <w:szCs w:val="28"/>
        </w:rPr>
        <w:t>through</w:t>
      </w:r>
      <w:r w:rsidR="00426330" w:rsidRPr="002C146C">
        <w:rPr>
          <w:rFonts w:ascii="Arial" w:hAnsi="Arial" w:cs="Arial"/>
          <w:color w:val="000000" w:themeColor="text1"/>
          <w:sz w:val="28"/>
          <w:szCs w:val="28"/>
        </w:rPr>
        <w:t xml:space="preserve"> safeguarding, promoting wellbeing, </w:t>
      </w:r>
      <w:r w:rsidR="00516AC5" w:rsidRPr="002C146C">
        <w:rPr>
          <w:rFonts w:ascii="Arial" w:hAnsi="Arial" w:cs="Arial"/>
          <w:color w:val="000000" w:themeColor="text1"/>
          <w:sz w:val="28"/>
          <w:szCs w:val="28"/>
        </w:rPr>
        <w:t xml:space="preserve">empowerment, participation and </w:t>
      </w:r>
      <w:r w:rsidR="00347BB1" w:rsidRPr="002C146C">
        <w:rPr>
          <w:rFonts w:ascii="Arial" w:hAnsi="Arial" w:cs="Arial"/>
          <w:color w:val="000000" w:themeColor="text1"/>
          <w:sz w:val="28"/>
          <w:szCs w:val="28"/>
        </w:rPr>
        <w:t>working in partnership with families</w:t>
      </w:r>
      <w:r w:rsidR="00C3586B" w:rsidRPr="002C146C">
        <w:rPr>
          <w:rFonts w:ascii="Arial" w:hAnsi="Arial" w:cs="Arial"/>
          <w:color w:val="000000" w:themeColor="text1"/>
          <w:sz w:val="28"/>
          <w:szCs w:val="28"/>
        </w:rPr>
        <w:t xml:space="preserve"> </w:t>
      </w:r>
      <w:r w:rsidR="002C146C" w:rsidRPr="002C146C">
        <w:rPr>
          <w:rFonts w:ascii="Arial" w:hAnsi="Arial" w:cs="Arial"/>
          <w:color w:val="000000" w:themeColor="text1"/>
          <w:sz w:val="28"/>
          <w:szCs w:val="28"/>
        </w:rPr>
        <w:t>(</w:t>
      </w:r>
      <w:r w:rsidR="00C3586B" w:rsidRPr="002C146C">
        <w:rPr>
          <w:rFonts w:ascii="Arial" w:hAnsi="Arial" w:cs="Arial"/>
          <w:color w:val="000000" w:themeColor="text1"/>
          <w:sz w:val="28"/>
          <w:szCs w:val="28"/>
        </w:rPr>
        <w:t>CLD Standards Scotland, 2019; National Youth Agency, 2022).</w:t>
      </w:r>
    </w:p>
    <w:p w14:paraId="405DD83E" w14:textId="052A67DC" w:rsidR="00AF24D5" w:rsidRPr="002C146C" w:rsidRDefault="00AF24D5" w:rsidP="00CF63CD">
      <w:pPr>
        <w:spacing w:line="720" w:lineRule="auto"/>
        <w:rPr>
          <w:rFonts w:ascii="Arial" w:hAnsi="Arial" w:cs="Arial"/>
          <w:b/>
          <w:bCs/>
          <w:color w:val="000000" w:themeColor="text1"/>
          <w:sz w:val="28"/>
          <w:szCs w:val="28"/>
        </w:rPr>
      </w:pPr>
    </w:p>
    <w:p w14:paraId="0BA2900D" w14:textId="386A9C0B" w:rsidR="00615122" w:rsidRPr="002C146C" w:rsidRDefault="00D32A79"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The leaflet also has its limits. It cannot replace relational practice, </w:t>
      </w:r>
      <w:r w:rsidR="00973F5F" w:rsidRPr="002C146C">
        <w:rPr>
          <w:rFonts w:ascii="Arial" w:hAnsi="Arial" w:cs="Arial"/>
          <w:color w:val="000000" w:themeColor="text1"/>
          <w:sz w:val="28"/>
          <w:szCs w:val="28"/>
        </w:rPr>
        <w:t xml:space="preserve">address </w:t>
      </w:r>
      <w:r w:rsidR="00615122" w:rsidRPr="002C146C">
        <w:rPr>
          <w:rFonts w:ascii="Arial" w:hAnsi="Arial" w:cs="Arial"/>
          <w:color w:val="000000" w:themeColor="text1"/>
          <w:sz w:val="28"/>
          <w:szCs w:val="28"/>
        </w:rPr>
        <w:t xml:space="preserve">inequality, </w:t>
      </w:r>
      <w:r w:rsidR="00973F5F" w:rsidRPr="002C146C">
        <w:rPr>
          <w:rFonts w:ascii="Arial" w:hAnsi="Arial" w:cs="Arial"/>
          <w:color w:val="000000" w:themeColor="text1"/>
          <w:sz w:val="28"/>
          <w:szCs w:val="28"/>
        </w:rPr>
        <w:t xml:space="preserve">change </w:t>
      </w:r>
      <w:r w:rsidR="00615122" w:rsidRPr="002C146C">
        <w:rPr>
          <w:rFonts w:ascii="Arial" w:hAnsi="Arial" w:cs="Arial"/>
          <w:color w:val="000000" w:themeColor="text1"/>
          <w:sz w:val="28"/>
          <w:szCs w:val="28"/>
        </w:rPr>
        <w:t>platform algorithms, or</w:t>
      </w:r>
      <w:r w:rsidR="00973F5F" w:rsidRPr="002C146C">
        <w:rPr>
          <w:rFonts w:ascii="Arial" w:hAnsi="Arial" w:cs="Arial"/>
          <w:color w:val="000000" w:themeColor="text1"/>
          <w:sz w:val="28"/>
          <w:szCs w:val="28"/>
        </w:rPr>
        <w:t xml:space="preserve"> resolve</w:t>
      </w:r>
      <w:r w:rsidR="00615122" w:rsidRPr="002C146C">
        <w:rPr>
          <w:rFonts w:ascii="Arial" w:hAnsi="Arial" w:cs="Arial"/>
          <w:color w:val="000000" w:themeColor="text1"/>
          <w:sz w:val="28"/>
          <w:szCs w:val="28"/>
        </w:rPr>
        <w:t xml:space="preserve"> gaps in services</w:t>
      </w:r>
      <w:r w:rsidR="00521F97" w:rsidRPr="002C146C">
        <w:rPr>
          <w:rFonts w:ascii="Arial" w:hAnsi="Arial" w:cs="Arial"/>
          <w:color w:val="000000" w:themeColor="text1"/>
          <w:sz w:val="28"/>
          <w:szCs w:val="28"/>
        </w:rPr>
        <w:t xml:space="preserve"> and </w:t>
      </w:r>
      <w:r w:rsidRPr="002C146C">
        <w:rPr>
          <w:rFonts w:ascii="Arial" w:hAnsi="Arial" w:cs="Arial"/>
          <w:color w:val="000000" w:themeColor="text1"/>
          <w:sz w:val="28"/>
          <w:szCs w:val="28"/>
        </w:rPr>
        <w:t xml:space="preserve">not all families have equal capacity to engage. </w:t>
      </w:r>
    </w:p>
    <w:p w14:paraId="25C2AD40" w14:textId="5E2602C5" w:rsidR="00AF24D5" w:rsidRPr="002C146C" w:rsidRDefault="00D32A79"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It must sit alongside </w:t>
      </w:r>
      <w:r w:rsidR="00D50826" w:rsidRPr="002C146C">
        <w:rPr>
          <w:rFonts w:ascii="Arial" w:hAnsi="Arial" w:cs="Arial"/>
          <w:color w:val="000000" w:themeColor="text1"/>
          <w:sz w:val="28"/>
          <w:szCs w:val="28"/>
        </w:rPr>
        <w:t>Yo</w:t>
      </w:r>
      <w:r w:rsidRPr="002C146C">
        <w:rPr>
          <w:rFonts w:ascii="Arial" w:hAnsi="Arial" w:cs="Arial"/>
          <w:color w:val="000000" w:themeColor="text1"/>
          <w:sz w:val="28"/>
          <w:szCs w:val="28"/>
        </w:rPr>
        <w:t xml:space="preserve">uth </w:t>
      </w:r>
      <w:r w:rsidR="00D50826" w:rsidRPr="002C146C">
        <w:rPr>
          <w:rFonts w:ascii="Arial" w:hAnsi="Arial" w:cs="Arial"/>
          <w:color w:val="000000" w:themeColor="text1"/>
          <w:sz w:val="28"/>
          <w:szCs w:val="28"/>
        </w:rPr>
        <w:t>W</w:t>
      </w:r>
      <w:r w:rsidRPr="002C146C">
        <w:rPr>
          <w:rFonts w:ascii="Arial" w:hAnsi="Arial" w:cs="Arial"/>
          <w:color w:val="000000" w:themeColor="text1"/>
          <w:sz w:val="28"/>
          <w:szCs w:val="28"/>
        </w:rPr>
        <w:t>or</w:t>
      </w:r>
      <w:r w:rsidR="000D555B" w:rsidRPr="002C146C">
        <w:rPr>
          <w:rFonts w:ascii="Arial" w:hAnsi="Arial" w:cs="Arial"/>
          <w:color w:val="000000" w:themeColor="text1"/>
          <w:sz w:val="28"/>
          <w:szCs w:val="28"/>
        </w:rPr>
        <w:t>k practice</w:t>
      </w:r>
      <w:r w:rsidRPr="002C146C">
        <w:rPr>
          <w:rFonts w:ascii="Arial" w:hAnsi="Arial" w:cs="Arial"/>
          <w:color w:val="000000" w:themeColor="text1"/>
          <w:sz w:val="28"/>
          <w:szCs w:val="28"/>
        </w:rPr>
        <w:t xml:space="preserve"> and wider support </w:t>
      </w:r>
      <w:r w:rsidR="00EC124A" w:rsidRPr="002C146C">
        <w:rPr>
          <w:rFonts w:ascii="Arial" w:hAnsi="Arial" w:cs="Arial"/>
          <w:color w:val="000000" w:themeColor="text1"/>
          <w:sz w:val="28"/>
          <w:szCs w:val="28"/>
        </w:rPr>
        <w:t>systems.</w:t>
      </w:r>
    </w:p>
    <w:p w14:paraId="0A001774" w14:textId="40DFA0BB" w:rsidR="00AF24D5" w:rsidRPr="002C146C" w:rsidRDefault="00AF24D5"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highlight w:val="cyan"/>
        </w:rPr>
        <w:t>*******************</w:t>
      </w:r>
    </w:p>
    <w:p w14:paraId="3E019F5C" w14:textId="6641EBCD" w:rsidR="002F7FE7" w:rsidRPr="002C146C" w:rsidRDefault="002F7FE7" w:rsidP="00CF63CD">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To conclude:</w:t>
      </w:r>
    </w:p>
    <w:p w14:paraId="5F4B5866" w14:textId="48F271A9" w:rsidR="002F7FE7" w:rsidRPr="002C146C" w:rsidRDefault="002F7FE7" w:rsidP="009F7538">
      <w:pPr>
        <w:pStyle w:val="ListParagraph"/>
        <w:numPr>
          <w:ilvl w:val="0"/>
          <w:numId w:val="24"/>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Young people today face</w:t>
      </w:r>
      <w:r w:rsidR="00D32A79" w:rsidRPr="002C146C">
        <w:rPr>
          <w:rFonts w:ascii="Arial" w:hAnsi="Arial" w:cs="Arial"/>
          <w:color w:val="000000" w:themeColor="text1"/>
          <w:sz w:val="28"/>
          <w:szCs w:val="28"/>
        </w:rPr>
        <w:t xml:space="preserve"> </w:t>
      </w:r>
      <w:r w:rsidR="00426330" w:rsidRPr="002C146C">
        <w:rPr>
          <w:rFonts w:ascii="Arial" w:hAnsi="Arial" w:cs="Arial"/>
          <w:color w:val="000000" w:themeColor="text1"/>
          <w:sz w:val="28"/>
          <w:szCs w:val="28"/>
        </w:rPr>
        <w:t>overlapping pressures like</w:t>
      </w:r>
      <w:r w:rsidRPr="002C146C">
        <w:rPr>
          <w:rFonts w:ascii="Arial" w:hAnsi="Arial" w:cs="Arial"/>
          <w:color w:val="000000" w:themeColor="text1"/>
          <w:sz w:val="28"/>
          <w:szCs w:val="28"/>
        </w:rPr>
        <w:t xml:space="preserve"> identity, mental health, poverty, inclusion, and social comparison</w:t>
      </w:r>
      <w:r w:rsidR="00530BE1" w:rsidRPr="002C146C">
        <w:rPr>
          <w:rFonts w:ascii="Arial" w:hAnsi="Arial" w:cs="Arial"/>
          <w:color w:val="000000" w:themeColor="text1"/>
          <w:sz w:val="28"/>
          <w:szCs w:val="28"/>
        </w:rPr>
        <w:t>, which shapes how they engage with the world around them.</w:t>
      </w:r>
    </w:p>
    <w:p w14:paraId="688B21EF" w14:textId="3CDD00EA" w:rsidR="002F7FE7" w:rsidRPr="002C146C" w:rsidRDefault="002F7FE7" w:rsidP="00CF63CD">
      <w:pPr>
        <w:numPr>
          <w:ilvl w:val="0"/>
          <w:numId w:val="1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Social media </w:t>
      </w:r>
      <w:r w:rsidR="00530BE1" w:rsidRPr="002C146C">
        <w:rPr>
          <w:rFonts w:ascii="Arial" w:hAnsi="Arial" w:cs="Arial"/>
          <w:color w:val="000000" w:themeColor="text1"/>
          <w:sz w:val="28"/>
          <w:szCs w:val="28"/>
        </w:rPr>
        <w:t>can strengthen</w:t>
      </w:r>
      <w:r w:rsidRPr="002C146C">
        <w:rPr>
          <w:rFonts w:ascii="Arial" w:hAnsi="Arial" w:cs="Arial"/>
          <w:color w:val="000000" w:themeColor="text1"/>
          <w:sz w:val="28"/>
          <w:szCs w:val="28"/>
        </w:rPr>
        <w:t xml:space="preserve"> </w:t>
      </w:r>
      <w:r w:rsidR="00426330" w:rsidRPr="002C146C">
        <w:rPr>
          <w:rFonts w:ascii="Arial" w:hAnsi="Arial" w:cs="Arial"/>
          <w:color w:val="000000" w:themeColor="text1"/>
          <w:sz w:val="28"/>
          <w:szCs w:val="28"/>
        </w:rPr>
        <w:t>connection</w:t>
      </w:r>
      <w:r w:rsidR="00530BE1" w:rsidRPr="002C146C">
        <w:rPr>
          <w:rFonts w:ascii="Arial" w:hAnsi="Arial" w:cs="Arial"/>
          <w:color w:val="000000" w:themeColor="text1"/>
          <w:sz w:val="28"/>
          <w:szCs w:val="28"/>
        </w:rPr>
        <w:t xml:space="preserve">, creativity and belonging but it can also increase </w:t>
      </w:r>
      <w:r w:rsidRPr="002C146C">
        <w:rPr>
          <w:rFonts w:ascii="Arial" w:hAnsi="Arial" w:cs="Arial"/>
          <w:color w:val="000000" w:themeColor="text1"/>
          <w:sz w:val="28"/>
          <w:szCs w:val="28"/>
        </w:rPr>
        <w:t>vulnerabilit</w:t>
      </w:r>
      <w:r w:rsidR="00530BE1" w:rsidRPr="002C146C">
        <w:rPr>
          <w:rFonts w:ascii="Arial" w:hAnsi="Arial" w:cs="Arial"/>
          <w:color w:val="000000" w:themeColor="text1"/>
          <w:sz w:val="28"/>
          <w:szCs w:val="28"/>
        </w:rPr>
        <w:t>y, comparison and emotional risk.</w:t>
      </w:r>
    </w:p>
    <w:p w14:paraId="3CA1C8B5" w14:textId="1394C0F3" w:rsidR="002F7FE7" w:rsidRPr="002C146C" w:rsidRDefault="002F7FE7" w:rsidP="00CF63CD">
      <w:pPr>
        <w:numPr>
          <w:ilvl w:val="0"/>
          <w:numId w:val="1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lastRenderedPageBreak/>
        <w:t xml:space="preserve">Parents and guardians </w:t>
      </w:r>
      <w:r w:rsidR="00D32A79" w:rsidRPr="002C146C">
        <w:rPr>
          <w:rFonts w:ascii="Arial" w:hAnsi="Arial" w:cs="Arial"/>
          <w:color w:val="000000" w:themeColor="text1"/>
          <w:sz w:val="28"/>
          <w:szCs w:val="28"/>
        </w:rPr>
        <w:t>need</w:t>
      </w:r>
      <w:r w:rsidRPr="002C146C">
        <w:rPr>
          <w:rFonts w:ascii="Arial" w:hAnsi="Arial" w:cs="Arial"/>
          <w:color w:val="000000" w:themeColor="text1"/>
          <w:sz w:val="28"/>
          <w:szCs w:val="28"/>
        </w:rPr>
        <w:t xml:space="preserve"> accessible guidance</w:t>
      </w:r>
      <w:r w:rsidR="00426330" w:rsidRPr="002C146C">
        <w:rPr>
          <w:rFonts w:ascii="Arial" w:hAnsi="Arial" w:cs="Arial"/>
          <w:color w:val="000000" w:themeColor="text1"/>
          <w:sz w:val="28"/>
          <w:szCs w:val="28"/>
        </w:rPr>
        <w:t xml:space="preserve"> grounded in research</w:t>
      </w:r>
      <w:r w:rsidRPr="002C146C">
        <w:rPr>
          <w:rFonts w:ascii="Arial" w:hAnsi="Arial" w:cs="Arial"/>
          <w:color w:val="000000" w:themeColor="text1"/>
          <w:sz w:val="28"/>
          <w:szCs w:val="28"/>
        </w:rPr>
        <w:t xml:space="preserve"> to </w:t>
      </w:r>
      <w:r w:rsidR="00530BE1" w:rsidRPr="002C146C">
        <w:rPr>
          <w:rFonts w:ascii="Arial" w:hAnsi="Arial" w:cs="Arial"/>
          <w:color w:val="000000" w:themeColor="text1"/>
          <w:sz w:val="28"/>
          <w:szCs w:val="28"/>
        </w:rPr>
        <w:t xml:space="preserve">help them </w:t>
      </w:r>
      <w:r w:rsidRPr="002C146C">
        <w:rPr>
          <w:rFonts w:ascii="Arial" w:hAnsi="Arial" w:cs="Arial"/>
          <w:color w:val="000000" w:themeColor="text1"/>
          <w:sz w:val="28"/>
          <w:szCs w:val="28"/>
        </w:rPr>
        <w:t>respond constructively</w:t>
      </w:r>
      <w:r w:rsidR="00530BE1" w:rsidRPr="002C146C">
        <w:rPr>
          <w:rFonts w:ascii="Arial" w:hAnsi="Arial" w:cs="Arial"/>
          <w:color w:val="000000" w:themeColor="text1"/>
          <w:sz w:val="28"/>
          <w:szCs w:val="28"/>
        </w:rPr>
        <w:t xml:space="preserve"> and set healthy boundaries through understanding open communication.</w:t>
      </w:r>
    </w:p>
    <w:p w14:paraId="5113D4F5" w14:textId="77777777" w:rsidR="00530BE1" w:rsidRPr="002C146C" w:rsidRDefault="002F7FE7" w:rsidP="00CF63CD">
      <w:pPr>
        <w:numPr>
          <w:ilvl w:val="0"/>
          <w:numId w:val="12"/>
        </w:num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 xml:space="preserve">Youth workers </w:t>
      </w:r>
      <w:r w:rsidR="00530BE1" w:rsidRPr="002C146C">
        <w:rPr>
          <w:rFonts w:ascii="Arial" w:hAnsi="Arial" w:cs="Arial"/>
          <w:color w:val="000000" w:themeColor="text1"/>
          <w:sz w:val="28"/>
          <w:szCs w:val="28"/>
        </w:rPr>
        <w:t>offer</w:t>
      </w:r>
      <w:r w:rsidRPr="002C146C">
        <w:rPr>
          <w:rFonts w:ascii="Arial" w:hAnsi="Arial" w:cs="Arial"/>
          <w:color w:val="000000" w:themeColor="text1"/>
          <w:sz w:val="28"/>
          <w:szCs w:val="28"/>
        </w:rPr>
        <w:t xml:space="preserve"> relatio</w:t>
      </w:r>
      <w:r w:rsidR="00530BE1" w:rsidRPr="002C146C">
        <w:rPr>
          <w:rFonts w:ascii="Arial" w:hAnsi="Arial" w:cs="Arial"/>
          <w:color w:val="000000" w:themeColor="text1"/>
          <w:sz w:val="28"/>
          <w:szCs w:val="28"/>
        </w:rPr>
        <w:t>nship based and</w:t>
      </w:r>
      <w:r w:rsidR="00EC124A" w:rsidRPr="002C146C">
        <w:rPr>
          <w:rFonts w:ascii="Arial" w:hAnsi="Arial" w:cs="Arial"/>
          <w:color w:val="000000" w:themeColor="text1"/>
          <w:sz w:val="28"/>
          <w:szCs w:val="28"/>
        </w:rPr>
        <w:t xml:space="preserve"> holistic</w:t>
      </w:r>
      <w:r w:rsidRPr="002C146C">
        <w:rPr>
          <w:rFonts w:ascii="Arial" w:hAnsi="Arial" w:cs="Arial"/>
          <w:color w:val="000000" w:themeColor="text1"/>
          <w:sz w:val="28"/>
          <w:szCs w:val="28"/>
        </w:rPr>
        <w:t xml:space="preserve"> </w:t>
      </w:r>
      <w:r w:rsidR="000D555B" w:rsidRPr="002C146C">
        <w:rPr>
          <w:rFonts w:ascii="Arial" w:hAnsi="Arial" w:cs="Arial"/>
          <w:color w:val="000000" w:themeColor="text1"/>
          <w:sz w:val="28"/>
          <w:szCs w:val="28"/>
        </w:rPr>
        <w:t>support</w:t>
      </w:r>
      <w:r w:rsidR="00530BE1" w:rsidRPr="002C146C">
        <w:rPr>
          <w:rFonts w:ascii="Arial" w:hAnsi="Arial" w:cs="Arial"/>
          <w:color w:val="000000" w:themeColor="text1"/>
          <w:sz w:val="28"/>
          <w:szCs w:val="28"/>
        </w:rPr>
        <w:t xml:space="preserve"> through</w:t>
      </w:r>
      <w:r w:rsidR="00EC124A"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informal education, safeguarding</w:t>
      </w:r>
      <w:r w:rsidR="00530BE1" w:rsidRPr="002C146C">
        <w:rPr>
          <w:rFonts w:ascii="Arial" w:hAnsi="Arial" w:cs="Arial"/>
          <w:color w:val="000000" w:themeColor="text1"/>
          <w:sz w:val="28"/>
          <w:szCs w:val="28"/>
        </w:rPr>
        <w:t xml:space="preserve">, </w:t>
      </w:r>
      <w:r w:rsidRPr="002C146C">
        <w:rPr>
          <w:rFonts w:ascii="Arial" w:hAnsi="Arial" w:cs="Arial"/>
          <w:color w:val="000000" w:themeColor="text1"/>
          <w:sz w:val="28"/>
          <w:szCs w:val="28"/>
        </w:rPr>
        <w:t>empowerment</w:t>
      </w:r>
      <w:r w:rsidR="00530BE1" w:rsidRPr="002C146C">
        <w:rPr>
          <w:rFonts w:ascii="Arial" w:hAnsi="Arial" w:cs="Arial"/>
          <w:color w:val="000000" w:themeColor="text1"/>
          <w:sz w:val="28"/>
          <w:szCs w:val="28"/>
        </w:rPr>
        <w:t xml:space="preserve"> and early intervention, helping young people to build resilience and digital wellbeing.</w:t>
      </w:r>
    </w:p>
    <w:p w14:paraId="7533ED0F" w14:textId="72B7339E" w:rsidR="00530BE1" w:rsidRPr="002C146C" w:rsidRDefault="007276EB" w:rsidP="00530BE1">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Social media is not going away, so our responsibility is to ensure the guidance and support around it continues to evolve alongside young people’s lives.</w:t>
      </w:r>
    </w:p>
    <w:p w14:paraId="66071946" w14:textId="641A4DDC" w:rsidR="00426330" w:rsidRPr="002C146C" w:rsidRDefault="00AF24D5" w:rsidP="00530BE1">
      <w:pPr>
        <w:spacing w:line="720" w:lineRule="auto"/>
        <w:rPr>
          <w:rFonts w:ascii="Arial" w:hAnsi="Arial" w:cs="Arial"/>
          <w:color w:val="000000" w:themeColor="text1"/>
          <w:sz w:val="28"/>
          <w:szCs w:val="28"/>
        </w:rPr>
      </w:pPr>
      <w:r w:rsidRPr="002C146C">
        <w:rPr>
          <w:rFonts w:ascii="Arial" w:hAnsi="Arial" w:cs="Arial"/>
          <w:b/>
          <w:bCs/>
          <w:color w:val="000000" w:themeColor="text1"/>
          <w:sz w:val="28"/>
          <w:szCs w:val="28"/>
          <w:highlight w:val="cyan"/>
        </w:rPr>
        <w:t>****************</w:t>
      </w:r>
    </w:p>
    <w:p w14:paraId="79DD136C" w14:textId="313F16F6" w:rsidR="009F7538" w:rsidRPr="002C146C" w:rsidRDefault="002F7FE7" w:rsidP="009F7538">
      <w:pPr>
        <w:spacing w:line="720" w:lineRule="auto"/>
        <w:rPr>
          <w:rFonts w:ascii="Arial" w:hAnsi="Arial" w:cs="Arial"/>
          <w:color w:val="000000" w:themeColor="text1"/>
          <w:sz w:val="28"/>
          <w:szCs w:val="28"/>
        </w:rPr>
      </w:pPr>
      <w:r w:rsidRPr="002C146C">
        <w:rPr>
          <w:rFonts w:ascii="Arial" w:hAnsi="Arial" w:cs="Arial"/>
          <w:color w:val="000000" w:themeColor="text1"/>
          <w:sz w:val="28"/>
          <w:szCs w:val="28"/>
        </w:rPr>
        <w:t>Thank you</w:t>
      </w:r>
      <w:r w:rsidR="00426330" w:rsidRPr="002C146C">
        <w:rPr>
          <w:rFonts w:ascii="Arial" w:hAnsi="Arial" w:cs="Arial"/>
          <w:color w:val="000000" w:themeColor="text1"/>
          <w:sz w:val="28"/>
          <w:szCs w:val="28"/>
        </w:rPr>
        <w:t xml:space="preserve"> for listening</w:t>
      </w:r>
      <w:r w:rsidR="005B48C7" w:rsidRPr="002C146C">
        <w:rPr>
          <w:rFonts w:ascii="Arial" w:hAnsi="Arial" w:cs="Arial"/>
          <w:color w:val="000000" w:themeColor="text1"/>
          <w:sz w:val="28"/>
          <w:szCs w:val="28"/>
        </w:rPr>
        <w:t>.</w:t>
      </w:r>
    </w:p>
    <w:sectPr w:rsidR="009F7538" w:rsidRPr="002C1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7011"/>
    <w:multiLevelType w:val="multilevel"/>
    <w:tmpl w:val="3370D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B6D5F"/>
    <w:multiLevelType w:val="multilevel"/>
    <w:tmpl w:val="4E4E5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4380A"/>
    <w:multiLevelType w:val="multilevel"/>
    <w:tmpl w:val="1DCA2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17118"/>
    <w:multiLevelType w:val="multilevel"/>
    <w:tmpl w:val="079EB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86629C"/>
    <w:multiLevelType w:val="multilevel"/>
    <w:tmpl w:val="6BF4F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3405AC"/>
    <w:multiLevelType w:val="multilevel"/>
    <w:tmpl w:val="78E8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50F4B"/>
    <w:multiLevelType w:val="multilevel"/>
    <w:tmpl w:val="DE16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F6CD8"/>
    <w:multiLevelType w:val="hybridMultilevel"/>
    <w:tmpl w:val="B7AC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210BD4"/>
    <w:multiLevelType w:val="hybridMultilevel"/>
    <w:tmpl w:val="E28A8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CC2CF1"/>
    <w:multiLevelType w:val="hybridMultilevel"/>
    <w:tmpl w:val="8B2A6892"/>
    <w:lvl w:ilvl="0" w:tplc="6562F0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D91D04"/>
    <w:multiLevelType w:val="hybridMultilevel"/>
    <w:tmpl w:val="91D28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6835D8F"/>
    <w:multiLevelType w:val="multilevel"/>
    <w:tmpl w:val="F682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0B5F72"/>
    <w:multiLevelType w:val="multilevel"/>
    <w:tmpl w:val="D0CE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14789A"/>
    <w:multiLevelType w:val="hybridMultilevel"/>
    <w:tmpl w:val="F202E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3F0B42"/>
    <w:multiLevelType w:val="multilevel"/>
    <w:tmpl w:val="0DCA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487832"/>
    <w:multiLevelType w:val="multilevel"/>
    <w:tmpl w:val="BBC27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772BD7"/>
    <w:multiLevelType w:val="multilevel"/>
    <w:tmpl w:val="12D4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DE62DA"/>
    <w:multiLevelType w:val="multilevel"/>
    <w:tmpl w:val="AFCCBF36"/>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4B1585"/>
    <w:multiLevelType w:val="multilevel"/>
    <w:tmpl w:val="9BA20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1F5A77"/>
    <w:multiLevelType w:val="hybridMultilevel"/>
    <w:tmpl w:val="994EC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8F64E5"/>
    <w:multiLevelType w:val="multilevel"/>
    <w:tmpl w:val="0150D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7026A8"/>
    <w:multiLevelType w:val="multilevel"/>
    <w:tmpl w:val="4690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796991"/>
    <w:multiLevelType w:val="multilevel"/>
    <w:tmpl w:val="620E1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1E2331"/>
    <w:multiLevelType w:val="multilevel"/>
    <w:tmpl w:val="9EAC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BB345E"/>
    <w:multiLevelType w:val="hybridMultilevel"/>
    <w:tmpl w:val="09207E16"/>
    <w:lvl w:ilvl="0" w:tplc="FE9C3C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8965E0A"/>
    <w:multiLevelType w:val="multilevel"/>
    <w:tmpl w:val="D8DC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3764135">
    <w:abstractNumId w:val="2"/>
  </w:num>
  <w:num w:numId="2" w16cid:durableId="684987024">
    <w:abstractNumId w:val="15"/>
  </w:num>
  <w:num w:numId="3" w16cid:durableId="593900298">
    <w:abstractNumId w:val="18"/>
  </w:num>
  <w:num w:numId="4" w16cid:durableId="1635714501">
    <w:abstractNumId w:val="11"/>
  </w:num>
  <w:num w:numId="5" w16cid:durableId="153184190">
    <w:abstractNumId w:val="1"/>
  </w:num>
  <w:num w:numId="6" w16cid:durableId="1607616251">
    <w:abstractNumId w:val="5"/>
  </w:num>
  <w:num w:numId="7" w16cid:durableId="463474152">
    <w:abstractNumId w:val="17"/>
  </w:num>
  <w:num w:numId="8" w16cid:durableId="208614471">
    <w:abstractNumId w:val="6"/>
  </w:num>
  <w:num w:numId="9" w16cid:durableId="634914444">
    <w:abstractNumId w:val="14"/>
  </w:num>
  <w:num w:numId="10" w16cid:durableId="1232740850">
    <w:abstractNumId w:val="16"/>
  </w:num>
  <w:num w:numId="11" w16cid:durableId="2006743271">
    <w:abstractNumId w:val="20"/>
  </w:num>
  <w:num w:numId="12" w16cid:durableId="902527033">
    <w:abstractNumId w:val="4"/>
  </w:num>
  <w:num w:numId="13" w16cid:durableId="436676018">
    <w:abstractNumId w:val="21"/>
  </w:num>
  <w:num w:numId="14" w16cid:durableId="215121258">
    <w:abstractNumId w:val="12"/>
  </w:num>
  <w:num w:numId="15" w16cid:durableId="545530437">
    <w:abstractNumId w:val="3"/>
  </w:num>
  <w:num w:numId="16" w16cid:durableId="377819576">
    <w:abstractNumId w:val="22"/>
  </w:num>
  <w:num w:numId="17" w16cid:durableId="1202131124">
    <w:abstractNumId w:val="25"/>
  </w:num>
  <w:num w:numId="18" w16cid:durableId="445657098">
    <w:abstractNumId w:val="0"/>
  </w:num>
  <w:num w:numId="19" w16cid:durableId="1520315096">
    <w:abstractNumId w:val="23"/>
  </w:num>
  <w:num w:numId="20" w16cid:durableId="214464298">
    <w:abstractNumId w:val="13"/>
  </w:num>
  <w:num w:numId="21" w16cid:durableId="1350915969">
    <w:abstractNumId w:val="9"/>
  </w:num>
  <w:num w:numId="22" w16cid:durableId="213934187">
    <w:abstractNumId w:val="7"/>
  </w:num>
  <w:num w:numId="23" w16cid:durableId="1740982988">
    <w:abstractNumId w:val="10"/>
  </w:num>
  <w:num w:numId="24" w16cid:durableId="506797706">
    <w:abstractNumId w:val="8"/>
  </w:num>
  <w:num w:numId="25" w16cid:durableId="932737775">
    <w:abstractNumId w:val="24"/>
  </w:num>
  <w:num w:numId="26" w16cid:durableId="104144245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E48"/>
    <w:rsid w:val="000017C8"/>
    <w:rsid w:val="000144B3"/>
    <w:rsid w:val="00015CCD"/>
    <w:rsid w:val="000756E6"/>
    <w:rsid w:val="0008766A"/>
    <w:rsid w:val="000B69F2"/>
    <w:rsid w:val="000C17F4"/>
    <w:rsid w:val="000D555B"/>
    <w:rsid w:val="000F6D8C"/>
    <w:rsid w:val="00146F40"/>
    <w:rsid w:val="001749DB"/>
    <w:rsid w:val="00174D76"/>
    <w:rsid w:val="001A5C19"/>
    <w:rsid w:val="001B0455"/>
    <w:rsid w:val="0024687B"/>
    <w:rsid w:val="002635FB"/>
    <w:rsid w:val="00272E48"/>
    <w:rsid w:val="002736B9"/>
    <w:rsid w:val="002B2DB6"/>
    <w:rsid w:val="002C146C"/>
    <w:rsid w:val="002D7182"/>
    <w:rsid w:val="002F7FE7"/>
    <w:rsid w:val="003240FB"/>
    <w:rsid w:val="00327F1D"/>
    <w:rsid w:val="00347BB1"/>
    <w:rsid w:val="00426330"/>
    <w:rsid w:val="0044591E"/>
    <w:rsid w:val="00453693"/>
    <w:rsid w:val="00486923"/>
    <w:rsid w:val="004B2431"/>
    <w:rsid w:val="004B628D"/>
    <w:rsid w:val="004C6CD5"/>
    <w:rsid w:val="0051012E"/>
    <w:rsid w:val="00516AC5"/>
    <w:rsid w:val="00521F97"/>
    <w:rsid w:val="00526EAC"/>
    <w:rsid w:val="00530BE1"/>
    <w:rsid w:val="00530FB9"/>
    <w:rsid w:val="00580937"/>
    <w:rsid w:val="00591CD4"/>
    <w:rsid w:val="005B4647"/>
    <w:rsid w:val="005B48C7"/>
    <w:rsid w:val="005E20A2"/>
    <w:rsid w:val="006058DD"/>
    <w:rsid w:val="006067C0"/>
    <w:rsid w:val="00615122"/>
    <w:rsid w:val="00641714"/>
    <w:rsid w:val="00656C23"/>
    <w:rsid w:val="00662442"/>
    <w:rsid w:val="00683AE4"/>
    <w:rsid w:val="006F1C2C"/>
    <w:rsid w:val="007276EB"/>
    <w:rsid w:val="00735B35"/>
    <w:rsid w:val="00774A41"/>
    <w:rsid w:val="00851CBB"/>
    <w:rsid w:val="0086102B"/>
    <w:rsid w:val="008A2D68"/>
    <w:rsid w:val="00932D14"/>
    <w:rsid w:val="00973F5F"/>
    <w:rsid w:val="00974326"/>
    <w:rsid w:val="00995A95"/>
    <w:rsid w:val="009A0C87"/>
    <w:rsid w:val="009C2D97"/>
    <w:rsid w:val="009D2AA0"/>
    <w:rsid w:val="009E05EE"/>
    <w:rsid w:val="009F7538"/>
    <w:rsid w:val="00A47261"/>
    <w:rsid w:val="00A82441"/>
    <w:rsid w:val="00AB4448"/>
    <w:rsid w:val="00AD3919"/>
    <w:rsid w:val="00AD7F86"/>
    <w:rsid w:val="00AE4790"/>
    <w:rsid w:val="00AF24D5"/>
    <w:rsid w:val="00B2704E"/>
    <w:rsid w:val="00B43BDF"/>
    <w:rsid w:val="00B529D0"/>
    <w:rsid w:val="00B97F62"/>
    <w:rsid w:val="00BD289E"/>
    <w:rsid w:val="00C31A59"/>
    <w:rsid w:val="00C3586B"/>
    <w:rsid w:val="00C36D55"/>
    <w:rsid w:val="00C40FD0"/>
    <w:rsid w:val="00C7307E"/>
    <w:rsid w:val="00CE1CB3"/>
    <w:rsid w:val="00CE3E71"/>
    <w:rsid w:val="00CF63CD"/>
    <w:rsid w:val="00D32A79"/>
    <w:rsid w:val="00D50826"/>
    <w:rsid w:val="00E314EF"/>
    <w:rsid w:val="00EC124A"/>
    <w:rsid w:val="00ED75C3"/>
    <w:rsid w:val="00F432F1"/>
    <w:rsid w:val="00F550EC"/>
    <w:rsid w:val="00F63501"/>
    <w:rsid w:val="00F82930"/>
    <w:rsid w:val="00FB24CC"/>
    <w:rsid w:val="00FD6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27552"/>
  <w15:chartTrackingRefBased/>
  <w15:docId w15:val="{1474713C-0CB4-43A0-A1A8-0252AC2EA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2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2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2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2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2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2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2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E48"/>
    <w:rPr>
      <w:rFonts w:eastAsiaTheme="majorEastAsia" w:cstheme="majorBidi"/>
      <w:color w:val="272727" w:themeColor="text1" w:themeTint="D8"/>
    </w:rPr>
  </w:style>
  <w:style w:type="paragraph" w:styleId="Title">
    <w:name w:val="Title"/>
    <w:basedOn w:val="Normal"/>
    <w:next w:val="Normal"/>
    <w:link w:val="TitleChar"/>
    <w:uiPriority w:val="10"/>
    <w:qFormat/>
    <w:rsid w:val="00272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E48"/>
    <w:pPr>
      <w:spacing w:before="160"/>
      <w:jc w:val="center"/>
    </w:pPr>
    <w:rPr>
      <w:i/>
      <w:iCs/>
      <w:color w:val="404040" w:themeColor="text1" w:themeTint="BF"/>
    </w:rPr>
  </w:style>
  <w:style w:type="character" w:customStyle="1" w:styleId="QuoteChar">
    <w:name w:val="Quote Char"/>
    <w:basedOn w:val="DefaultParagraphFont"/>
    <w:link w:val="Quote"/>
    <w:uiPriority w:val="29"/>
    <w:rsid w:val="00272E48"/>
    <w:rPr>
      <w:i/>
      <w:iCs/>
      <w:color w:val="404040" w:themeColor="text1" w:themeTint="BF"/>
    </w:rPr>
  </w:style>
  <w:style w:type="paragraph" w:styleId="ListParagraph">
    <w:name w:val="List Paragraph"/>
    <w:basedOn w:val="Normal"/>
    <w:uiPriority w:val="34"/>
    <w:qFormat/>
    <w:rsid w:val="00272E48"/>
    <w:pPr>
      <w:ind w:left="720"/>
      <w:contextualSpacing/>
    </w:pPr>
  </w:style>
  <w:style w:type="character" w:styleId="IntenseEmphasis">
    <w:name w:val="Intense Emphasis"/>
    <w:basedOn w:val="DefaultParagraphFont"/>
    <w:uiPriority w:val="21"/>
    <w:qFormat/>
    <w:rsid w:val="00272E48"/>
    <w:rPr>
      <w:i/>
      <w:iCs/>
      <w:color w:val="0F4761" w:themeColor="accent1" w:themeShade="BF"/>
    </w:rPr>
  </w:style>
  <w:style w:type="paragraph" w:styleId="IntenseQuote">
    <w:name w:val="Intense Quote"/>
    <w:basedOn w:val="Normal"/>
    <w:next w:val="Normal"/>
    <w:link w:val="IntenseQuoteChar"/>
    <w:uiPriority w:val="30"/>
    <w:qFormat/>
    <w:rsid w:val="00272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E48"/>
    <w:rPr>
      <w:i/>
      <w:iCs/>
      <w:color w:val="0F4761" w:themeColor="accent1" w:themeShade="BF"/>
    </w:rPr>
  </w:style>
  <w:style w:type="character" w:styleId="IntenseReference">
    <w:name w:val="Intense Reference"/>
    <w:basedOn w:val="DefaultParagraphFont"/>
    <w:uiPriority w:val="32"/>
    <w:qFormat/>
    <w:rsid w:val="00272E48"/>
    <w:rPr>
      <w:b/>
      <w:bCs/>
      <w:smallCaps/>
      <w:color w:val="0F4761" w:themeColor="accent1" w:themeShade="BF"/>
      <w:spacing w:val="5"/>
    </w:rPr>
  </w:style>
  <w:style w:type="character" w:styleId="Hyperlink">
    <w:name w:val="Hyperlink"/>
    <w:basedOn w:val="DefaultParagraphFont"/>
    <w:uiPriority w:val="99"/>
    <w:unhideWhenUsed/>
    <w:rsid w:val="00591CD4"/>
    <w:rPr>
      <w:color w:val="467886" w:themeColor="hyperlink"/>
      <w:u w:val="single"/>
    </w:rPr>
  </w:style>
  <w:style w:type="character" w:styleId="UnresolvedMention">
    <w:name w:val="Unresolved Mention"/>
    <w:basedOn w:val="DefaultParagraphFont"/>
    <w:uiPriority w:val="99"/>
    <w:semiHidden/>
    <w:unhideWhenUsed/>
    <w:rsid w:val="00591CD4"/>
    <w:rPr>
      <w:color w:val="605E5C"/>
      <w:shd w:val="clear" w:color="auto" w:fill="E1DFDD"/>
    </w:rPr>
  </w:style>
  <w:style w:type="character" w:styleId="FollowedHyperlink">
    <w:name w:val="FollowedHyperlink"/>
    <w:basedOn w:val="DefaultParagraphFont"/>
    <w:uiPriority w:val="99"/>
    <w:semiHidden/>
    <w:unhideWhenUsed/>
    <w:rsid w:val="00851CBB"/>
    <w:rPr>
      <w:color w:val="96607D" w:themeColor="followedHyperlink"/>
      <w:u w:val="single"/>
    </w:rPr>
  </w:style>
  <w:style w:type="paragraph" w:styleId="NormalWeb">
    <w:name w:val="Normal (Web)"/>
    <w:basedOn w:val="Normal"/>
    <w:uiPriority w:val="99"/>
    <w:semiHidden/>
    <w:unhideWhenUsed/>
    <w:rsid w:val="00C3586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2933</TotalTime>
  <Pages>18</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21</cp:revision>
  <cp:lastPrinted>2026-02-26T11:10:00Z</cp:lastPrinted>
  <dcterms:created xsi:type="dcterms:W3CDTF">2026-02-24T11:48:00Z</dcterms:created>
  <dcterms:modified xsi:type="dcterms:W3CDTF">2026-02-27T21:18:00Z</dcterms:modified>
</cp:coreProperties>
</file>