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7CEF1" w14:textId="6789D5D6" w:rsidR="002D2316" w:rsidRPr="00AF10B2" w:rsidRDefault="002D2316" w:rsidP="002D2316">
      <w:pPr>
        <w:jc w:val="center"/>
        <w:rPr>
          <w:b/>
          <w:bCs/>
          <w:sz w:val="56"/>
          <w:szCs w:val="56"/>
        </w:rPr>
      </w:pPr>
      <w:r w:rsidRPr="00AF10B2">
        <w:rPr>
          <w:b/>
          <w:bCs/>
          <w:sz w:val="56"/>
          <w:szCs w:val="56"/>
        </w:rPr>
        <w:t>Awe and Wonder- science, mathematics, and the outdoors.</w:t>
      </w:r>
    </w:p>
    <w:p w14:paraId="67768756" w14:textId="7C0B1D2E" w:rsidR="002D2316" w:rsidRDefault="002D2316"/>
    <w:p w14:paraId="01590C2C" w14:textId="77777777" w:rsidR="00F7242F" w:rsidRDefault="00F7242F">
      <w:pPr>
        <w:rPr>
          <w:b/>
          <w:bCs/>
          <w:sz w:val="32"/>
          <w:szCs w:val="32"/>
        </w:rPr>
      </w:pPr>
    </w:p>
    <w:p w14:paraId="7CB3E951" w14:textId="6F0DD95F" w:rsidR="002D2316" w:rsidRPr="00AF10B2" w:rsidRDefault="002D2316">
      <w:pPr>
        <w:rPr>
          <w:b/>
          <w:bCs/>
          <w:sz w:val="32"/>
          <w:szCs w:val="32"/>
        </w:rPr>
      </w:pPr>
      <w:r w:rsidRPr="00AF10B2">
        <w:rPr>
          <w:b/>
          <w:bCs/>
          <w:sz w:val="32"/>
          <w:szCs w:val="32"/>
        </w:rPr>
        <w:t xml:space="preserve">Task 1: Photograph </w:t>
      </w:r>
    </w:p>
    <w:p w14:paraId="1F53D314" w14:textId="77B1145D" w:rsidR="00001357" w:rsidRDefault="00001357"/>
    <w:p w14:paraId="62FF1F44" w14:textId="3E90BBA5" w:rsidR="00AF10B2" w:rsidRDefault="00AF10B2">
      <w:pPr>
        <w:rPr>
          <w:b/>
          <w:bCs/>
          <w:sz w:val="28"/>
          <w:szCs w:val="28"/>
        </w:rPr>
      </w:pPr>
      <w:r>
        <w:rPr>
          <w:noProof/>
        </w:rPr>
        <w:drawing>
          <wp:anchor distT="0" distB="0" distL="114300" distR="114300" simplePos="0" relativeHeight="251665408" behindDoc="0" locked="0" layoutInCell="1" allowOverlap="1" wp14:anchorId="3C3C77A0" wp14:editId="658C48F1">
            <wp:simplePos x="0" y="0"/>
            <wp:positionH relativeFrom="margin">
              <wp:posOffset>-781050</wp:posOffset>
            </wp:positionH>
            <wp:positionV relativeFrom="margin">
              <wp:posOffset>1917065</wp:posOffset>
            </wp:positionV>
            <wp:extent cx="7279005" cy="3844925"/>
            <wp:effectExtent l="38100" t="12700" r="36195" b="79375"/>
            <wp:wrapSquare wrapText="bothSides"/>
            <wp:docPr id="8" name="Picture 8" descr="A picture containing tree, outdoor, ground, p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ree, outdoor, ground, park&#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7279005" cy="3844925"/>
                    </a:xfrm>
                    <a:prstGeom prst="rect">
                      <a:avLst/>
                    </a:prstGeom>
                    <a:effectLst>
                      <a:outerShdw blurRad="50800" dist="38100" dir="5400000" algn="t" rotWithShape="0">
                        <a:prstClr val="black">
                          <a:alpha val="40000"/>
                        </a:prstClr>
                      </a:outerShdw>
                      <a:softEdge rad="50800"/>
                    </a:effectLst>
                  </pic:spPr>
                </pic:pic>
              </a:graphicData>
            </a:graphic>
            <wp14:sizeRelH relativeFrom="margin">
              <wp14:pctWidth>0</wp14:pctWidth>
            </wp14:sizeRelH>
            <wp14:sizeRelV relativeFrom="margin">
              <wp14:pctHeight>0</wp14:pctHeight>
            </wp14:sizeRelV>
          </wp:anchor>
        </w:drawing>
      </w:r>
    </w:p>
    <w:p w14:paraId="46EE75B1" w14:textId="3BF889E7" w:rsidR="00AF10B2" w:rsidRPr="005046E2" w:rsidRDefault="004A5FEF" w:rsidP="005046E2">
      <w:pPr>
        <w:jc w:val="center"/>
      </w:pPr>
      <w:r>
        <w:t>(Source: Lovell, 2023 a)</w:t>
      </w:r>
    </w:p>
    <w:p w14:paraId="47313039" w14:textId="48A162FE" w:rsidR="00AF10B2" w:rsidRDefault="00AF10B2">
      <w:pPr>
        <w:rPr>
          <w:b/>
          <w:bCs/>
          <w:sz w:val="28"/>
          <w:szCs w:val="28"/>
        </w:rPr>
      </w:pPr>
    </w:p>
    <w:p w14:paraId="2457F5D6" w14:textId="5BEE8DE8" w:rsidR="00AF10B2" w:rsidRDefault="00AF10B2">
      <w:pPr>
        <w:rPr>
          <w:b/>
          <w:bCs/>
          <w:sz w:val="28"/>
          <w:szCs w:val="28"/>
        </w:rPr>
      </w:pPr>
    </w:p>
    <w:p w14:paraId="65C8EA05" w14:textId="4B0124CA" w:rsidR="00AF10B2" w:rsidRDefault="00AF10B2">
      <w:pPr>
        <w:rPr>
          <w:b/>
          <w:bCs/>
          <w:sz w:val="28"/>
          <w:szCs w:val="28"/>
        </w:rPr>
      </w:pPr>
    </w:p>
    <w:p w14:paraId="4B95D373" w14:textId="08449904" w:rsidR="00AF10B2" w:rsidRDefault="00AF10B2">
      <w:pPr>
        <w:rPr>
          <w:b/>
          <w:bCs/>
          <w:sz w:val="28"/>
          <w:szCs w:val="28"/>
        </w:rPr>
      </w:pPr>
    </w:p>
    <w:p w14:paraId="4FA51F0B" w14:textId="6FA496C9" w:rsidR="00AF10B2" w:rsidRDefault="00AF10B2">
      <w:pPr>
        <w:rPr>
          <w:b/>
          <w:bCs/>
          <w:sz w:val="28"/>
          <w:szCs w:val="28"/>
        </w:rPr>
      </w:pPr>
    </w:p>
    <w:p w14:paraId="27D07D8C" w14:textId="046D1B03" w:rsidR="00AF10B2" w:rsidRDefault="00AF10B2">
      <w:pPr>
        <w:rPr>
          <w:b/>
          <w:bCs/>
          <w:sz w:val="28"/>
          <w:szCs w:val="28"/>
        </w:rPr>
      </w:pPr>
    </w:p>
    <w:p w14:paraId="68B1E993" w14:textId="0C5AA20B" w:rsidR="00AF10B2" w:rsidRDefault="00AF10B2">
      <w:pPr>
        <w:rPr>
          <w:b/>
          <w:bCs/>
          <w:sz w:val="28"/>
          <w:szCs w:val="28"/>
        </w:rPr>
      </w:pPr>
    </w:p>
    <w:p w14:paraId="0C073A38" w14:textId="0C512EFE" w:rsidR="00AF10B2" w:rsidRDefault="00AF10B2">
      <w:pPr>
        <w:rPr>
          <w:b/>
          <w:bCs/>
          <w:sz w:val="28"/>
          <w:szCs w:val="28"/>
        </w:rPr>
      </w:pPr>
    </w:p>
    <w:p w14:paraId="2184860A" w14:textId="7416F736" w:rsidR="00AF10B2" w:rsidRDefault="00AF10B2">
      <w:pPr>
        <w:rPr>
          <w:b/>
          <w:bCs/>
          <w:sz w:val="28"/>
          <w:szCs w:val="28"/>
        </w:rPr>
      </w:pPr>
    </w:p>
    <w:p w14:paraId="3016BAB2" w14:textId="7304FDAD" w:rsidR="00AF10B2" w:rsidRDefault="00AF10B2">
      <w:pPr>
        <w:rPr>
          <w:b/>
          <w:bCs/>
          <w:sz w:val="28"/>
          <w:szCs w:val="28"/>
        </w:rPr>
      </w:pPr>
    </w:p>
    <w:p w14:paraId="31E380D1" w14:textId="77777777" w:rsidR="00AF10B2" w:rsidRDefault="00AF10B2">
      <w:pPr>
        <w:rPr>
          <w:b/>
          <w:bCs/>
          <w:sz w:val="28"/>
          <w:szCs w:val="28"/>
        </w:rPr>
      </w:pPr>
    </w:p>
    <w:p w14:paraId="194E7E57" w14:textId="77777777" w:rsidR="0011378B" w:rsidRDefault="0011378B">
      <w:pPr>
        <w:rPr>
          <w:b/>
          <w:bCs/>
          <w:sz w:val="28"/>
          <w:szCs w:val="28"/>
        </w:rPr>
      </w:pPr>
    </w:p>
    <w:p w14:paraId="7FFFECF9" w14:textId="0A91E017" w:rsidR="00AF10B2" w:rsidRDefault="002D2316">
      <w:pPr>
        <w:rPr>
          <w:b/>
          <w:bCs/>
          <w:sz w:val="28"/>
          <w:szCs w:val="28"/>
        </w:rPr>
      </w:pPr>
      <w:r w:rsidRPr="002D2316">
        <w:rPr>
          <w:b/>
          <w:bCs/>
          <w:sz w:val="28"/>
          <w:szCs w:val="28"/>
        </w:rPr>
        <w:lastRenderedPageBreak/>
        <w:t xml:space="preserve">Task 2: </w:t>
      </w:r>
    </w:p>
    <w:p w14:paraId="5ECF6722" w14:textId="183316ED" w:rsidR="002D2316" w:rsidRPr="00AF10B2" w:rsidRDefault="002D2316" w:rsidP="00AF10B2">
      <w:pPr>
        <w:jc w:val="center"/>
        <w:rPr>
          <w:b/>
          <w:bCs/>
          <w:sz w:val="96"/>
          <w:szCs w:val="96"/>
        </w:rPr>
      </w:pPr>
      <w:r w:rsidRPr="00AF10B2">
        <w:rPr>
          <w:b/>
          <w:bCs/>
          <w:sz w:val="96"/>
          <w:szCs w:val="96"/>
        </w:rPr>
        <w:t xml:space="preserve">Learning </w:t>
      </w:r>
      <w:r w:rsidR="00AF10B2" w:rsidRPr="00AF10B2">
        <w:rPr>
          <w:b/>
          <w:bCs/>
          <w:sz w:val="96"/>
          <w:szCs w:val="96"/>
        </w:rPr>
        <w:t>Journey</w:t>
      </w:r>
    </w:p>
    <w:p w14:paraId="50A8089F" w14:textId="4F2283F5" w:rsidR="00AF10B2" w:rsidRPr="00AF10B2" w:rsidRDefault="00AF10B2" w:rsidP="00AF10B2">
      <w:pPr>
        <w:jc w:val="center"/>
        <w:rPr>
          <w:b/>
          <w:bCs/>
          <w:sz w:val="32"/>
          <w:szCs w:val="32"/>
        </w:rPr>
      </w:pPr>
      <w:r w:rsidRPr="00AF10B2">
        <w:rPr>
          <w:b/>
          <w:bCs/>
          <w:sz w:val="32"/>
          <w:szCs w:val="32"/>
        </w:rPr>
        <w:t>A spring trip to th</w:t>
      </w:r>
      <w:r>
        <w:rPr>
          <w:b/>
          <w:bCs/>
          <w:sz w:val="32"/>
          <w:szCs w:val="32"/>
        </w:rPr>
        <w:t xml:space="preserve">e </w:t>
      </w:r>
      <w:r w:rsidRPr="00AF10B2">
        <w:rPr>
          <w:b/>
          <w:bCs/>
          <w:sz w:val="32"/>
          <w:szCs w:val="32"/>
        </w:rPr>
        <w:t xml:space="preserve">woodlands </w:t>
      </w:r>
      <w:r>
        <w:rPr>
          <w:b/>
          <w:bCs/>
          <w:sz w:val="32"/>
          <w:szCs w:val="32"/>
        </w:rPr>
        <w:t>on a sunny day</w:t>
      </w:r>
    </w:p>
    <w:p w14:paraId="55FAD3E0" w14:textId="06006757" w:rsidR="00AF10B2" w:rsidRDefault="004A5FEF">
      <w:pPr>
        <w:rPr>
          <w:b/>
          <w:bCs/>
          <w:sz w:val="28"/>
          <w:szCs w:val="28"/>
        </w:rPr>
      </w:pPr>
      <w:r>
        <w:rPr>
          <w:noProof/>
        </w:rPr>
        <w:drawing>
          <wp:anchor distT="0" distB="0" distL="114300" distR="114300" simplePos="0" relativeHeight="251663360" behindDoc="0" locked="0" layoutInCell="1" allowOverlap="1" wp14:anchorId="65181CD2" wp14:editId="7231E998">
            <wp:simplePos x="0" y="0"/>
            <wp:positionH relativeFrom="margin">
              <wp:posOffset>-739140</wp:posOffset>
            </wp:positionH>
            <wp:positionV relativeFrom="margin">
              <wp:posOffset>1642745</wp:posOffset>
            </wp:positionV>
            <wp:extent cx="7279005" cy="3844925"/>
            <wp:effectExtent l="0" t="0" r="0" b="3175"/>
            <wp:wrapSquare wrapText="bothSides"/>
            <wp:docPr id="7" name="Picture 7" descr="A picture containing tree, outdoor, ground, p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ree, outdoor, ground, park&#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7279005" cy="3844925"/>
                    </a:xfrm>
                    <a:prstGeom prst="rect">
                      <a:avLst/>
                    </a:prstGeom>
                    <a:effectLst>
                      <a:softEdge rad="50800"/>
                    </a:effectLst>
                  </pic:spPr>
                </pic:pic>
              </a:graphicData>
            </a:graphic>
            <wp14:sizeRelH relativeFrom="margin">
              <wp14:pctWidth>0</wp14:pctWidth>
            </wp14:sizeRelH>
            <wp14:sizeRelV relativeFrom="margin">
              <wp14:pctHeight>0</wp14:pctHeight>
            </wp14:sizeRelV>
          </wp:anchor>
        </w:drawing>
      </w:r>
    </w:p>
    <w:p w14:paraId="769DA530" w14:textId="6A3FC7DC" w:rsidR="00F44162" w:rsidRDefault="00F44162">
      <w:pPr>
        <w:rPr>
          <w:b/>
          <w:bCs/>
          <w:sz w:val="32"/>
          <w:szCs w:val="32"/>
        </w:rPr>
      </w:pPr>
    </w:p>
    <w:p w14:paraId="54CDB1F3" w14:textId="4CF9B509" w:rsidR="004A5FEF" w:rsidRPr="005046E2" w:rsidRDefault="004A5FEF" w:rsidP="004A5FEF">
      <w:pPr>
        <w:jc w:val="center"/>
      </w:pPr>
      <w:r>
        <w:t>(Source: Lovell, 2023 a)</w:t>
      </w:r>
    </w:p>
    <w:p w14:paraId="4E66B229" w14:textId="77777777" w:rsidR="004A5FEF" w:rsidRPr="004A5FEF" w:rsidRDefault="004A5FEF" w:rsidP="004A5FEF">
      <w:pPr>
        <w:jc w:val="center"/>
      </w:pPr>
    </w:p>
    <w:p w14:paraId="7EB661AA" w14:textId="77777777" w:rsidR="004A5FEF" w:rsidRDefault="004A5FEF">
      <w:pPr>
        <w:rPr>
          <w:b/>
          <w:bCs/>
          <w:sz w:val="32"/>
          <w:szCs w:val="32"/>
        </w:rPr>
      </w:pPr>
    </w:p>
    <w:p w14:paraId="41ABB1FC" w14:textId="69D3D59A" w:rsidR="00AF10B2" w:rsidRDefault="00AF10B2">
      <w:pPr>
        <w:rPr>
          <w:b/>
          <w:bCs/>
          <w:sz w:val="32"/>
          <w:szCs w:val="32"/>
          <w:u w:val="single"/>
        </w:rPr>
      </w:pPr>
      <w:r w:rsidRPr="00AF10B2">
        <w:rPr>
          <w:b/>
          <w:bCs/>
          <w:sz w:val="32"/>
          <w:szCs w:val="32"/>
        </w:rPr>
        <w:t xml:space="preserve">Name: </w:t>
      </w:r>
      <w:r w:rsidRPr="00AF10B2">
        <w:rPr>
          <w:b/>
          <w:bCs/>
          <w:sz w:val="32"/>
          <w:szCs w:val="32"/>
          <w:u w:val="single"/>
        </w:rPr>
        <w:t>Child A</w:t>
      </w:r>
    </w:p>
    <w:p w14:paraId="5B461515" w14:textId="2AA3BB98" w:rsidR="00846C77" w:rsidRDefault="00846C77">
      <w:pPr>
        <w:rPr>
          <w:b/>
          <w:bCs/>
          <w:sz w:val="32"/>
          <w:szCs w:val="32"/>
          <w:u w:val="single"/>
        </w:rPr>
      </w:pPr>
    </w:p>
    <w:p w14:paraId="66607E73" w14:textId="7A814ED5" w:rsidR="00846C77" w:rsidRDefault="00846C77">
      <w:pPr>
        <w:rPr>
          <w:b/>
          <w:bCs/>
          <w:sz w:val="32"/>
          <w:szCs w:val="32"/>
          <w:u w:val="single"/>
        </w:rPr>
      </w:pPr>
      <w:r w:rsidRPr="00846C77">
        <w:rPr>
          <w:b/>
          <w:bCs/>
          <w:sz w:val="32"/>
          <w:szCs w:val="32"/>
        </w:rPr>
        <w:t xml:space="preserve">Age: </w:t>
      </w:r>
      <w:r w:rsidRPr="00846C77">
        <w:rPr>
          <w:b/>
          <w:bCs/>
          <w:sz w:val="32"/>
          <w:szCs w:val="32"/>
          <w:u w:val="single"/>
        </w:rPr>
        <w:t>4</w:t>
      </w:r>
      <w:r>
        <w:rPr>
          <w:b/>
          <w:bCs/>
          <w:sz w:val="32"/>
          <w:szCs w:val="32"/>
          <w:u w:val="single"/>
        </w:rPr>
        <w:t xml:space="preserve"> years old</w:t>
      </w:r>
    </w:p>
    <w:p w14:paraId="4DBA49F9" w14:textId="7EB4B463" w:rsidR="008C630F" w:rsidRDefault="008C630F">
      <w:pPr>
        <w:rPr>
          <w:b/>
          <w:bCs/>
          <w:sz w:val="32"/>
          <w:szCs w:val="32"/>
          <w:u w:val="single"/>
        </w:rPr>
      </w:pPr>
    </w:p>
    <w:p w14:paraId="75793F7C" w14:textId="28DE604D" w:rsidR="008C630F" w:rsidRPr="00846C77" w:rsidRDefault="008C630F">
      <w:pPr>
        <w:rPr>
          <w:b/>
          <w:bCs/>
          <w:sz w:val="32"/>
          <w:szCs w:val="32"/>
        </w:rPr>
      </w:pPr>
      <w:r>
        <w:rPr>
          <w:b/>
          <w:bCs/>
          <w:sz w:val="32"/>
          <w:szCs w:val="32"/>
        </w:rPr>
        <w:t xml:space="preserve">Setting: </w:t>
      </w:r>
      <w:r w:rsidRPr="008C630F">
        <w:rPr>
          <w:b/>
          <w:bCs/>
          <w:sz w:val="32"/>
          <w:szCs w:val="32"/>
          <w:u w:val="single"/>
        </w:rPr>
        <w:t>Primary school however the child attends a day nursery in the afternoons.</w:t>
      </w:r>
      <w:r>
        <w:rPr>
          <w:b/>
          <w:bCs/>
          <w:sz w:val="32"/>
          <w:szCs w:val="32"/>
        </w:rPr>
        <w:t xml:space="preserve">   </w:t>
      </w:r>
    </w:p>
    <w:p w14:paraId="3D0536D4" w14:textId="77777777" w:rsidR="00AF10B2" w:rsidRDefault="00AF10B2">
      <w:pPr>
        <w:rPr>
          <w:b/>
          <w:bCs/>
          <w:sz w:val="32"/>
          <w:szCs w:val="32"/>
        </w:rPr>
      </w:pPr>
    </w:p>
    <w:p w14:paraId="2672C06D" w14:textId="716DAEA6" w:rsidR="00A76B06" w:rsidRPr="00A76B06" w:rsidRDefault="00AF10B2">
      <w:pPr>
        <w:rPr>
          <w:b/>
          <w:bCs/>
          <w:sz w:val="32"/>
          <w:szCs w:val="32"/>
          <w:u w:val="single"/>
        </w:rPr>
      </w:pPr>
      <w:r w:rsidRPr="00AF10B2">
        <w:rPr>
          <w:b/>
          <w:bCs/>
          <w:sz w:val="32"/>
          <w:szCs w:val="32"/>
        </w:rPr>
        <w:t xml:space="preserve">Date: </w:t>
      </w:r>
      <w:r w:rsidRPr="00AF10B2">
        <w:rPr>
          <w:b/>
          <w:bCs/>
          <w:sz w:val="32"/>
          <w:szCs w:val="32"/>
          <w:u w:val="single"/>
        </w:rPr>
        <w:t>1</w:t>
      </w:r>
      <w:r w:rsidRPr="00AF10B2">
        <w:rPr>
          <w:b/>
          <w:bCs/>
          <w:sz w:val="32"/>
          <w:szCs w:val="32"/>
          <w:u w:val="single"/>
          <w:vertAlign w:val="superscript"/>
        </w:rPr>
        <w:t>st</w:t>
      </w:r>
      <w:r w:rsidRPr="00AF10B2">
        <w:rPr>
          <w:b/>
          <w:bCs/>
          <w:sz w:val="32"/>
          <w:szCs w:val="32"/>
          <w:u w:val="single"/>
        </w:rPr>
        <w:t xml:space="preserve"> April 202</w:t>
      </w:r>
      <w:r w:rsidR="00A76B06">
        <w:rPr>
          <w:b/>
          <w:bCs/>
          <w:sz w:val="32"/>
          <w:szCs w:val="32"/>
          <w:u w:val="single"/>
        </w:rPr>
        <w:t>3</w:t>
      </w:r>
    </w:p>
    <w:p w14:paraId="0D845FEB" w14:textId="77777777" w:rsidR="00F44162" w:rsidRDefault="00F44162"/>
    <w:p w14:paraId="2D6A0A4A" w14:textId="77777777" w:rsidR="004A5FEF" w:rsidRDefault="004A5FEF"/>
    <w:p w14:paraId="1C7917DE" w14:textId="35CDA61A" w:rsidR="00AF10B2" w:rsidRDefault="002073EA">
      <w:r w:rsidRPr="002073EA">
        <w:lastRenderedPageBreak/>
        <w:t>9:</w:t>
      </w:r>
      <w:r w:rsidR="00034744">
        <w:t>15</w:t>
      </w:r>
      <w:r w:rsidRPr="002073EA">
        <w:t xml:space="preserve">am </w:t>
      </w:r>
    </w:p>
    <w:p w14:paraId="0DCAFDAA" w14:textId="3F721BEE" w:rsidR="002073EA" w:rsidRDefault="002073EA"/>
    <w:p w14:paraId="67C7D5F2" w14:textId="366B2013" w:rsidR="00034744" w:rsidRDefault="00C3390D">
      <w:r>
        <w:rPr>
          <w:noProof/>
        </w:rPr>
        <w:drawing>
          <wp:anchor distT="0" distB="0" distL="114300" distR="114300" simplePos="0" relativeHeight="251669504" behindDoc="0" locked="0" layoutInCell="1" allowOverlap="1" wp14:anchorId="79A24EFA" wp14:editId="540FB2DD">
            <wp:simplePos x="0" y="0"/>
            <wp:positionH relativeFrom="margin">
              <wp:posOffset>4046220</wp:posOffset>
            </wp:positionH>
            <wp:positionV relativeFrom="margin">
              <wp:posOffset>1186180</wp:posOffset>
            </wp:positionV>
            <wp:extent cx="1701800" cy="1045210"/>
            <wp:effectExtent l="0" t="0" r="0" b="0"/>
            <wp:wrapSquare wrapText="bothSides"/>
            <wp:docPr id="9" name="Picture 9" descr="16,986 Spider Crawling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6,986 Spider Crawling Images, Stock Photos &amp; Vectors | Shutterstock"/>
                    <pic:cNvPicPr>
                      <a:picLocks noChangeAspect="1" noChangeArrowheads="1"/>
                    </pic:cNvPicPr>
                  </pic:nvPicPr>
                  <pic:blipFill rotWithShape="1">
                    <a:blip r:embed="rId7">
                      <a:extLst>
                        <a:ext uri="{28A0092B-C50C-407E-A947-70E740481C1C}">
                          <a14:useLocalDpi xmlns:a14="http://schemas.microsoft.com/office/drawing/2010/main" val="0"/>
                        </a:ext>
                      </a:extLst>
                    </a:blip>
                    <a:srcRect l="8845" t="12332" r="10574" b="18622"/>
                    <a:stretch/>
                  </pic:blipFill>
                  <pic:spPr bwMode="auto">
                    <a:xfrm>
                      <a:off x="0" y="0"/>
                      <a:ext cx="1701800" cy="10452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073EA">
        <w:t xml:space="preserve">A small spider crawling across the window captured the attention of child A. Child A exclaimed “it’s a spider!” </w:t>
      </w:r>
      <w:r w:rsidR="00846C77">
        <w:t xml:space="preserve">a </w:t>
      </w:r>
      <w:r w:rsidR="002073EA">
        <w:t xml:space="preserve">small crowed of children </w:t>
      </w:r>
      <w:r w:rsidR="00846C77">
        <w:t>began to gather</w:t>
      </w:r>
      <w:r w:rsidR="002073EA">
        <w:t xml:space="preserve"> around to have a closer look. Child A used his ‘pointy finger’ to count the </w:t>
      </w:r>
      <w:r w:rsidR="00846C77">
        <w:t>spiders’</w:t>
      </w:r>
      <w:r w:rsidR="002073EA">
        <w:t xml:space="preserve"> legs “1,2,3,4,5,6,7,8” other children joined in. </w:t>
      </w:r>
      <w:r w:rsidR="00846C77">
        <w:t xml:space="preserve">Child A then began to sing the nursery rhyme </w:t>
      </w:r>
      <w:r w:rsidR="00846C77" w:rsidRPr="00846C77">
        <w:t>incy wincy spider</w:t>
      </w:r>
      <w:r w:rsidR="00846C77">
        <w:t xml:space="preserve"> whilst carrying out the actions and pointing to the spider. Suddenly child A turned to the small group of children and said, “I want to find more bugs”.  I then took charge asking if they would like to look for more bugs in the </w:t>
      </w:r>
      <w:r w:rsidR="00034744">
        <w:t>woodlands,</w:t>
      </w:r>
      <w:r w:rsidR="00846C77">
        <w:t xml:space="preserve"> the children replied “yes!” </w:t>
      </w:r>
      <w:r w:rsidR="00034744">
        <w:t xml:space="preserve">unanimously. The children then put their wellingtons and coats on to ensure that they were dressed appropriately. </w:t>
      </w:r>
    </w:p>
    <w:p w14:paraId="325124E1" w14:textId="593C5C50" w:rsidR="00C3390D" w:rsidRDefault="00E07D43">
      <w:r>
        <w:rPr>
          <w:noProof/>
        </w:rPr>
        <mc:AlternateContent>
          <mc:Choice Requires="wps">
            <w:drawing>
              <wp:anchor distT="0" distB="0" distL="114300" distR="114300" simplePos="0" relativeHeight="251672576" behindDoc="0" locked="0" layoutInCell="1" allowOverlap="1" wp14:anchorId="7BAE4F90" wp14:editId="5FEFC9EF">
                <wp:simplePos x="0" y="0"/>
                <wp:positionH relativeFrom="column">
                  <wp:posOffset>3849229</wp:posOffset>
                </wp:positionH>
                <wp:positionV relativeFrom="paragraph">
                  <wp:posOffset>-2540</wp:posOffset>
                </wp:positionV>
                <wp:extent cx="2099734" cy="609600"/>
                <wp:effectExtent l="0" t="0" r="0" b="0"/>
                <wp:wrapNone/>
                <wp:docPr id="5" name="Text Box 5"/>
                <wp:cNvGraphicFramePr/>
                <a:graphic xmlns:a="http://schemas.openxmlformats.org/drawingml/2006/main">
                  <a:graphicData uri="http://schemas.microsoft.com/office/word/2010/wordprocessingShape">
                    <wps:wsp>
                      <wps:cNvSpPr txBox="1"/>
                      <wps:spPr>
                        <a:xfrm>
                          <a:off x="0" y="0"/>
                          <a:ext cx="2099734" cy="609600"/>
                        </a:xfrm>
                        <a:prstGeom prst="rect">
                          <a:avLst/>
                        </a:prstGeom>
                        <a:noFill/>
                        <a:ln w="6350">
                          <a:noFill/>
                        </a:ln>
                      </wps:spPr>
                      <wps:txbx>
                        <w:txbxContent>
                          <w:p w14:paraId="0AA1D441" w14:textId="33FEB336" w:rsidR="00E07D43" w:rsidRPr="00E07D43" w:rsidRDefault="00E07D43" w:rsidP="00E07D43">
                            <w:pPr>
                              <w:jc w:val="center"/>
                              <w:rPr>
                                <w:sz w:val="22"/>
                                <w:szCs w:val="22"/>
                              </w:rPr>
                            </w:pPr>
                            <w:r w:rsidRPr="00E07D43">
                              <w:rPr>
                                <w:sz w:val="22"/>
                                <w:szCs w:val="22"/>
                              </w:rPr>
                              <w:t>(Source: Shutter stock,2023)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AE4F90" id="_x0000_t202" coordsize="21600,21600" o:spt="202" path="m,l,21600r21600,l21600,xe">
                <v:stroke joinstyle="miter"/>
                <v:path gradientshapeok="t" o:connecttype="rect"/>
              </v:shapetype>
              <v:shape id="Text Box 5" o:spid="_x0000_s1026" type="#_x0000_t202" style="position:absolute;margin-left:303.1pt;margin-top:-.2pt;width:165.35pt;height:4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" filled="f" stroked="f" strokeweight=".5pt">
                <v:textbox>
                  <w:txbxContent>
                    <w:p w14:paraId="0AA1D441" w14:textId="33FEB336" w:rsidR="00E07D43" w:rsidRPr="00E07D43" w:rsidRDefault="00E07D43" w:rsidP="00E07D43">
                      <w:pPr>
                        <w:jc w:val="center"/>
                        <w:rPr>
                          <w:sz w:val="22"/>
                          <w:szCs w:val="22"/>
                        </w:rPr>
                      </w:pPr>
                      <w:r w:rsidRPr="00E07D43">
                        <w:rPr>
                          <w:sz w:val="22"/>
                          <w:szCs w:val="22"/>
                        </w:rPr>
                        <w:t xml:space="preserve">(Source: </w:t>
                      </w:r>
                      <w:r w:rsidRPr="00E07D43">
                        <w:rPr>
                          <w:sz w:val="22"/>
                          <w:szCs w:val="22"/>
                        </w:rPr>
                        <w:t>Shutter stock</w:t>
                      </w:r>
                      <w:r w:rsidRPr="00E07D43">
                        <w:rPr>
                          <w:sz w:val="22"/>
                          <w:szCs w:val="22"/>
                        </w:rPr>
                        <w:t>,</w:t>
                      </w:r>
                      <w:r w:rsidRPr="00E07D43">
                        <w:rPr>
                          <w:sz w:val="22"/>
                          <w:szCs w:val="22"/>
                        </w:rPr>
                        <w:t>2023)</w:t>
                      </w:r>
                    </w:p>
                  </w:txbxContent>
                </v:textbox>
              </v:shape>
            </w:pict>
          </mc:Fallback>
        </mc:AlternateContent>
      </w:r>
    </w:p>
    <w:p w14:paraId="3836C41A" w14:textId="38ED7B65" w:rsidR="00034744" w:rsidRPr="002073EA" w:rsidRDefault="00034744">
      <w:r>
        <w:t>9:30am</w:t>
      </w:r>
    </w:p>
    <w:p w14:paraId="39ED29EA" w14:textId="767AC748" w:rsidR="00AF10B2" w:rsidRDefault="00AF10B2"/>
    <w:p w14:paraId="6DE4D051" w14:textId="11B8A745" w:rsidR="00485570" w:rsidRPr="001C2EF4" w:rsidRDefault="001C2EF4">
      <w:pPr>
        <w:rPr>
          <w:rFonts w:cstheme="minorHAnsi"/>
          <w:color w:val="000000" w:themeColor="text1"/>
        </w:rPr>
      </w:pPr>
      <w:r w:rsidRPr="001C2EF4">
        <w:rPr>
          <w:rFonts w:cstheme="minorHAnsi"/>
          <w:noProof/>
          <w:color w:val="000000" w:themeColor="text1"/>
        </w:rPr>
        <mc:AlternateContent>
          <mc:Choice Requires="wps">
            <w:drawing>
              <wp:anchor distT="0" distB="0" distL="114300" distR="114300" simplePos="0" relativeHeight="251674624" behindDoc="0" locked="0" layoutInCell="1" allowOverlap="1" wp14:anchorId="4E0853CA" wp14:editId="3789B4CA">
                <wp:simplePos x="0" y="0"/>
                <wp:positionH relativeFrom="column">
                  <wp:posOffset>4062871</wp:posOffset>
                </wp:positionH>
                <wp:positionV relativeFrom="paragraph">
                  <wp:posOffset>2886217</wp:posOffset>
                </wp:positionV>
                <wp:extent cx="1701800" cy="28194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701800" cy="281940"/>
                        </a:xfrm>
                        <a:prstGeom prst="rect">
                          <a:avLst/>
                        </a:prstGeom>
                        <a:noFill/>
                        <a:ln w="6350">
                          <a:noFill/>
                        </a:ln>
                      </wps:spPr>
                      <wps:txbx>
                        <w:txbxContent>
                          <w:p w14:paraId="6F2A7A2F" w14:textId="0597E98A" w:rsidR="00E07D43" w:rsidRPr="00E07D43" w:rsidRDefault="00E07D43" w:rsidP="00E07D43">
                            <w:pPr>
                              <w:jc w:val="center"/>
                              <w:rPr>
                                <w:sz w:val="22"/>
                                <w:szCs w:val="22"/>
                              </w:rPr>
                            </w:pPr>
                            <w:r w:rsidRPr="00E07D43">
                              <w:rPr>
                                <w:sz w:val="22"/>
                                <w:szCs w:val="22"/>
                              </w:rPr>
                              <w:t>(Source: Flickr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E0853CA" id="Text Box 13" o:spid="_x0000_s1027" type="#_x0000_t202" style="position:absolute;margin-left:319.9pt;margin-top:227.25pt;width:134pt;height:22.2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" filled="f" stroked="f" strokeweight=".5pt">
                <v:textbox>
                  <w:txbxContent>
                    <w:p w14:paraId="6F2A7A2F" w14:textId="0597E98A" w:rsidR="00E07D43" w:rsidRPr="00E07D43" w:rsidRDefault="00E07D43" w:rsidP="00E07D43">
                      <w:pPr>
                        <w:jc w:val="center"/>
                        <w:rPr>
                          <w:sz w:val="22"/>
                          <w:szCs w:val="22"/>
                        </w:rPr>
                      </w:pPr>
                      <w:r w:rsidRPr="00E07D43">
                        <w:rPr>
                          <w:sz w:val="22"/>
                          <w:szCs w:val="22"/>
                        </w:rPr>
                        <w:t xml:space="preserve">(Source: </w:t>
                      </w:r>
                      <w:r w:rsidRPr="00E07D43">
                        <w:rPr>
                          <w:sz w:val="22"/>
                          <w:szCs w:val="22"/>
                        </w:rPr>
                        <w:t xml:space="preserve">Flickr </w:t>
                      </w:r>
                      <w:r w:rsidRPr="00E07D43">
                        <w:rPr>
                          <w:sz w:val="22"/>
                          <w:szCs w:val="22"/>
                        </w:rPr>
                        <w:t>,</w:t>
                      </w:r>
                      <w:r w:rsidRPr="00E07D43">
                        <w:rPr>
                          <w:sz w:val="22"/>
                          <w:szCs w:val="22"/>
                        </w:rPr>
                        <w:t>2018)</w:t>
                      </w:r>
                    </w:p>
                  </w:txbxContent>
                </v:textbox>
              </v:shape>
            </w:pict>
          </mc:Fallback>
        </mc:AlternateContent>
      </w:r>
      <w:r w:rsidR="00485570" w:rsidRPr="001C2EF4">
        <w:rPr>
          <w:rFonts w:cstheme="minorHAnsi"/>
          <w:noProof/>
          <w:color w:val="000000" w:themeColor="text1"/>
        </w:rPr>
        <w:drawing>
          <wp:anchor distT="0" distB="0" distL="114300" distR="114300" simplePos="0" relativeHeight="251670528" behindDoc="0" locked="0" layoutInCell="1" allowOverlap="1" wp14:anchorId="3700B965" wp14:editId="32DFA9AB">
            <wp:simplePos x="0" y="0"/>
            <wp:positionH relativeFrom="margin">
              <wp:posOffset>4035778</wp:posOffset>
            </wp:positionH>
            <wp:positionV relativeFrom="margin">
              <wp:posOffset>4513651</wp:posOffset>
            </wp:positionV>
            <wp:extent cx="1734820" cy="1156970"/>
            <wp:effectExtent l="0" t="0" r="5080" b="0"/>
            <wp:wrapSquare wrapText="bothSides"/>
            <wp:docPr id="10" name="Picture 10" descr="Rainbow Hills | Yesterday we had one of those rare winter da…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ainbow Hills | Yesterday we had one of those rare winter da… | Flick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34820" cy="1156970"/>
                    </a:xfrm>
                    <a:prstGeom prst="rect">
                      <a:avLst/>
                    </a:prstGeom>
                    <a:noFill/>
                    <a:ln>
                      <a:noFill/>
                    </a:ln>
                  </pic:spPr>
                </pic:pic>
              </a:graphicData>
            </a:graphic>
          </wp:anchor>
        </w:drawing>
      </w:r>
      <w:r w:rsidR="008548E2" w:rsidRPr="001C2EF4">
        <w:rPr>
          <w:rFonts w:cstheme="minorHAnsi"/>
          <w:color w:val="000000" w:themeColor="text1"/>
        </w:rPr>
        <w:t>We headed to the woodlands whilst on our walk we came across a hill. Child A began to roll down the hill with other children. Experiencing both force and speed</w:t>
      </w:r>
      <w:r w:rsidRPr="001C2EF4">
        <w:rPr>
          <w:rFonts w:cstheme="minorHAnsi"/>
          <w:color w:val="000000" w:themeColor="text1"/>
        </w:rPr>
        <w:t xml:space="preserve"> this is found in progression step two of the science and technology curriculum it states that “</w:t>
      </w:r>
      <w:r w:rsidRPr="001C2EF4">
        <w:rPr>
          <w:rFonts w:cstheme="minorHAnsi"/>
          <w:color w:val="000000" w:themeColor="text1"/>
          <w:shd w:val="clear" w:color="auto" w:fill="FFFFFF"/>
        </w:rPr>
        <w:t>I can communicate the effect</w:t>
      </w:r>
      <w:r w:rsidRPr="001C2EF4">
        <w:rPr>
          <w:rStyle w:val="apple-converted-space"/>
          <w:rFonts w:cstheme="minorHAnsi"/>
          <w:color w:val="000000" w:themeColor="text1"/>
          <w:shd w:val="clear" w:color="auto" w:fill="FFFFFF"/>
        </w:rPr>
        <w:t> </w:t>
      </w:r>
      <w:r w:rsidRPr="001C2EF4">
        <w:rPr>
          <w:rStyle w:val="HTMLDefinition"/>
          <w:rFonts w:cstheme="minorHAnsi"/>
          <w:color w:val="000000" w:themeColor="text1"/>
          <w:bdr w:val="none" w:sz="0" w:space="0" w:color="auto" w:frame="1"/>
        </w:rPr>
        <w:t>forces</w:t>
      </w:r>
      <w:r w:rsidRPr="001C2EF4">
        <w:rPr>
          <w:rStyle w:val="apple-converted-space"/>
          <w:rFonts w:cstheme="minorHAnsi"/>
          <w:color w:val="000000" w:themeColor="text1"/>
          <w:shd w:val="clear" w:color="auto" w:fill="FFFFFF"/>
        </w:rPr>
        <w:t> </w:t>
      </w:r>
      <w:r w:rsidRPr="001C2EF4">
        <w:rPr>
          <w:rFonts w:cstheme="minorHAnsi"/>
          <w:color w:val="000000" w:themeColor="text1"/>
          <w:shd w:val="clear" w:color="auto" w:fill="FFFFFF"/>
        </w:rPr>
        <w:t xml:space="preserve">have on myself and on objects”. Child A has completed this by stating </w:t>
      </w:r>
      <w:r w:rsidR="008548E2" w:rsidRPr="001C2EF4">
        <w:rPr>
          <w:rFonts w:cstheme="minorHAnsi"/>
          <w:color w:val="000000" w:themeColor="text1"/>
        </w:rPr>
        <w:t xml:space="preserve">“I can go faster than” ‘Child B’. </w:t>
      </w:r>
      <w:r>
        <w:rPr>
          <w:rFonts w:cstheme="minorHAnsi"/>
          <w:color w:val="000000" w:themeColor="text1"/>
        </w:rPr>
        <w:t>(</w:t>
      </w:r>
      <w:r>
        <w:t>Welsh Government ,2020 a)</w:t>
      </w:r>
      <w:r>
        <w:rPr>
          <w:rFonts w:cstheme="minorHAnsi"/>
          <w:color w:val="000000" w:themeColor="text1"/>
        </w:rPr>
        <w:t xml:space="preserve"> </w:t>
      </w:r>
      <w:r w:rsidR="008C630F">
        <w:t xml:space="preserve">Child A also stated “miss, look at me!” in excitement. This shows confidence and fulfilment. </w:t>
      </w:r>
      <w:r w:rsidR="00A4716B">
        <w:t xml:space="preserve">When child A got to the bottom of the hill, he noticed a worm in the mud. I observed him picking the worm up gently and placing it on a leaf to put in a “safe spot”. This shows that the child is an ethical citizen and cares for wildlife. On our way to the woodland the weather changed drastically from blue </w:t>
      </w:r>
      <w:r w:rsidR="002575E8">
        <w:t>skies</w:t>
      </w:r>
      <w:r w:rsidR="00A4716B">
        <w:t xml:space="preserve"> to light rain</w:t>
      </w:r>
      <w:r w:rsidR="002575E8">
        <w:t xml:space="preserve"> this sparked the interest of the children and child A stated that a “rainbow might come” I asked why he thought this, and he replied, “sun and rain makes a rainbow”. I gave child A verbal praise. The rainbow appeared in the sky I then discussed colours with child A and told him about the colours in Welsh. Child A repeated the colours back to me promoting multilingualism. </w:t>
      </w:r>
    </w:p>
    <w:p w14:paraId="3983FF5E" w14:textId="68013770" w:rsidR="008548E2" w:rsidRDefault="00485570">
      <w:r>
        <w:fldChar w:fldCharType="begin"/>
      </w:r>
      <w:r>
        <w:instrText xml:space="preserve"> INCLUDEPICTURE "/Users/hannahlovell/Library/Group Containers/UBF8T346G9.ms/WebArchiveCopyPasteTempFiles/com.microsoft.Word/25047367997_4a81f05e21_b.jpg" \* MERGEFORMATINET </w:instrText>
      </w:r>
      <w:r w:rsidR="00000000">
        <w:fldChar w:fldCharType="separate"/>
      </w:r>
      <w:r>
        <w:fldChar w:fldCharType="end"/>
      </w:r>
    </w:p>
    <w:p w14:paraId="2CE45AF9" w14:textId="463737B7" w:rsidR="00AC4E62" w:rsidRDefault="00AC4E62">
      <w:r>
        <w:t xml:space="preserve">9:45 </w:t>
      </w:r>
    </w:p>
    <w:p w14:paraId="4F613747" w14:textId="5F0FB89C" w:rsidR="00AC4E62" w:rsidRDefault="00AC4E62"/>
    <w:p w14:paraId="2BFAD859" w14:textId="26E5F2C0" w:rsidR="002B0733" w:rsidRDefault="002575E8" w:rsidP="00294936">
      <w:r>
        <w:t>We arrived at the woodlands and</w:t>
      </w:r>
      <w:r w:rsidR="008C630F">
        <w:t xml:space="preserve"> found </w:t>
      </w:r>
      <w:r>
        <w:t>ourselves</w:t>
      </w:r>
      <w:r w:rsidR="008C630F">
        <w:t xml:space="preserve"> surrounded by</w:t>
      </w:r>
      <w:r>
        <w:t xml:space="preserve"> </w:t>
      </w:r>
      <w:r w:rsidR="00294936">
        <w:t xml:space="preserve">fresh spring flowers, green leaves, tall trees, spikey grass, pathways made up of different terrains, platforms of different heights, monkey bar apparatus and endless amounts of sticks and stones in a verity of sizes and shapes.  </w:t>
      </w:r>
      <w:r w:rsidR="008C630F">
        <w:t>There were many pockets of spaces to explore within the woodlands</w:t>
      </w:r>
      <w:r w:rsidR="0045514A">
        <w:t xml:space="preserve"> </w:t>
      </w:r>
      <w:r w:rsidR="00D0370A">
        <w:t>child A firstly gravitated towards the sticks, which he found on the ground</w:t>
      </w:r>
      <w:r w:rsidR="00485570">
        <w:t xml:space="preserve"> these are a loose part.</w:t>
      </w:r>
      <w:r w:rsidR="00D0370A">
        <w:t xml:space="preserve"> He began to collect them until he found the perfect stick whilst he was picking them up, he was saying to himself “too big” “too small” and then “this is a good one”. This </w:t>
      </w:r>
      <w:r w:rsidR="00D0370A" w:rsidRPr="00B90520">
        <w:rPr>
          <w:rFonts w:cstheme="minorHAnsi"/>
        </w:rPr>
        <w:t>shows that he is recognising the difference in size for function</w:t>
      </w:r>
      <w:r w:rsidR="00485570" w:rsidRPr="00B90520">
        <w:rPr>
          <w:rFonts w:cstheme="minorHAnsi"/>
        </w:rPr>
        <w:t xml:space="preserve"> and using early signs of measurement.</w:t>
      </w:r>
      <w:r w:rsidR="00D0370A" w:rsidRPr="00B90520">
        <w:rPr>
          <w:rFonts w:cstheme="minorHAnsi"/>
        </w:rPr>
        <w:t xml:space="preserve"> </w:t>
      </w:r>
      <w:r w:rsidR="00B90520" w:rsidRPr="00B90520">
        <w:rPr>
          <w:rFonts w:cstheme="minorHAnsi"/>
        </w:rPr>
        <w:t>Progression step two of the mathematics and numeracy curriculum states “</w:t>
      </w:r>
      <w:r w:rsidR="00B90520" w:rsidRPr="00B90520">
        <w:rPr>
          <w:rFonts w:cstheme="minorHAnsi"/>
          <w:color w:val="1F1F1F"/>
          <w:shd w:val="clear" w:color="auto" w:fill="FFFFFF"/>
        </w:rPr>
        <w:t>I can make estimates and comparisons with measures, such as ‘shorter than’, ‘bigger than”. Child A has fulfilled this step by comparing the sticks. (</w:t>
      </w:r>
      <w:r w:rsidR="00B90520" w:rsidRPr="00B90520">
        <w:rPr>
          <w:rFonts w:cstheme="minorHAnsi"/>
        </w:rPr>
        <w:t xml:space="preserve">Welsh Government, 2020 b) </w:t>
      </w:r>
      <w:r w:rsidR="00057046" w:rsidRPr="00B90520">
        <w:rPr>
          <w:rFonts w:cstheme="minorHAnsi"/>
        </w:rPr>
        <w:t>He then moved on to use the stick as a wand casting spells on myself and the other children. Child A was saying “abracadabra” in excitement. This is s</w:t>
      </w:r>
      <w:r w:rsidR="00A76B06" w:rsidRPr="00B90520">
        <w:rPr>
          <w:rFonts w:cstheme="minorHAnsi"/>
        </w:rPr>
        <w:t>ymbolic</w:t>
      </w:r>
      <w:r w:rsidR="00A76B06" w:rsidRPr="00057046">
        <w:rPr>
          <w:rFonts w:cstheme="minorHAnsi"/>
        </w:rPr>
        <w:t xml:space="preserve"> </w:t>
      </w:r>
      <w:r w:rsidR="00057046" w:rsidRPr="00057046">
        <w:rPr>
          <w:rFonts w:cstheme="minorHAnsi"/>
        </w:rPr>
        <w:t>representation</w:t>
      </w:r>
      <w:r w:rsidR="00A76B06" w:rsidRPr="00057046">
        <w:rPr>
          <w:rFonts w:cstheme="minorHAnsi"/>
        </w:rPr>
        <w:t xml:space="preserve"> </w:t>
      </w:r>
      <w:r w:rsidR="00057046" w:rsidRPr="00057046">
        <w:rPr>
          <w:rFonts w:cstheme="minorHAnsi"/>
        </w:rPr>
        <w:t xml:space="preserve">it </w:t>
      </w:r>
      <w:r w:rsidR="00A76B06" w:rsidRPr="00057046">
        <w:rPr>
          <w:rFonts w:cstheme="minorHAnsi"/>
        </w:rPr>
        <w:t xml:space="preserve">is a skill </w:t>
      </w:r>
      <w:r w:rsidR="00A76B06" w:rsidRPr="00057046">
        <w:rPr>
          <w:rFonts w:cstheme="minorHAnsi"/>
        </w:rPr>
        <w:lastRenderedPageBreak/>
        <w:t>that allows children to develop coding.</w:t>
      </w:r>
      <w:r w:rsidR="00A76B06">
        <w:rPr>
          <w:sz w:val="28"/>
          <w:szCs w:val="28"/>
        </w:rPr>
        <w:t xml:space="preserve"> </w:t>
      </w:r>
      <w:r w:rsidR="00294936">
        <w:t xml:space="preserve">I </w:t>
      </w:r>
      <w:r w:rsidR="00057046">
        <w:t xml:space="preserve">also </w:t>
      </w:r>
      <w:r w:rsidR="00294936">
        <w:t>observed the child</w:t>
      </w:r>
      <w:r w:rsidR="00057046">
        <w:t xml:space="preserve"> A </w:t>
      </w:r>
      <w:r w:rsidR="00333392">
        <w:t xml:space="preserve">using the same stick to write numbers in the mud I took pictures of this as evidence on the iPad. </w:t>
      </w:r>
      <w:r w:rsidR="00EA5CD4">
        <w:t xml:space="preserve">This shows that the woodlands can be </w:t>
      </w:r>
      <w:r w:rsidR="00EA5CD4" w:rsidRPr="006132D7">
        <w:t xml:space="preserve">used by young children to develop </w:t>
      </w:r>
      <w:r w:rsidR="00EA5CD4">
        <w:t xml:space="preserve">mathematic </w:t>
      </w:r>
      <w:r w:rsidR="00EA5CD4" w:rsidRPr="006132D7">
        <w:t>concepts</w:t>
      </w:r>
      <w:r w:rsidR="00EA5CD4">
        <w:t xml:space="preserve">. </w:t>
      </w:r>
      <w:r w:rsidR="002B0733">
        <w:t xml:space="preserve">In order to further child </w:t>
      </w:r>
      <w:r w:rsidR="001E1664">
        <w:t>A’s development</w:t>
      </w:r>
      <w:r w:rsidR="002B0733">
        <w:t xml:space="preserve">, I asked him “how old are you?” “Can you write the number 4?”. I also asked him “how does it feel writing in the mud?” he replied “wet and slimy” this shows knowledge of textures. </w:t>
      </w:r>
    </w:p>
    <w:p w14:paraId="131BBF34" w14:textId="77777777" w:rsidR="007807CC" w:rsidRDefault="007807CC"/>
    <w:p w14:paraId="35F8F878" w14:textId="29924D63" w:rsidR="00AC4E62" w:rsidRDefault="00AC4E62">
      <w:r>
        <w:t>10:</w:t>
      </w:r>
      <w:r w:rsidR="00485570">
        <w:t>00</w:t>
      </w:r>
    </w:p>
    <w:p w14:paraId="6550EB73" w14:textId="6C6575F6" w:rsidR="00EA5CD4" w:rsidRDefault="00EA5CD4"/>
    <w:p w14:paraId="42F66D02" w14:textId="1DAB7E25" w:rsidR="007807CC" w:rsidRDefault="004A5FEF" w:rsidP="00405622">
      <w:r>
        <w:rPr>
          <w:noProof/>
          <w:sz w:val="28"/>
          <w:szCs w:val="28"/>
        </w:rPr>
        <mc:AlternateContent>
          <mc:Choice Requires="wps">
            <w:drawing>
              <wp:anchor distT="0" distB="0" distL="114300" distR="114300" simplePos="0" relativeHeight="251678720" behindDoc="0" locked="0" layoutInCell="1" allowOverlap="1" wp14:anchorId="5713103B" wp14:editId="09329CEE">
                <wp:simplePos x="0" y="0"/>
                <wp:positionH relativeFrom="column">
                  <wp:posOffset>4114165</wp:posOffset>
                </wp:positionH>
                <wp:positionV relativeFrom="paragraph">
                  <wp:posOffset>2472055</wp:posOffset>
                </wp:positionV>
                <wp:extent cx="1761565" cy="45720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1761565" cy="457200"/>
                        </a:xfrm>
                        <a:prstGeom prst="rect">
                          <a:avLst/>
                        </a:prstGeom>
                        <a:noFill/>
                        <a:ln w="6350">
                          <a:noFill/>
                        </a:ln>
                      </wps:spPr>
                      <wps:txbx>
                        <w:txbxContent>
                          <w:p w14:paraId="0C01CA85" w14:textId="692674D2" w:rsidR="004A5FEF" w:rsidRPr="004A5FEF" w:rsidRDefault="004A5FEF" w:rsidP="004A5FEF">
                            <w:pPr>
                              <w:jc w:val="center"/>
                              <w:rPr>
                                <w:sz w:val="22"/>
                                <w:szCs w:val="22"/>
                              </w:rPr>
                            </w:pPr>
                            <w:r w:rsidRPr="004A5FEF">
                              <w:rPr>
                                <w:sz w:val="22"/>
                                <w:szCs w:val="22"/>
                              </w:rPr>
                              <w:t>(Source: Lovell, 2023 b)</w:t>
                            </w:r>
                          </w:p>
                          <w:p w14:paraId="0C425DE1" w14:textId="77777777" w:rsidR="004A5FEF" w:rsidRDefault="004A5FE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13103B" id="Text Box 16" o:spid="_x0000_s1028" type="#_x0000_t202" style="position:absolute;margin-left:323.95pt;margin-top:194.65pt;width:138.7pt;height:3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" filled="f" stroked="f" strokeweight=".5pt">
                <v:textbox>
                  <w:txbxContent>
                    <w:p w14:paraId="0C01CA85" w14:textId="692674D2" w:rsidR="004A5FEF" w:rsidRPr="004A5FEF" w:rsidRDefault="004A5FEF" w:rsidP="004A5FEF">
                      <w:pPr>
                        <w:jc w:val="center"/>
                        <w:rPr>
                          <w:sz w:val="22"/>
                          <w:szCs w:val="22"/>
                        </w:rPr>
                      </w:pPr>
                      <w:r w:rsidRPr="004A5FEF">
                        <w:rPr>
                          <w:sz w:val="22"/>
                          <w:szCs w:val="22"/>
                        </w:rPr>
                        <w:t xml:space="preserve">(Source: Lovell, 2023 </w:t>
                      </w:r>
                      <w:r w:rsidRPr="004A5FEF">
                        <w:rPr>
                          <w:sz w:val="22"/>
                          <w:szCs w:val="22"/>
                        </w:rPr>
                        <w:t>b</w:t>
                      </w:r>
                      <w:r w:rsidRPr="004A5FEF">
                        <w:rPr>
                          <w:sz w:val="22"/>
                          <w:szCs w:val="22"/>
                        </w:rPr>
                        <w:t>)</w:t>
                      </w:r>
                    </w:p>
                    <w:p w14:paraId="0C425DE1" w14:textId="77777777" w:rsidR="004A5FEF" w:rsidRDefault="004A5FEF"/>
                  </w:txbxContent>
                </v:textbox>
              </v:shape>
            </w:pict>
          </mc:Fallback>
        </mc:AlternateContent>
      </w:r>
      <w:r w:rsidR="00485570">
        <w:rPr>
          <w:noProof/>
          <w:sz w:val="28"/>
          <w:szCs w:val="28"/>
        </w:rPr>
        <w:drawing>
          <wp:anchor distT="0" distB="0" distL="114300" distR="114300" simplePos="0" relativeHeight="251660288" behindDoc="0" locked="0" layoutInCell="1" allowOverlap="1" wp14:anchorId="24AD01DE" wp14:editId="3F5CA5FC">
            <wp:simplePos x="0" y="0"/>
            <wp:positionH relativeFrom="margin">
              <wp:posOffset>4221480</wp:posOffset>
            </wp:positionH>
            <wp:positionV relativeFrom="margin">
              <wp:posOffset>2730782</wp:posOffset>
            </wp:positionV>
            <wp:extent cx="1508760" cy="1417320"/>
            <wp:effectExtent l="0" t="0" r="2540" b="5080"/>
            <wp:wrapSquare wrapText="bothSides"/>
            <wp:docPr id="6" name="Picture 6" descr="A book on a 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book on a table&#10;&#10;Description automatically generated with low confidence"/>
                    <pic:cNvPicPr/>
                  </pic:nvPicPr>
                  <pic:blipFill rotWithShape="1">
                    <a:blip r:embed="rId9" cstate="print">
                      <a:extLst>
                        <a:ext uri="{28A0092B-C50C-407E-A947-70E740481C1C}">
                          <a14:useLocalDpi xmlns:a14="http://schemas.microsoft.com/office/drawing/2010/main" val="0"/>
                        </a:ext>
                      </a:extLst>
                    </a:blip>
                    <a:srcRect t="17093" b="12425"/>
                    <a:stretch/>
                  </pic:blipFill>
                  <pic:spPr bwMode="auto">
                    <a:xfrm>
                      <a:off x="0" y="0"/>
                      <a:ext cx="1508760" cy="1417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E1664">
        <w:t xml:space="preserve">As child A has found real interest in bugs and insects throughout the day in order to support </w:t>
      </w:r>
      <w:r w:rsidR="0005656B">
        <w:t>curiosity,</w:t>
      </w:r>
      <w:r w:rsidR="001E1664">
        <w:t xml:space="preserve"> </w:t>
      </w:r>
      <w:r w:rsidR="0005656B">
        <w:t xml:space="preserve">I provided extra resources such as magnifying glasses and bug pots to encourage child A to explore and discover. </w:t>
      </w:r>
      <w:r w:rsidR="00405622">
        <w:t xml:space="preserve">The magnifying glasses and bug pot allow child A to get a closer look at the insects. Child A found an unidentified insect He came up to me and asked me “what is this bug called?” I replied with a question and asked, “what do you think it is?” I was also unsure, so I replied, “let’s explore that together”. I had brought a book with me, so we looked in that together comparing the images to the insect that he had found we </w:t>
      </w:r>
      <w:r w:rsidR="007807CC">
        <w:t>concluded</w:t>
      </w:r>
      <w:r w:rsidR="00405622">
        <w:t xml:space="preserve"> together that it was </w:t>
      </w:r>
      <w:r w:rsidR="000265E5">
        <w:t xml:space="preserve">a green shield bug. </w:t>
      </w:r>
      <w:r w:rsidR="007807CC">
        <w:t xml:space="preserve">Whilst comparing and looking back and forth between the image and the bug in the bug pot Child A pointed to the image and yelled “it’s that one!”. Child A then returned the insect to its previous position. </w:t>
      </w:r>
      <w:r w:rsidR="00405622">
        <w:t xml:space="preserve">Whilst in the woodland’s child A </w:t>
      </w:r>
      <w:r w:rsidR="007807CC">
        <w:t xml:space="preserve">stumbled across a caterpillar on a tree </w:t>
      </w:r>
      <w:r w:rsidR="00F90C48">
        <w:t xml:space="preserve">he shouted, “I’ve found a caterpillar!” this show recognition to what the creature is called. </w:t>
      </w:r>
      <w:r w:rsidR="009E4293" w:rsidRPr="009E4293">
        <w:rPr>
          <w:rFonts w:cstheme="minorHAnsi"/>
        </w:rPr>
        <w:t>(</w:t>
      </w:r>
      <w:r w:rsidR="009E4293" w:rsidRPr="009E4293">
        <w:rPr>
          <w:rFonts w:cstheme="minorHAnsi"/>
          <w:color w:val="333333"/>
          <w:shd w:val="clear" w:color="auto" w:fill="FFFFFF"/>
        </w:rPr>
        <w:t>Sedgwick, 2012)</w:t>
      </w:r>
      <w:r w:rsidR="009E4293" w:rsidRPr="009E4293">
        <w:rPr>
          <w:rStyle w:val="apple-converted-space"/>
          <w:rFonts w:cstheme="minorHAnsi"/>
          <w:color w:val="333333"/>
          <w:shd w:val="clear" w:color="auto" w:fill="FFFFFF"/>
        </w:rPr>
        <w:t>.</w:t>
      </w:r>
    </w:p>
    <w:p w14:paraId="5B264BFA" w14:textId="01C20DAB" w:rsidR="00AC4E62" w:rsidRDefault="00AC4E62" w:rsidP="00AC4E62">
      <w:pPr>
        <w:rPr>
          <w:b/>
          <w:bCs/>
          <w:sz w:val="28"/>
          <w:szCs w:val="28"/>
        </w:rPr>
      </w:pPr>
    </w:p>
    <w:p w14:paraId="6A8F4C39" w14:textId="4A727D3F" w:rsidR="00AC4E62" w:rsidRPr="00D00DFA" w:rsidRDefault="00AC4E62" w:rsidP="00AC4E62">
      <w:r w:rsidRPr="00D00DFA">
        <w:t>10:</w:t>
      </w:r>
      <w:r w:rsidR="00485570">
        <w:t>15</w:t>
      </w:r>
    </w:p>
    <w:p w14:paraId="3F6C9BB0" w14:textId="47CFA39C" w:rsidR="00AC4E62" w:rsidRDefault="00AC4E62" w:rsidP="00AC4E62">
      <w:pPr>
        <w:rPr>
          <w:b/>
          <w:bCs/>
          <w:sz w:val="28"/>
          <w:szCs w:val="28"/>
        </w:rPr>
      </w:pPr>
    </w:p>
    <w:p w14:paraId="33DA62B2" w14:textId="2FF21359" w:rsidR="00EF4366" w:rsidRDefault="004A5FEF">
      <w:r>
        <w:rPr>
          <w:b/>
          <w:bCs/>
          <w:noProof/>
          <w:sz w:val="28"/>
          <w:szCs w:val="28"/>
        </w:rPr>
        <mc:AlternateContent>
          <mc:Choice Requires="wps">
            <w:drawing>
              <wp:anchor distT="0" distB="0" distL="114300" distR="114300" simplePos="0" relativeHeight="251680768" behindDoc="0" locked="0" layoutInCell="1" allowOverlap="1" wp14:anchorId="7E6AD3E5" wp14:editId="48DB96AC">
                <wp:simplePos x="0" y="0"/>
                <wp:positionH relativeFrom="column">
                  <wp:posOffset>4060639</wp:posOffset>
                </wp:positionH>
                <wp:positionV relativeFrom="paragraph">
                  <wp:posOffset>3537958</wp:posOffset>
                </wp:positionV>
                <wp:extent cx="1815353" cy="443753"/>
                <wp:effectExtent l="0" t="0" r="0" b="0"/>
                <wp:wrapNone/>
                <wp:docPr id="18" name="Text Box 18"/>
                <wp:cNvGraphicFramePr/>
                <a:graphic xmlns:a="http://schemas.openxmlformats.org/drawingml/2006/main">
                  <a:graphicData uri="http://schemas.microsoft.com/office/word/2010/wordprocessingShape">
                    <wps:wsp>
                      <wps:cNvSpPr txBox="1"/>
                      <wps:spPr>
                        <a:xfrm>
                          <a:off x="0" y="0"/>
                          <a:ext cx="1815353" cy="443753"/>
                        </a:xfrm>
                        <a:prstGeom prst="rect">
                          <a:avLst/>
                        </a:prstGeom>
                        <a:noFill/>
                        <a:ln w="6350">
                          <a:noFill/>
                        </a:ln>
                      </wps:spPr>
                      <wps:txbx>
                        <w:txbxContent>
                          <w:p w14:paraId="54A1E12C" w14:textId="004003E3" w:rsidR="004A5FEF" w:rsidRPr="004A5FEF" w:rsidRDefault="004A5FEF" w:rsidP="004A5FEF">
                            <w:pPr>
                              <w:jc w:val="center"/>
                              <w:rPr>
                                <w:sz w:val="22"/>
                                <w:szCs w:val="22"/>
                              </w:rPr>
                            </w:pPr>
                            <w:r w:rsidRPr="004A5FEF">
                              <w:rPr>
                                <w:sz w:val="22"/>
                                <w:szCs w:val="22"/>
                              </w:rPr>
                              <w:t>(Source: Lovell, 2023 d)</w:t>
                            </w:r>
                          </w:p>
                          <w:p w14:paraId="02CF9B98" w14:textId="77777777" w:rsidR="004A5FEF" w:rsidRDefault="004A5FE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6AD3E5" id="Text Box 18" o:spid="_x0000_s1029" type="#_x0000_t202" style="position:absolute;margin-left:319.75pt;margin-top:278.6pt;width:142.95pt;height:34.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" filled="f" stroked="f" strokeweight=".5pt">
                <v:textbox>
                  <w:txbxContent>
                    <w:p w14:paraId="54A1E12C" w14:textId="004003E3" w:rsidR="004A5FEF" w:rsidRPr="004A5FEF" w:rsidRDefault="004A5FEF" w:rsidP="004A5FEF">
                      <w:pPr>
                        <w:jc w:val="center"/>
                        <w:rPr>
                          <w:sz w:val="22"/>
                          <w:szCs w:val="22"/>
                        </w:rPr>
                      </w:pPr>
                      <w:r w:rsidRPr="004A5FEF">
                        <w:rPr>
                          <w:sz w:val="22"/>
                          <w:szCs w:val="22"/>
                        </w:rPr>
                        <w:t xml:space="preserve">(Source: Lovell, 2023 </w:t>
                      </w:r>
                      <w:r w:rsidRPr="004A5FEF">
                        <w:rPr>
                          <w:sz w:val="22"/>
                          <w:szCs w:val="22"/>
                        </w:rPr>
                        <w:t>d</w:t>
                      </w:r>
                      <w:r w:rsidRPr="004A5FEF">
                        <w:rPr>
                          <w:sz w:val="22"/>
                          <w:szCs w:val="22"/>
                        </w:rPr>
                        <w:t>)</w:t>
                      </w:r>
                    </w:p>
                    <w:p w14:paraId="02CF9B98" w14:textId="77777777" w:rsidR="004A5FEF" w:rsidRDefault="004A5FEF"/>
                  </w:txbxContent>
                </v:textbox>
              </v:shape>
            </w:pict>
          </mc:Fallback>
        </mc:AlternateContent>
      </w:r>
      <w:r>
        <w:rPr>
          <w:b/>
          <w:bCs/>
          <w:noProof/>
          <w:sz w:val="28"/>
          <w:szCs w:val="28"/>
        </w:rPr>
        <mc:AlternateContent>
          <mc:Choice Requires="wps">
            <w:drawing>
              <wp:anchor distT="0" distB="0" distL="114300" distR="114300" simplePos="0" relativeHeight="251679744" behindDoc="0" locked="0" layoutInCell="1" allowOverlap="1" wp14:anchorId="37E8F076" wp14:editId="6116251A">
                <wp:simplePos x="0" y="0"/>
                <wp:positionH relativeFrom="column">
                  <wp:posOffset>4019550</wp:posOffset>
                </wp:positionH>
                <wp:positionV relativeFrom="paragraph">
                  <wp:posOffset>1686560</wp:posOffset>
                </wp:positionV>
                <wp:extent cx="1855694" cy="430306"/>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855694" cy="430306"/>
                        </a:xfrm>
                        <a:prstGeom prst="rect">
                          <a:avLst/>
                        </a:prstGeom>
                        <a:noFill/>
                        <a:ln w="6350">
                          <a:noFill/>
                        </a:ln>
                      </wps:spPr>
                      <wps:txbx>
                        <w:txbxContent>
                          <w:p w14:paraId="58196F36" w14:textId="66966D88" w:rsidR="004A5FEF" w:rsidRPr="004A5FEF" w:rsidRDefault="004A5FEF" w:rsidP="004A5FEF">
                            <w:pPr>
                              <w:jc w:val="center"/>
                              <w:rPr>
                                <w:sz w:val="22"/>
                                <w:szCs w:val="22"/>
                              </w:rPr>
                            </w:pPr>
                            <w:r w:rsidRPr="004A5FEF">
                              <w:rPr>
                                <w:sz w:val="22"/>
                                <w:szCs w:val="22"/>
                              </w:rPr>
                              <w:t>(Source: Lovell, 2023 c)</w:t>
                            </w:r>
                          </w:p>
                          <w:p w14:paraId="6C362CEA" w14:textId="77777777" w:rsidR="004A5FEF" w:rsidRDefault="004A5FE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E8F076" id="Text Box 17" o:spid="_x0000_s1030" type="#_x0000_t202" style="position:absolute;margin-left:316.5pt;margin-top:132.8pt;width:146.1pt;height:33.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" filled="f" stroked="f" strokeweight=".5pt">
                <v:textbox>
                  <w:txbxContent>
                    <w:p w14:paraId="58196F36" w14:textId="66966D88" w:rsidR="004A5FEF" w:rsidRPr="004A5FEF" w:rsidRDefault="004A5FEF" w:rsidP="004A5FEF">
                      <w:pPr>
                        <w:jc w:val="center"/>
                        <w:rPr>
                          <w:sz w:val="22"/>
                          <w:szCs w:val="22"/>
                        </w:rPr>
                      </w:pPr>
                      <w:r w:rsidRPr="004A5FEF">
                        <w:rPr>
                          <w:sz w:val="22"/>
                          <w:szCs w:val="22"/>
                        </w:rPr>
                        <w:t xml:space="preserve">(Source: Lovell, 2023 </w:t>
                      </w:r>
                      <w:r w:rsidRPr="004A5FEF">
                        <w:rPr>
                          <w:sz w:val="22"/>
                          <w:szCs w:val="22"/>
                        </w:rPr>
                        <w:t>c</w:t>
                      </w:r>
                      <w:r w:rsidRPr="004A5FEF">
                        <w:rPr>
                          <w:sz w:val="22"/>
                          <w:szCs w:val="22"/>
                        </w:rPr>
                        <w:t>)</w:t>
                      </w:r>
                    </w:p>
                    <w:p w14:paraId="6C362CEA" w14:textId="77777777" w:rsidR="004A5FEF" w:rsidRDefault="004A5FEF"/>
                  </w:txbxContent>
                </v:textbox>
              </v:shape>
            </w:pict>
          </mc:Fallback>
        </mc:AlternateContent>
      </w:r>
      <w:r>
        <w:rPr>
          <w:b/>
          <w:bCs/>
          <w:noProof/>
          <w:sz w:val="28"/>
          <w:szCs w:val="28"/>
        </w:rPr>
        <w:drawing>
          <wp:anchor distT="0" distB="0" distL="114300" distR="114300" simplePos="0" relativeHeight="251668480" behindDoc="0" locked="0" layoutInCell="1" allowOverlap="1" wp14:anchorId="7F874FF0" wp14:editId="07F1D015">
            <wp:simplePos x="0" y="0"/>
            <wp:positionH relativeFrom="margin">
              <wp:posOffset>4188460</wp:posOffset>
            </wp:positionH>
            <wp:positionV relativeFrom="margin">
              <wp:posOffset>5295564</wp:posOffset>
            </wp:positionV>
            <wp:extent cx="1508760" cy="1475105"/>
            <wp:effectExtent l="0" t="0" r="2540" b="0"/>
            <wp:wrapSquare wrapText="bothSides"/>
            <wp:docPr id="2" name="Picture 2" descr="A group of empty glass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group of empty glasses&#10;&#10;Description automatically generated with low confidence"/>
                    <pic:cNvPicPr/>
                  </pic:nvPicPr>
                  <pic:blipFill rotWithShape="1">
                    <a:blip r:embed="rId10" cstate="print">
                      <a:extLst>
                        <a:ext uri="{28A0092B-C50C-407E-A947-70E740481C1C}">
                          <a14:useLocalDpi xmlns:a14="http://schemas.microsoft.com/office/drawing/2010/main" val="0"/>
                        </a:ext>
                      </a:extLst>
                    </a:blip>
                    <a:srcRect l="10896" t="22713" r="9676" b="19086"/>
                    <a:stretch/>
                  </pic:blipFill>
                  <pic:spPr bwMode="auto">
                    <a:xfrm>
                      <a:off x="0" y="0"/>
                      <a:ext cx="1508760" cy="14751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bCs/>
          <w:noProof/>
          <w:sz w:val="28"/>
          <w:szCs w:val="28"/>
        </w:rPr>
        <w:drawing>
          <wp:anchor distT="0" distB="0" distL="114300" distR="114300" simplePos="0" relativeHeight="251666432" behindDoc="0" locked="0" layoutInCell="1" allowOverlap="1" wp14:anchorId="0B209AE0" wp14:editId="490C1177">
            <wp:simplePos x="0" y="0"/>
            <wp:positionH relativeFrom="margin">
              <wp:posOffset>4161155</wp:posOffset>
            </wp:positionH>
            <wp:positionV relativeFrom="margin">
              <wp:posOffset>7094855</wp:posOffset>
            </wp:positionV>
            <wp:extent cx="1572895" cy="1527175"/>
            <wp:effectExtent l="0" t="2540" r="0" b="0"/>
            <wp:wrapSquare wrapText="bothSides"/>
            <wp:docPr id="4" name="Picture 4" descr="A picture containing plastic, goggles, specta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plastic, goggles, spectacles&#10;&#10;Description automatically generated"/>
                    <pic:cNvPicPr/>
                  </pic:nvPicPr>
                  <pic:blipFill rotWithShape="1">
                    <a:blip r:embed="rId11" cstate="print">
                      <a:extLst>
                        <a:ext uri="{28A0092B-C50C-407E-A947-70E740481C1C}">
                          <a14:useLocalDpi xmlns:a14="http://schemas.microsoft.com/office/drawing/2010/main" val="0"/>
                        </a:ext>
                      </a:extLst>
                    </a:blip>
                    <a:srcRect l="6814" r="15910"/>
                    <a:stretch/>
                  </pic:blipFill>
                  <pic:spPr bwMode="auto">
                    <a:xfrm rot="16200000">
                      <a:off x="0" y="0"/>
                      <a:ext cx="1572895" cy="1527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90C48" w:rsidRPr="00F90C48">
        <w:t xml:space="preserve">Child A very genetically placed the caterpillar into his bug pot using a small paint brush to guide the creature. This uses both fine and gross motor skills. </w:t>
      </w:r>
      <w:r w:rsidR="00102DD6">
        <w:t xml:space="preserve">Using the magnifying glass, I had a conversation with child A regarding the features of the caterpillar. I asked him “what colour is the caterpillar?” he replied, “bright green!” this shows differentiation in shades of colour. We also discussed how the caterpillar feels to touch child A replied “smooth and soft” this helps child A gain more knowledge on texture. I asked child A “can you see a pattern on the caterpillar?” he replied “I see black spots” this helps to build an understanding of different patterns and symmetry. To further the child's development, I asked “what shape are the spots?” curious if he would know, he confidently replied “small circles” this tells me that he is aware of both shapes and size in different formats not just in the classroom. </w:t>
      </w:r>
      <w:r w:rsidR="002349CA">
        <w:t xml:space="preserve">To round off I asked child A did he notice anything in particular about the caterpillar, whilst looking through the magnifying glass he told me “It has lots of legs, but I don’t have lots” this shows me that he is aware of his body and the differences. Child A then skipped off into the distance stating that he was going to make caterpillar a “nice house”. </w:t>
      </w:r>
      <w:r w:rsidR="00F44162">
        <w:t xml:space="preserve">Using the bug pot I observed child A </w:t>
      </w:r>
      <w:r w:rsidR="00F44162">
        <w:lastRenderedPageBreak/>
        <w:t xml:space="preserve">gathering small twigs, leaves, and grass to make the perfect house for the caterpillar. I questioned child A to see if he had named the caterpillar, he stated that “he’s called, Curley!” this shows alliteration even though the child maybe </w:t>
      </w:r>
      <w:r w:rsidR="00C3390D">
        <w:t>unaware</w:t>
      </w:r>
      <w:r w:rsidR="00F44162">
        <w:t xml:space="preserve"> of this</w:t>
      </w:r>
      <w:r w:rsidR="00C3390D">
        <w:t>, this also shows me that the child has formed an attachment to the caterpillar by naming it</w:t>
      </w:r>
      <w:r w:rsidR="00485570">
        <w:t xml:space="preserve"> Maslow’s theory supports this. </w:t>
      </w:r>
      <w:r w:rsidR="009E4293" w:rsidRPr="009E4293">
        <w:rPr>
          <w:rFonts w:cstheme="minorHAnsi"/>
        </w:rPr>
        <w:t>(</w:t>
      </w:r>
      <w:r w:rsidR="009E4293" w:rsidRPr="009E4293">
        <w:rPr>
          <w:rFonts w:cstheme="minorHAnsi"/>
          <w:color w:val="333333"/>
          <w:shd w:val="clear" w:color="auto" w:fill="FFFFFF"/>
        </w:rPr>
        <w:t>Waite, 2011).</w:t>
      </w:r>
      <w:r w:rsidR="009E4293">
        <w:rPr>
          <w:rStyle w:val="apple-converted-space"/>
          <w:rFonts w:ascii="Source Sans Pro" w:hAnsi="Source Sans Pro"/>
          <w:color w:val="333333"/>
          <w:sz w:val="23"/>
          <w:szCs w:val="23"/>
          <w:shd w:val="clear" w:color="auto" w:fill="FFFFFF"/>
        </w:rPr>
        <w:t> </w:t>
      </w:r>
    </w:p>
    <w:p w14:paraId="77BFC6B8" w14:textId="77777777" w:rsidR="00B90520" w:rsidRDefault="00B90520"/>
    <w:p w14:paraId="374C2398" w14:textId="1291A050" w:rsidR="002349CA" w:rsidRDefault="00485570">
      <w:r>
        <w:t>10:30 am</w:t>
      </w:r>
    </w:p>
    <w:p w14:paraId="7E73C9E5" w14:textId="663D2701" w:rsidR="002349CA" w:rsidRDefault="002349CA"/>
    <w:p w14:paraId="08296CA1" w14:textId="6F78596E" w:rsidR="00EF4366" w:rsidRDefault="00B90520" w:rsidP="00485570">
      <w:r>
        <w:rPr>
          <w:noProof/>
        </w:rPr>
        <w:drawing>
          <wp:anchor distT="0" distB="0" distL="114300" distR="114300" simplePos="0" relativeHeight="251671552" behindDoc="0" locked="0" layoutInCell="1" allowOverlap="1" wp14:anchorId="15351B8E" wp14:editId="20BAC188">
            <wp:simplePos x="0" y="0"/>
            <wp:positionH relativeFrom="margin">
              <wp:posOffset>3993515</wp:posOffset>
            </wp:positionH>
            <wp:positionV relativeFrom="margin">
              <wp:posOffset>3519876</wp:posOffset>
            </wp:positionV>
            <wp:extent cx="1766570" cy="1595120"/>
            <wp:effectExtent l="0" t="0" r="0" b="5080"/>
            <wp:wrapSquare wrapText="bothSides"/>
            <wp:docPr id="11" name="Picture 11" descr="Life cycle butterfly Cut Out Stock Images &amp; Pictures - Ala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ife cycle butterfly Cut Out Stock Images &amp; Pictures - Alamy"/>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7357"/>
                    <a:stretch/>
                  </pic:blipFill>
                  <pic:spPr bwMode="auto">
                    <a:xfrm>
                      <a:off x="0" y="0"/>
                      <a:ext cx="1766570" cy="15951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65260">
        <w:rPr>
          <w:noProof/>
        </w:rPr>
        <mc:AlternateContent>
          <mc:Choice Requires="wps">
            <w:drawing>
              <wp:anchor distT="0" distB="0" distL="114300" distR="114300" simplePos="0" relativeHeight="251677696" behindDoc="0" locked="0" layoutInCell="1" allowOverlap="1" wp14:anchorId="0DD55FB5" wp14:editId="28EE78D6">
                <wp:simplePos x="0" y="0"/>
                <wp:positionH relativeFrom="column">
                  <wp:posOffset>4188319</wp:posOffset>
                </wp:positionH>
                <wp:positionV relativeFrom="paragraph">
                  <wp:posOffset>3629378</wp:posOffset>
                </wp:positionV>
                <wp:extent cx="1574659" cy="327377"/>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574659" cy="327377"/>
                        </a:xfrm>
                        <a:prstGeom prst="rect">
                          <a:avLst/>
                        </a:prstGeom>
                        <a:noFill/>
                        <a:ln w="6350">
                          <a:noFill/>
                        </a:ln>
                      </wps:spPr>
                      <wps:txbx>
                        <w:txbxContent>
                          <w:p w14:paraId="076EE649" w14:textId="634579B1" w:rsidR="005E7394" w:rsidRPr="005E7394" w:rsidRDefault="005E7394" w:rsidP="005E7394">
                            <w:pPr>
                              <w:jc w:val="center"/>
                              <w:rPr>
                                <w:sz w:val="22"/>
                                <w:szCs w:val="22"/>
                              </w:rPr>
                            </w:pPr>
                            <w:r w:rsidRPr="005E7394">
                              <w:rPr>
                                <w:sz w:val="22"/>
                                <w:szCs w:val="22"/>
                              </w:rPr>
                              <w:t xml:space="preserve">(Source: </w:t>
                            </w:r>
                            <w:r w:rsidRPr="005E7394">
                              <w:rPr>
                                <w:rStyle w:val="Hyperlink"/>
                                <w:color w:val="000000" w:themeColor="text1"/>
                                <w:sz w:val="22"/>
                                <w:szCs w:val="22"/>
                                <w:u w:val="none"/>
                              </w:rPr>
                              <w:t>Alamy,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DD55FB5" id="Text Box 15" o:spid="_x0000_s1031" type="#_x0000_t202" style="position:absolute;margin-left:329.8pt;margin-top:285.8pt;width:124pt;height:25.8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" filled="f" stroked="f" strokeweight=".5pt">
                <v:textbox>
                  <w:txbxContent>
                    <w:p w14:paraId="076EE649" w14:textId="634579B1" w:rsidR="005E7394" w:rsidRPr="005E7394" w:rsidRDefault="005E7394" w:rsidP="005E7394">
                      <w:pPr>
                        <w:jc w:val="center"/>
                        <w:rPr>
                          <w:sz w:val="22"/>
                          <w:szCs w:val="22"/>
                        </w:rPr>
                      </w:pPr>
                      <w:r w:rsidRPr="005E7394">
                        <w:rPr>
                          <w:sz w:val="22"/>
                          <w:szCs w:val="22"/>
                        </w:rPr>
                        <w:t xml:space="preserve">(Source: </w:t>
                      </w:r>
                      <w:r w:rsidRPr="005E7394">
                        <w:rPr>
                          <w:rStyle w:val="Hyperlink"/>
                          <w:color w:val="000000" w:themeColor="text1"/>
                          <w:sz w:val="22"/>
                          <w:szCs w:val="22"/>
                          <w:u w:val="none"/>
                        </w:rPr>
                        <w:t>Alamy</w:t>
                      </w:r>
                      <w:r w:rsidRPr="005E7394">
                        <w:rPr>
                          <w:rStyle w:val="Hyperlink"/>
                          <w:color w:val="000000" w:themeColor="text1"/>
                          <w:sz w:val="22"/>
                          <w:szCs w:val="22"/>
                          <w:u w:val="none"/>
                        </w:rPr>
                        <w:t xml:space="preserve">, </w:t>
                      </w:r>
                      <w:r w:rsidRPr="005E7394">
                        <w:rPr>
                          <w:rStyle w:val="Hyperlink"/>
                          <w:color w:val="000000" w:themeColor="text1"/>
                          <w:sz w:val="22"/>
                          <w:szCs w:val="22"/>
                          <w:u w:val="none"/>
                        </w:rPr>
                        <w:t>2019)</w:t>
                      </w:r>
                    </w:p>
                  </w:txbxContent>
                </v:textbox>
              </v:shape>
            </w:pict>
          </mc:Fallback>
        </mc:AlternateContent>
      </w:r>
      <w:r w:rsidR="00EF4366">
        <w:t>Child A was eager to show everyone the caterpillar he had found so we gathered the children around to carry out a short circle time on the outdoor seating area. Child A passed the caterpillar around to every child ensuring that no one was missed out</w:t>
      </w:r>
      <w:r w:rsidR="00EF499B">
        <w:t>,</w:t>
      </w:r>
      <w:r w:rsidR="00EF4366">
        <w:t xml:space="preserve"> </w:t>
      </w:r>
      <w:r w:rsidR="001E1EEB">
        <w:t xml:space="preserve">this shows amazing sharing skills and care for others. We discussed the lifecycle of a butterfly and what will happen to the caterpillar next. </w:t>
      </w:r>
      <w:r w:rsidR="007B249B">
        <w:t>The children learnt new vocabulary th</w:t>
      </w:r>
      <w:r w:rsidR="00817686">
        <w:t>at they</w:t>
      </w:r>
      <w:r w:rsidR="007B249B">
        <w:t xml:space="preserve"> had not heard before such as chrysalis. </w:t>
      </w:r>
      <w:r w:rsidR="00817686">
        <w:t xml:space="preserve">All of the children were very interactive and had lots of questions. Child A asked, “how long will it take for Curley to be a butterfly?” I replied, “around five weeks!”. Child A suggested that we keep ‘Curley’ and look after him until he turns into a butterfly and then we can let him go. I agreed that we can monitor the caterpillar’s growth in a dedicated area of the classroom. We discussed how we can look after Curley and what he requires to turn into a butterfly. </w:t>
      </w:r>
      <w:r w:rsidR="00B55A28">
        <w:t xml:space="preserve"> I asked the children “what do you think Curley likes to eat?” child B said “grass!” with confidence and child A stated “twigs!” both being correct. To further child A development, I asked “why do you think he likes twigs?” he replied, “because I found him on a tree”. We then moved on to the habitat that caterpillars live in I told the children that caterpillars like it somewhere that’s not too bright or too </w:t>
      </w:r>
      <w:r w:rsidR="008B7D25">
        <w:t>dark, too</w:t>
      </w:r>
      <w:r w:rsidR="00B55A28">
        <w:t xml:space="preserve"> </w:t>
      </w:r>
      <w:r w:rsidR="008B7D25">
        <w:t>hot,</w:t>
      </w:r>
      <w:r w:rsidR="00B55A28">
        <w:t xml:space="preserve"> or too cold.  </w:t>
      </w:r>
      <w:r w:rsidR="008B7D25">
        <w:t xml:space="preserve">I asked, “where should we put him in our classroom?” child A replied “in the shade” this shows that he has listened and </w:t>
      </w:r>
      <w:r w:rsidR="000B222E">
        <w:t>considered</w:t>
      </w:r>
      <w:r w:rsidR="008B7D25">
        <w:t xml:space="preserve"> what I have said. </w:t>
      </w:r>
    </w:p>
    <w:p w14:paraId="366660D4" w14:textId="166D2A03" w:rsidR="00B65260" w:rsidRDefault="00B55A28">
      <w:r>
        <w:t xml:space="preserve"> </w:t>
      </w:r>
    </w:p>
    <w:p w14:paraId="6DDA9C25" w14:textId="109D6AA1" w:rsidR="008C630F" w:rsidRDefault="001E1EEB">
      <w:r>
        <w:fldChar w:fldCharType="begin"/>
      </w:r>
      <w:r>
        <w:instrText xml:space="preserve"> INCLUDEPICTURE "/Users/hannahlovell/Library/Group Containers/UBF8T346G9.ms/WebArchiveCopyPasteTempFiles/com.microsoft.Word/vector-illustration-of-life-cycle-of-butterfly-diagram-WPDC8D.jpg" \* MERGEFORMATINET </w:instrText>
      </w:r>
      <w:r w:rsidR="00000000">
        <w:fldChar w:fldCharType="separate"/>
      </w:r>
      <w:r>
        <w:fldChar w:fldCharType="end"/>
      </w:r>
      <w:r w:rsidR="008C630F">
        <w:t>1</w:t>
      </w:r>
      <w:r w:rsidR="009A25F7">
        <w:t>0</w:t>
      </w:r>
      <w:r w:rsidR="008C630F">
        <w:t>:</w:t>
      </w:r>
      <w:r w:rsidR="009A25F7">
        <w:t>45</w:t>
      </w:r>
      <w:r w:rsidR="008C630F">
        <w:t xml:space="preserve"> am </w:t>
      </w:r>
    </w:p>
    <w:p w14:paraId="2D51B25A" w14:textId="3233E70F" w:rsidR="00FB3914" w:rsidRDefault="00FB3914"/>
    <w:p w14:paraId="26FE1358" w14:textId="7D5DE6D3" w:rsidR="004025E6" w:rsidRDefault="00FB3914">
      <w:r>
        <w:t xml:space="preserve">It was almost time to </w:t>
      </w:r>
      <w:r w:rsidR="000B222E">
        <w:t>go,</w:t>
      </w:r>
      <w:r>
        <w:t xml:space="preserve"> </w:t>
      </w:r>
      <w:r w:rsidR="000B222E">
        <w:t xml:space="preserve">and Child A volunteered to carry the caterpillar back to school very carefully. </w:t>
      </w:r>
      <w:r w:rsidR="004025E6">
        <w:t xml:space="preserve">Whilst in the woodlands </w:t>
      </w:r>
      <w:r w:rsidR="00A4716B" w:rsidRPr="004025E6">
        <w:t xml:space="preserve">I have </w:t>
      </w:r>
      <w:r w:rsidR="004025E6" w:rsidRPr="004025E6">
        <w:t>observed</w:t>
      </w:r>
      <w:r w:rsidR="00A4716B" w:rsidRPr="004025E6">
        <w:t xml:space="preserve"> many mathematical and scientific concepts</w:t>
      </w:r>
      <w:r w:rsidR="00063692">
        <w:t xml:space="preserve">. </w:t>
      </w:r>
      <w:r w:rsidR="004025E6">
        <w:t>The</w:t>
      </w:r>
      <w:r w:rsidR="00A4716B" w:rsidRPr="004025E6">
        <w:t xml:space="preserve"> children were </w:t>
      </w:r>
      <w:r w:rsidR="004025E6">
        <w:t xml:space="preserve">extremely stimulated by their surroundings and all of their senses were being used outdoors. A holistic approach was </w:t>
      </w:r>
      <w:r w:rsidR="00063692">
        <w:t>taken,</w:t>
      </w:r>
      <w:r w:rsidR="004025E6">
        <w:t xml:space="preserve"> and every aspect of the children's developmen</w:t>
      </w:r>
      <w:r w:rsidR="00063692">
        <w:t xml:space="preserve">t was considered. I have found it is important to take a balanced approach to promote both children's play and leisure. </w:t>
      </w:r>
      <w:r w:rsidR="00BF5CD3">
        <w:t>(Welsh Government ,2022).</w:t>
      </w:r>
    </w:p>
    <w:p w14:paraId="31CD913C" w14:textId="77777777" w:rsidR="004025E6" w:rsidRDefault="004025E6">
      <w:pPr>
        <w:rPr>
          <w:sz w:val="28"/>
          <w:szCs w:val="28"/>
        </w:rPr>
      </w:pPr>
    </w:p>
    <w:p w14:paraId="1F62D4D0" w14:textId="3A42E876" w:rsidR="002D2316" w:rsidRDefault="002D2316">
      <w:pPr>
        <w:rPr>
          <w:b/>
          <w:bCs/>
          <w:sz w:val="28"/>
          <w:szCs w:val="28"/>
        </w:rPr>
      </w:pPr>
    </w:p>
    <w:p w14:paraId="454B9BC3" w14:textId="30593CED" w:rsidR="002D2316" w:rsidRDefault="002D2316">
      <w:pPr>
        <w:rPr>
          <w:b/>
          <w:bCs/>
          <w:sz w:val="28"/>
          <w:szCs w:val="28"/>
        </w:rPr>
      </w:pPr>
    </w:p>
    <w:p w14:paraId="4F36E2B0" w14:textId="3A5BD36B" w:rsidR="002D2316" w:rsidRDefault="002D2316">
      <w:pPr>
        <w:rPr>
          <w:b/>
          <w:bCs/>
          <w:sz w:val="28"/>
          <w:szCs w:val="28"/>
        </w:rPr>
      </w:pPr>
    </w:p>
    <w:p w14:paraId="098F6999" w14:textId="77777777" w:rsidR="00001357" w:rsidRDefault="00001357">
      <w:pPr>
        <w:rPr>
          <w:b/>
          <w:bCs/>
          <w:sz w:val="28"/>
          <w:szCs w:val="28"/>
        </w:rPr>
      </w:pPr>
    </w:p>
    <w:p w14:paraId="56B0C16A" w14:textId="78B207E6" w:rsidR="008F6F5B" w:rsidRDefault="008F6F5B">
      <w:pPr>
        <w:rPr>
          <w:b/>
          <w:bCs/>
          <w:sz w:val="28"/>
          <w:szCs w:val="28"/>
        </w:rPr>
      </w:pPr>
    </w:p>
    <w:p w14:paraId="46ED9A8C" w14:textId="2DB0C8BA" w:rsidR="008F6F5B" w:rsidRDefault="008F6F5B">
      <w:pPr>
        <w:rPr>
          <w:b/>
          <w:bCs/>
          <w:sz w:val="28"/>
          <w:szCs w:val="28"/>
        </w:rPr>
      </w:pPr>
    </w:p>
    <w:p w14:paraId="1127CBEE" w14:textId="562251C6" w:rsidR="00460FAA" w:rsidRPr="00460FAA" w:rsidRDefault="00460FAA" w:rsidP="00460FAA">
      <w:pPr>
        <w:tabs>
          <w:tab w:val="left" w:pos="2389"/>
        </w:tabs>
        <w:rPr>
          <w:sz w:val="28"/>
          <w:szCs w:val="28"/>
        </w:rPr>
        <w:sectPr w:rsidR="00460FAA" w:rsidRPr="00460FAA">
          <w:headerReference w:type="default" r:id="rId13"/>
          <w:footerReference w:type="even" r:id="rId14"/>
          <w:footerReference w:type="default" r:id="rId15"/>
          <w:pgSz w:w="11906" w:h="16838"/>
          <w:pgMar w:top="1440" w:right="1440" w:bottom="1440" w:left="1440" w:header="708" w:footer="708" w:gutter="0"/>
          <w:cols w:space="708"/>
          <w:docGrid w:linePitch="360"/>
        </w:sectPr>
      </w:pPr>
    </w:p>
    <w:p w14:paraId="7157C157" w14:textId="083F1C42" w:rsidR="002D2316" w:rsidRPr="00E37126" w:rsidRDefault="006E0E48">
      <w:pPr>
        <w:rPr>
          <w:rFonts w:cstheme="minorHAnsi"/>
          <w:b/>
          <w:bCs/>
          <w:sz w:val="18"/>
          <w:szCs w:val="18"/>
        </w:rPr>
      </w:pPr>
      <w:r>
        <w:rPr>
          <w:rFonts w:cstheme="minorHAnsi"/>
          <w:b/>
          <w:bCs/>
          <w:noProof/>
          <w:sz w:val="18"/>
          <w:szCs w:val="18"/>
        </w:rPr>
        <w:lastRenderedPageBreak/>
        <mc:AlternateContent>
          <mc:Choice Requires="wps">
            <w:drawing>
              <wp:anchor distT="0" distB="0" distL="114300" distR="114300" simplePos="0" relativeHeight="251659264" behindDoc="0" locked="0" layoutInCell="1" allowOverlap="1" wp14:anchorId="782BBF54" wp14:editId="7D7EDB81">
                <wp:simplePos x="0" y="0"/>
                <wp:positionH relativeFrom="column">
                  <wp:posOffset>3471910</wp:posOffset>
                </wp:positionH>
                <wp:positionV relativeFrom="paragraph">
                  <wp:posOffset>86995</wp:posOffset>
                </wp:positionV>
                <wp:extent cx="1935805" cy="3672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935805" cy="367200"/>
                        </a:xfrm>
                        <a:prstGeom prst="rect">
                          <a:avLst/>
                        </a:prstGeom>
                        <a:noFill/>
                        <a:ln w="6350">
                          <a:noFill/>
                        </a:ln>
                      </wps:spPr>
                      <wps:txbx>
                        <w:txbxContent>
                          <w:p w14:paraId="61EAB0FF" w14:textId="6385996E" w:rsidR="006E0E48" w:rsidRPr="006E0E48" w:rsidRDefault="006E0E48" w:rsidP="006E0E48">
                            <w:pPr>
                              <w:jc w:val="center"/>
                              <w:rPr>
                                <w:b/>
                                <w:bCs/>
                                <w:sz w:val="28"/>
                                <w:szCs w:val="28"/>
                              </w:rPr>
                            </w:pPr>
                            <w:r>
                              <w:rPr>
                                <w:b/>
                                <w:bCs/>
                                <w:sz w:val="28"/>
                                <w:szCs w:val="28"/>
                              </w:rPr>
                              <w:t>(</w:t>
                            </w:r>
                            <w:r w:rsidRPr="006E0E48">
                              <w:rPr>
                                <w:b/>
                                <w:bCs/>
                                <w:sz w:val="28"/>
                                <w:szCs w:val="28"/>
                              </w:rPr>
                              <w:t>Task 3</w:t>
                            </w:r>
                            <w:r>
                              <w:rPr>
                                <w:b/>
                                <w:bCs/>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82BBF54" id="_x0000_t202" coordsize="21600,21600" o:spt="202" path="m,l,21600r21600,l21600,xe">
                <v:stroke joinstyle="miter"/>
                <v:path gradientshapeok="t" o:connecttype="rect"/>
              </v:shapetype>
              <v:shape id="Text Box 3" o:spid="_x0000_s1026" type="#_x0000_t202" style="position:absolute;margin-left:273.4pt;margin-top:6.85pt;width:152.45pt;height:28.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" filled="f" stroked="f" strokeweight=".5pt">
                <v:textbox>
                  <w:txbxContent>
                    <w:p w14:paraId="61EAB0FF" w14:textId="6385996E" w:rsidR="006E0E48" w:rsidRPr="006E0E48" w:rsidRDefault="006E0E48" w:rsidP="006E0E48">
                      <w:pPr>
                        <w:jc w:val="center"/>
                        <w:rPr>
                          <w:b/>
                          <w:bCs/>
                          <w:sz w:val="28"/>
                          <w:szCs w:val="28"/>
                        </w:rPr>
                      </w:pPr>
                      <w:r>
                        <w:rPr>
                          <w:b/>
                          <w:bCs/>
                          <w:sz w:val="28"/>
                          <w:szCs w:val="28"/>
                        </w:rPr>
                        <w:t>(</w:t>
                      </w:r>
                      <w:r w:rsidRPr="006E0E48">
                        <w:rPr>
                          <w:b/>
                          <w:bCs/>
                          <w:sz w:val="28"/>
                          <w:szCs w:val="28"/>
                        </w:rPr>
                        <w:t>Task 3</w:t>
                      </w:r>
                      <w:r>
                        <w:rPr>
                          <w:b/>
                          <w:bCs/>
                          <w:sz w:val="28"/>
                          <w:szCs w:val="28"/>
                        </w:rPr>
                        <w:t>)</w:t>
                      </w:r>
                    </w:p>
                  </w:txbxContent>
                </v:textbox>
              </v:shape>
            </w:pict>
          </mc:Fallback>
        </mc:AlternateContent>
      </w:r>
      <w:bookmarkStart w:id="0" w:name="_MON_1740405012"/>
      <w:bookmarkEnd w:id="0"/>
      <w:r w:rsidR="008521F4" w:rsidRPr="00843F9D">
        <w:rPr>
          <w:rFonts w:cstheme="minorHAnsi"/>
          <w:b/>
          <w:bCs/>
          <w:noProof/>
          <w:sz w:val="18"/>
          <w:szCs w:val="18"/>
        </w:rPr>
        <w:object w:dxaOrig="14580" w:dyaOrig="9240" w14:anchorId="0D8748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729.45pt;height:461.8pt;mso-width-percent:0;mso-height-percent:0;mso-width-percent:0;mso-height-percent:0" o:ole="">
            <v:imagedata r:id="rId16" o:title=""/>
          </v:shape>
          <o:OLEObject Type="Embed" ProgID="Word.Document.12" ShapeID="_x0000_i1025" DrawAspect="Content" ObjectID="_1741614909" r:id="rId17">
            <o:FieldCodes>\s</o:FieldCodes>
          </o:OLEObject>
        </w:object>
      </w:r>
    </w:p>
    <w:p w14:paraId="13D12D9D" w14:textId="5ACF8CD7" w:rsidR="002D2316" w:rsidRPr="00E37126" w:rsidRDefault="002D2316">
      <w:pPr>
        <w:rPr>
          <w:rFonts w:cstheme="minorHAnsi"/>
          <w:b/>
          <w:bCs/>
          <w:sz w:val="18"/>
          <w:szCs w:val="18"/>
        </w:rPr>
      </w:pPr>
    </w:p>
    <w:p w14:paraId="675B05C5" w14:textId="29F94576" w:rsidR="002D2316" w:rsidRPr="00E37126" w:rsidRDefault="002D2316">
      <w:pPr>
        <w:rPr>
          <w:rFonts w:cstheme="minorHAnsi"/>
          <w:b/>
          <w:bCs/>
          <w:sz w:val="18"/>
          <w:szCs w:val="18"/>
        </w:rPr>
      </w:pPr>
    </w:p>
    <w:tbl>
      <w:tblPr>
        <w:tblStyle w:val="TableGrid1"/>
        <w:tblW w:w="13466" w:type="dxa"/>
        <w:tblInd w:w="421" w:type="dxa"/>
        <w:tblLayout w:type="fixed"/>
        <w:tblLook w:val="04A0" w:firstRow="1" w:lastRow="0" w:firstColumn="1" w:lastColumn="0" w:noHBand="0" w:noVBand="1"/>
      </w:tblPr>
      <w:tblGrid>
        <w:gridCol w:w="1417"/>
        <w:gridCol w:w="2561"/>
        <w:gridCol w:w="2259"/>
        <w:gridCol w:w="992"/>
        <w:gridCol w:w="5104"/>
        <w:gridCol w:w="1133"/>
      </w:tblGrid>
      <w:tr w:rsidR="00E37126" w:rsidRPr="00E37126" w14:paraId="01FA1EF2" w14:textId="77777777" w:rsidTr="00AE1AFF">
        <w:trPr>
          <w:cantSplit/>
          <w:trHeight w:val="1274"/>
        </w:trPr>
        <w:tc>
          <w:tcPr>
            <w:tcW w:w="1417" w:type="dxa"/>
            <w:vAlign w:val="center"/>
          </w:tcPr>
          <w:p w14:paraId="22B00C66" w14:textId="77777777" w:rsidR="00E37126" w:rsidRPr="00E37126" w:rsidRDefault="00E37126" w:rsidP="00AE1AFF">
            <w:pPr>
              <w:rPr>
                <w:rFonts w:cstheme="minorHAnsi"/>
                <w:sz w:val="18"/>
                <w:szCs w:val="18"/>
              </w:rPr>
            </w:pPr>
          </w:p>
          <w:p w14:paraId="56D874DA" w14:textId="77777777" w:rsidR="00E37126" w:rsidRPr="00E37126" w:rsidRDefault="00E37126" w:rsidP="00AE1AFF">
            <w:pPr>
              <w:jc w:val="center"/>
              <w:rPr>
                <w:rFonts w:cstheme="minorHAnsi"/>
                <w:sz w:val="18"/>
                <w:szCs w:val="18"/>
              </w:rPr>
            </w:pPr>
            <w:r w:rsidRPr="00E37126">
              <w:rPr>
                <w:rFonts w:cstheme="minorHAnsi"/>
                <w:sz w:val="18"/>
                <w:szCs w:val="18"/>
              </w:rPr>
              <w:t>Collecting Materials.</w:t>
            </w:r>
          </w:p>
        </w:tc>
        <w:tc>
          <w:tcPr>
            <w:tcW w:w="2561" w:type="dxa"/>
            <w:vAlign w:val="center"/>
          </w:tcPr>
          <w:p w14:paraId="4907BA31" w14:textId="77777777" w:rsidR="00E37126" w:rsidRPr="00E37126" w:rsidRDefault="00E37126" w:rsidP="00AE1AFF">
            <w:pPr>
              <w:autoSpaceDE w:val="0"/>
              <w:autoSpaceDN w:val="0"/>
              <w:adjustRightInd w:val="0"/>
              <w:rPr>
                <w:rFonts w:cstheme="minorHAnsi"/>
                <w:sz w:val="18"/>
                <w:szCs w:val="18"/>
              </w:rPr>
            </w:pPr>
          </w:p>
          <w:p w14:paraId="487ED253" w14:textId="77777777" w:rsidR="00E37126" w:rsidRPr="00E37126" w:rsidRDefault="00E37126" w:rsidP="00AE1AFF">
            <w:pPr>
              <w:autoSpaceDE w:val="0"/>
              <w:autoSpaceDN w:val="0"/>
              <w:adjustRightInd w:val="0"/>
              <w:rPr>
                <w:rFonts w:cstheme="minorHAnsi"/>
                <w:sz w:val="18"/>
                <w:szCs w:val="18"/>
              </w:rPr>
            </w:pPr>
            <w:r w:rsidRPr="00E37126">
              <w:rPr>
                <w:rFonts w:cstheme="minorHAnsi"/>
                <w:sz w:val="18"/>
                <w:szCs w:val="18"/>
              </w:rPr>
              <w:t xml:space="preserve">Children can explore properties of different materials and select materials for a particular use for example when den building selecting strong sturdy sticks. </w:t>
            </w:r>
          </w:p>
          <w:p w14:paraId="4457A2E7" w14:textId="77777777" w:rsidR="00E37126" w:rsidRPr="00E37126" w:rsidRDefault="00E37126" w:rsidP="00AE1AFF">
            <w:pPr>
              <w:autoSpaceDE w:val="0"/>
              <w:autoSpaceDN w:val="0"/>
              <w:adjustRightInd w:val="0"/>
              <w:rPr>
                <w:rFonts w:cstheme="minorHAnsi"/>
                <w:sz w:val="18"/>
                <w:szCs w:val="18"/>
              </w:rPr>
            </w:pPr>
            <w:r w:rsidRPr="00E37126">
              <w:rPr>
                <w:rFonts w:cstheme="minorHAnsi"/>
                <w:sz w:val="18"/>
                <w:szCs w:val="18"/>
              </w:rPr>
              <w:t xml:space="preserve">Collecting materials links directly to some schemas.  It also supports mathematical development when counting and looking at patterns and colours. </w:t>
            </w:r>
          </w:p>
          <w:p w14:paraId="71114F35" w14:textId="77777777" w:rsidR="00E37126" w:rsidRPr="00E37126" w:rsidRDefault="00E37126" w:rsidP="00AE1AFF">
            <w:pPr>
              <w:autoSpaceDE w:val="0"/>
              <w:autoSpaceDN w:val="0"/>
              <w:adjustRightInd w:val="0"/>
              <w:rPr>
                <w:rFonts w:cstheme="minorHAnsi"/>
                <w:sz w:val="18"/>
                <w:szCs w:val="18"/>
              </w:rPr>
            </w:pPr>
          </w:p>
        </w:tc>
        <w:tc>
          <w:tcPr>
            <w:tcW w:w="2259" w:type="dxa"/>
            <w:vAlign w:val="center"/>
          </w:tcPr>
          <w:p w14:paraId="4018958C" w14:textId="77777777" w:rsidR="00E37126" w:rsidRPr="00E37126" w:rsidRDefault="00E37126" w:rsidP="00AE1AFF">
            <w:pPr>
              <w:contextualSpacing/>
              <w:rPr>
                <w:rFonts w:cstheme="minorHAnsi"/>
                <w:sz w:val="18"/>
                <w:szCs w:val="18"/>
              </w:rPr>
            </w:pPr>
            <w:r w:rsidRPr="00E37126">
              <w:rPr>
                <w:rFonts w:cstheme="minorHAnsi"/>
                <w:sz w:val="18"/>
                <w:szCs w:val="18"/>
              </w:rPr>
              <w:t xml:space="preserve">Children could potentially pick up sharp objects. They may put something in their mouth. When collecting twigs, the child may get a splinter or cut.  </w:t>
            </w:r>
          </w:p>
          <w:p w14:paraId="0A2DE7EA" w14:textId="77777777" w:rsidR="00E37126" w:rsidRPr="00E37126" w:rsidRDefault="00E37126" w:rsidP="00AE1AFF">
            <w:pPr>
              <w:ind w:left="360"/>
              <w:contextualSpacing/>
              <w:rPr>
                <w:rFonts w:cstheme="minorHAnsi"/>
                <w:sz w:val="18"/>
                <w:szCs w:val="18"/>
              </w:rPr>
            </w:pPr>
          </w:p>
        </w:tc>
        <w:tc>
          <w:tcPr>
            <w:tcW w:w="992" w:type="dxa"/>
            <w:vAlign w:val="center"/>
          </w:tcPr>
          <w:p w14:paraId="1E26BD7F" w14:textId="77777777" w:rsidR="00E37126" w:rsidRPr="00E37126" w:rsidRDefault="00E37126" w:rsidP="00AE1AFF">
            <w:pPr>
              <w:autoSpaceDE w:val="0"/>
              <w:autoSpaceDN w:val="0"/>
              <w:adjustRightInd w:val="0"/>
              <w:jc w:val="center"/>
              <w:rPr>
                <w:rFonts w:cstheme="minorHAnsi"/>
                <w:sz w:val="18"/>
                <w:szCs w:val="18"/>
              </w:rPr>
            </w:pPr>
            <w:r w:rsidRPr="00E37126">
              <w:rPr>
                <w:rFonts w:cstheme="minorHAnsi"/>
                <w:sz w:val="18"/>
                <w:szCs w:val="18"/>
              </w:rPr>
              <w:t>Children.</w:t>
            </w:r>
          </w:p>
        </w:tc>
        <w:tc>
          <w:tcPr>
            <w:tcW w:w="5104" w:type="dxa"/>
            <w:vAlign w:val="center"/>
          </w:tcPr>
          <w:p w14:paraId="4F408189" w14:textId="77777777" w:rsidR="00E37126" w:rsidRPr="00E37126" w:rsidRDefault="00E37126" w:rsidP="00AE1AFF">
            <w:pPr>
              <w:autoSpaceDE w:val="0"/>
              <w:autoSpaceDN w:val="0"/>
              <w:adjustRightInd w:val="0"/>
              <w:contextualSpacing/>
              <w:rPr>
                <w:rFonts w:cstheme="minorHAnsi"/>
                <w:sz w:val="18"/>
                <w:szCs w:val="18"/>
              </w:rPr>
            </w:pPr>
            <w:r w:rsidRPr="00E37126">
              <w:rPr>
                <w:rFonts w:cstheme="minorHAnsi"/>
                <w:sz w:val="18"/>
                <w:szCs w:val="18"/>
              </w:rPr>
              <w:t>Discuss with the children what is safe to pick up and what is not so that they gain an understanding. Create a golden rule that nothing is to go in their mouths. Ensure that a first aid kit is close by to be able to get a splinter out efficiently. Before the children enter the woodlands have a brief look around for unsafe objects and dispose of them.</w:t>
            </w:r>
          </w:p>
        </w:tc>
        <w:tc>
          <w:tcPr>
            <w:tcW w:w="1133" w:type="dxa"/>
            <w:vAlign w:val="center"/>
          </w:tcPr>
          <w:p w14:paraId="78B63AC9" w14:textId="77777777" w:rsidR="00E37126" w:rsidRPr="00E37126" w:rsidRDefault="00E37126" w:rsidP="00AE1AFF">
            <w:pPr>
              <w:jc w:val="center"/>
              <w:rPr>
                <w:rFonts w:cstheme="minorHAnsi"/>
                <w:sz w:val="18"/>
                <w:szCs w:val="18"/>
              </w:rPr>
            </w:pPr>
            <w:r w:rsidRPr="00E37126">
              <w:rPr>
                <w:rFonts w:cstheme="minorHAnsi"/>
                <w:sz w:val="18"/>
                <w:szCs w:val="18"/>
              </w:rPr>
              <w:t>L</w:t>
            </w:r>
          </w:p>
        </w:tc>
      </w:tr>
      <w:tr w:rsidR="00E37126" w:rsidRPr="00E37126" w14:paraId="6B8A66E0" w14:textId="77777777" w:rsidTr="00AE1AFF">
        <w:trPr>
          <w:cantSplit/>
          <w:trHeight w:val="1277"/>
        </w:trPr>
        <w:tc>
          <w:tcPr>
            <w:tcW w:w="1417" w:type="dxa"/>
            <w:vAlign w:val="center"/>
          </w:tcPr>
          <w:p w14:paraId="7381C902" w14:textId="77777777" w:rsidR="00E37126" w:rsidRPr="00E37126" w:rsidRDefault="00E37126" w:rsidP="00AE1AFF">
            <w:pPr>
              <w:jc w:val="center"/>
              <w:rPr>
                <w:rFonts w:cstheme="minorHAnsi"/>
                <w:sz w:val="18"/>
                <w:szCs w:val="18"/>
              </w:rPr>
            </w:pPr>
            <w:r w:rsidRPr="00E37126">
              <w:rPr>
                <w:rFonts w:cstheme="minorHAnsi"/>
                <w:sz w:val="18"/>
                <w:szCs w:val="18"/>
              </w:rPr>
              <w:t>Playing with soil and water.</w:t>
            </w:r>
          </w:p>
        </w:tc>
        <w:tc>
          <w:tcPr>
            <w:tcW w:w="2561" w:type="dxa"/>
            <w:vAlign w:val="center"/>
          </w:tcPr>
          <w:p w14:paraId="55093A2E" w14:textId="77777777" w:rsidR="00E37126" w:rsidRPr="00E37126" w:rsidRDefault="00E37126" w:rsidP="00AE1AFF">
            <w:pPr>
              <w:autoSpaceDE w:val="0"/>
              <w:autoSpaceDN w:val="0"/>
              <w:adjustRightInd w:val="0"/>
              <w:rPr>
                <w:rFonts w:cstheme="minorHAnsi"/>
                <w:sz w:val="18"/>
                <w:szCs w:val="18"/>
              </w:rPr>
            </w:pPr>
          </w:p>
          <w:p w14:paraId="5E09C935" w14:textId="77777777" w:rsidR="00E37126" w:rsidRPr="00E37126" w:rsidRDefault="00E37126" w:rsidP="00AE1AFF">
            <w:pPr>
              <w:autoSpaceDE w:val="0"/>
              <w:autoSpaceDN w:val="0"/>
              <w:adjustRightInd w:val="0"/>
              <w:rPr>
                <w:rFonts w:cstheme="minorHAnsi"/>
                <w:sz w:val="18"/>
                <w:szCs w:val="18"/>
              </w:rPr>
            </w:pPr>
            <w:r w:rsidRPr="00E37126">
              <w:rPr>
                <w:rFonts w:cstheme="minorHAnsi"/>
                <w:sz w:val="18"/>
                <w:szCs w:val="18"/>
              </w:rPr>
              <w:t xml:space="preserve">Children can observe what happens when the two materials are mixed together. They can problem solve for example when making a mud pie they may add too much water the first time so the second time they add less. It is also a multisensory experience for them. </w:t>
            </w:r>
          </w:p>
          <w:p w14:paraId="3878CF92" w14:textId="77777777" w:rsidR="00E37126" w:rsidRPr="00E37126" w:rsidRDefault="00E37126" w:rsidP="00AE1AFF">
            <w:pPr>
              <w:autoSpaceDE w:val="0"/>
              <w:autoSpaceDN w:val="0"/>
              <w:adjustRightInd w:val="0"/>
              <w:rPr>
                <w:rFonts w:cstheme="minorHAnsi"/>
                <w:sz w:val="18"/>
                <w:szCs w:val="18"/>
              </w:rPr>
            </w:pPr>
          </w:p>
        </w:tc>
        <w:tc>
          <w:tcPr>
            <w:tcW w:w="2259" w:type="dxa"/>
            <w:vAlign w:val="center"/>
          </w:tcPr>
          <w:p w14:paraId="0DBFDB4D" w14:textId="77777777" w:rsidR="00E37126" w:rsidRPr="00E37126" w:rsidRDefault="00E37126" w:rsidP="00AE1AFF">
            <w:pPr>
              <w:contextualSpacing/>
              <w:rPr>
                <w:rFonts w:cstheme="minorHAnsi"/>
                <w:sz w:val="18"/>
                <w:szCs w:val="18"/>
              </w:rPr>
            </w:pPr>
            <w:r w:rsidRPr="00E37126">
              <w:rPr>
                <w:rFonts w:cstheme="minorHAnsi"/>
                <w:sz w:val="18"/>
                <w:szCs w:val="18"/>
              </w:rPr>
              <w:t xml:space="preserve">The soil could contain Sharp objects that the children may cut themselves on. Animal faeces may also be found in the soil resulting in the child potentially becoming unwell.  There is also risk of the children downing in the water. </w:t>
            </w:r>
          </w:p>
        </w:tc>
        <w:tc>
          <w:tcPr>
            <w:tcW w:w="992" w:type="dxa"/>
            <w:vAlign w:val="center"/>
          </w:tcPr>
          <w:p w14:paraId="144CC27C" w14:textId="77777777" w:rsidR="00E37126" w:rsidRPr="00E37126" w:rsidRDefault="00E37126" w:rsidP="00AE1AFF">
            <w:pPr>
              <w:autoSpaceDE w:val="0"/>
              <w:autoSpaceDN w:val="0"/>
              <w:adjustRightInd w:val="0"/>
              <w:jc w:val="center"/>
              <w:rPr>
                <w:rFonts w:cstheme="minorHAnsi"/>
                <w:sz w:val="18"/>
                <w:szCs w:val="18"/>
              </w:rPr>
            </w:pPr>
            <w:r w:rsidRPr="00E37126">
              <w:rPr>
                <w:rFonts w:cstheme="minorHAnsi"/>
                <w:sz w:val="18"/>
                <w:szCs w:val="18"/>
              </w:rPr>
              <w:t>Children.</w:t>
            </w:r>
          </w:p>
        </w:tc>
        <w:tc>
          <w:tcPr>
            <w:tcW w:w="5104" w:type="dxa"/>
            <w:vAlign w:val="center"/>
          </w:tcPr>
          <w:p w14:paraId="5FCDDAA6" w14:textId="77777777" w:rsidR="00E37126" w:rsidRPr="00E37126" w:rsidRDefault="00E37126" w:rsidP="00AE1AFF">
            <w:pPr>
              <w:autoSpaceDE w:val="0"/>
              <w:autoSpaceDN w:val="0"/>
              <w:adjustRightInd w:val="0"/>
              <w:contextualSpacing/>
              <w:rPr>
                <w:rFonts w:cstheme="minorHAnsi"/>
                <w:sz w:val="18"/>
                <w:szCs w:val="18"/>
              </w:rPr>
            </w:pPr>
            <w:r w:rsidRPr="00E37126">
              <w:rPr>
                <w:rFonts w:cstheme="minorHAnsi"/>
                <w:sz w:val="18"/>
                <w:szCs w:val="18"/>
              </w:rPr>
              <w:t xml:space="preserve">To ensure that there are no sharp objects in the soil an adult will rake through it briefly also observing if there are any animal faeces. Only a small amount of water will be given to the children, and they will be monitored closely to decrease the risk of drowning. </w:t>
            </w:r>
          </w:p>
        </w:tc>
        <w:tc>
          <w:tcPr>
            <w:tcW w:w="1133" w:type="dxa"/>
            <w:vAlign w:val="center"/>
          </w:tcPr>
          <w:p w14:paraId="7749F6B5" w14:textId="77777777" w:rsidR="00E37126" w:rsidRPr="00E37126" w:rsidRDefault="00E37126" w:rsidP="00AE1AFF">
            <w:pPr>
              <w:jc w:val="center"/>
              <w:rPr>
                <w:rFonts w:cstheme="minorHAnsi"/>
                <w:sz w:val="18"/>
                <w:szCs w:val="18"/>
              </w:rPr>
            </w:pPr>
            <w:r w:rsidRPr="00E37126">
              <w:rPr>
                <w:rFonts w:cstheme="minorHAnsi"/>
                <w:sz w:val="18"/>
                <w:szCs w:val="18"/>
              </w:rPr>
              <w:t>L</w:t>
            </w:r>
          </w:p>
        </w:tc>
      </w:tr>
      <w:tr w:rsidR="00E37126" w:rsidRPr="00E37126" w14:paraId="6CCF3685" w14:textId="77777777" w:rsidTr="00AE1AFF">
        <w:trPr>
          <w:cantSplit/>
          <w:trHeight w:val="1277"/>
        </w:trPr>
        <w:tc>
          <w:tcPr>
            <w:tcW w:w="1417" w:type="dxa"/>
            <w:vAlign w:val="center"/>
          </w:tcPr>
          <w:p w14:paraId="37999995" w14:textId="77777777" w:rsidR="00E37126" w:rsidRPr="00E37126" w:rsidRDefault="00E37126" w:rsidP="00AE1AFF">
            <w:pPr>
              <w:jc w:val="center"/>
              <w:rPr>
                <w:rFonts w:cstheme="minorHAnsi"/>
                <w:sz w:val="18"/>
                <w:szCs w:val="18"/>
              </w:rPr>
            </w:pPr>
            <w:r w:rsidRPr="00E37126">
              <w:rPr>
                <w:rFonts w:cstheme="minorHAnsi"/>
                <w:sz w:val="18"/>
                <w:szCs w:val="18"/>
              </w:rPr>
              <w:t>Children exploring the woods independently.</w:t>
            </w:r>
          </w:p>
        </w:tc>
        <w:tc>
          <w:tcPr>
            <w:tcW w:w="2561" w:type="dxa"/>
            <w:vAlign w:val="center"/>
          </w:tcPr>
          <w:p w14:paraId="1AA5CCDC" w14:textId="77777777" w:rsidR="00E37126" w:rsidRPr="00E37126" w:rsidRDefault="00E37126" w:rsidP="00AE1AFF">
            <w:pPr>
              <w:autoSpaceDE w:val="0"/>
              <w:autoSpaceDN w:val="0"/>
              <w:adjustRightInd w:val="0"/>
              <w:rPr>
                <w:rFonts w:cstheme="minorHAnsi"/>
                <w:sz w:val="18"/>
                <w:szCs w:val="18"/>
              </w:rPr>
            </w:pPr>
            <w:r w:rsidRPr="00E37126">
              <w:rPr>
                <w:rFonts w:cstheme="minorHAnsi"/>
                <w:sz w:val="18"/>
                <w:szCs w:val="18"/>
              </w:rPr>
              <w:t xml:space="preserve">It provides children with a sense of freedom and independence that they can explore what they want too and are not restricted by others. Promotes their brain development and allows them to make mistakes on their own. </w:t>
            </w:r>
          </w:p>
        </w:tc>
        <w:tc>
          <w:tcPr>
            <w:tcW w:w="2259" w:type="dxa"/>
            <w:vAlign w:val="center"/>
          </w:tcPr>
          <w:p w14:paraId="65B0E4B1" w14:textId="77777777" w:rsidR="00E37126" w:rsidRPr="00E37126" w:rsidRDefault="00E37126" w:rsidP="00AE1AFF">
            <w:pPr>
              <w:contextualSpacing/>
              <w:rPr>
                <w:rFonts w:cstheme="minorHAnsi"/>
                <w:sz w:val="18"/>
                <w:szCs w:val="18"/>
              </w:rPr>
            </w:pPr>
          </w:p>
          <w:p w14:paraId="4E425329" w14:textId="77777777" w:rsidR="00E37126" w:rsidRPr="00E37126" w:rsidRDefault="00E37126" w:rsidP="00AE1AFF">
            <w:pPr>
              <w:contextualSpacing/>
              <w:rPr>
                <w:rFonts w:cstheme="minorHAnsi"/>
                <w:sz w:val="18"/>
                <w:szCs w:val="18"/>
              </w:rPr>
            </w:pPr>
            <w:r w:rsidRPr="00E37126">
              <w:rPr>
                <w:rFonts w:cstheme="minorHAnsi"/>
                <w:sz w:val="18"/>
                <w:szCs w:val="18"/>
              </w:rPr>
              <w:t xml:space="preserve">A member of the public could enter the school settings ground through a gate connecting the woodlands to a public field.  The children may wonder off to an area where they are not visible to an adult. </w:t>
            </w:r>
          </w:p>
          <w:p w14:paraId="617D2535" w14:textId="77777777" w:rsidR="00E37126" w:rsidRPr="00E37126" w:rsidRDefault="00E37126" w:rsidP="00AE1AFF">
            <w:pPr>
              <w:contextualSpacing/>
              <w:rPr>
                <w:rFonts w:cstheme="minorHAnsi"/>
                <w:sz w:val="18"/>
                <w:szCs w:val="18"/>
              </w:rPr>
            </w:pPr>
          </w:p>
        </w:tc>
        <w:tc>
          <w:tcPr>
            <w:tcW w:w="992" w:type="dxa"/>
            <w:vAlign w:val="center"/>
          </w:tcPr>
          <w:p w14:paraId="19094FE0" w14:textId="77777777" w:rsidR="00E37126" w:rsidRPr="00E37126" w:rsidRDefault="00E37126" w:rsidP="00AE1AFF">
            <w:pPr>
              <w:autoSpaceDE w:val="0"/>
              <w:autoSpaceDN w:val="0"/>
              <w:adjustRightInd w:val="0"/>
              <w:jc w:val="center"/>
              <w:rPr>
                <w:rFonts w:cstheme="minorHAnsi"/>
                <w:sz w:val="18"/>
                <w:szCs w:val="18"/>
              </w:rPr>
            </w:pPr>
            <w:r w:rsidRPr="00E37126">
              <w:rPr>
                <w:rFonts w:cstheme="minorHAnsi"/>
                <w:sz w:val="18"/>
                <w:szCs w:val="18"/>
              </w:rPr>
              <w:t>Children.</w:t>
            </w:r>
          </w:p>
        </w:tc>
        <w:tc>
          <w:tcPr>
            <w:tcW w:w="5104" w:type="dxa"/>
            <w:vAlign w:val="center"/>
          </w:tcPr>
          <w:p w14:paraId="154A1440" w14:textId="77777777" w:rsidR="00E37126" w:rsidRPr="00E37126" w:rsidRDefault="00E37126" w:rsidP="00AE1AFF">
            <w:pPr>
              <w:autoSpaceDE w:val="0"/>
              <w:autoSpaceDN w:val="0"/>
              <w:adjustRightInd w:val="0"/>
              <w:ind w:left="360"/>
              <w:contextualSpacing/>
              <w:rPr>
                <w:rFonts w:cstheme="minorHAnsi"/>
                <w:sz w:val="18"/>
                <w:szCs w:val="18"/>
              </w:rPr>
            </w:pPr>
          </w:p>
          <w:p w14:paraId="55F7A6DA" w14:textId="77777777" w:rsidR="00E37126" w:rsidRPr="00E37126" w:rsidRDefault="00E37126" w:rsidP="00AE1AFF">
            <w:pPr>
              <w:autoSpaceDE w:val="0"/>
              <w:autoSpaceDN w:val="0"/>
              <w:adjustRightInd w:val="0"/>
              <w:contextualSpacing/>
              <w:rPr>
                <w:rFonts w:cstheme="minorHAnsi"/>
                <w:sz w:val="18"/>
                <w:szCs w:val="18"/>
              </w:rPr>
            </w:pPr>
            <w:r w:rsidRPr="00E37126">
              <w:rPr>
                <w:rFonts w:cstheme="minorHAnsi"/>
                <w:sz w:val="18"/>
                <w:szCs w:val="18"/>
              </w:rPr>
              <w:t xml:space="preserve">Ensure that the gate is closed over and locked so that no one can get in or out. Observe beforehand that the fence around the woodlands is secure and has not been vandalized. Have a conversation with the children making them aware of strangers and what to do if they are on the school grounds. Make boundaries with the children so that they know where they are allowed to go and where they are not. Adults can wear a high-vis jacket so that they are seen straight away by the children if there is a problem. </w:t>
            </w:r>
          </w:p>
          <w:p w14:paraId="18C8DD9A" w14:textId="77777777" w:rsidR="00E37126" w:rsidRPr="00E37126" w:rsidRDefault="00E37126" w:rsidP="00AE1AFF">
            <w:pPr>
              <w:autoSpaceDE w:val="0"/>
              <w:autoSpaceDN w:val="0"/>
              <w:adjustRightInd w:val="0"/>
              <w:ind w:left="360"/>
              <w:contextualSpacing/>
              <w:rPr>
                <w:rFonts w:cstheme="minorHAnsi"/>
                <w:sz w:val="18"/>
                <w:szCs w:val="18"/>
              </w:rPr>
            </w:pPr>
          </w:p>
        </w:tc>
        <w:tc>
          <w:tcPr>
            <w:tcW w:w="1133" w:type="dxa"/>
            <w:vAlign w:val="center"/>
          </w:tcPr>
          <w:p w14:paraId="6CEA1FB4" w14:textId="77777777" w:rsidR="00E37126" w:rsidRPr="00E37126" w:rsidRDefault="00E37126" w:rsidP="00AE1AFF">
            <w:pPr>
              <w:jc w:val="center"/>
              <w:rPr>
                <w:rFonts w:cstheme="minorHAnsi"/>
                <w:sz w:val="18"/>
                <w:szCs w:val="18"/>
              </w:rPr>
            </w:pPr>
            <w:r w:rsidRPr="00E37126">
              <w:rPr>
                <w:rFonts w:cstheme="minorHAnsi"/>
                <w:sz w:val="18"/>
                <w:szCs w:val="18"/>
              </w:rPr>
              <w:t>L</w:t>
            </w:r>
          </w:p>
        </w:tc>
      </w:tr>
      <w:tr w:rsidR="00E37126" w:rsidRPr="00E37126" w14:paraId="2F396E02" w14:textId="77777777" w:rsidTr="00AE1AFF">
        <w:trPr>
          <w:cantSplit/>
          <w:trHeight w:val="3765"/>
        </w:trPr>
        <w:tc>
          <w:tcPr>
            <w:tcW w:w="1417" w:type="dxa"/>
            <w:vAlign w:val="center"/>
          </w:tcPr>
          <w:p w14:paraId="646B8F84" w14:textId="77777777" w:rsidR="00E37126" w:rsidRPr="00E37126" w:rsidRDefault="00E37126" w:rsidP="00AE1AFF">
            <w:pPr>
              <w:rPr>
                <w:rFonts w:cstheme="minorHAnsi"/>
                <w:sz w:val="18"/>
                <w:szCs w:val="18"/>
              </w:rPr>
            </w:pPr>
          </w:p>
          <w:p w14:paraId="40427DCC" w14:textId="1C365E0F" w:rsidR="00E37126" w:rsidRPr="00E37126" w:rsidRDefault="00E37126" w:rsidP="00DF1223">
            <w:pPr>
              <w:jc w:val="center"/>
              <w:rPr>
                <w:rFonts w:cstheme="minorHAnsi"/>
                <w:sz w:val="18"/>
                <w:szCs w:val="18"/>
              </w:rPr>
            </w:pPr>
            <w:r w:rsidRPr="00E37126">
              <w:rPr>
                <w:rFonts w:cstheme="minorHAnsi"/>
                <w:sz w:val="18"/>
                <w:szCs w:val="18"/>
              </w:rPr>
              <w:t>Children exploring things they see such as rocks, sticks, trees, flowers, and insects</w:t>
            </w:r>
          </w:p>
        </w:tc>
        <w:tc>
          <w:tcPr>
            <w:tcW w:w="2561" w:type="dxa"/>
            <w:vAlign w:val="center"/>
          </w:tcPr>
          <w:p w14:paraId="51E0D433" w14:textId="77777777" w:rsidR="00E37126" w:rsidRPr="00E37126" w:rsidRDefault="00E37126" w:rsidP="00AE1AFF">
            <w:pPr>
              <w:autoSpaceDE w:val="0"/>
              <w:autoSpaceDN w:val="0"/>
              <w:adjustRightInd w:val="0"/>
              <w:rPr>
                <w:rFonts w:cstheme="minorHAnsi"/>
                <w:sz w:val="18"/>
                <w:szCs w:val="18"/>
              </w:rPr>
            </w:pPr>
          </w:p>
          <w:p w14:paraId="3939813E" w14:textId="77777777" w:rsidR="00E37126" w:rsidRPr="00E37126" w:rsidRDefault="00E37126" w:rsidP="00AE1AFF">
            <w:pPr>
              <w:autoSpaceDE w:val="0"/>
              <w:autoSpaceDN w:val="0"/>
              <w:adjustRightInd w:val="0"/>
              <w:rPr>
                <w:rFonts w:cstheme="minorHAnsi"/>
                <w:sz w:val="18"/>
                <w:szCs w:val="18"/>
              </w:rPr>
            </w:pPr>
            <w:r w:rsidRPr="00E37126">
              <w:rPr>
                <w:rFonts w:cstheme="minorHAnsi"/>
                <w:sz w:val="18"/>
                <w:szCs w:val="18"/>
              </w:rPr>
              <w:t xml:space="preserve">Children have the opportunity to learn and ask questions about living things. Children are able to explore animals’ habitats and their life cycles. It enhances children's physical development, gross and fine motor skills when bending, stretching, and using small brushes or tweezers to pick up insects. Allows children to become aware of how we treat living things such as plants and animals by being kind and gentle. Resulting in them becoming ethical citizens. </w:t>
            </w:r>
          </w:p>
          <w:p w14:paraId="6E2003C2" w14:textId="77777777" w:rsidR="00E37126" w:rsidRPr="00E37126" w:rsidRDefault="00E37126" w:rsidP="00AE1AFF">
            <w:pPr>
              <w:autoSpaceDE w:val="0"/>
              <w:autoSpaceDN w:val="0"/>
              <w:adjustRightInd w:val="0"/>
              <w:rPr>
                <w:rFonts w:cstheme="minorHAnsi"/>
                <w:sz w:val="18"/>
                <w:szCs w:val="18"/>
              </w:rPr>
            </w:pPr>
          </w:p>
        </w:tc>
        <w:tc>
          <w:tcPr>
            <w:tcW w:w="2259" w:type="dxa"/>
            <w:vAlign w:val="center"/>
          </w:tcPr>
          <w:p w14:paraId="5D3D1A51" w14:textId="77777777" w:rsidR="00E37126" w:rsidRPr="00E37126" w:rsidRDefault="00E37126" w:rsidP="00AE1AFF">
            <w:pPr>
              <w:contextualSpacing/>
              <w:rPr>
                <w:rFonts w:cstheme="minorHAnsi"/>
                <w:sz w:val="18"/>
                <w:szCs w:val="18"/>
              </w:rPr>
            </w:pPr>
            <w:r w:rsidRPr="00E37126">
              <w:rPr>
                <w:rFonts w:cstheme="minorHAnsi"/>
                <w:sz w:val="18"/>
                <w:szCs w:val="18"/>
              </w:rPr>
              <w:t xml:space="preserve">Branches at eye level could cause injury, scratches, or an infection. Bites or from insects could cause discomfort or spark an allergic reaction. It is important to be aware of poisonous and irritant plants such as brambles and nettles. Deadly nightshade and lords-and-ladies can cause illness. </w:t>
            </w:r>
          </w:p>
          <w:p w14:paraId="0C27848C" w14:textId="77777777" w:rsidR="00E37126" w:rsidRPr="00E37126" w:rsidRDefault="00E37126" w:rsidP="00AE1AFF">
            <w:pPr>
              <w:contextualSpacing/>
              <w:rPr>
                <w:rFonts w:cstheme="minorHAnsi"/>
                <w:sz w:val="18"/>
                <w:szCs w:val="18"/>
              </w:rPr>
            </w:pPr>
            <w:r w:rsidRPr="00E37126">
              <w:rPr>
                <w:rFonts w:cstheme="minorHAnsi"/>
                <w:sz w:val="18"/>
                <w:szCs w:val="18"/>
              </w:rPr>
              <w:t xml:space="preserve">Children may collect litter that they have found. </w:t>
            </w:r>
          </w:p>
        </w:tc>
        <w:tc>
          <w:tcPr>
            <w:tcW w:w="992" w:type="dxa"/>
            <w:vAlign w:val="center"/>
          </w:tcPr>
          <w:p w14:paraId="6314B0A5" w14:textId="77777777" w:rsidR="00E37126" w:rsidRPr="00E37126" w:rsidRDefault="00E37126" w:rsidP="00AE1AFF">
            <w:pPr>
              <w:autoSpaceDE w:val="0"/>
              <w:autoSpaceDN w:val="0"/>
              <w:adjustRightInd w:val="0"/>
              <w:jc w:val="center"/>
              <w:rPr>
                <w:rFonts w:cstheme="minorHAnsi"/>
                <w:sz w:val="18"/>
                <w:szCs w:val="18"/>
              </w:rPr>
            </w:pPr>
            <w:r w:rsidRPr="00E37126">
              <w:rPr>
                <w:rFonts w:cstheme="minorHAnsi"/>
                <w:sz w:val="18"/>
                <w:szCs w:val="18"/>
              </w:rPr>
              <w:t>Children and Adults.</w:t>
            </w:r>
          </w:p>
        </w:tc>
        <w:tc>
          <w:tcPr>
            <w:tcW w:w="5104" w:type="dxa"/>
            <w:vAlign w:val="center"/>
          </w:tcPr>
          <w:p w14:paraId="2BC99637" w14:textId="77777777" w:rsidR="00E37126" w:rsidRPr="00E37126" w:rsidRDefault="00E37126" w:rsidP="00AE1AFF">
            <w:pPr>
              <w:autoSpaceDE w:val="0"/>
              <w:autoSpaceDN w:val="0"/>
              <w:adjustRightInd w:val="0"/>
              <w:contextualSpacing/>
              <w:rPr>
                <w:rFonts w:cstheme="minorHAnsi"/>
                <w:sz w:val="18"/>
                <w:szCs w:val="18"/>
              </w:rPr>
            </w:pPr>
            <w:r w:rsidRPr="00E37126">
              <w:rPr>
                <w:rFonts w:cstheme="minorHAnsi"/>
                <w:sz w:val="18"/>
                <w:szCs w:val="18"/>
              </w:rPr>
              <w:t xml:space="preserve">Discuss that children may see things that are new and exciting. Make sure that the children are aware of their surrounding and to look where they are going. Be prepared and keep epi-pens close by encase a child was to have a reaction. Create a golden rule of nothing is to go in your mouth. Consider boundaries make the children aware of things that are not nice to collect and to wash their hands when they come back inside. </w:t>
            </w:r>
          </w:p>
        </w:tc>
        <w:tc>
          <w:tcPr>
            <w:tcW w:w="1133" w:type="dxa"/>
            <w:vAlign w:val="center"/>
          </w:tcPr>
          <w:p w14:paraId="6F948183" w14:textId="77777777" w:rsidR="00E37126" w:rsidRPr="00E37126" w:rsidRDefault="00E37126" w:rsidP="00AE1AFF">
            <w:pPr>
              <w:jc w:val="center"/>
              <w:rPr>
                <w:rFonts w:cstheme="minorHAnsi"/>
                <w:sz w:val="18"/>
                <w:szCs w:val="18"/>
              </w:rPr>
            </w:pPr>
            <w:r w:rsidRPr="00E37126">
              <w:rPr>
                <w:rFonts w:cstheme="minorHAnsi"/>
                <w:sz w:val="18"/>
                <w:szCs w:val="18"/>
              </w:rPr>
              <w:t>L</w:t>
            </w:r>
          </w:p>
        </w:tc>
      </w:tr>
      <w:tr w:rsidR="00E37126" w:rsidRPr="00E37126" w14:paraId="25DF2DBE" w14:textId="77777777" w:rsidTr="00AE1AFF">
        <w:trPr>
          <w:cantSplit/>
          <w:trHeight w:val="1277"/>
        </w:trPr>
        <w:tc>
          <w:tcPr>
            <w:tcW w:w="1417" w:type="dxa"/>
            <w:vAlign w:val="center"/>
          </w:tcPr>
          <w:p w14:paraId="493E2076" w14:textId="77777777" w:rsidR="00E37126" w:rsidRPr="00E37126" w:rsidRDefault="00E37126" w:rsidP="00AE1AFF">
            <w:pPr>
              <w:jc w:val="center"/>
              <w:rPr>
                <w:rFonts w:cstheme="minorHAnsi"/>
                <w:sz w:val="18"/>
                <w:szCs w:val="18"/>
              </w:rPr>
            </w:pPr>
            <w:r w:rsidRPr="00E37126">
              <w:rPr>
                <w:rFonts w:cstheme="minorHAnsi"/>
                <w:sz w:val="18"/>
                <w:szCs w:val="18"/>
              </w:rPr>
              <w:lastRenderedPageBreak/>
              <w:t xml:space="preserve">The stage and monkey bars. </w:t>
            </w:r>
          </w:p>
          <w:p w14:paraId="6F70319F" w14:textId="77777777" w:rsidR="00E37126" w:rsidRPr="00E37126" w:rsidRDefault="00E37126" w:rsidP="00AE1AFF">
            <w:pPr>
              <w:rPr>
                <w:rFonts w:cstheme="minorHAnsi"/>
                <w:sz w:val="18"/>
                <w:szCs w:val="18"/>
              </w:rPr>
            </w:pPr>
          </w:p>
        </w:tc>
        <w:tc>
          <w:tcPr>
            <w:tcW w:w="2561" w:type="dxa"/>
            <w:vAlign w:val="center"/>
          </w:tcPr>
          <w:p w14:paraId="3E2C8A09" w14:textId="77777777" w:rsidR="00E37126" w:rsidRPr="00E37126" w:rsidRDefault="00E37126" w:rsidP="00AE1AFF">
            <w:pPr>
              <w:autoSpaceDE w:val="0"/>
              <w:autoSpaceDN w:val="0"/>
              <w:adjustRightInd w:val="0"/>
              <w:rPr>
                <w:rFonts w:cstheme="minorHAnsi"/>
                <w:sz w:val="18"/>
                <w:szCs w:val="18"/>
              </w:rPr>
            </w:pPr>
          </w:p>
          <w:p w14:paraId="4DB85D0D" w14:textId="31134FAB" w:rsidR="00E37126" w:rsidRDefault="00E37126" w:rsidP="00AE1AFF">
            <w:pPr>
              <w:autoSpaceDE w:val="0"/>
              <w:autoSpaceDN w:val="0"/>
              <w:adjustRightInd w:val="0"/>
              <w:rPr>
                <w:rFonts w:cstheme="minorHAnsi"/>
                <w:sz w:val="18"/>
                <w:szCs w:val="18"/>
              </w:rPr>
            </w:pPr>
            <w:r w:rsidRPr="00E37126">
              <w:rPr>
                <w:rFonts w:cstheme="minorHAnsi"/>
                <w:sz w:val="18"/>
                <w:szCs w:val="18"/>
              </w:rPr>
              <w:t>Children have the opportunity to perform shows on the stage increasing their confidence and self-esteem. It allows the children to use their imagination and storytelling abilities, also gross motor skills when dancing and moving around. The monkey bars also develop children's gross motor skills as they learn how strong they are and what they are able and unable to do. The monkey bars also develop children's maths skills as they can count how long they can hold on for or how many they complete.</w:t>
            </w:r>
          </w:p>
          <w:p w14:paraId="4CE41EA6" w14:textId="00D7D077" w:rsidR="00DF1223" w:rsidRPr="00E37126" w:rsidRDefault="00DF1223" w:rsidP="00AE1AFF">
            <w:pPr>
              <w:autoSpaceDE w:val="0"/>
              <w:autoSpaceDN w:val="0"/>
              <w:adjustRightInd w:val="0"/>
              <w:rPr>
                <w:rFonts w:cstheme="minorHAnsi"/>
                <w:sz w:val="18"/>
                <w:szCs w:val="18"/>
              </w:rPr>
            </w:pPr>
            <w:r>
              <w:rPr>
                <w:rFonts w:cstheme="minorHAnsi"/>
                <w:sz w:val="18"/>
                <w:szCs w:val="18"/>
              </w:rPr>
              <w:t xml:space="preserve">It gives children the opportunity to view </w:t>
            </w:r>
            <w:r w:rsidR="006132D7">
              <w:rPr>
                <w:rFonts w:cstheme="minorHAnsi"/>
                <w:sz w:val="18"/>
                <w:szCs w:val="18"/>
              </w:rPr>
              <w:t>the world</w:t>
            </w:r>
            <w:r>
              <w:rPr>
                <w:rFonts w:cstheme="minorHAnsi"/>
                <w:sz w:val="18"/>
                <w:szCs w:val="18"/>
              </w:rPr>
              <w:t xml:space="preserve"> from different perspectives. </w:t>
            </w:r>
          </w:p>
          <w:p w14:paraId="34D69723" w14:textId="77777777" w:rsidR="00E37126" w:rsidRPr="00E37126" w:rsidRDefault="00E37126" w:rsidP="00AE1AFF">
            <w:pPr>
              <w:autoSpaceDE w:val="0"/>
              <w:autoSpaceDN w:val="0"/>
              <w:adjustRightInd w:val="0"/>
              <w:rPr>
                <w:rFonts w:cstheme="minorHAnsi"/>
                <w:sz w:val="18"/>
                <w:szCs w:val="18"/>
              </w:rPr>
            </w:pPr>
          </w:p>
          <w:p w14:paraId="2770E445" w14:textId="77777777" w:rsidR="00E37126" w:rsidRPr="00E37126" w:rsidRDefault="00E37126" w:rsidP="00AE1AFF">
            <w:pPr>
              <w:autoSpaceDE w:val="0"/>
              <w:autoSpaceDN w:val="0"/>
              <w:adjustRightInd w:val="0"/>
              <w:rPr>
                <w:rFonts w:cstheme="minorHAnsi"/>
                <w:sz w:val="18"/>
                <w:szCs w:val="18"/>
              </w:rPr>
            </w:pPr>
          </w:p>
        </w:tc>
        <w:tc>
          <w:tcPr>
            <w:tcW w:w="2259" w:type="dxa"/>
            <w:vAlign w:val="center"/>
          </w:tcPr>
          <w:p w14:paraId="30F1FAA4" w14:textId="77777777" w:rsidR="00E37126" w:rsidRPr="00E37126" w:rsidRDefault="00E37126" w:rsidP="00AE1AFF">
            <w:pPr>
              <w:contextualSpacing/>
              <w:rPr>
                <w:rFonts w:cstheme="minorHAnsi"/>
                <w:sz w:val="18"/>
                <w:szCs w:val="18"/>
              </w:rPr>
            </w:pPr>
          </w:p>
          <w:p w14:paraId="4E293BAC" w14:textId="77777777" w:rsidR="00E37126" w:rsidRPr="00E37126" w:rsidRDefault="00E37126" w:rsidP="00AE1AFF">
            <w:pPr>
              <w:contextualSpacing/>
              <w:rPr>
                <w:rFonts w:cstheme="minorHAnsi"/>
                <w:sz w:val="18"/>
                <w:szCs w:val="18"/>
              </w:rPr>
            </w:pPr>
            <w:r w:rsidRPr="00E37126">
              <w:rPr>
                <w:rFonts w:cstheme="minorHAnsi"/>
                <w:sz w:val="18"/>
                <w:szCs w:val="18"/>
              </w:rPr>
              <w:t xml:space="preserve">Children could slip on the stage especially if it is wet due to the moss. Children could fall off the monkey bars if they are unable to hold their own weight. </w:t>
            </w:r>
          </w:p>
          <w:p w14:paraId="1EE30403" w14:textId="77777777" w:rsidR="00E37126" w:rsidRPr="00E37126" w:rsidRDefault="00E37126" w:rsidP="00AE1AFF">
            <w:pPr>
              <w:contextualSpacing/>
              <w:rPr>
                <w:rFonts w:cstheme="minorHAnsi"/>
                <w:sz w:val="18"/>
                <w:szCs w:val="18"/>
              </w:rPr>
            </w:pPr>
          </w:p>
        </w:tc>
        <w:tc>
          <w:tcPr>
            <w:tcW w:w="992" w:type="dxa"/>
            <w:vAlign w:val="center"/>
          </w:tcPr>
          <w:p w14:paraId="061DA85B" w14:textId="77777777" w:rsidR="00E37126" w:rsidRPr="00E37126" w:rsidRDefault="00E37126" w:rsidP="00AE1AFF">
            <w:pPr>
              <w:autoSpaceDE w:val="0"/>
              <w:autoSpaceDN w:val="0"/>
              <w:adjustRightInd w:val="0"/>
              <w:jc w:val="center"/>
              <w:rPr>
                <w:rFonts w:cstheme="minorHAnsi"/>
                <w:sz w:val="18"/>
                <w:szCs w:val="18"/>
              </w:rPr>
            </w:pPr>
            <w:r w:rsidRPr="00E37126">
              <w:rPr>
                <w:rFonts w:cstheme="minorHAnsi"/>
                <w:sz w:val="18"/>
                <w:szCs w:val="18"/>
              </w:rPr>
              <w:t>Children and Adults.</w:t>
            </w:r>
          </w:p>
        </w:tc>
        <w:tc>
          <w:tcPr>
            <w:tcW w:w="5104" w:type="dxa"/>
            <w:vAlign w:val="center"/>
          </w:tcPr>
          <w:p w14:paraId="3AD0668D" w14:textId="4A4F4FC5" w:rsidR="00E37126" w:rsidRPr="00E37126" w:rsidRDefault="00E37126" w:rsidP="00AE1AFF">
            <w:pPr>
              <w:autoSpaceDE w:val="0"/>
              <w:autoSpaceDN w:val="0"/>
              <w:adjustRightInd w:val="0"/>
              <w:contextualSpacing/>
              <w:rPr>
                <w:rFonts w:cstheme="minorHAnsi"/>
                <w:sz w:val="18"/>
                <w:szCs w:val="18"/>
              </w:rPr>
            </w:pPr>
            <w:r w:rsidRPr="00E37126">
              <w:rPr>
                <w:rFonts w:cstheme="minorHAnsi"/>
                <w:sz w:val="18"/>
                <w:szCs w:val="18"/>
              </w:rPr>
              <w:t xml:space="preserve">Ensure that the children are wearing appropriate shoes with grip or wellingtons. Have an adult monitoring the monkey bars encase a child requires support. </w:t>
            </w:r>
            <w:r w:rsidR="00E97257">
              <w:rPr>
                <w:rFonts w:cstheme="minorHAnsi"/>
                <w:sz w:val="18"/>
                <w:szCs w:val="18"/>
              </w:rPr>
              <w:t xml:space="preserve">Ensure that the children’s emergency contact forms are up to date encase of an injury where the parents may need to be informed immediately. </w:t>
            </w:r>
          </w:p>
        </w:tc>
        <w:tc>
          <w:tcPr>
            <w:tcW w:w="1133" w:type="dxa"/>
            <w:vAlign w:val="center"/>
          </w:tcPr>
          <w:p w14:paraId="67FB119A" w14:textId="77777777" w:rsidR="00E37126" w:rsidRPr="00E37126" w:rsidRDefault="00E37126" w:rsidP="00AE1AFF">
            <w:pPr>
              <w:jc w:val="center"/>
              <w:rPr>
                <w:rFonts w:cstheme="minorHAnsi"/>
                <w:sz w:val="18"/>
                <w:szCs w:val="18"/>
              </w:rPr>
            </w:pPr>
            <w:r w:rsidRPr="00E37126">
              <w:rPr>
                <w:rFonts w:cstheme="minorHAnsi"/>
                <w:sz w:val="18"/>
                <w:szCs w:val="18"/>
              </w:rPr>
              <w:t>L</w:t>
            </w:r>
          </w:p>
        </w:tc>
      </w:tr>
      <w:tr w:rsidR="00E37126" w:rsidRPr="00E37126" w14:paraId="290CAF2B" w14:textId="77777777" w:rsidTr="00AE1AFF">
        <w:trPr>
          <w:cantSplit/>
          <w:trHeight w:val="1277"/>
        </w:trPr>
        <w:tc>
          <w:tcPr>
            <w:tcW w:w="1417" w:type="dxa"/>
            <w:vAlign w:val="center"/>
          </w:tcPr>
          <w:p w14:paraId="7DEAA1F8" w14:textId="77777777" w:rsidR="00E37126" w:rsidRPr="00E37126" w:rsidRDefault="00E37126" w:rsidP="00AE1AFF">
            <w:pPr>
              <w:jc w:val="center"/>
              <w:rPr>
                <w:rFonts w:cstheme="minorHAnsi"/>
                <w:sz w:val="18"/>
                <w:szCs w:val="18"/>
              </w:rPr>
            </w:pPr>
            <w:r w:rsidRPr="00E37126">
              <w:rPr>
                <w:rFonts w:cstheme="minorHAnsi"/>
                <w:sz w:val="18"/>
                <w:szCs w:val="18"/>
              </w:rPr>
              <w:t>Magnifying glass and bug pots.</w:t>
            </w:r>
          </w:p>
        </w:tc>
        <w:tc>
          <w:tcPr>
            <w:tcW w:w="2561" w:type="dxa"/>
            <w:vAlign w:val="center"/>
          </w:tcPr>
          <w:p w14:paraId="2D54A008" w14:textId="77777777" w:rsidR="00E37126" w:rsidRPr="00E37126" w:rsidRDefault="00E37126" w:rsidP="00AE1AFF">
            <w:pPr>
              <w:autoSpaceDE w:val="0"/>
              <w:autoSpaceDN w:val="0"/>
              <w:adjustRightInd w:val="0"/>
              <w:rPr>
                <w:rFonts w:cstheme="minorHAnsi"/>
                <w:sz w:val="18"/>
                <w:szCs w:val="18"/>
              </w:rPr>
            </w:pPr>
          </w:p>
          <w:p w14:paraId="228C0CFA" w14:textId="77777777" w:rsidR="00E37126" w:rsidRPr="00E37126" w:rsidRDefault="00E37126" w:rsidP="00AE1AFF">
            <w:pPr>
              <w:autoSpaceDE w:val="0"/>
              <w:autoSpaceDN w:val="0"/>
              <w:adjustRightInd w:val="0"/>
              <w:rPr>
                <w:rFonts w:cstheme="minorHAnsi"/>
                <w:sz w:val="18"/>
                <w:szCs w:val="18"/>
              </w:rPr>
            </w:pPr>
            <w:r w:rsidRPr="00E37126">
              <w:rPr>
                <w:rFonts w:cstheme="minorHAnsi"/>
                <w:sz w:val="18"/>
                <w:szCs w:val="18"/>
              </w:rPr>
              <w:t xml:space="preserve">Magnifying glasses allow the children to have a closer look at living things gaining more knowledge and insight. By using the bug pots children are able to observe patterns, colours and how the animals move. Magnifying glasses can teach children perception and distance. </w:t>
            </w:r>
          </w:p>
          <w:p w14:paraId="71DAA3E4" w14:textId="77777777" w:rsidR="00E37126" w:rsidRPr="00E37126" w:rsidRDefault="00E37126" w:rsidP="00AE1AFF">
            <w:pPr>
              <w:autoSpaceDE w:val="0"/>
              <w:autoSpaceDN w:val="0"/>
              <w:adjustRightInd w:val="0"/>
              <w:rPr>
                <w:rFonts w:cstheme="minorHAnsi"/>
                <w:sz w:val="18"/>
                <w:szCs w:val="18"/>
              </w:rPr>
            </w:pPr>
          </w:p>
          <w:p w14:paraId="6BCE5032" w14:textId="77777777" w:rsidR="00E37126" w:rsidRPr="00E37126" w:rsidRDefault="00E37126" w:rsidP="00AE1AFF">
            <w:pPr>
              <w:autoSpaceDE w:val="0"/>
              <w:autoSpaceDN w:val="0"/>
              <w:adjustRightInd w:val="0"/>
              <w:rPr>
                <w:rFonts w:cstheme="minorHAnsi"/>
                <w:sz w:val="18"/>
                <w:szCs w:val="18"/>
              </w:rPr>
            </w:pPr>
          </w:p>
        </w:tc>
        <w:tc>
          <w:tcPr>
            <w:tcW w:w="2259" w:type="dxa"/>
            <w:vAlign w:val="center"/>
          </w:tcPr>
          <w:p w14:paraId="64E77D6E" w14:textId="77777777" w:rsidR="00E37126" w:rsidRPr="00E37126" w:rsidRDefault="00E37126" w:rsidP="00AE1AFF">
            <w:pPr>
              <w:contextualSpacing/>
              <w:rPr>
                <w:rFonts w:cstheme="minorHAnsi"/>
                <w:sz w:val="18"/>
                <w:szCs w:val="18"/>
              </w:rPr>
            </w:pPr>
            <w:r w:rsidRPr="00E37126">
              <w:rPr>
                <w:rFonts w:cstheme="minorHAnsi"/>
                <w:sz w:val="18"/>
                <w:szCs w:val="18"/>
              </w:rPr>
              <w:t xml:space="preserve">The glass in the magnifier could break if the item is being used incorrectly along with the bug pots made out of plastic. If they glass or plastic shatters, then children could cut themselves. Children could hit each other with the magnifier causing a head injury and harm. </w:t>
            </w:r>
          </w:p>
        </w:tc>
        <w:tc>
          <w:tcPr>
            <w:tcW w:w="992" w:type="dxa"/>
            <w:vAlign w:val="center"/>
          </w:tcPr>
          <w:p w14:paraId="1FC3DB20" w14:textId="77777777" w:rsidR="00E37126" w:rsidRPr="00E37126" w:rsidRDefault="00E37126" w:rsidP="00AE1AFF">
            <w:pPr>
              <w:autoSpaceDE w:val="0"/>
              <w:autoSpaceDN w:val="0"/>
              <w:adjustRightInd w:val="0"/>
              <w:jc w:val="center"/>
              <w:rPr>
                <w:rFonts w:cstheme="minorHAnsi"/>
                <w:sz w:val="18"/>
                <w:szCs w:val="18"/>
              </w:rPr>
            </w:pPr>
            <w:r w:rsidRPr="00E37126">
              <w:rPr>
                <w:rFonts w:cstheme="minorHAnsi"/>
                <w:sz w:val="18"/>
                <w:szCs w:val="18"/>
              </w:rPr>
              <w:t>Children and Adults.</w:t>
            </w:r>
          </w:p>
        </w:tc>
        <w:tc>
          <w:tcPr>
            <w:tcW w:w="5104" w:type="dxa"/>
            <w:vAlign w:val="center"/>
          </w:tcPr>
          <w:p w14:paraId="37BA1F43" w14:textId="77777777" w:rsidR="00E37126" w:rsidRPr="00E37126" w:rsidRDefault="00E37126" w:rsidP="00AE1AFF">
            <w:pPr>
              <w:autoSpaceDE w:val="0"/>
              <w:autoSpaceDN w:val="0"/>
              <w:adjustRightInd w:val="0"/>
              <w:contextualSpacing/>
              <w:rPr>
                <w:rFonts w:cstheme="minorHAnsi"/>
                <w:sz w:val="18"/>
                <w:szCs w:val="18"/>
              </w:rPr>
            </w:pPr>
            <w:r w:rsidRPr="00E37126">
              <w:rPr>
                <w:rFonts w:cstheme="minorHAnsi"/>
                <w:sz w:val="18"/>
                <w:szCs w:val="18"/>
              </w:rPr>
              <w:t xml:space="preserve">Communicate the purpose of the magnifying glass and bug pots with the children so that they know how to use them correctly and efficiently. Monitor the children closely so that they do not cause harm to each other. Keep a first aid kit nearby just encase it is needed. </w:t>
            </w:r>
          </w:p>
          <w:p w14:paraId="7A4E0F80" w14:textId="77777777" w:rsidR="00E37126" w:rsidRPr="00E37126" w:rsidRDefault="00E37126" w:rsidP="00AE1AFF">
            <w:pPr>
              <w:autoSpaceDE w:val="0"/>
              <w:autoSpaceDN w:val="0"/>
              <w:adjustRightInd w:val="0"/>
              <w:ind w:left="360"/>
              <w:contextualSpacing/>
              <w:rPr>
                <w:rFonts w:cstheme="minorHAnsi"/>
                <w:sz w:val="18"/>
                <w:szCs w:val="18"/>
              </w:rPr>
            </w:pPr>
          </w:p>
          <w:p w14:paraId="1FB58A41" w14:textId="77777777" w:rsidR="00E37126" w:rsidRPr="00E37126" w:rsidRDefault="00E37126" w:rsidP="00AE1AFF">
            <w:pPr>
              <w:autoSpaceDE w:val="0"/>
              <w:autoSpaceDN w:val="0"/>
              <w:adjustRightInd w:val="0"/>
              <w:ind w:left="360"/>
              <w:contextualSpacing/>
              <w:rPr>
                <w:rFonts w:cstheme="minorHAnsi"/>
                <w:sz w:val="18"/>
                <w:szCs w:val="18"/>
              </w:rPr>
            </w:pPr>
          </w:p>
        </w:tc>
        <w:tc>
          <w:tcPr>
            <w:tcW w:w="1133" w:type="dxa"/>
            <w:vAlign w:val="center"/>
          </w:tcPr>
          <w:p w14:paraId="128590B2" w14:textId="77777777" w:rsidR="00E37126" w:rsidRPr="00E37126" w:rsidRDefault="00E37126" w:rsidP="00AE1AFF">
            <w:pPr>
              <w:jc w:val="center"/>
              <w:rPr>
                <w:rFonts w:cstheme="minorHAnsi"/>
                <w:sz w:val="18"/>
                <w:szCs w:val="18"/>
              </w:rPr>
            </w:pPr>
            <w:r w:rsidRPr="00E37126">
              <w:rPr>
                <w:rFonts w:cstheme="minorHAnsi"/>
                <w:sz w:val="18"/>
                <w:szCs w:val="18"/>
              </w:rPr>
              <w:t>L</w:t>
            </w:r>
          </w:p>
        </w:tc>
      </w:tr>
    </w:tbl>
    <w:p w14:paraId="66A8C86E" w14:textId="77777777" w:rsidR="00E37126" w:rsidRPr="00B43B9E" w:rsidRDefault="00E37126" w:rsidP="00E37126">
      <w:pPr>
        <w:rPr>
          <w:rFonts w:ascii="Calibri" w:hAnsi="Calibri" w:cs="Helvetica"/>
        </w:rPr>
      </w:pPr>
    </w:p>
    <w:p w14:paraId="5AEA931C" w14:textId="741A91CE" w:rsidR="002D2316" w:rsidRDefault="002D2316">
      <w:pPr>
        <w:rPr>
          <w:b/>
          <w:bCs/>
          <w:sz w:val="28"/>
          <w:szCs w:val="28"/>
        </w:rPr>
      </w:pPr>
    </w:p>
    <w:p w14:paraId="3A58769C" w14:textId="6ECB125D" w:rsidR="002D2316" w:rsidRDefault="002D2316">
      <w:pPr>
        <w:rPr>
          <w:b/>
          <w:bCs/>
          <w:sz w:val="28"/>
          <w:szCs w:val="28"/>
        </w:rPr>
      </w:pPr>
    </w:p>
    <w:p w14:paraId="3EC71B5D" w14:textId="77777777" w:rsidR="00E37126" w:rsidRDefault="00E37126">
      <w:pPr>
        <w:rPr>
          <w:b/>
          <w:bCs/>
          <w:sz w:val="28"/>
          <w:szCs w:val="28"/>
        </w:rPr>
        <w:sectPr w:rsidR="00E37126" w:rsidSect="00E37126">
          <w:pgSz w:w="16838" w:h="11906" w:orient="landscape"/>
          <w:pgMar w:top="1440" w:right="1440" w:bottom="1440" w:left="1440" w:header="708" w:footer="708" w:gutter="0"/>
          <w:cols w:space="708"/>
          <w:docGrid w:linePitch="360"/>
        </w:sectPr>
      </w:pPr>
    </w:p>
    <w:p w14:paraId="71EDE833" w14:textId="0291DFDE" w:rsidR="00E37126" w:rsidRDefault="00E37126" w:rsidP="00E37126">
      <w:pPr>
        <w:rPr>
          <w:b/>
          <w:bCs/>
          <w:sz w:val="28"/>
          <w:szCs w:val="28"/>
        </w:rPr>
      </w:pPr>
      <w:r>
        <w:rPr>
          <w:b/>
          <w:bCs/>
          <w:sz w:val="28"/>
          <w:szCs w:val="28"/>
        </w:rPr>
        <w:lastRenderedPageBreak/>
        <w:t xml:space="preserve">Task 4: Academic Evaluation </w:t>
      </w:r>
    </w:p>
    <w:p w14:paraId="4DFE4051" w14:textId="4888138A" w:rsidR="00B71385" w:rsidRDefault="00B71385" w:rsidP="00E37126"/>
    <w:p w14:paraId="269530A0" w14:textId="4C257EA8" w:rsidR="000E0631" w:rsidRPr="00AD4377" w:rsidRDefault="00317BEC" w:rsidP="000E0631">
      <w:r>
        <w:t xml:space="preserve">McElroy (2013) </w:t>
      </w:r>
      <w:r w:rsidR="00267CC1">
        <w:t xml:space="preserve">states that children as young as five months old are able </w:t>
      </w:r>
      <w:r w:rsidR="008935E7">
        <w:t xml:space="preserve">to carry out basic addition and subtraction skills this shows that skills are inherited and then developed over time by children gaining more knowledge. </w:t>
      </w:r>
      <w:r w:rsidR="000E0631">
        <w:t xml:space="preserve">Vygotsky believes that children learn from a more knowledgeable other this can be a practitioner or another child. </w:t>
      </w:r>
      <w:r w:rsidR="008935E7">
        <w:t xml:space="preserve">Scientific concepts are also developed in the womb as baby is aware of themselves moving and turning </w:t>
      </w:r>
      <w:r>
        <w:t>around, this</w:t>
      </w:r>
      <w:r w:rsidR="008935E7">
        <w:t xml:space="preserve"> </w:t>
      </w:r>
      <w:r>
        <w:t xml:space="preserve">acknowledges force, and the baby becomes aware of surroundings. (NHS, 2021) </w:t>
      </w:r>
      <w:r w:rsidR="00E303F3">
        <w:t xml:space="preserve">Science and maths </w:t>
      </w:r>
      <w:r>
        <w:t xml:space="preserve">is everywhere in the world </w:t>
      </w:r>
      <w:r w:rsidR="000E0631">
        <w:t>and it is important children understand these concepts in order to be in awe of science and maths. Maths and science are not just carried out in the classroom</w:t>
      </w:r>
      <w:r w:rsidR="00AD4377">
        <w:t>,</w:t>
      </w:r>
      <w:r w:rsidR="000E0631">
        <w:t xml:space="preserve"> </w:t>
      </w:r>
      <w:r w:rsidR="00AD4377">
        <w:t xml:space="preserve">core subjects can also be taken outdoors. There is a stigma around science and maths however, practitioners are here to break it and make it fun. </w:t>
      </w:r>
      <w:r w:rsidR="00AD4377" w:rsidRPr="00AD4377">
        <w:rPr>
          <w:color w:val="000000" w:themeColor="text1"/>
        </w:rPr>
        <w:t>(</w:t>
      </w:r>
      <w:r w:rsidR="00AD4377" w:rsidRPr="00AD4377">
        <w:rPr>
          <w:rFonts w:ascii="Arial" w:hAnsi="Arial" w:cs="Arial"/>
          <w:color w:val="000000" w:themeColor="text1"/>
          <w:sz w:val="20"/>
          <w:szCs w:val="20"/>
          <w:shd w:val="clear" w:color="auto" w:fill="FFFFFF"/>
        </w:rPr>
        <w:t>Bergen, 2009)</w:t>
      </w:r>
      <w:r w:rsidR="00AD4377" w:rsidRPr="00AD4377">
        <w:rPr>
          <w:color w:val="000000" w:themeColor="text1"/>
        </w:rPr>
        <w:t xml:space="preserve"> </w:t>
      </w:r>
      <w:r w:rsidR="000E0631" w:rsidRPr="00AD4377">
        <w:rPr>
          <w:color w:val="000000" w:themeColor="text1"/>
        </w:rPr>
        <w:t xml:space="preserve">Children are able to meet the same progression steps in the curriculum through open-ended and child-led play it does not have to consist of structured adult-led activities. </w:t>
      </w:r>
      <w:r w:rsidR="004D7F72">
        <w:rPr>
          <w:color w:val="000000" w:themeColor="text1"/>
        </w:rPr>
        <w:t xml:space="preserve">The purpose of this assignment </w:t>
      </w:r>
      <w:r w:rsidR="00504784">
        <w:rPr>
          <w:color w:val="000000" w:themeColor="text1"/>
        </w:rPr>
        <w:t xml:space="preserve">is to observe and promote investigating, experimenting and curiosity in an outdoor environment such as the woodlands. </w:t>
      </w:r>
    </w:p>
    <w:p w14:paraId="2A8919AB" w14:textId="77777777" w:rsidR="000E0631" w:rsidRDefault="000E0631" w:rsidP="000E0631">
      <w:pPr>
        <w:rPr>
          <w:color w:val="FF0000"/>
          <w:sz w:val="28"/>
          <w:szCs w:val="28"/>
        </w:rPr>
      </w:pPr>
    </w:p>
    <w:p w14:paraId="67CF36A2" w14:textId="4B6644D2" w:rsidR="007C3356" w:rsidRDefault="007C3356" w:rsidP="00E37126">
      <w:r>
        <w:t xml:space="preserve">Mathematics and science are both subjects that interlink and work closely together, mathematics is an important element of science, and this is reciprocated. Furthermore, </w:t>
      </w:r>
      <w:r w:rsidR="001A1541">
        <w:t>maths and science both</w:t>
      </w:r>
      <w:r>
        <w:t xml:space="preserve"> also stimulate one another. </w:t>
      </w:r>
      <w:r w:rsidR="000A34EB">
        <w:t xml:space="preserve">(Rogers et tal, 2007) </w:t>
      </w:r>
      <w:r>
        <w:t xml:space="preserve">Research shows that </w:t>
      </w:r>
      <w:r w:rsidR="001A1541">
        <w:t xml:space="preserve">maths and science activities and be creative and messy and taken out of the classroom so that the children get some fresh air. (Dancer, 2023) </w:t>
      </w:r>
      <w:r w:rsidR="000A34EB">
        <w:t>Fresh air has a positive impact on a child's wellbeing as when more oxygen is taken in, serotonin levels are boosted resulting in feeling happy. This helps to improve children's concentration and allows them to absorb more knowledge. (</w:t>
      </w:r>
      <w:r w:rsidR="000A34EB">
        <w:rPr>
          <w:rFonts w:ascii="Arial" w:hAnsi="Arial" w:cs="Arial"/>
          <w:color w:val="222222"/>
          <w:sz w:val="20"/>
          <w:szCs w:val="20"/>
          <w:shd w:val="clear" w:color="auto" w:fill="FFFFFF"/>
        </w:rPr>
        <w:t>Kumon</w:t>
      </w:r>
      <w:r w:rsidR="000A34EB">
        <w:rPr>
          <w:rFonts w:ascii="Arial" w:hAnsi="Arial" w:cs="Arial"/>
          <w:color w:val="222222"/>
          <w:sz w:val="20"/>
          <w:szCs w:val="20"/>
          <w:shd w:val="clear" w:color="auto" w:fill="FFFFFF"/>
        </w:rPr>
        <w:t>,</w:t>
      </w:r>
      <w:r w:rsidR="000A34EB">
        <w:rPr>
          <w:rFonts w:ascii="Arial" w:hAnsi="Arial" w:cs="Arial"/>
          <w:color w:val="222222"/>
          <w:sz w:val="20"/>
          <w:szCs w:val="20"/>
          <w:shd w:val="clear" w:color="auto" w:fill="FFFFFF"/>
        </w:rPr>
        <w:t>2012)</w:t>
      </w:r>
      <w:r w:rsidR="000A34EB">
        <w:rPr>
          <w:rFonts w:ascii="Arial" w:hAnsi="Arial" w:cs="Arial"/>
          <w:color w:val="222222"/>
          <w:sz w:val="20"/>
          <w:szCs w:val="20"/>
          <w:shd w:val="clear" w:color="auto" w:fill="FFFFFF"/>
        </w:rPr>
        <w:t xml:space="preserve"> (</w:t>
      </w:r>
      <w:r w:rsidR="000A34EB">
        <w:rPr>
          <w:rFonts w:ascii="Arial" w:hAnsi="Arial" w:cs="Arial"/>
          <w:color w:val="222222"/>
          <w:sz w:val="20"/>
          <w:szCs w:val="20"/>
          <w:shd w:val="clear" w:color="auto" w:fill="FFFFFF"/>
        </w:rPr>
        <w:t>Kinsner, 2019)</w:t>
      </w:r>
      <w:r w:rsidR="000A34EB">
        <w:rPr>
          <w:rFonts w:ascii="Arial" w:hAnsi="Arial" w:cs="Arial"/>
          <w:color w:val="222222"/>
          <w:sz w:val="20"/>
          <w:szCs w:val="20"/>
          <w:shd w:val="clear" w:color="auto" w:fill="FFFFFF"/>
        </w:rPr>
        <w:t xml:space="preserve">. </w:t>
      </w:r>
    </w:p>
    <w:p w14:paraId="537896BD" w14:textId="38A0888A" w:rsidR="007C3356" w:rsidRDefault="007C3356" w:rsidP="00E37126"/>
    <w:p w14:paraId="55A281CD" w14:textId="0D58EA72" w:rsidR="001B17AF" w:rsidRPr="00A823E3" w:rsidRDefault="00504784" w:rsidP="00E303F3">
      <w:pPr>
        <w:rPr>
          <w:rFonts w:ascii="Source Sans Pro" w:hAnsi="Source Sans Pro"/>
          <w:color w:val="3A3A3A"/>
          <w:sz w:val="23"/>
          <w:szCs w:val="23"/>
          <w:shd w:val="clear" w:color="auto" w:fill="FFFFFF"/>
        </w:rPr>
      </w:pPr>
      <w:r>
        <w:t xml:space="preserve">Bruner </w:t>
      </w:r>
      <w:r w:rsidR="001B17AF">
        <w:t>believed that children learn</w:t>
      </w:r>
      <w:r w:rsidR="002106DF">
        <w:t xml:space="preserve"> through self-exploration, discovery, and curiosity. Furthermore, with </w:t>
      </w:r>
      <w:r w:rsidR="002106DF">
        <w:t xml:space="preserve">Hands on experiences </w:t>
      </w:r>
      <w:r w:rsidR="002106DF">
        <w:t>including</w:t>
      </w:r>
      <w:r w:rsidR="002106DF">
        <w:t xml:space="preserve"> real world applications</w:t>
      </w:r>
      <w:r w:rsidR="002106DF">
        <w:t xml:space="preserve">. He also believed that children have to show an interest first independently before extending their knowledge. </w:t>
      </w:r>
      <w:r w:rsidR="00A420A2">
        <w:t>(</w:t>
      </w:r>
      <w:r w:rsidR="00A420A2">
        <w:rPr>
          <w:rFonts w:ascii="Source Sans Pro" w:hAnsi="Source Sans Pro"/>
          <w:color w:val="3A3A3A"/>
          <w:sz w:val="23"/>
          <w:szCs w:val="23"/>
          <w:shd w:val="clear" w:color="auto" w:fill="FFFFFF"/>
        </w:rPr>
        <w:t>Olson,</w:t>
      </w:r>
      <w:r w:rsidR="00A420A2">
        <w:rPr>
          <w:rFonts w:ascii="Source Sans Pro" w:hAnsi="Source Sans Pro"/>
          <w:color w:val="3A3A3A"/>
          <w:sz w:val="23"/>
          <w:szCs w:val="23"/>
          <w:shd w:val="clear" w:color="auto" w:fill="FFFFFF"/>
        </w:rPr>
        <w:t xml:space="preserve"> </w:t>
      </w:r>
      <w:r w:rsidR="00A420A2">
        <w:rPr>
          <w:rFonts w:ascii="Source Sans Pro" w:hAnsi="Source Sans Pro"/>
          <w:color w:val="3A3A3A"/>
          <w:sz w:val="23"/>
          <w:szCs w:val="23"/>
          <w:shd w:val="clear" w:color="auto" w:fill="FFFFFF"/>
        </w:rPr>
        <w:t>2007</w:t>
      </w:r>
      <w:proofErr w:type="gramStart"/>
      <w:r w:rsidR="00A420A2">
        <w:rPr>
          <w:rFonts w:ascii="Source Sans Pro" w:hAnsi="Source Sans Pro"/>
          <w:color w:val="3A3A3A"/>
          <w:sz w:val="23"/>
          <w:szCs w:val="23"/>
          <w:shd w:val="clear" w:color="auto" w:fill="FFFFFF"/>
        </w:rPr>
        <w:t>)</w:t>
      </w:r>
      <w:r w:rsidR="00A420A2">
        <w:rPr>
          <w:rStyle w:val="apple-converted-space"/>
          <w:rFonts w:ascii="Source Sans Pro" w:hAnsi="Source Sans Pro"/>
          <w:color w:val="3A3A3A"/>
          <w:sz w:val="23"/>
          <w:szCs w:val="23"/>
          <w:shd w:val="clear" w:color="auto" w:fill="FFFFFF"/>
        </w:rPr>
        <w:t> </w:t>
      </w:r>
      <w:r w:rsidR="00A420A2">
        <w:t xml:space="preserve"> </w:t>
      </w:r>
      <w:r w:rsidR="002106DF">
        <w:t>This</w:t>
      </w:r>
      <w:proofErr w:type="gramEnd"/>
      <w:r w:rsidR="002106DF">
        <w:t xml:space="preserve"> shows that children carry out science and maths actives outdoors without being </w:t>
      </w:r>
      <w:r w:rsidR="00A420A2">
        <w:t>aware,</w:t>
      </w:r>
      <w:r w:rsidR="002106DF">
        <w:t xml:space="preserve"> when practi</w:t>
      </w:r>
      <w:r w:rsidR="00A420A2">
        <w:t>ti</w:t>
      </w:r>
      <w:r w:rsidR="002106DF">
        <w:t xml:space="preserve">oners </w:t>
      </w:r>
      <w:r w:rsidR="00A420A2">
        <w:t>are then</w:t>
      </w:r>
      <w:r w:rsidR="002106DF">
        <w:t xml:space="preserve"> </w:t>
      </w:r>
      <w:r w:rsidR="00A420A2">
        <w:t>completing maths</w:t>
      </w:r>
      <w:r w:rsidR="002106DF">
        <w:t xml:space="preserve"> or science in the classroom </w:t>
      </w:r>
      <w:r w:rsidR="00A420A2">
        <w:t>practitioners</w:t>
      </w:r>
      <w:r w:rsidR="002106DF">
        <w:t xml:space="preserve"> can link back to a p</w:t>
      </w:r>
      <w:r w:rsidR="00A420A2">
        <w:t xml:space="preserve">acific </w:t>
      </w:r>
      <w:r w:rsidR="002106DF">
        <w:t xml:space="preserve">event </w:t>
      </w:r>
      <w:r w:rsidR="00A420A2">
        <w:t>outside</w:t>
      </w:r>
      <w:r w:rsidR="002106DF">
        <w:t xml:space="preserve"> to re-spark the </w:t>
      </w:r>
      <w:r w:rsidR="00A420A2">
        <w:t>child’s,</w:t>
      </w:r>
      <w:r w:rsidR="002106DF">
        <w:t xml:space="preserve"> knowledge and interest and use it to form memorable connections. </w:t>
      </w:r>
      <w:r w:rsidR="00A420A2">
        <w:t xml:space="preserve"> </w:t>
      </w:r>
      <w:r w:rsidR="002106DF">
        <w:t>Similarly, P</w:t>
      </w:r>
      <w:r w:rsidR="001B17AF">
        <w:t>iaget agrees and suggest that children are ‘little scientists’</w:t>
      </w:r>
      <w:r w:rsidR="00A420A2">
        <w:t xml:space="preserve"> implying that children create their own theories. Piaget values children's learning and use of exploration, shining light on that practitioners may need to step back on occasions and allow the children to find things out for themselves. </w:t>
      </w:r>
      <w:r w:rsidR="00A823E3">
        <w:t>(</w:t>
      </w:r>
      <w:r w:rsidR="00A823E3">
        <w:rPr>
          <w:rFonts w:ascii="Source Sans Pro" w:hAnsi="Source Sans Pro"/>
          <w:color w:val="3A3A3A"/>
          <w:sz w:val="23"/>
          <w:szCs w:val="23"/>
          <w:shd w:val="clear" w:color="auto" w:fill="FFFFFF"/>
        </w:rPr>
        <w:t>Egan, 2012)</w:t>
      </w:r>
      <w:r w:rsidR="00A823E3">
        <w:rPr>
          <w:rStyle w:val="apple-converted-space"/>
          <w:rFonts w:ascii="Source Sans Pro" w:hAnsi="Source Sans Pro"/>
          <w:color w:val="3A3A3A"/>
          <w:sz w:val="23"/>
          <w:szCs w:val="23"/>
          <w:shd w:val="clear" w:color="auto" w:fill="FFFFFF"/>
        </w:rPr>
        <w:t> </w:t>
      </w:r>
      <w:r w:rsidR="001B17AF">
        <w:t xml:space="preserve">Piaget believes…  </w:t>
      </w:r>
    </w:p>
    <w:p w14:paraId="698FEBF4" w14:textId="77777777" w:rsidR="001B17AF" w:rsidRDefault="001B17AF" w:rsidP="00E303F3"/>
    <w:p w14:paraId="4ADC7C8C" w14:textId="77777777" w:rsidR="000A34EB" w:rsidRDefault="000A34EB" w:rsidP="00E303F3"/>
    <w:p w14:paraId="0FE075B3" w14:textId="77777777" w:rsidR="000A34EB" w:rsidRDefault="000A34EB" w:rsidP="00E303F3"/>
    <w:p w14:paraId="183C47BE" w14:textId="77777777" w:rsidR="00A823E3" w:rsidRDefault="00A823E3" w:rsidP="00E303F3"/>
    <w:p w14:paraId="16D475BE" w14:textId="77777777" w:rsidR="00A823E3" w:rsidRDefault="00A823E3" w:rsidP="00E303F3"/>
    <w:p w14:paraId="2A8B399E" w14:textId="77777777" w:rsidR="00A823E3" w:rsidRDefault="00A823E3" w:rsidP="00E303F3"/>
    <w:p w14:paraId="1987D052" w14:textId="77777777" w:rsidR="00A823E3" w:rsidRDefault="00A823E3" w:rsidP="00E303F3"/>
    <w:p w14:paraId="2907FA15" w14:textId="77777777" w:rsidR="00A823E3" w:rsidRDefault="00A823E3" w:rsidP="00E303F3"/>
    <w:p w14:paraId="3AD2997D" w14:textId="0A4F8E05" w:rsidR="00504784" w:rsidRDefault="001B17AF" w:rsidP="00E303F3">
      <w:r>
        <w:t>Einstein</w:t>
      </w:r>
      <w:r w:rsidR="00504784">
        <w:t xml:space="preserve"> </w:t>
      </w:r>
      <w:r>
        <w:t xml:space="preserve">stated that </w:t>
      </w:r>
    </w:p>
    <w:p w14:paraId="33B118C3" w14:textId="42AB102C" w:rsidR="00317BEC" w:rsidRDefault="00317BEC" w:rsidP="00E303F3"/>
    <w:p w14:paraId="37985323" w14:textId="43A1278A" w:rsidR="00504784" w:rsidRDefault="00504784" w:rsidP="00E303F3">
      <w:proofErr w:type="gramStart"/>
      <w:r>
        <w:lastRenderedPageBreak/>
        <w:t>However</w:t>
      </w:r>
      <w:proofErr w:type="gramEnd"/>
      <w:r>
        <w:t>…</w:t>
      </w:r>
    </w:p>
    <w:p w14:paraId="25620795" w14:textId="77777777" w:rsidR="00504784" w:rsidRDefault="00504784" w:rsidP="00E303F3"/>
    <w:p w14:paraId="6B6E1FD9" w14:textId="15B3C830" w:rsidR="00E303F3" w:rsidRDefault="00E303F3" w:rsidP="00E303F3">
      <w:r>
        <w:t xml:space="preserve">Why is outdoor play good for children? </w:t>
      </w:r>
    </w:p>
    <w:p w14:paraId="7AC8C855" w14:textId="6C778244" w:rsidR="00E303F3" w:rsidRDefault="00E303F3" w:rsidP="00E303F3">
      <w:r>
        <w:t xml:space="preserve">Regular </w:t>
      </w:r>
      <w:r w:rsidR="001B17AF">
        <w:t xml:space="preserve">time </w:t>
      </w:r>
      <w:r>
        <w:t>outdoor</w:t>
      </w:r>
      <w:r w:rsidR="001B17AF">
        <w:t>s</w:t>
      </w:r>
      <w:r>
        <w:t xml:space="preserve"> play</w:t>
      </w:r>
      <w:r w:rsidR="001B17AF">
        <w:t xml:space="preserve">ing allows the children the space to observe and reflect on their constantly changing surroundings. </w:t>
      </w:r>
    </w:p>
    <w:p w14:paraId="1800F494" w14:textId="77B38FCE" w:rsidR="001B17AF" w:rsidRDefault="001B17AF" w:rsidP="00E303F3"/>
    <w:p w14:paraId="3EA0BAF6" w14:textId="77777777" w:rsidR="001B17AF" w:rsidRDefault="001B17AF" w:rsidP="00E303F3"/>
    <w:p w14:paraId="63F1369A" w14:textId="77777777" w:rsidR="00E303F3" w:rsidRPr="005E440C" w:rsidRDefault="00E303F3" w:rsidP="00E303F3">
      <w:pPr>
        <w:rPr>
          <w:sz w:val="28"/>
          <w:szCs w:val="28"/>
        </w:rPr>
      </w:pPr>
      <w:r w:rsidRPr="005E440C">
        <w:rPr>
          <w:sz w:val="28"/>
          <w:szCs w:val="28"/>
        </w:rPr>
        <w:t xml:space="preserve">How should the children </w:t>
      </w:r>
      <w:proofErr w:type="gramStart"/>
      <w:r w:rsidRPr="005E440C">
        <w:rPr>
          <w:sz w:val="28"/>
          <w:szCs w:val="28"/>
        </w:rPr>
        <w:t>feel ?</w:t>
      </w:r>
      <w:proofErr w:type="gramEnd"/>
    </w:p>
    <w:p w14:paraId="37C89FDE" w14:textId="77777777" w:rsidR="00E303F3" w:rsidRPr="005E440C" w:rsidRDefault="00E303F3" w:rsidP="00E303F3">
      <w:pPr>
        <w:rPr>
          <w:sz w:val="28"/>
          <w:szCs w:val="28"/>
        </w:rPr>
      </w:pPr>
      <w:r w:rsidRPr="005E440C">
        <w:rPr>
          <w:sz w:val="28"/>
          <w:szCs w:val="28"/>
        </w:rPr>
        <w:t xml:space="preserve">Happy </w:t>
      </w:r>
    </w:p>
    <w:p w14:paraId="26A9CD09" w14:textId="77777777" w:rsidR="00E303F3" w:rsidRPr="005E440C" w:rsidRDefault="00E303F3" w:rsidP="00E303F3">
      <w:pPr>
        <w:rPr>
          <w:sz w:val="28"/>
          <w:szCs w:val="28"/>
        </w:rPr>
      </w:pPr>
      <w:r w:rsidRPr="005E440C">
        <w:rPr>
          <w:sz w:val="28"/>
          <w:szCs w:val="28"/>
        </w:rPr>
        <w:t xml:space="preserve">Excited- interest </w:t>
      </w:r>
    </w:p>
    <w:p w14:paraId="5B2B8D63" w14:textId="77777777" w:rsidR="00E303F3" w:rsidRPr="005E440C" w:rsidRDefault="00E303F3" w:rsidP="00E303F3">
      <w:pPr>
        <w:rPr>
          <w:sz w:val="28"/>
          <w:szCs w:val="28"/>
        </w:rPr>
      </w:pPr>
      <w:r w:rsidRPr="005E440C">
        <w:rPr>
          <w:sz w:val="28"/>
          <w:szCs w:val="28"/>
        </w:rPr>
        <w:t xml:space="preserve">High energy </w:t>
      </w:r>
    </w:p>
    <w:p w14:paraId="30DBF4DE" w14:textId="77777777" w:rsidR="00E303F3" w:rsidRPr="005E440C" w:rsidRDefault="00E303F3" w:rsidP="00E303F3">
      <w:pPr>
        <w:rPr>
          <w:sz w:val="28"/>
          <w:szCs w:val="28"/>
        </w:rPr>
      </w:pPr>
      <w:r w:rsidRPr="005E440C">
        <w:rPr>
          <w:sz w:val="28"/>
          <w:szCs w:val="28"/>
        </w:rPr>
        <w:t xml:space="preserve">Curious </w:t>
      </w:r>
    </w:p>
    <w:p w14:paraId="014DC3B1" w14:textId="77777777" w:rsidR="00E303F3" w:rsidRPr="005E440C" w:rsidRDefault="00E303F3" w:rsidP="00E303F3">
      <w:pPr>
        <w:rPr>
          <w:sz w:val="28"/>
          <w:szCs w:val="28"/>
        </w:rPr>
      </w:pPr>
      <w:r w:rsidRPr="005E440C">
        <w:rPr>
          <w:sz w:val="28"/>
          <w:szCs w:val="28"/>
        </w:rPr>
        <w:t xml:space="preserve">Creative- </w:t>
      </w:r>
      <w:proofErr w:type="spellStart"/>
      <w:r w:rsidRPr="005E440C">
        <w:rPr>
          <w:sz w:val="28"/>
          <w:szCs w:val="28"/>
        </w:rPr>
        <w:t>einstien</w:t>
      </w:r>
      <w:proofErr w:type="spellEnd"/>
      <w:r w:rsidRPr="005E440C">
        <w:rPr>
          <w:sz w:val="28"/>
          <w:szCs w:val="28"/>
        </w:rPr>
        <w:t xml:space="preserve"> </w:t>
      </w:r>
    </w:p>
    <w:p w14:paraId="1F590504" w14:textId="77777777" w:rsidR="00E303F3" w:rsidRPr="005E440C" w:rsidRDefault="00E303F3" w:rsidP="00E303F3">
      <w:pPr>
        <w:rPr>
          <w:sz w:val="28"/>
          <w:szCs w:val="28"/>
        </w:rPr>
      </w:pPr>
      <w:r w:rsidRPr="005E440C">
        <w:rPr>
          <w:sz w:val="28"/>
          <w:szCs w:val="28"/>
        </w:rPr>
        <w:t xml:space="preserve">Imagination is more important than knowledge </w:t>
      </w:r>
    </w:p>
    <w:p w14:paraId="35222845" w14:textId="77777777" w:rsidR="00E303F3" w:rsidRPr="005E440C" w:rsidRDefault="00E303F3" w:rsidP="00E303F3">
      <w:pPr>
        <w:rPr>
          <w:sz w:val="28"/>
          <w:szCs w:val="28"/>
        </w:rPr>
      </w:pPr>
      <w:r w:rsidRPr="005E440C">
        <w:rPr>
          <w:sz w:val="28"/>
          <w:szCs w:val="28"/>
        </w:rPr>
        <w:t xml:space="preserve">Confident- </w:t>
      </w:r>
      <w:proofErr w:type="spellStart"/>
      <w:r w:rsidRPr="005E440C">
        <w:rPr>
          <w:sz w:val="28"/>
          <w:szCs w:val="28"/>
        </w:rPr>
        <w:t>regio</w:t>
      </w:r>
      <w:proofErr w:type="spellEnd"/>
      <w:r w:rsidRPr="005E440C">
        <w:rPr>
          <w:sz w:val="28"/>
          <w:szCs w:val="28"/>
        </w:rPr>
        <w:t xml:space="preserve"> </w:t>
      </w:r>
    </w:p>
    <w:p w14:paraId="7A6FBEC9" w14:textId="77777777" w:rsidR="00E303F3" w:rsidRPr="005E440C" w:rsidRDefault="00E303F3" w:rsidP="00E303F3">
      <w:pPr>
        <w:rPr>
          <w:sz w:val="28"/>
          <w:szCs w:val="28"/>
        </w:rPr>
      </w:pPr>
      <w:r w:rsidRPr="005E440C">
        <w:rPr>
          <w:sz w:val="28"/>
          <w:szCs w:val="28"/>
        </w:rPr>
        <w:t>Safe-</w:t>
      </w:r>
      <w:proofErr w:type="spellStart"/>
      <w:proofErr w:type="gramStart"/>
      <w:r w:rsidRPr="005E440C">
        <w:rPr>
          <w:sz w:val="28"/>
          <w:szCs w:val="28"/>
        </w:rPr>
        <w:t>maslow</w:t>
      </w:r>
      <w:proofErr w:type="spellEnd"/>
      <w:r w:rsidRPr="005E440C">
        <w:rPr>
          <w:sz w:val="28"/>
          <w:szCs w:val="28"/>
        </w:rPr>
        <w:t xml:space="preserve"> ,</w:t>
      </w:r>
      <w:proofErr w:type="gramEnd"/>
      <w:r w:rsidRPr="005E440C">
        <w:rPr>
          <w:sz w:val="28"/>
          <w:szCs w:val="28"/>
        </w:rPr>
        <w:t xml:space="preserve"> </w:t>
      </w:r>
    </w:p>
    <w:p w14:paraId="2BF713CD" w14:textId="77777777" w:rsidR="00E303F3" w:rsidRPr="005E440C" w:rsidRDefault="00E303F3" w:rsidP="00E303F3">
      <w:pPr>
        <w:rPr>
          <w:sz w:val="28"/>
          <w:szCs w:val="28"/>
        </w:rPr>
      </w:pPr>
      <w:r w:rsidRPr="005E440C">
        <w:rPr>
          <w:sz w:val="28"/>
          <w:szCs w:val="28"/>
        </w:rPr>
        <w:t xml:space="preserve">Inquisitive – questions and explore </w:t>
      </w:r>
    </w:p>
    <w:p w14:paraId="40BF7B8F" w14:textId="77777777" w:rsidR="00E303F3" w:rsidRPr="005E440C" w:rsidRDefault="00E303F3" w:rsidP="00E303F3">
      <w:pPr>
        <w:rPr>
          <w:sz w:val="28"/>
          <w:szCs w:val="28"/>
        </w:rPr>
      </w:pPr>
      <w:r w:rsidRPr="005E440C">
        <w:rPr>
          <w:sz w:val="28"/>
          <w:szCs w:val="28"/>
        </w:rPr>
        <w:t xml:space="preserve">Supportive – helping each other </w:t>
      </w:r>
    </w:p>
    <w:p w14:paraId="0CF3FFDC" w14:textId="77777777" w:rsidR="00E303F3" w:rsidRPr="005E440C" w:rsidRDefault="00E303F3" w:rsidP="00E303F3">
      <w:pPr>
        <w:rPr>
          <w:sz w:val="28"/>
          <w:szCs w:val="28"/>
        </w:rPr>
      </w:pPr>
      <w:r w:rsidRPr="005E440C">
        <w:rPr>
          <w:sz w:val="28"/>
          <w:szCs w:val="28"/>
        </w:rPr>
        <w:t xml:space="preserve">Eager </w:t>
      </w:r>
    </w:p>
    <w:p w14:paraId="07AB4569" w14:textId="77777777" w:rsidR="00E303F3" w:rsidRPr="005E440C" w:rsidRDefault="00E303F3" w:rsidP="00E303F3">
      <w:pPr>
        <w:rPr>
          <w:sz w:val="28"/>
          <w:szCs w:val="28"/>
        </w:rPr>
      </w:pPr>
      <w:r w:rsidRPr="005E440C">
        <w:rPr>
          <w:sz w:val="28"/>
          <w:szCs w:val="28"/>
        </w:rPr>
        <w:t xml:space="preserve">Critical thinker </w:t>
      </w:r>
    </w:p>
    <w:p w14:paraId="5092803F" w14:textId="77777777" w:rsidR="00E303F3" w:rsidRPr="005E440C" w:rsidRDefault="00E303F3" w:rsidP="00E303F3">
      <w:pPr>
        <w:rPr>
          <w:sz w:val="28"/>
          <w:szCs w:val="28"/>
        </w:rPr>
      </w:pPr>
      <w:r w:rsidRPr="005E440C">
        <w:rPr>
          <w:sz w:val="28"/>
          <w:szCs w:val="28"/>
        </w:rPr>
        <w:t xml:space="preserve">Challenger - allow them to be stuck, solve </w:t>
      </w:r>
      <w:proofErr w:type="gramStart"/>
      <w:r w:rsidRPr="005E440C">
        <w:rPr>
          <w:sz w:val="28"/>
          <w:szCs w:val="28"/>
        </w:rPr>
        <w:t>problems .</w:t>
      </w:r>
      <w:proofErr w:type="gramEnd"/>
    </w:p>
    <w:p w14:paraId="352A536F" w14:textId="77777777" w:rsidR="00E303F3" w:rsidRPr="005E440C" w:rsidRDefault="00E303F3" w:rsidP="00E303F3">
      <w:pPr>
        <w:rPr>
          <w:sz w:val="28"/>
          <w:szCs w:val="28"/>
        </w:rPr>
      </w:pPr>
      <w:proofErr w:type="spellStart"/>
      <w:r w:rsidRPr="005E440C">
        <w:rPr>
          <w:sz w:val="28"/>
          <w:szCs w:val="28"/>
        </w:rPr>
        <w:t>Scemas</w:t>
      </w:r>
      <w:proofErr w:type="spellEnd"/>
      <w:r w:rsidRPr="005E440C">
        <w:rPr>
          <w:sz w:val="28"/>
          <w:szCs w:val="28"/>
        </w:rPr>
        <w:t xml:space="preserve"> no limit when </w:t>
      </w:r>
      <w:proofErr w:type="gramStart"/>
      <w:r w:rsidRPr="005E440C">
        <w:rPr>
          <w:sz w:val="28"/>
          <w:szCs w:val="28"/>
        </w:rPr>
        <w:t>outdoors ,</w:t>
      </w:r>
      <w:proofErr w:type="gramEnd"/>
      <w:r w:rsidRPr="005E440C">
        <w:rPr>
          <w:sz w:val="28"/>
          <w:szCs w:val="28"/>
        </w:rPr>
        <w:t xml:space="preserve"> (transporters, skilled adult)</w:t>
      </w:r>
    </w:p>
    <w:p w14:paraId="25CC4213" w14:textId="280F8B7A" w:rsidR="00E303F3" w:rsidRDefault="00E303F3" w:rsidP="00E37126"/>
    <w:p w14:paraId="498AEA14" w14:textId="77516C52" w:rsidR="00E303F3" w:rsidRDefault="00E303F3" w:rsidP="00E37126">
      <w:r>
        <w:t xml:space="preserve">How adults </w:t>
      </w:r>
      <w:proofErr w:type="spellStart"/>
      <w:r>
        <w:t>sould</w:t>
      </w:r>
      <w:proofErr w:type="spellEnd"/>
      <w:r>
        <w:t xml:space="preserve"> be </w:t>
      </w:r>
    </w:p>
    <w:p w14:paraId="4DCCB9E6" w14:textId="77777777" w:rsidR="00E303F3" w:rsidRPr="005E440C" w:rsidRDefault="00E303F3" w:rsidP="00E303F3">
      <w:pPr>
        <w:rPr>
          <w:sz w:val="28"/>
          <w:szCs w:val="28"/>
        </w:rPr>
      </w:pPr>
      <w:r w:rsidRPr="005E440C">
        <w:rPr>
          <w:sz w:val="28"/>
          <w:szCs w:val="28"/>
        </w:rPr>
        <w:t xml:space="preserve">The more knowledgeable other, </w:t>
      </w:r>
      <w:proofErr w:type="gramStart"/>
      <w:r w:rsidRPr="005E440C">
        <w:rPr>
          <w:sz w:val="28"/>
          <w:szCs w:val="28"/>
        </w:rPr>
        <w:t xml:space="preserve">modelling  </w:t>
      </w:r>
      <w:r>
        <w:rPr>
          <w:sz w:val="28"/>
          <w:szCs w:val="28"/>
        </w:rPr>
        <w:t>,</w:t>
      </w:r>
      <w:proofErr w:type="gramEnd"/>
      <w:r>
        <w:rPr>
          <w:sz w:val="28"/>
          <w:szCs w:val="28"/>
        </w:rPr>
        <w:t xml:space="preserve"> zone of proximal development ,</w:t>
      </w:r>
      <w:r w:rsidRPr="005E440C">
        <w:rPr>
          <w:sz w:val="28"/>
          <w:szCs w:val="28"/>
        </w:rPr>
        <w:t>Vygotsky.</w:t>
      </w:r>
    </w:p>
    <w:p w14:paraId="42048C17" w14:textId="330DA651" w:rsidR="00E303F3" w:rsidRDefault="00E303F3" w:rsidP="00E303F3">
      <w:pPr>
        <w:rPr>
          <w:sz w:val="28"/>
          <w:szCs w:val="28"/>
        </w:rPr>
      </w:pPr>
      <w:r w:rsidRPr="005E440C">
        <w:rPr>
          <w:sz w:val="28"/>
          <w:szCs w:val="28"/>
        </w:rPr>
        <w:t xml:space="preserve">Bruner scaffolding </w:t>
      </w:r>
    </w:p>
    <w:p w14:paraId="2B09EC5F" w14:textId="77777777" w:rsidR="00E303F3" w:rsidRPr="005E440C" w:rsidRDefault="00E303F3" w:rsidP="00E303F3">
      <w:pPr>
        <w:rPr>
          <w:sz w:val="28"/>
          <w:szCs w:val="28"/>
        </w:rPr>
      </w:pPr>
      <w:r w:rsidRPr="005E440C">
        <w:rPr>
          <w:sz w:val="28"/>
          <w:szCs w:val="28"/>
        </w:rPr>
        <w:t xml:space="preserve">What makes a good </w:t>
      </w:r>
      <w:proofErr w:type="gramStart"/>
      <w:r w:rsidRPr="005E440C">
        <w:rPr>
          <w:sz w:val="28"/>
          <w:szCs w:val="28"/>
        </w:rPr>
        <w:t>practitioner ?</w:t>
      </w:r>
      <w:proofErr w:type="gramEnd"/>
    </w:p>
    <w:p w14:paraId="36BDB08F" w14:textId="77777777" w:rsidR="00E303F3" w:rsidRPr="005E440C" w:rsidRDefault="00E303F3" w:rsidP="00E303F3">
      <w:pPr>
        <w:rPr>
          <w:sz w:val="28"/>
          <w:szCs w:val="28"/>
        </w:rPr>
      </w:pPr>
      <w:r w:rsidRPr="005E440C">
        <w:rPr>
          <w:sz w:val="28"/>
          <w:szCs w:val="28"/>
        </w:rPr>
        <w:t xml:space="preserve">Encourage </w:t>
      </w:r>
    </w:p>
    <w:p w14:paraId="262B32B2" w14:textId="77777777" w:rsidR="00E303F3" w:rsidRPr="005E440C" w:rsidRDefault="00E303F3" w:rsidP="00E303F3">
      <w:pPr>
        <w:rPr>
          <w:sz w:val="28"/>
          <w:szCs w:val="28"/>
        </w:rPr>
      </w:pPr>
      <w:r w:rsidRPr="005E440C">
        <w:rPr>
          <w:sz w:val="28"/>
          <w:szCs w:val="28"/>
        </w:rPr>
        <w:t xml:space="preserve">Supportive- resources opportunity </w:t>
      </w:r>
    </w:p>
    <w:p w14:paraId="62449AD9" w14:textId="77777777" w:rsidR="00E303F3" w:rsidRPr="005E440C" w:rsidRDefault="00E303F3" w:rsidP="00E303F3">
      <w:pPr>
        <w:rPr>
          <w:sz w:val="28"/>
          <w:szCs w:val="28"/>
        </w:rPr>
      </w:pPr>
      <w:r w:rsidRPr="005E440C">
        <w:rPr>
          <w:sz w:val="28"/>
          <w:szCs w:val="28"/>
        </w:rPr>
        <w:t xml:space="preserve">Challenging </w:t>
      </w:r>
    </w:p>
    <w:p w14:paraId="7CF55BE8" w14:textId="77777777" w:rsidR="00E303F3" w:rsidRPr="005E440C" w:rsidRDefault="00E303F3" w:rsidP="00E303F3">
      <w:pPr>
        <w:rPr>
          <w:sz w:val="28"/>
          <w:szCs w:val="28"/>
        </w:rPr>
      </w:pPr>
      <w:r w:rsidRPr="005E440C">
        <w:rPr>
          <w:sz w:val="28"/>
          <w:szCs w:val="28"/>
        </w:rPr>
        <w:t xml:space="preserve">High energy- </w:t>
      </w:r>
      <w:proofErr w:type="gramStart"/>
      <w:r w:rsidRPr="005E440C">
        <w:rPr>
          <w:sz w:val="28"/>
          <w:szCs w:val="28"/>
        </w:rPr>
        <w:t>animated ,</w:t>
      </w:r>
      <w:proofErr w:type="gramEnd"/>
      <w:r w:rsidRPr="005E440C">
        <w:rPr>
          <w:sz w:val="28"/>
          <w:szCs w:val="28"/>
        </w:rPr>
        <w:t xml:space="preserve"> enthusiastic </w:t>
      </w:r>
    </w:p>
    <w:p w14:paraId="6BD3D4C1" w14:textId="77777777" w:rsidR="00E303F3" w:rsidRPr="005E440C" w:rsidRDefault="00E303F3" w:rsidP="00E303F3">
      <w:pPr>
        <w:rPr>
          <w:sz w:val="28"/>
          <w:szCs w:val="28"/>
        </w:rPr>
      </w:pPr>
      <w:r w:rsidRPr="005E440C">
        <w:rPr>
          <w:sz w:val="28"/>
          <w:szCs w:val="28"/>
        </w:rPr>
        <w:t xml:space="preserve">Questioning </w:t>
      </w:r>
    </w:p>
    <w:p w14:paraId="3895EB85" w14:textId="77777777" w:rsidR="00E303F3" w:rsidRPr="005E440C" w:rsidRDefault="00E303F3" w:rsidP="00E303F3">
      <w:pPr>
        <w:rPr>
          <w:sz w:val="28"/>
          <w:szCs w:val="28"/>
        </w:rPr>
      </w:pPr>
      <w:r w:rsidRPr="005E440C">
        <w:rPr>
          <w:sz w:val="28"/>
          <w:szCs w:val="28"/>
        </w:rPr>
        <w:t xml:space="preserve">Dedicated – </w:t>
      </w:r>
      <w:proofErr w:type="gramStart"/>
      <w:r w:rsidRPr="005E440C">
        <w:rPr>
          <w:sz w:val="28"/>
          <w:szCs w:val="28"/>
        </w:rPr>
        <w:t>passionate ,</w:t>
      </w:r>
      <w:proofErr w:type="gramEnd"/>
      <w:r w:rsidRPr="005E440C">
        <w:rPr>
          <w:sz w:val="28"/>
          <w:szCs w:val="28"/>
        </w:rPr>
        <w:t xml:space="preserve"> time , </w:t>
      </w:r>
      <w:proofErr w:type="spellStart"/>
      <w:r w:rsidRPr="005E440C">
        <w:rPr>
          <w:sz w:val="28"/>
          <w:szCs w:val="28"/>
        </w:rPr>
        <w:t>vauled</w:t>
      </w:r>
      <w:proofErr w:type="spellEnd"/>
      <w:r w:rsidRPr="005E440C">
        <w:rPr>
          <w:sz w:val="28"/>
          <w:szCs w:val="28"/>
        </w:rPr>
        <w:t xml:space="preserve"> </w:t>
      </w:r>
    </w:p>
    <w:p w14:paraId="6A792D72" w14:textId="77777777" w:rsidR="00E303F3" w:rsidRPr="005E440C" w:rsidRDefault="00E303F3" w:rsidP="00E303F3">
      <w:pPr>
        <w:rPr>
          <w:sz w:val="28"/>
          <w:szCs w:val="28"/>
        </w:rPr>
      </w:pPr>
      <w:r w:rsidRPr="005E440C">
        <w:rPr>
          <w:sz w:val="28"/>
          <w:szCs w:val="28"/>
        </w:rPr>
        <w:t xml:space="preserve">Responsive to cues </w:t>
      </w:r>
    </w:p>
    <w:p w14:paraId="45D17057" w14:textId="77777777" w:rsidR="00E303F3" w:rsidRPr="005E440C" w:rsidRDefault="00E303F3" w:rsidP="00E303F3">
      <w:pPr>
        <w:rPr>
          <w:sz w:val="28"/>
          <w:szCs w:val="28"/>
        </w:rPr>
      </w:pPr>
      <w:r w:rsidRPr="005E440C">
        <w:rPr>
          <w:sz w:val="28"/>
          <w:szCs w:val="28"/>
        </w:rPr>
        <w:t xml:space="preserve">Nurturer holistic wellbeing </w:t>
      </w:r>
    </w:p>
    <w:p w14:paraId="0ECF9219" w14:textId="77777777" w:rsidR="00E303F3" w:rsidRPr="005E440C" w:rsidRDefault="00E303F3" w:rsidP="00E303F3">
      <w:pPr>
        <w:rPr>
          <w:sz w:val="28"/>
          <w:szCs w:val="28"/>
        </w:rPr>
      </w:pPr>
      <w:r w:rsidRPr="005E440C">
        <w:rPr>
          <w:sz w:val="28"/>
          <w:szCs w:val="28"/>
        </w:rPr>
        <w:t xml:space="preserve">Role models – bandura </w:t>
      </w:r>
    </w:p>
    <w:p w14:paraId="4C24906A" w14:textId="77777777" w:rsidR="00E303F3" w:rsidRPr="005E440C" w:rsidRDefault="00E303F3" w:rsidP="00E303F3">
      <w:pPr>
        <w:rPr>
          <w:sz w:val="28"/>
          <w:szCs w:val="28"/>
        </w:rPr>
      </w:pPr>
      <w:r w:rsidRPr="005E440C">
        <w:rPr>
          <w:sz w:val="28"/>
          <w:szCs w:val="28"/>
        </w:rPr>
        <w:t xml:space="preserve">Affectionate- professional love </w:t>
      </w:r>
    </w:p>
    <w:p w14:paraId="31C5095A" w14:textId="77777777" w:rsidR="00E303F3" w:rsidRPr="005E440C" w:rsidRDefault="00E303F3" w:rsidP="00E303F3">
      <w:pPr>
        <w:rPr>
          <w:sz w:val="28"/>
          <w:szCs w:val="28"/>
        </w:rPr>
      </w:pPr>
      <w:r w:rsidRPr="005E440C">
        <w:rPr>
          <w:sz w:val="28"/>
          <w:szCs w:val="28"/>
        </w:rPr>
        <w:t xml:space="preserve">Communication </w:t>
      </w:r>
    </w:p>
    <w:p w14:paraId="6F04892D" w14:textId="77777777" w:rsidR="00E303F3" w:rsidRPr="005E440C" w:rsidRDefault="00E303F3" w:rsidP="00E303F3">
      <w:pPr>
        <w:rPr>
          <w:sz w:val="28"/>
          <w:szCs w:val="28"/>
        </w:rPr>
      </w:pPr>
      <w:r w:rsidRPr="005E440C">
        <w:rPr>
          <w:sz w:val="28"/>
          <w:szCs w:val="28"/>
        </w:rPr>
        <w:t xml:space="preserve">Observers </w:t>
      </w:r>
    </w:p>
    <w:p w14:paraId="1C0F6821" w14:textId="77777777" w:rsidR="00E303F3" w:rsidRPr="00E303F3" w:rsidRDefault="00E303F3" w:rsidP="00E303F3">
      <w:pPr>
        <w:rPr>
          <w:sz w:val="28"/>
          <w:szCs w:val="28"/>
        </w:rPr>
      </w:pPr>
      <w:r w:rsidRPr="005E440C">
        <w:rPr>
          <w:sz w:val="28"/>
          <w:szCs w:val="28"/>
        </w:rPr>
        <w:t xml:space="preserve">Interactive </w:t>
      </w:r>
    </w:p>
    <w:p w14:paraId="5204CE9E" w14:textId="77777777" w:rsidR="000A34EB" w:rsidRDefault="000A34EB" w:rsidP="00E303F3">
      <w:pPr>
        <w:rPr>
          <w:sz w:val="28"/>
          <w:szCs w:val="28"/>
        </w:rPr>
      </w:pPr>
    </w:p>
    <w:p w14:paraId="7E2EBC61" w14:textId="31101BBC" w:rsidR="00E303F3" w:rsidRDefault="00E303F3" w:rsidP="00E303F3">
      <w:r>
        <w:lastRenderedPageBreak/>
        <w:t xml:space="preserve">Role of the practitioner </w:t>
      </w:r>
    </w:p>
    <w:p w14:paraId="61FDCDCC" w14:textId="77777777" w:rsidR="00E303F3" w:rsidRDefault="00E303F3" w:rsidP="00E303F3">
      <w:pPr>
        <w:rPr>
          <w:b/>
          <w:bCs/>
          <w:sz w:val="28"/>
          <w:szCs w:val="28"/>
        </w:rPr>
      </w:pPr>
      <w:r>
        <w:rPr>
          <w:b/>
          <w:bCs/>
          <w:sz w:val="28"/>
          <w:szCs w:val="28"/>
        </w:rPr>
        <w:t xml:space="preserve">General role of the adult in children's outdoor learning and how they can promote learning for maths and science. </w:t>
      </w:r>
    </w:p>
    <w:p w14:paraId="60CCEEFD" w14:textId="77777777" w:rsidR="00E303F3" w:rsidRPr="005E440C" w:rsidRDefault="00E303F3" w:rsidP="00E303F3">
      <w:r w:rsidRPr="005E440C">
        <w:t xml:space="preserve">Use </w:t>
      </w:r>
      <w:proofErr w:type="spellStart"/>
      <w:r w:rsidRPr="005E440C">
        <w:t>froybel</w:t>
      </w:r>
      <w:proofErr w:type="spellEnd"/>
      <w:r w:rsidRPr="005E440C">
        <w:t xml:space="preserve"> – role of </w:t>
      </w:r>
      <w:proofErr w:type="spellStart"/>
      <w:r w:rsidRPr="005E440C">
        <w:t>they</w:t>
      </w:r>
      <w:proofErr w:type="spellEnd"/>
      <w:r w:rsidRPr="005E440C">
        <w:t xml:space="preserve"> adult is to facilitate and guide but to step back and not take over. </w:t>
      </w:r>
    </w:p>
    <w:p w14:paraId="30F93E9F" w14:textId="77777777" w:rsidR="00E303F3" w:rsidRPr="005E440C" w:rsidRDefault="00E303F3" w:rsidP="00E303F3">
      <w:r w:rsidRPr="005E440C">
        <w:t xml:space="preserve">You see they real child in </w:t>
      </w:r>
      <w:proofErr w:type="gramStart"/>
      <w:r w:rsidRPr="005E440C">
        <w:t>play .</w:t>
      </w:r>
      <w:proofErr w:type="gramEnd"/>
      <w:r w:rsidRPr="005E440C">
        <w:t xml:space="preserve"> children learn from nature.</w:t>
      </w:r>
    </w:p>
    <w:p w14:paraId="64E42404" w14:textId="77777777" w:rsidR="00E303F3" w:rsidRDefault="00E303F3" w:rsidP="00E303F3">
      <w:r w:rsidRPr="005E440C">
        <w:t xml:space="preserve">Pics of theorists on phone </w:t>
      </w:r>
    </w:p>
    <w:p w14:paraId="570C82AC" w14:textId="3A71992A" w:rsidR="00E303F3" w:rsidRPr="00E303F3" w:rsidRDefault="00E303F3" w:rsidP="00E37126">
      <w:pPr>
        <w:rPr>
          <w:sz w:val="28"/>
          <w:szCs w:val="28"/>
        </w:rPr>
      </w:pPr>
      <w:proofErr w:type="spellStart"/>
      <w:r w:rsidRPr="005E440C">
        <w:rPr>
          <w:sz w:val="28"/>
          <w:szCs w:val="28"/>
        </w:rPr>
        <w:t>Refernce</w:t>
      </w:r>
      <w:proofErr w:type="spellEnd"/>
      <w:r w:rsidRPr="005E440C">
        <w:rPr>
          <w:sz w:val="28"/>
          <w:szCs w:val="28"/>
        </w:rPr>
        <w:t xml:space="preserve"> to theory and research evaluate how adults working with early years children's support and encourage children engage with </w:t>
      </w:r>
      <w:proofErr w:type="spellStart"/>
      <w:r w:rsidRPr="005E440C">
        <w:rPr>
          <w:sz w:val="28"/>
          <w:szCs w:val="28"/>
        </w:rPr>
        <w:t>mathimatial</w:t>
      </w:r>
      <w:proofErr w:type="spellEnd"/>
      <w:r w:rsidRPr="005E440C">
        <w:rPr>
          <w:sz w:val="28"/>
          <w:szCs w:val="28"/>
        </w:rPr>
        <w:t xml:space="preserve"> and scientific concepts in an outdoor environment. </w:t>
      </w:r>
    </w:p>
    <w:p w14:paraId="2E663AC4" w14:textId="22E92F2C" w:rsidR="00E303F3" w:rsidRDefault="00E303F3" w:rsidP="00E37126"/>
    <w:p w14:paraId="66C366C6" w14:textId="714AB82E" w:rsidR="00E303F3" w:rsidRDefault="00E303F3" w:rsidP="00E37126"/>
    <w:p w14:paraId="5A88BF62" w14:textId="249DEBCE" w:rsidR="00E303F3" w:rsidRDefault="00E303F3" w:rsidP="00E37126">
      <w:proofErr w:type="spellStart"/>
      <w:r>
        <w:t>Froeble</w:t>
      </w:r>
      <w:proofErr w:type="spellEnd"/>
      <w:r>
        <w:t xml:space="preserve"> </w:t>
      </w:r>
    </w:p>
    <w:p w14:paraId="596C02EB" w14:textId="1FB8DD58" w:rsidR="00E303F3" w:rsidRDefault="00E303F3" w:rsidP="00E37126"/>
    <w:p w14:paraId="121048FF" w14:textId="15CD11D1" w:rsidR="00E303F3" w:rsidRDefault="00E303F3" w:rsidP="00E37126"/>
    <w:p w14:paraId="773134B9" w14:textId="5C73FEFC" w:rsidR="00E303F3" w:rsidRDefault="00E303F3" w:rsidP="00E37126">
      <w:proofErr w:type="spellStart"/>
      <w:r>
        <w:t>Malaguzi</w:t>
      </w:r>
      <w:proofErr w:type="spellEnd"/>
      <w:r>
        <w:t xml:space="preserve"> </w:t>
      </w:r>
    </w:p>
    <w:p w14:paraId="6909F97D" w14:textId="3EB5187C" w:rsidR="00E303F3" w:rsidRDefault="00E303F3" w:rsidP="00E37126"/>
    <w:p w14:paraId="4479325A" w14:textId="788D7059" w:rsidR="00E303F3" w:rsidRDefault="00E303F3" w:rsidP="00E37126"/>
    <w:p w14:paraId="651BF560" w14:textId="6B8C0E22" w:rsidR="00E303F3" w:rsidRDefault="00E303F3" w:rsidP="00E37126">
      <w:r>
        <w:t xml:space="preserve">Loose parts </w:t>
      </w:r>
    </w:p>
    <w:p w14:paraId="770730E0" w14:textId="66C7F488" w:rsidR="00E303F3" w:rsidRPr="00E303F3" w:rsidRDefault="00E303F3" w:rsidP="00E37126">
      <w:pPr>
        <w:rPr>
          <w:sz w:val="28"/>
          <w:szCs w:val="28"/>
        </w:rPr>
      </w:pPr>
      <w:r w:rsidRPr="005E440C">
        <w:rPr>
          <w:sz w:val="28"/>
          <w:szCs w:val="28"/>
        </w:rPr>
        <w:t>Reggio loose parts mirrors, light boxes, to see children as competent, natural environment “the environment is the third teacher” not being to risk adverse.</w:t>
      </w:r>
    </w:p>
    <w:p w14:paraId="745582CA" w14:textId="0F877E51" w:rsidR="00E303F3" w:rsidRDefault="00E303F3" w:rsidP="00E37126"/>
    <w:p w14:paraId="5C059183" w14:textId="5CAC2F3F" w:rsidR="00E303F3" w:rsidRDefault="00E303F3" w:rsidP="00E37126"/>
    <w:p w14:paraId="549D69DD" w14:textId="37A5B9D3" w:rsidR="00E303F3" w:rsidRDefault="00E303F3" w:rsidP="00E37126">
      <w:r>
        <w:t xml:space="preserve">Affordance </w:t>
      </w:r>
    </w:p>
    <w:p w14:paraId="6BD69B82" w14:textId="2318AB7C" w:rsidR="00E303F3" w:rsidRDefault="00E303F3" w:rsidP="00E37126">
      <w:r w:rsidRPr="005E440C">
        <w:rPr>
          <w:sz w:val="28"/>
          <w:szCs w:val="28"/>
        </w:rPr>
        <w:t>imagination a stick is not just a stick</w:t>
      </w:r>
    </w:p>
    <w:p w14:paraId="35459D57" w14:textId="4AB1DB6F" w:rsidR="00E303F3" w:rsidRDefault="00E303F3" w:rsidP="00E37126"/>
    <w:p w14:paraId="243C2072" w14:textId="31B57734" w:rsidR="00E303F3" w:rsidRDefault="00E303F3" w:rsidP="00E37126"/>
    <w:p w14:paraId="19AACBCD" w14:textId="0419B9A4" w:rsidR="00E303F3" w:rsidRDefault="00E303F3" w:rsidP="00E37126">
      <w:r>
        <w:t xml:space="preserve">Challenges for practitioners </w:t>
      </w:r>
    </w:p>
    <w:p w14:paraId="55F9EE36" w14:textId="5060C3FA" w:rsidR="00E303F3" w:rsidRDefault="00E303F3" w:rsidP="00E303F3">
      <w:r>
        <w:t xml:space="preserve">How to break through the </w:t>
      </w:r>
      <w:proofErr w:type="gramStart"/>
      <w:r>
        <w:t>barriers ,</w:t>
      </w:r>
      <w:proofErr w:type="gramEnd"/>
      <w:r>
        <w:t xml:space="preserve"> provide work shops </w:t>
      </w:r>
    </w:p>
    <w:p w14:paraId="011743B6" w14:textId="64E81A30" w:rsidR="00E303F3" w:rsidRDefault="00E303F3" w:rsidP="00E303F3">
      <w:r>
        <w:t xml:space="preserve">Why some practitioners might not take the children outside, battle with lack </w:t>
      </w:r>
      <w:proofErr w:type="spellStart"/>
      <w:r>
        <w:t>ofaduquate</w:t>
      </w:r>
      <w:proofErr w:type="spellEnd"/>
      <w:r>
        <w:t xml:space="preserve"> outdoor </w:t>
      </w:r>
      <w:proofErr w:type="gramStart"/>
      <w:r>
        <w:t>space ,</w:t>
      </w:r>
      <w:proofErr w:type="gramEnd"/>
      <w:r>
        <w:t xml:space="preserve"> preventing young children to develop outdoor</w:t>
      </w:r>
    </w:p>
    <w:p w14:paraId="6A834F84" w14:textId="77777777" w:rsidR="00E303F3" w:rsidRPr="005E440C" w:rsidRDefault="00E303F3" w:rsidP="00E303F3">
      <w:pPr>
        <w:rPr>
          <w:sz w:val="28"/>
          <w:szCs w:val="28"/>
        </w:rPr>
      </w:pPr>
      <w:r w:rsidRPr="005E440C">
        <w:rPr>
          <w:sz w:val="28"/>
          <w:szCs w:val="28"/>
        </w:rPr>
        <w:t xml:space="preserve">What might prevent adults using they outdoors or supporting science and maths =. Time training weather. </w:t>
      </w:r>
    </w:p>
    <w:p w14:paraId="3741987A" w14:textId="77777777" w:rsidR="00E303F3" w:rsidRDefault="00E303F3" w:rsidP="00E303F3"/>
    <w:p w14:paraId="571326C7" w14:textId="1052C9F6" w:rsidR="00DF1223" w:rsidRPr="00B71385" w:rsidRDefault="00DF1223">
      <w:pPr>
        <w:rPr>
          <w:color w:val="FF0000"/>
        </w:rPr>
      </w:pPr>
      <w:r w:rsidRPr="00B71385">
        <w:rPr>
          <w:color w:val="FF0000"/>
        </w:rPr>
        <w:t xml:space="preserve">Albert Einstein </w:t>
      </w:r>
    </w:p>
    <w:p w14:paraId="5F8DF802" w14:textId="7E88F76A" w:rsidR="00436DCA" w:rsidRPr="00B71385" w:rsidRDefault="00DF1223">
      <w:pPr>
        <w:rPr>
          <w:color w:val="FF0000"/>
        </w:rPr>
      </w:pPr>
      <w:r w:rsidRPr="00B71385">
        <w:rPr>
          <w:color w:val="FF0000"/>
        </w:rPr>
        <w:t xml:space="preserve">Leonardo da </w:t>
      </w:r>
      <w:proofErr w:type="spellStart"/>
      <w:r w:rsidRPr="00B71385">
        <w:rPr>
          <w:color w:val="FF0000"/>
        </w:rPr>
        <w:t>vinci</w:t>
      </w:r>
      <w:proofErr w:type="spellEnd"/>
      <w:r w:rsidRPr="00B71385">
        <w:rPr>
          <w:color w:val="FF0000"/>
        </w:rPr>
        <w:t xml:space="preserve"> </w:t>
      </w:r>
    </w:p>
    <w:p w14:paraId="73E8F6C9" w14:textId="2E6A956F" w:rsidR="00436DCA" w:rsidRPr="00B71385" w:rsidRDefault="00436DCA">
      <w:pPr>
        <w:rPr>
          <w:color w:val="FF0000"/>
          <w:sz w:val="28"/>
          <w:szCs w:val="28"/>
        </w:rPr>
      </w:pPr>
      <w:r w:rsidRPr="00B71385">
        <w:rPr>
          <w:color w:val="FF0000"/>
          <w:sz w:val="28"/>
          <w:szCs w:val="28"/>
        </w:rPr>
        <w:t xml:space="preserve">Sustained shared thinking </w:t>
      </w:r>
    </w:p>
    <w:p w14:paraId="49F39FA3" w14:textId="06390CD4" w:rsidR="00436DCA" w:rsidRPr="00B71385" w:rsidRDefault="00436DCA">
      <w:pPr>
        <w:rPr>
          <w:color w:val="FF0000"/>
          <w:sz w:val="28"/>
          <w:szCs w:val="28"/>
        </w:rPr>
      </w:pPr>
      <w:r w:rsidRPr="00B71385">
        <w:rPr>
          <w:color w:val="FF0000"/>
          <w:sz w:val="28"/>
          <w:szCs w:val="28"/>
        </w:rPr>
        <w:t xml:space="preserve">Observation curiosity and discovery </w:t>
      </w:r>
      <w:r w:rsidR="00E303F3" w:rsidRPr="00B71385">
        <w:rPr>
          <w:color w:val="FF0000"/>
          <w:sz w:val="28"/>
          <w:szCs w:val="28"/>
        </w:rPr>
        <w:t xml:space="preserve">outside </w:t>
      </w:r>
    </w:p>
    <w:p w14:paraId="29732381" w14:textId="4125D42B" w:rsidR="005E440C" w:rsidRPr="005E440C" w:rsidRDefault="005E440C">
      <w:pPr>
        <w:rPr>
          <w:sz w:val="28"/>
          <w:szCs w:val="28"/>
        </w:rPr>
      </w:pPr>
    </w:p>
    <w:p w14:paraId="180F2C4D" w14:textId="77777777" w:rsidR="00D5353A" w:rsidRDefault="00D5353A">
      <w:pPr>
        <w:rPr>
          <w:b/>
          <w:bCs/>
          <w:sz w:val="28"/>
          <w:szCs w:val="28"/>
        </w:rPr>
      </w:pPr>
    </w:p>
    <w:p w14:paraId="29BE0047" w14:textId="514FCC35" w:rsidR="00E37126" w:rsidRDefault="0011378B">
      <w:pPr>
        <w:rPr>
          <w:b/>
          <w:bCs/>
          <w:sz w:val="28"/>
          <w:szCs w:val="28"/>
          <w:u w:val="single"/>
        </w:rPr>
      </w:pPr>
      <w:r>
        <w:rPr>
          <w:b/>
          <w:bCs/>
          <w:color w:val="FF0000"/>
          <w:sz w:val="28"/>
          <w:szCs w:val="28"/>
        </w:rPr>
        <w:t xml:space="preserve">1795 words </w:t>
      </w:r>
    </w:p>
    <w:p w14:paraId="796138EE" w14:textId="77777777" w:rsidR="00E37126" w:rsidRDefault="00E37126">
      <w:pPr>
        <w:rPr>
          <w:b/>
          <w:bCs/>
          <w:sz w:val="28"/>
          <w:szCs w:val="28"/>
          <w:u w:val="single"/>
        </w:rPr>
      </w:pPr>
    </w:p>
    <w:p w14:paraId="0D7B6B03" w14:textId="77777777" w:rsidR="00E37126" w:rsidRDefault="00E37126">
      <w:pPr>
        <w:rPr>
          <w:b/>
          <w:bCs/>
          <w:sz w:val="28"/>
          <w:szCs w:val="28"/>
          <w:u w:val="single"/>
        </w:rPr>
      </w:pPr>
    </w:p>
    <w:p w14:paraId="18DC3BB8" w14:textId="77777777" w:rsidR="00504784" w:rsidRDefault="005D3A35" w:rsidP="005D3A35">
      <w:r w:rsidRPr="005D3A35">
        <w:t>To conclud</w:t>
      </w:r>
      <w:r w:rsidR="00504784">
        <w:t xml:space="preserve">e, it has been discovered that babies are exploring science and maths concepts in the firsts months on being born and even in the womb. Children explore new concepts </w:t>
      </w:r>
    </w:p>
    <w:p w14:paraId="142AA161" w14:textId="77777777" w:rsidR="00504784" w:rsidRDefault="00504784" w:rsidP="005D3A35"/>
    <w:p w14:paraId="1926A55C" w14:textId="53EBB279" w:rsidR="005D3A35" w:rsidRDefault="00504784" w:rsidP="005D3A35">
      <w:r>
        <w:t xml:space="preserve">every day </w:t>
      </w:r>
    </w:p>
    <w:p w14:paraId="79723028" w14:textId="36909B5D" w:rsidR="00504784" w:rsidRDefault="00504784" w:rsidP="005D3A35">
      <w:r>
        <w:t xml:space="preserve">Life cycles, </w:t>
      </w:r>
    </w:p>
    <w:p w14:paraId="64A512DB" w14:textId="3C651F3B" w:rsidR="00504784" w:rsidRDefault="00504784" w:rsidP="005D3A35">
      <w:r>
        <w:t xml:space="preserve">Outdoors is essential </w:t>
      </w:r>
    </w:p>
    <w:p w14:paraId="0E6BE152" w14:textId="22FE326B" w:rsidR="00504784" w:rsidRDefault="00504784" w:rsidP="005D3A35">
      <w:r>
        <w:t xml:space="preserve">Natures resources </w:t>
      </w:r>
    </w:p>
    <w:p w14:paraId="0CE107B2" w14:textId="34E7A803" w:rsidR="00504784" w:rsidRDefault="00504784" w:rsidP="005D3A35">
      <w:proofErr w:type="gramStart"/>
      <w:r>
        <w:t>Moving ,</w:t>
      </w:r>
      <w:proofErr w:type="gramEnd"/>
      <w:r>
        <w:t xml:space="preserve"> width, length , shape </w:t>
      </w:r>
    </w:p>
    <w:p w14:paraId="589B052D" w14:textId="3625433F" w:rsidR="00504784" w:rsidRDefault="00504784" w:rsidP="005D3A35">
      <w:r>
        <w:t xml:space="preserve">Imagination </w:t>
      </w:r>
    </w:p>
    <w:p w14:paraId="4E919EA7" w14:textId="129398CD" w:rsidR="00504784" w:rsidRDefault="00504784" w:rsidP="005D3A35">
      <w:r>
        <w:t xml:space="preserve">Practitioners must value </w:t>
      </w:r>
    </w:p>
    <w:p w14:paraId="4359AE4A" w14:textId="151239F1" w:rsidR="00504784" w:rsidRDefault="00504784" w:rsidP="005D3A35">
      <w:r>
        <w:t xml:space="preserve">Training </w:t>
      </w:r>
    </w:p>
    <w:p w14:paraId="77459349" w14:textId="65B59EC2" w:rsidR="00504784" w:rsidRPr="005D3A35" w:rsidRDefault="00504784" w:rsidP="005D3A35">
      <w:r>
        <w:t xml:space="preserve">Observations </w:t>
      </w:r>
    </w:p>
    <w:p w14:paraId="6D4DA802" w14:textId="77777777" w:rsidR="00E37126" w:rsidRDefault="00E37126">
      <w:pPr>
        <w:rPr>
          <w:b/>
          <w:bCs/>
          <w:sz w:val="28"/>
          <w:szCs w:val="28"/>
          <w:u w:val="single"/>
        </w:rPr>
      </w:pPr>
    </w:p>
    <w:p w14:paraId="63125109" w14:textId="77777777" w:rsidR="00E37126" w:rsidRDefault="00E37126">
      <w:pPr>
        <w:rPr>
          <w:b/>
          <w:bCs/>
          <w:sz w:val="28"/>
          <w:szCs w:val="28"/>
          <w:u w:val="single"/>
        </w:rPr>
      </w:pPr>
    </w:p>
    <w:p w14:paraId="4DDC8B96" w14:textId="77777777" w:rsidR="00E37126" w:rsidRDefault="00E37126">
      <w:pPr>
        <w:rPr>
          <w:b/>
          <w:bCs/>
          <w:sz w:val="28"/>
          <w:szCs w:val="28"/>
          <w:u w:val="single"/>
        </w:rPr>
      </w:pPr>
    </w:p>
    <w:p w14:paraId="60AD8459" w14:textId="77777777" w:rsidR="00E37126" w:rsidRDefault="00E37126">
      <w:pPr>
        <w:rPr>
          <w:b/>
          <w:bCs/>
          <w:sz w:val="28"/>
          <w:szCs w:val="28"/>
          <w:u w:val="single"/>
        </w:rPr>
      </w:pPr>
    </w:p>
    <w:p w14:paraId="0099FE77" w14:textId="77777777" w:rsidR="00AA4470" w:rsidRDefault="00AA4470">
      <w:pPr>
        <w:rPr>
          <w:b/>
          <w:bCs/>
          <w:sz w:val="28"/>
          <w:szCs w:val="28"/>
          <w:u w:val="single"/>
        </w:rPr>
      </w:pPr>
    </w:p>
    <w:p w14:paraId="5CCE10AA" w14:textId="77777777" w:rsidR="00AA4470" w:rsidRDefault="00AA4470">
      <w:pPr>
        <w:rPr>
          <w:b/>
          <w:bCs/>
          <w:sz w:val="28"/>
          <w:szCs w:val="28"/>
          <w:u w:val="single"/>
        </w:rPr>
      </w:pPr>
    </w:p>
    <w:p w14:paraId="1C3265C2" w14:textId="77777777" w:rsidR="00AA4470" w:rsidRDefault="00AA4470">
      <w:pPr>
        <w:rPr>
          <w:b/>
          <w:bCs/>
          <w:sz w:val="28"/>
          <w:szCs w:val="28"/>
          <w:u w:val="single"/>
        </w:rPr>
      </w:pPr>
    </w:p>
    <w:p w14:paraId="63CBF1A0" w14:textId="77777777" w:rsidR="00AA4470" w:rsidRDefault="00AA4470">
      <w:pPr>
        <w:rPr>
          <w:b/>
          <w:bCs/>
          <w:sz w:val="28"/>
          <w:szCs w:val="28"/>
          <w:u w:val="single"/>
        </w:rPr>
      </w:pPr>
    </w:p>
    <w:p w14:paraId="2B254791" w14:textId="77777777" w:rsidR="00AA4470" w:rsidRDefault="00AA4470">
      <w:pPr>
        <w:rPr>
          <w:b/>
          <w:bCs/>
          <w:sz w:val="28"/>
          <w:szCs w:val="28"/>
          <w:u w:val="single"/>
        </w:rPr>
      </w:pPr>
    </w:p>
    <w:p w14:paraId="746F9E1E" w14:textId="77777777" w:rsidR="00AA4470" w:rsidRDefault="00AA4470">
      <w:pPr>
        <w:rPr>
          <w:b/>
          <w:bCs/>
          <w:sz w:val="28"/>
          <w:szCs w:val="28"/>
          <w:u w:val="single"/>
        </w:rPr>
      </w:pPr>
    </w:p>
    <w:p w14:paraId="3D7814D0" w14:textId="77777777" w:rsidR="00AA4470" w:rsidRDefault="00AA4470">
      <w:pPr>
        <w:rPr>
          <w:b/>
          <w:bCs/>
          <w:sz w:val="28"/>
          <w:szCs w:val="28"/>
          <w:u w:val="single"/>
        </w:rPr>
      </w:pPr>
    </w:p>
    <w:p w14:paraId="1CDA78E0" w14:textId="77777777" w:rsidR="005E440C" w:rsidRDefault="005E440C">
      <w:pPr>
        <w:rPr>
          <w:b/>
          <w:bCs/>
          <w:sz w:val="28"/>
          <w:szCs w:val="28"/>
          <w:u w:val="single"/>
        </w:rPr>
      </w:pPr>
    </w:p>
    <w:p w14:paraId="528DB05E" w14:textId="77777777" w:rsidR="005E440C" w:rsidRDefault="005E440C">
      <w:pPr>
        <w:rPr>
          <w:b/>
          <w:bCs/>
          <w:sz w:val="28"/>
          <w:szCs w:val="28"/>
          <w:u w:val="single"/>
        </w:rPr>
      </w:pPr>
    </w:p>
    <w:p w14:paraId="30E6B019" w14:textId="77777777" w:rsidR="005E440C" w:rsidRDefault="005E440C">
      <w:pPr>
        <w:rPr>
          <w:b/>
          <w:bCs/>
          <w:sz w:val="28"/>
          <w:szCs w:val="28"/>
          <w:u w:val="single"/>
        </w:rPr>
      </w:pPr>
    </w:p>
    <w:p w14:paraId="6B985A40" w14:textId="77777777" w:rsidR="005E440C" w:rsidRDefault="005E440C">
      <w:pPr>
        <w:rPr>
          <w:b/>
          <w:bCs/>
          <w:sz w:val="28"/>
          <w:szCs w:val="28"/>
          <w:u w:val="single"/>
        </w:rPr>
      </w:pPr>
    </w:p>
    <w:p w14:paraId="641363D2" w14:textId="77777777" w:rsidR="005E440C" w:rsidRDefault="005E440C">
      <w:pPr>
        <w:rPr>
          <w:b/>
          <w:bCs/>
          <w:sz w:val="28"/>
          <w:szCs w:val="28"/>
          <w:u w:val="single"/>
        </w:rPr>
      </w:pPr>
    </w:p>
    <w:p w14:paraId="5372B170" w14:textId="77777777" w:rsidR="005E440C" w:rsidRDefault="005E440C">
      <w:pPr>
        <w:rPr>
          <w:b/>
          <w:bCs/>
          <w:sz w:val="28"/>
          <w:szCs w:val="28"/>
          <w:u w:val="single"/>
        </w:rPr>
      </w:pPr>
    </w:p>
    <w:p w14:paraId="1C5A37D4" w14:textId="77777777" w:rsidR="005E440C" w:rsidRDefault="005E440C">
      <w:pPr>
        <w:rPr>
          <w:b/>
          <w:bCs/>
          <w:sz w:val="28"/>
          <w:szCs w:val="28"/>
          <w:u w:val="single"/>
        </w:rPr>
      </w:pPr>
    </w:p>
    <w:p w14:paraId="7D0B5D79" w14:textId="77777777" w:rsidR="005E440C" w:rsidRDefault="005E440C">
      <w:pPr>
        <w:rPr>
          <w:b/>
          <w:bCs/>
          <w:sz w:val="28"/>
          <w:szCs w:val="28"/>
          <w:u w:val="single"/>
        </w:rPr>
      </w:pPr>
    </w:p>
    <w:p w14:paraId="08961A8F" w14:textId="77777777" w:rsidR="005E440C" w:rsidRDefault="005E440C">
      <w:pPr>
        <w:rPr>
          <w:b/>
          <w:bCs/>
          <w:sz w:val="28"/>
          <w:szCs w:val="28"/>
          <w:u w:val="single"/>
        </w:rPr>
      </w:pPr>
    </w:p>
    <w:p w14:paraId="7DE85D95" w14:textId="77777777" w:rsidR="005E440C" w:rsidRDefault="005E440C">
      <w:pPr>
        <w:rPr>
          <w:b/>
          <w:bCs/>
          <w:sz w:val="28"/>
          <w:szCs w:val="28"/>
          <w:u w:val="single"/>
        </w:rPr>
      </w:pPr>
    </w:p>
    <w:p w14:paraId="0141BA6E" w14:textId="77777777" w:rsidR="005E440C" w:rsidRDefault="005E440C">
      <w:pPr>
        <w:rPr>
          <w:b/>
          <w:bCs/>
          <w:sz w:val="28"/>
          <w:szCs w:val="28"/>
          <w:u w:val="single"/>
        </w:rPr>
      </w:pPr>
    </w:p>
    <w:p w14:paraId="1142E703" w14:textId="77777777" w:rsidR="005E440C" w:rsidRDefault="005E440C">
      <w:pPr>
        <w:rPr>
          <w:b/>
          <w:bCs/>
          <w:sz w:val="28"/>
          <w:szCs w:val="28"/>
          <w:u w:val="single"/>
        </w:rPr>
      </w:pPr>
    </w:p>
    <w:p w14:paraId="2F436678" w14:textId="77777777" w:rsidR="005E440C" w:rsidRDefault="005E440C">
      <w:pPr>
        <w:rPr>
          <w:b/>
          <w:bCs/>
          <w:sz w:val="28"/>
          <w:szCs w:val="28"/>
          <w:u w:val="single"/>
        </w:rPr>
      </w:pPr>
    </w:p>
    <w:p w14:paraId="7D289908" w14:textId="77777777" w:rsidR="005E440C" w:rsidRDefault="005E440C">
      <w:pPr>
        <w:rPr>
          <w:b/>
          <w:bCs/>
          <w:sz w:val="28"/>
          <w:szCs w:val="28"/>
          <w:u w:val="single"/>
        </w:rPr>
      </w:pPr>
    </w:p>
    <w:p w14:paraId="70F3DCA8" w14:textId="77777777" w:rsidR="005E440C" w:rsidRDefault="005E440C">
      <w:pPr>
        <w:rPr>
          <w:b/>
          <w:bCs/>
          <w:sz w:val="28"/>
          <w:szCs w:val="28"/>
          <w:u w:val="single"/>
        </w:rPr>
      </w:pPr>
    </w:p>
    <w:p w14:paraId="39CB50DD" w14:textId="77777777" w:rsidR="005E440C" w:rsidRDefault="005E440C">
      <w:pPr>
        <w:rPr>
          <w:b/>
          <w:bCs/>
          <w:sz w:val="28"/>
          <w:szCs w:val="28"/>
          <w:u w:val="single"/>
        </w:rPr>
      </w:pPr>
    </w:p>
    <w:p w14:paraId="50CBFBC6" w14:textId="60EFFCB5" w:rsidR="005E7394" w:rsidRDefault="005E7394">
      <w:pPr>
        <w:rPr>
          <w:b/>
          <w:bCs/>
          <w:sz w:val="28"/>
          <w:szCs w:val="28"/>
          <w:u w:val="single"/>
        </w:rPr>
      </w:pPr>
    </w:p>
    <w:p w14:paraId="71BE8464" w14:textId="34E9EBF6" w:rsidR="00BF5CD3" w:rsidRDefault="00BF5CD3">
      <w:pPr>
        <w:rPr>
          <w:b/>
          <w:bCs/>
          <w:sz w:val="28"/>
          <w:szCs w:val="28"/>
          <w:u w:val="single"/>
        </w:rPr>
      </w:pPr>
    </w:p>
    <w:p w14:paraId="0D0E0B1F" w14:textId="6ECD5410" w:rsidR="00BF5CD3" w:rsidRDefault="00BF5CD3">
      <w:pPr>
        <w:rPr>
          <w:b/>
          <w:bCs/>
          <w:sz w:val="28"/>
          <w:szCs w:val="28"/>
          <w:u w:val="single"/>
        </w:rPr>
      </w:pPr>
    </w:p>
    <w:p w14:paraId="561EE5AB" w14:textId="77777777" w:rsidR="00BF5CD3" w:rsidRDefault="00BF5CD3">
      <w:pPr>
        <w:rPr>
          <w:b/>
          <w:bCs/>
          <w:sz w:val="28"/>
          <w:szCs w:val="28"/>
          <w:u w:val="single"/>
        </w:rPr>
      </w:pPr>
    </w:p>
    <w:p w14:paraId="79036F90" w14:textId="77777777" w:rsidR="00D5353A" w:rsidRDefault="00D5353A">
      <w:pPr>
        <w:rPr>
          <w:b/>
          <w:bCs/>
          <w:sz w:val="28"/>
          <w:szCs w:val="28"/>
          <w:u w:val="single"/>
        </w:rPr>
      </w:pPr>
    </w:p>
    <w:p w14:paraId="780DF086" w14:textId="77777777" w:rsidR="00D5353A" w:rsidRDefault="00D5353A">
      <w:pPr>
        <w:rPr>
          <w:b/>
          <w:bCs/>
          <w:sz w:val="28"/>
          <w:szCs w:val="28"/>
          <w:u w:val="single"/>
        </w:rPr>
      </w:pPr>
    </w:p>
    <w:p w14:paraId="78EB2AD9" w14:textId="77777777" w:rsidR="00D5353A" w:rsidRDefault="00D5353A">
      <w:pPr>
        <w:rPr>
          <w:b/>
          <w:bCs/>
          <w:sz w:val="28"/>
          <w:szCs w:val="28"/>
          <w:u w:val="single"/>
        </w:rPr>
      </w:pPr>
    </w:p>
    <w:p w14:paraId="1D4B65A2" w14:textId="77777777" w:rsidR="007C3356" w:rsidRDefault="007C3356">
      <w:pPr>
        <w:rPr>
          <w:b/>
          <w:bCs/>
          <w:sz w:val="28"/>
          <w:szCs w:val="28"/>
          <w:u w:val="single"/>
        </w:rPr>
      </w:pPr>
    </w:p>
    <w:p w14:paraId="6F76D1E7" w14:textId="77777777" w:rsidR="001B17AF" w:rsidRDefault="001B17AF">
      <w:pPr>
        <w:rPr>
          <w:b/>
          <w:bCs/>
          <w:sz w:val="28"/>
          <w:szCs w:val="28"/>
          <w:u w:val="single"/>
        </w:rPr>
      </w:pPr>
    </w:p>
    <w:p w14:paraId="68B27619" w14:textId="6D54F639" w:rsidR="00D20801" w:rsidRDefault="00D20801">
      <w:pPr>
        <w:rPr>
          <w:b/>
          <w:bCs/>
          <w:sz w:val="28"/>
          <w:szCs w:val="28"/>
          <w:u w:val="single"/>
        </w:rPr>
      </w:pPr>
      <w:r w:rsidRPr="00D20801">
        <w:rPr>
          <w:b/>
          <w:bCs/>
          <w:sz w:val="28"/>
          <w:szCs w:val="28"/>
          <w:u w:val="single"/>
        </w:rPr>
        <w:t xml:space="preserve">Reference List </w:t>
      </w:r>
    </w:p>
    <w:p w14:paraId="61882428" w14:textId="00217AAF" w:rsidR="00C3390D" w:rsidRDefault="00C3390D">
      <w:pPr>
        <w:rPr>
          <w:b/>
          <w:bCs/>
          <w:sz w:val="28"/>
          <w:szCs w:val="28"/>
          <w:u w:val="single"/>
        </w:rPr>
      </w:pPr>
    </w:p>
    <w:p w14:paraId="34279463" w14:textId="564A04B6" w:rsidR="00C3390D" w:rsidRDefault="00483C88">
      <w:r w:rsidRPr="00483C88">
        <w:t xml:space="preserve">Shutter stock </w:t>
      </w:r>
      <w:r>
        <w:t>(</w:t>
      </w:r>
      <w:r w:rsidR="00E07D43">
        <w:t xml:space="preserve">2023) Available at: </w:t>
      </w:r>
      <w:hyperlink r:id="rId18" w:history="1">
        <w:r w:rsidR="00E07D43" w:rsidRPr="006718CC">
          <w:rPr>
            <w:rStyle w:val="Hyperlink"/>
          </w:rPr>
          <w:t>https://www.shutterstock.com/search/spider-crawling</w:t>
        </w:r>
      </w:hyperlink>
      <w:r w:rsidR="00C3390D">
        <w:t xml:space="preserve"> </w:t>
      </w:r>
      <w:r w:rsidR="00E07D43">
        <w:t xml:space="preserve">[Digital Photograph]. </w:t>
      </w:r>
    </w:p>
    <w:p w14:paraId="2344262D" w14:textId="0D22CA0B" w:rsidR="00485570" w:rsidRDefault="00485570"/>
    <w:p w14:paraId="2FF3E36B" w14:textId="34A241FC" w:rsidR="00485570" w:rsidRDefault="00E07D43">
      <w:pPr>
        <w:rPr>
          <w:rStyle w:val="Hyperlink"/>
        </w:rPr>
      </w:pPr>
      <w:r>
        <w:t xml:space="preserve">Flickr (2018) Available at: </w:t>
      </w:r>
      <w:hyperlink r:id="rId19" w:history="1">
        <w:r w:rsidRPr="006718CC">
          <w:rPr>
            <w:rStyle w:val="Hyperlink"/>
          </w:rPr>
          <w:t>https://www.flickr.com/photos/omnitrigger/25047367997</w:t>
        </w:r>
      </w:hyperlink>
    </w:p>
    <w:p w14:paraId="00EC5D63" w14:textId="2E4C01B5" w:rsidR="00E07D43" w:rsidRDefault="00E07D43">
      <w:pPr>
        <w:rPr>
          <w:rStyle w:val="Hyperlink"/>
          <w:color w:val="000000" w:themeColor="text1"/>
          <w:u w:val="none"/>
        </w:rPr>
      </w:pPr>
      <w:r>
        <w:rPr>
          <w:rStyle w:val="Hyperlink"/>
          <w:color w:val="000000" w:themeColor="text1"/>
          <w:u w:val="none"/>
        </w:rPr>
        <w:t>[Digital photograph].</w:t>
      </w:r>
    </w:p>
    <w:p w14:paraId="34EA5878" w14:textId="1D50B3A9" w:rsidR="00E07D43" w:rsidRDefault="00E07D43">
      <w:pPr>
        <w:rPr>
          <w:rStyle w:val="Hyperlink"/>
          <w:color w:val="000000" w:themeColor="text1"/>
          <w:u w:val="none"/>
        </w:rPr>
      </w:pPr>
    </w:p>
    <w:p w14:paraId="44891E70" w14:textId="3B973EEE" w:rsidR="00EF499B" w:rsidRDefault="005E7394">
      <w:r>
        <w:rPr>
          <w:rStyle w:val="Hyperlink"/>
          <w:color w:val="000000" w:themeColor="text1"/>
          <w:u w:val="none"/>
        </w:rPr>
        <w:t xml:space="preserve">Alamy (2019) </w:t>
      </w:r>
      <w:r w:rsidR="00E07D43">
        <w:rPr>
          <w:rStyle w:val="Hyperlink"/>
          <w:color w:val="000000" w:themeColor="text1"/>
          <w:u w:val="none"/>
        </w:rPr>
        <w:t xml:space="preserve">Available at: </w:t>
      </w:r>
      <w:hyperlink r:id="rId20" w:history="1">
        <w:r w:rsidR="00E07D43" w:rsidRPr="006718CC">
          <w:rPr>
            <w:rStyle w:val="Hyperlink"/>
          </w:rPr>
          <w:t>https://www.alamy.com/vector-illustration-of-life-cycle-of-butterfly-diagram-image271972973.html?imageid=40EBC456-7987-4915-AD84-C980E24B8C2B&amp;p=404053&amp;pn=1&amp;searchId=4fcd9290c6de91e86ca00a66b48d15d3&amp;searchtype=0</w:t>
        </w:r>
      </w:hyperlink>
      <w:r w:rsidR="00E07D43">
        <w:t xml:space="preserve"> [Digital photograph]. </w:t>
      </w:r>
    </w:p>
    <w:p w14:paraId="3455F82B" w14:textId="611E5CF1" w:rsidR="005E7394" w:rsidRDefault="005E7394"/>
    <w:p w14:paraId="4A8B1FD5" w14:textId="4A3D8BBA" w:rsidR="003A2A65" w:rsidRDefault="003A2A65" w:rsidP="003A2A65">
      <w:pPr>
        <w:rPr>
          <w:rFonts w:ascii="Source Sans Pro" w:hAnsi="Source Sans Pro"/>
          <w:color w:val="333333"/>
          <w:sz w:val="23"/>
          <w:szCs w:val="23"/>
          <w:shd w:val="clear" w:color="auto" w:fill="FFFFFF"/>
        </w:rPr>
      </w:pPr>
      <w:r>
        <w:rPr>
          <w:rFonts w:ascii="Source Sans Pro" w:hAnsi="Source Sans Pro"/>
          <w:color w:val="333333"/>
          <w:sz w:val="23"/>
          <w:szCs w:val="23"/>
          <w:shd w:val="clear" w:color="auto" w:fill="FFFFFF"/>
        </w:rPr>
        <w:t>Waite</w:t>
      </w:r>
      <w:r w:rsidR="009E4293">
        <w:rPr>
          <w:rFonts w:ascii="Source Sans Pro" w:hAnsi="Source Sans Pro"/>
          <w:color w:val="333333"/>
          <w:sz w:val="23"/>
          <w:szCs w:val="23"/>
          <w:shd w:val="clear" w:color="auto" w:fill="FFFFFF"/>
        </w:rPr>
        <w:t xml:space="preserve">, S. </w:t>
      </w:r>
      <w:r>
        <w:rPr>
          <w:rFonts w:ascii="Source Sans Pro" w:hAnsi="Source Sans Pro"/>
          <w:color w:val="333333"/>
          <w:sz w:val="23"/>
          <w:szCs w:val="23"/>
          <w:shd w:val="clear" w:color="auto" w:fill="FFFFFF"/>
        </w:rPr>
        <w:t>(2011)</w:t>
      </w:r>
      <w:r>
        <w:rPr>
          <w:rStyle w:val="apple-converted-space"/>
          <w:rFonts w:ascii="Source Sans Pro" w:hAnsi="Source Sans Pro"/>
          <w:color w:val="333333"/>
          <w:sz w:val="23"/>
          <w:szCs w:val="23"/>
          <w:shd w:val="clear" w:color="auto" w:fill="FFFFFF"/>
        </w:rPr>
        <w:t> </w:t>
      </w:r>
      <w:r>
        <w:rPr>
          <w:rFonts w:ascii="Source Sans Pro" w:hAnsi="Source Sans Pro"/>
          <w:i/>
          <w:iCs/>
          <w:color w:val="333333"/>
          <w:sz w:val="23"/>
          <w:szCs w:val="23"/>
        </w:rPr>
        <w:t xml:space="preserve">Children learning outside the </w:t>
      </w:r>
      <w:r w:rsidR="00EC64D1">
        <w:rPr>
          <w:rFonts w:ascii="Source Sans Pro" w:hAnsi="Source Sans Pro"/>
          <w:i/>
          <w:iCs/>
          <w:color w:val="333333"/>
          <w:sz w:val="23"/>
          <w:szCs w:val="23"/>
        </w:rPr>
        <w:t>classroom:</w:t>
      </w:r>
      <w:r>
        <w:rPr>
          <w:rFonts w:ascii="Source Sans Pro" w:hAnsi="Source Sans Pro"/>
          <w:i/>
          <w:iCs/>
          <w:color w:val="333333"/>
          <w:sz w:val="23"/>
          <w:szCs w:val="23"/>
        </w:rPr>
        <w:t xml:space="preserve"> from birth to eleven</w:t>
      </w:r>
      <w:r>
        <w:rPr>
          <w:rFonts w:ascii="Source Sans Pro" w:hAnsi="Source Sans Pro"/>
          <w:color w:val="333333"/>
          <w:sz w:val="23"/>
          <w:szCs w:val="23"/>
          <w:shd w:val="clear" w:color="auto" w:fill="FFFFFF"/>
        </w:rPr>
        <w:t xml:space="preserve">. London, </w:t>
      </w:r>
      <w:r w:rsidR="00EC64D1">
        <w:rPr>
          <w:rFonts w:ascii="Source Sans Pro" w:hAnsi="Source Sans Pro"/>
          <w:color w:val="333333"/>
          <w:sz w:val="23"/>
          <w:szCs w:val="23"/>
          <w:shd w:val="clear" w:color="auto" w:fill="FFFFFF"/>
        </w:rPr>
        <w:t>England;</w:t>
      </w:r>
      <w:r>
        <w:rPr>
          <w:rFonts w:ascii="Source Sans Pro" w:hAnsi="Source Sans Pro"/>
          <w:color w:val="333333"/>
          <w:sz w:val="23"/>
          <w:szCs w:val="23"/>
          <w:shd w:val="clear" w:color="auto" w:fill="FFFFFF"/>
        </w:rPr>
        <w:t xml:space="preserve"> Thousand Oaks, </w:t>
      </w:r>
      <w:r w:rsidR="00EC64D1">
        <w:rPr>
          <w:rFonts w:ascii="Source Sans Pro" w:hAnsi="Source Sans Pro"/>
          <w:color w:val="333333"/>
          <w:sz w:val="23"/>
          <w:szCs w:val="23"/>
          <w:shd w:val="clear" w:color="auto" w:fill="FFFFFF"/>
        </w:rPr>
        <w:t>California:</w:t>
      </w:r>
      <w:r>
        <w:rPr>
          <w:rFonts w:ascii="Source Sans Pro" w:hAnsi="Source Sans Pro"/>
          <w:color w:val="333333"/>
          <w:sz w:val="23"/>
          <w:szCs w:val="23"/>
          <w:shd w:val="clear" w:color="auto" w:fill="FFFFFF"/>
        </w:rPr>
        <w:t xml:space="preserve"> SAGE Publications.</w:t>
      </w:r>
    </w:p>
    <w:p w14:paraId="56511B19" w14:textId="77777777" w:rsidR="003A2A65" w:rsidRDefault="003A2A65" w:rsidP="003A2A65">
      <w:pPr>
        <w:rPr>
          <w:rFonts w:ascii="Source Sans Pro" w:hAnsi="Source Sans Pro"/>
          <w:color w:val="333333"/>
          <w:sz w:val="23"/>
          <w:szCs w:val="23"/>
          <w:shd w:val="clear" w:color="auto" w:fill="FFFFFF"/>
        </w:rPr>
      </w:pPr>
    </w:p>
    <w:p w14:paraId="5CCC1B43" w14:textId="353B450D" w:rsidR="005E7394" w:rsidRPr="001C2EF4" w:rsidRDefault="009E4293">
      <w:pPr>
        <w:rPr>
          <w:rFonts w:ascii="Source Sans Pro" w:hAnsi="Source Sans Pro"/>
          <w:color w:val="333333"/>
          <w:sz w:val="23"/>
          <w:szCs w:val="23"/>
          <w:shd w:val="clear" w:color="auto" w:fill="FFFFFF"/>
        </w:rPr>
      </w:pPr>
      <w:r>
        <w:rPr>
          <w:rFonts w:ascii="Source Sans Pro" w:hAnsi="Source Sans Pro"/>
          <w:color w:val="333333"/>
          <w:sz w:val="23"/>
          <w:szCs w:val="23"/>
          <w:shd w:val="clear" w:color="auto" w:fill="FFFFFF"/>
        </w:rPr>
        <w:t>Sedgwick, F.</w:t>
      </w:r>
      <w:r w:rsidR="003A2A65">
        <w:rPr>
          <w:rFonts w:ascii="Source Sans Pro" w:hAnsi="Source Sans Pro"/>
          <w:color w:val="333333"/>
          <w:sz w:val="23"/>
          <w:szCs w:val="23"/>
          <w:shd w:val="clear" w:color="auto" w:fill="FFFFFF"/>
        </w:rPr>
        <w:t xml:space="preserve"> (2012)</w:t>
      </w:r>
      <w:r w:rsidR="003A2A65">
        <w:rPr>
          <w:rStyle w:val="apple-converted-space"/>
          <w:rFonts w:ascii="Source Sans Pro" w:hAnsi="Source Sans Pro"/>
          <w:color w:val="333333"/>
          <w:sz w:val="23"/>
          <w:szCs w:val="23"/>
          <w:shd w:val="clear" w:color="auto" w:fill="FFFFFF"/>
        </w:rPr>
        <w:t> </w:t>
      </w:r>
      <w:r w:rsidR="003A2A65">
        <w:rPr>
          <w:rFonts w:ascii="Source Sans Pro" w:hAnsi="Source Sans Pro"/>
          <w:i/>
          <w:iCs/>
          <w:color w:val="333333"/>
          <w:sz w:val="23"/>
          <w:szCs w:val="23"/>
        </w:rPr>
        <w:t>Learning Outside the Primary Classroom</w:t>
      </w:r>
      <w:r w:rsidR="003A2A65">
        <w:rPr>
          <w:rFonts w:ascii="Source Sans Pro" w:hAnsi="Source Sans Pro"/>
          <w:color w:val="333333"/>
          <w:sz w:val="23"/>
          <w:szCs w:val="23"/>
          <w:shd w:val="clear" w:color="auto" w:fill="FFFFFF"/>
        </w:rPr>
        <w:t xml:space="preserve">. Hoboken, </w:t>
      </w:r>
      <w:r w:rsidR="00EC64D1">
        <w:rPr>
          <w:rFonts w:ascii="Source Sans Pro" w:hAnsi="Source Sans Pro"/>
          <w:color w:val="333333"/>
          <w:sz w:val="23"/>
          <w:szCs w:val="23"/>
          <w:shd w:val="clear" w:color="auto" w:fill="FFFFFF"/>
        </w:rPr>
        <w:t>Taylor,</w:t>
      </w:r>
      <w:r w:rsidR="003A2A65">
        <w:rPr>
          <w:rFonts w:ascii="Source Sans Pro" w:hAnsi="Source Sans Pro"/>
          <w:color w:val="333333"/>
          <w:sz w:val="23"/>
          <w:szCs w:val="23"/>
          <w:shd w:val="clear" w:color="auto" w:fill="FFFFFF"/>
        </w:rPr>
        <w:t xml:space="preserve"> and Francis.</w:t>
      </w:r>
    </w:p>
    <w:p w14:paraId="0CFBF464" w14:textId="77777777" w:rsidR="005E7394" w:rsidRPr="00E07D43" w:rsidRDefault="005E7394">
      <w:pPr>
        <w:rPr>
          <w:color w:val="000000" w:themeColor="text1"/>
        </w:rPr>
      </w:pPr>
    </w:p>
    <w:p w14:paraId="5A083FA3" w14:textId="0861E170" w:rsidR="00483C88" w:rsidRDefault="00750860">
      <w:r>
        <w:t>Welsh Government (2020</w:t>
      </w:r>
      <w:r w:rsidR="001C2EF4">
        <w:t xml:space="preserve"> a</w:t>
      </w:r>
      <w:r>
        <w:t xml:space="preserve">) </w:t>
      </w:r>
      <w:r w:rsidRPr="00750860">
        <w:rPr>
          <w:i/>
          <w:iCs/>
        </w:rPr>
        <w:t>Science and technology</w:t>
      </w:r>
      <w:r>
        <w:t xml:space="preserve">. Available at: </w:t>
      </w:r>
      <w:hyperlink r:id="rId21" w:history="1">
        <w:r w:rsidRPr="006718CC">
          <w:rPr>
            <w:rStyle w:val="Hyperlink"/>
          </w:rPr>
          <w:t>https://hwb.gov.wales/curriculum-for-wales/science-and-technology/descriptions-of-learning/</w:t>
        </w:r>
      </w:hyperlink>
      <w:r>
        <w:t xml:space="preserve"> (Accessed: 27</w:t>
      </w:r>
      <w:r w:rsidRPr="00750860">
        <w:rPr>
          <w:vertAlign w:val="superscript"/>
        </w:rPr>
        <w:t>th</w:t>
      </w:r>
      <w:r>
        <w:t xml:space="preserve"> March 2023). </w:t>
      </w:r>
    </w:p>
    <w:p w14:paraId="4EC8FD5D" w14:textId="4EFEF6A5" w:rsidR="00483C88" w:rsidRDefault="00483C88"/>
    <w:p w14:paraId="027D4A87" w14:textId="706C5E13" w:rsidR="00483C88" w:rsidRDefault="00750860">
      <w:r>
        <w:t>Welsh Government (2020</w:t>
      </w:r>
      <w:r w:rsidR="001C2EF4">
        <w:t xml:space="preserve"> b</w:t>
      </w:r>
      <w:r>
        <w:t xml:space="preserve">) </w:t>
      </w:r>
      <w:r w:rsidRPr="001C2EF4">
        <w:rPr>
          <w:i/>
          <w:iCs/>
        </w:rPr>
        <w:t>Mathematics and numeracy</w:t>
      </w:r>
      <w:r>
        <w:t xml:space="preserve">. Available at : </w:t>
      </w:r>
      <w:hyperlink r:id="rId22" w:history="1">
        <w:r w:rsidRPr="006718CC">
          <w:rPr>
            <w:rStyle w:val="Hyperlink"/>
          </w:rPr>
          <w:t>https://hwb.gov.wales/curriculum-for-wales/mathematics-and-numeracy/descriptions-of-learning/</w:t>
        </w:r>
      </w:hyperlink>
      <w:r>
        <w:t xml:space="preserve"> (Accessed: 27</w:t>
      </w:r>
      <w:r w:rsidRPr="00750860">
        <w:rPr>
          <w:vertAlign w:val="superscript"/>
        </w:rPr>
        <w:t>th</w:t>
      </w:r>
      <w:r>
        <w:t xml:space="preserve"> March 2023). </w:t>
      </w:r>
    </w:p>
    <w:p w14:paraId="48701D7B" w14:textId="5865785D" w:rsidR="00483C88" w:rsidRDefault="00483C88"/>
    <w:p w14:paraId="1BD01AD2" w14:textId="07A54813" w:rsidR="00483C88" w:rsidRDefault="00750860">
      <w:r>
        <w:t xml:space="preserve">Welsh Government </w:t>
      </w:r>
      <w:r w:rsidR="001C2EF4">
        <w:t xml:space="preserve">(2022) </w:t>
      </w:r>
      <w:r w:rsidR="001C2EF4" w:rsidRPr="001C2EF4">
        <w:rPr>
          <w:i/>
          <w:iCs/>
        </w:rPr>
        <w:t>A curriculum for funded non-maintained nursey settings</w:t>
      </w:r>
      <w:r w:rsidR="001C2EF4">
        <w:t xml:space="preserve">. Available at: </w:t>
      </w:r>
      <w:hyperlink r:id="rId23" w:history="1">
        <w:r w:rsidR="001C2EF4" w:rsidRPr="006718CC">
          <w:rPr>
            <w:rStyle w:val="Hyperlink"/>
          </w:rPr>
          <w:t>https://hwb.gov.wales/api/storage/b1801d78-38c3-4320-9818-d9996c21aef8/220914-a-curriculum-for-funded-non-maintained-nursery-settings.pdf</w:t>
        </w:r>
      </w:hyperlink>
      <w:r w:rsidR="001C2EF4">
        <w:t xml:space="preserve"> </w:t>
      </w:r>
      <w:r w:rsidR="007C3356">
        <w:t xml:space="preserve"> </w:t>
      </w:r>
      <w:r w:rsidR="001C2EF4">
        <w:t>(Accessed: 27</w:t>
      </w:r>
      <w:r w:rsidR="001C2EF4" w:rsidRPr="001C2EF4">
        <w:rPr>
          <w:vertAlign w:val="superscript"/>
        </w:rPr>
        <w:t>th</w:t>
      </w:r>
      <w:r w:rsidR="001C2EF4">
        <w:t xml:space="preserve"> March 2023). </w:t>
      </w:r>
    </w:p>
    <w:p w14:paraId="5A8B9EF7" w14:textId="14913D2F" w:rsidR="00483C88" w:rsidRDefault="00483C88"/>
    <w:p w14:paraId="2B8504C7" w14:textId="6ACAC89B" w:rsidR="00483C88" w:rsidRDefault="004A5FEF">
      <w:r>
        <w:t>Lovell, H. (2023 a) [Personal Photograph].</w:t>
      </w:r>
    </w:p>
    <w:p w14:paraId="007EDBFF" w14:textId="77777777" w:rsidR="007C3356" w:rsidRDefault="007C3356"/>
    <w:p w14:paraId="72A374F7" w14:textId="1DCA7884" w:rsidR="004A5FEF" w:rsidRDefault="004A5FEF">
      <w:r>
        <w:t>Lovell, H. (2023 b)</w:t>
      </w:r>
      <w:r w:rsidRPr="004A5FEF">
        <w:t xml:space="preserve"> </w:t>
      </w:r>
      <w:r>
        <w:t>[Personal Photograph].</w:t>
      </w:r>
    </w:p>
    <w:p w14:paraId="7B7E203D" w14:textId="77777777" w:rsidR="007C3356" w:rsidRDefault="007C3356"/>
    <w:p w14:paraId="0EC62EC7" w14:textId="30A7CA05" w:rsidR="004A5FEF" w:rsidRDefault="004A5FEF" w:rsidP="004A5FEF">
      <w:r>
        <w:t>Lovell, H. (2023 c)</w:t>
      </w:r>
      <w:r w:rsidRPr="004A5FEF">
        <w:t xml:space="preserve"> </w:t>
      </w:r>
      <w:r>
        <w:t>[Personal Photograph].</w:t>
      </w:r>
    </w:p>
    <w:p w14:paraId="2FFDFBCE" w14:textId="77777777" w:rsidR="007C3356" w:rsidRDefault="007C3356" w:rsidP="004A5FEF"/>
    <w:p w14:paraId="4AF50AE4" w14:textId="016AF017" w:rsidR="004A5FEF" w:rsidRDefault="004A5FEF" w:rsidP="004A5FEF">
      <w:r>
        <w:t>Lovell, H. (2023 d)</w:t>
      </w:r>
      <w:r w:rsidRPr="004A5FEF">
        <w:t xml:space="preserve"> </w:t>
      </w:r>
      <w:r>
        <w:t>[Personal Photograph].</w:t>
      </w:r>
    </w:p>
    <w:p w14:paraId="0879FD3F" w14:textId="77777777" w:rsidR="004A5FEF" w:rsidRDefault="004A5FEF" w:rsidP="004A5FEF"/>
    <w:p w14:paraId="658A8967" w14:textId="16548442" w:rsidR="004A5FEF" w:rsidRDefault="00317BEC">
      <w:r>
        <w:t xml:space="preserve">McElroy, M. (2013) </w:t>
      </w:r>
      <w:r w:rsidRPr="00317BEC">
        <w:rPr>
          <w:i/>
          <w:iCs/>
        </w:rPr>
        <w:t>While in they womb, babies begin learning language from their mothers.</w:t>
      </w:r>
      <w:r>
        <w:t xml:space="preserve"> Available at: </w:t>
      </w:r>
      <w:hyperlink r:id="rId24" w:history="1">
        <w:r w:rsidRPr="00C47412">
          <w:rPr>
            <w:rStyle w:val="Hyperlink"/>
          </w:rPr>
          <w:t>https://www.washington.edu/news/2013/01/02/while-in-womb-babies-begin-learning-language-from-their-mothers/</w:t>
        </w:r>
      </w:hyperlink>
      <w:r>
        <w:t xml:space="preserve"> (Accessed: 29</w:t>
      </w:r>
      <w:r w:rsidRPr="00317BEC">
        <w:rPr>
          <w:vertAlign w:val="superscript"/>
        </w:rPr>
        <w:t>th</w:t>
      </w:r>
      <w:r>
        <w:t xml:space="preserve"> March 2023). </w:t>
      </w:r>
    </w:p>
    <w:p w14:paraId="22D3F0A8" w14:textId="7B0CF81C" w:rsidR="00483C88" w:rsidRDefault="00483C88"/>
    <w:p w14:paraId="3B9752FE" w14:textId="43F856AE" w:rsidR="00317BEC" w:rsidRDefault="00317BEC">
      <w:r>
        <w:t xml:space="preserve">NHS. (2021) </w:t>
      </w:r>
      <w:r w:rsidRPr="00317BEC">
        <w:rPr>
          <w:i/>
          <w:iCs/>
        </w:rPr>
        <w:t>Your baby’s movements.</w:t>
      </w:r>
      <w:r>
        <w:t xml:space="preserve"> Available at: </w:t>
      </w:r>
      <w:hyperlink r:id="rId25" w:history="1">
        <w:r w:rsidRPr="00C47412">
          <w:rPr>
            <w:rStyle w:val="Hyperlink"/>
          </w:rPr>
          <w:t>https://www.nhs.uk/pregnancy/keeping-well/your-babys-movements/</w:t>
        </w:r>
      </w:hyperlink>
      <w:r>
        <w:t xml:space="preserve"> (Accessed: 29</w:t>
      </w:r>
      <w:r w:rsidRPr="00317BEC">
        <w:rPr>
          <w:vertAlign w:val="superscript"/>
        </w:rPr>
        <w:t>th</w:t>
      </w:r>
      <w:r>
        <w:t xml:space="preserve"> March 2023). </w:t>
      </w:r>
    </w:p>
    <w:p w14:paraId="29222E93" w14:textId="1F617D52" w:rsidR="00AD4377" w:rsidRDefault="00AD4377"/>
    <w:p w14:paraId="7A1163F0" w14:textId="2517D633" w:rsidR="00AD4377" w:rsidRDefault="00AD4377">
      <w:pPr>
        <w:rPr>
          <w:rFonts w:ascii="Arial" w:hAnsi="Arial" w:cs="Arial"/>
          <w:color w:val="222222"/>
          <w:sz w:val="20"/>
          <w:szCs w:val="20"/>
          <w:shd w:val="clear" w:color="auto" w:fill="FFFFFF"/>
        </w:rPr>
      </w:pPr>
      <w:r>
        <w:rPr>
          <w:rFonts w:ascii="Arial" w:hAnsi="Arial" w:cs="Arial"/>
          <w:color w:val="222222"/>
          <w:sz w:val="20"/>
          <w:szCs w:val="20"/>
          <w:shd w:val="clear" w:color="auto" w:fill="FFFFFF"/>
        </w:rPr>
        <w:t>Bergen, D. (2009) Play as the learning medium for future scientists, mathematicians, and engineers.</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American Journal of play</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1</w:t>
      </w:r>
      <w:r>
        <w:rPr>
          <w:rFonts w:ascii="Arial" w:hAnsi="Arial" w:cs="Arial"/>
          <w:color w:val="222222"/>
          <w:sz w:val="20"/>
          <w:szCs w:val="20"/>
          <w:shd w:val="clear" w:color="auto" w:fill="FFFFFF"/>
        </w:rPr>
        <w:t>(4), pp.413-428.</w:t>
      </w:r>
    </w:p>
    <w:p w14:paraId="1E812A89" w14:textId="5C499E1A" w:rsidR="001A1541" w:rsidRDefault="001A1541">
      <w:pPr>
        <w:rPr>
          <w:rFonts w:ascii="Arial" w:hAnsi="Arial" w:cs="Arial"/>
          <w:color w:val="222222"/>
          <w:sz w:val="20"/>
          <w:szCs w:val="20"/>
          <w:shd w:val="clear" w:color="auto" w:fill="FFFFFF"/>
        </w:rPr>
      </w:pPr>
    </w:p>
    <w:p w14:paraId="0F4322DA" w14:textId="22E61D8C" w:rsidR="001A1541" w:rsidRDefault="001A1541">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Dancer, J. (2023) </w:t>
      </w:r>
      <w:r w:rsidRPr="001A1541">
        <w:rPr>
          <w:rFonts w:ascii="Arial" w:hAnsi="Arial" w:cs="Arial"/>
          <w:i/>
          <w:iCs/>
          <w:color w:val="222222"/>
          <w:sz w:val="20"/>
          <w:szCs w:val="20"/>
          <w:shd w:val="clear" w:color="auto" w:fill="FFFFFF"/>
        </w:rPr>
        <w:t>Maths outdoors EYFS</w:t>
      </w:r>
      <w:r>
        <w:rPr>
          <w:rFonts w:ascii="Arial" w:hAnsi="Arial" w:cs="Arial"/>
          <w:color w:val="222222"/>
          <w:sz w:val="20"/>
          <w:szCs w:val="20"/>
          <w:shd w:val="clear" w:color="auto" w:fill="FFFFFF"/>
        </w:rPr>
        <w:t xml:space="preserve">. Available at: </w:t>
      </w:r>
      <w:hyperlink r:id="rId26" w:history="1">
        <w:r w:rsidRPr="006069FA">
          <w:rPr>
            <w:rStyle w:val="Hyperlink"/>
            <w:rFonts w:ascii="Arial" w:hAnsi="Arial" w:cs="Arial"/>
            <w:sz w:val="20"/>
            <w:szCs w:val="20"/>
            <w:shd w:val="clear" w:color="auto" w:fill="FFFFFF"/>
          </w:rPr>
          <w:t>https://www.teachearlyyears.com/learning-and-development/view/taking-maths-outdoors</w:t>
        </w:r>
      </w:hyperlink>
      <w:r>
        <w:rPr>
          <w:rFonts w:ascii="Arial" w:hAnsi="Arial" w:cs="Arial"/>
          <w:color w:val="222222"/>
          <w:sz w:val="20"/>
          <w:szCs w:val="20"/>
          <w:shd w:val="clear" w:color="auto" w:fill="FFFFFF"/>
        </w:rPr>
        <w:t xml:space="preserve"> (Accessed: 29</w:t>
      </w:r>
      <w:r w:rsidRPr="001A1541">
        <w:rPr>
          <w:rFonts w:ascii="Arial" w:hAnsi="Arial" w:cs="Arial"/>
          <w:color w:val="222222"/>
          <w:sz w:val="20"/>
          <w:szCs w:val="20"/>
          <w:shd w:val="clear" w:color="auto" w:fill="FFFFFF"/>
          <w:vertAlign w:val="superscript"/>
        </w:rPr>
        <w:t>th</w:t>
      </w:r>
      <w:r>
        <w:rPr>
          <w:rFonts w:ascii="Arial" w:hAnsi="Arial" w:cs="Arial"/>
          <w:color w:val="222222"/>
          <w:sz w:val="20"/>
          <w:szCs w:val="20"/>
          <w:shd w:val="clear" w:color="auto" w:fill="FFFFFF"/>
        </w:rPr>
        <w:t xml:space="preserve"> March 2023). </w:t>
      </w:r>
    </w:p>
    <w:p w14:paraId="710841C0" w14:textId="64CF4C52" w:rsidR="001A1541" w:rsidRDefault="001A1541">
      <w:pPr>
        <w:rPr>
          <w:rFonts w:ascii="Arial" w:hAnsi="Arial" w:cs="Arial"/>
          <w:color w:val="222222"/>
          <w:sz w:val="20"/>
          <w:szCs w:val="20"/>
          <w:shd w:val="clear" w:color="auto" w:fill="FFFFFF"/>
        </w:rPr>
      </w:pPr>
    </w:p>
    <w:p w14:paraId="7FAFE371" w14:textId="059E5484" w:rsidR="001A1541" w:rsidRDefault="001A1541">
      <w:pPr>
        <w:rPr>
          <w:rFonts w:ascii="Arial" w:hAnsi="Arial" w:cs="Arial"/>
          <w:color w:val="222222"/>
          <w:sz w:val="20"/>
          <w:szCs w:val="20"/>
          <w:shd w:val="clear" w:color="auto" w:fill="FFFFFF"/>
        </w:rPr>
      </w:pPr>
      <w:r>
        <w:rPr>
          <w:rFonts w:ascii="Arial" w:hAnsi="Arial" w:cs="Arial"/>
          <w:color w:val="222222"/>
          <w:sz w:val="20"/>
          <w:szCs w:val="20"/>
          <w:shd w:val="clear" w:color="auto" w:fill="FFFFFF"/>
        </w:rPr>
        <w:t>Rogers,</w:t>
      </w:r>
      <w:r w:rsidR="000A34EB">
        <w:rPr>
          <w:rFonts w:ascii="Arial" w:hAnsi="Arial" w:cs="Arial"/>
          <w:color w:val="222222"/>
          <w:sz w:val="20"/>
          <w:szCs w:val="20"/>
          <w:shd w:val="clear" w:color="auto" w:fill="FFFFFF"/>
        </w:rPr>
        <w:t xml:space="preserve"> P </w:t>
      </w:r>
      <w:r w:rsidR="000A34EB" w:rsidRPr="000A34EB">
        <w:rPr>
          <w:rFonts w:ascii="Arial" w:hAnsi="Arial" w:cs="Arial"/>
          <w:i/>
          <w:iCs/>
          <w:color w:val="222222"/>
          <w:sz w:val="20"/>
          <w:szCs w:val="20"/>
          <w:shd w:val="clear" w:color="auto" w:fill="FFFFFF"/>
        </w:rPr>
        <w:t>et tal</w:t>
      </w:r>
      <w:r w:rsidR="000A34EB">
        <w:rPr>
          <w:rFonts w:ascii="Arial" w:hAnsi="Arial" w:cs="Arial"/>
          <w:color w:val="222222"/>
          <w:sz w:val="20"/>
          <w:szCs w:val="20"/>
          <w:shd w:val="clear" w:color="auto" w:fill="FFFFFF"/>
        </w:rPr>
        <w:t xml:space="preserve">. (2007) Science and mathematics. Available at: </w:t>
      </w:r>
      <w:hyperlink r:id="rId27" w:history="1">
        <w:r w:rsidR="000A34EB" w:rsidRPr="006069FA">
          <w:rPr>
            <w:rStyle w:val="Hyperlink"/>
            <w:rFonts w:ascii="Arial" w:hAnsi="Arial" w:cs="Arial"/>
            <w:sz w:val="20"/>
            <w:szCs w:val="20"/>
            <w:shd w:val="clear" w:color="auto" w:fill="FFFFFF"/>
          </w:rPr>
          <w:t>https://eric.ed.gov/?id=EJ776751</w:t>
        </w:r>
      </w:hyperlink>
      <w:r w:rsidR="000A34EB">
        <w:rPr>
          <w:rFonts w:ascii="Arial" w:hAnsi="Arial" w:cs="Arial"/>
          <w:color w:val="222222"/>
          <w:sz w:val="20"/>
          <w:szCs w:val="20"/>
          <w:shd w:val="clear" w:color="auto" w:fill="FFFFFF"/>
        </w:rPr>
        <w:t xml:space="preserve"> (Accessed: 27</w:t>
      </w:r>
      <w:r w:rsidR="000A34EB" w:rsidRPr="000A34EB">
        <w:rPr>
          <w:rFonts w:ascii="Arial" w:hAnsi="Arial" w:cs="Arial"/>
          <w:color w:val="222222"/>
          <w:sz w:val="20"/>
          <w:szCs w:val="20"/>
          <w:shd w:val="clear" w:color="auto" w:fill="FFFFFF"/>
          <w:vertAlign w:val="superscript"/>
        </w:rPr>
        <w:t>th</w:t>
      </w:r>
      <w:r w:rsidR="000A34EB">
        <w:rPr>
          <w:rFonts w:ascii="Arial" w:hAnsi="Arial" w:cs="Arial"/>
          <w:color w:val="222222"/>
          <w:sz w:val="20"/>
          <w:szCs w:val="20"/>
          <w:shd w:val="clear" w:color="auto" w:fill="FFFFFF"/>
        </w:rPr>
        <w:t xml:space="preserve"> March 2023). </w:t>
      </w:r>
    </w:p>
    <w:p w14:paraId="261D03DA" w14:textId="42298901" w:rsidR="000A34EB" w:rsidRDefault="000A34EB">
      <w:pPr>
        <w:rPr>
          <w:rFonts w:ascii="Arial" w:hAnsi="Arial" w:cs="Arial"/>
          <w:color w:val="222222"/>
          <w:sz w:val="20"/>
          <w:szCs w:val="20"/>
          <w:shd w:val="clear" w:color="auto" w:fill="FFFFFF"/>
        </w:rPr>
      </w:pPr>
    </w:p>
    <w:p w14:paraId="4E79B7CA" w14:textId="7C61701D" w:rsidR="000A34EB" w:rsidRDefault="000A34EB">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Kumon (2012) </w:t>
      </w:r>
      <w:r w:rsidRPr="000A34EB">
        <w:rPr>
          <w:rFonts w:ascii="Arial" w:hAnsi="Arial" w:cs="Arial"/>
          <w:i/>
          <w:iCs/>
          <w:color w:val="222222"/>
          <w:sz w:val="20"/>
          <w:szCs w:val="20"/>
          <w:shd w:val="clear" w:color="auto" w:fill="FFFFFF"/>
        </w:rPr>
        <w:t>Why is fresh air important for children?</w:t>
      </w:r>
      <w:r>
        <w:rPr>
          <w:rFonts w:ascii="Arial" w:hAnsi="Arial" w:cs="Arial"/>
          <w:color w:val="222222"/>
          <w:sz w:val="20"/>
          <w:szCs w:val="20"/>
          <w:shd w:val="clear" w:color="auto" w:fill="FFFFFF"/>
        </w:rPr>
        <w:t xml:space="preserve"> Available at: </w:t>
      </w:r>
      <w:hyperlink r:id="rId28" w:history="1">
        <w:r w:rsidRPr="006069FA">
          <w:rPr>
            <w:rStyle w:val="Hyperlink"/>
            <w:rFonts w:ascii="Arial" w:hAnsi="Arial" w:cs="Arial"/>
            <w:sz w:val="20"/>
            <w:szCs w:val="20"/>
            <w:shd w:val="clear" w:color="auto" w:fill="FFFFFF"/>
          </w:rPr>
          <w:t>https://www.kumon.co.uk/blog/why-fresh-air-is-important-for-children/</w:t>
        </w:r>
      </w:hyperlink>
      <w:r>
        <w:rPr>
          <w:rFonts w:ascii="Arial" w:hAnsi="Arial" w:cs="Arial"/>
          <w:color w:val="222222"/>
          <w:sz w:val="20"/>
          <w:szCs w:val="20"/>
          <w:shd w:val="clear" w:color="auto" w:fill="FFFFFF"/>
        </w:rPr>
        <w:t xml:space="preserve"> (Accessed: 27</w:t>
      </w:r>
      <w:r w:rsidRPr="000A34EB">
        <w:rPr>
          <w:rFonts w:ascii="Arial" w:hAnsi="Arial" w:cs="Arial"/>
          <w:color w:val="222222"/>
          <w:sz w:val="20"/>
          <w:szCs w:val="20"/>
          <w:shd w:val="clear" w:color="auto" w:fill="FFFFFF"/>
          <w:vertAlign w:val="superscript"/>
        </w:rPr>
        <w:t>th</w:t>
      </w:r>
      <w:r>
        <w:rPr>
          <w:rFonts w:ascii="Arial" w:hAnsi="Arial" w:cs="Arial"/>
          <w:color w:val="222222"/>
          <w:sz w:val="20"/>
          <w:szCs w:val="20"/>
          <w:shd w:val="clear" w:color="auto" w:fill="FFFFFF"/>
        </w:rPr>
        <w:t xml:space="preserve"> March 2023). </w:t>
      </w:r>
    </w:p>
    <w:p w14:paraId="411701D8" w14:textId="2AAE984E" w:rsidR="000A34EB" w:rsidRDefault="000A34EB">
      <w:pPr>
        <w:rPr>
          <w:rFonts w:ascii="Arial" w:hAnsi="Arial" w:cs="Arial"/>
          <w:color w:val="222222"/>
          <w:sz w:val="20"/>
          <w:szCs w:val="20"/>
          <w:shd w:val="clear" w:color="auto" w:fill="FFFFFF"/>
        </w:rPr>
      </w:pPr>
    </w:p>
    <w:p w14:paraId="0715C434" w14:textId="590F39E5" w:rsidR="000A34EB" w:rsidRDefault="000A34EB">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Kinsner, K. </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2019</w:t>
      </w:r>
      <w:r>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Fresh Air, Fun, and Exploration.</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YC Young Children</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74</w:t>
      </w:r>
      <w:r>
        <w:rPr>
          <w:rFonts w:ascii="Arial" w:hAnsi="Arial" w:cs="Arial"/>
          <w:color w:val="222222"/>
          <w:sz w:val="20"/>
          <w:szCs w:val="20"/>
          <w:shd w:val="clear" w:color="auto" w:fill="FFFFFF"/>
        </w:rPr>
        <w:t>(2), pp.90-93.</w:t>
      </w:r>
    </w:p>
    <w:p w14:paraId="382CF95B" w14:textId="3066F8DE" w:rsidR="00A420A2" w:rsidRDefault="00A420A2">
      <w:pPr>
        <w:rPr>
          <w:rFonts w:ascii="Arial" w:hAnsi="Arial" w:cs="Arial"/>
          <w:color w:val="222222"/>
          <w:sz w:val="20"/>
          <w:szCs w:val="20"/>
          <w:shd w:val="clear" w:color="auto" w:fill="FFFFFF"/>
        </w:rPr>
      </w:pPr>
    </w:p>
    <w:p w14:paraId="79662A32" w14:textId="2925937C" w:rsidR="00A420A2" w:rsidRDefault="00A420A2">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Olson, D.R. (2007)</w:t>
      </w:r>
      <w:r>
        <w:rPr>
          <w:rStyle w:val="apple-converted-space"/>
          <w:rFonts w:ascii="Source Sans Pro" w:hAnsi="Source Sans Pro"/>
          <w:color w:val="3A3A3A"/>
          <w:sz w:val="23"/>
          <w:szCs w:val="23"/>
          <w:shd w:val="clear" w:color="auto" w:fill="FFFFFF"/>
        </w:rPr>
        <w:t> </w:t>
      </w:r>
      <w:r>
        <w:rPr>
          <w:rFonts w:ascii="Source Sans Pro" w:hAnsi="Source Sans Pro"/>
          <w:i/>
          <w:iCs/>
          <w:color w:val="3A3A3A"/>
          <w:sz w:val="23"/>
          <w:szCs w:val="23"/>
        </w:rPr>
        <w:t xml:space="preserve">Jerome </w:t>
      </w:r>
      <w:proofErr w:type="gramStart"/>
      <w:r>
        <w:rPr>
          <w:rFonts w:ascii="Source Sans Pro" w:hAnsi="Source Sans Pro"/>
          <w:i/>
          <w:iCs/>
          <w:color w:val="3A3A3A"/>
          <w:sz w:val="23"/>
          <w:szCs w:val="23"/>
        </w:rPr>
        <w:t>Bruner :</w:t>
      </w:r>
      <w:proofErr w:type="gramEnd"/>
      <w:r>
        <w:rPr>
          <w:rFonts w:ascii="Source Sans Pro" w:hAnsi="Source Sans Pro"/>
          <w:i/>
          <w:iCs/>
          <w:color w:val="3A3A3A"/>
          <w:sz w:val="23"/>
          <w:szCs w:val="23"/>
        </w:rPr>
        <w:t xml:space="preserve"> the cognitive revolution in educational theory</w:t>
      </w:r>
      <w:r>
        <w:rPr>
          <w:rFonts w:ascii="Source Sans Pro" w:hAnsi="Source Sans Pro"/>
          <w:color w:val="3A3A3A"/>
          <w:sz w:val="23"/>
          <w:szCs w:val="23"/>
          <w:shd w:val="clear" w:color="auto" w:fill="FFFFFF"/>
        </w:rPr>
        <w:t xml:space="preserve">. </w:t>
      </w:r>
      <w:proofErr w:type="gramStart"/>
      <w:r>
        <w:rPr>
          <w:rFonts w:ascii="Source Sans Pro" w:hAnsi="Source Sans Pro"/>
          <w:color w:val="3A3A3A"/>
          <w:sz w:val="23"/>
          <w:szCs w:val="23"/>
          <w:shd w:val="clear" w:color="auto" w:fill="FFFFFF"/>
        </w:rPr>
        <w:t>London ;</w:t>
      </w:r>
      <w:proofErr w:type="gramEnd"/>
      <w:r>
        <w:rPr>
          <w:rFonts w:ascii="Source Sans Pro" w:hAnsi="Source Sans Pro"/>
          <w:color w:val="3A3A3A"/>
          <w:sz w:val="23"/>
          <w:szCs w:val="23"/>
          <w:shd w:val="clear" w:color="auto" w:fill="FFFFFF"/>
        </w:rPr>
        <w:t xml:space="preserve">: Continuum. Available at: </w:t>
      </w:r>
      <w:hyperlink r:id="rId29" w:history="1">
        <w:r w:rsidR="00A823E3" w:rsidRPr="006069FA">
          <w:rPr>
            <w:rStyle w:val="Hyperlink"/>
            <w:rFonts w:ascii="Source Sans Pro" w:hAnsi="Source Sans Pro"/>
            <w:sz w:val="23"/>
            <w:szCs w:val="23"/>
            <w:shd w:val="clear" w:color="auto" w:fill="FFFFFF"/>
          </w:rPr>
          <w:t>https://doi.org/10.5040/9781472541369</w:t>
        </w:r>
      </w:hyperlink>
      <w:r>
        <w:rPr>
          <w:rFonts w:ascii="Source Sans Pro" w:hAnsi="Source Sans Pro"/>
          <w:color w:val="3A3A3A"/>
          <w:sz w:val="23"/>
          <w:szCs w:val="23"/>
          <w:shd w:val="clear" w:color="auto" w:fill="FFFFFF"/>
        </w:rPr>
        <w:t>.</w:t>
      </w:r>
    </w:p>
    <w:p w14:paraId="4393E6BE" w14:textId="2197C5B4" w:rsidR="00A823E3" w:rsidRDefault="00A823E3">
      <w:pPr>
        <w:rPr>
          <w:rFonts w:ascii="Source Sans Pro" w:hAnsi="Source Sans Pro"/>
          <w:color w:val="3A3A3A"/>
          <w:sz w:val="23"/>
          <w:szCs w:val="23"/>
          <w:shd w:val="clear" w:color="auto" w:fill="FFFFFF"/>
        </w:rPr>
      </w:pPr>
    </w:p>
    <w:p w14:paraId="56885312" w14:textId="420622F7" w:rsidR="00A823E3" w:rsidRDefault="00A823E3">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Egan, K. (2012)</w:t>
      </w:r>
      <w:r>
        <w:rPr>
          <w:rStyle w:val="apple-converted-space"/>
          <w:rFonts w:ascii="Source Sans Pro" w:hAnsi="Source Sans Pro"/>
          <w:color w:val="3A3A3A"/>
          <w:sz w:val="23"/>
          <w:szCs w:val="23"/>
          <w:shd w:val="clear" w:color="auto" w:fill="FFFFFF"/>
        </w:rPr>
        <w:t> </w:t>
      </w:r>
      <w:r>
        <w:rPr>
          <w:rFonts w:ascii="Source Sans Pro" w:hAnsi="Source Sans Pro"/>
          <w:i/>
          <w:iCs/>
          <w:color w:val="3A3A3A"/>
          <w:sz w:val="23"/>
          <w:szCs w:val="23"/>
        </w:rPr>
        <w:t xml:space="preserve">Education and </w:t>
      </w:r>
      <w:proofErr w:type="gramStart"/>
      <w:r>
        <w:rPr>
          <w:rFonts w:ascii="Source Sans Pro" w:hAnsi="Source Sans Pro"/>
          <w:i/>
          <w:iCs/>
          <w:color w:val="3A3A3A"/>
          <w:sz w:val="23"/>
          <w:szCs w:val="23"/>
        </w:rPr>
        <w:t>psychology :</w:t>
      </w:r>
      <w:proofErr w:type="gramEnd"/>
      <w:r>
        <w:rPr>
          <w:rFonts w:ascii="Source Sans Pro" w:hAnsi="Source Sans Pro"/>
          <w:i/>
          <w:iCs/>
          <w:color w:val="3A3A3A"/>
          <w:sz w:val="23"/>
          <w:szCs w:val="23"/>
        </w:rPr>
        <w:t xml:space="preserve"> Plato, Piaget and scientific psychology</w:t>
      </w:r>
      <w:r>
        <w:rPr>
          <w:rFonts w:ascii="Source Sans Pro" w:hAnsi="Source Sans Pro"/>
          <w:color w:val="3A3A3A"/>
          <w:sz w:val="23"/>
          <w:szCs w:val="23"/>
          <w:shd w:val="clear" w:color="auto" w:fill="FFFFFF"/>
        </w:rPr>
        <w:t xml:space="preserve">. Abingdon, </w:t>
      </w:r>
      <w:proofErr w:type="gramStart"/>
      <w:r>
        <w:rPr>
          <w:rFonts w:ascii="Source Sans Pro" w:hAnsi="Source Sans Pro"/>
          <w:color w:val="3A3A3A"/>
          <w:sz w:val="23"/>
          <w:szCs w:val="23"/>
          <w:shd w:val="clear" w:color="auto" w:fill="FFFFFF"/>
        </w:rPr>
        <w:t>Oxon ;</w:t>
      </w:r>
      <w:proofErr w:type="gramEnd"/>
      <w:r>
        <w:rPr>
          <w:rFonts w:ascii="Source Sans Pro" w:hAnsi="Source Sans Pro"/>
          <w:color w:val="3A3A3A"/>
          <w:sz w:val="23"/>
          <w:szCs w:val="23"/>
          <w:shd w:val="clear" w:color="auto" w:fill="FFFFFF"/>
        </w:rPr>
        <w:t xml:space="preserve">: Routledge. Available at: </w:t>
      </w:r>
      <w:hyperlink r:id="rId30" w:history="1">
        <w:r w:rsidRPr="006069FA">
          <w:rPr>
            <w:rStyle w:val="Hyperlink"/>
            <w:rFonts w:ascii="Source Sans Pro" w:hAnsi="Source Sans Pro"/>
            <w:sz w:val="23"/>
            <w:szCs w:val="23"/>
            <w:shd w:val="clear" w:color="auto" w:fill="FFFFFF"/>
          </w:rPr>
          <w:t>https://doi.org/10.4324/9780203807422</w:t>
        </w:r>
      </w:hyperlink>
      <w:r>
        <w:rPr>
          <w:rFonts w:ascii="Source Sans Pro" w:hAnsi="Source Sans Pro"/>
          <w:color w:val="3A3A3A"/>
          <w:sz w:val="23"/>
          <w:szCs w:val="23"/>
          <w:shd w:val="clear" w:color="auto" w:fill="FFFFFF"/>
        </w:rPr>
        <w:t>.</w:t>
      </w:r>
    </w:p>
    <w:p w14:paraId="4E8B5E5C" w14:textId="00783A59" w:rsidR="00A823E3" w:rsidRDefault="00A823E3">
      <w:pPr>
        <w:rPr>
          <w:rFonts w:ascii="Source Sans Pro" w:hAnsi="Source Sans Pro"/>
          <w:color w:val="3A3A3A"/>
          <w:sz w:val="23"/>
          <w:szCs w:val="23"/>
          <w:shd w:val="clear" w:color="auto" w:fill="FFFFFF"/>
        </w:rPr>
      </w:pPr>
    </w:p>
    <w:p w14:paraId="1F6308EE" w14:textId="77777777" w:rsidR="00A823E3" w:rsidRPr="00C3390D" w:rsidRDefault="00A823E3"/>
    <w:sectPr w:rsidR="00A823E3" w:rsidRPr="00C339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C44096" w14:textId="77777777" w:rsidR="008521F4" w:rsidRDefault="008521F4" w:rsidP="002D2316">
      <w:r>
        <w:separator/>
      </w:r>
    </w:p>
  </w:endnote>
  <w:endnote w:type="continuationSeparator" w:id="0">
    <w:p w14:paraId="79D47D06" w14:textId="77777777" w:rsidR="008521F4" w:rsidRDefault="008521F4" w:rsidP="002D23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Helvetica">
    <w:panose1 w:val="00000000000000000000"/>
    <w:charset w:val="00"/>
    <w:family w:val="swiss"/>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28753494"/>
      <w:docPartObj>
        <w:docPartGallery w:val="Page Numbers (Bottom of Page)"/>
        <w:docPartUnique/>
      </w:docPartObj>
    </w:sdtPr>
    <w:sdtContent>
      <w:p w14:paraId="7E6FC697" w14:textId="45EE0329" w:rsidR="002D2316" w:rsidRDefault="002D2316" w:rsidP="0041745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DB4EEE" w14:textId="77777777" w:rsidR="002D2316" w:rsidRDefault="002D2316" w:rsidP="002D231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91857620"/>
      <w:docPartObj>
        <w:docPartGallery w:val="Page Numbers (Bottom of Page)"/>
        <w:docPartUnique/>
      </w:docPartObj>
    </w:sdtPr>
    <w:sdtContent>
      <w:p w14:paraId="05495444" w14:textId="2C0F9B8A" w:rsidR="002D2316" w:rsidRDefault="002D2316" w:rsidP="0041745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52CDDE4" w14:textId="77777777" w:rsidR="002D2316" w:rsidRDefault="002D2316" w:rsidP="002D231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1E9022" w14:textId="77777777" w:rsidR="008521F4" w:rsidRDefault="008521F4" w:rsidP="002D2316">
      <w:r>
        <w:separator/>
      </w:r>
    </w:p>
  </w:footnote>
  <w:footnote w:type="continuationSeparator" w:id="0">
    <w:p w14:paraId="7110AC44" w14:textId="77777777" w:rsidR="008521F4" w:rsidRDefault="008521F4" w:rsidP="002D23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6831C" w14:textId="61BD7E89" w:rsidR="002D2316" w:rsidRDefault="002D2316">
    <w:pPr>
      <w:pStyle w:val="Header"/>
    </w:pPr>
    <w:r>
      <w:t>Name: Hannah Lovell (2100252)                  ECEY504                                Word Count: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316"/>
    <w:rsid w:val="00001357"/>
    <w:rsid w:val="000265E5"/>
    <w:rsid w:val="00034744"/>
    <w:rsid w:val="00051983"/>
    <w:rsid w:val="0005656B"/>
    <w:rsid w:val="00057046"/>
    <w:rsid w:val="00063692"/>
    <w:rsid w:val="000A34EB"/>
    <w:rsid w:val="000B222E"/>
    <w:rsid w:val="000B465C"/>
    <w:rsid w:val="000B68AE"/>
    <w:rsid w:val="000D2145"/>
    <w:rsid w:val="000E0631"/>
    <w:rsid w:val="000E4F8F"/>
    <w:rsid w:val="00102DD6"/>
    <w:rsid w:val="0011378B"/>
    <w:rsid w:val="001910E7"/>
    <w:rsid w:val="00195F43"/>
    <w:rsid w:val="001A1541"/>
    <w:rsid w:val="001B17AF"/>
    <w:rsid w:val="001C2EF4"/>
    <w:rsid w:val="001E1664"/>
    <w:rsid w:val="001E1EEB"/>
    <w:rsid w:val="002073EA"/>
    <w:rsid w:val="002106DF"/>
    <w:rsid w:val="002349CA"/>
    <w:rsid w:val="002575E8"/>
    <w:rsid w:val="00267CC1"/>
    <w:rsid w:val="00294936"/>
    <w:rsid w:val="002B0733"/>
    <w:rsid w:val="002D2316"/>
    <w:rsid w:val="00317BEC"/>
    <w:rsid w:val="00333392"/>
    <w:rsid w:val="00365152"/>
    <w:rsid w:val="003A2A65"/>
    <w:rsid w:val="003A5AB4"/>
    <w:rsid w:val="004025E6"/>
    <w:rsid w:val="00405622"/>
    <w:rsid w:val="00436DCA"/>
    <w:rsid w:val="0045514A"/>
    <w:rsid w:val="00460FAA"/>
    <w:rsid w:val="004807B6"/>
    <w:rsid w:val="00483110"/>
    <w:rsid w:val="00483C88"/>
    <w:rsid w:val="00485570"/>
    <w:rsid w:val="004A5FEF"/>
    <w:rsid w:val="004D7F72"/>
    <w:rsid w:val="004E6AAB"/>
    <w:rsid w:val="005046E2"/>
    <w:rsid w:val="00504784"/>
    <w:rsid w:val="005D3A35"/>
    <w:rsid w:val="005E440C"/>
    <w:rsid w:val="005E7394"/>
    <w:rsid w:val="005E78EB"/>
    <w:rsid w:val="005F62C9"/>
    <w:rsid w:val="006132D7"/>
    <w:rsid w:val="00641135"/>
    <w:rsid w:val="00661F27"/>
    <w:rsid w:val="00673A5B"/>
    <w:rsid w:val="006B374F"/>
    <w:rsid w:val="006E0E48"/>
    <w:rsid w:val="00750860"/>
    <w:rsid w:val="00767537"/>
    <w:rsid w:val="007807CC"/>
    <w:rsid w:val="007B249B"/>
    <w:rsid w:val="007C3356"/>
    <w:rsid w:val="007D1888"/>
    <w:rsid w:val="00817686"/>
    <w:rsid w:val="00843F9D"/>
    <w:rsid w:val="00846C77"/>
    <w:rsid w:val="008521F4"/>
    <w:rsid w:val="008548E2"/>
    <w:rsid w:val="00883206"/>
    <w:rsid w:val="008935E7"/>
    <w:rsid w:val="008B3DAA"/>
    <w:rsid w:val="008B7D25"/>
    <w:rsid w:val="008C140B"/>
    <w:rsid w:val="008C630F"/>
    <w:rsid w:val="008F6F5B"/>
    <w:rsid w:val="009A084C"/>
    <w:rsid w:val="009A25F7"/>
    <w:rsid w:val="009E4293"/>
    <w:rsid w:val="00A420A2"/>
    <w:rsid w:val="00A4716B"/>
    <w:rsid w:val="00A76B06"/>
    <w:rsid w:val="00A823E3"/>
    <w:rsid w:val="00AA4470"/>
    <w:rsid w:val="00AC4E62"/>
    <w:rsid w:val="00AD334D"/>
    <w:rsid w:val="00AD4377"/>
    <w:rsid w:val="00AF10B2"/>
    <w:rsid w:val="00B20E2D"/>
    <w:rsid w:val="00B55A28"/>
    <w:rsid w:val="00B65260"/>
    <w:rsid w:val="00B71385"/>
    <w:rsid w:val="00B90520"/>
    <w:rsid w:val="00BA1351"/>
    <w:rsid w:val="00BF5CD3"/>
    <w:rsid w:val="00C27327"/>
    <w:rsid w:val="00C3390D"/>
    <w:rsid w:val="00CB70FD"/>
    <w:rsid w:val="00D00DFA"/>
    <w:rsid w:val="00D0370A"/>
    <w:rsid w:val="00D1188C"/>
    <w:rsid w:val="00D20801"/>
    <w:rsid w:val="00D26F43"/>
    <w:rsid w:val="00D5353A"/>
    <w:rsid w:val="00D71545"/>
    <w:rsid w:val="00D86716"/>
    <w:rsid w:val="00D97284"/>
    <w:rsid w:val="00DF1223"/>
    <w:rsid w:val="00E07D43"/>
    <w:rsid w:val="00E2484D"/>
    <w:rsid w:val="00E303F3"/>
    <w:rsid w:val="00E37126"/>
    <w:rsid w:val="00E97257"/>
    <w:rsid w:val="00EA5CD4"/>
    <w:rsid w:val="00EC33E3"/>
    <w:rsid w:val="00EC64D1"/>
    <w:rsid w:val="00EF4366"/>
    <w:rsid w:val="00EF499B"/>
    <w:rsid w:val="00F44162"/>
    <w:rsid w:val="00F7242F"/>
    <w:rsid w:val="00F90C48"/>
    <w:rsid w:val="00FB3914"/>
    <w:rsid w:val="00FC1C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F6EBC"/>
  <w15:chartTrackingRefBased/>
  <w15:docId w15:val="{DB31FEFA-66B6-0C48-A9E8-A198A6A5A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2316"/>
    <w:pPr>
      <w:tabs>
        <w:tab w:val="center" w:pos="4513"/>
        <w:tab w:val="right" w:pos="9026"/>
      </w:tabs>
    </w:pPr>
  </w:style>
  <w:style w:type="character" w:customStyle="1" w:styleId="HeaderChar">
    <w:name w:val="Header Char"/>
    <w:basedOn w:val="DefaultParagraphFont"/>
    <w:link w:val="Header"/>
    <w:uiPriority w:val="99"/>
    <w:rsid w:val="002D2316"/>
  </w:style>
  <w:style w:type="paragraph" w:styleId="Footer">
    <w:name w:val="footer"/>
    <w:basedOn w:val="Normal"/>
    <w:link w:val="FooterChar"/>
    <w:uiPriority w:val="99"/>
    <w:unhideWhenUsed/>
    <w:rsid w:val="002D2316"/>
    <w:pPr>
      <w:tabs>
        <w:tab w:val="center" w:pos="4513"/>
        <w:tab w:val="right" w:pos="9026"/>
      </w:tabs>
    </w:pPr>
  </w:style>
  <w:style w:type="character" w:customStyle="1" w:styleId="FooterChar">
    <w:name w:val="Footer Char"/>
    <w:basedOn w:val="DefaultParagraphFont"/>
    <w:link w:val="Footer"/>
    <w:uiPriority w:val="99"/>
    <w:rsid w:val="002D2316"/>
  </w:style>
  <w:style w:type="character" w:styleId="PageNumber">
    <w:name w:val="page number"/>
    <w:basedOn w:val="DefaultParagraphFont"/>
    <w:uiPriority w:val="99"/>
    <w:semiHidden/>
    <w:unhideWhenUsed/>
    <w:rsid w:val="002D2316"/>
  </w:style>
  <w:style w:type="table" w:customStyle="1" w:styleId="TableGrid1">
    <w:name w:val="Table Grid1"/>
    <w:basedOn w:val="TableNormal"/>
    <w:next w:val="TableGrid"/>
    <w:uiPriority w:val="59"/>
    <w:rsid w:val="00E37126"/>
    <w:rPr>
      <w:rFonts w:eastAsia="Times New Roman"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E371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3390D"/>
    <w:rPr>
      <w:color w:val="0563C1" w:themeColor="hyperlink"/>
      <w:u w:val="single"/>
    </w:rPr>
  </w:style>
  <w:style w:type="character" w:styleId="UnresolvedMention">
    <w:name w:val="Unresolved Mention"/>
    <w:basedOn w:val="DefaultParagraphFont"/>
    <w:uiPriority w:val="99"/>
    <w:semiHidden/>
    <w:unhideWhenUsed/>
    <w:rsid w:val="00C3390D"/>
    <w:rPr>
      <w:color w:val="605E5C"/>
      <w:shd w:val="clear" w:color="auto" w:fill="E1DFDD"/>
    </w:rPr>
  </w:style>
  <w:style w:type="character" w:customStyle="1" w:styleId="apple-converted-space">
    <w:name w:val="apple-converted-space"/>
    <w:basedOn w:val="DefaultParagraphFont"/>
    <w:rsid w:val="00483C88"/>
  </w:style>
  <w:style w:type="character" w:styleId="FollowedHyperlink">
    <w:name w:val="FollowedHyperlink"/>
    <w:basedOn w:val="DefaultParagraphFont"/>
    <w:uiPriority w:val="99"/>
    <w:semiHidden/>
    <w:unhideWhenUsed/>
    <w:rsid w:val="00483C88"/>
    <w:rPr>
      <w:color w:val="954F72" w:themeColor="followedHyperlink"/>
      <w:u w:val="single"/>
    </w:rPr>
  </w:style>
  <w:style w:type="character" w:styleId="HTMLDefinition">
    <w:name w:val="HTML Definition"/>
    <w:basedOn w:val="DefaultParagraphFont"/>
    <w:uiPriority w:val="99"/>
    <w:semiHidden/>
    <w:unhideWhenUsed/>
    <w:rsid w:val="001C2EF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eader" Target="header1.xml"/><Relationship Id="rId18" Type="http://schemas.openxmlformats.org/officeDocument/2006/relationships/hyperlink" Target="https://www.shutterstock.com/search/spider-crawling" TargetMode="External"/><Relationship Id="rId26" Type="http://schemas.openxmlformats.org/officeDocument/2006/relationships/hyperlink" Target="https://www.teachearlyyears.com/learning-and-development/view/taking-maths-outdoors" TargetMode="External"/><Relationship Id="rId3" Type="http://schemas.openxmlformats.org/officeDocument/2006/relationships/webSettings" Target="webSettings.xml"/><Relationship Id="rId21" Type="http://schemas.openxmlformats.org/officeDocument/2006/relationships/hyperlink" Target="https://hwb.gov.wales/curriculum-for-wales/science-and-technology/descriptions-of-learning/" TargetMode="Externa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package" Target="embeddings/Microsoft_Word_Document.docx"/><Relationship Id="rId25" Type="http://schemas.openxmlformats.org/officeDocument/2006/relationships/hyperlink" Target="https://www.nhs.uk/pregnancy/keeping-well/your-babys-movements/" TargetMode="External"/><Relationship Id="rId2" Type="http://schemas.openxmlformats.org/officeDocument/2006/relationships/settings" Target="settings.xml"/><Relationship Id="rId16" Type="http://schemas.openxmlformats.org/officeDocument/2006/relationships/image" Target="media/image8.emf"/><Relationship Id="rId20" Type="http://schemas.openxmlformats.org/officeDocument/2006/relationships/hyperlink" Target="https://www.alamy.com/vector-illustration-of-life-cycle-of-butterfly-diagram-image271972973.html?imageid=40EBC456-7987-4915-AD84-C980E24B8C2B&amp;p=404053&amp;pn=1&amp;searchId=4fcd9290c6de91e86ca00a66b48d15d3&amp;searchtype=0" TargetMode="External"/><Relationship Id="rId29" Type="http://schemas.openxmlformats.org/officeDocument/2006/relationships/hyperlink" Target="https://doi.org/10.5040/9781472541369"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hyperlink" Target="https://www.washington.edu/news/2013/01/02/while-in-womb-babies-begin-learning-language-from-their-mothers/"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footer" Target="footer2.xml"/><Relationship Id="rId23" Type="http://schemas.openxmlformats.org/officeDocument/2006/relationships/hyperlink" Target="https://hwb.gov.wales/api/storage/b1801d78-38c3-4320-9818-d9996c21aef8/220914-a-curriculum-for-funded-non-maintained-nursery-settings.pdf" TargetMode="External"/><Relationship Id="rId28" Type="http://schemas.openxmlformats.org/officeDocument/2006/relationships/hyperlink" Target="https://www.kumon.co.uk/blog/why-fresh-air-is-important-for-children/" TargetMode="External"/><Relationship Id="rId10" Type="http://schemas.openxmlformats.org/officeDocument/2006/relationships/image" Target="media/image5.jpeg"/><Relationship Id="rId19" Type="http://schemas.openxmlformats.org/officeDocument/2006/relationships/hyperlink" Target="https://www.flickr.com/photos/omnitrigger/25047367997"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footer" Target="footer1.xml"/><Relationship Id="rId22" Type="http://schemas.openxmlformats.org/officeDocument/2006/relationships/hyperlink" Target="https://hwb.gov.wales/curriculum-for-wales/mathematics-and-numeracy/descriptions-of-learning/" TargetMode="External"/><Relationship Id="rId27" Type="http://schemas.openxmlformats.org/officeDocument/2006/relationships/hyperlink" Target="https://eric.ed.gov/?id=EJ776751" TargetMode="External"/><Relationship Id="rId30" Type="http://schemas.openxmlformats.org/officeDocument/2006/relationships/hyperlink" Target="https://doi.org/10.4324/97802038074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597</TotalTime>
  <Pages>15</Pages>
  <Words>3742</Words>
  <Characters>21335</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Lovell (2100252)</dc:creator>
  <cp:keywords/>
  <dc:description/>
  <cp:lastModifiedBy>Hannah Lovell (2100252)</cp:lastModifiedBy>
  <cp:revision>75</cp:revision>
  <dcterms:created xsi:type="dcterms:W3CDTF">2023-03-13T17:24:00Z</dcterms:created>
  <dcterms:modified xsi:type="dcterms:W3CDTF">2023-03-29T16:09:00Z</dcterms:modified>
</cp:coreProperties>
</file>