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716B6" w14:textId="22B4719E" w:rsidR="000D3248" w:rsidRDefault="000D3248" w:rsidP="000D3248">
      <w:pPr>
        <w:spacing w:line="360" w:lineRule="auto"/>
        <w:jc w:val="center"/>
        <w:rPr>
          <w:rFonts w:ascii="Times New Roman" w:hAnsi="Times New Roman" w:cs="Times New Roman"/>
          <w:sz w:val="24"/>
          <w:szCs w:val="28"/>
        </w:rPr>
      </w:pPr>
      <w:r>
        <w:rPr>
          <w:rFonts w:ascii="Times New Roman" w:hAnsi="Times New Roman" w:cs="Times New Roman" w:hint="eastAsia"/>
          <w:sz w:val="24"/>
          <w:szCs w:val="28"/>
        </w:rPr>
        <w:t>A</w:t>
      </w:r>
      <w:r>
        <w:rPr>
          <w:rFonts w:ascii="Times New Roman" w:hAnsi="Times New Roman" w:cs="Times New Roman"/>
          <w:sz w:val="24"/>
          <w:szCs w:val="28"/>
        </w:rPr>
        <w:t xml:space="preserve"> Critical Writing about Qualitative and Quantitative Research</w:t>
      </w:r>
    </w:p>
    <w:p w14:paraId="215DC961" w14:textId="6B2951E2" w:rsidR="000D3248" w:rsidRDefault="00337690" w:rsidP="000D3248">
      <w:pPr>
        <w:spacing w:line="360" w:lineRule="auto"/>
        <w:jc w:val="center"/>
        <w:rPr>
          <w:rFonts w:ascii="Times New Roman" w:hAnsi="Times New Roman" w:cs="Times New Roman"/>
          <w:sz w:val="24"/>
          <w:szCs w:val="28"/>
        </w:rPr>
      </w:pPr>
      <w:r>
        <w:rPr>
          <w:rFonts w:ascii="Times New Roman" w:hAnsi="Times New Roman" w:cs="Times New Roman" w:hint="eastAsia"/>
          <w:sz w:val="24"/>
          <w:szCs w:val="28"/>
        </w:rPr>
        <w:t>J</w:t>
      </w:r>
      <w:r>
        <w:rPr>
          <w:rFonts w:ascii="Times New Roman" w:hAnsi="Times New Roman" w:cs="Times New Roman"/>
          <w:sz w:val="24"/>
          <w:szCs w:val="28"/>
        </w:rPr>
        <w:t>ie Yu</w:t>
      </w:r>
    </w:p>
    <w:p w14:paraId="1999097A" w14:textId="4BACE55C" w:rsidR="000D3248" w:rsidRDefault="000D3248" w:rsidP="00C905B8">
      <w:pPr>
        <w:spacing w:line="360" w:lineRule="auto"/>
        <w:rPr>
          <w:rFonts w:ascii="Times New Roman" w:hAnsi="Times New Roman" w:cs="Times New Roman"/>
          <w:sz w:val="24"/>
          <w:szCs w:val="28"/>
        </w:rPr>
      </w:pPr>
      <w:r>
        <w:rPr>
          <w:rFonts w:ascii="Times New Roman" w:hAnsi="Times New Roman" w:cs="Times New Roman"/>
          <w:sz w:val="24"/>
          <w:szCs w:val="28"/>
        </w:rPr>
        <w:t xml:space="preserve">Like the binary star, qualitative research and quantitative research shine in the universe of knowledge with their unique </w:t>
      </w:r>
      <w:r w:rsidR="00034BD7">
        <w:rPr>
          <w:rFonts w:ascii="Times New Roman" w:hAnsi="Times New Roman" w:cs="Times New Roman"/>
          <w:sz w:val="24"/>
          <w:szCs w:val="28"/>
        </w:rPr>
        <w:t xml:space="preserve">radiances </w:t>
      </w:r>
      <w:r>
        <w:rPr>
          <w:rFonts w:ascii="Times New Roman" w:hAnsi="Times New Roman" w:cs="Times New Roman"/>
          <w:sz w:val="24"/>
          <w:szCs w:val="28"/>
        </w:rPr>
        <w:t xml:space="preserve">and help human beings investigate and develop the border and depth of the world. </w:t>
      </w:r>
      <w:r>
        <w:rPr>
          <w:rFonts w:ascii="Times New Roman" w:hAnsi="Times New Roman" w:cs="Times New Roman" w:hint="eastAsia"/>
          <w:sz w:val="24"/>
          <w:szCs w:val="28"/>
        </w:rPr>
        <w:t>T</w:t>
      </w:r>
      <w:r>
        <w:rPr>
          <w:rFonts w:ascii="Times New Roman" w:hAnsi="Times New Roman" w:cs="Times New Roman"/>
          <w:sz w:val="24"/>
          <w:szCs w:val="28"/>
        </w:rPr>
        <w:t xml:space="preserve">he discussion about qualitative and quantitative research has never </w:t>
      </w:r>
      <w:r w:rsidR="00034BD7">
        <w:rPr>
          <w:rFonts w:ascii="Times New Roman" w:hAnsi="Times New Roman" w:cs="Times New Roman"/>
          <w:sz w:val="24"/>
          <w:szCs w:val="28"/>
        </w:rPr>
        <w:t>stopped</w:t>
      </w:r>
      <w:r>
        <w:rPr>
          <w:rFonts w:ascii="Times New Roman" w:hAnsi="Times New Roman" w:cs="Times New Roman"/>
          <w:sz w:val="24"/>
          <w:szCs w:val="28"/>
        </w:rPr>
        <w:t xml:space="preserve">. </w:t>
      </w:r>
      <w:r w:rsidR="00034BD7">
        <w:rPr>
          <w:rFonts w:ascii="Times New Roman" w:hAnsi="Times New Roman" w:cs="Times New Roman"/>
          <w:sz w:val="24"/>
          <w:szCs w:val="28"/>
        </w:rPr>
        <w:t xml:space="preserve">This critique focuses on the benefits and shortcomings of these two research methods and tries to justify the method that the researcher will use in future study. </w:t>
      </w:r>
    </w:p>
    <w:p w14:paraId="503D10F3" w14:textId="60DD87E4" w:rsidR="00CD33A3" w:rsidRPr="00034BD7" w:rsidRDefault="00C905B8" w:rsidP="00C905B8">
      <w:pPr>
        <w:spacing w:line="360" w:lineRule="auto"/>
        <w:rPr>
          <w:rFonts w:ascii="Times New Roman" w:hAnsi="Times New Roman" w:cs="Times New Roman"/>
          <w:b/>
          <w:bCs/>
          <w:sz w:val="24"/>
          <w:szCs w:val="28"/>
        </w:rPr>
      </w:pPr>
      <w:r w:rsidRPr="00034BD7">
        <w:rPr>
          <w:rFonts w:ascii="Times New Roman" w:hAnsi="Times New Roman" w:cs="Times New Roman"/>
          <w:b/>
          <w:bCs/>
          <w:sz w:val="24"/>
          <w:szCs w:val="28"/>
        </w:rPr>
        <w:t>I. Introduction</w:t>
      </w:r>
    </w:p>
    <w:p w14:paraId="444F7D6A" w14:textId="77777777" w:rsidR="00DB57D7" w:rsidRDefault="00C77118" w:rsidP="00C905B8">
      <w:pPr>
        <w:spacing w:line="360" w:lineRule="auto"/>
        <w:rPr>
          <w:rFonts w:ascii="Times New Roman" w:hAnsi="Times New Roman" w:cs="Times New Roman"/>
          <w:sz w:val="24"/>
          <w:szCs w:val="28"/>
        </w:rPr>
      </w:pPr>
      <w:r>
        <w:rPr>
          <w:rFonts w:ascii="Times New Roman" w:hAnsi="Times New Roman" w:cs="Times New Roman" w:hint="eastAsia"/>
          <w:sz w:val="24"/>
          <w:szCs w:val="28"/>
        </w:rPr>
        <w:t>T</w:t>
      </w:r>
      <w:r>
        <w:rPr>
          <w:rFonts w:ascii="Times New Roman" w:hAnsi="Times New Roman" w:cs="Times New Roman"/>
          <w:sz w:val="24"/>
          <w:szCs w:val="28"/>
        </w:rPr>
        <w:t xml:space="preserve">o explore and expose the nature of a problem or a field of study is the goal of every researcher. In order to show the validity and reliability </w:t>
      </w:r>
      <w:r>
        <w:rPr>
          <w:rFonts w:ascii="Times New Roman" w:hAnsi="Times New Roman" w:cs="Times New Roman" w:hint="eastAsia"/>
          <w:sz w:val="24"/>
          <w:szCs w:val="28"/>
        </w:rPr>
        <w:t>o</w:t>
      </w:r>
      <w:r>
        <w:rPr>
          <w:rFonts w:ascii="Times New Roman" w:hAnsi="Times New Roman" w:cs="Times New Roman"/>
          <w:sz w:val="24"/>
          <w:szCs w:val="28"/>
        </w:rPr>
        <w:t>f the research, plenty of research methods can be taken to analyze a problem. Qualitative and quantitative methods are commonly seen in empirical studies</w:t>
      </w:r>
      <w:r w:rsidR="00864B8A">
        <w:rPr>
          <w:rFonts w:ascii="Times New Roman" w:hAnsi="Times New Roman" w:cs="Times New Roman"/>
          <w:sz w:val="24"/>
          <w:szCs w:val="28"/>
        </w:rPr>
        <w:t>, which can provide the evidences of experience and reality with the specific data or figures rather than the logic reasoning of a study</w:t>
      </w:r>
      <w:r>
        <w:rPr>
          <w:rFonts w:ascii="Times New Roman" w:hAnsi="Times New Roman" w:cs="Times New Roman"/>
          <w:sz w:val="24"/>
          <w:szCs w:val="28"/>
        </w:rPr>
        <w:t>. These two methods are widely ut</w:t>
      </w:r>
      <w:r w:rsidR="000F3F6F">
        <w:rPr>
          <w:rFonts w:ascii="Times New Roman" w:hAnsi="Times New Roman" w:cs="Times New Roman"/>
          <w:sz w:val="24"/>
          <w:szCs w:val="28"/>
        </w:rPr>
        <w:t>i</w:t>
      </w:r>
      <w:r>
        <w:rPr>
          <w:rFonts w:ascii="Times New Roman" w:hAnsi="Times New Roman" w:cs="Times New Roman"/>
          <w:sz w:val="24"/>
          <w:szCs w:val="28"/>
        </w:rPr>
        <w:t xml:space="preserve">lized in </w:t>
      </w:r>
      <w:r w:rsidR="000F3F6F">
        <w:rPr>
          <w:rFonts w:ascii="Times New Roman" w:hAnsi="Times New Roman" w:cs="Times New Roman"/>
          <w:sz w:val="24"/>
          <w:szCs w:val="28"/>
        </w:rPr>
        <w:t>many research fields, such as psychology, sociology, pedagogy and etc</w:t>
      </w:r>
      <w:r w:rsidR="00FE034F">
        <w:rPr>
          <w:rFonts w:ascii="Times New Roman" w:hAnsi="Times New Roman" w:cs="Times New Roman"/>
          <w:sz w:val="24"/>
          <w:szCs w:val="28"/>
        </w:rPr>
        <w:t xml:space="preserve">. Research methods are widely accepted by the researchers, who will choose different methods according to their different study experiences, expectations of the study results and various needs (Robson, 2002). </w:t>
      </w:r>
      <w:r w:rsidR="00A2161F">
        <w:rPr>
          <w:rFonts w:ascii="Times New Roman" w:hAnsi="Times New Roman" w:cs="Times New Roman"/>
          <w:sz w:val="24"/>
          <w:szCs w:val="28"/>
        </w:rPr>
        <w:t xml:space="preserve">These two research methods both have strengths and limitations. Qualitative research is famous for its deep study about individual cases and stressed the reality, while quantitative research focuses on the data and figures, which can be widely used in many fields of studies. </w:t>
      </w:r>
    </w:p>
    <w:p w14:paraId="0E040153" w14:textId="7680FED4" w:rsidR="00034BD7" w:rsidRDefault="00DB57D7" w:rsidP="00C905B8">
      <w:pPr>
        <w:spacing w:line="360" w:lineRule="auto"/>
        <w:rPr>
          <w:rFonts w:ascii="Times New Roman" w:hAnsi="Times New Roman" w:cs="Times New Roman"/>
          <w:sz w:val="24"/>
          <w:szCs w:val="28"/>
        </w:rPr>
      </w:pPr>
      <w:r>
        <w:rPr>
          <w:rFonts w:ascii="Times New Roman" w:hAnsi="Times New Roman" w:cs="Times New Roman"/>
          <w:sz w:val="24"/>
          <w:szCs w:val="28"/>
        </w:rPr>
        <w:t xml:space="preserve">This critical writing will analyze the </w:t>
      </w:r>
      <w:r w:rsidR="001F44BF">
        <w:rPr>
          <w:rFonts w:ascii="Times New Roman" w:hAnsi="Times New Roman" w:cs="Times New Roman" w:hint="eastAsia"/>
          <w:sz w:val="24"/>
          <w:szCs w:val="28"/>
        </w:rPr>
        <w:t>strengths</w:t>
      </w:r>
      <w:r>
        <w:rPr>
          <w:rFonts w:ascii="Times New Roman" w:hAnsi="Times New Roman" w:cs="Times New Roman"/>
          <w:sz w:val="24"/>
          <w:szCs w:val="28"/>
        </w:rPr>
        <w:t xml:space="preserve"> and </w:t>
      </w:r>
      <w:r w:rsidR="001F44BF">
        <w:rPr>
          <w:rFonts w:ascii="Times New Roman" w:hAnsi="Times New Roman" w:cs="Times New Roman"/>
          <w:sz w:val="24"/>
          <w:szCs w:val="28"/>
        </w:rPr>
        <w:t>shortcomings</w:t>
      </w:r>
      <w:r>
        <w:rPr>
          <w:rFonts w:ascii="Times New Roman" w:hAnsi="Times New Roman" w:cs="Times New Roman"/>
          <w:sz w:val="24"/>
          <w:szCs w:val="28"/>
        </w:rPr>
        <w:t xml:space="preserve"> of these two research methods and explain the method the author will choose in future dissertation. Five parts will be included in this critique, the introduction, qualitative research, quantitative research, analysis and conclusion. The background will be discussed in the introduction. The definition, strengths and limitations of these two research methods will be explained in each part. In the analysis part, the author will compare two research methods and justify the methods the author will use. </w:t>
      </w:r>
    </w:p>
    <w:p w14:paraId="7724D4B5" w14:textId="0810A4A1" w:rsidR="00962275" w:rsidRPr="00DB57D7" w:rsidRDefault="00DB57D7" w:rsidP="00C905B8">
      <w:pPr>
        <w:spacing w:line="360" w:lineRule="auto"/>
        <w:rPr>
          <w:rFonts w:ascii="Times New Roman" w:hAnsi="Times New Roman" w:cs="Times New Roman"/>
          <w:b/>
          <w:bCs/>
          <w:sz w:val="24"/>
          <w:szCs w:val="28"/>
        </w:rPr>
      </w:pPr>
      <w:r w:rsidRPr="00DB57D7">
        <w:rPr>
          <w:rFonts w:ascii="Times New Roman" w:hAnsi="Times New Roman" w:cs="Times New Roman" w:hint="eastAsia"/>
          <w:b/>
          <w:bCs/>
          <w:sz w:val="24"/>
          <w:szCs w:val="28"/>
        </w:rPr>
        <w:t>I</w:t>
      </w:r>
      <w:r w:rsidRPr="00DB57D7">
        <w:rPr>
          <w:rFonts w:ascii="Times New Roman" w:hAnsi="Times New Roman" w:cs="Times New Roman"/>
          <w:b/>
          <w:bCs/>
          <w:sz w:val="24"/>
          <w:szCs w:val="28"/>
        </w:rPr>
        <w:t>I. Qualitative Research</w:t>
      </w:r>
    </w:p>
    <w:p w14:paraId="4C72F817" w14:textId="45C02473" w:rsidR="00782DCD" w:rsidRDefault="00ED76F1" w:rsidP="00C905B8">
      <w:pPr>
        <w:spacing w:line="360" w:lineRule="auto"/>
        <w:rPr>
          <w:rFonts w:ascii="Times New Roman" w:hAnsi="Times New Roman" w:cs="Times New Roman"/>
          <w:sz w:val="24"/>
          <w:szCs w:val="28"/>
        </w:rPr>
      </w:pPr>
      <w:r>
        <w:rPr>
          <w:rFonts w:ascii="Times New Roman" w:hAnsi="Times New Roman" w:cs="Times New Roman" w:hint="eastAsia"/>
          <w:sz w:val="24"/>
          <w:szCs w:val="28"/>
        </w:rPr>
        <w:lastRenderedPageBreak/>
        <w:t>Ro</w:t>
      </w:r>
      <w:r>
        <w:rPr>
          <w:rFonts w:ascii="Times New Roman" w:hAnsi="Times New Roman" w:cs="Times New Roman"/>
          <w:sz w:val="24"/>
          <w:szCs w:val="28"/>
        </w:rPr>
        <w:t>d Ellis (</w:t>
      </w:r>
      <w:r w:rsidR="00CD3B3B">
        <w:rPr>
          <w:rFonts w:ascii="Times New Roman" w:hAnsi="Times New Roman" w:cs="Times New Roman"/>
          <w:sz w:val="24"/>
          <w:szCs w:val="28"/>
        </w:rPr>
        <w:t>1997</w:t>
      </w:r>
      <w:r>
        <w:rPr>
          <w:rFonts w:ascii="Times New Roman" w:hAnsi="Times New Roman" w:cs="Times New Roman"/>
          <w:sz w:val="24"/>
          <w:szCs w:val="28"/>
        </w:rPr>
        <w:t xml:space="preserve">) explained the crucial role of qualitative research through some examples, for example, the case studies by Ravem in 1968 to explore the individuals learning out of the classrooms about second language acquisition. </w:t>
      </w:r>
      <w:r w:rsidR="00503649">
        <w:rPr>
          <w:rFonts w:ascii="Times New Roman" w:hAnsi="Times New Roman" w:cs="Times New Roman"/>
          <w:sz w:val="24"/>
          <w:szCs w:val="28"/>
        </w:rPr>
        <w:t>Some researchers choose to apply qualitative research method in their studies because it can avoid or fill in the gap of the limitations of quantitative research (</w:t>
      </w:r>
      <w:r w:rsidR="00503649" w:rsidRPr="00503649">
        <w:rPr>
          <w:rFonts w:ascii="Times New Roman" w:hAnsi="Times New Roman" w:cs="Times New Roman"/>
          <w:sz w:val="24"/>
          <w:szCs w:val="28"/>
        </w:rPr>
        <w:t>Flick</w:t>
      </w:r>
      <w:r w:rsidR="00503649">
        <w:rPr>
          <w:rFonts w:ascii="Times New Roman" w:hAnsi="Times New Roman" w:cs="Times New Roman"/>
          <w:sz w:val="24"/>
          <w:szCs w:val="28"/>
        </w:rPr>
        <w:t xml:space="preserve">, 2018). </w:t>
      </w:r>
      <w:r w:rsidR="00DB57D7">
        <w:rPr>
          <w:rFonts w:ascii="Times New Roman" w:hAnsi="Times New Roman" w:cs="Times New Roman" w:hint="eastAsia"/>
          <w:sz w:val="24"/>
          <w:szCs w:val="28"/>
        </w:rPr>
        <w:t>Q</w:t>
      </w:r>
      <w:r w:rsidR="00DB57D7">
        <w:rPr>
          <w:rFonts w:ascii="Times New Roman" w:hAnsi="Times New Roman" w:cs="Times New Roman"/>
          <w:sz w:val="24"/>
          <w:szCs w:val="28"/>
        </w:rPr>
        <w:t xml:space="preserve">ualitative research method </w:t>
      </w:r>
      <w:r w:rsidR="000B50AD">
        <w:rPr>
          <w:rFonts w:ascii="Times New Roman" w:hAnsi="Times New Roman" w:cs="Times New Roman"/>
          <w:sz w:val="24"/>
          <w:szCs w:val="28"/>
        </w:rPr>
        <w:t xml:space="preserve">concentrates on answering the question of the reason why something is happened and exploring to understand the experiences of human beings. </w:t>
      </w:r>
      <w:r w:rsidR="002008F9">
        <w:rPr>
          <w:rFonts w:ascii="Times New Roman" w:hAnsi="Times New Roman" w:cs="Times New Roman"/>
          <w:sz w:val="24"/>
          <w:szCs w:val="28"/>
        </w:rPr>
        <w:t xml:space="preserve">There is no fixed or unique definition of qualitative research. </w:t>
      </w:r>
      <w:r w:rsidR="004C087F">
        <w:rPr>
          <w:rFonts w:ascii="Times New Roman" w:hAnsi="Times New Roman" w:cs="Times New Roman"/>
          <w:sz w:val="24"/>
          <w:szCs w:val="28"/>
        </w:rPr>
        <w:t>It is a method of research which focuses on the deep understanding and comprehension of the problems in the real-world (</w:t>
      </w:r>
      <w:r w:rsidR="00BE6E61">
        <w:rPr>
          <w:rFonts w:ascii="Times New Roman" w:hAnsi="Times New Roman" w:cs="Times New Roman"/>
          <w:sz w:val="24"/>
          <w:szCs w:val="28"/>
        </w:rPr>
        <w:t>Moser and</w:t>
      </w:r>
      <w:r w:rsidR="00BE6E61" w:rsidRPr="004C087F">
        <w:rPr>
          <w:rFonts w:ascii="Times New Roman" w:hAnsi="Times New Roman" w:cs="Times New Roman"/>
          <w:sz w:val="24"/>
          <w:szCs w:val="28"/>
        </w:rPr>
        <w:t xml:space="preserve"> Korstjens</w:t>
      </w:r>
      <w:r w:rsidR="00BE6E61">
        <w:rPr>
          <w:rFonts w:ascii="Times New Roman" w:hAnsi="Times New Roman" w:cs="Times New Roman"/>
          <w:sz w:val="24"/>
          <w:szCs w:val="28"/>
        </w:rPr>
        <w:t>, 2017</w:t>
      </w:r>
      <w:r w:rsidR="004C087F">
        <w:rPr>
          <w:rFonts w:ascii="Times New Roman" w:hAnsi="Times New Roman" w:cs="Times New Roman"/>
          <w:sz w:val="24"/>
          <w:szCs w:val="28"/>
        </w:rPr>
        <w:t xml:space="preserve">). </w:t>
      </w:r>
      <w:r w:rsidR="00B13415">
        <w:rPr>
          <w:rFonts w:ascii="Times New Roman" w:hAnsi="Times New Roman" w:cs="Times New Roman"/>
          <w:sz w:val="24"/>
          <w:szCs w:val="28"/>
        </w:rPr>
        <w:t xml:space="preserve">Denzin and Lincoln (2005) referred qualitative research as a </w:t>
      </w:r>
      <w:r w:rsidR="004B40B8">
        <w:rPr>
          <w:rFonts w:ascii="Times New Roman" w:hAnsi="Times New Roman" w:cs="Times New Roman"/>
          <w:sz w:val="24"/>
          <w:szCs w:val="28"/>
        </w:rPr>
        <w:t>multiple method to explain the subject</w:t>
      </w:r>
      <w:r w:rsidR="00B13415">
        <w:rPr>
          <w:rFonts w:ascii="Times New Roman" w:hAnsi="Times New Roman" w:cs="Times New Roman"/>
          <w:sz w:val="24"/>
          <w:szCs w:val="28"/>
        </w:rPr>
        <w:t xml:space="preserve">. </w:t>
      </w:r>
      <w:r w:rsidR="00D609D6">
        <w:rPr>
          <w:rFonts w:ascii="Times New Roman" w:hAnsi="Times New Roman" w:cs="Times New Roman"/>
          <w:sz w:val="24"/>
          <w:szCs w:val="28"/>
        </w:rPr>
        <w:t xml:space="preserve">Many scholars tried to define the qualitative research and distinguished it from the quantitative research. </w:t>
      </w:r>
      <w:r w:rsidR="009F6FC0">
        <w:rPr>
          <w:rFonts w:ascii="Times New Roman" w:hAnsi="Times New Roman" w:cs="Times New Roman"/>
          <w:sz w:val="24"/>
          <w:szCs w:val="28"/>
        </w:rPr>
        <w:t xml:space="preserve">Qualitative research </w:t>
      </w:r>
      <w:r w:rsidR="004A7D72">
        <w:rPr>
          <w:rFonts w:ascii="Times New Roman" w:hAnsi="Times New Roman" w:cs="Times New Roman"/>
          <w:sz w:val="24"/>
          <w:szCs w:val="28"/>
        </w:rPr>
        <w:t>focuses on words instead of numbers and it stresses that the theory comes from the study, concentrates on using the explanation of the world to understanding it, pays attention to the results of the interaction relationship between society and individuals (</w:t>
      </w:r>
      <w:r w:rsidR="004A7D72" w:rsidRPr="004A7D72">
        <w:rPr>
          <w:rFonts w:ascii="Times New Roman" w:hAnsi="Times New Roman" w:cs="Times New Roman"/>
          <w:sz w:val="24"/>
          <w:szCs w:val="28"/>
        </w:rPr>
        <w:t>Bryman</w:t>
      </w:r>
      <w:r w:rsidR="004A7D72">
        <w:rPr>
          <w:rFonts w:ascii="Times New Roman" w:hAnsi="Times New Roman" w:cs="Times New Roman"/>
          <w:sz w:val="24"/>
          <w:szCs w:val="28"/>
        </w:rPr>
        <w:t xml:space="preserve">, 2012). </w:t>
      </w:r>
      <w:r w:rsidR="009511C3">
        <w:rPr>
          <w:rFonts w:ascii="Times New Roman" w:hAnsi="Times New Roman" w:cs="Times New Roman"/>
          <w:sz w:val="24"/>
          <w:szCs w:val="28"/>
        </w:rPr>
        <w:t>No matter what it is, it develops from extensive knowledge and traditions of different disciplines rather than a combination of techniques (</w:t>
      </w:r>
      <w:r w:rsidR="009511C3" w:rsidRPr="009511C3">
        <w:rPr>
          <w:rFonts w:ascii="Times New Roman" w:hAnsi="Times New Roman" w:cs="Times New Roman"/>
          <w:sz w:val="24"/>
          <w:szCs w:val="28"/>
        </w:rPr>
        <w:t>Mason</w:t>
      </w:r>
      <w:r w:rsidR="009511C3">
        <w:rPr>
          <w:rFonts w:ascii="Times New Roman" w:hAnsi="Times New Roman" w:cs="Times New Roman"/>
          <w:sz w:val="24"/>
          <w:szCs w:val="28"/>
        </w:rPr>
        <w:t>, 2002).</w:t>
      </w:r>
      <w:r w:rsidR="002008F9">
        <w:rPr>
          <w:rFonts w:ascii="Times New Roman" w:hAnsi="Times New Roman" w:cs="Times New Roman"/>
          <w:sz w:val="24"/>
          <w:szCs w:val="28"/>
        </w:rPr>
        <w:t xml:space="preserve"> </w:t>
      </w:r>
      <w:r w:rsidR="00E02881">
        <w:rPr>
          <w:rFonts w:ascii="Times New Roman" w:hAnsi="Times New Roman" w:cs="Times New Roman" w:hint="eastAsia"/>
          <w:sz w:val="24"/>
          <w:szCs w:val="28"/>
        </w:rPr>
        <w:t>There</w:t>
      </w:r>
      <w:r w:rsidR="00E02881">
        <w:rPr>
          <w:rFonts w:ascii="Times New Roman" w:hAnsi="Times New Roman" w:cs="Times New Roman"/>
          <w:sz w:val="24"/>
          <w:szCs w:val="28"/>
        </w:rPr>
        <w:t xml:space="preserve">fore, when the researcher wants to explore the cause and effect of a phenomenon or the thinking process of a particular group, qualitative research is the best choice. The main types of qualitative research are </w:t>
      </w:r>
      <w:r w:rsidR="001834E5">
        <w:rPr>
          <w:rFonts w:ascii="Times New Roman" w:hAnsi="Times New Roman" w:cs="Times New Roman"/>
          <w:sz w:val="24"/>
          <w:szCs w:val="28"/>
        </w:rPr>
        <w:t>grounded theory, ethnography</w:t>
      </w:r>
      <w:r w:rsidR="001834E5">
        <w:rPr>
          <w:rFonts w:ascii="Times New Roman" w:hAnsi="Times New Roman" w:cs="Times New Roman"/>
          <w:sz w:val="24"/>
          <w:szCs w:val="28"/>
        </w:rPr>
        <w:t xml:space="preserve">, </w:t>
      </w:r>
      <w:r w:rsidR="00E02881">
        <w:rPr>
          <w:rFonts w:ascii="Times New Roman" w:hAnsi="Times New Roman" w:cs="Times New Roman"/>
          <w:sz w:val="24"/>
          <w:szCs w:val="28"/>
        </w:rPr>
        <w:t xml:space="preserve">narrative research, case study, and etc. </w:t>
      </w:r>
    </w:p>
    <w:p w14:paraId="7AD45352" w14:textId="66D1041A" w:rsidR="00782DCD" w:rsidRDefault="00782DCD" w:rsidP="00782DCD">
      <w:pPr>
        <w:pStyle w:val="a7"/>
        <w:numPr>
          <w:ilvl w:val="0"/>
          <w:numId w:val="3"/>
        </w:numPr>
        <w:spacing w:line="360" w:lineRule="auto"/>
        <w:ind w:firstLineChars="0"/>
        <w:rPr>
          <w:rFonts w:ascii="Times New Roman" w:hAnsi="Times New Roman" w:cs="Times New Roman"/>
          <w:sz w:val="24"/>
          <w:szCs w:val="28"/>
        </w:rPr>
      </w:pPr>
      <w:r>
        <w:rPr>
          <w:rFonts w:ascii="Times New Roman" w:hAnsi="Times New Roman" w:cs="Times New Roman"/>
          <w:sz w:val="24"/>
          <w:szCs w:val="28"/>
        </w:rPr>
        <w:t>Strengths</w:t>
      </w:r>
    </w:p>
    <w:p w14:paraId="23198C41" w14:textId="08F1F6A2" w:rsidR="00782DCD" w:rsidRDefault="00782DCD" w:rsidP="00782DCD">
      <w:pPr>
        <w:spacing w:line="360" w:lineRule="auto"/>
        <w:rPr>
          <w:rFonts w:ascii="Times New Roman" w:hAnsi="Times New Roman" w:cs="Times New Roman"/>
          <w:sz w:val="24"/>
          <w:szCs w:val="28"/>
        </w:rPr>
      </w:pPr>
      <w:r>
        <w:rPr>
          <w:rFonts w:ascii="Times New Roman" w:hAnsi="Times New Roman" w:cs="Times New Roman"/>
          <w:sz w:val="24"/>
          <w:szCs w:val="28"/>
        </w:rPr>
        <w:t xml:space="preserve">Qualitative research has flexibility, in-depth understanding, concentration on the </w:t>
      </w:r>
      <w:r w:rsidR="00F3459A">
        <w:rPr>
          <w:rFonts w:ascii="Times New Roman" w:hAnsi="Times New Roman" w:cs="Times New Roman"/>
          <w:sz w:val="24"/>
          <w:szCs w:val="28"/>
        </w:rPr>
        <w:t>differences and the possibilities of the production of new theories.</w:t>
      </w:r>
    </w:p>
    <w:p w14:paraId="28F14C88" w14:textId="11E4905C" w:rsidR="00F3459A" w:rsidRDefault="0011621B" w:rsidP="0011621B">
      <w:pPr>
        <w:spacing w:line="360" w:lineRule="auto"/>
        <w:rPr>
          <w:rFonts w:ascii="Times New Roman" w:hAnsi="Times New Roman" w:cs="Times New Roman"/>
          <w:sz w:val="24"/>
          <w:szCs w:val="28"/>
        </w:rPr>
      </w:pPr>
      <w:r>
        <w:rPr>
          <w:rFonts w:ascii="Times New Roman" w:hAnsi="Times New Roman" w:cs="Times New Roman"/>
          <w:sz w:val="24"/>
          <w:szCs w:val="28"/>
        </w:rPr>
        <w:t xml:space="preserve">The process of qualitative research sometimes is constantly changing and dynamic, which presents in the methods of collecting the data and in the process of reflection. </w:t>
      </w:r>
      <w:r w:rsidR="00CD3B3B">
        <w:rPr>
          <w:rFonts w:ascii="Times New Roman" w:hAnsi="Times New Roman" w:cs="Times New Roman"/>
          <w:sz w:val="24"/>
          <w:szCs w:val="28"/>
        </w:rPr>
        <w:t xml:space="preserve">Reflection is significant </w:t>
      </w:r>
      <w:r w:rsidR="00CD3B3B" w:rsidRPr="00674EBB">
        <w:rPr>
          <w:rFonts w:ascii="Times New Roman" w:hAnsi="Times New Roman" w:cs="Times New Roman"/>
          <w:sz w:val="24"/>
          <w:szCs w:val="28"/>
        </w:rPr>
        <w:t>throughout</w:t>
      </w:r>
      <w:r w:rsidR="00CD3B3B">
        <w:rPr>
          <w:rFonts w:ascii="Times New Roman" w:hAnsi="Times New Roman" w:cs="Times New Roman"/>
          <w:sz w:val="24"/>
          <w:szCs w:val="28"/>
        </w:rPr>
        <w:t xml:space="preserve"> the process of qualitative research. </w:t>
      </w:r>
      <w:r>
        <w:rPr>
          <w:rFonts w:ascii="Times New Roman" w:hAnsi="Times New Roman" w:cs="Times New Roman"/>
          <w:sz w:val="24"/>
          <w:szCs w:val="28"/>
        </w:rPr>
        <w:t>Mason (2002, p. 24) addressed that “…</w:t>
      </w:r>
      <w:r w:rsidRPr="0011621B">
        <w:rPr>
          <w:rFonts w:ascii="Times New Roman" w:hAnsi="Times New Roman" w:cs="Times New Roman"/>
          <w:sz w:val="24"/>
          <w:szCs w:val="28"/>
        </w:rPr>
        <w:t>qualitative research is characteristically exploratory, fluid and flexible, data-driven</w:t>
      </w:r>
      <w:r>
        <w:rPr>
          <w:rFonts w:ascii="Times New Roman" w:hAnsi="Times New Roman" w:cs="Times New Roman" w:hint="eastAsia"/>
          <w:sz w:val="24"/>
          <w:szCs w:val="28"/>
        </w:rPr>
        <w:t xml:space="preserve"> </w:t>
      </w:r>
      <w:r w:rsidRPr="0011621B">
        <w:rPr>
          <w:rFonts w:ascii="Times New Roman" w:hAnsi="Times New Roman" w:cs="Times New Roman"/>
          <w:sz w:val="24"/>
          <w:szCs w:val="28"/>
        </w:rPr>
        <w:t>and context-sensitive</w:t>
      </w:r>
      <w:r>
        <w:rPr>
          <w:rFonts w:ascii="Times New Roman" w:hAnsi="Times New Roman" w:cs="Times New Roman"/>
          <w:sz w:val="24"/>
          <w:szCs w:val="28"/>
        </w:rPr>
        <w:t xml:space="preserve">”. The methods of data collection are commonly seen in many researches, such as observations, interviews, document </w:t>
      </w:r>
      <w:r>
        <w:rPr>
          <w:rFonts w:ascii="Times New Roman" w:hAnsi="Times New Roman" w:cs="Times New Roman"/>
          <w:sz w:val="24"/>
          <w:szCs w:val="28"/>
        </w:rPr>
        <w:lastRenderedPageBreak/>
        <w:t xml:space="preserve">analysis and etc. And there are some specific ways in each method. </w:t>
      </w:r>
    </w:p>
    <w:p w14:paraId="00C33BBD" w14:textId="2DDDA624" w:rsidR="00871378" w:rsidRDefault="00CD3B3B" w:rsidP="0011621B">
      <w:pPr>
        <w:spacing w:line="360" w:lineRule="auto"/>
        <w:rPr>
          <w:rFonts w:ascii="Times New Roman" w:hAnsi="Times New Roman" w:cs="Times New Roman"/>
          <w:sz w:val="24"/>
          <w:szCs w:val="28"/>
        </w:rPr>
      </w:pPr>
      <w:r>
        <w:rPr>
          <w:rFonts w:ascii="Times New Roman" w:hAnsi="Times New Roman" w:cs="Times New Roman" w:hint="eastAsia"/>
          <w:sz w:val="24"/>
          <w:szCs w:val="28"/>
        </w:rPr>
        <w:t>Q</w:t>
      </w:r>
      <w:r>
        <w:rPr>
          <w:rFonts w:ascii="Times New Roman" w:hAnsi="Times New Roman" w:cs="Times New Roman"/>
          <w:sz w:val="24"/>
          <w:szCs w:val="28"/>
        </w:rPr>
        <w:t>ualitative research provides a deep understanding about the phenomenon</w:t>
      </w:r>
      <w:r w:rsidR="00C04172">
        <w:rPr>
          <w:rFonts w:ascii="Times New Roman" w:hAnsi="Times New Roman" w:cs="Times New Roman"/>
          <w:sz w:val="24"/>
          <w:szCs w:val="28"/>
        </w:rPr>
        <w:t>, especially in case study and action research.</w:t>
      </w:r>
      <w:r w:rsidR="005E6AF8">
        <w:rPr>
          <w:rFonts w:ascii="Times New Roman" w:hAnsi="Times New Roman" w:cs="Times New Roman"/>
          <w:sz w:val="24"/>
          <w:szCs w:val="28"/>
        </w:rPr>
        <w:t xml:space="preserve"> The case study offers the most specific research in different fields of study (</w:t>
      </w:r>
      <w:r w:rsidR="00FD53B4" w:rsidRPr="005E6AF8">
        <w:rPr>
          <w:rFonts w:ascii="Times New Roman" w:hAnsi="Times New Roman" w:cs="Times New Roman"/>
          <w:sz w:val="24"/>
          <w:szCs w:val="28"/>
        </w:rPr>
        <w:t>Thomas</w:t>
      </w:r>
      <w:r w:rsidR="00FD53B4">
        <w:rPr>
          <w:rFonts w:ascii="Times New Roman" w:hAnsi="Times New Roman" w:cs="Times New Roman"/>
          <w:sz w:val="24"/>
          <w:szCs w:val="28"/>
        </w:rPr>
        <w:t>, 2011</w:t>
      </w:r>
      <w:r w:rsidR="005E6AF8">
        <w:rPr>
          <w:rFonts w:ascii="Times New Roman" w:hAnsi="Times New Roman" w:cs="Times New Roman"/>
          <w:sz w:val="24"/>
          <w:szCs w:val="28"/>
        </w:rPr>
        <w:t>)</w:t>
      </w:r>
      <w:r w:rsidR="00FD53B4">
        <w:rPr>
          <w:rFonts w:ascii="Times New Roman" w:hAnsi="Times New Roman" w:cs="Times New Roman"/>
          <w:sz w:val="24"/>
          <w:szCs w:val="28"/>
        </w:rPr>
        <w:t xml:space="preserve">, which </w:t>
      </w:r>
      <w:r w:rsidR="00B76282">
        <w:rPr>
          <w:rFonts w:ascii="Times New Roman" w:hAnsi="Times New Roman" w:cs="Times New Roman"/>
          <w:sz w:val="24"/>
          <w:szCs w:val="28"/>
        </w:rPr>
        <w:t>can remain the meaningful characteristics of the events in our life (</w:t>
      </w:r>
      <w:r w:rsidR="00503649" w:rsidRPr="00503649">
        <w:rPr>
          <w:rFonts w:ascii="Times New Roman" w:hAnsi="Times New Roman" w:cs="Times New Roman"/>
          <w:sz w:val="24"/>
          <w:szCs w:val="28"/>
        </w:rPr>
        <w:t>Yin</w:t>
      </w:r>
      <w:r w:rsidR="00503649">
        <w:rPr>
          <w:rFonts w:ascii="Times New Roman" w:hAnsi="Times New Roman" w:cs="Times New Roman"/>
          <w:sz w:val="24"/>
          <w:szCs w:val="28"/>
        </w:rPr>
        <w:t>, 2009</w:t>
      </w:r>
      <w:r w:rsidR="00B76282">
        <w:rPr>
          <w:rFonts w:ascii="Times New Roman" w:hAnsi="Times New Roman" w:cs="Times New Roman"/>
          <w:sz w:val="24"/>
          <w:szCs w:val="28"/>
        </w:rPr>
        <w:t xml:space="preserve">) and </w:t>
      </w:r>
      <w:r w:rsidR="00FD53B4">
        <w:rPr>
          <w:rFonts w:ascii="Times New Roman" w:hAnsi="Times New Roman" w:cs="Times New Roman"/>
          <w:sz w:val="24"/>
          <w:szCs w:val="28"/>
        </w:rPr>
        <w:t xml:space="preserve">focuses on the whole process of the </w:t>
      </w:r>
      <w:r w:rsidR="00DF70F1">
        <w:rPr>
          <w:rFonts w:ascii="Times New Roman" w:hAnsi="Times New Roman" w:cs="Times New Roman"/>
          <w:sz w:val="24"/>
          <w:szCs w:val="28"/>
        </w:rPr>
        <w:t>focal person or proble</w:t>
      </w:r>
      <w:r w:rsidR="00B76282">
        <w:rPr>
          <w:rFonts w:ascii="Times New Roman" w:hAnsi="Times New Roman" w:cs="Times New Roman"/>
          <w:sz w:val="24"/>
          <w:szCs w:val="28"/>
        </w:rPr>
        <w:t>m</w:t>
      </w:r>
      <w:r w:rsidR="00DF70F1">
        <w:rPr>
          <w:rFonts w:ascii="Times New Roman" w:hAnsi="Times New Roman" w:cs="Times New Roman"/>
          <w:sz w:val="24"/>
          <w:szCs w:val="28"/>
        </w:rPr>
        <w:t xml:space="preserve">. </w:t>
      </w:r>
      <w:r w:rsidR="00E82C88">
        <w:rPr>
          <w:rFonts w:ascii="Times New Roman" w:hAnsi="Times New Roman" w:cs="Times New Roman"/>
          <w:sz w:val="24"/>
          <w:szCs w:val="28"/>
        </w:rPr>
        <w:t xml:space="preserve">Qualitative research focuses on the </w:t>
      </w:r>
      <w:r w:rsidR="00883E29">
        <w:rPr>
          <w:rFonts w:ascii="Times New Roman" w:hAnsi="Times New Roman" w:cs="Times New Roman"/>
          <w:sz w:val="24"/>
          <w:szCs w:val="28"/>
        </w:rPr>
        <w:t xml:space="preserve">individual situations and differences, rather than the main problems among the population. </w:t>
      </w:r>
      <w:r w:rsidR="00DF70F1">
        <w:rPr>
          <w:rFonts w:ascii="Times New Roman" w:hAnsi="Times New Roman" w:cs="Times New Roman"/>
          <w:sz w:val="24"/>
          <w:szCs w:val="28"/>
        </w:rPr>
        <w:t>For example, in a case study about ESP, the researcher observed the whole process of teaching procedure of the focal teacher who was an experienced and native English speaker, including before the class, in the class and after the class (</w:t>
      </w:r>
      <w:r w:rsidR="00E82C88">
        <w:rPr>
          <w:rFonts w:ascii="Times New Roman" w:hAnsi="Times New Roman" w:cs="Times New Roman"/>
          <w:sz w:val="24"/>
          <w:szCs w:val="28"/>
        </w:rPr>
        <w:t xml:space="preserve">Li, </w:t>
      </w:r>
      <w:r w:rsidR="00E82C88" w:rsidRPr="00E82C88">
        <w:rPr>
          <w:rFonts w:ascii="Times New Roman" w:hAnsi="Times New Roman" w:cs="Times New Roman"/>
          <w:sz w:val="24"/>
          <w:szCs w:val="28"/>
        </w:rPr>
        <w:t>Flowerdew</w:t>
      </w:r>
      <w:r w:rsidR="00E82C88">
        <w:rPr>
          <w:rFonts w:ascii="Times New Roman" w:hAnsi="Times New Roman" w:cs="Times New Roman"/>
          <w:sz w:val="24"/>
          <w:szCs w:val="28"/>
        </w:rPr>
        <w:t xml:space="preserve"> and </w:t>
      </w:r>
      <w:r w:rsidR="00E82C88" w:rsidRPr="00E82C88">
        <w:rPr>
          <w:rFonts w:ascii="Times New Roman" w:hAnsi="Times New Roman" w:cs="Times New Roman"/>
          <w:sz w:val="24"/>
          <w:szCs w:val="28"/>
        </w:rPr>
        <w:t>Cargill</w:t>
      </w:r>
      <w:r w:rsidR="00E82C88">
        <w:rPr>
          <w:rFonts w:ascii="Times New Roman" w:hAnsi="Times New Roman" w:cs="Times New Roman"/>
          <w:sz w:val="24"/>
          <w:szCs w:val="28"/>
        </w:rPr>
        <w:t>, 2018</w:t>
      </w:r>
      <w:r w:rsidR="00DF70F1">
        <w:rPr>
          <w:rFonts w:ascii="Times New Roman" w:hAnsi="Times New Roman" w:cs="Times New Roman"/>
          <w:sz w:val="24"/>
          <w:szCs w:val="28"/>
        </w:rPr>
        <w:t>).</w:t>
      </w:r>
      <w:r w:rsidR="00883E29">
        <w:rPr>
          <w:rFonts w:ascii="Times New Roman" w:hAnsi="Times New Roman" w:cs="Times New Roman"/>
          <w:sz w:val="24"/>
          <w:szCs w:val="28"/>
        </w:rPr>
        <w:t xml:space="preserve"> </w:t>
      </w:r>
    </w:p>
    <w:p w14:paraId="595AC081" w14:textId="403F5BA0" w:rsidR="00782DCD" w:rsidRPr="004B3CF9" w:rsidRDefault="00883E29" w:rsidP="004B3CF9">
      <w:pPr>
        <w:spacing w:line="360" w:lineRule="auto"/>
        <w:rPr>
          <w:rFonts w:ascii="Times New Roman" w:hAnsi="Times New Roman" w:cs="Times New Roman"/>
          <w:sz w:val="24"/>
          <w:szCs w:val="28"/>
        </w:rPr>
      </w:pPr>
      <w:r>
        <w:rPr>
          <w:rFonts w:ascii="Times New Roman" w:hAnsi="Times New Roman" w:cs="Times New Roman" w:hint="eastAsia"/>
          <w:sz w:val="24"/>
          <w:szCs w:val="28"/>
        </w:rPr>
        <w:t>G</w:t>
      </w:r>
      <w:r>
        <w:rPr>
          <w:rFonts w:ascii="Times New Roman" w:hAnsi="Times New Roman" w:cs="Times New Roman"/>
          <w:sz w:val="24"/>
          <w:szCs w:val="28"/>
        </w:rPr>
        <w:t xml:space="preserve">rounded theory approach </w:t>
      </w:r>
      <w:r w:rsidR="009F6486">
        <w:rPr>
          <w:rFonts w:ascii="Times New Roman" w:hAnsi="Times New Roman" w:cs="Times New Roman"/>
          <w:sz w:val="24"/>
          <w:szCs w:val="28"/>
        </w:rPr>
        <w:t>is a way that build a theory through the data analysis of qualitative research (</w:t>
      </w:r>
      <w:r w:rsidR="009F6486" w:rsidRPr="009F6486">
        <w:rPr>
          <w:rFonts w:ascii="Times New Roman" w:hAnsi="Times New Roman" w:cs="Times New Roman"/>
          <w:sz w:val="24"/>
          <w:szCs w:val="28"/>
        </w:rPr>
        <w:t>Strauss</w:t>
      </w:r>
      <w:r w:rsidR="009F6486">
        <w:rPr>
          <w:rFonts w:ascii="Times New Roman" w:hAnsi="Times New Roman" w:cs="Times New Roman"/>
          <w:sz w:val="24"/>
          <w:szCs w:val="28"/>
        </w:rPr>
        <w:t xml:space="preserve"> </w:t>
      </w:r>
      <w:r w:rsidR="009F6486" w:rsidRPr="009F6486">
        <w:rPr>
          <w:rFonts w:ascii="Times New Roman" w:hAnsi="Times New Roman" w:cs="Times New Roman"/>
          <w:sz w:val="24"/>
          <w:szCs w:val="28"/>
        </w:rPr>
        <w:t>and Corbin,</w:t>
      </w:r>
      <w:r w:rsidR="009F6486">
        <w:rPr>
          <w:rFonts w:ascii="Times New Roman" w:hAnsi="Times New Roman" w:cs="Times New Roman"/>
          <w:sz w:val="24"/>
          <w:szCs w:val="28"/>
        </w:rPr>
        <w:t xml:space="preserve"> </w:t>
      </w:r>
      <w:r w:rsidR="009F6486" w:rsidRPr="009F6486">
        <w:rPr>
          <w:rFonts w:ascii="Times New Roman" w:hAnsi="Times New Roman" w:cs="Times New Roman"/>
          <w:sz w:val="24"/>
          <w:szCs w:val="28"/>
        </w:rPr>
        <w:t>1990)</w:t>
      </w:r>
      <w:r w:rsidR="009F6486">
        <w:rPr>
          <w:rFonts w:ascii="Times New Roman" w:hAnsi="Times New Roman" w:cs="Times New Roman"/>
          <w:sz w:val="24"/>
          <w:szCs w:val="28"/>
        </w:rPr>
        <w:t xml:space="preserve">. </w:t>
      </w:r>
      <w:r w:rsidR="00A30830">
        <w:rPr>
          <w:rFonts w:ascii="Times New Roman" w:hAnsi="Times New Roman" w:cs="Times New Roman"/>
          <w:sz w:val="24"/>
          <w:szCs w:val="28"/>
        </w:rPr>
        <w:t>For example, the grounded theory was used in a study to explore the interactive relationship and influences of nursing students of whom Englis</w:t>
      </w:r>
      <w:r w:rsidR="001134CE">
        <w:rPr>
          <w:rFonts w:ascii="Times New Roman" w:hAnsi="Times New Roman" w:cs="Times New Roman" w:hint="eastAsia"/>
          <w:sz w:val="24"/>
          <w:szCs w:val="28"/>
        </w:rPr>
        <w:t>h</w:t>
      </w:r>
      <w:r w:rsidR="00A30830">
        <w:rPr>
          <w:rFonts w:ascii="Times New Roman" w:hAnsi="Times New Roman" w:cs="Times New Roman"/>
          <w:sz w:val="24"/>
          <w:szCs w:val="28"/>
        </w:rPr>
        <w:t xml:space="preserve"> is a second language and their teachers, which drew the conclusion that during the ESL nursing students’ teaching process, the theoretical framework of this study can enhance the learning effectiveness of the students (</w:t>
      </w:r>
      <w:r w:rsidR="004B3CF9" w:rsidRPr="004B3CF9">
        <w:rPr>
          <w:rFonts w:ascii="Times New Roman" w:hAnsi="Times New Roman" w:cs="Times New Roman"/>
          <w:sz w:val="24"/>
          <w:szCs w:val="28"/>
        </w:rPr>
        <w:t>Starkey</w:t>
      </w:r>
      <w:r w:rsidR="004B3CF9">
        <w:rPr>
          <w:rFonts w:ascii="Times New Roman" w:hAnsi="Times New Roman" w:cs="Times New Roman"/>
          <w:sz w:val="24"/>
          <w:szCs w:val="28"/>
        </w:rPr>
        <w:t>, 2015</w:t>
      </w:r>
      <w:r w:rsidR="00A30830">
        <w:rPr>
          <w:rFonts w:ascii="Times New Roman" w:hAnsi="Times New Roman" w:cs="Times New Roman"/>
          <w:sz w:val="24"/>
          <w:szCs w:val="28"/>
        </w:rPr>
        <w:t>).</w:t>
      </w:r>
    </w:p>
    <w:p w14:paraId="7731D42A" w14:textId="022BF48B" w:rsidR="00782DCD" w:rsidRPr="00782DCD" w:rsidRDefault="00782DCD" w:rsidP="00782DCD">
      <w:pPr>
        <w:pStyle w:val="a7"/>
        <w:numPr>
          <w:ilvl w:val="0"/>
          <w:numId w:val="3"/>
        </w:numPr>
        <w:spacing w:line="360" w:lineRule="auto"/>
        <w:ind w:firstLineChars="0"/>
        <w:rPr>
          <w:rFonts w:ascii="Times New Roman" w:hAnsi="Times New Roman" w:cs="Times New Roman"/>
          <w:sz w:val="24"/>
          <w:szCs w:val="28"/>
        </w:rPr>
      </w:pPr>
      <w:r>
        <w:rPr>
          <w:rFonts w:ascii="Times New Roman" w:hAnsi="Times New Roman" w:cs="Times New Roman" w:hint="eastAsia"/>
          <w:sz w:val="24"/>
          <w:szCs w:val="28"/>
        </w:rPr>
        <w:t>L</w:t>
      </w:r>
      <w:r>
        <w:rPr>
          <w:rFonts w:ascii="Times New Roman" w:hAnsi="Times New Roman" w:cs="Times New Roman"/>
          <w:sz w:val="24"/>
          <w:szCs w:val="28"/>
        </w:rPr>
        <w:t>imitations</w:t>
      </w:r>
    </w:p>
    <w:p w14:paraId="24E9CD8F" w14:textId="33B108BB" w:rsidR="000B50AD" w:rsidRDefault="004B3CF9" w:rsidP="00C905B8">
      <w:pPr>
        <w:spacing w:line="360" w:lineRule="auto"/>
        <w:rPr>
          <w:rFonts w:ascii="Times New Roman" w:hAnsi="Times New Roman" w:cs="Times New Roman"/>
          <w:sz w:val="24"/>
          <w:szCs w:val="28"/>
        </w:rPr>
      </w:pPr>
      <w:r>
        <w:rPr>
          <w:rFonts w:ascii="Times New Roman" w:hAnsi="Times New Roman" w:cs="Times New Roman" w:hint="eastAsia"/>
          <w:sz w:val="24"/>
          <w:szCs w:val="28"/>
        </w:rPr>
        <w:t>Q</w:t>
      </w:r>
      <w:r>
        <w:rPr>
          <w:rFonts w:ascii="Times New Roman" w:hAnsi="Times New Roman" w:cs="Times New Roman"/>
          <w:sz w:val="24"/>
          <w:szCs w:val="28"/>
        </w:rPr>
        <w:t xml:space="preserve">ualitative research </w:t>
      </w:r>
      <w:r w:rsidR="0030570F">
        <w:rPr>
          <w:rFonts w:ascii="Times New Roman" w:hAnsi="Times New Roman" w:cs="Times New Roman"/>
          <w:sz w:val="24"/>
          <w:szCs w:val="28"/>
        </w:rPr>
        <w:t xml:space="preserve">has some limitations. It has highly requirement to the study proficiency of the researchers, </w:t>
      </w:r>
      <w:r w:rsidR="00795053">
        <w:rPr>
          <w:rFonts w:ascii="Times New Roman" w:hAnsi="Times New Roman" w:cs="Times New Roman"/>
          <w:sz w:val="24"/>
          <w:szCs w:val="28"/>
        </w:rPr>
        <w:t>the influence of researcher’s personal perspective and bias, the limitation of representativeness</w:t>
      </w:r>
      <w:r w:rsidR="003C52D5">
        <w:rPr>
          <w:rFonts w:ascii="Times New Roman" w:hAnsi="Times New Roman" w:cs="Times New Roman"/>
          <w:sz w:val="24"/>
          <w:szCs w:val="28"/>
        </w:rPr>
        <w:t xml:space="preserve"> and the Hawthorne Effect of one</w:t>
      </w:r>
      <w:r w:rsidR="00743A30">
        <w:rPr>
          <w:rFonts w:ascii="Times New Roman" w:hAnsi="Times New Roman" w:cs="Times New Roman" w:hint="eastAsia"/>
          <w:sz w:val="24"/>
          <w:szCs w:val="28"/>
        </w:rPr>
        <w:t>s</w:t>
      </w:r>
      <w:r w:rsidR="003C52D5">
        <w:rPr>
          <w:rFonts w:ascii="Times New Roman" w:hAnsi="Times New Roman" w:cs="Times New Roman"/>
          <w:sz w:val="24"/>
          <w:szCs w:val="28"/>
        </w:rPr>
        <w:t xml:space="preserve"> been observed.</w:t>
      </w:r>
    </w:p>
    <w:p w14:paraId="13316F51" w14:textId="605EDFB8" w:rsidR="000B50AD" w:rsidRDefault="003C52D5" w:rsidP="00C905B8">
      <w:pPr>
        <w:spacing w:line="360" w:lineRule="auto"/>
        <w:rPr>
          <w:rFonts w:ascii="Times New Roman" w:hAnsi="Times New Roman" w:cs="Times New Roman"/>
          <w:sz w:val="24"/>
          <w:szCs w:val="28"/>
        </w:rPr>
      </w:pPr>
      <w:r>
        <w:rPr>
          <w:rFonts w:ascii="Times New Roman" w:hAnsi="Times New Roman" w:cs="Times New Roman" w:hint="eastAsia"/>
          <w:sz w:val="24"/>
          <w:szCs w:val="28"/>
        </w:rPr>
        <w:t>Q</w:t>
      </w:r>
      <w:r>
        <w:rPr>
          <w:rFonts w:ascii="Times New Roman" w:hAnsi="Times New Roman" w:cs="Times New Roman"/>
          <w:sz w:val="24"/>
          <w:szCs w:val="28"/>
        </w:rPr>
        <w:t>ualitative research has a lot of complex data to collect and analyze, which requires the research</w:t>
      </w:r>
      <w:r w:rsidR="00F34A2A">
        <w:rPr>
          <w:rFonts w:ascii="Times New Roman" w:hAnsi="Times New Roman" w:cs="Times New Roman" w:hint="eastAsia"/>
          <w:sz w:val="24"/>
          <w:szCs w:val="28"/>
        </w:rPr>
        <w:t>er</w:t>
      </w:r>
      <w:r>
        <w:rPr>
          <w:rFonts w:ascii="Times New Roman" w:hAnsi="Times New Roman" w:cs="Times New Roman"/>
          <w:sz w:val="24"/>
          <w:szCs w:val="28"/>
        </w:rPr>
        <w:t xml:space="preserve"> has the ability to deal with these data and code them correctly and professionally. The </w:t>
      </w:r>
      <w:r w:rsidR="00066995">
        <w:rPr>
          <w:rFonts w:ascii="Times New Roman" w:hAnsi="Times New Roman" w:cs="Times New Roman"/>
          <w:sz w:val="24"/>
          <w:szCs w:val="28"/>
        </w:rPr>
        <w:t xml:space="preserve">relevant training or practice is necessary for the researcher to get familiar with the application of this research method, especially during the process of selecting samples. </w:t>
      </w:r>
      <w:r w:rsidR="000B50AD">
        <w:rPr>
          <w:rFonts w:ascii="Times New Roman" w:hAnsi="Times New Roman" w:cs="Times New Roman"/>
          <w:sz w:val="24"/>
          <w:szCs w:val="28"/>
        </w:rPr>
        <w:t xml:space="preserve">Sampling is very important, which can prove the external validity of a research (Robson, 2002). </w:t>
      </w:r>
      <w:r w:rsidR="00066995">
        <w:rPr>
          <w:rFonts w:ascii="Times New Roman" w:hAnsi="Times New Roman" w:cs="Times New Roman"/>
          <w:sz w:val="24"/>
          <w:szCs w:val="28"/>
        </w:rPr>
        <w:t>The researcher with professional knowledge will make a better choice of sampling and save time in collecting data.</w:t>
      </w:r>
    </w:p>
    <w:p w14:paraId="779D4C50" w14:textId="79587B1F" w:rsidR="00066995" w:rsidRDefault="00787B98" w:rsidP="00C905B8">
      <w:pPr>
        <w:spacing w:line="360" w:lineRule="auto"/>
        <w:rPr>
          <w:rFonts w:ascii="Times New Roman" w:hAnsi="Times New Roman" w:cs="Times New Roman"/>
          <w:sz w:val="24"/>
          <w:szCs w:val="28"/>
        </w:rPr>
      </w:pPr>
      <w:r>
        <w:rPr>
          <w:rFonts w:ascii="Times New Roman" w:hAnsi="Times New Roman" w:cs="Times New Roman" w:hint="eastAsia"/>
          <w:sz w:val="24"/>
          <w:szCs w:val="28"/>
        </w:rPr>
        <w:t>R</w:t>
      </w:r>
      <w:r>
        <w:rPr>
          <w:rFonts w:ascii="Times New Roman" w:hAnsi="Times New Roman" w:cs="Times New Roman"/>
          <w:sz w:val="24"/>
          <w:szCs w:val="28"/>
        </w:rPr>
        <w:t xml:space="preserve">esearchers’ personal conceptions and bias will reflect unconsciously in the process of </w:t>
      </w:r>
      <w:r>
        <w:rPr>
          <w:rFonts w:ascii="Times New Roman" w:hAnsi="Times New Roman" w:cs="Times New Roman"/>
          <w:sz w:val="24"/>
          <w:szCs w:val="28"/>
        </w:rPr>
        <w:lastRenderedPageBreak/>
        <w:t>conducting the research through the words and questions</w:t>
      </w:r>
      <w:r w:rsidR="00C253F8">
        <w:rPr>
          <w:rFonts w:ascii="Times New Roman" w:hAnsi="Times New Roman" w:cs="Times New Roman"/>
          <w:sz w:val="24"/>
          <w:szCs w:val="28"/>
        </w:rPr>
        <w:t>,</w:t>
      </w:r>
      <w:r w:rsidR="00CD19A2">
        <w:rPr>
          <w:rFonts w:ascii="Times New Roman" w:hAnsi="Times New Roman" w:cs="Times New Roman"/>
          <w:sz w:val="24"/>
          <w:szCs w:val="28"/>
        </w:rPr>
        <w:t xml:space="preserve"> </w:t>
      </w:r>
      <w:r w:rsidR="00C253F8">
        <w:rPr>
          <w:rFonts w:ascii="Times New Roman" w:hAnsi="Times New Roman" w:cs="Times New Roman"/>
          <w:sz w:val="24"/>
          <w:szCs w:val="28"/>
        </w:rPr>
        <w:t xml:space="preserve">especially </w:t>
      </w:r>
      <w:r w:rsidR="00CD19A2">
        <w:rPr>
          <w:rFonts w:ascii="Times New Roman" w:hAnsi="Times New Roman" w:cs="Times New Roman"/>
          <w:sz w:val="24"/>
          <w:szCs w:val="28"/>
        </w:rPr>
        <w:t>in the interview</w:t>
      </w:r>
      <w:r>
        <w:rPr>
          <w:rFonts w:ascii="Times New Roman" w:hAnsi="Times New Roman" w:cs="Times New Roman"/>
          <w:sz w:val="24"/>
          <w:szCs w:val="28"/>
        </w:rPr>
        <w:t xml:space="preserve">. </w:t>
      </w:r>
      <w:r w:rsidR="00C253F8">
        <w:rPr>
          <w:rFonts w:ascii="Times New Roman" w:hAnsi="Times New Roman" w:cs="Times New Roman"/>
          <w:sz w:val="24"/>
          <w:szCs w:val="28"/>
        </w:rPr>
        <w:t xml:space="preserve">The researchers’ questions may lead or mislead the answer of the participants of the study. </w:t>
      </w:r>
      <w:r w:rsidR="00FF4821">
        <w:rPr>
          <w:rFonts w:ascii="Times New Roman" w:hAnsi="Times New Roman" w:cs="Times New Roman"/>
          <w:sz w:val="24"/>
          <w:szCs w:val="28"/>
        </w:rPr>
        <w:t xml:space="preserve">In some areas of studies like women and health, </w:t>
      </w:r>
      <w:r w:rsidR="00FF4821" w:rsidRPr="00FF4821">
        <w:rPr>
          <w:rFonts w:ascii="Times New Roman" w:hAnsi="Times New Roman" w:cs="Times New Roman"/>
          <w:sz w:val="24"/>
          <w:szCs w:val="28"/>
        </w:rPr>
        <w:t>transdisciplinary</w:t>
      </w:r>
      <w:r w:rsidR="00FF4821">
        <w:rPr>
          <w:rFonts w:ascii="Times New Roman" w:hAnsi="Times New Roman" w:cs="Times New Roman"/>
          <w:sz w:val="24"/>
          <w:szCs w:val="28"/>
        </w:rPr>
        <w:t xml:space="preserve"> biases have a strong influence on them (</w:t>
      </w:r>
      <w:r w:rsidR="00FF4821" w:rsidRPr="00F1385D">
        <w:rPr>
          <w:rFonts w:ascii="Times New Roman" w:hAnsi="Times New Roman" w:cs="Times New Roman"/>
          <w:sz w:val="24"/>
          <w:szCs w:val="28"/>
        </w:rPr>
        <w:t>Bloor</w:t>
      </w:r>
      <w:r w:rsidR="00FF4821">
        <w:rPr>
          <w:rFonts w:ascii="Times New Roman" w:hAnsi="Times New Roman" w:cs="Times New Roman"/>
          <w:sz w:val="24"/>
          <w:szCs w:val="28"/>
        </w:rPr>
        <w:t xml:space="preserve">, 2001). Though many researchers attempt to carry some methods to avoid the biases, which can minimize </w:t>
      </w:r>
      <w:r w:rsidR="00A6175A">
        <w:rPr>
          <w:rFonts w:ascii="Times New Roman" w:hAnsi="Times New Roman" w:cs="Times New Roman"/>
          <w:sz w:val="24"/>
          <w:szCs w:val="28"/>
        </w:rPr>
        <w:t xml:space="preserve">and control </w:t>
      </w:r>
      <w:r w:rsidR="00FF4821">
        <w:rPr>
          <w:rFonts w:ascii="Times New Roman" w:hAnsi="Times New Roman" w:cs="Times New Roman"/>
          <w:sz w:val="24"/>
          <w:szCs w:val="28"/>
        </w:rPr>
        <w:t>them</w:t>
      </w:r>
      <w:r w:rsidR="00A6175A">
        <w:rPr>
          <w:rFonts w:ascii="Times New Roman" w:hAnsi="Times New Roman" w:cs="Times New Roman"/>
          <w:sz w:val="24"/>
          <w:szCs w:val="28"/>
        </w:rPr>
        <w:t>, there are still some biases cannot be eliminated (Mason, 2002).</w:t>
      </w:r>
      <w:r w:rsidR="00FF4821">
        <w:rPr>
          <w:rFonts w:ascii="Times New Roman" w:hAnsi="Times New Roman" w:cs="Times New Roman"/>
          <w:sz w:val="24"/>
          <w:szCs w:val="28"/>
        </w:rPr>
        <w:t xml:space="preserve">  </w:t>
      </w:r>
    </w:p>
    <w:p w14:paraId="3E265C14" w14:textId="1BA717FB" w:rsidR="00066995" w:rsidRPr="00A6175A" w:rsidRDefault="00CD05B5" w:rsidP="00C905B8">
      <w:pPr>
        <w:spacing w:line="360" w:lineRule="auto"/>
        <w:rPr>
          <w:rFonts w:ascii="Times New Roman" w:hAnsi="Times New Roman" w:cs="Times New Roman"/>
          <w:sz w:val="24"/>
          <w:szCs w:val="28"/>
        </w:rPr>
      </w:pPr>
      <w:r>
        <w:rPr>
          <w:rFonts w:ascii="Times New Roman" w:hAnsi="Times New Roman" w:cs="Times New Roman"/>
          <w:sz w:val="24"/>
          <w:szCs w:val="28"/>
        </w:rPr>
        <w:t>Qualitative research presents the depth of the research, not the breadth. It can only represent the individuals in each study because of the various of conditions of different studies rather than the common traits of large amount of people. This determines the limit scope of the widely spread of qualitative research.</w:t>
      </w:r>
    </w:p>
    <w:p w14:paraId="555C261B" w14:textId="66DC88B9" w:rsidR="00962275" w:rsidRDefault="00CD05B5" w:rsidP="00C905B8">
      <w:pPr>
        <w:spacing w:line="360" w:lineRule="auto"/>
        <w:rPr>
          <w:rFonts w:ascii="Times New Roman" w:hAnsi="Times New Roman" w:cs="Times New Roman"/>
          <w:sz w:val="24"/>
          <w:szCs w:val="28"/>
        </w:rPr>
      </w:pPr>
      <w:r>
        <w:rPr>
          <w:rFonts w:ascii="Times New Roman" w:hAnsi="Times New Roman" w:cs="Times New Roman"/>
          <w:sz w:val="24"/>
          <w:szCs w:val="28"/>
        </w:rPr>
        <w:t xml:space="preserve">Hawthorne Effect </w:t>
      </w:r>
      <w:r w:rsidR="007A2223">
        <w:rPr>
          <w:rFonts w:ascii="Times New Roman" w:hAnsi="Times New Roman" w:cs="Times New Roman"/>
          <w:sz w:val="24"/>
          <w:szCs w:val="28"/>
        </w:rPr>
        <w:t>refers to the trend that the behaviors of research participants will change if they have the awareness of being observed (</w:t>
      </w:r>
      <w:r w:rsidR="00282561" w:rsidRPr="00282561">
        <w:rPr>
          <w:rFonts w:ascii="Times New Roman" w:hAnsi="Times New Roman" w:cs="Times New Roman"/>
          <w:sz w:val="24"/>
          <w:szCs w:val="28"/>
        </w:rPr>
        <w:t>Mccambridge, Witton</w:t>
      </w:r>
      <w:r w:rsidR="00282561">
        <w:rPr>
          <w:rFonts w:ascii="Times New Roman" w:hAnsi="Times New Roman" w:cs="Times New Roman"/>
          <w:sz w:val="24"/>
          <w:szCs w:val="28"/>
        </w:rPr>
        <w:t xml:space="preserve"> and</w:t>
      </w:r>
      <w:r w:rsidR="00282561" w:rsidRPr="00282561">
        <w:rPr>
          <w:rFonts w:ascii="Times New Roman" w:hAnsi="Times New Roman" w:cs="Times New Roman"/>
          <w:sz w:val="24"/>
          <w:szCs w:val="28"/>
        </w:rPr>
        <w:t xml:space="preserve"> Elbourne, 2014)</w:t>
      </w:r>
      <w:r w:rsidR="00282561">
        <w:rPr>
          <w:rFonts w:ascii="Times New Roman" w:hAnsi="Times New Roman" w:cs="Times New Roman"/>
          <w:sz w:val="24"/>
          <w:szCs w:val="28"/>
        </w:rPr>
        <w:t xml:space="preserve">, which will </w:t>
      </w:r>
      <w:r w:rsidR="00447D59">
        <w:rPr>
          <w:rFonts w:ascii="Times New Roman" w:hAnsi="Times New Roman" w:cs="Times New Roman"/>
          <w:sz w:val="24"/>
          <w:szCs w:val="28"/>
        </w:rPr>
        <w:t>have</w:t>
      </w:r>
      <w:r w:rsidR="00282561">
        <w:rPr>
          <w:rFonts w:ascii="Times New Roman" w:hAnsi="Times New Roman" w:cs="Times New Roman"/>
          <w:sz w:val="24"/>
          <w:szCs w:val="28"/>
        </w:rPr>
        <w:t xml:space="preserve"> a</w:t>
      </w:r>
      <w:r w:rsidR="00447D59">
        <w:rPr>
          <w:rFonts w:ascii="Times New Roman" w:hAnsi="Times New Roman" w:cs="Times New Roman"/>
          <w:sz w:val="24"/>
          <w:szCs w:val="28"/>
        </w:rPr>
        <w:t>n influence</w:t>
      </w:r>
      <w:r w:rsidR="00282561">
        <w:rPr>
          <w:rFonts w:ascii="Times New Roman" w:hAnsi="Times New Roman" w:cs="Times New Roman"/>
          <w:sz w:val="24"/>
          <w:szCs w:val="28"/>
        </w:rPr>
        <w:t xml:space="preserve"> </w:t>
      </w:r>
      <w:r w:rsidR="00447D59">
        <w:rPr>
          <w:rFonts w:ascii="Times New Roman" w:hAnsi="Times New Roman" w:cs="Times New Roman"/>
          <w:sz w:val="24"/>
          <w:szCs w:val="28"/>
        </w:rPr>
        <w:t>o</w:t>
      </w:r>
      <w:r w:rsidR="00282561">
        <w:rPr>
          <w:rFonts w:ascii="Times New Roman" w:hAnsi="Times New Roman" w:cs="Times New Roman"/>
          <w:sz w:val="24"/>
          <w:szCs w:val="28"/>
        </w:rPr>
        <w:t>n the validity of the collecting data and the reliability of the research.</w:t>
      </w:r>
    </w:p>
    <w:p w14:paraId="5AA8CDB9" w14:textId="5082AD4A" w:rsidR="00962275" w:rsidRPr="0026194E" w:rsidRDefault="004B3CF9" w:rsidP="00C905B8">
      <w:pPr>
        <w:spacing w:line="360" w:lineRule="auto"/>
        <w:rPr>
          <w:rFonts w:ascii="Times New Roman" w:hAnsi="Times New Roman" w:cs="Times New Roman"/>
          <w:b/>
          <w:bCs/>
          <w:sz w:val="24"/>
          <w:szCs w:val="28"/>
        </w:rPr>
      </w:pPr>
      <w:r w:rsidRPr="0026194E">
        <w:rPr>
          <w:rFonts w:ascii="Times New Roman" w:hAnsi="Times New Roman" w:cs="Times New Roman" w:hint="eastAsia"/>
          <w:b/>
          <w:bCs/>
          <w:sz w:val="24"/>
          <w:szCs w:val="28"/>
        </w:rPr>
        <w:t>I</w:t>
      </w:r>
      <w:r w:rsidRPr="0026194E">
        <w:rPr>
          <w:rFonts w:ascii="Times New Roman" w:hAnsi="Times New Roman" w:cs="Times New Roman"/>
          <w:b/>
          <w:bCs/>
          <w:sz w:val="24"/>
          <w:szCs w:val="28"/>
        </w:rPr>
        <w:t>II.</w:t>
      </w:r>
      <w:r w:rsidR="0026194E" w:rsidRPr="0026194E">
        <w:rPr>
          <w:rFonts w:ascii="Times New Roman" w:hAnsi="Times New Roman" w:cs="Times New Roman"/>
          <w:b/>
          <w:bCs/>
          <w:sz w:val="24"/>
          <w:szCs w:val="28"/>
        </w:rPr>
        <w:t xml:space="preserve"> Quantitative Research </w:t>
      </w:r>
    </w:p>
    <w:p w14:paraId="45E85C9C" w14:textId="0763E866" w:rsidR="0026194E" w:rsidRPr="005303DC" w:rsidRDefault="003C1093" w:rsidP="00C905B8">
      <w:pPr>
        <w:spacing w:line="360" w:lineRule="auto"/>
        <w:rPr>
          <w:rFonts w:ascii="Times New Roman" w:hAnsi="Times New Roman" w:cs="Times New Roman"/>
          <w:sz w:val="24"/>
          <w:szCs w:val="24"/>
        </w:rPr>
      </w:pPr>
      <w:r>
        <w:rPr>
          <w:rFonts w:ascii="Times New Roman" w:hAnsi="Times New Roman" w:cs="Times New Roman"/>
          <w:sz w:val="24"/>
          <w:szCs w:val="28"/>
        </w:rPr>
        <w:t xml:space="preserve">Quantitative research pays more attention to the data and the </w:t>
      </w:r>
      <w:r w:rsidRPr="003C1093">
        <w:rPr>
          <w:rFonts w:ascii="Times New Roman" w:hAnsi="Times New Roman" w:cs="Times New Roman"/>
          <w:sz w:val="24"/>
          <w:szCs w:val="28"/>
        </w:rPr>
        <w:t>analysis</w:t>
      </w:r>
      <w:r>
        <w:rPr>
          <w:rFonts w:ascii="Times New Roman" w:hAnsi="Times New Roman" w:cs="Times New Roman"/>
          <w:sz w:val="24"/>
          <w:szCs w:val="28"/>
        </w:rPr>
        <w:t xml:space="preserve"> of </w:t>
      </w:r>
      <w:r w:rsidRPr="003C1093">
        <w:rPr>
          <w:rFonts w:ascii="Times New Roman" w:hAnsi="Times New Roman" w:cs="Times New Roman"/>
          <w:sz w:val="24"/>
          <w:szCs w:val="28"/>
        </w:rPr>
        <w:t>statistic</w:t>
      </w:r>
      <w:r>
        <w:rPr>
          <w:rFonts w:ascii="Times New Roman" w:hAnsi="Times New Roman" w:cs="Times New Roman"/>
          <w:sz w:val="24"/>
          <w:szCs w:val="28"/>
        </w:rPr>
        <w:t>, which can represent the situations and reality we encountered (</w:t>
      </w:r>
      <w:r w:rsidRPr="003C1093">
        <w:rPr>
          <w:rFonts w:ascii="Times New Roman" w:hAnsi="Times New Roman" w:cs="Times New Roman"/>
          <w:sz w:val="24"/>
          <w:szCs w:val="28"/>
        </w:rPr>
        <w:t>Matthews</w:t>
      </w:r>
      <w:r>
        <w:rPr>
          <w:rFonts w:ascii="Times New Roman" w:hAnsi="Times New Roman" w:cs="Times New Roman"/>
          <w:sz w:val="24"/>
          <w:szCs w:val="28"/>
        </w:rPr>
        <w:t xml:space="preserve"> </w:t>
      </w:r>
      <w:r w:rsidRPr="003C1093">
        <w:rPr>
          <w:rFonts w:ascii="Times New Roman" w:hAnsi="Times New Roman" w:cs="Times New Roman"/>
          <w:sz w:val="24"/>
          <w:szCs w:val="28"/>
        </w:rPr>
        <w:t>and Ross</w:t>
      </w:r>
      <w:r>
        <w:rPr>
          <w:rFonts w:ascii="Times New Roman" w:hAnsi="Times New Roman" w:cs="Times New Roman"/>
          <w:sz w:val="24"/>
          <w:szCs w:val="28"/>
        </w:rPr>
        <w:t xml:space="preserve">, </w:t>
      </w:r>
      <w:r w:rsidRPr="003C1093">
        <w:rPr>
          <w:rFonts w:ascii="Times New Roman" w:hAnsi="Times New Roman" w:cs="Times New Roman"/>
          <w:sz w:val="24"/>
          <w:szCs w:val="28"/>
        </w:rPr>
        <w:t>2010</w:t>
      </w:r>
      <w:r>
        <w:rPr>
          <w:rFonts w:ascii="Times New Roman" w:hAnsi="Times New Roman" w:cs="Times New Roman"/>
          <w:sz w:val="24"/>
          <w:szCs w:val="28"/>
        </w:rPr>
        <w:t xml:space="preserve">). </w:t>
      </w:r>
      <w:r w:rsidR="00772C18">
        <w:rPr>
          <w:rFonts w:ascii="Times New Roman" w:hAnsi="Times New Roman" w:cs="Times New Roman"/>
          <w:sz w:val="24"/>
          <w:szCs w:val="28"/>
        </w:rPr>
        <w:t>Data that can be measured is significant in q</w:t>
      </w:r>
      <w:r w:rsidR="00FB656A">
        <w:rPr>
          <w:rFonts w:ascii="Times New Roman" w:hAnsi="Times New Roman" w:cs="Times New Roman"/>
          <w:sz w:val="24"/>
          <w:szCs w:val="28"/>
        </w:rPr>
        <w:t>uantitative research</w:t>
      </w:r>
      <w:r w:rsidR="00772C18">
        <w:rPr>
          <w:rFonts w:ascii="Times New Roman" w:hAnsi="Times New Roman" w:cs="Times New Roman"/>
          <w:sz w:val="24"/>
          <w:szCs w:val="28"/>
        </w:rPr>
        <w:t>, so it focus</w:t>
      </w:r>
      <w:r w:rsidR="00685F25">
        <w:rPr>
          <w:rFonts w:ascii="Times New Roman" w:hAnsi="Times New Roman" w:cs="Times New Roman"/>
          <w:sz w:val="24"/>
          <w:szCs w:val="28"/>
        </w:rPr>
        <w:t>es</w:t>
      </w:r>
      <w:r w:rsidR="00772C18">
        <w:rPr>
          <w:rFonts w:ascii="Times New Roman" w:hAnsi="Times New Roman" w:cs="Times New Roman"/>
          <w:sz w:val="24"/>
          <w:szCs w:val="28"/>
        </w:rPr>
        <w:t xml:space="preserve"> on answering the question about what or how the situation is (</w:t>
      </w:r>
      <w:r w:rsidR="00357ABA" w:rsidRPr="00772C18">
        <w:rPr>
          <w:rFonts w:ascii="Times New Roman" w:hAnsi="Times New Roman" w:cs="Times New Roman"/>
          <w:sz w:val="24"/>
          <w:szCs w:val="28"/>
        </w:rPr>
        <w:t>Goertzen</w:t>
      </w:r>
      <w:r w:rsidR="00357ABA">
        <w:rPr>
          <w:rFonts w:ascii="Times New Roman" w:hAnsi="Times New Roman" w:cs="Times New Roman"/>
          <w:sz w:val="24"/>
          <w:szCs w:val="28"/>
        </w:rPr>
        <w:t>, 2017</w:t>
      </w:r>
      <w:r w:rsidR="00772C18">
        <w:rPr>
          <w:rFonts w:ascii="Times New Roman" w:hAnsi="Times New Roman" w:cs="Times New Roman"/>
          <w:sz w:val="24"/>
          <w:szCs w:val="28"/>
        </w:rPr>
        <w:t>).</w:t>
      </w:r>
      <w:r w:rsidR="00357ABA">
        <w:rPr>
          <w:rFonts w:ascii="Times New Roman" w:hAnsi="Times New Roman" w:cs="Times New Roman"/>
          <w:sz w:val="24"/>
          <w:szCs w:val="28"/>
        </w:rPr>
        <w:t xml:space="preserve"> </w:t>
      </w:r>
      <w:r w:rsidR="000070E3" w:rsidRPr="00685F25">
        <w:rPr>
          <w:rFonts w:ascii="Times New Roman" w:hAnsi="Times New Roman" w:cs="Times New Roman"/>
          <w:sz w:val="24"/>
          <w:szCs w:val="28"/>
        </w:rPr>
        <w:t>Aliaga and Gunderson</w:t>
      </w:r>
      <w:r w:rsidR="00772C18">
        <w:rPr>
          <w:rFonts w:ascii="Times New Roman" w:hAnsi="Times New Roman" w:cs="Times New Roman"/>
          <w:sz w:val="24"/>
          <w:szCs w:val="28"/>
        </w:rPr>
        <w:t xml:space="preserve"> </w:t>
      </w:r>
      <w:r w:rsidR="000070E3">
        <w:rPr>
          <w:rFonts w:ascii="Times New Roman" w:hAnsi="Times New Roman" w:cs="Times New Roman"/>
          <w:sz w:val="24"/>
          <w:szCs w:val="28"/>
        </w:rPr>
        <w:t>(2002) defined the quantitative research as a math</w:t>
      </w:r>
      <w:r w:rsidR="005303DC">
        <w:rPr>
          <w:rFonts w:ascii="Times New Roman" w:hAnsi="Times New Roman" w:cs="Times New Roman"/>
          <w:sz w:val="24"/>
          <w:szCs w:val="28"/>
        </w:rPr>
        <w:t>e</w:t>
      </w:r>
      <w:r w:rsidR="000070E3">
        <w:rPr>
          <w:rFonts w:ascii="Times New Roman" w:hAnsi="Times New Roman" w:cs="Times New Roman"/>
          <w:sz w:val="24"/>
          <w:szCs w:val="28"/>
        </w:rPr>
        <w:t>matic method</w:t>
      </w:r>
      <w:r w:rsidR="005303DC">
        <w:rPr>
          <w:rFonts w:ascii="Times New Roman" w:hAnsi="Times New Roman" w:cs="Times New Roman"/>
          <w:sz w:val="24"/>
          <w:szCs w:val="28"/>
        </w:rPr>
        <w:t xml:space="preserve"> to collect </w:t>
      </w:r>
      <w:r w:rsidR="005303DC" w:rsidRPr="005303DC">
        <w:rPr>
          <w:rFonts w:ascii="Times New Roman" w:hAnsi="Times New Roman" w:cs="Times New Roman"/>
          <w:sz w:val="24"/>
          <w:szCs w:val="24"/>
        </w:rPr>
        <w:t>and analyze the data in order to interpret a problem or phenomenon</w:t>
      </w:r>
      <w:r w:rsidR="000070E3" w:rsidRPr="005303DC">
        <w:rPr>
          <w:rFonts w:ascii="Times New Roman" w:hAnsi="Times New Roman" w:cs="Times New Roman"/>
          <w:sz w:val="24"/>
          <w:szCs w:val="24"/>
        </w:rPr>
        <w:t>.</w:t>
      </w:r>
      <w:r w:rsidR="005303DC" w:rsidRPr="005303DC">
        <w:rPr>
          <w:rFonts w:ascii="Times New Roman" w:hAnsi="Times New Roman" w:cs="Times New Roman"/>
          <w:sz w:val="24"/>
          <w:szCs w:val="24"/>
        </w:rPr>
        <w:t xml:space="preserve"> </w:t>
      </w:r>
      <w:r w:rsidR="005303DC">
        <w:rPr>
          <w:rFonts w:ascii="Times New Roman" w:hAnsi="Times New Roman" w:cs="Times New Roman"/>
          <w:sz w:val="24"/>
          <w:szCs w:val="24"/>
        </w:rPr>
        <w:t>When talked about t</w:t>
      </w:r>
      <w:r w:rsidR="005303DC" w:rsidRPr="005303DC">
        <w:rPr>
          <w:rFonts w:ascii="Times New Roman" w:hAnsi="Times New Roman" w:cs="Times New Roman"/>
          <w:sz w:val="24"/>
          <w:szCs w:val="24"/>
        </w:rPr>
        <w:t>his method</w:t>
      </w:r>
      <w:r w:rsidR="005303DC">
        <w:rPr>
          <w:rFonts w:ascii="Times New Roman" w:hAnsi="Times New Roman" w:cs="Times New Roman"/>
          <w:sz w:val="24"/>
          <w:szCs w:val="24"/>
        </w:rPr>
        <w:t>, it</w:t>
      </w:r>
      <w:r w:rsidR="005303DC" w:rsidRPr="005303DC">
        <w:rPr>
          <w:rFonts w:ascii="Times New Roman" w:hAnsi="Times New Roman" w:cs="Times New Roman"/>
          <w:sz w:val="24"/>
          <w:szCs w:val="24"/>
        </w:rPr>
        <w:t xml:space="preserve"> is </w:t>
      </w:r>
      <w:r w:rsidR="005303DC">
        <w:rPr>
          <w:rFonts w:ascii="Times New Roman" w:hAnsi="Times New Roman" w:cs="Times New Roman"/>
          <w:sz w:val="24"/>
          <w:szCs w:val="24"/>
        </w:rPr>
        <w:t xml:space="preserve">always </w:t>
      </w:r>
      <w:r w:rsidR="005303DC" w:rsidRPr="005303DC">
        <w:rPr>
          <w:rFonts w:ascii="Times New Roman" w:hAnsi="Times New Roman" w:cs="Times New Roman"/>
          <w:sz w:val="24"/>
          <w:szCs w:val="24"/>
        </w:rPr>
        <w:t xml:space="preserve">associated with </w:t>
      </w:r>
      <w:r w:rsidR="005303DC">
        <w:rPr>
          <w:rFonts w:ascii="Times New Roman" w:hAnsi="Times New Roman" w:cs="Times New Roman"/>
          <w:sz w:val="24"/>
          <w:szCs w:val="24"/>
        </w:rPr>
        <w:t xml:space="preserve">math and statistic, which uses the figures or numbers to testify a problem. Creswell </w:t>
      </w:r>
      <w:r w:rsidR="000944F5">
        <w:rPr>
          <w:rFonts w:ascii="Times New Roman" w:hAnsi="Times New Roman" w:cs="Times New Roman"/>
          <w:sz w:val="24"/>
          <w:szCs w:val="24"/>
        </w:rPr>
        <w:t>(</w:t>
      </w:r>
      <w:r w:rsidR="001C0298">
        <w:rPr>
          <w:rFonts w:ascii="Times New Roman" w:hAnsi="Times New Roman" w:cs="Times New Roman"/>
          <w:sz w:val="24"/>
          <w:szCs w:val="24"/>
        </w:rPr>
        <w:t>2009</w:t>
      </w:r>
      <w:r w:rsidR="000944F5">
        <w:rPr>
          <w:rFonts w:ascii="Times New Roman" w:hAnsi="Times New Roman" w:cs="Times New Roman"/>
          <w:sz w:val="24"/>
          <w:szCs w:val="24"/>
        </w:rPr>
        <w:t xml:space="preserve">) </w:t>
      </w:r>
      <w:r w:rsidR="005303DC">
        <w:rPr>
          <w:rFonts w:ascii="Times New Roman" w:hAnsi="Times New Roman" w:cs="Times New Roman"/>
          <w:sz w:val="24"/>
          <w:szCs w:val="24"/>
        </w:rPr>
        <w:t>regarded it as a way to investigate the relationships between different variables and to prove the theories.</w:t>
      </w:r>
      <w:r w:rsidR="001C0298">
        <w:rPr>
          <w:rFonts w:ascii="Times New Roman" w:hAnsi="Times New Roman" w:cs="Times New Roman"/>
          <w:sz w:val="24"/>
          <w:szCs w:val="24"/>
        </w:rPr>
        <w:t xml:space="preserve"> </w:t>
      </w:r>
      <w:r w:rsidR="00E0714F">
        <w:rPr>
          <w:rFonts w:ascii="Times New Roman" w:hAnsi="Times New Roman" w:cs="Times New Roman"/>
          <w:sz w:val="24"/>
          <w:szCs w:val="24"/>
        </w:rPr>
        <w:t xml:space="preserve">Based on the rationale of post-positivism, quantitative research will </w:t>
      </w:r>
      <w:r w:rsidR="000E1644">
        <w:rPr>
          <w:rFonts w:ascii="Times New Roman" w:hAnsi="Times New Roman" w:cs="Times New Roman"/>
          <w:sz w:val="24"/>
          <w:szCs w:val="24"/>
        </w:rPr>
        <w:t xml:space="preserve">be </w:t>
      </w:r>
      <w:r w:rsidR="00E0714F">
        <w:rPr>
          <w:rFonts w:ascii="Times New Roman" w:hAnsi="Times New Roman" w:cs="Times New Roman"/>
          <w:sz w:val="24"/>
          <w:szCs w:val="24"/>
        </w:rPr>
        <w:t>utilized in the situations of requiring the numerical answers or verifying a hypothesis (</w:t>
      </w:r>
      <w:r w:rsidR="000E1644" w:rsidRPr="000E1644">
        <w:rPr>
          <w:rFonts w:ascii="Times New Roman" w:hAnsi="Times New Roman" w:cs="Times New Roman"/>
          <w:sz w:val="24"/>
          <w:szCs w:val="24"/>
        </w:rPr>
        <w:t>Muijs</w:t>
      </w:r>
      <w:r w:rsidR="000E1644">
        <w:rPr>
          <w:rFonts w:ascii="Times New Roman" w:hAnsi="Times New Roman" w:cs="Times New Roman"/>
          <w:sz w:val="24"/>
          <w:szCs w:val="24"/>
        </w:rPr>
        <w:t>, 2004</w:t>
      </w:r>
      <w:r w:rsidR="00E0714F">
        <w:rPr>
          <w:rFonts w:ascii="Times New Roman" w:hAnsi="Times New Roman" w:cs="Times New Roman"/>
          <w:sz w:val="24"/>
          <w:szCs w:val="24"/>
        </w:rPr>
        <w:t xml:space="preserve">). </w:t>
      </w:r>
      <w:r w:rsidR="001C0298">
        <w:rPr>
          <w:rFonts w:ascii="Times New Roman" w:hAnsi="Times New Roman" w:cs="Times New Roman"/>
          <w:sz w:val="24"/>
          <w:szCs w:val="24"/>
        </w:rPr>
        <w:t xml:space="preserve">Quantitative research can be used in the survey, experiment and </w:t>
      </w:r>
      <w:r w:rsidR="00C81EC6">
        <w:rPr>
          <w:rFonts w:ascii="Times New Roman" w:hAnsi="Times New Roman" w:cs="Times New Roman"/>
          <w:sz w:val="24"/>
          <w:szCs w:val="24"/>
        </w:rPr>
        <w:t xml:space="preserve">corpus. Questionnaire is a method of quantitative research, which can be commonly seen in </w:t>
      </w:r>
      <w:r w:rsidR="009A0F15">
        <w:rPr>
          <w:rFonts w:ascii="Times New Roman" w:hAnsi="Times New Roman" w:cs="Times New Roman"/>
          <w:sz w:val="24"/>
          <w:szCs w:val="24"/>
        </w:rPr>
        <w:t>many</w:t>
      </w:r>
      <w:r w:rsidR="00C81EC6">
        <w:rPr>
          <w:rFonts w:ascii="Times New Roman" w:hAnsi="Times New Roman" w:cs="Times New Roman"/>
          <w:sz w:val="24"/>
          <w:szCs w:val="24"/>
        </w:rPr>
        <w:t xml:space="preserve"> researches in different fields. The analysis of statistic can expose the relationships or the differences between data. The software can help the researcher to </w:t>
      </w:r>
      <w:r w:rsidR="000E1644">
        <w:rPr>
          <w:rFonts w:ascii="Times New Roman" w:hAnsi="Times New Roman" w:cs="Times New Roman"/>
          <w:sz w:val="24"/>
          <w:szCs w:val="24"/>
        </w:rPr>
        <w:t xml:space="preserve">deal with the data. SPSS and AMOS are </w:t>
      </w:r>
      <w:r w:rsidR="000E1644">
        <w:rPr>
          <w:rFonts w:ascii="Times New Roman" w:hAnsi="Times New Roman" w:cs="Times New Roman"/>
          <w:sz w:val="24"/>
          <w:szCs w:val="24"/>
        </w:rPr>
        <w:lastRenderedPageBreak/>
        <w:t>two commonly seen software. The researcher can use SPSS to deal with t-test, ANOVA, EFA and so on, and AMOS to analyze CFA and SEM.</w:t>
      </w:r>
    </w:p>
    <w:p w14:paraId="046C372E" w14:textId="72A5933B" w:rsidR="005303DC" w:rsidRDefault="0035707E" w:rsidP="0035707E">
      <w:pPr>
        <w:pStyle w:val="a7"/>
        <w:numPr>
          <w:ilvl w:val="0"/>
          <w:numId w:val="4"/>
        </w:numPr>
        <w:spacing w:line="360" w:lineRule="auto"/>
        <w:ind w:firstLineChars="0"/>
        <w:rPr>
          <w:rFonts w:ascii="Times New Roman" w:hAnsi="Times New Roman" w:cs="Times New Roman"/>
          <w:sz w:val="24"/>
          <w:szCs w:val="28"/>
        </w:rPr>
      </w:pPr>
      <w:r w:rsidRPr="0035707E">
        <w:rPr>
          <w:rFonts w:ascii="Times New Roman" w:hAnsi="Times New Roman" w:cs="Times New Roman"/>
          <w:sz w:val="24"/>
          <w:szCs w:val="28"/>
        </w:rPr>
        <w:t>Strengths</w:t>
      </w:r>
    </w:p>
    <w:p w14:paraId="5D82E72E" w14:textId="3C413D9E" w:rsidR="0035707E" w:rsidRDefault="0035707E" w:rsidP="0035707E">
      <w:pPr>
        <w:spacing w:line="360" w:lineRule="auto"/>
        <w:rPr>
          <w:rFonts w:ascii="Times New Roman" w:hAnsi="Times New Roman" w:cs="Times New Roman"/>
          <w:sz w:val="24"/>
          <w:szCs w:val="28"/>
        </w:rPr>
      </w:pPr>
      <w:r w:rsidRPr="0035707E">
        <w:rPr>
          <w:rFonts w:ascii="Times New Roman" w:hAnsi="Times New Roman" w:cs="Times New Roman"/>
          <w:sz w:val="24"/>
          <w:szCs w:val="28"/>
        </w:rPr>
        <w:t>Quantitative research is direct</w:t>
      </w:r>
      <w:r w:rsidR="00A54297">
        <w:rPr>
          <w:rFonts w:ascii="Times New Roman" w:hAnsi="Times New Roman" w:cs="Times New Roman"/>
          <w:sz w:val="24"/>
          <w:szCs w:val="28"/>
        </w:rPr>
        <w:t xml:space="preserve">, </w:t>
      </w:r>
      <w:r>
        <w:rPr>
          <w:rFonts w:ascii="Times New Roman" w:hAnsi="Times New Roman" w:cs="Times New Roman"/>
          <w:sz w:val="24"/>
          <w:szCs w:val="28"/>
        </w:rPr>
        <w:t xml:space="preserve">straightforward, object and </w:t>
      </w:r>
      <w:r w:rsidR="00A54297">
        <w:rPr>
          <w:rFonts w:ascii="Times New Roman" w:hAnsi="Times New Roman" w:cs="Times New Roman"/>
          <w:sz w:val="24"/>
          <w:szCs w:val="28"/>
        </w:rPr>
        <w:t>representative, which can be repeated by other researchers and help verify the hypothesis of the researchers.</w:t>
      </w:r>
    </w:p>
    <w:p w14:paraId="71302E6B" w14:textId="3C9564EA" w:rsidR="009E3587" w:rsidRDefault="00A54297" w:rsidP="0035707E">
      <w:pPr>
        <w:spacing w:line="360" w:lineRule="auto"/>
        <w:rPr>
          <w:rFonts w:ascii="Times New Roman" w:hAnsi="Times New Roman" w:cs="Times New Roman"/>
          <w:sz w:val="24"/>
          <w:szCs w:val="28"/>
        </w:rPr>
      </w:pPr>
      <w:r>
        <w:rPr>
          <w:rFonts w:ascii="Times New Roman" w:hAnsi="Times New Roman" w:cs="Times New Roman" w:hint="eastAsia"/>
          <w:sz w:val="24"/>
          <w:szCs w:val="28"/>
        </w:rPr>
        <w:t>D</w:t>
      </w:r>
      <w:r>
        <w:rPr>
          <w:rFonts w:ascii="Times New Roman" w:hAnsi="Times New Roman" w:cs="Times New Roman"/>
          <w:sz w:val="24"/>
          <w:szCs w:val="28"/>
        </w:rPr>
        <w:t xml:space="preserve">ata and figures are the simplest and the </w:t>
      </w:r>
      <w:r w:rsidR="004F56D3">
        <w:rPr>
          <w:rFonts w:ascii="Times New Roman" w:hAnsi="Times New Roman" w:cs="Times New Roman"/>
          <w:sz w:val="24"/>
          <w:szCs w:val="28"/>
        </w:rPr>
        <w:t xml:space="preserve">most </w:t>
      </w:r>
      <w:r>
        <w:rPr>
          <w:rFonts w:ascii="Times New Roman" w:hAnsi="Times New Roman" w:cs="Times New Roman"/>
          <w:sz w:val="24"/>
          <w:szCs w:val="28"/>
        </w:rPr>
        <w:t xml:space="preserve">concise </w:t>
      </w:r>
      <w:r w:rsidR="004F56D3">
        <w:rPr>
          <w:rFonts w:ascii="Times New Roman" w:hAnsi="Times New Roman" w:cs="Times New Roman"/>
          <w:sz w:val="24"/>
          <w:szCs w:val="28"/>
        </w:rPr>
        <w:t xml:space="preserve">way to present when the researchers </w:t>
      </w:r>
      <w:r w:rsidR="00F34A2A">
        <w:rPr>
          <w:rFonts w:ascii="Times New Roman" w:hAnsi="Times New Roman" w:cs="Times New Roman"/>
          <w:sz w:val="24"/>
          <w:szCs w:val="28"/>
        </w:rPr>
        <w:t xml:space="preserve">try to </w:t>
      </w:r>
      <w:r w:rsidR="004F56D3">
        <w:rPr>
          <w:rFonts w:ascii="Times New Roman" w:hAnsi="Times New Roman" w:cs="Times New Roman"/>
          <w:sz w:val="24"/>
          <w:szCs w:val="28"/>
        </w:rPr>
        <w:t xml:space="preserve">prove a problem. Variables </w:t>
      </w:r>
      <w:r w:rsidR="004164A9">
        <w:rPr>
          <w:rFonts w:ascii="Times New Roman" w:hAnsi="Times New Roman" w:cs="Times New Roman"/>
          <w:sz w:val="24"/>
          <w:szCs w:val="28"/>
        </w:rPr>
        <w:t xml:space="preserve">plays an important role in the quantitative research. </w:t>
      </w:r>
      <w:r w:rsidR="004F56D3">
        <w:rPr>
          <w:rFonts w:ascii="Times New Roman" w:hAnsi="Times New Roman" w:cs="Times New Roman"/>
          <w:sz w:val="24"/>
          <w:szCs w:val="28"/>
        </w:rPr>
        <w:t>The relationship</w:t>
      </w:r>
      <w:r w:rsidR="004164A9">
        <w:rPr>
          <w:rFonts w:ascii="Times New Roman" w:hAnsi="Times New Roman" w:cs="Times New Roman"/>
          <w:sz w:val="24"/>
          <w:szCs w:val="28"/>
        </w:rPr>
        <w:t xml:space="preserve"> between or among different variables will decide the exact methods the researcher will take into consideration. Figures and the results cannot tell a lie, which shows the real relationships or the interactive influences among various variables. </w:t>
      </w:r>
      <w:r w:rsidR="009E3587">
        <w:rPr>
          <w:rFonts w:ascii="Times New Roman" w:hAnsi="Times New Roman" w:cs="Times New Roman"/>
          <w:sz w:val="24"/>
          <w:szCs w:val="28"/>
        </w:rPr>
        <w:t>When the researcher uses the quantitative research method, some unbiased approaches will be adopted (</w:t>
      </w:r>
      <w:r w:rsidR="009E3587">
        <w:rPr>
          <w:rFonts w:ascii="Times New Roman" w:hAnsi="Times New Roman" w:cs="Times New Roman"/>
          <w:sz w:val="24"/>
          <w:szCs w:val="24"/>
        </w:rPr>
        <w:t>Creswell, 2009</w:t>
      </w:r>
      <w:r w:rsidR="009E3587">
        <w:rPr>
          <w:rFonts w:ascii="Times New Roman" w:hAnsi="Times New Roman" w:cs="Times New Roman"/>
          <w:sz w:val="24"/>
          <w:szCs w:val="28"/>
        </w:rPr>
        <w:t>). For example, the questionnaire will reduce the bias words or sentences as far as possible</w:t>
      </w:r>
      <w:r w:rsidR="00993D00">
        <w:rPr>
          <w:rFonts w:ascii="Times New Roman" w:hAnsi="Times New Roman" w:cs="Times New Roman"/>
          <w:sz w:val="24"/>
          <w:szCs w:val="28"/>
        </w:rPr>
        <w:t>, not like the</w:t>
      </w:r>
      <w:r w:rsidR="009E3587">
        <w:rPr>
          <w:rFonts w:ascii="Times New Roman" w:hAnsi="Times New Roman" w:cs="Times New Roman"/>
          <w:sz w:val="24"/>
          <w:szCs w:val="28"/>
        </w:rPr>
        <w:t xml:space="preserve"> interviews.</w:t>
      </w:r>
    </w:p>
    <w:p w14:paraId="67D43DFC" w14:textId="5B52AAF7" w:rsidR="0035707E" w:rsidRPr="00672D23" w:rsidRDefault="009E3587" w:rsidP="00672D23">
      <w:pPr>
        <w:spacing w:line="360" w:lineRule="auto"/>
        <w:rPr>
          <w:rFonts w:ascii="Times New Roman" w:hAnsi="Times New Roman" w:cs="Times New Roman"/>
          <w:sz w:val="24"/>
          <w:szCs w:val="28"/>
        </w:rPr>
      </w:pPr>
      <w:r>
        <w:rPr>
          <w:rFonts w:ascii="Times New Roman" w:hAnsi="Times New Roman" w:cs="Times New Roman"/>
          <w:sz w:val="24"/>
          <w:szCs w:val="28"/>
        </w:rPr>
        <w:t xml:space="preserve">Quantitative research is usually applied in groups of research participants, so the data collected through this method has the representative meaning of the majority, which can be </w:t>
      </w:r>
      <w:r w:rsidR="00672D23">
        <w:rPr>
          <w:rFonts w:ascii="Times New Roman" w:hAnsi="Times New Roman" w:cs="Times New Roman"/>
          <w:sz w:val="24"/>
          <w:szCs w:val="28"/>
        </w:rPr>
        <w:t xml:space="preserve">commonly </w:t>
      </w:r>
      <w:r>
        <w:rPr>
          <w:rFonts w:ascii="Times New Roman" w:hAnsi="Times New Roman" w:cs="Times New Roman"/>
          <w:sz w:val="24"/>
          <w:szCs w:val="28"/>
        </w:rPr>
        <w:t xml:space="preserve">found in </w:t>
      </w:r>
      <w:r w:rsidR="00672D23">
        <w:rPr>
          <w:rFonts w:ascii="Times New Roman" w:hAnsi="Times New Roman" w:cs="Times New Roman"/>
          <w:sz w:val="24"/>
          <w:szCs w:val="28"/>
        </w:rPr>
        <w:t>the prove of the hypotheses. For example, quantitative research method and paired t-tests were utilized in the prove of Cognition Hypothesis of Robinson to test the relationship between task complexity and second learners’ writing (</w:t>
      </w:r>
      <w:r w:rsidR="00672D23" w:rsidRPr="0042441C">
        <w:rPr>
          <w:rFonts w:ascii="Times New Roman" w:hAnsi="Times New Roman" w:cs="Times New Roman"/>
          <w:sz w:val="24"/>
          <w:szCs w:val="24"/>
        </w:rPr>
        <w:t>Xu and Zhang</w:t>
      </w:r>
      <w:r w:rsidR="00672D23">
        <w:rPr>
          <w:rFonts w:ascii="Times New Roman" w:hAnsi="Times New Roman" w:cs="Times New Roman"/>
          <w:sz w:val="24"/>
          <w:szCs w:val="24"/>
        </w:rPr>
        <w:t xml:space="preserve">, </w:t>
      </w:r>
      <w:r w:rsidR="00672D23" w:rsidRPr="0042441C">
        <w:rPr>
          <w:rFonts w:ascii="Times New Roman" w:hAnsi="Times New Roman" w:cs="Times New Roman"/>
          <w:sz w:val="24"/>
          <w:szCs w:val="24"/>
        </w:rPr>
        <w:t>2023</w:t>
      </w:r>
      <w:r w:rsidR="00672D23">
        <w:rPr>
          <w:rFonts w:ascii="Times New Roman" w:hAnsi="Times New Roman" w:cs="Times New Roman"/>
          <w:sz w:val="24"/>
          <w:szCs w:val="28"/>
        </w:rPr>
        <w:t>).</w:t>
      </w:r>
    </w:p>
    <w:p w14:paraId="0124D253" w14:textId="09F1AD3E" w:rsidR="0035707E" w:rsidRPr="0035707E" w:rsidRDefault="0035707E" w:rsidP="0035707E">
      <w:pPr>
        <w:pStyle w:val="a7"/>
        <w:numPr>
          <w:ilvl w:val="0"/>
          <w:numId w:val="4"/>
        </w:numPr>
        <w:spacing w:line="360" w:lineRule="auto"/>
        <w:ind w:firstLineChars="0"/>
        <w:rPr>
          <w:rFonts w:ascii="Times New Roman" w:hAnsi="Times New Roman" w:cs="Times New Roman"/>
          <w:sz w:val="24"/>
          <w:szCs w:val="28"/>
        </w:rPr>
      </w:pPr>
      <w:r>
        <w:rPr>
          <w:rFonts w:ascii="Times New Roman" w:hAnsi="Times New Roman" w:cs="Times New Roman" w:hint="eastAsia"/>
          <w:sz w:val="24"/>
          <w:szCs w:val="28"/>
        </w:rPr>
        <w:t>L</w:t>
      </w:r>
      <w:r>
        <w:rPr>
          <w:rFonts w:ascii="Times New Roman" w:hAnsi="Times New Roman" w:cs="Times New Roman"/>
          <w:sz w:val="24"/>
          <w:szCs w:val="28"/>
        </w:rPr>
        <w:t>imitations</w:t>
      </w:r>
    </w:p>
    <w:p w14:paraId="6E062833" w14:textId="77777777" w:rsidR="00C342D7" w:rsidRDefault="00A54297" w:rsidP="00C905B8">
      <w:pPr>
        <w:spacing w:line="360" w:lineRule="auto"/>
        <w:rPr>
          <w:rFonts w:ascii="Times New Roman" w:hAnsi="Times New Roman" w:cs="Times New Roman"/>
          <w:sz w:val="24"/>
          <w:szCs w:val="28"/>
        </w:rPr>
      </w:pPr>
      <w:r w:rsidRPr="0035707E">
        <w:rPr>
          <w:rFonts w:ascii="Times New Roman" w:hAnsi="Times New Roman" w:cs="Times New Roman"/>
          <w:sz w:val="24"/>
          <w:szCs w:val="28"/>
        </w:rPr>
        <w:t>Quantitative research</w:t>
      </w:r>
      <w:r>
        <w:rPr>
          <w:rFonts w:ascii="Times New Roman" w:hAnsi="Times New Roman" w:cs="Times New Roman"/>
          <w:sz w:val="24"/>
          <w:szCs w:val="28"/>
        </w:rPr>
        <w:t xml:space="preserve"> focuses on the data and statistic, lacks of the depth of the research and it can only represent the problem or phenomenon of the majority, which cannot prove the situ</w:t>
      </w:r>
      <w:r>
        <w:rPr>
          <w:rFonts w:ascii="Times New Roman" w:hAnsi="Times New Roman" w:cs="Times New Roman" w:hint="eastAsia"/>
          <w:sz w:val="24"/>
          <w:szCs w:val="28"/>
        </w:rPr>
        <w:t>a</w:t>
      </w:r>
      <w:r>
        <w:rPr>
          <w:rFonts w:ascii="Times New Roman" w:hAnsi="Times New Roman" w:cs="Times New Roman"/>
          <w:sz w:val="24"/>
          <w:szCs w:val="28"/>
        </w:rPr>
        <w:t xml:space="preserve">tions of individuals. </w:t>
      </w:r>
      <w:r w:rsidR="00672D23">
        <w:rPr>
          <w:rFonts w:ascii="Times New Roman" w:hAnsi="Times New Roman" w:cs="Times New Roman"/>
          <w:sz w:val="24"/>
          <w:szCs w:val="28"/>
        </w:rPr>
        <w:t>It cannot explain the reason behind the participants’ behavior and the researcher may spend a lot of time to collect the data (</w:t>
      </w:r>
      <w:r w:rsidR="00C342D7" w:rsidRPr="00772C18">
        <w:rPr>
          <w:rFonts w:ascii="Times New Roman" w:hAnsi="Times New Roman" w:cs="Times New Roman"/>
          <w:sz w:val="24"/>
          <w:szCs w:val="28"/>
        </w:rPr>
        <w:t>Goertzen</w:t>
      </w:r>
      <w:r w:rsidR="00C342D7">
        <w:rPr>
          <w:rFonts w:ascii="Times New Roman" w:hAnsi="Times New Roman" w:cs="Times New Roman"/>
          <w:sz w:val="24"/>
          <w:szCs w:val="28"/>
        </w:rPr>
        <w:t>, 2017</w:t>
      </w:r>
      <w:r w:rsidR="00672D23">
        <w:rPr>
          <w:rFonts w:ascii="Times New Roman" w:hAnsi="Times New Roman" w:cs="Times New Roman"/>
          <w:sz w:val="24"/>
          <w:szCs w:val="28"/>
        </w:rPr>
        <w:t>).</w:t>
      </w:r>
    </w:p>
    <w:p w14:paraId="0CEC3EF4" w14:textId="542362A8" w:rsidR="0026194E" w:rsidRDefault="00C342D7" w:rsidP="00C905B8">
      <w:pPr>
        <w:spacing w:line="360" w:lineRule="auto"/>
        <w:rPr>
          <w:rFonts w:ascii="Times New Roman" w:hAnsi="Times New Roman" w:cs="Times New Roman"/>
          <w:sz w:val="24"/>
          <w:szCs w:val="28"/>
        </w:rPr>
      </w:pPr>
      <w:r>
        <w:rPr>
          <w:rFonts w:ascii="Times New Roman" w:hAnsi="Times New Roman" w:cs="Times New Roman"/>
          <w:sz w:val="24"/>
          <w:szCs w:val="28"/>
        </w:rPr>
        <w:t xml:space="preserve">Quantitative research focuses on the breadth, not the depth of the research, so it can only help the researcher represent the problem, but it cannot help them analyze the reason of this phenomenon. Meanwhile, due to the majority situations reflected by the data collected through quantitative research method, it cannot reflect the </w:t>
      </w:r>
      <w:r w:rsidR="00140F89">
        <w:rPr>
          <w:rFonts w:ascii="Times New Roman" w:hAnsi="Times New Roman" w:cs="Times New Roman"/>
          <w:sz w:val="24"/>
          <w:szCs w:val="28"/>
        </w:rPr>
        <w:t xml:space="preserve">problems of individuals. </w:t>
      </w:r>
      <w:r w:rsidR="00485724">
        <w:rPr>
          <w:rFonts w:ascii="Times New Roman" w:hAnsi="Times New Roman" w:cs="Times New Roman"/>
          <w:sz w:val="24"/>
          <w:szCs w:val="28"/>
        </w:rPr>
        <w:t xml:space="preserve">For example, </w:t>
      </w:r>
      <w:r w:rsidR="004A707C">
        <w:rPr>
          <w:rFonts w:ascii="Times New Roman" w:hAnsi="Times New Roman" w:cs="Times New Roman"/>
          <w:sz w:val="24"/>
          <w:szCs w:val="28"/>
        </w:rPr>
        <w:t xml:space="preserve">through the quantitative research method, </w:t>
      </w:r>
      <w:r w:rsidR="00485724">
        <w:rPr>
          <w:rFonts w:ascii="Times New Roman" w:hAnsi="Times New Roman" w:cs="Times New Roman"/>
          <w:sz w:val="24"/>
          <w:szCs w:val="28"/>
        </w:rPr>
        <w:t xml:space="preserve">the researchers can only test the teaching methods and its influence </w:t>
      </w:r>
      <w:r w:rsidR="004A707C">
        <w:rPr>
          <w:rFonts w:ascii="Times New Roman" w:hAnsi="Times New Roman" w:cs="Times New Roman"/>
          <w:sz w:val="24"/>
          <w:szCs w:val="28"/>
        </w:rPr>
        <w:t xml:space="preserve">on </w:t>
      </w:r>
      <w:r w:rsidR="00485724">
        <w:rPr>
          <w:rFonts w:ascii="Times New Roman" w:hAnsi="Times New Roman" w:cs="Times New Roman"/>
          <w:sz w:val="24"/>
          <w:szCs w:val="28"/>
        </w:rPr>
        <w:t>students</w:t>
      </w:r>
      <w:r w:rsidR="004A707C">
        <w:rPr>
          <w:rFonts w:ascii="Times New Roman" w:hAnsi="Times New Roman" w:cs="Times New Roman"/>
          <w:sz w:val="24"/>
          <w:szCs w:val="28"/>
        </w:rPr>
        <w:t>’ writing performance</w:t>
      </w:r>
      <w:r w:rsidR="00485724">
        <w:rPr>
          <w:rFonts w:ascii="Times New Roman" w:hAnsi="Times New Roman" w:cs="Times New Roman"/>
          <w:sz w:val="24"/>
          <w:szCs w:val="28"/>
        </w:rPr>
        <w:t xml:space="preserve"> in </w:t>
      </w:r>
      <w:r w:rsidR="00485724">
        <w:rPr>
          <w:rFonts w:ascii="Times New Roman" w:hAnsi="Times New Roman" w:cs="Times New Roman"/>
          <w:sz w:val="24"/>
          <w:szCs w:val="28"/>
        </w:rPr>
        <w:lastRenderedPageBreak/>
        <w:t>their university (</w:t>
      </w:r>
      <w:r w:rsidR="00485724" w:rsidRPr="00485724">
        <w:rPr>
          <w:rFonts w:ascii="Times New Roman" w:hAnsi="Times New Roman" w:cs="Times New Roman"/>
          <w:sz w:val="24"/>
          <w:szCs w:val="28"/>
        </w:rPr>
        <w:t>Ahmed</w:t>
      </w:r>
      <w:r w:rsidR="00485724">
        <w:rPr>
          <w:rFonts w:ascii="Times New Roman" w:hAnsi="Times New Roman" w:cs="Times New Roman"/>
          <w:sz w:val="24"/>
          <w:szCs w:val="28"/>
        </w:rPr>
        <w:t xml:space="preserve"> and</w:t>
      </w:r>
      <w:r w:rsidR="00485724" w:rsidRPr="00485724">
        <w:rPr>
          <w:rFonts w:ascii="Times New Roman" w:hAnsi="Times New Roman" w:cs="Times New Roman"/>
          <w:sz w:val="24"/>
          <w:szCs w:val="28"/>
        </w:rPr>
        <w:t xml:space="preserve"> Bidin,</w:t>
      </w:r>
      <w:r w:rsidR="00485724">
        <w:rPr>
          <w:rFonts w:ascii="Times New Roman" w:hAnsi="Times New Roman" w:cs="Times New Roman"/>
          <w:sz w:val="24"/>
          <w:szCs w:val="28"/>
        </w:rPr>
        <w:t xml:space="preserve"> </w:t>
      </w:r>
      <w:r w:rsidR="00485724" w:rsidRPr="00485724">
        <w:rPr>
          <w:rFonts w:ascii="Times New Roman" w:hAnsi="Times New Roman" w:cs="Times New Roman"/>
          <w:sz w:val="24"/>
          <w:szCs w:val="28"/>
        </w:rPr>
        <w:t>2016</w:t>
      </w:r>
      <w:r w:rsidR="00485724">
        <w:rPr>
          <w:rFonts w:ascii="Times New Roman" w:hAnsi="Times New Roman" w:cs="Times New Roman"/>
          <w:sz w:val="24"/>
          <w:szCs w:val="28"/>
        </w:rPr>
        <w:t xml:space="preserve">). </w:t>
      </w:r>
      <w:r w:rsidR="004A707C">
        <w:rPr>
          <w:rFonts w:ascii="Times New Roman" w:hAnsi="Times New Roman" w:cs="Times New Roman"/>
          <w:sz w:val="24"/>
          <w:szCs w:val="28"/>
        </w:rPr>
        <w:t xml:space="preserve">They could not expose the reason why it influenced students’ writing through quantitative research. </w:t>
      </w:r>
      <w:r w:rsidR="00140F89">
        <w:rPr>
          <w:rFonts w:ascii="Times New Roman" w:hAnsi="Times New Roman" w:cs="Times New Roman"/>
          <w:sz w:val="24"/>
          <w:szCs w:val="28"/>
        </w:rPr>
        <w:t>The proficiency of the researchers, the design of the research and the complexity of the research question can have a huge influence on the time of collecting data through the quantitative research.</w:t>
      </w:r>
    </w:p>
    <w:p w14:paraId="65450EA6" w14:textId="34E59CE4" w:rsidR="004B3CF9" w:rsidRDefault="004B3CF9" w:rsidP="00C905B8">
      <w:pPr>
        <w:spacing w:line="360" w:lineRule="auto"/>
        <w:rPr>
          <w:rFonts w:ascii="Times New Roman" w:hAnsi="Times New Roman" w:cs="Times New Roman"/>
          <w:b/>
          <w:bCs/>
          <w:sz w:val="24"/>
          <w:szCs w:val="28"/>
        </w:rPr>
      </w:pPr>
      <w:r w:rsidRPr="002411F5">
        <w:rPr>
          <w:rFonts w:ascii="Times New Roman" w:hAnsi="Times New Roman" w:cs="Times New Roman" w:hint="eastAsia"/>
          <w:b/>
          <w:bCs/>
          <w:sz w:val="24"/>
          <w:szCs w:val="28"/>
        </w:rPr>
        <w:t>I</w:t>
      </w:r>
      <w:r w:rsidRPr="002411F5">
        <w:rPr>
          <w:rFonts w:ascii="Times New Roman" w:hAnsi="Times New Roman" w:cs="Times New Roman"/>
          <w:b/>
          <w:bCs/>
          <w:sz w:val="24"/>
          <w:szCs w:val="28"/>
        </w:rPr>
        <w:t>V.</w:t>
      </w:r>
      <w:r w:rsidR="002411F5">
        <w:rPr>
          <w:rFonts w:ascii="Times New Roman" w:hAnsi="Times New Roman" w:cs="Times New Roman"/>
          <w:b/>
          <w:bCs/>
          <w:sz w:val="24"/>
          <w:szCs w:val="28"/>
        </w:rPr>
        <w:t xml:space="preserve"> Analysis </w:t>
      </w:r>
    </w:p>
    <w:p w14:paraId="3BAF2558" w14:textId="77777777" w:rsidR="00526584" w:rsidRDefault="0071280C" w:rsidP="00C905B8">
      <w:pPr>
        <w:spacing w:line="360" w:lineRule="auto"/>
        <w:rPr>
          <w:rFonts w:ascii="Times New Roman" w:hAnsi="Times New Roman" w:cs="Times New Roman"/>
          <w:sz w:val="24"/>
          <w:szCs w:val="28"/>
        </w:rPr>
      </w:pPr>
      <w:r w:rsidRPr="0071280C">
        <w:rPr>
          <w:rFonts w:ascii="Times New Roman" w:hAnsi="Times New Roman" w:cs="Times New Roman"/>
          <w:sz w:val="24"/>
          <w:szCs w:val="28"/>
        </w:rPr>
        <w:t xml:space="preserve">Both </w:t>
      </w:r>
      <w:r>
        <w:rPr>
          <w:rFonts w:ascii="Times New Roman" w:hAnsi="Times New Roman" w:cs="Times New Roman"/>
          <w:sz w:val="24"/>
          <w:szCs w:val="28"/>
        </w:rPr>
        <w:t xml:space="preserve">two research methods have its own benefits and limitations, and they are always put together for comparison. </w:t>
      </w:r>
      <w:r w:rsidR="00526584">
        <w:rPr>
          <w:rFonts w:ascii="Times New Roman" w:hAnsi="Times New Roman" w:cs="Times New Roman"/>
          <w:sz w:val="24"/>
          <w:szCs w:val="28"/>
        </w:rPr>
        <w:t>Combined with the author’s own research and the analysis of these two research methods, the author will choose the quantitative research method.</w:t>
      </w:r>
    </w:p>
    <w:p w14:paraId="4418E2A3" w14:textId="27178B35" w:rsidR="00526584" w:rsidRDefault="00526584" w:rsidP="00526584">
      <w:pPr>
        <w:pStyle w:val="a7"/>
        <w:numPr>
          <w:ilvl w:val="0"/>
          <w:numId w:val="5"/>
        </w:numPr>
        <w:spacing w:line="360" w:lineRule="auto"/>
        <w:ind w:firstLineChars="0"/>
        <w:rPr>
          <w:rFonts w:ascii="Times New Roman" w:hAnsi="Times New Roman" w:cs="Times New Roman"/>
          <w:sz w:val="24"/>
          <w:szCs w:val="28"/>
        </w:rPr>
      </w:pPr>
      <w:r w:rsidRPr="00526584">
        <w:rPr>
          <w:rFonts w:ascii="Times New Roman" w:hAnsi="Times New Roman" w:cs="Times New Roman"/>
          <w:sz w:val="24"/>
          <w:szCs w:val="28"/>
        </w:rPr>
        <w:t>Comparison of two research methods</w:t>
      </w:r>
    </w:p>
    <w:p w14:paraId="0F1DF111" w14:textId="758A5BDC" w:rsidR="00526584" w:rsidRDefault="00F933B3" w:rsidP="00526584">
      <w:pPr>
        <w:spacing w:line="360" w:lineRule="auto"/>
        <w:rPr>
          <w:rFonts w:ascii="Times New Roman" w:hAnsi="Times New Roman" w:cs="Times New Roman"/>
          <w:sz w:val="24"/>
          <w:szCs w:val="28"/>
        </w:rPr>
      </w:pPr>
      <w:r>
        <w:rPr>
          <w:rFonts w:ascii="Times New Roman" w:hAnsi="Times New Roman" w:cs="Times New Roman" w:hint="eastAsia"/>
          <w:sz w:val="24"/>
          <w:szCs w:val="28"/>
        </w:rPr>
        <w:t>W</w:t>
      </w:r>
      <w:r>
        <w:rPr>
          <w:rFonts w:ascii="Times New Roman" w:hAnsi="Times New Roman" w:cs="Times New Roman"/>
          <w:sz w:val="24"/>
          <w:szCs w:val="28"/>
        </w:rPr>
        <w:t>hether to measure the data or not depends on the research question, because the data will become figures through the measurement, which is the key point to distinguish the qualitative and quantitative data (</w:t>
      </w:r>
      <w:r w:rsidRPr="00321412">
        <w:rPr>
          <w:rFonts w:ascii="Times New Roman" w:hAnsi="Times New Roman" w:cs="Times New Roman"/>
          <w:sz w:val="24"/>
          <w:szCs w:val="28"/>
        </w:rPr>
        <w:t>Punch</w:t>
      </w:r>
      <w:r>
        <w:rPr>
          <w:rFonts w:ascii="Times New Roman" w:hAnsi="Times New Roman" w:cs="Times New Roman"/>
          <w:sz w:val="24"/>
          <w:szCs w:val="28"/>
        </w:rPr>
        <w:t xml:space="preserve">, 2006). </w:t>
      </w:r>
      <w:r w:rsidR="00526584" w:rsidRPr="00526584">
        <w:rPr>
          <w:rFonts w:ascii="Times New Roman" w:hAnsi="Times New Roman" w:cs="Times New Roman"/>
          <w:sz w:val="24"/>
          <w:szCs w:val="28"/>
        </w:rPr>
        <w:t>Apart from the strengths and limitations of two research methods mentioned above, their differences mainly present in the rationale, types of data, design of the study and the goal of analysis.</w:t>
      </w:r>
    </w:p>
    <w:p w14:paraId="10CA7453" w14:textId="642B836E" w:rsidR="00526584" w:rsidRDefault="00526584" w:rsidP="00526584">
      <w:pPr>
        <w:spacing w:line="360" w:lineRule="auto"/>
        <w:rPr>
          <w:rFonts w:ascii="Times New Roman" w:hAnsi="Times New Roman" w:cs="Times New Roman"/>
          <w:sz w:val="24"/>
          <w:szCs w:val="28"/>
        </w:rPr>
      </w:pPr>
      <w:r>
        <w:rPr>
          <w:rFonts w:ascii="Times New Roman" w:hAnsi="Times New Roman" w:cs="Times New Roman" w:hint="eastAsia"/>
          <w:sz w:val="24"/>
          <w:szCs w:val="28"/>
        </w:rPr>
        <w:t>F</w:t>
      </w:r>
      <w:r>
        <w:rPr>
          <w:rFonts w:ascii="Times New Roman" w:hAnsi="Times New Roman" w:cs="Times New Roman"/>
          <w:sz w:val="24"/>
          <w:szCs w:val="28"/>
        </w:rPr>
        <w:t>irst, the rationale of the quantitative research is positivism, post-positivism and objectivism; while the rational of the qualitative research is interpretivism and Constructionism (</w:t>
      </w:r>
      <w:r w:rsidRPr="004A7D72">
        <w:rPr>
          <w:rFonts w:ascii="Times New Roman" w:hAnsi="Times New Roman" w:cs="Times New Roman"/>
          <w:sz w:val="24"/>
          <w:szCs w:val="28"/>
        </w:rPr>
        <w:t>Bryman, 2012</w:t>
      </w:r>
      <w:r>
        <w:rPr>
          <w:rFonts w:ascii="Times New Roman" w:hAnsi="Times New Roman" w:cs="Times New Roman"/>
          <w:sz w:val="24"/>
          <w:szCs w:val="28"/>
        </w:rPr>
        <w:t>).</w:t>
      </w:r>
    </w:p>
    <w:p w14:paraId="555A633A" w14:textId="10DC32A5" w:rsidR="00526584" w:rsidRPr="00526584" w:rsidRDefault="00526584" w:rsidP="00526584">
      <w:pPr>
        <w:spacing w:line="360" w:lineRule="auto"/>
        <w:rPr>
          <w:rFonts w:ascii="Times New Roman" w:hAnsi="Times New Roman" w:cs="Times New Roman"/>
          <w:sz w:val="24"/>
          <w:szCs w:val="28"/>
        </w:rPr>
      </w:pPr>
      <w:r>
        <w:rPr>
          <w:rFonts w:ascii="Times New Roman" w:hAnsi="Times New Roman" w:cs="Times New Roman"/>
          <w:sz w:val="24"/>
          <w:szCs w:val="28"/>
        </w:rPr>
        <w:t xml:space="preserve">Second, the data collected through quantitative research is </w:t>
      </w:r>
      <w:r w:rsidR="0040343F">
        <w:rPr>
          <w:rFonts w:ascii="Times New Roman" w:hAnsi="Times New Roman" w:cs="Times New Roman"/>
          <w:sz w:val="24"/>
          <w:szCs w:val="28"/>
        </w:rPr>
        <w:t>numerical data; while the data collected through qualitative research is the textual data (</w:t>
      </w:r>
      <w:r w:rsidR="0040343F" w:rsidRPr="00871378">
        <w:rPr>
          <w:rFonts w:ascii="Times New Roman" w:hAnsi="Times New Roman" w:cs="Times New Roman"/>
          <w:sz w:val="24"/>
          <w:szCs w:val="28"/>
        </w:rPr>
        <w:t>Mack</w:t>
      </w:r>
      <w:r w:rsidR="0040343F">
        <w:rPr>
          <w:rFonts w:ascii="Times New Roman" w:hAnsi="Times New Roman" w:cs="Times New Roman"/>
          <w:sz w:val="24"/>
          <w:szCs w:val="28"/>
        </w:rPr>
        <w:t xml:space="preserve"> </w:t>
      </w:r>
      <w:r w:rsidR="0040343F" w:rsidRPr="0040343F">
        <w:rPr>
          <w:rFonts w:ascii="Times New Roman" w:hAnsi="Times New Roman" w:cs="Times New Roman"/>
          <w:i/>
          <w:iCs/>
          <w:sz w:val="24"/>
          <w:szCs w:val="28"/>
        </w:rPr>
        <w:t>et al.</w:t>
      </w:r>
      <w:r w:rsidR="0040343F">
        <w:rPr>
          <w:rFonts w:ascii="Times New Roman" w:hAnsi="Times New Roman" w:cs="Times New Roman"/>
          <w:sz w:val="24"/>
          <w:szCs w:val="28"/>
        </w:rPr>
        <w:t>, 2005). That is due to the different methods of quantitative and qualitative research.</w:t>
      </w:r>
    </w:p>
    <w:p w14:paraId="34BFB4E5" w14:textId="38B84C27" w:rsidR="00526584" w:rsidRDefault="00B063A9" w:rsidP="00526584">
      <w:pPr>
        <w:spacing w:line="360" w:lineRule="auto"/>
        <w:rPr>
          <w:rFonts w:ascii="Times New Roman" w:hAnsi="Times New Roman" w:cs="Times New Roman"/>
          <w:sz w:val="24"/>
          <w:szCs w:val="28"/>
        </w:rPr>
      </w:pPr>
      <w:r>
        <w:rPr>
          <w:rFonts w:ascii="Times New Roman" w:hAnsi="Times New Roman" w:cs="Times New Roman"/>
          <w:sz w:val="24"/>
          <w:szCs w:val="28"/>
        </w:rPr>
        <w:t xml:space="preserve">Third, the design of </w:t>
      </w:r>
      <w:bookmarkStart w:id="0" w:name="OLE_LINK14"/>
      <w:r>
        <w:rPr>
          <w:rFonts w:ascii="Times New Roman" w:hAnsi="Times New Roman" w:cs="Times New Roman"/>
          <w:sz w:val="24"/>
          <w:szCs w:val="28"/>
        </w:rPr>
        <w:t>quantitative research</w:t>
      </w:r>
      <w:bookmarkEnd w:id="0"/>
      <w:r>
        <w:rPr>
          <w:rFonts w:ascii="Times New Roman" w:hAnsi="Times New Roman" w:cs="Times New Roman"/>
          <w:sz w:val="24"/>
          <w:szCs w:val="28"/>
        </w:rPr>
        <w:t xml:space="preserve"> seldom changes during its research process; while due to the flexibility of qualitative research, some parts of the research may change, for example, the interview questions. And the research design of quantitative research is subordinate to the hypotheses and statistics; while the </w:t>
      </w:r>
      <w:r w:rsidR="001D61CE">
        <w:rPr>
          <w:rFonts w:ascii="Times New Roman" w:hAnsi="Times New Roman" w:cs="Times New Roman"/>
          <w:sz w:val="24"/>
          <w:szCs w:val="28"/>
        </w:rPr>
        <w:t>design of qualitative research will change according to the former part of the research (</w:t>
      </w:r>
      <w:r w:rsidR="001D61CE" w:rsidRPr="00871378">
        <w:rPr>
          <w:rFonts w:ascii="Times New Roman" w:hAnsi="Times New Roman" w:cs="Times New Roman"/>
          <w:sz w:val="24"/>
          <w:szCs w:val="28"/>
        </w:rPr>
        <w:t>Mack</w:t>
      </w:r>
      <w:r w:rsidR="001D61CE">
        <w:rPr>
          <w:rFonts w:ascii="Times New Roman" w:hAnsi="Times New Roman" w:cs="Times New Roman"/>
          <w:sz w:val="24"/>
          <w:szCs w:val="28"/>
        </w:rPr>
        <w:t xml:space="preserve"> </w:t>
      </w:r>
      <w:r w:rsidR="001D61CE" w:rsidRPr="0040343F">
        <w:rPr>
          <w:rFonts w:ascii="Times New Roman" w:hAnsi="Times New Roman" w:cs="Times New Roman"/>
          <w:i/>
          <w:iCs/>
          <w:sz w:val="24"/>
          <w:szCs w:val="28"/>
        </w:rPr>
        <w:t>et al.</w:t>
      </w:r>
      <w:r w:rsidR="001D61CE">
        <w:rPr>
          <w:rFonts w:ascii="Times New Roman" w:hAnsi="Times New Roman" w:cs="Times New Roman"/>
          <w:sz w:val="24"/>
          <w:szCs w:val="28"/>
        </w:rPr>
        <w:t>, 2005).</w:t>
      </w:r>
    </w:p>
    <w:p w14:paraId="039D99B4" w14:textId="7A8CF43D" w:rsidR="001D61CE" w:rsidRDefault="001D61CE" w:rsidP="00526584">
      <w:pPr>
        <w:spacing w:line="360" w:lineRule="auto"/>
        <w:rPr>
          <w:rFonts w:ascii="Times New Roman" w:hAnsi="Times New Roman" w:cs="Times New Roman"/>
          <w:sz w:val="24"/>
          <w:szCs w:val="28"/>
        </w:rPr>
      </w:pPr>
      <w:r>
        <w:rPr>
          <w:rFonts w:ascii="Times New Roman" w:hAnsi="Times New Roman" w:cs="Times New Roman" w:hint="eastAsia"/>
          <w:sz w:val="24"/>
          <w:szCs w:val="28"/>
        </w:rPr>
        <w:t>F</w:t>
      </w:r>
      <w:r>
        <w:rPr>
          <w:rFonts w:ascii="Times New Roman" w:hAnsi="Times New Roman" w:cs="Times New Roman"/>
          <w:sz w:val="24"/>
          <w:szCs w:val="28"/>
        </w:rPr>
        <w:t>inally, the goal of analysis in quantitative research is to verify the theory; while for qualitative research is to produce or develop a theory through the research (</w:t>
      </w:r>
      <w:r w:rsidRPr="004A7D72">
        <w:rPr>
          <w:rFonts w:ascii="Times New Roman" w:hAnsi="Times New Roman" w:cs="Times New Roman"/>
          <w:sz w:val="24"/>
          <w:szCs w:val="28"/>
        </w:rPr>
        <w:t>Bryman, 2012</w:t>
      </w:r>
      <w:r>
        <w:rPr>
          <w:rFonts w:ascii="Times New Roman" w:hAnsi="Times New Roman" w:cs="Times New Roman"/>
          <w:sz w:val="24"/>
          <w:szCs w:val="28"/>
        </w:rPr>
        <w:t>).</w:t>
      </w:r>
    </w:p>
    <w:p w14:paraId="4FD38E3B" w14:textId="44F56835" w:rsidR="00F933B3" w:rsidRPr="00526584" w:rsidRDefault="00F933B3" w:rsidP="00526584">
      <w:pPr>
        <w:spacing w:line="360" w:lineRule="auto"/>
        <w:rPr>
          <w:rFonts w:ascii="Times New Roman" w:hAnsi="Times New Roman" w:cs="Times New Roman"/>
          <w:sz w:val="24"/>
          <w:szCs w:val="28"/>
        </w:rPr>
      </w:pPr>
      <w:r>
        <w:rPr>
          <w:rFonts w:ascii="Times New Roman" w:hAnsi="Times New Roman" w:cs="Times New Roman" w:hint="eastAsia"/>
          <w:sz w:val="24"/>
          <w:szCs w:val="28"/>
        </w:rPr>
        <w:t>M</w:t>
      </w:r>
      <w:r>
        <w:rPr>
          <w:rFonts w:ascii="Times New Roman" w:hAnsi="Times New Roman" w:cs="Times New Roman"/>
          <w:sz w:val="24"/>
          <w:szCs w:val="28"/>
        </w:rPr>
        <w:t xml:space="preserve">ixed methods research that contains the qualitative and quantitative research is widely used recent years, which integrate the strengths and make the best of two research </w:t>
      </w:r>
      <w:r>
        <w:rPr>
          <w:rFonts w:ascii="Times New Roman" w:hAnsi="Times New Roman" w:cs="Times New Roman"/>
          <w:sz w:val="24"/>
          <w:szCs w:val="28"/>
        </w:rPr>
        <w:lastRenderedPageBreak/>
        <w:t>methods.</w:t>
      </w:r>
    </w:p>
    <w:p w14:paraId="4BF8B923" w14:textId="29C7AAFD" w:rsidR="00526584" w:rsidRDefault="00526584" w:rsidP="00526584">
      <w:pPr>
        <w:pStyle w:val="a7"/>
        <w:numPr>
          <w:ilvl w:val="0"/>
          <w:numId w:val="5"/>
        </w:numPr>
        <w:spacing w:line="360" w:lineRule="auto"/>
        <w:ind w:firstLineChars="0"/>
        <w:rPr>
          <w:rFonts w:ascii="Times New Roman" w:hAnsi="Times New Roman" w:cs="Times New Roman"/>
          <w:sz w:val="24"/>
          <w:szCs w:val="28"/>
        </w:rPr>
      </w:pPr>
      <w:r>
        <w:rPr>
          <w:rFonts w:ascii="Times New Roman" w:hAnsi="Times New Roman" w:cs="Times New Roman" w:hint="eastAsia"/>
          <w:sz w:val="24"/>
          <w:szCs w:val="28"/>
        </w:rPr>
        <w:t>T</w:t>
      </w:r>
      <w:r>
        <w:rPr>
          <w:rFonts w:ascii="Times New Roman" w:hAnsi="Times New Roman" w:cs="Times New Roman"/>
          <w:sz w:val="24"/>
          <w:szCs w:val="28"/>
        </w:rPr>
        <w:t xml:space="preserve">he research method the author will use in dissertation </w:t>
      </w:r>
    </w:p>
    <w:p w14:paraId="2059D47A" w14:textId="3146C9BF" w:rsidR="00F933B3" w:rsidRDefault="00F933B3" w:rsidP="00F933B3">
      <w:pPr>
        <w:spacing w:line="360" w:lineRule="auto"/>
        <w:rPr>
          <w:rFonts w:ascii="Times New Roman" w:hAnsi="Times New Roman" w:cs="Times New Roman"/>
          <w:sz w:val="24"/>
          <w:szCs w:val="28"/>
        </w:rPr>
      </w:pPr>
      <w:r>
        <w:rPr>
          <w:rFonts w:ascii="Times New Roman" w:hAnsi="Times New Roman" w:cs="Times New Roman" w:hint="eastAsia"/>
          <w:sz w:val="24"/>
          <w:szCs w:val="28"/>
        </w:rPr>
        <w:t>A</w:t>
      </w:r>
      <w:r>
        <w:rPr>
          <w:rFonts w:ascii="Times New Roman" w:hAnsi="Times New Roman" w:cs="Times New Roman"/>
          <w:sz w:val="24"/>
          <w:szCs w:val="28"/>
        </w:rPr>
        <w:t xml:space="preserve">ccording to the analysis of quantitative and qualitative research, combined with the author’s research, quantitative research method will be use in future dissertation of the author. </w:t>
      </w:r>
    </w:p>
    <w:p w14:paraId="770707FF" w14:textId="69CB034E" w:rsidR="00F933B3" w:rsidRDefault="00F933B3" w:rsidP="00F933B3">
      <w:pPr>
        <w:spacing w:line="360" w:lineRule="auto"/>
        <w:rPr>
          <w:rFonts w:ascii="Times New Roman" w:hAnsi="Times New Roman" w:cs="Times New Roman"/>
          <w:sz w:val="24"/>
          <w:szCs w:val="28"/>
        </w:rPr>
      </w:pPr>
      <w:r>
        <w:rPr>
          <w:rFonts w:ascii="Times New Roman" w:hAnsi="Times New Roman" w:cs="Times New Roman" w:hint="eastAsia"/>
          <w:sz w:val="24"/>
          <w:szCs w:val="28"/>
        </w:rPr>
        <w:t>F</w:t>
      </w:r>
      <w:r>
        <w:rPr>
          <w:rFonts w:ascii="Times New Roman" w:hAnsi="Times New Roman" w:cs="Times New Roman"/>
          <w:sz w:val="24"/>
          <w:szCs w:val="28"/>
        </w:rPr>
        <w:t xml:space="preserve">irst, the author wants to explore what the influences of task complexity are on second language students’ writing performance and if the task complexity of Cognition Hypothesis of Robinson has the interactive relations with different measurements of second language students’ writing. According to the author’s research question, the direct and object quantitative research which can be used to test hypotheses is the </w:t>
      </w:r>
      <w:r w:rsidR="00F34A2A">
        <w:rPr>
          <w:rFonts w:ascii="Times New Roman" w:hAnsi="Times New Roman" w:cs="Times New Roman"/>
          <w:sz w:val="24"/>
          <w:szCs w:val="28"/>
        </w:rPr>
        <w:t xml:space="preserve">more </w:t>
      </w:r>
      <w:r>
        <w:rPr>
          <w:rFonts w:ascii="Times New Roman" w:hAnsi="Times New Roman" w:cs="Times New Roman"/>
          <w:sz w:val="24"/>
          <w:szCs w:val="28"/>
        </w:rPr>
        <w:t>suitable one.</w:t>
      </w:r>
      <w:r w:rsidR="00B3449A">
        <w:rPr>
          <w:rFonts w:ascii="Times New Roman" w:hAnsi="Times New Roman" w:cs="Times New Roman"/>
          <w:sz w:val="24"/>
          <w:szCs w:val="28"/>
        </w:rPr>
        <w:t xml:space="preserve"> And many scholars had conducted the relevant researches to justify this hypothesis, though some of them did not draw the same conclusion</w:t>
      </w:r>
      <w:r w:rsidR="003208C2">
        <w:rPr>
          <w:rFonts w:ascii="Times New Roman" w:hAnsi="Times New Roman" w:cs="Times New Roman"/>
          <w:sz w:val="24"/>
          <w:szCs w:val="28"/>
        </w:rPr>
        <w:t xml:space="preserve"> because of the different elements of task complexity the researcher</w:t>
      </w:r>
      <w:r w:rsidR="00F34A2A">
        <w:rPr>
          <w:rFonts w:ascii="Times New Roman" w:hAnsi="Times New Roman" w:cs="Times New Roman"/>
          <w:sz w:val="24"/>
          <w:szCs w:val="28"/>
        </w:rPr>
        <w:t>s</w:t>
      </w:r>
      <w:r w:rsidR="003208C2">
        <w:rPr>
          <w:rFonts w:ascii="Times New Roman" w:hAnsi="Times New Roman" w:cs="Times New Roman"/>
          <w:sz w:val="24"/>
          <w:szCs w:val="28"/>
        </w:rPr>
        <w:t xml:space="preserve"> chose to study</w:t>
      </w:r>
      <w:r w:rsidR="00B3449A">
        <w:rPr>
          <w:rFonts w:ascii="Times New Roman" w:hAnsi="Times New Roman" w:cs="Times New Roman"/>
          <w:sz w:val="24"/>
          <w:szCs w:val="28"/>
        </w:rPr>
        <w:t>.</w:t>
      </w:r>
    </w:p>
    <w:p w14:paraId="0943BC7B" w14:textId="31E7BC82" w:rsidR="003208C2" w:rsidRDefault="00F933B3" w:rsidP="00F933B3">
      <w:pPr>
        <w:spacing w:line="360" w:lineRule="auto"/>
        <w:rPr>
          <w:rFonts w:ascii="Times New Roman" w:hAnsi="Times New Roman" w:cs="Times New Roman"/>
          <w:sz w:val="24"/>
          <w:szCs w:val="28"/>
        </w:rPr>
      </w:pPr>
      <w:r>
        <w:rPr>
          <w:rFonts w:ascii="Times New Roman" w:hAnsi="Times New Roman" w:cs="Times New Roman" w:hint="eastAsia"/>
          <w:sz w:val="24"/>
          <w:szCs w:val="28"/>
        </w:rPr>
        <w:t>S</w:t>
      </w:r>
      <w:r>
        <w:rPr>
          <w:rFonts w:ascii="Times New Roman" w:hAnsi="Times New Roman" w:cs="Times New Roman"/>
          <w:sz w:val="24"/>
          <w:szCs w:val="28"/>
        </w:rPr>
        <w:t xml:space="preserve">econd, </w:t>
      </w:r>
      <w:r w:rsidR="003208C2">
        <w:rPr>
          <w:rFonts w:ascii="Times New Roman" w:hAnsi="Times New Roman" w:cs="Times New Roman"/>
          <w:sz w:val="24"/>
          <w:szCs w:val="28"/>
        </w:rPr>
        <w:t>the author chooses two elements of task complexity of that hypothesis, the increasing of writing task elements and the limitation of planning time before writing.</w:t>
      </w:r>
    </w:p>
    <w:p w14:paraId="6BF0A1A2" w14:textId="158C2EEE" w:rsidR="00B3449A" w:rsidRDefault="003208C2" w:rsidP="00F933B3">
      <w:pPr>
        <w:spacing w:line="360" w:lineRule="auto"/>
        <w:rPr>
          <w:rFonts w:ascii="Times New Roman" w:hAnsi="Times New Roman" w:cs="Times New Roman"/>
          <w:sz w:val="24"/>
          <w:szCs w:val="28"/>
        </w:rPr>
      </w:pPr>
      <w:r>
        <w:rPr>
          <w:rFonts w:ascii="Times New Roman" w:hAnsi="Times New Roman" w:cs="Times New Roman"/>
          <w:sz w:val="24"/>
          <w:szCs w:val="28"/>
        </w:rPr>
        <w:t>I</w:t>
      </w:r>
      <w:r w:rsidR="00B3449A">
        <w:rPr>
          <w:rFonts w:ascii="Times New Roman" w:hAnsi="Times New Roman" w:cs="Times New Roman"/>
          <w:sz w:val="24"/>
          <w:szCs w:val="28"/>
        </w:rPr>
        <w:t xml:space="preserve">n the author’s research, the study is surrounded with the independent variables of task elements and pre-task planning time, while the depend variables are different measurements of students’ writing. According to the variables and the relationship among them, </w:t>
      </w:r>
      <w:r>
        <w:rPr>
          <w:rFonts w:ascii="Times New Roman" w:hAnsi="Times New Roman" w:cs="Times New Roman"/>
          <w:sz w:val="24"/>
          <w:szCs w:val="28"/>
        </w:rPr>
        <w:t xml:space="preserve">paired </w:t>
      </w:r>
      <w:r w:rsidR="00B3449A">
        <w:rPr>
          <w:rFonts w:ascii="Times New Roman" w:hAnsi="Times New Roman" w:cs="Times New Roman"/>
          <w:sz w:val="24"/>
          <w:szCs w:val="28"/>
        </w:rPr>
        <w:t xml:space="preserve">t-tests and two-way ANOVA will be adopted to analyze the research questions through the software of SPSS. </w:t>
      </w:r>
      <w:r>
        <w:rPr>
          <w:rFonts w:ascii="Times New Roman" w:hAnsi="Times New Roman" w:cs="Times New Roman"/>
          <w:sz w:val="24"/>
          <w:szCs w:val="28"/>
        </w:rPr>
        <w:t xml:space="preserve">Paired t-tests will be used to investigate whether two elements of task complexity have the influence on students’ writing performance and </w:t>
      </w:r>
      <w:r w:rsidR="001F7CD6">
        <w:rPr>
          <w:rFonts w:ascii="Times New Roman" w:hAnsi="Times New Roman" w:cs="Times New Roman"/>
          <w:sz w:val="24"/>
          <w:szCs w:val="28"/>
        </w:rPr>
        <w:t>t</w:t>
      </w:r>
      <w:r>
        <w:rPr>
          <w:rFonts w:ascii="Times New Roman" w:hAnsi="Times New Roman" w:cs="Times New Roman"/>
          <w:sz w:val="24"/>
          <w:szCs w:val="28"/>
        </w:rPr>
        <w:t>wo-way ANOVA will be utilized to explore if the two elements of task complexity have the interactive relationships with the students’ writing performance.</w:t>
      </w:r>
    </w:p>
    <w:p w14:paraId="45F0EB43" w14:textId="48C3DFAD" w:rsidR="00F933B3" w:rsidRPr="00F933B3" w:rsidRDefault="00B3449A" w:rsidP="00F933B3">
      <w:pPr>
        <w:spacing w:line="360" w:lineRule="auto"/>
        <w:rPr>
          <w:rFonts w:ascii="Times New Roman" w:hAnsi="Times New Roman" w:cs="Times New Roman"/>
          <w:sz w:val="24"/>
          <w:szCs w:val="28"/>
        </w:rPr>
      </w:pPr>
      <w:r>
        <w:rPr>
          <w:rFonts w:ascii="Times New Roman" w:hAnsi="Times New Roman" w:cs="Times New Roman"/>
          <w:sz w:val="24"/>
          <w:szCs w:val="28"/>
        </w:rPr>
        <w:t xml:space="preserve">Third, the research is not to justify the situations of individuals, but the phenomenon of the majority. Thus, </w:t>
      </w:r>
      <w:r w:rsidR="00CA7588">
        <w:rPr>
          <w:rFonts w:ascii="Times New Roman" w:hAnsi="Times New Roman" w:cs="Times New Roman"/>
          <w:sz w:val="24"/>
          <w:szCs w:val="28"/>
        </w:rPr>
        <w:t xml:space="preserve">according to the analysis of these two research methods, </w:t>
      </w:r>
      <w:r>
        <w:rPr>
          <w:rFonts w:ascii="Times New Roman" w:hAnsi="Times New Roman" w:cs="Times New Roman"/>
          <w:sz w:val="24"/>
          <w:szCs w:val="28"/>
        </w:rPr>
        <w:t xml:space="preserve">the author will choose the quantitative research method in the dissertation. </w:t>
      </w:r>
    </w:p>
    <w:p w14:paraId="4331AF7C" w14:textId="3A47D2FF" w:rsidR="00962275" w:rsidRDefault="004B3CF9" w:rsidP="00C905B8">
      <w:pPr>
        <w:spacing w:line="360" w:lineRule="auto"/>
        <w:rPr>
          <w:rFonts w:ascii="Times New Roman" w:hAnsi="Times New Roman" w:cs="Times New Roman"/>
          <w:b/>
          <w:bCs/>
          <w:sz w:val="24"/>
          <w:szCs w:val="28"/>
        </w:rPr>
      </w:pPr>
      <w:r w:rsidRPr="004B3CF9">
        <w:rPr>
          <w:rFonts w:ascii="Times New Roman" w:hAnsi="Times New Roman" w:cs="Times New Roman" w:hint="eastAsia"/>
          <w:b/>
          <w:bCs/>
          <w:sz w:val="24"/>
          <w:szCs w:val="28"/>
        </w:rPr>
        <w:t>V</w:t>
      </w:r>
      <w:r w:rsidRPr="004B3CF9">
        <w:rPr>
          <w:rFonts w:ascii="Times New Roman" w:hAnsi="Times New Roman" w:cs="Times New Roman"/>
          <w:b/>
          <w:bCs/>
          <w:sz w:val="24"/>
          <w:szCs w:val="28"/>
        </w:rPr>
        <w:t>. Conclusion</w:t>
      </w:r>
    </w:p>
    <w:p w14:paraId="5A7895EA" w14:textId="2F29808B" w:rsidR="002411F5" w:rsidRPr="007E39B6" w:rsidRDefault="00F933B3" w:rsidP="00C905B8">
      <w:pPr>
        <w:spacing w:line="360" w:lineRule="auto"/>
        <w:rPr>
          <w:rFonts w:ascii="Times New Roman" w:hAnsi="Times New Roman" w:cs="Times New Roman"/>
          <w:sz w:val="24"/>
          <w:szCs w:val="28"/>
        </w:rPr>
      </w:pPr>
      <w:r>
        <w:rPr>
          <w:rFonts w:ascii="Times New Roman" w:hAnsi="Times New Roman" w:cs="Times New Roman"/>
          <w:sz w:val="24"/>
          <w:szCs w:val="28"/>
        </w:rPr>
        <w:t xml:space="preserve">This critique mainly concentrates on the </w:t>
      </w:r>
      <w:r w:rsidR="007E39B6">
        <w:rPr>
          <w:rFonts w:ascii="Times New Roman" w:hAnsi="Times New Roman" w:cs="Times New Roman"/>
          <w:sz w:val="24"/>
          <w:szCs w:val="28"/>
        </w:rPr>
        <w:t>analysis of the strengths and limitations of two common research methods—qualitative and quantitative research</w:t>
      </w:r>
      <w:r w:rsidR="00E974A6">
        <w:rPr>
          <w:rFonts w:ascii="Times New Roman" w:hAnsi="Times New Roman" w:cs="Times New Roman"/>
          <w:sz w:val="24"/>
          <w:szCs w:val="28"/>
        </w:rPr>
        <w:t xml:space="preserve"> and justifies the </w:t>
      </w:r>
      <w:r w:rsidR="00E974A6">
        <w:rPr>
          <w:rFonts w:ascii="Times New Roman" w:hAnsi="Times New Roman" w:cs="Times New Roman"/>
          <w:sz w:val="24"/>
          <w:szCs w:val="28"/>
        </w:rPr>
        <w:lastRenderedPageBreak/>
        <w:t>method the author will apply into the future dissertation</w:t>
      </w:r>
      <w:r w:rsidR="007E39B6">
        <w:rPr>
          <w:rFonts w:ascii="Times New Roman" w:hAnsi="Times New Roman" w:cs="Times New Roman"/>
          <w:sz w:val="24"/>
          <w:szCs w:val="28"/>
        </w:rPr>
        <w:t xml:space="preserve">. </w:t>
      </w:r>
      <w:r w:rsidR="00E974A6">
        <w:rPr>
          <w:rFonts w:ascii="Times New Roman" w:hAnsi="Times New Roman" w:cs="Times New Roman"/>
          <w:sz w:val="24"/>
          <w:szCs w:val="28"/>
        </w:rPr>
        <w:t>The correct research methods can make full use of the ways to solve the research question, justify the validity and reliability of the research, show the professional proficiency of the research and enhance the possibility of success of the research. There are many diversities between these two researches and t</w:t>
      </w:r>
      <w:r>
        <w:rPr>
          <w:rFonts w:ascii="Times New Roman" w:hAnsi="Times New Roman" w:cs="Times New Roman"/>
          <w:sz w:val="24"/>
          <w:szCs w:val="28"/>
        </w:rPr>
        <w:t>here is no superior or inferior research method.</w:t>
      </w:r>
      <w:r w:rsidR="00E974A6">
        <w:rPr>
          <w:rFonts w:ascii="Times New Roman" w:hAnsi="Times New Roman" w:cs="Times New Roman"/>
          <w:sz w:val="24"/>
          <w:szCs w:val="28"/>
        </w:rPr>
        <w:t xml:space="preserve"> Whether to choose the qualitative or quantitative research is based on the questions and purposes of the research. </w:t>
      </w:r>
      <w:r w:rsidR="00D44F5C">
        <w:rPr>
          <w:rFonts w:ascii="Times New Roman" w:hAnsi="Times New Roman" w:cs="Times New Roman"/>
          <w:sz w:val="24"/>
          <w:szCs w:val="28"/>
        </w:rPr>
        <w:t>The research design depends on the research question, the proficiency and experiences of the research as well as the readers of the research (</w:t>
      </w:r>
      <w:r w:rsidR="00D44F5C">
        <w:rPr>
          <w:rFonts w:ascii="Times New Roman" w:hAnsi="Times New Roman" w:cs="Times New Roman"/>
          <w:sz w:val="24"/>
          <w:szCs w:val="24"/>
        </w:rPr>
        <w:t>Creswell, 2009</w:t>
      </w:r>
      <w:r w:rsidR="00D44F5C">
        <w:rPr>
          <w:rFonts w:ascii="Times New Roman" w:hAnsi="Times New Roman" w:cs="Times New Roman"/>
          <w:sz w:val="24"/>
          <w:szCs w:val="28"/>
        </w:rPr>
        <w:t>).</w:t>
      </w:r>
      <w:r w:rsidR="00E974A6">
        <w:rPr>
          <w:rFonts w:ascii="Times New Roman" w:hAnsi="Times New Roman" w:cs="Times New Roman"/>
          <w:sz w:val="24"/>
          <w:szCs w:val="28"/>
        </w:rPr>
        <w:t xml:space="preserve"> These two methods are significant in the empirical study. The researcher should adjust the research methods according to the situations or the research questions and have a clear understanding of each research method and then apply them correctly and suitably in their research. The combination of two research methods is a better way for the researchers to conduct their research</w:t>
      </w:r>
      <w:r w:rsidR="001F7CD6">
        <w:rPr>
          <w:rFonts w:ascii="Times New Roman" w:hAnsi="Times New Roman" w:cs="Times New Roman"/>
          <w:sz w:val="24"/>
          <w:szCs w:val="28"/>
        </w:rPr>
        <w:t>es</w:t>
      </w:r>
      <w:r w:rsidR="00E974A6">
        <w:rPr>
          <w:rFonts w:ascii="Times New Roman" w:hAnsi="Times New Roman" w:cs="Times New Roman"/>
          <w:sz w:val="24"/>
          <w:szCs w:val="28"/>
        </w:rPr>
        <w:t>.</w:t>
      </w:r>
    </w:p>
    <w:p w14:paraId="0610FED2" w14:textId="4DA7F5DD" w:rsidR="00962275" w:rsidRDefault="004B3CF9" w:rsidP="00C905B8">
      <w:pPr>
        <w:spacing w:line="360" w:lineRule="auto"/>
        <w:rPr>
          <w:rFonts w:ascii="Times New Roman" w:hAnsi="Times New Roman" w:cs="Times New Roman"/>
          <w:b/>
          <w:bCs/>
          <w:sz w:val="24"/>
          <w:szCs w:val="24"/>
        </w:rPr>
      </w:pPr>
      <w:r w:rsidRPr="00264DDF">
        <w:rPr>
          <w:rFonts w:ascii="Times New Roman" w:hAnsi="Times New Roman" w:cs="Times New Roman"/>
          <w:b/>
          <w:bCs/>
          <w:sz w:val="24"/>
          <w:szCs w:val="24"/>
        </w:rPr>
        <w:t xml:space="preserve">VI. </w:t>
      </w:r>
      <w:r w:rsidRPr="00264DDF">
        <w:rPr>
          <w:rFonts w:ascii="Times New Roman" w:hAnsi="Times New Roman" w:cs="Times New Roman" w:hint="eastAsia"/>
          <w:b/>
          <w:bCs/>
          <w:sz w:val="24"/>
          <w:szCs w:val="24"/>
        </w:rPr>
        <w:t>R</w:t>
      </w:r>
      <w:r w:rsidRPr="00264DDF">
        <w:rPr>
          <w:rFonts w:ascii="Times New Roman" w:hAnsi="Times New Roman" w:cs="Times New Roman"/>
          <w:b/>
          <w:bCs/>
          <w:sz w:val="24"/>
          <w:szCs w:val="24"/>
        </w:rPr>
        <w:t>eferences</w:t>
      </w:r>
    </w:p>
    <w:p w14:paraId="1F63E057" w14:textId="77777777" w:rsidR="0010108B" w:rsidRDefault="0010108B" w:rsidP="0010108B">
      <w:pPr>
        <w:spacing w:line="360" w:lineRule="auto"/>
        <w:rPr>
          <w:rFonts w:ascii="Times New Roman" w:hAnsi="Times New Roman" w:cs="Times New Roman"/>
          <w:sz w:val="24"/>
          <w:szCs w:val="28"/>
        </w:rPr>
      </w:pPr>
      <w:bookmarkStart w:id="1" w:name="OLE_LINK13"/>
      <w:r w:rsidRPr="00485724">
        <w:rPr>
          <w:rFonts w:ascii="Times New Roman" w:hAnsi="Times New Roman" w:cs="Times New Roman"/>
          <w:sz w:val="24"/>
          <w:szCs w:val="28"/>
        </w:rPr>
        <w:t>Ahmed, R. Z.</w:t>
      </w:r>
      <w:r>
        <w:rPr>
          <w:rFonts w:ascii="Times New Roman" w:hAnsi="Times New Roman" w:cs="Times New Roman"/>
          <w:sz w:val="24"/>
          <w:szCs w:val="28"/>
        </w:rPr>
        <w:t xml:space="preserve"> and</w:t>
      </w:r>
      <w:r w:rsidRPr="00485724">
        <w:rPr>
          <w:rFonts w:ascii="Times New Roman" w:hAnsi="Times New Roman" w:cs="Times New Roman"/>
          <w:sz w:val="24"/>
          <w:szCs w:val="28"/>
        </w:rPr>
        <w:t xml:space="preserve"> Bidin, S. J. B. (2016</w:t>
      </w:r>
      <w:bookmarkEnd w:id="1"/>
      <w:r w:rsidRPr="00485724">
        <w:rPr>
          <w:rFonts w:ascii="Times New Roman" w:hAnsi="Times New Roman" w:cs="Times New Roman"/>
          <w:sz w:val="24"/>
          <w:szCs w:val="28"/>
        </w:rPr>
        <w:t>)</w:t>
      </w:r>
      <w:r>
        <w:rPr>
          <w:rFonts w:ascii="Times New Roman" w:hAnsi="Times New Roman" w:cs="Times New Roman"/>
          <w:sz w:val="24"/>
          <w:szCs w:val="28"/>
        </w:rPr>
        <w:t xml:space="preserve"> ‘</w:t>
      </w:r>
      <w:r w:rsidRPr="00485724">
        <w:rPr>
          <w:rFonts w:ascii="Times New Roman" w:hAnsi="Times New Roman" w:cs="Times New Roman"/>
          <w:sz w:val="24"/>
          <w:szCs w:val="28"/>
        </w:rPr>
        <w:t>The Effect of Task Based Language Teaching on Writing Skills of EFL Learners in Malaysia.</w:t>
      </w:r>
      <w:r>
        <w:rPr>
          <w:rFonts w:ascii="Times New Roman" w:hAnsi="Times New Roman" w:cs="Times New Roman"/>
          <w:sz w:val="24"/>
          <w:szCs w:val="28"/>
        </w:rPr>
        <w:t>’,</w:t>
      </w:r>
      <w:r w:rsidRPr="00485724">
        <w:rPr>
          <w:rFonts w:ascii="Times New Roman" w:hAnsi="Times New Roman" w:cs="Times New Roman"/>
          <w:sz w:val="24"/>
          <w:szCs w:val="28"/>
        </w:rPr>
        <w:t xml:space="preserve"> </w:t>
      </w:r>
      <w:r w:rsidRPr="00485724">
        <w:rPr>
          <w:rFonts w:ascii="Times New Roman" w:hAnsi="Times New Roman" w:cs="Times New Roman"/>
          <w:i/>
          <w:iCs/>
          <w:sz w:val="24"/>
          <w:szCs w:val="28"/>
        </w:rPr>
        <w:t>Open Journal of Modern Linguistics</w:t>
      </w:r>
      <w:r w:rsidRPr="00485724">
        <w:rPr>
          <w:rFonts w:ascii="Times New Roman" w:hAnsi="Times New Roman" w:cs="Times New Roman"/>
          <w:sz w:val="24"/>
          <w:szCs w:val="28"/>
        </w:rPr>
        <w:t xml:space="preserve">, 6, </w:t>
      </w:r>
      <w:r>
        <w:rPr>
          <w:rFonts w:ascii="Times New Roman" w:hAnsi="Times New Roman" w:cs="Times New Roman"/>
          <w:sz w:val="24"/>
          <w:szCs w:val="28"/>
        </w:rPr>
        <w:t xml:space="preserve">pp. </w:t>
      </w:r>
      <w:r w:rsidRPr="00485724">
        <w:rPr>
          <w:rFonts w:ascii="Times New Roman" w:hAnsi="Times New Roman" w:cs="Times New Roman"/>
          <w:sz w:val="24"/>
          <w:szCs w:val="28"/>
        </w:rPr>
        <w:t xml:space="preserve">207-218.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7" w:history="1">
        <w:r w:rsidRPr="00EA6B56">
          <w:rPr>
            <w:rStyle w:val="a8"/>
            <w:rFonts w:ascii="Times New Roman" w:hAnsi="Times New Roman" w:cs="Times New Roman"/>
            <w:sz w:val="24"/>
            <w:szCs w:val="28"/>
          </w:rPr>
          <w:t>http://dx.doi.org/10.4236/ojml.2016.63022</w:t>
        </w:r>
      </w:hyperlink>
    </w:p>
    <w:p w14:paraId="55A21DD5" w14:textId="77777777" w:rsidR="0010108B" w:rsidRDefault="0010108B" w:rsidP="0010108B">
      <w:pPr>
        <w:spacing w:line="360" w:lineRule="auto"/>
        <w:rPr>
          <w:rFonts w:ascii="Times New Roman" w:hAnsi="Times New Roman" w:cs="Times New Roman"/>
          <w:sz w:val="24"/>
          <w:szCs w:val="28"/>
        </w:rPr>
      </w:pPr>
      <w:bookmarkStart w:id="2" w:name="OLE_LINK12"/>
      <w:r w:rsidRPr="00685F25">
        <w:rPr>
          <w:rFonts w:ascii="Times New Roman" w:hAnsi="Times New Roman" w:cs="Times New Roman"/>
          <w:sz w:val="24"/>
          <w:szCs w:val="28"/>
        </w:rPr>
        <w:t xml:space="preserve">Aliaga, M. and Gunderson, B. (2002) </w:t>
      </w:r>
      <w:r w:rsidRPr="00685F25">
        <w:rPr>
          <w:rFonts w:ascii="Times New Roman" w:hAnsi="Times New Roman" w:cs="Times New Roman"/>
          <w:i/>
          <w:iCs/>
          <w:sz w:val="24"/>
          <w:szCs w:val="28"/>
        </w:rPr>
        <w:t>Interactive Statistics</w:t>
      </w:r>
      <w:r w:rsidRPr="00685F25">
        <w:rPr>
          <w:rFonts w:ascii="Times New Roman" w:hAnsi="Times New Roman" w:cs="Times New Roman"/>
          <w:sz w:val="24"/>
          <w:szCs w:val="28"/>
        </w:rPr>
        <w:t xml:space="preserve">. </w:t>
      </w:r>
      <w:r w:rsidRPr="00503649">
        <w:rPr>
          <w:rFonts w:ascii="Times New Roman" w:hAnsi="Times New Roman" w:cs="Times New Roman"/>
          <w:sz w:val="24"/>
          <w:szCs w:val="28"/>
        </w:rPr>
        <w:t>London: Sage.</w:t>
      </w:r>
    </w:p>
    <w:p w14:paraId="475F5603" w14:textId="77777777" w:rsidR="0010108B" w:rsidRDefault="0010108B" w:rsidP="0010108B">
      <w:pPr>
        <w:spacing w:line="360" w:lineRule="auto"/>
        <w:rPr>
          <w:rFonts w:ascii="Times New Roman" w:hAnsi="Times New Roman" w:cs="Times New Roman"/>
          <w:sz w:val="24"/>
          <w:szCs w:val="28"/>
        </w:rPr>
      </w:pPr>
      <w:bookmarkStart w:id="3" w:name="OLE_LINK7"/>
      <w:bookmarkStart w:id="4" w:name="OLE_LINK6"/>
      <w:bookmarkEnd w:id="2"/>
      <w:r w:rsidRPr="00F1385D">
        <w:rPr>
          <w:rFonts w:ascii="Times New Roman" w:hAnsi="Times New Roman" w:cs="Times New Roman"/>
          <w:sz w:val="24"/>
          <w:szCs w:val="28"/>
        </w:rPr>
        <w:t>Bloor</w:t>
      </w:r>
      <w:bookmarkEnd w:id="3"/>
      <w:r w:rsidRPr="00F1385D">
        <w:rPr>
          <w:rFonts w:ascii="Times New Roman" w:hAnsi="Times New Roman" w:cs="Times New Roman"/>
          <w:sz w:val="24"/>
          <w:szCs w:val="28"/>
        </w:rPr>
        <w:t>, M. (2001) ‘The Ethnography of Health and Medicine’ in P. Atkinson et al.</w:t>
      </w:r>
      <w:r>
        <w:rPr>
          <w:rFonts w:ascii="Times New Roman" w:hAnsi="Times New Roman" w:cs="Times New Roman" w:hint="eastAsia"/>
          <w:sz w:val="24"/>
          <w:szCs w:val="28"/>
        </w:rPr>
        <w:t xml:space="preserve"> </w:t>
      </w:r>
      <w:r w:rsidRPr="00F1385D">
        <w:rPr>
          <w:rFonts w:ascii="Times New Roman" w:hAnsi="Times New Roman" w:cs="Times New Roman"/>
          <w:sz w:val="24"/>
          <w:szCs w:val="28"/>
        </w:rPr>
        <w:t xml:space="preserve">(eds) </w:t>
      </w:r>
      <w:r w:rsidRPr="00F1385D">
        <w:rPr>
          <w:rFonts w:ascii="Times New Roman" w:hAnsi="Times New Roman" w:cs="Times New Roman"/>
          <w:i/>
          <w:iCs/>
          <w:sz w:val="24"/>
          <w:szCs w:val="28"/>
        </w:rPr>
        <w:t>Handbook of Ethography</w:t>
      </w:r>
      <w:r w:rsidRPr="00F1385D">
        <w:rPr>
          <w:rFonts w:ascii="Times New Roman" w:hAnsi="Times New Roman" w:cs="Times New Roman"/>
          <w:sz w:val="24"/>
          <w:szCs w:val="28"/>
        </w:rPr>
        <w:t>, London: Sage.</w:t>
      </w:r>
    </w:p>
    <w:bookmarkEnd w:id="4"/>
    <w:p w14:paraId="2F737E91" w14:textId="77777777" w:rsidR="0010108B" w:rsidRDefault="0010108B" w:rsidP="0010108B">
      <w:pPr>
        <w:spacing w:line="360" w:lineRule="auto"/>
        <w:rPr>
          <w:rFonts w:ascii="Times New Roman" w:hAnsi="Times New Roman" w:cs="Times New Roman"/>
          <w:sz w:val="24"/>
          <w:szCs w:val="28"/>
        </w:rPr>
      </w:pPr>
      <w:r w:rsidRPr="004A7D72">
        <w:rPr>
          <w:rFonts w:ascii="Times New Roman" w:hAnsi="Times New Roman" w:cs="Times New Roman"/>
          <w:sz w:val="24"/>
          <w:szCs w:val="28"/>
        </w:rPr>
        <w:t xml:space="preserve">Bryman, A. (2012) </w:t>
      </w:r>
      <w:r w:rsidRPr="004A7D72">
        <w:rPr>
          <w:rFonts w:ascii="Times New Roman" w:hAnsi="Times New Roman" w:cs="Times New Roman"/>
          <w:i/>
          <w:iCs/>
          <w:sz w:val="24"/>
          <w:szCs w:val="28"/>
        </w:rPr>
        <w:t>Social Research Methods</w:t>
      </w:r>
      <w:r w:rsidRPr="004A7D72">
        <w:rPr>
          <w:rFonts w:ascii="Times New Roman" w:hAnsi="Times New Roman" w:cs="Times New Roman"/>
          <w:sz w:val="24"/>
          <w:szCs w:val="28"/>
        </w:rPr>
        <w:t xml:space="preserve">. 4th </w:t>
      </w:r>
      <w:r>
        <w:rPr>
          <w:rFonts w:ascii="Times New Roman" w:hAnsi="Times New Roman" w:cs="Times New Roman"/>
          <w:sz w:val="24"/>
          <w:szCs w:val="28"/>
        </w:rPr>
        <w:t>ed</w:t>
      </w:r>
      <w:r w:rsidRPr="004A7D72">
        <w:rPr>
          <w:rFonts w:ascii="Times New Roman" w:hAnsi="Times New Roman" w:cs="Times New Roman"/>
          <w:sz w:val="24"/>
          <w:szCs w:val="28"/>
        </w:rPr>
        <w:t>, Oxford</w:t>
      </w:r>
      <w:r>
        <w:rPr>
          <w:rFonts w:ascii="Times New Roman" w:hAnsi="Times New Roman" w:cs="Times New Roman"/>
          <w:sz w:val="24"/>
          <w:szCs w:val="28"/>
        </w:rPr>
        <w:t xml:space="preserve">: </w:t>
      </w:r>
      <w:r w:rsidRPr="004A7D72">
        <w:rPr>
          <w:rFonts w:ascii="Times New Roman" w:hAnsi="Times New Roman" w:cs="Times New Roman"/>
          <w:sz w:val="24"/>
          <w:szCs w:val="28"/>
        </w:rPr>
        <w:t>Oxford University Press.</w:t>
      </w:r>
      <w:r>
        <w:rPr>
          <w:rFonts w:ascii="Times New Roman" w:hAnsi="Times New Roman" w:cs="Times New Roman"/>
          <w:sz w:val="24"/>
          <w:szCs w:val="28"/>
        </w:rPr>
        <w:t xml:space="preserve"> </w:t>
      </w:r>
    </w:p>
    <w:p w14:paraId="7CCB5378" w14:textId="77777777" w:rsidR="0010108B" w:rsidRPr="001C0298" w:rsidRDefault="0010108B" w:rsidP="0010108B">
      <w:pPr>
        <w:spacing w:line="360" w:lineRule="auto"/>
        <w:rPr>
          <w:rFonts w:ascii="Times New Roman" w:hAnsi="Times New Roman" w:cs="Times New Roman"/>
          <w:sz w:val="24"/>
          <w:szCs w:val="28"/>
        </w:rPr>
      </w:pPr>
      <w:r w:rsidRPr="001C0298">
        <w:rPr>
          <w:rFonts w:ascii="Times New Roman" w:hAnsi="Times New Roman" w:cs="Times New Roman"/>
          <w:sz w:val="24"/>
          <w:szCs w:val="28"/>
        </w:rPr>
        <w:t>Creswell, J. W. (2009)</w:t>
      </w:r>
      <w:r>
        <w:rPr>
          <w:rFonts w:ascii="Times New Roman" w:hAnsi="Times New Roman" w:cs="Times New Roman"/>
          <w:sz w:val="24"/>
          <w:szCs w:val="28"/>
        </w:rPr>
        <w:t xml:space="preserve"> </w:t>
      </w:r>
      <w:r w:rsidRPr="001C0298">
        <w:rPr>
          <w:rFonts w:ascii="Times New Roman" w:hAnsi="Times New Roman" w:cs="Times New Roman"/>
          <w:i/>
          <w:iCs/>
          <w:sz w:val="24"/>
          <w:szCs w:val="28"/>
        </w:rPr>
        <w:t>Research Design: Qualitative, Quantitative, and Mixed Methods Approaches</w:t>
      </w:r>
      <w:r>
        <w:rPr>
          <w:rFonts w:ascii="Times New Roman" w:hAnsi="Times New Roman" w:cs="Times New Roman"/>
          <w:sz w:val="24"/>
          <w:szCs w:val="28"/>
        </w:rPr>
        <w:t>.</w:t>
      </w:r>
      <w:r w:rsidRPr="001C0298">
        <w:rPr>
          <w:rFonts w:ascii="Times New Roman" w:hAnsi="Times New Roman" w:cs="Times New Roman"/>
          <w:sz w:val="24"/>
          <w:szCs w:val="28"/>
        </w:rPr>
        <w:t xml:space="preserve"> 3rd ed. Thousand Oaks, CA: Sage Publications.</w:t>
      </w:r>
    </w:p>
    <w:p w14:paraId="1F4E17C9" w14:textId="77777777" w:rsidR="0010108B" w:rsidRDefault="0010108B" w:rsidP="0010108B">
      <w:pPr>
        <w:spacing w:line="360" w:lineRule="auto"/>
        <w:rPr>
          <w:rFonts w:ascii="Times New Roman" w:hAnsi="Times New Roman" w:cs="Times New Roman"/>
          <w:sz w:val="24"/>
          <w:szCs w:val="28"/>
        </w:rPr>
      </w:pPr>
      <w:bookmarkStart w:id="5" w:name="OLE_LINK2"/>
      <w:r w:rsidRPr="00B13415">
        <w:rPr>
          <w:rFonts w:ascii="Times New Roman" w:hAnsi="Times New Roman" w:cs="Times New Roman"/>
          <w:sz w:val="24"/>
          <w:szCs w:val="28"/>
        </w:rPr>
        <w:t xml:space="preserve">Denzin, N.K. </w:t>
      </w:r>
      <w:r>
        <w:rPr>
          <w:rFonts w:ascii="Times New Roman" w:hAnsi="Times New Roman" w:cs="Times New Roman"/>
          <w:sz w:val="24"/>
          <w:szCs w:val="28"/>
        </w:rPr>
        <w:t>and</w:t>
      </w:r>
      <w:r w:rsidRPr="00B13415">
        <w:rPr>
          <w:rFonts w:ascii="Times New Roman" w:hAnsi="Times New Roman" w:cs="Times New Roman"/>
          <w:sz w:val="24"/>
          <w:szCs w:val="28"/>
        </w:rPr>
        <w:t xml:space="preserve"> Lincoln, Y.S. (2005) </w:t>
      </w:r>
      <w:r w:rsidRPr="004B40B8">
        <w:rPr>
          <w:rFonts w:ascii="Times New Roman" w:hAnsi="Times New Roman" w:cs="Times New Roman"/>
          <w:i/>
          <w:iCs/>
          <w:sz w:val="24"/>
          <w:szCs w:val="28"/>
        </w:rPr>
        <w:t>The Sage handbook of qualitative research</w:t>
      </w:r>
      <w:r>
        <w:rPr>
          <w:rFonts w:ascii="Times New Roman" w:hAnsi="Times New Roman" w:cs="Times New Roman"/>
          <w:sz w:val="24"/>
          <w:szCs w:val="28"/>
        </w:rPr>
        <w:t xml:space="preserve">. </w:t>
      </w:r>
      <w:r w:rsidRPr="004B40B8">
        <w:rPr>
          <w:rFonts w:ascii="Times New Roman" w:hAnsi="Times New Roman" w:cs="Times New Roman"/>
          <w:sz w:val="24"/>
          <w:szCs w:val="28"/>
        </w:rPr>
        <w:t xml:space="preserve">3rd ed. </w:t>
      </w:r>
      <w:r>
        <w:rPr>
          <w:rFonts w:ascii="Times New Roman" w:hAnsi="Times New Roman" w:cs="Times New Roman"/>
          <w:sz w:val="24"/>
          <w:szCs w:val="28"/>
        </w:rPr>
        <w:t xml:space="preserve">London: </w:t>
      </w:r>
      <w:r w:rsidRPr="004B40B8">
        <w:rPr>
          <w:rFonts w:ascii="Times New Roman" w:hAnsi="Times New Roman" w:cs="Times New Roman"/>
          <w:sz w:val="24"/>
          <w:szCs w:val="28"/>
        </w:rPr>
        <w:t>Sage Publications Ltd</w:t>
      </w:r>
      <w:r>
        <w:rPr>
          <w:rFonts w:ascii="Times New Roman" w:hAnsi="Times New Roman" w:cs="Times New Roman"/>
          <w:sz w:val="24"/>
          <w:szCs w:val="28"/>
        </w:rPr>
        <w:t xml:space="preserve">. </w:t>
      </w:r>
      <w:bookmarkEnd w:id="5"/>
    </w:p>
    <w:p w14:paraId="11F330CC" w14:textId="77777777" w:rsidR="0010108B" w:rsidRPr="00CD3B3B" w:rsidRDefault="0010108B" w:rsidP="0010108B">
      <w:pPr>
        <w:rPr>
          <w:rFonts w:ascii="Times New Roman" w:hAnsi="Times New Roman" w:cs="Times New Roman"/>
          <w:color w:val="232323"/>
          <w:sz w:val="24"/>
          <w:szCs w:val="24"/>
          <w:shd w:val="clear" w:color="auto" w:fill="FFFFFF"/>
        </w:rPr>
      </w:pPr>
      <w:r w:rsidRPr="000201E3">
        <w:rPr>
          <w:rFonts w:ascii="Times New Roman" w:hAnsi="Times New Roman" w:cs="Times New Roman"/>
          <w:color w:val="232323"/>
          <w:sz w:val="24"/>
          <w:szCs w:val="24"/>
          <w:shd w:val="clear" w:color="auto" w:fill="FFFFFF"/>
        </w:rPr>
        <w:t>Ellis, R. (</w:t>
      </w:r>
      <w:r>
        <w:rPr>
          <w:rFonts w:ascii="Times New Roman" w:hAnsi="Times New Roman" w:cs="Times New Roman"/>
          <w:color w:val="232323"/>
          <w:sz w:val="24"/>
          <w:szCs w:val="24"/>
          <w:shd w:val="clear" w:color="auto" w:fill="FFFFFF"/>
        </w:rPr>
        <w:t>1997</w:t>
      </w:r>
      <w:r w:rsidRPr="000201E3">
        <w:rPr>
          <w:rFonts w:ascii="Times New Roman" w:hAnsi="Times New Roman" w:cs="Times New Roman"/>
          <w:color w:val="232323"/>
          <w:sz w:val="24"/>
          <w:szCs w:val="24"/>
          <w:shd w:val="clear" w:color="auto" w:fill="FFFFFF"/>
        </w:rPr>
        <w:t xml:space="preserve">) </w:t>
      </w:r>
      <w:r>
        <w:rPr>
          <w:rFonts w:ascii="Times New Roman" w:hAnsi="Times New Roman" w:cs="Times New Roman"/>
          <w:i/>
          <w:iCs/>
          <w:color w:val="232323"/>
          <w:sz w:val="24"/>
          <w:szCs w:val="24"/>
          <w:shd w:val="clear" w:color="auto" w:fill="FFFFFF"/>
        </w:rPr>
        <w:t>SLA Research</w:t>
      </w:r>
      <w:r w:rsidRPr="000201E3">
        <w:rPr>
          <w:rFonts w:ascii="Times New Roman" w:hAnsi="Times New Roman" w:cs="Times New Roman"/>
          <w:i/>
          <w:iCs/>
          <w:color w:val="232323"/>
          <w:sz w:val="24"/>
          <w:szCs w:val="24"/>
          <w:shd w:val="clear" w:color="auto" w:fill="FFFFFF"/>
        </w:rPr>
        <w:t xml:space="preserve"> and </w:t>
      </w:r>
      <w:r>
        <w:rPr>
          <w:rFonts w:ascii="Times New Roman" w:hAnsi="Times New Roman" w:cs="Times New Roman"/>
          <w:i/>
          <w:iCs/>
          <w:color w:val="232323"/>
          <w:sz w:val="24"/>
          <w:szCs w:val="24"/>
          <w:shd w:val="clear" w:color="auto" w:fill="FFFFFF"/>
        </w:rPr>
        <w:t>L</w:t>
      </w:r>
      <w:r w:rsidRPr="000201E3">
        <w:rPr>
          <w:rFonts w:ascii="Times New Roman" w:hAnsi="Times New Roman" w:cs="Times New Roman"/>
          <w:i/>
          <w:iCs/>
          <w:color w:val="232323"/>
          <w:sz w:val="24"/>
          <w:szCs w:val="24"/>
          <w:shd w:val="clear" w:color="auto" w:fill="FFFFFF"/>
        </w:rPr>
        <w:t xml:space="preserve">anguage </w:t>
      </w:r>
      <w:r>
        <w:rPr>
          <w:rFonts w:ascii="Times New Roman" w:hAnsi="Times New Roman" w:cs="Times New Roman"/>
          <w:i/>
          <w:iCs/>
          <w:color w:val="232323"/>
          <w:sz w:val="24"/>
          <w:szCs w:val="24"/>
          <w:shd w:val="clear" w:color="auto" w:fill="FFFFFF"/>
        </w:rPr>
        <w:t>T</w:t>
      </w:r>
      <w:r w:rsidRPr="000201E3">
        <w:rPr>
          <w:rFonts w:ascii="Times New Roman" w:hAnsi="Times New Roman" w:cs="Times New Roman"/>
          <w:i/>
          <w:iCs/>
          <w:color w:val="232323"/>
          <w:sz w:val="24"/>
          <w:szCs w:val="24"/>
          <w:shd w:val="clear" w:color="auto" w:fill="FFFFFF"/>
        </w:rPr>
        <w:t>eaching</w:t>
      </w:r>
      <w:r w:rsidRPr="000201E3">
        <w:rPr>
          <w:rFonts w:ascii="Times New Roman" w:hAnsi="Times New Roman" w:cs="Times New Roman"/>
          <w:color w:val="232323"/>
          <w:sz w:val="24"/>
          <w:szCs w:val="24"/>
          <w:shd w:val="clear" w:color="auto" w:fill="FFFFFF"/>
        </w:rPr>
        <w:t>. Oxford: Oxford University Press.</w:t>
      </w:r>
    </w:p>
    <w:p w14:paraId="39A3AD1E" w14:textId="77777777" w:rsidR="0010108B" w:rsidRPr="00503649" w:rsidRDefault="0010108B" w:rsidP="0010108B">
      <w:pPr>
        <w:spacing w:line="360" w:lineRule="auto"/>
        <w:rPr>
          <w:rFonts w:ascii="Times New Roman" w:hAnsi="Times New Roman" w:cs="Times New Roman"/>
          <w:sz w:val="24"/>
          <w:szCs w:val="28"/>
        </w:rPr>
      </w:pPr>
      <w:r w:rsidRPr="00503649">
        <w:rPr>
          <w:rFonts w:ascii="Times New Roman" w:hAnsi="Times New Roman" w:cs="Times New Roman"/>
          <w:sz w:val="24"/>
          <w:szCs w:val="28"/>
        </w:rPr>
        <w:t>Flick, U. (2018)</w:t>
      </w:r>
      <w:r>
        <w:rPr>
          <w:rFonts w:ascii="Times New Roman" w:hAnsi="Times New Roman" w:cs="Times New Roman"/>
          <w:sz w:val="24"/>
          <w:szCs w:val="28"/>
        </w:rPr>
        <w:t xml:space="preserve"> </w:t>
      </w:r>
      <w:r w:rsidRPr="00503649">
        <w:rPr>
          <w:rFonts w:ascii="Times New Roman" w:hAnsi="Times New Roman" w:cs="Times New Roman"/>
          <w:i/>
          <w:iCs/>
          <w:sz w:val="24"/>
          <w:szCs w:val="28"/>
        </w:rPr>
        <w:t>An Introduction to Qualitative Research</w:t>
      </w:r>
      <w:r>
        <w:rPr>
          <w:rFonts w:ascii="Times New Roman" w:hAnsi="Times New Roman" w:cs="Times New Roman"/>
          <w:sz w:val="24"/>
          <w:szCs w:val="28"/>
        </w:rPr>
        <w:t xml:space="preserve">. </w:t>
      </w:r>
      <w:r w:rsidRPr="00503649">
        <w:rPr>
          <w:rFonts w:ascii="Times New Roman" w:hAnsi="Times New Roman" w:cs="Times New Roman"/>
          <w:sz w:val="24"/>
          <w:szCs w:val="28"/>
        </w:rPr>
        <w:t>6th ed. London: Sage.</w:t>
      </w:r>
    </w:p>
    <w:p w14:paraId="57353BC7" w14:textId="77777777" w:rsidR="0010108B" w:rsidRPr="003C1093" w:rsidRDefault="0010108B" w:rsidP="0010108B">
      <w:pPr>
        <w:spacing w:line="360" w:lineRule="auto"/>
        <w:rPr>
          <w:rFonts w:ascii="Times New Roman" w:hAnsi="Times New Roman" w:cs="Times New Roman"/>
          <w:sz w:val="24"/>
          <w:szCs w:val="28"/>
        </w:rPr>
      </w:pPr>
      <w:bookmarkStart w:id="6" w:name="OLE_LINK11"/>
      <w:r w:rsidRPr="00772C18">
        <w:rPr>
          <w:rFonts w:ascii="Times New Roman" w:hAnsi="Times New Roman" w:cs="Times New Roman"/>
          <w:sz w:val="24"/>
          <w:szCs w:val="28"/>
        </w:rPr>
        <w:t>Goertzen</w:t>
      </w:r>
      <w:bookmarkEnd w:id="6"/>
      <w:r w:rsidRPr="00772C18">
        <w:rPr>
          <w:rFonts w:ascii="Times New Roman" w:hAnsi="Times New Roman" w:cs="Times New Roman"/>
          <w:sz w:val="24"/>
          <w:szCs w:val="28"/>
        </w:rPr>
        <w:t>, M.J. (2017)</w:t>
      </w:r>
      <w:r>
        <w:rPr>
          <w:rFonts w:ascii="Times New Roman" w:hAnsi="Times New Roman" w:cs="Times New Roman"/>
          <w:sz w:val="24"/>
          <w:szCs w:val="28"/>
        </w:rPr>
        <w:t xml:space="preserve"> </w:t>
      </w:r>
      <w:r w:rsidRPr="00772C18">
        <w:rPr>
          <w:rFonts w:ascii="Times New Roman" w:hAnsi="Times New Roman" w:cs="Times New Roman"/>
          <w:i/>
          <w:iCs/>
          <w:sz w:val="24"/>
          <w:szCs w:val="28"/>
        </w:rPr>
        <w:t>Applying Quantitative Methods to E-Book Collections</w:t>
      </w:r>
      <w:r w:rsidRPr="00772C18">
        <w:rPr>
          <w:rFonts w:ascii="Times New Roman" w:hAnsi="Times New Roman" w:cs="Times New Roman"/>
          <w:sz w:val="24"/>
          <w:szCs w:val="28"/>
        </w:rPr>
        <w:t xml:space="preserve">. </w:t>
      </w:r>
      <w:r>
        <w:rPr>
          <w:rFonts w:ascii="Times New Roman" w:hAnsi="Times New Roman" w:cs="Times New Roman"/>
          <w:sz w:val="24"/>
          <w:szCs w:val="28"/>
        </w:rPr>
        <w:t xml:space="preserve">Chicago: </w:t>
      </w:r>
      <w:r w:rsidRPr="00772C18">
        <w:rPr>
          <w:rFonts w:ascii="Times New Roman" w:hAnsi="Times New Roman" w:cs="Times New Roman"/>
          <w:sz w:val="24"/>
          <w:szCs w:val="28"/>
        </w:rPr>
        <w:t>Library technology reports</w:t>
      </w:r>
      <w:r>
        <w:rPr>
          <w:rFonts w:ascii="Times New Roman" w:hAnsi="Times New Roman" w:cs="Times New Roman"/>
          <w:sz w:val="24"/>
          <w:szCs w:val="28"/>
        </w:rPr>
        <w:t>.</w:t>
      </w:r>
    </w:p>
    <w:p w14:paraId="30432001" w14:textId="77777777" w:rsidR="0010108B" w:rsidRDefault="0010108B" w:rsidP="0010108B">
      <w:pPr>
        <w:spacing w:line="360" w:lineRule="auto"/>
        <w:rPr>
          <w:rFonts w:ascii="Times New Roman" w:hAnsi="Times New Roman" w:cs="Times New Roman"/>
          <w:color w:val="232323"/>
          <w:sz w:val="24"/>
          <w:szCs w:val="24"/>
          <w:shd w:val="clear" w:color="auto" w:fill="FFFFFF"/>
        </w:rPr>
      </w:pPr>
      <w:r w:rsidRPr="00E82C88">
        <w:rPr>
          <w:rFonts w:ascii="Times New Roman" w:hAnsi="Times New Roman" w:cs="Times New Roman"/>
          <w:sz w:val="24"/>
          <w:szCs w:val="28"/>
        </w:rPr>
        <w:lastRenderedPageBreak/>
        <w:t xml:space="preserve">Li, Y., Flowerdew, J. </w:t>
      </w:r>
      <w:r>
        <w:rPr>
          <w:rFonts w:ascii="Times New Roman" w:hAnsi="Times New Roman" w:cs="Times New Roman"/>
          <w:sz w:val="24"/>
          <w:szCs w:val="28"/>
        </w:rPr>
        <w:t>and</w:t>
      </w:r>
      <w:r w:rsidRPr="00E82C88">
        <w:rPr>
          <w:rFonts w:ascii="Times New Roman" w:hAnsi="Times New Roman" w:cs="Times New Roman"/>
          <w:sz w:val="24"/>
          <w:szCs w:val="28"/>
        </w:rPr>
        <w:t xml:space="preserve"> Cargill, M. (2018) </w:t>
      </w:r>
      <w:r>
        <w:rPr>
          <w:rFonts w:ascii="Times New Roman" w:hAnsi="Times New Roman" w:cs="Times New Roman"/>
          <w:sz w:val="24"/>
          <w:szCs w:val="28"/>
        </w:rPr>
        <w:t>‘</w:t>
      </w:r>
      <w:r w:rsidRPr="00E82C88">
        <w:rPr>
          <w:rFonts w:ascii="Times New Roman" w:hAnsi="Times New Roman" w:cs="Times New Roman"/>
          <w:sz w:val="24"/>
          <w:szCs w:val="28"/>
        </w:rPr>
        <w:t>Teaching English for Research Publication Purposes to science students in China: A case study of an experienced teacher in the classroom.</w:t>
      </w:r>
      <w:r>
        <w:rPr>
          <w:rFonts w:ascii="Times New Roman" w:hAnsi="Times New Roman" w:cs="Times New Roman"/>
          <w:sz w:val="24"/>
          <w:szCs w:val="28"/>
        </w:rPr>
        <w:t>’,</w:t>
      </w:r>
      <w:r w:rsidRPr="00E82C88">
        <w:rPr>
          <w:rFonts w:ascii="Times New Roman" w:hAnsi="Times New Roman" w:cs="Times New Roman"/>
          <w:sz w:val="24"/>
          <w:szCs w:val="28"/>
        </w:rPr>
        <w:t xml:space="preserve"> </w:t>
      </w:r>
      <w:r w:rsidRPr="00E82C88">
        <w:rPr>
          <w:rFonts w:ascii="Times New Roman" w:hAnsi="Times New Roman" w:cs="Times New Roman"/>
          <w:i/>
          <w:iCs/>
          <w:sz w:val="24"/>
          <w:szCs w:val="28"/>
        </w:rPr>
        <w:t>Journal of English for Academic Purposes</w:t>
      </w:r>
      <w:r>
        <w:rPr>
          <w:rFonts w:ascii="Times New Roman" w:hAnsi="Times New Roman" w:cs="Times New Roman"/>
          <w:sz w:val="24"/>
          <w:szCs w:val="28"/>
        </w:rPr>
        <w:t xml:space="preserve">, 35, pp. 116-129.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8" w:history="1">
        <w:r w:rsidRPr="00EA6B56">
          <w:rPr>
            <w:rStyle w:val="a8"/>
            <w:rFonts w:ascii="Times New Roman" w:hAnsi="Times New Roman" w:cs="Times New Roman"/>
            <w:sz w:val="24"/>
            <w:szCs w:val="24"/>
            <w:shd w:val="clear" w:color="auto" w:fill="FFFFFF"/>
          </w:rPr>
          <w:t>https://doi.org/10.1016/j.jeap.2018.07.006</w:t>
        </w:r>
      </w:hyperlink>
    </w:p>
    <w:p w14:paraId="1A2F909F" w14:textId="77777777" w:rsidR="0010108B" w:rsidRDefault="0010108B" w:rsidP="0010108B">
      <w:pPr>
        <w:spacing w:line="360" w:lineRule="auto"/>
        <w:rPr>
          <w:rFonts w:ascii="Times New Roman" w:hAnsi="Times New Roman" w:cs="Times New Roman"/>
          <w:sz w:val="24"/>
          <w:szCs w:val="28"/>
        </w:rPr>
      </w:pPr>
      <w:r w:rsidRPr="00871378">
        <w:rPr>
          <w:rFonts w:ascii="Times New Roman" w:hAnsi="Times New Roman" w:cs="Times New Roman"/>
          <w:sz w:val="24"/>
          <w:szCs w:val="28"/>
        </w:rPr>
        <w:t>Mack</w:t>
      </w:r>
      <w:r>
        <w:rPr>
          <w:rFonts w:ascii="Times New Roman" w:hAnsi="Times New Roman" w:cs="Times New Roman"/>
          <w:sz w:val="24"/>
          <w:szCs w:val="28"/>
        </w:rPr>
        <w:t>,</w:t>
      </w:r>
      <w:r w:rsidRPr="00871378">
        <w:rPr>
          <w:rFonts w:ascii="Times New Roman" w:hAnsi="Times New Roman" w:cs="Times New Roman"/>
          <w:sz w:val="24"/>
          <w:szCs w:val="28"/>
        </w:rPr>
        <w:t xml:space="preserve"> N</w:t>
      </w:r>
      <w:r>
        <w:rPr>
          <w:rFonts w:ascii="Times New Roman" w:hAnsi="Times New Roman" w:cs="Times New Roman"/>
          <w:sz w:val="24"/>
          <w:szCs w:val="28"/>
        </w:rPr>
        <w:t>.,</w:t>
      </w:r>
      <w:r w:rsidRPr="00871378">
        <w:rPr>
          <w:rFonts w:ascii="Times New Roman" w:hAnsi="Times New Roman" w:cs="Times New Roman"/>
          <w:sz w:val="24"/>
          <w:szCs w:val="28"/>
        </w:rPr>
        <w:t xml:space="preserve"> Woodsong</w:t>
      </w:r>
      <w:r>
        <w:rPr>
          <w:rFonts w:ascii="Times New Roman" w:hAnsi="Times New Roman" w:cs="Times New Roman"/>
          <w:sz w:val="24"/>
          <w:szCs w:val="28"/>
        </w:rPr>
        <w:t>,</w:t>
      </w:r>
      <w:r w:rsidRPr="00871378">
        <w:rPr>
          <w:rFonts w:ascii="Times New Roman" w:hAnsi="Times New Roman" w:cs="Times New Roman"/>
          <w:sz w:val="24"/>
          <w:szCs w:val="28"/>
        </w:rPr>
        <w:t xml:space="preserve"> C</w:t>
      </w:r>
      <w:r>
        <w:rPr>
          <w:rFonts w:ascii="Times New Roman" w:hAnsi="Times New Roman" w:cs="Times New Roman"/>
          <w:sz w:val="24"/>
          <w:szCs w:val="28"/>
        </w:rPr>
        <w:t>.</w:t>
      </w:r>
      <w:r w:rsidRPr="00871378">
        <w:rPr>
          <w:rFonts w:ascii="Times New Roman" w:hAnsi="Times New Roman" w:cs="Times New Roman"/>
          <w:sz w:val="24"/>
          <w:szCs w:val="28"/>
        </w:rPr>
        <w:t>, MacQueen</w:t>
      </w:r>
      <w:r>
        <w:rPr>
          <w:rFonts w:ascii="Times New Roman" w:hAnsi="Times New Roman" w:cs="Times New Roman"/>
          <w:sz w:val="24"/>
          <w:szCs w:val="28"/>
        </w:rPr>
        <w:t>,</w:t>
      </w:r>
      <w:r w:rsidRPr="00871378">
        <w:rPr>
          <w:rFonts w:ascii="Times New Roman" w:hAnsi="Times New Roman" w:cs="Times New Roman"/>
          <w:sz w:val="24"/>
          <w:szCs w:val="28"/>
        </w:rPr>
        <w:t xml:space="preserve"> KM</w:t>
      </w:r>
      <w:r>
        <w:rPr>
          <w:rFonts w:ascii="Times New Roman" w:hAnsi="Times New Roman" w:cs="Times New Roman"/>
          <w:sz w:val="24"/>
          <w:szCs w:val="28"/>
        </w:rPr>
        <w:t>.</w:t>
      </w:r>
      <w:r w:rsidRPr="00871378">
        <w:rPr>
          <w:rFonts w:ascii="Times New Roman" w:hAnsi="Times New Roman" w:cs="Times New Roman"/>
          <w:sz w:val="24"/>
          <w:szCs w:val="28"/>
        </w:rPr>
        <w:t>, Guest</w:t>
      </w:r>
      <w:r>
        <w:rPr>
          <w:rFonts w:ascii="Times New Roman" w:hAnsi="Times New Roman" w:cs="Times New Roman"/>
          <w:sz w:val="24"/>
          <w:szCs w:val="28"/>
        </w:rPr>
        <w:t>,</w:t>
      </w:r>
      <w:r w:rsidRPr="00871378">
        <w:rPr>
          <w:rFonts w:ascii="Times New Roman" w:hAnsi="Times New Roman" w:cs="Times New Roman"/>
          <w:sz w:val="24"/>
          <w:szCs w:val="28"/>
        </w:rPr>
        <w:t xml:space="preserve"> G</w:t>
      </w:r>
      <w:r>
        <w:rPr>
          <w:rFonts w:ascii="Times New Roman" w:hAnsi="Times New Roman" w:cs="Times New Roman"/>
          <w:sz w:val="24"/>
          <w:szCs w:val="28"/>
        </w:rPr>
        <w:t>. and</w:t>
      </w:r>
      <w:r w:rsidRPr="00871378">
        <w:rPr>
          <w:rFonts w:ascii="Times New Roman" w:hAnsi="Times New Roman" w:cs="Times New Roman"/>
          <w:sz w:val="24"/>
          <w:szCs w:val="28"/>
        </w:rPr>
        <w:t xml:space="preserve"> Namey</w:t>
      </w:r>
      <w:r>
        <w:rPr>
          <w:rFonts w:ascii="Times New Roman" w:hAnsi="Times New Roman" w:cs="Times New Roman"/>
          <w:sz w:val="24"/>
          <w:szCs w:val="28"/>
        </w:rPr>
        <w:t>,</w:t>
      </w:r>
      <w:r w:rsidRPr="00871378">
        <w:rPr>
          <w:rFonts w:ascii="Times New Roman" w:hAnsi="Times New Roman" w:cs="Times New Roman"/>
          <w:sz w:val="24"/>
          <w:szCs w:val="28"/>
        </w:rPr>
        <w:t xml:space="preserve"> E. (2005)</w:t>
      </w:r>
      <w:r>
        <w:rPr>
          <w:rFonts w:ascii="Times New Roman" w:hAnsi="Times New Roman" w:cs="Times New Roman"/>
          <w:sz w:val="24"/>
          <w:szCs w:val="28"/>
        </w:rPr>
        <w:t xml:space="preserve"> </w:t>
      </w:r>
      <w:r w:rsidRPr="00D633AC">
        <w:rPr>
          <w:rFonts w:ascii="Times New Roman" w:hAnsi="Times New Roman" w:cs="Times New Roman"/>
          <w:i/>
          <w:iCs/>
          <w:sz w:val="24"/>
          <w:szCs w:val="28"/>
        </w:rPr>
        <w:t>Qualitative Research Methods: A Data Collector’s Field Gu</w:t>
      </w:r>
      <w:r w:rsidRPr="0063102D">
        <w:rPr>
          <w:rFonts w:ascii="Times New Roman" w:hAnsi="Times New Roman" w:cs="Times New Roman"/>
          <w:i/>
          <w:iCs/>
          <w:sz w:val="24"/>
          <w:szCs w:val="28"/>
        </w:rPr>
        <w:t>ide.</w:t>
      </w:r>
      <w:r w:rsidRPr="0063102D">
        <w:rPr>
          <w:rFonts w:ascii="Times New Roman" w:hAnsi="Times New Roman" w:cs="Times New Roman"/>
          <w:sz w:val="24"/>
          <w:szCs w:val="28"/>
        </w:rPr>
        <w:t xml:space="preserve"> Family Health International.</w:t>
      </w:r>
    </w:p>
    <w:p w14:paraId="2DCBD777" w14:textId="77777777" w:rsidR="0010108B" w:rsidRDefault="0010108B" w:rsidP="0010108B">
      <w:pPr>
        <w:spacing w:line="360" w:lineRule="auto"/>
        <w:rPr>
          <w:rFonts w:ascii="Times New Roman" w:hAnsi="Times New Roman" w:cs="Times New Roman"/>
          <w:sz w:val="24"/>
          <w:szCs w:val="28"/>
        </w:rPr>
      </w:pPr>
      <w:r w:rsidRPr="009511C3">
        <w:rPr>
          <w:rFonts w:ascii="Times New Roman" w:hAnsi="Times New Roman" w:cs="Times New Roman"/>
          <w:sz w:val="24"/>
          <w:szCs w:val="28"/>
        </w:rPr>
        <w:t xml:space="preserve">Mason, J. (2002) </w:t>
      </w:r>
      <w:r w:rsidRPr="009511C3">
        <w:rPr>
          <w:rFonts w:ascii="Times New Roman" w:hAnsi="Times New Roman" w:cs="Times New Roman"/>
          <w:i/>
          <w:iCs/>
          <w:sz w:val="24"/>
          <w:szCs w:val="28"/>
        </w:rPr>
        <w:t>Qualitative researching</w:t>
      </w:r>
      <w:r>
        <w:rPr>
          <w:rFonts w:ascii="Times New Roman" w:hAnsi="Times New Roman" w:cs="Times New Roman"/>
          <w:sz w:val="24"/>
          <w:szCs w:val="28"/>
        </w:rPr>
        <w:t>.</w:t>
      </w:r>
      <w:r w:rsidRPr="009511C3">
        <w:rPr>
          <w:rFonts w:ascii="Times New Roman" w:hAnsi="Times New Roman" w:cs="Times New Roman"/>
          <w:sz w:val="24"/>
          <w:szCs w:val="28"/>
        </w:rPr>
        <w:t xml:space="preserve"> 2nd ed. London: Sage Publications.</w:t>
      </w:r>
    </w:p>
    <w:p w14:paraId="0015B073" w14:textId="77777777" w:rsidR="0010108B" w:rsidRDefault="0010108B" w:rsidP="0010108B">
      <w:pPr>
        <w:spacing w:line="360" w:lineRule="auto"/>
        <w:rPr>
          <w:rFonts w:ascii="Times New Roman" w:hAnsi="Times New Roman" w:cs="Times New Roman"/>
          <w:sz w:val="24"/>
          <w:szCs w:val="28"/>
        </w:rPr>
      </w:pPr>
      <w:r w:rsidRPr="003C1093">
        <w:rPr>
          <w:rFonts w:ascii="Times New Roman" w:hAnsi="Times New Roman" w:cs="Times New Roman"/>
          <w:sz w:val="24"/>
          <w:szCs w:val="28"/>
        </w:rPr>
        <w:t xml:space="preserve">Matthews, B. and Ross, L. (2010) </w:t>
      </w:r>
      <w:r w:rsidRPr="003C1093">
        <w:rPr>
          <w:rFonts w:ascii="Times New Roman" w:hAnsi="Times New Roman" w:cs="Times New Roman"/>
          <w:i/>
          <w:iCs/>
          <w:sz w:val="24"/>
          <w:szCs w:val="28"/>
        </w:rPr>
        <w:t>Research Methods: A practical guide for the social sciences</w:t>
      </w:r>
      <w:r w:rsidRPr="003C1093">
        <w:rPr>
          <w:rFonts w:ascii="Times New Roman" w:hAnsi="Times New Roman" w:cs="Times New Roman"/>
          <w:sz w:val="24"/>
          <w:szCs w:val="28"/>
        </w:rPr>
        <w:t>. London</w:t>
      </w:r>
      <w:r>
        <w:rPr>
          <w:rFonts w:ascii="Times New Roman" w:hAnsi="Times New Roman" w:cs="Times New Roman"/>
          <w:sz w:val="24"/>
          <w:szCs w:val="28"/>
        </w:rPr>
        <w:t>:</w:t>
      </w:r>
      <w:r w:rsidRPr="003C1093">
        <w:rPr>
          <w:rFonts w:ascii="Times New Roman" w:hAnsi="Times New Roman" w:cs="Times New Roman"/>
          <w:sz w:val="24"/>
          <w:szCs w:val="28"/>
        </w:rPr>
        <w:t xml:space="preserve"> Pearson Education Ltd.</w:t>
      </w:r>
    </w:p>
    <w:p w14:paraId="5B1ED270" w14:textId="77777777" w:rsidR="0010108B" w:rsidRDefault="0010108B" w:rsidP="0010108B">
      <w:pPr>
        <w:spacing w:line="360" w:lineRule="auto"/>
        <w:rPr>
          <w:rFonts w:ascii="Times New Roman" w:hAnsi="Times New Roman" w:cs="Times New Roman"/>
          <w:color w:val="232323"/>
          <w:sz w:val="24"/>
          <w:szCs w:val="24"/>
          <w:shd w:val="clear" w:color="auto" w:fill="FFFFFF"/>
        </w:rPr>
      </w:pPr>
      <w:r w:rsidRPr="00282561">
        <w:rPr>
          <w:rFonts w:ascii="Times New Roman" w:hAnsi="Times New Roman" w:cs="Times New Roman"/>
          <w:sz w:val="24"/>
          <w:szCs w:val="28"/>
        </w:rPr>
        <w:t xml:space="preserve">Mccambridge, J., Witton, J. </w:t>
      </w:r>
      <w:r>
        <w:rPr>
          <w:rFonts w:ascii="Times New Roman" w:hAnsi="Times New Roman" w:cs="Times New Roman"/>
          <w:sz w:val="24"/>
          <w:szCs w:val="28"/>
        </w:rPr>
        <w:t>and</w:t>
      </w:r>
      <w:r w:rsidRPr="00282561">
        <w:rPr>
          <w:rFonts w:ascii="Times New Roman" w:hAnsi="Times New Roman" w:cs="Times New Roman"/>
          <w:sz w:val="24"/>
          <w:szCs w:val="28"/>
        </w:rPr>
        <w:t xml:space="preserve"> Elbourne, D. (2014) </w:t>
      </w:r>
      <w:r>
        <w:rPr>
          <w:rFonts w:ascii="Times New Roman" w:hAnsi="Times New Roman" w:cs="Times New Roman"/>
          <w:sz w:val="24"/>
          <w:szCs w:val="28"/>
        </w:rPr>
        <w:t>‘</w:t>
      </w:r>
      <w:r w:rsidRPr="00282561">
        <w:rPr>
          <w:rFonts w:ascii="Times New Roman" w:hAnsi="Times New Roman" w:cs="Times New Roman"/>
          <w:sz w:val="24"/>
          <w:szCs w:val="28"/>
        </w:rPr>
        <w:t>Systematic review of the Hawthorne effect: New concepts are needed to study research participation effects.</w:t>
      </w:r>
      <w:r>
        <w:rPr>
          <w:rFonts w:ascii="Times New Roman" w:hAnsi="Times New Roman" w:cs="Times New Roman"/>
          <w:sz w:val="24"/>
          <w:szCs w:val="28"/>
        </w:rPr>
        <w:t>’,</w:t>
      </w:r>
      <w:r w:rsidRPr="00282561">
        <w:rPr>
          <w:rFonts w:ascii="Times New Roman" w:hAnsi="Times New Roman" w:cs="Times New Roman"/>
          <w:sz w:val="24"/>
          <w:szCs w:val="28"/>
        </w:rPr>
        <w:t xml:space="preserve"> </w:t>
      </w:r>
      <w:r w:rsidRPr="00282561">
        <w:rPr>
          <w:rFonts w:ascii="Times New Roman" w:hAnsi="Times New Roman" w:cs="Times New Roman"/>
          <w:i/>
          <w:iCs/>
          <w:sz w:val="24"/>
          <w:szCs w:val="28"/>
        </w:rPr>
        <w:t>Journal of Clinical Epidemiology</w:t>
      </w:r>
      <w:r w:rsidRPr="00282561">
        <w:rPr>
          <w:rFonts w:ascii="Times New Roman" w:hAnsi="Times New Roman" w:cs="Times New Roman"/>
          <w:sz w:val="24"/>
          <w:szCs w:val="28"/>
        </w:rPr>
        <w:t xml:space="preserve">, 67, </w:t>
      </w:r>
      <w:r>
        <w:rPr>
          <w:rFonts w:ascii="Times New Roman" w:hAnsi="Times New Roman" w:cs="Times New Roman"/>
          <w:sz w:val="24"/>
          <w:szCs w:val="28"/>
        </w:rPr>
        <w:t xml:space="preserve">pp. </w:t>
      </w:r>
      <w:r w:rsidRPr="00282561">
        <w:rPr>
          <w:rFonts w:ascii="Times New Roman" w:hAnsi="Times New Roman" w:cs="Times New Roman"/>
          <w:sz w:val="24"/>
          <w:szCs w:val="28"/>
        </w:rPr>
        <w:t>267 - 277.</w:t>
      </w:r>
      <w:r>
        <w:rPr>
          <w:rFonts w:ascii="Times New Roman" w:hAnsi="Times New Roman" w:cs="Times New Roman"/>
          <w:sz w:val="24"/>
          <w:szCs w:val="28"/>
        </w:rPr>
        <w:t xml:space="preserve">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9" w:history="1">
        <w:r w:rsidRPr="00EA6B56">
          <w:rPr>
            <w:rStyle w:val="a8"/>
            <w:rFonts w:ascii="Times New Roman" w:hAnsi="Times New Roman" w:cs="Times New Roman"/>
            <w:sz w:val="24"/>
            <w:szCs w:val="24"/>
            <w:shd w:val="clear" w:color="auto" w:fill="FFFFFF"/>
          </w:rPr>
          <w:t>https://doi.org/10.1016/j.jclinepi.2013.08.015</w:t>
        </w:r>
      </w:hyperlink>
    </w:p>
    <w:p w14:paraId="487C0867" w14:textId="77777777" w:rsidR="0010108B" w:rsidRDefault="0010108B" w:rsidP="0010108B">
      <w:pPr>
        <w:spacing w:line="360" w:lineRule="auto"/>
        <w:rPr>
          <w:rFonts w:ascii="Times New Roman" w:hAnsi="Times New Roman" w:cs="Times New Roman"/>
          <w:sz w:val="24"/>
          <w:szCs w:val="28"/>
        </w:rPr>
      </w:pPr>
      <w:r w:rsidRPr="004C087F">
        <w:rPr>
          <w:rFonts w:ascii="Times New Roman" w:hAnsi="Times New Roman" w:cs="Times New Roman"/>
          <w:sz w:val="24"/>
          <w:szCs w:val="28"/>
        </w:rPr>
        <w:t xml:space="preserve">Moser, A. </w:t>
      </w:r>
      <w:r>
        <w:rPr>
          <w:rFonts w:ascii="Times New Roman" w:hAnsi="Times New Roman" w:cs="Times New Roman"/>
          <w:sz w:val="24"/>
          <w:szCs w:val="28"/>
        </w:rPr>
        <w:t>and</w:t>
      </w:r>
      <w:r w:rsidRPr="004C087F">
        <w:rPr>
          <w:rFonts w:ascii="Times New Roman" w:hAnsi="Times New Roman" w:cs="Times New Roman"/>
          <w:sz w:val="24"/>
          <w:szCs w:val="28"/>
        </w:rPr>
        <w:t xml:space="preserve"> Korstjens, I. (2017) </w:t>
      </w:r>
      <w:r>
        <w:rPr>
          <w:rFonts w:ascii="Times New Roman" w:hAnsi="Times New Roman" w:cs="Times New Roman"/>
          <w:sz w:val="24"/>
          <w:szCs w:val="28"/>
        </w:rPr>
        <w:t>‘</w:t>
      </w:r>
      <w:r w:rsidRPr="004C087F">
        <w:rPr>
          <w:rFonts w:ascii="Times New Roman" w:hAnsi="Times New Roman" w:cs="Times New Roman"/>
          <w:sz w:val="24"/>
          <w:szCs w:val="28"/>
        </w:rPr>
        <w:t>Series: Practical guidance to</w:t>
      </w:r>
      <w:r>
        <w:rPr>
          <w:rFonts w:ascii="Times New Roman" w:hAnsi="Times New Roman" w:cs="Times New Roman" w:hint="eastAsia"/>
          <w:sz w:val="24"/>
          <w:szCs w:val="28"/>
        </w:rPr>
        <w:t xml:space="preserve"> </w:t>
      </w:r>
      <w:r w:rsidRPr="004C087F">
        <w:rPr>
          <w:rFonts w:ascii="Times New Roman" w:hAnsi="Times New Roman" w:cs="Times New Roman"/>
          <w:sz w:val="24"/>
          <w:szCs w:val="28"/>
        </w:rPr>
        <w:t>qualitative research. Part 1: Introduction</w:t>
      </w:r>
      <w:r>
        <w:rPr>
          <w:rFonts w:ascii="Times New Roman" w:hAnsi="Times New Roman" w:cs="Times New Roman"/>
          <w:sz w:val="24"/>
          <w:szCs w:val="28"/>
        </w:rPr>
        <w:t xml:space="preserve">.’, </w:t>
      </w:r>
      <w:r w:rsidRPr="004C087F">
        <w:rPr>
          <w:rFonts w:ascii="Times New Roman" w:hAnsi="Times New Roman" w:cs="Times New Roman"/>
          <w:i/>
          <w:iCs/>
          <w:sz w:val="24"/>
          <w:szCs w:val="28"/>
        </w:rPr>
        <w:t>European Journal of General Practice</w:t>
      </w:r>
      <w:r w:rsidRPr="004C087F">
        <w:rPr>
          <w:rFonts w:ascii="Times New Roman" w:hAnsi="Times New Roman" w:cs="Times New Roman"/>
          <w:sz w:val="24"/>
          <w:szCs w:val="28"/>
        </w:rPr>
        <w:t xml:space="preserve">, 23:1, </w:t>
      </w:r>
      <w:r>
        <w:rPr>
          <w:rFonts w:ascii="Times New Roman" w:hAnsi="Times New Roman" w:cs="Times New Roman"/>
          <w:sz w:val="24"/>
          <w:szCs w:val="28"/>
        </w:rPr>
        <w:t xml:space="preserve">pp. </w:t>
      </w:r>
      <w:r w:rsidRPr="004C087F">
        <w:rPr>
          <w:rFonts w:ascii="Times New Roman" w:hAnsi="Times New Roman" w:cs="Times New Roman"/>
          <w:sz w:val="24"/>
          <w:szCs w:val="28"/>
        </w:rPr>
        <w:t>271-273</w:t>
      </w:r>
      <w:r>
        <w:rPr>
          <w:rFonts w:ascii="Times New Roman" w:hAnsi="Times New Roman" w:cs="Times New Roman"/>
          <w:sz w:val="24"/>
          <w:szCs w:val="28"/>
        </w:rPr>
        <w:t xml:space="preserve">. </w:t>
      </w:r>
      <w:bookmarkStart w:id="7" w:name="OLE_LINK4"/>
      <w:r w:rsidRPr="000201E3">
        <w:rPr>
          <w:rFonts w:ascii="Times New Roman" w:hAnsi="Times New Roman" w:cs="Times New Roman"/>
          <w:color w:val="232323"/>
          <w:sz w:val="24"/>
          <w:szCs w:val="24"/>
          <w:shd w:val="clear" w:color="auto" w:fill="FFFFFF"/>
        </w:rPr>
        <w:t>Available at:</w:t>
      </w:r>
      <w:bookmarkEnd w:id="7"/>
      <w:r>
        <w:rPr>
          <w:rFonts w:ascii="Times New Roman" w:hAnsi="Times New Roman" w:cs="Times New Roman"/>
          <w:color w:val="232323"/>
          <w:sz w:val="24"/>
          <w:szCs w:val="24"/>
          <w:shd w:val="clear" w:color="auto" w:fill="FFFFFF"/>
        </w:rPr>
        <w:t xml:space="preserve"> </w:t>
      </w:r>
      <w:hyperlink r:id="rId10" w:history="1">
        <w:r w:rsidRPr="004A6815">
          <w:rPr>
            <w:rStyle w:val="a8"/>
            <w:rFonts w:ascii="Times New Roman" w:hAnsi="Times New Roman" w:cs="Times New Roman"/>
            <w:sz w:val="24"/>
            <w:szCs w:val="28"/>
          </w:rPr>
          <w:t>https://doi.org/10.1080/13814788.2017.1375093</w:t>
        </w:r>
      </w:hyperlink>
    </w:p>
    <w:p w14:paraId="595B263E" w14:textId="77777777" w:rsidR="0010108B" w:rsidRPr="000E1644" w:rsidRDefault="0010108B" w:rsidP="0010108B">
      <w:pPr>
        <w:spacing w:line="360" w:lineRule="auto"/>
        <w:rPr>
          <w:rFonts w:ascii="Times New Roman" w:hAnsi="Times New Roman" w:cs="Times New Roman"/>
          <w:sz w:val="24"/>
          <w:szCs w:val="24"/>
        </w:rPr>
      </w:pPr>
      <w:r w:rsidRPr="000E1644">
        <w:rPr>
          <w:rFonts w:ascii="Times New Roman" w:hAnsi="Times New Roman" w:cs="Times New Roman"/>
          <w:sz w:val="24"/>
          <w:szCs w:val="24"/>
        </w:rPr>
        <w:t>Muijs, D. (2004)</w:t>
      </w:r>
      <w:r>
        <w:rPr>
          <w:rFonts w:ascii="Times New Roman" w:hAnsi="Times New Roman" w:cs="Times New Roman"/>
          <w:sz w:val="24"/>
          <w:szCs w:val="24"/>
        </w:rPr>
        <w:t xml:space="preserve"> </w:t>
      </w:r>
      <w:r w:rsidRPr="000E1644">
        <w:rPr>
          <w:rFonts w:ascii="Times New Roman" w:hAnsi="Times New Roman" w:cs="Times New Roman"/>
          <w:i/>
          <w:iCs/>
          <w:sz w:val="24"/>
          <w:szCs w:val="24"/>
        </w:rPr>
        <w:t>Doing Quantitative Research in Education</w:t>
      </w:r>
      <w:r w:rsidRPr="000E1644">
        <w:rPr>
          <w:rFonts w:ascii="Times New Roman" w:hAnsi="Times New Roman" w:cs="Times New Roman"/>
          <w:sz w:val="24"/>
          <w:szCs w:val="24"/>
        </w:rPr>
        <w:t>. London: Sage Publication.</w:t>
      </w:r>
    </w:p>
    <w:p w14:paraId="18D6F5A9" w14:textId="77777777" w:rsidR="0010108B" w:rsidRDefault="0010108B" w:rsidP="0010108B">
      <w:pPr>
        <w:spacing w:line="360" w:lineRule="auto"/>
        <w:rPr>
          <w:rFonts w:ascii="Times New Roman" w:hAnsi="Times New Roman" w:cs="Times New Roman"/>
          <w:sz w:val="24"/>
          <w:szCs w:val="28"/>
        </w:rPr>
      </w:pPr>
      <w:bookmarkStart w:id="8" w:name="OLE_LINK1"/>
      <w:r w:rsidRPr="00321412">
        <w:rPr>
          <w:rFonts w:ascii="Times New Roman" w:hAnsi="Times New Roman" w:cs="Times New Roman"/>
          <w:sz w:val="24"/>
          <w:szCs w:val="28"/>
        </w:rPr>
        <w:t>Punch</w:t>
      </w:r>
      <w:bookmarkEnd w:id="8"/>
      <w:r w:rsidRPr="00321412">
        <w:rPr>
          <w:rFonts w:ascii="Times New Roman" w:hAnsi="Times New Roman" w:cs="Times New Roman"/>
          <w:sz w:val="24"/>
          <w:szCs w:val="28"/>
        </w:rPr>
        <w:t xml:space="preserve">, K.F. (2006) </w:t>
      </w:r>
      <w:r w:rsidRPr="00321412">
        <w:rPr>
          <w:rFonts w:ascii="Times New Roman" w:hAnsi="Times New Roman" w:cs="Times New Roman"/>
          <w:i/>
          <w:iCs/>
          <w:sz w:val="24"/>
          <w:szCs w:val="28"/>
        </w:rPr>
        <w:t>Developing Effective Research Proposals</w:t>
      </w:r>
      <w:r w:rsidRPr="00321412">
        <w:rPr>
          <w:rFonts w:ascii="Times New Roman" w:hAnsi="Times New Roman" w:cs="Times New Roman"/>
          <w:sz w:val="24"/>
          <w:szCs w:val="28"/>
        </w:rPr>
        <w:t>.</w:t>
      </w:r>
      <w:r>
        <w:rPr>
          <w:rFonts w:ascii="Times New Roman" w:hAnsi="Times New Roman" w:cs="Times New Roman"/>
          <w:sz w:val="24"/>
          <w:szCs w:val="28"/>
        </w:rPr>
        <w:t xml:space="preserve"> 2nd ed. </w:t>
      </w:r>
      <w:r w:rsidRPr="004B40B8">
        <w:rPr>
          <w:rFonts w:ascii="Times New Roman" w:hAnsi="Times New Roman" w:cs="Times New Roman"/>
          <w:sz w:val="24"/>
          <w:szCs w:val="28"/>
        </w:rPr>
        <w:t>Trowbridge</w:t>
      </w:r>
      <w:r>
        <w:rPr>
          <w:rFonts w:ascii="Times New Roman" w:hAnsi="Times New Roman" w:cs="Times New Roman"/>
          <w:sz w:val="24"/>
          <w:szCs w:val="28"/>
        </w:rPr>
        <w:t>: The Cromwell Press.</w:t>
      </w:r>
    </w:p>
    <w:p w14:paraId="099B25C5" w14:textId="77777777" w:rsidR="0010108B" w:rsidRDefault="0010108B" w:rsidP="0010108B">
      <w:pPr>
        <w:spacing w:line="360" w:lineRule="auto"/>
        <w:rPr>
          <w:rFonts w:ascii="Times New Roman" w:hAnsi="Times New Roman" w:cs="Times New Roman"/>
          <w:sz w:val="24"/>
          <w:szCs w:val="28"/>
        </w:rPr>
      </w:pPr>
      <w:r w:rsidRPr="00962275">
        <w:rPr>
          <w:rFonts w:ascii="Times New Roman" w:hAnsi="Times New Roman" w:cs="Times New Roman"/>
          <w:sz w:val="24"/>
          <w:szCs w:val="28"/>
        </w:rPr>
        <w:t xml:space="preserve">Robson, C. </w:t>
      </w:r>
      <w:r>
        <w:rPr>
          <w:rFonts w:ascii="Times New Roman" w:hAnsi="Times New Roman" w:cs="Times New Roman"/>
          <w:sz w:val="24"/>
          <w:szCs w:val="28"/>
        </w:rPr>
        <w:t>(</w:t>
      </w:r>
      <w:r w:rsidRPr="00962275">
        <w:rPr>
          <w:rFonts w:ascii="Times New Roman" w:hAnsi="Times New Roman" w:cs="Times New Roman"/>
          <w:sz w:val="24"/>
          <w:szCs w:val="28"/>
        </w:rPr>
        <w:t>2002</w:t>
      </w:r>
      <w:r>
        <w:rPr>
          <w:rFonts w:ascii="Times New Roman" w:hAnsi="Times New Roman" w:cs="Times New Roman"/>
          <w:sz w:val="24"/>
          <w:szCs w:val="28"/>
        </w:rPr>
        <w:t xml:space="preserve">) </w:t>
      </w:r>
      <w:r w:rsidRPr="00962275">
        <w:rPr>
          <w:rFonts w:ascii="Times New Roman" w:hAnsi="Times New Roman" w:cs="Times New Roman"/>
          <w:i/>
          <w:iCs/>
          <w:sz w:val="24"/>
          <w:szCs w:val="28"/>
        </w:rPr>
        <w:t>Real world research: A resource for social</w:t>
      </w:r>
      <w:r>
        <w:rPr>
          <w:rFonts w:ascii="Times New Roman" w:hAnsi="Times New Roman" w:cs="Times New Roman"/>
          <w:i/>
          <w:iCs/>
          <w:sz w:val="24"/>
          <w:szCs w:val="28"/>
        </w:rPr>
        <w:t xml:space="preserve"> </w:t>
      </w:r>
      <w:r w:rsidRPr="00962275">
        <w:rPr>
          <w:rFonts w:ascii="Times New Roman" w:hAnsi="Times New Roman" w:cs="Times New Roman"/>
          <w:i/>
          <w:iCs/>
          <w:sz w:val="24"/>
          <w:szCs w:val="28"/>
        </w:rPr>
        <w:t>scientists</w:t>
      </w:r>
      <w:r>
        <w:rPr>
          <w:rFonts w:ascii="Times New Roman" w:hAnsi="Times New Roman" w:cs="Times New Roman"/>
          <w:i/>
          <w:iCs/>
          <w:sz w:val="24"/>
          <w:szCs w:val="28"/>
        </w:rPr>
        <w:t xml:space="preserve"> </w:t>
      </w:r>
      <w:r w:rsidRPr="00962275">
        <w:rPr>
          <w:rFonts w:ascii="Times New Roman" w:hAnsi="Times New Roman" w:cs="Times New Roman"/>
          <w:i/>
          <w:iCs/>
          <w:sz w:val="24"/>
          <w:szCs w:val="28"/>
        </w:rPr>
        <w:t>and</w:t>
      </w:r>
      <w:r>
        <w:rPr>
          <w:rFonts w:ascii="Times New Roman" w:hAnsi="Times New Roman" w:cs="Times New Roman"/>
          <w:i/>
          <w:iCs/>
          <w:sz w:val="24"/>
          <w:szCs w:val="28"/>
        </w:rPr>
        <w:t xml:space="preserve"> </w:t>
      </w:r>
      <w:r w:rsidRPr="00962275">
        <w:rPr>
          <w:rFonts w:ascii="Times New Roman" w:hAnsi="Times New Roman" w:cs="Times New Roman"/>
          <w:i/>
          <w:iCs/>
          <w:sz w:val="24"/>
          <w:szCs w:val="28"/>
        </w:rPr>
        <w:t>practitioner-researchers.</w:t>
      </w:r>
      <w:r w:rsidRPr="00962275">
        <w:rPr>
          <w:rFonts w:ascii="Times New Roman" w:hAnsi="Times New Roman" w:cs="Times New Roman"/>
          <w:sz w:val="24"/>
          <w:szCs w:val="28"/>
        </w:rPr>
        <w:t xml:space="preserve"> 2nd ed. Oxford: Blackwell.</w:t>
      </w:r>
    </w:p>
    <w:p w14:paraId="2004B416" w14:textId="77777777" w:rsidR="0010108B" w:rsidRDefault="0010108B" w:rsidP="0010108B">
      <w:pPr>
        <w:spacing w:line="360" w:lineRule="auto"/>
        <w:rPr>
          <w:rFonts w:ascii="Times New Roman" w:hAnsi="Times New Roman" w:cs="Times New Roman"/>
          <w:sz w:val="24"/>
          <w:szCs w:val="28"/>
        </w:rPr>
      </w:pPr>
      <w:r w:rsidRPr="004B3CF9">
        <w:rPr>
          <w:rFonts w:ascii="Times New Roman" w:hAnsi="Times New Roman" w:cs="Times New Roman"/>
          <w:sz w:val="24"/>
          <w:szCs w:val="28"/>
        </w:rPr>
        <w:t>Starkey T. J. (2015)</w:t>
      </w:r>
      <w:r>
        <w:rPr>
          <w:rFonts w:ascii="Times New Roman" w:hAnsi="Times New Roman" w:cs="Times New Roman"/>
          <w:sz w:val="24"/>
          <w:szCs w:val="28"/>
        </w:rPr>
        <w:t xml:space="preserve"> ‘</w:t>
      </w:r>
      <w:r w:rsidRPr="004B3CF9">
        <w:rPr>
          <w:rFonts w:ascii="Times New Roman" w:hAnsi="Times New Roman" w:cs="Times New Roman"/>
          <w:sz w:val="24"/>
          <w:szCs w:val="28"/>
        </w:rPr>
        <w:t>The critical factors that influence faculty attitudes and perceptions of teaching English as Second Language nursing students: A grounded theory research study.</w:t>
      </w:r>
      <w:r>
        <w:rPr>
          <w:rFonts w:ascii="Times New Roman" w:hAnsi="Times New Roman" w:cs="Times New Roman"/>
          <w:sz w:val="24"/>
          <w:szCs w:val="28"/>
        </w:rPr>
        <w:t xml:space="preserve">’, </w:t>
      </w:r>
      <w:r w:rsidRPr="004B3CF9">
        <w:rPr>
          <w:rFonts w:ascii="Times New Roman" w:hAnsi="Times New Roman" w:cs="Times New Roman"/>
          <w:i/>
          <w:iCs/>
          <w:sz w:val="24"/>
          <w:szCs w:val="28"/>
        </w:rPr>
        <w:t>Nurse</w:t>
      </w:r>
      <w:r>
        <w:rPr>
          <w:rFonts w:ascii="Times New Roman" w:hAnsi="Times New Roman" w:cs="Times New Roman"/>
          <w:i/>
          <w:iCs/>
          <w:sz w:val="24"/>
          <w:szCs w:val="28"/>
        </w:rPr>
        <w:t xml:space="preserve"> </w:t>
      </w:r>
      <w:r w:rsidRPr="004B3CF9">
        <w:rPr>
          <w:rFonts w:ascii="Times New Roman" w:hAnsi="Times New Roman" w:cs="Times New Roman"/>
          <w:i/>
          <w:iCs/>
          <w:sz w:val="24"/>
          <w:szCs w:val="28"/>
        </w:rPr>
        <w:t>education today</w:t>
      </w:r>
      <w:r w:rsidRPr="004B3CF9">
        <w:rPr>
          <w:rFonts w:ascii="Times New Roman" w:hAnsi="Times New Roman" w:cs="Times New Roman"/>
          <w:sz w:val="24"/>
          <w:szCs w:val="28"/>
        </w:rPr>
        <w:t>,</w:t>
      </w:r>
      <w:r>
        <w:rPr>
          <w:rFonts w:ascii="Times New Roman" w:hAnsi="Times New Roman" w:cs="Times New Roman"/>
          <w:sz w:val="24"/>
          <w:szCs w:val="28"/>
        </w:rPr>
        <w:t xml:space="preserve"> </w:t>
      </w:r>
      <w:r w:rsidRPr="004B3CF9">
        <w:rPr>
          <w:rFonts w:ascii="Times New Roman" w:hAnsi="Times New Roman" w:cs="Times New Roman"/>
          <w:sz w:val="24"/>
          <w:szCs w:val="28"/>
        </w:rPr>
        <w:t>35(5),</w:t>
      </w:r>
      <w:r>
        <w:rPr>
          <w:rFonts w:ascii="Times New Roman" w:hAnsi="Times New Roman" w:cs="Times New Roman"/>
          <w:sz w:val="24"/>
          <w:szCs w:val="28"/>
        </w:rPr>
        <w:t xml:space="preserve"> pp. </w:t>
      </w:r>
      <w:r w:rsidRPr="004B3CF9">
        <w:rPr>
          <w:rFonts w:ascii="Times New Roman" w:hAnsi="Times New Roman" w:cs="Times New Roman"/>
          <w:sz w:val="24"/>
          <w:szCs w:val="28"/>
        </w:rPr>
        <w:t xml:space="preserve">718–725. </w:t>
      </w:r>
      <w:bookmarkStart w:id="9" w:name="OLE_LINK8"/>
      <w:r w:rsidRPr="000201E3">
        <w:rPr>
          <w:rFonts w:ascii="Times New Roman" w:hAnsi="Times New Roman" w:cs="Times New Roman"/>
          <w:color w:val="232323"/>
          <w:sz w:val="24"/>
          <w:szCs w:val="24"/>
          <w:shd w:val="clear" w:color="auto" w:fill="FFFFFF"/>
        </w:rPr>
        <w:t>Available at:</w:t>
      </w:r>
      <w:bookmarkEnd w:id="9"/>
      <w:r>
        <w:rPr>
          <w:rFonts w:ascii="Times New Roman" w:hAnsi="Times New Roman" w:cs="Times New Roman"/>
          <w:color w:val="232323"/>
          <w:sz w:val="24"/>
          <w:szCs w:val="24"/>
          <w:shd w:val="clear" w:color="auto" w:fill="FFFFFF"/>
        </w:rPr>
        <w:t xml:space="preserve"> </w:t>
      </w:r>
      <w:hyperlink r:id="rId11" w:history="1">
        <w:r w:rsidRPr="00EA6B56">
          <w:rPr>
            <w:rStyle w:val="a8"/>
            <w:rFonts w:ascii="Times New Roman" w:hAnsi="Times New Roman" w:cs="Times New Roman"/>
            <w:sz w:val="24"/>
            <w:szCs w:val="28"/>
          </w:rPr>
          <w:t>https://doi.org/10.1016/j.nedt.2015.01.017</w:t>
        </w:r>
      </w:hyperlink>
    </w:p>
    <w:p w14:paraId="6F7D6856" w14:textId="77777777" w:rsidR="0010108B" w:rsidRDefault="0010108B" w:rsidP="0010108B">
      <w:pPr>
        <w:spacing w:line="360" w:lineRule="auto"/>
        <w:rPr>
          <w:rFonts w:ascii="Times New Roman" w:hAnsi="Times New Roman" w:cs="Times New Roman"/>
          <w:sz w:val="24"/>
          <w:szCs w:val="28"/>
        </w:rPr>
      </w:pPr>
      <w:bookmarkStart w:id="10" w:name="OLE_LINK5"/>
      <w:r w:rsidRPr="009F6486">
        <w:rPr>
          <w:rFonts w:ascii="Times New Roman" w:hAnsi="Times New Roman" w:cs="Times New Roman"/>
          <w:sz w:val="24"/>
          <w:szCs w:val="28"/>
        </w:rPr>
        <w:t>Strauss, A. and Corbin, J. (1990)</w:t>
      </w:r>
      <w:bookmarkEnd w:id="10"/>
      <w:r w:rsidRPr="009F6486">
        <w:rPr>
          <w:rFonts w:ascii="Times New Roman" w:hAnsi="Times New Roman" w:cs="Times New Roman"/>
          <w:sz w:val="24"/>
          <w:szCs w:val="28"/>
        </w:rPr>
        <w:t xml:space="preserve"> </w:t>
      </w:r>
      <w:r w:rsidRPr="009F6486">
        <w:rPr>
          <w:rFonts w:ascii="Times New Roman" w:hAnsi="Times New Roman" w:cs="Times New Roman"/>
          <w:i/>
          <w:iCs/>
          <w:sz w:val="24"/>
          <w:szCs w:val="28"/>
        </w:rPr>
        <w:t>Basics of Qualitative Research: Grounded</w:t>
      </w:r>
      <w:r w:rsidRPr="009F6486">
        <w:rPr>
          <w:rFonts w:ascii="Times New Roman" w:hAnsi="Times New Roman" w:cs="Times New Roman" w:hint="eastAsia"/>
          <w:i/>
          <w:iCs/>
          <w:sz w:val="24"/>
          <w:szCs w:val="28"/>
        </w:rPr>
        <w:t xml:space="preserve"> </w:t>
      </w:r>
      <w:r w:rsidRPr="009F6486">
        <w:rPr>
          <w:rFonts w:ascii="Times New Roman" w:hAnsi="Times New Roman" w:cs="Times New Roman"/>
          <w:i/>
          <w:iCs/>
          <w:sz w:val="24"/>
          <w:szCs w:val="28"/>
        </w:rPr>
        <w:t>Theory Procedures and Techniques</w:t>
      </w:r>
      <w:r w:rsidRPr="009F6486">
        <w:rPr>
          <w:rFonts w:ascii="Times New Roman" w:hAnsi="Times New Roman" w:cs="Times New Roman"/>
          <w:sz w:val="24"/>
          <w:szCs w:val="28"/>
        </w:rPr>
        <w:t>, London: Sage.</w:t>
      </w:r>
    </w:p>
    <w:p w14:paraId="39189BDC" w14:textId="77777777" w:rsidR="0010108B" w:rsidRDefault="0010108B" w:rsidP="0010108B">
      <w:pPr>
        <w:spacing w:line="360" w:lineRule="auto"/>
        <w:rPr>
          <w:rFonts w:ascii="Times New Roman" w:hAnsi="Times New Roman" w:cs="Times New Roman"/>
          <w:sz w:val="24"/>
          <w:szCs w:val="28"/>
        </w:rPr>
      </w:pPr>
      <w:bookmarkStart w:id="11" w:name="OLE_LINK3"/>
      <w:r w:rsidRPr="005E6AF8">
        <w:rPr>
          <w:rFonts w:ascii="Times New Roman" w:hAnsi="Times New Roman" w:cs="Times New Roman"/>
          <w:sz w:val="24"/>
          <w:szCs w:val="28"/>
        </w:rPr>
        <w:t>Thomas</w:t>
      </w:r>
      <w:bookmarkEnd w:id="11"/>
      <w:r w:rsidRPr="005E6AF8">
        <w:rPr>
          <w:rFonts w:ascii="Times New Roman" w:hAnsi="Times New Roman" w:cs="Times New Roman"/>
          <w:sz w:val="24"/>
          <w:szCs w:val="28"/>
        </w:rPr>
        <w:t>, G. (2011)</w:t>
      </w:r>
      <w:r>
        <w:rPr>
          <w:rFonts w:ascii="Times New Roman" w:hAnsi="Times New Roman" w:cs="Times New Roman"/>
          <w:sz w:val="24"/>
          <w:szCs w:val="28"/>
        </w:rPr>
        <w:t xml:space="preserve"> </w:t>
      </w:r>
      <w:r w:rsidRPr="005E6AF8">
        <w:rPr>
          <w:rFonts w:ascii="Times New Roman" w:hAnsi="Times New Roman" w:cs="Times New Roman"/>
          <w:i/>
          <w:iCs/>
          <w:sz w:val="24"/>
          <w:szCs w:val="28"/>
        </w:rPr>
        <w:t>How to do your case study: a guide for students and researchers.</w:t>
      </w:r>
      <w:r>
        <w:rPr>
          <w:rFonts w:ascii="Times New Roman" w:hAnsi="Times New Roman" w:cs="Times New Roman"/>
          <w:sz w:val="24"/>
          <w:szCs w:val="28"/>
        </w:rPr>
        <w:t xml:space="preserve"> </w:t>
      </w:r>
      <w:r w:rsidRPr="005E6AF8">
        <w:rPr>
          <w:rFonts w:ascii="Times New Roman" w:hAnsi="Times New Roman" w:cs="Times New Roman"/>
          <w:sz w:val="24"/>
          <w:szCs w:val="28"/>
        </w:rPr>
        <w:t>CA: Sage Publications</w:t>
      </w:r>
      <w:r>
        <w:rPr>
          <w:rFonts w:ascii="Times New Roman" w:hAnsi="Times New Roman" w:cs="Times New Roman"/>
          <w:sz w:val="24"/>
          <w:szCs w:val="28"/>
        </w:rPr>
        <w:t>.</w:t>
      </w:r>
    </w:p>
    <w:p w14:paraId="00202111" w14:textId="77777777" w:rsidR="0010108B" w:rsidRPr="000201E3" w:rsidRDefault="0010108B" w:rsidP="0010108B">
      <w:pPr>
        <w:spacing w:line="360" w:lineRule="auto"/>
        <w:rPr>
          <w:rFonts w:ascii="Times New Roman" w:hAnsi="Times New Roman" w:cs="Times New Roman"/>
          <w:color w:val="232323"/>
          <w:sz w:val="24"/>
          <w:szCs w:val="24"/>
          <w:shd w:val="clear" w:color="auto" w:fill="FFFFFF"/>
        </w:rPr>
      </w:pPr>
      <w:bookmarkStart w:id="12" w:name="_Hlk150964488"/>
      <w:r w:rsidRPr="000201E3">
        <w:rPr>
          <w:rFonts w:ascii="Times New Roman" w:hAnsi="Times New Roman" w:cs="Times New Roman"/>
          <w:sz w:val="24"/>
          <w:szCs w:val="24"/>
        </w:rPr>
        <w:t>Xu, T. S.</w:t>
      </w:r>
      <w:r>
        <w:rPr>
          <w:rFonts w:ascii="Times New Roman" w:hAnsi="Times New Roman" w:cs="Times New Roman"/>
          <w:sz w:val="24"/>
          <w:szCs w:val="24"/>
        </w:rPr>
        <w:t xml:space="preserve"> and</w:t>
      </w:r>
      <w:r w:rsidRPr="000201E3">
        <w:rPr>
          <w:rFonts w:ascii="Times New Roman" w:hAnsi="Times New Roman" w:cs="Times New Roman"/>
          <w:sz w:val="24"/>
          <w:szCs w:val="24"/>
        </w:rPr>
        <w:t xml:space="preserve"> Zhang, L. J. (2023) </w:t>
      </w:r>
      <w:r>
        <w:rPr>
          <w:rFonts w:ascii="Times New Roman" w:hAnsi="Times New Roman" w:cs="Times New Roman"/>
          <w:sz w:val="24"/>
          <w:szCs w:val="24"/>
        </w:rPr>
        <w:t>‘</w:t>
      </w:r>
      <w:r w:rsidRPr="000201E3">
        <w:rPr>
          <w:rFonts w:ascii="Times New Roman" w:hAnsi="Times New Roman" w:cs="Times New Roman"/>
          <w:sz w:val="24"/>
          <w:szCs w:val="24"/>
        </w:rPr>
        <w:t xml:space="preserve">Effects of cognitive task complexity and online </w:t>
      </w:r>
      <w:r w:rsidRPr="000201E3">
        <w:rPr>
          <w:rFonts w:ascii="Times New Roman" w:hAnsi="Times New Roman" w:cs="Times New Roman"/>
          <w:sz w:val="24"/>
          <w:szCs w:val="24"/>
        </w:rPr>
        <w:lastRenderedPageBreak/>
        <w:t>planning on second language learners' argumentative writing</w:t>
      </w:r>
      <w:r>
        <w:rPr>
          <w:rFonts w:ascii="Times New Roman" w:hAnsi="Times New Roman" w:cs="Times New Roman"/>
          <w:sz w:val="24"/>
          <w:szCs w:val="24"/>
        </w:rPr>
        <w:t>’</w:t>
      </w:r>
      <w:r w:rsidRPr="000201E3">
        <w:rPr>
          <w:rFonts w:ascii="Times New Roman" w:hAnsi="Times New Roman" w:cs="Times New Roman"/>
          <w:sz w:val="24"/>
          <w:szCs w:val="24"/>
        </w:rPr>
        <w:t xml:space="preserve">, </w:t>
      </w:r>
      <w:r w:rsidRPr="000201E3">
        <w:rPr>
          <w:rFonts w:ascii="Times New Roman" w:hAnsi="Times New Roman" w:cs="Times New Roman"/>
          <w:i/>
          <w:iCs/>
          <w:sz w:val="24"/>
          <w:szCs w:val="24"/>
        </w:rPr>
        <w:t>Frontiers in psychology</w:t>
      </w:r>
      <w:r w:rsidRPr="000201E3">
        <w:rPr>
          <w:rFonts w:ascii="Times New Roman" w:hAnsi="Times New Roman" w:cs="Times New Roman"/>
          <w:sz w:val="24"/>
          <w:szCs w:val="24"/>
        </w:rPr>
        <w:t xml:space="preserve">, 14, </w:t>
      </w:r>
      <w:r>
        <w:rPr>
          <w:rFonts w:ascii="Times New Roman" w:hAnsi="Times New Roman" w:cs="Times New Roman"/>
          <w:sz w:val="24"/>
          <w:szCs w:val="24"/>
        </w:rPr>
        <w:t xml:space="preserve">p. </w:t>
      </w:r>
      <w:r w:rsidRPr="000201E3">
        <w:rPr>
          <w:rFonts w:ascii="Times New Roman" w:hAnsi="Times New Roman" w:cs="Times New Roman"/>
          <w:sz w:val="24"/>
          <w:szCs w:val="24"/>
        </w:rPr>
        <w:t xml:space="preserve">1121994. </w:t>
      </w:r>
      <w:r w:rsidRPr="000201E3">
        <w:rPr>
          <w:rFonts w:ascii="Times New Roman" w:hAnsi="Times New Roman" w:cs="Times New Roman"/>
          <w:color w:val="232323"/>
          <w:sz w:val="24"/>
          <w:szCs w:val="24"/>
          <w:shd w:val="clear" w:color="auto" w:fill="FFFFFF"/>
        </w:rPr>
        <w:t xml:space="preserve">Available at: </w:t>
      </w:r>
      <w:hyperlink r:id="rId12" w:history="1">
        <w:r w:rsidRPr="000201E3">
          <w:rPr>
            <w:rStyle w:val="a8"/>
            <w:rFonts w:ascii="Times New Roman" w:hAnsi="Times New Roman" w:cs="Times New Roman"/>
            <w:sz w:val="24"/>
            <w:szCs w:val="24"/>
            <w:shd w:val="clear" w:color="auto" w:fill="FFFFFF"/>
          </w:rPr>
          <w:t>https://doi.org/10.3389/fpsyg.2023.1121994</w:t>
        </w:r>
      </w:hyperlink>
    </w:p>
    <w:p w14:paraId="6BA129FE" w14:textId="77777777" w:rsidR="0010108B" w:rsidRPr="00503649" w:rsidRDefault="0010108B" w:rsidP="0010108B">
      <w:pPr>
        <w:spacing w:line="360" w:lineRule="auto"/>
        <w:rPr>
          <w:rFonts w:ascii="Times New Roman" w:hAnsi="Times New Roman" w:cs="Times New Roman"/>
          <w:sz w:val="24"/>
          <w:szCs w:val="28"/>
        </w:rPr>
      </w:pPr>
      <w:bookmarkStart w:id="13" w:name="OLE_LINK9"/>
      <w:bookmarkEnd w:id="12"/>
      <w:r w:rsidRPr="00503649">
        <w:rPr>
          <w:rFonts w:ascii="Times New Roman" w:hAnsi="Times New Roman" w:cs="Times New Roman"/>
          <w:sz w:val="24"/>
          <w:szCs w:val="28"/>
        </w:rPr>
        <w:t>Yin</w:t>
      </w:r>
      <w:bookmarkEnd w:id="13"/>
      <w:r w:rsidRPr="00503649">
        <w:rPr>
          <w:rFonts w:ascii="Times New Roman" w:hAnsi="Times New Roman" w:cs="Times New Roman"/>
          <w:sz w:val="24"/>
          <w:szCs w:val="28"/>
        </w:rPr>
        <w:t xml:space="preserve">, R.K. (2009) </w:t>
      </w:r>
      <w:r w:rsidRPr="00503649">
        <w:rPr>
          <w:rFonts w:ascii="Times New Roman" w:hAnsi="Times New Roman" w:cs="Times New Roman"/>
          <w:i/>
          <w:iCs/>
          <w:sz w:val="24"/>
          <w:szCs w:val="28"/>
        </w:rPr>
        <w:t>Case Study research: design and methods</w:t>
      </w:r>
      <w:r>
        <w:rPr>
          <w:rFonts w:ascii="Times New Roman" w:hAnsi="Times New Roman" w:cs="Times New Roman"/>
          <w:sz w:val="24"/>
          <w:szCs w:val="28"/>
        </w:rPr>
        <w:t>.</w:t>
      </w:r>
      <w:r w:rsidRPr="00503649">
        <w:rPr>
          <w:rFonts w:ascii="Times New Roman" w:hAnsi="Times New Roman" w:cs="Times New Roman"/>
          <w:sz w:val="24"/>
          <w:szCs w:val="28"/>
        </w:rPr>
        <w:t xml:space="preserve"> 4th e</w:t>
      </w:r>
      <w:r>
        <w:rPr>
          <w:rFonts w:ascii="Times New Roman" w:hAnsi="Times New Roman" w:cs="Times New Roman"/>
          <w:sz w:val="24"/>
          <w:szCs w:val="28"/>
        </w:rPr>
        <w:t>d.</w:t>
      </w:r>
      <w:r w:rsidRPr="00503649">
        <w:rPr>
          <w:rFonts w:ascii="Times New Roman" w:hAnsi="Times New Roman" w:cs="Times New Roman"/>
          <w:sz w:val="24"/>
          <w:szCs w:val="28"/>
        </w:rPr>
        <w:t xml:space="preserve"> </w:t>
      </w:r>
      <w:r>
        <w:rPr>
          <w:rFonts w:ascii="Times New Roman" w:hAnsi="Times New Roman" w:cs="Times New Roman"/>
          <w:sz w:val="24"/>
          <w:szCs w:val="28"/>
        </w:rPr>
        <w:t xml:space="preserve">London: </w:t>
      </w:r>
      <w:r w:rsidRPr="00503649">
        <w:rPr>
          <w:rFonts w:ascii="Times New Roman" w:hAnsi="Times New Roman" w:cs="Times New Roman"/>
          <w:sz w:val="24"/>
          <w:szCs w:val="28"/>
        </w:rPr>
        <w:t>Sage Publications</w:t>
      </w:r>
      <w:r>
        <w:rPr>
          <w:rFonts w:ascii="Times New Roman" w:hAnsi="Times New Roman" w:cs="Times New Roman"/>
          <w:sz w:val="24"/>
          <w:szCs w:val="28"/>
        </w:rPr>
        <w:t>.</w:t>
      </w:r>
    </w:p>
    <w:p w14:paraId="689EB9F2" w14:textId="77777777" w:rsidR="00485724" w:rsidRPr="0010108B" w:rsidRDefault="00485724" w:rsidP="00485724">
      <w:pPr>
        <w:spacing w:line="360" w:lineRule="auto"/>
        <w:rPr>
          <w:rFonts w:ascii="Times New Roman" w:hAnsi="Times New Roman" w:cs="Times New Roman"/>
          <w:sz w:val="24"/>
          <w:szCs w:val="28"/>
        </w:rPr>
      </w:pPr>
    </w:p>
    <w:sectPr w:rsidR="00485724" w:rsidRPr="0010108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22D7E" w14:textId="77777777" w:rsidR="00E91BFB" w:rsidRDefault="00E91BFB" w:rsidP="00C905B8">
      <w:r>
        <w:separator/>
      </w:r>
    </w:p>
  </w:endnote>
  <w:endnote w:type="continuationSeparator" w:id="0">
    <w:p w14:paraId="489FC1F4" w14:textId="77777777" w:rsidR="00E91BFB" w:rsidRDefault="00E91BFB" w:rsidP="00C905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2335D" w14:textId="77777777" w:rsidR="00E91BFB" w:rsidRDefault="00E91BFB" w:rsidP="00C905B8">
      <w:r>
        <w:separator/>
      </w:r>
    </w:p>
  </w:footnote>
  <w:footnote w:type="continuationSeparator" w:id="0">
    <w:p w14:paraId="661286CA" w14:textId="77777777" w:rsidR="00E91BFB" w:rsidRDefault="00E91BFB" w:rsidP="00C905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A1C88"/>
    <w:multiLevelType w:val="hybridMultilevel"/>
    <w:tmpl w:val="A5006B54"/>
    <w:lvl w:ilvl="0" w:tplc="CC4E76D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80F6DE2"/>
    <w:multiLevelType w:val="hybridMultilevel"/>
    <w:tmpl w:val="47CA812A"/>
    <w:lvl w:ilvl="0" w:tplc="8230EF92">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5E426159"/>
    <w:multiLevelType w:val="hybridMultilevel"/>
    <w:tmpl w:val="3A7C3456"/>
    <w:lvl w:ilvl="0" w:tplc="D5BAFF7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C13519C"/>
    <w:multiLevelType w:val="hybridMultilevel"/>
    <w:tmpl w:val="7EF2946E"/>
    <w:lvl w:ilvl="0" w:tplc="CA4AEE6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2E33398"/>
    <w:multiLevelType w:val="hybridMultilevel"/>
    <w:tmpl w:val="3EE2B44C"/>
    <w:lvl w:ilvl="0" w:tplc="9766984C">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873374800">
    <w:abstractNumId w:val="4"/>
  </w:num>
  <w:num w:numId="2" w16cid:durableId="1500583294">
    <w:abstractNumId w:val="1"/>
  </w:num>
  <w:num w:numId="3" w16cid:durableId="1118913676">
    <w:abstractNumId w:val="2"/>
  </w:num>
  <w:num w:numId="4" w16cid:durableId="175077936">
    <w:abstractNumId w:val="3"/>
  </w:num>
  <w:num w:numId="5" w16cid:durableId="358702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376"/>
    <w:rsid w:val="000070E3"/>
    <w:rsid w:val="00034BD7"/>
    <w:rsid w:val="00066995"/>
    <w:rsid w:val="000944F5"/>
    <w:rsid w:val="000B50AD"/>
    <w:rsid w:val="000D3248"/>
    <w:rsid w:val="000E1644"/>
    <w:rsid w:val="000F3F6F"/>
    <w:rsid w:val="0010108B"/>
    <w:rsid w:val="001134CE"/>
    <w:rsid w:val="0011621B"/>
    <w:rsid w:val="00140F89"/>
    <w:rsid w:val="00145261"/>
    <w:rsid w:val="00175E6A"/>
    <w:rsid w:val="001834E5"/>
    <w:rsid w:val="0019379D"/>
    <w:rsid w:val="001C0298"/>
    <w:rsid w:val="001D61CE"/>
    <w:rsid w:val="001F44BF"/>
    <w:rsid w:val="001F7CD6"/>
    <w:rsid w:val="002008F9"/>
    <w:rsid w:val="00217592"/>
    <w:rsid w:val="00233DF4"/>
    <w:rsid w:val="002411F5"/>
    <w:rsid w:val="00252989"/>
    <w:rsid w:val="0026194E"/>
    <w:rsid w:val="00282561"/>
    <w:rsid w:val="0030570F"/>
    <w:rsid w:val="003208C2"/>
    <w:rsid w:val="00321412"/>
    <w:rsid w:val="00337690"/>
    <w:rsid w:val="00343FCB"/>
    <w:rsid w:val="00347106"/>
    <w:rsid w:val="0035707E"/>
    <w:rsid w:val="00357ABA"/>
    <w:rsid w:val="003C1093"/>
    <w:rsid w:val="003C52D5"/>
    <w:rsid w:val="0040343F"/>
    <w:rsid w:val="004164A9"/>
    <w:rsid w:val="00447D59"/>
    <w:rsid w:val="00485724"/>
    <w:rsid w:val="004A707C"/>
    <w:rsid w:val="004A7D72"/>
    <w:rsid w:val="004B3CF9"/>
    <w:rsid w:val="004B40B8"/>
    <w:rsid w:val="004C087F"/>
    <w:rsid w:val="004F56D3"/>
    <w:rsid w:val="00503649"/>
    <w:rsid w:val="00526584"/>
    <w:rsid w:val="005303DC"/>
    <w:rsid w:val="005E6AF8"/>
    <w:rsid w:val="00672D23"/>
    <w:rsid w:val="00674EBB"/>
    <w:rsid w:val="00685F25"/>
    <w:rsid w:val="0071280C"/>
    <w:rsid w:val="00743A30"/>
    <w:rsid w:val="00772C18"/>
    <w:rsid w:val="00782DCD"/>
    <w:rsid w:val="00787B98"/>
    <w:rsid w:val="00795053"/>
    <w:rsid w:val="007A2223"/>
    <w:rsid w:val="007E39B6"/>
    <w:rsid w:val="00864B8A"/>
    <w:rsid w:val="00870BA3"/>
    <w:rsid w:val="00871378"/>
    <w:rsid w:val="00883E29"/>
    <w:rsid w:val="008B3AC8"/>
    <w:rsid w:val="009511C3"/>
    <w:rsid w:val="00962275"/>
    <w:rsid w:val="00993D00"/>
    <w:rsid w:val="009A0F15"/>
    <w:rsid w:val="009D08C2"/>
    <w:rsid w:val="009E3587"/>
    <w:rsid w:val="009F6486"/>
    <w:rsid w:val="009F6FC0"/>
    <w:rsid w:val="00A2161F"/>
    <w:rsid w:val="00A30830"/>
    <w:rsid w:val="00A54297"/>
    <w:rsid w:val="00A6175A"/>
    <w:rsid w:val="00B063A9"/>
    <w:rsid w:val="00B13415"/>
    <w:rsid w:val="00B3449A"/>
    <w:rsid w:val="00B76282"/>
    <w:rsid w:val="00BE6E61"/>
    <w:rsid w:val="00BF5376"/>
    <w:rsid w:val="00C04172"/>
    <w:rsid w:val="00C253F8"/>
    <w:rsid w:val="00C342D7"/>
    <w:rsid w:val="00C77118"/>
    <w:rsid w:val="00C81EC6"/>
    <w:rsid w:val="00C905B8"/>
    <w:rsid w:val="00C945A7"/>
    <w:rsid w:val="00CA6E7A"/>
    <w:rsid w:val="00CA7588"/>
    <w:rsid w:val="00CD05B5"/>
    <w:rsid w:val="00CD19A2"/>
    <w:rsid w:val="00CD33A3"/>
    <w:rsid w:val="00CD3B3B"/>
    <w:rsid w:val="00D44F5C"/>
    <w:rsid w:val="00D609D6"/>
    <w:rsid w:val="00D633AC"/>
    <w:rsid w:val="00DB50A3"/>
    <w:rsid w:val="00DB57D7"/>
    <w:rsid w:val="00DF70F1"/>
    <w:rsid w:val="00E02881"/>
    <w:rsid w:val="00E0714F"/>
    <w:rsid w:val="00E82C88"/>
    <w:rsid w:val="00E91BFB"/>
    <w:rsid w:val="00E974A6"/>
    <w:rsid w:val="00ED76F1"/>
    <w:rsid w:val="00F1385D"/>
    <w:rsid w:val="00F15009"/>
    <w:rsid w:val="00F3459A"/>
    <w:rsid w:val="00F34A2A"/>
    <w:rsid w:val="00F933B3"/>
    <w:rsid w:val="00FB656A"/>
    <w:rsid w:val="00FD53B4"/>
    <w:rsid w:val="00FE034F"/>
    <w:rsid w:val="00FF48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2D8042"/>
  <w15:chartTrackingRefBased/>
  <w15:docId w15:val="{531836E5-3C45-4E8A-95B2-5FD1E899B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905B8"/>
    <w:pPr>
      <w:tabs>
        <w:tab w:val="center" w:pos="4153"/>
        <w:tab w:val="right" w:pos="8306"/>
      </w:tabs>
      <w:snapToGrid w:val="0"/>
      <w:jc w:val="center"/>
    </w:pPr>
    <w:rPr>
      <w:sz w:val="18"/>
      <w:szCs w:val="18"/>
    </w:rPr>
  </w:style>
  <w:style w:type="character" w:customStyle="1" w:styleId="a4">
    <w:name w:val="页眉 字符"/>
    <w:basedOn w:val="a0"/>
    <w:link w:val="a3"/>
    <w:uiPriority w:val="99"/>
    <w:rsid w:val="00C905B8"/>
    <w:rPr>
      <w:sz w:val="18"/>
      <w:szCs w:val="18"/>
    </w:rPr>
  </w:style>
  <w:style w:type="paragraph" w:styleId="a5">
    <w:name w:val="footer"/>
    <w:basedOn w:val="a"/>
    <w:link w:val="a6"/>
    <w:uiPriority w:val="99"/>
    <w:unhideWhenUsed/>
    <w:rsid w:val="00C905B8"/>
    <w:pPr>
      <w:tabs>
        <w:tab w:val="center" w:pos="4153"/>
        <w:tab w:val="right" w:pos="8306"/>
      </w:tabs>
      <w:snapToGrid w:val="0"/>
      <w:jc w:val="left"/>
    </w:pPr>
    <w:rPr>
      <w:sz w:val="18"/>
      <w:szCs w:val="18"/>
    </w:rPr>
  </w:style>
  <w:style w:type="character" w:customStyle="1" w:styleId="a6">
    <w:name w:val="页脚 字符"/>
    <w:basedOn w:val="a0"/>
    <w:link w:val="a5"/>
    <w:uiPriority w:val="99"/>
    <w:rsid w:val="00C905B8"/>
    <w:rPr>
      <w:sz w:val="18"/>
      <w:szCs w:val="18"/>
    </w:rPr>
  </w:style>
  <w:style w:type="paragraph" w:styleId="a7">
    <w:name w:val="List Paragraph"/>
    <w:basedOn w:val="a"/>
    <w:uiPriority w:val="34"/>
    <w:qFormat/>
    <w:rsid w:val="00C905B8"/>
    <w:pPr>
      <w:ind w:firstLineChars="200" w:firstLine="420"/>
    </w:pPr>
  </w:style>
  <w:style w:type="character" w:styleId="a8">
    <w:name w:val="Hyperlink"/>
    <w:basedOn w:val="a0"/>
    <w:uiPriority w:val="99"/>
    <w:unhideWhenUsed/>
    <w:rsid w:val="00BE6E61"/>
    <w:rPr>
      <w:color w:val="0563C1" w:themeColor="hyperlink"/>
      <w:u w:val="single"/>
    </w:rPr>
  </w:style>
  <w:style w:type="character" w:styleId="a9">
    <w:name w:val="Unresolved Mention"/>
    <w:basedOn w:val="a0"/>
    <w:uiPriority w:val="99"/>
    <w:semiHidden/>
    <w:unhideWhenUsed/>
    <w:rsid w:val="00BE6E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547820">
      <w:bodyDiv w:val="1"/>
      <w:marLeft w:val="0"/>
      <w:marRight w:val="0"/>
      <w:marTop w:val="0"/>
      <w:marBottom w:val="0"/>
      <w:divBdr>
        <w:top w:val="none" w:sz="0" w:space="0" w:color="auto"/>
        <w:left w:val="none" w:sz="0" w:space="0" w:color="auto"/>
        <w:bottom w:val="none" w:sz="0" w:space="0" w:color="auto"/>
        <w:right w:val="none" w:sz="0" w:space="0" w:color="auto"/>
      </w:divBdr>
    </w:div>
    <w:div w:id="545289603">
      <w:bodyDiv w:val="1"/>
      <w:marLeft w:val="0"/>
      <w:marRight w:val="0"/>
      <w:marTop w:val="0"/>
      <w:marBottom w:val="0"/>
      <w:divBdr>
        <w:top w:val="none" w:sz="0" w:space="0" w:color="auto"/>
        <w:left w:val="none" w:sz="0" w:space="0" w:color="auto"/>
        <w:bottom w:val="none" w:sz="0" w:space="0" w:color="auto"/>
        <w:right w:val="none" w:sz="0" w:space="0" w:color="auto"/>
      </w:divBdr>
    </w:div>
    <w:div w:id="915044294">
      <w:bodyDiv w:val="1"/>
      <w:marLeft w:val="0"/>
      <w:marRight w:val="0"/>
      <w:marTop w:val="0"/>
      <w:marBottom w:val="0"/>
      <w:divBdr>
        <w:top w:val="none" w:sz="0" w:space="0" w:color="auto"/>
        <w:left w:val="none" w:sz="0" w:space="0" w:color="auto"/>
        <w:bottom w:val="none" w:sz="0" w:space="0" w:color="auto"/>
        <w:right w:val="none" w:sz="0" w:space="0" w:color="auto"/>
      </w:divBdr>
      <w:divsChild>
        <w:div w:id="2116440975">
          <w:marLeft w:val="0"/>
          <w:marRight w:val="0"/>
          <w:marTop w:val="0"/>
          <w:marBottom w:val="0"/>
          <w:divBdr>
            <w:top w:val="none" w:sz="0" w:space="0" w:color="auto"/>
            <w:left w:val="none" w:sz="0" w:space="0" w:color="auto"/>
            <w:bottom w:val="none" w:sz="0" w:space="0" w:color="auto"/>
            <w:right w:val="none" w:sz="0" w:space="0" w:color="auto"/>
          </w:divBdr>
          <w:divsChild>
            <w:div w:id="1326980498">
              <w:marLeft w:val="0"/>
              <w:marRight w:val="0"/>
              <w:marTop w:val="0"/>
              <w:marBottom w:val="0"/>
              <w:divBdr>
                <w:top w:val="none" w:sz="0" w:space="0" w:color="auto"/>
                <w:left w:val="none" w:sz="0" w:space="0" w:color="auto"/>
                <w:bottom w:val="none" w:sz="0" w:space="0" w:color="auto"/>
                <w:right w:val="none" w:sz="0" w:space="0" w:color="auto"/>
              </w:divBdr>
              <w:divsChild>
                <w:div w:id="1153565942">
                  <w:marLeft w:val="0"/>
                  <w:marRight w:val="0"/>
                  <w:marTop w:val="0"/>
                  <w:marBottom w:val="0"/>
                  <w:divBdr>
                    <w:top w:val="none" w:sz="0" w:space="0" w:color="auto"/>
                    <w:left w:val="none" w:sz="0" w:space="0" w:color="auto"/>
                    <w:bottom w:val="none" w:sz="0" w:space="0" w:color="auto"/>
                    <w:right w:val="none" w:sz="0" w:space="0" w:color="auto"/>
                  </w:divBdr>
                  <w:divsChild>
                    <w:div w:id="64319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eap.2018.07.00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dx.doi.org/10.4236/ojml.2016.63022" TargetMode="External"/><Relationship Id="rId12" Type="http://schemas.openxmlformats.org/officeDocument/2006/relationships/hyperlink" Target="https://doi.org/10.3389/fpsyg.2023.112199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nedt.2015.01.017" TargetMode="External"/><Relationship Id="rId5" Type="http://schemas.openxmlformats.org/officeDocument/2006/relationships/footnotes" Target="footnotes.xml"/><Relationship Id="rId10" Type="http://schemas.openxmlformats.org/officeDocument/2006/relationships/hyperlink" Target="https://doi.org/10.1080/13814788.2017.1375093" TargetMode="External"/><Relationship Id="rId4" Type="http://schemas.openxmlformats.org/officeDocument/2006/relationships/webSettings" Target="webSettings.xml"/><Relationship Id="rId9" Type="http://schemas.openxmlformats.org/officeDocument/2006/relationships/hyperlink" Target="https://doi.org/10.1016/j.jclinepi.2013.08.015"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1537</TotalTime>
  <Pages>10</Pages>
  <Words>3120</Words>
  <Characters>17784</Characters>
  <Application>Microsoft Office Word</Application>
  <DocSecurity>0</DocSecurity>
  <Lines>148</Lines>
  <Paragraphs>41</Paragraphs>
  <ScaleCrop>false</ScaleCrop>
  <Company/>
  <LinksUpToDate>false</LinksUpToDate>
  <CharactersWithSpaces>20863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Yu</dc:creator>
  <cp:keywords/>
  <dc:description/>
  <cp:lastModifiedBy>Jessie Yu</cp:lastModifiedBy>
  <cp:revision>47</cp:revision>
  <dcterms:created xsi:type="dcterms:W3CDTF">2023-12-12T16:37:00Z</dcterms:created>
  <dcterms:modified xsi:type="dcterms:W3CDTF">2023-12-16T14:56:00Z</dcterms:modified>
</cp:coreProperties>
</file>