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Pr>
          <w:rtl w:val="0"/>
        </w:rPr>
      </w:r>
    </w:p>
    <w:p w:rsidR="00000000" w:rsidDel="00000000" w:rsidP="00000000" w:rsidRDefault="00000000" w:rsidRPr="00000000" w14:paraId="00000002">
      <w:pPr>
        <w:tabs>
          <w:tab w:val="left" w:leader="none" w:pos="5103"/>
        </w:tabs>
        <w:jc w:val="center"/>
        <w:rPr>
          <w:rFonts w:ascii="Arial" w:cs="Arial" w:eastAsia="Arial" w:hAnsi="Arial"/>
          <w:b w:val="1"/>
          <w:bCs w:val="1"/>
          <w:sz w:val="24"/>
          <w:szCs w:val="24"/>
        </w:rPr>
      </w:pPr>
      <w:r>
        <w:rPr>
          <w:rFonts w:ascii="Arial" w:cs="Arial" w:eastAsia="Arial" w:hAnsi="Arial"/>
          <w:b w:val="1"/>
          <w:bCs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bCs w:val="1"/>
        </w:rPr>
      </w:pPr>
      <w:r>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bCs w:val="1"/>
          <w:sz w:val="22"/>
          <w:szCs w:val="22"/>
        </w:rPr>
      </w:pPr>
      <w:r>
        <w:rPr>
          <w:rFonts w:ascii="Arial" w:cs="Arial" w:eastAsia="Arial" w:hAnsi="Arial"/>
          <w:b w:val="1"/>
          <w:bCs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bCs w:val="1"/>
          <w:sz w:val="16"/>
          <w:szCs w:val="16"/>
        </w:rPr>
      </w:pPr>
      <w:r>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Pr>
          <w:rFonts w:ascii="Arial" w:cs="Arial" w:eastAsia="Arial" w:hAnsi="Arial"/>
          <w:sz w:val="22"/>
          <w:szCs w:val="22"/>
          <w:rtl w:val="0"/>
        </w:rPr>
        <w:t xml:space="preserve">The University follows the OECD Frascati manual definition of </w:t>
      </w:r>
      <w:r>
        <w:rPr>
          <w:rFonts w:ascii="Arial" w:cs="Arial" w:eastAsia="Arial" w:hAnsi="Arial"/>
          <w:b w:val="1"/>
          <w:bCs w:val="1"/>
          <w:sz w:val="22"/>
          <w:szCs w:val="22"/>
          <w:rtl w:val="0"/>
        </w:rPr>
        <w:t xml:space="preserve">research activity</w:t>
      </w:r>
      <w:r>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Pr>
          <w:rtl w:val="0"/>
        </w:rPr>
      </w:r>
    </w:p>
    <w:p w:rsidR="00000000" w:rsidDel="00000000" w:rsidP="00000000" w:rsidRDefault="00000000" w:rsidRPr="00000000" w14:paraId="0000000A">
      <w:pPr>
        <w:jc w:val="both"/>
        <w:rPr>
          <w:rFonts w:ascii="Arial" w:cs="Arial" w:eastAsia="Arial" w:hAnsi="Arial"/>
          <w:sz w:val="22"/>
          <w:szCs w:val="22"/>
        </w:rPr>
      </w:pPr>
      <w:r>
        <w:rPr>
          <w:rFonts w:ascii="Arial" w:cs="Arial" w:eastAsia="Arial" w:hAnsi="Arial"/>
          <w:b w:val="1"/>
          <w:bCs w:val="1"/>
          <w:sz w:val="22"/>
          <w:szCs w:val="22"/>
          <w:rtl w:val="0"/>
        </w:rPr>
        <w:t xml:space="preserve">This form</w:t>
      </w:r>
      <w:r>
        <w:rPr>
          <w:rFonts w:ascii="Arial" w:cs="Arial" w:eastAsia="Arial" w:hAnsi="Arial"/>
          <w:sz w:val="22"/>
          <w:szCs w:val="22"/>
          <w:rtl w:val="0"/>
        </w:rPr>
        <w:t xml:space="preserve"> </w:t>
      </w:r>
      <w:r>
        <w:rPr>
          <w:rFonts w:ascii="Arial" w:cs="Arial" w:eastAsia="Arial" w:hAnsi="Arial"/>
          <w:b w:val="1"/>
          <w:bCs w:val="1"/>
          <w:sz w:val="22"/>
          <w:szCs w:val="22"/>
          <w:rtl w:val="0"/>
        </w:rPr>
        <w:t xml:space="preserve">must be completed and approved prior to undertaking any research activity.</w:t>
      </w:r>
      <w:r>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Pr>
          <w:rtl w:val="0"/>
        </w:rPr>
      </w:r>
    </w:p>
    <w:p w:rsidR="00000000" w:rsidDel="00000000" w:rsidP="00000000" w:rsidRDefault="00000000" w:rsidRPr="00000000" w14:paraId="0000000C">
      <w:pPr>
        <w:spacing w:after="240" w:lineRule="auto"/>
        <w:jc w:val="both"/>
        <w:rPr>
          <w:rFonts w:ascii="Arial" w:cs="Arial" w:eastAsia="Arial" w:hAnsi="Arial"/>
          <w:b w:val="1"/>
          <w:bCs w:val="1"/>
          <w:sz w:val="22"/>
          <w:szCs w:val="22"/>
        </w:rPr>
      </w:pPr>
      <w:r>
        <w:rPr>
          <w:rFonts w:ascii="Arial" w:cs="Arial" w:eastAsia="Arial" w:hAnsi="Arial"/>
          <w:b w:val="1"/>
          <w:bCs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0F">
            <w:pPr>
              <w:rPr>
                <w:rFonts w:ascii="Arial" w:cs="Arial" w:eastAsia="Arial" w:hAnsi="Arial"/>
                <w:sz w:val="22"/>
                <w:szCs w:val="22"/>
              </w:rPr>
            </w:pPr>
            <w:r>
              <w:rPr>
                <w:rFonts w:ascii="Arial" w:cs="Arial" w:eastAsia="Arial" w:hAnsi="Arial"/>
                <w:sz w:val="22"/>
                <w:szCs w:val="22"/>
                <w:rtl w:val="0"/>
              </w:rPr>
              <w:t xml:space="preserve">Aryan Kamleshbhai Patel</w:t>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12">
            <w:pPr>
              <w:rPr>
                <w:rFonts w:ascii="Arial" w:cs="Arial" w:eastAsia="Arial" w:hAnsi="Arial"/>
                <w:sz w:val="22"/>
                <w:szCs w:val="22"/>
              </w:rPr>
            </w:pPr>
            <w:r>
              <w:rPr>
                <w:rFonts w:ascii="Arial" w:cs="Arial" w:eastAsia="Arial" w:hAnsi="Arial"/>
                <w:sz w:val="22"/>
                <w:szCs w:val="22"/>
                <w:rtl w:val="0"/>
              </w:rPr>
              <w:t xml:space="preserve">2503854</w:t>
            </w:r>
          </w:p>
          <w:p w:rsidR="00000000" w:rsidDel="00000000" w:rsidP="00000000" w:rsidRDefault="00000000" w:rsidRPr="00000000" w14:paraId="00000013">
            <w:pPr>
              <w:rPr>
                <w:rFonts w:ascii="Arial" w:cs="Arial" w:eastAsia="Arial" w:hAnsi="Arial"/>
                <w:sz w:val="22"/>
                <w:szCs w:val="22"/>
              </w:rPr>
            </w:pPr>
            <w:r>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14">
            <w:pPr>
              <w:rPr>
                <w:rFonts w:ascii="Arial" w:cs="Arial" w:eastAsia="Arial" w:hAnsi="Arial"/>
                <w:sz w:val="22"/>
                <w:szCs w:val="22"/>
              </w:rPr>
            </w:pPr>
            <w:r>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5">
            <w:pPr>
              <w:rPr>
                <w:rFonts w:ascii="Arial" w:cs="Arial" w:eastAsia="Arial" w:hAnsi="Arial"/>
                <w:sz w:val="22"/>
                <w:szCs w:val="22"/>
              </w:rPr>
            </w:pPr>
            <w:r>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16">
            <w:pPr>
              <w:rPr>
                <w:rFonts w:ascii="Arial" w:cs="Arial" w:eastAsia="Arial" w:hAnsi="Arial"/>
                <w:sz w:val="22"/>
                <w:szCs w:val="22"/>
              </w:rPr>
            </w:pPr>
            <w:r>
              <w:rPr>
                <w:rFonts w:ascii="Arial" w:cs="Arial" w:eastAsia="Arial" w:hAnsi="Arial"/>
                <w:sz w:val="22"/>
                <w:szCs w:val="22"/>
                <w:rtl w:val="0"/>
              </w:rPr>
              <w:t xml:space="preserve">2503854@student.uwtsd.ac.uk</w:t>
            </w:r>
          </w:p>
        </w:tc>
      </w:tr>
      <w:tr>
        <w:trPr>
          <w:cantSplit w:val="0"/>
          <w:trHeight w:val="549" w:hRule="atLeast"/>
          <w:tblHeader w:val="0"/>
        </w:trPr>
        <w:tc>
          <w:tcPr>
            <w:shd w:fill="f2f2f2" w:val="clear"/>
            <w:vAlign w:val="center"/>
          </w:tcPr>
          <w:p w:rsidR="00000000" w:rsidDel="00000000" w:rsidP="00000000" w:rsidRDefault="00000000" w:rsidRPr="00000000" w14:paraId="00000017">
            <w:pPr>
              <w:rPr>
                <w:rFonts w:ascii="Arial" w:cs="Arial" w:eastAsia="Arial" w:hAnsi="Arial"/>
                <w:sz w:val="22"/>
                <w:szCs w:val="22"/>
              </w:rPr>
            </w:pPr>
            <w:r>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8">
            <w:pPr>
              <w:rPr>
                <w:rFonts w:ascii="Arial" w:cs="Arial" w:eastAsia="Arial" w:hAnsi="Arial"/>
                <w:sz w:val="22"/>
                <w:szCs w:val="22"/>
              </w:rPr>
            </w:pPr>
            <w:r>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19">
            <w:pPr>
              <w:rPr>
                <w:rFonts w:ascii="Arial" w:cs="Arial" w:eastAsia="Arial" w:hAnsi="Arial"/>
                <w:sz w:val="22"/>
                <w:szCs w:val="22"/>
              </w:rPr>
            </w:pPr>
            <w:r>
              <w:rPr>
                <w:rFonts w:ascii="Arial" w:cs="Arial" w:eastAsia="Arial" w:hAnsi="Arial"/>
                <w:sz w:val="22"/>
                <w:szCs w:val="22"/>
                <w:rtl w:val="0"/>
              </w:rPr>
              <w:t xml:space="preserve">MSc Cybersecurity and Digital Forensics</w:t>
            </w:r>
          </w:p>
        </w:tc>
      </w:tr>
      <w:tr>
        <w:trPr>
          <w:cantSplit w:val="0"/>
          <w:trHeight w:val="557" w:hRule="atLeast"/>
          <w:tblHeader w:val="0"/>
        </w:trPr>
        <w:tc>
          <w:tcPr>
            <w:shd w:fill="f2f2f2" w:val="clear"/>
            <w:vAlign w:val="center"/>
          </w:tcPr>
          <w:p w:rsidR="00000000" w:rsidDel="00000000" w:rsidP="00000000" w:rsidRDefault="00000000" w:rsidRPr="00000000" w14:paraId="0000001A">
            <w:pPr>
              <w:rPr>
                <w:rFonts w:ascii="Arial" w:cs="Arial" w:eastAsia="Arial" w:hAnsi="Arial"/>
                <w:sz w:val="22"/>
                <w:szCs w:val="22"/>
              </w:rPr>
            </w:pPr>
            <w:r>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B">
            <w:pPr>
              <w:rPr>
                <w:rFonts w:ascii="Arial" w:cs="Arial" w:eastAsia="Arial" w:hAnsi="Arial"/>
                <w:sz w:val="22"/>
                <w:szCs w:val="22"/>
              </w:rPr>
            </w:pPr>
            <w:r>
              <w:rPr>
                <w:rFonts w:ascii="Arial" w:cs="Arial" w:eastAsia="Arial" w:hAnsi="Arial"/>
                <w:sz w:val="22"/>
                <w:szCs w:val="22"/>
                <w:rtl w:val="0"/>
              </w:rPr>
              <w:t xml:space="preserve">Supervisor:</w:t>
            </w:r>
          </w:p>
        </w:tc>
        <w:tc>
          <w:tcPr>
            <w:vAlign w:val="center"/>
          </w:tcPr>
          <w:p w:rsidR="00000000" w:rsidDel="00000000" w:rsidP="00000000" w:rsidRDefault="00000000" w:rsidRPr="00000000" w14:paraId="0000001C">
            <w:pPr>
              <w:rPr>
                <w:rFonts w:ascii="Arial" w:cs="Arial" w:eastAsia="Arial" w:hAnsi="Arial"/>
                <w:sz w:val="22"/>
                <w:szCs w:val="22"/>
              </w:rPr>
            </w:pPr>
            <w:r>
              <w:rPr>
                <w:rFonts w:ascii="Arial" w:cs="Arial" w:eastAsia="Arial" w:hAnsi="Arial"/>
                <w:sz w:val="22"/>
                <w:szCs w:val="22"/>
                <w:rtl w:val="0"/>
              </w:rPr>
              <w:t xml:space="preserve">Anees Baqir</w:t>
            </w:r>
          </w:p>
        </w:tc>
      </w:tr>
    </w:tbl>
    <w:p w:rsidR="00000000" w:rsidDel="00000000" w:rsidP="00000000" w:rsidRDefault="00000000" w:rsidRPr="00000000" w14:paraId="0000001D">
      <w:pPr>
        <w:spacing w:after="240" w:lineRule="auto"/>
        <w:jc w:val="both"/>
        <w:rPr>
          <w:rFonts w:ascii="Arial" w:cs="Arial" w:eastAsia="Arial" w:hAnsi="Arial"/>
          <w:b w:val="1"/>
          <w:bCs w:val="1"/>
          <w:sz w:val="22"/>
          <w:szCs w:val="22"/>
        </w:rPr>
      </w:pPr>
      <w:r>
        <w:rPr>
          <w:rtl w:val="0"/>
        </w:rPr>
      </w:r>
    </w:p>
    <w:p w:rsidR="00000000" w:rsidDel="00000000" w:rsidP="00000000" w:rsidRDefault="00000000" w:rsidRPr="00000000" w14:paraId="0000001E">
      <w:pPr>
        <w:spacing w:after="240" w:lineRule="auto"/>
        <w:jc w:val="both"/>
        <w:rPr>
          <w:rFonts w:ascii="Arial" w:cs="Arial" w:eastAsia="Arial" w:hAnsi="Arial"/>
          <w:b w:val="1"/>
          <w:bCs w:val="1"/>
          <w:sz w:val="22"/>
          <w:szCs w:val="22"/>
        </w:rPr>
      </w:pPr>
      <w:r>
        <w:rPr>
          <w:rFonts w:ascii="Arial" w:cs="Arial" w:eastAsia="Arial" w:hAnsi="Arial"/>
          <w:b w:val="1"/>
          <w:bCs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F">
            <w:pPr>
              <w:rPr>
                <w:rFonts w:ascii="Arial" w:cs="Arial" w:eastAsia="Arial" w:hAnsi="Arial"/>
                <w:sz w:val="22"/>
                <w:szCs w:val="22"/>
              </w:rPr>
            </w:pPr>
            <w:r>
              <w:rPr>
                <w:rtl w:val="0"/>
              </w:rPr>
            </w:r>
          </w:p>
        </w:tc>
        <w:tc>
          <w:tcPr>
            <w:gridSpan w:val="2"/>
            <w:shd w:fill="f2f2f2" w:val="clear"/>
          </w:tcPr>
          <w:p w:rsidR="00000000" w:rsidDel="00000000" w:rsidP="00000000" w:rsidRDefault="00000000" w:rsidRPr="00000000" w14:paraId="00000020">
            <w:pPr>
              <w:rPr>
                <w:rFonts w:ascii="Arial" w:cs="Arial" w:eastAsia="Arial" w:hAnsi="Arial"/>
                <w:sz w:val="22"/>
                <w:szCs w:val="22"/>
              </w:rPr>
            </w:pPr>
            <w:r>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2">
            <w:pPr>
              <w:rPr>
                <w:rFonts w:ascii="Arial" w:cs="Arial" w:eastAsia="Arial" w:hAnsi="Arial"/>
                <w:sz w:val="22"/>
                <w:szCs w:val="22"/>
              </w:rPr>
            </w:pPr>
            <w:r>
              <w:rPr>
                <w:rFonts w:ascii="Arial" w:cs="Arial" w:eastAsia="Arial" w:hAnsi="Arial"/>
                <w:sz w:val="22"/>
                <w:szCs w:val="22"/>
                <w:rtl w:val="0"/>
              </w:rPr>
              <w:t xml:space="preserve">1</w:t>
            </w:r>
          </w:p>
        </w:tc>
        <w:tc>
          <w:tcPr>
            <w:vAlign w:val="center"/>
          </w:tcPr>
          <w:p w:rsidR="00000000" w:rsidDel="00000000" w:rsidP="00000000" w:rsidRDefault="00000000" w:rsidRPr="00000000" w14:paraId="00000023">
            <w:pPr>
              <w:rPr>
                <w:rFonts w:ascii="Arial" w:cs="Arial" w:eastAsia="Arial" w:hAnsi="Arial"/>
                <w:b w:val="1"/>
                <w:bCs w:val="1"/>
                <w:sz w:val="22"/>
                <w:szCs w:val="22"/>
              </w:rPr>
            </w:pPr>
            <w:hyperlink r:id="rId6">
              <w:r>
                <w:rPr>
                  <w:rFonts w:ascii="Arial" w:cs="Arial" w:eastAsia="Arial" w:hAnsi="Arial"/>
                  <w:b w:val="1"/>
                  <w:bCs w:val="1"/>
                  <w:color w:val="000000"/>
                  <w:sz w:val="22"/>
                  <w:szCs w:val="22"/>
                  <w:rtl w:val="0"/>
                </w:rPr>
                <w:t xml:space="preserve">UWTSD Research Ethics &amp; Integrity Code of Practice</w:t>
              </w:r>
            </w:hyperlink>
            <w:r>
              <w:rPr>
                <w:rtl w:val="0"/>
              </w:rPr>
            </w:r>
          </w:p>
        </w:tc>
        <w:tc>
          <w:tcPr>
            <w:shd w:fill="bfbfb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17" w:hRule="atLeast"/>
          <w:tblHeader w:val="0"/>
        </w:trPr>
        <w:tc>
          <w:tcPr>
            <w:vAlign w:val="center"/>
          </w:tcPr>
          <w:p w:rsidR="00000000" w:rsidDel="00000000" w:rsidP="00000000" w:rsidRDefault="00000000" w:rsidRPr="00000000" w14:paraId="00000025">
            <w:pPr>
              <w:rPr>
                <w:rFonts w:ascii="Arial" w:cs="Arial" w:eastAsia="Arial" w:hAnsi="Arial"/>
                <w:sz w:val="22"/>
                <w:szCs w:val="22"/>
              </w:rPr>
            </w:pPr>
            <w:r>
              <w:rPr>
                <w:rFonts w:ascii="Arial" w:cs="Arial" w:eastAsia="Arial" w:hAnsi="Arial"/>
                <w:sz w:val="22"/>
                <w:szCs w:val="22"/>
                <w:rtl w:val="0"/>
              </w:rPr>
              <w:t xml:space="preserve">2</w:t>
            </w:r>
          </w:p>
        </w:tc>
        <w:tc>
          <w:tcPr>
            <w:vAlign w:val="center"/>
          </w:tcPr>
          <w:p w:rsidR="00000000" w:rsidDel="00000000" w:rsidP="00000000" w:rsidRDefault="00000000" w:rsidRPr="00000000" w14:paraId="00000026">
            <w:pPr>
              <w:rPr>
                <w:rFonts w:ascii="Arial" w:cs="Arial" w:eastAsia="Arial" w:hAnsi="Arial"/>
                <w:b w:val="1"/>
                <w:bCs w:val="1"/>
                <w:color w:val="ff0000"/>
                <w:sz w:val="22"/>
                <w:szCs w:val="22"/>
              </w:rPr>
            </w:pPr>
            <w:r>
              <w:rPr>
                <w:rFonts w:ascii="Arial" w:cs="Arial" w:eastAsia="Arial" w:hAnsi="Arial"/>
                <w:b w:val="1"/>
                <w:bCs w:val="1"/>
                <w:sz w:val="22"/>
                <w:szCs w:val="22"/>
                <w:rtl w:val="0"/>
              </w:rPr>
              <w:t xml:space="preserve">UWTSD Research Data Management Policy</w:t>
            </w:r>
            <w:r>
              <w:rPr>
                <w:rtl w:val="0"/>
              </w:rPr>
            </w:r>
          </w:p>
        </w:tc>
        <w:tc>
          <w:tcPr>
            <w:shd w:fill="bfbfbf" w:val="clear"/>
            <w:vAlign w:val="center"/>
          </w:tcPr>
          <w:p w:rsidR="00000000" w:rsidDel="00000000" w:rsidP="00000000" w:rsidRDefault="00000000" w:rsidRPr="00000000" w14:paraId="00000027">
            <w:pPr>
              <w:jc w:val="center"/>
              <w:rPr>
                <w:rFonts w:ascii="Arial" w:cs="Arial" w:eastAsia="Arial" w:hAnsi="Arial"/>
                <w:b w:val="1"/>
                <w:bCs w:val="1"/>
                <w:i w:val="1"/>
                <w:iCs w:val="1"/>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9" w:hRule="atLeast"/>
          <w:tblHeader w:val="0"/>
        </w:trPr>
        <w:tc>
          <w:tcPr>
            <w:vAlign w:val="center"/>
          </w:tcPr>
          <w:p w:rsidR="00000000" w:rsidDel="00000000" w:rsidP="00000000" w:rsidRDefault="00000000" w:rsidRPr="00000000" w14:paraId="00000028">
            <w:pPr>
              <w:rPr>
                <w:rFonts w:ascii="Arial" w:cs="Arial" w:eastAsia="Arial" w:hAnsi="Arial"/>
                <w:sz w:val="22"/>
                <w:szCs w:val="22"/>
              </w:rPr>
            </w:pPr>
            <w:r>
              <w:rPr>
                <w:rFonts w:ascii="Arial" w:cs="Arial" w:eastAsia="Arial" w:hAnsi="Arial"/>
                <w:sz w:val="22"/>
                <w:szCs w:val="22"/>
                <w:rtl w:val="0"/>
              </w:rPr>
              <w:t xml:space="preserve">3</w:t>
            </w:r>
          </w:p>
        </w:tc>
        <w:tc>
          <w:tcPr>
            <w:vAlign w:val="center"/>
          </w:tcPr>
          <w:p w:rsidR="00000000" w:rsidDel="00000000" w:rsidP="00000000" w:rsidRDefault="00000000" w:rsidRPr="00000000" w14:paraId="00000029">
            <w:pPr>
              <w:rPr>
                <w:rFonts w:ascii="Arial" w:cs="Arial" w:eastAsia="Arial" w:hAnsi="Arial"/>
                <w:b w:val="1"/>
                <w:bCs w:val="1"/>
                <w:sz w:val="22"/>
                <w:szCs w:val="22"/>
              </w:rPr>
            </w:pPr>
            <w:r>
              <w:rPr>
                <w:rtl w:val="0"/>
              </w:rPr>
            </w:r>
          </w:p>
        </w:tc>
        <w:tc>
          <w:tcPr>
            <w:shd w:fill="bfbfbf" w:val="clear"/>
            <w:vAlign w:val="center"/>
          </w:tcPr>
          <w:p w:rsidR="00000000" w:rsidDel="00000000" w:rsidP="00000000" w:rsidRDefault="00000000" w:rsidRPr="00000000" w14:paraId="0000002A">
            <w:pPr>
              <w:jc w:val="center"/>
              <w:rPr>
                <w:rFonts w:ascii="Arial" w:cs="Arial" w:eastAsia="Arial" w:hAnsi="Arial"/>
                <w:b w:val="1"/>
                <w:bCs w:val="1"/>
                <w:i w:val="1"/>
                <w:iCs w:val="1"/>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9" w:hRule="atLeast"/>
          <w:tblHeader w:val="0"/>
        </w:trPr>
        <w:tc>
          <w:tcPr>
            <w:vAlign w:val="center"/>
          </w:tcPr>
          <w:p w:rsidR="00000000" w:rsidDel="00000000" w:rsidP="00000000" w:rsidRDefault="00000000" w:rsidRPr="00000000" w14:paraId="0000002B">
            <w:pPr>
              <w:rPr>
                <w:rFonts w:ascii="Arial" w:cs="Arial" w:eastAsia="Arial" w:hAnsi="Arial"/>
                <w:sz w:val="22"/>
                <w:szCs w:val="22"/>
              </w:rPr>
            </w:pPr>
            <w:r>
              <w:rPr>
                <w:rFonts w:ascii="Arial" w:cs="Arial" w:eastAsia="Arial" w:hAnsi="Arial"/>
                <w:sz w:val="22"/>
                <w:szCs w:val="22"/>
                <w:rtl w:val="0"/>
              </w:rPr>
              <w:t xml:space="preserve">4</w:t>
            </w:r>
          </w:p>
        </w:tc>
        <w:tc>
          <w:tcPr>
            <w:vAlign w:val="center"/>
          </w:tcPr>
          <w:p w:rsidR="00000000" w:rsidDel="00000000" w:rsidP="00000000" w:rsidRDefault="00000000" w:rsidRPr="00000000" w14:paraId="0000002C">
            <w:pPr>
              <w:rPr>
                <w:rFonts w:ascii="Arial" w:cs="Arial" w:eastAsia="Arial" w:hAnsi="Arial"/>
                <w:b w:val="1"/>
                <w:bCs w:val="1"/>
                <w:i w:val="1"/>
                <w:iCs w:val="1"/>
                <w:sz w:val="22"/>
                <w:szCs w:val="22"/>
              </w:rPr>
            </w:pPr>
            <w:r>
              <w:rPr>
                <w:rtl w:val="0"/>
              </w:rPr>
            </w:r>
          </w:p>
        </w:tc>
        <w:tc>
          <w:tcPr>
            <w:shd w:fill="bfbfbf" w:val="clear"/>
            <w:vAlign w:val="center"/>
          </w:tcPr>
          <w:p w:rsidR="00000000" w:rsidDel="00000000" w:rsidP="00000000" w:rsidRDefault="00000000" w:rsidRPr="00000000" w14:paraId="0000002D">
            <w:pPr>
              <w:jc w:val="center"/>
              <w:rPr>
                <w:rFonts w:ascii="Arial" w:cs="Arial" w:eastAsia="Arial" w:hAnsi="Arial"/>
                <w:b w:val="1"/>
                <w:bCs w:val="1"/>
                <w:sz w:val="22"/>
                <w:szCs w:val="22"/>
              </w:rPr>
            </w:pPr>
            <w:r>
              <w:rPr>
                <w:rFonts w:ascii="MS Gothic" w:cs="MS Gothic" w:eastAsia="MS Gothic" w:hAnsi="MS Gothic"/>
                <w:b w:val="1"/>
                <w:bCs w:val="1"/>
                <w:sz w:val="22"/>
                <w:szCs w:val="22"/>
                <w:rtl w:val="0"/>
              </w:rPr>
              <w:t xml:space="preserve">☐</w:t>
            </w:r>
            <w:r>
              <w:rPr>
                <w:rtl w:val="0"/>
              </w:rPr>
            </w:r>
          </w:p>
        </w:tc>
      </w:tr>
    </w:tbl>
    <w:p w:rsidR="00000000" w:rsidDel="00000000" w:rsidP="00000000" w:rsidRDefault="00000000" w:rsidRPr="00000000" w14:paraId="0000002E">
      <w:pPr>
        <w:spacing w:after="240" w:lineRule="auto"/>
        <w:jc w:val="both"/>
        <w:rPr>
          <w:rFonts w:ascii="Arial" w:cs="Arial" w:eastAsia="Arial" w:hAnsi="Arial"/>
          <w:b w:val="1"/>
          <w:bCs w:val="1"/>
          <w:sz w:val="22"/>
          <w:szCs w:val="22"/>
        </w:rPr>
      </w:pPr>
      <w:r>
        <w:rPr>
          <w:rtl w:val="0"/>
        </w:rPr>
      </w:r>
    </w:p>
    <w:p w:rsidR="00000000" w:rsidDel="00000000" w:rsidP="00000000" w:rsidRDefault="00000000" w:rsidRPr="00000000" w14:paraId="0000002F">
      <w:pPr>
        <w:spacing w:after="240" w:lineRule="auto"/>
        <w:jc w:val="both"/>
        <w:rPr>
          <w:rFonts w:ascii="Arial" w:cs="Arial" w:eastAsia="Arial" w:hAnsi="Arial"/>
          <w:b w:val="1"/>
          <w:bCs w:val="1"/>
          <w:sz w:val="22"/>
          <w:szCs w:val="22"/>
        </w:rPr>
      </w:pPr>
      <w:r>
        <w:rPr>
          <w:rFonts w:ascii="Arial" w:cs="Arial" w:eastAsia="Arial" w:hAnsi="Arial"/>
          <w:b w:val="1"/>
          <w:bCs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1">
            <w:pPr>
              <w:rPr>
                <w:rFonts w:ascii="Arial" w:cs="Arial" w:eastAsia="Arial" w:hAnsi="Arial"/>
                <w:sz w:val="22"/>
                <w:szCs w:val="22"/>
              </w:rPr>
            </w:pPr>
            <w:r>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rPr>
                <w:rFonts w:ascii="Arial" w:cs="Arial" w:eastAsia="Arial" w:hAnsi="Arial"/>
                <w:sz w:val="22"/>
                <w:szCs w:val="22"/>
              </w:rPr>
            </w:pPr>
            <w:r>
              <w:rPr>
                <w:rFonts w:ascii="Arial" w:cs="Arial" w:eastAsia="Arial" w:hAnsi="Arial"/>
                <w:sz w:val="22"/>
                <w:szCs w:val="22"/>
                <w:rtl w:val="0"/>
              </w:rPr>
              <w:t xml:space="preserve">Autonomous Service Investigation Framework for Network Security </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5">
            <w:pPr>
              <w:rPr>
                <w:rFonts w:ascii="Arial" w:cs="Arial" w:eastAsia="Arial" w:hAnsi="Arial"/>
                <w:sz w:val="22"/>
                <w:szCs w:val="22"/>
              </w:rPr>
            </w:pPr>
            <w:r>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6">
            <w:pPr>
              <w:rPr>
                <w:rFonts w:ascii="Arial" w:cs="Arial" w:eastAsia="Arial" w:hAnsi="Arial"/>
                <w:sz w:val="22"/>
                <w:szCs w:val="22"/>
              </w:rPr>
            </w:pPr>
            <w:r>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rPr>
                <w:rFonts w:ascii="Arial" w:cs="Arial" w:eastAsia="Arial" w:hAnsi="Arial"/>
                <w:sz w:val="22"/>
                <w:szCs w:val="22"/>
              </w:rPr>
            </w:pPr>
            <w:r>
              <w:rPr>
                <w:rFonts w:ascii="Arial" w:cs="Arial" w:eastAsia="Arial" w:hAnsi="Arial"/>
                <w:sz w:val="22"/>
                <w:szCs w:val="22"/>
                <w:rtl w:val="0"/>
              </w:rPr>
              <w:t xml:space="preserve">June 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8">
            <w:pPr>
              <w:rPr>
                <w:rFonts w:ascii="Arial" w:cs="Arial" w:eastAsia="Arial" w:hAnsi="Arial"/>
                <w:sz w:val="22"/>
                <w:szCs w:val="22"/>
              </w:rPr>
            </w:pPr>
            <w:r>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rPr>
                <w:rFonts w:ascii="Arial" w:cs="Arial" w:eastAsia="Arial" w:hAnsi="Arial"/>
                <w:sz w:val="22"/>
                <w:szCs w:val="22"/>
              </w:rPr>
            </w:pPr>
            <w:r>
              <w:rPr>
                <w:rFonts w:ascii="Arial" w:cs="Arial" w:eastAsia="Arial" w:hAnsi="Arial"/>
                <w:sz w:val="22"/>
                <w:szCs w:val="22"/>
                <w:rtl w:val="0"/>
              </w:rPr>
              <w:t xml:space="preserve">September 2026</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A">
            <w:pPr>
              <w:spacing w:after="120" w:before="120" w:lineRule="auto"/>
              <w:rPr>
                <w:rFonts w:ascii="Arial" w:cs="Arial" w:eastAsia="Arial" w:hAnsi="Arial"/>
                <w:sz w:val="22"/>
                <w:szCs w:val="22"/>
              </w:rPr>
            </w:pPr>
            <w:r>
              <w:rPr>
                <w:rtl w:val="0"/>
              </w:rPr>
            </w:r>
          </w:p>
        </w:tc>
        <w:tc>
          <w:tcPr>
            <w:gridSpan w:val="4"/>
            <w:tcBorders>
              <w:top w:color="000000" w:space="0" w:sz="4" w:val="single"/>
            </w:tcBorders>
            <w:shd w:fill="f2f2f2" w:val="clear"/>
            <w:vAlign w:val="center"/>
          </w:tcPr>
          <w:p w:rsidR="00000000" w:rsidDel="00000000" w:rsidP="00000000" w:rsidRDefault="00000000" w:rsidRPr="00000000" w14:paraId="0000003B">
            <w:pPr>
              <w:spacing w:after="120" w:before="120" w:lineRule="auto"/>
              <w:rPr>
                <w:rFonts w:ascii="Arial" w:cs="Arial" w:eastAsia="Arial" w:hAnsi="Arial"/>
                <w:b w:val="1"/>
                <w:bCs w:val="1"/>
                <w:sz w:val="22"/>
                <w:szCs w:val="22"/>
              </w:rPr>
            </w:pPr>
            <w:r>
              <w:rPr>
                <w:rFonts w:ascii="Arial" w:cs="Arial" w:eastAsia="Arial" w:hAnsi="Arial"/>
                <w:b w:val="1"/>
                <w:bCs w:val="1"/>
                <w:sz w:val="22"/>
                <w:szCs w:val="22"/>
                <w:rtl w:val="0"/>
              </w:rPr>
              <w:t xml:space="preserve">Introduction to the Research (maximum 300 words in each section)</w:t>
            </w:r>
          </w:p>
          <w:p w:rsidR="00000000" w:rsidDel="00000000" w:rsidP="00000000" w:rsidRDefault="00000000" w:rsidRPr="00000000" w14:paraId="0000003C">
            <w:pPr>
              <w:spacing w:after="120" w:before="120" w:lineRule="auto"/>
              <w:rPr>
                <w:rFonts w:ascii="Arial" w:cs="Arial" w:eastAsia="Arial" w:hAnsi="Arial"/>
                <w:b w:val="1"/>
                <w:bCs w:val="1"/>
                <w:sz w:val="22"/>
                <w:szCs w:val="22"/>
              </w:rPr>
            </w:pPr>
            <w:r>
              <w:rPr>
                <w:rFonts w:ascii="Arial" w:cs="Arial" w:eastAsia="Arial" w:hAnsi="Arial"/>
                <w:b w:val="1"/>
                <w:bCs w:val="1"/>
                <w:sz w:val="22"/>
                <w:szCs w:val="22"/>
                <w:rtl w:val="0"/>
              </w:rPr>
              <w:t xml:space="preserve">Ensure that you write for a </w:t>
            </w:r>
            <w:r>
              <w:rPr>
                <w:rFonts w:ascii="Arial" w:cs="Arial" w:eastAsia="Arial" w:hAnsi="Arial"/>
                <w:b w:val="1"/>
                <w:bCs w:val="1"/>
                <w:sz w:val="22"/>
                <w:szCs w:val="22"/>
                <w:u w:val="single"/>
                <w:rtl w:val="0"/>
              </w:rPr>
              <w:t xml:space="preserve">Non-Specialist Audience</w:t>
            </w:r>
            <w:r>
              <w:rPr>
                <w:rFonts w:ascii="Arial" w:cs="Arial" w:eastAsia="Arial" w:hAnsi="Arial"/>
                <w:b w:val="1"/>
                <w:bCs w:val="1"/>
                <w:sz w:val="22"/>
                <w:szCs w:val="22"/>
                <w:rtl w:val="0"/>
              </w:rPr>
              <w:t xml:space="preserve"> when outlining your response to the three points below:</w:t>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ind w:left="720" w:hanging="360"/>
              <w:rPr>
                <w:i w:val="1"/>
                <w:iCs w:val="1"/>
                <w:color w:val="000000"/>
                <w:sz w:val="22"/>
                <w:szCs w:val="22"/>
              </w:rPr>
            </w:pPr>
            <w:r>
              <w:rPr>
                <w:rFonts w:ascii="Arial" w:cs="Arial" w:eastAsia="Arial" w:hAnsi="Arial"/>
                <w:i w:val="1"/>
                <w:iCs w:val="1"/>
                <w:color w:val="000000"/>
                <w:sz w:val="22"/>
                <w:szCs w:val="22"/>
                <w:rtl w:val="0"/>
              </w:rPr>
              <w:t xml:space="preserve">Purpose of Research Activity</w:t>
            </w:r>
            <w:r>
              <w:rPr>
                <w:rtl w:val="0"/>
              </w:rPr>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ind w:left="720" w:hanging="360"/>
              <w:rPr>
                <w:i w:val="1"/>
                <w:iCs w:val="1"/>
                <w:color w:val="000000"/>
                <w:sz w:val="22"/>
                <w:szCs w:val="22"/>
              </w:rPr>
            </w:pPr>
            <w:r>
              <w:rPr>
                <w:rFonts w:ascii="Arial" w:cs="Arial" w:eastAsia="Arial" w:hAnsi="Arial"/>
                <w:i w:val="1"/>
                <w:iCs w:val="1"/>
                <w:color w:val="000000"/>
                <w:sz w:val="22"/>
                <w:szCs w:val="22"/>
                <w:rtl w:val="0"/>
              </w:rPr>
              <w:t xml:space="preserve">Proposed Research Question</w:t>
            </w:r>
            <w:r>
              <w:rPr>
                <w:rtl w:val="0"/>
              </w:rPr>
            </w:r>
          </w:p>
          <w:p w:rsidR="00000000" w:rsidDel="00000000" w:rsidP="00000000" w:rsidRDefault="00000000" w:rsidRPr="00000000" w14:paraId="0000003F">
            <w:pPr>
              <w:numPr>
                <w:ilvl w:val="0"/>
                <w:numId w:val="1"/>
              </w:numPr>
              <w:pBdr>
                <w:top w:space="0" w:sz="0" w:val="nil"/>
                <w:left w:space="0" w:sz="0" w:val="nil"/>
                <w:bottom w:space="0" w:sz="0" w:val="nil"/>
                <w:right w:space="0" w:sz="0" w:val="nil"/>
                <w:between w:space="0" w:sz="0" w:val="nil"/>
              </w:pBdr>
              <w:ind w:left="720" w:hanging="360"/>
              <w:rPr>
                <w:i w:val="1"/>
                <w:iCs w:val="1"/>
                <w:color w:val="000000"/>
                <w:sz w:val="22"/>
                <w:szCs w:val="22"/>
              </w:rPr>
            </w:pPr>
            <w:r>
              <w:rPr>
                <w:rFonts w:ascii="Arial" w:cs="Arial" w:eastAsia="Arial" w:hAnsi="Arial"/>
                <w:i w:val="1"/>
                <w:iCs w:val="1"/>
                <w:color w:val="000000"/>
                <w:sz w:val="22"/>
                <w:szCs w:val="22"/>
                <w:rtl w:val="0"/>
              </w:rPr>
              <w:t xml:space="preserve">Aims of Research Activity</w:t>
            </w:r>
            <w:r>
              <w:rPr>
                <w:rtl w:val="0"/>
              </w:rPr>
            </w:r>
          </w:p>
          <w:p w:rsidR="00000000" w:rsidDel="00000000" w:rsidP="00000000" w:rsidRDefault="00000000" w:rsidRPr="00000000" w14:paraId="00000040">
            <w:pPr>
              <w:numPr>
                <w:ilvl w:val="0"/>
                <w:numId w:val="1"/>
              </w:numPr>
              <w:pBdr>
                <w:top w:space="0" w:sz="0" w:val="nil"/>
                <w:left w:space="0" w:sz="0" w:val="nil"/>
                <w:bottom w:space="0" w:sz="0" w:val="nil"/>
                <w:right w:space="0" w:sz="0" w:val="nil"/>
                <w:between w:space="0" w:sz="0" w:val="nil"/>
              </w:pBdr>
              <w:ind w:left="714" w:hanging="357"/>
              <w:rPr>
                <w:i w:val="1"/>
                <w:iCs w:val="1"/>
                <w:color w:val="000000"/>
                <w:sz w:val="22"/>
                <w:szCs w:val="22"/>
              </w:rPr>
            </w:pPr>
            <w:r>
              <w:rPr>
                <w:rFonts w:ascii="Arial" w:cs="Arial" w:eastAsia="Arial" w:hAnsi="Arial"/>
                <w:i w:val="1"/>
                <w:iCs w:val="1"/>
                <w:color w:val="000000"/>
                <w:sz w:val="22"/>
                <w:szCs w:val="22"/>
                <w:rtl w:val="0"/>
              </w:rPr>
              <w:t xml:space="preserve">Objectives of Research Activity</w:t>
            </w:r>
            <w:r>
              <w:rPr>
                <w:rtl w:val="0"/>
              </w:rPr>
            </w:r>
          </w:p>
          <w:p w:rsidR="00000000" w:rsidDel="00000000" w:rsidP="00000000" w:rsidRDefault="00000000" w:rsidRPr="00000000" w14:paraId="00000041">
            <w:pPr>
              <w:spacing w:after="120" w:lineRule="auto"/>
              <w:rPr>
                <w:rFonts w:ascii="Arial" w:cs="Arial" w:eastAsia="Arial" w:hAnsi="Arial"/>
                <w:sz w:val="22"/>
                <w:szCs w:val="22"/>
              </w:rPr>
            </w:pPr>
            <w:r>
              <w:rPr>
                <w:rFonts w:ascii="Arial" w:cs="Arial" w:eastAsia="Arial" w:hAnsi="Arial"/>
                <w:sz w:val="22"/>
                <w:szCs w:val="22"/>
                <w:rtl w:val="0"/>
              </w:rPr>
              <w:t xml:space="preserve">Demonstrate, briefly, how </w:t>
            </w:r>
            <w:r>
              <w:rPr>
                <w:rFonts w:ascii="Arial" w:cs="Arial" w:eastAsia="Arial" w:hAnsi="Arial"/>
                <w:b w:val="1"/>
                <w:bCs w:val="1"/>
                <w:sz w:val="22"/>
                <w:szCs w:val="22"/>
                <w:u w:val="single"/>
                <w:rtl w:val="0"/>
              </w:rPr>
              <w:t xml:space="preserve">Existing Research</w:t>
            </w:r>
            <w:r>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ind w:left="720" w:hanging="360"/>
              <w:rPr>
                <w:i w:val="1"/>
                <w:iCs w:val="1"/>
                <w:color w:val="000000"/>
                <w:sz w:val="22"/>
                <w:szCs w:val="22"/>
              </w:rPr>
            </w:pPr>
            <w:r>
              <w:rPr>
                <w:rFonts w:ascii="Arial" w:cs="Arial" w:eastAsia="Arial" w:hAnsi="Arial"/>
                <w:i w:val="1"/>
                <w:iCs w:val="1"/>
                <w:color w:val="000000"/>
                <w:sz w:val="22"/>
                <w:szCs w:val="22"/>
                <w:rtl w:val="0"/>
              </w:rPr>
              <w:t xml:space="preserve">What the research activity will add to the body of knowledge </w:t>
            </w:r>
            <w:r>
              <w:rPr>
                <w:rtl w:val="0"/>
              </w:rPr>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ind w:left="720" w:hanging="360"/>
              <w:rPr>
                <w:color w:val="000000"/>
                <w:sz w:val="22"/>
                <w:szCs w:val="22"/>
              </w:rPr>
            </w:pPr>
            <w:r>
              <w:rPr>
                <w:rFonts w:ascii="Arial" w:cs="Arial" w:eastAsia="Arial" w:hAnsi="Arial"/>
                <w:i w:val="1"/>
                <w:iCs w:val="1"/>
                <w:color w:val="000000"/>
                <w:sz w:val="22"/>
                <w:szCs w:val="22"/>
                <w:rtl w:val="0"/>
              </w:rPr>
              <w:t xml:space="preserve">How it addresses an area of importance. </w:t>
            </w:r>
            <w:r>
              <w:rPr>
                <w:rtl w:val="0"/>
              </w:rPr>
            </w:r>
          </w:p>
        </w:tc>
      </w:tr>
      <w:tr>
        <w:trPr>
          <w:cantSplit w:val="0"/>
          <w:trHeight w:val="454" w:hRule="atLeast"/>
          <w:tblHeader w:val="0"/>
        </w:trPr>
        <w:tc>
          <w:tcPr>
            <w:vAlign w:val="center"/>
          </w:tcPr>
          <w:p w:rsidR="00000000" w:rsidDel="00000000" w:rsidP="00000000" w:rsidRDefault="00000000" w:rsidRPr="00000000" w14:paraId="00000047">
            <w:pPr>
              <w:rPr>
                <w:rFonts w:ascii="Arial" w:cs="Arial" w:eastAsia="Arial" w:hAnsi="Arial"/>
                <w:sz w:val="22"/>
                <w:szCs w:val="22"/>
              </w:rPr>
            </w:pPr>
            <w:r>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48">
            <w:pPr>
              <w:rPr>
                <w:rFonts w:ascii="Arial" w:cs="Arial" w:eastAsia="Arial" w:hAnsi="Arial"/>
                <w:b w:val="1"/>
                <w:bCs w:val="1"/>
                <w:sz w:val="22"/>
                <w:szCs w:val="22"/>
              </w:rPr>
            </w:pPr>
            <w:r>
              <w:rPr>
                <w:rFonts w:ascii="Arial" w:cs="Arial" w:eastAsia="Arial" w:hAnsi="Arial"/>
                <w:b w:val="1"/>
                <w:bCs w:val="1"/>
                <w:sz w:val="22"/>
                <w:szCs w:val="22"/>
                <w:rtl w:val="0"/>
              </w:rPr>
              <w:t xml:space="preserve">Purpose of Research Activity</w:t>
            </w:r>
          </w:p>
          <w:p w:rsidR="00000000" w:rsidDel="00000000" w:rsidP="00000000" w:rsidRDefault="00000000" w:rsidRPr="00000000" w14:paraId="00000049">
            <w:pPr>
              <w:rPr>
                <w:rFonts w:ascii="Arial" w:cs="Arial" w:eastAsia="Arial" w:hAnsi="Arial"/>
              </w:rPr>
            </w:pPr>
            <w:r>
              <w:rPr>
                <w:rFonts w:ascii="Arial" w:cs="Arial" w:eastAsia="Arial" w:hAnsi="Arial"/>
                <w:sz w:val="22"/>
                <w:szCs w:val="22"/>
                <w:rtl w:val="0"/>
              </w:rPr>
              <w:t xml:space="preserve">Networks are examined routinely today to see what devices and services are running on them, but common scanning technologies only provide open ports and software versions. A human security tester still has to determine if a service is actually configured securely, for example, if a file server enables anonymous access, or if a found software version is indeed susceptible, which is slow and inconsistent between analysts. The objective of this research project is to create and implement a software framework, the Autonomous Service inquiry Framework, that automates this deeper inquiry step. It performs safe protocol-level tests on a small collection of common network services, correlates the results with public vulnerability databases, and generates a structured, evidence-based report, decreasing the amount of manual labor and false alarms.</w:t>
            </w:r>
            <w:r>
              <w:rPr>
                <w:rtl w:val="0"/>
              </w:rPr>
            </w:r>
          </w:p>
          <w:p w:rsidR="00000000" w:rsidDel="00000000" w:rsidP="00000000" w:rsidRDefault="00000000" w:rsidRPr="00000000" w14:paraId="0000004A">
            <w:pPr>
              <w:rPr>
                <w:rFonts w:ascii="Arial" w:cs="Arial" w:eastAsia="Arial" w:hAnsi="Arial"/>
              </w:rPr>
            </w:pPr>
            <w:r>
              <w:rPr>
                <w:rtl w:val="0"/>
              </w:rPr>
            </w:r>
          </w:p>
        </w:tc>
      </w:tr>
      <w:tr>
        <w:trPr>
          <w:cantSplit w:val="0"/>
          <w:trHeight w:val="454" w:hRule="atLeast"/>
          <w:tblHeader w:val="0"/>
        </w:trPr>
        <w:tc>
          <w:tcPr>
            <w:vAlign w:val="center"/>
          </w:tcPr>
          <w:p w:rsidR="00000000" w:rsidDel="00000000" w:rsidP="00000000" w:rsidRDefault="00000000" w:rsidRPr="00000000" w14:paraId="0000004E">
            <w:pPr>
              <w:rPr>
                <w:rFonts w:ascii="Arial" w:cs="Arial" w:eastAsia="Arial" w:hAnsi="Arial"/>
                <w:sz w:val="22"/>
                <w:szCs w:val="22"/>
              </w:rPr>
            </w:pPr>
            <w:r>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4F">
            <w:pPr>
              <w:rPr>
                <w:rFonts w:ascii="Arial" w:cs="Arial" w:eastAsia="Arial" w:hAnsi="Arial"/>
                <w:b w:val="1"/>
                <w:bCs w:val="1"/>
                <w:sz w:val="22"/>
                <w:szCs w:val="22"/>
              </w:rPr>
            </w:pPr>
            <w:r>
              <w:rPr>
                <w:rFonts w:ascii="Arial" w:cs="Arial" w:eastAsia="Arial" w:hAnsi="Arial"/>
                <w:b w:val="1"/>
                <w:bCs w:val="1"/>
                <w:sz w:val="22"/>
                <w:szCs w:val="22"/>
                <w:rtl w:val="0"/>
              </w:rPr>
              <w:t xml:space="preserve">Research Question</w:t>
            </w:r>
          </w:p>
          <w:p w:rsidR="00000000" w:rsidDel="00000000" w:rsidP="00000000" w:rsidRDefault="00000000" w:rsidRPr="00000000" w14:paraId="00000050">
            <w:pPr>
              <w:rPr>
                <w:rFonts w:ascii="Arial" w:cs="Arial" w:eastAsia="Arial" w:hAnsi="Arial"/>
              </w:rPr>
            </w:pPr>
            <w:r>
              <w:rPr>
                <w:rFonts w:ascii="Arial" w:cs="Arial" w:eastAsia="Arial" w:hAnsi="Arial"/>
                <w:sz w:val="22"/>
                <w:szCs w:val="22"/>
                <w:rtl w:val="0"/>
              </w:rPr>
              <w:t xml:space="preserve">The basic question is: can an automated framework that does live, protocol-level inspection of network services provide more accurate and valuable security results than traditional scanning methods that merely match version numbers? This is broken down into four sub-questions: How much extra context protocol-level checks provide over standard scanning How to make automated correlation with known vulnerabilities more reliable Is an automated report faster and more consistent to produce than an equivalent manual one What safeguards - such as requiring explicit authorization before any active scan runs - are needed to use this kind of tool responsibly</w:t>
            </w:r>
            <w:r>
              <w:rPr>
                <w:rtl w:val="0"/>
              </w:rPr>
            </w:r>
          </w:p>
          <w:p w:rsidR="00000000" w:rsidDel="00000000" w:rsidP="00000000" w:rsidRDefault="00000000" w:rsidRPr="00000000" w14:paraId="00000051">
            <w:pPr>
              <w:rPr>
                <w:rFonts w:ascii="Arial" w:cs="Arial" w:eastAsia="Arial" w:hAnsi="Arial"/>
                <w:sz w:val="22"/>
                <w:szCs w:val="22"/>
              </w:rPr>
            </w:pPr>
            <w:r>
              <w:rPr>
                <w:rtl w:val="0"/>
              </w:rPr>
            </w:r>
          </w:p>
          <w:p w:rsidR="00000000" w:rsidDel="00000000" w:rsidP="00000000" w:rsidRDefault="00000000" w:rsidRPr="00000000" w14:paraId="00000052">
            <w:pPr>
              <w:rPr>
                <w:rFonts w:ascii="Arial" w:cs="Arial" w:eastAsia="Arial" w:hAnsi="Arial"/>
                <w:b w:val="1"/>
                <w:bCs w:val="1"/>
                <w:sz w:val="22"/>
                <w:szCs w:val="22"/>
              </w:rPr>
            </w:pPr>
            <w:r>
              <w:rPr>
                <w:rtl w:val="0"/>
              </w:rPr>
            </w:r>
          </w:p>
        </w:tc>
      </w:tr>
      <w:tr>
        <w:trPr>
          <w:cantSplit w:val="0"/>
          <w:trHeight w:val="454" w:hRule="atLeast"/>
          <w:tblHeader w:val="0"/>
        </w:trPr>
        <w:tc>
          <w:tcPr>
            <w:vAlign w:val="center"/>
          </w:tcPr>
          <w:p w:rsidR="00000000" w:rsidDel="00000000" w:rsidP="00000000" w:rsidRDefault="00000000" w:rsidRPr="00000000" w14:paraId="00000056">
            <w:pPr>
              <w:rPr>
                <w:rFonts w:ascii="Arial" w:cs="Arial" w:eastAsia="Arial" w:hAnsi="Arial"/>
                <w:sz w:val="22"/>
                <w:szCs w:val="22"/>
              </w:rPr>
            </w:pPr>
            <w:r>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057">
            <w:pPr>
              <w:rPr>
                <w:rFonts w:ascii="Arial" w:cs="Arial" w:eastAsia="Arial" w:hAnsi="Arial"/>
                <w:b w:val="1"/>
                <w:bCs w:val="1"/>
                <w:sz w:val="22"/>
                <w:szCs w:val="22"/>
              </w:rPr>
            </w:pPr>
            <w:r>
              <w:rPr>
                <w:rFonts w:ascii="Arial" w:cs="Arial" w:eastAsia="Arial" w:hAnsi="Arial"/>
                <w:b w:val="1"/>
                <w:bCs w:val="1"/>
                <w:sz w:val="22"/>
                <w:szCs w:val="22"/>
                <w:rtl w:val="0"/>
              </w:rPr>
              <w:t xml:space="preserve">Aims of Research Activity</w:t>
            </w:r>
          </w:p>
          <w:p w:rsidR="00000000" w:rsidDel="00000000" w:rsidP="00000000" w:rsidRDefault="00000000" w:rsidRPr="00000000" w14:paraId="00000058">
            <w:pPr>
              <w:rPr>
                <w:rFonts w:ascii="Arial" w:cs="Arial" w:eastAsia="Arial" w:hAnsi="Arial"/>
              </w:rPr>
            </w:pPr>
            <w:r>
              <w:rPr>
                <w:rFonts w:ascii="Arial" w:cs="Arial" w:eastAsia="Arial" w:hAnsi="Arial"/>
                <w:rtl w:val="0"/>
              </w:rPr>
              <w:t xml:space="preserve">List your aims and number them. Relate to your targets</w:t>
            </w:r>
          </w:p>
          <w:p w:rsidR="00000000" w:rsidDel="00000000" w:rsidP="00000000" w:rsidRDefault="00000000" w:rsidRPr="00000000" w14:paraId="00000059">
            <w:pPr>
              <w:rPr>
                <w:rFonts w:ascii="Arial" w:cs="Arial" w:eastAsia="Arial" w:hAnsi="Arial"/>
              </w:rPr>
            </w:pPr>
            <w:r>
              <w:rPr>
                <w:rFonts w:ascii="Arial" w:cs="Arial" w:eastAsia="Arial" w:hAnsi="Arial"/>
                <w:rtl w:val="0"/>
              </w:rPr>
              <w:t xml:space="preserve">1. Create and build a multi-stage framework that can find live hosts and services on a network, and perform a deeper investigation of a small collection of common protocols (SSH, FTP, HTTP/S, SMB, DNS) than a normal scan.</w:t>
            </w:r>
          </w:p>
          <w:p w:rsidR="00000000" w:rsidDel="00000000" w:rsidP="00000000" w:rsidRDefault="00000000" w:rsidRPr="00000000" w14:paraId="0000005A">
            <w:pPr>
              <w:rPr>
                <w:rFonts w:ascii="Arial" w:cs="Arial" w:eastAsia="Arial" w:hAnsi="Arial"/>
              </w:rPr>
            </w:pPr>
            <w:r>
              <w:rPr>
                <w:rFonts w:ascii="Arial" w:cs="Arial" w:eastAsia="Arial" w:hAnsi="Arial"/>
                <w:rtl w:val="0"/>
              </w:rPr>
              <w:t xml:space="preserve">2. To develop a mechanism that utilizes the evidence gained from that inquiry to enhance the accuracy of automated vulnerability matching.</w:t>
            </w:r>
          </w:p>
          <w:p w:rsidR="00000000" w:rsidDel="00000000" w:rsidP="00000000" w:rsidRDefault="00000000" w:rsidRPr="00000000" w14:paraId="0000005B">
            <w:pPr>
              <w:rPr>
                <w:rFonts w:ascii="Arial" w:cs="Arial" w:eastAsia="Arial" w:hAnsi="Arial"/>
              </w:rPr>
            </w:pPr>
            <w:r>
              <w:rPr>
                <w:rFonts w:ascii="Arial" w:cs="Arial" w:eastAsia="Arial" w:hAnsi="Arial"/>
                <w:rtl w:val="0"/>
              </w:rPr>
              <w:t xml:space="preserve">3. To produce a clear structured report of the findings.</w:t>
            </w:r>
          </w:p>
          <w:p w:rsidR="00000000" w:rsidDel="00000000" w:rsidP="00000000" w:rsidRDefault="00000000" w:rsidRPr="00000000" w14:paraId="0000005C">
            <w:pPr>
              <w:rPr>
                <w:rFonts w:ascii="Arial" w:cs="Arial" w:eastAsia="Arial" w:hAnsi="Arial"/>
              </w:rPr>
            </w:pPr>
            <w:r>
              <w:rPr>
                <w:rFonts w:ascii="Arial" w:cs="Arial" w:eastAsia="Arial" w:hAnsi="Arial"/>
                <w:rtl w:val="0"/>
              </w:rPr>
              <w:t xml:space="preserve">4. To test the framework in a safe, self-contained lab environment, and compare the output of the framework to a manual assessment of the same environment.</w:t>
            </w:r>
          </w:p>
          <w:p w:rsidR="00000000" w:rsidDel="00000000" w:rsidP="00000000" w:rsidRDefault="00000000" w:rsidRPr="00000000" w14:paraId="0000005D">
            <w:pPr>
              <w:rPr>
                <w:rFonts w:ascii="Arial" w:cs="Arial" w:eastAsia="Arial" w:hAnsi="Arial"/>
              </w:rPr>
            </w:pPr>
            <w:r>
              <w:rPr>
                <w:rtl w:val="0"/>
              </w:rPr>
            </w:r>
          </w:p>
        </w:tc>
      </w:tr>
      <w:tr>
        <w:trPr>
          <w:cantSplit w:val="0"/>
          <w:trHeight w:val="454" w:hRule="atLeast"/>
          <w:tblHeader w:val="0"/>
        </w:trPr>
        <w:tc>
          <w:tcPr>
            <w:vAlign w:val="center"/>
          </w:tcPr>
          <w:p w:rsidR="00000000" w:rsidDel="00000000" w:rsidP="00000000" w:rsidRDefault="00000000" w:rsidRPr="00000000" w14:paraId="00000061">
            <w:pPr>
              <w:rPr>
                <w:rFonts w:ascii="Arial" w:cs="Arial" w:eastAsia="Arial" w:hAnsi="Arial"/>
                <w:sz w:val="22"/>
                <w:szCs w:val="22"/>
              </w:rPr>
            </w:pPr>
            <w:r>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062">
            <w:pPr>
              <w:rPr>
                <w:rFonts w:ascii="Arial" w:cs="Arial" w:eastAsia="Arial" w:hAnsi="Arial"/>
                <w:b w:val="1"/>
                <w:bCs w:val="1"/>
                <w:sz w:val="22"/>
                <w:szCs w:val="22"/>
              </w:rPr>
            </w:pPr>
            <w:r>
              <w:rPr>
                <w:rFonts w:ascii="Arial" w:cs="Arial" w:eastAsia="Arial" w:hAnsi="Arial"/>
                <w:b w:val="1"/>
                <w:bCs w:val="1"/>
                <w:sz w:val="22"/>
                <w:szCs w:val="22"/>
                <w:rtl w:val="0"/>
              </w:rPr>
              <w:t xml:space="preserve">Objectives of Research Activity</w:t>
            </w:r>
          </w:p>
          <w:p w:rsidR="00000000" w:rsidDel="00000000" w:rsidP="00000000" w:rsidRDefault="00000000" w:rsidRPr="00000000" w14:paraId="00000063">
            <w:pPr>
              <w:rPr>
                <w:rFonts w:ascii="Arial" w:cs="Arial" w:eastAsia="Arial" w:hAnsi="Arial"/>
                <w:sz w:val="22"/>
                <w:szCs w:val="22"/>
              </w:rPr>
            </w:pPr>
            <w:r>
              <w:rPr>
                <w:rFonts w:ascii="Arial" w:cs="Arial" w:eastAsia="Arial" w:hAnsi="Arial"/>
                <w:sz w:val="22"/>
                <w:szCs w:val="22"/>
                <w:rtl w:val="0"/>
              </w:rPr>
              <w:t xml:space="preserve">1. Host discovery and port/service version scanning (related to Aim 1).</w:t>
            </w:r>
          </w:p>
          <w:p w:rsidR="00000000" w:rsidDel="00000000" w:rsidP="00000000" w:rsidRDefault="00000000" w:rsidRPr="00000000" w14:paraId="00000064">
            <w:pPr>
              <w:rPr>
                <w:rFonts w:ascii="Arial" w:cs="Arial" w:eastAsia="Arial" w:hAnsi="Arial"/>
                <w:sz w:val="22"/>
                <w:szCs w:val="22"/>
              </w:rPr>
            </w:pPr>
            <w:r>
              <w:rPr>
                <w:rFonts w:ascii="Arial" w:cs="Arial" w:eastAsia="Arial" w:hAnsi="Arial"/>
                <w:sz w:val="22"/>
                <w:szCs w:val="22"/>
                <w:rtl w:val="0"/>
              </w:rPr>
              <w:t xml:space="preserve">2. Build protocol-specific research modules for SSH, FTP, HTTP/S, SMB and DNS (related to Aim 1).</w:t>
            </w:r>
          </w:p>
          <w:p w:rsidR="00000000" w:rsidDel="00000000" w:rsidP="00000000" w:rsidRDefault="00000000" w:rsidRPr="00000000" w14:paraId="00000065">
            <w:pPr>
              <w:rPr>
                <w:rFonts w:ascii="Arial" w:cs="Arial" w:eastAsia="Arial" w:hAnsi="Arial"/>
                <w:sz w:val="22"/>
                <w:szCs w:val="22"/>
              </w:rPr>
            </w:pPr>
            <w:r>
              <w:rPr>
                <w:rFonts w:ascii="Arial" w:cs="Arial" w:eastAsia="Arial" w:hAnsi="Arial"/>
                <w:sz w:val="22"/>
                <w:szCs w:val="22"/>
                <w:rtl w:val="0"/>
              </w:rPr>
              <w:t xml:space="preserve">3. Enable automatic lookup and correlation of discoveries against public vulnerability data - CVE/NVD (related to Aim 2).</w:t>
            </w:r>
          </w:p>
          <w:p w:rsidR="00000000" w:rsidDel="00000000" w:rsidP="00000000" w:rsidRDefault="00000000" w:rsidRPr="00000000" w14:paraId="00000066">
            <w:pPr>
              <w:rPr>
                <w:rFonts w:ascii="Arial" w:cs="Arial" w:eastAsia="Arial" w:hAnsi="Arial"/>
                <w:sz w:val="22"/>
                <w:szCs w:val="22"/>
              </w:rPr>
            </w:pPr>
            <w:r>
              <w:rPr>
                <w:rFonts w:ascii="Arial" w:cs="Arial" w:eastAsia="Arial" w:hAnsi="Arial"/>
                <w:sz w:val="22"/>
                <w:szCs w:val="22"/>
                <w:rtl w:val="0"/>
              </w:rPr>
              <w:t xml:space="preserve">4. Develop a confidence scoring process to upgrade/downgrade a vulnerability match using live protocol-level evidence (related to Aim 2).</w:t>
            </w:r>
          </w:p>
          <w:p w:rsidR="00000000" w:rsidDel="00000000" w:rsidP="00000000" w:rsidRDefault="00000000" w:rsidRPr="00000000" w14:paraId="00000067">
            <w:pPr>
              <w:rPr>
                <w:rFonts w:ascii="Arial" w:cs="Arial" w:eastAsia="Arial" w:hAnsi="Arial"/>
                <w:sz w:val="22"/>
                <w:szCs w:val="22"/>
              </w:rPr>
            </w:pPr>
            <w:r>
              <w:rPr>
                <w:rFonts w:ascii="Arial" w:cs="Arial" w:eastAsia="Arial" w:hAnsi="Arial"/>
                <w:sz w:val="22"/>
                <w:szCs w:val="22"/>
                <w:rtl w:val="0"/>
              </w:rPr>
              <w:t xml:space="preserve">5. Develop organized report production in numerous output formats (see Aim 3).</w:t>
            </w:r>
          </w:p>
          <w:p w:rsidR="00000000" w:rsidDel="00000000" w:rsidP="00000000" w:rsidRDefault="00000000" w:rsidRPr="00000000" w14:paraId="00000068">
            <w:pPr>
              <w:rPr>
                <w:rFonts w:ascii="Arial" w:cs="Arial" w:eastAsia="Arial" w:hAnsi="Arial"/>
                <w:sz w:val="22"/>
                <w:szCs w:val="22"/>
              </w:rPr>
            </w:pPr>
            <w:r>
              <w:rPr>
                <w:rFonts w:ascii="Arial" w:cs="Arial" w:eastAsia="Arial" w:hAnsi="Arial"/>
                <w:sz w:val="22"/>
                <w:szCs w:val="22"/>
                <w:rtl w:val="0"/>
              </w:rPr>
              <w:t xml:space="preserve">6. Test and assess the full framework against a privately owned, purposefully susceptible lab machine, comparing outcomes and time consumed versus a manual walk through of the same target (related to Aim 4).</w:t>
            </w:r>
          </w:p>
        </w:tc>
      </w:tr>
      <w:tr>
        <w:trPr>
          <w:cantSplit w:val="0"/>
          <w:trHeight w:val="454" w:hRule="atLeast"/>
          <w:tblHeader w:val="0"/>
        </w:trPr>
        <w:tc>
          <w:tcPr>
            <w:shd w:fill="f2f2f2" w:val="clear"/>
            <w:vAlign w:val="center"/>
          </w:tcPr>
          <w:p w:rsidR="00000000" w:rsidDel="00000000" w:rsidP="00000000" w:rsidRDefault="00000000" w:rsidRPr="00000000" w14:paraId="0000006C">
            <w:pPr>
              <w:spacing w:after="120" w:before="120" w:lineRule="auto"/>
              <w:rPr>
                <w:rFonts w:ascii="Arial" w:cs="Arial" w:eastAsia="Arial" w:hAnsi="Arial"/>
                <w:sz w:val="22"/>
                <w:szCs w:val="22"/>
              </w:rPr>
            </w:pPr>
            <w:r>
              <w:rPr>
                <w:rtl w:val="0"/>
              </w:rPr>
            </w:r>
          </w:p>
        </w:tc>
        <w:tc>
          <w:tcPr>
            <w:gridSpan w:val="4"/>
            <w:shd w:fill="f2f2f2" w:val="clear"/>
            <w:vAlign w:val="center"/>
          </w:tcPr>
          <w:p w:rsidR="00000000" w:rsidDel="00000000" w:rsidP="00000000" w:rsidRDefault="00000000" w:rsidRPr="00000000" w14:paraId="0000006D">
            <w:pPr>
              <w:spacing w:after="120" w:before="120" w:lineRule="auto"/>
              <w:rPr>
                <w:rFonts w:ascii="Arial" w:cs="Arial" w:eastAsia="Arial" w:hAnsi="Arial"/>
                <w:b w:val="1"/>
                <w:bCs w:val="1"/>
                <w:sz w:val="22"/>
                <w:szCs w:val="22"/>
              </w:rPr>
            </w:pPr>
            <w:r>
              <w:rPr>
                <w:rFonts w:ascii="Arial" w:cs="Arial" w:eastAsia="Arial" w:hAnsi="Arial"/>
                <w:b w:val="1"/>
                <w:bCs w:val="1"/>
                <w:sz w:val="22"/>
                <w:szCs w:val="22"/>
                <w:rtl w:val="0"/>
              </w:rPr>
              <w:t xml:space="preserve">Proposed data collection methods (maximum 600 words)</w:t>
            </w:r>
          </w:p>
          <w:p w:rsidR="00000000" w:rsidDel="00000000" w:rsidP="00000000" w:rsidRDefault="00000000" w:rsidRPr="00000000" w14:paraId="0000006E">
            <w:pPr>
              <w:rPr>
                <w:rFonts w:ascii="Arial" w:cs="Arial" w:eastAsia="Arial" w:hAnsi="Arial"/>
                <w:sz w:val="22"/>
                <w:szCs w:val="22"/>
              </w:rPr>
            </w:pPr>
            <w:r>
              <w:rPr>
                <w:rFonts w:ascii="Arial" w:cs="Arial" w:eastAsia="Arial" w:hAnsi="Arial"/>
                <w:sz w:val="22"/>
                <w:szCs w:val="22"/>
                <w:rtl w:val="0"/>
              </w:rPr>
              <w:t xml:space="preserve">Provide a brief summary of all the methods that </w:t>
            </w:r>
            <w:r>
              <w:rPr>
                <w:rFonts w:ascii="Arial" w:cs="Arial" w:eastAsia="Arial" w:hAnsi="Arial"/>
                <w:b w:val="1"/>
                <w:bCs w:val="1"/>
                <w:sz w:val="22"/>
                <w:szCs w:val="22"/>
                <w:rtl w:val="0"/>
              </w:rPr>
              <w:t xml:space="preserve">may</w:t>
            </w:r>
            <w:r>
              <w:rPr>
                <w:rFonts w:ascii="Arial" w:cs="Arial" w:eastAsia="Arial" w:hAnsi="Arial"/>
                <w:sz w:val="22"/>
                <w:szCs w:val="22"/>
                <w:rtl w:val="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072">
            <w:pPr>
              <w:rPr>
                <w:rFonts w:ascii="Arial" w:cs="Arial" w:eastAsia="Arial" w:hAnsi="Arial"/>
                <w:sz w:val="22"/>
                <w:szCs w:val="22"/>
              </w:rPr>
            </w:pPr>
            <w:r>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073">
            <w:pPr>
              <w:rPr>
                <w:rFonts w:ascii="Arial" w:cs="Arial" w:eastAsia="Arial" w:hAnsi="Arial"/>
                <w:sz w:val="22"/>
                <w:szCs w:val="22"/>
              </w:rPr>
            </w:pPr>
            <w:r>
              <w:rPr>
                <w:rFonts w:ascii="Arial" w:cs="Arial" w:eastAsia="Arial" w:hAnsi="Arial"/>
                <w:sz w:val="22"/>
                <w:szCs w:val="22"/>
                <w:rtl w:val="0"/>
              </w:rPr>
              <w:t xml:space="preserve">How will you collect data? The objective of this research is to reveal the common behavior patterns demonstrated by managers and subordinates within the framework of performance appraisals. Please be aware that if you are planning to gather any audio/video recordings of interviews with participants they would be considered as Personal Data under GDPR/DPA2018. If you are proposing to use these, please indicate in section H.</w:t>
            </w:r>
          </w:p>
          <w:p w:rsidR="00000000" w:rsidDel="00000000" w:rsidP="00000000" w:rsidRDefault="00000000" w:rsidRPr="00000000" w14:paraId="00000074">
            <w:pPr>
              <w:rPr>
                <w:rFonts w:ascii="Arial" w:cs="Arial" w:eastAsia="Arial" w:hAnsi="Arial"/>
                <w:sz w:val="22"/>
                <w:szCs w:val="22"/>
              </w:rPr>
            </w:pPr>
            <w:r>
              <w:rPr>
                <w:rFonts w:ascii="Arial" w:cs="Arial" w:eastAsia="Arial" w:hAnsi="Arial"/>
                <w:sz w:val="22"/>
                <w:szCs w:val="22"/>
                <w:rtl w:val="0"/>
              </w:rPr>
              <w:t xml:space="preserve">The research activity does not include human participants and no personal data or data of third parties will be collected. All data used and generated by this project is from software testing performed exclusively in the lead researcher’s own private home lab. This is technical, computer-generated data, not data about humans.</w:t>
            </w:r>
          </w:p>
          <w:p w:rsidR="00000000" w:rsidDel="00000000" w:rsidP="00000000" w:rsidRDefault="00000000" w:rsidRPr="00000000" w14:paraId="00000075">
            <w:pPr>
              <w:rPr>
                <w:rFonts w:ascii="Arial" w:cs="Arial" w:eastAsia="Arial" w:hAnsi="Arial"/>
                <w:sz w:val="22"/>
                <w:szCs w:val="22"/>
              </w:rPr>
            </w:pPr>
            <w:r>
              <w:rPr>
                <w:rFonts w:ascii="Arial" w:cs="Arial" w:eastAsia="Arial" w:hAnsi="Arial"/>
                <w:sz w:val="22"/>
                <w:szCs w:val="22"/>
                <w:rtl w:val="0"/>
              </w:rPr>
              <w:t xml:space="preserve">The main way of 'data collection' is to run the framework against systems the researcher owns and controls. A personal, isolated virtual lab built using virtualization software on the researcher's own computer, containing intentionally vulnerable practice virtual machines (such as Metasploitable2) which are designed and distributed specifically for this kind of security testing and do not contain any real user data. The framework will only ever be targeted at IP addresses in this private, isolated lab network and never at third-party, academic or production systems.</w:t>
            </w:r>
          </w:p>
          <w:p w:rsidR="00000000" w:rsidDel="00000000" w:rsidP="00000000" w:rsidRDefault="00000000" w:rsidRPr="00000000" w14:paraId="00000076">
            <w:pPr>
              <w:rPr>
                <w:rFonts w:ascii="Arial" w:cs="Arial" w:eastAsia="Arial" w:hAnsi="Arial"/>
                <w:sz w:val="22"/>
                <w:szCs w:val="22"/>
              </w:rPr>
            </w:pPr>
            <w:r>
              <w:rPr>
                <w:rFonts w:ascii="Arial" w:cs="Arial" w:eastAsia="Arial" w:hAnsi="Arial"/>
                <w:sz w:val="22"/>
                <w:szCs w:val="22"/>
                <w:rtl w:val="0"/>
              </w:rPr>
              <w:t xml:space="preserve">The framework itself generates automatically the data used for evaluation: host discovery results, port/service scan output, OS and software fingerprints, candidate CVE lists retrieved from the public NVD API, protocol-level investigation results (banner information, authentication behavior, anonymous-access results) and structured JSON/HTML/text reports. These are all machine produced log files not personal data.</w:t>
            </w:r>
          </w:p>
          <w:p w:rsidR="00000000" w:rsidDel="00000000" w:rsidP="00000000" w:rsidRDefault="00000000" w:rsidRPr="00000000" w14:paraId="00000077">
            <w:pPr>
              <w:rPr>
                <w:rFonts w:ascii="Arial" w:cs="Arial" w:eastAsia="Arial" w:hAnsi="Arial"/>
                <w:sz w:val="22"/>
                <w:szCs w:val="22"/>
              </w:rPr>
            </w:pPr>
            <w:r>
              <w:rPr>
                <w:rFonts w:ascii="Arial" w:cs="Arial" w:eastAsia="Arial" w:hAnsi="Arial"/>
                <w:sz w:val="22"/>
                <w:szCs w:val="22"/>
                <w:rtl w:val="0"/>
              </w:rPr>
              <w:t xml:space="preserve">The researcher will compare the automated output of the framework with a manual walkthrough of the same lab target done by the researcher to evaluate whether the protocol-level checks provide additional useful context beyond basic scanning, whether the correlation step reduces false positives relative to simple version matching, and whether the automated report is produced faster and more consistently than the manual process. No surveys or interviews or other methods involving other persons are planned.</w:t>
            </w:r>
          </w:p>
        </w:tc>
      </w:tr>
    </w:tbl>
    <w:p w:rsidR="00000000" w:rsidDel="00000000" w:rsidP="00000000" w:rsidRDefault="00000000" w:rsidRPr="00000000" w14:paraId="0000007B">
      <w:pPr>
        <w:rPr/>
      </w:pPr>
      <w:r>
        <w:rPr>
          <w:rtl w:val="0"/>
        </w:rPr>
      </w:r>
    </w:p>
    <w:p w:rsidR="00000000" w:rsidDel="00000000" w:rsidP="00000000" w:rsidRDefault="00000000" w:rsidRPr="00000000" w14:paraId="0000007C">
      <w:pPr>
        <w:spacing w:after="240" w:lineRule="auto"/>
        <w:rPr>
          <w:rFonts w:ascii="Arial" w:cs="Arial" w:eastAsia="Arial" w:hAnsi="Arial"/>
          <w:b w:val="1"/>
          <w:bCs w:val="1"/>
          <w:sz w:val="22"/>
          <w:szCs w:val="22"/>
        </w:rPr>
      </w:pPr>
      <w:r>
        <w:rPr>
          <w:rFonts w:ascii="Arial" w:cs="Arial" w:eastAsia="Arial" w:hAnsi="Arial"/>
          <w:b w:val="1"/>
          <w:bCs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7D">
            <w:pPr>
              <w:rPr>
                <w:rFonts w:ascii="Arial" w:cs="Arial" w:eastAsia="Arial" w:hAnsi="Arial"/>
                <w:b w:val="1"/>
                <w:bCs w:val="1"/>
                <w:sz w:val="22"/>
                <w:szCs w:val="22"/>
              </w:rPr>
            </w:pPr>
            <w:r>
              <w:rPr>
                <w:rtl w:val="0"/>
              </w:rPr>
            </w:r>
          </w:p>
        </w:tc>
        <w:tc>
          <w:tcPr>
            <w:shd w:fill="f2f2f2" w:val="clear"/>
            <w:vAlign w:val="center"/>
          </w:tcPr>
          <w:p w:rsidR="00000000" w:rsidDel="00000000" w:rsidP="00000000" w:rsidRDefault="00000000" w:rsidRPr="00000000" w14:paraId="0000007E">
            <w:pPr>
              <w:rPr>
                <w:rFonts w:ascii="Arial" w:cs="Arial" w:eastAsia="Arial" w:hAnsi="Arial"/>
                <w:b w:val="1"/>
                <w:bCs w:val="1"/>
                <w:sz w:val="22"/>
                <w:szCs w:val="22"/>
              </w:rPr>
            </w:pPr>
            <w:r>
              <w:rPr>
                <w:rFonts w:ascii="Arial" w:cs="Arial" w:eastAsia="Arial" w:hAnsi="Arial"/>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07F">
            <w:pPr>
              <w:jc w:val="center"/>
              <w:rPr>
                <w:rFonts w:ascii="Arial" w:cs="Arial" w:eastAsia="Arial" w:hAnsi="Arial"/>
                <w:b w:val="1"/>
                <w:bCs w:val="1"/>
                <w:sz w:val="22"/>
                <w:szCs w:val="22"/>
              </w:rPr>
            </w:pPr>
            <w:r>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080">
            <w:pPr>
              <w:jc w:val="center"/>
              <w:rPr>
                <w:rFonts w:ascii="Arial" w:cs="Arial" w:eastAsia="Arial" w:hAnsi="Arial"/>
                <w:b w:val="1"/>
                <w:bCs w:val="1"/>
                <w:sz w:val="22"/>
                <w:szCs w:val="22"/>
              </w:rPr>
            </w:pPr>
            <w:r>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81">
            <w:pPr>
              <w:rPr>
                <w:rFonts w:ascii="Arial" w:cs="Arial" w:eastAsia="Arial" w:hAnsi="Arial"/>
                <w:sz w:val="22"/>
                <w:szCs w:val="22"/>
              </w:rPr>
            </w:pPr>
            <w:r>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82">
            <w:pPr>
              <w:rPr>
                <w:rFonts w:ascii="Arial" w:cs="Arial" w:eastAsia="Arial" w:hAnsi="Arial"/>
                <w:sz w:val="22"/>
                <w:szCs w:val="22"/>
              </w:rPr>
            </w:pPr>
            <w:r>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83">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84">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5">
            <w:pPr>
              <w:rPr>
                <w:rFonts w:ascii="Arial" w:cs="Arial" w:eastAsia="Arial" w:hAnsi="Arial"/>
                <w:sz w:val="22"/>
                <w:szCs w:val="22"/>
              </w:rPr>
            </w:pPr>
            <w:r>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86">
            <w:pPr>
              <w:rPr>
                <w:rFonts w:ascii="Arial" w:cs="Arial" w:eastAsia="Arial" w:hAnsi="Arial"/>
                <w:sz w:val="22"/>
                <w:szCs w:val="22"/>
              </w:rPr>
            </w:pPr>
            <w:r>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87">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88">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9">
            <w:pPr>
              <w:rPr>
                <w:rFonts w:ascii="Arial" w:cs="Arial" w:eastAsia="Arial" w:hAnsi="Arial"/>
                <w:sz w:val="22"/>
                <w:szCs w:val="22"/>
              </w:rPr>
            </w:pPr>
            <w:r>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8A">
            <w:pPr>
              <w:rPr>
                <w:rFonts w:ascii="Arial" w:cs="Arial" w:eastAsia="Arial" w:hAnsi="Arial"/>
                <w:sz w:val="22"/>
                <w:szCs w:val="22"/>
              </w:rPr>
            </w:pPr>
            <w:r>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08B">
            <w:pPr>
              <w:jc w:val="center"/>
              <w:rPr>
                <w:rFonts w:ascii="Arial" w:cs="Arial" w:eastAsia="Arial" w:hAnsi="Arial"/>
                <w:b w:val="1"/>
                <w:bCs w:val="1"/>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8C">
            <w:pPr>
              <w:jc w:val="center"/>
              <w:rPr>
                <w:rFonts w:ascii="Arial" w:cs="Arial" w:eastAsia="Arial" w:hAnsi="Arial"/>
                <w:b w:val="1"/>
                <w:bCs w:val="1"/>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D">
            <w:pPr>
              <w:rPr>
                <w:rFonts w:ascii="Arial" w:cs="Arial" w:eastAsia="Arial" w:hAnsi="Arial"/>
                <w:sz w:val="22"/>
                <w:szCs w:val="22"/>
              </w:rPr>
            </w:pPr>
            <w:r>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8E">
            <w:pPr>
              <w:rPr>
                <w:rFonts w:ascii="Arial" w:cs="Arial" w:eastAsia="Arial" w:hAnsi="Arial"/>
                <w:sz w:val="22"/>
                <w:szCs w:val="22"/>
              </w:rPr>
            </w:pPr>
            <w:r>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08F">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90">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1">
            <w:pPr>
              <w:rPr>
                <w:rFonts w:ascii="Arial" w:cs="Arial" w:eastAsia="Arial" w:hAnsi="Arial"/>
                <w:sz w:val="22"/>
                <w:szCs w:val="22"/>
              </w:rPr>
            </w:pPr>
            <w:r>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92">
            <w:pPr>
              <w:rPr>
                <w:rFonts w:ascii="Arial" w:cs="Arial" w:eastAsia="Arial" w:hAnsi="Arial"/>
                <w:sz w:val="22"/>
                <w:szCs w:val="22"/>
              </w:rPr>
            </w:pPr>
            <w:r>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93">
            <w:pPr>
              <w:jc w:val="center"/>
              <w:rPr>
                <w:rFonts w:ascii="Arial" w:cs="Arial" w:eastAsia="Arial" w:hAnsi="Arial"/>
                <w:b w:val="1"/>
                <w:bCs w:val="1"/>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94">
            <w:pPr>
              <w:jc w:val="center"/>
              <w:rPr>
                <w:rFonts w:ascii="Arial" w:cs="Arial" w:eastAsia="Arial" w:hAnsi="Arial"/>
                <w:b w:val="1"/>
                <w:bCs w:val="1"/>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5">
            <w:pPr>
              <w:rPr>
                <w:rFonts w:ascii="Arial" w:cs="Arial" w:eastAsia="Arial" w:hAnsi="Arial"/>
                <w:sz w:val="22"/>
                <w:szCs w:val="22"/>
              </w:rPr>
            </w:pPr>
            <w:r>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96">
            <w:pPr>
              <w:rPr>
                <w:rFonts w:ascii="Arial" w:cs="Arial" w:eastAsia="Arial" w:hAnsi="Arial"/>
                <w:sz w:val="22"/>
                <w:szCs w:val="22"/>
              </w:rPr>
            </w:pPr>
            <w:r>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097">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98">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9">
            <w:pPr>
              <w:rPr>
                <w:rFonts w:ascii="Arial" w:cs="Arial" w:eastAsia="Arial" w:hAnsi="Arial"/>
                <w:sz w:val="22"/>
                <w:szCs w:val="22"/>
              </w:rPr>
            </w:pPr>
            <w:r>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9A">
            <w:pPr>
              <w:rPr>
                <w:rFonts w:ascii="Arial" w:cs="Arial" w:eastAsia="Arial" w:hAnsi="Arial"/>
                <w:sz w:val="22"/>
                <w:szCs w:val="22"/>
              </w:rPr>
            </w:pPr>
            <w:r>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9B">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9C">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D">
            <w:pPr>
              <w:rPr>
                <w:rFonts w:ascii="Arial" w:cs="Arial" w:eastAsia="Arial" w:hAnsi="Arial"/>
                <w:sz w:val="22"/>
                <w:szCs w:val="22"/>
              </w:rPr>
            </w:pPr>
            <w:r>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9E">
            <w:pPr>
              <w:rPr>
                <w:rFonts w:ascii="Arial" w:cs="Arial" w:eastAsia="Arial" w:hAnsi="Arial"/>
                <w:sz w:val="22"/>
                <w:szCs w:val="22"/>
              </w:rPr>
            </w:pPr>
            <w:r>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9F">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A0">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A1">
            <w:pPr>
              <w:rPr>
                <w:rFonts w:ascii="Arial" w:cs="Arial" w:eastAsia="Arial" w:hAnsi="Arial"/>
                <w:sz w:val="22"/>
                <w:szCs w:val="22"/>
              </w:rPr>
            </w:pPr>
            <w:r>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A2">
            <w:pPr>
              <w:rPr>
                <w:rFonts w:ascii="Arial" w:cs="Arial" w:eastAsia="Arial" w:hAnsi="Arial"/>
                <w:sz w:val="22"/>
                <w:szCs w:val="22"/>
              </w:rPr>
            </w:pPr>
            <w:r>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A3">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A4">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5">
            <w:pPr>
              <w:rPr>
                <w:rFonts w:ascii="Arial" w:cs="Arial" w:eastAsia="Arial" w:hAnsi="Arial"/>
                <w:sz w:val="22"/>
                <w:szCs w:val="22"/>
              </w:rPr>
            </w:pPr>
            <w:r>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A6">
            <w:pPr>
              <w:rPr>
                <w:rFonts w:ascii="Arial" w:cs="Arial" w:eastAsia="Arial" w:hAnsi="Arial"/>
                <w:sz w:val="22"/>
                <w:szCs w:val="22"/>
              </w:rPr>
            </w:pPr>
            <w:r>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A7">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A8">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9">
            <w:pPr>
              <w:rPr>
                <w:rFonts w:ascii="Arial" w:cs="Arial" w:eastAsia="Arial" w:hAnsi="Arial"/>
                <w:sz w:val="22"/>
                <w:szCs w:val="22"/>
              </w:rPr>
            </w:pPr>
            <w:r>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AA">
            <w:pPr>
              <w:rPr>
                <w:rFonts w:ascii="Arial" w:cs="Arial" w:eastAsia="Arial" w:hAnsi="Arial"/>
                <w:sz w:val="22"/>
                <w:szCs w:val="22"/>
              </w:rPr>
            </w:pPr>
            <w:r>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AB">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AC">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D">
            <w:pPr>
              <w:rPr>
                <w:rFonts w:ascii="Arial" w:cs="Arial" w:eastAsia="Arial" w:hAnsi="Arial"/>
                <w:sz w:val="22"/>
                <w:szCs w:val="22"/>
              </w:rPr>
            </w:pPr>
            <w:r>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AE">
            <w:pPr>
              <w:rPr>
                <w:rFonts w:ascii="Arial" w:cs="Arial" w:eastAsia="Arial" w:hAnsi="Arial"/>
                <w:sz w:val="22"/>
                <w:szCs w:val="22"/>
              </w:rPr>
            </w:pPr>
            <w:r>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AF">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B0">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1">
            <w:pPr>
              <w:rPr>
                <w:rFonts w:ascii="Arial" w:cs="Arial" w:eastAsia="Arial" w:hAnsi="Arial"/>
                <w:sz w:val="22"/>
                <w:szCs w:val="22"/>
              </w:rPr>
            </w:pPr>
            <w:r>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B2">
            <w:pPr>
              <w:rPr>
                <w:rFonts w:ascii="Arial" w:cs="Arial" w:eastAsia="Arial" w:hAnsi="Arial"/>
                <w:sz w:val="22"/>
                <w:szCs w:val="22"/>
              </w:rPr>
            </w:pPr>
            <w:r>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B3">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B4">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5">
            <w:pPr>
              <w:rPr>
                <w:rFonts w:ascii="Arial" w:cs="Arial" w:eastAsia="Arial" w:hAnsi="Arial"/>
                <w:sz w:val="22"/>
                <w:szCs w:val="22"/>
              </w:rPr>
            </w:pPr>
            <w:r>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B6">
            <w:pPr>
              <w:rPr>
                <w:rFonts w:ascii="Arial" w:cs="Arial" w:eastAsia="Arial" w:hAnsi="Arial"/>
                <w:sz w:val="22"/>
                <w:szCs w:val="22"/>
              </w:rPr>
            </w:pPr>
            <w:r>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0B7">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B8">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9">
            <w:pPr>
              <w:rPr>
                <w:rFonts w:ascii="Arial" w:cs="Arial" w:eastAsia="Arial" w:hAnsi="Arial"/>
                <w:sz w:val="22"/>
                <w:szCs w:val="22"/>
              </w:rPr>
            </w:pPr>
            <w:r>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BA">
            <w:pPr>
              <w:rPr>
                <w:rFonts w:ascii="Arial" w:cs="Arial" w:eastAsia="Arial" w:hAnsi="Arial"/>
                <w:sz w:val="22"/>
                <w:szCs w:val="22"/>
              </w:rPr>
            </w:pPr>
            <w:r>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0BB">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BC">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D">
            <w:pPr>
              <w:rPr>
                <w:rFonts w:ascii="Arial" w:cs="Arial" w:eastAsia="Arial" w:hAnsi="Arial"/>
                <w:sz w:val="22"/>
                <w:szCs w:val="22"/>
              </w:rPr>
            </w:pPr>
            <w:r>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BE">
            <w:pPr>
              <w:rPr>
                <w:rFonts w:ascii="Arial" w:cs="Arial" w:eastAsia="Arial" w:hAnsi="Arial"/>
                <w:sz w:val="22"/>
                <w:szCs w:val="22"/>
              </w:rPr>
            </w:pPr>
            <w:r>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0BF">
            <w:pPr>
              <w:jc w:val="center"/>
              <w:rPr>
                <w:rFonts w:ascii="Arial" w:cs="Arial" w:eastAsia="Arial" w:hAnsi="Arial"/>
                <w:b w:val="1"/>
                <w:bCs w:val="1"/>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C0">
            <w:pPr>
              <w:jc w:val="center"/>
              <w:rPr>
                <w:rFonts w:ascii="Arial" w:cs="Arial" w:eastAsia="Arial" w:hAnsi="Arial"/>
                <w:b w:val="1"/>
                <w:bCs w:val="1"/>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1">
            <w:pPr>
              <w:rPr>
                <w:rFonts w:ascii="Arial" w:cs="Arial" w:eastAsia="Arial" w:hAnsi="Arial"/>
                <w:sz w:val="22"/>
                <w:szCs w:val="22"/>
              </w:rPr>
            </w:pPr>
            <w:r>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C2">
            <w:pPr>
              <w:rPr>
                <w:rFonts w:ascii="Arial" w:cs="Arial" w:eastAsia="Arial" w:hAnsi="Arial"/>
                <w:sz w:val="22"/>
                <w:szCs w:val="22"/>
              </w:rPr>
            </w:pPr>
            <w:r>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0C3">
            <w:pPr>
              <w:jc w:val="center"/>
              <w:rPr>
                <w:rFonts w:ascii="Arial" w:cs="Arial" w:eastAsia="Arial" w:hAnsi="Arial"/>
                <w:b w:val="1"/>
                <w:bCs w:val="1"/>
                <w:sz w:val="22"/>
                <w:szCs w:val="22"/>
              </w:rPr>
            </w:pPr>
            <w:r>
              <w:rPr>
                <w:rFonts w:ascii="MS Gothic" w:cs="MS Gothic" w:eastAsia="MS Gothic" w:hAnsi="MS Gothic"/>
                <w:b w:val="1"/>
                <w:bCs w:val="1"/>
                <w:sz w:val="22"/>
                <w:szCs w:val="22"/>
                <w:rtl w:val="0"/>
              </w:rPr>
              <w:t xml:space="preserve">☐</w:t>
            </w:r>
            <w:r>
              <w:rPr>
                <w:rtl w:val="0"/>
              </w:rPr>
            </w:r>
          </w:p>
        </w:tc>
        <w:tc>
          <w:tcPr>
            <w:vMerge w:val="restart"/>
            <w:shd w:fill="bfbfbf" w:val="clear"/>
            <w:vAlign w:val="center"/>
          </w:tcPr>
          <w:p w:rsidR="00000000" w:rsidDel="00000000" w:rsidP="00000000" w:rsidRDefault="00000000" w:rsidRPr="00000000" w14:paraId="000000C4">
            <w:pPr>
              <w:jc w:val="center"/>
              <w:rPr>
                <w:rFonts w:ascii="Arial" w:cs="Arial" w:eastAsia="Arial" w:hAnsi="Arial"/>
                <w:b w:val="1"/>
                <w:bCs w:val="1"/>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vAlign w:val="center"/>
          </w:tcPr>
          <w:p w:rsidR="00000000" w:rsidDel="00000000" w:rsidP="00000000" w:rsidRDefault="00000000" w:rsidRPr="00000000" w14:paraId="000000C5">
            <w:pPr>
              <w:rPr>
                <w:rFonts w:ascii="Arial" w:cs="Arial" w:eastAsia="Arial" w:hAnsi="Arial"/>
                <w:sz w:val="22"/>
                <w:szCs w:val="22"/>
              </w:rPr>
            </w:pPr>
            <w:r>
              <w:rPr>
                <w:rtl w:val="0"/>
              </w:rPr>
            </w:r>
          </w:p>
        </w:tc>
        <w:tc>
          <w:tcPr>
            <w:vAlign w:val="center"/>
          </w:tcPr>
          <w:p w:rsidR="00000000" w:rsidDel="00000000" w:rsidP="00000000" w:rsidRDefault="00000000" w:rsidRPr="00000000" w14:paraId="000000C6">
            <w:pPr>
              <w:rPr>
                <w:rFonts w:ascii="Arial" w:cs="Arial" w:eastAsia="Arial" w:hAnsi="Arial"/>
                <w:sz w:val="22"/>
                <w:szCs w:val="22"/>
              </w:rPr>
            </w:pPr>
            <w:r>
              <w:rPr>
                <w:rFonts w:ascii="Arial" w:cs="Arial" w:eastAsia="Arial" w:hAnsi="Arial"/>
                <w:sz w:val="22"/>
                <w:szCs w:val="22"/>
                <w:rtl w:val="0"/>
              </w:rPr>
              <w:t xml:space="preserve">Details of any other form of primary data collection:</w:t>
            </w:r>
          </w:p>
          <w:p w:rsidR="00000000" w:rsidDel="00000000" w:rsidP="00000000" w:rsidRDefault="00000000" w:rsidRPr="00000000" w14:paraId="000000C7">
            <w:pPr>
              <w:rPr>
                <w:rFonts w:ascii="Arial" w:cs="Arial" w:eastAsia="Arial" w:hAnsi="Arial"/>
                <w:sz w:val="22"/>
                <w:szCs w:val="22"/>
              </w:rPr>
            </w:pPr>
            <w:r>
              <w:rPr>
                <w:rFonts w:ascii="Arial" w:cs="Arial" w:eastAsia="Arial" w:hAnsi="Arial"/>
                <w:sz w:val="22"/>
                <w:szCs w:val="22"/>
                <w:rtl w:val="0"/>
              </w:rPr>
              <w:t xml:space="preserve">N/A – No other main data collecting methods are employed apart from the computer-generated log files created by the framework itself (see Q6).</w:t>
            </w:r>
          </w:p>
          <w:p w:rsidR="00000000" w:rsidDel="00000000" w:rsidP="00000000" w:rsidRDefault="00000000" w:rsidRPr="00000000" w14:paraId="000000C8">
            <w:pPr>
              <w:rPr>
                <w:rFonts w:ascii="Arial" w:cs="Arial" w:eastAsia="Arial" w:hAnsi="Arial"/>
                <w:sz w:val="22"/>
                <w:szCs w:val="22"/>
              </w:rPr>
            </w:pPr>
            <w:r>
              <w:rPr>
                <w:rtl w:val="0"/>
              </w:rPr>
            </w:r>
          </w:p>
        </w:tc>
        <w:tc>
          <w:tcPr>
            <w:vMerge w:val="continue"/>
            <w:shd w:fill="bfbfbf"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Pr>
                <w:rtl w:val="0"/>
              </w:rPr>
            </w:r>
          </w:p>
        </w:tc>
        <w:tc>
          <w:tcPr>
            <w:vMerge w:val="continue"/>
            <w:shd w:fill="bfbfbf" w:val="clear"/>
            <w:vAlign w:val="cente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Pr>
                <w:rtl w:val="0"/>
              </w:rPr>
            </w:r>
          </w:p>
        </w:tc>
      </w:tr>
    </w:tbl>
    <w:p w:rsidR="00000000" w:rsidDel="00000000" w:rsidP="00000000" w:rsidRDefault="00000000" w:rsidRPr="00000000" w14:paraId="000000CB">
      <w:pPr>
        <w:jc w:val="both"/>
        <w:rPr>
          <w:rFonts w:ascii="Arial" w:cs="Arial" w:eastAsia="Arial" w:hAnsi="Arial"/>
          <w:sz w:val="22"/>
          <w:szCs w:val="22"/>
        </w:rPr>
      </w:pPr>
      <w:r>
        <w:rPr>
          <w:rtl w:val="0"/>
        </w:rPr>
      </w:r>
    </w:p>
    <w:p w:rsidR="00000000" w:rsidDel="00000000" w:rsidP="00000000" w:rsidRDefault="00000000" w:rsidRPr="00000000" w14:paraId="000000CC">
      <w:pPr>
        <w:jc w:val="both"/>
        <w:rPr>
          <w:rFonts w:ascii="Arial" w:cs="Arial" w:eastAsia="Arial" w:hAnsi="Arial"/>
          <w:sz w:val="22"/>
          <w:szCs w:val="22"/>
        </w:rPr>
      </w:pPr>
      <w:r>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CD">
      <w:pPr>
        <w:rPr>
          <w:rFonts w:ascii="Arial" w:cs="Arial" w:eastAsia="Arial" w:hAnsi="Arial"/>
          <w:sz w:val="22"/>
          <w:szCs w:val="22"/>
        </w:rPr>
      </w:pPr>
      <w:r>
        <w:rPr>
          <w:rtl w:val="0"/>
        </w:rPr>
      </w:r>
    </w:p>
    <w:p w:rsidR="00000000" w:rsidDel="00000000" w:rsidP="00000000" w:rsidRDefault="00000000" w:rsidRPr="00000000" w14:paraId="000000CE">
      <w:pPr>
        <w:rPr>
          <w:rFonts w:ascii="Arial" w:cs="Arial" w:eastAsia="Arial" w:hAnsi="Arial"/>
          <w:sz w:val="22"/>
          <w:szCs w:val="22"/>
        </w:rPr>
      </w:pPr>
      <w:r>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CF">
      <w:pPr>
        <w:rPr>
          <w:rFonts w:ascii="Arial" w:cs="Arial" w:eastAsia="Arial" w:hAnsi="Arial"/>
          <w:sz w:val="22"/>
          <w:szCs w:val="22"/>
        </w:rPr>
      </w:pPr>
      <w:r>
        <w:rPr>
          <w:rtl w:val="0"/>
        </w:rPr>
      </w:r>
    </w:p>
    <w:p w:rsidR="00000000" w:rsidDel="00000000" w:rsidP="00000000" w:rsidRDefault="00000000" w:rsidRPr="00000000" w14:paraId="000000D0">
      <w:pPr>
        <w:spacing w:after="240" w:lineRule="auto"/>
        <w:jc w:val="both"/>
        <w:rPr>
          <w:rFonts w:ascii="Arial" w:cs="Arial" w:eastAsia="Arial" w:hAnsi="Arial"/>
          <w:b w:val="1"/>
          <w:bCs w:val="1"/>
          <w:sz w:val="22"/>
          <w:szCs w:val="22"/>
        </w:rPr>
      </w:pPr>
      <w:r>
        <w:rPr>
          <w:rFonts w:ascii="Arial" w:cs="Arial" w:eastAsia="Arial" w:hAnsi="Arial"/>
          <w:b w:val="1"/>
          <w:bCs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D1">
            <w:pPr>
              <w:jc w:val="center"/>
              <w:rPr>
                <w:rFonts w:ascii="Arial" w:cs="Arial" w:eastAsia="Arial" w:hAnsi="Arial"/>
                <w:b w:val="1"/>
                <w:bCs w:val="1"/>
                <w:sz w:val="22"/>
                <w:szCs w:val="22"/>
              </w:rPr>
            </w:pPr>
            <w:r>
              <w:rPr>
                <w:rtl w:val="0"/>
              </w:rPr>
            </w:r>
          </w:p>
        </w:tc>
        <w:tc>
          <w:tcPr>
            <w:shd w:fill="f2f2f2" w:val="clear"/>
          </w:tcPr>
          <w:p w:rsidR="00000000" w:rsidDel="00000000" w:rsidP="00000000" w:rsidRDefault="00000000" w:rsidRPr="00000000" w14:paraId="000000D2">
            <w:pPr>
              <w:jc w:val="both"/>
              <w:rPr>
                <w:rFonts w:ascii="Arial" w:cs="Arial" w:eastAsia="Arial" w:hAnsi="Arial"/>
                <w:b w:val="1"/>
                <w:bCs w:val="1"/>
                <w:sz w:val="22"/>
                <w:szCs w:val="22"/>
              </w:rPr>
            </w:pPr>
            <w:r>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0D3">
            <w:pPr>
              <w:jc w:val="center"/>
              <w:rPr>
                <w:rFonts w:ascii="Arial" w:cs="Arial" w:eastAsia="Arial" w:hAnsi="Arial"/>
                <w:b w:val="1"/>
                <w:bCs w:val="1"/>
                <w:sz w:val="22"/>
                <w:szCs w:val="22"/>
              </w:rPr>
            </w:pPr>
            <w:r>
              <w:rPr>
                <w:rtl w:val="0"/>
              </w:rPr>
            </w:r>
          </w:p>
          <w:p w:rsidR="00000000" w:rsidDel="00000000" w:rsidP="00000000" w:rsidRDefault="00000000" w:rsidRPr="00000000" w14:paraId="000000D4">
            <w:pPr>
              <w:jc w:val="center"/>
              <w:rPr>
                <w:rFonts w:ascii="Arial" w:cs="Arial" w:eastAsia="Arial" w:hAnsi="Arial"/>
                <w:b w:val="1"/>
                <w:bCs w:val="1"/>
                <w:sz w:val="22"/>
                <w:szCs w:val="22"/>
              </w:rPr>
            </w:pPr>
            <w:r>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0D5">
            <w:pPr>
              <w:jc w:val="center"/>
              <w:rPr>
                <w:rFonts w:ascii="Arial" w:cs="Arial" w:eastAsia="Arial" w:hAnsi="Arial"/>
                <w:b w:val="1"/>
                <w:bCs w:val="1"/>
                <w:sz w:val="22"/>
                <w:szCs w:val="22"/>
              </w:rPr>
            </w:pPr>
            <w:r>
              <w:rPr>
                <w:rtl w:val="0"/>
              </w:rPr>
            </w:r>
          </w:p>
          <w:p w:rsidR="00000000" w:rsidDel="00000000" w:rsidP="00000000" w:rsidRDefault="00000000" w:rsidRPr="00000000" w14:paraId="000000D6">
            <w:pPr>
              <w:jc w:val="center"/>
              <w:rPr>
                <w:rFonts w:ascii="Arial" w:cs="Arial" w:eastAsia="Arial" w:hAnsi="Arial"/>
                <w:b w:val="1"/>
                <w:bCs w:val="1"/>
                <w:sz w:val="22"/>
                <w:szCs w:val="22"/>
              </w:rPr>
            </w:pPr>
            <w:r>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D7">
            <w:pPr>
              <w:jc w:val="center"/>
              <w:rPr>
                <w:rFonts w:ascii="Arial" w:cs="Arial" w:eastAsia="Arial" w:hAnsi="Arial"/>
                <w:sz w:val="22"/>
                <w:szCs w:val="22"/>
              </w:rPr>
            </w:pPr>
            <w:r>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8">
            <w:pPr>
              <w:rPr>
                <w:rFonts w:ascii="Arial" w:cs="Arial" w:eastAsia="Arial" w:hAnsi="Arial"/>
                <w:sz w:val="22"/>
                <w:szCs w:val="22"/>
              </w:rPr>
            </w:pPr>
            <w:r>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0D9">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DA">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B">
            <w:pPr>
              <w:jc w:val="center"/>
              <w:rPr>
                <w:rFonts w:ascii="Arial" w:cs="Arial" w:eastAsia="Arial" w:hAnsi="Arial"/>
                <w:sz w:val="22"/>
                <w:szCs w:val="22"/>
              </w:rPr>
            </w:pPr>
            <w:r>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DC">
            <w:pPr>
              <w:rPr>
                <w:rFonts w:ascii="Arial" w:cs="Arial" w:eastAsia="Arial" w:hAnsi="Arial"/>
                <w:sz w:val="22"/>
                <w:szCs w:val="22"/>
              </w:rPr>
            </w:pPr>
            <w:r>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0DD">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DE">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DF">
            <w:pPr>
              <w:jc w:val="center"/>
              <w:rPr>
                <w:rFonts w:ascii="Arial" w:cs="Arial" w:eastAsia="Arial" w:hAnsi="Arial"/>
                <w:sz w:val="22"/>
                <w:szCs w:val="22"/>
              </w:rPr>
            </w:pPr>
            <w:r>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E0">
            <w:pPr>
              <w:rPr>
                <w:rFonts w:ascii="Arial" w:cs="Arial" w:eastAsia="Arial" w:hAnsi="Arial"/>
                <w:sz w:val="22"/>
                <w:szCs w:val="22"/>
              </w:rPr>
            </w:pPr>
            <w:r>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0E1">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E2">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3">
            <w:pPr>
              <w:jc w:val="center"/>
              <w:rPr>
                <w:rFonts w:ascii="Arial" w:cs="Arial" w:eastAsia="Arial" w:hAnsi="Arial"/>
                <w:sz w:val="22"/>
                <w:szCs w:val="22"/>
              </w:rPr>
            </w:pPr>
            <w:r>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E4">
            <w:pPr>
              <w:rPr>
                <w:rFonts w:ascii="Arial" w:cs="Arial" w:eastAsia="Arial" w:hAnsi="Arial"/>
                <w:sz w:val="22"/>
                <w:szCs w:val="22"/>
              </w:rPr>
            </w:pPr>
            <w:r>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0E5">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E6">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7">
            <w:pPr>
              <w:jc w:val="center"/>
              <w:rPr>
                <w:rFonts w:ascii="Arial" w:cs="Arial" w:eastAsia="Arial" w:hAnsi="Arial"/>
                <w:sz w:val="22"/>
                <w:szCs w:val="22"/>
              </w:rPr>
            </w:pPr>
            <w:r>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E8">
            <w:pPr>
              <w:rPr>
                <w:rFonts w:ascii="Arial" w:cs="Arial" w:eastAsia="Arial" w:hAnsi="Arial"/>
                <w:sz w:val="22"/>
                <w:szCs w:val="22"/>
              </w:rPr>
            </w:pPr>
            <w:r>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0E9">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EA">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EB">
            <w:pPr>
              <w:jc w:val="center"/>
              <w:rPr>
                <w:rFonts w:ascii="Arial" w:cs="Arial" w:eastAsia="Arial" w:hAnsi="Arial"/>
                <w:sz w:val="22"/>
                <w:szCs w:val="22"/>
              </w:rPr>
            </w:pPr>
            <w:r>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EC">
            <w:pPr>
              <w:rPr>
                <w:rFonts w:ascii="Arial" w:cs="Arial" w:eastAsia="Arial" w:hAnsi="Arial"/>
                <w:sz w:val="22"/>
                <w:szCs w:val="22"/>
              </w:rPr>
            </w:pPr>
            <w:r>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0ED">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EE">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F">
            <w:pPr>
              <w:jc w:val="center"/>
              <w:rPr>
                <w:rFonts w:ascii="Arial" w:cs="Arial" w:eastAsia="Arial" w:hAnsi="Arial"/>
                <w:sz w:val="22"/>
                <w:szCs w:val="22"/>
              </w:rPr>
            </w:pPr>
            <w:r>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F0">
            <w:pPr>
              <w:rPr>
                <w:rFonts w:ascii="Arial" w:cs="Arial" w:eastAsia="Arial" w:hAnsi="Arial"/>
                <w:sz w:val="22"/>
                <w:szCs w:val="22"/>
              </w:rPr>
            </w:pPr>
            <w:r>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0F1">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F2">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3">
            <w:pPr>
              <w:jc w:val="center"/>
              <w:rPr>
                <w:rFonts w:ascii="Arial" w:cs="Arial" w:eastAsia="Arial" w:hAnsi="Arial"/>
                <w:sz w:val="22"/>
                <w:szCs w:val="22"/>
              </w:rPr>
            </w:pPr>
            <w:r>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F4">
            <w:pPr>
              <w:rPr>
                <w:rFonts w:ascii="Arial" w:cs="Arial" w:eastAsia="Arial" w:hAnsi="Arial"/>
                <w:sz w:val="22"/>
                <w:szCs w:val="22"/>
              </w:rPr>
            </w:pPr>
            <w:r>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0F5">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0F6">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7">
            <w:pPr>
              <w:jc w:val="center"/>
              <w:rPr>
                <w:rFonts w:ascii="Arial" w:cs="Arial" w:eastAsia="Arial" w:hAnsi="Arial"/>
                <w:sz w:val="22"/>
                <w:szCs w:val="22"/>
              </w:rPr>
            </w:pPr>
            <w:r>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F8">
            <w:pPr>
              <w:rPr>
                <w:rFonts w:ascii="Arial" w:cs="Arial" w:eastAsia="Arial" w:hAnsi="Arial"/>
                <w:sz w:val="22"/>
                <w:szCs w:val="22"/>
              </w:rPr>
            </w:pPr>
            <w:r>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0F9">
            <w:pPr>
              <w:rPr>
                <w:rFonts w:ascii="Arial" w:cs="Arial" w:eastAsia="Arial" w:hAnsi="Arial"/>
                <w:sz w:val="22"/>
                <w:szCs w:val="22"/>
              </w:rPr>
            </w:pPr>
            <w:r>
              <w:rPr>
                <w:rtl w:val="0"/>
              </w:rPr>
            </w:r>
          </w:p>
        </w:tc>
        <w:tc>
          <w:tcPr>
            <w:vMerge w:val="restart"/>
            <w:shd w:fill="bfbfbf" w:val="clear"/>
            <w:vAlign w:val="center"/>
          </w:tcPr>
          <w:p w:rsidR="00000000" w:rsidDel="00000000" w:rsidP="00000000" w:rsidRDefault="00000000" w:rsidRPr="00000000" w14:paraId="000000FA">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vMerge w:val="restart"/>
            <w:shd w:fill="bfbfbf" w:val="clear"/>
            <w:vAlign w:val="center"/>
          </w:tcPr>
          <w:p w:rsidR="00000000" w:rsidDel="00000000" w:rsidP="00000000" w:rsidRDefault="00000000" w:rsidRPr="00000000" w14:paraId="000000FB">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vAlign w:val="center"/>
          </w:tcPr>
          <w:p w:rsidR="00000000" w:rsidDel="00000000" w:rsidP="00000000" w:rsidRDefault="00000000" w:rsidRPr="00000000" w14:paraId="000000FC">
            <w:pPr>
              <w:jc w:val="center"/>
              <w:rPr>
                <w:rFonts w:ascii="Arial" w:cs="Arial" w:eastAsia="Arial" w:hAnsi="Arial"/>
                <w:sz w:val="22"/>
                <w:szCs w:val="22"/>
              </w:rPr>
            </w:pPr>
            <w:r>
              <w:rPr>
                <w:rtl w:val="0"/>
              </w:rPr>
            </w:r>
          </w:p>
        </w:tc>
        <w:tc>
          <w:tcPr>
            <w:vAlign w:val="center"/>
          </w:tcPr>
          <w:p w:rsidR="00000000" w:rsidDel="00000000" w:rsidP="00000000" w:rsidRDefault="00000000" w:rsidRPr="00000000" w14:paraId="000000FD">
            <w:pPr>
              <w:rPr>
                <w:rFonts w:ascii="Arial" w:cs="Arial" w:eastAsia="Arial" w:hAnsi="Arial"/>
                <w:sz w:val="22"/>
                <w:szCs w:val="22"/>
              </w:rPr>
            </w:pPr>
            <w:r>
              <w:rPr>
                <w:rFonts w:ascii="Arial" w:cs="Arial" w:eastAsia="Arial" w:hAnsi="Arial"/>
                <w:sz w:val="22"/>
                <w:szCs w:val="22"/>
                <w:rtl w:val="0"/>
              </w:rPr>
              <w:t xml:space="preserve">Details about other participant groups:</w:t>
            </w:r>
          </w:p>
          <w:p w:rsidR="00000000" w:rsidDel="00000000" w:rsidP="00000000" w:rsidRDefault="00000000" w:rsidRPr="00000000" w14:paraId="000000FE">
            <w:pPr>
              <w:rPr>
                <w:rFonts w:ascii="Arial" w:cs="Arial" w:eastAsia="Arial" w:hAnsi="Arial"/>
                <w:sz w:val="22"/>
                <w:szCs w:val="22"/>
              </w:rPr>
            </w:pPr>
            <w:r>
              <w:rPr>
                <w:rFonts w:ascii="Arial" w:cs="Arial" w:eastAsia="Arial" w:hAnsi="Arial"/>
                <w:sz w:val="22"/>
                <w:szCs w:val="22"/>
                <w:rtl w:val="0"/>
              </w:rPr>
              <w:t xml:space="preserve">Do this only if your participants are unable to give consent. This includes animals</w:t>
            </w:r>
          </w:p>
          <w:p w:rsidR="00000000" w:rsidDel="00000000" w:rsidP="00000000" w:rsidRDefault="00000000" w:rsidRPr="00000000" w14:paraId="000000FF">
            <w:pPr>
              <w:rPr>
                <w:rFonts w:ascii="Arial" w:cs="Arial" w:eastAsia="Arial" w:hAnsi="Arial"/>
                <w:sz w:val="22"/>
                <w:szCs w:val="22"/>
              </w:rPr>
            </w:pPr>
            <w:r>
              <w:rPr>
                <w:rFonts w:ascii="Arial" w:cs="Arial" w:eastAsia="Arial" w:hAnsi="Arial"/>
                <w:sz w:val="22"/>
                <w:szCs w:val="22"/>
                <w:rtl w:val="0"/>
              </w:rPr>
              <w:t xml:space="preserve">N/A - no human volunteers are involved in this study activity. All study is conducted on computer systems (a personal home lab, including a purposely weak virtual machine) owned and run exclusively by the lead researcher.</w:t>
            </w:r>
            <w:r>
              <w:rPr>
                <w:rtl w:val="0"/>
              </w:rPr>
            </w:r>
          </w:p>
          <w:p w:rsidR="00000000" w:rsidDel="00000000" w:rsidP="00000000" w:rsidRDefault="00000000" w:rsidRPr="00000000" w14:paraId="00000100">
            <w:pPr>
              <w:rPr>
                <w:rFonts w:ascii="Arial" w:cs="Arial" w:eastAsia="Arial" w:hAnsi="Arial"/>
                <w:sz w:val="22"/>
                <w:szCs w:val="22"/>
              </w:rPr>
            </w:pPr>
            <w:r>
              <w:rPr>
                <w:rtl w:val="0"/>
              </w:rPr>
            </w:r>
          </w:p>
        </w:tc>
        <w:tc>
          <w:tcPr>
            <w:vMerge w:val="continue"/>
            <w:shd w:fill="bfbfbf" w:val="clear"/>
            <w:vAlign w:val="center"/>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Pr>
                <w:rtl w:val="0"/>
              </w:rPr>
            </w:r>
          </w:p>
        </w:tc>
        <w:tc>
          <w:tcPr>
            <w:vMerge w:val="continue"/>
            <w:shd w:fill="bfbfbf" w:val="clear"/>
            <w:vAlign w:val="center"/>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Pr>
                <w:rtl w:val="0"/>
              </w:rPr>
            </w:r>
          </w:p>
        </w:tc>
      </w:tr>
    </w:tbl>
    <w:p w:rsidR="00000000" w:rsidDel="00000000" w:rsidP="00000000" w:rsidRDefault="00000000" w:rsidRPr="00000000" w14:paraId="00000103">
      <w:pPr>
        <w:rPr>
          <w:rFonts w:ascii="Arial" w:cs="Arial" w:eastAsia="Arial" w:hAnsi="Arial"/>
          <w:sz w:val="24"/>
          <w:szCs w:val="24"/>
        </w:rPr>
      </w:pPr>
      <w:r>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04">
            <w:pPr>
              <w:rPr>
                <w:rFonts w:ascii="Arial" w:cs="Arial" w:eastAsia="Arial" w:hAnsi="Arial"/>
                <w:sz w:val="22"/>
                <w:szCs w:val="22"/>
              </w:rPr>
            </w:pPr>
            <w:r>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105">
            <w:pPr>
              <w:rPr>
                <w:rFonts w:ascii="Arial" w:cs="Arial" w:eastAsia="Arial" w:hAnsi="Arial"/>
                <w:b w:val="1"/>
                <w:bCs w:val="1"/>
                <w:sz w:val="22"/>
                <w:szCs w:val="22"/>
              </w:rPr>
            </w:pPr>
            <w:r>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06">
            <w:pPr>
              <w:rPr>
                <w:rFonts w:ascii="Arial" w:cs="Arial" w:eastAsia="Arial" w:hAnsi="Arial"/>
                <w:sz w:val="22"/>
                <w:szCs w:val="22"/>
              </w:rPr>
            </w:pPr>
            <w:r>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8">
            <w:pPr>
              <w:jc w:val="center"/>
              <w:rPr>
                <w:rFonts w:ascii="Arial" w:cs="Arial" w:eastAsia="Arial" w:hAnsi="Arial"/>
                <w:sz w:val="22"/>
                <w:szCs w:val="22"/>
              </w:rPr>
            </w:pPr>
            <w:r>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9">
            <w:pPr>
              <w:rPr>
                <w:rFonts w:ascii="Arial" w:cs="Arial" w:eastAsia="Arial" w:hAnsi="Arial"/>
                <w:sz w:val="22"/>
                <w:szCs w:val="22"/>
              </w:rPr>
            </w:pPr>
            <w:r>
              <w:rPr>
                <w:rFonts w:ascii="Arial" w:cs="Arial" w:eastAsia="Arial" w:hAnsi="Arial"/>
                <w:sz w:val="22"/>
                <w:szCs w:val="22"/>
                <w:rtl w:val="0"/>
              </w:rPr>
              <w:t xml:space="preserve">How many participants are expected?</w:t>
            </w:r>
          </w:p>
          <w:p w:rsidR="00000000" w:rsidDel="00000000" w:rsidP="00000000" w:rsidRDefault="00000000" w:rsidRPr="00000000" w14:paraId="0000010A">
            <w:pPr>
              <w:rPr>
                <w:rFonts w:ascii="Arial" w:cs="Arial" w:eastAsia="Arial" w:hAnsi="Arial"/>
                <w:sz w:val="22"/>
                <w:szCs w:val="22"/>
              </w:rPr>
            </w:pPr>
            <w:r>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B">
            <w:pPr>
              <w:rPr>
                <w:rFonts w:ascii="Arial" w:cs="Arial" w:eastAsia="Arial" w:hAnsi="Arial"/>
                <w:color w:val="00b050"/>
                <w:sz w:val="24"/>
                <w:szCs w:val="24"/>
              </w:rPr>
            </w:pPr>
            <w:r>
              <w:rPr>
                <w:rtl w:val="0"/>
              </w:rPr>
            </w:r>
          </w:p>
          <w:p w:rsidR="00000000" w:rsidDel="00000000" w:rsidP="00000000" w:rsidRDefault="00000000" w:rsidRPr="00000000" w14:paraId="0000010C">
            <w:pPr>
              <w:rPr>
                <w:rFonts w:ascii="Arial" w:cs="Arial" w:eastAsia="Arial" w:hAnsi="Arial"/>
                <w:sz w:val="22"/>
                <w:szCs w:val="22"/>
              </w:rPr>
            </w:pPr>
            <w:r>
              <w:rPr>
                <w:rFonts w:ascii="Arial" w:cs="Arial" w:eastAsia="Arial" w:hAnsi="Arial"/>
                <w:sz w:val="22"/>
                <w:szCs w:val="22"/>
                <w:rtl w:val="0"/>
              </w:rPr>
              <w:t xml:space="preserve">Not applicable - this research activity does not involve human participants.</w:t>
            </w:r>
          </w:p>
          <w:p w:rsidR="00000000" w:rsidDel="00000000" w:rsidP="00000000" w:rsidRDefault="00000000" w:rsidRPr="00000000" w14:paraId="0000010D">
            <w:pPr>
              <w:rPr>
                <w:rFonts w:ascii="Arial" w:cs="Arial" w:eastAsia="Arial" w:hAnsi="Arial"/>
                <w:b w:val="1"/>
                <w:bCs w:val="1"/>
                <w:sz w:val="22"/>
                <w:szCs w:val="22"/>
              </w:rPr>
            </w:pPr>
            <w:r>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E">
            <w:pPr>
              <w:jc w:val="center"/>
              <w:rPr>
                <w:rFonts w:ascii="Arial" w:cs="Arial" w:eastAsia="Arial" w:hAnsi="Arial"/>
                <w:sz w:val="22"/>
                <w:szCs w:val="22"/>
              </w:rPr>
            </w:pPr>
            <w:r>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F">
            <w:pPr>
              <w:rPr>
                <w:rFonts w:ascii="Arial" w:cs="Arial" w:eastAsia="Arial" w:hAnsi="Arial"/>
                <w:sz w:val="22"/>
                <w:szCs w:val="22"/>
              </w:rPr>
            </w:pPr>
            <w:r>
              <w:rPr>
                <w:rFonts w:ascii="Arial" w:cs="Arial" w:eastAsia="Arial" w:hAnsi="Arial"/>
                <w:sz w:val="22"/>
                <w:szCs w:val="22"/>
                <w:rtl w:val="0"/>
              </w:rPr>
              <w:t xml:space="preserve">Who will the participants be?</w:t>
            </w:r>
          </w:p>
          <w:p w:rsidR="00000000" w:rsidDel="00000000" w:rsidP="00000000" w:rsidRDefault="00000000" w:rsidRPr="00000000" w14:paraId="00000110">
            <w:pPr>
              <w:rPr>
                <w:rFonts w:ascii="Arial" w:cs="Arial" w:eastAsia="Arial" w:hAnsi="Arial"/>
                <w:sz w:val="22"/>
                <w:szCs w:val="22"/>
              </w:rPr>
            </w:pPr>
            <w:r>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1">
            <w:pPr>
              <w:rPr>
                <w:rFonts w:ascii="Arial" w:cs="Arial" w:eastAsia="Arial" w:hAnsi="Arial"/>
                <w:sz w:val="22"/>
                <w:szCs w:val="22"/>
              </w:rPr>
            </w:pPr>
            <w:r>
              <w:rPr>
                <w:rFonts w:ascii="Arial" w:cs="Arial" w:eastAsia="Arial" w:hAnsi="Arial"/>
                <w:sz w:val="22"/>
                <w:szCs w:val="22"/>
                <w:rtl w:val="0"/>
              </w:rPr>
              <w:t xml:space="preserve">N/A - no human participants are involved.</w:t>
            </w:r>
          </w:p>
          <w:p w:rsidR="00000000" w:rsidDel="00000000" w:rsidP="00000000" w:rsidRDefault="00000000" w:rsidRPr="00000000" w14:paraId="00000112">
            <w:pPr>
              <w:rPr>
                <w:rFonts w:ascii="Arial" w:cs="Arial" w:eastAsia="Arial" w:hAnsi="Arial"/>
                <w:sz w:val="22"/>
                <w:szCs w:val="22"/>
              </w:rPr>
            </w:pPr>
            <w:r>
              <w:rPr>
                <w:rtl w:val="0"/>
              </w:rPr>
            </w:r>
          </w:p>
          <w:p w:rsidR="00000000" w:rsidDel="00000000" w:rsidP="00000000" w:rsidRDefault="00000000" w:rsidRPr="00000000" w14:paraId="00000113">
            <w:pPr>
              <w:rPr>
                <w:rFonts w:ascii="Arial" w:cs="Arial" w:eastAsia="Arial" w:hAnsi="Arial"/>
                <w:sz w:val="22"/>
                <w:szCs w:val="22"/>
              </w:rPr>
            </w:pPr>
            <w:r>
              <w:rPr>
                <w:rtl w:val="0"/>
              </w:rPr>
            </w:r>
          </w:p>
          <w:p w:rsidR="00000000" w:rsidDel="00000000" w:rsidP="00000000" w:rsidRDefault="00000000" w:rsidRPr="00000000" w14:paraId="00000114">
            <w:pPr>
              <w:rPr>
                <w:rFonts w:ascii="Arial" w:cs="Arial" w:eastAsia="Arial" w:hAnsi="Arial"/>
                <w:i w:val="1"/>
                <w:iCs w:val="1"/>
                <w:color w:val="808080"/>
                <w:sz w:val="18"/>
                <w:szCs w:val="18"/>
              </w:rPr>
            </w:pPr>
            <w:r>
              <w:rPr>
                <w:rtl w:val="0"/>
              </w:rPr>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15">
            <w:pPr>
              <w:jc w:val="center"/>
              <w:rPr>
                <w:rFonts w:ascii="Arial" w:cs="Arial" w:eastAsia="Arial" w:hAnsi="Arial"/>
                <w:sz w:val="22"/>
                <w:szCs w:val="22"/>
              </w:rPr>
            </w:pPr>
            <w:r>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16">
            <w:pPr>
              <w:rPr>
                <w:rFonts w:ascii="Arial" w:cs="Arial" w:eastAsia="Arial" w:hAnsi="Arial"/>
                <w:sz w:val="22"/>
                <w:szCs w:val="22"/>
              </w:rPr>
            </w:pPr>
            <w:r>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17">
            <w:pPr>
              <w:rPr>
                <w:rFonts w:ascii="Arial" w:cs="Arial" w:eastAsia="Arial" w:hAnsi="Arial"/>
                <w:sz w:val="22"/>
                <w:szCs w:val="22"/>
              </w:rPr>
            </w:pPr>
            <w:r>
              <w:rPr>
                <w:rFonts w:ascii="Arial" w:cs="Arial" w:eastAsia="Arial" w:hAnsi="Arial"/>
                <w:sz w:val="22"/>
                <w:szCs w:val="22"/>
                <w:rtl w:val="0"/>
              </w:rPr>
              <w:t xml:space="preserve">N/A.</w:t>
            </w:r>
          </w:p>
          <w:p w:rsidR="00000000" w:rsidDel="00000000" w:rsidP="00000000" w:rsidRDefault="00000000" w:rsidRPr="00000000" w14:paraId="00000118">
            <w:pPr>
              <w:rPr>
                <w:rFonts w:ascii="Arial" w:cs="Arial" w:eastAsia="Arial" w:hAnsi="Arial"/>
                <w:sz w:val="22"/>
                <w:szCs w:val="22"/>
              </w:rPr>
            </w:pPr>
            <w:r>
              <w:rPr>
                <w:rtl w:val="0"/>
              </w:rPr>
            </w:r>
          </w:p>
          <w:p w:rsidR="00000000" w:rsidDel="00000000" w:rsidP="00000000" w:rsidRDefault="00000000" w:rsidRPr="00000000" w14:paraId="00000119">
            <w:pPr>
              <w:rPr>
                <w:rFonts w:ascii="Arial" w:cs="Arial" w:eastAsia="Arial" w:hAnsi="Arial"/>
                <w:color w:val="808080"/>
                <w:sz w:val="18"/>
                <w:szCs w:val="18"/>
              </w:rPr>
            </w:pPr>
            <w:r>
              <w:rPr>
                <w:rtl w:val="0"/>
              </w:rPr>
            </w:r>
          </w:p>
        </w:tc>
      </w:tr>
    </w:tbl>
    <w:p w:rsidR="00000000" w:rsidDel="00000000" w:rsidP="00000000" w:rsidRDefault="00000000" w:rsidRPr="00000000" w14:paraId="0000011A">
      <w:pPr>
        <w:rPr>
          <w:rFonts w:ascii="Arial" w:cs="Arial" w:eastAsia="Arial" w:hAnsi="Arial"/>
          <w:sz w:val="24"/>
          <w:szCs w:val="24"/>
        </w:rPr>
      </w:pPr>
      <w:r>
        <w:rPr>
          <w:rtl w:val="0"/>
        </w:rPr>
      </w:r>
    </w:p>
    <w:p w:rsidR="00000000" w:rsidDel="00000000" w:rsidP="00000000" w:rsidRDefault="00000000" w:rsidRPr="00000000" w14:paraId="0000011B">
      <w:pPr>
        <w:rPr/>
      </w:pPr>
      <w:r>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1C">
            <w:pPr>
              <w:jc w:val="center"/>
              <w:rPr>
                <w:rFonts w:ascii="Arial" w:cs="Arial" w:eastAsia="Arial" w:hAnsi="Arial"/>
                <w:sz w:val="22"/>
                <w:szCs w:val="22"/>
              </w:rPr>
            </w:pPr>
            <w:r>
              <w:rPr>
                <w:rtl w:val="0"/>
              </w:rPr>
            </w:r>
          </w:p>
        </w:tc>
        <w:tc>
          <w:tcPr>
            <w:shd w:fill="f2f2f2" w:val="clear"/>
          </w:tcPr>
          <w:p w:rsidR="00000000" w:rsidDel="00000000" w:rsidP="00000000" w:rsidRDefault="00000000" w:rsidRPr="00000000" w14:paraId="0000011D">
            <w:pPr>
              <w:jc w:val="both"/>
              <w:rPr>
                <w:rFonts w:ascii="Arial" w:cs="Arial" w:eastAsia="Arial" w:hAnsi="Arial"/>
                <w:b w:val="1"/>
                <w:bCs w:val="1"/>
                <w:sz w:val="22"/>
                <w:szCs w:val="22"/>
              </w:rPr>
            </w:pPr>
            <w:r>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1E">
            <w:pPr>
              <w:jc w:val="center"/>
              <w:rPr>
                <w:rFonts w:ascii="Arial" w:cs="Arial" w:eastAsia="Arial" w:hAnsi="Arial"/>
                <w:b w:val="1"/>
                <w:bCs w:val="1"/>
                <w:sz w:val="16"/>
                <w:szCs w:val="16"/>
              </w:rPr>
            </w:pPr>
            <w:r>
              <w:rPr>
                <w:rtl w:val="0"/>
              </w:rPr>
            </w:r>
          </w:p>
          <w:p w:rsidR="00000000" w:rsidDel="00000000" w:rsidP="00000000" w:rsidRDefault="00000000" w:rsidRPr="00000000" w14:paraId="0000011F">
            <w:pPr>
              <w:jc w:val="center"/>
              <w:rPr>
                <w:rFonts w:ascii="Arial" w:cs="Arial" w:eastAsia="Arial" w:hAnsi="Arial"/>
                <w:b w:val="1"/>
                <w:bCs w:val="1"/>
                <w:sz w:val="22"/>
                <w:szCs w:val="22"/>
              </w:rPr>
            </w:pPr>
            <w:r>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20">
            <w:pPr>
              <w:jc w:val="center"/>
              <w:rPr>
                <w:rFonts w:ascii="Arial" w:cs="Arial" w:eastAsia="Arial" w:hAnsi="Arial"/>
                <w:b w:val="1"/>
                <w:bCs w:val="1"/>
                <w:sz w:val="22"/>
                <w:szCs w:val="22"/>
              </w:rPr>
            </w:pPr>
            <w:r>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121">
            <w:pPr>
              <w:jc w:val="center"/>
              <w:rPr>
                <w:rFonts w:ascii="Arial" w:cs="Arial" w:eastAsia="Arial" w:hAnsi="Arial"/>
                <w:b w:val="1"/>
                <w:bCs w:val="1"/>
                <w:sz w:val="16"/>
                <w:szCs w:val="16"/>
              </w:rPr>
            </w:pPr>
            <w:r>
              <w:rPr>
                <w:rtl w:val="0"/>
              </w:rPr>
            </w:r>
          </w:p>
          <w:p w:rsidR="00000000" w:rsidDel="00000000" w:rsidP="00000000" w:rsidRDefault="00000000" w:rsidRPr="00000000" w14:paraId="00000122">
            <w:pPr>
              <w:jc w:val="center"/>
              <w:rPr>
                <w:rFonts w:ascii="Arial" w:cs="Arial" w:eastAsia="Arial" w:hAnsi="Arial"/>
                <w:b w:val="1"/>
                <w:bCs w:val="1"/>
                <w:sz w:val="22"/>
                <w:szCs w:val="22"/>
              </w:rPr>
            </w:pPr>
            <w:r>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23">
            <w:pPr>
              <w:jc w:val="center"/>
              <w:rPr>
                <w:rFonts w:ascii="Arial" w:cs="Arial" w:eastAsia="Arial" w:hAnsi="Arial"/>
                <w:sz w:val="22"/>
                <w:szCs w:val="22"/>
              </w:rPr>
            </w:pPr>
            <w:r>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24">
            <w:pPr>
              <w:rPr>
                <w:rFonts w:ascii="Arial" w:cs="Arial" w:eastAsia="Arial" w:hAnsi="Arial"/>
                <w:sz w:val="22"/>
                <w:szCs w:val="22"/>
              </w:rPr>
            </w:pPr>
            <w:r>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25">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26">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27">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8">
            <w:pPr>
              <w:jc w:val="center"/>
              <w:rPr>
                <w:rFonts w:ascii="Arial" w:cs="Arial" w:eastAsia="Arial" w:hAnsi="Arial"/>
                <w:sz w:val="22"/>
                <w:szCs w:val="22"/>
              </w:rPr>
            </w:pPr>
            <w:r>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29">
            <w:pPr>
              <w:rPr>
                <w:rFonts w:ascii="Arial" w:cs="Arial" w:eastAsia="Arial" w:hAnsi="Arial"/>
                <w:sz w:val="22"/>
                <w:szCs w:val="22"/>
              </w:rPr>
            </w:pPr>
            <w:r>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2A">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2B">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2C">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2D">
            <w:pPr>
              <w:jc w:val="center"/>
              <w:rPr>
                <w:rFonts w:ascii="Arial" w:cs="Arial" w:eastAsia="Arial" w:hAnsi="Arial"/>
                <w:sz w:val="22"/>
                <w:szCs w:val="22"/>
              </w:rPr>
            </w:pPr>
            <w:r>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2E">
            <w:pPr>
              <w:rPr>
                <w:rFonts w:ascii="Arial" w:cs="Arial" w:eastAsia="Arial" w:hAnsi="Arial"/>
                <w:sz w:val="22"/>
                <w:szCs w:val="22"/>
              </w:rPr>
            </w:pPr>
            <w:r>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2F">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30">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31">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2">
            <w:pPr>
              <w:jc w:val="center"/>
              <w:rPr>
                <w:rFonts w:ascii="Arial" w:cs="Arial" w:eastAsia="Arial" w:hAnsi="Arial"/>
                <w:sz w:val="22"/>
                <w:szCs w:val="22"/>
              </w:rPr>
            </w:pPr>
            <w:r>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33">
            <w:pPr>
              <w:rPr>
                <w:rFonts w:ascii="Arial" w:cs="Arial" w:eastAsia="Arial" w:hAnsi="Arial"/>
                <w:sz w:val="22"/>
                <w:szCs w:val="22"/>
              </w:rPr>
            </w:pPr>
            <w:r>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34">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35">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36">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7">
            <w:pPr>
              <w:jc w:val="center"/>
              <w:rPr>
                <w:rFonts w:ascii="Arial" w:cs="Arial" w:eastAsia="Arial" w:hAnsi="Arial"/>
                <w:sz w:val="22"/>
                <w:szCs w:val="22"/>
              </w:rPr>
            </w:pPr>
            <w:r>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38">
            <w:pPr>
              <w:rPr>
                <w:rFonts w:ascii="Arial" w:cs="Arial" w:eastAsia="Arial" w:hAnsi="Arial"/>
                <w:sz w:val="22"/>
                <w:szCs w:val="22"/>
              </w:rPr>
            </w:pPr>
            <w:r>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39">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3A">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3B">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C">
            <w:pPr>
              <w:jc w:val="center"/>
              <w:rPr>
                <w:rFonts w:ascii="Arial" w:cs="Arial" w:eastAsia="Arial" w:hAnsi="Arial"/>
                <w:sz w:val="22"/>
                <w:szCs w:val="22"/>
              </w:rPr>
            </w:pPr>
            <w:r>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3D">
            <w:pPr>
              <w:rPr>
                <w:rFonts w:ascii="Arial" w:cs="Arial" w:eastAsia="Arial" w:hAnsi="Arial"/>
                <w:sz w:val="22"/>
                <w:szCs w:val="22"/>
              </w:rPr>
            </w:pPr>
            <w:r>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3E">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3F">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40">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1">
            <w:pPr>
              <w:jc w:val="center"/>
              <w:rPr>
                <w:rFonts w:ascii="Arial" w:cs="Arial" w:eastAsia="Arial" w:hAnsi="Arial"/>
                <w:sz w:val="22"/>
                <w:szCs w:val="22"/>
              </w:rPr>
            </w:pPr>
            <w:r>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42">
            <w:pPr>
              <w:rPr>
                <w:rFonts w:ascii="Arial" w:cs="Arial" w:eastAsia="Arial" w:hAnsi="Arial"/>
                <w:sz w:val="22"/>
                <w:szCs w:val="22"/>
              </w:rPr>
            </w:pPr>
            <w:r>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43">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44">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45">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6">
            <w:pPr>
              <w:jc w:val="center"/>
              <w:rPr>
                <w:rFonts w:ascii="Arial" w:cs="Arial" w:eastAsia="Arial" w:hAnsi="Arial"/>
                <w:sz w:val="22"/>
                <w:szCs w:val="22"/>
              </w:rPr>
            </w:pPr>
            <w:r>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47">
            <w:pPr>
              <w:rPr>
                <w:rFonts w:ascii="Arial" w:cs="Arial" w:eastAsia="Arial" w:hAnsi="Arial"/>
                <w:sz w:val="22"/>
                <w:szCs w:val="22"/>
              </w:rPr>
            </w:pPr>
            <w:r>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48">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49">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4A">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B">
            <w:pPr>
              <w:jc w:val="center"/>
              <w:rPr>
                <w:rFonts w:ascii="Arial" w:cs="Arial" w:eastAsia="Arial" w:hAnsi="Arial"/>
                <w:sz w:val="22"/>
                <w:szCs w:val="22"/>
              </w:rPr>
            </w:pPr>
            <w:r>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4C">
            <w:pPr>
              <w:rPr>
                <w:rFonts w:ascii="Arial" w:cs="Arial" w:eastAsia="Arial" w:hAnsi="Arial"/>
                <w:sz w:val="22"/>
                <w:szCs w:val="22"/>
              </w:rPr>
            </w:pPr>
            <w:r>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4D">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4E">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4F">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50">
            <w:pPr>
              <w:jc w:val="center"/>
              <w:rPr>
                <w:rFonts w:ascii="Arial" w:cs="Arial" w:eastAsia="Arial" w:hAnsi="Arial"/>
                <w:sz w:val="22"/>
                <w:szCs w:val="22"/>
              </w:rPr>
            </w:pPr>
            <w:r>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51">
            <w:pPr>
              <w:rPr>
                <w:rFonts w:ascii="Arial" w:cs="Arial" w:eastAsia="Arial" w:hAnsi="Arial"/>
                <w:sz w:val="22"/>
                <w:szCs w:val="22"/>
              </w:rPr>
            </w:pPr>
            <w:r>
              <w:rPr>
                <w:rFonts w:ascii="Arial" w:cs="Arial" w:eastAsia="Arial" w:hAnsi="Arial"/>
                <w:sz w:val="22"/>
                <w:szCs w:val="22"/>
                <w:rtl w:val="0"/>
              </w:rPr>
              <w:t xml:space="preserve">If NO</w:t>
            </w:r>
            <w:r>
              <w:rPr>
                <w:rFonts w:ascii="Arial" w:cs="Arial" w:eastAsia="Arial" w:hAnsi="Arial"/>
                <w:b w:val="1"/>
                <w:bCs w:val="1"/>
                <w:sz w:val="22"/>
                <w:szCs w:val="22"/>
                <w:rtl w:val="0"/>
              </w:rPr>
              <w:t xml:space="preserve"> </w:t>
            </w:r>
            <w:r>
              <w:rPr>
                <w:rFonts w:ascii="Arial" w:cs="Arial" w:eastAsia="Arial" w:hAnsi="Arial"/>
                <w:sz w:val="22"/>
                <w:szCs w:val="22"/>
                <w:rtl w:val="0"/>
              </w:rPr>
              <w:t xml:space="preserve">to any of above questions, please give an explanation </w:t>
            </w:r>
          </w:p>
          <w:p w:rsidR="00000000" w:rsidDel="00000000" w:rsidP="00000000" w:rsidRDefault="00000000" w:rsidRPr="00000000" w14:paraId="00000152">
            <w:pPr>
              <w:rPr/>
            </w:pPr>
            <w:r>
              <w:rPr>
                <w:rFonts w:ascii="Arial" w:cs="Arial" w:eastAsia="Arial" w:hAnsi="Arial"/>
                <w:sz w:val="22"/>
                <w:szCs w:val="22"/>
                <w:rtl w:val="0"/>
              </w:rPr>
              <w:t xml:space="preserve">N/A - this research activity does not involve any human participants, so questions 13-21 do not apply.</w:t>
            </w:r>
            <w:r>
              <w:rPr>
                <w:rtl w:val="0"/>
              </w:rPr>
            </w:r>
          </w:p>
        </w:tc>
      </w:tr>
      <w:tr>
        <w:trPr>
          <w:cantSplit w:val="0"/>
          <w:trHeight w:val="403" w:hRule="atLeast"/>
          <w:tblHeader w:val="0"/>
        </w:trPr>
        <w:tc>
          <w:tcPr>
            <w:vAlign w:val="center"/>
          </w:tcPr>
          <w:p w:rsidR="00000000" w:rsidDel="00000000" w:rsidP="00000000" w:rsidRDefault="00000000" w:rsidRPr="00000000" w14:paraId="00000156">
            <w:pPr>
              <w:jc w:val="center"/>
              <w:rPr>
                <w:rFonts w:ascii="Arial" w:cs="Arial" w:eastAsia="Arial" w:hAnsi="Arial"/>
                <w:sz w:val="22"/>
                <w:szCs w:val="22"/>
              </w:rPr>
            </w:pPr>
            <w:r>
              <w:rPr>
                <w:rtl w:val="0"/>
              </w:rPr>
            </w:r>
          </w:p>
        </w:tc>
        <w:tc>
          <w:tcPr>
            <w:gridSpan w:val="4"/>
            <w:vAlign w:val="center"/>
          </w:tcPr>
          <w:p w:rsidR="00000000" w:rsidDel="00000000" w:rsidP="00000000" w:rsidRDefault="00000000" w:rsidRPr="00000000" w14:paraId="00000157">
            <w:pPr>
              <w:rPr>
                <w:rFonts w:ascii="Arial" w:cs="Arial" w:eastAsia="Arial" w:hAnsi="Arial"/>
                <w:sz w:val="24"/>
                <w:szCs w:val="24"/>
              </w:rPr>
            </w:pPr>
            <w:r>
              <w:rPr>
                <w:rFonts w:ascii="Arial" w:cs="Arial" w:eastAsia="Arial" w:hAnsi="Arial"/>
                <w:sz w:val="22"/>
                <w:szCs w:val="22"/>
                <w:rtl w:val="0"/>
              </w:rPr>
              <w:t xml:space="preserve">You should be able to tick YES for all of these questions. If not, then explain why not in this box.</w:t>
            </w:r>
            <w:r>
              <w:rPr>
                <w:rtl w:val="0"/>
              </w:rPr>
            </w:r>
          </w:p>
          <w:p w:rsidR="00000000" w:rsidDel="00000000" w:rsidP="00000000" w:rsidRDefault="00000000" w:rsidRPr="00000000" w14:paraId="00000158">
            <w:pPr>
              <w:rPr/>
            </w:pPr>
            <w:r>
              <w:rPr>
                <w:rtl w:val="0"/>
              </w:rPr>
            </w:r>
          </w:p>
        </w:tc>
      </w:tr>
    </w:tbl>
    <w:p w:rsidR="00000000" w:rsidDel="00000000" w:rsidP="00000000" w:rsidRDefault="00000000" w:rsidRPr="00000000" w14:paraId="0000015C">
      <w:pPr>
        <w:rPr/>
      </w:pPr>
      <w:r>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5D">
            <w:pPr>
              <w:jc w:val="both"/>
              <w:rPr>
                <w:rFonts w:ascii="Arial" w:cs="Arial" w:eastAsia="Arial" w:hAnsi="Arial"/>
                <w:sz w:val="22"/>
                <w:szCs w:val="22"/>
              </w:rPr>
            </w:pPr>
            <w:r>
              <w:rPr>
                <w:rtl w:val="0"/>
              </w:rPr>
            </w:r>
          </w:p>
        </w:tc>
        <w:tc>
          <w:tcPr>
            <w:shd w:fill="f2f2f2" w:val="clear"/>
            <w:vAlign w:val="center"/>
          </w:tcPr>
          <w:p w:rsidR="00000000" w:rsidDel="00000000" w:rsidP="00000000" w:rsidRDefault="00000000" w:rsidRPr="00000000" w14:paraId="0000015E">
            <w:pPr>
              <w:rPr>
                <w:rFonts w:ascii="Arial" w:cs="Arial" w:eastAsia="Arial" w:hAnsi="Arial"/>
                <w:b w:val="1"/>
                <w:bCs w:val="1"/>
                <w:sz w:val="22"/>
                <w:szCs w:val="22"/>
              </w:rPr>
            </w:pPr>
            <w:r>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5F">
            <w:pPr>
              <w:jc w:val="center"/>
              <w:rPr>
                <w:rFonts w:ascii="Arial" w:cs="Arial" w:eastAsia="Arial" w:hAnsi="Arial"/>
                <w:b w:val="1"/>
                <w:bCs w:val="1"/>
                <w:sz w:val="16"/>
                <w:szCs w:val="16"/>
              </w:rPr>
            </w:pPr>
            <w:r>
              <w:rPr>
                <w:rtl w:val="0"/>
              </w:rPr>
            </w:r>
          </w:p>
          <w:p w:rsidR="00000000" w:rsidDel="00000000" w:rsidP="00000000" w:rsidRDefault="00000000" w:rsidRPr="00000000" w14:paraId="00000160">
            <w:pPr>
              <w:jc w:val="center"/>
              <w:rPr>
                <w:rFonts w:ascii="Arial" w:cs="Arial" w:eastAsia="Arial" w:hAnsi="Arial"/>
                <w:b w:val="1"/>
                <w:bCs w:val="1"/>
                <w:sz w:val="22"/>
                <w:szCs w:val="22"/>
              </w:rPr>
            </w:pPr>
            <w:r>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61">
            <w:pPr>
              <w:jc w:val="center"/>
              <w:rPr>
                <w:rFonts w:ascii="Arial" w:cs="Arial" w:eastAsia="Arial" w:hAnsi="Arial"/>
                <w:b w:val="1"/>
                <w:bCs w:val="1"/>
                <w:sz w:val="22"/>
                <w:szCs w:val="22"/>
              </w:rPr>
            </w:pPr>
            <w:r>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162">
            <w:pPr>
              <w:jc w:val="center"/>
              <w:rPr>
                <w:rFonts w:ascii="Arial" w:cs="Arial" w:eastAsia="Arial" w:hAnsi="Arial"/>
                <w:b w:val="1"/>
                <w:bCs w:val="1"/>
                <w:sz w:val="16"/>
                <w:szCs w:val="16"/>
              </w:rPr>
            </w:pPr>
            <w:r>
              <w:rPr>
                <w:rtl w:val="0"/>
              </w:rPr>
            </w:r>
          </w:p>
          <w:p w:rsidR="00000000" w:rsidDel="00000000" w:rsidP="00000000" w:rsidRDefault="00000000" w:rsidRPr="00000000" w14:paraId="00000163">
            <w:pPr>
              <w:jc w:val="center"/>
              <w:rPr>
                <w:rFonts w:ascii="Arial" w:cs="Arial" w:eastAsia="Arial" w:hAnsi="Arial"/>
                <w:b w:val="1"/>
                <w:bCs w:val="1"/>
                <w:sz w:val="22"/>
                <w:szCs w:val="22"/>
              </w:rPr>
            </w:pPr>
            <w:r>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64">
            <w:pPr>
              <w:jc w:val="center"/>
              <w:rPr>
                <w:rFonts w:ascii="Arial" w:cs="Arial" w:eastAsia="Arial" w:hAnsi="Arial"/>
                <w:sz w:val="22"/>
                <w:szCs w:val="22"/>
              </w:rPr>
            </w:pPr>
            <w:r>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65">
            <w:pPr>
              <w:rPr>
                <w:rFonts w:ascii="Arial" w:cs="Arial" w:eastAsia="Arial" w:hAnsi="Arial"/>
                <w:sz w:val="22"/>
                <w:szCs w:val="22"/>
              </w:rPr>
            </w:pPr>
            <w:r>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66">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67">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68">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9">
            <w:pPr>
              <w:jc w:val="center"/>
              <w:rPr>
                <w:rFonts w:ascii="Arial" w:cs="Arial" w:eastAsia="Arial" w:hAnsi="Arial"/>
                <w:sz w:val="22"/>
                <w:szCs w:val="22"/>
              </w:rPr>
            </w:pPr>
            <w:r>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6A">
            <w:pPr>
              <w:rPr>
                <w:rFonts w:ascii="Arial" w:cs="Arial" w:eastAsia="Arial" w:hAnsi="Arial"/>
                <w:sz w:val="22"/>
                <w:szCs w:val="22"/>
              </w:rPr>
            </w:pPr>
            <w:r>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6B">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6C">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6D">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E">
            <w:pPr>
              <w:jc w:val="center"/>
              <w:rPr>
                <w:rFonts w:ascii="Arial" w:cs="Arial" w:eastAsia="Arial" w:hAnsi="Arial"/>
                <w:sz w:val="22"/>
                <w:szCs w:val="22"/>
              </w:rPr>
            </w:pPr>
            <w:r>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6F">
            <w:pPr>
              <w:rPr>
                <w:rFonts w:ascii="Arial" w:cs="Arial" w:eastAsia="Arial" w:hAnsi="Arial"/>
                <w:sz w:val="22"/>
                <w:szCs w:val="22"/>
              </w:rPr>
            </w:pPr>
            <w:r>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70">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71">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3">
            <w:pPr>
              <w:jc w:val="center"/>
              <w:rPr>
                <w:rFonts w:ascii="Arial" w:cs="Arial" w:eastAsia="Arial" w:hAnsi="Arial"/>
                <w:sz w:val="22"/>
                <w:szCs w:val="22"/>
              </w:rPr>
            </w:pPr>
            <w:r>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74">
            <w:pPr>
              <w:rPr>
                <w:rFonts w:ascii="Arial" w:cs="Arial" w:eastAsia="Arial" w:hAnsi="Arial"/>
                <w:sz w:val="22"/>
                <w:szCs w:val="22"/>
              </w:rPr>
            </w:pPr>
            <w:r>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75">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177">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8">
            <w:pPr>
              <w:jc w:val="center"/>
              <w:rPr>
                <w:rFonts w:ascii="Arial" w:cs="Arial" w:eastAsia="Arial" w:hAnsi="Arial"/>
                <w:sz w:val="22"/>
                <w:szCs w:val="22"/>
              </w:rPr>
            </w:pPr>
            <w:r>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79">
            <w:pPr>
              <w:rPr>
                <w:rFonts w:ascii="Arial" w:cs="Arial" w:eastAsia="Arial" w:hAnsi="Arial"/>
                <w:sz w:val="22"/>
                <w:szCs w:val="22"/>
              </w:rPr>
            </w:pPr>
            <w:r>
              <w:rPr>
                <w:rFonts w:ascii="Arial" w:cs="Arial" w:eastAsia="Arial" w:hAnsi="Arial"/>
                <w:sz w:val="22"/>
                <w:szCs w:val="22"/>
                <w:rtl w:val="0"/>
              </w:rPr>
              <w:t xml:space="preserve">If YES</w:t>
            </w:r>
            <w:r>
              <w:rPr>
                <w:rFonts w:ascii="Arial" w:cs="Arial" w:eastAsia="Arial" w:hAnsi="Arial"/>
                <w:b w:val="1"/>
                <w:bCs w:val="1"/>
                <w:sz w:val="22"/>
                <w:szCs w:val="22"/>
                <w:rtl w:val="0"/>
              </w:rPr>
              <w:t xml:space="preserve"> </w:t>
            </w:r>
            <w:r>
              <w:rPr>
                <w:rFonts w:ascii="Arial" w:cs="Arial" w:eastAsia="Arial" w:hAnsi="Arial"/>
                <w:sz w:val="22"/>
                <w:szCs w:val="22"/>
                <w:rtl w:val="0"/>
              </w:rPr>
              <w:t xml:space="preserve">to any question, please provide full details </w:t>
            </w:r>
          </w:p>
          <w:p w:rsidR="00000000" w:rsidDel="00000000" w:rsidP="00000000" w:rsidRDefault="00000000" w:rsidRPr="00000000" w14:paraId="0000017A">
            <w:pPr>
              <w:rPr/>
            </w:pPr>
            <w:r>
              <w:rPr>
                <w:rFonts w:ascii="Arial" w:cs="Arial" w:eastAsia="Arial" w:hAnsi="Arial"/>
                <w:sz w:val="22"/>
                <w:szCs w:val="22"/>
                <w:rtl w:val="0"/>
              </w:rPr>
              <w:t xml:space="preserve">N/A - no human participants are involved in this research activity.</w:t>
            </w:r>
            <w:r>
              <w:rPr>
                <w:rtl w:val="0"/>
              </w:rPr>
            </w:r>
          </w:p>
        </w:tc>
      </w:tr>
      <w:tr>
        <w:trPr>
          <w:cantSplit w:val="0"/>
          <w:trHeight w:val="1248" w:hRule="atLeast"/>
          <w:tblHeader w:val="0"/>
        </w:trPr>
        <w:tc>
          <w:tcPr>
            <w:vAlign w:val="center"/>
          </w:tcPr>
          <w:p w:rsidR="00000000" w:rsidDel="00000000" w:rsidP="00000000" w:rsidRDefault="00000000" w:rsidRPr="00000000" w14:paraId="0000017E">
            <w:pPr>
              <w:jc w:val="center"/>
              <w:rPr>
                <w:rFonts w:ascii="Arial" w:cs="Arial" w:eastAsia="Arial" w:hAnsi="Arial"/>
                <w:sz w:val="22"/>
                <w:szCs w:val="22"/>
              </w:rPr>
            </w:pPr>
            <w:r>
              <w:rPr>
                <w:rtl w:val="0"/>
              </w:rPr>
            </w:r>
          </w:p>
        </w:tc>
        <w:tc>
          <w:tcPr>
            <w:gridSpan w:val="4"/>
            <w:vAlign w:val="center"/>
          </w:tcPr>
          <w:p w:rsidR="00000000" w:rsidDel="00000000" w:rsidP="00000000" w:rsidRDefault="00000000" w:rsidRPr="00000000" w14:paraId="0000017F">
            <w:pPr>
              <w:rPr>
                <w:rFonts w:ascii="Arial" w:cs="Arial" w:eastAsia="Arial" w:hAnsi="Arial"/>
                <w:color w:val="00b050"/>
                <w:sz w:val="24"/>
                <w:szCs w:val="24"/>
              </w:rPr>
            </w:pPr>
            <w:r>
              <w:rPr>
                <w:rFonts w:ascii="Arial" w:cs="Arial" w:eastAsia="Arial" w:hAnsi="Arial"/>
                <w:color w:val="00b050"/>
                <w:sz w:val="22"/>
                <w:szCs w:val="22"/>
                <w:rtl w:val="0"/>
              </w:rPr>
              <w:t xml:space="preserve">You should be able to tick NO for most of these questions. For any cases that you have ticked YES then provide details in this box. If you are using cameras/voice recorders to record interviews then please state that in this box.</w:t>
            </w:r>
            <w:r>
              <w:rPr>
                <w:rtl w:val="0"/>
              </w:rPr>
            </w:r>
          </w:p>
          <w:p w:rsidR="00000000" w:rsidDel="00000000" w:rsidP="00000000" w:rsidRDefault="00000000" w:rsidRPr="00000000" w14:paraId="00000180">
            <w:pPr>
              <w:rPr/>
            </w:pPr>
            <w:r>
              <w:rPr>
                <w:rtl w:val="0"/>
              </w:rPr>
            </w:r>
          </w:p>
        </w:tc>
      </w:tr>
    </w:tbl>
    <w:p w:rsidR="00000000" w:rsidDel="00000000" w:rsidP="00000000" w:rsidRDefault="00000000" w:rsidRPr="00000000" w14:paraId="00000184">
      <w:pPr>
        <w:spacing w:after="240" w:lineRule="auto"/>
        <w:jc w:val="both"/>
        <w:rPr>
          <w:rFonts w:ascii="Arial" w:cs="Arial" w:eastAsia="Arial" w:hAnsi="Arial"/>
          <w:b w:val="1"/>
          <w:bCs w:val="1"/>
          <w:sz w:val="22"/>
          <w:szCs w:val="22"/>
        </w:rPr>
      </w:pPr>
      <w:r>
        <w:rPr>
          <w:rtl w:val="0"/>
        </w:rPr>
      </w:r>
    </w:p>
    <w:p w:rsidR="00000000" w:rsidDel="00000000" w:rsidP="00000000" w:rsidRDefault="00000000" w:rsidRPr="00000000" w14:paraId="00000185">
      <w:pPr>
        <w:rPr>
          <w:rFonts w:ascii="Arial" w:cs="Arial" w:eastAsia="Arial" w:hAnsi="Arial"/>
          <w:b w:val="1"/>
          <w:bCs w:val="1"/>
          <w:sz w:val="22"/>
          <w:szCs w:val="22"/>
        </w:rPr>
      </w:pPr>
      <w:r>
        <w:rPr>
          <w:rFonts w:ascii="Arial" w:cs="Arial" w:eastAsia="Arial" w:hAnsi="Arial"/>
          <w:b w:val="1"/>
          <w:bCs w:val="1"/>
          <w:sz w:val="22"/>
          <w:szCs w:val="22"/>
          <w:rtl w:val="0"/>
        </w:rPr>
        <w:t xml:space="preserve">SECTION F: Anticipated Risks</w:t>
      </w:r>
    </w:p>
    <w:p w:rsidR="00000000" w:rsidDel="00000000" w:rsidP="00000000" w:rsidRDefault="00000000" w:rsidRPr="00000000" w14:paraId="00000186">
      <w:pPr>
        <w:rPr>
          <w:rFonts w:ascii="Arial" w:cs="Arial" w:eastAsia="Arial" w:hAnsi="Arial"/>
          <w:b w:val="1"/>
          <w:bCs w:val="1"/>
          <w:sz w:val="22"/>
          <w:szCs w:val="22"/>
        </w:rPr>
      </w:pPr>
      <w:r>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87">
            <w:pPr>
              <w:pStyle w:val="Heading1"/>
              <w:tabs>
                <w:tab w:val="left" w:leader="none" w:pos="5103"/>
              </w:tabs>
              <w:jc w:val="left"/>
              <w:rPr>
                <w:rFonts w:ascii="Arial" w:cs="Arial" w:eastAsia="Arial" w:hAnsi="Arial"/>
                <w:b w:val="0"/>
                <w:bCs w:val="0"/>
              </w:rPr>
            </w:pPr>
            <w:r>
              <w:rPr>
                <w:rtl w:val="0"/>
              </w:rPr>
            </w:r>
          </w:p>
        </w:tc>
        <w:tc>
          <w:tcPr>
            <w:gridSpan w:val="2"/>
            <w:tcBorders>
              <w:bottom w:color="000000" w:space="0" w:sz="4" w:val="single"/>
            </w:tcBorders>
            <w:shd w:fill="f2f2f2" w:val="clear"/>
          </w:tcPr>
          <w:p w:rsidR="00000000" w:rsidDel="00000000" w:rsidP="00000000" w:rsidRDefault="00000000" w:rsidRPr="00000000" w14:paraId="00000188">
            <w:pPr>
              <w:pStyle w:val="Heading1"/>
              <w:tabs>
                <w:tab w:val="left" w:leader="none" w:pos="5103"/>
              </w:tabs>
              <w:jc w:val="left"/>
              <w:rPr>
                <w:rFonts w:ascii="Arial" w:cs="Arial" w:eastAsia="Arial" w:hAnsi="Arial"/>
              </w:rPr>
            </w:pPr>
            <w:r>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8A">
            <w:pPr>
              <w:jc w:val="center"/>
              <w:rPr>
                <w:rFonts w:ascii="Arial" w:cs="Arial" w:eastAsia="Arial" w:hAnsi="Arial"/>
                <w:sz w:val="22"/>
                <w:szCs w:val="22"/>
              </w:rPr>
            </w:pPr>
            <w:r>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8B">
            <w:pPr>
              <w:rPr>
                <w:rFonts w:ascii="Arial" w:cs="Arial" w:eastAsia="Arial" w:hAnsi="Arial"/>
                <w:sz w:val="22"/>
                <w:szCs w:val="22"/>
              </w:rPr>
            </w:pPr>
            <w:r>
              <w:rPr>
                <w:rFonts w:ascii="Arial" w:cs="Arial" w:eastAsia="Arial" w:hAnsi="Arial"/>
                <w:b w:val="1"/>
                <w:bCs w:val="1"/>
                <w:sz w:val="22"/>
                <w:szCs w:val="22"/>
                <w:rtl w:val="0"/>
              </w:rPr>
              <w:t xml:space="preserve">Risks to participants</w:t>
            </w:r>
            <w:r>
              <w:rPr>
                <w:rtl w:val="0"/>
              </w:rPr>
            </w:r>
          </w:p>
          <w:p w:rsidR="00000000" w:rsidDel="00000000" w:rsidP="00000000" w:rsidRDefault="00000000" w:rsidRPr="00000000" w14:paraId="0000018C">
            <w:pPr>
              <w:rPr>
                <w:rFonts w:ascii="Arial" w:cs="Arial" w:eastAsia="Arial" w:hAnsi="Arial"/>
                <w:b w:val="1"/>
                <w:bCs w:val="1"/>
                <w:sz w:val="22"/>
                <w:szCs w:val="22"/>
              </w:rPr>
            </w:pPr>
            <w:r>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8E">
            <w:pPr>
              <w:jc w:val="center"/>
              <w:rPr>
                <w:rFonts w:ascii="Arial" w:cs="Arial" w:eastAsia="Arial" w:hAnsi="Arial"/>
                <w:sz w:val="22"/>
                <w:szCs w:val="22"/>
              </w:rPr>
            </w:pPr>
            <w:r>
              <w:rPr>
                <w:rtl w:val="0"/>
              </w:rPr>
            </w:r>
          </w:p>
        </w:tc>
        <w:tc>
          <w:tcPr>
            <w:tcBorders>
              <w:top w:color="000000" w:space="0" w:sz="4" w:val="single"/>
              <w:bottom w:color="000000" w:space="0" w:sz="4" w:val="single"/>
            </w:tcBorders>
          </w:tcPr>
          <w:p w:rsidR="00000000" w:rsidDel="00000000" w:rsidP="00000000" w:rsidRDefault="00000000" w:rsidRPr="00000000" w14:paraId="0000018F">
            <w:pPr>
              <w:rPr>
                <w:rFonts w:ascii="Arial" w:cs="Arial" w:eastAsia="Arial" w:hAnsi="Arial"/>
                <w:sz w:val="22"/>
                <w:szCs w:val="22"/>
              </w:rPr>
            </w:pPr>
            <w:r>
              <w:rPr>
                <w:rFonts w:ascii="Arial" w:cs="Arial" w:eastAsia="Arial" w:hAnsi="Arial"/>
                <w:sz w:val="22"/>
                <w:szCs w:val="22"/>
                <w:rtl w:val="0"/>
              </w:rPr>
              <w:t xml:space="preserve">Risk to participants:</w:t>
            </w:r>
          </w:p>
          <w:p w:rsidR="00000000" w:rsidDel="00000000" w:rsidP="00000000" w:rsidRDefault="00000000" w:rsidRPr="00000000" w14:paraId="00000190">
            <w:pPr>
              <w:rPr>
                <w:rFonts w:ascii="Arial" w:cs="Arial" w:eastAsia="Arial" w:hAnsi="Arial"/>
                <w:color w:val="00b050"/>
                <w:sz w:val="22"/>
                <w:szCs w:val="22"/>
              </w:rPr>
            </w:pPr>
            <w:r>
              <w:rPr>
                <w:rFonts w:ascii="Arial" w:cs="Arial" w:eastAsia="Arial" w:hAnsi="Arial"/>
                <w:color w:val="00b050"/>
                <w:sz w:val="22"/>
                <w:szCs w:val="22"/>
                <w:rtl w:val="0"/>
              </w:rPr>
              <w:t xml:space="preserve">There are always risks. Do not write N/A unless you have no participants.</w:t>
            </w:r>
          </w:p>
          <w:p w:rsidR="00000000" w:rsidDel="00000000" w:rsidP="00000000" w:rsidRDefault="00000000" w:rsidRPr="00000000" w14:paraId="00000191">
            <w:pPr>
              <w:rPr>
                <w:rFonts w:ascii="Arial" w:cs="Arial" w:eastAsia="Arial" w:hAnsi="Arial"/>
                <w:sz w:val="22"/>
                <w:szCs w:val="22"/>
              </w:rPr>
            </w:pPr>
            <w:r>
              <w:rPr>
                <w:rFonts w:ascii="Arial" w:cs="Arial" w:eastAsia="Arial" w:hAnsi="Arial"/>
                <w:sz w:val="22"/>
                <w:szCs w:val="22"/>
                <w:rtl w:val="0"/>
              </w:rPr>
              <w:t xml:space="preserve">N/A - this research activity does not involve human participants.</w:t>
            </w:r>
          </w:p>
          <w:p w:rsidR="00000000" w:rsidDel="00000000" w:rsidP="00000000" w:rsidRDefault="00000000" w:rsidRPr="00000000" w14:paraId="00000192">
            <w:pPr>
              <w:rPr>
                <w:rFonts w:ascii="Arial" w:cs="Arial" w:eastAsia="Arial" w:hAnsi="Arial"/>
                <w:sz w:val="22"/>
                <w:szCs w:val="22"/>
              </w:rPr>
            </w:pPr>
            <w:r>
              <w:rPr>
                <w:rtl w:val="0"/>
              </w:rPr>
            </w:r>
          </w:p>
        </w:tc>
        <w:tc>
          <w:tcPr>
            <w:tcBorders>
              <w:top w:color="000000" w:space="0" w:sz="4" w:val="single"/>
              <w:bottom w:color="000000" w:space="0" w:sz="4" w:val="single"/>
            </w:tcBorders>
          </w:tcPr>
          <w:p w:rsidR="00000000" w:rsidDel="00000000" w:rsidP="00000000" w:rsidRDefault="00000000" w:rsidRPr="00000000" w14:paraId="00000193">
            <w:pPr>
              <w:rPr>
                <w:rFonts w:ascii="Arial" w:cs="Arial" w:eastAsia="Arial" w:hAnsi="Arial"/>
                <w:i w:val="1"/>
                <w:iCs w:val="1"/>
                <w:sz w:val="18"/>
                <w:szCs w:val="18"/>
              </w:rPr>
            </w:pPr>
            <w:r>
              <w:rPr>
                <w:rFonts w:ascii="Arial" w:cs="Arial" w:eastAsia="Arial" w:hAnsi="Arial"/>
                <w:i w:val="1"/>
                <w:iCs w:val="1"/>
                <w:sz w:val="18"/>
                <w:szCs w:val="18"/>
                <w:rtl w:val="0"/>
              </w:rPr>
              <w:t xml:space="preserve">How you will mitigate the risk to participants:</w:t>
            </w:r>
          </w:p>
          <w:p w:rsidR="00000000" w:rsidDel="00000000" w:rsidP="00000000" w:rsidRDefault="00000000" w:rsidRPr="00000000" w14:paraId="00000194">
            <w:pPr>
              <w:rPr>
                <w:rFonts w:ascii="Arial" w:cs="Arial" w:eastAsia="Arial" w:hAnsi="Arial"/>
                <w:sz w:val="22"/>
                <w:szCs w:val="22"/>
              </w:rPr>
            </w:pPr>
            <w:r>
              <w:rPr>
                <w:rFonts w:ascii="Arial" w:cs="Arial" w:eastAsia="Arial" w:hAnsi="Arial"/>
                <w:sz w:val="22"/>
                <w:szCs w:val="22"/>
                <w:rtl w:val="0"/>
              </w:rPr>
              <w:t xml:space="preserve">N/A.</w:t>
            </w:r>
          </w:p>
          <w:p w:rsidR="00000000" w:rsidDel="00000000" w:rsidP="00000000" w:rsidRDefault="00000000" w:rsidRPr="00000000" w14:paraId="00000195">
            <w:pPr>
              <w:rPr>
                <w:rFonts w:ascii="Arial" w:cs="Arial" w:eastAsia="Arial" w:hAnsi="Arial"/>
                <w:sz w:val="22"/>
                <w:szCs w:val="22"/>
              </w:rPr>
            </w:pPr>
            <w:r>
              <w:rPr>
                <w:rtl w:val="0"/>
              </w:rPr>
            </w:r>
          </w:p>
          <w:p w:rsidR="00000000" w:rsidDel="00000000" w:rsidP="00000000" w:rsidRDefault="00000000" w:rsidRPr="00000000" w14:paraId="00000196">
            <w:pPr>
              <w:rPr>
                <w:i w:val="1"/>
                <w:iCs w:val="1"/>
              </w:rPr>
            </w:pPr>
            <w:r>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97">
            <w:pPr>
              <w:jc w:val="center"/>
              <w:rPr>
                <w:rFonts w:ascii="Arial" w:cs="Arial" w:eastAsia="Arial" w:hAnsi="Arial"/>
                <w:sz w:val="22"/>
                <w:szCs w:val="22"/>
              </w:rPr>
            </w:pPr>
            <w:r>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98">
            <w:pPr>
              <w:rPr>
                <w:rFonts w:ascii="Arial" w:cs="Arial" w:eastAsia="Arial" w:hAnsi="Arial"/>
                <w:sz w:val="22"/>
                <w:szCs w:val="22"/>
              </w:rPr>
            </w:pPr>
            <w:r>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A">
            <w:pPr>
              <w:jc w:val="center"/>
              <w:rPr>
                <w:rFonts w:ascii="Arial" w:cs="Arial" w:eastAsia="Arial" w:hAnsi="Arial"/>
                <w:sz w:val="22"/>
                <w:szCs w:val="22"/>
              </w:rPr>
            </w:pPr>
            <w:r>
              <w:rPr>
                <w:rtl w:val="0"/>
              </w:rPr>
            </w:r>
          </w:p>
        </w:tc>
        <w:tc>
          <w:tcPr>
            <w:gridSpan w:val="2"/>
            <w:tcBorders>
              <w:top w:color="000000" w:space="0" w:sz="4" w:val="single"/>
              <w:bottom w:color="000000" w:space="0" w:sz="4" w:val="single"/>
            </w:tcBorders>
          </w:tcPr>
          <w:p w:rsidR="00000000" w:rsidDel="00000000" w:rsidP="00000000" w:rsidRDefault="00000000" w:rsidRPr="00000000" w14:paraId="0000019B">
            <w:pPr>
              <w:rPr>
                <w:rFonts w:ascii="Arial" w:cs="Arial" w:eastAsia="Arial" w:hAnsi="Arial"/>
                <w:sz w:val="22"/>
                <w:szCs w:val="22"/>
              </w:rPr>
            </w:pPr>
            <w:r>
              <w:rPr>
                <w:rFonts w:ascii="Arial" w:cs="Arial" w:eastAsia="Arial" w:hAnsi="Arial"/>
                <w:sz w:val="22"/>
                <w:szCs w:val="22"/>
                <w:rtl w:val="0"/>
              </w:rPr>
              <w:t xml:space="preserve">N/A - no participants and the study activity does not involve sensitive personal concerns. In the (not included) instance when a third-party system is being tested, proof of an unrelated, truly illegal condition would be reportable only if found on a target system.</w:t>
            </w:r>
          </w:p>
          <w:p w:rsidR="00000000" w:rsidDel="00000000" w:rsidP="00000000" w:rsidRDefault="00000000" w:rsidRPr="00000000" w14:paraId="0000019C">
            <w:pPr>
              <w:rPr>
                <w:rFonts w:ascii="Arial" w:cs="Arial" w:eastAsia="Arial" w:hAnsi="Arial"/>
                <w:sz w:val="22"/>
                <w:szCs w:val="22"/>
              </w:rPr>
            </w:pPr>
            <w:r>
              <w:rPr>
                <w:rtl w:val="0"/>
              </w:rPr>
            </w:r>
          </w:p>
          <w:p w:rsidR="00000000" w:rsidDel="00000000" w:rsidP="00000000" w:rsidRDefault="00000000" w:rsidRPr="00000000" w14:paraId="0000019D">
            <w:pPr>
              <w:rPr>
                <w:rFonts w:ascii="Arial" w:cs="Arial" w:eastAsia="Arial" w:hAnsi="Arial"/>
                <w:sz w:val="22"/>
                <w:szCs w:val="22"/>
              </w:rPr>
            </w:pPr>
            <w:r>
              <w:rPr>
                <w:rtl w:val="0"/>
              </w:rPr>
            </w:r>
          </w:p>
          <w:p w:rsidR="00000000" w:rsidDel="00000000" w:rsidP="00000000" w:rsidRDefault="00000000" w:rsidRPr="00000000" w14:paraId="0000019E">
            <w:pPr>
              <w:rPr/>
            </w:pPr>
            <w:r>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0">
            <w:pPr>
              <w:jc w:val="center"/>
              <w:rPr>
                <w:rFonts w:ascii="Arial" w:cs="Arial" w:eastAsia="Arial" w:hAnsi="Arial"/>
                <w:sz w:val="22"/>
                <w:szCs w:val="22"/>
              </w:rPr>
            </w:pPr>
            <w:r>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1">
            <w:pPr>
              <w:rPr>
                <w:rFonts w:ascii="Arial" w:cs="Arial" w:eastAsia="Arial" w:hAnsi="Arial"/>
                <w:sz w:val="22"/>
                <w:szCs w:val="22"/>
              </w:rPr>
            </w:pPr>
            <w:r>
              <w:rPr>
                <w:rFonts w:ascii="Arial" w:cs="Arial" w:eastAsia="Arial" w:hAnsi="Arial"/>
                <w:b w:val="1"/>
                <w:bCs w:val="1"/>
                <w:sz w:val="22"/>
                <w:szCs w:val="22"/>
                <w:rtl w:val="0"/>
              </w:rPr>
              <w:t xml:space="preserve">Risks to the investigator</w:t>
            </w:r>
            <w:r>
              <w:rPr>
                <w:rtl w:val="0"/>
              </w:rPr>
            </w:r>
          </w:p>
          <w:p w:rsidR="00000000" w:rsidDel="00000000" w:rsidP="00000000" w:rsidRDefault="00000000" w:rsidRPr="00000000" w14:paraId="000001A2">
            <w:pPr>
              <w:rPr>
                <w:rFonts w:ascii="Arial" w:cs="Arial" w:eastAsia="Arial" w:hAnsi="Arial"/>
                <w:sz w:val="22"/>
                <w:szCs w:val="22"/>
              </w:rPr>
            </w:pPr>
            <w:r>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4">
            <w:pPr>
              <w:jc w:val="center"/>
              <w:rPr>
                <w:rFonts w:ascii="Arial" w:cs="Arial" w:eastAsia="Arial" w:hAnsi="Arial"/>
                <w:sz w:val="22"/>
                <w:szCs w:val="22"/>
              </w:rPr>
            </w:pPr>
            <w:r>
              <w:rPr>
                <w:rtl w:val="0"/>
              </w:rPr>
            </w:r>
          </w:p>
        </w:tc>
        <w:tc>
          <w:tcPr>
            <w:tcBorders>
              <w:top w:color="000000" w:space="0" w:sz="4" w:val="single"/>
              <w:bottom w:color="000000" w:space="0" w:sz="4" w:val="single"/>
            </w:tcBorders>
          </w:tcPr>
          <w:p w:rsidR="00000000" w:rsidDel="00000000" w:rsidP="00000000" w:rsidRDefault="00000000" w:rsidRPr="00000000" w14:paraId="000001A5">
            <w:pPr>
              <w:rPr>
                <w:rFonts w:ascii="Arial" w:cs="Arial" w:eastAsia="Arial" w:hAnsi="Arial"/>
                <w:sz w:val="22"/>
                <w:szCs w:val="22"/>
              </w:rPr>
            </w:pPr>
            <w:r>
              <w:rPr>
                <w:rFonts w:ascii="Arial" w:cs="Arial" w:eastAsia="Arial" w:hAnsi="Arial"/>
                <w:sz w:val="22"/>
                <w:szCs w:val="22"/>
                <w:rtl w:val="0"/>
              </w:rPr>
              <w:t xml:space="preserve">Risk to the investigator:</w:t>
            </w:r>
          </w:p>
          <w:p w:rsidR="00000000" w:rsidDel="00000000" w:rsidP="00000000" w:rsidRDefault="00000000" w:rsidRPr="00000000" w14:paraId="000001A6">
            <w:pPr>
              <w:rPr>
                <w:rFonts w:ascii="Arial" w:cs="Arial" w:eastAsia="Arial" w:hAnsi="Arial"/>
                <w:color w:val="00b050"/>
                <w:sz w:val="22"/>
                <w:szCs w:val="22"/>
              </w:rPr>
            </w:pPr>
            <w:r>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A7">
            <w:pPr>
              <w:rPr>
                <w:rFonts w:ascii="Arial" w:cs="Arial" w:eastAsia="Arial" w:hAnsi="Arial"/>
                <w:sz w:val="22"/>
                <w:szCs w:val="22"/>
              </w:rPr>
            </w:pPr>
            <w:r>
              <w:rPr>
                <w:rFonts w:ascii="Arial" w:cs="Arial" w:eastAsia="Arial" w:hAnsi="Arial"/>
                <w:sz w:val="22"/>
                <w:szCs w:val="22"/>
                <w:rtl w:val="0"/>
              </w:rPr>
              <w:t xml:space="preserve">Running network scanning and service-investigation software, even against a private lab, carries some risk: a misconfigured target range could accidentally include a live host outside the intended lab (e.g. another device on the researcher's home network), and the tool interacts with live services using non-standard requests, which prior research shows can occasionally cause a scanning tool to behave unexpectedly.</w:t>
            </w:r>
          </w:p>
          <w:p w:rsidR="00000000" w:rsidDel="00000000" w:rsidP="00000000" w:rsidRDefault="00000000" w:rsidRPr="00000000" w14:paraId="000001A8">
            <w:pPr>
              <w:rPr>
                <w:rFonts w:ascii="Arial" w:cs="Arial" w:eastAsia="Arial" w:hAnsi="Arial"/>
                <w:sz w:val="22"/>
                <w:szCs w:val="22"/>
              </w:rPr>
            </w:pPr>
            <w:r>
              <w:rPr>
                <w:rtl w:val="0"/>
              </w:rPr>
            </w:r>
          </w:p>
          <w:p w:rsidR="00000000" w:rsidDel="00000000" w:rsidP="00000000" w:rsidRDefault="00000000" w:rsidRPr="00000000" w14:paraId="000001A9">
            <w:pPr>
              <w:rPr>
                <w:rFonts w:ascii="Arial" w:cs="Arial" w:eastAsia="Arial" w:hAnsi="Arial"/>
                <w:sz w:val="22"/>
                <w:szCs w:val="22"/>
              </w:rPr>
            </w:pPr>
            <w:r>
              <w:rPr>
                <w:rtl w:val="0"/>
              </w:rPr>
            </w:r>
          </w:p>
        </w:tc>
        <w:tc>
          <w:tcPr>
            <w:tcBorders>
              <w:top w:color="000000" w:space="0" w:sz="4" w:val="single"/>
              <w:bottom w:color="000000" w:space="0" w:sz="4" w:val="single"/>
            </w:tcBorders>
          </w:tcPr>
          <w:p w:rsidR="00000000" w:rsidDel="00000000" w:rsidP="00000000" w:rsidRDefault="00000000" w:rsidRPr="00000000" w14:paraId="000001AA">
            <w:pPr>
              <w:rPr>
                <w:rFonts w:ascii="Arial" w:cs="Arial" w:eastAsia="Arial" w:hAnsi="Arial"/>
                <w:i w:val="1"/>
                <w:iCs w:val="1"/>
                <w:sz w:val="18"/>
                <w:szCs w:val="18"/>
              </w:rPr>
            </w:pPr>
            <w:r>
              <w:rPr>
                <w:rFonts w:ascii="Arial" w:cs="Arial" w:eastAsia="Arial" w:hAnsi="Arial"/>
                <w:i w:val="1"/>
                <w:iCs w:val="1"/>
                <w:sz w:val="18"/>
                <w:szCs w:val="18"/>
                <w:rtl w:val="0"/>
              </w:rPr>
              <w:t xml:space="preserve">How you will mitigate the risk to the investigator:</w:t>
            </w:r>
          </w:p>
          <w:p w:rsidR="00000000" w:rsidDel="00000000" w:rsidP="00000000" w:rsidRDefault="00000000" w:rsidRPr="00000000" w14:paraId="000001AB">
            <w:pPr>
              <w:rPr>
                <w:rFonts w:ascii="Arial" w:cs="Arial" w:eastAsia="Arial" w:hAnsi="Arial"/>
                <w:sz w:val="22"/>
                <w:szCs w:val="22"/>
              </w:rPr>
            </w:pPr>
            <w:r>
              <w:rPr>
                <w:rFonts w:ascii="Arial" w:cs="Arial" w:eastAsia="Arial" w:hAnsi="Arial"/>
                <w:sz w:val="22"/>
                <w:szCs w:val="22"/>
                <w:rtl w:val="0"/>
              </w:rPr>
              <w:t xml:space="preserve">The framework assumes that the goal range is explicitly provided by the researcher, and that a mandatory authorisation-confirmation prompt is presented prior to any active study phase taking place. All testing is conducted on an isolated virtual lab network (host-only/internal virtual networking) that is not connected to the researcher’s larger home network or the internet, so scans cannot hit devices outside the desired lab. The lab targets are regular, documented, purposely vulnerable training VMs.</w:t>
            </w:r>
          </w:p>
          <w:p w:rsidR="00000000" w:rsidDel="00000000" w:rsidP="00000000" w:rsidRDefault="00000000" w:rsidRPr="00000000" w14:paraId="000001AC">
            <w:pPr>
              <w:rPr>
                <w:rFonts w:ascii="Arial" w:cs="Arial" w:eastAsia="Arial" w:hAnsi="Arial"/>
                <w:sz w:val="22"/>
                <w:szCs w:val="22"/>
              </w:rPr>
            </w:pPr>
            <w:r>
              <w:rPr>
                <w:rtl w:val="0"/>
              </w:rPr>
            </w:r>
          </w:p>
          <w:p w:rsidR="00000000" w:rsidDel="00000000" w:rsidP="00000000" w:rsidRDefault="00000000" w:rsidRPr="00000000" w14:paraId="000001AD">
            <w:pPr>
              <w:rPr/>
            </w:pPr>
            <w:r>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E">
            <w:pPr>
              <w:jc w:val="center"/>
              <w:rPr>
                <w:rFonts w:ascii="Arial" w:cs="Arial" w:eastAsia="Arial" w:hAnsi="Arial"/>
                <w:sz w:val="22"/>
                <w:szCs w:val="22"/>
              </w:rPr>
            </w:pPr>
            <w:r>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F">
            <w:pPr>
              <w:rPr>
                <w:rFonts w:ascii="Arial" w:cs="Arial" w:eastAsia="Arial" w:hAnsi="Arial"/>
                <w:sz w:val="22"/>
                <w:szCs w:val="22"/>
              </w:rPr>
            </w:pPr>
            <w:r>
              <w:rPr>
                <w:rFonts w:ascii="Arial" w:cs="Arial" w:eastAsia="Arial" w:hAnsi="Arial"/>
                <w:b w:val="1"/>
                <w:bCs w:val="1"/>
                <w:sz w:val="22"/>
                <w:szCs w:val="22"/>
                <w:rtl w:val="0"/>
              </w:rPr>
              <w:t xml:space="preserve">University/institutional risks</w:t>
            </w:r>
            <w:r>
              <w:rPr>
                <w:rtl w:val="0"/>
              </w:rPr>
            </w:r>
          </w:p>
          <w:p w:rsidR="00000000" w:rsidDel="00000000" w:rsidP="00000000" w:rsidRDefault="00000000" w:rsidRPr="00000000" w14:paraId="000001B0">
            <w:pPr>
              <w:rPr>
                <w:rFonts w:ascii="Arial" w:cs="Arial" w:eastAsia="Arial" w:hAnsi="Arial"/>
                <w:sz w:val="22"/>
                <w:szCs w:val="22"/>
              </w:rPr>
            </w:pPr>
            <w:r>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B2">
            <w:pPr>
              <w:jc w:val="center"/>
              <w:rPr>
                <w:rFonts w:ascii="Arial" w:cs="Arial" w:eastAsia="Arial" w:hAnsi="Arial"/>
                <w:sz w:val="22"/>
                <w:szCs w:val="22"/>
              </w:rPr>
            </w:pPr>
            <w:r>
              <w:rPr>
                <w:rtl w:val="0"/>
              </w:rPr>
            </w:r>
          </w:p>
        </w:tc>
        <w:tc>
          <w:tcPr>
            <w:tcBorders>
              <w:top w:color="000000" w:space="0" w:sz="4" w:val="single"/>
              <w:bottom w:color="000000" w:space="0" w:sz="4" w:val="single"/>
            </w:tcBorders>
          </w:tcPr>
          <w:p w:rsidR="00000000" w:rsidDel="00000000" w:rsidP="00000000" w:rsidRDefault="00000000" w:rsidRPr="00000000" w14:paraId="000001B3">
            <w:pPr>
              <w:rPr>
                <w:rFonts w:ascii="Arial" w:cs="Arial" w:eastAsia="Arial" w:hAnsi="Arial"/>
                <w:sz w:val="22"/>
                <w:szCs w:val="22"/>
              </w:rPr>
            </w:pPr>
            <w:r>
              <w:rPr>
                <w:rFonts w:ascii="Arial" w:cs="Arial" w:eastAsia="Arial" w:hAnsi="Arial"/>
                <w:sz w:val="22"/>
                <w:szCs w:val="22"/>
                <w:rtl w:val="0"/>
              </w:rPr>
              <w:t xml:space="preserve">Risk to the University:</w:t>
            </w:r>
          </w:p>
          <w:p w:rsidR="00000000" w:rsidDel="00000000" w:rsidP="00000000" w:rsidRDefault="00000000" w:rsidRPr="00000000" w14:paraId="000001B4">
            <w:pPr>
              <w:rPr>
                <w:rFonts w:ascii="Arial" w:cs="Arial" w:eastAsia="Arial" w:hAnsi="Arial"/>
                <w:color w:val="00b050"/>
                <w:sz w:val="22"/>
                <w:szCs w:val="22"/>
              </w:rPr>
            </w:pPr>
            <w:r>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B5">
            <w:pPr>
              <w:rPr>
                <w:rFonts w:ascii="Arial" w:cs="Arial" w:eastAsia="Arial" w:hAnsi="Arial"/>
                <w:sz w:val="22"/>
                <w:szCs w:val="22"/>
              </w:rPr>
            </w:pPr>
            <w:r>
              <w:rPr>
                <w:rFonts w:ascii="Arial" w:cs="Arial" w:eastAsia="Arial" w:hAnsi="Arial"/>
                <w:sz w:val="22"/>
                <w:szCs w:val="22"/>
                <w:rtl w:val="0"/>
              </w:rPr>
              <w:t xml:space="preserve">There is a small reputational risk associated with building and describing a network-scanning and vulnerability-investigation tool, since such tools could in principle be misused if run against systems without authorisation.</w:t>
            </w:r>
          </w:p>
          <w:p w:rsidR="00000000" w:rsidDel="00000000" w:rsidP="00000000" w:rsidRDefault="00000000" w:rsidRPr="00000000" w14:paraId="000001B6">
            <w:pPr>
              <w:rPr>
                <w:rFonts w:ascii="Arial" w:cs="Arial" w:eastAsia="Arial" w:hAnsi="Arial"/>
                <w:sz w:val="22"/>
                <w:szCs w:val="22"/>
              </w:rPr>
            </w:pPr>
            <w:r>
              <w:rPr>
                <w:rtl w:val="0"/>
              </w:rPr>
            </w:r>
          </w:p>
          <w:p w:rsidR="00000000" w:rsidDel="00000000" w:rsidP="00000000" w:rsidRDefault="00000000" w:rsidRPr="00000000" w14:paraId="000001B7">
            <w:pPr>
              <w:rPr>
                <w:rFonts w:ascii="Arial" w:cs="Arial" w:eastAsia="Arial" w:hAnsi="Arial"/>
                <w:sz w:val="22"/>
                <w:szCs w:val="22"/>
              </w:rPr>
            </w:pPr>
            <w:r>
              <w:rPr>
                <w:rtl w:val="0"/>
              </w:rPr>
            </w:r>
          </w:p>
        </w:tc>
        <w:tc>
          <w:tcPr>
            <w:tcBorders>
              <w:top w:color="000000" w:space="0" w:sz="4" w:val="single"/>
              <w:bottom w:color="000000" w:space="0" w:sz="4" w:val="single"/>
            </w:tcBorders>
          </w:tcPr>
          <w:p w:rsidR="00000000" w:rsidDel="00000000" w:rsidP="00000000" w:rsidRDefault="00000000" w:rsidRPr="00000000" w14:paraId="000001B8">
            <w:pPr>
              <w:rPr>
                <w:rFonts w:ascii="Arial" w:cs="Arial" w:eastAsia="Arial" w:hAnsi="Arial"/>
                <w:i w:val="1"/>
                <w:iCs w:val="1"/>
                <w:sz w:val="18"/>
                <w:szCs w:val="18"/>
              </w:rPr>
            </w:pPr>
            <w:r>
              <w:rPr>
                <w:rFonts w:ascii="Arial" w:cs="Arial" w:eastAsia="Arial" w:hAnsi="Arial"/>
                <w:i w:val="1"/>
                <w:iCs w:val="1"/>
                <w:sz w:val="18"/>
                <w:szCs w:val="18"/>
                <w:rtl w:val="0"/>
              </w:rPr>
              <w:t xml:space="preserve">How you will mitigate the risk to the University:</w:t>
            </w:r>
          </w:p>
          <w:p w:rsidR="00000000" w:rsidDel="00000000" w:rsidP="00000000" w:rsidRDefault="00000000" w:rsidRPr="00000000" w14:paraId="000001B9">
            <w:pPr>
              <w:rPr>
                <w:rFonts w:ascii="Arial" w:cs="Arial" w:eastAsia="Arial" w:hAnsi="Arial"/>
                <w:sz w:val="22"/>
                <w:szCs w:val="22"/>
              </w:rPr>
            </w:pPr>
            <w:r>
              <w:rPr>
                <w:rFonts w:ascii="Arial" w:cs="Arial" w:eastAsia="Arial" w:hAnsi="Arial"/>
                <w:sz w:val="22"/>
                <w:szCs w:val="22"/>
                <w:rtl w:val="0"/>
              </w:rPr>
              <w:t xml:space="preserve">The tool is clearly labeled ‘FOR AUTHORIZED USE ONLY’ and will not perform its active inquiry phases without the researcher first confirming the authorization. All testing for this project is done in a private, self-owned, isolated lab setting; the tool will not be tested against any academic, third-party or production system as part of this research.</w:t>
            </w:r>
          </w:p>
          <w:p w:rsidR="00000000" w:rsidDel="00000000" w:rsidP="00000000" w:rsidRDefault="00000000" w:rsidRPr="00000000" w14:paraId="000001BA">
            <w:pPr>
              <w:rPr>
                <w:rFonts w:ascii="Arial" w:cs="Arial" w:eastAsia="Arial" w:hAnsi="Arial"/>
                <w:sz w:val="22"/>
                <w:szCs w:val="22"/>
              </w:rPr>
            </w:pPr>
            <w:r>
              <w:rPr>
                <w:rtl w:val="0"/>
              </w:rPr>
            </w:r>
          </w:p>
          <w:p w:rsidR="00000000" w:rsidDel="00000000" w:rsidP="00000000" w:rsidRDefault="00000000" w:rsidRPr="00000000" w14:paraId="000001BB">
            <w:pPr>
              <w:rPr/>
            </w:pPr>
            <w:r>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BC">
            <w:pPr>
              <w:jc w:val="center"/>
              <w:rPr>
                <w:rFonts w:ascii="Arial" w:cs="Arial" w:eastAsia="Arial" w:hAnsi="Arial"/>
                <w:sz w:val="22"/>
                <w:szCs w:val="22"/>
              </w:rPr>
            </w:pPr>
            <w:r>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BD">
            <w:pPr>
              <w:rPr>
                <w:rFonts w:ascii="Arial" w:cs="Arial" w:eastAsia="Arial" w:hAnsi="Arial"/>
                <w:sz w:val="22"/>
                <w:szCs w:val="22"/>
              </w:rPr>
            </w:pPr>
            <w:r>
              <w:rPr>
                <w:rFonts w:ascii="Arial" w:cs="Arial" w:eastAsia="Arial" w:hAnsi="Arial"/>
                <w:b w:val="1"/>
                <w:bCs w:val="1"/>
                <w:sz w:val="22"/>
                <w:szCs w:val="22"/>
                <w:rtl w:val="0"/>
              </w:rPr>
              <w:t xml:space="preserve">Environmental risks</w:t>
            </w:r>
            <w:r>
              <w:rPr>
                <w:rtl w:val="0"/>
              </w:rPr>
            </w:r>
          </w:p>
          <w:p w:rsidR="00000000" w:rsidDel="00000000" w:rsidP="00000000" w:rsidRDefault="00000000" w:rsidRPr="00000000" w14:paraId="000001BE">
            <w:pPr>
              <w:rPr>
                <w:rFonts w:ascii="Arial" w:cs="Arial" w:eastAsia="Arial" w:hAnsi="Arial"/>
                <w:sz w:val="22"/>
                <w:szCs w:val="22"/>
              </w:rPr>
            </w:pPr>
            <w:r>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C0">
            <w:pPr>
              <w:jc w:val="center"/>
              <w:rPr>
                <w:rFonts w:ascii="Arial" w:cs="Arial" w:eastAsia="Arial" w:hAnsi="Arial"/>
                <w:sz w:val="22"/>
                <w:szCs w:val="22"/>
              </w:rPr>
            </w:pPr>
            <w:r>
              <w:rPr>
                <w:rtl w:val="0"/>
              </w:rPr>
            </w:r>
          </w:p>
        </w:tc>
        <w:tc>
          <w:tcPr>
            <w:tcBorders>
              <w:top w:color="000000" w:space="0" w:sz="4" w:val="single"/>
              <w:bottom w:color="000000" w:space="0" w:sz="4" w:val="single"/>
            </w:tcBorders>
          </w:tcPr>
          <w:p w:rsidR="00000000" w:rsidDel="00000000" w:rsidP="00000000" w:rsidRDefault="00000000" w:rsidRPr="00000000" w14:paraId="000001C1">
            <w:pPr>
              <w:rPr>
                <w:rFonts w:ascii="Arial" w:cs="Arial" w:eastAsia="Arial" w:hAnsi="Arial"/>
                <w:sz w:val="22"/>
                <w:szCs w:val="22"/>
              </w:rPr>
            </w:pPr>
            <w:r>
              <w:rPr>
                <w:rFonts w:ascii="Arial" w:cs="Arial" w:eastAsia="Arial" w:hAnsi="Arial"/>
                <w:sz w:val="22"/>
                <w:szCs w:val="22"/>
                <w:rtl w:val="0"/>
              </w:rPr>
              <w:t xml:space="preserve">Risk to the environment:</w:t>
            </w:r>
          </w:p>
          <w:p w:rsidR="00000000" w:rsidDel="00000000" w:rsidP="00000000" w:rsidRDefault="00000000" w:rsidRPr="00000000" w14:paraId="000001C2">
            <w:pPr>
              <w:rPr>
                <w:rFonts w:ascii="Arial" w:cs="Arial" w:eastAsia="Arial" w:hAnsi="Arial"/>
                <w:sz w:val="22"/>
                <w:szCs w:val="22"/>
              </w:rPr>
            </w:pPr>
            <w:r>
              <w:rPr>
                <w:rFonts w:ascii="Arial" w:cs="Arial" w:eastAsia="Arial" w:hAnsi="Arial"/>
                <w:sz w:val="22"/>
                <w:szCs w:val="22"/>
                <w:rtl w:val="0"/>
              </w:rPr>
              <w:t xml:space="preserve">None anticipated - this is a software-only research activity with no physical, chemical or biological materials involved.</w:t>
            </w:r>
          </w:p>
          <w:p w:rsidR="00000000" w:rsidDel="00000000" w:rsidP="00000000" w:rsidRDefault="00000000" w:rsidRPr="00000000" w14:paraId="000001C3">
            <w:pPr>
              <w:rPr>
                <w:rFonts w:ascii="Arial" w:cs="Arial" w:eastAsia="Arial" w:hAnsi="Arial"/>
                <w:sz w:val="22"/>
                <w:szCs w:val="22"/>
              </w:rPr>
            </w:pPr>
            <w:r>
              <w:rPr>
                <w:rtl w:val="0"/>
              </w:rPr>
            </w:r>
          </w:p>
          <w:p w:rsidR="00000000" w:rsidDel="00000000" w:rsidP="00000000" w:rsidRDefault="00000000" w:rsidRPr="00000000" w14:paraId="000001C4">
            <w:pPr>
              <w:rPr>
                <w:rFonts w:ascii="Arial" w:cs="Arial" w:eastAsia="Arial" w:hAnsi="Arial"/>
                <w:sz w:val="22"/>
                <w:szCs w:val="22"/>
              </w:rPr>
            </w:pPr>
            <w:r>
              <w:rPr>
                <w:rtl w:val="0"/>
              </w:rPr>
            </w:r>
          </w:p>
          <w:p w:rsidR="00000000" w:rsidDel="00000000" w:rsidP="00000000" w:rsidRDefault="00000000" w:rsidRPr="00000000" w14:paraId="000001C5">
            <w:pPr>
              <w:rPr>
                <w:rFonts w:ascii="Arial" w:cs="Arial" w:eastAsia="Arial" w:hAnsi="Arial"/>
                <w:sz w:val="22"/>
                <w:szCs w:val="22"/>
              </w:rPr>
            </w:pPr>
            <w:r>
              <w:rPr>
                <w:rtl w:val="0"/>
              </w:rPr>
            </w:r>
          </w:p>
        </w:tc>
        <w:tc>
          <w:tcPr>
            <w:tcBorders>
              <w:top w:color="000000" w:space="0" w:sz="4" w:val="single"/>
              <w:bottom w:color="000000" w:space="0" w:sz="4" w:val="single"/>
            </w:tcBorders>
          </w:tcPr>
          <w:p w:rsidR="00000000" w:rsidDel="00000000" w:rsidP="00000000" w:rsidRDefault="00000000" w:rsidRPr="00000000" w14:paraId="000001C6">
            <w:pPr>
              <w:rPr>
                <w:rFonts w:ascii="Arial" w:cs="Arial" w:eastAsia="Arial" w:hAnsi="Arial"/>
                <w:i w:val="1"/>
                <w:iCs w:val="1"/>
                <w:sz w:val="18"/>
                <w:szCs w:val="18"/>
              </w:rPr>
            </w:pPr>
            <w:r>
              <w:rPr>
                <w:rFonts w:ascii="Arial" w:cs="Arial" w:eastAsia="Arial" w:hAnsi="Arial"/>
                <w:i w:val="1"/>
                <w:iCs w:val="1"/>
                <w:sz w:val="18"/>
                <w:szCs w:val="18"/>
                <w:rtl w:val="0"/>
              </w:rPr>
              <w:t xml:space="preserve">How you will mitigate the risk to environment:</w:t>
            </w:r>
          </w:p>
          <w:p w:rsidR="00000000" w:rsidDel="00000000" w:rsidP="00000000" w:rsidRDefault="00000000" w:rsidRPr="00000000" w14:paraId="000001C7">
            <w:pPr>
              <w:rPr>
                <w:rFonts w:ascii="Arial" w:cs="Arial" w:eastAsia="Arial" w:hAnsi="Arial"/>
                <w:sz w:val="22"/>
                <w:szCs w:val="22"/>
              </w:rPr>
            </w:pPr>
            <w:r>
              <w:rPr>
                <w:rFonts w:ascii="Arial" w:cs="Arial" w:eastAsia="Arial" w:hAnsi="Arial"/>
                <w:sz w:val="22"/>
                <w:szCs w:val="22"/>
                <w:rtl w:val="0"/>
              </w:rPr>
              <w:t xml:space="preserve">Not applicable.</w:t>
            </w:r>
          </w:p>
          <w:p w:rsidR="00000000" w:rsidDel="00000000" w:rsidP="00000000" w:rsidRDefault="00000000" w:rsidRPr="00000000" w14:paraId="000001C8">
            <w:pPr>
              <w:rPr>
                <w:rFonts w:ascii="Arial" w:cs="Arial" w:eastAsia="Arial" w:hAnsi="Arial"/>
                <w:sz w:val="22"/>
                <w:szCs w:val="22"/>
              </w:rPr>
            </w:pPr>
            <w:r>
              <w:rPr>
                <w:rtl w:val="0"/>
              </w:rPr>
            </w:r>
          </w:p>
          <w:p w:rsidR="00000000" w:rsidDel="00000000" w:rsidP="00000000" w:rsidRDefault="00000000" w:rsidRPr="00000000" w14:paraId="000001C9">
            <w:pPr>
              <w:rPr>
                <w:rFonts w:ascii="Arial" w:cs="Arial" w:eastAsia="Arial" w:hAnsi="Arial"/>
                <w:sz w:val="22"/>
                <w:szCs w:val="22"/>
              </w:rPr>
            </w:pPr>
            <w:r>
              <w:rPr>
                <w:rtl w:val="0"/>
              </w:rPr>
            </w:r>
          </w:p>
          <w:p w:rsidR="00000000" w:rsidDel="00000000" w:rsidP="00000000" w:rsidRDefault="00000000" w:rsidRPr="00000000" w14:paraId="000001CA">
            <w:pPr>
              <w:rPr/>
            </w:pPr>
            <w:r>
              <w:rPr>
                <w:rtl w:val="0"/>
              </w:rPr>
            </w:r>
          </w:p>
        </w:tc>
      </w:tr>
    </w:tbl>
    <w:p w:rsidR="00000000" w:rsidDel="00000000" w:rsidP="00000000" w:rsidRDefault="00000000" w:rsidRPr="00000000" w14:paraId="000001CB">
      <w:pPr>
        <w:rPr/>
      </w:pPr>
      <w:r>
        <w:rPr>
          <w:rtl w:val="0"/>
        </w:rPr>
      </w:r>
    </w:p>
    <w:p w:rsidR="00000000" w:rsidDel="00000000" w:rsidP="00000000" w:rsidRDefault="00000000" w:rsidRPr="00000000" w14:paraId="000001CC">
      <w:pPr>
        <w:rPr>
          <w:rFonts w:ascii="Arial" w:cs="Arial" w:eastAsia="Arial" w:hAnsi="Arial"/>
          <w:b w:val="1"/>
          <w:bCs w:val="1"/>
          <w:sz w:val="22"/>
          <w:szCs w:val="22"/>
        </w:rPr>
      </w:pPr>
      <w:r>
        <w:rPr>
          <w:rFonts w:ascii="Arial" w:cs="Arial" w:eastAsia="Arial" w:hAnsi="Arial"/>
          <w:b w:val="1"/>
          <w:bCs w:val="1"/>
          <w:sz w:val="22"/>
          <w:szCs w:val="22"/>
          <w:rtl w:val="0"/>
        </w:rPr>
        <w:t xml:space="preserve">SECTION G: Feedback, Consent and Confidentiality</w:t>
      </w:r>
    </w:p>
    <w:p w:rsidR="00000000" w:rsidDel="00000000" w:rsidP="00000000" w:rsidRDefault="00000000" w:rsidRPr="00000000" w14:paraId="000001CD">
      <w:pPr>
        <w:rPr>
          <w:rFonts w:ascii="Arial" w:cs="Arial" w:eastAsia="Arial" w:hAnsi="Arial"/>
          <w:b w:val="1"/>
          <w:bCs w:val="1"/>
          <w:sz w:val="22"/>
          <w:szCs w:val="22"/>
        </w:rPr>
      </w:pPr>
      <w:r>
        <w:rPr>
          <w:rtl w:val="0"/>
        </w:rPr>
      </w:r>
    </w:p>
    <w:p w:rsidR="00000000" w:rsidDel="00000000" w:rsidP="00000000" w:rsidRDefault="00000000" w:rsidRPr="00000000" w14:paraId="000001CE">
      <w:pPr>
        <w:rPr>
          <w:rFonts w:ascii="Arial" w:cs="Arial" w:eastAsia="Arial" w:hAnsi="Arial"/>
          <w:sz w:val="22"/>
          <w:szCs w:val="22"/>
        </w:rPr>
      </w:pPr>
      <w:r>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CF">
      <w:pPr>
        <w:rPr>
          <w:rFonts w:ascii="Arial" w:cs="Arial" w:eastAsia="Arial" w:hAnsi="Arial"/>
          <w:b w:val="1"/>
          <w:bCs w:val="1"/>
          <w:sz w:val="22"/>
          <w:szCs w:val="22"/>
        </w:rPr>
      </w:pPr>
      <w:r>
        <w:rPr>
          <w:rtl w:val="0"/>
        </w:rPr>
      </w:r>
    </w:p>
    <w:tbl>
      <w:tblPr>
        <w:tblStyle w:val="Table10"/>
        <w:tblW w:w="10518.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2"/>
        <w:tblGridChange w:id="0">
          <w:tblGrid>
            <w:gridCol w:w="596"/>
            <w:gridCol w:w="9922"/>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0">
            <w:pPr>
              <w:rPr>
                <w:rFonts w:ascii="Arial" w:cs="Arial" w:eastAsia="Arial" w:hAnsi="Arial"/>
                <w:sz w:val="22"/>
                <w:szCs w:val="22"/>
              </w:rPr>
            </w:pPr>
            <w:r>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D1">
            <w:pPr>
              <w:rPr>
                <w:rFonts w:ascii="Arial" w:cs="Arial" w:eastAsia="Arial" w:hAnsi="Arial"/>
                <w:sz w:val="22"/>
                <w:szCs w:val="22"/>
              </w:rPr>
            </w:pPr>
            <w:r>
              <w:rPr>
                <w:rFonts w:ascii="Arial" w:cs="Arial" w:eastAsia="Arial" w:hAnsi="Arial"/>
                <w:b w:val="1"/>
                <w:bCs w:val="1"/>
                <w:sz w:val="22"/>
                <w:szCs w:val="22"/>
                <w:rtl w:val="0"/>
              </w:rPr>
              <w:t xml:space="preserve">Feedback</w:t>
            </w:r>
            <w:r>
              <w:rPr>
                <w:rtl w:val="0"/>
              </w:rPr>
            </w:r>
          </w:p>
          <w:p w:rsidR="00000000" w:rsidDel="00000000" w:rsidP="00000000" w:rsidRDefault="00000000" w:rsidRPr="00000000" w14:paraId="000001D2">
            <w:pPr>
              <w:rPr>
                <w:rFonts w:ascii="Arial" w:cs="Arial" w:eastAsia="Arial" w:hAnsi="Arial"/>
                <w:sz w:val="22"/>
                <w:szCs w:val="22"/>
              </w:rPr>
            </w:pPr>
            <w:r>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3">
            <w:pPr>
              <w:rPr>
                <w:rFonts w:ascii="Arial" w:cs="Arial" w:eastAsia="Arial" w:hAnsi="Arial"/>
                <w:sz w:val="22"/>
                <w:szCs w:val="22"/>
              </w:rPr>
            </w:pPr>
            <w:r>
              <w:rPr>
                <w:rtl w:val="0"/>
              </w:rPr>
            </w:r>
          </w:p>
        </w:tc>
        <w:tc>
          <w:tcPr>
            <w:tcBorders>
              <w:top w:color="000000" w:space="0" w:sz="4" w:val="single"/>
              <w:bottom w:color="000000" w:space="0" w:sz="4" w:val="single"/>
            </w:tcBorders>
          </w:tcPr>
          <w:p w:rsidR="00000000" w:rsidDel="00000000" w:rsidP="00000000" w:rsidRDefault="00000000" w:rsidRPr="00000000" w14:paraId="000001D4">
            <w:pPr>
              <w:rPr>
                <w:rFonts w:ascii="Arial" w:cs="Arial" w:eastAsia="Arial" w:hAnsi="Arial"/>
                <w:color w:val="00b050"/>
                <w:sz w:val="24"/>
                <w:szCs w:val="24"/>
              </w:rPr>
            </w:pPr>
            <w:r>
              <w:rPr>
                <w:rFonts w:ascii="Arial" w:cs="Arial" w:eastAsia="Arial" w:hAnsi="Arial"/>
                <w:color w:val="00b050"/>
                <w:sz w:val="22"/>
                <w:szCs w:val="22"/>
                <w:rtl w:val="0"/>
              </w:rPr>
              <w:t xml:space="preserve">You don’t need to email your participants with your final report. A good alternative is to set up an email address that they will be able to contact for further details or results.</w:t>
            </w:r>
            <w:r>
              <w:rPr>
                <w:rtl w:val="0"/>
              </w:rPr>
            </w:r>
          </w:p>
          <w:p w:rsidR="00000000" w:rsidDel="00000000" w:rsidP="00000000" w:rsidRDefault="00000000" w:rsidRPr="00000000" w14:paraId="000001D5">
            <w:pPr>
              <w:rPr>
                <w:rFonts w:ascii="Arial" w:cs="Arial" w:eastAsia="Arial" w:hAnsi="Arial"/>
                <w:sz w:val="22"/>
                <w:szCs w:val="22"/>
              </w:rPr>
            </w:pPr>
            <w:r>
              <w:rPr>
                <w:rFonts w:ascii="Arial" w:cs="Arial" w:eastAsia="Arial" w:hAnsi="Arial"/>
                <w:sz w:val="22"/>
                <w:szCs w:val="22"/>
                <w:rtl w:val="0"/>
              </w:rPr>
              <w:t xml:space="preserve">N/A - this research activity does not involve human participants.</w:t>
            </w:r>
          </w:p>
          <w:p w:rsidR="00000000" w:rsidDel="00000000" w:rsidP="00000000" w:rsidRDefault="00000000" w:rsidRPr="00000000" w14:paraId="000001D6">
            <w:pPr>
              <w:rPr/>
            </w:pPr>
            <w:r>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7">
            <w:pPr>
              <w:rPr>
                <w:rFonts w:ascii="Arial" w:cs="Arial" w:eastAsia="Arial" w:hAnsi="Arial"/>
                <w:sz w:val="22"/>
                <w:szCs w:val="22"/>
              </w:rPr>
            </w:pPr>
            <w:r>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D8">
            <w:pPr>
              <w:rPr>
                <w:rFonts w:ascii="Arial" w:cs="Arial" w:eastAsia="Arial" w:hAnsi="Arial"/>
                <w:sz w:val="22"/>
                <w:szCs w:val="22"/>
              </w:rPr>
            </w:pPr>
            <w:r>
              <w:rPr>
                <w:rFonts w:ascii="Arial" w:cs="Arial" w:eastAsia="Arial" w:hAnsi="Arial"/>
                <w:b w:val="1"/>
                <w:bCs w:val="1"/>
                <w:sz w:val="22"/>
                <w:szCs w:val="22"/>
                <w:rtl w:val="0"/>
              </w:rPr>
              <w:t xml:space="preserve">Informed consent</w:t>
            </w:r>
            <w:r>
              <w:rPr>
                <w:rtl w:val="0"/>
              </w:rPr>
            </w:r>
          </w:p>
          <w:p w:rsidR="00000000" w:rsidDel="00000000" w:rsidP="00000000" w:rsidRDefault="00000000" w:rsidRPr="00000000" w14:paraId="000001D9">
            <w:pPr>
              <w:rPr>
                <w:rFonts w:ascii="Arial" w:cs="Arial" w:eastAsia="Arial" w:hAnsi="Arial"/>
                <w:sz w:val="22"/>
                <w:szCs w:val="22"/>
              </w:rPr>
            </w:pPr>
            <w:r>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A">
            <w:pPr>
              <w:rPr>
                <w:rFonts w:ascii="Arial" w:cs="Arial" w:eastAsia="Arial" w:hAnsi="Arial"/>
                <w:sz w:val="22"/>
                <w:szCs w:val="22"/>
              </w:rPr>
            </w:pPr>
            <w:r>
              <w:rPr>
                <w:rtl w:val="0"/>
              </w:rPr>
            </w:r>
          </w:p>
        </w:tc>
        <w:tc>
          <w:tcPr>
            <w:tcBorders>
              <w:top w:color="000000" w:space="0" w:sz="4" w:val="single"/>
              <w:bottom w:color="000000" w:space="0" w:sz="4" w:val="single"/>
            </w:tcBorders>
          </w:tcPr>
          <w:p w:rsidR="00000000" w:rsidDel="00000000" w:rsidP="00000000" w:rsidRDefault="00000000" w:rsidRPr="00000000" w14:paraId="000001DB">
            <w:pPr>
              <w:pBdr>
                <w:top w:space="0" w:sz="0" w:val="nil"/>
                <w:left w:space="0" w:sz="0" w:val="nil"/>
                <w:bottom w:space="0" w:sz="0" w:val="nil"/>
                <w:right w:space="0" w:sz="0" w:val="nil"/>
                <w:between w:space="0" w:sz="0" w:val="nil"/>
              </w:pBdr>
              <w:rPr>
                <w:rFonts w:ascii="Arial" w:cs="Arial" w:eastAsia="Arial" w:hAnsi="Arial"/>
                <w:color w:val="00b050"/>
                <w:sz w:val="22"/>
                <w:szCs w:val="22"/>
              </w:rPr>
            </w:pPr>
            <w:r>
              <w:rPr>
                <w:rFonts w:ascii="Arial" w:cs="Arial" w:eastAsia="Arial" w:hAnsi="Arial"/>
                <w:color w:val="00b050"/>
                <w:sz w:val="22"/>
                <w:szCs w:val="22"/>
                <w:rtl w:val="0"/>
              </w:rPr>
              <w:t xml:space="preserve">If you are using a paper questionnaire then you should have the participants sign an appropriate consent form. These forms will count as personal data and should be noted as such in section J.</w:t>
            </w:r>
          </w:p>
          <w:p w:rsidR="00000000" w:rsidDel="00000000" w:rsidP="00000000" w:rsidRDefault="00000000" w:rsidRPr="00000000" w14:paraId="000001DC">
            <w:pPr>
              <w:rPr>
                <w:rFonts w:ascii="Arial" w:cs="Arial" w:eastAsia="Arial" w:hAnsi="Arial"/>
                <w:color w:val="00b050"/>
                <w:sz w:val="24"/>
                <w:szCs w:val="24"/>
              </w:rPr>
            </w:pPr>
            <w:r>
              <w:rPr>
                <w:rFonts w:ascii="Arial" w:cs="Arial" w:eastAsia="Arial" w:hAnsi="Arial"/>
                <w:color w:val="00b050"/>
                <w:sz w:val="22"/>
                <w:szCs w:val="22"/>
                <w:rtl w:val="0"/>
              </w:rPr>
              <w:t xml:space="preserve">If you are using an online questionnaire, then you should have a screen before the questions start that acts as a consent form, informing participants that by clicking on the NEXT button they are providing consent.</w:t>
            </w:r>
            <w:r>
              <w:rPr>
                <w:rtl w:val="0"/>
              </w:rPr>
            </w:r>
          </w:p>
          <w:p w:rsidR="00000000" w:rsidDel="00000000" w:rsidP="00000000" w:rsidRDefault="00000000" w:rsidRPr="00000000" w14:paraId="000001DD">
            <w:pPr>
              <w:rPr>
                <w:rFonts w:ascii="Arial" w:cs="Arial" w:eastAsia="Arial" w:hAnsi="Arial"/>
                <w:sz w:val="22"/>
                <w:szCs w:val="22"/>
              </w:rPr>
            </w:pPr>
            <w:r>
              <w:rPr>
                <w:rFonts w:ascii="Arial" w:cs="Arial" w:eastAsia="Arial" w:hAnsi="Arial"/>
                <w:sz w:val="22"/>
                <w:szCs w:val="22"/>
                <w:rtl w:val="0"/>
              </w:rPr>
              <w:t xml:space="preserve">N/A - no participants from whom consent is required.</w:t>
            </w:r>
          </w:p>
          <w:p w:rsidR="00000000" w:rsidDel="00000000" w:rsidP="00000000" w:rsidRDefault="00000000" w:rsidRPr="00000000" w14:paraId="000001DE">
            <w:pPr>
              <w:rPr/>
            </w:pPr>
            <w:r>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F">
            <w:pPr>
              <w:rPr>
                <w:rFonts w:ascii="Arial" w:cs="Arial" w:eastAsia="Arial" w:hAnsi="Arial"/>
                <w:sz w:val="22"/>
                <w:szCs w:val="22"/>
              </w:rPr>
            </w:pPr>
            <w:r>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E0">
            <w:pPr>
              <w:rPr>
                <w:rFonts w:ascii="Arial" w:cs="Arial" w:eastAsia="Arial" w:hAnsi="Arial"/>
                <w:b w:val="1"/>
                <w:bCs w:val="1"/>
                <w:sz w:val="22"/>
                <w:szCs w:val="22"/>
              </w:rPr>
            </w:pPr>
            <w:r>
              <w:rPr>
                <w:rFonts w:ascii="Arial" w:cs="Arial" w:eastAsia="Arial" w:hAnsi="Arial"/>
                <w:b w:val="1"/>
                <w:bCs w:val="1"/>
                <w:sz w:val="22"/>
                <w:szCs w:val="22"/>
                <w:rtl w:val="0"/>
              </w:rPr>
              <w:t xml:space="preserve">Confidentiality / Anonymity</w:t>
            </w:r>
          </w:p>
          <w:p w:rsidR="00000000" w:rsidDel="00000000" w:rsidP="00000000" w:rsidRDefault="00000000" w:rsidRPr="00000000" w14:paraId="000001E1">
            <w:pPr>
              <w:rPr>
                <w:rFonts w:ascii="Arial" w:cs="Arial" w:eastAsia="Arial" w:hAnsi="Arial"/>
                <w:sz w:val="22"/>
                <w:szCs w:val="22"/>
              </w:rPr>
            </w:pPr>
            <w:r>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2">
            <w:pPr>
              <w:rPr>
                <w:rFonts w:ascii="Arial" w:cs="Arial" w:eastAsia="Arial" w:hAnsi="Arial"/>
                <w:sz w:val="22"/>
                <w:szCs w:val="22"/>
              </w:rPr>
            </w:pPr>
            <w:r>
              <w:rPr>
                <w:rtl w:val="0"/>
              </w:rPr>
            </w:r>
          </w:p>
        </w:tc>
        <w:tc>
          <w:tcPr>
            <w:tcBorders>
              <w:top w:color="000000" w:space="0" w:sz="4" w:val="single"/>
              <w:bottom w:color="000000" w:space="0" w:sz="4" w:val="single"/>
            </w:tcBorders>
          </w:tcPr>
          <w:p w:rsidR="00000000" w:rsidDel="00000000" w:rsidP="00000000" w:rsidRDefault="00000000" w:rsidRPr="00000000" w14:paraId="000001E3">
            <w:pPr>
              <w:pBdr>
                <w:top w:space="0" w:sz="0" w:val="nil"/>
                <w:left w:space="0" w:sz="0" w:val="nil"/>
                <w:bottom w:space="0" w:sz="0" w:val="nil"/>
                <w:right w:space="0" w:sz="0" w:val="nil"/>
                <w:between w:space="0" w:sz="0" w:val="nil"/>
              </w:pBdr>
              <w:rPr>
                <w:rFonts w:ascii="Arial" w:cs="Arial" w:eastAsia="Arial" w:hAnsi="Arial"/>
                <w:color w:val="00b050"/>
                <w:sz w:val="22"/>
                <w:szCs w:val="22"/>
              </w:rPr>
            </w:pPr>
            <w:r>
              <w:rPr>
                <w:rFonts w:ascii="Arial" w:cs="Arial" w:eastAsia="Arial" w:hAnsi="Arial"/>
                <w:color w:val="00b050"/>
                <w:sz w:val="22"/>
                <w:szCs w:val="22"/>
                <w:rtl w:val="0"/>
              </w:rPr>
              <w:t xml:space="preserve">Do not collect names unless you really need them. Do not name participants or organisations in any research publications (including the thesis) without their explicit permission.</w:t>
            </w:r>
          </w:p>
          <w:p w:rsidR="00000000" w:rsidDel="00000000" w:rsidP="00000000" w:rsidRDefault="00000000" w:rsidRPr="00000000" w14:paraId="000001E4">
            <w:pPr>
              <w:rPr>
                <w:rFonts w:ascii="Arial" w:cs="Arial" w:eastAsia="Arial" w:hAnsi="Arial"/>
                <w:sz w:val="22"/>
                <w:szCs w:val="22"/>
              </w:rPr>
            </w:pPr>
            <w:r>
              <w:rPr>
                <w:rFonts w:ascii="Arial" w:cs="Arial" w:eastAsia="Arial" w:hAnsi="Arial"/>
                <w:sz w:val="22"/>
                <w:szCs w:val="22"/>
                <w:rtl w:val="0"/>
              </w:rPr>
              <w:t xml:space="preserve">N/A - no participant data is collected. Any host or device names logged relate solely to the researcher's own private lab equipment, not to identifiable individuals.</w:t>
            </w:r>
          </w:p>
          <w:p w:rsidR="00000000" w:rsidDel="00000000" w:rsidP="00000000" w:rsidRDefault="00000000" w:rsidRPr="00000000" w14:paraId="000001E5">
            <w:pPr>
              <w:rPr/>
            </w:pPr>
            <w:r>
              <w:rPr>
                <w:rtl w:val="0"/>
              </w:rPr>
            </w:r>
          </w:p>
        </w:tc>
      </w:tr>
    </w:tbl>
    <w:p w:rsidR="00000000" w:rsidDel="00000000" w:rsidP="00000000" w:rsidRDefault="00000000" w:rsidRPr="00000000" w14:paraId="000001E6">
      <w:pPr>
        <w:rPr>
          <w:rFonts w:ascii="Arial" w:cs="Arial" w:eastAsia="Arial" w:hAnsi="Arial"/>
          <w:sz w:val="22"/>
          <w:szCs w:val="22"/>
        </w:rPr>
      </w:pPr>
      <w:r>
        <w:rPr>
          <w:rtl w:val="0"/>
        </w:rPr>
      </w:r>
    </w:p>
    <w:p w:rsidR="00000000" w:rsidDel="00000000" w:rsidP="00000000" w:rsidRDefault="00000000" w:rsidRPr="00000000" w14:paraId="000001E7">
      <w:pPr>
        <w:rPr>
          <w:rFonts w:ascii="Arial" w:cs="Arial" w:eastAsia="Arial" w:hAnsi="Arial"/>
          <w:b w:val="1"/>
          <w:bCs w:val="1"/>
          <w:sz w:val="22"/>
          <w:szCs w:val="22"/>
        </w:rPr>
      </w:pPr>
      <w:r>
        <w:rPr>
          <w:rFonts w:ascii="Arial" w:cs="Arial" w:eastAsia="Arial" w:hAnsi="Arial"/>
          <w:b w:val="1"/>
          <w:bCs w:val="1"/>
          <w:sz w:val="22"/>
          <w:szCs w:val="22"/>
          <w:rtl w:val="0"/>
        </w:rPr>
        <w:t xml:space="preserve">SECTION H: Data Protection and Storage</w:t>
      </w:r>
    </w:p>
    <w:p w:rsidR="00000000" w:rsidDel="00000000" w:rsidP="00000000" w:rsidRDefault="00000000" w:rsidRPr="00000000" w14:paraId="000001E8">
      <w:pPr>
        <w:rPr>
          <w:rFonts w:ascii="Arial" w:cs="Arial" w:eastAsia="Arial" w:hAnsi="Arial"/>
          <w:b w:val="1"/>
          <w:bCs w:val="1"/>
          <w:sz w:val="22"/>
          <w:szCs w:val="22"/>
        </w:rPr>
      </w:pPr>
      <w:r>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9">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A">
            <w:pPr>
              <w:pBdr>
                <w:top w:space="0" w:sz="0" w:val="nil"/>
                <w:left w:space="0" w:sz="0" w:val="nil"/>
                <w:bottom w:space="0" w:sz="0" w:val="nil"/>
                <w:right w:space="0" w:sz="0" w:val="nil"/>
                <w:between w:space="0" w:sz="0" w:val="nil"/>
              </w:pBdr>
              <w:rPr>
                <w:rFonts w:ascii="Arial" w:cs="Arial" w:eastAsia="Arial" w:hAnsi="Arial"/>
                <w:color w:val="000000"/>
                <w:sz w:val="22"/>
                <w:szCs w:val="22"/>
              </w:rPr>
            </w:pPr>
            <w:r>
              <w:rPr>
                <w:rFonts w:ascii="Arial" w:cs="Arial" w:eastAsia="Arial" w:hAnsi="Arial"/>
                <w:color w:val="000000"/>
                <w:sz w:val="22"/>
                <w:szCs w:val="22"/>
                <w:rtl w:val="0"/>
              </w:rPr>
              <w:t xml:space="preserve">Does the research activity involve personal da</w:t>
            </w:r>
            <w:r>
              <w:rPr>
                <w:rFonts w:ascii="Arial" w:cs="Arial" w:eastAsia="Arial" w:hAnsi="Arial"/>
                <w:color w:val="000000"/>
                <w:sz w:val="22"/>
                <w:szCs w:val="22"/>
                <w:shd w:fill="f2f2f2" w:val="clear"/>
                <w:rtl w:val="0"/>
              </w:rPr>
              <w:t xml:space="preserve">t</w:t>
            </w:r>
            <w:r>
              <w:rPr>
                <w:rFonts w:ascii="Arial" w:cs="Arial" w:eastAsia="Arial" w:hAnsi="Arial"/>
                <w:color w:val="000000"/>
                <w:sz w:val="22"/>
                <w:szCs w:val="22"/>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B">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Pr>
                <w:rFonts w:ascii="Arial" w:cs="Arial" w:eastAsia="Arial" w:hAnsi="Arial"/>
                <w:b w:val="1"/>
                <w:bCs w:val="1"/>
                <w:color w:val="000000"/>
                <w:sz w:val="22"/>
                <w:szCs w:val="22"/>
                <w:rtl w:val="0"/>
              </w:rPr>
              <w:t xml:space="preserve">YES</w:t>
            </w:r>
            <w:r>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C">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Pr>
                <w:rFonts w:ascii="Arial" w:cs="Arial" w:eastAsia="Arial" w:hAnsi="Arial"/>
                <w:b w:val="1"/>
                <w:bCs w:val="1"/>
                <w:color w:val="000000"/>
                <w:sz w:val="22"/>
                <w:szCs w:val="22"/>
                <w:rtl w:val="0"/>
              </w:rPr>
              <w:t xml:space="preserve">NO</w:t>
            </w:r>
            <w:r>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D">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Pr>
                <w:rFonts w:ascii="Arial" w:cs="Arial" w:eastAsia="Arial" w:hAnsi="Arial"/>
                <w:color w:val="000000"/>
                <w:sz w:val="22"/>
                <w:szCs w:val="22"/>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E">
            <w:pPr>
              <w:pBdr>
                <w:top w:space="0" w:sz="0" w:val="nil"/>
                <w:left w:space="0" w:sz="0" w:val="nil"/>
                <w:bottom w:space="0" w:sz="0" w:val="nil"/>
                <w:right w:space="0" w:sz="0" w:val="nil"/>
                <w:between w:space="0" w:sz="0" w:val="nil"/>
              </w:pBdr>
              <w:ind w:left="567" w:right="567" w:firstLine="0"/>
              <w:rPr>
                <w:rFonts w:ascii="Arial" w:cs="Arial" w:eastAsia="Arial" w:hAnsi="Arial"/>
                <w:color w:val="000000"/>
                <w:sz w:val="22"/>
                <w:szCs w:val="22"/>
              </w:rPr>
            </w:pPr>
            <w:r>
              <w:rPr>
                <w:rFonts w:ascii="Arial" w:cs="Arial" w:eastAsia="Arial" w:hAnsi="Arial"/>
                <w:b w:val="1"/>
                <w:bCs w:val="1"/>
                <w:i w:val="1"/>
                <w:iCs w:val="1"/>
                <w:color w:val="000000"/>
                <w:sz w:val="22"/>
                <w:szCs w:val="22"/>
                <w:rtl w:val="0"/>
              </w:rPr>
              <w:t xml:space="preserve">“Personal data”</w:t>
            </w:r>
            <w:r>
              <w:rPr>
                <w:rFonts w:ascii="Arial" w:cs="Arial" w:eastAsia="Arial" w:hAnsi="Arial"/>
                <w:i w:val="1"/>
                <w:iCs w:val="1"/>
                <w:color w:val="000000"/>
                <w:sz w:val="22"/>
                <w:szCs w:val="22"/>
                <w:rtl w:val="0"/>
              </w:rPr>
              <w:t xml:space="preserve"> </w:t>
            </w:r>
            <w:r>
              <w:rPr>
                <w:rFonts w:ascii="Arial" w:cs="Arial" w:eastAsia="Arial" w:hAnsi="Arial"/>
                <w:i w:val="1"/>
                <w:iCs w:val="1"/>
                <w:color w:val="333333"/>
                <w:sz w:val="22"/>
                <w:szCs w:val="22"/>
                <w:shd w:fill="f2f2f2" w:val="clear"/>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EF">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Pr>
                <w:rFonts w:ascii="MS Gothic" w:cs="MS Gothic" w:eastAsia="MS Gothic" w:hAnsi="MS Gothic"/>
                <w:b w:val="1"/>
                <w:bCs w:val="1"/>
                <w:color w:val="000000"/>
                <w:sz w:val="22"/>
                <w:szCs w:val="22"/>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0">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Pr>
                <w:rFonts w:ascii="MS Gothic" w:cs="MS Gothic" w:eastAsia="MS Gothic" w:hAnsi="MS Gothic"/>
                <w:b w:val="1"/>
                <w:bCs w:val="1"/>
                <w:color w:val="000000"/>
                <w:sz w:val="22"/>
                <w:szCs w:val="22"/>
                <w:rtl w:val="0"/>
              </w:rPr>
              <w:t xml:space="preserv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1">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2">
            <w:pPr>
              <w:pBdr>
                <w:top w:space="0" w:sz="0" w:val="nil"/>
                <w:left w:space="0" w:sz="0" w:val="nil"/>
                <w:bottom w:space="0" w:sz="0" w:val="nil"/>
                <w:right w:space="0" w:sz="0" w:val="nil"/>
                <w:between w:space="0" w:sz="0" w:val="nil"/>
              </w:pBdr>
              <w:rPr>
                <w:color w:val="000000"/>
                <w:sz w:val="24"/>
                <w:szCs w:val="24"/>
              </w:rPr>
            </w:pPr>
            <w:r>
              <w:rPr>
                <w:rFonts w:ascii="Arial" w:cs="Arial" w:eastAsia="Arial" w:hAnsi="Arial"/>
                <w:color w:val="000000"/>
                <w:sz w:val="22"/>
                <w:szCs w:val="22"/>
                <w:rtl w:val="0"/>
              </w:rPr>
              <w:t xml:space="preserve">If YES, provide a</w:t>
            </w:r>
            <w:r>
              <w:rPr>
                <w:rFonts w:ascii="Arial" w:cs="Arial" w:eastAsia="Arial" w:hAnsi="Arial"/>
                <w:b w:val="1"/>
                <w:bCs w:val="1"/>
                <w:color w:val="000000"/>
                <w:sz w:val="22"/>
                <w:szCs w:val="22"/>
                <w:rtl w:val="0"/>
              </w:rPr>
              <w:t xml:space="preserve"> </w:t>
            </w:r>
            <w:r>
              <w:rPr>
                <w:rFonts w:ascii="Arial" w:cs="Arial" w:eastAsia="Arial" w:hAnsi="Arial"/>
                <w:color w:val="000000"/>
                <w:sz w:val="22"/>
                <w:szCs w:val="22"/>
                <w:rtl w:val="0"/>
              </w:rPr>
              <w:t xml:space="preserve">description of the data and explain why this data needs to be collected:</w:t>
            </w:r>
            <w:r>
              <w:rPr>
                <w:rtl w:val="0"/>
              </w:rPr>
            </w:r>
          </w:p>
          <w:p w:rsidR="00000000" w:rsidDel="00000000" w:rsidP="00000000" w:rsidRDefault="00000000" w:rsidRPr="00000000" w14:paraId="000001F3">
            <w:pPr>
              <w:rPr/>
            </w:pPr>
            <w:r>
              <w:rPr>
                <w:rFonts w:ascii="Arial" w:cs="Arial" w:eastAsia="Arial" w:hAnsi="Arial"/>
                <w:sz w:val="22"/>
                <w:szCs w:val="22"/>
                <w:rtl w:val="0"/>
              </w:rPr>
              <w:t xml:space="preserve">N/A - no personal data is collected. Data logged by the framework relates only to the researcher's own privately owned lab equipment (e.g. internal IP addresses of self-owned virtual machines), not to identifiable individuals.</w:t>
            </w:r>
            <w:r>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6">
            <w:pPr>
              <w:jc w:val="center"/>
              <w:rPr>
                <w:rFonts w:ascii="Arial" w:cs="Arial" w:eastAsia="Arial" w:hAnsi="Arial"/>
                <w:sz w:val="22"/>
                <w:szCs w:val="22"/>
              </w:rPr>
            </w:pPr>
            <w:r>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7">
            <w:pPr>
              <w:rPr>
                <w:rFonts w:ascii="Arial" w:cs="Arial" w:eastAsia="Arial" w:hAnsi="Arial"/>
                <w:color w:val="00b050"/>
                <w:sz w:val="24"/>
                <w:szCs w:val="24"/>
              </w:rPr>
            </w:pPr>
            <w:r>
              <w:rPr>
                <w:rFonts w:ascii="Arial" w:cs="Arial" w:eastAsia="Arial" w:hAnsi="Arial"/>
                <w:color w:val="00b050"/>
                <w:sz w:val="22"/>
                <w:szCs w:val="22"/>
                <w:rtl w:val="0"/>
              </w:rPr>
              <w:t xml:space="preserve">This includes audio/video data of participants, but can also include IP addresses and usernames. Names, addresses and emails also count, as do consent forms.</w:t>
            </w:r>
            <w:r>
              <w:rPr>
                <w:rtl w:val="0"/>
              </w:rPr>
            </w:r>
          </w:p>
          <w:p w:rsidR="00000000" w:rsidDel="00000000" w:rsidP="00000000" w:rsidRDefault="00000000" w:rsidRPr="00000000" w14:paraId="000001F8">
            <w:pPr>
              <w:rPr>
                <w:rFonts w:ascii="Arial" w:cs="Arial" w:eastAsia="Arial" w:hAnsi="Arial"/>
                <w:sz w:val="22"/>
                <w:szCs w:val="22"/>
              </w:rPr>
            </w:pPr>
            <w:r>
              <w:rPr>
                <w:rtl w:val="0"/>
              </w:rPr>
            </w:r>
          </w:p>
          <w:p w:rsidR="00000000" w:rsidDel="00000000" w:rsidP="00000000" w:rsidRDefault="00000000" w:rsidRPr="00000000" w14:paraId="000001F9">
            <w:pPr>
              <w:rPr>
                <w:i w:val="1"/>
                <w:iCs w:val="1"/>
              </w:rPr>
            </w:pPr>
            <w:r>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C">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D">
            <w:pPr>
              <w:pBdr>
                <w:top w:space="0" w:sz="0" w:val="nil"/>
                <w:left w:space="0" w:sz="0" w:val="nil"/>
                <w:bottom w:space="0" w:sz="0" w:val="nil"/>
                <w:right w:space="0" w:sz="0" w:val="nil"/>
                <w:between w:space="0" w:sz="0" w:val="nil"/>
              </w:pBdr>
              <w:rPr>
                <w:color w:val="000000"/>
                <w:sz w:val="24"/>
                <w:szCs w:val="24"/>
              </w:rPr>
            </w:pPr>
            <w:r>
              <w:rPr>
                <w:rFonts w:ascii="Arial" w:cs="Arial" w:eastAsia="Arial" w:hAnsi="Arial"/>
                <w:color w:val="000000"/>
                <w:sz w:val="22"/>
                <w:szCs w:val="22"/>
                <w:rtl w:val="0"/>
              </w:rPr>
              <w:t xml:space="preserve">Does it involve special category data (as defined by the GDPR)?</w:t>
            </w:r>
            <w:r>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E">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Pr>
                <w:rFonts w:ascii="Arial" w:cs="Arial" w:eastAsia="Arial" w:hAnsi="Arial"/>
                <w:b w:val="1"/>
                <w:bCs w:val="1"/>
                <w:color w:val="000000"/>
                <w:sz w:val="22"/>
                <w:szCs w:val="22"/>
                <w:rtl w:val="0"/>
              </w:rPr>
              <w:t xml:space="preserve">YES</w:t>
            </w:r>
            <w:r>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F">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Pr>
                <w:rFonts w:ascii="Arial" w:cs="Arial" w:eastAsia="Arial" w:hAnsi="Arial"/>
                <w:b w:val="1"/>
                <w:bCs w:val="1"/>
                <w:color w:val="000000"/>
                <w:sz w:val="22"/>
                <w:szCs w:val="22"/>
                <w:rtl w:val="0"/>
              </w:rPr>
              <w:t xml:space="preserve">NO</w:t>
            </w:r>
            <w:r>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0">
            <w:pPr>
              <w:pBdr>
                <w:top w:space="0" w:sz="0" w:val="nil"/>
                <w:left w:space="0" w:sz="0" w:val="nil"/>
                <w:bottom w:space="0" w:sz="0" w:val="nil"/>
                <w:right w:space="0" w:sz="0" w:val="nil"/>
                <w:between w:space="0" w:sz="0" w:val="nil"/>
              </w:pBdr>
              <w:jc w:val="center"/>
              <w:rPr>
                <w:rFonts w:ascii="Arial" w:cs="Arial" w:eastAsia="Arial" w:hAnsi="Arial"/>
                <w:color w:val="000000"/>
              </w:rPr>
            </w:pPr>
            <w:r>
              <w:rPr>
                <w:rFonts w:ascii="Arial" w:cs="Arial" w:eastAsia="Arial" w:hAnsi="Arial"/>
                <w:color w:val="000000"/>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1">
            <w:pPr>
              <w:pBdr>
                <w:top w:space="0" w:sz="0" w:val="nil"/>
                <w:left w:space="0" w:sz="0" w:val="nil"/>
                <w:bottom w:space="0" w:sz="0" w:val="nil"/>
                <w:right w:space="0" w:sz="0" w:val="nil"/>
                <w:between w:space="0" w:sz="0" w:val="nil"/>
              </w:pBdr>
              <w:ind w:left="567" w:right="567" w:firstLine="0"/>
              <w:rPr>
                <w:color w:val="000000"/>
                <w:sz w:val="24"/>
                <w:szCs w:val="24"/>
              </w:rPr>
            </w:pPr>
            <w:r>
              <w:rPr>
                <w:rFonts w:ascii="Arial" w:cs="Arial" w:eastAsia="Arial" w:hAnsi="Arial"/>
                <w:b w:val="1"/>
                <w:bCs w:val="1"/>
                <w:i w:val="1"/>
                <w:iCs w:val="1"/>
                <w:color w:val="000000"/>
                <w:rtl w:val="0"/>
              </w:rPr>
              <w:t xml:space="preserve">“Special category data”</w:t>
            </w:r>
            <w:r>
              <w:rPr>
                <w:rFonts w:ascii="Arial" w:cs="Arial" w:eastAsia="Arial" w:hAnsi="Arial"/>
                <w:i w:val="1"/>
                <w:iCs w:val="1"/>
                <w:color w:val="000000"/>
                <w:rtl w:val="0"/>
              </w:rPr>
              <w:t xml:space="preserve"> means sensitive personal data consisting of information as to the data subjects’ –</w:t>
            </w:r>
            <w:r>
              <w:rPr>
                <w:rtl w:val="0"/>
              </w:rPr>
            </w:r>
          </w:p>
          <w:p w:rsidR="00000000" w:rsidDel="00000000" w:rsidP="00000000" w:rsidRDefault="00000000" w:rsidRPr="00000000" w14:paraId="00000202">
            <w:pPr>
              <w:pBdr>
                <w:top w:space="0" w:sz="0" w:val="nil"/>
                <w:left w:space="0" w:sz="0" w:val="nil"/>
                <w:bottom w:space="0" w:sz="0" w:val="nil"/>
                <w:right w:space="0" w:sz="0" w:val="nil"/>
                <w:between w:space="0" w:sz="0" w:val="nil"/>
              </w:pBdr>
              <w:ind w:left="1134" w:right="567" w:firstLine="0"/>
              <w:rPr>
                <w:color w:val="000000"/>
                <w:sz w:val="24"/>
                <w:szCs w:val="24"/>
              </w:rPr>
            </w:pPr>
            <w:r>
              <w:rPr>
                <w:rFonts w:ascii="Arial" w:cs="Arial" w:eastAsia="Arial" w:hAnsi="Arial"/>
                <w:i w:val="1"/>
                <w:iCs w:val="1"/>
                <w:color w:val="000000"/>
                <w:rtl w:val="0"/>
              </w:rPr>
              <w:t xml:space="preserve">(a) racial or ethnic origin,</w:t>
            </w:r>
            <w:r>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ind w:left="1134" w:right="567" w:firstLine="0"/>
              <w:rPr>
                <w:color w:val="000000"/>
                <w:sz w:val="24"/>
                <w:szCs w:val="24"/>
              </w:rPr>
            </w:pPr>
            <w:r>
              <w:rPr>
                <w:rFonts w:ascii="Arial" w:cs="Arial" w:eastAsia="Arial" w:hAnsi="Arial"/>
                <w:i w:val="1"/>
                <w:iCs w:val="1"/>
                <w:color w:val="000000"/>
                <w:rtl w:val="0"/>
              </w:rPr>
              <w:t xml:space="preserve">(b) political opinions,</w:t>
            </w:r>
            <w:r>
              <w:rPr>
                <w:rtl w:val="0"/>
              </w:rPr>
            </w:r>
          </w:p>
          <w:p w:rsidR="00000000" w:rsidDel="00000000" w:rsidP="00000000" w:rsidRDefault="00000000" w:rsidRPr="00000000" w14:paraId="00000204">
            <w:pPr>
              <w:pBdr>
                <w:top w:space="0" w:sz="0" w:val="nil"/>
                <w:left w:space="0" w:sz="0" w:val="nil"/>
                <w:bottom w:space="0" w:sz="0" w:val="nil"/>
                <w:right w:space="0" w:sz="0" w:val="nil"/>
                <w:between w:space="0" w:sz="0" w:val="nil"/>
              </w:pBdr>
              <w:ind w:left="1134" w:right="567" w:firstLine="0"/>
              <w:rPr>
                <w:color w:val="000000"/>
                <w:sz w:val="24"/>
                <w:szCs w:val="24"/>
              </w:rPr>
            </w:pPr>
            <w:r>
              <w:rPr>
                <w:rFonts w:ascii="Arial" w:cs="Arial" w:eastAsia="Arial" w:hAnsi="Arial"/>
                <w:i w:val="1"/>
                <w:iCs w:val="1"/>
                <w:color w:val="000000"/>
                <w:rtl w:val="0"/>
              </w:rPr>
              <w:t xml:space="preserve">(c ) religious beliefs or other beliefs of a similar nature,</w:t>
            </w:r>
            <w:r>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ind w:left="1134" w:right="567" w:firstLine="0"/>
              <w:rPr>
                <w:color w:val="000000"/>
                <w:sz w:val="24"/>
                <w:szCs w:val="24"/>
              </w:rPr>
            </w:pPr>
            <w:r>
              <w:rPr>
                <w:rFonts w:ascii="Arial" w:cs="Arial" w:eastAsia="Arial" w:hAnsi="Arial"/>
                <w:i w:val="1"/>
                <w:iCs w:val="1"/>
                <w:color w:val="000000"/>
                <w:rtl w:val="0"/>
              </w:rPr>
              <w:t xml:space="preserve">(d) membership of a trade union (within the meaning of the Trade Union and Labour Relations (Consolidation) Act 1992),</w:t>
            </w:r>
            <w:r>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ind w:left="1134" w:right="567" w:firstLine="0"/>
              <w:rPr>
                <w:color w:val="000000"/>
                <w:sz w:val="24"/>
                <w:szCs w:val="24"/>
              </w:rPr>
            </w:pPr>
            <w:r>
              <w:rPr>
                <w:rFonts w:ascii="Arial" w:cs="Arial" w:eastAsia="Arial" w:hAnsi="Arial"/>
                <w:i w:val="1"/>
                <w:iCs w:val="1"/>
                <w:color w:val="000000"/>
                <w:rtl w:val="0"/>
              </w:rPr>
              <w:t xml:space="preserve">(e) physical or mental health or condition,</w:t>
            </w:r>
            <w:r>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ind w:left="1134" w:right="567" w:firstLine="0"/>
              <w:rPr>
                <w:color w:val="000000"/>
                <w:sz w:val="24"/>
                <w:szCs w:val="24"/>
              </w:rPr>
            </w:pPr>
            <w:r>
              <w:rPr>
                <w:rFonts w:ascii="Arial" w:cs="Arial" w:eastAsia="Arial" w:hAnsi="Arial"/>
                <w:i w:val="1"/>
                <w:iCs w:val="1"/>
                <w:color w:val="000000"/>
                <w:rtl w:val="0"/>
              </w:rPr>
              <w:t xml:space="preserve">(f) sexual life,</w:t>
            </w:r>
            <w:r>
              <w:rPr>
                <w:rtl w:val="0"/>
              </w:rPr>
            </w:r>
          </w:p>
          <w:p w:rsidR="00000000" w:rsidDel="00000000" w:rsidP="00000000" w:rsidRDefault="00000000" w:rsidRPr="00000000" w14:paraId="00000208">
            <w:pPr>
              <w:pBdr>
                <w:top w:space="0" w:sz="0" w:val="nil"/>
                <w:left w:space="0" w:sz="0" w:val="nil"/>
                <w:bottom w:space="0" w:sz="0" w:val="nil"/>
                <w:right w:space="0" w:sz="0" w:val="nil"/>
                <w:between w:space="0" w:sz="0" w:val="nil"/>
              </w:pBdr>
              <w:ind w:left="1134" w:right="567" w:firstLine="0"/>
              <w:rPr>
                <w:color w:val="000000"/>
                <w:sz w:val="24"/>
                <w:szCs w:val="24"/>
              </w:rPr>
            </w:pPr>
            <w:r>
              <w:rPr>
                <w:rFonts w:ascii="Arial" w:cs="Arial" w:eastAsia="Arial" w:hAnsi="Arial"/>
                <w:i w:val="1"/>
                <w:iCs w:val="1"/>
                <w:color w:val="000000"/>
                <w:rtl w:val="0"/>
              </w:rPr>
              <w:t xml:space="preserve">(g) genetics,</w:t>
            </w:r>
            <w:r>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ind w:left="1134" w:right="567" w:firstLine="0"/>
              <w:rPr>
                <w:rFonts w:ascii="Arial" w:cs="Arial" w:eastAsia="Arial" w:hAnsi="Arial"/>
                <w:i w:val="1"/>
                <w:iCs w:val="1"/>
                <w:color w:val="000000"/>
              </w:rPr>
            </w:pPr>
            <w:r>
              <w:rPr>
                <w:rFonts w:ascii="Arial" w:cs="Arial" w:eastAsia="Arial" w:hAnsi="Arial"/>
                <w:i w:val="1"/>
                <w:iCs w:val="1"/>
                <w:color w:val="000000"/>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A">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jc w:val="center"/>
              <w:rPr>
                <w:color w:val="000000"/>
                <w:sz w:val="24"/>
                <w:szCs w:val="24"/>
              </w:rPr>
            </w:pPr>
            <w:r>
              <w:rPr>
                <w:rFonts w:ascii="MS Gothic" w:cs="MS Gothic" w:eastAsia="MS Gothic" w:hAnsi="MS Gothic"/>
                <w:b w:val="1"/>
                <w:bCs w:val="1"/>
                <w:color w:val="000000"/>
                <w:sz w:val="22"/>
                <w:szCs w:val="22"/>
                <w:rtl w:val="0"/>
              </w:rPr>
              <w:t xml:space="preserve">☐</w:t>
            </w:r>
            <w:r>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C">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jc w:val="center"/>
              <w:rPr>
                <w:color w:val="000000"/>
                <w:sz w:val="24"/>
                <w:szCs w:val="24"/>
              </w:rPr>
            </w:pPr>
            <w:r>
              <w:rPr>
                <w:rFonts w:ascii="MS Gothic" w:cs="MS Gothic" w:eastAsia="MS Gothic" w:hAnsi="MS Gothic"/>
                <w:b w:val="1"/>
                <w:bCs w:val="1"/>
                <w:color w:val="000000"/>
                <w:sz w:val="22"/>
                <w:szCs w:val="22"/>
                <w:rtl w:val="0"/>
              </w:rPr>
              <w:t xml:space="preserve">☒</w:t>
            </w:r>
            <w:r>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E">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F">
            <w:pPr>
              <w:pBdr>
                <w:top w:space="0" w:sz="0" w:val="nil"/>
                <w:left w:space="0" w:sz="0" w:val="nil"/>
                <w:bottom w:space="0" w:sz="0" w:val="nil"/>
                <w:right w:space="0" w:sz="0" w:val="nil"/>
                <w:between w:space="0" w:sz="0" w:val="nil"/>
              </w:pBdr>
              <w:rPr>
                <w:color w:val="000000"/>
                <w:sz w:val="24"/>
                <w:szCs w:val="24"/>
              </w:rPr>
            </w:pPr>
            <w:r>
              <w:rPr>
                <w:rFonts w:ascii="Arial" w:cs="Arial" w:eastAsia="Arial" w:hAnsi="Arial"/>
                <w:color w:val="000000"/>
                <w:sz w:val="22"/>
                <w:szCs w:val="22"/>
                <w:rtl w:val="0"/>
              </w:rPr>
              <w:t xml:space="preserve">If YES, provide a</w:t>
            </w:r>
            <w:r>
              <w:rPr>
                <w:rFonts w:ascii="Arial" w:cs="Arial" w:eastAsia="Arial" w:hAnsi="Arial"/>
                <w:b w:val="1"/>
                <w:bCs w:val="1"/>
                <w:color w:val="000000"/>
                <w:sz w:val="22"/>
                <w:szCs w:val="22"/>
                <w:rtl w:val="0"/>
              </w:rPr>
              <w:t xml:space="preserve"> </w:t>
            </w:r>
            <w:r>
              <w:rPr>
                <w:rFonts w:ascii="Arial" w:cs="Arial" w:eastAsia="Arial" w:hAnsi="Arial"/>
                <w:color w:val="000000"/>
                <w:sz w:val="22"/>
                <w:szCs w:val="22"/>
                <w:rtl w:val="0"/>
              </w:rPr>
              <w:t xml:space="preserve">description of the special category data and explain why this data needs to be collected:</w:t>
            </w:r>
            <w:r>
              <w:rPr>
                <w:rtl w:val="0"/>
              </w:rPr>
            </w:r>
          </w:p>
          <w:p w:rsidR="00000000" w:rsidDel="00000000" w:rsidP="00000000" w:rsidRDefault="00000000" w:rsidRPr="00000000" w14:paraId="00000210">
            <w:pPr>
              <w:rPr/>
            </w:pPr>
            <w:r>
              <w:rPr>
                <w:rFonts w:ascii="Arial" w:cs="Arial" w:eastAsia="Arial" w:hAnsi="Arial"/>
                <w:sz w:val="22"/>
                <w:szCs w:val="22"/>
                <w:rtl w:val="0"/>
              </w:rPr>
              <w:t xml:space="preserve">N/A.</w:t>
            </w:r>
            <w:r>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3">
            <w:pPr>
              <w:jc w:val="center"/>
              <w:rPr>
                <w:rFonts w:ascii="Arial" w:cs="Arial" w:eastAsia="Arial" w:hAnsi="Arial"/>
                <w:sz w:val="22"/>
                <w:szCs w:val="22"/>
              </w:rPr>
            </w:pPr>
            <w:r>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4">
            <w:pPr>
              <w:rPr>
                <w:rFonts w:ascii="Arial" w:cs="Arial" w:eastAsia="Arial" w:hAnsi="Arial"/>
                <w:color w:val="00b050"/>
                <w:sz w:val="24"/>
                <w:szCs w:val="24"/>
              </w:rPr>
            </w:pPr>
            <w:r>
              <w:rPr>
                <w:rFonts w:ascii="Arial" w:cs="Arial" w:eastAsia="Arial" w:hAnsi="Arial"/>
                <w:color w:val="00b050"/>
                <w:sz w:val="22"/>
                <w:szCs w:val="22"/>
                <w:rtl w:val="0"/>
              </w:rPr>
              <w:t xml:space="preserve">What counts as ‘sensitive’ will differ between cultures. Any information on behaviour that is not in accordance with cultural norms would count as sensitive personal data.</w:t>
            </w:r>
            <w:r>
              <w:rPr>
                <w:rtl w:val="0"/>
              </w:rPr>
            </w:r>
          </w:p>
          <w:p w:rsidR="00000000" w:rsidDel="00000000" w:rsidP="00000000" w:rsidRDefault="00000000" w:rsidRPr="00000000" w14:paraId="00000215">
            <w:pPr>
              <w:rPr>
                <w:rFonts w:ascii="Arial" w:cs="Arial" w:eastAsia="Arial" w:hAnsi="Arial"/>
                <w:sz w:val="22"/>
                <w:szCs w:val="22"/>
              </w:rPr>
            </w:pPr>
            <w:r>
              <w:rPr>
                <w:rtl w:val="0"/>
              </w:rPr>
            </w:r>
          </w:p>
          <w:p w:rsidR="00000000" w:rsidDel="00000000" w:rsidP="00000000" w:rsidRDefault="00000000" w:rsidRPr="00000000" w14:paraId="00000216">
            <w:pPr>
              <w:rPr>
                <w:rFonts w:ascii="Arial" w:cs="Arial" w:eastAsia="Arial" w:hAnsi="Arial"/>
                <w:sz w:val="22"/>
                <w:szCs w:val="22"/>
              </w:rPr>
            </w:pPr>
            <w:r>
              <w:rPr>
                <w:rtl w:val="0"/>
              </w:rPr>
            </w:r>
          </w:p>
          <w:p w:rsidR="00000000" w:rsidDel="00000000" w:rsidP="00000000" w:rsidRDefault="00000000" w:rsidRPr="00000000" w14:paraId="00000217">
            <w:pPr>
              <w:rPr>
                <w:rFonts w:ascii="Arial" w:cs="Arial" w:eastAsia="Arial" w:hAnsi="Arial"/>
                <w:sz w:val="22"/>
                <w:szCs w:val="22"/>
              </w:rPr>
            </w:pPr>
            <w:r>
              <w:rPr>
                <w:rtl w:val="0"/>
              </w:rPr>
            </w:r>
          </w:p>
          <w:p w:rsidR="00000000" w:rsidDel="00000000" w:rsidP="00000000" w:rsidRDefault="00000000" w:rsidRPr="00000000" w14:paraId="00000218">
            <w:pPr>
              <w:rPr/>
            </w:pPr>
            <w:r>
              <w:rPr>
                <w:rFonts w:ascii="Arial" w:cs="Arial" w:eastAsia="Arial" w:hAnsi="Arial"/>
                <w:i w:val="1"/>
                <w:iCs w:val="1"/>
                <w:color w:val="808080"/>
                <w:sz w:val="18"/>
                <w:szCs w:val="18"/>
                <w:rtl w:val="0"/>
              </w:rPr>
              <w:t xml:space="preserve">(this box should expand as you type)</w:t>
            </w:r>
            <w:r>
              <w:rPr>
                <w:rtl w:val="0"/>
              </w:rPr>
            </w:r>
          </w:p>
        </w:tc>
      </w:tr>
    </w:tbl>
    <w:p w:rsidR="00000000" w:rsidDel="00000000" w:rsidP="00000000" w:rsidRDefault="00000000" w:rsidRPr="00000000" w14:paraId="0000021B">
      <w:pPr>
        <w:rPr/>
      </w:pPr>
      <w:r>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1C">
            <w:pPr>
              <w:jc w:val="center"/>
              <w:rPr>
                <w:rFonts w:ascii="Arial" w:cs="Arial" w:eastAsia="Arial" w:hAnsi="Arial"/>
                <w:sz w:val="22"/>
                <w:szCs w:val="22"/>
              </w:rPr>
            </w:pPr>
            <w:r>
              <w:rPr>
                <w:rtl w:val="0"/>
              </w:rPr>
            </w:r>
          </w:p>
        </w:tc>
        <w:tc>
          <w:tcPr>
            <w:shd w:fill="f2f2f2" w:val="clear"/>
          </w:tcPr>
          <w:p w:rsidR="00000000" w:rsidDel="00000000" w:rsidP="00000000" w:rsidRDefault="00000000" w:rsidRPr="00000000" w14:paraId="0000021D">
            <w:pPr>
              <w:rPr>
                <w:rFonts w:ascii="Arial" w:cs="Arial" w:eastAsia="Arial" w:hAnsi="Arial"/>
                <w:b w:val="1"/>
                <w:bCs w:val="1"/>
                <w:sz w:val="22"/>
                <w:szCs w:val="22"/>
              </w:rPr>
            </w:pPr>
            <w:r>
              <w:rPr>
                <w:rFonts w:ascii="Arial" w:cs="Arial" w:eastAsia="Arial" w:hAnsi="Arial"/>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21E">
            <w:pPr>
              <w:jc w:val="center"/>
              <w:rPr>
                <w:rFonts w:ascii="Arial" w:cs="Arial" w:eastAsia="Arial" w:hAnsi="Arial"/>
                <w:b w:val="1"/>
                <w:bCs w:val="1"/>
                <w:sz w:val="22"/>
                <w:szCs w:val="22"/>
              </w:rPr>
            </w:pPr>
            <w:r>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21F">
            <w:pPr>
              <w:jc w:val="center"/>
              <w:rPr>
                <w:rFonts w:ascii="Arial" w:cs="Arial" w:eastAsia="Arial" w:hAnsi="Arial"/>
                <w:b w:val="1"/>
                <w:bCs w:val="1"/>
                <w:sz w:val="22"/>
                <w:szCs w:val="22"/>
              </w:rPr>
            </w:pPr>
            <w:r>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20">
            <w:pPr>
              <w:jc w:val="center"/>
              <w:rPr>
                <w:rFonts w:ascii="Arial" w:cs="Arial" w:eastAsia="Arial" w:hAnsi="Arial"/>
                <w:sz w:val="22"/>
                <w:szCs w:val="22"/>
              </w:rPr>
            </w:pPr>
            <w:r>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21">
            <w:pPr>
              <w:rPr>
                <w:rFonts w:ascii="Arial" w:cs="Arial" w:eastAsia="Arial" w:hAnsi="Arial"/>
                <w:sz w:val="22"/>
                <w:szCs w:val="22"/>
              </w:rPr>
            </w:pPr>
            <w:r>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22">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tcPr>
          <w:p w:rsidR="00000000" w:rsidDel="00000000" w:rsidP="00000000" w:rsidRDefault="00000000" w:rsidRPr="00000000" w14:paraId="00000223">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4">
            <w:pPr>
              <w:jc w:val="center"/>
              <w:rPr>
                <w:rFonts w:ascii="Arial" w:cs="Arial" w:eastAsia="Arial" w:hAnsi="Arial"/>
                <w:sz w:val="22"/>
                <w:szCs w:val="22"/>
              </w:rPr>
            </w:pPr>
            <w:r>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25">
            <w:pPr>
              <w:rPr>
                <w:rFonts w:ascii="Arial" w:cs="Arial" w:eastAsia="Arial" w:hAnsi="Arial"/>
                <w:sz w:val="22"/>
                <w:szCs w:val="22"/>
              </w:rPr>
            </w:pPr>
            <w:r>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26">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tcPr>
          <w:p w:rsidR="00000000" w:rsidDel="00000000" w:rsidP="00000000" w:rsidRDefault="00000000" w:rsidRPr="00000000" w14:paraId="00000227">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8">
            <w:pPr>
              <w:jc w:val="center"/>
              <w:rPr>
                <w:rFonts w:ascii="Arial" w:cs="Arial" w:eastAsia="Arial" w:hAnsi="Arial"/>
                <w:sz w:val="22"/>
                <w:szCs w:val="22"/>
              </w:rPr>
            </w:pPr>
            <w:r>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29">
            <w:pPr>
              <w:rPr>
                <w:rFonts w:ascii="Arial" w:cs="Arial" w:eastAsia="Arial" w:hAnsi="Arial"/>
                <w:sz w:val="22"/>
                <w:szCs w:val="22"/>
              </w:rPr>
            </w:pPr>
            <w:r>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2A">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tcPr>
          <w:p w:rsidR="00000000" w:rsidDel="00000000" w:rsidP="00000000" w:rsidRDefault="00000000" w:rsidRPr="00000000" w14:paraId="0000022B">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C">
            <w:pPr>
              <w:jc w:val="center"/>
              <w:rPr>
                <w:rFonts w:ascii="Arial" w:cs="Arial" w:eastAsia="Arial" w:hAnsi="Arial"/>
                <w:sz w:val="22"/>
                <w:szCs w:val="22"/>
              </w:rPr>
            </w:pPr>
            <w:r>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2D">
            <w:pPr>
              <w:rPr>
                <w:rFonts w:ascii="Arial" w:cs="Arial" w:eastAsia="Arial" w:hAnsi="Arial"/>
                <w:sz w:val="22"/>
                <w:szCs w:val="22"/>
              </w:rPr>
            </w:pPr>
            <w:r>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2E">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tcPr>
          <w:p w:rsidR="00000000" w:rsidDel="00000000" w:rsidP="00000000" w:rsidRDefault="00000000" w:rsidRPr="00000000" w14:paraId="0000022F">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0">
            <w:pPr>
              <w:jc w:val="center"/>
              <w:rPr>
                <w:rFonts w:ascii="Arial" w:cs="Arial" w:eastAsia="Arial" w:hAnsi="Arial"/>
                <w:sz w:val="22"/>
                <w:szCs w:val="22"/>
              </w:rPr>
            </w:pPr>
            <w:r>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31">
            <w:pPr>
              <w:rPr>
                <w:rFonts w:ascii="Arial" w:cs="Arial" w:eastAsia="Arial" w:hAnsi="Arial"/>
                <w:sz w:val="22"/>
                <w:szCs w:val="22"/>
              </w:rPr>
            </w:pPr>
            <w:r>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32">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tcPr>
          <w:p w:rsidR="00000000" w:rsidDel="00000000" w:rsidP="00000000" w:rsidRDefault="00000000" w:rsidRPr="00000000" w14:paraId="00000233">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4">
            <w:pPr>
              <w:jc w:val="center"/>
              <w:rPr>
                <w:rFonts w:ascii="Arial" w:cs="Arial" w:eastAsia="Arial" w:hAnsi="Arial"/>
                <w:sz w:val="22"/>
                <w:szCs w:val="22"/>
              </w:rPr>
            </w:pPr>
            <w:r>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35">
            <w:pPr>
              <w:rPr>
                <w:rFonts w:ascii="Arial" w:cs="Arial" w:eastAsia="Arial" w:hAnsi="Arial"/>
                <w:sz w:val="22"/>
                <w:szCs w:val="22"/>
              </w:rPr>
            </w:pPr>
            <w:r>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36">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tcPr>
          <w:p w:rsidR="00000000" w:rsidDel="00000000" w:rsidP="00000000" w:rsidRDefault="00000000" w:rsidRPr="00000000" w14:paraId="00000237">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8">
            <w:pPr>
              <w:jc w:val="center"/>
              <w:rPr>
                <w:rFonts w:ascii="Arial" w:cs="Arial" w:eastAsia="Arial" w:hAnsi="Arial"/>
                <w:sz w:val="22"/>
                <w:szCs w:val="22"/>
              </w:rPr>
            </w:pPr>
            <w:r>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39">
            <w:pPr>
              <w:rPr>
                <w:rFonts w:ascii="Arial" w:cs="Arial" w:eastAsia="Arial" w:hAnsi="Arial"/>
                <w:sz w:val="22"/>
                <w:szCs w:val="22"/>
              </w:rPr>
            </w:pPr>
            <w:r>
              <w:rPr>
                <w:rFonts w:ascii="Arial" w:cs="Arial" w:eastAsia="Arial" w:hAnsi="Arial"/>
                <w:sz w:val="22"/>
                <w:szCs w:val="22"/>
                <w:rtl w:val="0"/>
              </w:rPr>
              <w:t xml:space="preserve">Other – specify:</w:t>
            </w:r>
          </w:p>
          <w:p w:rsidR="00000000" w:rsidDel="00000000" w:rsidP="00000000" w:rsidRDefault="00000000" w:rsidRPr="00000000" w14:paraId="0000023A">
            <w:pPr>
              <w:rPr>
                <w:rFonts w:ascii="Arial" w:cs="Arial" w:eastAsia="Arial" w:hAnsi="Arial"/>
                <w:sz w:val="22"/>
                <w:szCs w:val="22"/>
              </w:rPr>
            </w:pPr>
            <w:r>
              <w:rPr>
                <w:rtl w:val="0"/>
              </w:rPr>
            </w:r>
          </w:p>
        </w:tc>
        <w:tc>
          <w:tcPr>
            <w:shd w:fill="bfbfbf" w:val="clear"/>
            <w:vAlign w:val="center"/>
          </w:tcPr>
          <w:p w:rsidR="00000000" w:rsidDel="00000000" w:rsidP="00000000" w:rsidRDefault="00000000" w:rsidRPr="00000000" w14:paraId="0000023B">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23C">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1329" w:hRule="atLeast"/>
          <w:tblHeader w:val="0"/>
        </w:trPr>
        <w:tc>
          <w:tcPr>
            <w:shd w:fill="f2f2f2" w:val="clear"/>
            <w:vAlign w:val="center"/>
          </w:tcPr>
          <w:p w:rsidR="00000000" w:rsidDel="00000000" w:rsidP="00000000" w:rsidRDefault="00000000" w:rsidRPr="00000000" w14:paraId="0000023D">
            <w:pPr>
              <w:jc w:val="center"/>
              <w:rPr>
                <w:rFonts w:ascii="Arial" w:cs="Arial" w:eastAsia="Arial" w:hAnsi="Arial"/>
                <w:sz w:val="22"/>
                <w:szCs w:val="22"/>
              </w:rPr>
            </w:pPr>
            <w:r>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3E">
            <w:pPr>
              <w:rPr>
                <w:rFonts w:ascii="Arial" w:cs="Arial" w:eastAsia="Arial" w:hAnsi="Arial"/>
                <w:b w:val="1"/>
                <w:bCs w:val="1"/>
                <w:sz w:val="22"/>
                <w:szCs w:val="22"/>
              </w:rPr>
            </w:pPr>
            <w:r>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Pr>
                <w:rFonts w:ascii="Arial" w:cs="Arial" w:eastAsia="Arial" w:hAnsi="Arial"/>
                <w:sz w:val="22"/>
                <w:szCs w:val="22"/>
                <w:shd w:fill="f2f2f2" w:val="clear"/>
                <w:rtl w:val="0"/>
              </w:rPr>
              <w:t xml:space="preserve">password</w:t>
            </w:r>
            <w:r>
              <w:rPr>
                <w:rFonts w:ascii="Arial" w:cs="Arial" w:eastAsia="Arial" w:hAnsi="Arial"/>
                <w:sz w:val="22"/>
                <w:szCs w:val="22"/>
                <w:rtl w:val="0"/>
              </w:rPr>
              <w:t xml:space="preserve"> protection, encryption, anonymisation and pseudonymisation:</w:t>
            </w:r>
            <w:r>
              <w:rPr>
                <w:rtl w:val="0"/>
              </w:rPr>
            </w:r>
          </w:p>
          <w:p w:rsidR="00000000" w:rsidDel="00000000" w:rsidP="00000000" w:rsidRDefault="00000000" w:rsidRPr="00000000" w14:paraId="0000023F">
            <w:pPr>
              <w:rPr/>
            </w:pPr>
            <w:r>
              <w:rPr>
                <w:rtl w:val="0"/>
              </w:rPr>
            </w:r>
          </w:p>
        </w:tc>
      </w:tr>
      <w:tr>
        <w:trPr>
          <w:cantSplit w:val="0"/>
          <w:trHeight w:val="403" w:hRule="atLeast"/>
          <w:tblHeader w:val="0"/>
        </w:trPr>
        <w:tc>
          <w:tcPr>
            <w:vAlign w:val="center"/>
          </w:tcPr>
          <w:p w:rsidR="00000000" w:rsidDel="00000000" w:rsidP="00000000" w:rsidRDefault="00000000" w:rsidRPr="00000000" w14:paraId="00000242">
            <w:pPr>
              <w:jc w:val="center"/>
              <w:rPr>
                <w:rFonts w:ascii="Arial" w:cs="Arial" w:eastAsia="Arial" w:hAnsi="Arial"/>
                <w:sz w:val="22"/>
                <w:szCs w:val="22"/>
              </w:rPr>
            </w:pPr>
            <w:r>
              <w:rPr>
                <w:rtl w:val="0"/>
              </w:rPr>
            </w:r>
          </w:p>
        </w:tc>
        <w:tc>
          <w:tcPr>
            <w:gridSpan w:val="3"/>
          </w:tcPr>
          <w:p w:rsidR="00000000" w:rsidDel="00000000" w:rsidP="00000000" w:rsidRDefault="00000000" w:rsidRPr="00000000" w14:paraId="00000243">
            <w:pPr>
              <w:rPr>
                <w:rFonts w:ascii="Arial" w:cs="Arial" w:eastAsia="Arial" w:hAnsi="Arial"/>
                <w:sz w:val="22"/>
                <w:szCs w:val="22"/>
              </w:rPr>
            </w:pPr>
            <w:r>
              <w:rPr>
                <w:rFonts w:ascii="Arial" w:cs="Arial" w:eastAsia="Arial" w:hAnsi="Arial"/>
                <w:sz w:val="22"/>
                <w:szCs w:val="22"/>
                <w:rtl w:val="0"/>
              </w:rPr>
              <w:t xml:space="preserve">All the framework code, logs and generated reports are stored on the personal home computer of the researcher, which is password protected and kept up to date. A backup of code and non-sensitive project files is stored in encrypted, password secured University Office 365 (OneDrive) cloud storage not shared with anybody outside the study team. No personal or third-party data is collected, so there is no participant data to anonymize or pseudonymise, only technical scan/log output linked to the researcher’s own private lab devices.</w:t>
            </w:r>
          </w:p>
          <w:p w:rsidR="00000000" w:rsidDel="00000000" w:rsidP="00000000" w:rsidRDefault="00000000" w:rsidRPr="00000000" w14:paraId="00000244">
            <w:pPr>
              <w:rPr>
                <w:rFonts w:ascii="Arial" w:cs="Arial" w:eastAsia="Arial" w:hAnsi="Arial"/>
                <w:sz w:val="22"/>
                <w:szCs w:val="22"/>
              </w:rPr>
            </w:pPr>
            <w:r>
              <w:rPr>
                <w:rtl w:val="0"/>
              </w:rPr>
            </w:r>
          </w:p>
          <w:p w:rsidR="00000000" w:rsidDel="00000000" w:rsidP="00000000" w:rsidRDefault="00000000" w:rsidRPr="00000000" w14:paraId="00000245">
            <w:pPr>
              <w:rPr>
                <w:rFonts w:ascii="Arial" w:cs="Arial" w:eastAsia="Arial" w:hAnsi="Arial"/>
                <w:sz w:val="22"/>
                <w:szCs w:val="22"/>
              </w:rPr>
            </w:pPr>
            <w:r>
              <w:rPr>
                <w:rFonts w:ascii="Arial" w:cs="Arial" w:eastAsia="Arial" w:hAnsi="Arial"/>
                <w:sz w:val="22"/>
                <w:szCs w:val="22"/>
                <w:rtl w:val="0"/>
              </w:rPr>
              <w:t xml:space="preserve">Save your data, if feasible, on safe machines that are backed up periodically. Many cloud services only offer GDPR-compliant storage to business customers. An example of relevant text is provided below.</w:t>
            </w:r>
          </w:p>
          <w:p w:rsidR="00000000" w:rsidDel="00000000" w:rsidP="00000000" w:rsidRDefault="00000000" w:rsidRPr="00000000" w14:paraId="00000246">
            <w:pPr>
              <w:rPr>
                <w:rFonts w:ascii="Arial" w:cs="Arial" w:eastAsia="Arial" w:hAnsi="Arial"/>
                <w:sz w:val="22"/>
                <w:szCs w:val="22"/>
              </w:rPr>
            </w:pPr>
            <w:r>
              <w:rPr>
                <w:rtl w:val="0"/>
              </w:rPr>
            </w:r>
          </w:p>
          <w:p w:rsidR="00000000" w:rsidDel="00000000" w:rsidP="00000000" w:rsidRDefault="00000000" w:rsidRPr="00000000" w14:paraId="00000247">
            <w:pPr>
              <w:rPr>
                <w:rFonts w:ascii="Arial" w:cs="Arial" w:eastAsia="Arial" w:hAnsi="Arial"/>
                <w:sz w:val="22"/>
                <w:szCs w:val="22"/>
              </w:rPr>
            </w:pPr>
            <w:r>
              <w:rPr>
                <w:rFonts w:ascii="Arial" w:cs="Arial" w:eastAsia="Arial" w:hAnsi="Arial"/>
                <w:sz w:val="22"/>
                <w:szCs w:val="22"/>
                <w:rtl w:val="0"/>
              </w:rPr>
              <w:t xml:space="preserve">All data will be stored in password protected cloud storage on the University Office 365 system and will not be shared with anybody. Audio/visual data will be transcribed and given to participants to verify the accuracy of reporting. All USB sticks used for the storage and transfer of data will be password protected. All participants will be assigned a unique identifier to ensure secrecy, and this list will be stored safely within the password secured folder.</w:t>
            </w:r>
          </w:p>
          <w:p w:rsidR="00000000" w:rsidDel="00000000" w:rsidP="00000000" w:rsidRDefault="00000000" w:rsidRPr="00000000" w14:paraId="00000248">
            <w:pPr>
              <w:rPr>
                <w:rFonts w:ascii="Arial" w:cs="Arial" w:eastAsia="Arial" w:hAnsi="Arial"/>
                <w:b w:val="1"/>
                <w:bCs w:val="1"/>
                <w:sz w:val="22"/>
                <w:szCs w:val="22"/>
              </w:rPr>
            </w:pPr>
            <w:r>
              <w:rPr>
                <w:rtl w:val="0"/>
              </w:rPr>
            </w:r>
          </w:p>
        </w:tc>
      </w:tr>
    </w:tbl>
    <w:p w:rsidR="00000000" w:rsidDel="00000000" w:rsidP="00000000" w:rsidRDefault="00000000" w:rsidRPr="00000000" w14:paraId="0000024B">
      <w:pPr>
        <w:rPr/>
      </w:pPr>
      <w:r>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4C">
            <w:pPr>
              <w:rPr>
                <w:rFonts w:ascii="Arial" w:cs="Arial" w:eastAsia="Arial" w:hAnsi="Arial"/>
                <w:sz w:val="22"/>
                <w:szCs w:val="22"/>
              </w:rPr>
            </w:pPr>
            <w:r>
              <w:rPr>
                <w:rtl w:val="0"/>
              </w:rPr>
            </w:r>
          </w:p>
        </w:tc>
        <w:tc>
          <w:tcPr>
            <w:gridSpan w:val="3"/>
            <w:shd w:fill="f2f2f2" w:val="clear"/>
            <w:vAlign w:val="center"/>
          </w:tcPr>
          <w:p w:rsidR="00000000" w:rsidDel="00000000" w:rsidP="00000000" w:rsidRDefault="00000000" w:rsidRPr="00000000" w14:paraId="0000024D">
            <w:pPr>
              <w:rPr>
                <w:rFonts w:ascii="Arial" w:cs="Arial" w:eastAsia="Arial" w:hAnsi="Arial"/>
                <w:b w:val="1"/>
                <w:bCs w:val="1"/>
                <w:sz w:val="22"/>
                <w:szCs w:val="22"/>
              </w:rPr>
            </w:pPr>
            <w:r>
              <w:rPr>
                <w:rFonts w:ascii="Arial" w:cs="Arial" w:eastAsia="Arial" w:hAnsi="Arial"/>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50">
            <w:pPr>
              <w:jc w:val="center"/>
              <w:rPr>
                <w:rFonts w:ascii="Arial" w:cs="Arial" w:eastAsia="Arial" w:hAnsi="Arial"/>
                <w:sz w:val="22"/>
                <w:szCs w:val="22"/>
              </w:rPr>
            </w:pPr>
            <w:r>
              <w:rPr>
                <w:rtl w:val="0"/>
              </w:rPr>
            </w:r>
          </w:p>
        </w:tc>
        <w:tc>
          <w:tcPr>
            <w:shd w:fill="f2f2f2" w:val="clear"/>
            <w:vAlign w:val="center"/>
          </w:tcPr>
          <w:p w:rsidR="00000000" w:rsidDel="00000000" w:rsidP="00000000" w:rsidRDefault="00000000" w:rsidRPr="00000000" w14:paraId="00000251">
            <w:pPr>
              <w:rPr>
                <w:rFonts w:ascii="Arial" w:cs="Arial" w:eastAsia="Arial" w:hAnsi="Arial"/>
                <w:b w:val="1"/>
                <w:bCs w:val="1"/>
                <w:sz w:val="22"/>
                <w:szCs w:val="22"/>
              </w:rPr>
            </w:pPr>
            <w:r>
              <w:rPr>
                <w:rFonts w:ascii="Arial" w:cs="Arial" w:eastAsia="Arial" w:hAnsi="Arial"/>
                <w:sz w:val="22"/>
                <w:szCs w:val="22"/>
                <w:rtl w:val="0"/>
              </w:rPr>
              <w:t xml:space="preserve">Will the research activity involve any of the following activities:</w:t>
            </w:r>
            <w:r>
              <w:rPr>
                <w:rtl w:val="0"/>
              </w:rPr>
            </w:r>
          </w:p>
        </w:tc>
        <w:tc>
          <w:tcPr>
            <w:shd w:fill="f2f2f2" w:val="clear"/>
            <w:vAlign w:val="center"/>
          </w:tcPr>
          <w:p w:rsidR="00000000" w:rsidDel="00000000" w:rsidP="00000000" w:rsidRDefault="00000000" w:rsidRPr="00000000" w14:paraId="00000252">
            <w:pPr>
              <w:jc w:val="center"/>
              <w:rPr>
                <w:rFonts w:ascii="Arial" w:cs="Arial" w:eastAsia="Arial" w:hAnsi="Arial"/>
                <w:b w:val="1"/>
                <w:bCs w:val="1"/>
                <w:sz w:val="22"/>
                <w:szCs w:val="22"/>
              </w:rPr>
            </w:pPr>
            <w:r>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53">
            <w:pPr>
              <w:jc w:val="center"/>
              <w:rPr>
                <w:rFonts w:ascii="Arial" w:cs="Arial" w:eastAsia="Arial" w:hAnsi="Arial"/>
                <w:b w:val="1"/>
                <w:bCs w:val="1"/>
                <w:sz w:val="22"/>
                <w:szCs w:val="22"/>
              </w:rPr>
            </w:pPr>
            <w:r>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54">
            <w:pPr>
              <w:jc w:val="center"/>
              <w:rPr>
                <w:rFonts w:ascii="Arial" w:cs="Arial" w:eastAsia="Arial" w:hAnsi="Arial"/>
                <w:sz w:val="22"/>
                <w:szCs w:val="22"/>
              </w:rPr>
            </w:pPr>
            <w:r>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55">
            <w:pPr>
              <w:rPr>
                <w:rFonts w:ascii="Arial" w:cs="Arial" w:eastAsia="Arial" w:hAnsi="Arial"/>
                <w:sz w:val="22"/>
                <w:szCs w:val="22"/>
              </w:rPr>
            </w:pPr>
            <w:r>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8">
            <w:pPr>
              <w:jc w:val="center"/>
              <w:rPr>
                <w:rFonts w:ascii="Arial" w:cs="Arial" w:eastAsia="Arial" w:hAnsi="Arial"/>
                <w:sz w:val="22"/>
                <w:szCs w:val="22"/>
              </w:rPr>
            </w:pPr>
            <w:r>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59">
            <w:pPr>
              <w:rPr>
                <w:rFonts w:ascii="Arial" w:cs="Arial" w:eastAsia="Arial" w:hAnsi="Arial"/>
                <w:sz w:val="22"/>
                <w:szCs w:val="22"/>
              </w:rPr>
            </w:pPr>
            <w:r>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25A">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C">
            <w:pPr>
              <w:jc w:val="center"/>
              <w:rPr>
                <w:rFonts w:ascii="Arial" w:cs="Arial" w:eastAsia="Arial" w:hAnsi="Arial"/>
                <w:sz w:val="22"/>
                <w:szCs w:val="22"/>
              </w:rPr>
            </w:pPr>
            <w:r>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5D">
            <w:pPr>
              <w:rPr>
                <w:rFonts w:ascii="Arial" w:cs="Arial" w:eastAsia="Arial" w:hAnsi="Arial"/>
                <w:sz w:val="22"/>
                <w:szCs w:val="22"/>
              </w:rPr>
            </w:pPr>
            <w:r>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5E">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25F">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0">
            <w:pPr>
              <w:jc w:val="center"/>
              <w:rPr>
                <w:rFonts w:ascii="Arial" w:cs="Arial" w:eastAsia="Arial" w:hAnsi="Arial"/>
                <w:sz w:val="22"/>
                <w:szCs w:val="22"/>
              </w:rPr>
            </w:pPr>
            <w:r>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61">
            <w:pPr>
              <w:rPr>
                <w:rFonts w:ascii="Arial" w:cs="Arial" w:eastAsia="Arial" w:hAnsi="Arial"/>
                <w:sz w:val="22"/>
                <w:szCs w:val="22"/>
              </w:rPr>
            </w:pPr>
            <w:r>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62">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263">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4">
            <w:pPr>
              <w:jc w:val="center"/>
              <w:rPr>
                <w:rFonts w:ascii="Arial" w:cs="Arial" w:eastAsia="Arial" w:hAnsi="Arial"/>
                <w:sz w:val="22"/>
                <w:szCs w:val="22"/>
              </w:rPr>
            </w:pPr>
            <w:r>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65">
            <w:pPr>
              <w:rPr>
                <w:rFonts w:ascii="Arial" w:cs="Arial" w:eastAsia="Arial" w:hAnsi="Arial"/>
                <w:sz w:val="22"/>
                <w:szCs w:val="22"/>
              </w:rPr>
            </w:pPr>
            <w:r>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66">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267">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8">
            <w:pPr>
              <w:jc w:val="center"/>
              <w:rPr>
                <w:rFonts w:ascii="Arial" w:cs="Arial" w:eastAsia="Arial" w:hAnsi="Arial"/>
                <w:sz w:val="22"/>
                <w:szCs w:val="22"/>
              </w:rPr>
            </w:pPr>
            <w:r>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69">
            <w:pPr>
              <w:rPr>
                <w:rFonts w:ascii="Arial" w:cs="Arial" w:eastAsia="Arial" w:hAnsi="Arial"/>
                <w:sz w:val="22"/>
                <w:szCs w:val="22"/>
              </w:rPr>
            </w:pPr>
            <w:r>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6A">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c>
          <w:tcPr>
            <w:shd w:fill="bfbfbf" w:val="clear"/>
            <w:vAlign w:val="center"/>
          </w:tcPr>
          <w:p w:rsidR="00000000" w:rsidDel="00000000" w:rsidP="00000000" w:rsidRDefault="00000000" w:rsidRPr="00000000" w14:paraId="0000026B">
            <w:pPr>
              <w:jc w:val="center"/>
              <w:rPr>
                <w:rFonts w:ascii="Arial" w:cs="Arial" w:eastAsia="Arial" w:hAnsi="Arial"/>
                <w:sz w:val="22"/>
                <w:szCs w:val="22"/>
              </w:rPr>
            </w:pPr>
            <w:r>
              <w:rPr>
                <w:rFonts w:ascii="MS Gothic" w:cs="MS Gothic" w:eastAsia="MS Gothic" w:hAnsi="MS Gothic"/>
                <w:b w:val="1"/>
                <w:bCs w:val="1"/>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C">
            <w:pPr>
              <w:spacing w:after="120" w:before="120" w:lineRule="auto"/>
              <w:jc w:val="center"/>
              <w:rPr>
                <w:rFonts w:ascii="Arial" w:cs="Arial" w:eastAsia="Arial" w:hAnsi="Arial"/>
                <w:sz w:val="22"/>
                <w:szCs w:val="22"/>
              </w:rPr>
            </w:pPr>
            <w:r>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6D">
            <w:pPr>
              <w:spacing w:after="120" w:before="120" w:lineRule="auto"/>
              <w:rPr>
                <w:rFonts w:ascii="Arial" w:cs="Arial" w:eastAsia="Arial" w:hAnsi="Arial"/>
                <w:sz w:val="22"/>
                <w:szCs w:val="22"/>
              </w:rPr>
            </w:pPr>
            <w:r>
              <w:rPr>
                <w:rFonts w:ascii="Arial" w:cs="Arial" w:eastAsia="Arial" w:hAnsi="Arial"/>
                <w:sz w:val="22"/>
                <w:szCs w:val="22"/>
                <w:rtl w:val="0"/>
              </w:rPr>
              <w:t xml:space="preserve">If YES</w:t>
            </w:r>
            <w:r>
              <w:rPr>
                <w:rFonts w:ascii="Arial" w:cs="Arial" w:eastAsia="Arial" w:hAnsi="Arial"/>
                <w:b w:val="1"/>
                <w:bCs w:val="1"/>
                <w:sz w:val="22"/>
                <w:szCs w:val="22"/>
                <w:rtl w:val="0"/>
              </w:rPr>
              <w:t xml:space="preserve"> </w:t>
            </w:r>
            <w:r>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p w:rsidR="00000000" w:rsidDel="00000000" w:rsidP="00000000" w:rsidRDefault="00000000" w:rsidRPr="00000000" w14:paraId="0000026E">
            <w:pPr>
              <w:rPr/>
            </w:pPr>
            <w:r>
              <w:rPr>
                <w:rtl w:val="0"/>
              </w:rPr>
            </w:r>
          </w:p>
        </w:tc>
      </w:tr>
      <w:tr>
        <w:trPr>
          <w:cantSplit w:val="0"/>
          <w:trHeight w:val="403" w:hRule="atLeast"/>
          <w:tblHeader w:val="0"/>
        </w:trPr>
        <w:tc>
          <w:tcPr>
            <w:vAlign w:val="center"/>
          </w:tcPr>
          <w:p w:rsidR="00000000" w:rsidDel="00000000" w:rsidP="00000000" w:rsidRDefault="00000000" w:rsidRPr="00000000" w14:paraId="00000271">
            <w:pPr>
              <w:jc w:val="center"/>
              <w:rPr>
                <w:rFonts w:ascii="Arial" w:cs="Arial" w:eastAsia="Arial" w:hAnsi="Arial"/>
                <w:sz w:val="22"/>
                <w:szCs w:val="22"/>
              </w:rPr>
            </w:pPr>
            <w:r>
              <w:rPr>
                <w:rtl w:val="0"/>
              </w:rPr>
            </w:r>
          </w:p>
        </w:tc>
        <w:tc>
          <w:tcPr>
            <w:gridSpan w:val="3"/>
            <w:vAlign w:val="center"/>
          </w:tcPr>
          <w:p w:rsidR="00000000" w:rsidDel="00000000" w:rsidP="00000000" w:rsidRDefault="00000000" w:rsidRPr="00000000" w14:paraId="00000272">
            <w:pPr>
              <w:rPr>
                <w:rFonts w:ascii="Arial" w:cs="Arial" w:eastAsia="Arial" w:hAnsi="Arial"/>
                <w:sz w:val="22"/>
                <w:szCs w:val="22"/>
              </w:rPr>
            </w:pPr>
            <w:r>
              <w:rPr>
                <w:rFonts w:ascii="Arial" w:cs="Arial" w:eastAsia="Arial" w:hAnsi="Arial"/>
                <w:sz w:val="22"/>
                <w:szCs w:val="22"/>
                <w:rtl w:val="0"/>
              </w:rPr>
              <w:t xml:space="preserve">Not relevant – the study activity does not entail personal data, and no research data is moved outside the researcher’s own devices and University-provided cloud storage.</w:t>
            </w:r>
          </w:p>
          <w:p w:rsidR="00000000" w:rsidDel="00000000" w:rsidP="00000000" w:rsidRDefault="00000000" w:rsidRPr="00000000" w14:paraId="00000273">
            <w:pPr>
              <w:rPr>
                <w:rFonts w:ascii="Arial" w:cs="Arial" w:eastAsia="Arial" w:hAnsi="Arial"/>
                <w:sz w:val="22"/>
                <w:szCs w:val="22"/>
              </w:rPr>
            </w:pPr>
            <w:r>
              <w:rPr>
                <w:rtl w:val="0"/>
              </w:rPr>
            </w:r>
          </w:p>
          <w:p w:rsidR="00000000" w:rsidDel="00000000" w:rsidP="00000000" w:rsidRDefault="00000000" w:rsidRPr="00000000" w14:paraId="00000274">
            <w:pPr>
              <w:rPr>
                <w:rFonts w:ascii="Arial" w:cs="Arial" w:eastAsia="Arial" w:hAnsi="Arial"/>
                <w:sz w:val="22"/>
                <w:szCs w:val="22"/>
              </w:rPr>
            </w:pPr>
            <w:r>
              <w:rPr>
                <w:rFonts w:ascii="Arial" w:cs="Arial" w:eastAsia="Arial" w:hAnsi="Arial"/>
                <w:sz w:val="22"/>
                <w:szCs w:val="22"/>
                <w:rtl w:val="0"/>
              </w:rPr>
              <w:t xml:space="preserve">This contains data such as drafts of your thesis, experimental data or survey data. A model of relevant text is shown below.</w:t>
            </w:r>
          </w:p>
          <w:p w:rsidR="00000000" w:rsidDel="00000000" w:rsidP="00000000" w:rsidRDefault="00000000" w:rsidRPr="00000000" w14:paraId="00000275">
            <w:pPr>
              <w:rPr>
                <w:rFonts w:ascii="Arial" w:cs="Arial" w:eastAsia="Arial" w:hAnsi="Arial"/>
                <w:sz w:val="22"/>
                <w:szCs w:val="22"/>
              </w:rPr>
            </w:pPr>
            <w:r>
              <w:rPr>
                <w:rtl w:val="0"/>
              </w:rPr>
            </w:r>
          </w:p>
          <w:p w:rsidR="00000000" w:rsidDel="00000000" w:rsidP="00000000" w:rsidRDefault="00000000" w:rsidRPr="00000000" w14:paraId="00000276">
            <w:pPr>
              <w:rPr>
                <w:rFonts w:ascii="Arial" w:cs="Arial" w:eastAsia="Arial" w:hAnsi="Arial"/>
                <w:sz w:val="22"/>
                <w:szCs w:val="22"/>
              </w:rPr>
            </w:pPr>
            <w:r>
              <w:rPr>
                <w:rFonts w:ascii="Arial" w:cs="Arial" w:eastAsia="Arial" w:hAnsi="Arial"/>
                <w:sz w:val="22"/>
                <w:szCs w:val="22"/>
                <w:rtl w:val="0"/>
              </w:rPr>
              <w:t xml:space="preserve">All data encrypted and stored on password protected cloud storage on the University Office 365 system will not be shared. All USB sticks used for storage or transmission of data will be password protected. All data transmissions will be password protected and encrypted. Confidentiality will be maintained by assigning each participant a unique identification and this list will be kept secure in the password secured folder. The data will be stored until the end of the project and then erased. In line with DPA2018, participants will have the right to seek to view data held relating to them, which will be erased immediately if they request this and therefore the data will not be utilized in the project.</w:t>
            </w:r>
            <w:r>
              <w:rPr>
                <w:rtl w:val="0"/>
              </w:rPr>
            </w:r>
          </w:p>
          <w:p w:rsidR="00000000" w:rsidDel="00000000" w:rsidP="00000000" w:rsidRDefault="00000000" w:rsidRPr="00000000" w14:paraId="00000277">
            <w:pPr>
              <w:rPr/>
            </w:pP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A">
            <w:pPr>
              <w:jc w:val="center"/>
              <w:rPr>
                <w:rFonts w:ascii="Arial" w:cs="Arial" w:eastAsia="Arial" w:hAnsi="Arial"/>
                <w:sz w:val="22"/>
                <w:szCs w:val="22"/>
              </w:rPr>
            </w:pPr>
            <w:r>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7B">
            <w:pPr>
              <w:rPr>
                <w:rFonts w:ascii="Arial" w:cs="Arial" w:eastAsia="Arial" w:hAnsi="Arial"/>
                <w:sz w:val="22"/>
                <w:szCs w:val="22"/>
              </w:rPr>
            </w:pPr>
            <w:r>
              <w:rPr>
                <w:rFonts w:ascii="Arial" w:cs="Arial" w:eastAsia="Arial" w:hAnsi="Arial"/>
                <w:sz w:val="22"/>
                <w:szCs w:val="22"/>
                <w:rtl w:val="0"/>
              </w:rPr>
              <w:t xml:space="preserve">List all who will have access to the data generated by the research activity:</w:t>
            </w:r>
          </w:p>
          <w:p w:rsidR="00000000" w:rsidDel="00000000" w:rsidP="00000000" w:rsidRDefault="00000000" w:rsidRPr="00000000" w14:paraId="0000027C">
            <w:pPr>
              <w:rPr/>
            </w:pPr>
            <w:r>
              <w:rPr>
                <w:rtl w:val="0"/>
              </w:rPr>
            </w:r>
          </w:p>
        </w:tc>
      </w:tr>
      <w:tr>
        <w:trPr>
          <w:cantSplit w:val="0"/>
          <w:trHeight w:val="403" w:hRule="atLeast"/>
          <w:tblHeader w:val="0"/>
        </w:trPr>
        <w:tc>
          <w:tcPr>
            <w:vAlign w:val="center"/>
          </w:tcPr>
          <w:p w:rsidR="00000000" w:rsidDel="00000000" w:rsidP="00000000" w:rsidRDefault="00000000" w:rsidRPr="00000000" w14:paraId="0000027F">
            <w:pPr>
              <w:jc w:val="center"/>
              <w:rPr>
                <w:rFonts w:ascii="Arial" w:cs="Arial" w:eastAsia="Arial" w:hAnsi="Arial"/>
                <w:sz w:val="22"/>
                <w:szCs w:val="22"/>
              </w:rPr>
            </w:pPr>
            <w:r>
              <w:rPr>
                <w:rtl w:val="0"/>
              </w:rPr>
            </w:r>
          </w:p>
        </w:tc>
        <w:tc>
          <w:tcPr>
            <w:gridSpan w:val="3"/>
            <w:vAlign w:val="center"/>
          </w:tcPr>
          <w:p w:rsidR="00000000" w:rsidDel="00000000" w:rsidP="00000000" w:rsidRDefault="00000000" w:rsidRPr="00000000" w14:paraId="00000280">
            <w:pPr>
              <w:rPr>
                <w:rFonts w:ascii="Arial" w:cs="Arial" w:eastAsia="Arial" w:hAnsi="Arial"/>
                <w:sz w:val="22"/>
                <w:szCs w:val="22"/>
              </w:rPr>
            </w:pPr>
            <w:r>
              <w:rPr>
                <w:rFonts w:ascii="Arial" w:cs="Arial" w:eastAsia="Arial" w:hAnsi="Arial"/>
                <w:sz w:val="22"/>
                <w:szCs w:val="22"/>
                <w:rtl w:val="0"/>
              </w:rPr>
              <w:t xml:space="preserve">Principal researcher (Aryan Kamleshbhai Patel) and project supervisor (Anees Baqir) for supervision and academic evaluation.</w:t>
            </w:r>
          </w:p>
          <w:p w:rsidR="00000000" w:rsidDel="00000000" w:rsidP="00000000" w:rsidRDefault="00000000" w:rsidRPr="00000000" w14:paraId="00000281">
            <w:pPr>
              <w:rPr>
                <w:rFonts w:ascii="Arial" w:cs="Arial" w:eastAsia="Arial" w:hAnsi="Arial"/>
                <w:sz w:val="22"/>
                <w:szCs w:val="22"/>
              </w:rPr>
            </w:pPr>
            <w:r>
              <w:rPr>
                <w:rtl w:val="0"/>
              </w:rPr>
            </w:r>
          </w:p>
          <w:p w:rsidR="00000000" w:rsidDel="00000000" w:rsidP="00000000" w:rsidRDefault="00000000" w:rsidRPr="00000000" w14:paraId="00000282">
            <w:pPr>
              <w:rPr>
                <w:rFonts w:ascii="Arial" w:cs="Arial" w:eastAsia="Arial" w:hAnsi="Arial"/>
                <w:sz w:val="22"/>
                <w:szCs w:val="22"/>
              </w:rPr>
            </w:pPr>
            <w:r>
              <w:rPr>
                <w:rFonts w:ascii="Arial" w:cs="Arial" w:eastAsia="Arial" w:hAnsi="Arial"/>
                <w:sz w:val="22"/>
                <w:szCs w:val="22"/>
                <w:rtl w:val="0"/>
              </w:rPr>
              <w:t xml:space="preserve">Usually the lead researcher, possibly also the supervisor and, if the project involves an industrial partner, a representative of the industrial partner. Perhaps also external examiner or second marker?</w:t>
            </w:r>
          </w:p>
          <w:p w:rsidR="00000000" w:rsidDel="00000000" w:rsidP="00000000" w:rsidRDefault="00000000" w:rsidRPr="00000000" w14:paraId="00000283">
            <w:pPr>
              <w:rPr>
                <w:rFonts w:ascii="Arial" w:cs="Arial" w:eastAsia="Arial" w:hAnsi="Arial"/>
                <w:sz w:val="22"/>
                <w:szCs w:val="22"/>
              </w:rPr>
            </w:pP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6">
            <w:pPr>
              <w:jc w:val="center"/>
              <w:rPr>
                <w:rFonts w:ascii="Arial" w:cs="Arial" w:eastAsia="Arial" w:hAnsi="Arial"/>
                <w:sz w:val="22"/>
                <w:szCs w:val="22"/>
              </w:rPr>
            </w:pPr>
            <w:r>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87">
            <w:pPr>
              <w:rPr>
                <w:rFonts w:ascii="Arial" w:cs="Arial" w:eastAsia="Arial" w:hAnsi="Arial"/>
                <w:sz w:val="22"/>
                <w:szCs w:val="22"/>
              </w:rPr>
            </w:pPr>
            <w:r>
              <w:rPr>
                <w:rFonts w:ascii="Arial" w:cs="Arial" w:eastAsia="Arial" w:hAnsi="Arial"/>
                <w:sz w:val="22"/>
                <w:szCs w:val="22"/>
                <w:rtl w:val="0"/>
              </w:rPr>
              <w:t xml:space="preserve">List who will have control of, and act as custodian(s) for, data generated by the research activity:</w:t>
            </w:r>
          </w:p>
          <w:p w:rsidR="00000000" w:rsidDel="00000000" w:rsidP="00000000" w:rsidRDefault="00000000" w:rsidRPr="00000000" w14:paraId="00000288">
            <w:pPr>
              <w:rPr/>
            </w:pPr>
            <w:r>
              <w:rPr>
                <w:rtl w:val="0"/>
              </w:rPr>
            </w:r>
          </w:p>
        </w:tc>
      </w:tr>
      <w:tr>
        <w:trPr>
          <w:cantSplit w:val="0"/>
          <w:trHeight w:val="403" w:hRule="atLeast"/>
          <w:tblHeader w:val="0"/>
        </w:trPr>
        <w:tc>
          <w:tcPr>
            <w:vAlign w:val="center"/>
          </w:tcPr>
          <w:p w:rsidR="00000000" w:rsidDel="00000000" w:rsidP="00000000" w:rsidRDefault="00000000" w:rsidRPr="00000000" w14:paraId="0000028B">
            <w:pPr>
              <w:jc w:val="center"/>
              <w:rPr>
                <w:rFonts w:ascii="Arial" w:cs="Arial" w:eastAsia="Arial" w:hAnsi="Arial"/>
                <w:sz w:val="22"/>
                <w:szCs w:val="22"/>
              </w:rPr>
            </w:pPr>
            <w:r>
              <w:rPr>
                <w:rtl w:val="0"/>
              </w:rPr>
            </w:r>
          </w:p>
        </w:tc>
        <w:tc>
          <w:tcPr>
            <w:gridSpan w:val="3"/>
          </w:tcPr>
          <w:p w:rsidR="00000000" w:rsidDel="00000000" w:rsidP="00000000" w:rsidRDefault="00000000" w:rsidRPr="00000000" w14:paraId="0000028C">
            <w:pPr>
              <w:rPr/>
            </w:pPr>
            <w:r>
              <w:rPr>
                <w:rFonts w:ascii="Arial" w:cs="Arial" w:eastAsia="Arial" w:hAnsi="Arial"/>
                <w:sz w:val="22"/>
                <w:szCs w:val="22"/>
                <w:rtl w:val="0"/>
              </w:rPr>
              <w:t xml:space="preserve">The principal researcher, Aryan Kamleshbhai Patel.</w:t>
            </w:r>
            <w:r>
              <w:rPr>
                <w:rtl w:val="0"/>
              </w:rPr>
            </w:r>
          </w:p>
          <w:p w:rsidR="00000000" w:rsidDel="00000000" w:rsidP="00000000" w:rsidRDefault="00000000" w:rsidRPr="00000000" w14:paraId="0000028D">
            <w:pPr>
              <w:rPr>
                <w:rFonts w:ascii="Arial" w:cs="Arial" w:eastAsia="Arial" w:hAnsi="Arial"/>
              </w:rPr>
            </w:pPr>
            <w:r>
              <w:rPr>
                <w:rtl w:val="0"/>
              </w:rPr>
            </w:r>
          </w:p>
          <w:p w:rsidR="00000000" w:rsidDel="00000000" w:rsidP="00000000" w:rsidRDefault="00000000" w:rsidRPr="00000000" w14:paraId="0000028E">
            <w:pPr>
              <w:rPr>
                <w:rFonts w:ascii="Arial" w:cs="Arial" w:eastAsia="Arial" w:hAnsi="Arial"/>
                <w:sz w:val="22"/>
                <w:szCs w:val="22"/>
              </w:rPr>
            </w:pPr>
            <w:r>
              <w:rPr>
                <w:rFonts w:ascii="Arial" w:cs="Arial" w:eastAsia="Arial" w:hAnsi="Arial"/>
                <w:rtl w:val="0"/>
              </w:rPr>
              <w:t xml:space="preserve">Usually the principal researcher.</w:t>
            </w:r>
            <w:r>
              <w:rPr>
                <w:rtl w:val="0"/>
              </w:rPr>
            </w:r>
          </w:p>
          <w:p w:rsidR="00000000" w:rsidDel="00000000" w:rsidP="00000000" w:rsidRDefault="00000000" w:rsidRPr="00000000" w14:paraId="0000028F">
            <w:pPr>
              <w:rPr>
                <w:rFonts w:ascii="Arial" w:cs="Arial" w:eastAsia="Arial" w:hAnsi="Arial"/>
                <w:sz w:val="22"/>
                <w:szCs w:val="22"/>
              </w:rPr>
            </w:pP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2">
            <w:pPr>
              <w:jc w:val="center"/>
              <w:rPr>
                <w:rFonts w:ascii="Arial" w:cs="Arial" w:eastAsia="Arial" w:hAnsi="Arial"/>
                <w:sz w:val="22"/>
                <w:szCs w:val="22"/>
              </w:rPr>
            </w:pPr>
            <w:r>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93">
            <w:pPr>
              <w:rPr>
                <w:rFonts w:ascii="Arial" w:cs="Arial" w:eastAsia="Arial" w:hAnsi="Arial"/>
                <w:sz w:val="22"/>
                <w:szCs w:val="22"/>
              </w:rPr>
            </w:pPr>
            <w:r>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p w:rsidR="00000000" w:rsidDel="00000000" w:rsidP="00000000" w:rsidRDefault="00000000" w:rsidRPr="00000000" w14:paraId="00000294">
            <w:pPr>
              <w:rPr/>
            </w:pPr>
            <w:r>
              <w:rPr>
                <w:rtl w:val="0"/>
              </w:rPr>
            </w:r>
          </w:p>
        </w:tc>
      </w:tr>
      <w:tr>
        <w:trPr>
          <w:cantSplit w:val="0"/>
          <w:trHeight w:val="403" w:hRule="atLeast"/>
          <w:tblHeader w:val="0"/>
        </w:trPr>
        <w:tc>
          <w:tcPr>
            <w:vAlign w:val="center"/>
          </w:tcPr>
          <w:p w:rsidR="00000000" w:rsidDel="00000000" w:rsidP="00000000" w:rsidRDefault="00000000" w:rsidRPr="00000000" w14:paraId="00000297">
            <w:pPr>
              <w:jc w:val="center"/>
              <w:rPr>
                <w:rFonts w:ascii="Arial" w:cs="Arial" w:eastAsia="Arial" w:hAnsi="Arial"/>
                <w:sz w:val="22"/>
                <w:szCs w:val="22"/>
              </w:rPr>
            </w:pPr>
            <w:r>
              <w:rPr>
                <w:rtl w:val="0"/>
              </w:rPr>
            </w:r>
          </w:p>
        </w:tc>
        <w:tc>
          <w:tcPr>
            <w:gridSpan w:val="3"/>
          </w:tcPr>
          <w:p w:rsidR="00000000" w:rsidDel="00000000" w:rsidP="00000000" w:rsidRDefault="00000000" w:rsidRPr="00000000" w14:paraId="00000298">
            <w:pPr>
              <w:rPr>
                <w:rFonts w:ascii="Arial" w:cs="Arial" w:eastAsia="Arial" w:hAnsi="Arial"/>
                <w:sz w:val="22"/>
                <w:szCs w:val="22"/>
              </w:rPr>
            </w:pPr>
            <w:r>
              <w:rPr>
                <w:rFonts w:ascii="Arial" w:cs="Arial" w:eastAsia="Arial" w:hAnsi="Arial"/>
                <w:sz w:val="22"/>
                <w:szCs w:val="22"/>
                <w:rtl w:val="0"/>
              </w:rPr>
              <w:t xml:space="preserve">All code, logs and generated reports are stored on the researcher's personal home computer and backed up on password protected University Office 365 cloud storage which is not shared outside. Data will be stored until the project (including marking) has been completed and then erased from personal devices in accordance with UWTSD data retention guidance.</w:t>
            </w:r>
          </w:p>
          <w:p w:rsidR="00000000" w:rsidDel="00000000" w:rsidP="00000000" w:rsidRDefault="00000000" w:rsidRPr="00000000" w14:paraId="00000299">
            <w:pPr>
              <w:rPr>
                <w:rFonts w:ascii="Arial" w:cs="Arial" w:eastAsia="Arial" w:hAnsi="Arial"/>
                <w:sz w:val="22"/>
                <w:szCs w:val="22"/>
              </w:rPr>
            </w:pPr>
            <w:r>
              <w:rPr>
                <w:rtl w:val="0"/>
              </w:rPr>
            </w:r>
          </w:p>
          <w:p w:rsidR="00000000" w:rsidDel="00000000" w:rsidP="00000000" w:rsidRDefault="00000000" w:rsidRPr="00000000" w14:paraId="0000029A">
            <w:pPr>
              <w:rPr>
                <w:rFonts w:ascii="Arial" w:cs="Arial" w:eastAsia="Arial" w:hAnsi="Arial"/>
                <w:sz w:val="22"/>
                <w:szCs w:val="22"/>
              </w:rPr>
            </w:pPr>
            <w:r>
              <w:rPr>
                <w:rFonts w:ascii="Arial" w:cs="Arial" w:eastAsia="Arial" w:hAnsi="Arial"/>
                <w:sz w:val="22"/>
                <w:szCs w:val="22"/>
                <w:rtl w:val="0"/>
              </w:rPr>
              <w:t xml:space="preserve">All data will be encrypted and stored in password protected cloud storage on the University Office 365 system and will not be shared. All USB sticks used to store or transfer data will be password protected and reformatted at the end of the project to destroy the data. The data will be kept until the end of the project and then erased.</w:t>
            </w:r>
          </w:p>
          <w:p w:rsidR="00000000" w:rsidDel="00000000" w:rsidP="00000000" w:rsidRDefault="00000000" w:rsidRPr="00000000" w14:paraId="0000029B">
            <w:pPr>
              <w:rPr>
                <w:rFonts w:ascii="Arial" w:cs="Arial" w:eastAsia="Arial" w:hAnsi="Arial"/>
                <w:sz w:val="22"/>
                <w:szCs w:val="22"/>
              </w:rPr>
            </w:pPr>
            <w:r>
              <w:rPr>
                <w:rtl w:val="0"/>
              </w:rPr>
            </w:r>
          </w:p>
        </w:tc>
      </w:tr>
      <w:tr>
        <w:trPr>
          <w:cantSplit w:val="0"/>
          <w:trHeight w:val="600" w:hRule="atLeast"/>
          <w:tblHeader w:val="0"/>
        </w:trPr>
        <w:tc>
          <w:tcPr>
            <w:shd w:fill="f2f2f2" w:val="clear"/>
            <w:vAlign w:val="center"/>
          </w:tcPr>
          <w:p w:rsidR="00000000" w:rsidDel="00000000" w:rsidP="00000000" w:rsidRDefault="00000000" w:rsidRPr="00000000" w14:paraId="0000029E">
            <w:pPr>
              <w:jc w:val="center"/>
              <w:rPr>
                <w:rFonts w:ascii="Arial" w:cs="Arial" w:eastAsia="Arial" w:hAnsi="Arial"/>
                <w:sz w:val="22"/>
                <w:szCs w:val="22"/>
              </w:rPr>
            </w:pPr>
            <w:r>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9F">
            <w:pPr>
              <w:rPr>
                <w:rFonts w:ascii="Arial" w:cs="Arial" w:eastAsia="Arial" w:hAnsi="Arial"/>
                <w:color w:val="000000"/>
                <w:sz w:val="22"/>
                <w:szCs w:val="22"/>
              </w:rPr>
            </w:pPr>
            <w:r>
              <w:rPr>
                <w:rFonts w:ascii="Arial" w:cs="Arial" w:eastAsia="Arial" w:hAnsi="Arial"/>
                <w:sz w:val="22"/>
                <w:szCs w:val="22"/>
                <w:rtl w:val="0"/>
              </w:rPr>
              <w:t xml:space="preserve">Confirm that you have read the UWTSD guidance on data management (see </w:t>
            </w:r>
            <w:hyperlink r:id="rId7">
              <w:r>
                <w:rPr>
                  <w:rFonts w:ascii="Arial" w:cs="Arial" w:eastAsia="Arial" w:hAnsi="Arial"/>
                  <w:color w:val="000000"/>
                  <w:sz w:val="22"/>
                  <w:szCs w:val="22"/>
                  <w:u w:val="single"/>
                  <w:rtl w:val="0"/>
                </w:rPr>
                <w:t xml:space="preserve">https://www.uwtsd.ac.uk/library/research-data-management/</w:t>
              </w:r>
            </w:hyperlink>
            <w:r>
              <w:rPr>
                <w:rFonts w:ascii="Arial" w:cs="Arial" w:eastAsia="Arial" w:hAnsi="Arial"/>
                <w:color w:val="000000"/>
                <w:sz w:val="22"/>
                <w:szCs w:val="22"/>
                <w:rtl w:val="0"/>
              </w:rPr>
              <w:t xml:space="preserve">)</w:t>
            </w:r>
          </w:p>
        </w:tc>
        <w:tc>
          <w:tcPr>
            <w:gridSpan w:val="2"/>
            <w:vAlign w:val="center"/>
          </w:tcPr>
          <w:p w:rsidR="00000000" w:rsidDel="00000000" w:rsidP="00000000" w:rsidRDefault="00000000" w:rsidRPr="00000000" w14:paraId="000002A0">
            <w:pPr>
              <w:jc w:val="center"/>
              <w:rPr>
                <w:rFonts w:ascii="Arial" w:cs="Arial" w:eastAsia="Arial" w:hAnsi="Arial"/>
                <w:sz w:val="22"/>
                <w:szCs w:val="22"/>
              </w:rPr>
            </w:pPr>
            <w:r>
              <w:rPr>
                <w:rFonts w:ascii="MS Gothic" w:cs="MS Gothic" w:eastAsia="MS Gothic" w:hAnsi="MS Gothic"/>
                <w:b w:val="1"/>
                <w:bCs w:val="1"/>
                <w:rtl w:val="0"/>
              </w:rPr>
              <w:t xml:space="preserve">☒</w:t>
            </w:r>
            <w:r>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2A2">
            <w:pPr>
              <w:jc w:val="center"/>
              <w:rPr>
                <w:rFonts w:ascii="Arial" w:cs="Arial" w:eastAsia="Arial" w:hAnsi="Arial"/>
                <w:sz w:val="22"/>
                <w:szCs w:val="22"/>
              </w:rPr>
            </w:pPr>
            <w:r>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A3">
            <w:pPr>
              <w:rPr>
                <w:rFonts w:ascii="Arial" w:cs="Arial" w:eastAsia="Arial" w:hAnsi="Arial"/>
                <w:sz w:val="22"/>
                <w:szCs w:val="22"/>
              </w:rPr>
            </w:pPr>
            <w:r>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vAlign w:val="center"/>
          </w:tcPr>
          <w:p w:rsidR="00000000" w:rsidDel="00000000" w:rsidP="00000000" w:rsidRDefault="00000000" w:rsidRPr="00000000" w14:paraId="000002A4">
            <w:pPr>
              <w:jc w:val="center"/>
              <w:rPr>
                <w:rFonts w:ascii="Arial" w:cs="Arial" w:eastAsia="Arial" w:hAnsi="Arial"/>
                <w:sz w:val="22"/>
                <w:szCs w:val="22"/>
              </w:rPr>
            </w:pPr>
            <w:r>
              <w:rPr>
                <w:rFonts w:ascii="MS Gothic" w:cs="MS Gothic" w:eastAsia="MS Gothic" w:hAnsi="MS Gothic"/>
                <w:b w:val="1"/>
                <w:bCs w:val="1"/>
                <w:rtl w:val="0"/>
              </w:rPr>
              <w:t xml:space="preserve">☒</w:t>
            </w:r>
            <w:r>
              <w:rPr>
                <w:rtl w:val="0"/>
              </w:rPr>
            </w:r>
          </w:p>
        </w:tc>
      </w:tr>
    </w:tbl>
    <w:p w:rsidR="00000000" w:rsidDel="00000000" w:rsidP="00000000" w:rsidRDefault="00000000" w:rsidRPr="00000000" w14:paraId="000002A6">
      <w:pPr>
        <w:rPr>
          <w:rFonts w:ascii="Arial" w:cs="Arial" w:eastAsia="Arial" w:hAnsi="Arial"/>
          <w:b w:val="1"/>
          <w:bCs w:val="1"/>
          <w:sz w:val="22"/>
          <w:szCs w:val="22"/>
        </w:rPr>
      </w:pPr>
      <w:r>
        <w:rPr>
          <w:rtl w:val="0"/>
        </w:rPr>
      </w:r>
    </w:p>
    <w:p w:rsidR="00000000" w:rsidDel="00000000" w:rsidP="00000000" w:rsidRDefault="00000000" w:rsidRPr="00000000" w14:paraId="000002A7">
      <w:pPr>
        <w:spacing w:after="240" w:lineRule="auto"/>
        <w:jc w:val="both"/>
        <w:rPr>
          <w:rFonts w:ascii="Arial" w:cs="Arial" w:eastAsia="Arial" w:hAnsi="Arial"/>
          <w:b w:val="1"/>
          <w:bCs w:val="1"/>
          <w:sz w:val="22"/>
          <w:szCs w:val="22"/>
        </w:rPr>
      </w:pPr>
      <w:r>
        <w:rPr>
          <w:rtl w:val="0"/>
        </w:rPr>
      </w:r>
    </w:p>
    <w:p w:rsidR="00000000" w:rsidDel="00000000" w:rsidP="00000000" w:rsidRDefault="00000000" w:rsidRPr="00000000" w14:paraId="000002A8">
      <w:pPr>
        <w:spacing w:after="240" w:lineRule="auto"/>
        <w:jc w:val="both"/>
        <w:rPr>
          <w:rFonts w:ascii="Arial" w:cs="Arial" w:eastAsia="Arial" w:hAnsi="Arial"/>
          <w:b w:val="1"/>
          <w:bCs w:val="1"/>
          <w:sz w:val="22"/>
          <w:szCs w:val="22"/>
        </w:rPr>
      </w:pPr>
      <w:r>
        <w:rPr>
          <w:rFonts w:ascii="Arial" w:cs="Arial" w:eastAsia="Arial" w:hAnsi="Arial"/>
          <w:b w:val="1"/>
          <w:bCs w:val="1"/>
          <w:sz w:val="22"/>
          <w:szCs w:val="22"/>
          <w:rtl w:val="0"/>
        </w:rPr>
        <w:t xml:space="preserve">SECTION I: Use of AI tools</w:t>
      </w:r>
    </w:p>
    <w:tbl>
      <w:tblPr>
        <w:tblStyle w:val="Table14"/>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f2f2f2" w:val="clear"/>
          </w:tcPr>
          <w:p w:rsidR="00000000" w:rsidDel="00000000" w:rsidP="00000000" w:rsidRDefault="00000000" w:rsidRPr="00000000" w14:paraId="000002A9">
            <w:pPr>
              <w:jc w:val="both"/>
              <w:rPr>
                <w:rFonts w:ascii="Arial" w:cs="Arial" w:eastAsia="Arial" w:hAnsi="Arial"/>
                <w:b w:val="1"/>
                <w:bCs w:val="1"/>
                <w:sz w:val="22"/>
                <w:szCs w:val="22"/>
              </w:rPr>
            </w:pPr>
            <w:r>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2AA">
            <w:pPr>
              <w:jc w:val="both"/>
              <w:rPr>
                <w:rFonts w:ascii="Arial" w:cs="Arial" w:eastAsia="Arial" w:hAnsi="Arial"/>
                <w:sz w:val="22"/>
                <w:szCs w:val="22"/>
              </w:rPr>
            </w:pPr>
            <w:r>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2AB">
            <w:pPr>
              <w:jc w:val="both"/>
              <w:rPr>
                <w:rFonts w:ascii="Arial" w:cs="Arial" w:eastAsia="Arial" w:hAnsi="Arial"/>
                <w:sz w:val="22"/>
                <w:szCs w:val="22"/>
              </w:rPr>
            </w:pPr>
            <w:r>
              <w:rPr>
                <w:rtl w:val="0"/>
              </w:rPr>
            </w:r>
          </w:p>
          <w:p w:rsidR="00000000" w:rsidDel="00000000" w:rsidP="00000000" w:rsidRDefault="00000000" w:rsidRPr="00000000" w14:paraId="000002AC">
            <w:pPr>
              <w:jc w:val="both"/>
              <w:rPr>
                <w:rFonts w:ascii="Arial" w:cs="Arial" w:eastAsia="Arial" w:hAnsi="Arial"/>
                <w:sz w:val="22"/>
                <w:szCs w:val="22"/>
              </w:rPr>
            </w:pPr>
            <w:r>
              <w:rPr>
                <w:rFonts w:ascii="Arial" w:cs="Arial" w:eastAsia="Arial" w:hAnsi="Arial"/>
                <w:sz w:val="22"/>
                <w:szCs w:val="22"/>
                <w:rtl w:val="0"/>
              </w:rPr>
              <w:t xml:space="preserve">Will the research use AI tools to do any of the following:</w:t>
            </w:r>
          </w:p>
        </w:tc>
        <w:tc>
          <w:tcPr>
            <w:shd w:fill="f2f2f2" w:val="clear"/>
            <w:vAlign w:val="center"/>
          </w:tcPr>
          <w:p w:rsidR="00000000" w:rsidDel="00000000" w:rsidP="00000000" w:rsidRDefault="00000000" w:rsidRPr="00000000" w14:paraId="000002AE">
            <w:pPr>
              <w:jc w:val="center"/>
              <w:rPr>
                <w:rFonts w:ascii="Arial" w:cs="Arial" w:eastAsia="Arial" w:hAnsi="Arial"/>
                <w:b w:val="1"/>
                <w:bCs w:val="1"/>
                <w:sz w:val="22"/>
                <w:szCs w:val="22"/>
              </w:rPr>
            </w:pPr>
            <w:r>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AF">
            <w:pPr>
              <w:jc w:val="center"/>
              <w:rPr>
                <w:rFonts w:ascii="Arial" w:cs="Arial" w:eastAsia="Arial" w:hAnsi="Arial"/>
                <w:b w:val="1"/>
                <w:bCs w:val="1"/>
                <w:sz w:val="22"/>
                <w:szCs w:val="22"/>
              </w:rPr>
            </w:pPr>
            <w:r>
              <w:rPr>
                <w:rFonts w:ascii="Arial" w:cs="Arial" w:eastAsia="Arial" w:hAnsi="Arial"/>
                <w:b w:val="1"/>
                <w:bCs w:val="1"/>
                <w:sz w:val="22"/>
                <w:szCs w:val="22"/>
                <w:rtl w:val="0"/>
              </w:rPr>
              <w:t xml:space="preserve">NO</w:t>
            </w:r>
          </w:p>
        </w:tc>
        <w:tc>
          <w:tcPr>
            <w:shd w:fill="f2f2f2" w:val="clear"/>
            <w:vAlign w:val="center"/>
          </w:tcPr>
          <w:p w:rsidR="00000000" w:rsidDel="00000000" w:rsidP="00000000" w:rsidRDefault="00000000" w:rsidRPr="00000000" w14:paraId="000002B0">
            <w:pPr>
              <w:jc w:val="center"/>
              <w:rPr>
                <w:rFonts w:ascii="Arial" w:cs="Arial" w:eastAsia="Arial" w:hAnsi="Arial"/>
                <w:b w:val="1"/>
                <w:bCs w:val="1"/>
                <w:sz w:val="22"/>
                <w:szCs w:val="22"/>
              </w:rPr>
            </w:pPr>
            <w:r>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B1">
            <w:pPr>
              <w:jc w:val="center"/>
              <w:rPr>
                <w:rFonts w:ascii="Arial" w:cs="Arial" w:eastAsia="Arial" w:hAnsi="Arial"/>
                <w:sz w:val="22"/>
                <w:szCs w:val="22"/>
              </w:rPr>
            </w:pPr>
            <w:r>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B2">
            <w:pPr>
              <w:rPr>
                <w:rFonts w:ascii="Arial" w:cs="Arial" w:eastAsia="Arial" w:hAnsi="Arial"/>
                <w:sz w:val="22"/>
                <w:szCs w:val="22"/>
              </w:rPr>
            </w:pPr>
            <w:r>
              <w:rPr>
                <w:rFonts w:ascii="Arial" w:cs="Arial" w:eastAsia="Arial" w:hAnsi="Arial"/>
                <w:sz w:val="22"/>
                <w:szCs w:val="22"/>
                <w:rtl w:val="0"/>
              </w:rPr>
              <w:t xml:space="preserve">Capture data?</w:t>
            </w:r>
          </w:p>
        </w:tc>
        <w:tc>
          <w:tcPr>
            <w:shd w:fill="bfbfbf" w:val="clear"/>
            <w:vAlign w:val="center"/>
          </w:tcPr>
          <w:p w:rsidR="00000000" w:rsidDel="00000000" w:rsidP="00000000" w:rsidRDefault="00000000" w:rsidRPr="00000000" w14:paraId="000002B3">
            <w:pPr>
              <w:jc w:val="center"/>
              <w:rPr>
                <w:rFonts w:ascii="Arial" w:cs="Arial" w:eastAsia="Arial" w:hAnsi="Arial"/>
                <w:sz w:val="22"/>
                <w:szCs w:val="22"/>
              </w:rPr>
            </w:pPr>
            <w:r>
              <w:rPr>
                <w:rFonts w:ascii="MS Gothic" w:cs="MS Gothic" w:eastAsia="MS Gothic" w:hAnsi="MS Gothic"/>
                <w:sz w:val="22"/>
                <w:szCs w:val="22"/>
                <w:rtl w:val="0"/>
              </w:rPr>
              <w:t xml:space="preserve">☐</w:t>
            </w:r>
            <w:r>
              <w:rPr>
                <w:rtl w:val="0"/>
              </w:rPr>
            </w:r>
          </w:p>
        </w:tc>
        <w:tc>
          <w:tcPr>
            <w:shd w:fill="bfbfbf" w:val="clear"/>
            <w:vAlign w:val="center"/>
          </w:tcPr>
          <w:p w:rsidR="00000000" w:rsidDel="00000000" w:rsidP="00000000" w:rsidRDefault="00000000" w:rsidRPr="00000000" w14:paraId="000002B4">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B5">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6">
            <w:pPr>
              <w:jc w:val="center"/>
              <w:rPr>
                <w:rFonts w:ascii="Arial" w:cs="Arial" w:eastAsia="Arial" w:hAnsi="Arial"/>
                <w:sz w:val="22"/>
                <w:szCs w:val="22"/>
              </w:rPr>
            </w:pPr>
            <w:r>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B7">
            <w:pPr>
              <w:rPr>
                <w:rFonts w:ascii="Arial" w:cs="Arial" w:eastAsia="Arial" w:hAnsi="Arial"/>
                <w:sz w:val="22"/>
                <w:szCs w:val="22"/>
              </w:rPr>
            </w:pPr>
            <w:r>
              <w:rPr>
                <w:rFonts w:ascii="Arial" w:cs="Arial" w:eastAsia="Arial" w:hAnsi="Arial"/>
                <w:sz w:val="22"/>
                <w:szCs w:val="22"/>
                <w:rtl w:val="0"/>
              </w:rPr>
              <w:t xml:space="preserve">Generate and/or edit text?</w:t>
            </w:r>
          </w:p>
        </w:tc>
        <w:tc>
          <w:tcPr>
            <w:shd w:fill="bfbfbf" w:val="clear"/>
            <w:vAlign w:val="center"/>
          </w:tcPr>
          <w:p w:rsidR="00000000" w:rsidDel="00000000" w:rsidP="00000000" w:rsidRDefault="00000000" w:rsidRPr="00000000" w14:paraId="000002B8">
            <w:pPr>
              <w:jc w:val="center"/>
              <w:rPr>
                <w:rFonts w:ascii="Arial" w:cs="Arial" w:eastAsia="Arial" w:hAnsi="Arial"/>
                <w:sz w:val="22"/>
                <w:szCs w:val="22"/>
              </w:rPr>
            </w:pPr>
            <w:r>
              <w:rPr>
                <w:rFonts w:ascii="MS Gothic" w:cs="MS Gothic" w:eastAsia="MS Gothic" w:hAnsi="MS Gothic"/>
                <w:sz w:val="22"/>
                <w:szCs w:val="22"/>
                <w:rtl w:val="0"/>
              </w:rPr>
              <w:t xml:space="preserve">☒</w:t>
            </w:r>
            <w:r>
              <w:rPr>
                <w:rtl w:val="0"/>
              </w:rPr>
            </w:r>
          </w:p>
        </w:tc>
        <w:tc>
          <w:tcPr>
            <w:shd w:fill="bfbfbf" w:val="clear"/>
            <w:vAlign w:val="center"/>
          </w:tcPr>
          <w:p w:rsidR="00000000" w:rsidDel="00000000" w:rsidP="00000000" w:rsidRDefault="00000000" w:rsidRPr="00000000" w14:paraId="000002B9">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BA">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B">
            <w:pPr>
              <w:jc w:val="center"/>
              <w:rPr>
                <w:rFonts w:ascii="Arial" w:cs="Arial" w:eastAsia="Arial" w:hAnsi="Arial"/>
                <w:sz w:val="22"/>
                <w:szCs w:val="22"/>
              </w:rPr>
            </w:pPr>
            <w:r>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BC">
            <w:pPr>
              <w:rPr>
                <w:rFonts w:ascii="Arial" w:cs="Arial" w:eastAsia="Arial" w:hAnsi="Arial"/>
                <w:sz w:val="22"/>
                <w:szCs w:val="22"/>
              </w:rPr>
            </w:pPr>
            <w:r>
              <w:rPr>
                <w:rFonts w:ascii="Arial" w:cs="Arial" w:eastAsia="Arial" w:hAnsi="Arial"/>
                <w:sz w:val="22"/>
                <w:szCs w:val="22"/>
                <w:rtl w:val="0"/>
              </w:rPr>
              <w:t xml:space="preserve">Generate graphics?</w:t>
            </w:r>
          </w:p>
        </w:tc>
        <w:tc>
          <w:tcPr>
            <w:shd w:fill="bfbfbf" w:val="clear"/>
            <w:vAlign w:val="center"/>
          </w:tcPr>
          <w:p w:rsidR="00000000" w:rsidDel="00000000" w:rsidP="00000000" w:rsidRDefault="00000000" w:rsidRPr="00000000" w14:paraId="000002BD">
            <w:pPr>
              <w:jc w:val="center"/>
              <w:rPr>
                <w:rFonts w:ascii="Arial" w:cs="Arial" w:eastAsia="Arial" w:hAnsi="Arial"/>
                <w:sz w:val="22"/>
                <w:szCs w:val="22"/>
              </w:rPr>
            </w:pPr>
            <w:r>
              <w:rPr>
                <w:rFonts w:ascii="MS Gothic" w:cs="MS Gothic" w:eastAsia="MS Gothic" w:hAnsi="MS Gothic"/>
                <w:sz w:val="22"/>
                <w:szCs w:val="22"/>
                <w:rtl w:val="0"/>
              </w:rPr>
              <w:t xml:space="preserve">☐</w:t>
            </w:r>
            <w:r>
              <w:rPr>
                <w:rtl w:val="0"/>
              </w:rPr>
            </w:r>
          </w:p>
        </w:tc>
        <w:tc>
          <w:tcPr>
            <w:shd w:fill="bfbfbf" w:val="clear"/>
            <w:vAlign w:val="center"/>
          </w:tcPr>
          <w:p w:rsidR="00000000" w:rsidDel="00000000" w:rsidP="00000000" w:rsidRDefault="00000000" w:rsidRPr="00000000" w14:paraId="000002BE">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BF">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0">
            <w:pPr>
              <w:jc w:val="center"/>
              <w:rPr>
                <w:rFonts w:ascii="Arial" w:cs="Arial" w:eastAsia="Arial" w:hAnsi="Arial"/>
                <w:sz w:val="22"/>
                <w:szCs w:val="22"/>
              </w:rPr>
            </w:pPr>
            <w:r>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C1">
            <w:pPr>
              <w:rPr>
                <w:rFonts w:ascii="Arial" w:cs="Arial" w:eastAsia="Arial" w:hAnsi="Arial"/>
                <w:sz w:val="22"/>
                <w:szCs w:val="22"/>
              </w:rPr>
            </w:pPr>
            <w:r>
              <w:rPr>
                <w:rFonts w:ascii="Arial" w:cs="Arial" w:eastAsia="Arial" w:hAnsi="Arial"/>
                <w:sz w:val="22"/>
                <w:szCs w:val="22"/>
                <w:rtl w:val="0"/>
              </w:rPr>
              <w:t xml:space="preserve">Generate video?</w:t>
            </w:r>
          </w:p>
        </w:tc>
        <w:tc>
          <w:tcPr>
            <w:shd w:fill="bfbfbf" w:val="clear"/>
            <w:vAlign w:val="center"/>
          </w:tcPr>
          <w:p w:rsidR="00000000" w:rsidDel="00000000" w:rsidP="00000000" w:rsidRDefault="00000000" w:rsidRPr="00000000" w14:paraId="000002C2">
            <w:pPr>
              <w:jc w:val="center"/>
              <w:rPr>
                <w:rFonts w:ascii="Arial" w:cs="Arial" w:eastAsia="Arial" w:hAnsi="Arial"/>
                <w:sz w:val="22"/>
                <w:szCs w:val="22"/>
              </w:rPr>
            </w:pPr>
            <w:r>
              <w:rPr>
                <w:rFonts w:ascii="MS Gothic" w:cs="MS Gothic" w:eastAsia="MS Gothic" w:hAnsi="MS Gothic"/>
                <w:sz w:val="22"/>
                <w:szCs w:val="22"/>
                <w:rtl w:val="0"/>
              </w:rPr>
              <w:t xml:space="preserve">☐</w:t>
            </w:r>
            <w:r>
              <w:rPr>
                <w:rtl w:val="0"/>
              </w:rPr>
            </w:r>
          </w:p>
        </w:tc>
        <w:tc>
          <w:tcPr>
            <w:shd w:fill="bfbfbf" w:val="clear"/>
            <w:vAlign w:val="center"/>
          </w:tcPr>
          <w:p w:rsidR="00000000" w:rsidDel="00000000" w:rsidP="00000000" w:rsidRDefault="00000000" w:rsidRPr="00000000" w14:paraId="000002C3">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C4">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5">
            <w:pPr>
              <w:jc w:val="center"/>
              <w:rPr>
                <w:rFonts w:ascii="Arial" w:cs="Arial" w:eastAsia="Arial" w:hAnsi="Arial"/>
                <w:sz w:val="22"/>
                <w:szCs w:val="22"/>
              </w:rPr>
            </w:pPr>
            <w:r>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C6">
            <w:pPr>
              <w:rPr>
                <w:rFonts w:ascii="Arial" w:cs="Arial" w:eastAsia="Arial" w:hAnsi="Arial"/>
                <w:sz w:val="22"/>
                <w:szCs w:val="22"/>
              </w:rPr>
            </w:pPr>
            <w:r>
              <w:rPr>
                <w:rFonts w:ascii="Arial" w:cs="Arial" w:eastAsia="Arial" w:hAnsi="Arial"/>
                <w:sz w:val="22"/>
                <w:szCs w:val="22"/>
                <w:rtl w:val="0"/>
              </w:rPr>
              <w:t xml:space="preserve">Generate sound/music?</w:t>
            </w:r>
          </w:p>
        </w:tc>
        <w:tc>
          <w:tcPr>
            <w:shd w:fill="bfbfbf" w:val="clear"/>
            <w:vAlign w:val="center"/>
          </w:tcPr>
          <w:p w:rsidR="00000000" w:rsidDel="00000000" w:rsidP="00000000" w:rsidRDefault="00000000" w:rsidRPr="00000000" w14:paraId="000002C7">
            <w:pPr>
              <w:jc w:val="center"/>
              <w:rPr>
                <w:rFonts w:ascii="Arial" w:cs="Arial" w:eastAsia="Arial" w:hAnsi="Arial"/>
                <w:sz w:val="22"/>
                <w:szCs w:val="22"/>
              </w:rPr>
            </w:pPr>
            <w:r>
              <w:rPr>
                <w:rFonts w:ascii="MS Gothic" w:cs="MS Gothic" w:eastAsia="MS Gothic" w:hAnsi="MS Gothic"/>
                <w:sz w:val="22"/>
                <w:szCs w:val="22"/>
                <w:rtl w:val="0"/>
              </w:rPr>
              <w:t xml:space="preserve">☐</w:t>
            </w:r>
            <w:r>
              <w:rPr>
                <w:rtl w:val="0"/>
              </w:rPr>
            </w:r>
          </w:p>
        </w:tc>
        <w:tc>
          <w:tcPr>
            <w:shd w:fill="bfbfbf" w:val="clear"/>
            <w:vAlign w:val="center"/>
          </w:tcPr>
          <w:p w:rsidR="00000000" w:rsidDel="00000000" w:rsidP="00000000" w:rsidRDefault="00000000" w:rsidRPr="00000000" w14:paraId="000002C8">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C9">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CA">
            <w:pPr>
              <w:jc w:val="center"/>
              <w:rPr>
                <w:rFonts w:ascii="Arial" w:cs="Arial" w:eastAsia="Arial" w:hAnsi="Arial"/>
                <w:sz w:val="22"/>
                <w:szCs w:val="22"/>
              </w:rPr>
            </w:pPr>
            <w:r>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CB">
            <w:pPr>
              <w:rPr>
                <w:rFonts w:ascii="Arial" w:cs="Arial" w:eastAsia="Arial" w:hAnsi="Arial"/>
                <w:sz w:val="22"/>
                <w:szCs w:val="22"/>
              </w:rPr>
            </w:pPr>
            <w:r>
              <w:rPr>
                <w:rFonts w:ascii="Arial" w:cs="Arial" w:eastAsia="Arial" w:hAnsi="Arial"/>
                <w:sz w:val="22"/>
                <w:szCs w:val="22"/>
                <w:rtl w:val="0"/>
              </w:rPr>
              <w:t xml:space="preserve">Generate code?</w:t>
            </w:r>
          </w:p>
        </w:tc>
        <w:tc>
          <w:tcPr>
            <w:shd w:fill="bfbfbf" w:val="clear"/>
            <w:vAlign w:val="center"/>
          </w:tcPr>
          <w:p w:rsidR="00000000" w:rsidDel="00000000" w:rsidP="00000000" w:rsidRDefault="00000000" w:rsidRPr="00000000" w14:paraId="000002CC">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CD">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CE">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F">
            <w:pPr>
              <w:jc w:val="center"/>
              <w:rPr>
                <w:rFonts w:ascii="Arial" w:cs="Arial" w:eastAsia="Arial" w:hAnsi="Arial"/>
                <w:sz w:val="22"/>
                <w:szCs w:val="22"/>
              </w:rPr>
            </w:pPr>
            <w:r>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D0">
            <w:pPr>
              <w:rPr>
                <w:rFonts w:ascii="Arial" w:cs="Arial" w:eastAsia="Arial" w:hAnsi="Arial"/>
                <w:sz w:val="22"/>
                <w:szCs w:val="22"/>
              </w:rPr>
            </w:pPr>
            <w:r>
              <w:rPr>
                <w:rFonts w:ascii="Arial" w:cs="Arial" w:eastAsia="Arial" w:hAnsi="Arial"/>
                <w:sz w:val="22"/>
                <w:szCs w:val="22"/>
                <w:rtl w:val="0"/>
              </w:rPr>
              <w:t xml:space="preserve">Generate synthetic data?</w:t>
            </w:r>
          </w:p>
        </w:tc>
        <w:tc>
          <w:tcPr>
            <w:shd w:fill="bfbfbf" w:val="clear"/>
            <w:vAlign w:val="center"/>
          </w:tcPr>
          <w:p w:rsidR="00000000" w:rsidDel="00000000" w:rsidP="00000000" w:rsidRDefault="00000000" w:rsidRPr="00000000" w14:paraId="000002D1">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D2">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D3">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4">
            <w:pPr>
              <w:jc w:val="center"/>
              <w:rPr>
                <w:rFonts w:ascii="Arial" w:cs="Arial" w:eastAsia="Arial" w:hAnsi="Arial"/>
                <w:sz w:val="22"/>
                <w:szCs w:val="22"/>
              </w:rPr>
            </w:pPr>
            <w:r>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D5">
            <w:pPr>
              <w:rPr>
                <w:rFonts w:ascii="Arial" w:cs="Arial" w:eastAsia="Arial" w:hAnsi="Arial"/>
                <w:sz w:val="22"/>
                <w:szCs w:val="22"/>
              </w:rPr>
            </w:pPr>
            <w:r>
              <w:rPr>
                <w:rFonts w:ascii="Arial" w:cs="Arial" w:eastAsia="Arial" w:hAnsi="Arial"/>
                <w:sz w:val="22"/>
                <w:szCs w:val="22"/>
                <w:rtl w:val="0"/>
              </w:rPr>
              <w:t xml:space="preserve">Analyse data?</w:t>
            </w:r>
          </w:p>
        </w:tc>
        <w:tc>
          <w:tcPr>
            <w:shd w:fill="bfbfbf" w:val="clear"/>
            <w:vAlign w:val="center"/>
          </w:tcPr>
          <w:p w:rsidR="00000000" w:rsidDel="00000000" w:rsidP="00000000" w:rsidRDefault="00000000" w:rsidRPr="00000000" w14:paraId="000002D6">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D7">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D8">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9">
            <w:pPr>
              <w:jc w:val="center"/>
              <w:rPr>
                <w:rFonts w:ascii="Arial" w:cs="Arial" w:eastAsia="Arial" w:hAnsi="Arial"/>
                <w:sz w:val="22"/>
                <w:szCs w:val="22"/>
              </w:rPr>
            </w:pPr>
            <w:r>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DA">
            <w:pPr>
              <w:rPr>
                <w:rFonts w:ascii="Arial" w:cs="Arial" w:eastAsia="Arial" w:hAnsi="Arial"/>
                <w:sz w:val="22"/>
                <w:szCs w:val="22"/>
              </w:rPr>
            </w:pPr>
            <w:r>
              <w:rPr>
                <w:rFonts w:ascii="Arial" w:cs="Arial" w:eastAsia="Arial" w:hAnsi="Arial"/>
                <w:sz w:val="22"/>
                <w:szCs w:val="22"/>
                <w:rtl w:val="0"/>
              </w:rPr>
              <w:t xml:space="preserve">Analyse personal or sensitive data?</w:t>
            </w:r>
          </w:p>
        </w:tc>
        <w:tc>
          <w:tcPr>
            <w:shd w:fill="bfbfbf" w:val="clear"/>
            <w:vAlign w:val="center"/>
          </w:tcPr>
          <w:p w:rsidR="00000000" w:rsidDel="00000000" w:rsidP="00000000" w:rsidRDefault="00000000" w:rsidRPr="00000000" w14:paraId="000002DB">
            <w:pPr>
              <w:jc w:val="center"/>
              <w:rPr>
                <w:rFonts w:ascii="Arial" w:cs="Arial" w:eastAsia="Arial" w:hAnsi="Arial"/>
                <w:sz w:val="22"/>
                <w:szCs w:val="22"/>
              </w:rPr>
            </w:pPr>
            <w:r>
              <w:rPr>
                <w:rFonts w:ascii="MS Gothic" w:cs="MS Gothic" w:eastAsia="MS Gothic" w:hAnsi="MS Gothic"/>
                <w:sz w:val="22"/>
                <w:szCs w:val="22"/>
                <w:rtl w:val="0"/>
              </w:rPr>
              <w:t xml:space="preserve">☐</w:t>
            </w:r>
            <w:r>
              <w:rPr>
                <w:rtl w:val="0"/>
              </w:rPr>
            </w:r>
          </w:p>
        </w:tc>
        <w:tc>
          <w:tcPr>
            <w:shd w:fill="bfbfbf" w:val="clear"/>
            <w:vAlign w:val="center"/>
          </w:tcPr>
          <w:p w:rsidR="00000000" w:rsidDel="00000000" w:rsidP="00000000" w:rsidRDefault="00000000" w:rsidRPr="00000000" w14:paraId="000002DC">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DD">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DE">
            <w:pPr>
              <w:jc w:val="center"/>
              <w:rPr>
                <w:rFonts w:ascii="Arial" w:cs="Arial" w:eastAsia="Arial" w:hAnsi="Arial"/>
                <w:sz w:val="22"/>
                <w:szCs w:val="22"/>
              </w:rPr>
            </w:pPr>
            <w:r>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DF">
            <w:pPr>
              <w:rPr>
                <w:rFonts w:ascii="Arial" w:cs="Arial" w:eastAsia="Arial" w:hAnsi="Arial"/>
                <w:sz w:val="22"/>
                <w:szCs w:val="22"/>
              </w:rPr>
            </w:pPr>
            <w:r>
              <w:rPr>
                <w:rFonts w:ascii="Arial" w:cs="Arial" w:eastAsia="Arial" w:hAnsi="Arial"/>
                <w:sz w:val="22"/>
                <w:szCs w:val="22"/>
                <w:rtl w:val="0"/>
              </w:rPr>
              <w:t xml:space="preserve">Classify data?</w:t>
            </w:r>
          </w:p>
        </w:tc>
        <w:tc>
          <w:tcPr>
            <w:shd w:fill="bfbfbf" w:val="clear"/>
            <w:vAlign w:val="center"/>
          </w:tcPr>
          <w:p w:rsidR="00000000" w:rsidDel="00000000" w:rsidP="00000000" w:rsidRDefault="00000000" w:rsidRPr="00000000" w14:paraId="000002E0">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E1">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E2">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3">
            <w:pPr>
              <w:jc w:val="center"/>
              <w:rPr>
                <w:rFonts w:ascii="Arial" w:cs="Arial" w:eastAsia="Arial" w:hAnsi="Arial"/>
                <w:sz w:val="22"/>
                <w:szCs w:val="22"/>
              </w:rPr>
            </w:pPr>
            <w:r>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E4">
            <w:pPr>
              <w:rPr>
                <w:rFonts w:ascii="Arial" w:cs="Arial" w:eastAsia="Arial" w:hAnsi="Arial"/>
                <w:sz w:val="22"/>
                <w:szCs w:val="22"/>
              </w:rPr>
            </w:pPr>
            <w:r>
              <w:rPr>
                <w:rFonts w:ascii="Arial" w:cs="Arial" w:eastAsia="Arial" w:hAnsi="Arial"/>
                <w:sz w:val="22"/>
                <w:szCs w:val="22"/>
                <w:rtl w:val="0"/>
              </w:rPr>
              <w:t xml:space="preserve">Do you intend to use the free version of any AI tools?</w:t>
            </w:r>
          </w:p>
        </w:tc>
        <w:tc>
          <w:tcPr>
            <w:shd w:fill="bfbfbf" w:val="clear"/>
            <w:vAlign w:val="center"/>
          </w:tcPr>
          <w:p w:rsidR="00000000" w:rsidDel="00000000" w:rsidP="00000000" w:rsidRDefault="00000000" w:rsidRPr="00000000" w14:paraId="000002E5">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E6">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c>
          <w:tcPr>
            <w:shd w:fill="bfbfbf" w:val="clear"/>
            <w:vAlign w:val="center"/>
          </w:tcPr>
          <w:p w:rsidR="00000000" w:rsidDel="00000000" w:rsidP="00000000" w:rsidRDefault="00000000" w:rsidRPr="00000000" w14:paraId="000002E7">
            <w:pPr>
              <w:jc w:val="center"/>
              <w:rPr>
                <w:rFonts w:ascii="Arial" w:cs="Arial" w:eastAsia="Arial" w:hAnsi="Arial"/>
                <w:sz w:val="22"/>
                <w:szCs w:val="22"/>
              </w:rPr>
            </w:pPr>
            <w:r>
              <w:rPr>
                <w:rFonts w:ascii="Arimo" w:cs="Arimo" w:eastAsia="Arimo" w:hAnsi="Arimo"/>
                <w:sz w:val="22"/>
                <w:szCs w:val="22"/>
                <w:rtl w:val="0"/>
              </w:rPr>
              <w:t xml:space="preserve">☐</w:t>
            </w:r>
            <w:r>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2E8">
            <w:pPr>
              <w:rPr>
                <w:rFonts w:ascii="Arial" w:cs="Arial" w:eastAsia="Arial" w:hAnsi="Arial"/>
                <w:sz w:val="22"/>
                <w:szCs w:val="22"/>
              </w:rPr>
            </w:pPr>
            <w:r>
              <w:rPr>
                <w:rFonts w:ascii="Arial" w:cs="Arial" w:eastAsia="Arial" w:hAnsi="Arial"/>
                <w:sz w:val="22"/>
                <w:szCs w:val="22"/>
                <w:rtl w:val="0"/>
              </w:rPr>
              <w:t xml:space="preserve">If you have answered </w:t>
            </w:r>
            <w:r>
              <w:rPr>
                <w:rFonts w:ascii="Arial" w:cs="Arial" w:eastAsia="Arial" w:hAnsi="Arial"/>
                <w:b w:val="1"/>
                <w:bCs w:val="1"/>
                <w:sz w:val="22"/>
                <w:szCs w:val="22"/>
                <w:rtl w:val="0"/>
              </w:rPr>
              <w:t xml:space="preserve">YES</w:t>
            </w:r>
            <w:r>
              <w:rPr>
                <w:rFonts w:ascii="Arial" w:cs="Arial" w:eastAsia="Arial" w:hAnsi="Arial"/>
                <w:sz w:val="22"/>
                <w:szCs w:val="22"/>
                <w:rtl w:val="0"/>
              </w:rPr>
              <w:t xml:space="preserve"> to any of questions O1-O11, please provide justification detailing why this is necessary for the research.  </w:t>
            </w:r>
          </w:p>
          <w:p w:rsidR="00000000" w:rsidDel="00000000" w:rsidP="00000000" w:rsidRDefault="00000000" w:rsidRPr="00000000" w14:paraId="000002E9">
            <w:pPr>
              <w:rPr/>
            </w:pPr>
            <w:r>
              <w:rPr>
                <w:rtl w:val="0"/>
              </w:rPr>
            </w:r>
          </w:p>
        </w:tc>
      </w:tr>
      <w:tr>
        <w:trPr>
          <w:cantSplit w:val="0"/>
          <w:trHeight w:val="403" w:hRule="atLeast"/>
          <w:tblHeader w:val="0"/>
        </w:trPr>
        <w:tc>
          <w:tcPr>
            <w:vAlign w:val="center"/>
          </w:tcPr>
          <w:p w:rsidR="00000000" w:rsidDel="00000000" w:rsidP="00000000" w:rsidRDefault="00000000" w:rsidRPr="00000000" w14:paraId="000002EE">
            <w:pPr>
              <w:jc w:val="center"/>
              <w:rPr>
                <w:rFonts w:ascii="Arial" w:cs="Arial" w:eastAsia="Arial" w:hAnsi="Arial"/>
                <w:sz w:val="22"/>
                <w:szCs w:val="22"/>
              </w:rPr>
            </w:pPr>
            <w:r>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2EF">
            <w:pPr>
              <w:rPr>
                <w:rFonts w:ascii="Arial" w:cs="Arial" w:eastAsia="Arial" w:hAnsi="Arial"/>
              </w:rPr>
            </w:pPr>
            <w:r>
              <w:rPr>
                <w:rFonts w:ascii="Arial" w:cs="Arial" w:eastAsia="Arial" w:hAnsi="Arial"/>
                <w:sz w:val="22"/>
                <w:szCs w:val="22"/>
                <w:rtl w:val="0"/>
              </w:rPr>
              <w:t xml:space="preserve">Q2 (Generate and/or edit text) – A generative AI tool was used only as a writing aid, to help draft, paraphrase and proofread written text (for example improving the clarity, grammar and structure of this application and project write-ups). All technical content, ideas, design decisions and findings are the researcher’s own, and every AI-assisted passage was reviewed, edited and verified by the researcher for accuracy. AI was not used to generate the framework’s source code, to collect or analyse data, or to produce results. No personal, confidential or third-party data was entered into the AI tool. The use of AI for text editing will be acknowledged in the final dissertation in line with UWTSD guidance on academic integrity. </w:t>
            </w:r>
            <w:r>
              <w:rPr>
                <w:rtl w:val="0"/>
              </w:rPr>
            </w:r>
          </w:p>
        </w:tc>
      </w:tr>
    </w:tbl>
    <w:p w:rsidR="00000000" w:rsidDel="00000000" w:rsidP="00000000" w:rsidRDefault="00000000" w:rsidRPr="00000000" w14:paraId="000002F3">
      <w:pPr>
        <w:rPr>
          <w:rFonts w:ascii="Arial" w:cs="Arial" w:eastAsia="Arial" w:hAnsi="Arial"/>
          <w:b w:val="1"/>
          <w:bCs w:val="1"/>
          <w:sz w:val="22"/>
          <w:szCs w:val="22"/>
        </w:rPr>
      </w:pPr>
      <w:r>
        <w:rPr>
          <w:rtl w:val="0"/>
        </w:rPr>
      </w:r>
    </w:p>
    <w:p w:rsidR="00000000" w:rsidDel="00000000" w:rsidP="00000000" w:rsidRDefault="00000000" w:rsidRPr="00000000" w14:paraId="000002F4">
      <w:pPr>
        <w:rPr>
          <w:rFonts w:ascii="Arial" w:cs="Arial" w:eastAsia="Arial" w:hAnsi="Arial"/>
          <w:b w:val="1"/>
          <w:bCs w:val="1"/>
          <w:sz w:val="22"/>
          <w:szCs w:val="22"/>
        </w:rPr>
      </w:pPr>
      <w:r>
        <w:rPr>
          <w:rtl w:val="0"/>
        </w:rPr>
      </w:r>
    </w:p>
    <w:p w:rsidR="00000000" w:rsidDel="00000000" w:rsidP="00000000" w:rsidRDefault="00000000" w:rsidRPr="00000000" w14:paraId="000002F5">
      <w:pPr>
        <w:spacing w:after="240" w:lineRule="auto"/>
        <w:jc w:val="both"/>
        <w:rPr>
          <w:rFonts w:ascii="Arial" w:cs="Arial" w:eastAsia="Arial" w:hAnsi="Arial"/>
          <w:b w:val="1"/>
          <w:bCs w:val="1"/>
          <w:sz w:val="22"/>
          <w:szCs w:val="22"/>
        </w:rPr>
      </w:pPr>
      <w:r>
        <w:rPr>
          <w:rFonts w:ascii="Arial" w:cs="Arial" w:eastAsia="Arial" w:hAnsi="Arial"/>
          <w:b w:val="1"/>
          <w:bCs w:val="1"/>
          <w:sz w:val="22"/>
          <w:szCs w:val="22"/>
          <w:rtl w:val="0"/>
        </w:rPr>
        <w:t xml:space="preserve">SECTION J: Declaration</w:t>
      </w:r>
    </w:p>
    <w:tbl>
      <w:tblPr>
        <w:tblStyle w:val="Table15"/>
        <w:tblW w:w="10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0"/>
        <w:gridCol w:w="546"/>
        <w:gridCol w:w="2765"/>
        <w:gridCol w:w="4822"/>
        <w:gridCol w:w="10"/>
        <w:gridCol w:w="2073"/>
        <w:tblGridChange w:id="0">
          <w:tblGrid>
            <w:gridCol w:w="250"/>
            <w:gridCol w:w="546"/>
            <w:gridCol w:w="2765"/>
            <w:gridCol w:w="4822"/>
            <w:gridCol w:w="10"/>
            <w:gridCol w:w="2073"/>
          </w:tblGrid>
        </w:tblGridChange>
      </w:tblGrid>
      <w:tr>
        <w:trPr>
          <w:cantSplit w:val="0"/>
          <w:trHeight w:val="1807" w:hRule="atLeast"/>
          <w:tblHeader w:val="0"/>
        </w:trPr>
        <w:tc>
          <w:tcPr/>
          <w:p w:rsidR="00000000" w:rsidDel="00000000" w:rsidP="00000000" w:rsidRDefault="00000000" w:rsidRPr="00000000" w14:paraId="000002F6">
            <w:pPr>
              <w:widowControl w:val="0"/>
              <w:pBdr>
                <w:top w:space="0" w:sz="0" w:val="nil"/>
                <w:left w:space="0" w:sz="0" w:val="nil"/>
                <w:bottom w:space="0" w:sz="0" w:val="nil"/>
                <w:right w:space="0" w:sz="0" w:val="nil"/>
                <w:between w:space="0" w:sz="0" w:val="nil"/>
              </w:pBdr>
              <w:spacing w:line="276" w:lineRule="auto"/>
              <w:rPr>
                <w:rFonts w:ascii="Arial" w:cs="Arial" w:eastAsia="Arial" w:hAnsi="Arial"/>
                <w:b w:val="1"/>
                <w:bCs w:val="1"/>
                <w:sz w:val="22"/>
                <w:szCs w:val="22"/>
              </w:rPr>
            </w:pPr>
            <w:r>
              <w:rPr>
                <w:rtl w:val="0"/>
              </w:rPr>
            </w:r>
          </w:p>
        </w:tc>
        <w:tc>
          <w:tcPr>
            <w:shd w:fill="f2f2f2" w:val="clear"/>
            <w:vAlign w:val="center"/>
          </w:tcPr>
          <w:p w:rsidR="00000000" w:rsidDel="00000000" w:rsidP="00000000" w:rsidRDefault="00000000" w:rsidRPr="00000000" w14:paraId="000002F7">
            <w:pPr>
              <w:jc w:val="center"/>
              <w:rPr>
                <w:rFonts w:ascii="Arial" w:cs="Arial" w:eastAsia="Arial" w:hAnsi="Arial"/>
                <w:sz w:val="22"/>
                <w:szCs w:val="22"/>
              </w:rPr>
            </w:pPr>
            <w:r>
              <w:rPr>
                <w:rtl w:val="0"/>
              </w:rPr>
            </w:r>
          </w:p>
        </w:tc>
        <w:tc>
          <w:tcPr>
            <w:gridSpan w:val="4"/>
            <w:shd w:fill="f2f2f2" w:val="clear"/>
            <w:vAlign w:val="center"/>
          </w:tcPr>
          <w:p w:rsidR="00000000" w:rsidDel="00000000" w:rsidP="00000000" w:rsidRDefault="00000000" w:rsidRPr="00000000" w14:paraId="000002F8">
            <w:pPr>
              <w:jc w:val="both"/>
              <w:rPr>
                <w:rFonts w:ascii="Arial" w:cs="Arial" w:eastAsia="Arial" w:hAnsi="Arial"/>
                <w:b w:val="1"/>
                <w:bCs w:val="1"/>
                <w:color w:val="000000"/>
                <w:sz w:val="22"/>
                <w:szCs w:val="22"/>
              </w:rPr>
            </w:pPr>
            <w:r>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Pr>
                <w:rFonts w:ascii="Arial" w:cs="Arial" w:eastAsia="Arial" w:hAnsi="Arial"/>
                <w:b w:val="1"/>
                <w:bCs w:val="1"/>
                <w:color w:val="000000"/>
                <w:sz w:val="22"/>
                <w:szCs w:val="22"/>
                <w:rtl w:val="0"/>
              </w:rPr>
              <w:t xml:space="preserve">.</w:t>
            </w:r>
          </w:p>
          <w:p w:rsidR="00000000" w:rsidDel="00000000" w:rsidP="00000000" w:rsidRDefault="00000000" w:rsidRPr="00000000" w14:paraId="000002F9">
            <w:pPr>
              <w:jc w:val="both"/>
              <w:rPr>
                <w:rFonts w:ascii="Arial" w:cs="Arial" w:eastAsia="Arial" w:hAnsi="Arial"/>
                <w:b w:val="1"/>
                <w:bCs w:val="1"/>
                <w:color w:val="000000"/>
                <w:sz w:val="22"/>
                <w:szCs w:val="22"/>
              </w:rPr>
            </w:pPr>
            <w:r>
              <w:rPr>
                <w:rtl w:val="0"/>
              </w:rPr>
            </w:r>
          </w:p>
          <w:p w:rsidR="00000000" w:rsidDel="00000000" w:rsidP="00000000" w:rsidRDefault="00000000" w:rsidRPr="00000000" w14:paraId="000002FA">
            <w:pPr>
              <w:jc w:val="both"/>
              <w:rPr>
                <w:rFonts w:ascii="Arial" w:cs="Arial" w:eastAsia="Arial" w:hAnsi="Arial"/>
                <w:color w:val="000080"/>
                <w:sz w:val="22"/>
                <w:szCs w:val="22"/>
              </w:rPr>
            </w:pPr>
            <w:r>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8">
              <w:r>
                <w:rPr>
                  <w:rFonts w:ascii="Arial" w:cs="Arial" w:eastAsia="Arial" w:hAnsi="Arial"/>
                  <w:color w:val="0000ff"/>
                  <w:sz w:val="22"/>
                  <w:szCs w:val="22"/>
                  <w:u w:val="single"/>
                  <w:rtl w:val="0"/>
                </w:rPr>
                <w:t xml:space="preserve">https://www.uwtsd.ac.uk/research/research-ethics/</w:t>
              </w:r>
            </w:hyperlink>
            <w:r>
              <w:rPr>
                <w:rFonts w:ascii="Arial" w:cs="Arial" w:eastAsia="Arial" w:hAnsi="Arial"/>
                <w:sz w:val="22"/>
                <w:szCs w:val="22"/>
                <w:rtl w:val="0"/>
              </w:rPr>
              <w:t xml:space="preserve"> </w:t>
            </w:r>
            <w:r>
              <w:rPr>
                <w:rtl w:val="0"/>
              </w:rPr>
            </w:r>
          </w:p>
        </w:tc>
      </w:tr>
      <w:tr>
        <w:trPr>
          <w:cantSplit w:val="0"/>
          <w:trHeight w:val="657" w:hRule="atLeast"/>
          <w:tblHeader w:val="0"/>
        </w:trPr>
        <w:tc>
          <w:tcPr/>
          <w:p w:rsidR="00000000" w:rsidDel="00000000" w:rsidP="00000000" w:rsidRDefault="00000000" w:rsidRPr="00000000" w14:paraId="000002FE">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80"/>
                <w:sz w:val="22"/>
                <w:szCs w:val="22"/>
              </w:rPr>
            </w:pPr>
            <w:r>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F">
            <w:pPr>
              <w:jc w:val="center"/>
              <w:rPr>
                <w:rFonts w:ascii="Arial" w:cs="Arial" w:eastAsia="Arial" w:hAnsi="Arial"/>
                <w:sz w:val="22"/>
                <w:szCs w:val="22"/>
              </w:rPr>
            </w:pPr>
            <w:r>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0">
            <w:pPr>
              <w:rPr>
                <w:rFonts w:ascii="Arial" w:cs="Arial" w:eastAsia="Arial" w:hAnsi="Arial"/>
                <w:sz w:val="22"/>
                <w:szCs w:val="22"/>
              </w:rPr>
            </w:pPr>
            <w:r>
              <w:rPr>
                <w:rFonts w:ascii="Arial" w:cs="Arial" w:eastAsia="Arial" w:hAnsi="Arial"/>
                <w:b w:val="1"/>
                <w:bCs w:val="1"/>
                <w:sz w:val="22"/>
                <w:szCs w:val="22"/>
                <w:rtl w:val="0"/>
              </w:rPr>
              <w:t xml:space="preserve">Signature of applicant:</w:t>
            </w:r>
            <w:r>
              <w:rPr>
                <w:rtl w:val="0"/>
              </w:rPr>
            </w:r>
          </w:p>
        </w:tc>
        <w:tc>
          <w:tcPr>
            <w:tcBorders>
              <w:left w:color="000000" w:space="0" w:sz="4" w:val="single"/>
            </w:tcBorders>
            <w:vAlign w:val="center"/>
          </w:tcPr>
          <w:p w:rsidR="00000000" w:rsidDel="00000000" w:rsidP="00000000" w:rsidRDefault="00000000" w:rsidRPr="00000000" w14:paraId="00000301">
            <w:pPr>
              <w:rPr>
                <w:rFonts w:ascii="Arial" w:cs="Arial" w:eastAsia="Arial" w:hAnsi="Arial"/>
                <w:sz w:val="22"/>
                <w:szCs w:val="22"/>
              </w:rPr>
            </w:pPr>
            <w:r>
              <w:rPr>
                <w:rFonts w:ascii="Arial" w:cs="Arial" w:eastAsia="Arial" w:hAnsi="Arial"/>
                <w:sz w:val="22"/>
                <w:szCs w:val="22"/>
                <w:rtl w:val="0"/>
              </w:rPr>
              <w:t xml:space="preserve">ARYAN KAMLESHBHAI PATEL</w:t>
            </w:r>
          </w:p>
        </w:tc>
        <w:tc>
          <w:tcPr>
            <w:gridSpan w:val="2"/>
            <w:vAlign w:val="center"/>
          </w:tcPr>
          <w:p w:rsidR="00000000" w:rsidDel="00000000" w:rsidP="00000000" w:rsidRDefault="00000000" w:rsidRPr="00000000" w14:paraId="00000302">
            <w:pPr>
              <w:spacing w:after="280" w:lineRule="auto"/>
              <w:rPr>
                <w:rFonts w:ascii="Arial" w:cs="Arial" w:eastAsia="Arial" w:hAnsi="Arial"/>
                <w:b w:val="1"/>
                <w:bCs w:val="1"/>
                <w:sz w:val="22"/>
                <w:szCs w:val="22"/>
              </w:rPr>
            </w:pPr>
            <w:r>
              <w:rPr>
                <w:rFonts w:ascii="Arial" w:cs="Arial" w:eastAsia="Arial" w:hAnsi="Arial"/>
                <w:b w:val="1"/>
                <w:bCs w:val="1"/>
                <w:sz w:val="22"/>
                <w:szCs w:val="22"/>
                <w:rtl w:val="0"/>
              </w:rPr>
              <w:t xml:space="preserve">Date:</w:t>
            </w:r>
          </w:p>
          <w:p w:rsidR="00000000" w:rsidDel="00000000" w:rsidP="00000000" w:rsidRDefault="00000000" w:rsidRPr="00000000" w14:paraId="00000303">
            <w:pPr>
              <w:spacing w:before="280" w:lineRule="auto"/>
              <w:rPr>
                <w:rFonts w:ascii="Arial" w:cs="Arial" w:eastAsia="Arial" w:hAnsi="Arial"/>
                <w:sz w:val="22"/>
                <w:szCs w:val="22"/>
              </w:rPr>
            </w:pPr>
            <w:r>
              <w:rPr>
                <w:rFonts w:ascii="Arial" w:cs="Arial" w:eastAsia="Arial" w:hAnsi="Arial"/>
                <w:sz w:val="22"/>
                <w:szCs w:val="22"/>
                <w:rtl w:val="0"/>
              </w:rPr>
              <w:t xml:space="preserve">6 Aug 2026</w:t>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5">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Pr>
                <w:rFonts w:ascii="Arial" w:cs="Arial" w:eastAsia="Arial" w:hAnsi="Arial"/>
                <w:color w:val="000000"/>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7">
            <w:pPr>
              <w:pBdr>
                <w:top w:space="0" w:sz="0" w:val="nil"/>
                <w:left w:space="0" w:sz="0" w:val="nil"/>
                <w:bottom w:space="0" w:sz="0" w:val="nil"/>
                <w:right w:space="0" w:sz="0" w:val="nil"/>
                <w:between w:space="0" w:sz="0" w:val="nil"/>
              </w:pBdr>
              <w:rPr>
                <w:rFonts w:ascii="Arial" w:cs="Arial" w:eastAsia="Arial" w:hAnsi="Arial"/>
                <w:color w:val="000000"/>
                <w:sz w:val="22"/>
                <w:szCs w:val="22"/>
              </w:rPr>
            </w:pPr>
            <w:r>
              <w:rPr>
                <w:rFonts w:ascii="Arial" w:cs="Arial" w:eastAsia="Arial" w:hAnsi="Arial"/>
                <w:color w:val="000000"/>
                <w:sz w:val="22"/>
                <w:szCs w:val="22"/>
                <w:rtl w:val="0"/>
              </w:rPr>
              <w:t xml:space="preserve">Supervisor:</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8">
            <w:pPr>
              <w:rPr>
                <w:rFonts w:ascii="Arial" w:cs="Arial" w:eastAsia="Arial" w:hAnsi="Arial"/>
                <w:color w:val="000000"/>
                <w:sz w:val="22"/>
                <w:szCs w:val="22"/>
              </w:rPr>
            </w:pPr>
            <w:r>
              <w:rPr>
                <w:rFonts w:ascii="Arial" w:cs="Arial" w:eastAsia="Arial" w:hAnsi="Arial"/>
                <w:sz w:val="22"/>
                <w:szCs w:val="22"/>
                <w:rtl w:val="0"/>
              </w:rPr>
              <w:t xml:space="preserve">Anees Baqir</w:t>
            </w:r>
            <w:r>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A">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Pr>
                <w:rFonts w:ascii="Arial" w:cs="Arial" w:eastAsia="Arial" w:hAnsi="Arial"/>
                <w:b w:val="1"/>
                <w:bCs w:val="1"/>
                <w:color w:val="000000"/>
                <w:sz w:val="22"/>
                <w:szCs w:val="22"/>
                <w:rtl w:val="0"/>
              </w:rPr>
              <w:t xml:space="preserve">Date:</w:t>
            </w:r>
          </w:p>
          <w:p w:rsidR="00000000" w:rsidDel="00000000" w:rsidP="00000000" w:rsidRDefault="00000000" w:rsidRPr="00000000" w14:paraId="0000030B">
            <w:pPr>
              <w:pBdr>
                <w:top w:space="0" w:sz="0" w:val="nil"/>
                <w:left w:space="0" w:sz="0" w:val="nil"/>
                <w:bottom w:space="0" w:sz="0" w:val="nil"/>
                <w:right w:space="0" w:sz="0" w:val="nil"/>
                <w:between w:space="0" w:sz="0" w:val="nil"/>
              </w:pBdr>
              <w:rPr>
                <w:rFonts w:ascii="Arial" w:cs="Arial" w:eastAsia="Arial" w:hAnsi="Arial"/>
                <w:sz w:val="22"/>
                <w:szCs w:val="22"/>
              </w:rPr>
            </w:pPr>
            <w:r>
              <w:rPr>
                <w:rFonts w:ascii="Arial" w:cs="Arial" w:eastAsia="Arial" w:hAnsi="Arial"/>
                <w:sz w:val="22"/>
                <w:szCs w:val="22"/>
                <w:rtl w:val="0"/>
              </w:rPr>
              <w:t xml:space="preserve">10/08/2026</w:t>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C">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Pr>
                <w:rFonts w:ascii="Arial" w:cs="Arial" w:eastAsia="Arial" w:hAnsi="Arial"/>
                <w:color w:val="000000"/>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E">
            <w:pPr>
              <w:pBdr>
                <w:top w:space="0" w:sz="0" w:val="nil"/>
                <w:left w:space="0" w:sz="0" w:val="nil"/>
                <w:bottom w:space="0" w:sz="0" w:val="nil"/>
                <w:right w:space="0" w:sz="0" w:val="nil"/>
                <w:between w:space="0" w:sz="0" w:val="nil"/>
              </w:pBdr>
              <w:rPr>
                <w:rFonts w:ascii="Arial" w:cs="Arial" w:eastAsia="Arial" w:hAnsi="Arial"/>
                <w:color w:val="000000"/>
                <w:sz w:val="22"/>
                <w:szCs w:val="22"/>
              </w:rPr>
            </w:pPr>
            <w:r>
              <w:rPr>
                <w:rFonts w:ascii="Arial" w:cs="Arial" w:eastAsia="Arial" w:hAnsi="Arial"/>
                <w:color w:val="000000"/>
                <w:sz w:val="22"/>
                <w:szCs w:val="22"/>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F">
            <w:pPr>
              <w:pBdr>
                <w:top w:space="0" w:sz="0" w:val="nil"/>
                <w:left w:space="0" w:sz="0" w:val="nil"/>
                <w:bottom w:space="0" w:sz="0" w:val="nil"/>
                <w:right w:space="0" w:sz="0" w:val="nil"/>
                <w:between w:space="0" w:sz="0" w:val="nil"/>
              </w:pBdr>
              <w:rPr>
                <w:rFonts w:ascii="Arial" w:cs="Arial" w:eastAsia="Arial" w:hAnsi="Arial"/>
                <w:color w:val="000000"/>
                <w:sz w:val="22"/>
                <w:szCs w:val="22"/>
              </w:rPr>
            </w:pPr>
            <w:r>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rPr/>
            </w:pPr>
            <w:r>
              <w:rPr>
                <w:rFonts w:ascii="Arial" w:cs="Arial" w:eastAsia="Arial" w:hAnsi="Arial"/>
                <w:color w:val="000000"/>
                <w:sz w:val="22"/>
                <w:szCs w:val="22"/>
                <w:rtl w:val="0"/>
              </w:rPr>
              <w:t xml:space="preserve">Anees Baqir</w:t>
            </w:r>
            <w:r>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Pr>
                <w:rtl w:val="0"/>
              </w:rPr>
            </w:r>
          </w:p>
        </w:tc>
      </w:tr>
    </w:tbl>
    <w:p w:rsidR="00000000" w:rsidDel="00000000" w:rsidP="00000000" w:rsidRDefault="00000000" w:rsidRPr="00000000" w14:paraId="00000313">
      <w:pPr>
        <w:rPr>
          <w:rFonts w:ascii="Arial" w:cs="Arial" w:eastAsia="Arial" w:hAnsi="Arial"/>
          <w:sz w:val="22"/>
          <w:szCs w:val="22"/>
        </w:rPr>
      </w:pPr>
      <w:r>
        <w:rPr>
          <w:rtl w:val="0"/>
        </w:rPr>
      </w:r>
    </w:p>
    <w:sectPr>
      <w:headerReference r:id="rId9" w:type="default"/>
      <w:footerReference r:id="rId10" w:type="default"/>
      <w:pgSz w:h="16838" w:w="11906" w:orient="portrait"/>
      <w:pgMar w:bottom="720" w:top="720" w:left="720" w:right="720"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MS Gothic"/>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5">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Fonts w:ascii="Arial" w:cs="Arial" w:eastAsia="Arial" w:hAnsi="Arial"/>
        <w:color w:val="000000"/>
        <w:rtl w:val="0"/>
      </w:rPr>
      <w:t xml:space="preserve">Ethical Approval Form – Computing Students Only</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4">
    <w:pPr>
      <w:pBdr>
        <w:top w:space="0" w:sz="0" w:val="nil"/>
        <w:left w:space="0" w:sz="0" w:val="nil"/>
        <w:bottom w:space="0" w:sz="0" w:val="nil"/>
        <w:right w:space="0" w:sz="0" w:val="nil"/>
        <w:between w:space="0" w:sz="0" w:val="nil"/>
      </w:pBdr>
      <w:tabs>
        <w:tab w:val="center" w:leader="none" w:pos="4513"/>
        <w:tab w:val="right" w:leader="none" w:pos="9026"/>
      </w:tabs>
      <w:jc w:val="right"/>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ETHICS FORM – COMPUTING STUDENTS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bCs w:val="1"/>
      <w:sz w:val="22"/>
      <w:szCs w:val="2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