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szCs w:val="24"/>
          <w:lang w:val="en-GB" w:eastAsia="en-US"/>
        </w:rPr>
        <w:id w:val="-954403493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5201C3CB" w14:textId="7CE7CC20" w:rsidR="00A806EF" w:rsidRDefault="00A806EF">
          <w:pPr>
            <w:pStyle w:val="NoSpacing"/>
            <w:rPr>
              <w:sz w:val="2"/>
            </w:rPr>
          </w:pPr>
        </w:p>
        <w:p w14:paraId="28C13158" w14:textId="77777777" w:rsidR="00A806EF" w:rsidRDefault="00A806E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68EB458" wp14:editId="7BA9505C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54285C83" w14:textId="2A537E58" w:rsidR="00A806EF" w:rsidRDefault="00D160F4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Contemporary issue</w:t>
                                    </w:r>
                                    <w:r w:rsidR="00AD2D37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s within children’s social services</w:t>
                                    </w:r>
                                  </w:p>
                                </w:sdtContent>
                              </w:sdt>
                              <w:p w14:paraId="2B71FFDB" w14:textId="0A6CFA74" w:rsidR="00A806EF" w:rsidRDefault="00055DF7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806EF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Jacey Punter</w:t>
                                    </w:r>
                                  </w:sdtContent>
                                </w:sdt>
                                <w:r w:rsidR="00A806EF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4F714E79" w14:textId="77777777" w:rsidR="00A806EF" w:rsidRDefault="00A806EF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168EB45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&#13;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54285C83" w14:textId="2A537E58" w:rsidR="00A806EF" w:rsidRDefault="00D160F4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Contemporary issue</w:t>
                              </w:r>
                              <w:r w:rsidR="00AD2D37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s within children’s social services</w:t>
                              </w:r>
                            </w:p>
                          </w:sdtContent>
                        </w:sdt>
                        <w:p w14:paraId="2B71FFDB" w14:textId="0A6CFA74" w:rsidR="00A806EF" w:rsidRDefault="00031EB1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806EF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Jacey Punter</w:t>
                              </w:r>
                            </w:sdtContent>
                          </w:sdt>
                          <w:r w:rsidR="00A806EF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4F714E79" w14:textId="77777777" w:rsidR="00A806EF" w:rsidRDefault="00A806EF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297CC2B3" wp14:editId="32460872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36EDD4BC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&#13;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&#13;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&#13;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&#13;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&#13;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&#13;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BED8D4" wp14:editId="0B910793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8DC5099" w14:textId="2EE2CE06" w:rsidR="00A806EF" w:rsidRDefault="00055DF7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806EF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November 2021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70CD2DA" w14:textId="5E16A12C" w:rsidR="00A806EF" w:rsidRDefault="00A806EF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2004350@student.uwtsd.ac.uk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3BED8D4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" filled="f" stroked="f" strokeweight=".5pt">
                    <v:textbox style="mso-fit-shape-to-text:t" inset="0,0,0,0">
                      <w:txbxContent>
                        <w:p w14:paraId="48DC5099" w14:textId="2EE2CE06" w:rsidR="00A806EF" w:rsidRDefault="00A806EF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November 2021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470CD2DA" w14:textId="5E16A12C" w:rsidR="00A806EF" w:rsidRDefault="00A806EF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2004350@student.uwtsd.ac.uk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EA1D2A2" w14:textId="55DC3B9D" w:rsidR="00A806EF" w:rsidRDefault="00A806EF">
          <w:r>
            <w:br w:type="page"/>
          </w:r>
        </w:p>
      </w:sdtContent>
    </w:sdt>
    <w:p w14:paraId="43349D52" w14:textId="49B866CA" w:rsidR="0045551A" w:rsidRPr="009F131A" w:rsidRDefault="00294628" w:rsidP="0037202D">
      <w:pPr>
        <w:spacing w:line="480" w:lineRule="auto"/>
        <w:jc w:val="both"/>
        <w:rPr>
          <w:i/>
          <w:iCs/>
        </w:rPr>
      </w:pPr>
      <w:r>
        <w:lastRenderedPageBreak/>
        <w:t xml:space="preserve">Public </w:t>
      </w:r>
      <w:r w:rsidR="004A17F3">
        <w:t>service</w:t>
      </w:r>
      <w:r w:rsidR="00A622A9">
        <w:t>’</w:t>
      </w:r>
      <w:r w:rsidR="004A17F3">
        <w:t xml:space="preserve">s </w:t>
      </w:r>
      <w:r w:rsidR="005F5146">
        <w:t xml:space="preserve">policies and laws </w:t>
      </w:r>
      <w:r w:rsidR="004A17F3">
        <w:t>ha</w:t>
      </w:r>
      <w:r w:rsidR="005F5146">
        <w:t>ve</w:t>
      </w:r>
      <w:r w:rsidR="004A17F3">
        <w:t xml:space="preserve"> evolved </w:t>
      </w:r>
      <w:r w:rsidR="00582A26">
        <w:t>and changed over time</w:t>
      </w:r>
      <w:r w:rsidR="00B67D8F">
        <w:t xml:space="preserve"> </w:t>
      </w:r>
      <w:r w:rsidR="005F5146">
        <w:t xml:space="preserve">for </w:t>
      </w:r>
      <w:r w:rsidR="001452D1">
        <w:t xml:space="preserve">several centuries to protect the poor and children in need. </w:t>
      </w:r>
      <w:r w:rsidR="00B3629B">
        <w:t>Starting with the Poor Law act 1601</w:t>
      </w:r>
      <w:r w:rsidR="00290399">
        <w:t xml:space="preserve"> that was </w:t>
      </w:r>
      <w:r w:rsidR="00397444">
        <w:t xml:space="preserve">established to </w:t>
      </w:r>
      <w:r w:rsidR="000F06FC">
        <w:t>support poorer people in the local community</w:t>
      </w:r>
      <w:r w:rsidR="001A0F58">
        <w:t>,</w:t>
      </w:r>
      <w:r w:rsidR="009518A6">
        <w:t xml:space="preserve"> </w:t>
      </w:r>
      <w:r w:rsidR="00FF3D92">
        <w:t xml:space="preserve">such as </w:t>
      </w:r>
      <w:r w:rsidR="003D1443">
        <w:t>a weekly allowance</w:t>
      </w:r>
      <w:r w:rsidR="001517DD">
        <w:t xml:space="preserve"> shelter and clothes</w:t>
      </w:r>
      <w:r w:rsidR="0020118F">
        <w:t xml:space="preserve"> (Birtles, 1999).</w:t>
      </w:r>
      <w:r w:rsidR="002E0B4C">
        <w:t xml:space="preserve"> In 2021</w:t>
      </w:r>
      <w:r w:rsidR="00912C08">
        <w:t>, there are many well developed and enriched law</w:t>
      </w:r>
      <w:r w:rsidR="00EF39E7">
        <w:t xml:space="preserve">s that aim to help the most </w:t>
      </w:r>
      <w:r w:rsidR="001878FA">
        <w:t>at-risk</w:t>
      </w:r>
      <w:r w:rsidR="001004D1">
        <w:t xml:space="preserve"> children within society</w:t>
      </w:r>
      <w:r w:rsidR="002E5888">
        <w:t xml:space="preserve"> such as </w:t>
      </w:r>
      <w:r w:rsidR="00D7621C">
        <w:t xml:space="preserve">the </w:t>
      </w:r>
      <w:r w:rsidR="00D7621C" w:rsidRPr="00E607B2">
        <w:t>well-being of future generations act</w:t>
      </w:r>
      <w:r w:rsidR="00D7621C" w:rsidRPr="009F131A">
        <w:t xml:space="preserve"> </w:t>
      </w:r>
      <w:r w:rsidR="009F131A" w:rsidRPr="009F131A">
        <w:t>(</w:t>
      </w:r>
      <w:r w:rsidR="00D7621C" w:rsidRPr="009F131A">
        <w:t>2015</w:t>
      </w:r>
      <w:r w:rsidR="009F131A">
        <w:t>)</w:t>
      </w:r>
      <w:r w:rsidR="0002533F">
        <w:t xml:space="preserve"> which plans to merge service boards for a more effective </w:t>
      </w:r>
      <w:r w:rsidR="00D44934">
        <w:t xml:space="preserve">force at </w:t>
      </w:r>
      <w:r w:rsidR="00863EC4">
        <w:t>improving the well-being of children and young people.</w:t>
      </w:r>
      <w:r w:rsidR="00E259D0">
        <w:t xml:space="preserve"> This paper seeks to understand which children require </w:t>
      </w:r>
      <w:r w:rsidR="003A23F3">
        <w:t xml:space="preserve">the support of social services, and what </w:t>
      </w:r>
      <w:r w:rsidR="00CA47F7">
        <w:t xml:space="preserve">are </w:t>
      </w:r>
      <w:r w:rsidR="003A23F3">
        <w:t>their circumstances. This paper will also consider what type of support the service</w:t>
      </w:r>
      <w:r w:rsidR="00872699">
        <w:t xml:space="preserve"> offers for children and young people in need</w:t>
      </w:r>
      <w:r w:rsidR="00A05ED6">
        <w:t xml:space="preserve"> and if improvements may be needed</w:t>
      </w:r>
      <w:r w:rsidR="00872699">
        <w:t>.</w:t>
      </w:r>
      <w:r w:rsidR="003A23F3">
        <w:t xml:space="preserve"> </w:t>
      </w:r>
    </w:p>
    <w:p w14:paraId="6BFC01D1" w14:textId="77777777" w:rsidR="0045551A" w:rsidRDefault="0045551A" w:rsidP="00FB75C8">
      <w:pPr>
        <w:jc w:val="both"/>
      </w:pPr>
    </w:p>
    <w:p w14:paraId="00C20B71" w14:textId="03510277" w:rsidR="003A57AD" w:rsidRDefault="00981325" w:rsidP="0037202D">
      <w:pPr>
        <w:spacing w:line="480" w:lineRule="auto"/>
        <w:jc w:val="both"/>
      </w:pPr>
      <w:r>
        <w:t xml:space="preserve">Children’s social services </w:t>
      </w:r>
      <w:r w:rsidR="009720D3">
        <w:t xml:space="preserve">is a public body within the UK </w:t>
      </w:r>
      <w:r w:rsidR="001F25EE">
        <w:t xml:space="preserve">that has many different departments that </w:t>
      </w:r>
      <w:r w:rsidR="00FC185F">
        <w:t xml:space="preserve">each have their own </w:t>
      </w:r>
      <w:r w:rsidR="00733F9E">
        <w:t>director</w:t>
      </w:r>
      <w:r w:rsidR="00FC185F">
        <w:t xml:space="preserve"> of services</w:t>
      </w:r>
      <w:r w:rsidR="004C1677">
        <w:t>,</w:t>
      </w:r>
      <w:r w:rsidR="00FC185F">
        <w:t xml:space="preserve"> </w:t>
      </w:r>
      <w:r w:rsidR="00D407B0">
        <w:t>th</w:t>
      </w:r>
      <w:r w:rsidR="009C4899">
        <w:t>e</w:t>
      </w:r>
      <w:r w:rsidR="00C00628">
        <w:t>se directors</w:t>
      </w:r>
      <w:r w:rsidR="00D407B0">
        <w:t xml:space="preserve"> take care of their specific area</w:t>
      </w:r>
      <w:r w:rsidR="00CA47F7">
        <w:t xml:space="preserve"> </w:t>
      </w:r>
      <w:r w:rsidR="00D407B0">
        <w:t xml:space="preserve">under </w:t>
      </w:r>
      <w:r w:rsidR="004C1677">
        <w:t xml:space="preserve">different councils such as the Vale of Glamorgan council, </w:t>
      </w:r>
      <w:r w:rsidR="00706E7C">
        <w:t>Swansea council and Cardiff council.</w:t>
      </w:r>
      <w:r w:rsidR="00C1141E">
        <w:t xml:space="preserve"> </w:t>
      </w:r>
      <w:r w:rsidR="009720D3">
        <w:t>Children’s social services</w:t>
      </w:r>
      <w:r>
        <w:t xml:space="preserve"> has been developed to help children in need, whose health and wellbeing is likely to be harmed due to neglect in some form (Little et al 200</w:t>
      </w:r>
      <w:r w:rsidR="00B30482">
        <w:t>6</w:t>
      </w:r>
      <w:r>
        <w:t>).</w:t>
      </w:r>
      <w:r w:rsidR="00525A9F">
        <w:t xml:space="preserve"> </w:t>
      </w:r>
      <w:r w:rsidR="006C6581">
        <w:t xml:space="preserve">The role of children’s social services ensures that children are </w:t>
      </w:r>
      <w:r w:rsidR="00FB75C8">
        <w:t xml:space="preserve">healthy, safe and protected through early interventions when </w:t>
      </w:r>
      <w:r w:rsidR="007C3F15">
        <w:t xml:space="preserve">a </w:t>
      </w:r>
      <w:proofErr w:type="gramStart"/>
      <w:r w:rsidR="00FB75C8">
        <w:t>problem</w:t>
      </w:r>
      <w:r w:rsidR="00CA47F7">
        <w:t>s</w:t>
      </w:r>
      <w:proofErr w:type="gramEnd"/>
      <w:r w:rsidR="00CA47F7">
        <w:t xml:space="preserve"> </w:t>
      </w:r>
      <w:r w:rsidR="00FB75C8">
        <w:t>arise</w:t>
      </w:r>
      <w:r w:rsidR="007C3F15">
        <w:t>s</w:t>
      </w:r>
      <w:r w:rsidR="00DF54E5">
        <w:t xml:space="preserve">. For example, according to </w:t>
      </w:r>
      <w:r w:rsidR="00C406B0">
        <w:t xml:space="preserve">Cardiff Council </w:t>
      </w:r>
      <w:r w:rsidR="00AE13A6">
        <w:t>(</w:t>
      </w:r>
      <w:r w:rsidR="00E538C2">
        <w:t>2020</w:t>
      </w:r>
      <w:r w:rsidR="00AE13A6">
        <w:t xml:space="preserve">) the services that social services </w:t>
      </w:r>
      <w:proofErr w:type="gramStart"/>
      <w:r w:rsidR="00AE13A6">
        <w:t>are able to</w:t>
      </w:r>
      <w:proofErr w:type="gramEnd"/>
      <w:r w:rsidR="00AE13A6">
        <w:t xml:space="preserve"> provide include, </w:t>
      </w:r>
      <w:r w:rsidR="00A46131">
        <w:t xml:space="preserve">promoting the wellbeing of all family members </w:t>
      </w:r>
      <w:r w:rsidR="00C474AF">
        <w:t>by looking at the family as a whole</w:t>
      </w:r>
      <w:r w:rsidR="009874A1">
        <w:t xml:space="preserve"> and </w:t>
      </w:r>
      <w:r w:rsidR="003072BE">
        <w:t xml:space="preserve">offering suitable support to avoid </w:t>
      </w:r>
      <w:r w:rsidR="00E434FA">
        <w:t xml:space="preserve">crisis such as helping the family receive </w:t>
      </w:r>
      <w:r w:rsidR="004C5CF8">
        <w:t xml:space="preserve">food bank vouchers if that is what is needed. </w:t>
      </w:r>
      <w:r w:rsidR="00414723">
        <w:t xml:space="preserve">They also include securing child safety by building family strengths and encouraging </w:t>
      </w:r>
      <w:r w:rsidR="00BD1370">
        <w:t xml:space="preserve">parents </w:t>
      </w:r>
      <w:r w:rsidR="00EE115A">
        <w:t>to engage in their child’s development</w:t>
      </w:r>
      <w:r w:rsidR="00005714">
        <w:t xml:space="preserve"> to positively impact the health and growth of the child</w:t>
      </w:r>
      <w:r w:rsidR="00B744EF">
        <w:t xml:space="preserve">. </w:t>
      </w:r>
      <w:r w:rsidR="00320322">
        <w:t xml:space="preserve">This can be difficult to achieve when the parents have a history </w:t>
      </w:r>
      <w:r w:rsidR="00F11B47">
        <w:t xml:space="preserve">of mental illness, although </w:t>
      </w:r>
      <w:r w:rsidR="00F11B47">
        <w:lastRenderedPageBreak/>
        <w:t xml:space="preserve">social services are able to provide parenting advice and </w:t>
      </w:r>
      <w:r w:rsidR="00434A93">
        <w:t xml:space="preserve">provide the parents with third party support to help with their </w:t>
      </w:r>
      <w:r w:rsidR="00BC4963">
        <w:t>individual</w:t>
      </w:r>
      <w:r w:rsidR="00434A93">
        <w:t xml:space="preserve"> </w:t>
      </w:r>
      <w:r w:rsidR="00BC4963">
        <w:t>predicaments</w:t>
      </w:r>
      <w:r w:rsidR="005D21C8">
        <w:t xml:space="preserve"> (Bristol City council, 2021)</w:t>
      </w:r>
      <w:r w:rsidR="00982AF4">
        <w:t>.</w:t>
      </w:r>
      <w:r w:rsidR="0008170B">
        <w:t xml:space="preserve"> </w:t>
      </w:r>
    </w:p>
    <w:p w14:paraId="6853E1C5" w14:textId="77777777" w:rsidR="003A57AD" w:rsidRDefault="003A57AD" w:rsidP="0037202D">
      <w:pPr>
        <w:spacing w:line="480" w:lineRule="auto"/>
        <w:jc w:val="both"/>
      </w:pPr>
    </w:p>
    <w:p w14:paraId="6AE0A6F2" w14:textId="4122F4A2" w:rsidR="00655222" w:rsidRDefault="0008170B" w:rsidP="0037202D">
      <w:pPr>
        <w:spacing w:line="480" w:lineRule="auto"/>
        <w:jc w:val="both"/>
      </w:pPr>
      <w:r>
        <w:t xml:space="preserve">When discussing who needs </w:t>
      </w:r>
      <w:r w:rsidR="00EC5019">
        <w:t xml:space="preserve">children’s social services </w:t>
      </w:r>
      <w:r w:rsidR="006A12A8">
        <w:t xml:space="preserve">it can be highly useful to look at the </w:t>
      </w:r>
      <w:r w:rsidR="00FD72AB">
        <w:t xml:space="preserve">windscreen model of social work </w:t>
      </w:r>
      <w:r w:rsidR="00CA0432">
        <w:t>to demonstrate the continuum of needs.</w:t>
      </w:r>
      <w:r w:rsidR="00BC121A">
        <w:t xml:space="preserve"> </w:t>
      </w:r>
      <w:r w:rsidR="00E33AAD">
        <w:t xml:space="preserve">According to the </w:t>
      </w:r>
      <w:r w:rsidR="001341DF">
        <w:t>Surrey safeguarding children partnership (2018)</w:t>
      </w:r>
      <w:r w:rsidR="003E2166">
        <w:t xml:space="preserve"> t</w:t>
      </w:r>
      <w:r w:rsidR="00BC121A">
        <w:t xml:space="preserve">he first level of the model </w:t>
      </w:r>
      <w:r w:rsidR="00335AEE">
        <w:t xml:space="preserve">describes children that have their needs met </w:t>
      </w:r>
      <w:r w:rsidR="000D7DFB">
        <w:t>with no additional support</w:t>
      </w:r>
      <w:r w:rsidR="00A05C51">
        <w:t>.</w:t>
      </w:r>
      <w:r w:rsidR="00617E12">
        <w:t xml:space="preserve"> </w:t>
      </w:r>
      <w:r w:rsidR="00A05C51">
        <w:t>T</w:t>
      </w:r>
      <w:r w:rsidR="00617E12">
        <w:t xml:space="preserve">he second </w:t>
      </w:r>
      <w:proofErr w:type="gramStart"/>
      <w:r w:rsidR="00617E12">
        <w:t>level</w:t>
      </w:r>
      <w:proofErr w:type="gramEnd"/>
      <w:r w:rsidR="00617E12">
        <w:t xml:space="preserve"> however</w:t>
      </w:r>
      <w:r w:rsidR="00944BAB">
        <w:t xml:space="preserve">, </w:t>
      </w:r>
      <w:r w:rsidR="00617E12">
        <w:t>are when children are showing</w:t>
      </w:r>
      <w:r w:rsidR="005F54DC">
        <w:t xml:space="preserve"> early</w:t>
      </w:r>
      <w:r w:rsidR="00617E12">
        <w:t xml:space="preserve"> signs of concern </w:t>
      </w:r>
      <w:r w:rsidR="006D059F">
        <w:t>relating to their health or education</w:t>
      </w:r>
      <w:r w:rsidR="007D2CFD">
        <w:t xml:space="preserve"> for example</w:t>
      </w:r>
      <w:r w:rsidR="0018105F">
        <w:t xml:space="preserve"> having no money for </w:t>
      </w:r>
      <w:r w:rsidR="003447F0">
        <w:t>school dinners</w:t>
      </w:r>
      <w:r w:rsidR="005F54DC">
        <w:t>, their hygiene or missing routine appointments.</w:t>
      </w:r>
      <w:r w:rsidR="0094778C">
        <w:t xml:space="preserve"> When a child is at this level, a </w:t>
      </w:r>
      <w:r w:rsidR="00ED432B">
        <w:t>referral</w:t>
      </w:r>
      <w:r w:rsidR="0094778C">
        <w:t xml:space="preserve"> should be made to a duty social worker within that area</w:t>
      </w:r>
      <w:r w:rsidR="00BD23A2">
        <w:t xml:space="preserve"> to carry out an assessment of the family</w:t>
      </w:r>
      <w:r w:rsidR="00ED432B">
        <w:t xml:space="preserve"> (City of London and Hackney safeguarding </w:t>
      </w:r>
      <w:r w:rsidR="00F24A6F">
        <w:t xml:space="preserve">children partnership, 2015). </w:t>
      </w:r>
      <w:r w:rsidR="005A4419">
        <w:t xml:space="preserve">When a referral is made it is an obligation that the assessment is carried out </w:t>
      </w:r>
      <w:r w:rsidR="00ED2F25">
        <w:t xml:space="preserve">under the Children Act (1989). </w:t>
      </w:r>
      <w:r w:rsidR="008876D1">
        <w:t xml:space="preserve">The third level </w:t>
      </w:r>
      <w:r w:rsidR="00FA2778">
        <w:t xml:space="preserve">is when </w:t>
      </w:r>
      <w:r w:rsidR="00CE01EE">
        <w:t>v</w:t>
      </w:r>
      <w:r w:rsidR="007D1CA7">
        <w:t xml:space="preserve">ulnerable children are showing that </w:t>
      </w:r>
      <w:r w:rsidR="00A27CEB">
        <w:t>their</w:t>
      </w:r>
      <w:r w:rsidR="007D1CA7">
        <w:t xml:space="preserve"> needs are more complex for example </w:t>
      </w:r>
      <w:r w:rsidR="0027139A">
        <w:t xml:space="preserve">developmental milestones are not being met due to parental care, </w:t>
      </w:r>
      <w:r w:rsidR="00334F3D">
        <w:t>regularly misse</w:t>
      </w:r>
      <w:r w:rsidR="00FD0E4D">
        <w:t>d</w:t>
      </w:r>
      <w:r w:rsidR="00334F3D">
        <w:t xml:space="preserve"> appointments or </w:t>
      </w:r>
      <w:r w:rsidR="000172C2">
        <w:t xml:space="preserve">is </w:t>
      </w:r>
      <w:r w:rsidR="008737DF">
        <w:t>continuously having days off school.</w:t>
      </w:r>
      <w:r w:rsidR="000D4557">
        <w:t xml:space="preserve"> </w:t>
      </w:r>
      <w:r w:rsidR="00DC42DD">
        <w:t xml:space="preserve">Once it is established that </w:t>
      </w:r>
      <w:r w:rsidR="006B2227">
        <w:t xml:space="preserve">a child is a level 3 risk, a referral will be made, with a following assessment of the family </w:t>
      </w:r>
      <w:r w:rsidR="00DF0367">
        <w:t xml:space="preserve">and </w:t>
      </w:r>
      <w:r w:rsidR="00D46F9C">
        <w:t xml:space="preserve">the parents </w:t>
      </w:r>
      <w:r w:rsidR="00DF0367">
        <w:t>will attend ‘</w:t>
      </w:r>
      <w:r w:rsidR="00585185">
        <w:t>c</w:t>
      </w:r>
      <w:r w:rsidR="00DF0367">
        <w:t>hild in need’ meetings with a support plan</w:t>
      </w:r>
      <w:r w:rsidR="0047781B">
        <w:t xml:space="preserve"> (</w:t>
      </w:r>
      <w:r w:rsidR="003A57AD">
        <w:t xml:space="preserve">City of London and Hackney safeguarding children partnership, 2015). </w:t>
      </w:r>
      <w:r w:rsidR="000D4557">
        <w:t>T</w:t>
      </w:r>
      <w:r w:rsidR="00397EC4">
        <w:t xml:space="preserve">he fourth and final level </w:t>
      </w:r>
      <w:r w:rsidR="006D786F">
        <w:t xml:space="preserve">are when children </w:t>
      </w:r>
      <w:proofErr w:type="gramStart"/>
      <w:r w:rsidR="006D786F">
        <w:t>are in need of</w:t>
      </w:r>
      <w:proofErr w:type="gramEnd"/>
      <w:r w:rsidR="006D786F">
        <w:t xml:space="preserve"> specialist help</w:t>
      </w:r>
      <w:r w:rsidR="00D46F9C">
        <w:t>,</w:t>
      </w:r>
      <w:r w:rsidR="006D786F">
        <w:t xml:space="preserve"> </w:t>
      </w:r>
      <w:r w:rsidR="00CE582A">
        <w:t>for example</w:t>
      </w:r>
      <w:r w:rsidR="006647C7">
        <w:t xml:space="preserve"> </w:t>
      </w:r>
      <w:r w:rsidR="00D46F9C">
        <w:t xml:space="preserve">when </w:t>
      </w:r>
      <w:r w:rsidR="006647C7">
        <w:t>non-accidental injuries</w:t>
      </w:r>
      <w:r w:rsidR="00D46F9C">
        <w:t xml:space="preserve"> </w:t>
      </w:r>
      <w:r w:rsidR="00CF008A">
        <w:t>occur</w:t>
      </w:r>
      <w:r w:rsidR="006647C7">
        <w:t xml:space="preserve">, </w:t>
      </w:r>
      <w:r w:rsidR="00A27CEB">
        <w:t xml:space="preserve">they are subject to physical, emotional or sexual abuse and </w:t>
      </w:r>
      <w:r w:rsidR="00CF008A">
        <w:t xml:space="preserve">there are </w:t>
      </w:r>
      <w:r w:rsidR="00E77A3A">
        <w:t>serious signs of neglect</w:t>
      </w:r>
      <w:r w:rsidR="002B42E8">
        <w:t>.</w:t>
      </w:r>
      <w:r w:rsidR="00E905CB">
        <w:t xml:space="preserve"> At this level the previous steps of referral and assessment will be </w:t>
      </w:r>
      <w:r w:rsidR="001D5EAB">
        <w:t>complete,</w:t>
      </w:r>
      <w:r w:rsidR="00E905CB">
        <w:t xml:space="preserve"> and a child may be </w:t>
      </w:r>
      <w:r w:rsidR="00E548A0">
        <w:t xml:space="preserve">in need for </w:t>
      </w:r>
      <w:r w:rsidR="005D52DE">
        <w:t>state involvement such as</w:t>
      </w:r>
      <w:r w:rsidR="00FE4B37">
        <w:t xml:space="preserve"> child protection, adoption, and </w:t>
      </w:r>
      <w:r w:rsidR="00C66963">
        <w:t>residential care.</w:t>
      </w:r>
    </w:p>
    <w:p w14:paraId="7C7A1FC4" w14:textId="77777777" w:rsidR="00773C16" w:rsidRDefault="00773C16"/>
    <w:p w14:paraId="052497BC" w14:textId="7FF8B34C" w:rsidR="00E05F77" w:rsidRDefault="007D181F" w:rsidP="000A1044">
      <w:pPr>
        <w:spacing w:line="480" w:lineRule="auto"/>
        <w:jc w:val="both"/>
      </w:pPr>
      <w:r>
        <w:lastRenderedPageBreak/>
        <w:t xml:space="preserve">When discussing contemporary issues within a public service such as children’s social services it can be extremely important to discuss </w:t>
      </w:r>
      <w:r w:rsidR="004D4C96">
        <w:t>the level of impact that the pandemic of coronavirus</w:t>
      </w:r>
      <w:r w:rsidR="00A20595">
        <w:t xml:space="preserve"> (COVID-19)</w:t>
      </w:r>
      <w:r w:rsidR="004D4C96">
        <w:t xml:space="preserve"> had on the service.</w:t>
      </w:r>
      <w:r w:rsidR="0078031E">
        <w:t xml:space="preserve"> According to GOV.UK (2020</w:t>
      </w:r>
      <w:r w:rsidR="0028556E">
        <w:t>, A</w:t>
      </w:r>
      <w:r w:rsidR="0078031E">
        <w:t xml:space="preserve">) the number of </w:t>
      </w:r>
      <w:r w:rsidR="00F95860">
        <w:t xml:space="preserve">looked after </w:t>
      </w:r>
      <w:r w:rsidR="0078031E">
        <w:t>children</w:t>
      </w:r>
      <w:r w:rsidR="00F95860">
        <w:t xml:space="preserve"> </w:t>
      </w:r>
      <w:r w:rsidR="006711BE">
        <w:t xml:space="preserve">(in England) </w:t>
      </w:r>
      <w:r w:rsidR="00F95860">
        <w:t>on 31</w:t>
      </w:r>
      <w:r w:rsidR="00F95860" w:rsidRPr="00F95860">
        <w:rPr>
          <w:vertAlign w:val="superscript"/>
        </w:rPr>
        <w:t>st</w:t>
      </w:r>
      <w:r w:rsidR="00F95860">
        <w:t xml:space="preserve"> March 2020 was 80,080 which was an increase </w:t>
      </w:r>
      <w:r w:rsidR="006711BE">
        <w:t>of 2% from 31</w:t>
      </w:r>
      <w:r w:rsidR="006711BE" w:rsidRPr="006711BE">
        <w:rPr>
          <w:vertAlign w:val="superscript"/>
        </w:rPr>
        <w:t>st</w:t>
      </w:r>
      <w:r w:rsidR="006711BE">
        <w:t xml:space="preserve"> March 2019.</w:t>
      </w:r>
      <w:r w:rsidR="00CB1830">
        <w:t xml:space="preserve"> A further report</w:t>
      </w:r>
      <w:r w:rsidR="0028556E">
        <w:t xml:space="preserve"> from GOV.UK (2020, B) </w:t>
      </w:r>
      <w:r w:rsidR="005C66BE">
        <w:t xml:space="preserve">explained that there were 389,260 children in need </w:t>
      </w:r>
      <w:r w:rsidR="00A76282">
        <w:t xml:space="preserve">in England </w:t>
      </w:r>
      <w:r w:rsidR="005C66BE">
        <w:t xml:space="preserve">on </w:t>
      </w:r>
      <w:r w:rsidR="00A76282">
        <w:t>31</w:t>
      </w:r>
      <w:r w:rsidR="00A76282" w:rsidRPr="00A76282">
        <w:rPr>
          <w:vertAlign w:val="superscript"/>
        </w:rPr>
        <w:t>st</w:t>
      </w:r>
      <w:r w:rsidR="00A76282">
        <w:t xml:space="preserve"> March 2020 which was a 2.6% </w:t>
      </w:r>
      <w:r w:rsidR="00EE72EF">
        <w:t>decrease from 31</w:t>
      </w:r>
      <w:r w:rsidR="00EE72EF" w:rsidRPr="00EE72EF">
        <w:rPr>
          <w:vertAlign w:val="superscript"/>
        </w:rPr>
        <w:t>st</w:t>
      </w:r>
      <w:r w:rsidR="00EE72EF">
        <w:t xml:space="preserve"> March 2019.</w:t>
      </w:r>
      <w:r w:rsidR="007020FE">
        <w:t xml:space="preserve"> From these statistics </w:t>
      </w:r>
      <w:r w:rsidR="00F35F25">
        <w:t xml:space="preserve">we can see that children’s social services pre-pandemic are successful and that despite there being an increase </w:t>
      </w:r>
      <w:r w:rsidR="00456556">
        <w:t xml:space="preserve">of </w:t>
      </w:r>
      <w:r w:rsidR="00224B75">
        <w:t>looked after children</w:t>
      </w:r>
      <w:r w:rsidR="00456556">
        <w:t xml:space="preserve"> this could be considered</w:t>
      </w:r>
      <w:r w:rsidR="00BE7DD0">
        <w:t xml:space="preserve"> a positive as this is an example of children possibly leaving neglective or abusive households.</w:t>
      </w:r>
      <w:r w:rsidR="004F2BE7">
        <w:t xml:space="preserve"> </w:t>
      </w:r>
      <w:r w:rsidR="007E3F68">
        <w:t>A</w:t>
      </w:r>
      <w:r w:rsidR="00F8196A">
        <w:t xml:space="preserve">s the pandemic </w:t>
      </w:r>
      <w:r w:rsidR="00481554">
        <w:t xml:space="preserve">transpired </w:t>
      </w:r>
      <w:r w:rsidR="0095727A">
        <w:t xml:space="preserve">the department for education </w:t>
      </w:r>
      <w:r w:rsidR="00481554">
        <w:t>(2020)</w:t>
      </w:r>
      <w:r w:rsidR="0095607A">
        <w:t xml:space="preserve"> conducted a survey </w:t>
      </w:r>
      <w:r w:rsidR="00A20595">
        <w:t>every two weeks to gather information and to understand the impact of coronavirus (COVID-19) on children’s social services</w:t>
      </w:r>
      <w:r w:rsidR="00457A41">
        <w:t xml:space="preserve"> which </w:t>
      </w:r>
      <w:r w:rsidR="00253E56">
        <w:t>are referred to as ‘</w:t>
      </w:r>
      <w:proofErr w:type="gramStart"/>
      <w:r w:rsidR="00253E56">
        <w:t>waves’</w:t>
      </w:r>
      <w:proofErr w:type="gramEnd"/>
      <w:r w:rsidR="00253E56">
        <w:t xml:space="preserve">. Waves 1-10 </w:t>
      </w:r>
      <w:r w:rsidR="00A87B12">
        <w:t xml:space="preserve">consisted of fortnightly surveys from </w:t>
      </w:r>
      <w:r w:rsidR="00F03EBC">
        <w:t>4</w:t>
      </w:r>
      <w:r w:rsidR="00F03EBC" w:rsidRPr="00F03EBC">
        <w:rPr>
          <w:vertAlign w:val="superscript"/>
        </w:rPr>
        <w:t>th</w:t>
      </w:r>
      <w:r w:rsidR="00F03EBC">
        <w:t xml:space="preserve"> May – 23</w:t>
      </w:r>
      <w:r w:rsidR="00F03EBC" w:rsidRPr="00F03EBC">
        <w:rPr>
          <w:vertAlign w:val="superscript"/>
        </w:rPr>
        <w:t>rd</w:t>
      </w:r>
      <w:r w:rsidR="00F03EBC">
        <w:t xml:space="preserve"> September 2020.</w:t>
      </w:r>
      <w:r w:rsidR="00CE1C19">
        <w:t xml:space="preserve"> When </w:t>
      </w:r>
      <w:r w:rsidR="00CF3D9C">
        <w:t xml:space="preserve">the survey compared </w:t>
      </w:r>
      <w:r w:rsidR="00972833">
        <w:t xml:space="preserve">the total </w:t>
      </w:r>
      <w:r w:rsidR="00E740C8">
        <w:t>of referrals made in 2018/19 to 2019/20</w:t>
      </w:r>
      <w:r w:rsidR="00261A0B">
        <w:t xml:space="preserve"> there was a </w:t>
      </w:r>
      <w:r w:rsidR="001556D7">
        <w:t>16</w:t>
      </w:r>
      <w:r w:rsidR="00F12C27">
        <w:t xml:space="preserve">% </w:t>
      </w:r>
      <w:r w:rsidR="005A0276">
        <w:t xml:space="preserve">decrease </w:t>
      </w:r>
      <w:r w:rsidR="00094EA7">
        <w:t xml:space="preserve">of referrals from individuals </w:t>
      </w:r>
      <w:r w:rsidR="00F12C27">
        <w:t>during wave 3</w:t>
      </w:r>
      <w:r w:rsidR="0073545B">
        <w:t>, which covered the weeks from 4</w:t>
      </w:r>
      <w:r w:rsidR="0073545B" w:rsidRPr="0073545B">
        <w:rPr>
          <w:vertAlign w:val="superscript"/>
        </w:rPr>
        <w:t>th</w:t>
      </w:r>
      <w:r w:rsidR="0073545B">
        <w:t xml:space="preserve"> May to 31</w:t>
      </w:r>
      <w:r w:rsidR="0073545B" w:rsidRPr="0073545B">
        <w:rPr>
          <w:vertAlign w:val="superscript"/>
        </w:rPr>
        <w:t>st</w:t>
      </w:r>
      <w:r w:rsidR="0073545B">
        <w:t xml:space="preserve"> May</w:t>
      </w:r>
      <w:r w:rsidR="00934A31">
        <w:t xml:space="preserve"> 2020</w:t>
      </w:r>
      <w:r w:rsidR="0073545B">
        <w:t>. T</w:t>
      </w:r>
      <w:r w:rsidR="00934A31">
        <w:t>hese results would have been during the second month of the pandemic</w:t>
      </w:r>
      <w:r w:rsidR="006A1ED6">
        <w:t xml:space="preserve">, </w:t>
      </w:r>
      <w:r w:rsidR="00934A31">
        <w:t xml:space="preserve">showing that </w:t>
      </w:r>
      <w:r w:rsidR="00790A78">
        <w:t xml:space="preserve">as people were </w:t>
      </w:r>
      <w:r w:rsidR="006A1ED6">
        <w:t>staying inside</w:t>
      </w:r>
      <w:r w:rsidR="001408F7">
        <w:t xml:space="preserve">, they were ultimately unable to </w:t>
      </w:r>
      <w:r w:rsidR="00287F66">
        <w:t>notice a potential child that was suffering. This could have resulted in many hundreds of children missing out on an opportunity for early intervention.</w:t>
      </w:r>
      <w:r w:rsidR="001574D4">
        <w:t xml:space="preserve"> </w:t>
      </w:r>
      <w:r w:rsidR="000C1364">
        <w:t>As the weeks of the survey progressed local authorities predicted that as lockdown restrictions eased, there would be a spike in referrals</w:t>
      </w:r>
      <w:r w:rsidR="00F17378">
        <w:t xml:space="preserve">, not only from individuals but also from </w:t>
      </w:r>
      <w:r w:rsidR="00AF536F">
        <w:t>health services.</w:t>
      </w:r>
      <w:r w:rsidR="000C1364">
        <w:t xml:space="preserve"> </w:t>
      </w:r>
      <w:r w:rsidR="00B318E8">
        <w:t xml:space="preserve">This </w:t>
      </w:r>
      <w:r w:rsidR="00391FAC">
        <w:t xml:space="preserve">was prevalent during wave 9, </w:t>
      </w:r>
      <w:r w:rsidR="006D450E">
        <w:t>(</w:t>
      </w:r>
      <w:r w:rsidR="00EA4F5E">
        <w:t xml:space="preserve">10 August – 20 September 2020) </w:t>
      </w:r>
      <w:r w:rsidR="00387003">
        <w:t>which showed a 16% increase from individuals and a 14% increase</w:t>
      </w:r>
      <w:r w:rsidR="000041CF">
        <w:t xml:space="preserve"> from health professionals compared to the following year</w:t>
      </w:r>
      <w:r w:rsidR="00A615E2">
        <w:t>.</w:t>
      </w:r>
      <w:r w:rsidR="00BE18BA">
        <w:t xml:space="preserve"> </w:t>
      </w:r>
      <w:r w:rsidR="00A615E2">
        <w:t xml:space="preserve">These referrals shared </w:t>
      </w:r>
      <w:r w:rsidR="00BE18BA">
        <w:t xml:space="preserve">a common theme of </w:t>
      </w:r>
      <w:r w:rsidR="003A6D92">
        <w:t xml:space="preserve">an increase of domestic abuse, non-accidental injury and more new-born children </w:t>
      </w:r>
      <w:r w:rsidR="003D7133">
        <w:lastRenderedPageBreak/>
        <w:t>emerging</w:t>
      </w:r>
      <w:r w:rsidR="003A6D92">
        <w:t xml:space="preserve"> in care</w:t>
      </w:r>
      <w:r w:rsidR="0035431E">
        <w:t xml:space="preserve"> </w:t>
      </w:r>
      <w:r w:rsidR="003D7133">
        <w:t>proceedings.</w:t>
      </w:r>
      <w:r w:rsidR="0021072C">
        <w:t xml:space="preserve"> </w:t>
      </w:r>
      <w:r w:rsidR="00263E2A">
        <w:t xml:space="preserve">As mentioned previously this could be due to the lack of early intervention and </w:t>
      </w:r>
      <w:r w:rsidR="005A63C5">
        <w:t xml:space="preserve">incidents such as domestic abuse </w:t>
      </w:r>
      <w:r w:rsidR="00A13B68">
        <w:t>could have been prevented. As for the increase in new-born</w:t>
      </w:r>
      <w:r w:rsidR="00215258">
        <w:t xml:space="preserve"> children present within care proceedings this could be due to the lack of support networks for people to access </w:t>
      </w:r>
      <w:r w:rsidR="00CE2B07">
        <w:t>during the pandemic</w:t>
      </w:r>
      <w:r w:rsidR="00624E4E">
        <w:t>.</w:t>
      </w:r>
    </w:p>
    <w:p w14:paraId="578BC5E4" w14:textId="28339F42" w:rsidR="004F149E" w:rsidRDefault="004F149E" w:rsidP="000A1044">
      <w:pPr>
        <w:spacing w:line="480" w:lineRule="auto"/>
        <w:jc w:val="both"/>
      </w:pPr>
    </w:p>
    <w:p w14:paraId="5F71823D" w14:textId="291EC237" w:rsidR="004F149E" w:rsidRDefault="00350992" w:rsidP="00C03CCE">
      <w:pPr>
        <w:spacing w:line="480" w:lineRule="auto"/>
        <w:jc w:val="both"/>
      </w:pPr>
      <w:r>
        <w:t xml:space="preserve">It is </w:t>
      </w:r>
      <w:r w:rsidR="00083355">
        <w:t xml:space="preserve">extremely important to </w:t>
      </w:r>
      <w:r w:rsidR="009624F9">
        <w:t>take every opportunity of early intervention and prevention within children’s social services</w:t>
      </w:r>
      <w:r w:rsidR="000508ED">
        <w:t>, according to</w:t>
      </w:r>
      <w:r w:rsidR="009646B5">
        <w:t xml:space="preserve"> the early intervention foundation (2018)</w:t>
      </w:r>
      <w:r w:rsidR="000508ED">
        <w:t xml:space="preserve"> </w:t>
      </w:r>
      <w:r w:rsidR="00EC1CFF">
        <w:t xml:space="preserve">there is evidence that shows that when </w:t>
      </w:r>
      <w:r w:rsidR="00B27858">
        <w:t xml:space="preserve">early intervention is successful </w:t>
      </w:r>
      <w:r w:rsidR="00C14ED5">
        <w:t xml:space="preserve">it breaks the cycle of demand through out society. For example, </w:t>
      </w:r>
      <w:r w:rsidR="00A90653">
        <w:t xml:space="preserve">when a child </w:t>
      </w:r>
      <w:r w:rsidR="001557BA">
        <w:t xml:space="preserve">is in a healthy environment within their </w:t>
      </w:r>
      <w:r w:rsidR="00C92E79">
        <w:t>household,</w:t>
      </w:r>
      <w:r w:rsidR="001557BA">
        <w:t xml:space="preserve"> they are less likely to be disruptive in school</w:t>
      </w:r>
      <w:r w:rsidR="005F5163">
        <w:t xml:space="preserve"> which then does</w:t>
      </w:r>
      <w:r w:rsidR="009B3870">
        <w:t xml:space="preserve"> not</w:t>
      </w:r>
      <w:r w:rsidR="005F5163">
        <w:t xml:space="preserve"> require the child to need teaching </w:t>
      </w:r>
      <w:r w:rsidR="006C0021">
        <w:t>support, reducing</w:t>
      </w:r>
      <w:r w:rsidR="00511684">
        <w:t xml:space="preserve"> the likel</w:t>
      </w:r>
      <w:r w:rsidR="00247DB1">
        <w:t>i</w:t>
      </w:r>
      <w:r w:rsidR="00511684">
        <w:t>hood of the child being ex</w:t>
      </w:r>
      <w:r w:rsidR="00365000">
        <w:t>cluded</w:t>
      </w:r>
      <w:r w:rsidR="002473FA">
        <w:t>.</w:t>
      </w:r>
      <w:r w:rsidR="00193A52">
        <w:t xml:space="preserve"> </w:t>
      </w:r>
      <w:r w:rsidR="002473FA">
        <w:t>This</w:t>
      </w:r>
      <w:r w:rsidR="00193A52">
        <w:t xml:space="preserve"> </w:t>
      </w:r>
      <w:r w:rsidR="00247DB1">
        <w:t>result</w:t>
      </w:r>
      <w:r w:rsidR="002473FA">
        <w:t xml:space="preserve">s </w:t>
      </w:r>
      <w:r w:rsidR="00247DB1">
        <w:t xml:space="preserve">in </w:t>
      </w:r>
      <w:r w:rsidR="00365000">
        <w:t>reducing the likelihood of criminal activity and</w:t>
      </w:r>
      <w:r w:rsidR="009A1D39">
        <w:t xml:space="preserve"> reduc</w:t>
      </w:r>
      <w:r w:rsidR="002473FA">
        <w:t>es</w:t>
      </w:r>
      <w:r w:rsidR="009A1D39">
        <w:t xml:space="preserve"> the </w:t>
      </w:r>
      <w:r w:rsidR="009B3870">
        <w:t>need for the police and youth justice system.</w:t>
      </w:r>
      <w:r w:rsidR="00247DB1">
        <w:t xml:space="preserve"> This </w:t>
      </w:r>
      <w:r w:rsidR="00B06759">
        <w:t xml:space="preserve">will </w:t>
      </w:r>
      <w:r w:rsidR="006C0021">
        <w:t>sav</w:t>
      </w:r>
      <w:r w:rsidR="00B06759">
        <w:t>e</w:t>
      </w:r>
      <w:r w:rsidR="006C0021">
        <w:t xml:space="preserve"> more money in the long term for public services as the demand is not as high </w:t>
      </w:r>
      <w:proofErr w:type="gramStart"/>
      <w:r w:rsidR="006C0021">
        <w:t>and also</w:t>
      </w:r>
      <w:proofErr w:type="gramEnd"/>
      <w:r w:rsidR="006C0021">
        <w:t xml:space="preserve"> leads to happier and healthier children growing up to live fulfilling lives.</w:t>
      </w:r>
      <w:r w:rsidR="001A3425">
        <w:t xml:space="preserve"> </w:t>
      </w:r>
      <w:r w:rsidR="00B76EF1">
        <w:t xml:space="preserve">For successful early intervention and prevention to be </w:t>
      </w:r>
      <w:r w:rsidR="00CF73DA">
        <w:t>its most effective</w:t>
      </w:r>
      <w:r w:rsidR="00B1709E">
        <w:t>,</w:t>
      </w:r>
      <w:r w:rsidR="00CF73DA">
        <w:t xml:space="preserve"> </w:t>
      </w:r>
      <w:r w:rsidR="00284C71">
        <w:t xml:space="preserve">Morgan et al </w:t>
      </w:r>
      <w:r w:rsidR="00883F27">
        <w:t>(</w:t>
      </w:r>
      <w:r w:rsidR="00284C71">
        <w:t>2006</w:t>
      </w:r>
      <w:r w:rsidR="00883F27">
        <w:t>) discusses the importance of multi-agency partnership with children’s social services</w:t>
      </w:r>
      <w:r w:rsidR="00760311">
        <w:t xml:space="preserve"> as </w:t>
      </w:r>
      <w:r w:rsidR="00CA5AEF">
        <w:t xml:space="preserve">when partnership is involved </w:t>
      </w:r>
      <w:r w:rsidR="00EB5149">
        <w:t>with additional professionals</w:t>
      </w:r>
      <w:r w:rsidR="00970F99">
        <w:t>,</w:t>
      </w:r>
      <w:r w:rsidR="00EB5149">
        <w:t xml:space="preserve"> social workers developed </w:t>
      </w:r>
      <w:r w:rsidR="00DB4FD6">
        <w:t>more enthusiasm and commitment as the</w:t>
      </w:r>
      <w:r w:rsidR="0094126D">
        <w:t xml:space="preserve"> responsibility </w:t>
      </w:r>
      <w:r w:rsidR="00970F99">
        <w:t>was not left to one singular organisation.</w:t>
      </w:r>
      <w:r w:rsidR="00733670">
        <w:t xml:space="preserve"> </w:t>
      </w:r>
      <w:r w:rsidR="00903126">
        <w:t>Atkinson et al (2002) also discussed that from the partner</w:t>
      </w:r>
      <w:r w:rsidR="009D0475">
        <w:t xml:space="preserve">’s perspective, this gave a better understanding of the </w:t>
      </w:r>
      <w:r w:rsidR="00385725">
        <w:t xml:space="preserve">process of child protection which allowed for partners to </w:t>
      </w:r>
      <w:r w:rsidR="00597462">
        <w:t xml:space="preserve">achieve </w:t>
      </w:r>
      <w:r w:rsidR="00385725">
        <w:t xml:space="preserve">quicker </w:t>
      </w:r>
      <w:r w:rsidR="00597462">
        <w:t>referral routes for vulnerable children.</w:t>
      </w:r>
      <w:r w:rsidR="00C263F1">
        <w:t xml:space="preserve"> </w:t>
      </w:r>
      <w:r w:rsidR="00B53E27">
        <w:t>Unfortunately</w:t>
      </w:r>
      <w:r w:rsidR="008056A4">
        <w:t>,</w:t>
      </w:r>
      <w:r w:rsidR="00B53E27">
        <w:t xml:space="preserve"> there are cases where </w:t>
      </w:r>
      <w:r w:rsidR="00363846">
        <w:t xml:space="preserve">early intervention has not been successful or present within a child’s life and has left devastating results. </w:t>
      </w:r>
      <w:r w:rsidR="00FF7D21">
        <w:t xml:space="preserve">For example, Peter Connelly otherwise known as ‘Baby P’ </w:t>
      </w:r>
      <w:r w:rsidR="00EF3165">
        <w:t>who was on</w:t>
      </w:r>
      <w:r w:rsidR="00F35D9D">
        <w:t xml:space="preserve"> a</w:t>
      </w:r>
      <w:r w:rsidR="00EF3165">
        <w:t xml:space="preserve"> child protection plan</w:t>
      </w:r>
      <w:r w:rsidR="00FA2C1F">
        <w:t>,</w:t>
      </w:r>
      <w:r w:rsidR="00EF3165">
        <w:t xml:space="preserve"> was</w:t>
      </w:r>
      <w:r w:rsidR="00FA2C1F">
        <w:t xml:space="preserve"> </w:t>
      </w:r>
      <w:r w:rsidR="00EF3165">
        <w:t>seen by social workers</w:t>
      </w:r>
      <w:r w:rsidR="00F35D9D">
        <w:t xml:space="preserve">, doctors and police </w:t>
      </w:r>
      <w:r w:rsidR="00B329AB">
        <w:t xml:space="preserve">on 60 different occasions over </w:t>
      </w:r>
      <w:r w:rsidR="00B329AB">
        <w:lastRenderedPageBreak/>
        <w:t xml:space="preserve">the course </w:t>
      </w:r>
      <w:r w:rsidR="00B30BFE">
        <w:t xml:space="preserve">of </w:t>
      </w:r>
      <w:r w:rsidR="00B329AB">
        <w:t>eight</w:t>
      </w:r>
      <w:r w:rsidR="00B30BFE">
        <w:t xml:space="preserve"> months before his death (</w:t>
      </w:r>
      <w:proofErr w:type="spellStart"/>
      <w:r w:rsidR="00B30BFE">
        <w:t>McNicoll</w:t>
      </w:r>
      <w:proofErr w:type="spellEnd"/>
      <w:r w:rsidR="00B30BFE">
        <w:t>, 2017)</w:t>
      </w:r>
      <w:r w:rsidR="009B4593">
        <w:t>.</w:t>
      </w:r>
      <w:r w:rsidR="00442269">
        <w:t xml:space="preserve"> </w:t>
      </w:r>
      <w:r w:rsidR="001823F4">
        <w:t xml:space="preserve">The first </w:t>
      </w:r>
      <w:r w:rsidR="007C017B">
        <w:t>example</w:t>
      </w:r>
      <w:r w:rsidR="001823F4">
        <w:t xml:space="preserve"> of a missed opportunity</w:t>
      </w:r>
      <w:r w:rsidR="00433778">
        <w:t xml:space="preserve">, according to </w:t>
      </w:r>
      <w:r w:rsidR="00A6232D">
        <w:t xml:space="preserve">Haringey local safeguarding children board </w:t>
      </w:r>
      <w:r w:rsidR="00433778">
        <w:t>(</w:t>
      </w:r>
      <w:r w:rsidR="00A6232D">
        <w:t>2008</w:t>
      </w:r>
      <w:r w:rsidR="00433778">
        <w:t xml:space="preserve">) </w:t>
      </w:r>
      <w:r w:rsidR="001823F4">
        <w:t xml:space="preserve">would be when baby p’s mother </w:t>
      </w:r>
      <w:r w:rsidR="00433778">
        <w:t>took him to the doctors and explained he had fallen downstairs</w:t>
      </w:r>
      <w:r w:rsidR="009A5635">
        <w:t xml:space="preserve"> at seven months old</w:t>
      </w:r>
      <w:r w:rsidR="00C24BBF">
        <w:t xml:space="preserve">, </w:t>
      </w:r>
      <w:r w:rsidR="0056721F">
        <w:t>however on average it is typical for children to start crawling at around nine months old (NHS, 2019).</w:t>
      </w:r>
      <w:r w:rsidR="00472511">
        <w:t xml:space="preserve"> This should have raised cause for </w:t>
      </w:r>
      <w:r w:rsidR="00312658">
        <w:t>concern,</w:t>
      </w:r>
      <w:r w:rsidR="00472511">
        <w:t xml:space="preserve"> </w:t>
      </w:r>
      <w:r w:rsidR="003D41E2">
        <w:t xml:space="preserve">yet it was not until two months later </w:t>
      </w:r>
      <w:r w:rsidR="00BA7578">
        <w:t>that there was a child protection conference for a separate injury</w:t>
      </w:r>
      <w:r w:rsidR="00C6427D">
        <w:t xml:space="preserve"> (Haringey local safeguarding children board, 2008)</w:t>
      </w:r>
      <w:r w:rsidR="00170CCE">
        <w:t xml:space="preserve">. </w:t>
      </w:r>
      <w:r w:rsidR="00673ACB">
        <w:t xml:space="preserve">It was </w:t>
      </w:r>
      <w:r w:rsidR="00F11406">
        <w:t>eight</w:t>
      </w:r>
      <w:r w:rsidR="00E05D22">
        <w:t xml:space="preserve"> months later that baby P unfortunately died due to </w:t>
      </w:r>
      <w:r w:rsidR="003751E5">
        <w:t xml:space="preserve">his violent home life and a lack of care from the social services that should have protected him. </w:t>
      </w:r>
      <w:r w:rsidR="00170CCE">
        <w:t xml:space="preserve">Unfortunately, baby p was not the only child to be failed by social services, </w:t>
      </w:r>
      <w:r w:rsidR="003751E5">
        <w:t xml:space="preserve">Victoria Climbie was </w:t>
      </w:r>
      <w:r w:rsidR="00F11406">
        <w:t>eight years old when she died with 1</w:t>
      </w:r>
      <w:r w:rsidR="00A627B4">
        <w:t>28 injuries all throughout her body</w:t>
      </w:r>
      <w:r w:rsidR="00886CD0">
        <w:t xml:space="preserve"> in the year 2000</w:t>
      </w:r>
      <w:r w:rsidR="000C2B5B">
        <w:t>.</w:t>
      </w:r>
      <w:r w:rsidR="00571691">
        <w:t xml:space="preserve"> According to </w:t>
      </w:r>
      <w:r w:rsidR="0033754E">
        <w:t>Lord Laming</w:t>
      </w:r>
      <w:r w:rsidR="00571691">
        <w:t xml:space="preserve"> (</w:t>
      </w:r>
      <w:r w:rsidR="0033754E">
        <w:t>2003</w:t>
      </w:r>
      <w:r w:rsidR="00571691">
        <w:t xml:space="preserve">) </w:t>
      </w:r>
      <w:r w:rsidR="000F2F8D">
        <w:t xml:space="preserve">the public service had failed to treat </w:t>
      </w:r>
      <w:r w:rsidR="00E72284">
        <w:t>Climbie as an individual and was treated as a part of her aunt’s homelessness case</w:t>
      </w:r>
      <w:r w:rsidR="000944E6">
        <w:t>,</w:t>
      </w:r>
      <w:r w:rsidR="0010112E">
        <w:t xml:space="preserve"> </w:t>
      </w:r>
      <w:r w:rsidR="00E16EBF">
        <w:t xml:space="preserve">the child </w:t>
      </w:r>
      <w:r w:rsidR="00EC448F">
        <w:t>in question</w:t>
      </w:r>
      <w:r w:rsidR="00FD6567">
        <w:t xml:space="preserve"> was known to no less than two homelessness units, four social services departments</w:t>
      </w:r>
      <w:r w:rsidR="00716F54">
        <w:t xml:space="preserve">, two child protections units and two hospitals </w:t>
      </w:r>
      <w:r w:rsidR="005948CF">
        <w:t>of suspected deliberate harm.</w:t>
      </w:r>
      <w:r w:rsidR="008D4D80">
        <w:t xml:space="preserve"> According to the early intervention foundation’s report that was published in 2018 (as cited in </w:t>
      </w:r>
      <w:r w:rsidR="00792742">
        <w:t>Powell et al,</w:t>
      </w:r>
      <w:r w:rsidR="008D4D80">
        <w:t xml:space="preserve"> </w:t>
      </w:r>
      <w:r w:rsidR="00792742">
        <w:t>2021</w:t>
      </w:r>
      <w:r w:rsidR="008D4D80">
        <w:t>)</w:t>
      </w:r>
      <w:r w:rsidR="00EC789C">
        <w:t xml:space="preserve">, it was recommended that for early intervention to make a </w:t>
      </w:r>
      <w:r w:rsidR="00103180">
        <w:t xml:space="preserve">successful and effective difference to </w:t>
      </w:r>
      <w:r w:rsidR="00A96200">
        <w:t>children’s</w:t>
      </w:r>
      <w:r w:rsidR="00103180">
        <w:t xml:space="preserve"> lives </w:t>
      </w:r>
      <w:r w:rsidR="00116835">
        <w:t xml:space="preserve">there </w:t>
      </w:r>
      <w:r w:rsidR="00103180">
        <w:t xml:space="preserve">calls for </w:t>
      </w:r>
      <w:r w:rsidR="00FF5944">
        <w:t>an evidence-based decision making and practice within social services</w:t>
      </w:r>
      <w:r w:rsidR="00344564">
        <w:t>.</w:t>
      </w:r>
    </w:p>
    <w:p w14:paraId="30B8BD78" w14:textId="26872F77" w:rsidR="00170CCE" w:rsidRDefault="00170CCE" w:rsidP="007D181F">
      <w:pPr>
        <w:jc w:val="both"/>
      </w:pPr>
    </w:p>
    <w:p w14:paraId="2B34A932" w14:textId="72E1FF96" w:rsidR="001A74EB" w:rsidRDefault="00B05198" w:rsidP="000741D1">
      <w:pPr>
        <w:spacing w:line="480" w:lineRule="auto"/>
        <w:jc w:val="both"/>
      </w:pPr>
      <w:r>
        <w:t>When m</w:t>
      </w:r>
      <w:r w:rsidR="001A74EB">
        <w:t xml:space="preserve">oving </w:t>
      </w:r>
      <w:r w:rsidR="00FA3C6E">
        <w:t>forward</w:t>
      </w:r>
      <w:r w:rsidR="001A74EB">
        <w:t xml:space="preserve"> to provide </w:t>
      </w:r>
      <w:r w:rsidR="00FA3C6E">
        <w:t xml:space="preserve">children with the best practice </w:t>
      </w:r>
      <w:r w:rsidR="00A83117">
        <w:t xml:space="preserve">and the best possible </w:t>
      </w:r>
      <w:r>
        <w:t xml:space="preserve">outcomes, there needs to an understanding that as society </w:t>
      </w:r>
      <w:r w:rsidR="002A7233">
        <w:t xml:space="preserve">grows and evolves there will be new problems that need to be tackled and that will need to be addressed. To ensure that </w:t>
      </w:r>
      <w:r w:rsidR="00102CDC">
        <w:t>we are</w:t>
      </w:r>
      <w:r w:rsidR="00EB7B7B">
        <w:t xml:space="preserve"> always looking out for the children’s best interest it is important to always have an eye on the future and how the public services will adapt </w:t>
      </w:r>
      <w:r w:rsidR="003905E8">
        <w:t>to these issues.</w:t>
      </w:r>
      <w:r w:rsidR="00933EC1">
        <w:t xml:space="preserve"> According to the </w:t>
      </w:r>
      <w:r w:rsidR="006C3836">
        <w:t xml:space="preserve">department </w:t>
      </w:r>
      <w:r w:rsidR="006C3836">
        <w:lastRenderedPageBreak/>
        <w:t>for education (2016)</w:t>
      </w:r>
      <w:r w:rsidR="00CC4D48">
        <w:t xml:space="preserve"> </w:t>
      </w:r>
      <w:r w:rsidR="00BD3E8C">
        <w:t xml:space="preserve">the first </w:t>
      </w:r>
      <w:r w:rsidR="006426D7">
        <w:t xml:space="preserve">reform for change would be to provide </w:t>
      </w:r>
      <w:r w:rsidR="00897CFF">
        <w:t xml:space="preserve">social services with highly skilled </w:t>
      </w:r>
      <w:r w:rsidR="00111B1B">
        <w:t xml:space="preserve">professionals </w:t>
      </w:r>
      <w:r w:rsidR="00897CFF">
        <w:t xml:space="preserve">and </w:t>
      </w:r>
      <w:r w:rsidR="00111B1B">
        <w:t xml:space="preserve">an expert workforce </w:t>
      </w:r>
      <w:r w:rsidR="00D953A0">
        <w:t>by expanding the Frontline and Step</w:t>
      </w:r>
      <w:r w:rsidR="00CB445E">
        <w:t>-</w:t>
      </w:r>
      <w:r w:rsidR="00D953A0">
        <w:t xml:space="preserve">up </w:t>
      </w:r>
      <w:r w:rsidR="00C5502C">
        <w:t xml:space="preserve">training </w:t>
      </w:r>
      <w:r w:rsidR="00D953A0">
        <w:t>programmes</w:t>
      </w:r>
      <w:r w:rsidR="00C5502C">
        <w:t>. This</w:t>
      </w:r>
      <w:r w:rsidR="00CB445E">
        <w:t xml:space="preserve"> will result in </w:t>
      </w:r>
      <w:r w:rsidR="001F425D">
        <w:t>excellent practitioner</w:t>
      </w:r>
      <w:r w:rsidR="00C5502C">
        <w:t xml:space="preserve">s that will be prepared for the highly complex </w:t>
      </w:r>
      <w:r w:rsidR="00DF2396">
        <w:t xml:space="preserve">work that will vary in their </w:t>
      </w:r>
      <w:proofErr w:type="gramStart"/>
      <w:r w:rsidR="00DF2396">
        <w:t>day to day</w:t>
      </w:r>
      <w:proofErr w:type="gramEnd"/>
      <w:r w:rsidR="00DF2396">
        <w:t xml:space="preserve"> work.</w:t>
      </w:r>
      <w:r w:rsidR="008619A6">
        <w:t xml:space="preserve"> </w:t>
      </w:r>
      <w:r w:rsidR="00A24BEC">
        <w:t>It is also a vital imp</w:t>
      </w:r>
      <w:r w:rsidR="0069751A">
        <w:t>ortance for social services to have a sense of partnership with third parties as it is not a job that can be effective if they work solely on their own</w:t>
      </w:r>
      <w:r w:rsidR="000D372E">
        <w:t xml:space="preserve">, </w:t>
      </w:r>
      <w:r w:rsidR="00C7072A">
        <w:t xml:space="preserve">there </w:t>
      </w:r>
      <w:r w:rsidR="000D372E">
        <w:t xml:space="preserve">are many other </w:t>
      </w:r>
      <w:r w:rsidR="00C7072A">
        <w:t>professionals</w:t>
      </w:r>
      <w:r w:rsidR="00E954D1">
        <w:t xml:space="preserve"> that will be in a </w:t>
      </w:r>
      <w:r w:rsidR="00C7072A">
        <w:t>child’s</w:t>
      </w:r>
      <w:r w:rsidR="00E954D1">
        <w:t xml:space="preserve"> life that will be able to help, support and </w:t>
      </w:r>
      <w:r w:rsidR="00102DE0">
        <w:t>observe behaviour that could indicate a child is vulnerable.</w:t>
      </w:r>
      <w:r w:rsidR="001876EC">
        <w:t xml:space="preserve"> According to </w:t>
      </w:r>
      <w:r w:rsidR="00655EA6">
        <w:t>Cardiff council</w:t>
      </w:r>
      <w:r w:rsidR="001876EC">
        <w:t xml:space="preserve"> (</w:t>
      </w:r>
      <w:r w:rsidR="00655EA6">
        <w:t>2019</w:t>
      </w:r>
      <w:r w:rsidR="001876EC">
        <w:t xml:space="preserve">) a new strategy </w:t>
      </w:r>
      <w:r w:rsidR="00972F72">
        <w:t xml:space="preserve">in Cardiff is to </w:t>
      </w:r>
      <w:r w:rsidR="0089045B">
        <w:t xml:space="preserve">engage in a ‘think family’ approach </w:t>
      </w:r>
      <w:r w:rsidR="008556B6">
        <w:t xml:space="preserve">which is a co-ordinated and joined-up approach of all public sectors </w:t>
      </w:r>
      <w:r w:rsidR="00B82493">
        <w:t>such as teachers, youth workers</w:t>
      </w:r>
      <w:r w:rsidR="0081098E">
        <w:t xml:space="preserve"> and health practitioners to find problems and solutions at the earliest possible stage</w:t>
      </w:r>
      <w:r w:rsidR="001C49E2">
        <w:t>.</w:t>
      </w:r>
      <w:r w:rsidR="00F131C5">
        <w:t xml:space="preserve"> A further initiative from Cardiff council (2021), </w:t>
      </w:r>
      <w:r w:rsidR="00541069">
        <w:t>aims to provide better care for children’s emotional wellbeing once they are in the care of social services</w:t>
      </w:r>
      <w:r w:rsidR="00E61EB8">
        <w:t xml:space="preserve">. Within the article it is </w:t>
      </w:r>
      <w:r w:rsidR="00382136">
        <w:t>explained that vulnerable children and young people have experienced disrupted childhoods an</w:t>
      </w:r>
      <w:r w:rsidR="00E70CB8">
        <w:t xml:space="preserve">d likely </w:t>
      </w:r>
      <w:r w:rsidR="00D368B2">
        <w:t>encounter adverse child</w:t>
      </w:r>
      <w:r w:rsidR="007B6913">
        <w:t>hood</w:t>
      </w:r>
      <w:r w:rsidR="00D368B2">
        <w:t xml:space="preserve"> experiences</w:t>
      </w:r>
      <w:r w:rsidR="00850C24">
        <w:t xml:space="preserve"> which is when a child has faced </w:t>
      </w:r>
      <w:r w:rsidR="003C35E9">
        <w:t xml:space="preserve">abuse, neglect or household dysfunction such as substance abuse, </w:t>
      </w:r>
      <w:r w:rsidR="008236B5">
        <w:t>divorce or parents with ill mental health. This can take a toll</w:t>
      </w:r>
      <w:r w:rsidR="003F4118">
        <w:t xml:space="preserve"> with how children and young people deal with their emotions and how they make healthier relationships with new people.</w:t>
      </w:r>
      <w:r w:rsidR="001A372E">
        <w:t xml:space="preserve"> Cardiff council (2021) </w:t>
      </w:r>
      <w:r w:rsidR="00AF4CE3">
        <w:t xml:space="preserve">intends to </w:t>
      </w:r>
      <w:r w:rsidR="00025E6C">
        <w:t xml:space="preserve">have an assessment of the children’s mental health with an individual action plan, they will also provide children with the opportunity to access a range of mental health services such as </w:t>
      </w:r>
      <w:r w:rsidR="00B043C5">
        <w:t>the Child and Adolescent Mental Health Services and therapeutic support via the multi-agency Brighter Future Panel</w:t>
      </w:r>
      <w:r w:rsidR="00EA3647">
        <w:t>.</w:t>
      </w:r>
    </w:p>
    <w:p w14:paraId="5D7F3841" w14:textId="749DF345" w:rsidR="00CE649D" w:rsidRDefault="00CE649D" w:rsidP="000741D1">
      <w:pPr>
        <w:spacing w:line="480" w:lineRule="auto"/>
        <w:jc w:val="both"/>
      </w:pPr>
    </w:p>
    <w:p w14:paraId="6A8AA037" w14:textId="1A000B39" w:rsidR="00CE649D" w:rsidRDefault="00CE649D" w:rsidP="000741D1">
      <w:pPr>
        <w:spacing w:line="480" w:lineRule="auto"/>
        <w:jc w:val="both"/>
      </w:pPr>
      <w:r>
        <w:t xml:space="preserve">There are not only strategies that </w:t>
      </w:r>
      <w:r w:rsidR="00B355EE">
        <w:t>are useful to be implemented throughout children</w:t>
      </w:r>
      <w:r w:rsidR="00A27348">
        <w:t>’</w:t>
      </w:r>
      <w:r w:rsidR="00B355EE">
        <w:t xml:space="preserve">s social services but there are new legislations that will impact the public service. Such as the </w:t>
      </w:r>
      <w:r w:rsidR="00235089">
        <w:t>social</w:t>
      </w:r>
      <w:r w:rsidR="00E63D2C">
        <w:t xml:space="preserve"> </w:t>
      </w:r>
      <w:r w:rsidR="00E63D2C">
        <w:lastRenderedPageBreak/>
        <w:t xml:space="preserve">services and </w:t>
      </w:r>
      <w:r w:rsidR="00235089">
        <w:t>w</w:t>
      </w:r>
      <w:r w:rsidR="00E63D2C">
        <w:t>ell-being (Wales) act 2014</w:t>
      </w:r>
      <w:r w:rsidR="004D6A76">
        <w:t xml:space="preserve"> </w:t>
      </w:r>
      <w:r w:rsidR="00120505">
        <w:t xml:space="preserve">which aims to address the issues of </w:t>
      </w:r>
      <w:r w:rsidR="00761679">
        <w:t xml:space="preserve">the </w:t>
      </w:r>
      <w:proofErr w:type="gramStart"/>
      <w:r w:rsidR="00761679">
        <w:t>ever growing</w:t>
      </w:r>
      <w:proofErr w:type="gramEnd"/>
      <w:r w:rsidR="00761679">
        <w:t xml:space="preserve"> </w:t>
      </w:r>
      <w:r w:rsidR="00C42C0C">
        <w:t>demographic changes and the increased expectations of those who need and access their care.</w:t>
      </w:r>
      <w:r w:rsidR="003B5D9D">
        <w:t xml:space="preserve"> According to </w:t>
      </w:r>
      <w:r w:rsidR="00715E48">
        <w:t>the Information and Learning Hub (2017)</w:t>
      </w:r>
      <w:r w:rsidR="007128CD">
        <w:t xml:space="preserve"> </w:t>
      </w:r>
      <w:r w:rsidR="001B339E">
        <w:t xml:space="preserve">one of the principles of the act is to put the </w:t>
      </w:r>
      <w:r w:rsidR="0039236C">
        <w:t>individuals</w:t>
      </w:r>
      <w:r w:rsidR="001B339E">
        <w:t xml:space="preserve"> needs first and at the centre of their care, </w:t>
      </w:r>
      <w:r w:rsidR="0039236C">
        <w:t xml:space="preserve">giving children the voice and control to improve their well-being. A further principle is to </w:t>
      </w:r>
      <w:r w:rsidR="00750D3D">
        <w:t xml:space="preserve">implicate prevention and early intervention strategies within the community, </w:t>
      </w:r>
      <w:r w:rsidR="00055DF7">
        <w:t xml:space="preserve">to </w:t>
      </w:r>
      <w:r w:rsidR="00B07E2C">
        <w:t xml:space="preserve">successfully </w:t>
      </w:r>
      <w:r w:rsidR="00750D3D">
        <w:t>support individuals wi</w:t>
      </w:r>
      <w:r w:rsidR="00767956">
        <w:t>th their well</w:t>
      </w:r>
      <w:r w:rsidR="00B07E2C">
        <w:t>-</w:t>
      </w:r>
      <w:r w:rsidR="00767956">
        <w:t>being and a co-production of services that improve the design and delivery of all public services.</w:t>
      </w:r>
      <w:r w:rsidR="0034213F">
        <w:t xml:space="preserve"> </w:t>
      </w:r>
      <w:r w:rsidR="004C0A76">
        <w:t xml:space="preserve">A further legislation is the </w:t>
      </w:r>
      <w:r w:rsidR="0049245C">
        <w:t>Well-being of Future Generations (Wales) act 2015</w:t>
      </w:r>
      <w:r w:rsidR="0046132B">
        <w:t xml:space="preserve">, according to </w:t>
      </w:r>
      <w:r w:rsidR="00535E70">
        <w:t>W</w:t>
      </w:r>
      <w:r w:rsidR="0046132B">
        <w:t xml:space="preserve">elsh </w:t>
      </w:r>
      <w:r w:rsidR="00535E70">
        <w:t>G</w:t>
      </w:r>
      <w:r w:rsidR="0046132B">
        <w:t>overnment (</w:t>
      </w:r>
      <w:r w:rsidR="00535E70">
        <w:t>2016</w:t>
      </w:r>
      <w:r w:rsidR="0046132B">
        <w:t>)</w:t>
      </w:r>
      <w:r w:rsidR="009A2C1E">
        <w:t xml:space="preserve"> the duty of public services, such as children’s social services</w:t>
      </w:r>
      <w:r w:rsidR="00D00FCC">
        <w:t xml:space="preserve">, is to set objectives </w:t>
      </w:r>
      <w:r w:rsidR="00622229">
        <w:t xml:space="preserve">for change for the long term </w:t>
      </w:r>
      <w:r w:rsidR="00A76A17">
        <w:t xml:space="preserve">by looking at </w:t>
      </w:r>
      <w:r w:rsidR="0088766D">
        <w:t>cultural issues within an area that may contribute to</w:t>
      </w:r>
      <w:r w:rsidR="00E94A28">
        <w:t xml:space="preserve"> the</w:t>
      </w:r>
      <w:r w:rsidR="0088766D">
        <w:t xml:space="preserve"> decrease </w:t>
      </w:r>
      <w:r w:rsidR="00E94A28">
        <w:t xml:space="preserve">of </w:t>
      </w:r>
      <w:r w:rsidR="0088766D">
        <w:t>children’s well-being and how they can tackle these problems.</w:t>
      </w:r>
      <w:r w:rsidR="00E94A28">
        <w:t xml:space="preserve"> </w:t>
      </w:r>
      <w:r w:rsidR="00B878B9">
        <w:t xml:space="preserve">By </w:t>
      </w:r>
      <w:r w:rsidR="00BE245D">
        <w:t xml:space="preserve">social services contributing they and other public bodies will </w:t>
      </w:r>
      <w:r w:rsidR="00B95ABA">
        <w:t xml:space="preserve">aid the progress of achieving the well-being goals which are </w:t>
      </w:r>
      <w:r w:rsidR="00965C7B">
        <w:t>a prosperous, resilient, healthier, more equal wales, globally responsible wales with cohesive communities</w:t>
      </w:r>
      <w:r w:rsidR="009B64E9">
        <w:t xml:space="preserve">, a vibrant culture and a thriving welsh language. This will be achieved with </w:t>
      </w:r>
      <w:r w:rsidR="00523CB4">
        <w:t xml:space="preserve">the involvement, collaboration, integration of all public services </w:t>
      </w:r>
      <w:r w:rsidR="00B07430">
        <w:t>by implementing prevention and by focusing on the long</w:t>
      </w:r>
      <w:r w:rsidR="007A1662">
        <w:t>-</w:t>
      </w:r>
      <w:r w:rsidR="00B07430">
        <w:t>term goals.</w:t>
      </w:r>
      <w:r w:rsidR="007A1662">
        <w:t xml:space="preserve"> </w:t>
      </w:r>
    </w:p>
    <w:p w14:paraId="45349ABD" w14:textId="77777777" w:rsidR="00984074" w:rsidRDefault="00984074" w:rsidP="000741D1">
      <w:pPr>
        <w:spacing w:line="480" w:lineRule="auto"/>
        <w:jc w:val="both"/>
      </w:pPr>
    </w:p>
    <w:p w14:paraId="2670F3A0" w14:textId="76F98965" w:rsidR="00984074" w:rsidRDefault="00DF4DE8" w:rsidP="00D16503">
      <w:pPr>
        <w:spacing w:line="480" w:lineRule="auto"/>
        <w:jc w:val="both"/>
      </w:pPr>
      <w:r>
        <w:t>In conclusion</w:t>
      </w:r>
      <w:r w:rsidR="00325A0D">
        <w:t xml:space="preserve">, there are </w:t>
      </w:r>
      <w:proofErr w:type="gramStart"/>
      <w:r w:rsidR="00325A0D">
        <w:t>many different ways</w:t>
      </w:r>
      <w:proofErr w:type="gramEnd"/>
      <w:r w:rsidR="00325A0D">
        <w:t xml:space="preserve"> that children’s social services </w:t>
      </w:r>
      <w:r w:rsidR="000332DB">
        <w:t xml:space="preserve">are able to use their skills and knowledge to their advantage to put together policies and strategies </w:t>
      </w:r>
      <w:r w:rsidR="00CE513E">
        <w:t xml:space="preserve">to </w:t>
      </w:r>
      <w:r w:rsidR="00830B7B">
        <w:t>really make a difference to children and young people in need.</w:t>
      </w:r>
      <w:r w:rsidR="00944267">
        <w:t xml:space="preserve"> There are situations where </w:t>
      </w:r>
      <w:r w:rsidR="00B22247">
        <w:t xml:space="preserve">a child’s home life will be shocking, complex and </w:t>
      </w:r>
      <w:r w:rsidR="00C84963">
        <w:t>unsettling that social workers will need to face head on</w:t>
      </w:r>
      <w:r w:rsidR="000D0349">
        <w:t xml:space="preserve">, however due to the </w:t>
      </w:r>
      <w:r w:rsidR="001E25E4">
        <w:t xml:space="preserve">high pressure and demanding </w:t>
      </w:r>
      <w:r w:rsidR="0058572F">
        <w:t xml:space="preserve">nature </w:t>
      </w:r>
      <w:r w:rsidR="001E25E4">
        <w:t xml:space="preserve">of the public service </w:t>
      </w:r>
      <w:r w:rsidR="00DF25F3">
        <w:t>it is not a job that can be done alone. With the help of teachers</w:t>
      </w:r>
      <w:r w:rsidR="00367227">
        <w:t xml:space="preserve"> and </w:t>
      </w:r>
      <w:r w:rsidR="00DF25F3">
        <w:t>health practitioners</w:t>
      </w:r>
      <w:r w:rsidR="00367227">
        <w:t>,</w:t>
      </w:r>
      <w:r w:rsidR="00511B18">
        <w:t xml:space="preserve"> </w:t>
      </w:r>
      <w:r w:rsidR="00DF25F3">
        <w:t xml:space="preserve">there are </w:t>
      </w:r>
      <w:r w:rsidR="00632C75">
        <w:t>a great deal</w:t>
      </w:r>
      <w:r w:rsidR="00DF25F3">
        <w:t xml:space="preserve"> of opportunities that will be </w:t>
      </w:r>
      <w:r w:rsidR="00D73B89">
        <w:t xml:space="preserve">available </w:t>
      </w:r>
      <w:r w:rsidR="00632C75">
        <w:t xml:space="preserve">to </w:t>
      </w:r>
      <w:r w:rsidR="00BD1902">
        <w:t>author</w:t>
      </w:r>
      <w:r w:rsidR="005C0DF3">
        <w:t>itative</w:t>
      </w:r>
      <w:r w:rsidR="00BD1902">
        <w:t xml:space="preserve"> figures to make a </w:t>
      </w:r>
      <w:r w:rsidR="005C0DF3">
        <w:t>r</w:t>
      </w:r>
      <w:r w:rsidR="00BD1902">
        <w:t xml:space="preserve">eferral </w:t>
      </w:r>
      <w:r w:rsidR="0077052C">
        <w:t xml:space="preserve">to </w:t>
      </w:r>
      <w:r w:rsidR="0077052C">
        <w:lastRenderedPageBreak/>
        <w:t xml:space="preserve">have the </w:t>
      </w:r>
      <w:r w:rsidR="00A301E3">
        <w:t xml:space="preserve">chance of early intervention. Early intervention has proven itself to be an effective and successful </w:t>
      </w:r>
      <w:proofErr w:type="spellStart"/>
      <w:r w:rsidR="0094259B">
        <w:t>deterant</w:t>
      </w:r>
      <w:proofErr w:type="spellEnd"/>
      <w:r w:rsidR="00A301E3">
        <w:t xml:space="preserve"> that will not only help children in abusive </w:t>
      </w:r>
      <w:r w:rsidR="009636AB">
        <w:t>households but</w:t>
      </w:r>
      <w:r w:rsidR="00A301E3">
        <w:t xml:space="preserve"> can also help the parents that have lost their way. Early intervention allows for there to be a </w:t>
      </w:r>
      <w:r w:rsidR="009636AB">
        <w:t>possibility for children’s parents to change and keep their family together.</w:t>
      </w:r>
      <w:r w:rsidR="00472792">
        <w:t xml:space="preserve"> Partnership and collaboration between all public services </w:t>
      </w:r>
      <w:r w:rsidR="002F1D05">
        <w:t xml:space="preserve">is </w:t>
      </w:r>
      <w:r w:rsidR="00D16503">
        <w:t xml:space="preserve">beneficial </w:t>
      </w:r>
      <w:r w:rsidR="002F1D05">
        <w:t xml:space="preserve">to everyone </w:t>
      </w:r>
      <w:r w:rsidR="00CF4875">
        <w:t>which</w:t>
      </w:r>
      <w:r w:rsidR="002F1D05">
        <w:t xml:space="preserve"> should be taken advantage of</w:t>
      </w:r>
      <w:r w:rsidR="00F33A5C">
        <w:t xml:space="preserve">. </w:t>
      </w:r>
    </w:p>
    <w:p w14:paraId="3E64A5D9" w14:textId="788AB82C" w:rsidR="00E05F77" w:rsidRDefault="00E05F77" w:rsidP="000741D1">
      <w:pPr>
        <w:spacing w:line="480" w:lineRule="auto"/>
      </w:pPr>
    </w:p>
    <w:p w14:paraId="7CC8592E" w14:textId="2D123AD0" w:rsidR="00BB3B8B" w:rsidRDefault="00BB3B8B"/>
    <w:p w14:paraId="2F671634" w14:textId="20CB9E29" w:rsidR="00BB3B8B" w:rsidRDefault="00BB3B8B"/>
    <w:p w14:paraId="3E7F597F" w14:textId="3699255E" w:rsidR="00BB3B8B" w:rsidRDefault="00BB3B8B"/>
    <w:p w14:paraId="2C3B64E3" w14:textId="7D9A14DB" w:rsidR="00BB3B8B" w:rsidRDefault="00BB3B8B"/>
    <w:p w14:paraId="1B1EFED6" w14:textId="0F23132A" w:rsidR="00BB3B8B" w:rsidRDefault="00BB3B8B"/>
    <w:p w14:paraId="4FA2E74E" w14:textId="37908C41" w:rsidR="00BB3B8B" w:rsidRDefault="00BB3B8B"/>
    <w:p w14:paraId="3F616930" w14:textId="170D2C88" w:rsidR="00BB3B8B" w:rsidRDefault="00BB3B8B"/>
    <w:p w14:paraId="6F722BEE" w14:textId="0A0C3117" w:rsidR="00BB3B8B" w:rsidRDefault="00BB3B8B"/>
    <w:p w14:paraId="10C3FAED" w14:textId="497E1915" w:rsidR="00BB3B8B" w:rsidRDefault="00BB3B8B"/>
    <w:p w14:paraId="0595234F" w14:textId="457837A9" w:rsidR="00BB3B8B" w:rsidRDefault="00BB3B8B"/>
    <w:p w14:paraId="2FFC1D72" w14:textId="76026A17" w:rsidR="00BB3B8B" w:rsidRDefault="00BB3B8B"/>
    <w:p w14:paraId="55ACDFBA" w14:textId="640FC7A6" w:rsidR="00BB3B8B" w:rsidRDefault="00BB3B8B"/>
    <w:p w14:paraId="4C6B066B" w14:textId="40E20BEA" w:rsidR="00BB3B8B" w:rsidRDefault="00BB3B8B"/>
    <w:p w14:paraId="3AEFF011" w14:textId="21D990C6" w:rsidR="00BB3B8B" w:rsidRDefault="00BB3B8B"/>
    <w:p w14:paraId="3293B22E" w14:textId="672755AA" w:rsidR="00BB3B8B" w:rsidRDefault="00BB3B8B"/>
    <w:p w14:paraId="6B0E5B7B" w14:textId="20D88023" w:rsidR="00BB3B8B" w:rsidRDefault="00BB3B8B"/>
    <w:p w14:paraId="7B957EAB" w14:textId="77777777" w:rsidR="0035088F" w:rsidRDefault="0035088F"/>
    <w:p w14:paraId="4B93DF77" w14:textId="77777777" w:rsidR="00DB3C6E" w:rsidRDefault="00DB3C6E">
      <w:pPr>
        <w:rPr>
          <w:b/>
          <w:bCs/>
          <w:sz w:val="28"/>
          <w:szCs w:val="28"/>
        </w:rPr>
      </w:pPr>
    </w:p>
    <w:p w14:paraId="6695F217" w14:textId="77777777" w:rsidR="00DB3C6E" w:rsidRDefault="00DB3C6E">
      <w:pPr>
        <w:rPr>
          <w:b/>
          <w:bCs/>
          <w:sz w:val="28"/>
          <w:szCs w:val="28"/>
        </w:rPr>
      </w:pPr>
    </w:p>
    <w:p w14:paraId="29E376E0" w14:textId="77777777" w:rsidR="00DB3C6E" w:rsidRDefault="00DB3C6E">
      <w:pPr>
        <w:rPr>
          <w:b/>
          <w:bCs/>
          <w:sz w:val="28"/>
          <w:szCs w:val="28"/>
        </w:rPr>
      </w:pPr>
    </w:p>
    <w:p w14:paraId="35A72CE9" w14:textId="77777777" w:rsidR="00DB3C6E" w:rsidRDefault="00DB3C6E">
      <w:pPr>
        <w:rPr>
          <w:b/>
          <w:bCs/>
          <w:sz w:val="28"/>
          <w:szCs w:val="28"/>
        </w:rPr>
      </w:pPr>
    </w:p>
    <w:p w14:paraId="70AE5978" w14:textId="77777777" w:rsidR="00DB3C6E" w:rsidRDefault="00DB3C6E">
      <w:pPr>
        <w:rPr>
          <w:b/>
          <w:bCs/>
          <w:sz w:val="28"/>
          <w:szCs w:val="28"/>
        </w:rPr>
      </w:pPr>
    </w:p>
    <w:p w14:paraId="23C6709F" w14:textId="77777777" w:rsidR="00DB3C6E" w:rsidRDefault="00DB3C6E">
      <w:pPr>
        <w:rPr>
          <w:b/>
          <w:bCs/>
          <w:sz w:val="28"/>
          <w:szCs w:val="28"/>
        </w:rPr>
      </w:pPr>
    </w:p>
    <w:p w14:paraId="1052323E" w14:textId="77777777" w:rsidR="00DB3C6E" w:rsidRDefault="00DB3C6E">
      <w:pPr>
        <w:rPr>
          <w:b/>
          <w:bCs/>
          <w:sz w:val="28"/>
          <w:szCs w:val="28"/>
        </w:rPr>
      </w:pPr>
    </w:p>
    <w:p w14:paraId="032B99EF" w14:textId="77777777" w:rsidR="00DB3C6E" w:rsidRDefault="00DB3C6E">
      <w:pPr>
        <w:rPr>
          <w:b/>
          <w:bCs/>
          <w:sz w:val="28"/>
          <w:szCs w:val="28"/>
        </w:rPr>
      </w:pPr>
    </w:p>
    <w:p w14:paraId="04AB6333" w14:textId="77777777" w:rsidR="00DB3C6E" w:rsidRDefault="00DB3C6E">
      <w:pPr>
        <w:rPr>
          <w:b/>
          <w:bCs/>
          <w:sz w:val="28"/>
          <w:szCs w:val="28"/>
        </w:rPr>
      </w:pPr>
    </w:p>
    <w:p w14:paraId="088CEF7E" w14:textId="77777777" w:rsidR="00DB3C6E" w:rsidRDefault="00DB3C6E">
      <w:pPr>
        <w:rPr>
          <w:b/>
          <w:bCs/>
          <w:sz w:val="28"/>
          <w:szCs w:val="28"/>
        </w:rPr>
      </w:pPr>
    </w:p>
    <w:p w14:paraId="3A6649CF" w14:textId="77777777" w:rsidR="00DB3C6E" w:rsidRDefault="00DB3C6E">
      <w:pPr>
        <w:rPr>
          <w:b/>
          <w:bCs/>
          <w:sz w:val="28"/>
          <w:szCs w:val="28"/>
        </w:rPr>
      </w:pPr>
    </w:p>
    <w:p w14:paraId="52C28000" w14:textId="77777777" w:rsidR="00DB3C6E" w:rsidRDefault="00DB3C6E">
      <w:pPr>
        <w:rPr>
          <w:b/>
          <w:bCs/>
          <w:sz w:val="28"/>
          <w:szCs w:val="28"/>
        </w:rPr>
      </w:pPr>
    </w:p>
    <w:p w14:paraId="6D9FE392" w14:textId="77777777" w:rsidR="00DB3C6E" w:rsidRDefault="00DB3C6E">
      <w:pPr>
        <w:rPr>
          <w:b/>
          <w:bCs/>
          <w:sz w:val="28"/>
          <w:szCs w:val="28"/>
        </w:rPr>
      </w:pPr>
    </w:p>
    <w:p w14:paraId="1C53EAC7" w14:textId="77777777" w:rsidR="00DB3C6E" w:rsidRDefault="00DB3C6E">
      <w:pPr>
        <w:rPr>
          <w:b/>
          <w:bCs/>
          <w:sz w:val="28"/>
          <w:szCs w:val="28"/>
        </w:rPr>
      </w:pPr>
    </w:p>
    <w:p w14:paraId="10334B6C" w14:textId="77777777" w:rsidR="00DB3C6E" w:rsidRDefault="00DB3C6E">
      <w:pPr>
        <w:rPr>
          <w:b/>
          <w:bCs/>
          <w:sz w:val="28"/>
          <w:szCs w:val="28"/>
        </w:rPr>
      </w:pPr>
    </w:p>
    <w:p w14:paraId="7DFA920A" w14:textId="5A628273" w:rsidR="003D6585" w:rsidRPr="00E05F77" w:rsidRDefault="00E05F77">
      <w:pPr>
        <w:rPr>
          <w:b/>
          <w:bCs/>
          <w:sz w:val="28"/>
          <w:szCs w:val="28"/>
        </w:rPr>
      </w:pPr>
      <w:r w:rsidRPr="00E05F77">
        <w:rPr>
          <w:b/>
          <w:bCs/>
          <w:sz w:val="28"/>
          <w:szCs w:val="28"/>
        </w:rPr>
        <w:lastRenderedPageBreak/>
        <w:t>References</w:t>
      </w:r>
    </w:p>
    <w:p w14:paraId="6B2AEFFD" w14:textId="7DF869CB" w:rsidR="003D6585" w:rsidRDefault="003D6585"/>
    <w:p w14:paraId="6C797DBF" w14:textId="6AF43987" w:rsidR="002072D2" w:rsidRDefault="002072D2">
      <w:r>
        <w:t xml:space="preserve">Atkinson. M, </w:t>
      </w:r>
      <w:r w:rsidR="00221AE6">
        <w:t xml:space="preserve">Wilkin. A, Stott. A, Doherty. P, Kinder. K, (2002), </w:t>
      </w:r>
      <w:proofErr w:type="gramStart"/>
      <w:r w:rsidR="00221AE6" w:rsidRPr="003D068B">
        <w:rPr>
          <w:i/>
          <w:iCs/>
        </w:rPr>
        <w:t>Multi-agency</w:t>
      </w:r>
      <w:proofErr w:type="gramEnd"/>
      <w:r w:rsidR="00221AE6" w:rsidRPr="003D068B">
        <w:rPr>
          <w:i/>
          <w:iCs/>
        </w:rPr>
        <w:t xml:space="preserve"> working: a detailed study</w:t>
      </w:r>
      <w:r w:rsidR="00221AE6">
        <w:t xml:space="preserve">, </w:t>
      </w:r>
      <w:r w:rsidR="00F3211B">
        <w:t>S</w:t>
      </w:r>
      <w:r w:rsidR="00221AE6">
        <w:t>lough</w:t>
      </w:r>
      <w:r w:rsidR="00F3211B">
        <w:t xml:space="preserve">: United </w:t>
      </w:r>
      <w:r w:rsidR="003D068B">
        <w:t>Kingdom, national foundation for educational research</w:t>
      </w:r>
    </w:p>
    <w:p w14:paraId="452C8A53" w14:textId="77777777" w:rsidR="002072D2" w:rsidRDefault="002072D2"/>
    <w:p w14:paraId="3DFF9D3D" w14:textId="0BD9FF87" w:rsidR="00A17BC5" w:rsidRDefault="00A17BC5">
      <w:r>
        <w:t xml:space="preserve">Bristol City Council, (2021), </w:t>
      </w:r>
      <w:r w:rsidRPr="00E30313">
        <w:rPr>
          <w:i/>
          <w:iCs/>
        </w:rPr>
        <w:t>Social care support for children and families</w:t>
      </w:r>
      <w:r>
        <w:t xml:space="preserve">, </w:t>
      </w:r>
      <w:r w:rsidR="00B9648A">
        <w:t xml:space="preserve">Available at: </w:t>
      </w:r>
      <w:hyperlink r:id="rId4" w:history="1">
        <w:r w:rsidR="002A5E52" w:rsidRPr="003460E5">
          <w:rPr>
            <w:rStyle w:val="Hyperlink"/>
          </w:rPr>
          <w:t>https://www.bristol.gov.uk/social-care-support-for-children-and-families</w:t>
        </w:r>
      </w:hyperlink>
      <w:r w:rsidR="002A5E52">
        <w:t xml:space="preserve"> , [accessed 16</w:t>
      </w:r>
      <w:r w:rsidR="002A5E52" w:rsidRPr="002A5E52">
        <w:rPr>
          <w:vertAlign w:val="superscript"/>
        </w:rPr>
        <w:t>th</w:t>
      </w:r>
      <w:r w:rsidR="002A5E52">
        <w:t xml:space="preserve"> October 2021]</w:t>
      </w:r>
    </w:p>
    <w:p w14:paraId="548C5B15" w14:textId="0F3405F4" w:rsidR="00E30313" w:rsidRDefault="00E30313"/>
    <w:p w14:paraId="59D52872" w14:textId="3F0CD4A9" w:rsidR="00463C4D" w:rsidRDefault="00463C4D">
      <w:proofErr w:type="spellStart"/>
      <w:r>
        <w:t>Birles</w:t>
      </w:r>
      <w:proofErr w:type="spellEnd"/>
      <w:r>
        <w:t xml:space="preserve">. S, (1999), </w:t>
      </w:r>
      <w:r w:rsidR="005A28C3" w:rsidRPr="005A28C3">
        <w:rPr>
          <w:i/>
          <w:iCs/>
        </w:rPr>
        <w:t>Common Land, poor relief and enclosure: The use of Manorial resources in fulfilling parish obligations 1601-1834</w:t>
      </w:r>
      <w:r w:rsidR="005A28C3">
        <w:t xml:space="preserve">, Available at: </w:t>
      </w:r>
      <w:hyperlink r:id="rId5" w:anchor="metadata_info_tab_contents" w:history="1">
        <w:r w:rsidR="00C8793E" w:rsidRPr="00EF1422">
          <w:rPr>
            <w:rStyle w:val="Hyperlink"/>
          </w:rPr>
          <w:t>https://www-jstor-org.ezproxy.uwtsd.ac.uk/stable/651285?seq=6#metadata_info_tab_contents</w:t>
        </w:r>
      </w:hyperlink>
      <w:r w:rsidR="00C8793E">
        <w:t xml:space="preserve"> , [accessed 20</w:t>
      </w:r>
      <w:r w:rsidR="00C8793E" w:rsidRPr="00C8793E">
        <w:rPr>
          <w:vertAlign w:val="superscript"/>
        </w:rPr>
        <w:t>th</w:t>
      </w:r>
      <w:r w:rsidR="00C8793E">
        <w:t xml:space="preserve"> October 2021]</w:t>
      </w:r>
    </w:p>
    <w:p w14:paraId="13219C78" w14:textId="51AFD916" w:rsidR="005A28C3" w:rsidRDefault="005A28C3"/>
    <w:p w14:paraId="62280AA4" w14:textId="2C87DBBC" w:rsidR="00B83823" w:rsidRDefault="00B83823">
      <w:r>
        <w:t xml:space="preserve">Cardiff Council, (2021), </w:t>
      </w:r>
      <w:r w:rsidRPr="000F5678">
        <w:rPr>
          <w:i/>
          <w:iCs/>
        </w:rPr>
        <w:t xml:space="preserve">Cardiff’s Multi Agency </w:t>
      </w:r>
      <w:r w:rsidR="00C3606A" w:rsidRPr="000F5678">
        <w:rPr>
          <w:i/>
          <w:iCs/>
        </w:rPr>
        <w:t>corporate parenting strategy 2021-2024</w:t>
      </w:r>
      <w:r w:rsidR="00C3606A">
        <w:t xml:space="preserve">, Available at: </w:t>
      </w:r>
      <w:hyperlink r:id="rId6" w:history="1">
        <w:r w:rsidR="00C3606A" w:rsidRPr="00A400AF">
          <w:rPr>
            <w:rStyle w:val="Hyperlink"/>
          </w:rPr>
          <w:t>https://www.cardiff.gov.uk/ENG/resident/Social-Services-and-Wellbeing/Children/Childrens-services/Documents/Corporate%20Parenting%20Strategy%202021-2024.pdf</w:t>
        </w:r>
      </w:hyperlink>
      <w:r w:rsidR="00C3606A">
        <w:t xml:space="preserve"> , [accessed </w:t>
      </w:r>
      <w:r w:rsidR="000F5678">
        <w:t>29</w:t>
      </w:r>
      <w:r w:rsidR="000F5678" w:rsidRPr="000F5678">
        <w:rPr>
          <w:vertAlign w:val="superscript"/>
        </w:rPr>
        <w:t>th</w:t>
      </w:r>
      <w:r w:rsidR="000F5678">
        <w:t xml:space="preserve"> October 2021]</w:t>
      </w:r>
      <w:r>
        <w:t xml:space="preserve"> </w:t>
      </w:r>
    </w:p>
    <w:p w14:paraId="1D5C060B" w14:textId="77777777" w:rsidR="00B83823" w:rsidRDefault="00B83823"/>
    <w:p w14:paraId="3A2D1519" w14:textId="3500196F" w:rsidR="00E30313" w:rsidRDefault="00E30313">
      <w:r>
        <w:t xml:space="preserve">Cardiff Council, (2020), </w:t>
      </w:r>
      <w:r w:rsidRPr="00655EA6">
        <w:rPr>
          <w:i/>
          <w:iCs/>
        </w:rPr>
        <w:t>Early help strategy</w:t>
      </w:r>
      <w:r w:rsidR="00982AF4">
        <w:t xml:space="preserve">, Available at: </w:t>
      </w:r>
      <w:hyperlink r:id="rId7" w:history="1">
        <w:r w:rsidR="00982AF4" w:rsidRPr="003460E5">
          <w:rPr>
            <w:rStyle w:val="Hyperlink"/>
          </w:rPr>
          <w:t>https://www.cardiff.gov.uk/ENG/Your-Council/Strategies-plans-and-policies/Social-care-and-Housing/Early-Help-Strategy/Documents/Early%20Help%20Strategy.pdf</w:t>
        </w:r>
      </w:hyperlink>
      <w:r w:rsidR="00982AF4">
        <w:t xml:space="preserve"> , [accessed 16</w:t>
      </w:r>
      <w:r w:rsidR="00982AF4" w:rsidRPr="00982AF4">
        <w:rPr>
          <w:vertAlign w:val="superscript"/>
        </w:rPr>
        <w:t>th</w:t>
      </w:r>
      <w:r w:rsidR="00982AF4">
        <w:t xml:space="preserve"> October 2021]</w:t>
      </w:r>
    </w:p>
    <w:p w14:paraId="5FDC7A62" w14:textId="284FF13F" w:rsidR="00655EA6" w:rsidRDefault="00655EA6"/>
    <w:p w14:paraId="1DE6CA17" w14:textId="68258F23" w:rsidR="00655EA6" w:rsidRDefault="00655EA6">
      <w:r>
        <w:t>Cardiff Council, (2019),</w:t>
      </w:r>
      <w:r w:rsidRPr="00C33B6D">
        <w:rPr>
          <w:i/>
          <w:iCs/>
        </w:rPr>
        <w:t xml:space="preserve"> Cardiff children’s services strategy 2019-2022: Delivering excellent outcomes</w:t>
      </w:r>
      <w:r>
        <w:t xml:space="preserve">, Available at: </w:t>
      </w:r>
      <w:hyperlink r:id="rId8" w:history="1">
        <w:r w:rsidR="00C33B6D" w:rsidRPr="00A400AF">
          <w:rPr>
            <w:rStyle w:val="Hyperlink"/>
          </w:rPr>
          <w:t>https://www.cardiff.gov.uk/ENG/resident/Social-Services-and-Wellbeing/Children/Childrens-services/Documents/Childrens%20Services%20Strategy%202019.pdf</w:t>
        </w:r>
      </w:hyperlink>
      <w:r w:rsidR="00C33B6D">
        <w:t xml:space="preserve"> , [accessed 29</w:t>
      </w:r>
      <w:r w:rsidR="00C33B6D" w:rsidRPr="00C33B6D">
        <w:rPr>
          <w:vertAlign w:val="superscript"/>
        </w:rPr>
        <w:t>th</w:t>
      </w:r>
      <w:r w:rsidR="00C33B6D">
        <w:t xml:space="preserve"> October 2021]</w:t>
      </w:r>
    </w:p>
    <w:p w14:paraId="3AEC789B" w14:textId="5DA5F02A" w:rsidR="00A17BC5" w:rsidRDefault="00A17BC5"/>
    <w:p w14:paraId="41FB6F9F" w14:textId="7C9D8E2A" w:rsidR="001D5EAB" w:rsidRDefault="001D5EAB">
      <w:r>
        <w:t>City of London</w:t>
      </w:r>
      <w:r w:rsidR="00F26318">
        <w:t xml:space="preserve"> and Hackney safeguarding children partnership, (2015</w:t>
      </w:r>
      <w:r w:rsidR="00F26318" w:rsidRPr="00655EA6">
        <w:rPr>
          <w:i/>
          <w:iCs/>
        </w:rPr>
        <w:t>), City of London Corporation: Threshold of needs</w:t>
      </w:r>
      <w:r w:rsidR="00F26318">
        <w:t xml:space="preserve">, Available </w:t>
      </w:r>
      <w:r w:rsidR="00B053D7">
        <w:t xml:space="preserve">at: </w:t>
      </w:r>
      <w:hyperlink r:id="rId9" w:history="1">
        <w:r w:rsidR="00B053D7" w:rsidRPr="003460E5">
          <w:rPr>
            <w:rStyle w:val="Hyperlink"/>
          </w:rPr>
          <w:t>https://www.chscp.org.uk/wp-content/uploads/2015/09/Thresholds-of-need-WEB-030915_Redacted.pdf</w:t>
        </w:r>
      </w:hyperlink>
      <w:r w:rsidR="00B053D7">
        <w:t xml:space="preserve"> , [accessed 17</w:t>
      </w:r>
      <w:r w:rsidR="00B053D7" w:rsidRPr="00B053D7">
        <w:rPr>
          <w:vertAlign w:val="superscript"/>
        </w:rPr>
        <w:t>th</w:t>
      </w:r>
      <w:r w:rsidR="00B053D7">
        <w:t xml:space="preserve"> October 2021]</w:t>
      </w:r>
    </w:p>
    <w:p w14:paraId="4363CBA8" w14:textId="6688C32C" w:rsidR="00C2052B" w:rsidRDefault="00C2052B"/>
    <w:p w14:paraId="27B45257" w14:textId="48CD76FA" w:rsidR="00C2052B" w:rsidRDefault="00C2052B">
      <w:r w:rsidRPr="004F104A">
        <w:rPr>
          <w:i/>
          <w:iCs/>
        </w:rPr>
        <w:t>Children Act 1989</w:t>
      </w:r>
      <w:r>
        <w:t xml:space="preserve">, C. 16a, Available at: </w:t>
      </w:r>
      <w:hyperlink r:id="rId10" w:history="1">
        <w:r w:rsidR="004F104A" w:rsidRPr="005675B3">
          <w:rPr>
            <w:rStyle w:val="Hyperlink"/>
          </w:rPr>
          <w:t>https://www.legislation.gov.uk/ukpga/1989/41/section/16A</w:t>
        </w:r>
      </w:hyperlink>
      <w:r w:rsidR="004F104A">
        <w:t xml:space="preserve"> , [accessed 23</w:t>
      </w:r>
      <w:r w:rsidR="004F104A" w:rsidRPr="004F104A">
        <w:rPr>
          <w:vertAlign w:val="superscript"/>
        </w:rPr>
        <w:t>rd</w:t>
      </w:r>
      <w:r w:rsidR="004F104A">
        <w:t xml:space="preserve"> October 2021]</w:t>
      </w:r>
    </w:p>
    <w:p w14:paraId="6A6BF801" w14:textId="529BBCD7" w:rsidR="00F26318" w:rsidRDefault="00F26318"/>
    <w:p w14:paraId="4787586E" w14:textId="66F98608" w:rsidR="00060831" w:rsidRDefault="00060831">
      <w:r>
        <w:t xml:space="preserve">Department for education, (2020), </w:t>
      </w:r>
      <w:r w:rsidRPr="00973918">
        <w:rPr>
          <w:i/>
          <w:iCs/>
        </w:rPr>
        <w:t xml:space="preserve">Vulnerable </w:t>
      </w:r>
      <w:r w:rsidR="00306A3B" w:rsidRPr="00973918">
        <w:rPr>
          <w:i/>
          <w:iCs/>
        </w:rPr>
        <w:t>children and young people survey: summery of returns waves 1-10</w:t>
      </w:r>
      <w:r w:rsidR="00E64793">
        <w:t xml:space="preserve">, Available at: </w:t>
      </w:r>
      <w:hyperlink r:id="rId11" w:history="1">
        <w:r w:rsidR="00E64793" w:rsidRPr="005675B3">
          <w:rPr>
            <w:rStyle w:val="Hyperlink"/>
          </w:rPr>
          <w:t>https://assets.publishing.service.gov.uk/government/uploads/system/uploads/attachment_data/file/925470/VCYP_Survey_publication_W10.pdf</w:t>
        </w:r>
      </w:hyperlink>
      <w:r w:rsidR="00E64793">
        <w:t xml:space="preserve"> , </w:t>
      </w:r>
      <w:r w:rsidR="00973918">
        <w:t>[accessed 23</w:t>
      </w:r>
      <w:r w:rsidR="00973918" w:rsidRPr="00973918">
        <w:rPr>
          <w:vertAlign w:val="superscript"/>
        </w:rPr>
        <w:t>rd</w:t>
      </w:r>
      <w:r w:rsidR="00973918">
        <w:t xml:space="preserve"> October 2021]</w:t>
      </w:r>
    </w:p>
    <w:p w14:paraId="0D97BBCC" w14:textId="110C4140" w:rsidR="008F7633" w:rsidRDefault="008F7633"/>
    <w:p w14:paraId="1E2FFA4F" w14:textId="073C862A" w:rsidR="008F7633" w:rsidRDefault="008F7633">
      <w:r>
        <w:t xml:space="preserve">Department for education, (2016), </w:t>
      </w:r>
      <w:r w:rsidRPr="00C26DA5">
        <w:rPr>
          <w:i/>
          <w:iCs/>
        </w:rPr>
        <w:t>Children’s social care reform</w:t>
      </w:r>
      <w:r>
        <w:t xml:space="preserve">, Available at: </w:t>
      </w:r>
      <w:hyperlink r:id="rId12" w:history="1">
        <w:r w:rsidR="00C26DA5" w:rsidRPr="00A400AF">
          <w:rPr>
            <w:rStyle w:val="Hyperlink"/>
          </w:rPr>
          <w:t>https://assets.publishing.service.gov.uk/government/uploads/system/uploads/attachment_</w:t>
        </w:r>
        <w:r w:rsidR="00C26DA5" w:rsidRPr="00A400AF">
          <w:rPr>
            <w:rStyle w:val="Hyperlink"/>
          </w:rPr>
          <w:lastRenderedPageBreak/>
          <w:t>data/file/491968/Childrens_social_care_reform_a_vision_for_change.pdf</w:t>
        </w:r>
      </w:hyperlink>
      <w:r w:rsidR="00C26DA5">
        <w:t xml:space="preserve"> , [accessed 29</w:t>
      </w:r>
      <w:r w:rsidR="00C26DA5" w:rsidRPr="00C26DA5">
        <w:rPr>
          <w:vertAlign w:val="superscript"/>
        </w:rPr>
        <w:t>th</w:t>
      </w:r>
      <w:r w:rsidR="00C26DA5">
        <w:t xml:space="preserve"> October 2021]</w:t>
      </w:r>
    </w:p>
    <w:p w14:paraId="0C574707" w14:textId="77777777" w:rsidR="00060831" w:rsidRDefault="00060831"/>
    <w:p w14:paraId="47B2EE3F" w14:textId="3D200869" w:rsidR="00A53120" w:rsidRDefault="00A53120">
      <w:r>
        <w:t xml:space="preserve">Early intervention foundation, (2018), </w:t>
      </w:r>
      <w:r w:rsidRPr="006E6735">
        <w:rPr>
          <w:i/>
          <w:iCs/>
        </w:rPr>
        <w:t>Realising the potential of early intervention</w:t>
      </w:r>
      <w:r>
        <w:t xml:space="preserve">, Available at: </w:t>
      </w:r>
      <w:hyperlink r:id="rId13" w:history="1">
        <w:r w:rsidR="006E6735" w:rsidRPr="005675B3">
          <w:rPr>
            <w:rStyle w:val="Hyperlink"/>
          </w:rPr>
          <w:t>https://www.basw.co.uk/system/files/resources/realising-the-potential-of-early-intervention.pdf</w:t>
        </w:r>
      </w:hyperlink>
      <w:r w:rsidR="006E6735">
        <w:t xml:space="preserve"> , [accessed 23</w:t>
      </w:r>
      <w:r w:rsidR="006E6735" w:rsidRPr="006E6735">
        <w:rPr>
          <w:vertAlign w:val="superscript"/>
        </w:rPr>
        <w:t>rd</w:t>
      </w:r>
      <w:r w:rsidR="006E6735">
        <w:t xml:space="preserve"> October 2021]</w:t>
      </w:r>
    </w:p>
    <w:p w14:paraId="39B82280" w14:textId="77777777" w:rsidR="00A53120" w:rsidRDefault="00A53120"/>
    <w:p w14:paraId="3BA87852" w14:textId="366AC945" w:rsidR="006711BE" w:rsidRDefault="006711BE">
      <w:r>
        <w:t>Gov.uk, (2020</w:t>
      </w:r>
      <w:r w:rsidR="00A0552D">
        <w:t>, A</w:t>
      </w:r>
      <w:r>
        <w:t xml:space="preserve">), </w:t>
      </w:r>
      <w:r w:rsidRPr="00A0552D">
        <w:rPr>
          <w:i/>
          <w:iCs/>
        </w:rPr>
        <w:t>children looked after in England including adoptions</w:t>
      </w:r>
      <w:r>
        <w:t xml:space="preserve">, </w:t>
      </w:r>
      <w:r w:rsidR="00FC4193">
        <w:t xml:space="preserve">Available at: </w:t>
      </w:r>
      <w:hyperlink r:id="rId14" w:anchor="releaseHeadlines-summary" w:history="1">
        <w:r w:rsidR="00FC4193" w:rsidRPr="005675B3">
          <w:rPr>
            <w:rStyle w:val="Hyperlink"/>
          </w:rPr>
          <w:t>https://explore-education-statistics.service.gov.uk/find-statistics/children-looked-after-in-england-including-adoptions/2020#releaseHeadlines-summary</w:t>
        </w:r>
      </w:hyperlink>
      <w:r w:rsidR="00FC4193">
        <w:t xml:space="preserve"> , [accessed 23</w:t>
      </w:r>
      <w:r w:rsidR="00FC4193" w:rsidRPr="00FC4193">
        <w:rPr>
          <w:vertAlign w:val="superscript"/>
        </w:rPr>
        <w:t>rd</w:t>
      </w:r>
      <w:r w:rsidR="00FC4193">
        <w:t xml:space="preserve"> October 2021]</w:t>
      </w:r>
    </w:p>
    <w:p w14:paraId="1F50E971" w14:textId="7E185276" w:rsidR="00A0552D" w:rsidRDefault="00A0552D"/>
    <w:p w14:paraId="062084D6" w14:textId="5ADE3F0E" w:rsidR="00A0552D" w:rsidRDefault="00A0552D">
      <w:r>
        <w:t xml:space="preserve">Gov.uk, (2020, B), </w:t>
      </w:r>
      <w:r w:rsidRPr="00655EA6">
        <w:rPr>
          <w:i/>
          <w:iCs/>
        </w:rPr>
        <w:t>Characteristics of children in need</w:t>
      </w:r>
      <w:r>
        <w:t xml:space="preserve">, </w:t>
      </w:r>
      <w:r w:rsidR="00A9075C">
        <w:t xml:space="preserve">Available at: </w:t>
      </w:r>
      <w:hyperlink r:id="rId15" w:history="1">
        <w:r w:rsidR="00A9075C" w:rsidRPr="005675B3">
          <w:rPr>
            <w:rStyle w:val="Hyperlink"/>
          </w:rPr>
          <w:t>https://explore-education-statistics.service.gov.uk/find-statistics/characteristics-of-children-in-need</w:t>
        </w:r>
      </w:hyperlink>
      <w:r w:rsidR="00A9075C">
        <w:t xml:space="preserve"> , [accessed 23</w:t>
      </w:r>
      <w:r w:rsidR="00A9075C" w:rsidRPr="00A9075C">
        <w:rPr>
          <w:vertAlign w:val="superscript"/>
        </w:rPr>
        <w:t>rd</w:t>
      </w:r>
      <w:r w:rsidR="00A9075C">
        <w:t xml:space="preserve"> October 2021]</w:t>
      </w:r>
    </w:p>
    <w:p w14:paraId="6CC19365" w14:textId="7388AB50" w:rsidR="006711BE" w:rsidRDefault="006711BE"/>
    <w:p w14:paraId="5D2120E9" w14:textId="410CE2C9" w:rsidR="000F3993" w:rsidRDefault="000F3993">
      <w:r>
        <w:t xml:space="preserve">Haringey local safeguarding children board, (2008), </w:t>
      </w:r>
      <w:r w:rsidR="000B3FE1" w:rsidRPr="00655EA6">
        <w:rPr>
          <w:i/>
          <w:iCs/>
        </w:rPr>
        <w:t>Serious case review ‘Child A’</w:t>
      </w:r>
      <w:r w:rsidR="000B3FE1">
        <w:t xml:space="preserve">, Available at: </w:t>
      </w:r>
      <w:hyperlink r:id="rId16" w:history="1">
        <w:r w:rsidR="00002ACD" w:rsidRPr="00747A13">
          <w:rPr>
            <w:rStyle w:val="Hyperlink"/>
          </w:rPr>
          <w:t>https://assets.publishing.service.gov.uk/government/uploads/system/uploads/attachment_data/file/182527/first_serious_case_review_overview_report_relating_to_peter_connelly_dated_november_2008.pdf</w:t>
        </w:r>
      </w:hyperlink>
      <w:r w:rsidR="00002ACD">
        <w:t xml:space="preserve"> , [accessed 24</w:t>
      </w:r>
      <w:r w:rsidR="00002ACD" w:rsidRPr="00002ACD">
        <w:rPr>
          <w:vertAlign w:val="superscript"/>
        </w:rPr>
        <w:t>th</w:t>
      </w:r>
      <w:r w:rsidR="00002ACD">
        <w:t xml:space="preserve"> October 2021]</w:t>
      </w:r>
    </w:p>
    <w:p w14:paraId="067E775C" w14:textId="07117263" w:rsidR="000F3993" w:rsidRDefault="000F3993"/>
    <w:p w14:paraId="435DEFB2" w14:textId="72C85500" w:rsidR="00B5186F" w:rsidRDefault="00B5186F">
      <w:r>
        <w:t xml:space="preserve">Information and Learning Hub, (2017), </w:t>
      </w:r>
      <w:r w:rsidR="006D4230" w:rsidRPr="00156585">
        <w:rPr>
          <w:i/>
          <w:iCs/>
        </w:rPr>
        <w:t>Social services and Well-being (Wales) act 2014</w:t>
      </w:r>
      <w:r w:rsidR="006D4230">
        <w:t xml:space="preserve">, Available at: </w:t>
      </w:r>
      <w:hyperlink r:id="rId17" w:history="1">
        <w:r w:rsidR="00156585" w:rsidRPr="00A400AF">
          <w:rPr>
            <w:rStyle w:val="Hyperlink"/>
          </w:rPr>
          <w:t>https://socialcare.wales/hub/sswbact</w:t>
        </w:r>
      </w:hyperlink>
      <w:r w:rsidR="00156585">
        <w:t xml:space="preserve"> , [accessed 29</w:t>
      </w:r>
      <w:r w:rsidR="00156585" w:rsidRPr="00156585">
        <w:rPr>
          <w:vertAlign w:val="superscript"/>
        </w:rPr>
        <w:t>th</w:t>
      </w:r>
      <w:r w:rsidR="00156585">
        <w:t xml:space="preserve"> October 2021]</w:t>
      </w:r>
    </w:p>
    <w:p w14:paraId="63E16F10" w14:textId="77777777" w:rsidR="00B5186F" w:rsidRDefault="00B5186F"/>
    <w:p w14:paraId="79BA3B26" w14:textId="35B59050" w:rsidR="00FC7AFB" w:rsidRDefault="00A70443">
      <w:r>
        <w:t xml:space="preserve">Little. M, </w:t>
      </w:r>
      <w:proofErr w:type="spellStart"/>
      <w:r>
        <w:t>Axford</w:t>
      </w:r>
      <w:proofErr w:type="spellEnd"/>
      <w:r>
        <w:t xml:space="preserve">. N, Morpeth. L, </w:t>
      </w:r>
      <w:r w:rsidR="00533EBF">
        <w:t>(200</w:t>
      </w:r>
      <w:r w:rsidR="00AA05BB">
        <w:t>6</w:t>
      </w:r>
      <w:r w:rsidR="00533EBF">
        <w:t xml:space="preserve">), </w:t>
      </w:r>
      <w:r w:rsidR="001368B9">
        <w:t xml:space="preserve">‘Children’s services in the UK 1997-2003: problems, developments and challenges for the future’, </w:t>
      </w:r>
      <w:r w:rsidR="00741A35" w:rsidRPr="00741A35">
        <w:rPr>
          <w:i/>
          <w:iCs/>
        </w:rPr>
        <w:t>Children &amp; society</w:t>
      </w:r>
      <w:r w:rsidR="00741A35">
        <w:t>, vol. 17,</w:t>
      </w:r>
      <w:r w:rsidR="00296B13">
        <w:t xml:space="preserve"> issue 3,</w:t>
      </w:r>
      <w:r w:rsidR="00741A35">
        <w:t xml:space="preserve"> pp. 205-214</w:t>
      </w:r>
      <w:r w:rsidR="00240453">
        <w:t>, Available at:</w:t>
      </w:r>
      <w:r w:rsidR="00741A35">
        <w:t xml:space="preserve"> </w:t>
      </w:r>
      <w:hyperlink r:id="rId18" w:history="1">
        <w:r w:rsidR="000F53B3" w:rsidRPr="00226CC2">
          <w:rPr>
            <w:rStyle w:val="Hyperlink"/>
          </w:rPr>
          <w:t>https://doi.org/10.1002/chi.770</w:t>
        </w:r>
      </w:hyperlink>
      <w:r w:rsidR="000F53B3">
        <w:t xml:space="preserve"> </w:t>
      </w:r>
      <w:r w:rsidR="00240453">
        <w:t>, [accessed 16</w:t>
      </w:r>
      <w:r w:rsidR="00240453" w:rsidRPr="00240453">
        <w:rPr>
          <w:vertAlign w:val="superscript"/>
        </w:rPr>
        <w:t>th</w:t>
      </w:r>
      <w:r w:rsidR="00240453">
        <w:t xml:space="preserve"> October 2021}</w:t>
      </w:r>
    </w:p>
    <w:p w14:paraId="4671B8AA" w14:textId="13C6224F" w:rsidR="002F0B39" w:rsidRDefault="002F0B39"/>
    <w:p w14:paraId="331EEE4B" w14:textId="22617D99" w:rsidR="002F0B39" w:rsidRDefault="002F0B39">
      <w:r>
        <w:t>Lord Laming, (2</w:t>
      </w:r>
      <w:r w:rsidR="00B31658">
        <w:t xml:space="preserve">003), </w:t>
      </w:r>
      <w:r w:rsidR="00B31658" w:rsidRPr="00CC470C">
        <w:rPr>
          <w:i/>
          <w:iCs/>
        </w:rPr>
        <w:t>The Victoria Climbie inquiry</w:t>
      </w:r>
      <w:r w:rsidR="00CC470C">
        <w:t xml:space="preserve">, Available at: </w:t>
      </w:r>
      <w:hyperlink r:id="rId19" w:history="1">
        <w:r w:rsidR="00CC470C" w:rsidRPr="00226CC2">
          <w:rPr>
            <w:rStyle w:val="Hyperlink"/>
          </w:rPr>
          <w:t>https://www.gov.uk/government/publications/the-victoria-climbie-inquiry-report-of-an-inquiry-by-lord-laming</w:t>
        </w:r>
      </w:hyperlink>
      <w:r w:rsidR="00CC470C">
        <w:t xml:space="preserve"> , [accessed 27</w:t>
      </w:r>
      <w:r w:rsidR="00CC470C" w:rsidRPr="00CC470C">
        <w:rPr>
          <w:vertAlign w:val="superscript"/>
        </w:rPr>
        <w:t>th</w:t>
      </w:r>
      <w:r w:rsidR="00CC470C">
        <w:t xml:space="preserve"> October 2021]</w:t>
      </w:r>
    </w:p>
    <w:p w14:paraId="42C2B874" w14:textId="432B02E5" w:rsidR="00284C71" w:rsidRDefault="00284C71"/>
    <w:p w14:paraId="641AF357" w14:textId="4D6F303B" w:rsidR="00284C71" w:rsidRDefault="00284C71">
      <w:r>
        <w:t xml:space="preserve">Morgan. P, Jacobs. C, Bunn. A, </w:t>
      </w:r>
      <w:proofErr w:type="spellStart"/>
      <w:r>
        <w:t>Bifu</w:t>
      </w:r>
      <w:r w:rsidR="00D43664">
        <w:t>lco</w:t>
      </w:r>
      <w:proofErr w:type="spellEnd"/>
      <w:r w:rsidR="00D43664">
        <w:t xml:space="preserve">. A, (2006), </w:t>
      </w:r>
      <w:r w:rsidR="00BD4B6B">
        <w:t>“</w:t>
      </w:r>
      <w:proofErr w:type="gramStart"/>
      <w:r w:rsidR="00BD4B6B">
        <w:t>Multi-agency</w:t>
      </w:r>
      <w:proofErr w:type="gramEnd"/>
      <w:r w:rsidR="00BD4B6B">
        <w:t xml:space="preserve"> working: implications for an early intervention social work team</w:t>
      </w:r>
      <w:r w:rsidR="00BD4B6B" w:rsidRPr="005F13C5">
        <w:rPr>
          <w:i/>
          <w:iCs/>
        </w:rPr>
        <w:t>”, Child and family social work</w:t>
      </w:r>
      <w:r w:rsidR="00BD4B6B">
        <w:t xml:space="preserve">, vol. 12, issue 2, pp. 143-151, Available at: </w:t>
      </w:r>
      <w:hyperlink r:id="rId20" w:history="1">
        <w:r w:rsidR="007C50ED" w:rsidRPr="005675B3">
          <w:rPr>
            <w:rStyle w:val="Hyperlink"/>
          </w:rPr>
          <w:t>https://doi.org/10.1111/j.1365-2206.2006.00452.x</w:t>
        </w:r>
      </w:hyperlink>
      <w:r w:rsidR="007C50ED">
        <w:t xml:space="preserve"> , [accessed 23</w:t>
      </w:r>
      <w:r w:rsidR="007C50ED" w:rsidRPr="007C50ED">
        <w:rPr>
          <w:vertAlign w:val="superscript"/>
        </w:rPr>
        <w:t>rd</w:t>
      </w:r>
      <w:r w:rsidR="007C50ED">
        <w:t xml:space="preserve"> October 2021]</w:t>
      </w:r>
    </w:p>
    <w:p w14:paraId="3D9A2DDD" w14:textId="5EDE4D60" w:rsidR="008802F6" w:rsidRDefault="008802F6"/>
    <w:p w14:paraId="114B50C4" w14:textId="26651615" w:rsidR="008802F6" w:rsidRDefault="008802F6">
      <w:proofErr w:type="spellStart"/>
      <w:r>
        <w:t>McNicoll</w:t>
      </w:r>
      <w:proofErr w:type="spellEnd"/>
      <w:r>
        <w:t xml:space="preserve">. A, (2017), </w:t>
      </w:r>
      <w:r w:rsidRPr="002B395F">
        <w:rPr>
          <w:i/>
          <w:iCs/>
        </w:rPr>
        <w:t>Ten years on from Baby P: Social work’s story</w:t>
      </w:r>
      <w:r>
        <w:t xml:space="preserve">, Available at: </w:t>
      </w:r>
      <w:hyperlink r:id="rId21" w:history="1">
        <w:r w:rsidR="002B395F" w:rsidRPr="00747A13">
          <w:rPr>
            <w:rStyle w:val="Hyperlink"/>
          </w:rPr>
          <w:t>https://www.communitycare.co.uk/2017/08/03/ten-years-baby-p-social-works-story/</w:t>
        </w:r>
      </w:hyperlink>
      <w:r w:rsidR="002B395F">
        <w:t xml:space="preserve"> , [accessed on 24</w:t>
      </w:r>
      <w:r w:rsidR="002B395F" w:rsidRPr="002B395F">
        <w:rPr>
          <w:vertAlign w:val="superscript"/>
        </w:rPr>
        <w:t>th</w:t>
      </w:r>
      <w:r w:rsidR="002B395F">
        <w:t xml:space="preserve"> October 2021]</w:t>
      </w:r>
    </w:p>
    <w:p w14:paraId="0F0CEE09" w14:textId="7E1490E7" w:rsidR="00002ACD" w:rsidRDefault="00002ACD"/>
    <w:p w14:paraId="7607F29D" w14:textId="43269252" w:rsidR="00002ACD" w:rsidRDefault="00002ACD">
      <w:r>
        <w:t xml:space="preserve">NHS, (2019), </w:t>
      </w:r>
      <w:r w:rsidRPr="00002ACD">
        <w:rPr>
          <w:i/>
          <w:iCs/>
        </w:rPr>
        <w:t>Childhood development and additional needs</w:t>
      </w:r>
      <w:r>
        <w:t xml:space="preserve">, Available at: </w:t>
      </w:r>
      <w:hyperlink r:id="rId22" w:history="1">
        <w:r w:rsidRPr="00747A13">
          <w:rPr>
            <w:rStyle w:val="Hyperlink"/>
          </w:rPr>
          <w:t>https://www.justonenorfolk.nhs.uk/childhood-development-additional-needs/developmental-stages/development-milestones</w:t>
        </w:r>
      </w:hyperlink>
      <w:r>
        <w:t xml:space="preserve"> , [accessed 24</w:t>
      </w:r>
      <w:r w:rsidRPr="00002ACD">
        <w:rPr>
          <w:vertAlign w:val="superscript"/>
        </w:rPr>
        <w:t>th</w:t>
      </w:r>
      <w:r>
        <w:t xml:space="preserve"> October 2021]</w:t>
      </w:r>
    </w:p>
    <w:p w14:paraId="39C81F3E" w14:textId="77777777" w:rsidR="00527BBC" w:rsidRDefault="00527BBC"/>
    <w:p w14:paraId="4D365FF7" w14:textId="3CC0DA70" w:rsidR="00792742" w:rsidRDefault="00792742">
      <w:r>
        <w:lastRenderedPageBreak/>
        <w:t xml:space="preserve">Powell. T, </w:t>
      </w:r>
      <w:proofErr w:type="spellStart"/>
      <w:r>
        <w:t>Gheera</w:t>
      </w:r>
      <w:proofErr w:type="spellEnd"/>
      <w:r>
        <w:t>. M, Foster. D</w:t>
      </w:r>
      <w:r w:rsidR="00D225AB">
        <w:t xml:space="preserve">, </w:t>
      </w:r>
      <w:proofErr w:type="gramStart"/>
      <w:r w:rsidR="00D225AB">
        <w:t>Long</w:t>
      </w:r>
      <w:proofErr w:type="gramEnd"/>
      <w:r w:rsidR="00D225AB">
        <w:t xml:space="preserve">. R, </w:t>
      </w:r>
      <w:r w:rsidR="00611BB1">
        <w:t xml:space="preserve">Kennedy. S, (2021), </w:t>
      </w:r>
      <w:r w:rsidR="00611BB1" w:rsidRPr="00655EA6">
        <w:rPr>
          <w:i/>
          <w:iCs/>
        </w:rPr>
        <w:t>Early Intervention: policy and provision</w:t>
      </w:r>
      <w:r w:rsidR="00611BB1">
        <w:t xml:space="preserve">, Available at: </w:t>
      </w:r>
      <w:hyperlink r:id="rId23" w:history="1">
        <w:r w:rsidR="0020240E" w:rsidRPr="00226CC2">
          <w:rPr>
            <w:rStyle w:val="Hyperlink"/>
          </w:rPr>
          <w:t>https://researchbriefings.files.parliament.uk/documents/CBP-7647/CBP-7647.pdf</w:t>
        </w:r>
      </w:hyperlink>
      <w:r w:rsidR="0020240E">
        <w:t xml:space="preserve"> , [accessed 27</w:t>
      </w:r>
      <w:r w:rsidR="0020240E" w:rsidRPr="0020240E">
        <w:rPr>
          <w:vertAlign w:val="superscript"/>
        </w:rPr>
        <w:t>th</w:t>
      </w:r>
      <w:r w:rsidR="0020240E">
        <w:t xml:space="preserve"> October 2021]</w:t>
      </w:r>
    </w:p>
    <w:p w14:paraId="4CC33EC8" w14:textId="14DCDBDD" w:rsidR="00FC7AFB" w:rsidRDefault="00FC7AFB"/>
    <w:p w14:paraId="77EB5B37" w14:textId="0C40185A" w:rsidR="00982AF4" w:rsidRDefault="00003141">
      <w:r>
        <w:t xml:space="preserve">The </w:t>
      </w:r>
      <w:r w:rsidR="00AD3D61">
        <w:t>S</w:t>
      </w:r>
      <w:r>
        <w:t xml:space="preserve">urrey safeguarding children partnership, (2018), </w:t>
      </w:r>
      <w:r w:rsidRPr="00AD3D61">
        <w:rPr>
          <w:i/>
          <w:iCs/>
        </w:rPr>
        <w:t xml:space="preserve">Effective family resilience </w:t>
      </w:r>
      <w:r w:rsidR="0003599D" w:rsidRPr="00AD3D61">
        <w:rPr>
          <w:i/>
          <w:iCs/>
        </w:rPr>
        <w:t>Surrey: Every child in Surrey matters</w:t>
      </w:r>
      <w:r w:rsidR="0003599D">
        <w:t xml:space="preserve">, </w:t>
      </w:r>
      <w:r w:rsidR="00AD3D61">
        <w:t>A</w:t>
      </w:r>
      <w:r w:rsidR="0003599D">
        <w:t xml:space="preserve">vailable at: </w:t>
      </w:r>
      <w:hyperlink r:id="rId24" w:history="1">
        <w:r w:rsidR="00AD3D61" w:rsidRPr="003460E5">
          <w:rPr>
            <w:rStyle w:val="Hyperlink"/>
          </w:rPr>
          <w:t>https://www.surreyscp.org.uk/wp-content/uploads/2021/04/Effective-family-resilience-SSCP-Dec-2020-v7.pdf</w:t>
        </w:r>
      </w:hyperlink>
      <w:r w:rsidR="00AD3D61">
        <w:t xml:space="preserve"> , [accessed 17</w:t>
      </w:r>
      <w:r w:rsidR="00AD3D61" w:rsidRPr="00AD3D61">
        <w:rPr>
          <w:vertAlign w:val="superscript"/>
        </w:rPr>
        <w:t>th</w:t>
      </w:r>
      <w:r w:rsidR="00AD3D61">
        <w:t xml:space="preserve"> November 2021]</w:t>
      </w:r>
    </w:p>
    <w:p w14:paraId="6435E111" w14:textId="79BD2885" w:rsidR="00982AF4" w:rsidRDefault="00982AF4"/>
    <w:p w14:paraId="68C875EB" w14:textId="3DC6304B" w:rsidR="00126BB6" w:rsidRDefault="00126BB6">
      <w:r w:rsidRPr="0001150B">
        <w:rPr>
          <w:i/>
          <w:iCs/>
        </w:rPr>
        <w:t>Well-Being of Future Generations (Wales) act 2015</w:t>
      </w:r>
      <w:r w:rsidR="002F61E5">
        <w:t xml:space="preserve">, C. 42, Available at: </w:t>
      </w:r>
      <w:hyperlink r:id="rId25" w:history="1">
        <w:r w:rsidR="002F61E5" w:rsidRPr="00EF1422">
          <w:rPr>
            <w:rStyle w:val="Hyperlink"/>
          </w:rPr>
          <w:t>https://www.legislation.gov.uk/anaw/2015/2/section/47</w:t>
        </w:r>
      </w:hyperlink>
      <w:r w:rsidR="002F61E5">
        <w:t xml:space="preserve"> , [accessed 20</w:t>
      </w:r>
      <w:r w:rsidR="002F61E5" w:rsidRPr="002F61E5">
        <w:rPr>
          <w:vertAlign w:val="superscript"/>
        </w:rPr>
        <w:t>th</w:t>
      </w:r>
      <w:r w:rsidR="002F61E5">
        <w:t xml:space="preserve"> October 2021]</w:t>
      </w:r>
    </w:p>
    <w:p w14:paraId="773776AC" w14:textId="25D0A4FD" w:rsidR="00535E70" w:rsidRDefault="00535E70"/>
    <w:p w14:paraId="5056452B" w14:textId="7890A0C9" w:rsidR="00535E70" w:rsidRPr="0001150B" w:rsidRDefault="00535E70">
      <w:r>
        <w:t>Welsh Government</w:t>
      </w:r>
      <w:r w:rsidR="008144B7">
        <w:t xml:space="preserve">, (2016), </w:t>
      </w:r>
      <w:r w:rsidR="008144B7" w:rsidRPr="00746641">
        <w:rPr>
          <w:i/>
          <w:iCs/>
        </w:rPr>
        <w:t>SPSF 1: Core Guidance: Shared purpose</w:t>
      </w:r>
      <w:r w:rsidR="00746641" w:rsidRPr="00746641">
        <w:rPr>
          <w:i/>
          <w:iCs/>
        </w:rPr>
        <w:t xml:space="preserve"> shared future, statutory guidance on the well-being of future generations (Wales) act 2015</w:t>
      </w:r>
      <w:r w:rsidR="00746641">
        <w:t xml:space="preserve">, Available at: </w:t>
      </w:r>
      <w:hyperlink r:id="rId26" w:history="1">
        <w:r w:rsidR="00757943" w:rsidRPr="00A400AF">
          <w:rPr>
            <w:rStyle w:val="Hyperlink"/>
          </w:rPr>
          <w:t>https://gov.wales/sites/default/files/publications/2019-02/spsf-1-core-guidance.PDF</w:t>
        </w:r>
      </w:hyperlink>
      <w:r w:rsidR="00757943">
        <w:t xml:space="preserve"> , [accessed 29</w:t>
      </w:r>
      <w:r w:rsidR="00757943" w:rsidRPr="00757943">
        <w:rPr>
          <w:vertAlign w:val="superscript"/>
        </w:rPr>
        <w:t>th</w:t>
      </w:r>
      <w:r w:rsidR="00757943">
        <w:t xml:space="preserve"> October 2021]</w:t>
      </w:r>
    </w:p>
    <w:p w14:paraId="12CE8198" w14:textId="174E6676" w:rsidR="00982AF4" w:rsidRDefault="00982AF4"/>
    <w:p w14:paraId="009D891C" w14:textId="36A1B5BD" w:rsidR="00905A57" w:rsidRDefault="00905A57" w:rsidP="0037202D">
      <w:pPr>
        <w:spacing w:line="480" w:lineRule="auto"/>
      </w:pPr>
    </w:p>
    <w:p w14:paraId="1DEFE599" w14:textId="77777777" w:rsidR="0011037F" w:rsidRDefault="0011037F"/>
    <w:p w14:paraId="7930242A" w14:textId="583FD7D1" w:rsidR="001A201F" w:rsidRDefault="001A201F"/>
    <w:sectPr w:rsidR="001A201F" w:rsidSect="00A806E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6EF"/>
    <w:rsid w:val="00002ACD"/>
    <w:rsid w:val="00003141"/>
    <w:rsid w:val="000041CF"/>
    <w:rsid w:val="00005714"/>
    <w:rsid w:val="0001150B"/>
    <w:rsid w:val="000172C2"/>
    <w:rsid w:val="00024C42"/>
    <w:rsid w:val="00024C61"/>
    <w:rsid w:val="0002533F"/>
    <w:rsid w:val="00025E6C"/>
    <w:rsid w:val="00031EB1"/>
    <w:rsid w:val="000332DB"/>
    <w:rsid w:val="0003599D"/>
    <w:rsid w:val="00045608"/>
    <w:rsid w:val="000508ED"/>
    <w:rsid w:val="00055DF7"/>
    <w:rsid w:val="00060831"/>
    <w:rsid w:val="000741D1"/>
    <w:rsid w:val="0008170B"/>
    <w:rsid w:val="00083355"/>
    <w:rsid w:val="0008776D"/>
    <w:rsid w:val="000944E6"/>
    <w:rsid w:val="00094EA7"/>
    <w:rsid w:val="000A1044"/>
    <w:rsid w:val="000B3FE1"/>
    <w:rsid w:val="000B43E6"/>
    <w:rsid w:val="000C1364"/>
    <w:rsid w:val="000C2B5B"/>
    <w:rsid w:val="000C659E"/>
    <w:rsid w:val="000D0349"/>
    <w:rsid w:val="000D372E"/>
    <w:rsid w:val="000D4557"/>
    <w:rsid w:val="000D7DFB"/>
    <w:rsid w:val="000F06FC"/>
    <w:rsid w:val="000F2F8D"/>
    <w:rsid w:val="000F3993"/>
    <w:rsid w:val="000F53B3"/>
    <w:rsid w:val="000F5678"/>
    <w:rsid w:val="001004D1"/>
    <w:rsid w:val="0010112E"/>
    <w:rsid w:val="00102CDC"/>
    <w:rsid w:val="00102DE0"/>
    <w:rsid w:val="00103180"/>
    <w:rsid w:val="0011037F"/>
    <w:rsid w:val="00111B1B"/>
    <w:rsid w:val="00116835"/>
    <w:rsid w:val="00120505"/>
    <w:rsid w:val="00126BB6"/>
    <w:rsid w:val="00132B5E"/>
    <w:rsid w:val="001341DF"/>
    <w:rsid w:val="00135844"/>
    <w:rsid w:val="001368B9"/>
    <w:rsid w:val="001408F7"/>
    <w:rsid w:val="00144EDC"/>
    <w:rsid w:val="001452D1"/>
    <w:rsid w:val="001517DD"/>
    <w:rsid w:val="00152862"/>
    <w:rsid w:val="001556D7"/>
    <w:rsid w:val="001557BA"/>
    <w:rsid w:val="00156585"/>
    <w:rsid w:val="001574D4"/>
    <w:rsid w:val="00170CCE"/>
    <w:rsid w:val="001770AA"/>
    <w:rsid w:val="0018105F"/>
    <w:rsid w:val="001823F4"/>
    <w:rsid w:val="001876EC"/>
    <w:rsid w:val="001878FA"/>
    <w:rsid w:val="00190486"/>
    <w:rsid w:val="00193A52"/>
    <w:rsid w:val="001A0F58"/>
    <w:rsid w:val="001A201F"/>
    <w:rsid w:val="001A3425"/>
    <w:rsid w:val="001A372E"/>
    <w:rsid w:val="001A74EB"/>
    <w:rsid w:val="001B339E"/>
    <w:rsid w:val="001C1E42"/>
    <w:rsid w:val="001C49E2"/>
    <w:rsid w:val="001D5EAB"/>
    <w:rsid w:val="001E23CF"/>
    <w:rsid w:val="001E25E4"/>
    <w:rsid w:val="001E7610"/>
    <w:rsid w:val="001F25EE"/>
    <w:rsid w:val="001F425D"/>
    <w:rsid w:val="0020118F"/>
    <w:rsid w:val="0020240E"/>
    <w:rsid w:val="002072D2"/>
    <w:rsid w:val="0021072C"/>
    <w:rsid w:val="00215258"/>
    <w:rsid w:val="00221AE6"/>
    <w:rsid w:val="00224B75"/>
    <w:rsid w:val="00235089"/>
    <w:rsid w:val="00240453"/>
    <w:rsid w:val="002473FA"/>
    <w:rsid w:val="00247DB1"/>
    <w:rsid w:val="00253E56"/>
    <w:rsid w:val="00257C0E"/>
    <w:rsid w:val="00261A0B"/>
    <w:rsid w:val="00263E2A"/>
    <w:rsid w:val="002672A8"/>
    <w:rsid w:val="0027139A"/>
    <w:rsid w:val="00284C71"/>
    <w:rsid w:val="0028556E"/>
    <w:rsid w:val="00287F66"/>
    <w:rsid w:val="00290399"/>
    <w:rsid w:val="00294628"/>
    <w:rsid w:val="00296B13"/>
    <w:rsid w:val="002A5E52"/>
    <w:rsid w:val="002A7233"/>
    <w:rsid w:val="002B395F"/>
    <w:rsid w:val="002B42E8"/>
    <w:rsid w:val="002E0B4C"/>
    <w:rsid w:val="002E5888"/>
    <w:rsid w:val="002F0A7A"/>
    <w:rsid w:val="002F0B39"/>
    <w:rsid w:val="002F1D05"/>
    <w:rsid w:val="002F61E5"/>
    <w:rsid w:val="00306A3B"/>
    <w:rsid w:val="003072BE"/>
    <w:rsid w:val="00312658"/>
    <w:rsid w:val="00312DE2"/>
    <w:rsid w:val="00320322"/>
    <w:rsid w:val="00321DFD"/>
    <w:rsid w:val="00325A0D"/>
    <w:rsid w:val="00334F3D"/>
    <w:rsid w:val="00335AEE"/>
    <w:rsid w:val="0033754E"/>
    <w:rsid w:val="0034213F"/>
    <w:rsid w:val="00344564"/>
    <w:rsid w:val="003447F0"/>
    <w:rsid w:val="0035088F"/>
    <w:rsid w:val="00350992"/>
    <w:rsid w:val="0035431E"/>
    <w:rsid w:val="00363846"/>
    <w:rsid w:val="00365000"/>
    <w:rsid w:val="00367227"/>
    <w:rsid w:val="0037202D"/>
    <w:rsid w:val="003751E5"/>
    <w:rsid w:val="00382136"/>
    <w:rsid w:val="00385725"/>
    <w:rsid w:val="00387003"/>
    <w:rsid w:val="003905E8"/>
    <w:rsid w:val="00391FAC"/>
    <w:rsid w:val="0039236C"/>
    <w:rsid w:val="00397444"/>
    <w:rsid w:val="00397EC4"/>
    <w:rsid w:val="003A23F3"/>
    <w:rsid w:val="003A40C0"/>
    <w:rsid w:val="003A57AD"/>
    <w:rsid w:val="003A6D92"/>
    <w:rsid w:val="003B5D9D"/>
    <w:rsid w:val="003C35E9"/>
    <w:rsid w:val="003D068B"/>
    <w:rsid w:val="003D1443"/>
    <w:rsid w:val="003D41E2"/>
    <w:rsid w:val="003D6585"/>
    <w:rsid w:val="003D6A2F"/>
    <w:rsid w:val="003D7133"/>
    <w:rsid w:val="003E2166"/>
    <w:rsid w:val="003F4118"/>
    <w:rsid w:val="004052D9"/>
    <w:rsid w:val="00412045"/>
    <w:rsid w:val="00414723"/>
    <w:rsid w:val="0043205F"/>
    <w:rsid w:val="00433778"/>
    <w:rsid w:val="00434A93"/>
    <w:rsid w:val="00442269"/>
    <w:rsid w:val="0045551A"/>
    <w:rsid w:val="00456556"/>
    <w:rsid w:val="00457A41"/>
    <w:rsid w:val="0046132B"/>
    <w:rsid w:val="00463C4D"/>
    <w:rsid w:val="00472511"/>
    <w:rsid w:val="00472792"/>
    <w:rsid w:val="0047781B"/>
    <w:rsid w:val="00481554"/>
    <w:rsid w:val="0049245C"/>
    <w:rsid w:val="004A17F3"/>
    <w:rsid w:val="004C0A76"/>
    <w:rsid w:val="004C1677"/>
    <w:rsid w:val="004C5CF8"/>
    <w:rsid w:val="004D1E54"/>
    <w:rsid w:val="004D4C96"/>
    <w:rsid w:val="004D6A76"/>
    <w:rsid w:val="004D799D"/>
    <w:rsid w:val="004E1041"/>
    <w:rsid w:val="004E3230"/>
    <w:rsid w:val="004E402B"/>
    <w:rsid w:val="004F104A"/>
    <w:rsid w:val="004F149E"/>
    <w:rsid w:val="004F2BE7"/>
    <w:rsid w:val="00511684"/>
    <w:rsid w:val="00511B18"/>
    <w:rsid w:val="00523CB4"/>
    <w:rsid w:val="00525A9F"/>
    <w:rsid w:val="00527BBC"/>
    <w:rsid w:val="00533EBF"/>
    <w:rsid w:val="00535E70"/>
    <w:rsid w:val="00541069"/>
    <w:rsid w:val="005475AC"/>
    <w:rsid w:val="0056721F"/>
    <w:rsid w:val="00571691"/>
    <w:rsid w:val="00582A26"/>
    <w:rsid w:val="00585185"/>
    <w:rsid w:val="0058572F"/>
    <w:rsid w:val="00593C92"/>
    <w:rsid w:val="005948CF"/>
    <w:rsid w:val="00597462"/>
    <w:rsid w:val="005A0276"/>
    <w:rsid w:val="005A28C3"/>
    <w:rsid w:val="005A4419"/>
    <w:rsid w:val="005A63C5"/>
    <w:rsid w:val="005B3DC2"/>
    <w:rsid w:val="005C0DF3"/>
    <w:rsid w:val="005C66BE"/>
    <w:rsid w:val="005D21C8"/>
    <w:rsid w:val="005D52DE"/>
    <w:rsid w:val="005F13C5"/>
    <w:rsid w:val="005F5146"/>
    <w:rsid w:val="005F5163"/>
    <w:rsid w:val="005F54DC"/>
    <w:rsid w:val="006030C7"/>
    <w:rsid w:val="00611BB1"/>
    <w:rsid w:val="00617E12"/>
    <w:rsid w:val="00622229"/>
    <w:rsid w:val="00624E4E"/>
    <w:rsid w:val="00625CF2"/>
    <w:rsid w:val="006323DF"/>
    <w:rsid w:val="00632C75"/>
    <w:rsid w:val="006426D7"/>
    <w:rsid w:val="00655222"/>
    <w:rsid w:val="00655EA6"/>
    <w:rsid w:val="006647C7"/>
    <w:rsid w:val="006711BE"/>
    <w:rsid w:val="00673ACB"/>
    <w:rsid w:val="00684718"/>
    <w:rsid w:val="006867ED"/>
    <w:rsid w:val="0069751A"/>
    <w:rsid w:val="006A0C07"/>
    <w:rsid w:val="006A12A8"/>
    <w:rsid w:val="006A1ED6"/>
    <w:rsid w:val="006A7FFC"/>
    <w:rsid w:val="006B2227"/>
    <w:rsid w:val="006C0021"/>
    <w:rsid w:val="006C2C07"/>
    <w:rsid w:val="006C3836"/>
    <w:rsid w:val="006C6581"/>
    <w:rsid w:val="006D059F"/>
    <w:rsid w:val="006D4230"/>
    <w:rsid w:val="006D450E"/>
    <w:rsid w:val="006D786F"/>
    <w:rsid w:val="006E6735"/>
    <w:rsid w:val="007020FE"/>
    <w:rsid w:val="00706E7C"/>
    <w:rsid w:val="007128CD"/>
    <w:rsid w:val="00715E48"/>
    <w:rsid w:val="00716F54"/>
    <w:rsid w:val="00733670"/>
    <w:rsid w:val="00733F9E"/>
    <w:rsid w:val="0073545B"/>
    <w:rsid w:val="00741A35"/>
    <w:rsid w:val="00742AFC"/>
    <w:rsid w:val="00746641"/>
    <w:rsid w:val="00750D3D"/>
    <w:rsid w:val="00757943"/>
    <w:rsid w:val="00760311"/>
    <w:rsid w:val="00761679"/>
    <w:rsid w:val="00767956"/>
    <w:rsid w:val="0077052C"/>
    <w:rsid w:val="00773C16"/>
    <w:rsid w:val="00774FD0"/>
    <w:rsid w:val="0078031E"/>
    <w:rsid w:val="00790A78"/>
    <w:rsid w:val="00792742"/>
    <w:rsid w:val="00793D58"/>
    <w:rsid w:val="007A1662"/>
    <w:rsid w:val="007B3B9C"/>
    <w:rsid w:val="007B6913"/>
    <w:rsid w:val="007C017B"/>
    <w:rsid w:val="007C3F15"/>
    <w:rsid w:val="007C50ED"/>
    <w:rsid w:val="007D181F"/>
    <w:rsid w:val="007D1CA7"/>
    <w:rsid w:val="007D2CFD"/>
    <w:rsid w:val="007E3F68"/>
    <w:rsid w:val="007E5355"/>
    <w:rsid w:val="007E764E"/>
    <w:rsid w:val="008056A4"/>
    <w:rsid w:val="0081098E"/>
    <w:rsid w:val="008144B7"/>
    <w:rsid w:val="008236B5"/>
    <w:rsid w:val="00827D48"/>
    <w:rsid w:val="00830B7B"/>
    <w:rsid w:val="00850C24"/>
    <w:rsid w:val="008556B6"/>
    <w:rsid w:val="008619A6"/>
    <w:rsid w:val="00863EC4"/>
    <w:rsid w:val="00872699"/>
    <w:rsid w:val="008737DF"/>
    <w:rsid w:val="008802F6"/>
    <w:rsid w:val="00883F27"/>
    <w:rsid w:val="00886CD0"/>
    <w:rsid w:val="0088766D"/>
    <w:rsid w:val="008876D1"/>
    <w:rsid w:val="0089045B"/>
    <w:rsid w:val="00893B41"/>
    <w:rsid w:val="00897CFF"/>
    <w:rsid w:val="008B4FB0"/>
    <w:rsid w:val="008B7EEB"/>
    <w:rsid w:val="008C5210"/>
    <w:rsid w:val="008D4D80"/>
    <w:rsid w:val="008F6444"/>
    <w:rsid w:val="008F7633"/>
    <w:rsid w:val="00903126"/>
    <w:rsid w:val="00905A57"/>
    <w:rsid w:val="00912C08"/>
    <w:rsid w:val="0092271F"/>
    <w:rsid w:val="00933EC1"/>
    <w:rsid w:val="00934A31"/>
    <w:rsid w:val="0094126D"/>
    <w:rsid w:val="0094259B"/>
    <w:rsid w:val="00944267"/>
    <w:rsid w:val="00944BAB"/>
    <w:rsid w:val="0094778C"/>
    <w:rsid w:val="009518A6"/>
    <w:rsid w:val="00954FFC"/>
    <w:rsid w:val="0095607A"/>
    <w:rsid w:val="0095727A"/>
    <w:rsid w:val="009624F9"/>
    <w:rsid w:val="009636AB"/>
    <w:rsid w:val="009646B5"/>
    <w:rsid w:val="00965C7B"/>
    <w:rsid w:val="009674EA"/>
    <w:rsid w:val="00970F99"/>
    <w:rsid w:val="009720D3"/>
    <w:rsid w:val="00972833"/>
    <w:rsid w:val="00972F72"/>
    <w:rsid w:val="00973918"/>
    <w:rsid w:val="00981325"/>
    <w:rsid w:val="00982AF4"/>
    <w:rsid w:val="009836C6"/>
    <w:rsid w:val="00983A6E"/>
    <w:rsid w:val="00984074"/>
    <w:rsid w:val="009874A1"/>
    <w:rsid w:val="009A1D39"/>
    <w:rsid w:val="009A2C1E"/>
    <w:rsid w:val="009A5635"/>
    <w:rsid w:val="009B3870"/>
    <w:rsid w:val="009B4194"/>
    <w:rsid w:val="009B4593"/>
    <w:rsid w:val="009B64E9"/>
    <w:rsid w:val="009B70FB"/>
    <w:rsid w:val="009C4899"/>
    <w:rsid w:val="009D0475"/>
    <w:rsid w:val="009D0E61"/>
    <w:rsid w:val="009F131A"/>
    <w:rsid w:val="00A0552D"/>
    <w:rsid w:val="00A05C51"/>
    <w:rsid w:val="00A05ED6"/>
    <w:rsid w:val="00A13B68"/>
    <w:rsid w:val="00A17BC5"/>
    <w:rsid w:val="00A20595"/>
    <w:rsid w:val="00A2156D"/>
    <w:rsid w:val="00A24BEC"/>
    <w:rsid w:val="00A27348"/>
    <w:rsid w:val="00A27CEB"/>
    <w:rsid w:val="00A301E3"/>
    <w:rsid w:val="00A31A1C"/>
    <w:rsid w:val="00A42A15"/>
    <w:rsid w:val="00A46131"/>
    <w:rsid w:val="00A52427"/>
    <w:rsid w:val="00A53120"/>
    <w:rsid w:val="00A615E2"/>
    <w:rsid w:val="00A622A9"/>
    <w:rsid w:val="00A6232D"/>
    <w:rsid w:val="00A627B4"/>
    <w:rsid w:val="00A636FE"/>
    <w:rsid w:val="00A70443"/>
    <w:rsid w:val="00A76282"/>
    <w:rsid w:val="00A76A17"/>
    <w:rsid w:val="00A806EF"/>
    <w:rsid w:val="00A83117"/>
    <w:rsid w:val="00A87B12"/>
    <w:rsid w:val="00A90653"/>
    <w:rsid w:val="00A9075C"/>
    <w:rsid w:val="00A931B6"/>
    <w:rsid w:val="00A96200"/>
    <w:rsid w:val="00AA05BB"/>
    <w:rsid w:val="00AA6DF2"/>
    <w:rsid w:val="00AC7EE8"/>
    <w:rsid w:val="00AD2D37"/>
    <w:rsid w:val="00AD3D61"/>
    <w:rsid w:val="00AE13A6"/>
    <w:rsid w:val="00AF4CE3"/>
    <w:rsid w:val="00AF536F"/>
    <w:rsid w:val="00B043C5"/>
    <w:rsid w:val="00B05198"/>
    <w:rsid w:val="00B053D7"/>
    <w:rsid w:val="00B06759"/>
    <w:rsid w:val="00B07430"/>
    <w:rsid w:val="00B07E2C"/>
    <w:rsid w:val="00B11D91"/>
    <w:rsid w:val="00B1709E"/>
    <w:rsid w:val="00B22247"/>
    <w:rsid w:val="00B27858"/>
    <w:rsid w:val="00B30482"/>
    <w:rsid w:val="00B30BFE"/>
    <w:rsid w:val="00B31658"/>
    <w:rsid w:val="00B318E8"/>
    <w:rsid w:val="00B31A3D"/>
    <w:rsid w:val="00B32769"/>
    <w:rsid w:val="00B329AB"/>
    <w:rsid w:val="00B355EE"/>
    <w:rsid w:val="00B3629B"/>
    <w:rsid w:val="00B37E98"/>
    <w:rsid w:val="00B5186F"/>
    <w:rsid w:val="00B53E27"/>
    <w:rsid w:val="00B67D8F"/>
    <w:rsid w:val="00B744EF"/>
    <w:rsid w:val="00B76EF1"/>
    <w:rsid w:val="00B82493"/>
    <w:rsid w:val="00B83823"/>
    <w:rsid w:val="00B878B9"/>
    <w:rsid w:val="00B95ABA"/>
    <w:rsid w:val="00B9648A"/>
    <w:rsid w:val="00BA7578"/>
    <w:rsid w:val="00BB3B8B"/>
    <w:rsid w:val="00BC121A"/>
    <w:rsid w:val="00BC1D88"/>
    <w:rsid w:val="00BC4963"/>
    <w:rsid w:val="00BC4ADC"/>
    <w:rsid w:val="00BD1370"/>
    <w:rsid w:val="00BD1902"/>
    <w:rsid w:val="00BD23A2"/>
    <w:rsid w:val="00BD3E8C"/>
    <w:rsid w:val="00BD4B6B"/>
    <w:rsid w:val="00BE18BA"/>
    <w:rsid w:val="00BE245D"/>
    <w:rsid w:val="00BE7DD0"/>
    <w:rsid w:val="00BF5924"/>
    <w:rsid w:val="00C00628"/>
    <w:rsid w:val="00C03CCE"/>
    <w:rsid w:val="00C10299"/>
    <w:rsid w:val="00C1141E"/>
    <w:rsid w:val="00C14ED5"/>
    <w:rsid w:val="00C2052B"/>
    <w:rsid w:val="00C24BBF"/>
    <w:rsid w:val="00C263BB"/>
    <w:rsid w:val="00C263F1"/>
    <w:rsid w:val="00C26DA5"/>
    <w:rsid w:val="00C320E0"/>
    <w:rsid w:val="00C33B6D"/>
    <w:rsid w:val="00C3606A"/>
    <w:rsid w:val="00C406B0"/>
    <w:rsid w:val="00C42C0C"/>
    <w:rsid w:val="00C42EF5"/>
    <w:rsid w:val="00C474AF"/>
    <w:rsid w:val="00C5502C"/>
    <w:rsid w:val="00C6427D"/>
    <w:rsid w:val="00C66963"/>
    <w:rsid w:val="00C7072A"/>
    <w:rsid w:val="00C84963"/>
    <w:rsid w:val="00C8706C"/>
    <w:rsid w:val="00C8793E"/>
    <w:rsid w:val="00C92E79"/>
    <w:rsid w:val="00CA0432"/>
    <w:rsid w:val="00CA47F7"/>
    <w:rsid w:val="00CA5AEF"/>
    <w:rsid w:val="00CB1830"/>
    <w:rsid w:val="00CB445E"/>
    <w:rsid w:val="00CC470C"/>
    <w:rsid w:val="00CC4D48"/>
    <w:rsid w:val="00CD40D6"/>
    <w:rsid w:val="00CE01EE"/>
    <w:rsid w:val="00CE1C19"/>
    <w:rsid w:val="00CE2B07"/>
    <w:rsid w:val="00CE513E"/>
    <w:rsid w:val="00CE582A"/>
    <w:rsid w:val="00CE649D"/>
    <w:rsid w:val="00CE7173"/>
    <w:rsid w:val="00CF008A"/>
    <w:rsid w:val="00CF3D9C"/>
    <w:rsid w:val="00CF4875"/>
    <w:rsid w:val="00CF73DA"/>
    <w:rsid w:val="00D00FCC"/>
    <w:rsid w:val="00D06762"/>
    <w:rsid w:val="00D160F4"/>
    <w:rsid w:val="00D16503"/>
    <w:rsid w:val="00D225AB"/>
    <w:rsid w:val="00D368B2"/>
    <w:rsid w:val="00D36E5D"/>
    <w:rsid w:val="00D407B0"/>
    <w:rsid w:val="00D43664"/>
    <w:rsid w:val="00D44934"/>
    <w:rsid w:val="00D44949"/>
    <w:rsid w:val="00D46F9C"/>
    <w:rsid w:val="00D56BE9"/>
    <w:rsid w:val="00D72F53"/>
    <w:rsid w:val="00D73B89"/>
    <w:rsid w:val="00D7621C"/>
    <w:rsid w:val="00D8708C"/>
    <w:rsid w:val="00D953A0"/>
    <w:rsid w:val="00DB3C6E"/>
    <w:rsid w:val="00DB40E5"/>
    <w:rsid w:val="00DB4FD6"/>
    <w:rsid w:val="00DC42DD"/>
    <w:rsid w:val="00DC6CF2"/>
    <w:rsid w:val="00DE6923"/>
    <w:rsid w:val="00DF0367"/>
    <w:rsid w:val="00DF2396"/>
    <w:rsid w:val="00DF25F3"/>
    <w:rsid w:val="00DF4DE8"/>
    <w:rsid w:val="00DF54E5"/>
    <w:rsid w:val="00E05D22"/>
    <w:rsid w:val="00E05F77"/>
    <w:rsid w:val="00E16EBF"/>
    <w:rsid w:val="00E259D0"/>
    <w:rsid w:val="00E30313"/>
    <w:rsid w:val="00E33AAD"/>
    <w:rsid w:val="00E434FA"/>
    <w:rsid w:val="00E538C2"/>
    <w:rsid w:val="00E548A0"/>
    <w:rsid w:val="00E607B2"/>
    <w:rsid w:val="00E61EB8"/>
    <w:rsid w:val="00E63D2C"/>
    <w:rsid w:val="00E64793"/>
    <w:rsid w:val="00E70CB8"/>
    <w:rsid w:val="00E72284"/>
    <w:rsid w:val="00E73195"/>
    <w:rsid w:val="00E740C8"/>
    <w:rsid w:val="00E77A3A"/>
    <w:rsid w:val="00E905CB"/>
    <w:rsid w:val="00E94A28"/>
    <w:rsid w:val="00E954D1"/>
    <w:rsid w:val="00EA3647"/>
    <w:rsid w:val="00EA4F5E"/>
    <w:rsid w:val="00EB5149"/>
    <w:rsid w:val="00EB7B7B"/>
    <w:rsid w:val="00EC034B"/>
    <w:rsid w:val="00EC1CFF"/>
    <w:rsid w:val="00EC448F"/>
    <w:rsid w:val="00EC5019"/>
    <w:rsid w:val="00EC789C"/>
    <w:rsid w:val="00ED2F25"/>
    <w:rsid w:val="00ED432B"/>
    <w:rsid w:val="00EE115A"/>
    <w:rsid w:val="00EE72EF"/>
    <w:rsid w:val="00EF3165"/>
    <w:rsid w:val="00EF39E7"/>
    <w:rsid w:val="00F03EBC"/>
    <w:rsid w:val="00F05D73"/>
    <w:rsid w:val="00F11406"/>
    <w:rsid w:val="00F11B47"/>
    <w:rsid w:val="00F12C27"/>
    <w:rsid w:val="00F131C5"/>
    <w:rsid w:val="00F17378"/>
    <w:rsid w:val="00F21B70"/>
    <w:rsid w:val="00F24A6F"/>
    <w:rsid w:val="00F26318"/>
    <w:rsid w:val="00F3211B"/>
    <w:rsid w:val="00F33A5C"/>
    <w:rsid w:val="00F3478B"/>
    <w:rsid w:val="00F35D9D"/>
    <w:rsid w:val="00F35F25"/>
    <w:rsid w:val="00F42EE0"/>
    <w:rsid w:val="00F47AEC"/>
    <w:rsid w:val="00F63BC1"/>
    <w:rsid w:val="00F8196A"/>
    <w:rsid w:val="00F95860"/>
    <w:rsid w:val="00FA2778"/>
    <w:rsid w:val="00FA2C1F"/>
    <w:rsid w:val="00FA3C6E"/>
    <w:rsid w:val="00FB09F1"/>
    <w:rsid w:val="00FB75C8"/>
    <w:rsid w:val="00FC185F"/>
    <w:rsid w:val="00FC4193"/>
    <w:rsid w:val="00FC4F59"/>
    <w:rsid w:val="00FC7AFB"/>
    <w:rsid w:val="00FD0E4D"/>
    <w:rsid w:val="00FD6567"/>
    <w:rsid w:val="00FD72AB"/>
    <w:rsid w:val="00FE22B9"/>
    <w:rsid w:val="00FE4497"/>
    <w:rsid w:val="00FE4A83"/>
    <w:rsid w:val="00FE4B37"/>
    <w:rsid w:val="00FF3D92"/>
    <w:rsid w:val="00FF5944"/>
    <w:rsid w:val="00FF6CBF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497F5"/>
  <w15:chartTrackingRefBased/>
  <w15:docId w15:val="{20DE7668-0C44-424D-BD74-44B574125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806EF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A806EF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E05F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5F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65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diff.gov.uk/ENG/resident/Social-Services-and-Wellbeing/Children/Childrens-services/Documents/Childrens%20Services%20Strategy%202019.pdf" TargetMode="External"/><Relationship Id="rId13" Type="http://schemas.openxmlformats.org/officeDocument/2006/relationships/hyperlink" Target="https://www.basw.co.uk/system/files/resources/realising-the-potential-of-early-intervention.pdf" TargetMode="External"/><Relationship Id="rId18" Type="http://schemas.openxmlformats.org/officeDocument/2006/relationships/hyperlink" Target="https://doi.org/10.1002/chi.770" TargetMode="External"/><Relationship Id="rId26" Type="http://schemas.openxmlformats.org/officeDocument/2006/relationships/hyperlink" Target="https://gov.wales/sites/default/files/publications/2019-02/spsf-1-core-guidance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ommunitycare.co.uk/2017/08/03/ten-years-baby-p-social-works-story/" TargetMode="External"/><Relationship Id="rId7" Type="http://schemas.openxmlformats.org/officeDocument/2006/relationships/hyperlink" Target="https://www.cardiff.gov.uk/ENG/Your-Council/Strategies-plans-and-policies/Social-care-and-Housing/Early-Help-Strategy/Documents/Early%20Help%20Strategy.pdf" TargetMode="External"/><Relationship Id="rId12" Type="http://schemas.openxmlformats.org/officeDocument/2006/relationships/hyperlink" Target="https://assets.publishing.service.gov.uk/government/uploads/system/uploads/attachment_data/file/491968/Childrens_social_care_reform_a_vision_for_change.pdf" TargetMode="External"/><Relationship Id="rId17" Type="http://schemas.openxmlformats.org/officeDocument/2006/relationships/hyperlink" Target="https://socialcare.wales/hub/sswbact" TargetMode="External"/><Relationship Id="rId25" Type="http://schemas.openxmlformats.org/officeDocument/2006/relationships/hyperlink" Target="https://www.legislation.gov.uk/anaw/2015/2/section/4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182527/first_serious_case_review_overview_report_relating_to_peter_connelly_dated_november_2008.pdf" TargetMode="External"/><Relationship Id="rId20" Type="http://schemas.openxmlformats.org/officeDocument/2006/relationships/hyperlink" Target="https://doi.org/10.1111/j.1365-2206.2006.00452.x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rdiff.gov.uk/ENG/resident/Social-Services-and-Wellbeing/Children/Childrens-services/Documents/Corporate%20Parenting%20Strategy%202021-2024.pdf" TargetMode="External"/><Relationship Id="rId11" Type="http://schemas.openxmlformats.org/officeDocument/2006/relationships/hyperlink" Target="https://assets.publishing.service.gov.uk/government/uploads/system/uploads/attachment_data/file/925470/VCYP_Survey_publication_W10.pdf" TargetMode="External"/><Relationship Id="rId24" Type="http://schemas.openxmlformats.org/officeDocument/2006/relationships/hyperlink" Target="https://www.surreyscp.org.uk/wp-content/uploads/2021/04/Effective-family-resilience-SSCP-Dec-2020-v7.pdf" TargetMode="External"/><Relationship Id="rId5" Type="http://schemas.openxmlformats.org/officeDocument/2006/relationships/hyperlink" Target="https://www-jstor-org.ezproxy.uwtsd.ac.uk/stable/651285?seq=6" TargetMode="External"/><Relationship Id="rId15" Type="http://schemas.openxmlformats.org/officeDocument/2006/relationships/hyperlink" Target="https://explore-education-statistics.service.gov.uk/find-statistics/characteristics-of-children-in-need" TargetMode="External"/><Relationship Id="rId23" Type="http://schemas.openxmlformats.org/officeDocument/2006/relationships/hyperlink" Target="https://researchbriefings.files.parliament.uk/documents/CBP-7647/CBP-7647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legislation.gov.uk/ukpga/1989/41/section/16A" TargetMode="External"/><Relationship Id="rId19" Type="http://schemas.openxmlformats.org/officeDocument/2006/relationships/hyperlink" Target="https://www.gov.uk/government/publications/the-victoria-climbie-inquiry-report-of-an-inquiry-by-lord-laming" TargetMode="External"/><Relationship Id="rId4" Type="http://schemas.openxmlformats.org/officeDocument/2006/relationships/hyperlink" Target="https://www.bristol.gov.uk/social-care-support-for-children-and-families" TargetMode="External"/><Relationship Id="rId9" Type="http://schemas.openxmlformats.org/officeDocument/2006/relationships/hyperlink" Target="https://www.chscp.org.uk/wp-content/uploads/2015/09/Thresholds-of-need-WEB-030915_Redacted.pdf" TargetMode="External"/><Relationship Id="rId14" Type="http://schemas.openxmlformats.org/officeDocument/2006/relationships/hyperlink" Target="https://explore-education-statistics.service.gov.uk/find-statistics/children-looked-after-in-england-including-adoptions/2020" TargetMode="External"/><Relationship Id="rId22" Type="http://schemas.openxmlformats.org/officeDocument/2006/relationships/hyperlink" Target="https://www.justonenorfolk.nhs.uk/childhood-development-additional-needs/developmental-stages/development-milestone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12</Pages>
  <Words>3519</Words>
  <Characters>20061</Characters>
  <Application>Microsoft Office Word</Application>
  <DocSecurity>0</DocSecurity>
  <Lines>167</Lines>
  <Paragraphs>47</Paragraphs>
  <ScaleCrop>false</ScaleCrop>
  <Company>November 2021</Company>
  <LinksUpToDate>false</LinksUpToDate>
  <CharactersWithSpaces>23533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Contemporary issues within children’s social services</dc:title>
  <dc:subject>Jacey Punter</dc:subject>
  <dc:creator>Jacey Punter (2004350)</dc:creator>
  <cp:keywords/>
  <dc:description/>
  <cp:lastModifiedBy>Jacey Punter (2004350)</cp:lastModifiedBy>
  <cp:revision>586</cp:revision>
  <dcterms:created xsi:type="dcterms:W3CDTF">2021-10-06T13:03:00Z</dcterms:created>
  <dcterms:modified xsi:type="dcterms:W3CDTF">2021-11-05T11:37:00Z</dcterms:modified>
  <cp:category>2004350@student.uwtsd.ac.uk</cp:category>
</cp:coreProperties>
</file>