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DE839C" w14:textId="77777777" w:rsidR="00DB6497" w:rsidRDefault="00DB6497" w:rsidP="00C27401">
      <w:pPr>
        <w:pStyle w:val="Header"/>
        <w:rPr>
          <w:rFonts w:ascii="Arial" w:hAnsi="Arial" w:cs="Arial"/>
          <w:b/>
          <w:bCs/>
        </w:rPr>
      </w:pPr>
    </w:p>
    <w:p w14:paraId="6F6F8066" w14:textId="6DA3897D" w:rsidR="71AF0112" w:rsidRPr="00C77188" w:rsidRDefault="71AF0112" w:rsidP="00C27401">
      <w:pPr>
        <w:pStyle w:val="Header"/>
        <w:rPr>
          <w:rFonts w:ascii="Arial" w:hAnsi="Arial" w:cs="Arial"/>
          <w:i/>
          <w:iCs/>
        </w:rPr>
      </w:pPr>
      <w:r w:rsidRPr="00C77188">
        <w:rPr>
          <w:rFonts w:ascii="Arial" w:hAnsi="Arial" w:cs="Arial"/>
          <w:b/>
          <w:bCs/>
        </w:rPr>
        <w:t>Student Name:</w:t>
      </w:r>
      <w:r w:rsidRPr="00C77188">
        <w:rPr>
          <w:rFonts w:ascii="Arial" w:hAnsi="Arial" w:cs="Arial"/>
        </w:rPr>
        <w:t xml:space="preserve"> Martin Lane</w:t>
      </w:r>
    </w:p>
    <w:p w14:paraId="0BC5BD08" w14:textId="3D37F03C" w:rsidR="7A0337CB" w:rsidRPr="00C77188" w:rsidRDefault="7A0337CB" w:rsidP="00C27401">
      <w:pPr>
        <w:pStyle w:val="Header"/>
        <w:rPr>
          <w:rFonts w:ascii="Arial" w:hAnsi="Arial" w:cs="Arial"/>
        </w:rPr>
      </w:pPr>
    </w:p>
    <w:p w14:paraId="129AAFE5" w14:textId="4939AF8A" w:rsidR="71AF0112" w:rsidRPr="00C77188" w:rsidRDefault="71AF0112" w:rsidP="00C27401">
      <w:pPr>
        <w:pStyle w:val="Header"/>
        <w:rPr>
          <w:rFonts w:ascii="Arial" w:hAnsi="Arial" w:cs="Arial"/>
        </w:rPr>
      </w:pPr>
      <w:r w:rsidRPr="00C77188">
        <w:rPr>
          <w:rFonts w:ascii="Arial" w:hAnsi="Arial" w:cs="Arial"/>
          <w:b/>
          <w:bCs/>
        </w:rPr>
        <w:t>Student Number:</w:t>
      </w:r>
      <w:r w:rsidRPr="00C77188">
        <w:rPr>
          <w:rFonts w:ascii="Arial" w:hAnsi="Arial" w:cs="Arial"/>
        </w:rPr>
        <w:t xml:space="preserve"> 2130002</w:t>
      </w:r>
    </w:p>
    <w:p w14:paraId="03FA9F62" w14:textId="33DC6BBE" w:rsidR="7A0337CB" w:rsidRPr="00C77188" w:rsidRDefault="7A0337CB" w:rsidP="00C27401">
      <w:pPr>
        <w:pStyle w:val="Header"/>
        <w:rPr>
          <w:rFonts w:ascii="Arial" w:hAnsi="Arial" w:cs="Arial"/>
        </w:rPr>
      </w:pPr>
    </w:p>
    <w:p w14:paraId="27F5EE3C" w14:textId="22D4550E" w:rsidR="71AF0112" w:rsidRPr="00C77188" w:rsidRDefault="71AF0112" w:rsidP="00C27401">
      <w:pPr>
        <w:pStyle w:val="Header"/>
        <w:rPr>
          <w:rFonts w:ascii="Arial" w:hAnsi="Arial" w:cs="Arial"/>
          <w:b/>
          <w:bCs/>
        </w:rPr>
      </w:pPr>
      <w:r w:rsidRPr="00C77188">
        <w:rPr>
          <w:rFonts w:ascii="Arial" w:hAnsi="Arial" w:cs="Arial"/>
          <w:b/>
          <w:bCs/>
        </w:rPr>
        <w:t xml:space="preserve">Programme of Study: </w:t>
      </w:r>
      <w:r w:rsidRPr="00C77188">
        <w:rPr>
          <w:rFonts w:ascii="Arial" w:hAnsi="Arial" w:cs="Arial"/>
        </w:rPr>
        <w:t>Design Crafts (Part-Time)</w:t>
      </w:r>
    </w:p>
    <w:p w14:paraId="2076E92B" w14:textId="3AE214FE" w:rsidR="7A0337CB" w:rsidRPr="00C77188" w:rsidRDefault="7A0337CB" w:rsidP="00C27401">
      <w:pPr>
        <w:pStyle w:val="Header"/>
        <w:rPr>
          <w:rFonts w:ascii="Arial" w:hAnsi="Arial" w:cs="Arial"/>
        </w:rPr>
      </w:pPr>
    </w:p>
    <w:p w14:paraId="794AF6D1" w14:textId="68CC9FB9" w:rsidR="71AF0112" w:rsidRPr="00C77188" w:rsidRDefault="71AF0112" w:rsidP="00C27401">
      <w:pPr>
        <w:pStyle w:val="Header"/>
        <w:rPr>
          <w:rFonts w:ascii="Arial" w:hAnsi="Arial" w:cs="Arial"/>
        </w:rPr>
      </w:pPr>
      <w:r w:rsidRPr="00C77188">
        <w:rPr>
          <w:rFonts w:ascii="Arial" w:hAnsi="Arial" w:cs="Arial"/>
          <w:b/>
          <w:bCs/>
        </w:rPr>
        <w:t xml:space="preserve">Module: </w:t>
      </w:r>
      <w:r w:rsidRPr="00C77188">
        <w:rPr>
          <w:rFonts w:ascii="Arial" w:hAnsi="Arial" w:cs="Arial"/>
        </w:rPr>
        <w:t>ADAD</w:t>
      </w:r>
      <w:r w:rsidR="00963723" w:rsidRPr="00C77188">
        <w:rPr>
          <w:rFonts w:ascii="Arial" w:hAnsi="Arial" w:cs="Arial"/>
        </w:rPr>
        <w:t>5003</w:t>
      </w:r>
      <w:r w:rsidR="79C82736" w:rsidRPr="00C77188">
        <w:rPr>
          <w:rFonts w:ascii="Arial" w:hAnsi="Arial" w:cs="Arial"/>
        </w:rPr>
        <w:t xml:space="preserve"> </w:t>
      </w:r>
      <w:r w:rsidR="00963723" w:rsidRPr="00C77188">
        <w:rPr>
          <w:rFonts w:ascii="Arial" w:hAnsi="Arial" w:cs="Arial"/>
        </w:rPr>
        <w:t>Research in Context</w:t>
      </w:r>
    </w:p>
    <w:p w14:paraId="7C73AFCD" w14:textId="77777777" w:rsidR="00D024B8" w:rsidRPr="00C77188" w:rsidRDefault="00D024B8" w:rsidP="00C27401">
      <w:pPr>
        <w:pStyle w:val="Header"/>
        <w:rPr>
          <w:rFonts w:ascii="Arial" w:hAnsi="Arial" w:cs="Arial"/>
        </w:rPr>
      </w:pPr>
    </w:p>
    <w:p w14:paraId="28F82B3B" w14:textId="69F0C363" w:rsidR="00D024B8" w:rsidRPr="00C77188" w:rsidRDefault="00FD0E03" w:rsidP="00C27401">
      <w:pPr>
        <w:pStyle w:val="Header"/>
        <w:rPr>
          <w:rFonts w:ascii="Arial" w:hAnsi="Arial" w:cs="Arial"/>
        </w:rPr>
      </w:pPr>
      <w:r w:rsidRPr="00C77188">
        <w:rPr>
          <w:rFonts w:ascii="Arial" w:hAnsi="Arial" w:cs="Arial"/>
          <w:b/>
          <w:bCs/>
        </w:rPr>
        <w:t>Essay</w:t>
      </w:r>
      <w:r w:rsidR="00525A31" w:rsidRPr="00C77188">
        <w:rPr>
          <w:rFonts w:ascii="Arial" w:hAnsi="Arial" w:cs="Arial"/>
          <w:b/>
          <w:bCs/>
        </w:rPr>
        <w:t>- Question 4</w:t>
      </w:r>
      <w:r w:rsidR="00A538B5" w:rsidRPr="00C77188">
        <w:rPr>
          <w:rFonts w:ascii="Arial" w:hAnsi="Arial" w:cs="Arial"/>
        </w:rPr>
        <w:t xml:space="preserve">: Submission </w:t>
      </w:r>
      <w:r w:rsidR="00525A31" w:rsidRPr="00C77188">
        <w:rPr>
          <w:rFonts w:ascii="Arial" w:hAnsi="Arial" w:cs="Arial"/>
        </w:rPr>
        <w:t>4</w:t>
      </w:r>
      <w:r w:rsidR="00A538B5" w:rsidRPr="00C77188">
        <w:rPr>
          <w:rFonts w:ascii="Arial" w:hAnsi="Arial" w:cs="Arial"/>
          <w:vertAlign w:val="superscript"/>
        </w:rPr>
        <w:t>th</w:t>
      </w:r>
      <w:r w:rsidR="00A538B5" w:rsidRPr="00C77188">
        <w:rPr>
          <w:rFonts w:ascii="Arial" w:hAnsi="Arial" w:cs="Arial"/>
        </w:rPr>
        <w:t xml:space="preserve"> </w:t>
      </w:r>
      <w:r w:rsidR="00525A31" w:rsidRPr="00C77188">
        <w:rPr>
          <w:rFonts w:ascii="Arial" w:hAnsi="Arial" w:cs="Arial"/>
        </w:rPr>
        <w:t>December</w:t>
      </w:r>
      <w:r w:rsidR="00A538B5" w:rsidRPr="00C77188">
        <w:rPr>
          <w:rFonts w:ascii="Arial" w:hAnsi="Arial" w:cs="Arial"/>
        </w:rPr>
        <w:t xml:space="preserve"> 202</w:t>
      </w:r>
      <w:r w:rsidR="00CC2481" w:rsidRPr="00C77188">
        <w:rPr>
          <w:rFonts w:ascii="Arial" w:hAnsi="Arial" w:cs="Arial"/>
        </w:rPr>
        <w:t>5</w:t>
      </w:r>
    </w:p>
    <w:p w14:paraId="57F4C1A2" w14:textId="77777777" w:rsidR="00C5222A" w:rsidRPr="00C77188" w:rsidRDefault="00C5222A" w:rsidP="00C27401">
      <w:pPr>
        <w:pStyle w:val="Header"/>
        <w:rPr>
          <w:rFonts w:ascii="Arial" w:hAnsi="Arial" w:cs="Arial"/>
        </w:rPr>
      </w:pPr>
    </w:p>
    <w:p w14:paraId="16BE58D7" w14:textId="6751B670" w:rsidR="003808E3" w:rsidRDefault="00C843B2" w:rsidP="00C27401">
      <w:pPr>
        <w:pStyle w:val="Header"/>
        <w:rPr>
          <w:rFonts w:ascii="Arial" w:hAnsi="Arial" w:cs="Arial"/>
          <w:b/>
          <w:bCs/>
        </w:rPr>
      </w:pPr>
      <w:r w:rsidRPr="00C77188">
        <w:rPr>
          <w:rFonts w:ascii="Arial" w:hAnsi="Arial" w:cs="Arial"/>
          <w:b/>
          <w:bCs/>
        </w:rPr>
        <w:t>Word Limit</w:t>
      </w:r>
      <w:r w:rsidR="00251261" w:rsidRPr="00C77188">
        <w:rPr>
          <w:rFonts w:ascii="Arial" w:hAnsi="Arial" w:cs="Arial"/>
          <w:b/>
          <w:bCs/>
        </w:rPr>
        <w:t xml:space="preserve">: </w:t>
      </w:r>
      <w:r w:rsidR="00CC2481" w:rsidRPr="00C77188">
        <w:rPr>
          <w:rFonts w:ascii="Arial" w:hAnsi="Arial" w:cs="Arial"/>
        </w:rPr>
        <w:t>min.</w:t>
      </w:r>
      <w:r w:rsidR="00CC2481" w:rsidRPr="00C77188">
        <w:rPr>
          <w:rFonts w:ascii="Arial" w:hAnsi="Arial" w:cs="Arial"/>
          <w:b/>
          <w:bCs/>
        </w:rPr>
        <w:t xml:space="preserve"> </w:t>
      </w:r>
      <w:r w:rsidR="00CC2481" w:rsidRPr="00C77188">
        <w:rPr>
          <w:rFonts w:ascii="Arial" w:hAnsi="Arial" w:cs="Arial"/>
        </w:rPr>
        <w:t>2000 max. 2</w:t>
      </w:r>
      <w:r w:rsidR="00251261" w:rsidRPr="00C77188">
        <w:rPr>
          <w:rFonts w:ascii="Arial" w:hAnsi="Arial" w:cs="Arial"/>
        </w:rPr>
        <w:t>500</w:t>
      </w:r>
      <w:r w:rsidR="00251261" w:rsidRPr="00C77188">
        <w:rPr>
          <w:rFonts w:ascii="Arial" w:hAnsi="Arial" w:cs="Arial"/>
          <w:b/>
          <w:bCs/>
        </w:rPr>
        <w:tab/>
      </w:r>
      <w:r w:rsidR="00C5222A" w:rsidRPr="00C77188">
        <w:rPr>
          <w:rFonts w:ascii="Arial" w:hAnsi="Arial" w:cs="Arial"/>
          <w:b/>
          <w:bCs/>
        </w:rPr>
        <w:t>Word Count</w:t>
      </w:r>
      <w:r w:rsidR="00772D7F" w:rsidRPr="00C77188">
        <w:rPr>
          <w:rFonts w:ascii="Arial" w:hAnsi="Arial" w:cs="Arial"/>
          <w:b/>
          <w:bCs/>
        </w:rPr>
        <w:t xml:space="preserve">: </w:t>
      </w:r>
    </w:p>
    <w:p w14:paraId="23072543" w14:textId="77777777" w:rsidR="0085601B" w:rsidRDefault="0085601B" w:rsidP="00214206">
      <w:pPr>
        <w:rPr>
          <w:rFonts w:ascii="Arial" w:hAnsi="Arial" w:cs="Arial"/>
          <w:b/>
          <w:bCs/>
        </w:rPr>
      </w:pPr>
    </w:p>
    <w:p w14:paraId="39CB5DA1" w14:textId="77777777" w:rsidR="0085601B" w:rsidRPr="00C77188" w:rsidRDefault="0085601B" w:rsidP="0085601B">
      <w:pPr>
        <w:rPr>
          <w:rFonts w:ascii="Arial" w:hAnsi="Arial" w:cs="Arial"/>
          <w:b/>
          <w:bCs/>
        </w:rPr>
      </w:pPr>
      <w:r w:rsidRPr="00C77188">
        <w:rPr>
          <w:rFonts w:ascii="Arial" w:hAnsi="Arial" w:cs="Arial"/>
          <w:b/>
          <w:bCs/>
        </w:rPr>
        <w:t>Introduction</w:t>
      </w:r>
    </w:p>
    <w:p w14:paraId="5A28DEA9" w14:textId="77777777" w:rsidR="00BD3281" w:rsidRDefault="00BD3281" w:rsidP="00E97659">
      <w:pPr>
        <w:rPr>
          <w:rFonts w:ascii="Arial" w:hAnsi="Arial" w:cs="Arial"/>
          <w:b/>
          <w:bCs/>
        </w:rPr>
      </w:pPr>
    </w:p>
    <w:p w14:paraId="1892CD7B" w14:textId="03ACAD9E" w:rsidR="002F3693" w:rsidRDefault="00BD3281" w:rsidP="008E2818">
      <w:pPr>
        <w:spacing w:after="160" w:line="259" w:lineRule="auto"/>
        <w:rPr>
          <w:rFonts w:ascii="Arial" w:hAnsi="Arial" w:cs="Arial"/>
          <w:color w:val="3A3A3A"/>
        </w:rPr>
      </w:pPr>
      <w:r>
        <w:rPr>
          <w:rFonts w:ascii="Arial" w:hAnsi="Arial" w:cs="Arial"/>
          <w:color w:val="000000" w:themeColor="text1"/>
          <w:lang w:val="en"/>
        </w:rPr>
        <w:t xml:space="preserve">Traditional craft has been </w:t>
      </w:r>
      <w:r w:rsidRPr="00B85567">
        <w:rPr>
          <w:rFonts w:ascii="Arial" w:hAnsi="Arial" w:cs="Arial"/>
          <w:color w:val="000000" w:themeColor="text1"/>
        </w:rPr>
        <w:t>marginalised</w:t>
      </w:r>
      <w:r>
        <w:rPr>
          <w:rFonts w:ascii="Arial" w:hAnsi="Arial" w:cs="Arial"/>
          <w:color w:val="000000" w:themeColor="text1"/>
          <w:lang w:val="en"/>
        </w:rPr>
        <w:t xml:space="preserve"> within a modern context as it is perceived to be contrary to advancement in technology, commerce and society </w:t>
      </w:r>
      <w:r>
        <w:rPr>
          <w:rFonts w:ascii="Arial" w:hAnsi="Arial" w:cs="Arial"/>
          <w:color w:val="3A3A3A"/>
        </w:rPr>
        <w:t>(</w:t>
      </w:r>
      <w:r w:rsidRPr="00764E26">
        <w:rPr>
          <w:rFonts w:ascii="Arial" w:hAnsi="Arial" w:cs="Arial"/>
          <w:color w:val="3A3A3A"/>
        </w:rPr>
        <w:t>Zhan</w:t>
      </w:r>
      <w:r>
        <w:rPr>
          <w:rFonts w:ascii="Arial" w:hAnsi="Arial" w:cs="Arial"/>
          <w:color w:val="3A3A3A"/>
        </w:rPr>
        <w:t xml:space="preserve"> and</w:t>
      </w:r>
      <w:r w:rsidRPr="00764E26">
        <w:rPr>
          <w:rFonts w:ascii="Arial" w:hAnsi="Arial" w:cs="Arial"/>
          <w:color w:val="3A3A3A"/>
        </w:rPr>
        <w:t xml:space="preserve"> Walker</w:t>
      </w:r>
      <w:r>
        <w:rPr>
          <w:rFonts w:ascii="Arial" w:hAnsi="Arial" w:cs="Arial"/>
          <w:color w:val="3A3A3A"/>
        </w:rPr>
        <w:t xml:space="preserve">, </w:t>
      </w:r>
      <w:r w:rsidRPr="00764E26">
        <w:rPr>
          <w:rFonts w:ascii="Arial" w:hAnsi="Arial" w:cs="Arial"/>
          <w:color w:val="3A3A3A"/>
        </w:rPr>
        <w:t>2019</w:t>
      </w:r>
      <w:r>
        <w:rPr>
          <w:rFonts w:ascii="Arial" w:hAnsi="Arial" w:cs="Arial"/>
          <w:color w:val="3A3A3A"/>
        </w:rPr>
        <w:t>, p. 484</w:t>
      </w:r>
      <w:r w:rsidRPr="00764E26">
        <w:rPr>
          <w:rFonts w:ascii="Arial" w:hAnsi="Arial" w:cs="Arial"/>
          <w:color w:val="3A3A3A"/>
        </w:rPr>
        <w:t>).</w:t>
      </w:r>
      <w:r>
        <w:rPr>
          <w:rFonts w:ascii="Arial" w:hAnsi="Arial" w:cs="Arial"/>
          <w:color w:val="3A3A3A"/>
        </w:rPr>
        <w:t xml:space="preserve"> </w:t>
      </w:r>
    </w:p>
    <w:p w14:paraId="6380141E" w14:textId="2ACFEE53" w:rsidR="005624A7" w:rsidRDefault="00BD3281" w:rsidP="00BD3281">
      <w:pPr>
        <w:spacing w:after="160" w:line="259" w:lineRule="auto"/>
        <w:rPr>
          <w:rFonts w:ascii="Arial" w:hAnsi="Arial" w:cs="Arial"/>
          <w:color w:val="000000" w:themeColor="text1"/>
        </w:rPr>
      </w:pPr>
      <w:r>
        <w:rPr>
          <w:rFonts w:ascii="Arial" w:hAnsi="Arial" w:cs="Arial"/>
          <w:color w:val="3A3A3A"/>
        </w:rPr>
        <w:t>How</w:t>
      </w:r>
      <w:r w:rsidR="00DE5247">
        <w:rPr>
          <w:rFonts w:ascii="Arial" w:hAnsi="Arial" w:cs="Arial"/>
          <w:color w:val="3A3A3A"/>
        </w:rPr>
        <w:t xml:space="preserve">ever, </w:t>
      </w:r>
      <w:r>
        <w:rPr>
          <w:rFonts w:ascii="Arial" w:hAnsi="Arial" w:cs="Arial"/>
          <w:color w:val="3A3A3A"/>
        </w:rPr>
        <w:t xml:space="preserve">Zhan and Walker argue that craft can significantly contribute to transition as </w:t>
      </w:r>
      <w:proofErr w:type="gramStart"/>
      <w:r>
        <w:rPr>
          <w:rFonts w:ascii="Arial" w:hAnsi="Arial" w:cs="Arial"/>
          <w:color w:val="3A3A3A"/>
        </w:rPr>
        <w:t>an</w:t>
      </w:r>
      <w:proofErr w:type="gramEnd"/>
      <w:r>
        <w:rPr>
          <w:rFonts w:ascii="Arial" w:hAnsi="Arial" w:cs="Arial"/>
          <w:color w:val="3A3A3A"/>
        </w:rPr>
        <w:t xml:space="preserve"> </w:t>
      </w:r>
      <w:r w:rsidR="0067561E">
        <w:rPr>
          <w:rFonts w:ascii="Arial" w:hAnsi="Arial" w:cs="Arial"/>
          <w:color w:val="3A3A3A"/>
        </w:rPr>
        <w:t>force</w:t>
      </w:r>
      <w:r>
        <w:rPr>
          <w:rFonts w:ascii="Arial" w:hAnsi="Arial" w:cs="Arial"/>
          <w:color w:val="3A3A3A"/>
        </w:rPr>
        <w:t xml:space="preserve"> for </w:t>
      </w:r>
      <w:r w:rsidR="0067561E">
        <w:rPr>
          <w:rFonts w:ascii="Arial" w:hAnsi="Arial" w:cs="Arial"/>
          <w:color w:val="3A3A3A"/>
        </w:rPr>
        <w:t xml:space="preserve">achieving </w:t>
      </w:r>
      <w:r>
        <w:rPr>
          <w:rFonts w:ascii="Arial" w:hAnsi="Arial" w:cs="Arial"/>
          <w:color w:val="3A3A3A"/>
        </w:rPr>
        <w:t>sustainab</w:t>
      </w:r>
      <w:r w:rsidR="0067561E">
        <w:rPr>
          <w:rFonts w:ascii="Arial" w:hAnsi="Arial" w:cs="Arial"/>
          <w:color w:val="3A3A3A"/>
        </w:rPr>
        <w:t xml:space="preserve">ility </w:t>
      </w:r>
      <w:r>
        <w:rPr>
          <w:rFonts w:ascii="Arial" w:hAnsi="Arial" w:cs="Arial"/>
          <w:color w:val="3A3A3A"/>
        </w:rPr>
        <w:t xml:space="preserve">and draw attention to a multiplicity of ideas and pathways contributing to understanding of sustainability. Despite tensions between craft and sustainability in </w:t>
      </w:r>
      <w:r w:rsidR="0067561E">
        <w:rPr>
          <w:rFonts w:ascii="Arial" w:hAnsi="Arial" w:cs="Arial"/>
          <w:color w:val="3A3A3A"/>
        </w:rPr>
        <w:t xml:space="preserve">the current </w:t>
      </w:r>
      <w:r>
        <w:rPr>
          <w:rFonts w:ascii="Arial" w:hAnsi="Arial" w:cs="Arial"/>
          <w:color w:val="3A3A3A"/>
        </w:rPr>
        <w:t xml:space="preserve">complex technical and social </w:t>
      </w:r>
      <w:r w:rsidR="00233CD4">
        <w:rPr>
          <w:rFonts w:ascii="Arial" w:hAnsi="Arial" w:cs="Arial"/>
          <w:color w:val="3A3A3A"/>
        </w:rPr>
        <w:t>situation</w:t>
      </w:r>
      <w:r>
        <w:rPr>
          <w:rFonts w:ascii="Arial" w:hAnsi="Arial" w:cs="Arial"/>
          <w:color w:val="3A3A3A"/>
        </w:rPr>
        <w:t xml:space="preserve">, craft’s strong connections to sustainability, rooted in its ecological, authentic, and existential meaning, provide a </w:t>
      </w:r>
      <w:r w:rsidR="004764E2">
        <w:rPr>
          <w:rFonts w:ascii="Arial" w:hAnsi="Arial" w:cs="Arial"/>
          <w:color w:val="3A3A3A"/>
        </w:rPr>
        <w:t>broad</w:t>
      </w:r>
      <w:r>
        <w:rPr>
          <w:rFonts w:ascii="Arial" w:hAnsi="Arial" w:cs="Arial"/>
          <w:color w:val="3A3A3A"/>
        </w:rPr>
        <w:t xml:space="preserve"> </w:t>
      </w:r>
      <w:r w:rsidR="00076F04">
        <w:rPr>
          <w:rFonts w:ascii="Arial" w:hAnsi="Arial" w:cs="Arial"/>
          <w:color w:val="3A3A3A"/>
        </w:rPr>
        <w:t>environment</w:t>
      </w:r>
      <w:r>
        <w:rPr>
          <w:rFonts w:ascii="Arial" w:hAnsi="Arial" w:cs="Arial"/>
          <w:color w:val="3A3A3A"/>
        </w:rPr>
        <w:t xml:space="preserve"> for </w:t>
      </w:r>
      <w:r w:rsidR="00072498">
        <w:rPr>
          <w:rFonts w:ascii="Arial" w:hAnsi="Arial" w:cs="Arial"/>
          <w:color w:val="3A3A3A"/>
        </w:rPr>
        <w:t>connecting</w:t>
      </w:r>
      <w:r>
        <w:rPr>
          <w:rFonts w:ascii="Arial" w:hAnsi="Arial" w:cs="Arial"/>
          <w:color w:val="3A3A3A"/>
        </w:rPr>
        <w:t xml:space="preserve"> people to the </w:t>
      </w:r>
      <w:r w:rsidR="00072498">
        <w:rPr>
          <w:rFonts w:ascii="Arial" w:hAnsi="Arial" w:cs="Arial"/>
          <w:color w:val="3A3A3A"/>
        </w:rPr>
        <w:t xml:space="preserve">values </w:t>
      </w:r>
      <w:r w:rsidR="00E03F34">
        <w:rPr>
          <w:rFonts w:ascii="Arial" w:hAnsi="Arial" w:cs="Arial"/>
          <w:color w:val="3A3A3A"/>
        </w:rPr>
        <w:t xml:space="preserve">and reality of the </w:t>
      </w:r>
      <w:r>
        <w:rPr>
          <w:rFonts w:ascii="Arial" w:hAnsi="Arial" w:cs="Arial"/>
          <w:color w:val="3A3A3A"/>
        </w:rPr>
        <w:t>natural world.</w:t>
      </w:r>
      <w:r w:rsidR="00A946DC">
        <w:rPr>
          <w:rFonts w:ascii="Arial" w:hAnsi="Arial" w:cs="Arial"/>
          <w:color w:val="3A3A3A"/>
        </w:rPr>
        <w:t xml:space="preserve"> </w:t>
      </w:r>
      <w:r w:rsidR="00A742AA" w:rsidRPr="000822F8">
        <w:rPr>
          <w:rFonts w:ascii="Arial" w:hAnsi="Arial" w:cs="Arial"/>
          <w:color w:val="000000" w:themeColor="text1"/>
        </w:rPr>
        <w:t xml:space="preserve">Craft is </w:t>
      </w:r>
      <w:r w:rsidR="00A742AA">
        <w:rPr>
          <w:rFonts w:ascii="Arial" w:hAnsi="Arial" w:cs="Arial"/>
          <w:color w:val="000000" w:themeColor="text1"/>
        </w:rPr>
        <w:t>generally</w:t>
      </w:r>
      <w:r w:rsidR="00A742AA" w:rsidRPr="000822F8">
        <w:rPr>
          <w:rFonts w:ascii="Arial" w:hAnsi="Arial" w:cs="Arial"/>
          <w:color w:val="000000" w:themeColor="text1"/>
        </w:rPr>
        <w:t xml:space="preserve"> considered to </w:t>
      </w:r>
      <w:r w:rsidR="00F213C2">
        <w:rPr>
          <w:rFonts w:ascii="Arial" w:hAnsi="Arial" w:cs="Arial"/>
          <w:color w:val="000000" w:themeColor="text1"/>
        </w:rPr>
        <w:t>be of</w:t>
      </w:r>
      <w:r w:rsidR="00A742AA" w:rsidRPr="000822F8">
        <w:rPr>
          <w:rFonts w:ascii="Arial" w:hAnsi="Arial" w:cs="Arial"/>
          <w:color w:val="000000" w:themeColor="text1"/>
        </w:rPr>
        <w:t xml:space="preserve"> low </w:t>
      </w:r>
      <w:r w:rsidR="00F213C2">
        <w:rPr>
          <w:rFonts w:ascii="Arial" w:hAnsi="Arial" w:cs="Arial"/>
          <w:color w:val="000000" w:themeColor="text1"/>
        </w:rPr>
        <w:t>i</w:t>
      </w:r>
      <w:r w:rsidR="00F213C2" w:rsidRPr="000822F8">
        <w:rPr>
          <w:rFonts w:ascii="Arial" w:hAnsi="Arial" w:cs="Arial"/>
          <w:color w:val="000000" w:themeColor="text1"/>
        </w:rPr>
        <w:t>mpact</w:t>
      </w:r>
      <w:r w:rsidR="00F213C2">
        <w:rPr>
          <w:rFonts w:ascii="Arial" w:hAnsi="Arial" w:cs="Arial"/>
          <w:color w:val="000000" w:themeColor="text1"/>
        </w:rPr>
        <w:t xml:space="preserve"> </w:t>
      </w:r>
      <w:r w:rsidR="00F213C2">
        <w:rPr>
          <w:rFonts w:ascii="Arial" w:hAnsi="Arial" w:cs="Arial"/>
          <w:color w:val="000000" w:themeColor="text1"/>
        </w:rPr>
        <w:t xml:space="preserve">to the </w:t>
      </w:r>
      <w:r w:rsidR="00A742AA" w:rsidRPr="000822F8">
        <w:rPr>
          <w:rFonts w:ascii="Arial" w:hAnsi="Arial" w:cs="Arial"/>
          <w:color w:val="000000" w:themeColor="text1"/>
        </w:rPr>
        <w:t>environmen</w:t>
      </w:r>
      <w:r w:rsidR="00F213C2">
        <w:rPr>
          <w:rFonts w:ascii="Arial" w:hAnsi="Arial" w:cs="Arial"/>
          <w:color w:val="000000" w:themeColor="text1"/>
        </w:rPr>
        <w:t>t</w:t>
      </w:r>
      <w:r w:rsidR="00A742AA">
        <w:rPr>
          <w:rFonts w:ascii="Arial" w:hAnsi="Arial" w:cs="Arial"/>
          <w:color w:val="000000" w:themeColor="text1"/>
        </w:rPr>
        <w:t xml:space="preserve"> in comparison to technology-driven industrial processes.</w:t>
      </w:r>
      <w:r w:rsidR="00A742AA" w:rsidRPr="000822F8">
        <w:rPr>
          <w:rFonts w:ascii="Arial" w:hAnsi="Arial" w:cs="Arial"/>
          <w:color w:val="000000" w:themeColor="text1"/>
        </w:rPr>
        <w:t xml:space="preserve"> </w:t>
      </w:r>
      <w:r w:rsidR="00A742AA">
        <w:rPr>
          <w:rFonts w:ascii="Arial" w:hAnsi="Arial" w:cs="Arial"/>
          <w:color w:val="000000" w:themeColor="text1"/>
        </w:rPr>
        <w:t xml:space="preserve">Ecological </w:t>
      </w:r>
      <w:r w:rsidR="00096775">
        <w:rPr>
          <w:rFonts w:ascii="Arial" w:hAnsi="Arial" w:cs="Arial"/>
          <w:color w:val="000000" w:themeColor="text1"/>
        </w:rPr>
        <w:t>mechanisms</w:t>
      </w:r>
      <w:r w:rsidR="00A742AA" w:rsidRPr="000822F8">
        <w:rPr>
          <w:rFonts w:ascii="Arial" w:hAnsi="Arial" w:cs="Arial"/>
          <w:color w:val="000000" w:themeColor="text1"/>
        </w:rPr>
        <w:t xml:space="preserve"> and materials are </w:t>
      </w:r>
      <w:r w:rsidR="00096775">
        <w:rPr>
          <w:rFonts w:ascii="Arial" w:hAnsi="Arial" w:cs="Arial"/>
          <w:color w:val="000000" w:themeColor="text1"/>
        </w:rPr>
        <w:t>often</w:t>
      </w:r>
      <w:r w:rsidR="00A742AA">
        <w:rPr>
          <w:rFonts w:ascii="Arial" w:hAnsi="Arial" w:cs="Arial"/>
          <w:color w:val="000000" w:themeColor="text1"/>
        </w:rPr>
        <w:t xml:space="preserve"> </w:t>
      </w:r>
      <w:r w:rsidR="00A742AA" w:rsidRPr="000822F8">
        <w:rPr>
          <w:rFonts w:ascii="Arial" w:hAnsi="Arial" w:cs="Arial"/>
          <w:color w:val="000000" w:themeColor="text1"/>
        </w:rPr>
        <w:t xml:space="preserve">used, and many </w:t>
      </w:r>
      <w:r w:rsidR="00096775">
        <w:rPr>
          <w:rFonts w:ascii="Arial" w:hAnsi="Arial" w:cs="Arial"/>
          <w:color w:val="000000" w:themeColor="text1"/>
        </w:rPr>
        <w:t xml:space="preserve">of the </w:t>
      </w:r>
      <w:r w:rsidR="00096775" w:rsidRPr="000822F8">
        <w:rPr>
          <w:rFonts w:ascii="Arial" w:hAnsi="Arial" w:cs="Arial"/>
          <w:color w:val="000000" w:themeColor="text1"/>
        </w:rPr>
        <w:t xml:space="preserve">materials </w:t>
      </w:r>
      <w:r w:rsidR="00096775">
        <w:rPr>
          <w:rFonts w:ascii="Arial" w:hAnsi="Arial" w:cs="Arial"/>
          <w:color w:val="000000" w:themeColor="text1"/>
        </w:rPr>
        <w:t xml:space="preserve">used in </w:t>
      </w:r>
      <w:r w:rsidR="00A742AA" w:rsidRPr="000822F8">
        <w:rPr>
          <w:rFonts w:ascii="Arial" w:hAnsi="Arial" w:cs="Arial"/>
          <w:color w:val="000000" w:themeColor="text1"/>
        </w:rPr>
        <w:t>traditional craft</w:t>
      </w:r>
      <w:r w:rsidR="00096775">
        <w:rPr>
          <w:rFonts w:ascii="Arial" w:hAnsi="Arial" w:cs="Arial"/>
          <w:color w:val="000000" w:themeColor="text1"/>
        </w:rPr>
        <w:t>s</w:t>
      </w:r>
      <w:r w:rsidR="00A742AA" w:rsidRPr="000822F8">
        <w:rPr>
          <w:rFonts w:ascii="Arial" w:hAnsi="Arial" w:cs="Arial"/>
          <w:color w:val="000000" w:themeColor="text1"/>
        </w:rPr>
        <w:t xml:space="preserve"> are renewable. </w:t>
      </w:r>
      <w:r w:rsidR="00B36EE4">
        <w:rPr>
          <w:rFonts w:ascii="Arial" w:hAnsi="Arial" w:cs="Arial"/>
          <w:color w:val="000000" w:themeColor="text1"/>
        </w:rPr>
        <w:t xml:space="preserve">Manual </w:t>
      </w:r>
      <w:r w:rsidR="00A742AA" w:rsidRPr="000822F8">
        <w:rPr>
          <w:rFonts w:ascii="Arial" w:hAnsi="Arial" w:cs="Arial"/>
          <w:color w:val="000000" w:themeColor="text1"/>
        </w:rPr>
        <w:t xml:space="preserve">skills and human </w:t>
      </w:r>
      <w:r w:rsidR="00A742AA">
        <w:rPr>
          <w:rFonts w:ascii="Arial" w:hAnsi="Arial" w:cs="Arial"/>
          <w:color w:val="000000" w:themeColor="text1"/>
        </w:rPr>
        <w:t>power</w:t>
      </w:r>
      <w:r w:rsidR="00A742AA" w:rsidRPr="000822F8">
        <w:rPr>
          <w:rFonts w:ascii="Arial" w:hAnsi="Arial" w:cs="Arial"/>
          <w:color w:val="000000" w:themeColor="text1"/>
        </w:rPr>
        <w:t xml:space="preserve"> are</w:t>
      </w:r>
      <w:r w:rsidR="00A742AA">
        <w:rPr>
          <w:rFonts w:ascii="Arial" w:hAnsi="Arial" w:cs="Arial"/>
          <w:color w:val="000000" w:themeColor="text1"/>
        </w:rPr>
        <w:t xml:space="preserve"> </w:t>
      </w:r>
      <w:r w:rsidR="00A742AA" w:rsidRPr="000822F8">
        <w:rPr>
          <w:rFonts w:ascii="Arial" w:hAnsi="Arial" w:cs="Arial"/>
          <w:color w:val="000000" w:themeColor="text1"/>
        </w:rPr>
        <w:t>significant parts of the process</w:t>
      </w:r>
      <w:r w:rsidR="00CA6181">
        <w:rPr>
          <w:rFonts w:ascii="Arial" w:hAnsi="Arial" w:cs="Arial"/>
          <w:color w:val="000000" w:themeColor="text1"/>
        </w:rPr>
        <w:t xml:space="preserve"> as are </w:t>
      </w:r>
      <w:r w:rsidR="00A742AA" w:rsidRPr="000822F8">
        <w:rPr>
          <w:rFonts w:ascii="Arial" w:hAnsi="Arial" w:cs="Arial"/>
          <w:color w:val="000000" w:themeColor="text1"/>
        </w:rPr>
        <w:t>small</w:t>
      </w:r>
      <w:r w:rsidR="00CA6181">
        <w:rPr>
          <w:rFonts w:ascii="Arial" w:hAnsi="Arial" w:cs="Arial"/>
          <w:color w:val="000000" w:themeColor="text1"/>
        </w:rPr>
        <w:t>er</w:t>
      </w:r>
      <w:r w:rsidR="00A742AA" w:rsidRPr="000822F8">
        <w:rPr>
          <w:rFonts w:ascii="Arial" w:hAnsi="Arial" w:cs="Arial"/>
          <w:color w:val="000000" w:themeColor="text1"/>
        </w:rPr>
        <w:t xml:space="preserve"> machine</w:t>
      </w:r>
      <w:r w:rsidR="00CA6181">
        <w:rPr>
          <w:rFonts w:ascii="Arial" w:hAnsi="Arial" w:cs="Arial"/>
          <w:color w:val="000000" w:themeColor="text1"/>
        </w:rPr>
        <w:t>s</w:t>
      </w:r>
      <w:r w:rsidR="00A742AA">
        <w:rPr>
          <w:rFonts w:ascii="Arial" w:hAnsi="Arial" w:cs="Arial"/>
          <w:color w:val="000000" w:themeColor="text1"/>
        </w:rPr>
        <w:t>. C</w:t>
      </w:r>
      <w:r w:rsidR="00A742AA" w:rsidRPr="000822F8">
        <w:rPr>
          <w:rFonts w:ascii="Arial" w:hAnsi="Arial" w:cs="Arial"/>
          <w:color w:val="000000" w:themeColor="text1"/>
        </w:rPr>
        <w:t xml:space="preserve">raft objects </w:t>
      </w:r>
      <w:r w:rsidR="00A742AA">
        <w:rPr>
          <w:rFonts w:ascii="Arial" w:hAnsi="Arial" w:cs="Arial"/>
          <w:color w:val="000000" w:themeColor="text1"/>
        </w:rPr>
        <w:t xml:space="preserve">also </w:t>
      </w:r>
      <w:r w:rsidR="00A742AA" w:rsidRPr="000822F8">
        <w:rPr>
          <w:rFonts w:ascii="Arial" w:hAnsi="Arial" w:cs="Arial"/>
          <w:color w:val="000000" w:themeColor="text1"/>
        </w:rPr>
        <w:t>tend to</w:t>
      </w:r>
      <w:r w:rsidR="00A742AA">
        <w:rPr>
          <w:rFonts w:ascii="Arial" w:hAnsi="Arial" w:cs="Arial"/>
          <w:color w:val="000000" w:themeColor="text1"/>
        </w:rPr>
        <w:t xml:space="preserve"> </w:t>
      </w:r>
      <w:r w:rsidR="00CA6181">
        <w:rPr>
          <w:rFonts w:ascii="Arial" w:hAnsi="Arial" w:cs="Arial"/>
          <w:color w:val="000000" w:themeColor="text1"/>
        </w:rPr>
        <w:t>last far longer</w:t>
      </w:r>
      <w:r w:rsidR="002A5B0C">
        <w:rPr>
          <w:rFonts w:ascii="Arial" w:hAnsi="Arial" w:cs="Arial"/>
          <w:color w:val="000000" w:themeColor="text1"/>
        </w:rPr>
        <w:t>.</w:t>
      </w:r>
    </w:p>
    <w:p w14:paraId="1CCD2F95" w14:textId="2AC8CDEA" w:rsidR="005624A7" w:rsidRDefault="005624A7" w:rsidP="005624A7">
      <w:pPr>
        <w:spacing w:after="160" w:line="259" w:lineRule="auto"/>
        <w:rPr>
          <w:rFonts w:ascii="Arial" w:hAnsi="Arial" w:cs="Arial"/>
          <w:color w:val="3A3A3A"/>
        </w:rPr>
      </w:pPr>
      <w:r>
        <w:rPr>
          <w:rFonts w:ascii="Arial" w:hAnsi="Arial" w:cs="Arial"/>
          <w:color w:val="3A3A3A"/>
        </w:rPr>
        <w:t>The author has been criticised during the design and making of a traditional craft piece (specifically a leaded stained-glass panel) in fulfilment of an ‘eco-materiality’ student project and guided to produce something ‘</w:t>
      </w:r>
      <w:r w:rsidRPr="00D31D18">
        <w:rPr>
          <w:rFonts w:ascii="Arial" w:hAnsi="Arial" w:cs="Arial"/>
          <w:i/>
          <w:iCs/>
          <w:color w:val="3A3A3A"/>
        </w:rPr>
        <w:t>Eco</w:t>
      </w:r>
      <w:proofErr w:type="gramStart"/>
      <w:r w:rsidRPr="00D31D18">
        <w:rPr>
          <w:rFonts w:ascii="Arial" w:hAnsi="Arial" w:cs="Arial"/>
          <w:i/>
          <w:iCs/>
          <w:color w:val="3A3A3A"/>
        </w:rPr>
        <w:t>-‘</w:t>
      </w:r>
      <w:proofErr w:type="gramEnd"/>
      <w:r w:rsidRPr="00D31D18">
        <w:rPr>
          <w:rFonts w:ascii="Arial" w:hAnsi="Arial" w:cs="Arial"/>
          <w:i/>
          <w:iCs/>
          <w:color w:val="3A3A3A"/>
        </w:rPr>
        <w:t>.</w:t>
      </w:r>
    </w:p>
    <w:p w14:paraId="1DB751E3" w14:textId="694F85B1" w:rsidR="005624A7" w:rsidRPr="00A946DC" w:rsidRDefault="005624A7" w:rsidP="00BD3281">
      <w:pPr>
        <w:spacing w:after="160" w:line="259" w:lineRule="auto"/>
        <w:rPr>
          <w:rFonts w:ascii="Arial" w:hAnsi="Arial" w:cs="Arial"/>
          <w:color w:val="3A3A3A"/>
        </w:rPr>
      </w:pPr>
      <w:r w:rsidRPr="002728E0">
        <w:rPr>
          <w:rFonts w:ascii="Arial" w:hAnsi="Arial" w:cs="Arial"/>
          <w:color w:val="3A3A3A"/>
        </w:rPr>
        <w:t xml:space="preserve">Definition </w:t>
      </w:r>
      <w:r>
        <w:rPr>
          <w:rFonts w:ascii="Arial" w:hAnsi="Arial" w:cs="Arial"/>
          <w:i/>
          <w:iCs/>
          <w:color w:val="3A3A3A"/>
        </w:rPr>
        <w:t>of</w:t>
      </w:r>
      <w:r>
        <w:rPr>
          <w:rFonts w:ascii="Arial" w:hAnsi="Arial" w:cs="Arial"/>
          <w:color w:val="3A3A3A"/>
        </w:rPr>
        <w:t xml:space="preserve"> ‘eco-’: ‘</w:t>
      </w:r>
      <w:r w:rsidRPr="002728E0">
        <w:rPr>
          <w:rFonts w:ascii="Arial" w:hAnsi="Arial" w:cs="Arial"/>
          <w:i/>
          <w:iCs/>
          <w:color w:val="3A3A3A"/>
        </w:rPr>
        <w:t>A prefix derived from the Greek word for house’.</w:t>
      </w:r>
      <w:r w:rsidRPr="002728E0">
        <w:rPr>
          <w:rFonts w:ascii="Arial" w:hAnsi="Arial" w:cs="Arial"/>
          <w:color w:val="3A3A3A"/>
        </w:rPr>
        <w:t xml:space="preserve"> </w:t>
      </w:r>
      <w:r>
        <w:rPr>
          <w:rFonts w:ascii="Arial" w:hAnsi="Arial" w:cs="Arial"/>
          <w:color w:val="3A3A3A"/>
        </w:rPr>
        <w:t xml:space="preserve">(Park and </w:t>
      </w:r>
      <w:proofErr w:type="spellStart"/>
      <w:r>
        <w:rPr>
          <w:rFonts w:ascii="Arial" w:hAnsi="Arial" w:cs="Arial"/>
          <w:color w:val="3A3A3A"/>
        </w:rPr>
        <w:t>Allaby</w:t>
      </w:r>
      <w:proofErr w:type="spellEnd"/>
      <w:r>
        <w:rPr>
          <w:rFonts w:ascii="Arial" w:hAnsi="Arial" w:cs="Arial"/>
          <w:color w:val="3A3A3A"/>
        </w:rPr>
        <w:t xml:space="preserve">, 2017a.), but understood to mean in this context: </w:t>
      </w:r>
      <w:r w:rsidRPr="0079458D">
        <w:rPr>
          <w:rFonts w:ascii="Arial" w:hAnsi="Arial" w:cs="Arial"/>
          <w:i/>
          <w:iCs/>
          <w:color w:val="3A3A3A"/>
        </w:rPr>
        <w:t>‘Ecological’</w:t>
      </w:r>
      <w:r>
        <w:rPr>
          <w:rFonts w:ascii="Arial" w:hAnsi="Arial" w:cs="Arial"/>
          <w:color w:val="3A3A3A"/>
        </w:rPr>
        <w:t xml:space="preserve"> (Park and </w:t>
      </w:r>
      <w:proofErr w:type="spellStart"/>
      <w:r>
        <w:rPr>
          <w:rFonts w:ascii="Arial" w:hAnsi="Arial" w:cs="Arial"/>
          <w:color w:val="3A3A3A"/>
        </w:rPr>
        <w:t>Allaby</w:t>
      </w:r>
      <w:proofErr w:type="spellEnd"/>
      <w:r>
        <w:rPr>
          <w:rFonts w:ascii="Arial" w:hAnsi="Arial" w:cs="Arial"/>
          <w:color w:val="3A3A3A"/>
        </w:rPr>
        <w:t>, 2017b.).</w:t>
      </w:r>
    </w:p>
    <w:p w14:paraId="668F9A8C" w14:textId="4E484A6F" w:rsidR="00D52C4F" w:rsidRDefault="00CA47E5" w:rsidP="00BD3281">
      <w:pPr>
        <w:spacing w:after="160" w:line="259" w:lineRule="auto"/>
        <w:rPr>
          <w:rFonts w:ascii="Arial" w:hAnsi="Arial" w:cs="Arial"/>
          <w:color w:val="3A3A3A"/>
        </w:rPr>
      </w:pPr>
      <w:r>
        <w:rPr>
          <w:rFonts w:ascii="Arial" w:hAnsi="Arial" w:cs="Arial"/>
          <w:color w:val="3A3A3A"/>
        </w:rPr>
        <w:t>T</w:t>
      </w:r>
      <w:r w:rsidR="00D52C4F">
        <w:rPr>
          <w:rFonts w:ascii="Arial" w:hAnsi="Arial" w:cs="Arial"/>
          <w:color w:val="3A3A3A"/>
        </w:rPr>
        <w:t xml:space="preserve">o </w:t>
      </w:r>
      <w:r w:rsidR="00826C58">
        <w:rPr>
          <w:rFonts w:ascii="Arial" w:hAnsi="Arial" w:cs="Arial"/>
          <w:color w:val="3A3A3A"/>
        </w:rPr>
        <w:t xml:space="preserve">be able to successfully navigate </w:t>
      </w:r>
      <w:r w:rsidR="004C5590">
        <w:rPr>
          <w:rFonts w:ascii="Arial" w:hAnsi="Arial" w:cs="Arial"/>
          <w:color w:val="3A3A3A"/>
        </w:rPr>
        <w:t>the ‘eco</w:t>
      </w:r>
      <w:proofErr w:type="gramStart"/>
      <w:r w:rsidR="001B657E">
        <w:rPr>
          <w:rFonts w:ascii="Arial" w:hAnsi="Arial" w:cs="Arial"/>
          <w:color w:val="3A3A3A"/>
        </w:rPr>
        <w:t>-‘</w:t>
      </w:r>
      <w:proofErr w:type="gramEnd"/>
      <w:r w:rsidR="001B657E">
        <w:rPr>
          <w:rFonts w:ascii="Arial" w:hAnsi="Arial" w:cs="Arial"/>
          <w:color w:val="3A3A3A"/>
        </w:rPr>
        <w:t>landscape</w:t>
      </w:r>
      <w:r w:rsidR="00511AB3">
        <w:rPr>
          <w:rFonts w:ascii="Arial" w:hAnsi="Arial" w:cs="Arial"/>
          <w:color w:val="3A3A3A"/>
        </w:rPr>
        <w:t xml:space="preserve">, </w:t>
      </w:r>
      <w:r w:rsidR="00D52C4F">
        <w:rPr>
          <w:rFonts w:ascii="Arial" w:hAnsi="Arial" w:cs="Arial"/>
          <w:color w:val="3A3A3A"/>
        </w:rPr>
        <w:t xml:space="preserve">realise </w:t>
      </w:r>
      <w:r w:rsidR="00BD2FE6">
        <w:rPr>
          <w:rFonts w:ascii="Arial" w:hAnsi="Arial" w:cs="Arial"/>
          <w:color w:val="3A3A3A"/>
        </w:rPr>
        <w:t xml:space="preserve">this </w:t>
      </w:r>
      <w:r w:rsidR="0009450D">
        <w:rPr>
          <w:rFonts w:ascii="Arial" w:hAnsi="Arial" w:cs="Arial"/>
          <w:color w:val="3A3A3A"/>
        </w:rPr>
        <w:t>contribution</w:t>
      </w:r>
      <w:r w:rsidR="00511AB3">
        <w:rPr>
          <w:rFonts w:ascii="Arial" w:hAnsi="Arial" w:cs="Arial"/>
          <w:color w:val="3A3A3A"/>
        </w:rPr>
        <w:t>,</w:t>
      </w:r>
      <w:r w:rsidR="004C09CD">
        <w:rPr>
          <w:rFonts w:ascii="Arial" w:hAnsi="Arial" w:cs="Arial"/>
          <w:color w:val="3A3A3A"/>
        </w:rPr>
        <w:t xml:space="preserve"> and truly ‘Design for Planet</w:t>
      </w:r>
      <w:r w:rsidR="00C5718D">
        <w:rPr>
          <w:rFonts w:ascii="Arial" w:hAnsi="Arial" w:cs="Arial"/>
          <w:color w:val="3A3A3A"/>
        </w:rPr>
        <w:t>’</w:t>
      </w:r>
      <w:r w:rsidR="008859BB">
        <w:rPr>
          <w:rFonts w:ascii="Arial" w:hAnsi="Arial" w:cs="Arial"/>
          <w:color w:val="3A3A3A"/>
        </w:rPr>
        <w:t xml:space="preserve">, </w:t>
      </w:r>
      <w:r w:rsidR="00766461">
        <w:rPr>
          <w:rFonts w:ascii="Arial" w:hAnsi="Arial" w:cs="Arial"/>
          <w:color w:val="3A3A3A"/>
        </w:rPr>
        <w:t xml:space="preserve">craftspeople as designers need </w:t>
      </w:r>
      <w:r w:rsidR="005C6A2B">
        <w:rPr>
          <w:rFonts w:ascii="Arial" w:hAnsi="Arial" w:cs="Arial"/>
          <w:color w:val="3A3A3A"/>
        </w:rPr>
        <w:t>improved education on sust</w:t>
      </w:r>
      <w:r w:rsidR="0082382F">
        <w:rPr>
          <w:rFonts w:ascii="Arial" w:hAnsi="Arial" w:cs="Arial"/>
          <w:color w:val="3A3A3A"/>
        </w:rPr>
        <w:t>ain</w:t>
      </w:r>
      <w:r w:rsidR="005C6A2B">
        <w:rPr>
          <w:rFonts w:ascii="Arial" w:hAnsi="Arial" w:cs="Arial"/>
          <w:color w:val="3A3A3A"/>
        </w:rPr>
        <w:t>a</w:t>
      </w:r>
      <w:r w:rsidR="0082382F">
        <w:rPr>
          <w:rFonts w:ascii="Arial" w:hAnsi="Arial" w:cs="Arial"/>
          <w:color w:val="3A3A3A"/>
        </w:rPr>
        <w:t xml:space="preserve">bility </w:t>
      </w:r>
      <w:r w:rsidR="001B657E">
        <w:rPr>
          <w:rFonts w:ascii="Arial" w:hAnsi="Arial" w:cs="Arial"/>
          <w:color w:val="3A3A3A"/>
        </w:rPr>
        <w:t xml:space="preserve">and regenerative design </w:t>
      </w:r>
      <w:r w:rsidR="0082382F">
        <w:rPr>
          <w:rFonts w:ascii="Arial" w:hAnsi="Arial" w:cs="Arial"/>
          <w:color w:val="3A3A3A"/>
        </w:rPr>
        <w:t>as well as a better</w:t>
      </w:r>
      <w:r w:rsidR="007C681D">
        <w:rPr>
          <w:rFonts w:ascii="Arial" w:hAnsi="Arial" w:cs="Arial"/>
          <w:color w:val="3A3A3A"/>
        </w:rPr>
        <w:t xml:space="preserve"> understand</w:t>
      </w:r>
      <w:r w:rsidR="0082382F">
        <w:rPr>
          <w:rFonts w:ascii="Arial" w:hAnsi="Arial" w:cs="Arial"/>
          <w:color w:val="3A3A3A"/>
        </w:rPr>
        <w:t>ing</w:t>
      </w:r>
      <w:r w:rsidR="000438E5">
        <w:rPr>
          <w:rFonts w:ascii="Arial" w:hAnsi="Arial" w:cs="Arial"/>
          <w:color w:val="3A3A3A"/>
        </w:rPr>
        <w:t xml:space="preserve"> of</w:t>
      </w:r>
      <w:r w:rsidR="007C681D">
        <w:rPr>
          <w:rFonts w:ascii="Arial" w:hAnsi="Arial" w:cs="Arial"/>
          <w:color w:val="3A3A3A"/>
        </w:rPr>
        <w:t xml:space="preserve"> </w:t>
      </w:r>
      <w:r w:rsidR="002C2F2B">
        <w:rPr>
          <w:rFonts w:ascii="Arial" w:hAnsi="Arial" w:cs="Arial"/>
          <w:color w:val="3A3A3A"/>
        </w:rPr>
        <w:t>their impact</w:t>
      </w:r>
      <w:r w:rsidR="00986467">
        <w:rPr>
          <w:rFonts w:ascii="Arial" w:hAnsi="Arial" w:cs="Arial"/>
          <w:color w:val="3A3A3A"/>
        </w:rPr>
        <w:t xml:space="preserve"> </w:t>
      </w:r>
      <w:r w:rsidR="000438E5">
        <w:rPr>
          <w:rFonts w:ascii="Arial" w:hAnsi="Arial" w:cs="Arial"/>
          <w:color w:val="3A3A3A"/>
        </w:rPr>
        <w:t xml:space="preserve">on the environment. Craftspeople </w:t>
      </w:r>
      <w:r w:rsidR="00C26954">
        <w:rPr>
          <w:rFonts w:ascii="Arial" w:hAnsi="Arial" w:cs="Arial"/>
          <w:color w:val="3A3A3A"/>
        </w:rPr>
        <w:t xml:space="preserve">will </w:t>
      </w:r>
      <w:r w:rsidR="00B469BC">
        <w:rPr>
          <w:rFonts w:ascii="Arial" w:hAnsi="Arial" w:cs="Arial"/>
          <w:color w:val="3A3A3A"/>
        </w:rPr>
        <w:t xml:space="preserve">also </w:t>
      </w:r>
      <w:r w:rsidR="000438E5">
        <w:rPr>
          <w:rFonts w:ascii="Arial" w:hAnsi="Arial" w:cs="Arial"/>
          <w:color w:val="3A3A3A"/>
        </w:rPr>
        <w:t>need</w:t>
      </w:r>
      <w:r w:rsidR="00B469BC">
        <w:rPr>
          <w:rFonts w:ascii="Arial" w:hAnsi="Arial" w:cs="Arial"/>
          <w:color w:val="3A3A3A"/>
        </w:rPr>
        <w:t xml:space="preserve"> </w:t>
      </w:r>
      <w:r w:rsidR="005F38C4">
        <w:rPr>
          <w:rFonts w:ascii="Arial" w:hAnsi="Arial" w:cs="Arial"/>
          <w:color w:val="3A3A3A"/>
        </w:rPr>
        <w:t xml:space="preserve">access to </w:t>
      </w:r>
      <w:r w:rsidR="00B469BC">
        <w:rPr>
          <w:rFonts w:ascii="Arial" w:hAnsi="Arial" w:cs="Arial"/>
          <w:color w:val="3A3A3A"/>
        </w:rPr>
        <w:t>the tools</w:t>
      </w:r>
      <w:r w:rsidR="00986467">
        <w:rPr>
          <w:rFonts w:ascii="Arial" w:hAnsi="Arial" w:cs="Arial"/>
          <w:color w:val="3A3A3A"/>
        </w:rPr>
        <w:t xml:space="preserve"> </w:t>
      </w:r>
      <w:r w:rsidR="00A50B47">
        <w:rPr>
          <w:rFonts w:ascii="Arial" w:hAnsi="Arial" w:cs="Arial"/>
          <w:color w:val="3A3A3A"/>
        </w:rPr>
        <w:t xml:space="preserve">to enable </w:t>
      </w:r>
      <w:r w:rsidR="005F38C4">
        <w:rPr>
          <w:rFonts w:ascii="Arial" w:hAnsi="Arial" w:cs="Arial"/>
          <w:color w:val="3A3A3A"/>
        </w:rPr>
        <w:t>measu</w:t>
      </w:r>
      <w:r w:rsidR="00A50B47">
        <w:rPr>
          <w:rFonts w:ascii="Arial" w:hAnsi="Arial" w:cs="Arial"/>
          <w:color w:val="3A3A3A"/>
        </w:rPr>
        <w:t>rement of</w:t>
      </w:r>
      <w:r w:rsidR="005F38C4">
        <w:rPr>
          <w:rFonts w:ascii="Arial" w:hAnsi="Arial" w:cs="Arial"/>
          <w:color w:val="3A3A3A"/>
        </w:rPr>
        <w:t xml:space="preserve"> </w:t>
      </w:r>
      <w:r w:rsidR="002C2F2B">
        <w:rPr>
          <w:rFonts w:ascii="Arial" w:hAnsi="Arial" w:cs="Arial"/>
          <w:color w:val="3A3A3A"/>
        </w:rPr>
        <w:t xml:space="preserve">the value of their contribution </w:t>
      </w:r>
      <w:r w:rsidR="0003144A">
        <w:rPr>
          <w:rFonts w:ascii="Arial" w:hAnsi="Arial" w:cs="Arial"/>
          <w:color w:val="3A3A3A"/>
        </w:rPr>
        <w:t xml:space="preserve">holistically </w:t>
      </w:r>
      <w:r w:rsidR="00885523">
        <w:rPr>
          <w:rFonts w:ascii="Arial" w:hAnsi="Arial" w:cs="Arial"/>
          <w:color w:val="3A3A3A"/>
        </w:rPr>
        <w:t xml:space="preserve">across </w:t>
      </w:r>
      <w:r w:rsidR="002C2F2B">
        <w:rPr>
          <w:rFonts w:ascii="Arial" w:hAnsi="Arial" w:cs="Arial"/>
          <w:color w:val="3A3A3A"/>
        </w:rPr>
        <w:t xml:space="preserve">interconnected </w:t>
      </w:r>
      <w:r w:rsidR="00271E32">
        <w:rPr>
          <w:rFonts w:ascii="Arial" w:hAnsi="Arial" w:cs="Arial"/>
          <w:color w:val="3A3A3A"/>
        </w:rPr>
        <w:t>socio-cultural, environmental, democratic and economic domains</w:t>
      </w:r>
      <w:r w:rsidR="00C26954">
        <w:rPr>
          <w:rFonts w:ascii="Arial" w:hAnsi="Arial" w:cs="Arial"/>
          <w:color w:val="3A3A3A"/>
        </w:rPr>
        <w:t xml:space="preserve"> to </w:t>
      </w:r>
      <w:r w:rsidR="00A50B47">
        <w:rPr>
          <w:rFonts w:ascii="Arial" w:hAnsi="Arial" w:cs="Arial"/>
          <w:color w:val="3A3A3A"/>
        </w:rPr>
        <w:t>support</w:t>
      </w:r>
      <w:r w:rsidR="00C26954">
        <w:rPr>
          <w:rFonts w:ascii="Arial" w:hAnsi="Arial" w:cs="Arial"/>
          <w:color w:val="3A3A3A"/>
        </w:rPr>
        <w:t xml:space="preserve"> the </w:t>
      </w:r>
      <w:r w:rsidR="00A50B47">
        <w:rPr>
          <w:rFonts w:ascii="Arial" w:hAnsi="Arial" w:cs="Arial"/>
          <w:color w:val="3A3A3A"/>
        </w:rPr>
        <w:t>rapid extension</w:t>
      </w:r>
      <w:r w:rsidR="002B3D84">
        <w:rPr>
          <w:rFonts w:ascii="Arial" w:hAnsi="Arial" w:cs="Arial"/>
          <w:color w:val="3A3A3A"/>
        </w:rPr>
        <w:t xml:space="preserve"> of sustainab</w:t>
      </w:r>
      <w:r w:rsidR="00AB283F">
        <w:rPr>
          <w:rFonts w:ascii="Arial" w:hAnsi="Arial" w:cs="Arial"/>
          <w:color w:val="3A3A3A"/>
        </w:rPr>
        <w:t xml:space="preserve">le design </w:t>
      </w:r>
      <w:r w:rsidR="002B3D84">
        <w:rPr>
          <w:rFonts w:ascii="Arial" w:hAnsi="Arial" w:cs="Arial"/>
          <w:color w:val="3A3A3A"/>
        </w:rPr>
        <w:t xml:space="preserve">into </w:t>
      </w:r>
      <w:r w:rsidR="00AB283F">
        <w:rPr>
          <w:rFonts w:ascii="Arial" w:hAnsi="Arial" w:cs="Arial"/>
          <w:color w:val="3A3A3A"/>
        </w:rPr>
        <w:t>regenerative design</w:t>
      </w:r>
      <w:r w:rsidR="00E64214">
        <w:rPr>
          <w:rFonts w:ascii="Arial" w:hAnsi="Arial" w:cs="Arial"/>
          <w:color w:val="3A3A3A"/>
        </w:rPr>
        <w:t xml:space="preserve"> (Design Council, 2022)</w:t>
      </w:r>
      <w:r w:rsidR="00C26954">
        <w:rPr>
          <w:rFonts w:ascii="Arial" w:hAnsi="Arial" w:cs="Arial"/>
          <w:color w:val="3A3A3A"/>
        </w:rPr>
        <w:t>.</w:t>
      </w:r>
    </w:p>
    <w:p w14:paraId="649B682F" w14:textId="77777777" w:rsidR="00BD3281" w:rsidRDefault="00BD3281" w:rsidP="00BD3281">
      <w:pPr>
        <w:spacing w:after="160" w:line="259" w:lineRule="auto"/>
        <w:rPr>
          <w:rFonts w:ascii="Arial" w:hAnsi="Arial" w:cs="Arial"/>
          <w:color w:val="3A3A3A"/>
        </w:rPr>
      </w:pPr>
    </w:p>
    <w:p w14:paraId="55A50B80" w14:textId="18049E6D" w:rsidR="00BD3281" w:rsidRDefault="00BD3281" w:rsidP="00BD3281">
      <w:pPr>
        <w:spacing w:after="160" w:line="259" w:lineRule="auto"/>
        <w:rPr>
          <w:rFonts w:ascii="Arial" w:hAnsi="Arial" w:cs="Arial"/>
          <w:color w:val="3A3A3A"/>
        </w:rPr>
      </w:pPr>
      <w:r>
        <w:rPr>
          <w:rFonts w:ascii="Arial" w:hAnsi="Arial" w:cs="Arial"/>
          <w:noProof/>
          <w:color w:val="000000" w:themeColor="text1"/>
        </w:rPr>
        <w:drawing>
          <wp:inline distT="0" distB="0" distL="0" distR="0" wp14:anchorId="043E6EDA" wp14:editId="0104E940">
            <wp:extent cx="5731510" cy="3726180"/>
            <wp:effectExtent l="0" t="0" r="0" b="0"/>
            <wp:docPr id="1331478797" name="Picture 1" descr="A diagram of craf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78797" name="Picture 1" descr="A diagram of craft with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726180"/>
                    </a:xfrm>
                    <a:prstGeom prst="rect">
                      <a:avLst/>
                    </a:prstGeom>
                  </pic:spPr>
                </pic:pic>
              </a:graphicData>
            </a:graphic>
          </wp:inline>
        </w:drawing>
      </w:r>
    </w:p>
    <w:p w14:paraId="048E9B2E" w14:textId="77777777" w:rsidR="00191F1A" w:rsidRPr="007679B5" w:rsidRDefault="00191F1A" w:rsidP="009A56CB">
      <w:pPr>
        <w:rPr>
          <w:rFonts w:ascii="Arial" w:hAnsi="Arial" w:cs="Arial"/>
        </w:rPr>
      </w:pPr>
    </w:p>
    <w:p w14:paraId="70C14F81" w14:textId="77777777" w:rsidR="00E02B3A" w:rsidRDefault="00E02B3A" w:rsidP="00A54509">
      <w:pPr>
        <w:spacing w:after="160" w:line="259" w:lineRule="auto"/>
        <w:rPr>
          <w:rFonts w:ascii="Arial" w:hAnsi="Arial" w:cs="Arial"/>
          <w:color w:val="3A3A3A"/>
        </w:rPr>
      </w:pPr>
    </w:p>
    <w:p w14:paraId="5A3A4B73" w14:textId="77777777" w:rsidR="00BD3281" w:rsidRDefault="00AD44D0" w:rsidP="00BD3281">
      <w:pPr>
        <w:spacing w:after="160" w:line="259" w:lineRule="auto"/>
        <w:rPr>
          <w:rFonts w:ascii="Arial" w:hAnsi="Arial" w:cs="Arial"/>
          <w:color w:val="000000" w:themeColor="text1"/>
        </w:rPr>
      </w:pPr>
      <w:r w:rsidRPr="00764E26">
        <w:rPr>
          <w:rFonts w:ascii="Arial" w:hAnsi="Arial" w:cs="Arial"/>
          <w:color w:val="3A3A3A"/>
        </w:rPr>
        <w:t xml:space="preserve"> </w:t>
      </w:r>
      <w:r w:rsidR="00BD3281">
        <w:rPr>
          <w:rFonts w:ascii="Arial" w:hAnsi="Arial" w:cs="Arial"/>
          <w:color w:val="000000" w:themeColor="text1"/>
        </w:rPr>
        <w:t xml:space="preserve">Figure 1: </w:t>
      </w:r>
      <w:r w:rsidR="00BD3281" w:rsidRPr="005C7030">
        <w:rPr>
          <w:rFonts w:ascii="Arial" w:hAnsi="Arial" w:cs="Arial"/>
          <w:color w:val="000000" w:themeColor="text1"/>
        </w:rPr>
        <w:t>The ecosystem of craft</w:t>
      </w:r>
      <w:r w:rsidR="00BD3281">
        <w:rPr>
          <w:rFonts w:ascii="Arial" w:hAnsi="Arial" w:cs="Arial"/>
          <w:color w:val="000000" w:themeColor="text1"/>
        </w:rPr>
        <w:t xml:space="preserve"> (</w:t>
      </w:r>
      <w:r w:rsidR="00BD3281" w:rsidRPr="005C7030">
        <w:rPr>
          <w:rFonts w:ascii="Arial" w:hAnsi="Arial" w:cs="Arial"/>
          <w:color w:val="000000" w:themeColor="text1"/>
        </w:rPr>
        <w:t>Zhan</w:t>
      </w:r>
      <w:r w:rsidR="00BD3281">
        <w:rPr>
          <w:rFonts w:ascii="Arial" w:hAnsi="Arial" w:cs="Arial"/>
          <w:color w:val="000000" w:themeColor="text1"/>
        </w:rPr>
        <w:t xml:space="preserve"> and Walker, 2019)</w:t>
      </w:r>
    </w:p>
    <w:p w14:paraId="664DA593" w14:textId="77777777" w:rsidR="000822F8" w:rsidRDefault="000822F8" w:rsidP="00BD3281">
      <w:pPr>
        <w:spacing w:after="160" w:line="259" w:lineRule="auto"/>
        <w:rPr>
          <w:rFonts w:ascii="Arial" w:hAnsi="Arial" w:cs="Arial"/>
          <w:color w:val="000000" w:themeColor="text1"/>
        </w:rPr>
      </w:pPr>
    </w:p>
    <w:p w14:paraId="1E46CC1C" w14:textId="5DB27CD2" w:rsidR="00BD3281" w:rsidRDefault="00BD3281" w:rsidP="00A54509">
      <w:pPr>
        <w:spacing w:after="160" w:line="259" w:lineRule="auto"/>
        <w:rPr>
          <w:rFonts w:ascii="Arial" w:hAnsi="Arial" w:cs="Arial"/>
          <w:b/>
          <w:bCs/>
          <w:color w:val="000000" w:themeColor="text1"/>
        </w:rPr>
      </w:pPr>
      <w:r w:rsidRPr="00BD3281">
        <w:rPr>
          <w:rFonts w:ascii="Arial" w:hAnsi="Arial" w:cs="Arial"/>
          <w:b/>
          <w:bCs/>
          <w:color w:val="000000" w:themeColor="text1"/>
        </w:rPr>
        <w:t xml:space="preserve">What is </w:t>
      </w:r>
      <w:r w:rsidR="004F2553">
        <w:rPr>
          <w:rFonts w:ascii="Arial" w:hAnsi="Arial" w:cs="Arial"/>
          <w:b/>
          <w:bCs/>
          <w:color w:val="000000" w:themeColor="text1"/>
        </w:rPr>
        <w:t>S</w:t>
      </w:r>
      <w:r w:rsidRPr="00BD3281">
        <w:rPr>
          <w:rFonts w:ascii="Arial" w:hAnsi="Arial" w:cs="Arial"/>
          <w:b/>
          <w:bCs/>
          <w:color w:val="000000" w:themeColor="text1"/>
        </w:rPr>
        <w:t>ustainability</w:t>
      </w:r>
      <w:r w:rsidR="004F2553">
        <w:rPr>
          <w:rFonts w:ascii="Arial" w:hAnsi="Arial" w:cs="Arial"/>
          <w:b/>
          <w:bCs/>
          <w:color w:val="000000" w:themeColor="text1"/>
        </w:rPr>
        <w:t xml:space="preserve"> and Why Does it Matter</w:t>
      </w:r>
      <w:r w:rsidR="008E4265">
        <w:rPr>
          <w:rFonts w:ascii="Arial" w:hAnsi="Arial" w:cs="Arial"/>
          <w:b/>
          <w:bCs/>
          <w:color w:val="000000" w:themeColor="text1"/>
        </w:rPr>
        <w:t xml:space="preserve"> to Craftspeople</w:t>
      </w:r>
      <w:r w:rsidRPr="00BD3281">
        <w:rPr>
          <w:rFonts w:ascii="Arial" w:hAnsi="Arial" w:cs="Arial"/>
          <w:b/>
          <w:bCs/>
          <w:color w:val="000000" w:themeColor="text1"/>
        </w:rPr>
        <w:t>?</w:t>
      </w:r>
    </w:p>
    <w:p w14:paraId="3B862A82" w14:textId="1F328576" w:rsidR="00B275D2" w:rsidRDefault="00B275D2" w:rsidP="00697E69">
      <w:pPr>
        <w:spacing w:after="160" w:line="259" w:lineRule="auto"/>
        <w:rPr>
          <w:rFonts w:ascii="Arial" w:hAnsi="Arial" w:cs="Arial"/>
          <w:color w:val="000000" w:themeColor="text1"/>
        </w:rPr>
      </w:pPr>
      <w:r>
        <w:rPr>
          <w:rFonts w:ascii="Arial" w:hAnsi="Arial" w:cs="Arial"/>
          <w:color w:val="000000" w:themeColor="text1"/>
        </w:rPr>
        <w:t xml:space="preserve">Walker, 2006 posits that </w:t>
      </w:r>
      <w:r w:rsidRPr="00A0405A">
        <w:rPr>
          <w:rFonts w:ascii="Arial" w:hAnsi="Arial" w:cs="Arial"/>
          <w:i/>
          <w:iCs/>
          <w:color w:val="000000" w:themeColor="text1"/>
        </w:rPr>
        <w:t>“No one knows what a sustainable society will look like</w:t>
      </w:r>
      <w:r>
        <w:rPr>
          <w:rFonts w:ascii="Arial" w:hAnsi="Arial" w:cs="Arial"/>
          <w:i/>
          <w:iCs/>
          <w:color w:val="000000" w:themeColor="text1"/>
        </w:rPr>
        <w:t>, we can only speculate on the possibilities</w:t>
      </w:r>
      <w:proofErr w:type="gramStart"/>
      <w:r w:rsidRPr="00A0405A">
        <w:rPr>
          <w:rFonts w:ascii="Arial" w:hAnsi="Arial" w:cs="Arial"/>
          <w:i/>
          <w:iCs/>
          <w:color w:val="000000" w:themeColor="text1"/>
        </w:rPr>
        <w:t>”</w:t>
      </w:r>
      <w:r>
        <w:rPr>
          <w:rFonts w:ascii="Arial" w:hAnsi="Arial" w:cs="Arial"/>
          <w:i/>
          <w:iCs/>
          <w:color w:val="000000" w:themeColor="text1"/>
        </w:rPr>
        <w:t xml:space="preserve">, </w:t>
      </w:r>
      <w:r w:rsidRPr="0057156F">
        <w:rPr>
          <w:rFonts w:ascii="Arial" w:hAnsi="Arial" w:cs="Arial"/>
          <w:color w:val="000000" w:themeColor="text1"/>
        </w:rPr>
        <w:t>but</w:t>
      </w:r>
      <w:proofErr w:type="gramEnd"/>
      <w:r w:rsidRPr="0057156F">
        <w:rPr>
          <w:rFonts w:ascii="Arial" w:hAnsi="Arial" w:cs="Arial"/>
          <w:color w:val="000000" w:themeColor="text1"/>
        </w:rPr>
        <w:t xml:space="preserve"> suggests</w:t>
      </w:r>
      <w:r>
        <w:rPr>
          <w:rFonts w:ascii="Arial" w:hAnsi="Arial" w:cs="Arial"/>
          <w:color w:val="000000" w:themeColor="text1"/>
        </w:rPr>
        <w:t xml:space="preserve"> that knowledge and understanding will expand and that a vision of sustainable development will evolve.</w:t>
      </w:r>
    </w:p>
    <w:p w14:paraId="06B23262" w14:textId="39D500A2" w:rsidR="005E72C1" w:rsidRDefault="00697E69" w:rsidP="00697E69">
      <w:pPr>
        <w:spacing w:after="160" w:line="259" w:lineRule="auto"/>
        <w:rPr>
          <w:rFonts w:ascii="Arial" w:hAnsi="Arial" w:cs="Arial"/>
          <w:color w:val="000000" w:themeColor="text1"/>
        </w:rPr>
      </w:pPr>
      <w:r>
        <w:rPr>
          <w:rFonts w:ascii="Arial" w:hAnsi="Arial" w:cs="Arial"/>
          <w:color w:val="000000" w:themeColor="text1"/>
        </w:rPr>
        <w:t>The interconnected environmental, political, social and economic issues that surround the subject of sustainability and sustainable development ha</w:t>
      </w:r>
      <w:r w:rsidR="007C7918">
        <w:rPr>
          <w:rFonts w:ascii="Arial" w:hAnsi="Arial" w:cs="Arial"/>
          <w:color w:val="000000" w:themeColor="text1"/>
        </w:rPr>
        <w:t>ve</w:t>
      </w:r>
      <w:r>
        <w:rPr>
          <w:rFonts w:ascii="Arial" w:hAnsi="Arial" w:cs="Arial"/>
          <w:color w:val="000000" w:themeColor="text1"/>
        </w:rPr>
        <w:t xml:space="preserve"> led to difficulties in definition and there is no unanimous agreement on the concept of sustainability. The most widely recognised definition is to be found in the so-called Brundtland Report</w:t>
      </w:r>
      <w:r w:rsidR="00F44AA4">
        <w:rPr>
          <w:rFonts w:ascii="Arial" w:hAnsi="Arial" w:cs="Arial"/>
          <w:color w:val="000000" w:themeColor="text1"/>
        </w:rPr>
        <w:t xml:space="preserve"> (Fischer </w:t>
      </w:r>
      <w:r w:rsidR="00F44AA4" w:rsidRPr="00B26861">
        <w:rPr>
          <w:rFonts w:ascii="Arial" w:hAnsi="Arial" w:cs="Arial"/>
          <w:i/>
          <w:iCs/>
          <w:color w:val="000000" w:themeColor="text1"/>
        </w:rPr>
        <w:t>et.al.</w:t>
      </w:r>
      <w:r w:rsidR="00F44AA4">
        <w:rPr>
          <w:rFonts w:ascii="Arial" w:hAnsi="Arial" w:cs="Arial"/>
          <w:i/>
          <w:iCs/>
          <w:color w:val="000000" w:themeColor="text1"/>
        </w:rPr>
        <w:t>,</w:t>
      </w:r>
      <w:r w:rsidR="00F44AA4">
        <w:rPr>
          <w:rFonts w:ascii="Arial" w:hAnsi="Arial" w:cs="Arial"/>
          <w:color w:val="000000" w:themeColor="text1"/>
        </w:rPr>
        <w:t xml:space="preserve"> 2023).</w:t>
      </w:r>
      <w:r>
        <w:rPr>
          <w:rFonts w:ascii="Arial" w:hAnsi="Arial" w:cs="Arial"/>
          <w:color w:val="000000" w:themeColor="text1"/>
        </w:rPr>
        <w:t xml:space="preserve"> </w:t>
      </w:r>
    </w:p>
    <w:p w14:paraId="5CE42A71" w14:textId="187D52E1" w:rsidR="00697E69" w:rsidRPr="00F44AA4" w:rsidRDefault="00697E69" w:rsidP="00F44AA4">
      <w:pPr>
        <w:spacing w:after="160" w:line="259" w:lineRule="auto"/>
        <w:ind w:left="720"/>
        <w:rPr>
          <w:rFonts w:ascii="Arial" w:hAnsi="Arial" w:cs="Arial"/>
          <w:i/>
          <w:iCs/>
          <w:color w:val="000000" w:themeColor="text1"/>
        </w:rPr>
      </w:pPr>
      <w:r w:rsidRPr="000F1498">
        <w:rPr>
          <w:rFonts w:ascii="Arial" w:hAnsi="Arial" w:cs="Arial"/>
          <w:i/>
          <w:iCs/>
          <w:color w:val="000000" w:themeColor="text1"/>
        </w:rPr>
        <w:t>‘Sustainable development is development that meets the needs of the present without compromising the ability of future generations to meet their own needs’</w:t>
      </w:r>
      <w:r w:rsidR="00F44AA4">
        <w:rPr>
          <w:rFonts w:ascii="Arial" w:hAnsi="Arial" w:cs="Arial"/>
          <w:i/>
          <w:iCs/>
          <w:color w:val="000000" w:themeColor="text1"/>
        </w:rPr>
        <w:t xml:space="preserve"> </w:t>
      </w:r>
      <w:r w:rsidR="00F44AA4">
        <w:rPr>
          <w:rFonts w:ascii="Arial" w:hAnsi="Arial" w:cs="Arial"/>
          <w:color w:val="000000" w:themeColor="text1"/>
        </w:rPr>
        <w:t>(</w:t>
      </w:r>
      <w:r w:rsidR="00F44AA4" w:rsidRPr="004E2974">
        <w:rPr>
          <w:rFonts w:ascii="Arial" w:hAnsi="Arial" w:cs="Arial"/>
          <w:color w:val="3A3A3A"/>
        </w:rPr>
        <w:t>Brundtland</w:t>
      </w:r>
      <w:r w:rsidR="00F44AA4">
        <w:rPr>
          <w:rFonts w:ascii="Arial" w:hAnsi="Arial" w:cs="Arial"/>
          <w:color w:val="3A3A3A"/>
        </w:rPr>
        <w:t xml:space="preserve"> </w:t>
      </w:r>
      <w:r w:rsidR="00F44AA4" w:rsidRPr="004E2974">
        <w:rPr>
          <w:rFonts w:ascii="Arial" w:hAnsi="Arial" w:cs="Arial"/>
          <w:color w:val="3A3A3A"/>
        </w:rPr>
        <w:t>and World Commission on Environment and Development</w:t>
      </w:r>
      <w:r w:rsidR="00F44AA4">
        <w:rPr>
          <w:rFonts w:ascii="Arial" w:hAnsi="Arial" w:cs="Arial"/>
          <w:color w:val="3A3A3A"/>
        </w:rPr>
        <w:t xml:space="preserve">, </w:t>
      </w:r>
      <w:r w:rsidR="00F44AA4" w:rsidRPr="004E2974">
        <w:rPr>
          <w:rFonts w:ascii="Arial" w:hAnsi="Arial" w:cs="Arial"/>
          <w:color w:val="3A3A3A"/>
        </w:rPr>
        <w:t>1987)</w:t>
      </w:r>
    </w:p>
    <w:p w14:paraId="4B64009A" w14:textId="090ED37A" w:rsidR="007F2028" w:rsidRDefault="004F2553" w:rsidP="00353FA7">
      <w:pPr>
        <w:spacing w:after="160" w:line="259" w:lineRule="auto"/>
        <w:rPr>
          <w:rFonts w:ascii="Arial" w:hAnsi="Arial" w:cs="Arial"/>
        </w:rPr>
      </w:pPr>
      <w:r w:rsidRPr="00696AB5">
        <w:rPr>
          <w:rFonts w:ascii="Arial" w:hAnsi="Arial" w:cs="Arial"/>
          <w:color w:val="000000" w:themeColor="text1"/>
        </w:rPr>
        <w:t xml:space="preserve">Research relating to </w:t>
      </w:r>
      <w:r>
        <w:rPr>
          <w:rFonts w:ascii="Arial" w:hAnsi="Arial" w:cs="Arial"/>
          <w:color w:val="000000" w:themeColor="text1"/>
        </w:rPr>
        <w:t xml:space="preserve">sustainability has emerged since the </w:t>
      </w:r>
      <w:r w:rsidR="00DB1DDE">
        <w:rPr>
          <w:rFonts w:ascii="Arial" w:hAnsi="Arial" w:cs="Arial"/>
          <w:color w:val="000000" w:themeColor="text1"/>
        </w:rPr>
        <w:t xml:space="preserve">1970’s </w:t>
      </w:r>
      <w:r>
        <w:rPr>
          <w:rFonts w:ascii="Arial" w:hAnsi="Arial" w:cs="Arial"/>
          <w:color w:val="000000" w:themeColor="text1"/>
        </w:rPr>
        <w:t xml:space="preserve">arising from concerns that stretch back over centuries about use of </w:t>
      </w:r>
      <w:r w:rsidR="00C56BEE">
        <w:rPr>
          <w:rFonts w:ascii="Arial" w:hAnsi="Arial" w:cs="Arial"/>
          <w:color w:val="000000" w:themeColor="text1"/>
        </w:rPr>
        <w:t>t</w:t>
      </w:r>
      <w:r>
        <w:rPr>
          <w:rFonts w:ascii="Arial" w:hAnsi="Arial" w:cs="Arial"/>
          <w:color w:val="000000" w:themeColor="text1"/>
        </w:rPr>
        <w:t xml:space="preserve">he </w:t>
      </w:r>
      <w:r w:rsidR="00C56BEE">
        <w:rPr>
          <w:rFonts w:ascii="Arial" w:hAnsi="Arial" w:cs="Arial"/>
          <w:color w:val="000000" w:themeColor="text1"/>
        </w:rPr>
        <w:t>W</w:t>
      </w:r>
      <w:r>
        <w:rPr>
          <w:rFonts w:ascii="Arial" w:hAnsi="Arial" w:cs="Arial"/>
          <w:color w:val="000000" w:themeColor="text1"/>
        </w:rPr>
        <w:t xml:space="preserve">orld’s resources. </w:t>
      </w:r>
      <w:r w:rsidR="00FF0D42">
        <w:rPr>
          <w:rFonts w:ascii="Arial" w:hAnsi="Arial" w:cs="Arial"/>
          <w:color w:val="000000" w:themeColor="text1"/>
        </w:rPr>
        <w:lastRenderedPageBreak/>
        <w:t>Through t</w:t>
      </w:r>
      <w:r>
        <w:rPr>
          <w:rFonts w:ascii="Arial" w:hAnsi="Arial" w:cs="Arial"/>
          <w:color w:val="000000" w:themeColor="text1"/>
        </w:rPr>
        <w:t xml:space="preserve">he book </w:t>
      </w:r>
      <w:r w:rsidRPr="0041343A">
        <w:rPr>
          <w:rFonts w:ascii="Arial" w:hAnsi="Arial" w:cs="Arial"/>
          <w:i/>
          <w:iCs/>
          <w:color w:val="000000" w:themeColor="text1"/>
        </w:rPr>
        <w:t>Silent Spring</w:t>
      </w:r>
      <w:r>
        <w:rPr>
          <w:rFonts w:ascii="Arial" w:hAnsi="Arial" w:cs="Arial"/>
          <w:color w:val="000000" w:themeColor="text1"/>
        </w:rPr>
        <w:t xml:space="preserve"> (1962) </w:t>
      </w:r>
      <w:r w:rsidR="00FF0D42">
        <w:rPr>
          <w:rFonts w:ascii="Arial" w:hAnsi="Arial" w:cs="Arial"/>
          <w:color w:val="000000" w:themeColor="text1"/>
        </w:rPr>
        <w:t xml:space="preserve">Rachel Carson </w:t>
      </w:r>
      <w:r>
        <w:rPr>
          <w:rFonts w:ascii="Arial" w:hAnsi="Arial" w:cs="Arial"/>
          <w:color w:val="000000" w:themeColor="text1"/>
        </w:rPr>
        <w:t xml:space="preserve">spearheaded this research when </w:t>
      </w:r>
      <w:r w:rsidR="0041343A">
        <w:rPr>
          <w:rFonts w:ascii="Arial" w:hAnsi="Arial" w:cs="Arial"/>
          <w:color w:val="000000" w:themeColor="text1"/>
        </w:rPr>
        <w:t xml:space="preserve">spoke out about the use of </w:t>
      </w:r>
      <w:r w:rsidR="00C56BEE">
        <w:rPr>
          <w:rFonts w:ascii="Arial" w:hAnsi="Arial" w:cs="Arial"/>
          <w:color w:val="000000" w:themeColor="text1"/>
        </w:rPr>
        <w:t>ecologically</w:t>
      </w:r>
      <w:r w:rsidR="0041343A">
        <w:rPr>
          <w:rFonts w:ascii="Arial" w:hAnsi="Arial" w:cs="Arial"/>
          <w:color w:val="000000" w:themeColor="text1"/>
        </w:rPr>
        <w:t xml:space="preserve"> damaging </w:t>
      </w:r>
      <w:r w:rsidR="00C56BEE">
        <w:rPr>
          <w:rFonts w:ascii="Arial" w:hAnsi="Arial" w:cs="Arial"/>
          <w:color w:val="000000" w:themeColor="text1"/>
        </w:rPr>
        <w:t>pesticides and their residual effects on humans and the environment. Described as an ‘</w:t>
      </w:r>
      <w:r w:rsidR="00C56BEE" w:rsidRPr="00C96C3A">
        <w:rPr>
          <w:rFonts w:ascii="Arial" w:hAnsi="Arial" w:cs="Arial"/>
          <w:i/>
          <w:iCs/>
          <w:color w:val="000000" w:themeColor="text1"/>
        </w:rPr>
        <w:t>ecological bombshell’</w:t>
      </w:r>
      <w:r w:rsidR="00C56BEE">
        <w:rPr>
          <w:rFonts w:ascii="Arial" w:hAnsi="Arial" w:cs="Arial"/>
          <w:color w:val="000000" w:themeColor="text1"/>
        </w:rPr>
        <w:t xml:space="preserve">, the book raised awareness of environmental issues and is credited with beginning the debate about how our living environment should be cared for </w:t>
      </w:r>
      <w:r w:rsidR="00C96C3A">
        <w:rPr>
          <w:rFonts w:ascii="Arial" w:hAnsi="Arial" w:cs="Arial"/>
          <w:color w:val="000000" w:themeColor="text1"/>
        </w:rPr>
        <w:t>(Walker,1999).</w:t>
      </w:r>
      <w:r w:rsidR="00353FA7">
        <w:rPr>
          <w:rFonts w:ascii="Arial" w:hAnsi="Arial" w:cs="Arial"/>
          <w:color w:val="000000" w:themeColor="text1"/>
        </w:rPr>
        <w:t xml:space="preserve"> </w:t>
      </w:r>
      <w:proofErr w:type="spellStart"/>
      <w:r w:rsidR="00697E69">
        <w:rPr>
          <w:rFonts w:ascii="Arial" w:hAnsi="Arial" w:cs="Arial"/>
          <w:color w:val="000000" w:themeColor="text1"/>
        </w:rPr>
        <w:t>Ke</w:t>
      </w:r>
      <w:r w:rsidR="00F42306">
        <w:rPr>
          <w:rFonts w:ascii="Arial" w:hAnsi="Arial" w:cs="Arial"/>
          <w:color w:val="000000" w:themeColor="text1"/>
        </w:rPr>
        <w:t>i</w:t>
      </w:r>
      <w:r w:rsidR="00697E69">
        <w:rPr>
          <w:rFonts w:ascii="Arial" w:hAnsi="Arial" w:cs="Arial"/>
          <w:color w:val="000000" w:themeColor="text1"/>
        </w:rPr>
        <w:t>t</w:t>
      </w:r>
      <w:r w:rsidR="0044419F">
        <w:rPr>
          <w:rFonts w:ascii="Arial" w:hAnsi="Arial" w:cs="Arial"/>
          <w:color w:val="000000" w:themeColor="text1"/>
        </w:rPr>
        <w:t>sch</w:t>
      </w:r>
      <w:proofErr w:type="spellEnd"/>
      <w:r w:rsidR="0044419F">
        <w:rPr>
          <w:rFonts w:ascii="Arial" w:hAnsi="Arial" w:cs="Arial"/>
          <w:color w:val="000000" w:themeColor="text1"/>
        </w:rPr>
        <w:t xml:space="preserve"> (2012) points out that the</w:t>
      </w:r>
      <w:r w:rsidR="0044419F" w:rsidRPr="00E01C40">
        <w:rPr>
          <w:rFonts w:ascii="Arial" w:hAnsi="Arial" w:cs="Arial"/>
        </w:rPr>
        <w:t xml:space="preserve"> </w:t>
      </w:r>
      <w:r w:rsidR="00353FA7" w:rsidRPr="00E01C40">
        <w:rPr>
          <w:rFonts w:ascii="Arial" w:hAnsi="Arial" w:cs="Arial"/>
        </w:rPr>
        <w:t>Gaia hypothesis of Lovelock and Margulis</w:t>
      </w:r>
      <w:r w:rsidR="000C360B">
        <w:rPr>
          <w:rFonts w:ascii="Arial" w:hAnsi="Arial" w:cs="Arial"/>
        </w:rPr>
        <w:t xml:space="preserve"> (</w:t>
      </w:r>
      <w:r w:rsidR="00353FA7" w:rsidRPr="00E01C40">
        <w:rPr>
          <w:rFonts w:ascii="Arial" w:hAnsi="Arial" w:cs="Arial"/>
        </w:rPr>
        <w:t>1974</w:t>
      </w:r>
      <w:r w:rsidR="000C360B">
        <w:rPr>
          <w:rFonts w:ascii="Arial" w:hAnsi="Arial" w:cs="Arial"/>
        </w:rPr>
        <w:t>)</w:t>
      </w:r>
      <w:r w:rsidR="00353FA7" w:rsidRPr="00E01C40">
        <w:rPr>
          <w:rFonts w:ascii="Arial" w:hAnsi="Arial" w:cs="Arial"/>
        </w:rPr>
        <w:t xml:space="preserve"> inspired design</w:t>
      </w:r>
      <w:r w:rsidR="00B662DF">
        <w:rPr>
          <w:rFonts w:ascii="Arial" w:hAnsi="Arial" w:cs="Arial"/>
        </w:rPr>
        <w:t xml:space="preserve">, </w:t>
      </w:r>
      <w:r w:rsidR="0044419F" w:rsidRPr="00E01C40">
        <w:rPr>
          <w:rFonts w:ascii="Arial" w:hAnsi="Arial" w:cs="Arial"/>
        </w:rPr>
        <w:t>and</w:t>
      </w:r>
      <w:r w:rsidR="00353FA7" w:rsidRPr="00E01C40">
        <w:rPr>
          <w:rFonts w:ascii="Arial" w:hAnsi="Arial" w:cs="Arial"/>
        </w:rPr>
        <w:t xml:space="preserve"> other disciplines, to </w:t>
      </w:r>
      <w:r w:rsidR="000462B8" w:rsidRPr="00E01C40">
        <w:rPr>
          <w:rFonts w:ascii="Arial" w:hAnsi="Arial" w:cs="Arial"/>
        </w:rPr>
        <w:t>seek</w:t>
      </w:r>
      <w:r w:rsidR="00353FA7" w:rsidRPr="00E01C40">
        <w:rPr>
          <w:rFonts w:ascii="Arial" w:hAnsi="Arial" w:cs="Arial"/>
        </w:rPr>
        <w:t xml:space="preserve"> an appropriate balance between </w:t>
      </w:r>
      <w:r w:rsidR="00E01C40" w:rsidRPr="00E01C40">
        <w:rPr>
          <w:rFonts w:ascii="Arial" w:hAnsi="Arial" w:cs="Arial"/>
        </w:rPr>
        <w:t>industry and nature.</w:t>
      </w:r>
    </w:p>
    <w:p w14:paraId="4FFE7FCE" w14:textId="772D1508" w:rsidR="007F2028" w:rsidRDefault="0060557E" w:rsidP="00353FA7">
      <w:pPr>
        <w:spacing w:after="160" w:line="259" w:lineRule="auto"/>
        <w:rPr>
          <w:rFonts w:ascii="Arial" w:hAnsi="Arial" w:cs="Arial"/>
        </w:rPr>
      </w:pPr>
      <w:r>
        <w:rPr>
          <w:rFonts w:ascii="Arial" w:hAnsi="Arial" w:cs="Arial"/>
        </w:rPr>
        <w:t xml:space="preserve">Idris </w:t>
      </w:r>
      <w:r w:rsidR="002A1442">
        <w:rPr>
          <w:rFonts w:ascii="Arial" w:hAnsi="Arial" w:cs="Arial"/>
        </w:rPr>
        <w:t xml:space="preserve">(2025) </w:t>
      </w:r>
      <w:r>
        <w:rPr>
          <w:rFonts w:ascii="Arial" w:hAnsi="Arial" w:cs="Arial"/>
        </w:rPr>
        <w:t>asserts that designers often avoid staying ‘in the messy world’ with the problems for long enough before jumping to solutions. This is understandable perhaps in the context of regenerative design as there is a confusing array of terminology and theoretical literature highlighted by Collet as ‘sub-disciplines’ of environmentally focussed design.</w:t>
      </w:r>
    </w:p>
    <w:p w14:paraId="3CAE9A6F" w14:textId="0B4D87FA" w:rsidR="003F724F" w:rsidRPr="0059092B" w:rsidRDefault="00223FDF" w:rsidP="00353FA7">
      <w:pPr>
        <w:spacing w:after="160" w:line="259" w:lineRule="auto"/>
        <w:rPr>
          <w:rFonts w:ascii="Arial" w:hAnsi="Arial" w:cs="Arial"/>
        </w:rPr>
      </w:pPr>
      <w:r>
        <w:rPr>
          <w:rFonts w:ascii="Arial" w:hAnsi="Arial" w:cs="Arial"/>
        </w:rPr>
        <w:t>Collet</w:t>
      </w:r>
      <w:r w:rsidR="00757739">
        <w:rPr>
          <w:rFonts w:ascii="Arial" w:hAnsi="Arial" w:cs="Arial"/>
        </w:rPr>
        <w:t xml:space="preserve"> (2021</w:t>
      </w:r>
      <w:r w:rsidR="00CB548C">
        <w:rPr>
          <w:rFonts w:ascii="Arial" w:hAnsi="Arial" w:cs="Arial"/>
        </w:rPr>
        <w:t xml:space="preserve"> p.</w:t>
      </w:r>
      <w:r w:rsidR="00C24358">
        <w:rPr>
          <w:rFonts w:ascii="Arial" w:hAnsi="Arial" w:cs="Arial"/>
        </w:rPr>
        <w:t xml:space="preserve"> 46</w:t>
      </w:r>
      <w:r w:rsidR="00757739">
        <w:rPr>
          <w:rFonts w:ascii="Arial" w:hAnsi="Arial" w:cs="Arial"/>
        </w:rPr>
        <w:t xml:space="preserve">) </w:t>
      </w:r>
      <w:r w:rsidR="00C24358">
        <w:rPr>
          <w:rFonts w:ascii="Arial" w:hAnsi="Arial" w:cs="Arial"/>
        </w:rPr>
        <w:t>highlights</w:t>
      </w:r>
      <w:r w:rsidR="00A95FB0">
        <w:rPr>
          <w:rFonts w:ascii="Arial" w:hAnsi="Arial" w:cs="Arial"/>
        </w:rPr>
        <w:t xml:space="preserve"> the p</w:t>
      </w:r>
      <w:r w:rsidR="008B32AF">
        <w:rPr>
          <w:rFonts w:ascii="Arial" w:hAnsi="Arial" w:cs="Arial"/>
        </w:rPr>
        <w:t xml:space="preserve">rofusion of labels </w:t>
      </w:r>
      <w:r w:rsidR="004A57A2">
        <w:rPr>
          <w:rFonts w:ascii="Arial" w:hAnsi="Arial" w:cs="Arial"/>
        </w:rPr>
        <w:t xml:space="preserve">used </w:t>
      </w:r>
      <w:r w:rsidR="008B32AF">
        <w:rPr>
          <w:rFonts w:ascii="Arial" w:hAnsi="Arial" w:cs="Arial"/>
        </w:rPr>
        <w:t>to describe environmentally engaged design</w:t>
      </w:r>
      <w:r w:rsidR="009268DC">
        <w:rPr>
          <w:rFonts w:ascii="Arial" w:hAnsi="Arial" w:cs="Arial"/>
        </w:rPr>
        <w:t xml:space="preserve"> emerging since 1992 </w:t>
      </w:r>
      <w:r w:rsidR="00E43CE1">
        <w:rPr>
          <w:rFonts w:ascii="Arial" w:hAnsi="Arial" w:cs="Arial"/>
        </w:rPr>
        <w:t>when the Rio Earth Summit was held</w:t>
      </w:r>
      <w:r w:rsidR="008E2D98">
        <w:rPr>
          <w:rFonts w:ascii="Arial" w:hAnsi="Arial" w:cs="Arial"/>
        </w:rPr>
        <w:t>. The terms ‘</w:t>
      </w:r>
      <w:r w:rsidR="008E2D98" w:rsidRPr="00136C67">
        <w:rPr>
          <w:rFonts w:ascii="Arial" w:hAnsi="Arial" w:cs="Arial"/>
          <w:i/>
          <w:iCs/>
        </w:rPr>
        <w:t>Green’</w:t>
      </w:r>
      <w:r w:rsidR="008E2D98">
        <w:rPr>
          <w:rFonts w:ascii="Arial" w:hAnsi="Arial" w:cs="Arial"/>
        </w:rPr>
        <w:t xml:space="preserve">, </w:t>
      </w:r>
      <w:r w:rsidR="00A21B9E">
        <w:rPr>
          <w:rFonts w:ascii="Arial" w:hAnsi="Arial" w:cs="Arial"/>
        </w:rPr>
        <w:t>‘</w:t>
      </w:r>
      <w:r w:rsidR="008E2D98" w:rsidRPr="00136C67">
        <w:rPr>
          <w:rFonts w:ascii="Arial" w:hAnsi="Arial" w:cs="Arial"/>
          <w:i/>
          <w:iCs/>
        </w:rPr>
        <w:t>Eco</w:t>
      </w:r>
      <w:r w:rsidR="00ED369E" w:rsidRPr="00136C67">
        <w:rPr>
          <w:rFonts w:ascii="Arial" w:hAnsi="Arial" w:cs="Arial"/>
          <w:i/>
          <w:iCs/>
        </w:rPr>
        <w:t>-design’</w:t>
      </w:r>
      <w:r w:rsidR="00A21B9E">
        <w:rPr>
          <w:rFonts w:ascii="Arial" w:hAnsi="Arial" w:cs="Arial"/>
        </w:rPr>
        <w:t>,</w:t>
      </w:r>
      <w:r w:rsidR="00023E14">
        <w:rPr>
          <w:rFonts w:ascii="Arial" w:hAnsi="Arial" w:cs="Arial"/>
        </w:rPr>
        <w:t xml:space="preserve"> ‘</w:t>
      </w:r>
      <w:r w:rsidR="00023E14" w:rsidRPr="00136C67">
        <w:rPr>
          <w:rFonts w:ascii="Arial" w:hAnsi="Arial" w:cs="Arial"/>
          <w:i/>
          <w:iCs/>
        </w:rPr>
        <w:t>environmentally friendly</w:t>
      </w:r>
      <w:r w:rsidR="00023E14">
        <w:rPr>
          <w:rFonts w:ascii="Arial" w:hAnsi="Arial" w:cs="Arial"/>
        </w:rPr>
        <w:t>’, ‘</w:t>
      </w:r>
      <w:r w:rsidR="00023E14" w:rsidRPr="00136C67">
        <w:rPr>
          <w:rFonts w:ascii="Arial" w:hAnsi="Arial" w:cs="Arial"/>
          <w:i/>
          <w:iCs/>
        </w:rPr>
        <w:t>nature positive’</w:t>
      </w:r>
      <w:r w:rsidR="00023E14">
        <w:rPr>
          <w:rFonts w:ascii="Arial" w:hAnsi="Arial" w:cs="Arial"/>
        </w:rPr>
        <w:t xml:space="preserve"> have </w:t>
      </w:r>
      <w:r w:rsidR="00072AD6">
        <w:rPr>
          <w:rFonts w:ascii="Arial" w:hAnsi="Arial" w:cs="Arial"/>
        </w:rPr>
        <w:t xml:space="preserve">become common terms and have </w:t>
      </w:r>
      <w:r w:rsidR="00183A91">
        <w:rPr>
          <w:rFonts w:ascii="Arial" w:hAnsi="Arial" w:cs="Arial"/>
        </w:rPr>
        <w:t>been followed by</w:t>
      </w:r>
      <w:r w:rsidR="00136C67">
        <w:rPr>
          <w:rFonts w:ascii="Arial" w:hAnsi="Arial" w:cs="Arial"/>
        </w:rPr>
        <w:t>:</w:t>
      </w:r>
    </w:p>
    <w:p w14:paraId="15D43DD0" w14:textId="1916EA60" w:rsidR="00775B64" w:rsidRDefault="00775B64" w:rsidP="007C336B">
      <w:pPr>
        <w:spacing w:after="160" w:line="259" w:lineRule="auto"/>
        <w:rPr>
          <w:rFonts w:ascii="Arial" w:hAnsi="Arial" w:cs="Arial"/>
          <w:color w:val="000000" w:themeColor="text1"/>
        </w:rPr>
      </w:pPr>
      <w:r w:rsidRPr="00072AD6">
        <w:rPr>
          <w:rFonts w:ascii="Arial" w:hAnsi="Arial" w:cs="Arial"/>
          <w:b/>
          <w:bCs/>
          <w:i/>
          <w:iCs/>
          <w:color w:val="000000" w:themeColor="text1"/>
        </w:rPr>
        <w:t>sustainable design</w:t>
      </w:r>
      <w:r>
        <w:rPr>
          <w:rFonts w:ascii="Arial" w:hAnsi="Arial" w:cs="Arial"/>
          <w:color w:val="000000" w:themeColor="text1"/>
        </w:rPr>
        <w:t xml:space="preserve"> – considering the impact of creating a product on natural resources</w:t>
      </w:r>
      <w:r w:rsidR="00084D7C">
        <w:rPr>
          <w:rFonts w:ascii="Arial" w:hAnsi="Arial" w:cs="Arial"/>
          <w:color w:val="000000" w:themeColor="text1"/>
        </w:rPr>
        <w:t xml:space="preserve">. </w:t>
      </w:r>
      <w:r w:rsidR="00EE2251" w:rsidRPr="00EE2251">
        <w:rPr>
          <w:rFonts w:ascii="Arial" w:hAnsi="Arial" w:cs="Arial"/>
          <w:color w:val="000000" w:themeColor="text1"/>
        </w:rPr>
        <w:t xml:space="preserve">The key ideas driving Sustainable Design Theory are based on the balance of artistic innovation and ecological responsibility. Walker and </w:t>
      </w:r>
      <w:proofErr w:type="spellStart"/>
      <w:r w:rsidR="00EE2251" w:rsidRPr="00EE2251">
        <w:rPr>
          <w:rFonts w:ascii="Arial" w:hAnsi="Arial" w:cs="Arial"/>
          <w:color w:val="000000" w:themeColor="text1"/>
        </w:rPr>
        <w:t>Giard</w:t>
      </w:r>
      <w:proofErr w:type="spellEnd"/>
      <w:r w:rsidR="00EE2251" w:rsidRPr="00EE2251">
        <w:rPr>
          <w:rFonts w:ascii="Arial" w:hAnsi="Arial" w:cs="Arial"/>
          <w:color w:val="000000" w:themeColor="text1"/>
        </w:rPr>
        <w:t xml:space="preserve"> (2013) flag sustainability as a central issue for contemporary societies and the world community, drawing attention to the direct and indirect role of design in the environmental concerns embodied in the term ‘sustainability’.</w:t>
      </w:r>
      <w:r w:rsidR="00EE2251">
        <w:rPr>
          <w:rFonts w:ascii="Arial" w:hAnsi="Arial" w:cs="Arial"/>
          <w:color w:val="000000" w:themeColor="text1"/>
        </w:rPr>
        <w:t xml:space="preserve"> </w:t>
      </w:r>
    </w:p>
    <w:p w14:paraId="0A540545" w14:textId="489E2632" w:rsidR="00775B64" w:rsidRDefault="00775B64" w:rsidP="00775B64">
      <w:pPr>
        <w:spacing w:after="160" w:line="259" w:lineRule="auto"/>
        <w:rPr>
          <w:rFonts w:ascii="Arial" w:hAnsi="Arial" w:cs="Arial"/>
          <w:color w:val="000000" w:themeColor="text1"/>
        </w:rPr>
      </w:pPr>
      <w:r w:rsidRPr="00072AD6">
        <w:rPr>
          <w:rFonts w:ascii="Arial" w:hAnsi="Arial" w:cs="Arial"/>
          <w:b/>
          <w:bCs/>
          <w:i/>
          <w:iCs/>
          <w:color w:val="000000" w:themeColor="text1"/>
        </w:rPr>
        <w:t>transition design</w:t>
      </w:r>
      <w:r>
        <w:rPr>
          <w:rFonts w:ascii="Arial" w:hAnsi="Arial" w:cs="Arial"/>
          <w:color w:val="000000" w:themeColor="text1"/>
        </w:rPr>
        <w:t xml:space="preserve"> – promoting societal and environmental shifts led by design</w:t>
      </w:r>
      <w:r w:rsidR="006320DD">
        <w:rPr>
          <w:rFonts w:ascii="Arial" w:hAnsi="Arial" w:cs="Arial"/>
          <w:color w:val="000000" w:themeColor="text1"/>
        </w:rPr>
        <w:t xml:space="preserve"> (Irwin, 2019</w:t>
      </w:r>
      <w:r w:rsidR="001F4E01">
        <w:rPr>
          <w:rFonts w:ascii="Arial" w:hAnsi="Arial" w:cs="Arial"/>
          <w:color w:val="000000" w:themeColor="text1"/>
        </w:rPr>
        <w:t>)</w:t>
      </w:r>
    </w:p>
    <w:p w14:paraId="545ADE17" w14:textId="3B8D3DCD" w:rsidR="00775B64" w:rsidRDefault="00775B64" w:rsidP="00775B64">
      <w:pPr>
        <w:spacing w:after="160" w:line="259" w:lineRule="auto"/>
        <w:rPr>
          <w:rFonts w:ascii="Arial" w:hAnsi="Arial" w:cs="Arial"/>
          <w:color w:val="000000" w:themeColor="text1"/>
        </w:rPr>
      </w:pPr>
      <w:r w:rsidRPr="00072AD6">
        <w:rPr>
          <w:rFonts w:ascii="Arial" w:hAnsi="Arial" w:cs="Arial"/>
          <w:b/>
          <w:bCs/>
          <w:i/>
          <w:iCs/>
          <w:color w:val="000000" w:themeColor="text1"/>
        </w:rPr>
        <w:t>autonomous design</w:t>
      </w:r>
      <w:r>
        <w:rPr>
          <w:rFonts w:ascii="Arial" w:hAnsi="Arial" w:cs="Arial"/>
          <w:color w:val="000000" w:themeColor="text1"/>
        </w:rPr>
        <w:t xml:space="preserve"> – realignment with collaborative and local approaches</w:t>
      </w:r>
      <w:r w:rsidR="00EC2944">
        <w:rPr>
          <w:rFonts w:ascii="Arial" w:hAnsi="Arial" w:cs="Arial"/>
          <w:color w:val="000000" w:themeColor="text1"/>
        </w:rPr>
        <w:t xml:space="preserve">, linking </w:t>
      </w:r>
      <w:r w:rsidR="00A66B61">
        <w:rPr>
          <w:rFonts w:ascii="Arial" w:hAnsi="Arial" w:cs="Arial"/>
          <w:color w:val="000000" w:themeColor="text1"/>
        </w:rPr>
        <w:t>to ecofeminist</w:t>
      </w:r>
      <w:r w:rsidR="000F52F7">
        <w:rPr>
          <w:rFonts w:ascii="Arial" w:hAnsi="Arial" w:cs="Arial"/>
          <w:color w:val="000000" w:themeColor="text1"/>
        </w:rPr>
        <w:t xml:space="preserve"> theory </w:t>
      </w:r>
      <w:r w:rsidR="00703B99">
        <w:rPr>
          <w:rFonts w:ascii="Arial" w:hAnsi="Arial" w:cs="Arial"/>
          <w:color w:val="000000" w:themeColor="text1"/>
        </w:rPr>
        <w:t>(</w:t>
      </w:r>
      <w:proofErr w:type="spellStart"/>
      <w:r w:rsidR="00703B99">
        <w:rPr>
          <w:rFonts w:ascii="Arial" w:hAnsi="Arial" w:cs="Arial"/>
          <w:color w:val="000000" w:themeColor="text1"/>
        </w:rPr>
        <w:t>Gusman</w:t>
      </w:r>
      <w:proofErr w:type="spellEnd"/>
      <w:r w:rsidR="00703B99">
        <w:rPr>
          <w:rFonts w:ascii="Arial" w:hAnsi="Arial" w:cs="Arial"/>
          <w:color w:val="000000" w:themeColor="text1"/>
        </w:rPr>
        <w:t xml:space="preserve"> and No</w:t>
      </w:r>
      <w:r w:rsidR="00321E72">
        <w:rPr>
          <w:rFonts w:ascii="Arial" w:hAnsi="Arial" w:cs="Arial"/>
          <w:color w:val="000000" w:themeColor="text1"/>
        </w:rPr>
        <w:t>ronha, 2019)</w:t>
      </w:r>
    </w:p>
    <w:p w14:paraId="3D06F0C5" w14:textId="43A759E1" w:rsidR="00775B64" w:rsidRDefault="00775B64" w:rsidP="00775B64">
      <w:pPr>
        <w:spacing w:after="160" w:line="259" w:lineRule="auto"/>
        <w:rPr>
          <w:rFonts w:ascii="Arial" w:hAnsi="Arial" w:cs="Arial"/>
          <w:color w:val="000000" w:themeColor="text1"/>
        </w:rPr>
      </w:pPr>
      <w:r w:rsidRPr="00072AD6">
        <w:rPr>
          <w:rFonts w:ascii="Arial" w:hAnsi="Arial" w:cs="Arial"/>
          <w:b/>
          <w:bCs/>
          <w:i/>
          <w:iCs/>
          <w:color w:val="000000" w:themeColor="text1"/>
        </w:rPr>
        <w:t>circular design</w:t>
      </w:r>
      <w:r>
        <w:rPr>
          <w:rFonts w:ascii="Arial" w:hAnsi="Arial" w:cs="Arial"/>
          <w:color w:val="000000" w:themeColor="text1"/>
        </w:rPr>
        <w:t xml:space="preserve"> - </w:t>
      </w:r>
      <w:r w:rsidR="00BE4FA0" w:rsidRPr="00BE4FA0">
        <w:rPr>
          <w:rFonts w:ascii="Arial" w:hAnsi="Arial" w:cs="Arial"/>
          <w:color w:val="000000" w:themeColor="text1"/>
        </w:rPr>
        <w:t xml:space="preserve">anticipating how products and </w:t>
      </w:r>
      <w:proofErr w:type="gramStart"/>
      <w:r w:rsidR="00BE4FA0" w:rsidRPr="00BE4FA0">
        <w:rPr>
          <w:rFonts w:ascii="Arial" w:hAnsi="Arial" w:cs="Arial"/>
          <w:color w:val="000000" w:themeColor="text1"/>
        </w:rPr>
        <w:t>artifacts</w:t>
      </w:r>
      <w:proofErr w:type="gramEnd"/>
      <w:r w:rsidR="00BE4FA0" w:rsidRPr="00BE4FA0">
        <w:rPr>
          <w:rFonts w:ascii="Arial" w:hAnsi="Arial" w:cs="Arial"/>
          <w:color w:val="000000" w:themeColor="text1"/>
        </w:rPr>
        <w:t xml:space="preserve"> function and evolve throughout their </w:t>
      </w:r>
      <w:r w:rsidR="00302B82">
        <w:rPr>
          <w:rFonts w:ascii="Arial" w:hAnsi="Arial" w:cs="Arial"/>
          <w:color w:val="000000" w:themeColor="text1"/>
        </w:rPr>
        <w:t>whole</w:t>
      </w:r>
      <w:r w:rsidR="00BE4FA0" w:rsidRPr="00BE4FA0">
        <w:rPr>
          <w:rFonts w:ascii="Arial" w:hAnsi="Arial" w:cs="Arial"/>
          <w:color w:val="000000" w:themeColor="text1"/>
        </w:rPr>
        <w:t xml:space="preserve"> lifecycle, </w:t>
      </w:r>
      <w:r w:rsidR="00035977">
        <w:rPr>
          <w:rFonts w:ascii="Arial" w:hAnsi="Arial" w:cs="Arial"/>
          <w:color w:val="000000" w:themeColor="text1"/>
        </w:rPr>
        <w:t>their</w:t>
      </w:r>
      <w:r w:rsidR="00BE4FA0" w:rsidRPr="00BE4FA0">
        <w:rPr>
          <w:rFonts w:ascii="Arial" w:hAnsi="Arial" w:cs="Arial"/>
          <w:color w:val="000000" w:themeColor="text1"/>
        </w:rPr>
        <w:t xml:space="preserve"> design, production, use, and end-of-life phases</w:t>
      </w:r>
      <w:r w:rsidR="00BE4FA0">
        <w:rPr>
          <w:rFonts w:ascii="Arial" w:hAnsi="Arial" w:cs="Arial"/>
          <w:color w:val="000000" w:themeColor="text1"/>
        </w:rPr>
        <w:t xml:space="preserve"> </w:t>
      </w:r>
      <w:r w:rsidR="008D5D08">
        <w:rPr>
          <w:rFonts w:ascii="Arial" w:hAnsi="Arial" w:cs="Arial"/>
          <w:color w:val="000000" w:themeColor="text1"/>
        </w:rPr>
        <w:t>(Daae and Cha</w:t>
      </w:r>
      <w:r w:rsidR="00DE5970">
        <w:rPr>
          <w:rFonts w:ascii="Arial" w:hAnsi="Arial" w:cs="Arial"/>
          <w:color w:val="000000" w:themeColor="text1"/>
        </w:rPr>
        <w:t>mberlin, 2019)</w:t>
      </w:r>
    </w:p>
    <w:p w14:paraId="6DF95CA8" w14:textId="57B566A4" w:rsidR="004F2553" w:rsidRDefault="00775B64" w:rsidP="00A54509">
      <w:pPr>
        <w:spacing w:after="160" w:line="259" w:lineRule="auto"/>
        <w:rPr>
          <w:rFonts w:ascii="Arial" w:hAnsi="Arial" w:cs="Arial"/>
          <w:color w:val="000000" w:themeColor="text1"/>
        </w:rPr>
      </w:pPr>
      <w:r w:rsidRPr="00072AD6">
        <w:rPr>
          <w:rFonts w:ascii="Arial" w:hAnsi="Arial" w:cs="Arial"/>
          <w:b/>
          <w:bCs/>
          <w:i/>
          <w:iCs/>
          <w:color w:val="000000" w:themeColor="text1"/>
        </w:rPr>
        <w:t>regenerative design</w:t>
      </w:r>
      <w:r>
        <w:rPr>
          <w:rFonts w:ascii="Arial" w:hAnsi="Arial" w:cs="Arial"/>
          <w:color w:val="000000" w:themeColor="text1"/>
        </w:rPr>
        <w:t xml:space="preserve"> – an emerging new field </w:t>
      </w:r>
      <w:r w:rsidR="00102247">
        <w:rPr>
          <w:rFonts w:ascii="Arial" w:hAnsi="Arial" w:cs="Arial"/>
          <w:color w:val="000000" w:themeColor="text1"/>
        </w:rPr>
        <w:t>prioritises</w:t>
      </w:r>
      <w:r w:rsidR="00460AFA" w:rsidRPr="00460AFA">
        <w:rPr>
          <w:rFonts w:ascii="Arial" w:hAnsi="Arial" w:cs="Arial"/>
          <w:color w:val="000000" w:themeColor="text1"/>
        </w:rPr>
        <w:t xml:space="preserve"> a co-evolutionary, </w:t>
      </w:r>
      <w:r w:rsidR="00B215DB">
        <w:rPr>
          <w:rFonts w:ascii="Arial" w:hAnsi="Arial" w:cs="Arial"/>
          <w:color w:val="000000" w:themeColor="text1"/>
        </w:rPr>
        <w:t>‘</w:t>
      </w:r>
      <w:r w:rsidR="00460AFA" w:rsidRPr="00460AFA">
        <w:rPr>
          <w:rFonts w:ascii="Arial" w:hAnsi="Arial" w:cs="Arial"/>
          <w:color w:val="000000" w:themeColor="text1"/>
        </w:rPr>
        <w:t>partnered</w:t>
      </w:r>
      <w:r w:rsidR="00B215DB">
        <w:rPr>
          <w:rFonts w:ascii="Arial" w:hAnsi="Arial" w:cs="Arial"/>
          <w:color w:val="000000" w:themeColor="text1"/>
        </w:rPr>
        <w:t>’</w:t>
      </w:r>
      <w:r w:rsidR="00460AFA" w:rsidRPr="00460AFA">
        <w:rPr>
          <w:rFonts w:ascii="Arial" w:hAnsi="Arial" w:cs="Arial"/>
          <w:color w:val="000000" w:themeColor="text1"/>
        </w:rPr>
        <w:t xml:space="preserve"> </w:t>
      </w:r>
      <w:r w:rsidR="00091F58">
        <w:rPr>
          <w:rFonts w:ascii="Arial" w:hAnsi="Arial" w:cs="Arial"/>
          <w:color w:val="000000" w:themeColor="text1"/>
        </w:rPr>
        <w:t>liaison</w:t>
      </w:r>
      <w:r w:rsidR="00460AFA" w:rsidRPr="00460AFA">
        <w:rPr>
          <w:rFonts w:ascii="Arial" w:hAnsi="Arial" w:cs="Arial"/>
          <w:color w:val="000000" w:themeColor="text1"/>
        </w:rPr>
        <w:t xml:space="preserve"> between humans and the natural </w:t>
      </w:r>
      <w:r w:rsidR="004559D8">
        <w:rPr>
          <w:rFonts w:ascii="Arial" w:hAnsi="Arial" w:cs="Arial"/>
          <w:color w:val="000000" w:themeColor="text1"/>
        </w:rPr>
        <w:t>world</w:t>
      </w:r>
      <w:r w:rsidR="00460AFA" w:rsidRPr="00460AFA">
        <w:rPr>
          <w:rFonts w:ascii="Arial" w:hAnsi="Arial" w:cs="Arial"/>
          <w:color w:val="000000" w:themeColor="text1"/>
        </w:rPr>
        <w:t xml:space="preserve">, rather than a managerial </w:t>
      </w:r>
      <w:r w:rsidR="004559D8">
        <w:rPr>
          <w:rFonts w:ascii="Arial" w:hAnsi="Arial" w:cs="Arial"/>
          <w:color w:val="000000" w:themeColor="text1"/>
        </w:rPr>
        <w:t>relationship</w:t>
      </w:r>
      <w:r w:rsidR="00460AFA" w:rsidRPr="00460AFA">
        <w:rPr>
          <w:rFonts w:ascii="Arial" w:hAnsi="Arial" w:cs="Arial"/>
          <w:color w:val="000000" w:themeColor="text1"/>
        </w:rPr>
        <w:t xml:space="preserve"> that builds, rather than diminishes, social and natural capitals</w:t>
      </w:r>
      <w:r w:rsidR="00460AFA">
        <w:rPr>
          <w:rFonts w:ascii="Arial" w:hAnsi="Arial" w:cs="Arial"/>
          <w:color w:val="000000" w:themeColor="text1"/>
        </w:rPr>
        <w:t xml:space="preserve"> </w:t>
      </w:r>
      <w:r w:rsidR="009B6568">
        <w:rPr>
          <w:rFonts w:ascii="Arial" w:hAnsi="Arial" w:cs="Arial"/>
          <w:color w:val="000000" w:themeColor="text1"/>
        </w:rPr>
        <w:t>(Cole, 2011)</w:t>
      </w:r>
    </w:p>
    <w:p w14:paraId="5893C8FB" w14:textId="72BBA970" w:rsidR="0030327B" w:rsidRDefault="0030327B" w:rsidP="0030327B">
      <w:pPr>
        <w:spacing w:after="160" w:line="259" w:lineRule="auto"/>
        <w:rPr>
          <w:rFonts w:ascii="Arial" w:hAnsi="Arial" w:cs="Arial"/>
          <w:color w:val="000000" w:themeColor="text1"/>
        </w:rPr>
      </w:pPr>
      <w:r>
        <w:rPr>
          <w:rFonts w:ascii="Arial" w:hAnsi="Arial" w:cs="Arial"/>
          <w:color w:val="000000" w:themeColor="text1"/>
        </w:rPr>
        <w:t>Collet</w:t>
      </w:r>
      <w:r w:rsidR="009124A6">
        <w:rPr>
          <w:rFonts w:ascii="Arial" w:hAnsi="Arial" w:cs="Arial"/>
          <w:color w:val="000000" w:themeColor="text1"/>
        </w:rPr>
        <w:t xml:space="preserve"> argues </w:t>
      </w:r>
      <w:r>
        <w:rPr>
          <w:rFonts w:ascii="Arial" w:hAnsi="Arial" w:cs="Arial"/>
          <w:color w:val="000000" w:themeColor="text1"/>
        </w:rPr>
        <w:t xml:space="preserve">that </w:t>
      </w:r>
      <w:r w:rsidR="009124A6">
        <w:rPr>
          <w:rFonts w:ascii="Arial" w:hAnsi="Arial" w:cs="Arial"/>
          <w:color w:val="000000" w:themeColor="text1"/>
        </w:rPr>
        <w:t xml:space="preserve">despite </w:t>
      </w:r>
      <w:r w:rsidR="00BB60F7">
        <w:rPr>
          <w:rFonts w:ascii="Arial" w:hAnsi="Arial" w:cs="Arial"/>
          <w:color w:val="000000" w:themeColor="text1"/>
        </w:rPr>
        <w:t xml:space="preserve">this profusion of labels and designers’ commitment </w:t>
      </w:r>
      <w:r w:rsidR="00F91062">
        <w:rPr>
          <w:rFonts w:ascii="Arial" w:hAnsi="Arial" w:cs="Arial"/>
          <w:color w:val="000000" w:themeColor="text1"/>
        </w:rPr>
        <w:t xml:space="preserve">to environmental values, climate </w:t>
      </w:r>
      <w:r w:rsidR="00480AC0">
        <w:rPr>
          <w:rFonts w:ascii="Arial" w:hAnsi="Arial" w:cs="Arial"/>
          <w:color w:val="000000" w:themeColor="text1"/>
        </w:rPr>
        <w:t>and bio-diversity degeneration has accelerated. They a</w:t>
      </w:r>
      <w:r w:rsidR="00F4728F">
        <w:rPr>
          <w:rFonts w:ascii="Arial" w:hAnsi="Arial" w:cs="Arial"/>
          <w:color w:val="000000" w:themeColor="text1"/>
        </w:rPr>
        <w:t xml:space="preserve">ssert that </w:t>
      </w:r>
      <w:r w:rsidRPr="00E11F48">
        <w:rPr>
          <w:rFonts w:ascii="Arial" w:hAnsi="Arial" w:cs="Arial"/>
          <w:color w:val="000000" w:themeColor="text1"/>
        </w:rPr>
        <w:t>artists</w:t>
      </w:r>
      <w:r w:rsidR="00803B1F">
        <w:rPr>
          <w:rFonts w:ascii="Arial" w:hAnsi="Arial" w:cs="Arial"/>
          <w:color w:val="000000" w:themeColor="text1"/>
        </w:rPr>
        <w:t xml:space="preserve">, </w:t>
      </w:r>
      <w:r w:rsidRPr="00E11F48">
        <w:rPr>
          <w:rFonts w:ascii="Arial" w:hAnsi="Arial" w:cs="Arial"/>
          <w:color w:val="000000" w:themeColor="text1"/>
        </w:rPr>
        <w:t>designers</w:t>
      </w:r>
      <w:r w:rsidR="00803B1F">
        <w:rPr>
          <w:rFonts w:ascii="Arial" w:hAnsi="Arial" w:cs="Arial"/>
          <w:color w:val="000000" w:themeColor="text1"/>
        </w:rPr>
        <w:t xml:space="preserve"> and other craftspeople</w:t>
      </w:r>
      <w:r w:rsidRPr="00E11F48">
        <w:rPr>
          <w:rFonts w:ascii="Arial" w:hAnsi="Arial" w:cs="Arial"/>
          <w:color w:val="000000" w:themeColor="text1"/>
        </w:rPr>
        <w:t xml:space="preserve"> with knowledge about ecology and materials and </w:t>
      </w:r>
      <w:r w:rsidR="007E76EF">
        <w:rPr>
          <w:rFonts w:ascii="Arial" w:hAnsi="Arial" w:cs="Arial"/>
          <w:color w:val="000000" w:themeColor="text1"/>
        </w:rPr>
        <w:t>innovative making</w:t>
      </w:r>
      <w:r w:rsidRPr="00E11F48">
        <w:rPr>
          <w:rFonts w:ascii="Arial" w:hAnsi="Arial" w:cs="Arial"/>
          <w:color w:val="000000" w:themeColor="text1"/>
        </w:rPr>
        <w:t xml:space="preserve"> skills</w:t>
      </w:r>
      <w:r>
        <w:rPr>
          <w:rFonts w:ascii="Arial" w:hAnsi="Arial" w:cs="Arial"/>
          <w:color w:val="000000" w:themeColor="text1"/>
        </w:rPr>
        <w:t xml:space="preserve">, </w:t>
      </w:r>
      <w:r w:rsidRPr="00E11F48">
        <w:rPr>
          <w:rFonts w:ascii="Arial" w:hAnsi="Arial" w:cs="Arial"/>
          <w:color w:val="000000" w:themeColor="text1"/>
        </w:rPr>
        <w:t>are</w:t>
      </w:r>
      <w:r w:rsidR="00803B1F">
        <w:rPr>
          <w:rFonts w:ascii="Arial" w:hAnsi="Arial" w:cs="Arial"/>
          <w:color w:val="000000" w:themeColor="text1"/>
        </w:rPr>
        <w:t xml:space="preserve"> </w:t>
      </w:r>
      <w:r w:rsidR="007E76EF">
        <w:rPr>
          <w:rFonts w:ascii="Arial" w:hAnsi="Arial" w:cs="Arial"/>
          <w:color w:val="000000" w:themeColor="text1"/>
        </w:rPr>
        <w:t>powerfully placed</w:t>
      </w:r>
      <w:r w:rsidRPr="00E11F48">
        <w:rPr>
          <w:rFonts w:ascii="Arial" w:hAnsi="Arial" w:cs="Arial"/>
          <w:color w:val="000000" w:themeColor="text1"/>
        </w:rPr>
        <w:t xml:space="preserve"> to </w:t>
      </w:r>
      <w:r w:rsidR="00AE45F8">
        <w:rPr>
          <w:rFonts w:ascii="Arial" w:hAnsi="Arial" w:cs="Arial"/>
          <w:color w:val="000000" w:themeColor="text1"/>
        </w:rPr>
        <w:t>steer</w:t>
      </w:r>
      <w:r w:rsidRPr="00E11F48">
        <w:rPr>
          <w:rFonts w:ascii="Arial" w:hAnsi="Arial" w:cs="Arial"/>
          <w:color w:val="000000" w:themeColor="text1"/>
        </w:rPr>
        <w:t xml:space="preserve"> our culture away </w:t>
      </w:r>
      <w:r w:rsidR="006E2DAA" w:rsidRPr="00E11F48">
        <w:rPr>
          <w:rFonts w:ascii="Arial" w:hAnsi="Arial" w:cs="Arial"/>
          <w:color w:val="000000" w:themeColor="text1"/>
        </w:rPr>
        <w:t>from exploitati</w:t>
      </w:r>
      <w:r w:rsidR="006E2DAA">
        <w:rPr>
          <w:rFonts w:ascii="Arial" w:hAnsi="Arial" w:cs="Arial"/>
          <w:color w:val="000000" w:themeColor="text1"/>
        </w:rPr>
        <w:t>on</w:t>
      </w:r>
      <w:r w:rsidRPr="00E11F48">
        <w:rPr>
          <w:rFonts w:ascii="Arial" w:hAnsi="Arial" w:cs="Arial"/>
          <w:color w:val="000000" w:themeColor="text1"/>
        </w:rPr>
        <w:t xml:space="preserve"> to holistic and regenerative </w:t>
      </w:r>
      <w:r w:rsidR="00803B1F" w:rsidRPr="00E11F48">
        <w:rPr>
          <w:rFonts w:ascii="Arial" w:hAnsi="Arial" w:cs="Arial"/>
          <w:color w:val="000000" w:themeColor="text1"/>
        </w:rPr>
        <w:t>practices</w:t>
      </w:r>
      <w:r w:rsidRPr="00E11F48">
        <w:rPr>
          <w:rFonts w:ascii="Arial" w:hAnsi="Arial" w:cs="Arial"/>
          <w:color w:val="000000" w:themeColor="text1"/>
        </w:rPr>
        <w:t xml:space="preserve">, creating a world in which we contribute </w:t>
      </w:r>
      <w:r w:rsidR="006F2BD8" w:rsidRPr="00E11F48">
        <w:rPr>
          <w:rFonts w:ascii="Arial" w:hAnsi="Arial" w:cs="Arial"/>
          <w:color w:val="000000" w:themeColor="text1"/>
        </w:rPr>
        <w:t xml:space="preserve">actively </w:t>
      </w:r>
      <w:r w:rsidR="00793481">
        <w:rPr>
          <w:rFonts w:ascii="Arial" w:hAnsi="Arial" w:cs="Arial"/>
          <w:color w:val="000000" w:themeColor="text1"/>
        </w:rPr>
        <w:t xml:space="preserve">through the way we live </w:t>
      </w:r>
      <w:r w:rsidRPr="00E11F48">
        <w:rPr>
          <w:rFonts w:ascii="Arial" w:hAnsi="Arial" w:cs="Arial"/>
          <w:color w:val="000000" w:themeColor="text1"/>
        </w:rPr>
        <w:t>to restor</w:t>
      </w:r>
      <w:r w:rsidR="00793481">
        <w:rPr>
          <w:rFonts w:ascii="Arial" w:hAnsi="Arial" w:cs="Arial"/>
          <w:color w:val="000000" w:themeColor="text1"/>
        </w:rPr>
        <w:t xml:space="preserve">ation </w:t>
      </w:r>
      <w:r w:rsidRPr="00E11F48">
        <w:rPr>
          <w:rFonts w:ascii="Arial" w:hAnsi="Arial" w:cs="Arial"/>
          <w:color w:val="000000" w:themeColor="text1"/>
        </w:rPr>
        <w:t>and regenerati</w:t>
      </w:r>
      <w:r w:rsidR="00793481">
        <w:rPr>
          <w:rFonts w:ascii="Arial" w:hAnsi="Arial" w:cs="Arial"/>
          <w:color w:val="000000" w:themeColor="text1"/>
        </w:rPr>
        <w:t>on of</w:t>
      </w:r>
      <w:r w:rsidRPr="00E11F48">
        <w:rPr>
          <w:rFonts w:ascii="Arial" w:hAnsi="Arial" w:cs="Arial"/>
          <w:color w:val="000000" w:themeColor="text1"/>
        </w:rPr>
        <w:t xml:space="preserve"> our earth and communities.</w:t>
      </w:r>
      <w:r>
        <w:rPr>
          <w:rFonts w:ascii="Arial" w:hAnsi="Arial" w:cs="Arial"/>
          <w:color w:val="000000" w:themeColor="text1"/>
        </w:rPr>
        <w:t xml:space="preserve"> </w:t>
      </w:r>
    </w:p>
    <w:p w14:paraId="6E9110AA" w14:textId="77777777" w:rsidR="00342C52" w:rsidRDefault="00342C52" w:rsidP="0030327B">
      <w:pPr>
        <w:spacing w:after="160" w:line="259" w:lineRule="auto"/>
        <w:rPr>
          <w:rFonts w:ascii="Arial" w:hAnsi="Arial" w:cs="Arial"/>
          <w:color w:val="000000" w:themeColor="text1"/>
        </w:rPr>
      </w:pPr>
    </w:p>
    <w:p w14:paraId="561F81E8" w14:textId="05D90DF5" w:rsidR="009B430C" w:rsidRPr="00C3463B" w:rsidRDefault="00C3463B" w:rsidP="007B33E0">
      <w:pPr>
        <w:spacing w:after="160" w:line="259" w:lineRule="auto"/>
        <w:rPr>
          <w:rFonts w:ascii="Arial" w:hAnsi="Arial" w:cs="Arial"/>
          <w:b/>
          <w:bCs/>
          <w:color w:val="000000" w:themeColor="text1"/>
        </w:rPr>
      </w:pPr>
      <w:r w:rsidRPr="00C3463B">
        <w:rPr>
          <w:rFonts w:ascii="Arial" w:hAnsi="Arial" w:cs="Arial"/>
          <w:b/>
          <w:bCs/>
          <w:color w:val="000000" w:themeColor="text1"/>
        </w:rPr>
        <w:t>Current Environmental, Political, Or Social Design Issues That Urgently Require Addressing</w:t>
      </w:r>
      <w:r w:rsidR="00AB58E2">
        <w:rPr>
          <w:rFonts w:ascii="Arial" w:hAnsi="Arial" w:cs="Arial"/>
          <w:b/>
          <w:bCs/>
          <w:color w:val="000000" w:themeColor="text1"/>
        </w:rPr>
        <w:t xml:space="preserve"> (Design Council, </w:t>
      </w:r>
      <w:r w:rsidR="00D41215">
        <w:rPr>
          <w:rFonts w:ascii="Arial" w:hAnsi="Arial" w:cs="Arial"/>
          <w:b/>
          <w:bCs/>
          <w:color w:val="000000" w:themeColor="text1"/>
        </w:rPr>
        <w:t>2020</w:t>
      </w:r>
      <w:r w:rsidR="00945DC1">
        <w:rPr>
          <w:rFonts w:ascii="Arial" w:hAnsi="Arial" w:cs="Arial"/>
          <w:b/>
          <w:bCs/>
          <w:color w:val="000000" w:themeColor="text1"/>
        </w:rPr>
        <w:t>-24</w:t>
      </w:r>
      <w:r w:rsidR="00D41215">
        <w:rPr>
          <w:rFonts w:ascii="Arial" w:hAnsi="Arial" w:cs="Arial"/>
          <w:b/>
          <w:bCs/>
          <w:color w:val="000000" w:themeColor="text1"/>
        </w:rPr>
        <w:t>)</w:t>
      </w:r>
    </w:p>
    <w:p w14:paraId="11D66179" w14:textId="4FC1759A" w:rsidR="00D41215" w:rsidRPr="000F1D42" w:rsidRDefault="009E706A" w:rsidP="000F1D42">
      <w:pPr>
        <w:pStyle w:val="ListParagraph"/>
        <w:numPr>
          <w:ilvl w:val="0"/>
          <w:numId w:val="29"/>
        </w:numPr>
        <w:spacing w:after="160" w:line="259" w:lineRule="auto"/>
        <w:rPr>
          <w:rFonts w:ascii="Arial" w:hAnsi="Arial" w:cs="Arial"/>
          <w:color w:val="000000" w:themeColor="text1"/>
        </w:rPr>
      </w:pPr>
      <w:r w:rsidRPr="000F1D42">
        <w:rPr>
          <w:rFonts w:ascii="Arial" w:hAnsi="Arial" w:cs="Arial"/>
          <w:color w:val="000000" w:themeColor="text1"/>
        </w:rPr>
        <w:t xml:space="preserve">Improving </w:t>
      </w:r>
      <w:r w:rsidR="00E12673" w:rsidRPr="000F1D42">
        <w:rPr>
          <w:rFonts w:ascii="Arial" w:hAnsi="Arial" w:cs="Arial"/>
          <w:color w:val="000000" w:themeColor="text1"/>
        </w:rPr>
        <w:t>h</w:t>
      </w:r>
      <w:r w:rsidRPr="000F1D42">
        <w:rPr>
          <w:rFonts w:ascii="Arial" w:hAnsi="Arial" w:cs="Arial"/>
          <w:color w:val="000000" w:themeColor="text1"/>
        </w:rPr>
        <w:t xml:space="preserve">ealth and </w:t>
      </w:r>
      <w:r w:rsidR="00E12673" w:rsidRPr="000F1D42">
        <w:rPr>
          <w:rFonts w:ascii="Arial" w:hAnsi="Arial" w:cs="Arial"/>
          <w:color w:val="000000" w:themeColor="text1"/>
        </w:rPr>
        <w:t>w</w:t>
      </w:r>
      <w:r w:rsidRPr="000F1D42">
        <w:rPr>
          <w:rFonts w:ascii="Arial" w:hAnsi="Arial" w:cs="Arial"/>
          <w:color w:val="000000" w:themeColor="text1"/>
        </w:rPr>
        <w:t>ellbeing</w:t>
      </w:r>
      <w:r w:rsidR="00E12673" w:rsidRPr="000F1D42">
        <w:rPr>
          <w:rFonts w:ascii="Arial" w:hAnsi="Arial" w:cs="Arial"/>
          <w:color w:val="000000" w:themeColor="text1"/>
        </w:rPr>
        <w:t>,</w:t>
      </w:r>
      <w:r w:rsidR="00AB58E2" w:rsidRPr="000F1D42">
        <w:rPr>
          <w:rFonts w:ascii="Arial" w:hAnsi="Arial" w:cs="Arial"/>
          <w:color w:val="000000" w:themeColor="text1"/>
        </w:rPr>
        <w:t xml:space="preserve"> sustainable living and design skills</w:t>
      </w:r>
    </w:p>
    <w:p w14:paraId="286224FB" w14:textId="77777777" w:rsidR="00D41215" w:rsidRDefault="00253919" w:rsidP="000F1D42">
      <w:pPr>
        <w:spacing w:after="160" w:line="259" w:lineRule="auto"/>
        <w:ind w:firstLine="720"/>
        <w:rPr>
          <w:rFonts w:ascii="Arial" w:hAnsi="Arial" w:cs="Arial"/>
          <w:color w:val="000000" w:themeColor="text1"/>
        </w:rPr>
      </w:pPr>
      <w:r w:rsidRPr="00C064F5">
        <w:rPr>
          <w:rFonts w:ascii="Arial" w:hAnsi="Arial" w:cs="Arial"/>
          <w:b/>
          <w:bCs/>
          <w:color w:val="000000" w:themeColor="text1"/>
        </w:rPr>
        <w:t>Design’s Role</w:t>
      </w:r>
    </w:p>
    <w:p w14:paraId="30312EBD" w14:textId="0E934049" w:rsidR="00D41215" w:rsidRDefault="00D41215" w:rsidP="00E629EE">
      <w:pPr>
        <w:spacing w:after="160" w:line="259" w:lineRule="auto"/>
        <w:ind w:left="720"/>
        <w:rPr>
          <w:rFonts w:ascii="Arial" w:hAnsi="Arial" w:cs="Arial"/>
          <w:color w:val="000000" w:themeColor="text1"/>
        </w:rPr>
      </w:pPr>
      <w:r>
        <w:rPr>
          <w:rFonts w:ascii="Arial" w:hAnsi="Arial" w:cs="Arial"/>
          <w:color w:val="000000" w:themeColor="text1"/>
        </w:rPr>
        <w:t>C</w:t>
      </w:r>
      <w:r w:rsidR="00253919">
        <w:rPr>
          <w:rFonts w:ascii="Arial" w:hAnsi="Arial" w:cs="Arial"/>
          <w:color w:val="000000" w:themeColor="text1"/>
        </w:rPr>
        <w:t xml:space="preserve">onsidering the wider set of </w:t>
      </w:r>
      <w:r w:rsidR="009E38A0">
        <w:rPr>
          <w:rFonts w:ascii="Arial" w:hAnsi="Arial" w:cs="Arial"/>
          <w:color w:val="000000" w:themeColor="text1"/>
        </w:rPr>
        <w:t>issues that determine our health</w:t>
      </w:r>
      <w:r w:rsidR="00E629EE">
        <w:rPr>
          <w:rFonts w:ascii="Arial" w:hAnsi="Arial" w:cs="Arial"/>
          <w:color w:val="000000" w:themeColor="text1"/>
        </w:rPr>
        <w:t xml:space="preserve">; </w:t>
      </w:r>
      <w:r w:rsidR="00871007">
        <w:rPr>
          <w:rFonts w:ascii="Arial" w:hAnsi="Arial" w:cs="Arial"/>
          <w:color w:val="000000" w:themeColor="text1"/>
        </w:rPr>
        <w:t>recon</w:t>
      </w:r>
      <w:r w:rsidR="00340C58">
        <w:rPr>
          <w:rFonts w:ascii="Arial" w:hAnsi="Arial" w:cs="Arial"/>
          <w:color w:val="000000" w:themeColor="text1"/>
        </w:rPr>
        <w:t>struct</w:t>
      </w:r>
      <w:r w:rsidR="00E629EE" w:rsidRPr="00E629EE">
        <w:rPr>
          <w:rFonts w:ascii="Arial" w:hAnsi="Arial" w:cs="Arial"/>
          <w:color w:val="000000" w:themeColor="text1"/>
        </w:rPr>
        <w:t xml:space="preserve"> places by reviving </w:t>
      </w:r>
      <w:r w:rsidR="00340C58">
        <w:rPr>
          <w:rFonts w:ascii="Arial" w:hAnsi="Arial" w:cs="Arial"/>
          <w:color w:val="000000" w:themeColor="text1"/>
        </w:rPr>
        <w:t>the environment</w:t>
      </w:r>
      <w:r w:rsidR="00E629EE" w:rsidRPr="00E629EE">
        <w:rPr>
          <w:rFonts w:ascii="Arial" w:hAnsi="Arial" w:cs="Arial"/>
          <w:color w:val="000000" w:themeColor="text1"/>
        </w:rPr>
        <w:t xml:space="preserve"> and </w:t>
      </w:r>
      <w:r w:rsidR="00340C58">
        <w:rPr>
          <w:rFonts w:ascii="Arial" w:hAnsi="Arial" w:cs="Arial"/>
          <w:color w:val="000000" w:themeColor="text1"/>
        </w:rPr>
        <w:t>improving</w:t>
      </w:r>
      <w:r w:rsidR="00E629EE" w:rsidRPr="00E629EE">
        <w:rPr>
          <w:rFonts w:ascii="Arial" w:hAnsi="Arial" w:cs="Arial"/>
          <w:color w:val="000000" w:themeColor="text1"/>
        </w:rPr>
        <w:t xml:space="preserve"> </w:t>
      </w:r>
      <w:r w:rsidR="00340C58" w:rsidRPr="00E629EE">
        <w:rPr>
          <w:rFonts w:ascii="Arial" w:hAnsi="Arial" w:cs="Arial"/>
          <w:color w:val="000000" w:themeColor="text1"/>
        </w:rPr>
        <w:t>people</w:t>
      </w:r>
      <w:r w:rsidR="00340C58">
        <w:rPr>
          <w:rFonts w:ascii="Arial" w:hAnsi="Arial" w:cs="Arial"/>
          <w:color w:val="000000" w:themeColor="text1"/>
        </w:rPr>
        <w:t>’s</w:t>
      </w:r>
      <w:r w:rsidR="00340C58" w:rsidRPr="00E629EE">
        <w:rPr>
          <w:rFonts w:ascii="Arial" w:hAnsi="Arial" w:cs="Arial"/>
          <w:color w:val="000000" w:themeColor="text1"/>
        </w:rPr>
        <w:t xml:space="preserve"> </w:t>
      </w:r>
      <w:r w:rsidR="00E629EE" w:rsidRPr="00E629EE">
        <w:rPr>
          <w:rFonts w:ascii="Arial" w:hAnsi="Arial" w:cs="Arial"/>
          <w:color w:val="000000" w:themeColor="text1"/>
        </w:rPr>
        <w:t xml:space="preserve">skills </w:t>
      </w:r>
      <w:r w:rsidR="00340C58">
        <w:rPr>
          <w:rFonts w:ascii="Arial" w:hAnsi="Arial" w:cs="Arial"/>
          <w:color w:val="000000" w:themeColor="text1"/>
        </w:rPr>
        <w:t>in</w:t>
      </w:r>
      <w:r w:rsidR="00E629EE" w:rsidRPr="00E629EE">
        <w:rPr>
          <w:rFonts w:ascii="Arial" w:hAnsi="Arial" w:cs="Arial"/>
          <w:color w:val="000000" w:themeColor="text1"/>
        </w:rPr>
        <w:t xml:space="preserve"> car</w:t>
      </w:r>
      <w:r w:rsidR="00340C58">
        <w:rPr>
          <w:rFonts w:ascii="Arial" w:hAnsi="Arial" w:cs="Arial"/>
          <w:color w:val="000000" w:themeColor="text1"/>
        </w:rPr>
        <w:t>ing</w:t>
      </w:r>
      <w:r w:rsidR="00E629EE" w:rsidRPr="00E629EE">
        <w:rPr>
          <w:rFonts w:ascii="Arial" w:hAnsi="Arial" w:cs="Arial"/>
          <w:color w:val="000000" w:themeColor="text1"/>
        </w:rPr>
        <w:t xml:space="preserve"> for their </w:t>
      </w:r>
      <w:r w:rsidR="00340C58" w:rsidRPr="00E629EE">
        <w:rPr>
          <w:rFonts w:ascii="Arial" w:hAnsi="Arial" w:cs="Arial"/>
          <w:color w:val="000000" w:themeColor="text1"/>
        </w:rPr>
        <w:t>environment</w:t>
      </w:r>
      <w:r w:rsidR="00340C58" w:rsidRPr="00E629EE">
        <w:rPr>
          <w:rFonts w:ascii="Arial" w:hAnsi="Arial" w:cs="Arial"/>
          <w:color w:val="000000" w:themeColor="text1"/>
        </w:rPr>
        <w:t xml:space="preserve"> </w:t>
      </w:r>
      <w:r w:rsidR="00340C58">
        <w:rPr>
          <w:rFonts w:ascii="Arial" w:hAnsi="Arial" w:cs="Arial"/>
          <w:color w:val="000000" w:themeColor="text1"/>
        </w:rPr>
        <w:t xml:space="preserve">and </w:t>
      </w:r>
      <w:r w:rsidR="00E629EE" w:rsidRPr="00E629EE">
        <w:rPr>
          <w:rFonts w:ascii="Arial" w:hAnsi="Arial" w:cs="Arial"/>
          <w:color w:val="000000" w:themeColor="text1"/>
        </w:rPr>
        <w:t>community.</w:t>
      </w:r>
    </w:p>
    <w:p w14:paraId="662412D2" w14:textId="109C76EE" w:rsidR="00C064F5" w:rsidRPr="000F1D42" w:rsidRDefault="006A7529" w:rsidP="000F1D42">
      <w:pPr>
        <w:pStyle w:val="ListParagraph"/>
        <w:numPr>
          <w:ilvl w:val="0"/>
          <w:numId w:val="29"/>
        </w:numPr>
        <w:spacing w:after="160" w:line="259" w:lineRule="auto"/>
        <w:rPr>
          <w:rFonts w:ascii="Arial" w:hAnsi="Arial" w:cs="Arial"/>
          <w:b/>
          <w:bCs/>
          <w:color w:val="000000" w:themeColor="text1"/>
        </w:rPr>
      </w:pPr>
      <w:r w:rsidRPr="000F1D42">
        <w:rPr>
          <w:rFonts w:ascii="Arial" w:hAnsi="Arial" w:cs="Arial"/>
          <w:color w:val="000000" w:themeColor="text1"/>
        </w:rPr>
        <w:t>Increasing Design Skills</w:t>
      </w:r>
    </w:p>
    <w:p w14:paraId="2B3575E8" w14:textId="77777777" w:rsidR="00D41215" w:rsidRDefault="006A7529" w:rsidP="000F1D42">
      <w:pPr>
        <w:spacing w:after="160" w:line="259" w:lineRule="auto"/>
        <w:ind w:left="720"/>
        <w:rPr>
          <w:rFonts w:ascii="Arial" w:hAnsi="Arial" w:cs="Arial"/>
          <w:b/>
          <w:bCs/>
          <w:color w:val="000000" w:themeColor="text1"/>
        </w:rPr>
      </w:pPr>
      <w:r w:rsidRPr="006A7529">
        <w:rPr>
          <w:rFonts w:ascii="Arial" w:hAnsi="Arial" w:cs="Arial"/>
          <w:b/>
          <w:bCs/>
          <w:color w:val="000000" w:themeColor="text1"/>
        </w:rPr>
        <w:t>Design’s Role</w:t>
      </w:r>
    </w:p>
    <w:p w14:paraId="4DD0A08C" w14:textId="6E86B0AD" w:rsidR="00BA5016" w:rsidRDefault="00AB48D5" w:rsidP="00945DC1">
      <w:pPr>
        <w:spacing w:after="160" w:line="259" w:lineRule="auto"/>
        <w:ind w:left="720"/>
        <w:rPr>
          <w:rFonts w:ascii="Arial" w:hAnsi="Arial" w:cs="Arial"/>
          <w:color w:val="000000" w:themeColor="text1"/>
        </w:rPr>
      </w:pPr>
      <w:r>
        <w:rPr>
          <w:rFonts w:ascii="Arial" w:hAnsi="Arial" w:cs="Arial"/>
          <w:color w:val="000000" w:themeColor="text1"/>
        </w:rPr>
        <w:t>C</w:t>
      </w:r>
      <w:r w:rsidR="008E574F">
        <w:rPr>
          <w:rFonts w:ascii="Arial" w:hAnsi="Arial" w:cs="Arial"/>
          <w:color w:val="000000" w:themeColor="text1"/>
        </w:rPr>
        <w:t xml:space="preserve">ontribute to a </w:t>
      </w:r>
      <w:r w:rsidR="00CE4BDE">
        <w:rPr>
          <w:rFonts w:ascii="Arial" w:hAnsi="Arial" w:cs="Arial"/>
          <w:color w:val="000000" w:themeColor="text1"/>
        </w:rPr>
        <w:t>resilient and productive workforce</w:t>
      </w:r>
      <w:r w:rsidR="00B10B42">
        <w:rPr>
          <w:rFonts w:ascii="Arial" w:hAnsi="Arial" w:cs="Arial"/>
          <w:color w:val="000000" w:themeColor="text1"/>
        </w:rPr>
        <w:t>; using design skills across the economy</w:t>
      </w:r>
      <w:r w:rsidR="008B72B4">
        <w:rPr>
          <w:rFonts w:ascii="Arial" w:hAnsi="Arial" w:cs="Arial"/>
          <w:color w:val="000000" w:themeColor="text1"/>
        </w:rPr>
        <w:t>; tackling the biggest challenges</w:t>
      </w:r>
      <w:r w:rsidR="000F1D42">
        <w:rPr>
          <w:rFonts w:ascii="Arial" w:hAnsi="Arial" w:cs="Arial"/>
          <w:color w:val="000000" w:themeColor="text1"/>
        </w:rPr>
        <w:t>; evidence and influence</w:t>
      </w:r>
    </w:p>
    <w:p w14:paraId="6A396BF7" w14:textId="5D8B41EE" w:rsidR="00F9107E" w:rsidRPr="000F1D42" w:rsidRDefault="00BA5016" w:rsidP="000F1D42">
      <w:pPr>
        <w:pStyle w:val="ListParagraph"/>
        <w:numPr>
          <w:ilvl w:val="0"/>
          <w:numId w:val="29"/>
        </w:numPr>
        <w:spacing w:after="160" w:line="259" w:lineRule="auto"/>
        <w:rPr>
          <w:rFonts w:ascii="Arial" w:hAnsi="Arial" w:cs="Arial"/>
          <w:color w:val="000000" w:themeColor="text1"/>
        </w:rPr>
      </w:pPr>
      <w:r w:rsidRPr="000F1D42">
        <w:rPr>
          <w:rFonts w:ascii="Arial" w:hAnsi="Arial" w:cs="Arial"/>
          <w:color w:val="000000" w:themeColor="text1"/>
        </w:rPr>
        <w:t>Enabling Sustainable Living</w:t>
      </w:r>
      <w:r w:rsidR="00F42F7C" w:rsidRPr="000F1D42">
        <w:rPr>
          <w:rFonts w:ascii="Arial" w:hAnsi="Arial" w:cs="Arial"/>
          <w:color w:val="000000" w:themeColor="text1"/>
        </w:rPr>
        <w:t>; Climate emergency</w:t>
      </w:r>
      <w:r w:rsidR="00F9107E" w:rsidRPr="000F1D42">
        <w:rPr>
          <w:rFonts w:ascii="Arial" w:hAnsi="Arial" w:cs="Arial"/>
          <w:color w:val="000000" w:themeColor="text1"/>
        </w:rPr>
        <w:t>; climate action; global warming; ecosystem impact</w:t>
      </w:r>
    </w:p>
    <w:p w14:paraId="4F991D77" w14:textId="77777777" w:rsidR="000B7061" w:rsidRDefault="000B7061" w:rsidP="000F1D42">
      <w:pPr>
        <w:spacing w:after="160" w:line="259" w:lineRule="auto"/>
        <w:ind w:left="720"/>
        <w:rPr>
          <w:rFonts w:ascii="Arial" w:hAnsi="Arial" w:cs="Arial"/>
          <w:b/>
          <w:bCs/>
          <w:color w:val="000000" w:themeColor="text1"/>
        </w:rPr>
      </w:pPr>
      <w:r w:rsidRPr="006A7529">
        <w:rPr>
          <w:rFonts w:ascii="Arial" w:hAnsi="Arial" w:cs="Arial"/>
          <w:b/>
          <w:bCs/>
          <w:color w:val="000000" w:themeColor="text1"/>
        </w:rPr>
        <w:t>Design’s Role</w:t>
      </w:r>
    </w:p>
    <w:p w14:paraId="0D30B1EC" w14:textId="17F2D47F" w:rsidR="00AB48D5" w:rsidRDefault="000B7061" w:rsidP="00077A3C">
      <w:pPr>
        <w:spacing w:after="160" w:line="259" w:lineRule="auto"/>
        <w:ind w:left="720"/>
        <w:rPr>
          <w:rFonts w:ascii="Arial" w:hAnsi="Arial" w:cs="Arial"/>
          <w:color w:val="000000" w:themeColor="text1"/>
        </w:rPr>
      </w:pPr>
      <w:r>
        <w:rPr>
          <w:rFonts w:ascii="Arial" w:hAnsi="Arial" w:cs="Arial"/>
          <w:color w:val="000000" w:themeColor="text1"/>
        </w:rPr>
        <w:t>Enabling meaningful change; re-designing systems and infrastructure</w:t>
      </w:r>
      <w:r w:rsidR="002A4308">
        <w:rPr>
          <w:rFonts w:ascii="Arial" w:hAnsi="Arial" w:cs="Arial"/>
          <w:color w:val="000000" w:themeColor="text1"/>
        </w:rPr>
        <w:t>; supporting a wide range of stakeholders; embrace sustainability</w:t>
      </w:r>
      <w:r w:rsidR="00097C60">
        <w:rPr>
          <w:rFonts w:ascii="Arial" w:hAnsi="Arial" w:cs="Arial"/>
          <w:color w:val="000000" w:themeColor="text1"/>
        </w:rPr>
        <w:t>; social sustainability</w:t>
      </w:r>
      <w:r w:rsidR="00077A3C">
        <w:rPr>
          <w:rFonts w:ascii="Arial" w:hAnsi="Arial" w:cs="Arial"/>
          <w:color w:val="000000" w:themeColor="text1"/>
        </w:rPr>
        <w:t xml:space="preserve">; </w:t>
      </w:r>
      <w:r w:rsidR="0073769F" w:rsidRPr="0073769F">
        <w:rPr>
          <w:rFonts w:ascii="Arial" w:hAnsi="Arial" w:cs="Arial"/>
          <w:color w:val="000000" w:themeColor="text1"/>
        </w:rPr>
        <w:t>reimagine materials, re-use waste and create a fair, circular economy.</w:t>
      </w:r>
    </w:p>
    <w:p w14:paraId="12190D2D" w14:textId="77777777" w:rsidR="00C655A6" w:rsidRDefault="00C655A6" w:rsidP="00B5303C">
      <w:pPr>
        <w:pStyle w:val="Header"/>
        <w:rPr>
          <w:rFonts w:ascii="Arial" w:hAnsi="Arial" w:cs="Arial"/>
          <w:b/>
          <w:bCs/>
          <w:color w:val="FF0000"/>
        </w:rPr>
      </w:pPr>
    </w:p>
    <w:p w14:paraId="1B774B90" w14:textId="6274FC9A" w:rsidR="0094743F" w:rsidRDefault="00C655A6" w:rsidP="00B5303C">
      <w:pPr>
        <w:pStyle w:val="Header"/>
        <w:rPr>
          <w:rFonts w:ascii="Arial" w:eastAsia="Times New Roman" w:hAnsi="Arial" w:cs="Arial"/>
          <w:b/>
          <w:bCs/>
          <w:lang w:eastAsia="en-GB"/>
        </w:rPr>
      </w:pPr>
      <w:r w:rsidRPr="0047572B">
        <w:rPr>
          <w:rFonts w:ascii="Arial" w:eastAsia="Times New Roman" w:hAnsi="Arial" w:cs="Arial"/>
          <w:b/>
          <w:bCs/>
          <w:lang w:eastAsia="en-GB"/>
        </w:rPr>
        <w:t>How can crafts</w:t>
      </w:r>
      <w:r w:rsidR="00952C2D" w:rsidRPr="0047572B">
        <w:rPr>
          <w:rFonts w:ascii="Arial" w:eastAsia="Times New Roman" w:hAnsi="Arial" w:cs="Arial"/>
          <w:b/>
          <w:bCs/>
          <w:lang w:eastAsia="en-GB"/>
        </w:rPr>
        <w:t>people</w:t>
      </w:r>
      <w:r w:rsidRPr="0047572B">
        <w:rPr>
          <w:rFonts w:ascii="Arial" w:eastAsia="Times New Roman" w:hAnsi="Arial" w:cs="Arial"/>
          <w:b/>
          <w:bCs/>
          <w:lang w:eastAsia="en-GB"/>
        </w:rPr>
        <w:t xml:space="preserve"> </w:t>
      </w:r>
      <w:r w:rsidR="0059053A" w:rsidRPr="0047572B">
        <w:rPr>
          <w:rFonts w:ascii="Arial" w:eastAsia="Times New Roman" w:hAnsi="Arial" w:cs="Arial"/>
          <w:b/>
          <w:bCs/>
          <w:lang w:eastAsia="en-GB"/>
        </w:rPr>
        <w:t xml:space="preserve">adapt </w:t>
      </w:r>
      <w:r w:rsidR="0047572B">
        <w:rPr>
          <w:rFonts w:ascii="Arial" w:eastAsia="Times New Roman" w:hAnsi="Arial" w:cs="Arial"/>
          <w:b/>
          <w:bCs/>
          <w:lang w:eastAsia="en-GB"/>
        </w:rPr>
        <w:t xml:space="preserve">to </w:t>
      </w:r>
      <w:r w:rsidR="00952C2D" w:rsidRPr="0047572B">
        <w:rPr>
          <w:rFonts w:ascii="Arial" w:eastAsia="Times New Roman" w:hAnsi="Arial" w:cs="Arial"/>
          <w:b/>
          <w:bCs/>
          <w:lang w:eastAsia="en-GB"/>
        </w:rPr>
        <w:t>reg</w:t>
      </w:r>
      <w:r w:rsidR="0047572B" w:rsidRPr="0047572B">
        <w:rPr>
          <w:rFonts w:ascii="Arial" w:eastAsia="Times New Roman" w:hAnsi="Arial" w:cs="Arial"/>
          <w:b/>
          <w:bCs/>
          <w:lang w:eastAsia="en-GB"/>
        </w:rPr>
        <w:t xml:space="preserve">enerative </w:t>
      </w:r>
      <w:r w:rsidR="00952C2D" w:rsidRPr="0047572B">
        <w:rPr>
          <w:rFonts w:ascii="Arial" w:eastAsia="Times New Roman" w:hAnsi="Arial" w:cs="Arial"/>
          <w:b/>
          <w:bCs/>
          <w:lang w:eastAsia="en-GB"/>
        </w:rPr>
        <w:t>desi</w:t>
      </w:r>
      <w:r w:rsidR="0047572B" w:rsidRPr="0047572B">
        <w:rPr>
          <w:rFonts w:ascii="Arial" w:eastAsia="Times New Roman" w:hAnsi="Arial" w:cs="Arial"/>
          <w:b/>
          <w:bCs/>
          <w:lang w:eastAsia="en-GB"/>
        </w:rPr>
        <w:t>g</w:t>
      </w:r>
      <w:r w:rsidR="00952C2D" w:rsidRPr="0047572B">
        <w:rPr>
          <w:rFonts w:ascii="Arial" w:eastAsia="Times New Roman" w:hAnsi="Arial" w:cs="Arial"/>
          <w:b/>
          <w:bCs/>
          <w:lang w:eastAsia="en-GB"/>
        </w:rPr>
        <w:t xml:space="preserve">n </w:t>
      </w:r>
      <w:r w:rsidR="0047572B">
        <w:rPr>
          <w:rFonts w:ascii="Arial" w:eastAsia="Times New Roman" w:hAnsi="Arial" w:cs="Arial"/>
          <w:b/>
          <w:bCs/>
          <w:lang w:eastAsia="en-GB"/>
        </w:rPr>
        <w:t xml:space="preserve">and evaluate their </w:t>
      </w:r>
      <w:r w:rsidR="0059053A" w:rsidRPr="0047572B">
        <w:rPr>
          <w:rFonts w:ascii="Arial" w:eastAsia="Times New Roman" w:hAnsi="Arial" w:cs="Arial"/>
          <w:b/>
          <w:bCs/>
          <w:lang w:eastAsia="en-GB"/>
        </w:rPr>
        <w:t>practice</w:t>
      </w:r>
      <w:r w:rsidR="0094743F" w:rsidRPr="0047572B">
        <w:rPr>
          <w:rFonts w:ascii="Arial" w:eastAsia="Times New Roman" w:hAnsi="Arial" w:cs="Arial"/>
          <w:b/>
          <w:bCs/>
          <w:lang w:eastAsia="en-GB"/>
        </w:rPr>
        <w:t>?</w:t>
      </w:r>
    </w:p>
    <w:p w14:paraId="3687E16C" w14:textId="77777777" w:rsidR="0047572B" w:rsidRPr="0047572B" w:rsidRDefault="0047572B" w:rsidP="00B5303C">
      <w:pPr>
        <w:pStyle w:val="Header"/>
        <w:rPr>
          <w:rFonts w:ascii="Arial" w:eastAsia="Times New Roman" w:hAnsi="Arial" w:cs="Arial"/>
          <w:b/>
          <w:bCs/>
          <w:lang w:eastAsia="en-GB"/>
        </w:rPr>
      </w:pPr>
    </w:p>
    <w:p w14:paraId="698A0117" w14:textId="740FE932" w:rsidR="00A53362" w:rsidRDefault="00A53362" w:rsidP="00A53362">
      <w:pPr>
        <w:spacing w:after="160" w:line="259" w:lineRule="auto"/>
        <w:rPr>
          <w:rFonts w:ascii="Arial" w:hAnsi="Arial" w:cs="Arial"/>
          <w:color w:val="000000" w:themeColor="text1"/>
        </w:rPr>
      </w:pPr>
      <w:r>
        <w:rPr>
          <w:rFonts w:ascii="Arial" w:hAnsi="Arial" w:cs="Arial"/>
          <w:color w:val="000000" w:themeColor="text1"/>
        </w:rPr>
        <w:t>The concept of</w:t>
      </w:r>
      <w:r w:rsidRPr="00ED03B9">
        <w:rPr>
          <w:rFonts w:ascii="Arial" w:hAnsi="Arial" w:cs="Arial"/>
          <w:color w:val="000000" w:themeColor="text1"/>
        </w:rPr>
        <w:t xml:space="preserve"> regenerative design </w:t>
      </w:r>
      <w:r>
        <w:rPr>
          <w:rFonts w:ascii="Arial" w:hAnsi="Arial" w:cs="Arial"/>
          <w:color w:val="000000" w:themeColor="text1"/>
        </w:rPr>
        <w:t>gained traction in the in the field of buildings design where the idea has developed of a ‘</w:t>
      </w:r>
      <w:r w:rsidRPr="000A3BB4">
        <w:rPr>
          <w:rFonts w:ascii="Arial" w:hAnsi="Arial" w:cs="Arial"/>
          <w:i/>
          <w:iCs/>
          <w:color w:val="000000" w:themeColor="text1"/>
        </w:rPr>
        <w:t>partnered relationship between social, cultural and ecological systems, requiring explicit engagement with the implications and consequences of future design decisions</w:t>
      </w:r>
      <w:r w:rsidR="000A3BB4" w:rsidRPr="000A3BB4">
        <w:rPr>
          <w:rFonts w:ascii="Arial" w:hAnsi="Arial" w:cs="Arial"/>
          <w:i/>
          <w:iCs/>
          <w:color w:val="000000" w:themeColor="text1"/>
        </w:rPr>
        <w:t>’</w:t>
      </w:r>
      <w:r w:rsidR="000A3BB4">
        <w:rPr>
          <w:rFonts w:ascii="Arial" w:hAnsi="Arial" w:cs="Arial"/>
          <w:color w:val="000000" w:themeColor="text1"/>
        </w:rPr>
        <w:t xml:space="preserve"> </w:t>
      </w:r>
      <w:r>
        <w:rPr>
          <w:rFonts w:ascii="Arial" w:hAnsi="Arial" w:cs="Arial"/>
          <w:color w:val="000000" w:themeColor="text1"/>
        </w:rPr>
        <w:t>(Cole, Oliver and Robinson, 2013).</w:t>
      </w:r>
    </w:p>
    <w:p w14:paraId="1C57D018" w14:textId="389AE196" w:rsidR="005D2095" w:rsidRDefault="005D2095" w:rsidP="005D2095">
      <w:pPr>
        <w:rPr>
          <w:rFonts w:ascii="Arial" w:hAnsi="Arial" w:cs="Arial"/>
        </w:rPr>
      </w:pPr>
      <w:r w:rsidRPr="00C77188">
        <w:rPr>
          <w:rFonts w:ascii="Arial" w:hAnsi="Arial" w:cs="Arial"/>
        </w:rPr>
        <w:t>The Design Council (2025)</w:t>
      </w:r>
      <w:r>
        <w:rPr>
          <w:rFonts w:ascii="Arial" w:hAnsi="Arial" w:cs="Arial"/>
        </w:rPr>
        <w:t xml:space="preserve"> sets out </w:t>
      </w:r>
      <w:r w:rsidR="00945DC1">
        <w:rPr>
          <w:rFonts w:ascii="Arial" w:hAnsi="Arial" w:cs="Arial"/>
        </w:rPr>
        <w:t>their</w:t>
      </w:r>
      <w:r>
        <w:rPr>
          <w:rFonts w:ascii="Arial" w:hAnsi="Arial" w:cs="Arial"/>
        </w:rPr>
        <w:t xml:space="preserve"> strategy to create a shift from a consumer economy to a regenerative society in its organisational mission for a ‘new era of design’ by first transitioning from a ‘degenerative’ consumer</w:t>
      </w:r>
      <w:r w:rsidR="00A53362">
        <w:rPr>
          <w:rFonts w:ascii="Arial" w:hAnsi="Arial" w:cs="Arial"/>
        </w:rPr>
        <w:t xml:space="preserve">-orientated </w:t>
      </w:r>
      <w:r>
        <w:rPr>
          <w:rFonts w:ascii="Arial" w:hAnsi="Arial" w:cs="Arial"/>
        </w:rPr>
        <w:t xml:space="preserve">economy to a sustainable society which draws on only </w:t>
      </w:r>
      <w:r w:rsidR="00A53362">
        <w:rPr>
          <w:rFonts w:ascii="Arial" w:hAnsi="Arial" w:cs="Arial"/>
        </w:rPr>
        <w:t>the</w:t>
      </w:r>
      <w:r>
        <w:rPr>
          <w:rFonts w:ascii="Arial" w:hAnsi="Arial" w:cs="Arial"/>
        </w:rPr>
        <w:t xml:space="preserve"> resource</w:t>
      </w:r>
      <w:r w:rsidR="00A53362">
        <w:rPr>
          <w:rFonts w:ascii="Arial" w:hAnsi="Arial" w:cs="Arial"/>
        </w:rPr>
        <w:t xml:space="preserve"> that</w:t>
      </w:r>
      <w:r>
        <w:rPr>
          <w:rFonts w:ascii="Arial" w:hAnsi="Arial" w:cs="Arial"/>
        </w:rPr>
        <w:t xml:space="preserve"> the environment can produce. The 1.97million people working in the design sector are seen as contributors to good design, to be championed, supported, given a voice, access to knowledge and enabled with new skills for creation of new markets.</w:t>
      </w:r>
    </w:p>
    <w:p w14:paraId="6FD6E7E1" w14:textId="77777777" w:rsidR="005D2095" w:rsidRDefault="005D2095" w:rsidP="005D2095">
      <w:pPr>
        <w:rPr>
          <w:rFonts w:ascii="Arial" w:hAnsi="Arial" w:cs="Arial"/>
        </w:rPr>
      </w:pPr>
    </w:p>
    <w:p w14:paraId="228AA7AA" w14:textId="463BA593" w:rsidR="005D2095" w:rsidRDefault="005D2095" w:rsidP="005D2095">
      <w:pPr>
        <w:rPr>
          <w:rFonts w:ascii="Arial" w:hAnsi="Arial" w:cs="Arial"/>
        </w:rPr>
      </w:pPr>
      <w:r>
        <w:rPr>
          <w:rFonts w:ascii="Arial" w:hAnsi="Arial" w:cs="Arial"/>
        </w:rPr>
        <w:t>To achieve th</w:t>
      </w:r>
      <w:r w:rsidR="005024FD">
        <w:rPr>
          <w:rFonts w:ascii="Arial" w:hAnsi="Arial" w:cs="Arial"/>
        </w:rPr>
        <w:t>e aim of a regenerative society</w:t>
      </w:r>
      <w:r>
        <w:rPr>
          <w:rFonts w:ascii="Arial" w:hAnsi="Arial" w:cs="Arial"/>
        </w:rPr>
        <w:t xml:space="preserve">, all designers will need the skills and education to </w:t>
      </w:r>
      <w:r w:rsidR="005024FD">
        <w:rPr>
          <w:rFonts w:ascii="Arial" w:hAnsi="Arial" w:cs="Arial"/>
        </w:rPr>
        <w:t>‘</w:t>
      </w:r>
      <w:r>
        <w:rPr>
          <w:rFonts w:ascii="Arial" w:hAnsi="Arial" w:cs="Arial"/>
        </w:rPr>
        <w:t>design for planet</w:t>
      </w:r>
      <w:r w:rsidR="005024FD">
        <w:rPr>
          <w:rFonts w:ascii="Arial" w:hAnsi="Arial" w:cs="Arial"/>
        </w:rPr>
        <w:t>’</w:t>
      </w:r>
      <w:r>
        <w:rPr>
          <w:rFonts w:ascii="Arial" w:hAnsi="Arial" w:cs="Arial"/>
        </w:rPr>
        <w:t xml:space="preserve"> and to do so as part of their core practice. Fan (2025) observes that </w:t>
      </w:r>
      <w:r w:rsidRPr="00036C88">
        <w:rPr>
          <w:rFonts w:ascii="Arial" w:hAnsi="Arial" w:cs="Arial"/>
        </w:rPr>
        <w:t>education</w:t>
      </w:r>
      <w:r>
        <w:rPr>
          <w:rFonts w:ascii="Arial" w:hAnsi="Arial" w:cs="Arial"/>
        </w:rPr>
        <w:t xml:space="preserve"> is</w:t>
      </w:r>
      <w:r w:rsidRPr="00036C88">
        <w:rPr>
          <w:rFonts w:ascii="Arial" w:hAnsi="Arial" w:cs="Arial"/>
        </w:rPr>
        <w:t xml:space="preserve"> </w:t>
      </w:r>
      <w:r>
        <w:rPr>
          <w:rFonts w:ascii="Arial" w:hAnsi="Arial" w:cs="Arial"/>
        </w:rPr>
        <w:t>crucial</w:t>
      </w:r>
      <w:r w:rsidRPr="00036C88">
        <w:rPr>
          <w:rFonts w:ascii="Arial" w:hAnsi="Arial" w:cs="Arial"/>
        </w:rPr>
        <w:t xml:space="preserve"> in shaping behav</w:t>
      </w:r>
      <w:r>
        <w:rPr>
          <w:rFonts w:ascii="Arial" w:hAnsi="Arial" w:cs="Arial"/>
        </w:rPr>
        <w:t>i</w:t>
      </w:r>
      <w:r w:rsidRPr="00036C88">
        <w:rPr>
          <w:rFonts w:ascii="Arial" w:hAnsi="Arial" w:cs="Arial"/>
        </w:rPr>
        <w:t>o</w:t>
      </w:r>
      <w:r>
        <w:rPr>
          <w:rFonts w:ascii="Arial" w:hAnsi="Arial" w:cs="Arial"/>
        </w:rPr>
        <w:t>u</w:t>
      </w:r>
      <w:r w:rsidRPr="00036C88">
        <w:rPr>
          <w:rFonts w:ascii="Arial" w:hAnsi="Arial" w:cs="Arial"/>
        </w:rPr>
        <w:t xml:space="preserve">rs and attitudes </w:t>
      </w:r>
      <w:r>
        <w:rPr>
          <w:rFonts w:ascii="Arial" w:hAnsi="Arial" w:cs="Arial"/>
        </w:rPr>
        <w:t xml:space="preserve">which are </w:t>
      </w:r>
      <w:r w:rsidRPr="00036C88">
        <w:rPr>
          <w:rFonts w:ascii="Arial" w:hAnsi="Arial" w:cs="Arial"/>
        </w:rPr>
        <w:t>environmentally responsible</w:t>
      </w:r>
      <w:r>
        <w:rPr>
          <w:rFonts w:ascii="Arial" w:hAnsi="Arial" w:cs="Arial"/>
        </w:rPr>
        <w:t xml:space="preserve">. </w:t>
      </w:r>
      <w:r w:rsidR="00A64AD4">
        <w:rPr>
          <w:rFonts w:ascii="Arial" w:hAnsi="Arial" w:cs="Arial"/>
        </w:rPr>
        <w:t xml:space="preserve">Fan’s </w:t>
      </w:r>
      <w:r w:rsidR="00C0154F">
        <w:rPr>
          <w:rFonts w:ascii="Arial" w:hAnsi="Arial" w:cs="Arial"/>
        </w:rPr>
        <w:t xml:space="preserve">study </w:t>
      </w:r>
      <w:r w:rsidR="00A64AD4">
        <w:rPr>
          <w:rFonts w:ascii="Arial" w:hAnsi="Arial" w:cs="Arial"/>
          <w:color w:val="000000" w:themeColor="text1"/>
          <w:lang w:val="en"/>
        </w:rPr>
        <w:t xml:space="preserve">revealed that embedding ecological </w:t>
      </w:r>
      <w:r w:rsidR="00A64AD4">
        <w:rPr>
          <w:rFonts w:ascii="Arial" w:hAnsi="Arial" w:cs="Arial"/>
          <w:color w:val="000000" w:themeColor="text1"/>
          <w:lang w:val="en"/>
        </w:rPr>
        <w:lastRenderedPageBreak/>
        <w:t xml:space="preserve">principles within educational </w:t>
      </w:r>
      <w:proofErr w:type="spellStart"/>
      <w:r w:rsidR="00A64AD4">
        <w:rPr>
          <w:rFonts w:ascii="Arial" w:hAnsi="Arial" w:cs="Arial"/>
          <w:color w:val="000000" w:themeColor="text1"/>
          <w:lang w:val="en"/>
        </w:rPr>
        <w:t>programmes</w:t>
      </w:r>
      <w:proofErr w:type="spellEnd"/>
      <w:r w:rsidR="00A64AD4">
        <w:rPr>
          <w:rFonts w:ascii="Arial" w:hAnsi="Arial" w:cs="Arial"/>
          <w:color w:val="000000" w:themeColor="text1"/>
          <w:lang w:val="en"/>
        </w:rPr>
        <w:t xml:space="preserve"> significantly enhanced awareness of environmental issues amongst students.</w:t>
      </w:r>
    </w:p>
    <w:p w14:paraId="605B47AA" w14:textId="77777777" w:rsidR="006340E3" w:rsidRDefault="006340E3" w:rsidP="005D2095">
      <w:pPr>
        <w:rPr>
          <w:rFonts w:ascii="Arial" w:hAnsi="Arial" w:cs="Arial"/>
        </w:rPr>
      </w:pPr>
    </w:p>
    <w:p w14:paraId="70F9AA94" w14:textId="01AE941F" w:rsidR="00184D78" w:rsidRDefault="00184D78" w:rsidP="00184D78">
      <w:pPr>
        <w:spacing w:after="160" w:line="259" w:lineRule="auto"/>
        <w:rPr>
          <w:rFonts w:ascii="Arial" w:hAnsi="Arial" w:cs="Arial"/>
          <w:color w:val="000000" w:themeColor="text1"/>
          <w:lang w:val="en"/>
        </w:rPr>
      </w:pPr>
      <w:r>
        <w:rPr>
          <w:rFonts w:ascii="Arial" w:hAnsi="Arial" w:cs="Arial"/>
          <w:color w:val="000000" w:themeColor="text1"/>
          <w:lang w:val="en"/>
        </w:rPr>
        <w:t xml:space="preserve">Pigott, Jones and Barry (2023) refer to the current era as one of ‘ecocide’. Whilst Ecocide is defined by Stevenson (2015) as </w:t>
      </w:r>
      <w:r w:rsidRPr="00BA55F0">
        <w:rPr>
          <w:rFonts w:ascii="Arial" w:hAnsi="Arial" w:cs="Arial"/>
          <w:i/>
          <w:iCs/>
          <w:color w:val="000000" w:themeColor="text1"/>
          <w:lang w:val="en"/>
        </w:rPr>
        <w:t>‘destruction of the natural environment, especially when deliberate’</w:t>
      </w:r>
      <w:r>
        <w:rPr>
          <w:rFonts w:ascii="Arial" w:hAnsi="Arial" w:cs="Arial"/>
          <w:i/>
          <w:iCs/>
          <w:color w:val="000000" w:themeColor="text1"/>
          <w:lang w:val="en"/>
        </w:rPr>
        <w:t xml:space="preserve"> </w:t>
      </w:r>
      <w:r>
        <w:rPr>
          <w:rFonts w:ascii="Arial" w:hAnsi="Arial" w:cs="Arial"/>
          <w:color w:val="000000" w:themeColor="text1"/>
          <w:lang w:val="en"/>
        </w:rPr>
        <w:t>however Pigott, Jones and Barry (p.3) equate ecocide to the eradication of cultural and individual difference and creativity.</w:t>
      </w:r>
      <w:r>
        <w:rPr>
          <w:rFonts w:ascii="Arial" w:hAnsi="Arial" w:cs="Arial"/>
          <w:i/>
          <w:iCs/>
          <w:color w:val="000000" w:themeColor="text1"/>
          <w:lang w:val="en"/>
        </w:rPr>
        <w:t xml:space="preserve"> </w:t>
      </w:r>
      <w:r>
        <w:rPr>
          <w:rFonts w:ascii="Arial" w:hAnsi="Arial" w:cs="Arial"/>
          <w:color w:val="000000" w:themeColor="text1"/>
          <w:lang w:val="en"/>
        </w:rPr>
        <w:t xml:space="preserve">Using multiple case </w:t>
      </w:r>
      <w:proofErr w:type="gramStart"/>
      <w:r>
        <w:rPr>
          <w:rFonts w:ascii="Arial" w:hAnsi="Arial" w:cs="Arial"/>
          <w:color w:val="000000" w:themeColor="text1"/>
          <w:lang w:val="en"/>
        </w:rPr>
        <w:t>studies</w:t>
      </w:r>
      <w:proofErr w:type="gramEnd"/>
      <w:r>
        <w:rPr>
          <w:rFonts w:ascii="Arial" w:hAnsi="Arial" w:cs="Arial"/>
          <w:color w:val="000000" w:themeColor="text1"/>
          <w:lang w:val="en"/>
        </w:rPr>
        <w:t xml:space="preserve"> they highlight alternative approaches to creativity and develop the concept of creativity as an anti-ecocide endeavor, invoking a concern with ‘feeling, experience and embodiment’ as opposed to works of ‘eco-art’.</w:t>
      </w:r>
      <w:r w:rsidR="00F857C1">
        <w:rPr>
          <w:rFonts w:ascii="Arial" w:hAnsi="Arial" w:cs="Arial"/>
          <w:color w:val="000000" w:themeColor="text1"/>
          <w:lang w:val="en"/>
        </w:rPr>
        <w:t xml:space="preserve"> This is understood to </w:t>
      </w:r>
      <w:r w:rsidR="00E85D47">
        <w:rPr>
          <w:rFonts w:ascii="Arial" w:hAnsi="Arial" w:cs="Arial"/>
          <w:color w:val="000000" w:themeColor="text1"/>
          <w:lang w:val="en"/>
        </w:rPr>
        <w:t xml:space="preserve">mean that </w:t>
      </w:r>
      <w:r w:rsidR="00BF2FC7">
        <w:rPr>
          <w:rFonts w:ascii="Arial" w:hAnsi="Arial" w:cs="Arial"/>
          <w:color w:val="000000" w:themeColor="text1"/>
          <w:lang w:val="en"/>
        </w:rPr>
        <w:t>artists and designer</w:t>
      </w:r>
      <w:r w:rsidR="006007B1">
        <w:rPr>
          <w:rFonts w:ascii="Arial" w:hAnsi="Arial" w:cs="Arial"/>
          <w:color w:val="000000" w:themeColor="text1"/>
          <w:lang w:val="en"/>
        </w:rPr>
        <w:t xml:space="preserve"> will need to immerse themselves in a new </w:t>
      </w:r>
      <w:r w:rsidR="00285898">
        <w:rPr>
          <w:rFonts w:ascii="Arial" w:hAnsi="Arial" w:cs="Arial"/>
          <w:color w:val="000000" w:themeColor="text1"/>
          <w:lang w:val="en"/>
        </w:rPr>
        <w:t xml:space="preserve">kind of design </w:t>
      </w:r>
      <w:r w:rsidR="006007B1">
        <w:rPr>
          <w:rFonts w:ascii="Arial" w:hAnsi="Arial" w:cs="Arial"/>
          <w:color w:val="000000" w:themeColor="text1"/>
          <w:lang w:val="en"/>
        </w:rPr>
        <w:t xml:space="preserve">culture rather than create one-off </w:t>
      </w:r>
      <w:r w:rsidR="00285898">
        <w:rPr>
          <w:rFonts w:ascii="Arial" w:hAnsi="Arial" w:cs="Arial"/>
          <w:color w:val="000000" w:themeColor="text1"/>
          <w:lang w:val="en"/>
        </w:rPr>
        <w:t>‘eco-art’ projects.</w:t>
      </w:r>
    </w:p>
    <w:p w14:paraId="2DDC1538" w14:textId="3BCB7D38" w:rsidR="006340E3" w:rsidRDefault="006340E3" w:rsidP="005D2095">
      <w:pPr>
        <w:rPr>
          <w:rFonts w:ascii="Arial" w:hAnsi="Arial" w:cs="Arial"/>
        </w:rPr>
      </w:pPr>
      <w:r>
        <w:rPr>
          <w:rFonts w:ascii="Arial" w:hAnsi="Arial" w:cs="Arial"/>
        </w:rPr>
        <w:t xml:space="preserve">The author has </w:t>
      </w:r>
      <w:r w:rsidR="00002AEC">
        <w:rPr>
          <w:rFonts w:ascii="Arial" w:hAnsi="Arial" w:cs="Arial"/>
        </w:rPr>
        <w:t xml:space="preserve">been conscious of environmental issues during his design </w:t>
      </w:r>
      <w:r w:rsidR="00F205CF">
        <w:rPr>
          <w:rFonts w:ascii="Arial" w:hAnsi="Arial" w:cs="Arial"/>
        </w:rPr>
        <w:t xml:space="preserve">and make </w:t>
      </w:r>
      <w:r w:rsidR="009D54F3">
        <w:rPr>
          <w:rFonts w:ascii="Arial" w:hAnsi="Arial" w:cs="Arial"/>
        </w:rPr>
        <w:t>journey</w:t>
      </w:r>
      <w:r w:rsidR="006C3B3B">
        <w:rPr>
          <w:rFonts w:ascii="Arial" w:hAnsi="Arial" w:cs="Arial"/>
        </w:rPr>
        <w:t>,</w:t>
      </w:r>
      <w:r w:rsidR="009D54F3">
        <w:rPr>
          <w:rFonts w:ascii="Arial" w:hAnsi="Arial" w:cs="Arial"/>
        </w:rPr>
        <w:t xml:space="preserve"> but</w:t>
      </w:r>
      <w:r w:rsidR="00F205CF">
        <w:rPr>
          <w:rFonts w:ascii="Arial" w:hAnsi="Arial" w:cs="Arial"/>
        </w:rPr>
        <w:t xml:space="preserve"> has often been sceptical of </w:t>
      </w:r>
      <w:r w:rsidR="000A7E3F">
        <w:rPr>
          <w:rFonts w:ascii="Arial" w:hAnsi="Arial" w:cs="Arial"/>
        </w:rPr>
        <w:t>knee-jerk reactions</w:t>
      </w:r>
      <w:r w:rsidR="009D54F3">
        <w:rPr>
          <w:rFonts w:ascii="Arial" w:hAnsi="Arial" w:cs="Arial"/>
        </w:rPr>
        <w:t xml:space="preserve">, </w:t>
      </w:r>
      <w:r w:rsidR="00690D66">
        <w:rPr>
          <w:rFonts w:ascii="Arial" w:hAnsi="Arial" w:cs="Arial"/>
        </w:rPr>
        <w:t>confused by the plethora of approaches</w:t>
      </w:r>
      <w:r w:rsidR="005E6E72">
        <w:rPr>
          <w:rFonts w:ascii="Arial" w:hAnsi="Arial" w:cs="Arial"/>
        </w:rPr>
        <w:t xml:space="preserve"> and lack of clarity on expectations</w:t>
      </w:r>
      <w:r w:rsidR="00D829C6">
        <w:rPr>
          <w:rFonts w:ascii="Arial" w:hAnsi="Arial" w:cs="Arial"/>
        </w:rPr>
        <w:t xml:space="preserve">. </w:t>
      </w:r>
      <w:r w:rsidR="005E6E72">
        <w:rPr>
          <w:rFonts w:ascii="Arial" w:hAnsi="Arial" w:cs="Arial"/>
        </w:rPr>
        <w:t>Implicit c</w:t>
      </w:r>
      <w:r w:rsidR="00D829C6">
        <w:rPr>
          <w:rFonts w:ascii="Arial" w:hAnsi="Arial" w:cs="Arial"/>
        </w:rPr>
        <w:t>riticism f</w:t>
      </w:r>
      <w:r w:rsidR="009927AF">
        <w:rPr>
          <w:rFonts w:ascii="Arial" w:hAnsi="Arial" w:cs="Arial"/>
        </w:rPr>
        <w:t xml:space="preserve">or not producing ‘eco’ </w:t>
      </w:r>
      <w:r w:rsidR="00184D78">
        <w:rPr>
          <w:rFonts w:ascii="Arial" w:hAnsi="Arial" w:cs="Arial"/>
        </w:rPr>
        <w:t xml:space="preserve">art </w:t>
      </w:r>
      <w:r w:rsidR="009927AF">
        <w:rPr>
          <w:rFonts w:ascii="Arial" w:hAnsi="Arial" w:cs="Arial"/>
        </w:rPr>
        <w:t>work</w:t>
      </w:r>
      <w:r w:rsidR="00093418">
        <w:rPr>
          <w:rFonts w:ascii="Arial" w:hAnsi="Arial" w:cs="Arial"/>
        </w:rPr>
        <w:t>s or those using ‘natural’ material</w:t>
      </w:r>
      <w:r w:rsidR="005E6E72">
        <w:rPr>
          <w:rFonts w:ascii="Arial" w:hAnsi="Arial" w:cs="Arial"/>
        </w:rPr>
        <w:t xml:space="preserve">s </w:t>
      </w:r>
      <w:r w:rsidR="00313F51">
        <w:rPr>
          <w:rFonts w:ascii="Arial" w:hAnsi="Arial" w:cs="Arial"/>
        </w:rPr>
        <w:t xml:space="preserve">(despite </w:t>
      </w:r>
      <w:r w:rsidR="00D15552">
        <w:rPr>
          <w:rFonts w:ascii="Arial" w:hAnsi="Arial" w:cs="Arial"/>
        </w:rPr>
        <w:t xml:space="preserve">having </w:t>
      </w:r>
      <w:r w:rsidR="00313F51">
        <w:rPr>
          <w:rFonts w:ascii="Arial" w:hAnsi="Arial" w:cs="Arial"/>
        </w:rPr>
        <w:t xml:space="preserve">using recycled, re-used and </w:t>
      </w:r>
      <w:r w:rsidR="00232533">
        <w:rPr>
          <w:rFonts w:ascii="Arial" w:hAnsi="Arial" w:cs="Arial"/>
        </w:rPr>
        <w:t>up</w:t>
      </w:r>
      <w:r w:rsidR="006C3B3B">
        <w:rPr>
          <w:rFonts w:ascii="Arial" w:hAnsi="Arial" w:cs="Arial"/>
        </w:rPr>
        <w:t>-</w:t>
      </w:r>
      <w:r w:rsidR="00232533">
        <w:rPr>
          <w:rFonts w:ascii="Arial" w:hAnsi="Arial" w:cs="Arial"/>
        </w:rPr>
        <w:t xml:space="preserve">cycled materials in his work) </w:t>
      </w:r>
      <w:r w:rsidR="00093418">
        <w:rPr>
          <w:rFonts w:ascii="Arial" w:hAnsi="Arial" w:cs="Arial"/>
        </w:rPr>
        <w:t xml:space="preserve">have inspired him to </w:t>
      </w:r>
      <w:r w:rsidR="00232533">
        <w:rPr>
          <w:rFonts w:ascii="Arial" w:hAnsi="Arial" w:cs="Arial"/>
        </w:rPr>
        <w:t xml:space="preserve">explore </w:t>
      </w:r>
      <w:r w:rsidR="00B37AE6">
        <w:rPr>
          <w:rFonts w:ascii="Arial" w:hAnsi="Arial" w:cs="Arial"/>
        </w:rPr>
        <w:t xml:space="preserve">ways of reducing his </w:t>
      </w:r>
      <w:r w:rsidR="00E713B6">
        <w:rPr>
          <w:rFonts w:ascii="Arial" w:hAnsi="Arial" w:cs="Arial"/>
        </w:rPr>
        <w:t xml:space="preserve">own </w:t>
      </w:r>
      <w:r w:rsidR="00B37AE6">
        <w:rPr>
          <w:rFonts w:ascii="Arial" w:hAnsi="Arial" w:cs="Arial"/>
        </w:rPr>
        <w:t xml:space="preserve">impact on the environment and </w:t>
      </w:r>
      <w:r w:rsidR="00E414DD">
        <w:rPr>
          <w:rFonts w:ascii="Arial" w:hAnsi="Arial" w:cs="Arial"/>
        </w:rPr>
        <w:t>employ more environmentally engaged practices.</w:t>
      </w:r>
    </w:p>
    <w:p w14:paraId="04B2AB51" w14:textId="77777777" w:rsidR="00594431" w:rsidRDefault="00594431" w:rsidP="005D2095">
      <w:pPr>
        <w:rPr>
          <w:rFonts w:ascii="Arial" w:hAnsi="Arial" w:cs="Arial"/>
        </w:rPr>
      </w:pPr>
    </w:p>
    <w:p w14:paraId="5032D415" w14:textId="44F8F187" w:rsidR="00594431" w:rsidRDefault="00450DDF" w:rsidP="005D2095">
      <w:pPr>
        <w:rPr>
          <w:rFonts w:ascii="Arial" w:hAnsi="Arial" w:cs="Arial"/>
        </w:rPr>
      </w:pPr>
      <w:r>
        <w:rPr>
          <w:rFonts w:ascii="Arial" w:hAnsi="Arial" w:cs="Arial"/>
        </w:rPr>
        <w:t xml:space="preserve">In </w:t>
      </w:r>
      <w:r w:rsidR="00EB22C9">
        <w:rPr>
          <w:rFonts w:ascii="Arial" w:hAnsi="Arial" w:cs="Arial"/>
        </w:rPr>
        <w:t>their examination of</w:t>
      </w:r>
      <w:r>
        <w:rPr>
          <w:rFonts w:ascii="Arial" w:hAnsi="Arial" w:cs="Arial"/>
        </w:rPr>
        <w:t xml:space="preserve"> </w:t>
      </w:r>
      <w:r w:rsidR="00797818">
        <w:rPr>
          <w:rFonts w:ascii="Arial" w:hAnsi="Arial" w:cs="Arial"/>
        </w:rPr>
        <w:t xml:space="preserve">how architectural education programmes </w:t>
      </w:r>
      <w:r w:rsidR="00EB22C9">
        <w:rPr>
          <w:rFonts w:ascii="Arial" w:hAnsi="Arial" w:cs="Arial"/>
        </w:rPr>
        <w:t xml:space="preserve">in the United States </w:t>
      </w:r>
      <w:r w:rsidR="00797818">
        <w:rPr>
          <w:rFonts w:ascii="Arial" w:hAnsi="Arial" w:cs="Arial"/>
        </w:rPr>
        <w:t xml:space="preserve">are </w:t>
      </w:r>
      <w:r w:rsidR="00EA6378">
        <w:rPr>
          <w:rFonts w:ascii="Arial" w:hAnsi="Arial" w:cs="Arial"/>
        </w:rPr>
        <w:t xml:space="preserve">addressing environmental </w:t>
      </w:r>
      <w:r w:rsidR="00D910E2">
        <w:rPr>
          <w:rFonts w:ascii="Arial" w:hAnsi="Arial" w:cs="Arial"/>
        </w:rPr>
        <w:t>issues through their curricula</w:t>
      </w:r>
      <w:r w:rsidR="00621547">
        <w:rPr>
          <w:rFonts w:ascii="Arial" w:hAnsi="Arial" w:cs="Arial"/>
        </w:rPr>
        <w:t xml:space="preserve">, </w:t>
      </w:r>
      <w:r w:rsidR="003866DE">
        <w:rPr>
          <w:rFonts w:ascii="Arial" w:hAnsi="Arial" w:cs="Arial"/>
        </w:rPr>
        <w:t xml:space="preserve">Domenica </w:t>
      </w:r>
      <w:proofErr w:type="spellStart"/>
      <w:r w:rsidR="00904956">
        <w:rPr>
          <w:rFonts w:ascii="Arial" w:hAnsi="Arial" w:cs="Arial"/>
        </w:rPr>
        <w:t>L</w:t>
      </w:r>
      <w:r w:rsidR="00621547">
        <w:rPr>
          <w:rFonts w:ascii="Arial" w:hAnsi="Arial" w:cs="Arial"/>
        </w:rPr>
        <w:t>ulo</w:t>
      </w:r>
      <w:proofErr w:type="spellEnd"/>
      <w:r w:rsidR="0035471D">
        <w:rPr>
          <w:rFonts w:ascii="Arial" w:hAnsi="Arial" w:cs="Arial"/>
        </w:rPr>
        <w:t xml:space="preserve"> et. al. (201</w:t>
      </w:r>
      <w:r w:rsidR="003866DE">
        <w:rPr>
          <w:rFonts w:ascii="Arial" w:hAnsi="Arial" w:cs="Arial"/>
        </w:rPr>
        <w:t>3</w:t>
      </w:r>
      <w:r w:rsidR="002764D9">
        <w:rPr>
          <w:rFonts w:ascii="Arial" w:hAnsi="Arial" w:cs="Arial"/>
        </w:rPr>
        <w:t>)</w:t>
      </w:r>
      <w:r w:rsidR="009659F0">
        <w:rPr>
          <w:rFonts w:ascii="Arial" w:hAnsi="Arial" w:cs="Arial"/>
        </w:rPr>
        <w:t xml:space="preserve"> </w:t>
      </w:r>
      <w:proofErr w:type="gramStart"/>
      <w:r w:rsidR="009659F0">
        <w:rPr>
          <w:rFonts w:ascii="Arial" w:hAnsi="Arial" w:cs="Arial"/>
        </w:rPr>
        <w:t>find</w:t>
      </w:r>
      <w:proofErr w:type="gramEnd"/>
      <w:r w:rsidR="009659F0">
        <w:rPr>
          <w:rFonts w:ascii="Arial" w:hAnsi="Arial" w:cs="Arial"/>
        </w:rPr>
        <w:t xml:space="preserve"> that </w:t>
      </w:r>
      <w:r w:rsidR="00447BDA">
        <w:rPr>
          <w:rFonts w:ascii="Arial" w:hAnsi="Arial" w:cs="Arial"/>
        </w:rPr>
        <w:t xml:space="preserve">whilst </w:t>
      </w:r>
      <w:r w:rsidR="00630C30">
        <w:rPr>
          <w:rFonts w:ascii="Arial" w:hAnsi="Arial" w:cs="Arial"/>
        </w:rPr>
        <w:t xml:space="preserve">some consistency exists </w:t>
      </w:r>
      <w:r w:rsidR="00675BAC">
        <w:rPr>
          <w:rFonts w:ascii="Arial" w:hAnsi="Arial" w:cs="Arial"/>
        </w:rPr>
        <w:t xml:space="preserve">in the approach to </w:t>
      </w:r>
      <w:r w:rsidR="009659F0">
        <w:rPr>
          <w:rFonts w:ascii="Arial" w:hAnsi="Arial" w:cs="Arial"/>
        </w:rPr>
        <w:t xml:space="preserve">sustainable education </w:t>
      </w:r>
      <w:r w:rsidR="00EE7F09">
        <w:rPr>
          <w:rFonts w:ascii="Arial" w:hAnsi="Arial" w:cs="Arial"/>
        </w:rPr>
        <w:t xml:space="preserve">it </w:t>
      </w:r>
      <w:r w:rsidR="00E53EBF">
        <w:rPr>
          <w:rFonts w:ascii="Arial" w:hAnsi="Arial" w:cs="Arial"/>
        </w:rPr>
        <w:t>is a speciality undertaking</w:t>
      </w:r>
      <w:r w:rsidR="00520A9C">
        <w:rPr>
          <w:rFonts w:ascii="Arial" w:hAnsi="Arial" w:cs="Arial"/>
        </w:rPr>
        <w:t>, mainly at graduate level and advocate a more composite approach</w:t>
      </w:r>
      <w:r w:rsidR="00EE7F09">
        <w:rPr>
          <w:rFonts w:ascii="Arial" w:hAnsi="Arial" w:cs="Arial"/>
        </w:rPr>
        <w:t xml:space="preserve"> is advocated</w:t>
      </w:r>
      <w:r w:rsidR="00DC6D38">
        <w:rPr>
          <w:rFonts w:ascii="Arial" w:hAnsi="Arial" w:cs="Arial"/>
        </w:rPr>
        <w:t xml:space="preserve">. </w:t>
      </w:r>
      <w:r w:rsidR="001C50F9">
        <w:rPr>
          <w:rFonts w:ascii="Arial" w:hAnsi="Arial" w:cs="Arial"/>
        </w:rPr>
        <w:t>As with other design disciplines</w:t>
      </w:r>
      <w:r w:rsidR="008505B0">
        <w:rPr>
          <w:rFonts w:ascii="Arial" w:hAnsi="Arial" w:cs="Arial"/>
        </w:rPr>
        <w:t xml:space="preserve">, </w:t>
      </w:r>
      <w:r w:rsidR="006B1FC0">
        <w:rPr>
          <w:rFonts w:ascii="Arial" w:hAnsi="Arial" w:cs="Arial"/>
        </w:rPr>
        <w:t xml:space="preserve">Domenica </w:t>
      </w:r>
      <w:proofErr w:type="spellStart"/>
      <w:r w:rsidR="008505B0">
        <w:rPr>
          <w:rFonts w:ascii="Arial" w:hAnsi="Arial" w:cs="Arial"/>
        </w:rPr>
        <w:t>Iulo</w:t>
      </w:r>
      <w:proofErr w:type="spellEnd"/>
      <w:r w:rsidR="008505B0">
        <w:rPr>
          <w:rFonts w:ascii="Arial" w:hAnsi="Arial" w:cs="Arial"/>
        </w:rPr>
        <w:t xml:space="preserve"> et. al. consider architecture </w:t>
      </w:r>
      <w:r w:rsidR="005574A7">
        <w:rPr>
          <w:rFonts w:ascii="Arial" w:hAnsi="Arial" w:cs="Arial"/>
        </w:rPr>
        <w:t xml:space="preserve">to be </w:t>
      </w:r>
      <w:r w:rsidR="00C87B5F">
        <w:rPr>
          <w:rFonts w:ascii="Arial" w:hAnsi="Arial" w:cs="Arial"/>
        </w:rPr>
        <w:t xml:space="preserve">well positioned to support core principles </w:t>
      </w:r>
      <w:r w:rsidR="00777922">
        <w:rPr>
          <w:rFonts w:ascii="Arial" w:hAnsi="Arial" w:cs="Arial"/>
        </w:rPr>
        <w:t>in environmentally conscious design</w:t>
      </w:r>
      <w:r w:rsidR="00BE43C3">
        <w:rPr>
          <w:rFonts w:ascii="Arial" w:hAnsi="Arial" w:cs="Arial"/>
        </w:rPr>
        <w:t xml:space="preserve"> and foresee the need for new skills and thinking</w:t>
      </w:r>
      <w:r w:rsidR="0075293A">
        <w:rPr>
          <w:rFonts w:ascii="Arial" w:hAnsi="Arial" w:cs="Arial"/>
        </w:rPr>
        <w:t xml:space="preserve"> and collaboration with other professions.</w:t>
      </w:r>
    </w:p>
    <w:p w14:paraId="2D146E6C" w14:textId="77777777" w:rsidR="007D429E" w:rsidRDefault="007D429E" w:rsidP="005D2095">
      <w:pPr>
        <w:rPr>
          <w:rFonts w:ascii="Arial" w:hAnsi="Arial" w:cs="Arial"/>
        </w:rPr>
      </w:pPr>
    </w:p>
    <w:p w14:paraId="70FB39CC" w14:textId="6BF1741C" w:rsidR="001D1D91" w:rsidRDefault="00CE163D" w:rsidP="005D2095">
      <w:pPr>
        <w:rPr>
          <w:rFonts w:ascii="Arial" w:hAnsi="Arial" w:cs="Arial"/>
        </w:rPr>
      </w:pPr>
      <w:r>
        <w:rPr>
          <w:rFonts w:ascii="Arial" w:hAnsi="Arial" w:cs="Arial"/>
        </w:rPr>
        <w:t>The strategy set out by The Design Council</w:t>
      </w:r>
      <w:r w:rsidR="00D47241">
        <w:rPr>
          <w:rFonts w:ascii="Arial" w:hAnsi="Arial" w:cs="Arial"/>
        </w:rPr>
        <w:t xml:space="preserve"> </w:t>
      </w:r>
      <w:r w:rsidR="00114DA2">
        <w:rPr>
          <w:rFonts w:ascii="Arial" w:hAnsi="Arial" w:cs="Arial"/>
        </w:rPr>
        <w:t>(</w:t>
      </w:r>
      <w:r w:rsidR="0091398E">
        <w:rPr>
          <w:rFonts w:ascii="Arial" w:hAnsi="Arial" w:cs="Arial"/>
        </w:rPr>
        <w:t xml:space="preserve">2020) </w:t>
      </w:r>
      <w:r w:rsidR="00D47241">
        <w:rPr>
          <w:rFonts w:ascii="Arial" w:hAnsi="Arial" w:cs="Arial"/>
        </w:rPr>
        <w:t xml:space="preserve">to </w:t>
      </w:r>
      <w:r w:rsidR="00E713B6">
        <w:rPr>
          <w:rFonts w:ascii="Arial" w:hAnsi="Arial" w:cs="Arial"/>
        </w:rPr>
        <w:t xml:space="preserve">urgently </w:t>
      </w:r>
      <w:r w:rsidR="00D47241">
        <w:rPr>
          <w:rFonts w:ascii="Arial" w:hAnsi="Arial" w:cs="Arial"/>
        </w:rPr>
        <w:t xml:space="preserve">move beyond sustainable design into a regenerative design paradigm, </w:t>
      </w:r>
      <w:r>
        <w:rPr>
          <w:rFonts w:ascii="Arial" w:hAnsi="Arial" w:cs="Arial"/>
        </w:rPr>
        <w:t>provides a framework in which the author and other</w:t>
      </w:r>
      <w:r w:rsidR="00D47241">
        <w:rPr>
          <w:rFonts w:ascii="Arial" w:hAnsi="Arial" w:cs="Arial"/>
        </w:rPr>
        <w:t xml:space="preserve"> </w:t>
      </w:r>
      <w:r w:rsidR="00CB33F7">
        <w:rPr>
          <w:rFonts w:ascii="Arial" w:hAnsi="Arial" w:cs="Arial"/>
        </w:rPr>
        <w:t>designers can work to check their practice</w:t>
      </w:r>
      <w:r w:rsidR="00114DA2">
        <w:rPr>
          <w:rFonts w:ascii="Arial" w:hAnsi="Arial" w:cs="Arial"/>
        </w:rPr>
        <w:t xml:space="preserve">. The design principles set out in </w:t>
      </w:r>
      <w:r w:rsidR="001170B1">
        <w:rPr>
          <w:rFonts w:ascii="Arial" w:hAnsi="Arial" w:cs="Arial"/>
        </w:rPr>
        <w:t xml:space="preserve">the strategy </w:t>
      </w:r>
      <w:r w:rsidR="00EE0488">
        <w:rPr>
          <w:rFonts w:ascii="Arial" w:hAnsi="Arial" w:cs="Arial"/>
        </w:rPr>
        <w:t xml:space="preserve">urge designers </w:t>
      </w:r>
      <w:r w:rsidR="003B1A5C">
        <w:rPr>
          <w:rFonts w:ascii="Arial" w:hAnsi="Arial" w:cs="Arial"/>
        </w:rPr>
        <w:t>to</w:t>
      </w:r>
      <w:r w:rsidR="001D1D91">
        <w:rPr>
          <w:rFonts w:ascii="Arial" w:hAnsi="Arial" w:cs="Arial"/>
        </w:rPr>
        <w:t>:</w:t>
      </w:r>
    </w:p>
    <w:p w14:paraId="25F664EF" w14:textId="77777777" w:rsidR="001D1D91" w:rsidRDefault="001D1D91" w:rsidP="005D2095">
      <w:pPr>
        <w:rPr>
          <w:rFonts w:ascii="Arial" w:hAnsi="Arial" w:cs="Arial"/>
        </w:rPr>
      </w:pPr>
    </w:p>
    <w:p w14:paraId="00955222" w14:textId="7EF1391D" w:rsidR="00690D66" w:rsidRDefault="00EC1C0A" w:rsidP="005D2095">
      <w:pPr>
        <w:rPr>
          <w:rFonts w:ascii="Arial" w:hAnsi="Arial" w:cs="Arial"/>
        </w:rPr>
      </w:pPr>
      <w:r>
        <w:rPr>
          <w:rFonts w:ascii="Arial" w:hAnsi="Arial" w:cs="Arial"/>
          <w:b/>
          <w:bCs/>
        </w:rPr>
        <w:t>D</w:t>
      </w:r>
      <w:r w:rsidR="003B1A5C" w:rsidRPr="00EC1C0A">
        <w:rPr>
          <w:rFonts w:ascii="Arial" w:hAnsi="Arial" w:cs="Arial"/>
          <w:b/>
          <w:bCs/>
        </w:rPr>
        <w:t>esign deeply</w:t>
      </w:r>
      <w:r w:rsidR="003B1A5C">
        <w:rPr>
          <w:rFonts w:ascii="Arial" w:hAnsi="Arial" w:cs="Arial"/>
        </w:rPr>
        <w:t xml:space="preserve"> </w:t>
      </w:r>
      <w:r w:rsidR="001D1D91">
        <w:rPr>
          <w:rFonts w:ascii="Arial" w:hAnsi="Arial" w:cs="Arial"/>
        </w:rPr>
        <w:t xml:space="preserve">- </w:t>
      </w:r>
      <w:r w:rsidR="003B1A5C">
        <w:rPr>
          <w:rFonts w:ascii="Arial" w:hAnsi="Arial" w:cs="Arial"/>
        </w:rPr>
        <w:t>understanding the root causes of a problem</w:t>
      </w:r>
      <w:r w:rsidR="001D1D91">
        <w:rPr>
          <w:rFonts w:ascii="Arial" w:hAnsi="Arial" w:cs="Arial"/>
        </w:rPr>
        <w:t xml:space="preserve"> </w:t>
      </w:r>
      <w:r w:rsidR="00405537">
        <w:rPr>
          <w:rFonts w:ascii="Arial" w:hAnsi="Arial" w:cs="Arial"/>
        </w:rPr>
        <w:t>and the wider context, tackling causes not symptoms</w:t>
      </w:r>
    </w:p>
    <w:p w14:paraId="4AB7A6E5" w14:textId="77777777" w:rsidR="00405537" w:rsidRDefault="00405537" w:rsidP="005D2095">
      <w:pPr>
        <w:rPr>
          <w:rFonts w:ascii="Arial" w:hAnsi="Arial" w:cs="Arial"/>
        </w:rPr>
      </w:pPr>
    </w:p>
    <w:p w14:paraId="15D633A2" w14:textId="787306C2" w:rsidR="00405537" w:rsidRDefault="00405537" w:rsidP="005D2095">
      <w:pPr>
        <w:rPr>
          <w:rFonts w:ascii="Arial" w:hAnsi="Arial" w:cs="Arial"/>
        </w:rPr>
      </w:pPr>
      <w:r w:rsidRPr="00EC1C0A">
        <w:rPr>
          <w:rFonts w:ascii="Arial" w:hAnsi="Arial" w:cs="Arial"/>
          <w:b/>
          <w:bCs/>
        </w:rPr>
        <w:t>Design disruptively</w:t>
      </w:r>
      <w:r w:rsidR="006D03CA">
        <w:rPr>
          <w:rFonts w:ascii="Arial" w:hAnsi="Arial" w:cs="Arial"/>
        </w:rPr>
        <w:t xml:space="preserve"> – being bold and provocative, re</w:t>
      </w:r>
      <w:r w:rsidR="000402F7">
        <w:rPr>
          <w:rFonts w:ascii="Arial" w:hAnsi="Arial" w:cs="Arial"/>
        </w:rPr>
        <w:t>-</w:t>
      </w:r>
      <w:r w:rsidR="006D03CA">
        <w:rPr>
          <w:rFonts w:ascii="Arial" w:hAnsi="Arial" w:cs="Arial"/>
        </w:rPr>
        <w:t xml:space="preserve">imagining </w:t>
      </w:r>
      <w:r w:rsidR="000402F7">
        <w:rPr>
          <w:rFonts w:ascii="Arial" w:hAnsi="Arial" w:cs="Arial"/>
        </w:rPr>
        <w:t>the status quo</w:t>
      </w:r>
    </w:p>
    <w:p w14:paraId="2BCE5384" w14:textId="77777777" w:rsidR="000402F7" w:rsidRDefault="000402F7" w:rsidP="005D2095">
      <w:pPr>
        <w:rPr>
          <w:rFonts w:ascii="Arial" w:hAnsi="Arial" w:cs="Arial"/>
        </w:rPr>
      </w:pPr>
    </w:p>
    <w:p w14:paraId="724BEFC3" w14:textId="628AC5AB" w:rsidR="000402F7" w:rsidRDefault="000402F7" w:rsidP="005D2095">
      <w:pPr>
        <w:rPr>
          <w:rFonts w:ascii="Arial" w:hAnsi="Arial" w:cs="Arial"/>
        </w:rPr>
      </w:pPr>
      <w:r w:rsidRPr="00EC1C0A">
        <w:rPr>
          <w:rFonts w:ascii="Arial" w:hAnsi="Arial" w:cs="Arial"/>
          <w:b/>
          <w:bCs/>
        </w:rPr>
        <w:t>Design collaboratively</w:t>
      </w:r>
      <w:r w:rsidR="005168F6">
        <w:rPr>
          <w:rFonts w:ascii="Arial" w:hAnsi="Arial" w:cs="Arial"/>
        </w:rPr>
        <w:t xml:space="preserve"> – recognising that there is more than one solution to a problem </w:t>
      </w:r>
    </w:p>
    <w:p w14:paraId="55AE6690" w14:textId="77777777" w:rsidR="00B7202F" w:rsidRDefault="00B7202F" w:rsidP="005D2095">
      <w:pPr>
        <w:rPr>
          <w:rFonts w:ascii="Arial" w:hAnsi="Arial" w:cs="Arial"/>
        </w:rPr>
      </w:pPr>
    </w:p>
    <w:p w14:paraId="37FEA97B" w14:textId="6986D17C" w:rsidR="00B7202F" w:rsidRDefault="00B7202F" w:rsidP="005D2095">
      <w:pPr>
        <w:rPr>
          <w:rFonts w:ascii="Arial" w:hAnsi="Arial" w:cs="Arial"/>
        </w:rPr>
      </w:pPr>
      <w:r w:rsidRPr="00EC1C0A">
        <w:rPr>
          <w:rFonts w:ascii="Arial" w:hAnsi="Arial" w:cs="Arial"/>
          <w:b/>
          <w:bCs/>
        </w:rPr>
        <w:t>Design democratically</w:t>
      </w:r>
      <w:r>
        <w:rPr>
          <w:rFonts w:ascii="Arial" w:hAnsi="Arial" w:cs="Arial"/>
        </w:rPr>
        <w:t xml:space="preserve"> – shifting power to help communities </w:t>
      </w:r>
      <w:r w:rsidR="00EC1C0A">
        <w:rPr>
          <w:rFonts w:ascii="Arial" w:hAnsi="Arial" w:cs="Arial"/>
        </w:rPr>
        <w:t xml:space="preserve">develop their own design skills and </w:t>
      </w:r>
      <w:r w:rsidR="00D57F97">
        <w:rPr>
          <w:rFonts w:ascii="Arial" w:hAnsi="Arial" w:cs="Arial"/>
        </w:rPr>
        <w:t xml:space="preserve">create </w:t>
      </w:r>
      <w:r w:rsidR="00EC1C0A">
        <w:rPr>
          <w:rFonts w:ascii="Arial" w:hAnsi="Arial" w:cs="Arial"/>
        </w:rPr>
        <w:t>positive change</w:t>
      </w:r>
    </w:p>
    <w:p w14:paraId="768AFC49" w14:textId="77777777" w:rsidR="001C414F" w:rsidRDefault="001C414F" w:rsidP="003E0534">
      <w:pPr>
        <w:rPr>
          <w:rFonts w:ascii="Arial" w:hAnsi="Arial" w:cs="Arial"/>
        </w:rPr>
      </w:pPr>
    </w:p>
    <w:p w14:paraId="0023B5FB" w14:textId="63351B5A" w:rsidR="008F69A8" w:rsidRDefault="008F69A8" w:rsidP="001C414F">
      <w:pPr>
        <w:rPr>
          <w:rFonts w:ascii="Arial" w:hAnsi="Arial" w:cs="Arial"/>
        </w:rPr>
      </w:pPr>
      <w:r w:rsidRPr="003E0534">
        <w:rPr>
          <w:rFonts w:ascii="Arial" w:hAnsi="Arial" w:cs="Arial"/>
        </w:rPr>
        <w:t>Covid-19,</w:t>
      </w:r>
      <w:r>
        <w:rPr>
          <w:rFonts w:ascii="Arial" w:hAnsi="Arial" w:cs="Arial"/>
        </w:rPr>
        <w:t xml:space="preserve"> </w:t>
      </w:r>
      <w:r w:rsidRPr="003E0534">
        <w:rPr>
          <w:rFonts w:ascii="Arial" w:hAnsi="Arial" w:cs="Arial"/>
        </w:rPr>
        <w:t>Black Lives Matter and the climate crisis</w:t>
      </w:r>
      <w:r>
        <w:rPr>
          <w:rFonts w:ascii="Arial" w:hAnsi="Arial" w:cs="Arial"/>
        </w:rPr>
        <w:t xml:space="preserve"> </w:t>
      </w:r>
      <w:r w:rsidRPr="003E0534">
        <w:rPr>
          <w:rFonts w:ascii="Arial" w:hAnsi="Arial" w:cs="Arial"/>
        </w:rPr>
        <w:t xml:space="preserve">have </w:t>
      </w:r>
      <w:r w:rsidR="002A5B0C">
        <w:rPr>
          <w:rFonts w:ascii="Arial" w:hAnsi="Arial" w:cs="Arial"/>
        </w:rPr>
        <w:t>reinforced</w:t>
      </w:r>
      <w:r w:rsidRPr="003E0534">
        <w:rPr>
          <w:rFonts w:ascii="Arial" w:hAnsi="Arial" w:cs="Arial"/>
        </w:rPr>
        <w:t xml:space="preserve"> the value</w:t>
      </w:r>
      <w:r>
        <w:rPr>
          <w:rFonts w:ascii="Arial" w:hAnsi="Arial" w:cs="Arial"/>
        </w:rPr>
        <w:t xml:space="preserve"> </w:t>
      </w:r>
      <w:r w:rsidR="002A5B0C">
        <w:rPr>
          <w:rFonts w:ascii="Arial" w:hAnsi="Arial" w:cs="Arial"/>
        </w:rPr>
        <w:t xml:space="preserve">of </w:t>
      </w:r>
      <w:r w:rsidRPr="003E0534">
        <w:rPr>
          <w:rFonts w:ascii="Arial" w:hAnsi="Arial" w:cs="Arial"/>
        </w:rPr>
        <w:t xml:space="preserve">environmental and social benefits as </w:t>
      </w:r>
      <w:r w:rsidR="002A5B0C">
        <w:rPr>
          <w:rFonts w:ascii="Arial" w:hAnsi="Arial" w:cs="Arial"/>
        </w:rPr>
        <w:t>well</w:t>
      </w:r>
      <w:r>
        <w:rPr>
          <w:rFonts w:ascii="Arial" w:hAnsi="Arial" w:cs="Arial"/>
        </w:rPr>
        <w:t xml:space="preserve"> </w:t>
      </w:r>
      <w:r w:rsidRPr="003E0534">
        <w:rPr>
          <w:rFonts w:ascii="Arial" w:hAnsi="Arial" w:cs="Arial"/>
        </w:rPr>
        <w:t xml:space="preserve">as economic </w:t>
      </w:r>
      <w:r w:rsidR="002A5B0C">
        <w:rPr>
          <w:rFonts w:ascii="Arial" w:hAnsi="Arial" w:cs="Arial"/>
        </w:rPr>
        <w:t>benefits</w:t>
      </w:r>
      <w:r>
        <w:rPr>
          <w:rFonts w:ascii="Arial" w:hAnsi="Arial" w:cs="Arial"/>
        </w:rPr>
        <w:t xml:space="preserve">. </w:t>
      </w:r>
      <w:r w:rsidR="001F058C">
        <w:rPr>
          <w:rFonts w:ascii="Arial" w:hAnsi="Arial" w:cs="Arial"/>
        </w:rPr>
        <w:t>D</w:t>
      </w:r>
      <w:r w:rsidR="001C414F" w:rsidRPr="001C414F">
        <w:rPr>
          <w:rFonts w:ascii="Arial" w:hAnsi="Arial" w:cs="Arial"/>
        </w:rPr>
        <w:t xml:space="preserve">esign </w:t>
      </w:r>
      <w:r w:rsidR="00E7703C">
        <w:rPr>
          <w:rFonts w:ascii="Arial" w:hAnsi="Arial" w:cs="Arial"/>
        </w:rPr>
        <w:t xml:space="preserve">has </w:t>
      </w:r>
      <w:r w:rsidR="00D02E75">
        <w:rPr>
          <w:rFonts w:ascii="Arial" w:hAnsi="Arial" w:cs="Arial"/>
        </w:rPr>
        <w:lastRenderedPageBreak/>
        <w:t>significant impacts on society,</w:t>
      </w:r>
      <w:r w:rsidR="001F058C">
        <w:rPr>
          <w:rFonts w:ascii="Arial" w:hAnsi="Arial" w:cs="Arial"/>
        </w:rPr>
        <w:t xml:space="preserve"> </w:t>
      </w:r>
      <w:r w:rsidR="001C414F" w:rsidRPr="001C414F">
        <w:rPr>
          <w:rFonts w:ascii="Arial" w:hAnsi="Arial" w:cs="Arial"/>
        </w:rPr>
        <w:t>cultur</w:t>
      </w:r>
      <w:r w:rsidR="00D02E75">
        <w:rPr>
          <w:rFonts w:ascii="Arial" w:hAnsi="Arial" w:cs="Arial"/>
        </w:rPr>
        <w:t>e</w:t>
      </w:r>
      <w:r w:rsidR="001C414F" w:rsidRPr="001C414F">
        <w:rPr>
          <w:rFonts w:ascii="Arial" w:hAnsi="Arial" w:cs="Arial"/>
        </w:rPr>
        <w:t>, environment</w:t>
      </w:r>
      <w:r w:rsidR="00D02E75">
        <w:rPr>
          <w:rFonts w:ascii="Arial" w:hAnsi="Arial" w:cs="Arial"/>
        </w:rPr>
        <w:t xml:space="preserve"> </w:t>
      </w:r>
      <w:r w:rsidR="001C414F" w:rsidRPr="001C414F">
        <w:rPr>
          <w:rFonts w:ascii="Arial" w:hAnsi="Arial" w:cs="Arial"/>
        </w:rPr>
        <w:t>and democra</w:t>
      </w:r>
      <w:r w:rsidR="00D02E75">
        <w:rPr>
          <w:rFonts w:ascii="Arial" w:hAnsi="Arial" w:cs="Arial"/>
        </w:rPr>
        <w:t xml:space="preserve">cy </w:t>
      </w:r>
      <w:r w:rsidR="00C77730">
        <w:rPr>
          <w:rFonts w:ascii="Arial" w:hAnsi="Arial" w:cs="Arial"/>
        </w:rPr>
        <w:t xml:space="preserve">and this can </w:t>
      </w:r>
      <w:r w:rsidR="001C414F" w:rsidRPr="001C414F">
        <w:rPr>
          <w:rFonts w:ascii="Arial" w:hAnsi="Arial" w:cs="Arial"/>
        </w:rPr>
        <w:t>be direct</w:t>
      </w:r>
      <w:r w:rsidR="006775DE">
        <w:rPr>
          <w:rFonts w:ascii="Arial" w:hAnsi="Arial" w:cs="Arial"/>
        </w:rPr>
        <w:t xml:space="preserve">ly through </w:t>
      </w:r>
      <w:r w:rsidR="00AD62E0">
        <w:rPr>
          <w:rFonts w:ascii="Arial" w:hAnsi="Arial" w:cs="Arial"/>
        </w:rPr>
        <w:t>its</w:t>
      </w:r>
      <w:r w:rsidR="001F058C">
        <w:rPr>
          <w:rFonts w:ascii="Arial" w:hAnsi="Arial" w:cs="Arial"/>
        </w:rPr>
        <w:t xml:space="preserve"> i</w:t>
      </w:r>
      <w:r w:rsidR="001C414F" w:rsidRPr="001C414F">
        <w:rPr>
          <w:rFonts w:ascii="Arial" w:hAnsi="Arial" w:cs="Arial"/>
        </w:rPr>
        <w:t>mpact</w:t>
      </w:r>
      <w:r w:rsidR="00AD62E0">
        <w:rPr>
          <w:rFonts w:ascii="Arial" w:hAnsi="Arial" w:cs="Arial"/>
        </w:rPr>
        <w:t xml:space="preserve">s </w:t>
      </w:r>
      <w:r w:rsidR="001C414F" w:rsidRPr="001C414F">
        <w:rPr>
          <w:rFonts w:ascii="Arial" w:hAnsi="Arial" w:cs="Arial"/>
        </w:rPr>
        <w:t>on society and the planet,</w:t>
      </w:r>
      <w:r w:rsidR="00D970E2">
        <w:rPr>
          <w:rFonts w:ascii="Arial" w:hAnsi="Arial" w:cs="Arial"/>
        </w:rPr>
        <w:t xml:space="preserve"> </w:t>
      </w:r>
      <w:r w:rsidR="001C414F" w:rsidRPr="001C414F">
        <w:rPr>
          <w:rFonts w:ascii="Arial" w:hAnsi="Arial" w:cs="Arial"/>
        </w:rPr>
        <w:t xml:space="preserve">especially when </w:t>
      </w:r>
      <w:r w:rsidR="00AD62E0">
        <w:rPr>
          <w:rFonts w:ascii="Arial" w:hAnsi="Arial" w:cs="Arial"/>
        </w:rPr>
        <w:t>included</w:t>
      </w:r>
      <w:r w:rsidR="001C414F" w:rsidRPr="001C414F">
        <w:rPr>
          <w:rFonts w:ascii="Arial" w:hAnsi="Arial" w:cs="Arial"/>
        </w:rPr>
        <w:t xml:space="preserve"> explicit</w:t>
      </w:r>
      <w:r w:rsidR="00AD62E0">
        <w:rPr>
          <w:rFonts w:ascii="Arial" w:hAnsi="Arial" w:cs="Arial"/>
        </w:rPr>
        <w:t>ly as</w:t>
      </w:r>
      <w:r w:rsidR="001C414F" w:rsidRPr="001C414F">
        <w:rPr>
          <w:rFonts w:ascii="Arial" w:hAnsi="Arial" w:cs="Arial"/>
        </w:rPr>
        <w:t xml:space="preserve"> part of the </w:t>
      </w:r>
      <w:r w:rsidR="00D970E2">
        <w:rPr>
          <w:rFonts w:ascii="Arial" w:hAnsi="Arial" w:cs="Arial"/>
        </w:rPr>
        <w:t xml:space="preserve">design </w:t>
      </w:r>
      <w:r w:rsidR="001C414F" w:rsidRPr="001C414F">
        <w:rPr>
          <w:rFonts w:ascii="Arial" w:hAnsi="Arial" w:cs="Arial"/>
        </w:rPr>
        <w:t>brief</w:t>
      </w:r>
      <w:r w:rsidR="00E70D40">
        <w:rPr>
          <w:rFonts w:ascii="Arial" w:hAnsi="Arial" w:cs="Arial"/>
        </w:rPr>
        <w:t xml:space="preserve"> (Design Council, 2022)</w:t>
      </w:r>
      <w:r w:rsidR="00AF7369">
        <w:rPr>
          <w:rFonts w:ascii="Arial" w:hAnsi="Arial" w:cs="Arial"/>
        </w:rPr>
        <w:t>.</w:t>
      </w:r>
      <w:r w:rsidR="00C90FDB">
        <w:rPr>
          <w:rFonts w:ascii="Arial" w:hAnsi="Arial" w:cs="Arial"/>
        </w:rPr>
        <w:t xml:space="preserve"> Measuring the </w:t>
      </w:r>
      <w:r w:rsidR="00E13EF5">
        <w:rPr>
          <w:rFonts w:ascii="Arial" w:hAnsi="Arial" w:cs="Arial"/>
        </w:rPr>
        <w:t>value added through design is crucial.</w:t>
      </w:r>
    </w:p>
    <w:p w14:paraId="74AFF7D4" w14:textId="77777777" w:rsidR="008F69A8" w:rsidRDefault="008F69A8" w:rsidP="001C414F">
      <w:pPr>
        <w:rPr>
          <w:rFonts w:ascii="Arial" w:hAnsi="Arial" w:cs="Arial"/>
        </w:rPr>
      </w:pPr>
    </w:p>
    <w:p w14:paraId="79F2C973" w14:textId="62B1C7D1" w:rsidR="00C6306A" w:rsidRPr="00C6306A" w:rsidRDefault="00C6306A" w:rsidP="001C414F">
      <w:pPr>
        <w:rPr>
          <w:rFonts w:ascii="Arial" w:hAnsi="Arial" w:cs="Arial"/>
        </w:rPr>
      </w:pPr>
      <w:r w:rsidRPr="00C6306A">
        <w:rPr>
          <w:rFonts w:ascii="Arial" w:hAnsi="Arial" w:cs="Arial"/>
        </w:rPr>
        <w:t xml:space="preserve">The </w:t>
      </w:r>
      <w:r w:rsidR="00DA4E60">
        <w:rPr>
          <w:rFonts w:ascii="Arial" w:hAnsi="Arial" w:cs="Arial"/>
        </w:rPr>
        <w:t xml:space="preserve">Design Council’s </w:t>
      </w:r>
      <w:r w:rsidRPr="00C6306A">
        <w:rPr>
          <w:rFonts w:ascii="Arial" w:hAnsi="Arial" w:cs="Arial"/>
        </w:rPr>
        <w:t xml:space="preserve">Design Value Framework </w:t>
      </w:r>
      <w:r w:rsidR="00726A89">
        <w:rPr>
          <w:rFonts w:ascii="Arial" w:hAnsi="Arial" w:cs="Arial"/>
        </w:rPr>
        <w:t xml:space="preserve">(2022) </w:t>
      </w:r>
      <w:r w:rsidR="00CE14D3">
        <w:rPr>
          <w:rFonts w:ascii="Arial" w:hAnsi="Arial" w:cs="Arial"/>
        </w:rPr>
        <w:t xml:space="preserve">is </w:t>
      </w:r>
      <w:r w:rsidR="00D5436E">
        <w:rPr>
          <w:rFonts w:ascii="Arial" w:hAnsi="Arial" w:cs="Arial"/>
        </w:rPr>
        <w:t xml:space="preserve">a </w:t>
      </w:r>
      <w:r w:rsidR="00CE14D3">
        <w:rPr>
          <w:rFonts w:ascii="Arial" w:hAnsi="Arial" w:cs="Arial"/>
        </w:rPr>
        <w:t xml:space="preserve">conceptual tool that </w:t>
      </w:r>
      <w:r w:rsidR="00FE6E5A">
        <w:rPr>
          <w:rFonts w:ascii="Arial" w:hAnsi="Arial" w:cs="Arial"/>
        </w:rPr>
        <w:t>those involved</w:t>
      </w:r>
      <w:r w:rsidR="0041671B">
        <w:rPr>
          <w:rFonts w:ascii="Arial" w:hAnsi="Arial" w:cs="Arial"/>
        </w:rPr>
        <w:t xml:space="preserve"> in design</w:t>
      </w:r>
      <w:r w:rsidR="00AF7369">
        <w:rPr>
          <w:rFonts w:ascii="Arial" w:hAnsi="Arial" w:cs="Arial"/>
        </w:rPr>
        <w:t xml:space="preserve"> across all sectors</w:t>
      </w:r>
      <w:r w:rsidR="00F06FF3" w:rsidRPr="00F06FF3">
        <w:rPr>
          <w:rFonts w:ascii="Arial" w:hAnsi="Arial" w:cs="Arial"/>
        </w:rPr>
        <w:t xml:space="preserve"> </w:t>
      </w:r>
      <w:r w:rsidR="00F06FF3">
        <w:rPr>
          <w:rFonts w:ascii="Arial" w:hAnsi="Arial" w:cs="Arial"/>
        </w:rPr>
        <w:t>can use to evaluate and measure value in their work</w:t>
      </w:r>
      <w:r w:rsidR="0041671B">
        <w:rPr>
          <w:rFonts w:ascii="Arial" w:hAnsi="Arial" w:cs="Arial"/>
        </w:rPr>
        <w:t xml:space="preserve">, including designers, their clients, partners and commissioners </w:t>
      </w:r>
      <w:r w:rsidR="00397937">
        <w:rPr>
          <w:rFonts w:ascii="Arial" w:hAnsi="Arial" w:cs="Arial"/>
        </w:rPr>
        <w:t>(Cooper, 2022)</w:t>
      </w:r>
      <w:r w:rsidR="003E0534">
        <w:rPr>
          <w:rFonts w:ascii="Arial" w:hAnsi="Arial" w:cs="Arial"/>
        </w:rPr>
        <w:t xml:space="preserve">. </w:t>
      </w:r>
      <w:r w:rsidR="002D7D63">
        <w:rPr>
          <w:rFonts w:ascii="Arial" w:hAnsi="Arial" w:cs="Arial"/>
        </w:rPr>
        <w:t>Whilst conc</w:t>
      </w:r>
      <w:r w:rsidR="003A3D04">
        <w:rPr>
          <w:rFonts w:ascii="Arial" w:hAnsi="Arial" w:cs="Arial"/>
        </w:rPr>
        <w:t>ei</w:t>
      </w:r>
      <w:r w:rsidR="002D7D63">
        <w:rPr>
          <w:rFonts w:ascii="Arial" w:hAnsi="Arial" w:cs="Arial"/>
        </w:rPr>
        <w:t xml:space="preserve">ved to work at a macro level, the </w:t>
      </w:r>
      <w:r w:rsidR="00905033">
        <w:rPr>
          <w:rFonts w:ascii="Arial" w:hAnsi="Arial" w:cs="Arial"/>
        </w:rPr>
        <w:t xml:space="preserve">framework can be used by designers as a self-assessment tool </w:t>
      </w:r>
      <w:r w:rsidR="00C15162">
        <w:rPr>
          <w:rFonts w:ascii="Arial" w:hAnsi="Arial" w:cs="Arial"/>
        </w:rPr>
        <w:t>to measure or reflect on design value</w:t>
      </w:r>
      <w:r w:rsidR="00A00CA4">
        <w:rPr>
          <w:rFonts w:ascii="Arial" w:hAnsi="Arial" w:cs="Arial"/>
        </w:rPr>
        <w:t xml:space="preserve"> at a project’s beginning, or throughout the project to its end</w:t>
      </w:r>
      <w:r w:rsidR="003A3D04">
        <w:rPr>
          <w:rFonts w:ascii="Arial" w:hAnsi="Arial" w:cs="Arial"/>
        </w:rPr>
        <w:t>. It can also be used as a device</w:t>
      </w:r>
      <w:r w:rsidR="00BC3C35">
        <w:rPr>
          <w:rFonts w:ascii="Arial" w:hAnsi="Arial" w:cs="Arial"/>
        </w:rPr>
        <w:t xml:space="preserve"> for communicating with </w:t>
      </w:r>
      <w:r w:rsidR="00980ACC">
        <w:rPr>
          <w:rFonts w:ascii="Arial" w:hAnsi="Arial" w:cs="Arial"/>
        </w:rPr>
        <w:t>clients or colleagues.</w:t>
      </w:r>
    </w:p>
    <w:p w14:paraId="69F188A3" w14:textId="77777777" w:rsidR="00C6306A" w:rsidRPr="00C6306A" w:rsidRDefault="00C6306A" w:rsidP="00C6306A">
      <w:pPr>
        <w:rPr>
          <w:lang w:eastAsia="en-US"/>
        </w:rPr>
      </w:pPr>
    </w:p>
    <w:p w14:paraId="6AFC0542" w14:textId="77777777" w:rsidR="004124D7" w:rsidRDefault="004124D7" w:rsidP="004124D7">
      <w:pPr>
        <w:rPr>
          <w:lang w:eastAsia="en-US"/>
        </w:rPr>
      </w:pPr>
    </w:p>
    <w:p w14:paraId="62E28B04" w14:textId="599BE61C" w:rsidR="00FF3409" w:rsidRDefault="004124D7" w:rsidP="004124D7">
      <w:pPr>
        <w:pStyle w:val="Header"/>
        <w:rPr>
          <w:rFonts w:ascii="Arial" w:hAnsi="Arial" w:cs="Arial"/>
          <w:b/>
          <w:bCs/>
        </w:rPr>
      </w:pPr>
      <w:r w:rsidRPr="004124D7">
        <w:rPr>
          <w:rFonts w:ascii="Arial" w:hAnsi="Arial" w:cs="Arial"/>
          <w:b/>
          <w:bCs/>
        </w:rPr>
        <w:t>CONCLUSIONS</w:t>
      </w:r>
    </w:p>
    <w:p w14:paraId="09F68BD4" w14:textId="77777777" w:rsidR="00693FC5" w:rsidRDefault="00693FC5" w:rsidP="004124D7">
      <w:pPr>
        <w:pStyle w:val="Header"/>
        <w:rPr>
          <w:rFonts w:ascii="Arial" w:hAnsi="Arial" w:cs="Arial"/>
          <w:b/>
          <w:bCs/>
        </w:rPr>
      </w:pPr>
    </w:p>
    <w:p w14:paraId="32C76B25" w14:textId="36018D5B" w:rsidR="00C26CC2" w:rsidRDefault="00693FC5" w:rsidP="004124D7">
      <w:pPr>
        <w:pStyle w:val="Header"/>
        <w:rPr>
          <w:rFonts w:ascii="Arial" w:hAnsi="Arial" w:cs="Arial"/>
        </w:rPr>
      </w:pPr>
      <w:r w:rsidRPr="00087A60">
        <w:rPr>
          <w:rFonts w:ascii="Arial" w:hAnsi="Arial" w:cs="Arial"/>
        </w:rPr>
        <w:t xml:space="preserve">If </w:t>
      </w:r>
      <w:r w:rsidR="00087A60">
        <w:rPr>
          <w:rFonts w:ascii="Arial" w:hAnsi="Arial" w:cs="Arial"/>
        </w:rPr>
        <w:t xml:space="preserve">craftspeople are to </w:t>
      </w:r>
      <w:r w:rsidR="00BD4B8E">
        <w:rPr>
          <w:rFonts w:ascii="Arial" w:hAnsi="Arial" w:cs="Arial"/>
        </w:rPr>
        <w:t xml:space="preserve">lead change and </w:t>
      </w:r>
      <w:r w:rsidR="00087A60">
        <w:rPr>
          <w:rFonts w:ascii="Arial" w:hAnsi="Arial" w:cs="Arial"/>
        </w:rPr>
        <w:t xml:space="preserve">play their part in </w:t>
      </w:r>
      <w:r w:rsidR="0040292D">
        <w:rPr>
          <w:rFonts w:ascii="Arial" w:hAnsi="Arial" w:cs="Arial"/>
        </w:rPr>
        <w:t>reducing environmental impact throu</w:t>
      </w:r>
      <w:r w:rsidR="00137CBD">
        <w:rPr>
          <w:rFonts w:ascii="Arial" w:hAnsi="Arial" w:cs="Arial"/>
        </w:rPr>
        <w:t>gh design</w:t>
      </w:r>
      <w:r w:rsidR="0040292D">
        <w:rPr>
          <w:rFonts w:ascii="Arial" w:hAnsi="Arial" w:cs="Arial"/>
        </w:rPr>
        <w:t>, creation of ‘eco-art’ is not enough.</w:t>
      </w:r>
      <w:r w:rsidR="00137CBD">
        <w:rPr>
          <w:rFonts w:ascii="Arial" w:hAnsi="Arial" w:cs="Arial"/>
        </w:rPr>
        <w:t xml:space="preserve"> They need to be enabled with the skills and knowledge to </w:t>
      </w:r>
      <w:r w:rsidR="00FF7B17">
        <w:rPr>
          <w:rFonts w:ascii="Arial" w:hAnsi="Arial" w:cs="Arial"/>
        </w:rPr>
        <w:t>be able to recognise their potential contribution in the first place</w:t>
      </w:r>
      <w:r w:rsidR="001F50C3">
        <w:rPr>
          <w:rFonts w:ascii="Arial" w:hAnsi="Arial" w:cs="Arial"/>
        </w:rPr>
        <w:t xml:space="preserve">, to practice </w:t>
      </w:r>
      <w:r w:rsidR="00BB7C27">
        <w:rPr>
          <w:rFonts w:ascii="Arial" w:hAnsi="Arial" w:cs="Arial"/>
        </w:rPr>
        <w:t>in a less exploitative and a regenerative way</w:t>
      </w:r>
      <w:r w:rsidR="00CB1240">
        <w:rPr>
          <w:rFonts w:ascii="Arial" w:hAnsi="Arial" w:cs="Arial"/>
        </w:rPr>
        <w:t>,</w:t>
      </w:r>
      <w:r w:rsidR="00BB7C27">
        <w:rPr>
          <w:rFonts w:ascii="Arial" w:hAnsi="Arial" w:cs="Arial"/>
        </w:rPr>
        <w:t xml:space="preserve"> and to be able to measure the impact </w:t>
      </w:r>
      <w:r w:rsidR="003151AE">
        <w:rPr>
          <w:rFonts w:ascii="Arial" w:hAnsi="Arial" w:cs="Arial"/>
        </w:rPr>
        <w:t xml:space="preserve">and value </w:t>
      </w:r>
      <w:r w:rsidR="00BB7C27">
        <w:rPr>
          <w:rFonts w:ascii="Arial" w:hAnsi="Arial" w:cs="Arial"/>
        </w:rPr>
        <w:t>of their practice</w:t>
      </w:r>
      <w:r w:rsidR="00BD4B8E">
        <w:rPr>
          <w:rFonts w:ascii="Arial" w:hAnsi="Arial" w:cs="Arial"/>
        </w:rPr>
        <w:t xml:space="preserve"> across multiple </w:t>
      </w:r>
      <w:r w:rsidR="003151AE">
        <w:rPr>
          <w:rFonts w:ascii="Arial" w:hAnsi="Arial" w:cs="Arial"/>
        </w:rPr>
        <w:t>domains</w:t>
      </w:r>
      <w:r w:rsidR="003653C7">
        <w:rPr>
          <w:rFonts w:ascii="Arial" w:hAnsi="Arial" w:cs="Arial"/>
        </w:rPr>
        <w:t xml:space="preserve">. Manifestos are </w:t>
      </w:r>
      <w:r w:rsidR="00332E0D">
        <w:rPr>
          <w:rFonts w:ascii="Arial" w:hAnsi="Arial" w:cs="Arial"/>
        </w:rPr>
        <w:t xml:space="preserve">often used </w:t>
      </w:r>
      <w:r w:rsidR="007069D0">
        <w:rPr>
          <w:rFonts w:ascii="Arial" w:hAnsi="Arial" w:cs="Arial"/>
        </w:rPr>
        <w:t xml:space="preserve">by artists and </w:t>
      </w:r>
      <w:r w:rsidR="00C4679F">
        <w:rPr>
          <w:rFonts w:ascii="Arial" w:hAnsi="Arial" w:cs="Arial"/>
        </w:rPr>
        <w:t xml:space="preserve">designers </w:t>
      </w:r>
      <w:r w:rsidR="007069D0">
        <w:rPr>
          <w:rFonts w:ascii="Arial" w:hAnsi="Arial" w:cs="Arial"/>
        </w:rPr>
        <w:t xml:space="preserve">as </w:t>
      </w:r>
      <w:r w:rsidR="003653C7">
        <w:rPr>
          <w:rFonts w:ascii="Arial" w:hAnsi="Arial" w:cs="Arial"/>
        </w:rPr>
        <w:t>a form of commitment</w:t>
      </w:r>
      <w:r w:rsidR="007069D0">
        <w:rPr>
          <w:rFonts w:ascii="Arial" w:hAnsi="Arial" w:cs="Arial"/>
        </w:rPr>
        <w:t xml:space="preserve">, or declaration of </w:t>
      </w:r>
      <w:r w:rsidR="00724BEE">
        <w:rPr>
          <w:rFonts w:ascii="Arial" w:hAnsi="Arial" w:cs="Arial"/>
        </w:rPr>
        <w:t>intentions</w:t>
      </w:r>
      <w:r w:rsidR="0031649A">
        <w:rPr>
          <w:rFonts w:ascii="Arial" w:hAnsi="Arial" w:cs="Arial"/>
        </w:rPr>
        <w:t xml:space="preserve"> – </w:t>
      </w:r>
      <w:r w:rsidR="00095FBE">
        <w:rPr>
          <w:rFonts w:ascii="Arial" w:hAnsi="Arial" w:cs="Arial"/>
        </w:rPr>
        <w:t>‘</w:t>
      </w:r>
      <w:r w:rsidR="0031649A">
        <w:rPr>
          <w:rFonts w:ascii="Arial" w:hAnsi="Arial" w:cs="Arial"/>
        </w:rPr>
        <w:t xml:space="preserve">a public </w:t>
      </w:r>
      <w:r w:rsidR="00095FBE">
        <w:rPr>
          <w:rFonts w:ascii="Arial" w:hAnsi="Arial" w:cs="Arial"/>
        </w:rPr>
        <w:t>self-justification’ (</w:t>
      </w:r>
      <w:proofErr w:type="spellStart"/>
      <w:r w:rsidR="00095FBE">
        <w:rPr>
          <w:rFonts w:ascii="Arial" w:hAnsi="Arial" w:cs="Arial"/>
        </w:rPr>
        <w:t>Baldick</w:t>
      </w:r>
      <w:proofErr w:type="spellEnd"/>
      <w:r w:rsidR="00095FBE">
        <w:rPr>
          <w:rFonts w:ascii="Arial" w:hAnsi="Arial" w:cs="Arial"/>
        </w:rPr>
        <w:t xml:space="preserve">, 2015). </w:t>
      </w:r>
      <w:r w:rsidR="00EE62E8">
        <w:rPr>
          <w:rFonts w:ascii="Arial" w:hAnsi="Arial" w:cs="Arial"/>
        </w:rPr>
        <w:t>Murray, 2020</w:t>
      </w:r>
      <w:r w:rsidR="00963545">
        <w:rPr>
          <w:rFonts w:ascii="Arial" w:hAnsi="Arial" w:cs="Arial"/>
        </w:rPr>
        <w:t xml:space="preserve"> outlines the development of a manifesto for regeneration in their </w:t>
      </w:r>
      <w:r w:rsidR="0032146B">
        <w:rPr>
          <w:rFonts w:ascii="Arial" w:hAnsi="Arial" w:cs="Arial"/>
        </w:rPr>
        <w:t>thesis</w:t>
      </w:r>
      <w:r w:rsidR="005A5171">
        <w:rPr>
          <w:rFonts w:ascii="Arial" w:hAnsi="Arial" w:cs="Arial"/>
        </w:rPr>
        <w:t xml:space="preserve"> on </w:t>
      </w:r>
      <w:r w:rsidR="00082345">
        <w:rPr>
          <w:rFonts w:ascii="Arial" w:hAnsi="Arial" w:cs="Arial"/>
        </w:rPr>
        <w:t>the exploration</w:t>
      </w:r>
      <w:r w:rsidR="000112D6">
        <w:rPr>
          <w:rFonts w:ascii="Arial" w:hAnsi="Arial" w:cs="Arial"/>
        </w:rPr>
        <w:t xml:space="preserve"> of</w:t>
      </w:r>
      <w:r w:rsidR="005A5171">
        <w:rPr>
          <w:rFonts w:ascii="Arial" w:hAnsi="Arial" w:cs="Arial"/>
        </w:rPr>
        <w:t xml:space="preserve"> regenerative </w:t>
      </w:r>
      <w:r w:rsidR="000112D6">
        <w:rPr>
          <w:rFonts w:ascii="Arial" w:hAnsi="Arial" w:cs="Arial"/>
        </w:rPr>
        <w:t xml:space="preserve">methodology </w:t>
      </w:r>
      <w:r w:rsidR="00A30F2C">
        <w:rPr>
          <w:rFonts w:ascii="Arial" w:hAnsi="Arial" w:cs="Arial"/>
        </w:rPr>
        <w:t>in</w:t>
      </w:r>
      <w:r w:rsidR="00E25A5D">
        <w:rPr>
          <w:rFonts w:ascii="Arial" w:hAnsi="Arial" w:cs="Arial"/>
        </w:rPr>
        <w:t xml:space="preserve"> education</w:t>
      </w:r>
      <w:r w:rsidR="00925EE5">
        <w:rPr>
          <w:rFonts w:ascii="Arial" w:hAnsi="Arial" w:cs="Arial"/>
        </w:rPr>
        <w:t xml:space="preserve"> for the built environment</w:t>
      </w:r>
      <w:r w:rsidR="00A30F2C">
        <w:rPr>
          <w:rFonts w:ascii="Arial" w:hAnsi="Arial" w:cs="Arial"/>
        </w:rPr>
        <w:t xml:space="preserve">. </w:t>
      </w:r>
      <w:r w:rsidR="001419FD">
        <w:rPr>
          <w:rFonts w:ascii="Arial" w:hAnsi="Arial" w:cs="Arial"/>
        </w:rPr>
        <w:t xml:space="preserve">Murray theorises that </w:t>
      </w:r>
      <w:r w:rsidR="009A58AA">
        <w:rPr>
          <w:rFonts w:ascii="Arial" w:hAnsi="Arial" w:cs="Arial"/>
        </w:rPr>
        <w:t>regenerative methodology applied to the design of a school,</w:t>
      </w:r>
      <w:r w:rsidR="000103DE">
        <w:rPr>
          <w:rFonts w:ascii="Arial" w:hAnsi="Arial" w:cs="Arial"/>
        </w:rPr>
        <w:t xml:space="preserve"> of architecture </w:t>
      </w:r>
      <w:r w:rsidR="009669D1">
        <w:rPr>
          <w:rFonts w:ascii="Arial" w:hAnsi="Arial" w:cs="Arial"/>
        </w:rPr>
        <w:t xml:space="preserve">could spark change </w:t>
      </w:r>
      <w:r w:rsidR="00615172">
        <w:rPr>
          <w:rFonts w:ascii="Arial" w:hAnsi="Arial" w:cs="Arial"/>
        </w:rPr>
        <w:t>towards a</w:t>
      </w:r>
      <w:r w:rsidR="00AB002D">
        <w:rPr>
          <w:rFonts w:ascii="Arial" w:hAnsi="Arial" w:cs="Arial"/>
        </w:rPr>
        <w:t xml:space="preserve"> </w:t>
      </w:r>
      <w:r w:rsidR="00615172">
        <w:rPr>
          <w:rFonts w:ascii="Arial" w:hAnsi="Arial" w:cs="Arial"/>
        </w:rPr>
        <w:t xml:space="preserve">more sustainable and resilient </w:t>
      </w:r>
      <w:r w:rsidR="00925EE5">
        <w:rPr>
          <w:rFonts w:ascii="Arial" w:hAnsi="Arial" w:cs="Arial"/>
        </w:rPr>
        <w:t xml:space="preserve">architectural industry. </w:t>
      </w:r>
      <w:r w:rsidR="000103DE">
        <w:rPr>
          <w:rFonts w:ascii="Arial" w:hAnsi="Arial" w:cs="Arial"/>
        </w:rPr>
        <w:t xml:space="preserve">Whether </w:t>
      </w:r>
      <w:r w:rsidR="003900C6">
        <w:rPr>
          <w:rFonts w:ascii="Arial" w:hAnsi="Arial" w:cs="Arial"/>
        </w:rPr>
        <w:t xml:space="preserve">or not the same approach could spark meaningful change towards </w:t>
      </w:r>
      <w:r w:rsidR="00C26CC2">
        <w:rPr>
          <w:rFonts w:ascii="Arial" w:hAnsi="Arial" w:cs="Arial"/>
        </w:rPr>
        <w:t>a more sustainable and resilient art and craft design education could be an area for further research.</w:t>
      </w:r>
    </w:p>
    <w:p w14:paraId="168D6FE7" w14:textId="77777777" w:rsidR="00C26CC2" w:rsidRDefault="00C26CC2" w:rsidP="004124D7">
      <w:pPr>
        <w:pStyle w:val="Header"/>
        <w:rPr>
          <w:rFonts w:ascii="Arial" w:hAnsi="Arial" w:cs="Arial"/>
        </w:rPr>
      </w:pPr>
    </w:p>
    <w:p w14:paraId="222698FB" w14:textId="04787219" w:rsidR="00693FC5" w:rsidRDefault="00724BEE" w:rsidP="004124D7">
      <w:pPr>
        <w:pStyle w:val="Header"/>
        <w:rPr>
          <w:rFonts w:ascii="Arial" w:hAnsi="Arial" w:cs="Arial"/>
        </w:rPr>
      </w:pPr>
      <w:r>
        <w:rPr>
          <w:rFonts w:ascii="Arial" w:hAnsi="Arial" w:cs="Arial"/>
        </w:rPr>
        <w:t xml:space="preserve">A starting point for </w:t>
      </w:r>
      <w:r w:rsidR="00D01A2F">
        <w:rPr>
          <w:rFonts w:ascii="Arial" w:hAnsi="Arial" w:cs="Arial"/>
        </w:rPr>
        <w:t xml:space="preserve">the author </w:t>
      </w:r>
      <w:r w:rsidR="00C26CC2">
        <w:rPr>
          <w:rFonts w:ascii="Arial" w:hAnsi="Arial" w:cs="Arial"/>
        </w:rPr>
        <w:t xml:space="preserve">to </w:t>
      </w:r>
      <w:r w:rsidR="008A22B6">
        <w:rPr>
          <w:rFonts w:ascii="Arial" w:hAnsi="Arial" w:cs="Arial"/>
        </w:rPr>
        <w:t xml:space="preserve">change his behaviours </w:t>
      </w:r>
      <w:r w:rsidR="007B13FB">
        <w:rPr>
          <w:rFonts w:ascii="Arial" w:hAnsi="Arial" w:cs="Arial"/>
        </w:rPr>
        <w:t>towards a</w:t>
      </w:r>
      <w:r w:rsidR="00744FB2">
        <w:rPr>
          <w:rFonts w:ascii="Arial" w:hAnsi="Arial" w:cs="Arial"/>
        </w:rPr>
        <w:t xml:space="preserve"> more regenerative </w:t>
      </w:r>
      <w:r w:rsidR="007B13FB">
        <w:rPr>
          <w:rFonts w:ascii="Arial" w:hAnsi="Arial" w:cs="Arial"/>
        </w:rPr>
        <w:t>approach</w:t>
      </w:r>
      <w:r w:rsidR="00744FB2">
        <w:rPr>
          <w:rFonts w:ascii="Arial" w:hAnsi="Arial" w:cs="Arial"/>
        </w:rPr>
        <w:t xml:space="preserve"> </w:t>
      </w:r>
      <w:r w:rsidR="00E94121">
        <w:rPr>
          <w:rFonts w:ascii="Arial" w:hAnsi="Arial" w:cs="Arial"/>
        </w:rPr>
        <w:t>would</w:t>
      </w:r>
      <w:r w:rsidR="005B1EED">
        <w:rPr>
          <w:rFonts w:ascii="Arial" w:hAnsi="Arial" w:cs="Arial"/>
        </w:rPr>
        <w:t xml:space="preserve"> be to </w:t>
      </w:r>
      <w:r w:rsidR="00CB1240">
        <w:rPr>
          <w:rFonts w:ascii="Arial" w:hAnsi="Arial" w:cs="Arial"/>
        </w:rPr>
        <w:t xml:space="preserve">review his 2022 manifesto to </w:t>
      </w:r>
      <w:r w:rsidR="005B1EED">
        <w:rPr>
          <w:rFonts w:ascii="Arial" w:hAnsi="Arial" w:cs="Arial"/>
        </w:rPr>
        <w:t xml:space="preserve">include </w:t>
      </w:r>
      <w:r w:rsidR="00DD374B">
        <w:rPr>
          <w:rFonts w:ascii="Arial" w:hAnsi="Arial" w:cs="Arial"/>
        </w:rPr>
        <w:t>a</w:t>
      </w:r>
      <w:r w:rsidR="007B13FB">
        <w:rPr>
          <w:rFonts w:ascii="Arial" w:hAnsi="Arial" w:cs="Arial"/>
        </w:rPr>
        <w:t xml:space="preserve"> clear</w:t>
      </w:r>
      <w:r w:rsidR="00DD374B">
        <w:rPr>
          <w:rFonts w:ascii="Arial" w:hAnsi="Arial" w:cs="Arial"/>
        </w:rPr>
        <w:t xml:space="preserve"> i</w:t>
      </w:r>
      <w:r w:rsidR="00B53D9D">
        <w:rPr>
          <w:rFonts w:ascii="Arial" w:hAnsi="Arial" w:cs="Arial"/>
        </w:rPr>
        <w:t xml:space="preserve">ntention to </w:t>
      </w:r>
      <w:r w:rsidR="00744FB2">
        <w:rPr>
          <w:rFonts w:ascii="Arial" w:hAnsi="Arial" w:cs="Arial"/>
        </w:rPr>
        <w:t xml:space="preserve">move towards regenerative practice with a better understanding of the issues and potential solutions and to begin using the available tools </w:t>
      </w:r>
      <w:r w:rsidR="008A22B6">
        <w:rPr>
          <w:rFonts w:ascii="Arial" w:hAnsi="Arial" w:cs="Arial"/>
        </w:rPr>
        <w:t xml:space="preserve">such as the </w:t>
      </w:r>
      <w:r w:rsidR="00C823DF">
        <w:rPr>
          <w:rFonts w:ascii="Arial" w:hAnsi="Arial" w:cs="Arial"/>
        </w:rPr>
        <w:t xml:space="preserve">Design </w:t>
      </w:r>
      <w:r w:rsidR="00980395">
        <w:rPr>
          <w:rFonts w:ascii="Arial" w:hAnsi="Arial" w:cs="Arial"/>
        </w:rPr>
        <w:t xml:space="preserve">Council’s Design </w:t>
      </w:r>
      <w:r w:rsidR="00C823DF">
        <w:rPr>
          <w:rFonts w:ascii="Arial" w:hAnsi="Arial" w:cs="Arial"/>
        </w:rPr>
        <w:t>Value Fr</w:t>
      </w:r>
      <w:r w:rsidR="00980395">
        <w:rPr>
          <w:rFonts w:ascii="Arial" w:hAnsi="Arial" w:cs="Arial"/>
        </w:rPr>
        <w:t xml:space="preserve">amework </w:t>
      </w:r>
      <w:r w:rsidR="00744FB2">
        <w:rPr>
          <w:rFonts w:ascii="Arial" w:hAnsi="Arial" w:cs="Arial"/>
        </w:rPr>
        <w:t xml:space="preserve">to assess his </w:t>
      </w:r>
      <w:r w:rsidR="00D1268C">
        <w:rPr>
          <w:rFonts w:ascii="Arial" w:hAnsi="Arial" w:cs="Arial"/>
        </w:rPr>
        <w:t xml:space="preserve">own </w:t>
      </w:r>
      <w:r w:rsidR="00F45E92">
        <w:rPr>
          <w:rFonts w:ascii="Arial" w:hAnsi="Arial" w:cs="Arial"/>
        </w:rPr>
        <w:t>impact and value.</w:t>
      </w:r>
    </w:p>
    <w:p w14:paraId="3D56198C" w14:textId="77777777" w:rsidR="00980395" w:rsidRPr="00087A60" w:rsidRDefault="00980395" w:rsidP="004124D7">
      <w:pPr>
        <w:pStyle w:val="Header"/>
        <w:rPr>
          <w:rFonts w:ascii="Arial" w:hAnsi="Arial" w:cs="Arial"/>
        </w:rPr>
      </w:pPr>
    </w:p>
    <w:p w14:paraId="23DED9F0" w14:textId="77777777" w:rsidR="006739D6" w:rsidRPr="00C77188" w:rsidRDefault="006739D6">
      <w:pPr>
        <w:spacing w:after="160" w:line="259" w:lineRule="auto"/>
        <w:rPr>
          <w:rFonts w:ascii="Arial" w:hAnsi="Arial" w:cs="Arial"/>
          <w:b/>
          <w:bCs/>
        </w:rPr>
      </w:pPr>
      <w:r w:rsidRPr="00C77188">
        <w:rPr>
          <w:rFonts w:ascii="Arial" w:hAnsi="Arial" w:cs="Arial"/>
          <w:b/>
          <w:bCs/>
        </w:rPr>
        <w:br w:type="page"/>
      </w:r>
    </w:p>
    <w:p w14:paraId="3567D338" w14:textId="6C83898D" w:rsidR="0052703A" w:rsidRDefault="003808E3" w:rsidP="00C56BEE">
      <w:pPr>
        <w:pStyle w:val="Header"/>
        <w:rPr>
          <w:rFonts w:ascii="Arial" w:hAnsi="Arial" w:cs="Arial"/>
          <w:b/>
          <w:bCs/>
        </w:rPr>
      </w:pPr>
      <w:r w:rsidRPr="00C77188">
        <w:rPr>
          <w:rFonts w:ascii="Arial" w:hAnsi="Arial" w:cs="Arial"/>
          <w:b/>
          <w:bCs/>
        </w:rPr>
        <w:lastRenderedPageBreak/>
        <w:t>References</w:t>
      </w:r>
    </w:p>
    <w:p w14:paraId="0B597201" w14:textId="77777777" w:rsidR="00C56BEE" w:rsidRDefault="00C56BEE" w:rsidP="00C56BEE">
      <w:pPr>
        <w:pStyle w:val="Header"/>
        <w:rPr>
          <w:rFonts w:ascii="Arial" w:hAnsi="Arial" w:cs="Arial"/>
          <w:b/>
          <w:bCs/>
        </w:rPr>
      </w:pPr>
    </w:p>
    <w:p w14:paraId="726E25DA" w14:textId="77777777" w:rsidR="00C56BEE" w:rsidRDefault="00C56BEE" w:rsidP="00C56BEE">
      <w:pPr>
        <w:pStyle w:val="Header"/>
        <w:rPr>
          <w:rFonts w:ascii="Arial" w:hAnsi="Arial" w:cs="Arial"/>
        </w:rPr>
      </w:pPr>
    </w:p>
    <w:p w14:paraId="03748E53" w14:textId="77777777" w:rsidR="00C56BEE" w:rsidRPr="00C56BEE" w:rsidRDefault="00C56BEE" w:rsidP="00C56BEE">
      <w:pPr>
        <w:pStyle w:val="Header"/>
        <w:rPr>
          <w:rFonts w:ascii="Arial" w:hAnsi="Arial" w:cs="Arial"/>
        </w:rPr>
      </w:pPr>
    </w:p>
    <w:p w14:paraId="5CCB7D5B" w14:textId="31E7F043" w:rsidR="00DD1409" w:rsidRPr="00C77188" w:rsidRDefault="006B7193" w:rsidP="006B7193">
      <w:pPr>
        <w:pStyle w:val="Header"/>
        <w:rPr>
          <w:rFonts w:ascii="Arial" w:hAnsi="Arial" w:cs="Arial"/>
          <w:b/>
          <w:bCs/>
        </w:rPr>
      </w:pPr>
      <w:r w:rsidRPr="00C77188">
        <w:rPr>
          <w:rFonts w:ascii="Arial" w:hAnsi="Arial" w:cs="Arial"/>
          <w:b/>
          <w:bCs/>
        </w:rPr>
        <w:t>Bibliography</w:t>
      </w:r>
    </w:p>
    <w:p w14:paraId="70A39956" w14:textId="40CC4F70" w:rsidR="000E6FD8" w:rsidRPr="00C77188" w:rsidRDefault="000E6FD8" w:rsidP="00F35E18">
      <w:pPr>
        <w:spacing w:after="160" w:line="259" w:lineRule="auto"/>
        <w:rPr>
          <w:rFonts w:ascii="Arial" w:hAnsi="Arial" w:cs="Arial"/>
          <w:b/>
          <w:bCs/>
        </w:rPr>
      </w:pPr>
    </w:p>
    <w:p w14:paraId="3BD6DEF6" w14:textId="77777777" w:rsidR="000E6FD8" w:rsidRPr="00C77188" w:rsidRDefault="000E6FD8" w:rsidP="006B7193">
      <w:pPr>
        <w:pStyle w:val="Header"/>
        <w:rPr>
          <w:rFonts w:ascii="Arial" w:hAnsi="Arial" w:cs="Arial"/>
          <w:b/>
          <w:bCs/>
        </w:rPr>
      </w:pPr>
    </w:p>
    <w:p w14:paraId="03F19798" w14:textId="77777777" w:rsidR="00B36B25" w:rsidRPr="00C77188" w:rsidRDefault="00B36B25" w:rsidP="006B7193">
      <w:pPr>
        <w:pStyle w:val="Header"/>
        <w:rPr>
          <w:rFonts w:ascii="Arial" w:hAnsi="Arial" w:cs="Arial"/>
          <w:b/>
          <w:bCs/>
          <w:u w:val="single"/>
        </w:rPr>
      </w:pPr>
    </w:p>
    <w:p w14:paraId="2C4F860D" w14:textId="01D67313" w:rsidR="003A096B" w:rsidRPr="00C77188" w:rsidRDefault="003A096B" w:rsidP="00135405">
      <w:pPr>
        <w:pStyle w:val="Header"/>
        <w:ind w:left="851" w:hanging="851"/>
        <w:rPr>
          <w:rFonts w:ascii="Arial" w:hAnsi="Arial" w:cs="Arial"/>
        </w:rPr>
      </w:pPr>
    </w:p>
    <w:p w14:paraId="2785FDBB" w14:textId="5A63B5E4" w:rsidR="008C266D" w:rsidRPr="00C77188" w:rsidRDefault="008C266D" w:rsidP="003A096B">
      <w:pPr>
        <w:pStyle w:val="Header"/>
        <w:rPr>
          <w:rFonts w:ascii="Arial" w:hAnsi="Arial" w:cs="Arial"/>
        </w:rPr>
      </w:pPr>
    </w:p>
    <w:p w14:paraId="16BE9861" w14:textId="28E8741E" w:rsidR="00AD1D63" w:rsidRPr="00C77188" w:rsidRDefault="00AD1D63" w:rsidP="003A096B">
      <w:pPr>
        <w:pStyle w:val="Header"/>
        <w:rPr>
          <w:rFonts w:ascii="Arial" w:hAnsi="Arial" w:cs="Arial"/>
        </w:rPr>
      </w:pPr>
    </w:p>
    <w:p w14:paraId="78BB632F" w14:textId="77777777" w:rsidR="00AD1D63" w:rsidRPr="00C77188" w:rsidRDefault="00AD1D63" w:rsidP="003A096B">
      <w:pPr>
        <w:pStyle w:val="Header"/>
        <w:rPr>
          <w:rFonts w:ascii="Arial" w:hAnsi="Arial" w:cs="Arial"/>
        </w:rPr>
      </w:pPr>
    </w:p>
    <w:p w14:paraId="0801F990" w14:textId="77777777" w:rsidR="003A096B" w:rsidRPr="00C77188" w:rsidRDefault="003A096B" w:rsidP="003A096B">
      <w:pPr>
        <w:pStyle w:val="Header"/>
        <w:rPr>
          <w:rFonts w:ascii="Arial" w:hAnsi="Arial" w:cs="Arial"/>
        </w:rPr>
      </w:pPr>
    </w:p>
    <w:p w14:paraId="59F4EB80" w14:textId="77777777" w:rsidR="003A096B" w:rsidRPr="00C77188" w:rsidRDefault="003A096B" w:rsidP="003A096B">
      <w:pPr>
        <w:pStyle w:val="Header"/>
        <w:rPr>
          <w:rFonts w:ascii="Arial" w:hAnsi="Arial" w:cs="Arial"/>
        </w:rPr>
      </w:pPr>
    </w:p>
    <w:p w14:paraId="1B0944EB" w14:textId="77777777" w:rsidR="003A096B" w:rsidRPr="00C77188" w:rsidRDefault="003A096B" w:rsidP="00135405">
      <w:pPr>
        <w:pStyle w:val="Header"/>
        <w:ind w:left="851" w:hanging="851"/>
        <w:rPr>
          <w:rFonts w:ascii="Arial" w:hAnsi="Arial" w:cs="Arial"/>
          <w:b/>
          <w:bCs/>
          <w:u w:val="single"/>
        </w:rPr>
      </w:pPr>
    </w:p>
    <w:sectPr w:rsidR="003A096B" w:rsidRPr="00C77188" w:rsidSect="00135405">
      <w:footerReference w:type="default" r:id="rId9"/>
      <w:pgSz w:w="11906" w:h="16838"/>
      <w:pgMar w:top="1440" w:right="1440" w:bottom="1440" w:left="1440" w:header="720" w:footer="720" w:gutter="0"/>
      <w:pgNumType w:fmt="lowerRoman"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C67749" w14:textId="77777777" w:rsidR="00CF7C70" w:rsidRDefault="00CF7C70" w:rsidP="00C27401">
      <w:r>
        <w:separator/>
      </w:r>
    </w:p>
  </w:endnote>
  <w:endnote w:type="continuationSeparator" w:id="0">
    <w:p w14:paraId="03D449D8" w14:textId="77777777" w:rsidR="00CF7C70" w:rsidRDefault="00CF7C70" w:rsidP="00C27401">
      <w:r>
        <w:continuationSeparator/>
      </w:r>
    </w:p>
  </w:endnote>
  <w:endnote w:type="continuationNotice" w:id="1">
    <w:p w14:paraId="5BE827C2" w14:textId="77777777" w:rsidR="00CF7C70" w:rsidRDefault="00CF7C70" w:rsidP="00C274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16322480"/>
      <w:docPartObj>
        <w:docPartGallery w:val="Page Numbers (Bottom of Page)"/>
        <w:docPartUnique/>
      </w:docPartObj>
    </w:sdtPr>
    <w:sdtContent>
      <w:p w14:paraId="2F751447" w14:textId="24738A9C" w:rsidR="00135405" w:rsidRDefault="001354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0B39ED41" w14:textId="77777777" w:rsidR="008D5FB4" w:rsidRDefault="008D5FB4" w:rsidP="00B96526">
    <w:pPr>
      <w:pStyle w:val="Footer"/>
      <w:ind w:right="360"/>
      <w:rPr>
        <w:rStyle w:val="PageNumber"/>
      </w:rPr>
    </w:pPr>
  </w:p>
  <w:p w14:paraId="484F9DA5" w14:textId="77777777" w:rsidR="008D5FB4" w:rsidRDefault="008D5FB4" w:rsidP="00C27401">
    <w:pPr>
      <w:pStyle w:val="Footer"/>
      <w:rPr>
        <w:rStyle w:val="PageNumber"/>
      </w:rPr>
    </w:pPr>
  </w:p>
  <w:tbl>
    <w:tblPr>
      <w:tblW w:w="0" w:type="auto"/>
      <w:tblLayout w:type="fixed"/>
      <w:tblLook w:val="06A0" w:firstRow="1" w:lastRow="0" w:firstColumn="1" w:lastColumn="0" w:noHBand="1" w:noVBand="1"/>
    </w:tblPr>
    <w:tblGrid>
      <w:gridCol w:w="3005"/>
      <w:gridCol w:w="3005"/>
    </w:tblGrid>
    <w:tr w:rsidR="008D5FB4" w14:paraId="255FAAF9" w14:textId="77777777" w:rsidTr="7A0337CB">
      <w:tc>
        <w:tcPr>
          <w:tcW w:w="3005" w:type="dxa"/>
        </w:tcPr>
        <w:p w14:paraId="315FA446" w14:textId="77777777" w:rsidR="008D5FB4" w:rsidRDefault="008D5FB4" w:rsidP="00C27401">
          <w:pPr>
            <w:pStyle w:val="Header"/>
          </w:pPr>
        </w:p>
      </w:tc>
      <w:tc>
        <w:tcPr>
          <w:tcW w:w="3005" w:type="dxa"/>
        </w:tcPr>
        <w:p w14:paraId="3D2DE965" w14:textId="77777777" w:rsidR="008D5FB4" w:rsidRDefault="008D5FB4" w:rsidP="00C27401">
          <w:pPr>
            <w:pStyle w:val="Header"/>
          </w:pPr>
        </w:p>
      </w:tc>
    </w:tr>
  </w:tbl>
  <w:p w14:paraId="622EDFC8" w14:textId="77777777" w:rsidR="008D5FB4" w:rsidRDefault="008D5FB4" w:rsidP="00C27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BE8713" w14:textId="77777777" w:rsidR="00CF7C70" w:rsidRDefault="00CF7C70" w:rsidP="00C27401">
      <w:r>
        <w:separator/>
      </w:r>
    </w:p>
  </w:footnote>
  <w:footnote w:type="continuationSeparator" w:id="0">
    <w:p w14:paraId="5ADC7013" w14:textId="77777777" w:rsidR="00CF7C70" w:rsidRDefault="00CF7C70" w:rsidP="00C27401">
      <w:r>
        <w:continuationSeparator/>
      </w:r>
    </w:p>
  </w:footnote>
  <w:footnote w:type="continuationNotice" w:id="1">
    <w:p w14:paraId="69F025FC" w14:textId="77777777" w:rsidR="00CF7C70" w:rsidRDefault="00CF7C70" w:rsidP="00C2740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64FE4"/>
    <w:multiLevelType w:val="hybridMultilevel"/>
    <w:tmpl w:val="9590453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3784902"/>
    <w:multiLevelType w:val="hybridMultilevel"/>
    <w:tmpl w:val="B5CCE218"/>
    <w:lvl w:ilvl="0" w:tplc="129C4A3E">
      <w:start w:val="5"/>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27344B"/>
    <w:multiLevelType w:val="hybridMultilevel"/>
    <w:tmpl w:val="D79E4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85485D"/>
    <w:multiLevelType w:val="hybridMultilevel"/>
    <w:tmpl w:val="9590453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1884D71"/>
    <w:multiLevelType w:val="multilevel"/>
    <w:tmpl w:val="7D4434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4505C1"/>
    <w:multiLevelType w:val="hybridMultilevel"/>
    <w:tmpl w:val="E3420D5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3909B0"/>
    <w:multiLevelType w:val="hybridMultilevel"/>
    <w:tmpl w:val="BF50F01C"/>
    <w:lvl w:ilvl="0" w:tplc="F3FA43C4">
      <w:start w:val="1"/>
      <w:numFmt w:val="decimal"/>
      <w:lvlText w:val="%1."/>
      <w:lvlJc w:val="left"/>
      <w:pPr>
        <w:tabs>
          <w:tab w:val="num" w:pos="720"/>
        </w:tabs>
        <w:ind w:left="720" w:hanging="360"/>
      </w:pPr>
    </w:lvl>
    <w:lvl w:ilvl="1" w:tplc="3F76F3B8" w:tentative="1">
      <w:start w:val="1"/>
      <w:numFmt w:val="decimal"/>
      <w:lvlText w:val="%2."/>
      <w:lvlJc w:val="left"/>
      <w:pPr>
        <w:tabs>
          <w:tab w:val="num" w:pos="1440"/>
        </w:tabs>
        <w:ind w:left="1440" w:hanging="360"/>
      </w:pPr>
    </w:lvl>
    <w:lvl w:ilvl="2" w:tplc="66FAF118" w:tentative="1">
      <w:start w:val="1"/>
      <w:numFmt w:val="decimal"/>
      <w:lvlText w:val="%3."/>
      <w:lvlJc w:val="left"/>
      <w:pPr>
        <w:tabs>
          <w:tab w:val="num" w:pos="2160"/>
        </w:tabs>
        <w:ind w:left="2160" w:hanging="360"/>
      </w:pPr>
    </w:lvl>
    <w:lvl w:ilvl="3" w:tplc="D33C3134" w:tentative="1">
      <w:start w:val="1"/>
      <w:numFmt w:val="decimal"/>
      <w:lvlText w:val="%4."/>
      <w:lvlJc w:val="left"/>
      <w:pPr>
        <w:tabs>
          <w:tab w:val="num" w:pos="2880"/>
        </w:tabs>
        <w:ind w:left="2880" w:hanging="360"/>
      </w:pPr>
    </w:lvl>
    <w:lvl w:ilvl="4" w:tplc="044E730C" w:tentative="1">
      <w:start w:val="1"/>
      <w:numFmt w:val="decimal"/>
      <w:lvlText w:val="%5."/>
      <w:lvlJc w:val="left"/>
      <w:pPr>
        <w:tabs>
          <w:tab w:val="num" w:pos="3600"/>
        </w:tabs>
        <w:ind w:left="3600" w:hanging="360"/>
      </w:pPr>
    </w:lvl>
    <w:lvl w:ilvl="5" w:tplc="F4C84610" w:tentative="1">
      <w:start w:val="1"/>
      <w:numFmt w:val="decimal"/>
      <w:lvlText w:val="%6."/>
      <w:lvlJc w:val="left"/>
      <w:pPr>
        <w:tabs>
          <w:tab w:val="num" w:pos="4320"/>
        </w:tabs>
        <w:ind w:left="4320" w:hanging="360"/>
      </w:pPr>
    </w:lvl>
    <w:lvl w:ilvl="6" w:tplc="4A5860F0" w:tentative="1">
      <w:start w:val="1"/>
      <w:numFmt w:val="decimal"/>
      <w:lvlText w:val="%7."/>
      <w:lvlJc w:val="left"/>
      <w:pPr>
        <w:tabs>
          <w:tab w:val="num" w:pos="5040"/>
        </w:tabs>
        <w:ind w:left="5040" w:hanging="360"/>
      </w:pPr>
    </w:lvl>
    <w:lvl w:ilvl="7" w:tplc="485C794A" w:tentative="1">
      <w:start w:val="1"/>
      <w:numFmt w:val="decimal"/>
      <w:lvlText w:val="%8."/>
      <w:lvlJc w:val="left"/>
      <w:pPr>
        <w:tabs>
          <w:tab w:val="num" w:pos="5760"/>
        </w:tabs>
        <w:ind w:left="5760" w:hanging="360"/>
      </w:pPr>
    </w:lvl>
    <w:lvl w:ilvl="8" w:tplc="A3A0DC2A" w:tentative="1">
      <w:start w:val="1"/>
      <w:numFmt w:val="decimal"/>
      <w:lvlText w:val="%9."/>
      <w:lvlJc w:val="left"/>
      <w:pPr>
        <w:tabs>
          <w:tab w:val="num" w:pos="6480"/>
        </w:tabs>
        <w:ind w:left="6480" w:hanging="360"/>
      </w:pPr>
    </w:lvl>
  </w:abstractNum>
  <w:abstractNum w:abstractNumId="7" w15:restartNumberingAfterBreak="0">
    <w:nsid w:val="2255418C"/>
    <w:multiLevelType w:val="hybridMultilevel"/>
    <w:tmpl w:val="5F5A7E96"/>
    <w:lvl w:ilvl="0" w:tplc="D9285EEE">
      <w:start w:val="7"/>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611A4C"/>
    <w:multiLevelType w:val="hybridMultilevel"/>
    <w:tmpl w:val="F20AF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6E5DBA"/>
    <w:multiLevelType w:val="hybridMultilevel"/>
    <w:tmpl w:val="0B901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E955B8"/>
    <w:multiLevelType w:val="multilevel"/>
    <w:tmpl w:val="9AE6EA7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BD8CBB"/>
    <w:multiLevelType w:val="hybridMultilevel"/>
    <w:tmpl w:val="E9A290F6"/>
    <w:lvl w:ilvl="0" w:tplc="C5A6064E">
      <w:start w:val="7"/>
      <w:numFmt w:val="decimal"/>
      <w:lvlText w:val="%1."/>
      <w:lvlJc w:val="left"/>
      <w:pPr>
        <w:ind w:left="720" w:hanging="360"/>
      </w:pPr>
      <w:rPr>
        <w:rFonts w:ascii="Calibri" w:hAnsi="Calibri" w:hint="default"/>
      </w:rPr>
    </w:lvl>
    <w:lvl w:ilvl="1" w:tplc="591625FE">
      <w:start w:val="1"/>
      <w:numFmt w:val="lowerLetter"/>
      <w:lvlText w:val="%2."/>
      <w:lvlJc w:val="left"/>
      <w:pPr>
        <w:ind w:left="1440" w:hanging="360"/>
      </w:pPr>
    </w:lvl>
    <w:lvl w:ilvl="2" w:tplc="CBDC765A">
      <w:start w:val="1"/>
      <w:numFmt w:val="lowerRoman"/>
      <w:lvlText w:val="%3."/>
      <w:lvlJc w:val="right"/>
      <w:pPr>
        <w:ind w:left="2160" w:hanging="180"/>
      </w:pPr>
    </w:lvl>
    <w:lvl w:ilvl="3" w:tplc="E452C238">
      <w:start w:val="1"/>
      <w:numFmt w:val="decimal"/>
      <w:lvlText w:val="%4."/>
      <w:lvlJc w:val="left"/>
      <w:pPr>
        <w:ind w:left="2880" w:hanging="360"/>
      </w:pPr>
    </w:lvl>
    <w:lvl w:ilvl="4" w:tplc="7F148EB8">
      <w:start w:val="1"/>
      <w:numFmt w:val="lowerLetter"/>
      <w:lvlText w:val="%5."/>
      <w:lvlJc w:val="left"/>
      <w:pPr>
        <w:ind w:left="3600" w:hanging="360"/>
      </w:pPr>
    </w:lvl>
    <w:lvl w:ilvl="5" w:tplc="9ACA9EC0">
      <w:start w:val="1"/>
      <w:numFmt w:val="lowerRoman"/>
      <w:lvlText w:val="%6."/>
      <w:lvlJc w:val="right"/>
      <w:pPr>
        <w:ind w:left="4320" w:hanging="180"/>
      </w:pPr>
    </w:lvl>
    <w:lvl w:ilvl="6" w:tplc="9236B968">
      <w:start w:val="1"/>
      <w:numFmt w:val="decimal"/>
      <w:lvlText w:val="%7."/>
      <w:lvlJc w:val="left"/>
      <w:pPr>
        <w:ind w:left="5040" w:hanging="360"/>
      </w:pPr>
    </w:lvl>
    <w:lvl w:ilvl="7" w:tplc="7448615A">
      <w:start w:val="1"/>
      <w:numFmt w:val="lowerLetter"/>
      <w:lvlText w:val="%8."/>
      <w:lvlJc w:val="left"/>
      <w:pPr>
        <w:ind w:left="5760" w:hanging="360"/>
      </w:pPr>
    </w:lvl>
    <w:lvl w:ilvl="8" w:tplc="546C0B28">
      <w:start w:val="1"/>
      <w:numFmt w:val="lowerRoman"/>
      <w:lvlText w:val="%9."/>
      <w:lvlJc w:val="right"/>
      <w:pPr>
        <w:ind w:left="6480" w:hanging="180"/>
      </w:pPr>
    </w:lvl>
  </w:abstractNum>
  <w:abstractNum w:abstractNumId="12" w15:restartNumberingAfterBreak="0">
    <w:nsid w:val="37FB5FB9"/>
    <w:multiLevelType w:val="hybridMultilevel"/>
    <w:tmpl w:val="FA86A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906119"/>
    <w:multiLevelType w:val="hybridMultilevel"/>
    <w:tmpl w:val="959045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3628C4"/>
    <w:multiLevelType w:val="hybridMultilevel"/>
    <w:tmpl w:val="269EF39C"/>
    <w:lvl w:ilvl="0" w:tplc="FFFFFFFF">
      <w:start w:val="1"/>
      <w:numFmt w:val="decimal"/>
      <w:lvlText w:val="%1."/>
      <w:lvlJc w:val="left"/>
      <w:pPr>
        <w:ind w:left="607" w:hanging="360"/>
      </w:pPr>
    </w:lvl>
    <w:lvl w:ilvl="1" w:tplc="FFFFFFFF" w:tentative="1">
      <w:start w:val="1"/>
      <w:numFmt w:val="lowerLetter"/>
      <w:lvlText w:val="%2."/>
      <w:lvlJc w:val="left"/>
      <w:pPr>
        <w:ind w:left="1327" w:hanging="360"/>
      </w:pPr>
    </w:lvl>
    <w:lvl w:ilvl="2" w:tplc="FFFFFFFF" w:tentative="1">
      <w:start w:val="1"/>
      <w:numFmt w:val="lowerRoman"/>
      <w:lvlText w:val="%3."/>
      <w:lvlJc w:val="right"/>
      <w:pPr>
        <w:ind w:left="2047" w:hanging="180"/>
      </w:pPr>
    </w:lvl>
    <w:lvl w:ilvl="3" w:tplc="FFFFFFFF" w:tentative="1">
      <w:start w:val="1"/>
      <w:numFmt w:val="decimal"/>
      <w:lvlText w:val="%4."/>
      <w:lvlJc w:val="left"/>
      <w:pPr>
        <w:ind w:left="2767" w:hanging="360"/>
      </w:pPr>
    </w:lvl>
    <w:lvl w:ilvl="4" w:tplc="FFFFFFFF" w:tentative="1">
      <w:start w:val="1"/>
      <w:numFmt w:val="lowerLetter"/>
      <w:lvlText w:val="%5."/>
      <w:lvlJc w:val="left"/>
      <w:pPr>
        <w:ind w:left="3487" w:hanging="360"/>
      </w:pPr>
    </w:lvl>
    <w:lvl w:ilvl="5" w:tplc="FFFFFFFF" w:tentative="1">
      <w:start w:val="1"/>
      <w:numFmt w:val="lowerRoman"/>
      <w:lvlText w:val="%6."/>
      <w:lvlJc w:val="right"/>
      <w:pPr>
        <w:ind w:left="4207" w:hanging="180"/>
      </w:pPr>
    </w:lvl>
    <w:lvl w:ilvl="6" w:tplc="FFFFFFFF" w:tentative="1">
      <w:start w:val="1"/>
      <w:numFmt w:val="decimal"/>
      <w:lvlText w:val="%7."/>
      <w:lvlJc w:val="left"/>
      <w:pPr>
        <w:ind w:left="4927" w:hanging="360"/>
      </w:pPr>
    </w:lvl>
    <w:lvl w:ilvl="7" w:tplc="FFFFFFFF" w:tentative="1">
      <w:start w:val="1"/>
      <w:numFmt w:val="lowerLetter"/>
      <w:lvlText w:val="%8."/>
      <w:lvlJc w:val="left"/>
      <w:pPr>
        <w:ind w:left="5647" w:hanging="360"/>
      </w:pPr>
    </w:lvl>
    <w:lvl w:ilvl="8" w:tplc="FFFFFFFF" w:tentative="1">
      <w:start w:val="1"/>
      <w:numFmt w:val="lowerRoman"/>
      <w:lvlText w:val="%9."/>
      <w:lvlJc w:val="right"/>
      <w:pPr>
        <w:ind w:left="6367" w:hanging="180"/>
      </w:pPr>
    </w:lvl>
  </w:abstractNum>
  <w:abstractNum w:abstractNumId="15" w15:restartNumberingAfterBreak="0">
    <w:nsid w:val="42E04E31"/>
    <w:multiLevelType w:val="multilevel"/>
    <w:tmpl w:val="CE66AAB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C624DB"/>
    <w:multiLevelType w:val="multilevel"/>
    <w:tmpl w:val="3AA652E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E249CA"/>
    <w:multiLevelType w:val="multilevel"/>
    <w:tmpl w:val="2FA08B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E0A5F1E"/>
    <w:multiLevelType w:val="multilevel"/>
    <w:tmpl w:val="7CEE5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2F813C6"/>
    <w:multiLevelType w:val="multilevel"/>
    <w:tmpl w:val="99B67B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9F7680F"/>
    <w:multiLevelType w:val="hybridMultilevel"/>
    <w:tmpl w:val="9590453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1FF1799"/>
    <w:multiLevelType w:val="multilevel"/>
    <w:tmpl w:val="F676CB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4F079A0"/>
    <w:multiLevelType w:val="hybridMultilevel"/>
    <w:tmpl w:val="3CB205D0"/>
    <w:lvl w:ilvl="0" w:tplc="FFFFFFFF">
      <w:start w:val="1"/>
      <w:numFmt w:val="decimal"/>
      <w:lvlText w:val="%1."/>
      <w:lvlJc w:val="left"/>
      <w:pPr>
        <w:ind w:left="607" w:hanging="360"/>
      </w:pPr>
    </w:lvl>
    <w:lvl w:ilvl="1" w:tplc="FFFFFFFF" w:tentative="1">
      <w:start w:val="1"/>
      <w:numFmt w:val="lowerLetter"/>
      <w:lvlText w:val="%2."/>
      <w:lvlJc w:val="left"/>
      <w:pPr>
        <w:ind w:left="1327" w:hanging="360"/>
      </w:pPr>
    </w:lvl>
    <w:lvl w:ilvl="2" w:tplc="FFFFFFFF" w:tentative="1">
      <w:start w:val="1"/>
      <w:numFmt w:val="lowerRoman"/>
      <w:lvlText w:val="%3."/>
      <w:lvlJc w:val="right"/>
      <w:pPr>
        <w:ind w:left="2047" w:hanging="180"/>
      </w:pPr>
    </w:lvl>
    <w:lvl w:ilvl="3" w:tplc="FFFFFFFF" w:tentative="1">
      <w:start w:val="1"/>
      <w:numFmt w:val="decimal"/>
      <w:lvlText w:val="%4."/>
      <w:lvlJc w:val="left"/>
      <w:pPr>
        <w:ind w:left="2767" w:hanging="360"/>
      </w:pPr>
    </w:lvl>
    <w:lvl w:ilvl="4" w:tplc="FFFFFFFF" w:tentative="1">
      <w:start w:val="1"/>
      <w:numFmt w:val="lowerLetter"/>
      <w:lvlText w:val="%5."/>
      <w:lvlJc w:val="left"/>
      <w:pPr>
        <w:ind w:left="3487" w:hanging="360"/>
      </w:pPr>
    </w:lvl>
    <w:lvl w:ilvl="5" w:tplc="FFFFFFFF" w:tentative="1">
      <w:start w:val="1"/>
      <w:numFmt w:val="lowerRoman"/>
      <w:lvlText w:val="%6."/>
      <w:lvlJc w:val="right"/>
      <w:pPr>
        <w:ind w:left="4207" w:hanging="180"/>
      </w:pPr>
    </w:lvl>
    <w:lvl w:ilvl="6" w:tplc="FFFFFFFF" w:tentative="1">
      <w:start w:val="1"/>
      <w:numFmt w:val="decimal"/>
      <w:lvlText w:val="%7."/>
      <w:lvlJc w:val="left"/>
      <w:pPr>
        <w:ind w:left="4927" w:hanging="360"/>
      </w:pPr>
    </w:lvl>
    <w:lvl w:ilvl="7" w:tplc="FFFFFFFF" w:tentative="1">
      <w:start w:val="1"/>
      <w:numFmt w:val="lowerLetter"/>
      <w:lvlText w:val="%8."/>
      <w:lvlJc w:val="left"/>
      <w:pPr>
        <w:ind w:left="5647" w:hanging="360"/>
      </w:pPr>
    </w:lvl>
    <w:lvl w:ilvl="8" w:tplc="FFFFFFFF" w:tentative="1">
      <w:start w:val="1"/>
      <w:numFmt w:val="lowerRoman"/>
      <w:lvlText w:val="%9."/>
      <w:lvlJc w:val="right"/>
      <w:pPr>
        <w:ind w:left="6367" w:hanging="180"/>
      </w:pPr>
    </w:lvl>
  </w:abstractNum>
  <w:abstractNum w:abstractNumId="23" w15:restartNumberingAfterBreak="0">
    <w:nsid w:val="758A0655"/>
    <w:multiLevelType w:val="hybridMultilevel"/>
    <w:tmpl w:val="90186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DC7413"/>
    <w:multiLevelType w:val="hybridMultilevel"/>
    <w:tmpl w:val="B68CA366"/>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C90A73"/>
    <w:multiLevelType w:val="hybridMultilevel"/>
    <w:tmpl w:val="269EF39C"/>
    <w:lvl w:ilvl="0" w:tplc="0809000F">
      <w:start w:val="1"/>
      <w:numFmt w:val="decimal"/>
      <w:lvlText w:val="%1."/>
      <w:lvlJc w:val="left"/>
      <w:pPr>
        <w:ind w:left="607" w:hanging="360"/>
      </w:pPr>
    </w:lvl>
    <w:lvl w:ilvl="1" w:tplc="08090019" w:tentative="1">
      <w:start w:val="1"/>
      <w:numFmt w:val="lowerLetter"/>
      <w:lvlText w:val="%2."/>
      <w:lvlJc w:val="left"/>
      <w:pPr>
        <w:ind w:left="1327" w:hanging="360"/>
      </w:pPr>
    </w:lvl>
    <w:lvl w:ilvl="2" w:tplc="0809001B" w:tentative="1">
      <w:start w:val="1"/>
      <w:numFmt w:val="lowerRoman"/>
      <w:lvlText w:val="%3."/>
      <w:lvlJc w:val="right"/>
      <w:pPr>
        <w:ind w:left="2047" w:hanging="180"/>
      </w:pPr>
    </w:lvl>
    <w:lvl w:ilvl="3" w:tplc="0809000F" w:tentative="1">
      <w:start w:val="1"/>
      <w:numFmt w:val="decimal"/>
      <w:lvlText w:val="%4."/>
      <w:lvlJc w:val="left"/>
      <w:pPr>
        <w:ind w:left="2767" w:hanging="360"/>
      </w:pPr>
    </w:lvl>
    <w:lvl w:ilvl="4" w:tplc="08090019" w:tentative="1">
      <w:start w:val="1"/>
      <w:numFmt w:val="lowerLetter"/>
      <w:lvlText w:val="%5."/>
      <w:lvlJc w:val="left"/>
      <w:pPr>
        <w:ind w:left="3487" w:hanging="360"/>
      </w:pPr>
    </w:lvl>
    <w:lvl w:ilvl="5" w:tplc="0809001B" w:tentative="1">
      <w:start w:val="1"/>
      <w:numFmt w:val="lowerRoman"/>
      <w:lvlText w:val="%6."/>
      <w:lvlJc w:val="right"/>
      <w:pPr>
        <w:ind w:left="4207" w:hanging="180"/>
      </w:pPr>
    </w:lvl>
    <w:lvl w:ilvl="6" w:tplc="0809000F" w:tentative="1">
      <w:start w:val="1"/>
      <w:numFmt w:val="decimal"/>
      <w:lvlText w:val="%7."/>
      <w:lvlJc w:val="left"/>
      <w:pPr>
        <w:ind w:left="4927" w:hanging="360"/>
      </w:pPr>
    </w:lvl>
    <w:lvl w:ilvl="7" w:tplc="08090019" w:tentative="1">
      <w:start w:val="1"/>
      <w:numFmt w:val="lowerLetter"/>
      <w:lvlText w:val="%8."/>
      <w:lvlJc w:val="left"/>
      <w:pPr>
        <w:ind w:left="5647" w:hanging="360"/>
      </w:pPr>
    </w:lvl>
    <w:lvl w:ilvl="8" w:tplc="0809001B" w:tentative="1">
      <w:start w:val="1"/>
      <w:numFmt w:val="lowerRoman"/>
      <w:lvlText w:val="%9."/>
      <w:lvlJc w:val="right"/>
      <w:pPr>
        <w:ind w:left="6367" w:hanging="180"/>
      </w:pPr>
    </w:lvl>
  </w:abstractNum>
  <w:abstractNum w:abstractNumId="26" w15:restartNumberingAfterBreak="0">
    <w:nsid w:val="7B456896"/>
    <w:multiLevelType w:val="hybridMultilevel"/>
    <w:tmpl w:val="3CB205D0"/>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7" w15:restartNumberingAfterBreak="0">
    <w:nsid w:val="7EAE33D0"/>
    <w:multiLevelType w:val="hybridMultilevel"/>
    <w:tmpl w:val="F6A0FEEC"/>
    <w:lvl w:ilvl="0" w:tplc="E5D60108">
      <w:start w:val="5"/>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E12876"/>
    <w:multiLevelType w:val="hybridMultilevel"/>
    <w:tmpl w:val="96247786"/>
    <w:lvl w:ilvl="0" w:tplc="0809000F">
      <w:start w:val="1"/>
      <w:numFmt w:val="decimal"/>
      <w:lvlText w:val="%1."/>
      <w:lvlJc w:val="left"/>
      <w:pPr>
        <w:ind w:left="607" w:hanging="360"/>
      </w:pPr>
    </w:lvl>
    <w:lvl w:ilvl="1" w:tplc="08090019" w:tentative="1">
      <w:start w:val="1"/>
      <w:numFmt w:val="lowerLetter"/>
      <w:lvlText w:val="%2."/>
      <w:lvlJc w:val="left"/>
      <w:pPr>
        <w:ind w:left="1327" w:hanging="360"/>
      </w:pPr>
    </w:lvl>
    <w:lvl w:ilvl="2" w:tplc="0809001B" w:tentative="1">
      <w:start w:val="1"/>
      <w:numFmt w:val="lowerRoman"/>
      <w:lvlText w:val="%3."/>
      <w:lvlJc w:val="right"/>
      <w:pPr>
        <w:ind w:left="2047" w:hanging="180"/>
      </w:pPr>
    </w:lvl>
    <w:lvl w:ilvl="3" w:tplc="0809000F" w:tentative="1">
      <w:start w:val="1"/>
      <w:numFmt w:val="decimal"/>
      <w:lvlText w:val="%4."/>
      <w:lvlJc w:val="left"/>
      <w:pPr>
        <w:ind w:left="2767" w:hanging="360"/>
      </w:pPr>
    </w:lvl>
    <w:lvl w:ilvl="4" w:tplc="08090019" w:tentative="1">
      <w:start w:val="1"/>
      <w:numFmt w:val="lowerLetter"/>
      <w:lvlText w:val="%5."/>
      <w:lvlJc w:val="left"/>
      <w:pPr>
        <w:ind w:left="3487" w:hanging="360"/>
      </w:pPr>
    </w:lvl>
    <w:lvl w:ilvl="5" w:tplc="0809001B" w:tentative="1">
      <w:start w:val="1"/>
      <w:numFmt w:val="lowerRoman"/>
      <w:lvlText w:val="%6."/>
      <w:lvlJc w:val="right"/>
      <w:pPr>
        <w:ind w:left="4207" w:hanging="180"/>
      </w:pPr>
    </w:lvl>
    <w:lvl w:ilvl="6" w:tplc="0809000F" w:tentative="1">
      <w:start w:val="1"/>
      <w:numFmt w:val="decimal"/>
      <w:lvlText w:val="%7."/>
      <w:lvlJc w:val="left"/>
      <w:pPr>
        <w:ind w:left="4927" w:hanging="360"/>
      </w:pPr>
    </w:lvl>
    <w:lvl w:ilvl="7" w:tplc="08090019" w:tentative="1">
      <w:start w:val="1"/>
      <w:numFmt w:val="lowerLetter"/>
      <w:lvlText w:val="%8."/>
      <w:lvlJc w:val="left"/>
      <w:pPr>
        <w:ind w:left="5647" w:hanging="360"/>
      </w:pPr>
    </w:lvl>
    <w:lvl w:ilvl="8" w:tplc="0809001B" w:tentative="1">
      <w:start w:val="1"/>
      <w:numFmt w:val="lowerRoman"/>
      <w:lvlText w:val="%9."/>
      <w:lvlJc w:val="right"/>
      <w:pPr>
        <w:ind w:left="6367" w:hanging="180"/>
      </w:pPr>
    </w:lvl>
  </w:abstractNum>
  <w:num w:numId="1" w16cid:durableId="708259545">
    <w:abstractNumId w:val="11"/>
  </w:num>
  <w:num w:numId="2" w16cid:durableId="925920946">
    <w:abstractNumId w:val="28"/>
  </w:num>
  <w:num w:numId="3" w16cid:durableId="340661851">
    <w:abstractNumId w:val="18"/>
  </w:num>
  <w:num w:numId="4" w16cid:durableId="1720207842">
    <w:abstractNumId w:val="4"/>
  </w:num>
  <w:num w:numId="5" w16cid:durableId="419563530">
    <w:abstractNumId w:val="21"/>
  </w:num>
  <w:num w:numId="6" w16cid:durableId="616717018">
    <w:abstractNumId w:val="19"/>
  </w:num>
  <w:num w:numId="7" w16cid:durableId="749159466">
    <w:abstractNumId w:val="17"/>
  </w:num>
  <w:num w:numId="8" w16cid:durableId="1361587679">
    <w:abstractNumId w:val="10"/>
  </w:num>
  <w:num w:numId="9" w16cid:durableId="1848984898">
    <w:abstractNumId w:val="16"/>
  </w:num>
  <w:num w:numId="10" w16cid:durableId="858815886">
    <w:abstractNumId w:val="15"/>
  </w:num>
  <w:num w:numId="11" w16cid:durableId="708801516">
    <w:abstractNumId w:val="25"/>
  </w:num>
  <w:num w:numId="12" w16cid:durableId="352615948">
    <w:abstractNumId w:val="26"/>
  </w:num>
  <w:num w:numId="13" w16cid:durableId="882788229">
    <w:abstractNumId w:val="24"/>
  </w:num>
  <w:num w:numId="14" w16cid:durableId="1355420564">
    <w:abstractNumId w:val="22"/>
  </w:num>
  <w:num w:numId="15" w16cid:durableId="52118268">
    <w:abstractNumId w:val="1"/>
  </w:num>
  <w:num w:numId="16" w16cid:durableId="1755274706">
    <w:abstractNumId w:val="12"/>
  </w:num>
  <w:num w:numId="17" w16cid:durableId="291794800">
    <w:abstractNumId w:val="14"/>
  </w:num>
  <w:num w:numId="18" w16cid:durableId="1916501690">
    <w:abstractNumId w:val="27"/>
  </w:num>
  <w:num w:numId="19" w16cid:durableId="612787639">
    <w:abstractNumId w:val="7"/>
  </w:num>
  <w:num w:numId="20" w16cid:durableId="710157413">
    <w:abstractNumId w:val="23"/>
  </w:num>
  <w:num w:numId="21" w16cid:durableId="1645312087">
    <w:abstractNumId w:val="8"/>
  </w:num>
  <w:num w:numId="22" w16cid:durableId="1869489140">
    <w:abstractNumId w:val="5"/>
  </w:num>
  <w:num w:numId="23" w16cid:durableId="1929315172">
    <w:abstractNumId w:val="13"/>
  </w:num>
  <w:num w:numId="24" w16cid:durableId="1443770492">
    <w:abstractNumId w:val="3"/>
  </w:num>
  <w:num w:numId="25" w16cid:durableId="298535703">
    <w:abstractNumId w:val="0"/>
  </w:num>
  <w:num w:numId="26" w16cid:durableId="1236404079">
    <w:abstractNumId w:val="20"/>
  </w:num>
  <w:num w:numId="27" w16cid:durableId="583106471">
    <w:abstractNumId w:val="2"/>
  </w:num>
  <w:num w:numId="28" w16cid:durableId="1556237418">
    <w:abstractNumId w:val="6"/>
  </w:num>
  <w:num w:numId="29" w16cid:durableId="14364422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E6044E"/>
    <w:rsid w:val="0000266A"/>
    <w:rsid w:val="00002AEC"/>
    <w:rsid w:val="00004C97"/>
    <w:rsid w:val="00005071"/>
    <w:rsid w:val="000069A6"/>
    <w:rsid w:val="000069AF"/>
    <w:rsid w:val="000072CC"/>
    <w:rsid w:val="00007955"/>
    <w:rsid w:val="000103DE"/>
    <w:rsid w:val="000109BC"/>
    <w:rsid w:val="000112D6"/>
    <w:rsid w:val="0001179C"/>
    <w:rsid w:val="000132AD"/>
    <w:rsid w:val="00015956"/>
    <w:rsid w:val="00015CCC"/>
    <w:rsid w:val="00015DB9"/>
    <w:rsid w:val="00017DE3"/>
    <w:rsid w:val="00021FE5"/>
    <w:rsid w:val="00022305"/>
    <w:rsid w:val="00023E14"/>
    <w:rsid w:val="00025E44"/>
    <w:rsid w:val="00025F2E"/>
    <w:rsid w:val="00026B7D"/>
    <w:rsid w:val="00027510"/>
    <w:rsid w:val="00027986"/>
    <w:rsid w:val="000311B1"/>
    <w:rsid w:val="0003144A"/>
    <w:rsid w:val="000320B4"/>
    <w:rsid w:val="000354D9"/>
    <w:rsid w:val="000356E2"/>
    <w:rsid w:val="00035977"/>
    <w:rsid w:val="000368FF"/>
    <w:rsid w:val="00036C88"/>
    <w:rsid w:val="000379B8"/>
    <w:rsid w:val="00037ACF"/>
    <w:rsid w:val="000402F7"/>
    <w:rsid w:val="0004073E"/>
    <w:rsid w:val="0004172E"/>
    <w:rsid w:val="0004301A"/>
    <w:rsid w:val="000438E5"/>
    <w:rsid w:val="00045458"/>
    <w:rsid w:val="00045AC8"/>
    <w:rsid w:val="000462B8"/>
    <w:rsid w:val="00051D25"/>
    <w:rsid w:val="00054427"/>
    <w:rsid w:val="0005458F"/>
    <w:rsid w:val="0005510B"/>
    <w:rsid w:val="00055B37"/>
    <w:rsid w:val="000616C3"/>
    <w:rsid w:val="0006290C"/>
    <w:rsid w:val="00062B9F"/>
    <w:rsid w:val="00062BDF"/>
    <w:rsid w:val="000648A0"/>
    <w:rsid w:val="00067538"/>
    <w:rsid w:val="000675C3"/>
    <w:rsid w:val="00072058"/>
    <w:rsid w:val="00072498"/>
    <w:rsid w:val="00072AD6"/>
    <w:rsid w:val="000741D7"/>
    <w:rsid w:val="000748DA"/>
    <w:rsid w:val="00074A01"/>
    <w:rsid w:val="00074F03"/>
    <w:rsid w:val="00076F04"/>
    <w:rsid w:val="000777DB"/>
    <w:rsid w:val="00077A3C"/>
    <w:rsid w:val="00080AC4"/>
    <w:rsid w:val="000822F8"/>
    <w:rsid w:val="00082345"/>
    <w:rsid w:val="00083030"/>
    <w:rsid w:val="000849C8"/>
    <w:rsid w:val="000849F1"/>
    <w:rsid w:val="00084D7C"/>
    <w:rsid w:val="00085DB8"/>
    <w:rsid w:val="00086C6D"/>
    <w:rsid w:val="00087883"/>
    <w:rsid w:val="00087A60"/>
    <w:rsid w:val="00091F58"/>
    <w:rsid w:val="00093418"/>
    <w:rsid w:val="00094327"/>
    <w:rsid w:val="0009450D"/>
    <w:rsid w:val="00095FBE"/>
    <w:rsid w:val="00096775"/>
    <w:rsid w:val="000975ED"/>
    <w:rsid w:val="00097C60"/>
    <w:rsid w:val="000A050C"/>
    <w:rsid w:val="000A3BB4"/>
    <w:rsid w:val="000A4C6B"/>
    <w:rsid w:val="000A5C89"/>
    <w:rsid w:val="000A6C38"/>
    <w:rsid w:val="000A7E3F"/>
    <w:rsid w:val="000B2B1F"/>
    <w:rsid w:val="000B2B3E"/>
    <w:rsid w:val="000B5472"/>
    <w:rsid w:val="000B5E90"/>
    <w:rsid w:val="000B7061"/>
    <w:rsid w:val="000C1246"/>
    <w:rsid w:val="000C1727"/>
    <w:rsid w:val="000C272E"/>
    <w:rsid w:val="000C360B"/>
    <w:rsid w:val="000C373E"/>
    <w:rsid w:val="000C6408"/>
    <w:rsid w:val="000D11A9"/>
    <w:rsid w:val="000D12E9"/>
    <w:rsid w:val="000D2468"/>
    <w:rsid w:val="000D33A4"/>
    <w:rsid w:val="000D5A79"/>
    <w:rsid w:val="000D62FF"/>
    <w:rsid w:val="000D6475"/>
    <w:rsid w:val="000E067E"/>
    <w:rsid w:val="000E08C7"/>
    <w:rsid w:val="000E34FD"/>
    <w:rsid w:val="000E662D"/>
    <w:rsid w:val="000E6FD8"/>
    <w:rsid w:val="000E7B6A"/>
    <w:rsid w:val="000E7DD3"/>
    <w:rsid w:val="000F130F"/>
    <w:rsid w:val="000F1498"/>
    <w:rsid w:val="000F1D42"/>
    <w:rsid w:val="000F3396"/>
    <w:rsid w:val="000F402E"/>
    <w:rsid w:val="000F52F7"/>
    <w:rsid w:val="00100459"/>
    <w:rsid w:val="00101B57"/>
    <w:rsid w:val="00102247"/>
    <w:rsid w:val="00102B8F"/>
    <w:rsid w:val="00103792"/>
    <w:rsid w:val="0010587F"/>
    <w:rsid w:val="00105CA7"/>
    <w:rsid w:val="00106652"/>
    <w:rsid w:val="00107D96"/>
    <w:rsid w:val="0011054B"/>
    <w:rsid w:val="00111757"/>
    <w:rsid w:val="001144CB"/>
    <w:rsid w:val="00114DA2"/>
    <w:rsid w:val="00115748"/>
    <w:rsid w:val="00115EE6"/>
    <w:rsid w:val="001162FF"/>
    <w:rsid w:val="00116B18"/>
    <w:rsid w:val="001170B1"/>
    <w:rsid w:val="00120108"/>
    <w:rsid w:val="001211E1"/>
    <w:rsid w:val="001224FC"/>
    <w:rsid w:val="0012296B"/>
    <w:rsid w:val="00123753"/>
    <w:rsid w:val="00126C69"/>
    <w:rsid w:val="001271DA"/>
    <w:rsid w:val="001278DD"/>
    <w:rsid w:val="00130E74"/>
    <w:rsid w:val="001325C8"/>
    <w:rsid w:val="001353F7"/>
    <w:rsid w:val="00135405"/>
    <w:rsid w:val="0013640F"/>
    <w:rsid w:val="00136C67"/>
    <w:rsid w:val="0013781C"/>
    <w:rsid w:val="00137CBD"/>
    <w:rsid w:val="00137E72"/>
    <w:rsid w:val="001401EA"/>
    <w:rsid w:val="00141293"/>
    <w:rsid w:val="001419FD"/>
    <w:rsid w:val="00141BA5"/>
    <w:rsid w:val="00142913"/>
    <w:rsid w:val="001429D0"/>
    <w:rsid w:val="00142B1F"/>
    <w:rsid w:val="00143886"/>
    <w:rsid w:val="001452D2"/>
    <w:rsid w:val="001464D4"/>
    <w:rsid w:val="0014737E"/>
    <w:rsid w:val="001479A3"/>
    <w:rsid w:val="00153433"/>
    <w:rsid w:val="00154704"/>
    <w:rsid w:val="0015689C"/>
    <w:rsid w:val="00156B00"/>
    <w:rsid w:val="00157D90"/>
    <w:rsid w:val="00157DEF"/>
    <w:rsid w:val="00160E14"/>
    <w:rsid w:val="00162720"/>
    <w:rsid w:val="00162F82"/>
    <w:rsid w:val="00163A32"/>
    <w:rsid w:val="00163C4C"/>
    <w:rsid w:val="00164C4A"/>
    <w:rsid w:val="00164C9F"/>
    <w:rsid w:val="00166C22"/>
    <w:rsid w:val="001673B1"/>
    <w:rsid w:val="00170499"/>
    <w:rsid w:val="00171D00"/>
    <w:rsid w:val="00171D6B"/>
    <w:rsid w:val="001723CD"/>
    <w:rsid w:val="00172BF2"/>
    <w:rsid w:val="0017412C"/>
    <w:rsid w:val="001745B4"/>
    <w:rsid w:val="001748D8"/>
    <w:rsid w:val="00175BCF"/>
    <w:rsid w:val="001774A9"/>
    <w:rsid w:val="00177CF1"/>
    <w:rsid w:val="001826AA"/>
    <w:rsid w:val="00183A91"/>
    <w:rsid w:val="00184D6A"/>
    <w:rsid w:val="00184D78"/>
    <w:rsid w:val="001900A0"/>
    <w:rsid w:val="00190FE3"/>
    <w:rsid w:val="0019112E"/>
    <w:rsid w:val="00191F1A"/>
    <w:rsid w:val="0019260C"/>
    <w:rsid w:val="00192F09"/>
    <w:rsid w:val="001945B4"/>
    <w:rsid w:val="00194D98"/>
    <w:rsid w:val="00195F13"/>
    <w:rsid w:val="00196212"/>
    <w:rsid w:val="001975F3"/>
    <w:rsid w:val="001A1091"/>
    <w:rsid w:val="001A2957"/>
    <w:rsid w:val="001A6077"/>
    <w:rsid w:val="001B22DB"/>
    <w:rsid w:val="001B5BA6"/>
    <w:rsid w:val="001B613B"/>
    <w:rsid w:val="001B61E9"/>
    <w:rsid w:val="001B61F3"/>
    <w:rsid w:val="001B657E"/>
    <w:rsid w:val="001B7566"/>
    <w:rsid w:val="001B758B"/>
    <w:rsid w:val="001C0E9A"/>
    <w:rsid w:val="001C0F6A"/>
    <w:rsid w:val="001C13BC"/>
    <w:rsid w:val="001C329F"/>
    <w:rsid w:val="001C34E2"/>
    <w:rsid w:val="001C414F"/>
    <w:rsid w:val="001C50F9"/>
    <w:rsid w:val="001C6625"/>
    <w:rsid w:val="001D0000"/>
    <w:rsid w:val="001D0193"/>
    <w:rsid w:val="001D170A"/>
    <w:rsid w:val="001D1D91"/>
    <w:rsid w:val="001D2DFA"/>
    <w:rsid w:val="001D4DDB"/>
    <w:rsid w:val="001D5891"/>
    <w:rsid w:val="001D6919"/>
    <w:rsid w:val="001D7118"/>
    <w:rsid w:val="001E10EF"/>
    <w:rsid w:val="001E14C4"/>
    <w:rsid w:val="001E2051"/>
    <w:rsid w:val="001E230B"/>
    <w:rsid w:val="001E3652"/>
    <w:rsid w:val="001E5351"/>
    <w:rsid w:val="001E5C36"/>
    <w:rsid w:val="001F058C"/>
    <w:rsid w:val="001F2224"/>
    <w:rsid w:val="001F238C"/>
    <w:rsid w:val="001F3159"/>
    <w:rsid w:val="001F450E"/>
    <w:rsid w:val="001F4794"/>
    <w:rsid w:val="001F4E01"/>
    <w:rsid w:val="001F50C3"/>
    <w:rsid w:val="001F663F"/>
    <w:rsid w:val="00200881"/>
    <w:rsid w:val="00201FC6"/>
    <w:rsid w:val="002021B9"/>
    <w:rsid w:val="0020358E"/>
    <w:rsid w:val="0020416C"/>
    <w:rsid w:val="0020424E"/>
    <w:rsid w:val="00204CB6"/>
    <w:rsid w:val="00205108"/>
    <w:rsid w:val="002053F6"/>
    <w:rsid w:val="00205981"/>
    <w:rsid w:val="00207C87"/>
    <w:rsid w:val="00207D9E"/>
    <w:rsid w:val="00207DF1"/>
    <w:rsid w:val="00211448"/>
    <w:rsid w:val="00212472"/>
    <w:rsid w:val="00213054"/>
    <w:rsid w:val="002138B3"/>
    <w:rsid w:val="00214206"/>
    <w:rsid w:val="00215309"/>
    <w:rsid w:val="00216D05"/>
    <w:rsid w:val="002170DA"/>
    <w:rsid w:val="00217EF8"/>
    <w:rsid w:val="002200A3"/>
    <w:rsid w:val="002214C1"/>
    <w:rsid w:val="00223FDF"/>
    <w:rsid w:val="00225E65"/>
    <w:rsid w:val="00225F85"/>
    <w:rsid w:val="00225F90"/>
    <w:rsid w:val="00226217"/>
    <w:rsid w:val="0023144B"/>
    <w:rsid w:val="00231ECD"/>
    <w:rsid w:val="00232533"/>
    <w:rsid w:val="00233CD4"/>
    <w:rsid w:val="0023429A"/>
    <w:rsid w:val="00236285"/>
    <w:rsid w:val="0023708F"/>
    <w:rsid w:val="002378CE"/>
    <w:rsid w:val="002432AE"/>
    <w:rsid w:val="00244737"/>
    <w:rsid w:val="00246578"/>
    <w:rsid w:val="00251261"/>
    <w:rsid w:val="002521CC"/>
    <w:rsid w:val="002522B9"/>
    <w:rsid w:val="00252EE2"/>
    <w:rsid w:val="00253919"/>
    <w:rsid w:val="002541D8"/>
    <w:rsid w:val="00254C67"/>
    <w:rsid w:val="00257078"/>
    <w:rsid w:val="00257CBF"/>
    <w:rsid w:val="002600AC"/>
    <w:rsid w:val="002615A0"/>
    <w:rsid w:val="00262D63"/>
    <w:rsid w:val="00263256"/>
    <w:rsid w:val="002633C9"/>
    <w:rsid w:val="00263B07"/>
    <w:rsid w:val="002642C5"/>
    <w:rsid w:val="00265157"/>
    <w:rsid w:val="002652BD"/>
    <w:rsid w:val="00266291"/>
    <w:rsid w:val="00270C8F"/>
    <w:rsid w:val="00271A81"/>
    <w:rsid w:val="00271E32"/>
    <w:rsid w:val="002728E0"/>
    <w:rsid w:val="00273862"/>
    <w:rsid w:val="00273914"/>
    <w:rsid w:val="00274C07"/>
    <w:rsid w:val="00274F04"/>
    <w:rsid w:val="002764D9"/>
    <w:rsid w:val="00276532"/>
    <w:rsid w:val="00277A07"/>
    <w:rsid w:val="00280A45"/>
    <w:rsid w:val="0028129F"/>
    <w:rsid w:val="00281EAB"/>
    <w:rsid w:val="00283560"/>
    <w:rsid w:val="00283570"/>
    <w:rsid w:val="00283D55"/>
    <w:rsid w:val="00284140"/>
    <w:rsid w:val="002846DD"/>
    <w:rsid w:val="00285898"/>
    <w:rsid w:val="00287322"/>
    <w:rsid w:val="0028789A"/>
    <w:rsid w:val="00290B07"/>
    <w:rsid w:val="002916C8"/>
    <w:rsid w:val="00291729"/>
    <w:rsid w:val="00291C5E"/>
    <w:rsid w:val="002922C7"/>
    <w:rsid w:val="00293ED3"/>
    <w:rsid w:val="00294400"/>
    <w:rsid w:val="00294C72"/>
    <w:rsid w:val="00295605"/>
    <w:rsid w:val="00296B58"/>
    <w:rsid w:val="0029737C"/>
    <w:rsid w:val="00297C05"/>
    <w:rsid w:val="002A0E09"/>
    <w:rsid w:val="002A1251"/>
    <w:rsid w:val="002A1442"/>
    <w:rsid w:val="002A1FFC"/>
    <w:rsid w:val="002A4308"/>
    <w:rsid w:val="002A4C3A"/>
    <w:rsid w:val="002A5B0C"/>
    <w:rsid w:val="002A719F"/>
    <w:rsid w:val="002B022B"/>
    <w:rsid w:val="002B0C3A"/>
    <w:rsid w:val="002B17FB"/>
    <w:rsid w:val="002B36F2"/>
    <w:rsid w:val="002B3D84"/>
    <w:rsid w:val="002B40A5"/>
    <w:rsid w:val="002B6AF6"/>
    <w:rsid w:val="002B7169"/>
    <w:rsid w:val="002C0278"/>
    <w:rsid w:val="002C047D"/>
    <w:rsid w:val="002C1A7C"/>
    <w:rsid w:val="002C2710"/>
    <w:rsid w:val="002C2F2B"/>
    <w:rsid w:val="002C4CFA"/>
    <w:rsid w:val="002C515B"/>
    <w:rsid w:val="002C5259"/>
    <w:rsid w:val="002C7602"/>
    <w:rsid w:val="002D342F"/>
    <w:rsid w:val="002D3438"/>
    <w:rsid w:val="002D6978"/>
    <w:rsid w:val="002D7343"/>
    <w:rsid w:val="002D7D63"/>
    <w:rsid w:val="002E17D8"/>
    <w:rsid w:val="002E3E26"/>
    <w:rsid w:val="002E516F"/>
    <w:rsid w:val="002E574D"/>
    <w:rsid w:val="002E590D"/>
    <w:rsid w:val="002F122B"/>
    <w:rsid w:val="002F2742"/>
    <w:rsid w:val="002F3693"/>
    <w:rsid w:val="002F39C2"/>
    <w:rsid w:val="002F572D"/>
    <w:rsid w:val="003003E5"/>
    <w:rsid w:val="003009F8"/>
    <w:rsid w:val="00302B82"/>
    <w:rsid w:val="0030327B"/>
    <w:rsid w:val="003045AE"/>
    <w:rsid w:val="00306528"/>
    <w:rsid w:val="00310687"/>
    <w:rsid w:val="00310880"/>
    <w:rsid w:val="00312984"/>
    <w:rsid w:val="00313783"/>
    <w:rsid w:val="00313B66"/>
    <w:rsid w:val="00313DCD"/>
    <w:rsid w:val="00313E4C"/>
    <w:rsid w:val="00313F51"/>
    <w:rsid w:val="00314FD1"/>
    <w:rsid w:val="003151AE"/>
    <w:rsid w:val="0031649A"/>
    <w:rsid w:val="0032134C"/>
    <w:rsid w:val="0032146B"/>
    <w:rsid w:val="00321E72"/>
    <w:rsid w:val="00322029"/>
    <w:rsid w:val="00322457"/>
    <w:rsid w:val="00323649"/>
    <w:rsid w:val="00324488"/>
    <w:rsid w:val="0032781B"/>
    <w:rsid w:val="00331BE6"/>
    <w:rsid w:val="00332E0D"/>
    <w:rsid w:val="00335B92"/>
    <w:rsid w:val="00337C53"/>
    <w:rsid w:val="0034054C"/>
    <w:rsid w:val="00340B54"/>
    <w:rsid w:val="00340C58"/>
    <w:rsid w:val="00342C52"/>
    <w:rsid w:val="003438C0"/>
    <w:rsid w:val="003453BC"/>
    <w:rsid w:val="0034738F"/>
    <w:rsid w:val="00347E22"/>
    <w:rsid w:val="00347FD5"/>
    <w:rsid w:val="003503CE"/>
    <w:rsid w:val="00352B30"/>
    <w:rsid w:val="00353FA7"/>
    <w:rsid w:val="0035471D"/>
    <w:rsid w:val="00355292"/>
    <w:rsid w:val="00361855"/>
    <w:rsid w:val="00361A97"/>
    <w:rsid w:val="003628EA"/>
    <w:rsid w:val="00362FEF"/>
    <w:rsid w:val="00363CA0"/>
    <w:rsid w:val="00364532"/>
    <w:rsid w:val="00364B51"/>
    <w:rsid w:val="00364F98"/>
    <w:rsid w:val="003653C7"/>
    <w:rsid w:val="003668F0"/>
    <w:rsid w:val="00366D5B"/>
    <w:rsid w:val="00371365"/>
    <w:rsid w:val="00374460"/>
    <w:rsid w:val="00374DA4"/>
    <w:rsid w:val="00375CDD"/>
    <w:rsid w:val="00376937"/>
    <w:rsid w:val="003808E3"/>
    <w:rsid w:val="00381909"/>
    <w:rsid w:val="00384BC9"/>
    <w:rsid w:val="003866DE"/>
    <w:rsid w:val="00387232"/>
    <w:rsid w:val="003900C6"/>
    <w:rsid w:val="00390701"/>
    <w:rsid w:val="00392546"/>
    <w:rsid w:val="003944A8"/>
    <w:rsid w:val="0039492E"/>
    <w:rsid w:val="00394FBE"/>
    <w:rsid w:val="0039580A"/>
    <w:rsid w:val="003963E6"/>
    <w:rsid w:val="00397937"/>
    <w:rsid w:val="003A096B"/>
    <w:rsid w:val="003A1396"/>
    <w:rsid w:val="003A2695"/>
    <w:rsid w:val="003A36DE"/>
    <w:rsid w:val="003A3D04"/>
    <w:rsid w:val="003A472C"/>
    <w:rsid w:val="003A5BBA"/>
    <w:rsid w:val="003A5DDD"/>
    <w:rsid w:val="003B02FE"/>
    <w:rsid w:val="003B13D6"/>
    <w:rsid w:val="003B1A5C"/>
    <w:rsid w:val="003B1EA3"/>
    <w:rsid w:val="003B5342"/>
    <w:rsid w:val="003C0358"/>
    <w:rsid w:val="003C0709"/>
    <w:rsid w:val="003C1363"/>
    <w:rsid w:val="003C1872"/>
    <w:rsid w:val="003C20DF"/>
    <w:rsid w:val="003C2A07"/>
    <w:rsid w:val="003C4051"/>
    <w:rsid w:val="003C6F5B"/>
    <w:rsid w:val="003C7E5F"/>
    <w:rsid w:val="003D0BD9"/>
    <w:rsid w:val="003D5402"/>
    <w:rsid w:val="003E0534"/>
    <w:rsid w:val="003E0E80"/>
    <w:rsid w:val="003E201F"/>
    <w:rsid w:val="003E4277"/>
    <w:rsid w:val="003E4A7B"/>
    <w:rsid w:val="003E62B8"/>
    <w:rsid w:val="003E7A30"/>
    <w:rsid w:val="003F0286"/>
    <w:rsid w:val="003F1B28"/>
    <w:rsid w:val="003F1CAA"/>
    <w:rsid w:val="003F28A9"/>
    <w:rsid w:val="003F42F9"/>
    <w:rsid w:val="003F54DB"/>
    <w:rsid w:val="003F62E3"/>
    <w:rsid w:val="003F6881"/>
    <w:rsid w:val="003F724F"/>
    <w:rsid w:val="0040292D"/>
    <w:rsid w:val="004048AE"/>
    <w:rsid w:val="00405537"/>
    <w:rsid w:val="00407066"/>
    <w:rsid w:val="00407F51"/>
    <w:rsid w:val="004124D7"/>
    <w:rsid w:val="00412708"/>
    <w:rsid w:val="0041343A"/>
    <w:rsid w:val="00415295"/>
    <w:rsid w:val="00415F9D"/>
    <w:rsid w:val="0041671B"/>
    <w:rsid w:val="004200F7"/>
    <w:rsid w:val="00420EA8"/>
    <w:rsid w:val="00421DB6"/>
    <w:rsid w:val="00421F39"/>
    <w:rsid w:val="00423888"/>
    <w:rsid w:val="00424510"/>
    <w:rsid w:val="004255AD"/>
    <w:rsid w:val="0043259C"/>
    <w:rsid w:val="00433BFA"/>
    <w:rsid w:val="00437312"/>
    <w:rsid w:val="00440792"/>
    <w:rsid w:val="00443323"/>
    <w:rsid w:val="0044419F"/>
    <w:rsid w:val="00447544"/>
    <w:rsid w:val="00447BDA"/>
    <w:rsid w:val="00450275"/>
    <w:rsid w:val="00450DDF"/>
    <w:rsid w:val="00451712"/>
    <w:rsid w:val="00452FA3"/>
    <w:rsid w:val="004559D8"/>
    <w:rsid w:val="00456DC2"/>
    <w:rsid w:val="00460AFA"/>
    <w:rsid w:val="00461335"/>
    <w:rsid w:val="004615F1"/>
    <w:rsid w:val="00462299"/>
    <w:rsid w:val="004629E3"/>
    <w:rsid w:val="0046428C"/>
    <w:rsid w:val="00464843"/>
    <w:rsid w:val="00464F88"/>
    <w:rsid w:val="004673EA"/>
    <w:rsid w:val="00467470"/>
    <w:rsid w:val="00471246"/>
    <w:rsid w:val="0047136E"/>
    <w:rsid w:val="00474409"/>
    <w:rsid w:val="0047572B"/>
    <w:rsid w:val="004764E2"/>
    <w:rsid w:val="00480AC0"/>
    <w:rsid w:val="00480E7F"/>
    <w:rsid w:val="00481DB2"/>
    <w:rsid w:val="00481E3B"/>
    <w:rsid w:val="00486210"/>
    <w:rsid w:val="00487DE6"/>
    <w:rsid w:val="00492D39"/>
    <w:rsid w:val="00493CF1"/>
    <w:rsid w:val="00494682"/>
    <w:rsid w:val="004947C7"/>
    <w:rsid w:val="00495E08"/>
    <w:rsid w:val="004A3034"/>
    <w:rsid w:val="004A53E7"/>
    <w:rsid w:val="004A57A2"/>
    <w:rsid w:val="004A6322"/>
    <w:rsid w:val="004A7452"/>
    <w:rsid w:val="004B0E79"/>
    <w:rsid w:val="004B1A98"/>
    <w:rsid w:val="004B2C5F"/>
    <w:rsid w:val="004B34E4"/>
    <w:rsid w:val="004B56C7"/>
    <w:rsid w:val="004C0141"/>
    <w:rsid w:val="004C0199"/>
    <w:rsid w:val="004C063D"/>
    <w:rsid w:val="004C09CD"/>
    <w:rsid w:val="004C12E4"/>
    <w:rsid w:val="004C4D53"/>
    <w:rsid w:val="004C5590"/>
    <w:rsid w:val="004C6338"/>
    <w:rsid w:val="004C7885"/>
    <w:rsid w:val="004D25F2"/>
    <w:rsid w:val="004D2618"/>
    <w:rsid w:val="004D46E5"/>
    <w:rsid w:val="004D5817"/>
    <w:rsid w:val="004D6D06"/>
    <w:rsid w:val="004E12F1"/>
    <w:rsid w:val="004E1D62"/>
    <w:rsid w:val="004E2974"/>
    <w:rsid w:val="004E40D3"/>
    <w:rsid w:val="004E68BB"/>
    <w:rsid w:val="004F01A1"/>
    <w:rsid w:val="004F2553"/>
    <w:rsid w:val="004F45C0"/>
    <w:rsid w:val="004F5C37"/>
    <w:rsid w:val="004F5DD0"/>
    <w:rsid w:val="004F77D8"/>
    <w:rsid w:val="00501940"/>
    <w:rsid w:val="005024FD"/>
    <w:rsid w:val="005040F8"/>
    <w:rsid w:val="00504167"/>
    <w:rsid w:val="00505697"/>
    <w:rsid w:val="00505FDA"/>
    <w:rsid w:val="005074C7"/>
    <w:rsid w:val="00511AA0"/>
    <w:rsid w:val="00511AB3"/>
    <w:rsid w:val="00513AF3"/>
    <w:rsid w:val="005142DC"/>
    <w:rsid w:val="005154C4"/>
    <w:rsid w:val="005168F6"/>
    <w:rsid w:val="00516C7B"/>
    <w:rsid w:val="00516E88"/>
    <w:rsid w:val="0051752E"/>
    <w:rsid w:val="005200BD"/>
    <w:rsid w:val="00520A9C"/>
    <w:rsid w:val="00522317"/>
    <w:rsid w:val="00522B6F"/>
    <w:rsid w:val="00525A31"/>
    <w:rsid w:val="00526CCE"/>
    <w:rsid w:val="0052703A"/>
    <w:rsid w:val="00530999"/>
    <w:rsid w:val="00532831"/>
    <w:rsid w:val="00534C7D"/>
    <w:rsid w:val="005409CF"/>
    <w:rsid w:val="00540D7E"/>
    <w:rsid w:val="005427CA"/>
    <w:rsid w:val="00542A8C"/>
    <w:rsid w:val="00544030"/>
    <w:rsid w:val="005443A1"/>
    <w:rsid w:val="005462FC"/>
    <w:rsid w:val="00551821"/>
    <w:rsid w:val="005574A7"/>
    <w:rsid w:val="0056045B"/>
    <w:rsid w:val="00560D73"/>
    <w:rsid w:val="00562014"/>
    <w:rsid w:val="005622E1"/>
    <w:rsid w:val="005624A7"/>
    <w:rsid w:val="00562BB5"/>
    <w:rsid w:val="00564653"/>
    <w:rsid w:val="005670EF"/>
    <w:rsid w:val="00570205"/>
    <w:rsid w:val="00570831"/>
    <w:rsid w:val="00570FAA"/>
    <w:rsid w:val="0057156F"/>
    <w:rsid w:val="00571A68"/>
    <w:rsid w:val="005750A9"/>
    <w:rsid w:val="00576ADD"/>
    <w:rsid w:val="00577612"/>
    <w:rsid w:val="00580019"/>
    <w:rsid w:val="00580BFB"/>
    <w:rsid w:val="00583877"/>
    <w:rsid w:val="005859AE"/>
    <w:rsid w:val="00586DB9"/>
    <w:rsid w:val="00586F1C"/>
    <w:rsid w:val="005870B8"/>
    <w:rsid w:val="0059053A"/>
    <w:rsid w:val="0059092B"/>
    <w:rsid w:val="005921AE"/>
    <w:rsid w:val="00594431"/>
    <w:rsid w:val="00594AA9"/>
    <w:rsid w:val="005A3BEC"/>
    <w:rsid w:val="005A5171"/>
    <w:rsid w:val="005A529D"/>
    <w:rsid w:val="005A6787"/>
    <w:rsid w:val="005B1EED"/>
    <w:rsid w:val="005B2D90"/>
    <w:rsid w:val="005B2EA4"/>
    <w:rsid w:val="005B3BD8"/>
    <w:rsid w:val="005B488E"/>
    <w:rsid w:val="005B5E80"/>
    <w:rsid w:val="005B7F13"/>
    <w:rsid w:val="005C00E5"/>
    <w:rsid w:val="005C07C3"/>
    <w:rsid w:val="005C0E9F"/>
    <w:rsid w:val="005C43A1"/>
    <w:rsid w:val="005C52B3"/>
    <w:rsid w:val="005C6A2B"/>
    <w:rsid w:val="005C7030"/>
    <w:rsid w:val="005C70EA"/>
    <w:rsid w:val="005C7C21"/>
    <w:rsid w:val="005D0951"/>
    <w:rsid w:val="005D09AC"/>
    <w:rsid w:val="005D0D09"/>
    <w:rsid w:val="005D2095"/>
    <w:rsid w:val="005D21E1"/>
    <w:rsid w:val="005D33E8"/>
    <w:rsid w:val="005D3668"/>
    <w:rsid w:val="005D38F2"/>
    <w:rsid w:val="005D39FF"/>
    <w:rsid w:val="005D3AA3"/>
    <w:rsid w:val="005D4021"/>
    <w:rsid w:val="005D417E"/>
    <w:rsid w:val="005D48D3"/>
    <w:rsid w:val="005D5C41"/>
    <w:rsid w:val="005D6C19"/>
    <w:rsid w:val="005E2A27"/>
    <w:rsid w:val="005E2D60"/>
    <w:rsid w:val="005E3501"/>
    <w:rsid w:val="005E6E72"/>
    <w:rsid w:val="005E72C1"/>
    <w:rsid w:val="005F1D90"/>
    <w:rsid w:val="005F2ACE"/>
    <w:rsid w:val="005F38C4"/>
    <w:rsid w:val="005F3E18"/>
    <w:rsid w:val="005F45D7"/>
    <w:rsid w:val="005F487B"/>
    <w:rsid w:val="005F627D"/>
    <w:rsid w:val="00600499"/>
    <w:rsid w:val="006007B1"/>
    <w:rsid w:val="0060096A"/>
    <w:rsid w:val="006032E5"/>
    <w:rsid w:val="00604F19"/>
    <w:rsid w:val="0060557E"/>
    <w:rsid w:val="006064C2"/>
    <w:rsid w:val="006077A7"/>
    <w:rsid w:val="00611A12"/>
    <w:rsid w:val="00613D74"/>
    <w:rsid w:val="00614280"/>
    <w:rsid w:val="006149F2"/>
    <w:rsid w:val="00614D84"/>
    <w:rsid w:val="00614F36"/>
    <w:rsid w:val="00615172"/>
    <w:rsid w:val="00616A9F"/>
    <w:rsid w:val="00616E84"/>
    <w:rsid w:val="00621547"/>
    <w:rsid w:val="006221B0"/>
    <w:rsid w:val="006222EC"/>
    <w:rsid w:val="00624A90"/>
    <w:rsid w:val="00624B95"/>
    <w:rsid w:val="00624DA8"/>
    <w:rsid w:val="00625893"/>
    <w:rsid w:val="006302D8"/>
    <w:rsid w:val="00630C30"/>
    <w:rsid w:val="00630FF3"/>
    <w:rsid w:val="006320DD"/>
    <w:rsid w:val="006322B7"/>
    <w:rsid w:val="00633C6B"/>
    <w:rsid w:val="006340E3"/>
    <w:rsid w:val="006348AC"/>
    <w:rsid w:val="00634EB2"/>
    <w:rsid w:val="00634F71"/>
    <w:rsid w:val="0064124A"/>
    <w:rsid w:val="0064188B"/>
    <w:rsid w:val="00642520"/>
    <w:rsid w:val="00644CEA"/>
    <w:rsid w:val="00650545"/>
    <w:rsid w:val="006514CE"/>
    <w:rsid w:val="00652FDD"/>
    <w:rsid w:val="0065301F"/>
    <w:rsid w:val="00653865"/>
    <w:rsid w:val="00657A6F"/>
    <w:rsid w:val="00657F21"/>
    <w:rsid w:val="00661A98"/>
    <w:rsid w:val="006628B4"/>
    <w:rsid w:val="00667206"/>
    <w:rsid w:val="00667E33"/>
    <w:rsid w:val="006702DB"/>
    <w:rsid w:val="00670C49"/>
    <w:rsid w:val="00671E5C"/>
    <w:rsid w:val="00672DA4"/>
    <w:rsid w:val="00673102"/>
    <w:rsid w:val="00673251"/>
    <w:rsid w:val="006739D6"/>
    <w:rsid w:val="006742B3"/>
    <w:rsid w:val="00674894"/>
    <w:rsid w:val="0067561E"/>
    <w:rsid w:val="00675BAC"/>
    <w:rsid w:val="00675C59"/>
    <w:rsid w:val="0067623E"/>
    <w:rsid w:val="006775DE"/>
    <w:rsid w:val="0068050A"/>
    <w:rsid w:val="00681054"/>
    <w:rsid w:val="00681899"/>
    <w:rsid w:val="0068360E"/>
    <w:rsid w:val="00683FE9"/>
    <w:rsid w:val="00684634"/>
    <w:rsid w:val="0068579D"/>
    <w:rsid w:val="00686211"/>
    <w:rsid w:val="00686D69"/>
    <w:rsid w:val="00690D66"/>
    <w:rsid w:val="00693FC5"/>
    <w:rsid w:val="00696AB5"/>
    <w:rsid w:val="00697E69"/>
    <w:rsid w:val="006A2C51"/>
    <w:rsid w:val="006A3021"/>
    <w:rsid w:val="006A5C7C"/>
    <w:rsid w:val="006A64CB"/>
    <w:rsid w:val="006A7529"/>
    <w:rsid w:val="006A782D"/>
    <w:rsid w:val="006B04A0"/>
    <w:rsid w:val="006B1FC0"/>
    <w:rsid w:val="006B2644"/>
    <w:rsid w:val="006B340D"/>
    <w:rsid w:val="006B361E"/>
    <w:rsid w:val="006B4470"/>
    <w:rsid w:val="006B6BB4"/>
    <w:rsid w:val="006B7057"/>
    <w:rsid w:val="006B7193"/>
    <w:rsid w:val="006C1008"/>
    <w:rsid w:val="006C11D6"/>
    <w:rsid w:val="006C12D6"/>
    <w:rsid w:val="006C1D24"/>
    <w:rsid w:val="006C2689"/>
    <w:rsid w:val="006C311D"/>
    <w:rsid w:val="006C353D"/>
    <w:rsid w:val="006C3B3B"/>
    <w:rsid w:val="006C45FB"/>
    <w:rsid w:val="006C4770"/>
    <w:rsid w:val="006C5C84"/>
    <w:rsid w:val="006C6B56"/>
    <w:rsid w:val="006C7FCF"/>
    <w:rsid w:val="006D03CA"/>
    <w:rsid w:val="006D2F88"/>
    <w:rsid w:val="006D3EAA"/>
    <w:rsid w:val="006D4937"/>
    <w:rsid w:val="006D4D96"/>
    <w:rsid w:val="006D6204"/>
    <w:rsid w:val="006D66A6"/>
    <w:rsid w:val="006D726E"/>
    <w:rsid w:val="006E2302"/>
    <w:rsid w:val="006E2368"/>
    <w:rsid w:val="006E2DAA"/>
    <w:rsid w:val="006E796F"/>
    <w:rsid w:val="006F20DA"/>
    <w:rsid w:val="006F2BD8"/>
    <w:rsid w:val="006F2CDA"/>
    <w:rsid w:val="006F4E32"/>
    <w:rsid w:val="006F76F7"/>
    <w:rsid w:val="006F7A91"/>
    <w:rsid w:val="006F7B19"/>
    <w:rsid w:val="00703B99"/>
    <w:rsid w:val="00705029"/>
    <w:rsid w:val="007069D0"/>
    <w:rsid w:val="00711099"/>
    <w:rsid w:val="007113F2"/>
    <w:rsid w:val="00712E81"/>
    <w:rsid w:val="007130E7"/>
    <w:rsid w:val="00716068"/>
    <w:rsid w:val="00716EBD"/>
    <w:rsid w:val="007201CE"/>
    <w:rsid w:val="00721AE6"/>
    <w:rsid w:val="00722E2A"/>
    <w:rsid w:val="00723DD6"/>
    <w:rsid w:val="00724BEE"/>
    <w:rsid w:val="007251BE"/>
    <w:rsid w:val="007259E9"/>
    <w:rsid w:val="00726A89"/>
    <w:rsid w:val="00726F19"/>
    <w:rsid w:val="0073025E"/>
    <w:rsid w:val="00730F30"/>
    <w:rsid w:val="00730F8E"/>
    <w:rsid w:val="00731D32"/>
    <w:rsid w:val="00732442"/>
    <w:rsid w:val="0073665C"/>
    <w:rsid w:val="00736C06"/>
    <w:rsid w:val="007370D0"/>
    <w:rsid w:val="007370F8"/>
    <w:rsid w:val="00737121"/>
    <w:rsid w:val="0073769F"/>
    <w:rsid w:val="00740AFA"/>
    <w:rsid w:val="00740DF7"/>
    <w:rsid w:val="007410E5"/>
    <w:rsid w:val="0074116A"/>
    <w:rsid w:val="00742A62"/>
    <w:rsid w:val="00743BE2"/>
    <w:rsid w:val="00743CF0"/>
    <w:rsid w:val="00744FB2"/>
    <w:rsid w:val="0074532E"/>
    <w:rsid w:val="007477E8"/>
    <w:rsid w:val="0075014B"/>
    <w:rsid w:val="00750707"/>
    <w:rsid w:val="0075199A"/>
    <w:rsid w:val="00751B93"/>
    <w:rsid w:val="0075293A"/>
    <w:rsid w:val="00754110"/>
    <w:rsid w:val="00754361"/>
    <w:rsid w:val="00754579"/>
    <w:rsid w:val="0075633A"/>
    <w:rsid w:val="0075722E"/>
    <w:rsid w:val="00757655"/>
    <w:rsid w:val="00757739"/>
    <w:rsid w:val="00760EE7"/>
    <w:rsid w:val="00762FF6"/>
    <w:rsid w:val="007638D9"/>
    <w:rsid w:val="00764E26"/>
    <w:rsid w:val="00765CD6"/>
    <w:rsid w:val="00766461"/>
    <w:rsid w:val="007679B5"/>
    <w:rsid w:val="00771670"/>
    <w:rsid w:val="00772D7F"/>
    <w:rsid w:val="00773841"/>
    <w:rsid w:val="00774363"/>
    <w:rsid w:val="00775908"/>
    <w:rsid w:val="00775A3B"/>
    <w:rsid w:val="00775B64"/>
    <w:rsid w:val="0077631C"/>
    <w:rsid w:val="0077690D"/>
    <w:rsid w:val="00776BC0"/>
    <w:rsid w:val="00776D47"/>
    <w:rsid w:val="00777922"/>
    <w:rsid w:val="00777EDF"/>
    <w:rsid w:val="0078260D"/>
    <w:rsid w:val="00782AFC"/>
    <w:rsid w:val="00783719"/>
    <w:rsid w:val="007838DD"/>
    <w:rsid w:val="007840D3"/>
    <w:rsid w:val="007863F0"/>
    <w:rsid w:val="00787E8D"/>
    <w:rsid w:val="007921DF"/>
    <w:rsid w:val="007927A7"/>
    <w:rsid w:val="007932EF"/>
    <w:rsid w:val="00793481"/>
    <w:rsid w:val="00793A9D"/>
    <w:rsid w:val="007940CA"/>
    <w:rsid w:val="0079458D"/>
    <w:rsid w:val="007955CD"/>
    <w:rsid w:val="00797818"/>
    <w:rsid w:val="007A37D7"/>
    <w:rsid w:val="007A52BA"/>
    <w:rsid w:val="007A5E21"/>
    <w:rsid w:val="007A6290"/>
    <w:rsid w:val="007A71B3"/>
    <w:rsid w:val="007A75B2"/>
    <w:rsid w:val="007B0D29"/>
    <w:rsid w:val="007B0D48"/>
    <w:rsid w:val="007B0E27"/>
    <w:rsid w:val="007B13FB"/>
    <w:rsid w:val="007B25BB"/>
    <w:rsid w:val="007B33E0"/>
    <w:rsid w:val="007B464E"/>
    <w:rsid w:val="007B5F86"/>
    <w:rsid w:val="007B6135"/>
    <w:rsid w:val="007C20A4"/>
    <w:rsid w:val="007C2E52"/>
    <w:rsid w:val="007C336B"/>
    <w:rsid w:val="007C4A26"/>
    <w:rsid w:val="007C4A38"/>
    <w:rsid w:val="007C4B6F"/>
    <w:rsid w:val="007C4F30"/>
    <w:rsid w:val="007C6240"/>
    <w:rsid w:val="007C681D"/>
    <w:rsid w:val="007C6E92"/>
    <w:rsid w:val="007C7918"/>
    <w:rsid w:val="007D0BCB"/>
    <w:rsid w:val="007D12EB"/>
    <w:rsid w:val="007D3D55"/>
    <w:rsid w:val="007D429E"/>
    <w:rsid w:val="007D4B93"/>
    <w:rsid w:val="007D56A0"/>
    <w:rsid w:val="007D7282"/>
    <w:rsid w:val="007D76FB"/>
    <w:rsid w:val="007D7861"/>
    <w:rsid w:val="007D79B5"/>
    <w:rsid w:val="007E0256"/>
    <w:rsid w:val="007E0635"/>
    <w:rsid w:val="007E1269"/>
    <w:rsid w:val="007E2695"/>
    <w:rsid w:val="007E45E8"/>
    <w:rsid w:val="007E480F"/>
    <w:rsid w:val="007E4A3B"/>
    <w:rsid w:val="007E5087"/>
    <w:rsid w:val="007E76EF"/>
    <w:rsid w:val="007F2028"/>
    <w:rsid w:val="007F2401"/>
    <w:rsid w:val="007F2842"/>
    <w:rsid w:val="007F4776"/>
    <w:rsid w:val="007F4972"/>
    <w:rsid w:val="007F507F"/>
    <w:rsid w:val="007F5244"/>
    <w:rsid w:val="007F74DD"/>
    <w:rsid w:val="007F7FB5"/>
    <w:rsid w:val="00800404"/>
    <w:rsid w:val="00800E0D"/>
    <w:rsid w:val="008026AE"/>
    <w:rsid w:val="00802DB2"/>
    <w:rsid w:val="00803B1F"/>
    <w:rsid w:val="00804F56"/>
    <w:rsid w:val="00806F06"/>
    <w:rsid w:val="008072A1"/>
    <w:rsid w:val="00810861"/>
    <w:rsid w:val="008115BE"/>
    <w:rsid w:val="00814F4C"/>
    <w:rsid w:val="00815C38"/>
    <w:rsid w:val="00816305"/>
    <w:rsid w:val="00822365"/>
    <w:rsid w:val="00822AB7"/>
    <w:rsid w:val="0082382F"/>
    <w:rsid w:val="00826C58"/>
    <w:rsid w:val="00826FF2"/>
    <w:rsid w:val="00827B5F"/>
    <w:rsid w:val="008308FD"/>
    <w:rsid w:val="00830BF0"/>
    <w:rsid w:val="008325D8"/>
    <w:rsid w:val="0083735C"/>
    <w:rsid w:val="0083745B"/>
    <w:rsid w:val="00840928"/>
    <w:rsid w:val="00842EA2"/>
    <w:rsid w:val="0084333C"/>
    <w:rsid w:val="00843403"/>
    <w:rsid w:val="0084533A"/>
    <w:rsid w:val="0084655A"/>
    <w:rsid w:val="00846847"/>
    <w:rsid w:val="0084697D"/>
    <w:rsid w:val="008505B0"/>
    <w:rsid w:val="00852758"/>
    <w:rsid w:val="00852F63"/>
    <w:rsid w:val="0085399B"/>
    <w:rsid w:val="008549B2"/>
    <w:rsid w:val="0085601B"/>
    <w:rsid w:val="008563CC"/>
    <w:rsid w:val="008566D6"/>
    <w:rsid w:val="00857D34"/>
    <w:rsid w:val="00857E40"/>
    <w:rsid w:val="00862153"/>
    <w:rsid w:val="0086282F"/>
    <w:rsid w:val="008634FC"/>
    <w:rsid w:val="0086676C"/>
    <w:rsid w:val="00867533"/>
    <w:rsid w:val="00871007"/>
    <w:rsid w:val="00871361"/>
    <w:rsid w:val="008761B6"/>
    <w:rsid w:val="00876B4D"/>
    <w:rsid w:val="0088152A"/>
    <w:rsid w:val="00884482"/>
    <w:rsid w:val="00885354"/>
    <w:rsid w:val="00885523"/>
    <w:rsid w:val="008859BB"/>
    <w:rsid w:val="00885C2A"/>
    <w:rsid w:val="00886628"/>
    <w:rsid w:val="00887C86"/>
    <w:rsid w:val="008918DA"/>
    <w:rsid w:val="00891CA2"/>
    <w:rsid w:val="0089445B"/>
    <w:rsid w:val="0089712A"/>
    <w:rsid w:val="008A22B6"/>
    <w:rsid w:val="008A2F62"/>
    <w:rsid w:val="008A39D9"/>
    <w:rsid w:val="008A42B3"/>
    <w:rsid w:val="008A4CD1"/>
    <w:rsid w:val="008A68FC"/>
    <w:rsid w:val="008A7581"/>
    <w:rsid w:val="008A7ED6"/>
    <w:rsid w:val="008B04E4"/>
    <w:rsid w:val="008B0FC8"/>
    <w:rsid w:val="008B11B9"/>
    <w:rsid w:val="008B2A5B"/>
    <w:rsid w:val="008B32AF"/>
    <w:rsid w:val="008B4061"/>
    <w:rsid w:val="008B46E6"/>
    <w:rsid w:val="008B4F93"/>
    <w:rsid w:val="008B72B4"/>
    <w:rsid w:val="008B7D15"/>
    <w:rsid w:val="008C266D"/>
    <w:rsid w:val="008C3FAE"/>
    <w:rsid w:val="008C71FE"/>
    <w:rsid w:val="008D3457"/>
    <w:rsid w:val="008D3C02"/>
    <w:rsid w:val="008D3EE7"/>
    <w:rsid w:val="008D4211"/>
    <w:rsid w:val="008D423E"/>
    <w:rsid w:val="008D47C2"/>
    <w:rsid w:val="008D5D08"/>
    <w:rsid w:val="008D5FB4"/>
    <w:rsid w:val="008E2818"/>
    <w:rsid w:val="008E2D98"/>
    <w:rsid w:val="008E30F0"/>
    <w:rsid w:val="008E4265"/>
    <w:rsid w:val="008E574F"/>
    <w:rsid w:val="008E63FE"/>
    <w:rsid w:val="008E6832"/>
    <w:rsid w:val="008E7AE7"/>
    <w:rsid w:val="008F1B44"/>
    <w:rsid w:val="008F439E"/>
    <w:rsid w:val="008F4DBB"/>
    <w:rsid w:val="008F5F36"/>
    <w:rsid w:val="008F6206"/>
    <w:rsid w:val="008F69A8"/>
    <w:rsid w:val="00901548"/>
    <w:rsid w:val="00901FE2"/>
    <w:rsid w:val="00902395"/>
    <w:rsid w:val="00904956"/>
    <w:rsid w:val="00905033"/>
    <w:rsid w:val="009124A6"/>
    <w:rsid w:val="009126A7"/>
    <w:rsid w:val="0091398E"/>
    <w:rsid w:val="00914602"/>
    <w:rsid w:val="00915738"/>
    <w:rsid w:val="00920104"/>
    <w:rsid w:val="0092091D"/>
    <w:rsid w:val="0092092C"/>
    <w:rsid w:val="00920C71"/>
    <w:rsid w:val="009217C4"/>
    <w:rsid w:val="00922D52"/>
    <w:rsid w:val="00923713"/>
    <w:rsid w:val="009241FE"/>
    <w:rsid w:val="009248AA"/>
    <w:rsid w:val="009256AA"/>
    <w:rsid w:val="00925EE5"/>
    <w:rsid w:val="00926626"/>
    <w:rsid w:val="00926896"/>
    <w:rsid w:val="009268DC"/>
    <w:rsid w:val="00930D3D"/>
    <w:rsid w:val="00931BDE"/>
    <w:rsid w:val="00933384"/>
    <w:rsid w:val="00934C60"/>
    <w:rsid w:val="00935A64"/>
    <w:rsid w:val="009372DC"/>
    <w:rsid w:val="00937670"/>
    <w:rsid w:val="00940AEC"/>
    <w:rsid w:val="00943A00"/>
    <w:rsid w:val="009444DE"/>
    <w:rsid w:val="00945DC1"/>
    <w:rsid w:val="00946107"/>
    <w:rsid w:val="0094743F"/>
    <w:rsid w:val="00947704"/>
    <w:rsid w:val="00947AFD"/>
    <w:rsid w:val="00947F7D"/>
    <w:rsid w:val="00950990"/>
    <w:rsid w:val="00950E05"/>
    <w:rsid w:val="0095164C"/>
    <w:rsid w:val="00952B0C"/>
    <w:rsid w:val="00952C2D"/>
    <w:rsid w:val="00955949"/>
    <w:rsid w:val="00955FDC"/>
    <w:rsid w:val="00956C05"/>
    <w:rsid w:val="00960776"/>
    <w:rsid w:val="009617E5"/>
    <w:rsid w:val="00963545"/>
    <w:rsid w:val="00963723"/>
    <w:rsid w:val="009659F0"/>
    <w:rsid w:val="0096601C"/>
    <w:rsid w:val="00966776"/>
    <w:rsid w:val="009668C6"/>
    <w:rsid w:val="009669D1"/>
    <w:rsid w:val="0096703B"/>
    <w:rsid w:val="00967F8D"/>
    <w:rsid w:val="00970B0B"/>
    <w:rsid w:val="00971C7F"/>
    <w:rsid w:val="00972061"/>
    <w:rsid w:val="00974085"/>
    <w:rsid w:val="009742B7"/>
    <w:rsid w:val="00975B61"/>
    <w:rsid w:val="009766BF"/>
    <w:rsid w:val="009801E5"/>
    <w:rsid w:val="00980395"/>
    <w:rsid w:val="00980ACC"/>
    <w:rsid w:val="00982477"/>
    <w:rsid w:val="009835A6"/>
    <w:rsid w:val="00984382"/>
    <w:rsid w:val="00985CC5"/>
    <w:rsid w:val="00986467"/>
    <w:rsid w:val="00987461"/>
    <w:rsid w:val="009909C6"/>
    <w:rsid w:val="009927AF"/>
    <w:rsid w:val="00992F06"/>
    <w:rsid w:val="009A0E5D"/>
    <w:rsid w:val="009A24F4"/>
    <w:rsid w:val="009A3DAF"/>
    <w:rsid w:val="009A3F03"/>
    <w:rsid w:val="009A44DD"/>
    <w:rsid w:val="009A45D3"/>
    <w:rsid w:val="009A56CB"/>
    <w:rsid w:val="009A56F6"/>
    <w:rsid w:val="009A58AA"/>
    <w:rsid w:val="009A5A37"/>
    <w:rsid w:val="009A76F9"/>
    <w:rsid w:val="009B070F"/>
    <w:rsid w:val="009B0B98"/>
    <w:rsid w:val="009B17CC"/>
    <w:rsid w:val="009B430C"/>
    <w:rsid w:val="009B60E6"/>
    <w:rsid w:val="009B62F3"/>
    <w:rsid w:val="009B6568"/>
    <w:rsid w:val="009B726F"/>
    <w:rsid w:val="009C0181"/>
    <w:rsid w:val="009C0A4E"/>
    <w:rsid w:val="009C1D81"/>
    <w:rsid w:val="009C2FAD"/>
    <w:rsid w:val="009C443B"/>
    <w:rsid w:val="009C464E"/>
    <w:rsid w:val="009C4885"/>
    <w:rsid w:val="009C6F3F"/>
    <w:rsid w:val="009C7618"/>
    <w:rsid w:val="009D18EF"/>
    <w:rsid w:val="009D2470"/>
    <w:rsid w:val="009D52D4"/>
    <w:rsid w:val="009D54F3"/>
    <w:rsid w:val="009D6110"/>
    <w:rsid w:val="009D6A74"/>
    <w:rsid w:val="009E0615"/>
    <w:rsid w:val="009E1F24"/>
    <w:rsid w:val="009E38A0"/>
    <w:rsid w:val="009E5960"/>
    <w:rsid w:val="009E706A"/>
    <w:rsid w:val="009E77D6"/>
    <w:rsid w:val="009F0586"/>
    <w:rsid w:val="009F06FB"/>
    <w:rsid w:val="009F0931"/>
    <w:rsid w:val="009F0F29"/>
    <w:rsid w:val="009F135C"/>
    <w:rsid w:val="009F20C7"/>
    <w:rsid w:val="009F36B0"/>
    <w:rsid w:val="009F3BE0"/>
    <w:rsid w:val="009F62A9"/>
    <w:rsid w:val="009F7B70"/>
    <w:rsid w:val="00A00CA4"/>
    <w:rsid w:val="00A01AE6"/>
    <w:rsid w:val="00A01D71"/>
    <w:rsid w:val="00A0405A"/>
    <w:rsid w:val="00A0726A"/>
    <w:rsid w:val="00A103FC"/>
    <w:rsid w:val="00A11A1E"/>
    <w:rsid w:val="00A11CBC"/>
    <w:rsid w:val="00A132BD"/>
    <w:rsid w:val="00A14086"/>
    <w:rsid w:val="00A1586A"/>
    <w:rsid w:val="00A16692"/>
    <w:rsid w:val="00A16E9D"/>
    <w:rsid w:val="00A20BED"/>
    <w:rsid w:val="00A217C1"/>
    <w:rsid w:val="00A21B9E"/>
    <w:rsid w:val="00A25805"/>
    <w:rsid w:val="00A301FB"/>
    <w:rsid w:val="00A30F2C"/>
    <w:rsid w:val="00A31B13"/>
    <w:rsid w:val="00A31F59"/>
    <w:rsid w:val="00A31FF2"/>
    <w:rsid w:val="00A32EDF"/>
    <w:rsid w:val="00A33319"/>
    <w:rsid w:val="00A37EBF"/>
    <w:rsid w:val="00A40551"/>
    <w:rsid w:val="00A415D0"/>
    <w:rsid w:val="00A42B4D"/>
    <w:rsid w:val="00A432A5"/>
    <w:rsid w:val="00A43B69"/>
    <w:rsid w:val="00A444A7"/>
    <w:rsid w:val="00A478EC"/>
    <w:rsid w:val="00A47D6B"/>
    <w:rsid w:val="00A47FC0"/>
    <w:rsid w:val="00A50B47"/>
    <w:rsid w:val="00A50E7E"/>
    <w:rsid w:val="00A51B2E"/>
    <w:rsid w:val="00A52870"/>
    <w:rsid w:val="00A52E10"/>
    <w:rsid w:val="00A53362"/>
    <w:rsid w:val="00A538B5"/>
    <w:rsid w:val="00A54509"/>
    <w:rsid w:val="00A553E8"/>
    <w:rsid w:val="00A56F91"/>
    <w:rsid w:val="00A5773F"/>
    <w:rsid w:val="00A57D39"/>
    <w:rsid w:val="00A648ED"/>
    <w:rsid w:val="00A64AD4"/>
    <w:rsid w:val="00A66B61"/>
    <w:rsid w:val="00A67E19"/>
    <w:rsid w:val="00A742AA"/>
    <w:rsid w:val="00A74D78"/>
    <w:rsid w:val="00A74E42"/>
    <w:rsid w:val="00A74ECF"/>
    <w:rsid w:val="00A80D4B"/>
    <w:rsid w:val="00A817DA"/>
    <w:rsid w:val="00A83C56"/>
    <w:rsid w:val="00A8427E"/>
    <w:rsid w:val="00A8698B"/>
    <w:rsid w:val="00A8775E"/>
    <w:rsid w:val="00A91476"/>
    <w:rsid w:val="00A92E25"/>
    <w:rsid w:val="00A93B7E"/>
    <w:rsid w:val="00A946DC"/>
    <w:rsid w:val="00A94D94"/>
    <w:rsid w:val="00A95FB0"/>
    <w:rsid w:val="00A963F4"/>
    <w:rsid w:val="00A9667D"/>
    <w:rsid w:val="00AA0859"/>
    <w:rsid w:val="00AA0E56"/>
    <w:rsid w:val="00AA23CF"/>
    <w:rsid w:val="00AA49A1"/>
    <w:rsid w:val="00AA726D"/>
    <w:rsid w:val="00AB002D"/>
    <w:rsid w:val="00AB1B86"/>
    <w:rsid w:val="00AB283F"/>
    <w:rsid w:val="00AB3018"/>
    <w:rsid w:val="00AB48D5"/>
    <w:rsid w:val="00AB58E2"/>
    <w:rsid w:val="00AB5FB7"/>
    <w:rsid w:val="00AB68CF"/>
    <w:rsid w:val="00AB7860"/>
    <w:rsid w:val="00AC0CD1"/>
    <w:rsid w:val="00AC1694"/>
    <w:rsid w:val="00AC43BF"/>
    <w:rsid w:val="00AC4B85"/>
    <w:rsid w:val="00AC6D18"/>
    <w:rsid w:val="00AD1D63"/>
    <w:rsid w:val="00AD1F68"/>
    <w:rsid w:val="00AD44D0"/>
    <w:rsid w:val="00AD4A92"/>
    <w:rsid w:val="00AD62E0"/>
    <w:rsid w:val="00AD684E"/>
    <w:rsid w:val="00AD685E"/>
    <w:rsid w:val="00AD6F47"/>
    <w:rsid w:val="00AE05B4"/>
    <w:rsid w:val="00AE0D5A"/>
    <w:rsid w:val="00AE1F69"/>
    <w:rsid w:val="00AE2773"/>
    <w:rsid w:val="00AE2D8E"/>
    <w:rsid w:val="00AE309F"/>
    <w:rsid w:val="00AE45F8"/>
    <w:rsid w:val="00AE4CF2"/>
    <w:rsid w:val="00AE5A13"/>
    <w:rsid w:val="00AE745F"/>
    <w:rsid w:val="00AE76FD"/>
    <w:rsid w:val="00AE7EFB"/>
    <w:rsid w:val="00AF05A6"/>
    <w:rsid w:val="00AF2392"/>
    <w:rsid w:val="00AF511B"/>
    <w:rsid w:val="00AF7369"/>
    <w:rsid w:val="00B03E5C"/>
    <w:rsid w:val="00B04A95"/>
    <w:rsid w:val="00B05497"/>
    <w:rsid w:val="00B05A01"/>
    <w:rsid w:val="00B060F8"/>
    <w:rsid w:val="00B10031"/>
    <w:rsid w:val="00B10B42"/>
    <w:rsid w:val="00B10BB7"/>
    <w:rsid w:val="00B1143B"/>
    <w:rsid w:val="00B1238B"/>
    <w:rsid w:val="00B12CAA"/>
    <w:rsid w:val="00B12F6C"/>
    <w:rsid w:val="00B17166"/>
    <w:rsid w:val="00B20D8B"/>
    <w:rsid w:val="00B215DB"/>
    <w:rsid w:val="00B2440F"/>
    <w:rsid w:val="00B26861"/>
    <w:rsid w:val="00B27055"/>
    <w:rsid w:val="00B275D2"/>
    <w:rsid w:val="00B30D99"/>
    <w:rsid w:val="00B31877"/>
    <w:rsid w:val="00B36B25"/>
    <w:rsid w:val="00B36EE4"/>
    <w:rsid w:val="00B36F41"/>
    <w:rsid w:val="00B37AE6"/>
    <w:rsid w:val="00B40CB9"/>
    <w:rsid w:val="00B41D79"/>
    <w:rsid w:val="00B432F7"/>
    <w:rsid w:val="00B44049"/>
    <w:rsid w:val="00B469BC"/>
    <w:rsid w:val="00B46B4C"/>
    <w:rsid w:val="00B46FB5"/>
    <w:rsid w:val="00B476C2"/>
    <w:rsid w:val="00B5075B"/>
    <w:rsid w:val="00B51927"/>
    <w:rsid w:val="00B51C11"/>
    <w:rsid w:val="00B5247A"/>
    <w:rsid w:val="00B5303C"/>
    <w:rsid w:val="00B53D9D"/>
    <w:rsid w:val="00B57EED"/>
    <w:rsid w:val="00B60063"/>
    <w:rsid w:val="00B60E6F"/>
    <w:rsid w:val="00B62C08"/>
    <w:rsid w:val="00B641F3"/>
    <w:rsid w:val="00B6479B"/>
    <w:rsid w:val="00B65469"/>
    <w:rsid w:val="00B662DF"/>
    <w:rsid w:val="00B667DA"/>
    <w:rsid w:val="00B66DC3"/>
    <w:rsid w:val="00B67CD8"/>
    <w:rsid w:val="00B71FE9"/>
    <w:rsid w:val="00B7202F"/>
    <w:rsid w:val="00B720BA"/>
    <w:rsid w:val="00B72258"/>
    <w:rsid w:val="00B7555F"/>
    <w:rsid w:val="00B75C0A"/>
    <w:rsid w:val="00B760E4"/>
    <w:rsid w:val="00B802BC"/>
    <w:rsid w:val="00B802F7"/>
    <w:rsid w:val="00B80C34"/>
    <w:rsid w:val="00B80D83"/>
    <w:rsid w:val="00B82FBF"/>
    <w:rsid w:val="00B831D5"/>
    <w:rsid w:val="00B831D6"/>
    <w:rsid w:val="00B83C26"/>
    <w:rsid w:val="00B84692"/>
    <w:rsid w:val="00B84897"/>
    <w:rsid w:val="00B84DD5"/>
    <w:rsid w:val="00B852B8"/>
    <w:rsid w:val="00B85567"/>
    <w:rsid w:val="00B858E8"/>
    <w:rsid w:val="00B8633E"/>
    <w:rsid w:val="00B91D6E"/>
    <w:rsid w:val="00B93438"/>
    <w:rsid w:val="00B94257"/>
    <w:rsid w:val="00B94960"/>
    <w:rsid w:val="00B96526"/>
    <w:rsid w:val="00B96583"/>
    <w:rsid w:val="00B973B9"/>
    <w:rsid w:val="00BA091B"/>
    <w:rsid w:val="00BA2D06"/>
    <w:rsid w:val="00BA5016"/>
    <w:rsid w:val="00BA55F0"/>
    <w:rsid w:val="00BA5E20"/>
    <w:rsid w:val="00BA6162"/>
    <w:rsid w:val="00BA7B4F"/>
    <w:rsid w:val="00BB31F1"/>
    <w:rsid w:val="00BB3732"/>
    <w:rsid w:val="00BB3AB3"/>
    <w:rsid w:val="00BB5C34"/>
    <w:rsid w:val="00BB5C58"/>
    <w:rsid w:val="00BB5FD7"/>
    <w:rsid w:val="00BB60F7"/>
    <w:rsid w:val="00BB7C27"/>
    <w:rsid w:val="00BC1782"/>
    <w:rsid w:val="00BC1E5E"/>
    <w:rsid w:val="00BC3B96"/>
    <w:rsid w:val="00BC3C35"/>
    <w:rsid w:val="00BC4515"/>
    <w:rsid w:val="00BC6907"/>
    <w:rsid w:val="00BC7C7B"/>
    <w:rsid w:val="00BD1105"/>
    <w:rsid w:val="00BD2DA0"/>
    <w:rsid w:val="00BD2FE6"/>
    <w:rsid w:val="00BD3281"/>
    <w:rsid w:val="00BD48B3"/>
    <w:rsid w:val="00BD4B8E"/>
    <w:rsid w:val="00BD4E78"/>
    <w:rsid w:val="00BD6131"/>
    <w:rsid w:val="00BD6D66"/>
    <w:rsid w:val="00BE0EB5"/>
    <w:rsid w:val="00BE1993"/>
    <w:rsid w:val="00BE43C3"/>
    <w:rsid w:val="00BE4D58"/>
    <w:rsid w:val="00BE4FA0"/>
    <w:rsid w:val="00BE5D16"/>
    <w:rsid w:val="00BF0794"/>
    <w:rsid w:val="00BF1030"/>
    <w:rsid w:val="00BF1CDC"/>
    <w:rsid w:val="00BF25A6"/>
    <w:rsid w:val="00BF2F8C"/>
    <w:rsid w:val="00BF2FC7"/>
    <w:rsid w:val="00BF7224"/>
    <w:rsid w:val="00BF7630"/>
    <w:rsid w:val="00C00511"/>
    <w:rsid w:val="00C0154F"/>
    <w:rsid w:val="00C0171F"/>
    <w:rsid w:val="00C01D23"/>
    <w:rsid w:val="00C03322"/>
    <w:rsid w:val="00C04318"/>
    <w:rsid w:val="00C064F5"/>
    <w:rsid w:val="00C06914"/>
    <w:rsid w:val="00C108E8"/>
    <w:rsid w:val="00C111E7"/>
    <w:rsid w:val="00C11F98"/>
    <w:rsid w:val="00C13F79"/>
    <w:rsid w:val="00C143BE"/>
    <w:rsid w:val="00C15062"/>
    <w:rsid w:val="00C15162"/>
    <w:rsid w:val="00C15F58"/>
    <w:rsid w:val="00C1715C"/>
    <w:rsid w:val="00C17FDE"/>
    <w:rsid w:val="00C23A19"/>
    <w:rsid w:val="00C24358"/>
    <w:rsid w:val="00C26954"/>
    <w:rsid w:val="00C26CC2"/>
    <w:rsid w:val="00C27401"/>
    <w:rsid w:val="00C30FD3"/>
    <w:rsid w:val="00C32D0C"/>
    <w:rsid w:val="00C34291"/>
    <w:rsid w:val="00C34578"/>
    <w:rsid w:val="00C3463B"/>
    <w:rsid w:val="00C35960"/>
    <w:rsid w:val="00C4091E"/>
    <w:rsid w:val="00C41182"/>
    <w:rsid w:val="00C41B7D"/>
    <w:rsid w:val="00C41D1E"/>
    <w:rsid w:val="00C45B75"/>
    <w:rsid w:val="00C4679F"/>
    <w:rsid w:val="00C474A9"/>
    <w:rsid w:val="00C51329"/>
    <w:rsid w:val="00C5137E"/>
    <w:rsid w:val="00C5222A"/>
    <w:rsid w:val="00C55D9F"/>
    <w:rsid w:val="00C56293"/>
    <w:rsid w:val="00C56BEE"/>
    <w:rsid w:val="00C5718D"/>
    <w:rsid w:val="00C57EA3"/>
    <w:rsid w:val="00C614E8"/>
    <w:rsid w:val="00C62A60"/>
    <w:rsid w:val="00C6306A"/>
    <w:rsid w:val="00C63CE1"/>
    <w:rsid w:val="00C64909"/>
    <w:rsid w:val="00C654EB"/>
    <w:rsid w:val="00C655A6"/>
    <w:rsid w:val="00C669B6"/>
    <w:rsid w:val="00C66DF5"/>
    <w:rsid w:val="00C675D0"/>
    <w:rsid w:val="00C721B3"/>
    <w:rsid w:val="00C72F9D"/>
    <w:rsid w:val="00C7355B"/>
    <w:rsid w:val="00C74B0E"/>
    <w:rsid w:val="00C750FD"/>
    <w:rsid w:val="00C76710"/>
    <w:rsid w:val="00C77188"/>
    <w:rsid w:val="00C77730"/>
    <w:rsid w:val="00C81D77"/>
    <w:rsid w:val="00C823DF"/>
    <w:rsid w:val="00C843B2"/>
    <w:rsid w:val="00C85249"/>
    <w:rsid w:val="00C8750A"/>
    <w:rsid w:val="00C87702"/>
    <w:rsid w:val="00C87B5F"/>
    <w:rsid w:val="00C903AB"/>
    <w:rsid w:val="00C90FDB"/>
    <w:rsid w:val="00C92B96"/>
    <w:rsid w:val="00C934C4"/>
    <w:rsid w:val="00C93B6C"/>
    <w:rsid w:val="00C94679"/>
    <w:rsid w:val="00C9524C"/>
    <w:rsid w:val="00C965F8"/>
    <w:rsid w:val="00C9681B"/>
    <w:rsid w:val="00C9697D"/>
    <w:rsid w:val="00C96C3A"/>
    <w:rsid w:val="00C9749B"/>
    <w:rsid w:val="00C97A30"/>
    <w:rsid w:val="00C97CC9"/>
    <w:rsid w:val="00CA39B9"/>
    <w:rsid w:val="00CA47E5"/>
    <w:rsid w:val="00CA5593"/>
    <w:rsid w:val="00CA6181"/>
    <w:rsid w:val="00CA652D"/>
    <w:rsid w:val="00CA7C23"/>
    <w:rsid w:val="00CB0098"/>
    <w:rsid w:val="00CB0120"/>
    <w:rsid w:val="00CB05B2"/>
    <w:rsid w:val="00CB1240"/>
    <w:rsid w:val="00CB1D19"/>
    <w:rsid w:val="00CB223E"/>
    <w:rsid w:val="00CB2528"/>
    <w:rsid w:val="00CB2740"/>
    <w:rsid w:val="00CB2FFC"/>
    <w:rsid w:val="00CB33F7"/>
    <w:rsid w:val="00CB548C"/>
    <w:rsid w:val="00CB7418"/>
    <w:rsid w:val="00CC04EE"/>
    <w:rsid w:val="00CC0A0E"/>
    <w:rsid w:val="00CC2481"/>
    <w:rsid w:val="00CC3315"/>
    <w:rsid w:val="00CC4B71"/>
    <w:rsid w:val="00CC5A27"/>
    <w:rsid w:val="00CC5B8D"/>
    <w:rsid w:val="00CC6A9B"/>
    <w:rsid w:val="00CC733F"/>
    <w:rsid w:val="00CC76C9"/>
    <w:rsid w:val="00CD2523"/>
    <w:rsid w:val="00CD25B6"/>
    <w:rsid w:val="00CD2AFC"/>
    <w:rsid w:val="00CD38AB"/>
    <w:rsid w:val="00CD4482"/>
    <w:rsid w:val="00CD4B57"/>
    <w:rsid w:val="00CD5017"/>
    <w:rsid w:val="00CD621C"/>
    <w:rsid w:val="00CD6587"/>
    <w:rsid w:val="00CD7D51"/>
    <w:rsid w:val="00CE057D"/>
    <w:rsid w:val="00CE14D3"/>
    <w:rsid w:val="00CE163D"/>
    <w:rsid w:val="00CE2E30"/>
    <w:rsid w:val="00CE35F8"/>
    <w:rsid w:val="00CE4BDE"/>
    <w:rsid w:val="00CE5B66"/>
    <w:rsid w:val="00CE6EA6"/>
    <w:rsid w:val="00CE7E0F"/>
    <w:rsid w:val="00CF100A"/>
    <w:rsid w:val="00CF128A"/>
    <w:rsid w:val="00CF2367"/>
    <w:rsid w:val="00CF5B68"/>
    <w:rsid w:val="00CF786F"/>
    <w:rsid w:val="00CF79C6"/>
    <w:rsid w:val="00CF7C70"/>
    <w:rsid w:val="00D00640"/>
    <w:rsid w:val="00D00D21"/>
    <w:rsid w:val="00D01A2F"/>
    <w:rsid w:val="00D024B8"/>
    <w:rsid w:val="00D02604"/>
    <w:rsid w:val="00D02E75"/>
    <w:rsid w:val="00D0500E"/>
    <w:rsid w:val="00D051DD"/>
    <w:rsid w:val="00D0553C"/>
    <w:rsid w:val="00D06774"/>
    <w:rsid w:val="00D07DB8"/>
    <w:rsid w:val="00D10669"/>
    <w:rsid w:val="00D10C52"/>
    <w:rsid w:val="00D1268C"/>
    <w:rsid w:val="00D12853"/>
    <w:rsid w:val="00D13ED0"/>
    <w:rsid w:val="00D14BA9"/>
    <w:rsid w:val="00D15036"/>
    <w:rsid w:val="00D15552"/>
    <w:rsid w:val="00D1686C"/>
    <w:rsid w:val="00D215F9"/>
    <w:rsid w:val="00D21CAF"/>
    <w:rsid w:val="00D23D5F"/>
    <w:rsid w:val="00D24CB6"/>
    <w:rsid w:val="00D26F47"/>
    <w:rsid w:val="00D30520"/>
    <w:rsid w:val="00D31D18"/>
    <w:rsid w:val="00D32C1F"/>
    <w:rsid w:val="00D3451F"/>
    <w:rsid w:val="00D361D8"/>
    <w:rsid w:val="00D41215"/>
    <w:rsid w:val="00D439E4"/>
    <w:rsid w:val="00D44504"/>
    <w:rsid w:val="00D46633"/>
    <w:rsid w:val="00D47241"/>
    <w:rsid w:val="00D52BD7"/>
    <w:rsid w:val="00D52C4F"/>
    <w:rsid w:val="00D52C92"/>
    <w:rsid w:val="00D53364"/>
    <w:rsid w:val="00D5368F"/>
    <w:rsid w:val="00D53FD0"/>
    <w:rsid w:val="00D5436E"/>
    <w:rsid w:val="00D56E04"/>
    <w:rsid w:val="00D5726E"/>
    <w:rsid w:val="00D57F97"/>
    <w:rsid w:val="00D612E2"/>
    <w:rsid w:val="00D61B25"/>
    <w:rsid w:val="00D63E2F"/>
    <w:rsid w:val="00D6512D"/>
    <w:rsid w:val="00D6535D"/>
    <w:rsid w:val="00D67735"/>
    <w:rsid w:val="00D677FB"/>
    <w:rsid w:val="00D710FD"/>
    <w:rsid w:val="00D73C85"/>
    <w:rsid w:val="00D7572E"/>
    <w:rsid w:val="00D75847"/>
    <w:rsid w:val="00D75DB5"/>
    <w:rsid w:val="00D774EF"/>
    <w:rsid w:val="00D829C6"/>
    <w:rsid w:val="00D82BA1"/>
    <w:rsid w:val="00D857A4"/>
    <w:rsid w:val="00D910E2"/>
    <w:rsid w:val="00D915DE"/>
    <w:rsid w:val="00D91757"/>
    <w:rsid w:val="00D92C64"/>
    <w:rsid w:val="00D92D03"/>
    <w:rsid w:val="00D93EDC"/>
    <w:rsid w:val="00D9402F"/>
    <w:rsid w:val="00D9528C"/>
    <w:rsid w:val="00D96FC1"/>
    <w:rsid w:val="00D970E2"/>
    <w:rsid w:val="00D9734E"/>
    <w:rsid w:val="00DA06A1"/>
    <w:rsid w:val="00DA0A71"/>
    <w:rsid w:val="00DA2243"/>
    <w:rsid w:val="00DA2D3D"/>
    <w:rsid w:val="00DA3095"/>
    <w:rsid w:val="00DA312A"/>
    <w:rsid w:val="00DA4E60"/>
    <w:rsid w:val="00DA7EB8"/>
    <w:rsid w:val="00DB0096"/>
    <w:rsid w:val="00DB1DDE"/>
    <w:rsid w:val="00DB6497"/>
    <w:rsid w:val="00DC0E86"/>
    <w:rsid w:val="00DC2940"/>
    <w:rsid w:val="00DC2E7B"/>
    <w:rsid w:val="00DC4294"/>
    <w:rsid w:val="00DC6D38"/>
    <w:rsid w:val="00DC7341"/>
    <w:rsid w:val="00DC7FC1"/>
    <w:rsid w:val="00DD1409"/>
    <w:rsid w:val="00DD374B"/>
    <w:rsid w:val="00DD6A2A"/>
    <w:rsid w:val="00DD6DD3"/>
    <w:rsid w:val="00DE3413"/>
    <w:rsid w:val="00DE5247"/>
    <w:rsid w:val="00DE55B5"/>
    <w:rsid w:val="00DE5970"/>
    <w:rsid w:val="00DF0D61"/>
    <w:rsid w:val="00DF0EFD"/>
    <w:rsid w:val="00DF15E7"/>
    <w:rsid w:val="00DF2737"/>
    <w:rsid w:val="00DF3F3A"/>
    <w:rsid w:val="00DF400E"/>
    <w:rsid w:val="00DF5C1E"/>
    <w:rsid w:val="00DF7075"/>
    <w:rsid w:val="00E01225"/>
    <w:rsid w:val="00E01C40"/>
    <w:rsid w:val="00E02A90"/>
    <w:rsid w:val="00E02B3A"/>
    <w:rsid w:val="00E02FFA"/>
    <w:rsid w:val="00E02FFE"/>
    <w:rsid w:val="00E03F34"/>
    <w:rsid w:val="00E04049"/>
    <w:rsid w:val="00E057B6"/>
    <w:rsid w:val="00E05DFE"/>
    <w:rsid w:val="00E10183"/>
    <w:rsid w:val="00E11EAA"/>
    <w:rsid w:val="00E11F48"/>
    <w:rsid w:val="00E12673"/>
    <w:rsid w:val="00E13EF5"/>
    <w:rsid w:val="00E161E1"/>
    <w:rsid w:val="00E17579"/>
    <w:rsid w:val="00E20861"/>
    <w:rsid w:val="00E22025"/>
    <w:rsid w:val="00E22E92"/>
    <w:rsid w:val="00E23838"/>
    <w:rsid w:val="00E24BE9"/>
    <w:rsid w:val="00E25A5D"/>
    <w:rsid w:val="00E31FBE"/>
    <w:rsid w:val="00E33D4B"/>
    <w:rsid w:val="00E359B3"/>
    <w:rsid w:val="00E377A9"/>
    <w:rsid w:val="00E37A1D"/>
    <w:rsid w:val="00E40EE4"/>
    <w:rsid w:val="00E414DD"/>
    <w:rsid w:val="00E421D2"/>
    <w:rsid w:val="00E432F7"/>
    <w:rsid w:val="00E43CE1"/>
    <w:rsid w:val="00E44954"/>
    <w:rsid w:val="00E44D4D"/>
    <w:rsid w:val="00E46111"/>
    <w:rsid w:val="00E53C78"/>
    <w:rsid w:val="00E53EBE"/>
    <w:rsid w:val="00E53EBF"/>
    <w:rsid w:val="00E548DD"/>
    <w:rsid w:val="00E61B9F"/>
    <w:rsid w:val="00E622B4"/>
    <w:rsid w:val="00E629EE"/>
    <w:rsid w:val="00E63B9D"/>
    <w:rsid w:val="00E64214"/>
    <w:rsid w:val="00E70015"/>
    <w:rsid w:val="00E70D40"/>
    <w:rsid w:val="00E713B6"/>
    <w:rsid w:val="00E715CA"/>
    <w:rsid w:val="00E724C9"/>
    <w:rsid w:val="00E7422A"/>
    <w:rsid w:val="00E76622"/>
    <w:rsid w:val="00E76BF3"/>
    <w:rsid w:val="00E7703C"/>
    <w:rsid w:val="00E80CA4"/>
    <w:rsid w:val="00E81A4D"/>
    <w:rsid w:val="00E83B19"/>
    <w:rsid w:val="00E83BD0"/>
    <w:rsid w:val="00E84372"/>
    <w:rsid w:val="00E85D47"/>
    <w:rsid w:val="00E87A3A"/>
    <w:rsid w:val="00E912F5"/>
    <w:rsid w:val="00E94121"/>
    <w:rsid w:val="00E95F8E"/>
    <w:rsid w:val="00E96AFE"/>
    <w:rsid w:val="00E97659"/>
    <w:rsid w:val="00E97F69"/>
    <w:rsid w:val="00EA366C"/>
    <w:rsid w:val="00EA6378"/>
    <w:rsid w:val="00EA7200"/>
    <w:rsid w:val="00EA727A"/>
    <w:rsid w:val="00EA7B11"/>
    <w:rsid w:val="00EB0891"/>
    <w:rsid w:val="00EB22C9"/>
    <w:rsid w:val="00EB2C4A"/>
    <w:rsid w:val="00EB331B"/>
    <w:rsid w:val="00EB38CE"/>
    <w:rsid w:val="00EB3B52"/>
    <w:rsid w:val="00EB3DBA"/>
    <w:rsid w:val="00EB4A0B"/>
    <w:rsid w:val="00EB6F1D"/>
    <w:rsid w:val="00EB7165"/>
    <w:rsid w:val="00EC0EA9"/>
    <w:rsid w:val="00EC11C6"/>
    <w:rsid w:val="00EC1C0A"/>
    <w:rsid w:val="00EC2944"/>
    <w:rsid w:val="00EC323F"/>
    <w:rsid w:val="00EC3A11"/>
    <w:rsid w:val="00EC4DF5"/>
    <w:rsid w:val="00EC7460"/>
    <w:rsid w:val="00EC7DFA"/>
    <w:rsid w:val="00ED03B9"/>
    <w:rsid w:val="00ED2533"/>
    <w:rsid w:val="00ED369E"/>
    <w:rsid w:val="00EE01C1"/>
    <w:rsid w:val="00EE0488"/>
    <w:rsid w:val="00EE0DF5"/>
    <w:rsid w:val="00EE1C10"/>
    <w:rsid w:val="00EE2019"/>
    <w:rsid w:val="00EE2251"/>
    <w:rsid w:val="00EE5B6C"/>
    <w:rsid w:val="00EE62E8"/>
    <w:rsid w:val="00EE711E"/>
    <w:rsid w:val="00EE79D9"/>
    <w:rsid w:val="00EE7F09"/>
    <w:rsid w:val="00EE7F18"/>
    <w:rsid w:val="00EF0439"/>
    <w:rsid w:val="00EF25F0"/>
    <w:rsid w:val="00EF3E06"/>
    <w:rsid w:val="00EF5312"/>
    <w:rsid w:val="00F019A3"/>
    <w:rsid w:val="00F019A7"/>
    <w:rsid w:val="00F0520E"/>
    <w:rsid w:val="00F05737"/>
    <w:rsid w:val="00F06FF3"/>
    <w:rsid w:val="00F07234"/>
    <w:rsid w:val="00F07660"/>
    <w:rsid w:val="00F11B87"/>
    <w:rsid w:val="00F12B0A"/>
    <w:rsid w:val="00F12C62"/>
    <w:rsid w:val="00F13155"/>
    <w:rsid w:val="00F13C74"/>
    <w:rsid w:val="00F1459C"/>
    <w:rsid w:val="00F152C7"/>
    <w:rsid w:val="00F163D2"/>
    <w:rsid w:val="00F205CF"/>
    <w:rsid w:val="00F213C2"/>
    <w:rsid w:val="00F2579C"/>
    <w:rsid w:val="00F25ADC"/>
    <w:rsid w:val="00F261F6"/>
    <w:rsid w:val="00F27B41"/>
    <w:rsid w:val="00F32B77"/>
    <w:rsid w:val="00F34420"/>
    <w:rsid w:val="00F34DF5"/>
    <w:rsid w:val="00F34E01"/>
    <w:rsid w:val="00F35E18"/>
    <w:rsid w:val="00F3609B"/>
    <w:rsid w:val="00F36400"/>
    <w:rsid w:val="00F36CB3"/>
    <w:rsid w:val="00F37B41"/>
    <w:rsid w:val="00F42306"/>
    <w:rsid w:val="00F42F7C"/>
    <w:rsid w:val="00F43030"/>
    <w:rsid w:val="00F44AA4"/>
    <w:rsid w:val="00F45E92"/>
    <w:rsid w:val="00F4728F"/>
    <w:rsid w:val="00F47A4A"/>
    <w:rsid w:val="00F47C8F"/>
    <w:rsid w:val="00F53163"/>
    <w:rsid w:val="00F57443"/>
    <w:rsid w:val="00F619CE"/>
    <w:rsid w:val="00F61A7A"/>
    <w:rsid w:val="00F63BE9"/>
    <w:rsid w:val="00F64291"/>
    <w:rsid w:val="00F64868"/>
    <w:rsid w:val="00F668FF"/>
    <w:rsid w:val="00F744B2"/>
    <w:rsid w:val="00F750FE"/>
    <w:rsid w:val="00F76AAA"/>
    <w:rsid w:val="00F82302"/>
    <w:rsid w:val="00F82B57"/>
    <w:rsid w:val="00F8457C"/>
    <w:rsid w:val="00F849F5"/>
    <w:rsid w:val="00F84A5E"/>
    <w:rsid w:val="00F84ADA"/>
    <w:rsid w:val="00F857C1"/>
    <w:rsid w:val="00F86A63"/>
    <w:rsid w:val="00F86A9B"/>
    <w:rsid w:val="00F91062"/>
    <w:rsid w:val="00F9107E"/>
    <w:rsid w:val="00F94A77"/>
    <w:rsid w:val="00F9712E"/>
    <w:rsid w:val="00F97393"/>
    <w:rsid w:val="00FA0478"/>
    <w:rsid w:val="00FA19A9"/>
    <w:rsid w:val="00FA2F0A"/>
    <w:rsid w:val="00FA309D"/>
    <w:rsid w:val="00FA3B55"/>
    <w:rsid w:val="00FA76C1"/>
    <w:rsid w:val="00FA7A3F"/>
    <w:rsid w:val="00FB1502"/>
    <w:rsid w:val="00FB38EC"/>
    <w:rsid w:val="00FB78C5"/>
    <w:rsid w:val="00FC09BF"/>
    <w:rsid w:val="00FC0D24"/>
    <w:rsid w:val="00FC19CD"/>
    <w:rsid w:val="00FC3DC7"/>
    <w:rsid w:val="00FC553F"/>
    <w:rsid w:val="00FC5EBA"/>
    <w:rsid w:val="00FD075F"/>
    <w:rsid w:val="00FD0AA5"/>
    <w:rsid w:val="00FD0E03"/>
    <w:rsid w:val="00FD275B"/>
    <w:rsid w:val="00FD42EE"/>
    <w:rsid w:val="00FD50E2"/>
    <w:rsid w:val="00FD5836"/>
    <w:rsid w:val="00FD6BBD"/>
    <w:rsid w:val="00FD771D"/>
    <w:rsid w:val="00FD7D86"/>
    <w:rsid w:val="00FD7F20"/>
    <w:rsid w:val="00FE0FD7"/>
    <w:rsid w:val="00FE1A16"/>
    <w:rsid w:val="00FE35A5"/>
    <w:rsid w:val="00FE386D"/>
    <w:rsid w:val="00FE3DD0"/>
    <w:rsid w:val="00FE5A2E"/>
    <w:rsid w:val="00FE5A57"/>
    <w:rsid w:val="00FE6E5A"/>
    <w:rsid w:val="00FE7A4C"/>
    <w:rsid w:val="00FE7AD3"/>
    <w:rsid w:val="00FE7D7A"/>
    <w:rsid w:val="00FF0D42"/>
    <w:rsid w:val="00FF0D5D"/>
    <w:rsid w:val="00FF3409"/>
    <w:rsid w:val="00FF636A"/>
    <w:rsid w:val="00FF7B17"/>
    <w:rsid w:val="0103EF12"/>
    <w:rsid w:val="07A1AD32"/>
    <w:rsid w:val="090F00F7"/>
    <w:rsid w:val="0AD83EF3"/>
    <w:rsid w:val="0CDE53CC"/>
    <w:rsid w:val="0CFD6C3F"/>
    <w:rsid w:val="0E084396"/>
    <w:rsid w:val="0FDCD320"/>
    <w:rsid w:val="0FE52FE8"/>
    <w:rsid w:val="12154110"/>
    <w:rsid w:val="139623A7"/>
    <w:rsid w:val="160176FD"/>
    <w:rsid w:val="18CA75A2"/>
    <w:rsid w:val="1B9B8FB8"/>
    <w:rsid w:val="1D6AF2D0"/>
    <w:rsid w:val="2418E9DE"/>
    <w:rsid w:val="25308407"/>
    <w:rsid w:val="2A2C781B"/>
    <w:rsid w:val="2B400715"/>
    <w:rsid w:val="33C4B2ED"/>
    <w:rsid w:val="3451E2D7"/>
    <w:rsid w:val="3560834E"/>
    <w:rsid w:val="366043CD"/>
    <w:rsid w:val="36B85169"/>
    <w:rsid w:val="37282241"/>
    <w:rsid w:val="37D8970F"/>
    <w:rsid w:val="3A23CE56"/>
    <w:rsid w:val="3AE10CEA"/>
    <w:rsid w:val="3C940FC0"/>
    <w:rsid w:val="3DD26EE6"/>
    <w:rsid w:val="3DFA9072"/>
    <w:rsid w:val="3E745C3B"/>
    <w:rsid w:val="3ECEA98B"/>
    <w:rsid w:val="408252E3"/>
    <w:rsid w:val="43AD15B2"/>
    <w:rsid w:val="44C418C1"/>
    <w:rsid w:val="47B57EE2"/>
    <w:rsid w:val="481B4CD8"/>
    <w:rsid w:val="498B4968"/>
    <w:rsid w:val="50DE7FE9"/>
    <w:rsid w:val="518B53AF"/>
    <w:rsid w:val="55CF7A1F"/>
    <w:rsid w:val="577DE4DB"/>
    <w:rsid w:val="5D0CACB3"/>
    <w:rsid w:val="5F6BD54E"/>
    <w:rsid w:val="6031ACB7"/>
    <w:rsid w:val="6379A498"/>
    <w:rsid w:val="66CBBC72"/>
    <w:rsid w:val="6946691B"/>
    <w:rsid w:val="69E6044E"/>
    <w:rsid w:val="6A3BA1D7"/>
    <w:rsid w:val="6B3FBF8E"/>
    <w:rsid w:val="6BE2F594"/>
    <w:rsid w:val="6C66A9BE"/>
    <w:rsid w:val="6C77C45A"/>
    <w:rsid w:val="71AF0112"/>
    <w:rsid w:val="77FD5F84"/>
    <w:rsid w:val="78AE39F4"/>
    <w:rsid w:val="79C82736"/>
    <w:rsid w:val="7A0337CB"/>
    <w:rsid w:val="7A9F9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6044E"/>
  <w15:chartTrackingRefBased/>
  <w15:docId w15:val="{781E57C6-20D3-4272-BFDD-AB6C6C5F0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36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C5259"/>
    <w:pPr>
      <w:keepNext/>
      <w:keepLines/>
      <w:tabs>
        <w:tab w:val="center" w:pos="4680"/>
        <w:tab w:val="right" w:pos="9360"/>
      </w:tabs>
      <w:spacing w:before="240" w:line="480"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7D79B5"/>
    <w:pPr>
      <w:tabs>
        <w:tab w:val="left" w:pos="709"/>
        <w:tab w:val="left" w:pos="4680"/>
        <w:tab w:val="right" w:pos="9360"/>
      </w:tabs>
      <w:spacing w:line="480" w:lineRule="auto"/>
      <w:outlineLvl w:val="1"/>
    </w:pPr>
    <w:rPr>
      <w:rFonts w:asciiTheme="minorHAnsi" w:eastAsiaTheme="minorHAnsi" w:hAnsiTheme="minorHAnsi" w:cstheme="minorHAnsi"/>
      <w:b/>
      <w:bCs/>
      <w:lang w:eastAsia="en-US"/>
    </w:rPr>
  </w:style>
  <w:style w:type="paragraph" w:styleId="Heading4">
    <w:name w:val="heading 4"/>
    <w:basedOn w:val="Normal"/>
    <w:next w:val="Normal"/>
    <w:link w:val="Heading4Char"/>
    <w:uiPriority w:val="9"/>
    <w:semiHidden/>
    <w:unhideWhenUsed/>
    <w:qFormat/>
    <w:rsid w:val="0073769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rPr>
      <w:rFonts w:asciiTheme="minorHAnsi" w:eastAsiaTheme="minorHAnsi" w:hAnsiTheme="minorHAnsi" w:cstheme="minorHAnsi"/>
      <w:lang w:eastAsia="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rPr>
      <w:rFonts w:asciiTheme="minorHAnsi" w:eastAsiaTheme="minorHAnsi" w:hAnsiTheme="minorHAnsi" w:cstheme="minorHAnsi"/>
      <w:lang w:eastAsia="en-US"/>
    </w:rPr>
  </w:style>
  <w:style w:type="character" w:styleId="PageNumber">
    <w:name w:val="page number"/>
    <w:basedOn w:val="DefaultParagraphFont"/>
    <w:uiPriority w:val="99"/>
    <w:semiHidden/>
    <w:unhideWhenUsed/>
    <w:rsid w:val="003003E5"/>
  </w:style>
  <w:style w:type="character" w:styleId="Hyperlink">
    <w:name w:val="Hyperlink"/>
    <w:basedOn w:val="DefaultParagraphFont"/>
    <w:uiPriority w:val="99"/>
    <w:unhideWhenUsed/>
    <w:rsid w:val="005F3E18"/>
    <w:rPr>
      <w:color w:val="0563C1" w:themeColor="hyperlink"/>
      <w:u w:val="single"/>
    </w:rPr>
  </w:style>
  <w:style w:type="character" w:styleId="UnresolvedMention">
    <w:name w:val="Unresolved Mention"/>
    <w:basedOn w:val="DefaultParagraphFont"/>
    <w:uiPriority w:val="99"/>
    <w:semiHidden/>
    <w:unhideWhenUsed/>
    <w:rsid w:val="005F3E18"/>
    <w:rPr>
      <w:color w:val="605E5C"/>
      <w:shd w:val="clear" w:color="auto" w:fill="E1DFDD"/>
    </w:rPr>
  </w:style>
  <w:style w:type="character" w:styleId="FollowedHyperlink">
    <w:name w:val="FollowedHyperlink"/>
    <w:basedOn w:val="DefaultParagraphFont"/>
    <w:uiPriority w:val="99"/>
    <w:semiHidden/>
    <w:unhideWhenUsed/>
    <w:rsid w:val="00205108"/>
    <w:rPr>
      <w:color w:val="954F72" w:themeColor="followedHyperlink"/>
      <w:u w:val="single"/>
    </w:rPr>
  </w:style>
  <w:style w:type="paragraph" w:customStyle="1" w:styleId="paragraph">
    <w:name w:val="paragraph"/>
    <w:basedOn w:val="Normal"/>
    <w:rsid w:val="00F27B41"/>
    <w:pPr>
      <w:spacing w:before="100" w:beforeAutospacing="1" w:after="100" w:afterAutospacing="1"/>
    </w:pPr>
  </w:style>
  <w:style w:type="character" w:customStyle="1" w:styleId="normaltextrun">
    <w:name w:val="normaltextrun"/>
    <w:basedOn w:val="DefaultParagraphFont"/>
    <w:rsid w:val="00F27B41"/>
  </w:style>
  <w:style w:type="character" w:customStyle="1" w:styleId="eop">
    <w:name w:val="eop"/>
    <w:basedOn w:val="DefaultParagraphFont"/>
    <w:rsid w:val="00F27B41"/>
  </w:style>
  <w:style w:type="paragraph" w:styleId="ListParagraph">
    <w:name w:val="List Paragraph"/>
    <w:basedOn w:val="Normal"/>
    <w:uiPriority w:val="34"/>
    <w:qFormat/>
    <w:rsid w:val="001745B4"/>
    <w:pPr>
      <w:tabs>
        <w:tab w:val="center" w:pos="4680"/>
        <w:tab w:val="right" w:pos="9360"/>
      </w:tabs>
      <w:spacing w:line="480" w:lineRule="auto"/>
      <w:ind w:left="720"/>
      <w:contextualSpacing/>
    </w:pPr>
    <w:rPr>
      <w:rFonts w:asciiTheme="minorHAnsi" w:eastAsiaTheme="minorHAnsi" w:hAnsiTheme="minorHAnsi" w:cstheme="minorHAnsi"/>
      <w:lang w:eastAsia="en-US"/>
    </w:rPr>
  </w:style>
  <w:style w:type="character" w:customStyle="1" w:styleId="apple-converted-space">
    <w:name w:val="apple-converted-space"/>
    <w:basedOn w:val="DefaultParagraphFont"/>
    <w:rsid w:val="003808E3"/>
  </w:style>
  <w:style w:type="paragraph" w:styleId="NoSpacing">
    <w:name w:val="No Spacing"/>
    <w:uiPriority w:val="1"/>
    <w:qFormat/>
    <w:rsid w:val="003808E3"/>
    <w:pPr>
      <w:tabs>
        <w:tab w:val="center" w:pos="4680"/>
        <w:tab w:val="right" w:pos="9360"/>
      </w:tabs>
      <w:spacing w:after="0" w:line="240" w:lineRule="auto"/>
    </w:pPr>
    <w:rPr>
      <w:rFonts w:cstheme="minorHAnsi"/>
      <w:sz w:val="24"/>
      <w:szCs w:val="24"/>
    </w:rPr>
  </w:style>
  <w:style w:type="character" w:customStyle="1" w:styleId="hi">
    <w:name w:val="hi"/>
    <w:basedOn w:val="DefaultParagraphFont"/>
    <w:rsid w:val="00141BA5"/>
  </w:style>
  <w:style w:type="character" w:customStyle="1" w:styleId="etymspan">
    <w:name w:val="etymspan"/>
    <w:basedOn w:val="DefaultParagraphFont"/>
    <w:rsid w:val="00141BA5"/>
  </w:style>
  <w:style w:type="character" w:customStyle="1" w:styleId="Heading2Char">
    <w:name w:val="Heading 2 Char"/>
    <w:basedOn w:val="DefaultParagraphFont"/>
    <w:link w:val="Heading2"/>
    <w:uiPriority w:val="9"/>
    <w:rsid w:val="007D79B5"/>
    <w:rPr>
      <w:rFonts w:cstheme="minorHAnsi"/>
      <w:b/>
      <w:bCs/>
      <w:sz w:val="24"/>
      <w:szCs w:val="24"/>
    </w:rPr>
  </w:style>
  <w:style w:type="paragraph" w:styleId="Caption">
    <w:name w:val="caption"/>
    <w:basedOn w:val="Normal"/>
    <w:next w:val="Normal"/>
    <w:uiPriority w:val="35"/>
    <w:unhideWhenUsed/>
    <w:qFormat/>
    <w:rsid w:val="00D56E04"/>
    <w:pPr>
      <w:tabs>
        <w:tab w:val="center" w:pos="4680"/>
        <w:tab w:val="right" w:pos="9360"/>
      </w:tabs>
      <w:spacing w:after="200"/>
    </w:pPr>
    <w:rPr>
      <w:rFonts w:asciiTheme="minorHAnsi" w:eastAsiaTheme="minorHAnsi" w:hAnsiTheme="minorHAnsi" w:cstheme="minorHAnsi"/>
      <w:i/>
      <w:iCs/>
      <w:color w:val="44546A" w:themeColor="text2"/>
      <w:sz w:val="18"/>
      <w:szCs w:val="18"/>
      <w:lang w:eastAsia="en-US"/>
    </w:rPr>
  </w:style>
  <w:style w:type="character" w:customStyle="1" w:styleId="Heading1Char">
    <w:name w:val="Heading 1 Char"/>
    <w:basedOn w:val="DefaultParagraphFont"/>
    <w:link w:val="Heading1"/>
    <w:uiPriority w:val="9"/>
    <w:rsid w:val="002C5259"/>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73769F"/>
    <w:rPr>
      <w:rFonts w:asciiTheme="majorHAnsi" w:eastAsiaTheme="majorEastAsia" w:hAnsiTheme="majorHAnsi" w:cstheme="majorBidi"/>
      <w:i/>
      <w:iCs/>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61896">
      <w:bodyDiv w:val="1"/>
      <w:marLeft w:val="0"/>
      <w:marRight w:val="0"/>
      <w:marTop w:val="0"/>
      <w:marBottom w:val="0"/>
      <w:divBdr>
        <w:top w:val="none" w:sz="0" w:space="0" w:color="auto"/>
        <w:left w:val="none" w:sz="0" w:space="0" w:color="auto"/>
        <w:bottom w:val="none" w:sz="0" w:space="0" w:color="auto"/>
        <w:right w:val="none" w:sz="0" w:space="0" w:color="auto"/>
      </w:divBdr>
      <w:divsChild>
        <w:div w:id="7461540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8401272">
      <w:bodyDiv w:val="1"/>
      <w:marLeft w:val="0"/>
      <w:marRight w:val="0"/>
      <w:marTop w:val="0"/>
      <w:marBottom w:val="0"/>
      <w:divBdr>
        <w:top w:val="none" w:sz="0" w:space="0" w:color="auto"/>
        <w:left w:val="none" w:sz="0" w:space="0" w:color="auto"/>
        <w:bottom w:val="none" w:sz="0" w:space="0" w:color="auto"/>
        <w:right w:val="none" w:sz="0" w:space="0" w:color="auto"/>
      </w:divBdr>
    </w:div>
    <w:div w:id="127744503">
      <w:bodyDiv w:val="1"/>
      <w:marLeft w:val="0"/>
      <w:marRight w:val="0"/>
      <w:marTop w:val="0"/>
      <w:marBottom w:val="0"/>
      <w:divBdr>
        <w:top w:val="none" w:sz="0" w:space="0" w:color="auto"/>
        <w:left w:val="none" w:sz="0" w:space="0" w:color="auto"/>
        <w:bottom w:val="none" w:sz="0" w:space="0" w:color="auto"/>
        <w:right w:val="none" w:sz="0" w:space="0" w:color="auto"/>
      </w:divBdr>
    </w:div>
    <w:div w:id="252594735">
      <w:bodyDiv w:val="1"/>
      <w:marLeft w:val="0"/>
      <w:marRight w:val="0"/>
      <w:marTop w:val="0"/>
      <w:marBottom w:val="0"/>
      <w:divBdr>
        <w:top w:val="none" w:sz="0" w:space="0" w:color="auto"/>
        <w:left w:val="none" w:sz="0" w:space="0" w:color="auto"/>
        <w:bottom w:val="none" w:sz="0" w:space="0" w:color="auto"/>
        <w:right w:val="none" w:sz="0" w:space="0" w:color="auto"/>
      </w:divBdr>
      <w:divsChild>
        <w:div w:id="19592917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97298109">
      <w:bodyDiv w:val="1"/>
      <w:marLeft w:val="0"/>
      <w:marRight w:val="0"/>
      <w:marTop w:val="0"/>
      <w:marBottom w:val="0"/>
      <w:divBdr>
        <w:top w:val="none" w:sz="0" w:space="0" w:color="auto"/>
        <w:left w:val="none" w:sz="0" w:space="0" w:color="auto"/>
        <w:bottom w:val="none" w:sz="0" w:space="0" w:color="auto"/>
        <w:right w:val="none" w:sz="0" w:space="0" w:color="auto"/>
      </w:divBdr>
    </w:div>
    <w:div w:id="347176688">
      <w:bodyDiv w:val="1"/>
      <w:marLeft w:val="0"/>
      <w:marRight w:val="0"/>
      <w:marTop w:val="0"/>
      <w:marBottom w:val="0"/>
      <w:divBdr>
        <w:top w:val="none" w:sz="0" w:space="0" w:color="auto"/>
        <w:left w:val="none" w:sz="0" w:space="0" w:color="auto"/>
        <w:bottom w:val="none" w:sz="0" w:space="0" w:color="auto"/>
        <w:right w:val="none" w:sz="0" w:space="0" w:color="auto"/>
      </w:divBdr>
    </w:div>
    <w:div w:id="404960455">
      <w:bodyDiv w:val="1"/>
      <w:marLeft w:val="0"/>
      <w:marRight w:val="0"/>
      <w:marTop w:val="0"/>
      <w:marBottom w:val="0"/>
      <w:divBdr>
        <w:top w:val="none" w:sz="0" w:space="0" w:color="auto"/>
        <w:left w:val="none" w:sz="0" w:space="0" w:color="auto"/>
        <w:bottom w:val="none" w:sz="0" w:space="0" w:color="auto"/>
        <w:right w:val="none" w:sz="0" w:space="0" w:color="auto"/>
      </w:divBdr>
    </w:div>
    <w:div w:id="448545926">
      <w:bodyDiv w:val="1"/>
      <w:marLeft w:val="0"/>
      <w:marRight w:val="0"/>
      <w:marTop w:val="0"/>
      <w:marBottom w:val="0"/>
      <w:divBdr>
        <w:top w:val="none" w:sz="0" w:space="0" w:color="auto"/>
        <w:left w:val="none" w:sz="0" w:space="0" w:color="auto"/>
        <w:bottom w:val="none" w:sz="0" w:space="0" w:color="auto"/>
        <w:right w:val="none" w:sz="0" w:space="0" w:color="auto"/>
      </w:divBdr>
      <w:divsChild>
        <w:div w:id="1444302294">
          <w:marLeft w:val="547"/>
          <w:marRight w:val="0"/>
          <w:marTop w:val="0"/>
          <w:marBottom w:val="0"/>
          <w:divBdr>
            <w:top w:val="none" w:sz="0" w:space="0" w:color="auto"/>
            <w:left w:val="none" w:sz="0" w:space="0" w:color="auto"/>
            <w:bottom w:val="none" w:sz="0" w:space="0" w:color="auto"/>
            <w:right w:val="none" w:sz="0" w:space="0" w:color="auto"/>
          </w:divBdr>
        </w:div>
      </w:divsChild>
    </w:div>
    <w:div w:id="456992671">
      <w:bodyDiv w:val="1"/>
      <w:marLeft w:val="0"/>
      <w:marRight w:val="0"/>
      <w:marTop w:val="0"/>
      <w:marBottom w:val="0"/>
      <w:divBdr>
        <w:top w:val="none" w:sz="0" w:space="0" w:color="auto"/>
        <w:left w:val="none" w:sz="0" w:space="0" w:color="auto"/>
        <w:bottom w:val="none" w:sz="0" w:space="0" w:color="auto"/>
        <w:right w:val="none" w:sz="0" w:space="0" w:color="auto"/>
      </w:divBdr>
    </w:div>
    <w:div w:id="531771535">
      <w:bodyDiv w:val="1"/>
      <w:marLeft w:val="0"/>
      <w:marRight w:val="0"/>
      <w:marTop w:val="0"/>
      <w:marBottom w:val="0"/>
      <w:divBdr>
        <w:top w:val="none" w:sz="0" w:space="0" w:color="auto"/>
        <w:left w:val="none" w:sz="0" w:space="0" w:color="auto"/>
        <w:bottom w:val="none" w:sz="0" w:space="0" w:color="auto"/>
        <w:right w:val="none" w:sz="0" w:space="0" w:color="auto"/>
      </w:divBdr>
    </w:div>
    <w:div w:id="548957134">
      <w:bodyDiv w:val="1"/>
      <w:marLeft w:val="0"/>
      <w:marRight w:val="0"/>
      <w:marTop w:val="0"/>
      <w:marBottom w:val="0"/>
      <w:divBdr>
        <w:top w:val="none" w:sz="0" w:space="0" w:color="auto"/>
        <w:left w:val="none" w:sz="0" w:space="0" w:color="auto"/>
        <w:bottom w:val="none" w:sz="0" w:space="0" w:color="auto"/>
        <w:right w:val="none" w:sz="0" w:space="0" w:color="auto"/>
      </w:divBdr>
    </w:div>
    <w:div w:id="552545121">
      <w:bodyDiv w:val="1"/>
      <w:marLeft w:val="0"/>
      <w:marRight w:val="0"/>
      <w:marTop w:val="0"/>
      <w:marBottom w:val="0"/>
      <w:divBdr>
        <w:top w:val="none" w:sz="0" w:space="0" w:color="auto"/>
        <w:left w:val="none" w:sz="0" w:space="0" w:color="auto"/>
        <w:bottom w:val="none" w:sz="0" w:space="0" w:color="auto"/>
        <w:right w:val="none" w:sz="0" w:space="0" w:color="auto"/>
      </w:divBdr>
      <w:divsChild>
        <w:div w:id="1318413954">
          <w:marLeft w:val="0"/>
          <w:marRight w:val="0"/>
          <w:marTop w:val="0"/>
          <w:marBottom w:val="0"/>
          <w:divBdr>
            <w:top w:val="none" w:sz="0" w:space="0" w:color="auto"/>
            <w:left w:val="none" w:sz="0" w:space="0" w:color="auto"/>
            <w:bottom w:val="none" w:sz="0" w:space="0" w:color="auto"/>
            <w:right w:val="none" w:sz="0" w:space="0" w:color="auto"/>
          </w:divBdr>
          <w:divsChild>
            <w:div w:id="57628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386551">
      <w:bodyDiv w:val="1"/>
      <w:marLeft w:val="0"/>
      <w:marRight w:val="0"/>
      <w:marTop w:val="0"/>
      <w:marBottom w:val="0"/>
      <w:divBdr>
        <w:top w:val="none" w:sz="0" w:space="0" w:color="auto"/>
        <w:left w:val="none" w:sz="0" w:space="0" w:color="auto"/>
        <w:bottom w:val="none" w:sz="0" w:space="0" w:color="auto"/>
        <w:right w:val="none" w:sz="0" w:space="0" w:color="auto"/>
      </w:divBdr>
    </w:div>
    <w:div w:id="577060761">
      <w:bodyDiv w:val="1"/>
      <w:marLeft w:val="0"/>
      <w:marRight w:val="0"/>
      <w:marTop w:val="0"/>
      <w:marBottom w:val="0"/>
      <w:divBdr>
        <w:top w:val="none" w:sz="0" w:space="0" w:color="auto"/>
        <w:left w:val="none" w:sz="0" w:space="0" w:color="auto"/>
        <w:bottom w:val="none" w:sz="0" w:space="0" w:color="auto"/>
        <w:right w:val="none" w:sz="0" w:space="0" w:color="auto"/>
      </w:divBdr>
    </w:div>
    <w:div w:id="681200364">
      <w:bodyDiv w:val="1"/>
      <w:marLeft w:val="0"/>
      <w:marRight w:val="0"/>
      <w:marTop w:val="0"/>
      <w:marBottom w:val="0"/>
      <w:divBdr>
        <w:top w:val="none" w:sz="0" w:space="0" w:color="auto"/>
        <w:left w:val="none" w:sz="0" w:space="0" w:color="auto"/>
        <w:bottom w:val="none" w:sz="0" w:space="0" w:color="auto"/>
        <w:right w:val="none" w:sz="0" w:space="0" w:color="auto"/>
      </w:divBdr>
    </w:div>
    <w:div w:id="686055896">
      <w:bodyDiv w:val="1"/>
      <w:marLeft w:val="0"/>
      <w:marRight w:val="0"/>
      <w:marTop w:val="0"/>
      <w:marBottom w:val="0"/>
      <w:divBdr>
        <w:top w:val="none" w:sz="0" w:space="0" w:color="auto"/>
        <w:left w:val="none" w:sz="0" w:space="0" w:color="auto"/>
        <w:bottom w:val="none" w:sz="0" w:space="0" w:color="auto"/>
        <w:right w:val="none" w:sz="0" w:space="0" w:color="auto"/>
      </w:divBdr>
    </w:div>
    <w:div w:id="739058909">
      <w:bodyDiv w:val="1"/>
      <w:marLeft w:val="0"/>
      <w:marRight w:val="0"/>
      <w:marTop w:val="0"/>
      <w:marBottom w:val="0"/>
      <w:divBdr>
        <w:top w:val="none" w:sz="0" w:space="0" w:color="auto"/>
        <w:left w:val="none" w:sz="0" w:space="0" w:color="auto"/>
        <w:bottom w:val="none" w:sz="0" w:space="0" w:color="auto"/>
        <w:right w:val="none" w:sz="0" w:space="0" w:color="auto"/>
      </w:divBdr>
    </w:div>
    <w:div w:id="770320146">
      <w:bodyDiv w:val="1"/>
      <w:marLeft w:val="0"/>
      <w:marRight w:val="0"/>
      <w:marTop w:val="0"/>
      <w:marBottom w:val="0"/>
      <w:divBdr>
        <w:top w:val="none" w:sz="0" w:space="0" w:color="auto"/>
        <w:left w:val="none" w:sz="0" w:space="0" w:color="auto"/>
        <w:bottom w:val="none" w:sz="0" w:space="0" w:color="auto"/>
        <w:right w:val="none" w:sz="0" w:space="0" w:color="auto"/>
      </w:divBdr>
    </w:div>
    <w:div w:id="885140472">
      <w:bodyDiv w:val="1"/>
      <w:marLeft w:val="0"/>
      <w:marRight w:val="0"/>
      <w:marTop w:val="0"/>
      <w:marBottom w:val="0"/>
      <w:divBdr>
        <w:top w:val="none" w:sz="0" w:space="0" w:color="auto"/>
        <w:left w:val="none" w:sz="0" w:space="0" w:color="auto"/>
        <w:bottom w:val="none" w:sz="0" w:space="0" w:color="auto"/>
        <w:right w:val="none" w:sz="0" w:space="0" w:color="auto"/>
      </w:divBdr>
    </w:div>
    <w:div w:id="889922295">
      <w:bodyDiv w:val="1"/>
      <w:marLeft w:val="0"/>
      <w:marRight w:val="0"/>
      <w:marTop w:val="0"/>
      <w:marBottom w:val="0"/>
      <w:divBdr>
        <w:top w:val="none" w:sz="0" w:space="0" w:color="auto"/>
        <w:left w:val="none" w:sz="0" w:space="0" w:color="auto"/>
        <w:bottom w:val="none" w:sz="0" w:space="0" w:color="auto"/>
        <w:right w:val="none" w:sz="0" w:space="0" w:color="auto"/>
      </w:divBdr>
      <w:divsChild>
        <w:div w:id="15353530">
          <w:marLeft w:val="0"/>
          <w:marRight w:val="0"/>
          <w:marTop w:val="0"/>
          <w:marBottom w:val="0"/>
          <w:divBdr>
            <w:top w:val="none" w:sz="0" w:space="0" w:color="auto"/>
            <w:left w:val="none" w:sz="0" w:space="0" w:color="auto"/>
            <w:bottom w:val="none" w:sz="0" w:space="0" w:color="auto"/>
            <w:right w:val="none" w:sz="0" w:space="0" w:color="auto"/>
          </w:divBdr>
        </w:div>
        <w:div w:id="65149582">
          <w:marLeft w:val="0"/>
          <w:marRight w:val="0"/>
          <w:marTop w:val="0"/>
          <w:marBottom w:val="0"/>
          <w:divBdr>
            <w:top w:val="none" w:sz="0" w:space="0" w:color="auto"/>
            <w:left w:val="none" w:sz="0" w:space="0" w:color="auto"/>
            <w:bottom w:val="none" w:sz="0" w:space="0" w:color="auto"/>
            <w:right w:val="none" w:sz="0" w:space="0" w:color="auto"/>
          </w:divBdr>
        </w:div>
        <w:div w:id="284195230">
          <w:marLeft w:val="0"/>
          <w:marRight w:val="0"/>
          <w:marTop w:val="0"/>
          <w:marBottom w:val="0"/>
          <w:divBdr>
            <w:top w:val="none" w:sz="0" w:space="0" w:color="auto"/>
            <w:left w:val="none" w:sz="0" w:space="0" w:color="auto"/>
            <w:bottom w:val="none" w:sz="0" w:space="0" w:color="auto"/>
            <w:right w:val="none" w:sz="0" w:space="0" w:color="auto"/>
          </w:divBdr>
        </w:div>
        <w:div w:id="572199658">
          <w:marLeft w:val="0"/>
          <w:marRight w:val="0"/>
          <w:marTop w:val="0"/>
          <w:marBottom w:val="0"/>
          <w:divBdr>
            <w:top w:val="none" w:sz="0" w:space="0" w:color="auto"/>
            <w:left w:val="none" w:sz="0" w:space="0" w:color="auto"/>
            <w:bottom w:val="none" w:sz="0" w:space="0" w:color="auto"/>
            <w:right w:val="none" w:sz="0" w:space="0" w:color="auto"/>
          </w:divBdr>
        </w:div>
        <w:div w:id="1380473321">
          <w:marLeft w:val="0"/>
          <w:marRight w:val="0"/>
          <w:marTop w:val="0"/>
          <w:marBottom w:val="0"/>
          <w:divBdr>
            <w:top w:val="none" w:sz="0" w:space="0" w:color="auto"/>
            <w:left w:val="none" w:sz="0" w:space="0" w:color="auto"/>
            <w:bottom w:val="none" w:sz="0" w:space="0" w:color="auto"/>
            <w:right w:val="none" w:sz="0" w:space="0" w:color="auto"/>
          </w:divBdr>
        </w:div>
        <w:div w:id="1449279784">
          <w:marLeft w:val="0"/>
          <w:marRight w:val="0"/>
          <w:marTop w:val="0"/>
          <w:marBottom w:val="0"/>
          <w:divBdr>
            <w:top w:val="none" w:sz="0" w:space="0" w:color="auto"/>
            <w:left w:val="none" w:sz="0" w:space="0" w:color="auto"/>
            <w:bottom w:val="none" w:sz="0" w:space="0" w:color="auto"/>
            <w:right w:val="none" w:sz="0" w:space="0" w:color="auto"/>
          </w:divBdr>
        </w:div>
        <w:div w:id="1463617974">
          <w:marLeft w:val="0"/>
          <w:marRight w:val="0"/>
          <w:marTop w:val="0"/>
          <w:marBottom w:val="0"/>
          <w:divBdr>
            <w:top w:val="none" w:sz="0" w:space="0" w:color="auto"/>
            <w:left w:val="none" w:sz="0" w:space="0" w:color="auto"/>
            <w:bottom w:val="none" w:sz="0" w:space="0" w:color="auto"/>
            <w:right w:val="none" w:sz="0" w:space="0" w:color="auto"/>
          </w:divBdr>
        </w:div>
        <w:div w:id="1750078380">
          <w:marLeft w:val="0"/>
          <w:marRight w:val="0"/>
          <w:marTop w:val="0"/>
          <w:marBottom w:val="0"/>
          <w:divBdr>
            <w:top w:val="none" w:sz="0" w:space="0" w:color="auto"/>
            <w:left w:val="none" w:sz="0" w:space="0" w:color="auto"/>
            <w:bottom w:val="none" w:sz="0" w:space="0" w:color="auto"/>
            <w:right w:val="none" w:sz="0" w:space="0" w:color="auto"/>
          </w:divBdr>
        </w:div>
      </w:divsChild>
    </w:div>
    <w:div w:id="895822753">
      <w:bodyDiv w:val="1"/>
      <w:marLeft w:val="0"/>
      <w:marRight w:val="0"/>
      <w:marTop w:val="0"/>
      <w:marBottom w:val="0"/>
      <w:divBdr>
        <w:top w:val="none" w:sz="0" w:space="0" w:color="auto"/>
        <w:left w:val="none" w:sz="0" w:space="0" w:color="auto"/>
        <w:bottom w:val="none" w:sz="0" w:space="0" w:color="auto"/>
        <w:right w:val="none" w:sz="0" w:space="0" w:color="auto"/>
      </w:divBdr>
    </w:div>
    <w:div w:id="927036836">
      <w:bodyDiv w:val="1"/>
      <w:marLeft w:val="0"/>
      <w:marRight w:val="0"/>
      <w:marTop w:val="0"/>
      <w:marBottom w:val="0"/>
      <w:divBdr>
        <w:top w:val="none" w:sz="0" w:space="0" w:color="auto"/>
        <w:left w:val="none" w:sz="0" w:space="0" w:color="auto"/>
        <w:bottom w:val="none" w:sz="0" w:space="0" w:color="auto"/>
        <w:right w:val="none" w:sz="0" w:space="0" w:color="auto"/>
      </w:divBdr>
    </w:div>
    <w:div w:id="955792514">
      <w:bodyDiv w:val="1"/>
      <w:marLeft w:val="0"/>
      <w:marRight w:val="0"/>
      <w:marTop w:val="0"/>
      <w:marBottom w:val="0"/>
      <w:divBdr>
        <w:top w:val="none" w:sz="0" w:space="0" w:color="auto"/>
        <w:left w:val="none" w:sz="0" w:space="0" w:color="auto"/>
        <w:bottom w:val="none" w:sz="0" w:space="0" w:color="auto"/>
        <w:right w:val="none" w:sz="0" w:space="0" w:color="auto"/>
      </w:divBdr>
      <w:divsChild>
        <w:div w:id="1880698524">
          <w:marLeft w:val="0"/>
          <w:marRight w:val="0"/>
          <w:marTop w:val="0"/>
          <w:marBottom w:val="0"/>
          <w:divBdr>
            <w:top w:val="none" w:sz="0" w:space="0" w:color="auto"/>
            <w:left w:val="none" w:sz="0" w:space="0" w:color="auto"/>
            <w:bottom w:val="none" w:sz="0" w:space="0" w:color="auto"/>
            <w:right w:val="none" w:sz="0" w:space="0" w:color="auto"/>
          </w:divBdr>
          <w:divsChild>
            <w:div w:id="458645026">
              <w:marLeft w:val="0"/>
              <w:marRight w:val="0"/>
              <w:marTop w:val="0"/>
              <w:marBottom w:val="0"/>
              <w:divBdr>
                <w:top w:val="none" w:sz="0" w:space="0" w:color="auto"/>
                <w:left w:val="none" w:sz="0" w:space="0" w:color="auto"/>
                <w:bottom w:val="none" w:sz="0" w:space="0" w:color="auto"/>
                <w:right w:val="none" w:sz="0" w:space="0" w:color="auto"/>
              </w:divBdr>
              <w:divsChild>
                <w:div w:id="192060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885304">
      <w:bodyDiv w:val="1"/>
      <w:marLeft w:val="0"/>
      <w:marRight w:val="0"/>
      <w:marTop w:val="0"/>
      <w:marBottom w:val="0"/>
      <w:divBdr>
        <w:top w:val="none" w:sz="0" w:space="0" w:color="auto"/>
        <w:left w:val="none" w:sz="0" w:space="0" w:color="auto"/>
        <w:bottom w:val="none" w:sz="0" w:space="0" w:color="auto"/>
        <w:right w:val="none" w:sz="0" w:space="0" w:color="auto"/>
      </w:divBdr>
    </w:div>
    <w:div w:id="1091773621">
      <w:bodyDiv w:val="1"/>
      <w:marLeft w:val="0"/>
      <w:marRight w:val="0"/>
      <w:marTop w:val="0"/>
      <w:marBottom w:val="0"/>
      <w:divBdr>
        <w:top w:val="none" w:sz="0" w:space="0" w:color="auto"/>
        <w:left w:val="none" w:sz="0" w:space="0" w:color="auto"/>
        <w:bottom w:val="none" w:sz="0" w:space="0" w:color="auto"/>
        <w:right w:val="none" w:sz="0" w:space="0" w:color="auto"/>
      </w:divBdr>
    </w:div>
    <w:div w:id="1101297532">
      <w:bodyDiv w:val="1"/>
      <w:marLeft w:val="0"/>
      <w:marRight w:val="0"/>
      <w:marTop w:val="0"/>
      <w:marBottom w:val="0"/>
      <w:divBdr>
        <w:top w:val="none" w:sz="0" w:space="0" w:color="auto"/>
        <w:left w:val="none" w:sz="0" w:space="0" w:color="auto"/>
        <w:bottom w:val="none" w:sz="0" w:space="0" w:color="auto"/>
        <w:right w:val="none" w:sz="0" w:space="0" w:color="auto"/>
      </w:divBdr>
    </w:div>
    <w:div w:id="1137529435">
      <w:bodyDiv w:val="1"/>
      <w:marLeft w:val="0"/>
      <w:marRight w:val="0"/>
      <w:marTop w:val="0"/>
      <w:marBottom w:val="0"/>
      <w:divBdr>
        <w:top w:val="none" w:sz="0" w:space="0" w:color="auto"/>
        <w:left w:val="none" w:sz="0" w:space="0" w:color="auto"/>
        <w:bottom w:val="none" w:sz="0" w:space="0" w:color="auto"/>
        <w:right w:val="none" w:sz="0" w:space="0" w:color="auto"/>
      </w:divBdr>
    </w:div>
    <w:div w:id="1202599109">
      <w:bodyDiv w:val="1"/>
      <w:marLeft w:val="0"/>
      <w:marRight w:val="0"/>
      <w:marTop w:val="0"/>
      <w:marBottom w:val="0"/>
      <w:divBdr>
        <w:top w:val="none" w:sz="0" w:space="0" w:color="auto"/>
        <w:left w:val="none" w:sz="0" w:space="0" w:color="auto"/>
        <w:bottom w:val="none" w:sz="0" w:space="0" w:color="auto"/>
        <w:right w:val="none" w:sz="0" w:space="0" w:color="auto"/>
      </w:divBdr>
    </w:div>
    <w:div w:id="1204977625">
      <w:bodyDiv w:val="1"/>
      <w:marLeft w:val="0"/>
      <w:marRight w:val="0"/>
      <w:marTop w:val="0"/>
      <w:marBottom w:val="0"/>
      <w:divBdr>
        <w:top w:val="none" w:sz="0" w:space="0" w:color="auto"/>
        <w:left w:val="none" w:sz="0" w:space="0" w:color="auto"/>
        <w:bottom w:val="none" w:sz="0" w:space="0" w:color="auto"/>
        <w:right w:val="none" w:sz="0" w:space="0" w:color="auto"/>
      </w:divBdr>
    </w:div>
    <w:div w:id="1221405674">
      <w:bodyDiv w:val="1"/>
      <w:marLeft w:val="0"/>
      <w:marRight w:val="0"/>
      <w:marTop w:val="0"/>
      <w:marBottom w:val="0"/>
      <w:divBdr>
        <w:top w:val="none" w:sz="0" w:space="0" w:color="auto"/>
        <w:left w:val="none" w:sz="0" w:space="0" w:color="auto"/>
        <w:bottom w:val="none" w:sz="0" w:space="0" w:color="auto"/>
        <w:right w:val="none" w:sz="0" w:space="0" w:color="auto"/>
      </w:divBdr>
    </w:div>
    <w:div w:id="1230773483">
      <w:bodyDiv w:val="1"/>
      <w:marLeft w:val="0"/>
      <w:marRight w:val="0"/>
      <w:marTop w:val="0"/>
      <w:marBottom w:val="0"/>
      <w:divBdr>
        <w:top w:val="none" w:sz="0" w:space="0" w:color="auto"/>
        <w:left w:val="none" w:sz="0" w:space="0" w:color="auto"/>
        <w:bottom w:val="none" w:sz="0" w:space="0" w:color="auto"/>
        <w:right w:val="none" w:sz="0" w:space="0" w:color="auto"/>
      </w:divBdr>
    </w:div>
    <w:div w:id="1287814634">
      <w:bodyDiv w:val="1"/>
      <w:marLeft w:val="0"/>
      <w:marRight w:val="0"/>
      <w:marTop w:val="0"/>
      <w:marBottom w:val="0"/>
      <w:divBdr>
        <w:top w:val="none" w:sz="0" w:space="0" w:color="auto"/>
        <w:left w:val="none" w:sz="0" w:space="0" w:color="auto"/>
        <w:bottom w:val="none" w:sz="0" w:space="0" w:color="auto"/>
        <w:right w:val="none" w:sz="0" w:space="0" w:color="auto"/>
      </w:divBdr>
    </w:div>
    <w:div w:id="1325355693">
      <w:bodyDiv w:val="1"/>
      <w:marLeft w:val="0"/>
      <w:marRight w:val="0"/>
      <w:marTop w:val="0"/>
      <w:marBottom w:val="0"/>
      <w:divBdr>
        <w:top w:val="none" w:sz="0" w:space="0" w:color="auto"/>
        <w:left w:val="none" w:sz="0" w:space="0" w:color="auto"/>
        <w:bottom w:val="none" w:sz="0" w:space="0" w:color="auto"/>
        <w:right w:val="none" w:sz="0" w:space="0" w:color="auto"/>
      </w:divBdr>
    </w:div>
    <w:div w:id="1377852629">
      <w:bodyDiv w:val="1"/>
      <w:marLeft w:val="0"/>
      <w:marRight w:val="0"/>
      <w:marTop w:val="0"/>
      <w:marBottom w:val="0"/>
      <w:divBdr>
        <w:top w:val="none" w:sz="0" w:space="0" w:color="auto"/>
        <w:left w:val="none" w:sz="0" w:space="0" w:color="auto"/>
        <w:bottom w:val="none" w:sz="0" w:space="0" w:color="auto"/>
        <w:right w:val="none" w:sz="0" w:space="0" w:color="auto"/>
      </w:divBdr>
    </w:div>
    <w:div w:id="1427380625">
      <w:bodyDiv w:val="1"/>
      <w:marLeft w:val="0"/>
      <w:marRight w:val="0"/>
      <w:marTop w:val="0"/>
      <w:marBottom w:val="0"/>
      <w:divBdr>
        <w:top w:val="none" w:sz="0" w:space="0" w:color="auto"/>
        <w:left w:val="none" w:sz="0" w:space="0" w:color="auto"/>
        <w:bottom w:val="none" w:sz="0" w:space="0" w:color="auto"/>
        <w:right w:val="none" w:sz="0" w:space="0" w:color="auto"/>
      </w:divBdr>
    </w:div>
    <w:div w:id="1522206702">
      <w:bodyDiv w:val="1"/>
      <w:marLeft w:val="0"/>
      <w:marRight w:val="0"/>
      <w:marTop w:val="0"/>
      <w:marBottom w:val="0"/>
      <w:divBdr>
        <w:top w:val="none" w:sz="0" w:space="0" w:color="auto"/>
        <w:left w:val="none" w:sz="0" w:space="0" w:color="auto"/>
        <w:bottom w:val="none" w:sz="0" w:space="0" w:color="auto"/>
        <w:right w:val="none" w:sz="0" w:space="0" w:color="auto"/>
      </w:divBdr>
      <w:divsChild>
        <w:div w:id="1436827458">
          <w:marLeft w:val="0"/>
          <w:marRight w:val="0"/>
          <w:marTop w:val="15"/>
          <w:marBottom w:val="0"/>
          <w:divBdr>
            <w:top w:val="none" w:sz="0" w:space="0" w:color="auto"/>
            <w:left w:val="none" w:sz="0" w:space="0" w:color="auto"/>
            <w:bottom w:val="none" w:sz="0" w:space="0" w:color="auto"/>
            <w:right w:val="none" w:sz="0" w:space="0" w:color="auto"/>
          </w:divBdr>
          <w:divsChild>
            <w:div w:id="101857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991889">
      <w:bodyDiv w:val="1"/>
      <w:marLeft w:val="0"/>
      <w:marRight w:val="0"/>
      <w:marTop w:val="0"/>
      <w:marBottom w:val="0"/>
      <w:divBdr>
        <w:top w:val="none" w:sz="0" w:space="0" w:color="auto"/>
        <w:left w:val="none" w:sz="0" w:space="0" w:color="auto"/>
        <w:bottom w:val="none" w:sz="0" w:space="0" w:color="auto"/>
        <w:right w:val="none" w:sz="0" w:space="0" w:color="auto"/>
      </w:divBdr>
    </w:div>
    <w:div w:id="1543709846">
      <w:bodyDiv w:val="1"/>
      <w:marLeft w:val="0"/>
      <w:marRight w:val="0"/>
      <w:marTop w:val="0"/>
      <w:marBottom w:val="0"/>
      <w:divBdr>
        <w:top w:val="none" w:sz="0" w:space="0" w:color="auto"/>
        <w:left w:val="none" w:sz="0" w:space="0" w:color="auto"/>
        <w:bottom w:val="none" w:sz="0" w:space="0" w:color="auto"/>
        <w:right w:val="none" w:sz="0" w:space="0" w:color="auto"/>
      </w:divBdr>
    </w:div>
    <w:div w:id="1618103139">
      <w:bodyDiv w:val="1"/>
      <w:marLeft w:val="0"/>
      <w:marRight w:val="0"/>
      <w:marTop w:val="0"/>
      <w:marBottom w:val="0"/>
      <w:divBdr>
        <w:top w:val="none" w:sz="0" w:space="0" w:color="auto"/>
        <w:left w:val="none" w:sz="0" w:space="0" w:color="auto"/>
        <w:bottom w:val="none" w:sz="0" w:space="0" w:color="auto"/>
        <w:right w:val="none" w:sz="0" w:space="0" w:color="auto"/>
      </w:divBdr>
      <w:divsChild>
        <w:div w:id="345401357">
          <w:marLeft w:val="0"/>
          <w:marRight w:val="0"/>
          <w:marTop w:val="0"/>
          <w:marBottom w:val="0"/>
          <w:divBdr>
            <w:top w:val="none" w:sz="0" w:space="0" w:color="auto"/>
            <w:left w:val="none" w:sz="0" w:space="0" w:color="auto"/>
            <w:bottom w:val="none" w:sz="0" w:space="0" w:color="auto"/>
            <w:right w:val="none" w:sz="0" w:space="0" w:color="auto"/>
          </w:divBdr>
          <w:divsChild>
            <w:div w:id="528761551">
              <w:marLeft w:val="0"/>
              <w:marRight w:val="0"/>
              <w:marTop w:val="0"/>
              <w:marBottom w:val="0"/>
              <w:divBdr>
                <w:top w:val="none" w:sz="0" w:space="0" w:color="auto"/>
                <w:left w:val="none" w:sz="0" w:space="0" w:color="auto"/>
                <w:bottom w:val="none" w:sz="0" w:space="0" w:color="auto"/>
                <w:right w:val="none" w:sz="0" w:space="0" w:color="auto"/>
              </w:divBdr>
              <w:divsChild>
                <w:div w:id="99637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752297">
      <w:bodyDiv w:val="1"/>
      <w:marLeft w:val="0"/>
      <w:marRight w:val="0"/>
      <w:marTop w:val="0"/>
      <w:marBottom w:val="0"/>
      <w:divBdr>
        <w:top w:val="none" w:sz="0" w:space="0" w:color="auto"/>
        <w:left w:val="none" w:sz="0" w:space="0" w:color="auto"/>
        <w:bottom w:val="none" w:sz="0" w:space="0" w:color="auto"/>
        <w:right w:val="none" w:sz="0" w:space="0" w:color="auto"/>
      </w:divBdr>
    </w:div>
    <w:div w:id="1667634249">
      <w:bodyDiv w:val="1"/>
      <w:marLeft w:val="0"/>
      <w:marRight w:val="0"/>
      <w:marTop w:val="0"/>
      <w:marBottom w:val="0"/>
      <w:divBdr>
        <w:top w:val="none" w:sz="0" w:space="0" w:color="auto"/>
        <w:left w:val="none" w:sz="0" w:space="0" w:color="auto"/>
        <w:bottom w:val="none" w:sz="0" w:space="0" w:color="auto"/>
        <w:right w:val="none" w:sz="0" w:space="0" w:color="auto"/>
      </w:divBdr>
    </w:div>
    <w:div w:id="1668285225">
      <w:bodyDiv w:val="1"/>
      <w:marLeft w:val="0"/>
      <w:marRight w:val="0"/>
      <w:marTop w:val="0"/>
      <w:marBottom w:val="0"/>
      <w:divBdr>
        <w:top w:val="none" w:sz="0" w:space="0" w:color="auto"/>
        <w:left w:val="none" w:sz="0" w:space="0" w:color="auto"/>
        <w:bottom w:val="none" w:sz="0" w:space="0" w:color="auto"/>
        <w:right w:val="none" w:sz="0" w:space="0" w:color="auto"/>
      </w:divBdr>
    </w:div>
    <w:div w:id="1702973774">
      <w:bodyDiv w:val="1"/>
      <w:marLeft w:val="0"/>
      <w:marRight w:val="0"/>
      <w:marTop w:val="0"/>
      <w:marBottom w:val="0"/>
      <w:divBdr>
        <w:top w:val="none" w:sz="0" w:space="0" w:color="auto"/>
        <w:left w:val="none" w:sz="0" w:space="0" w:color="auto"/>
        <w:bottom w:val="none" w:sz="0" w:space="0" w:color="auto"/>
        <w:right w:val="none" w:sz="0" w:space="0" w:color="auto"/>
      </w:divBdr>
      <w:divsChild>
        <w:div w:id="353043926">
          <w:marLeft w:val="0"/>
          <w:marRight w:val="0"/>
          <w:marTop w:val="0"/>
          <w:marBottom w:val="0"/>
          <w:divBdr>
            <w:top w:val="none" w:sz="0" w:space="0" w:color="auto"/>
            <w:left w:val="none" w:sz="0" w:space="0" w:color="auto"/>
            <w:bottom w:val="none" w:sz="0" w:space="0" w:color="auto"/>
            <w:right w:val="none" w:sz="0" w:space="0" w:color="auto"/>
          </w:divBdr>
          <w:divsChild>
            <w:div w:id="212992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666240">
      <w:bodyDiv w:val="1"/>
      <w:marLeft w:val="0"/>
      <w:marRight w:val="0"/>
      <w:marTop w:val="0"/>
      <w:marBottom w:val="0"/>
      <w:divBdr>
        <w:top w:val="none" w:sz="0" w:space="0" w:color="auto"/>
        <w:left w:val="none" w:sz="0" w:space="0" w:color="auto"/>
        <w:bottom w:val="none" w:sz="0" w:space="0" w:color="auto"/>
        <w:right w:val="none" w:sz="0" w:space="0" w:color="auto"/>
      </w:divBdr>
      <w:divsChild>
        <w:div w:id="632292929">
          <w:marLeft w:val="0"/>
          <w:marRight w:val="0"/>
          <w:marTop w:val="0"/>
          <w:marBottom w:val="0"/>
          <w:divBdr>
            <w:top w:val="none" w:sz="0" w:space="0" w:color="auto"/>
            <w:left w:val="none" w:sz="0" w:space="0" w:color="auto"/>
            <w:bottom w:val="none" w:sz="0" w:space="0" w:color="auto"/>
            <w:right w:val="none" w:sz="0" w:space="0" w:color="auto"/>
          </w:divBdr>
          <w:divsChild>
            <w:div w:id="1778939800">
              <w:marLeft w:val="0"/>
              <w:marRight w:val="0"/>
              <w:marTop w:val="0"/>
              <w:marBottom w:val="0"/>
              <w:divBdr>
                <w:top w:val="none" w:sz="0" w:space="0" w:color="auto"/>
                <w:left w:val="none" w:sz="0" w:space="0" w:color="auto"/>
                <w:bottom w:val="none" w:sz="0" w:space="0" w:color="auto"/>
                <w:right w:val="none" w:sz="0" w:space="0" w:color="auto"/>
              </w:divBdr>
              <w:divsChild>
                <w:div w:id="2117749795">
                  <w:marLeft w:val="0"/>
                  <w:marRight w:val="0"/>
                  <w:marTop w:val="0"/>
                  <w:marBottom w:val="0"/>
                  <w:divBdr>
                    <w:top w:val="none" w:sz="0" w:space="0" w:color="auto"/>
                    <w:left w:val="none" w:sz="0" w:space="0" w:color="auto"/>
                    <w:bottom w:val="none" w:sz="0" w:space="0" w:color="auto"/>
                    <w:right w:val="none" w:sz="0" w:space="0" w:color="auto"/>
                  </w:divBdr>
                  <w:divsChild>
                    <w:div w:id="214539269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873227981">
      <w:bodyDiv w:val="1"/>
      <w:marLeft w:val="0"/>
      <w:marRight w:val="0"/>
      <w:marTop w:val="0"/>
      <w:marBottom w:val="0"/>
      <w:divBdr>
        <w:top w:val="none" w:sz="0" w:space="0" w:color="auto"/>
        <w:left w:val="none" w:sz="0" w:space="0" w:color="auto"/>
        <w:bottom w:val="none" w:sz="0" w:space="0" w:color="auto"/>
        <w:right w:val="none" w:sz="0" w:space="0" w:color="auto"/>
      </w:divBdr>
    </w:div>
    <w:div w:id="1899319529">
      <w:bodyDiv w:val="1"/>
      <w:marLeft w:val="0"/>
      <w:marRight w:val="0"/>
      <w:marTop w:val="0"/>
      <w:marBottom w:val="0"/>
      <w:divBdr>
        <w:top w:val="none" w:sz="0" w:space="0" w:color="auto"/>
        <w:left w:val="none" w:sz="0" w:space="0" w:color="auto"/>
        <w:bottom w:val="none" w:sz="0" w:space="0" w:color="auto"/>
        <w:right w:val="none" w:sz="0" w:space="0" w:color="auto"/>
      </w:divBdr>
    </w:div>
    <w:div w:id="2113163416">
      <w:bodyDiv w:val="1"/>
      <w:marLeft w:val="0"/>
      <w:marRight w:val="0"/>
      <w:marTop w:val="0"/>
      <w:marBottom w:val="0"/>
      <w:divBdr>
        <w:top w:val="none" w:sz="0" w:space="0" w:color="auto"/>
        <w:left w:val="none" w:sz="0" w:space="0" w:color="auto"/>
        <w:bottom w:val="none" w:sz="0" w:space="0" w:color="auto"/>
        <w:right w:val="none" w:sz="0" w:space="0" w:color="auto"/>
      </w:divBdr>
      <w:divsChild>
        <w:div w:id="1936135456">
          <w:marLeft w:val="0"/>
          <w:marRight w:val="0"/>
          <w:marTop w:val="15"/>
          <w:marBottom w:val="0"/>
          <w:divBdr>
            <w:top w:val="none" w:sz="0" w:space="0" w:color="auto"/>
            <w:left w:val="none" w:sz="0" w:space="0" w:color="auto"/>
            <w:bottom w:val="none" w:sz="0" w:space="0" w:color="auto"/>
            <w:right w:val="none" w:sz="0" w:space="0" w:color="auto"/>
          </w:divBdr>
          <w:divsChild>
            <w:div w:id="171647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A2B92F-FFBC-3347-84B0-756E5036F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406</TotalTime>
  <Pages>7</Pages>
  <Words>2054</Words>
  <Characters>11709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13736</CharactersWithSpaces>
  <SharedDoc>false</SharedDoc>
  <HLinks>
    <vt:vector size="114" baseType="variant">
      <vt:variant>
        <vt:i4>5242955</vt:i4>
      </vt:variant>
      <vt:variant>
        <vt:i4>81</vt:i4>
      </vt:variant>
      <vt:variant>
        <vt:i4>0</vt:i4>
      </vt:variant>
      <vt:variant>
        <vt:i4>5</vt:i4>
      </vt:variant>
      <vt:variant>
        <vt:lpwstr>https://www.maxjacquard.com/archive/blog-post-title-one-4ykms</vt:lpwstr>
      </vt:variant>
      <vt:variant>
        <vt:lpwstr/>
      </vt:variant>
      <vt:variant>
        <vt:i4>3342368</vt:i4>
      </vt:variant>
      <vt:variant>
        <vt:i4>78</vt:i4>
      </vt:variant>
      <vt:variant>
        <vt:i4>0</vt:i4>
      </vt:variant>
      <vt:variant>
        <vt:i4>5</vt:i4>
      </vt:variant>
      <vt:variant>
        <vt:lpwstr>https://iep.utm.edu/virtue/</vt:lpwstr>
      </vt:variant>
      <vt:variant>
        <vt:lpwstr/>
      </vt:variant>
      <vt:variant>
        <vt:i4>4849679</vt:i4>
      </vt:variant>
      <vt:variant>
        <vt:i4>75</vt:i4>
      </vt:variant>
      <vt:variant>
        <vt:i4>0</vt:i4>
      </vt:variant>
      <vt:variant>
        <vt:i4>5</vt:i4>
      </vt:variant>
      <vt:variant>
        <vt:lpwstr>https://ebookcentral.proquest.com/lib/trinity/reader.action?docID=898205</vt:lpwstr>
      </vt:variant>
      <vt:variant>
        <vt:lpwstr/>
      </vt:variant>
      <vt:variant>
        <vt:i4>5767247</vt:i4>
      </vt:variant>
      <vt:variant>
        <vt:i4>72</vt:i4>
      </vt:variant>
      <vt:variant>
        <vt:i4>0</vt:i4>
      </vt:variant>
      <vt:variant>
        <vt:i4>5</vt:i4>
      </vt:variant>
      <vt:variant>
        <vt:lpwstr>https://www-oxfordreference-com.ezproxy.uwtsd.ac.uk/view/10.1093/acref/9780199571123.001.0001/m_en_gb0313650?rskey=I8xDSv&amp;result=3</vt:lpwstr>
      </vt:variant>
      <vt:variant>
        <vt:lpwstr/>
      </vt:variant>
      <vt:variant>
        <vt:i4>917598</vt:i4>
      </vt:variant>
      <vt:variant>
        <vt:i4>69</vt:i4>
      </vt:variant>
      <vt:variant>
        <vt:i4>0</vt:i4>
      </vt:variant>
      <vt:variant>
        <vt:i4>5</vt:i4>
      </vt:variant>
      <vt:variant>
        <vt:lpwstr>https://www-oxfordreference-com.ezproxy.uwtsd.ac.uk/view/10.1093/acref/9780199571123.001.0001/m_en_gb0982210?rskey=BEJ23C&amp;result=1</vt:lpwstr>
      </vt:variant>
      <vt:variant>
        <vt:lpwstr/>
      </vt:variant>
      <vt:variant>
        <vt:i4>1572892</vt:i4>
      </vt:variant>
      <vt:variant>
        <vt:i4>66</vt:i4>
      </vt:variant>
      <vt:variant>
        <vt:i4>0</vt:i4>
      </vt:variant>
      <vt:variant>
        <vt:i4>5</vt:i4>
      </vt:variant>
      <vt:variant>
        <vt:lpwstr>https://www.rcpsych.ac.uk/mental-health/problems-disorders/post-traumatic-stress-disorder</vt:lpwstr>
      </vt:variant>
      <vt:variant>
        <vt:lpwstr/>
      </vt:variant>
      <vt:variant>
        <vt:i4>1114198</vt:i4>
      </vt:variant>
      <vt:variant>
        <vt:i4>63</vt:i4>
      </vt:variant>
      <vt:variant>
        <vt:i4>0</vt:i4>
      </vt:variant>
      <vt:variant>
        <vt:i4>5</vt:i4>
      </vt:variant>
      <vt:variant>
        <vt:lpwstr>http://www.jstor.org/stable/10.3366/j.ctt1g0b4xz</vt:lpwstr>
      </vt:variant>
      <vt:variant>
        <vt:lpwstr/>
      </vt:variant>
      <vt:variant>
        <vt:i4>7602274</vt:i4>
      </vt:variant>
      <vt:variant>
        <vt:i4>60</vt:i4>
      </vt:variant>
      <vt:variant>
        <vt:i4>0</vt:i4>
      </vt:variant>
      <vt:variant>
        <vt:i4>5</vt:i4>
      </vt:variant>
      <vt:variant>
        <vt:lpwstr>https://www.ptsduk.org/how-art-therapy-has-helped-those-with-ptsd/</vt:lpwstr>
      </vt:variant>
      <vt:variant>
        <vt:lpwstr/>
      </vt:variant>
      <vt:variant>
        <vt:i4>7536679</vt:i4>
      </vt:variant>
      <vt:variant>
        <vt:i4>57</vt:i4>
      </vt:variant>
      <vt:variant>
        <vt:i4>0</vt:i4>
      </vt:variant>
      <vt:variant>
        <vt:i4>5</vt:i4>
      </vt:variant>
      <vt:variant>
        <vt:lpwstr>https://www.youtube.com/watch?v=y7fPXTd-k2U</vt:lpwstr>
      </vt:variant>
      <vt:variant>
        <vt:lpwstr/>
      </vt:variant>
      <vt:variant>
        <vt:i4>3407919</vt:i4>
      </vt:variant>
      <vt:variant>
        <vt:i4>54</vt:i4>
      </vt:variant>
      <vt:variant>
        <vt:i4>0</vt:i4>
      </vt:variant>
      <vt:variant>
        <vt:i4>5</vt:i4>
      </vt:variant>
      <vt:variant>
        <vt:lpwstr>https://www.moma.org/collection/works/86599</vt:lpwstr>
      </vt:variant>
      <vt:variant>
        <vt:lpwstr/>
      </vt:variant>
      <vt:variant>
        <vt:i4>6553660</vt:i4>
      </vt:variant>
      <vt:variant>
        <vt:i4>51</vt:i4>
      </vt:variant>
      <vt:variant>
        <vt:i4>0</vt:i4>
      </vt:variant>
      <vt:variant>
        <vt:i4>5</vt:i4>
      </vt:variant>
      <vt:variant>
        <vt:lpwstr>https://archive.org/details/the-courage-to-create/page/n7/mode/2up</vt:lpwstr>
      </vt:variant>
      <vt:variant>
        <vt:lpwstr/>
      </vt:variant>
      <vt:variant>
        <vt:i4>5898262</vt:i4>
      </vt:variant>
      <vt:variant>
        <vt:i4>48</vt:i4>
      </vt:variant>
      <vt:variant>
        <vt:i4>0</vt:i4>
      </vt:variant>
      <vt:variant>
        <vt:i4>5</vt:i4>
      </vt:variant>
      <vt:variant>
        <vt:lpwstr>https://www.metmuseum.org/art/collection/search/62898</vt:lpwstr>
      </vt:variant>
      <vt:variant>
        <vt:lpwstr/>
      </vt:variant>
      <vt:variant>
        <vt:i4>4325376</vt:i4>
      </vt:variant>
      <vt:variant>
        <vt:i4>45</vt:i4>
      </vt:variant>
      <vt:variant>
        <vt:i4>0</vt:i4>
      </vt:variant>
      <vt:variant>
        <vt:i4>5</vt:i4>
      </vt:variant>
      <vt:variant>
        <vt:lpwstr>https://ebookcentral.proquest.com/lib/trinity/reader.action?docID=900365</vt:lpwstr>
      </vt:variant>
      <vt:variant>
        <vt:lpwstr/>
      </vt:variant>
      <vt:variant>
        <vt:i4>1900573</vt:i4>
      </vt:variant>
      <vt:variant>
        <vt:i4>42</vt:i4>
      </vt:variant>
      <vt:variant>
        <vt:i4>0</vt:i4>
      </vt:variant>
      <vt:variant>
        <vt:i4>5</vt:i4>
      </vt:variant>
      <vt:variant>
        <vt:lpwstr>https://www.japandict.com/?s=tatami&amp;lang=eng</vt:lpwstr>
      </vt:variant>
      <vt:variant>
        <vt:lpwstr/>
      </vt:variant>
      <vt:variant>
        <vt:i4>1900573</vt:i4>
      </vt:variant>
      <vt:variant>
        <vt:i4>39</vt:i4>
      </vt:variant>
      <vt:variant>
        <vt:i4>0</vt:i4>
      </vt:variant>
      <vt:variant>
        <vt:i4>5</vt:i4>
      </vt:variant>
      <vt:variant>
        <vt:lpwstr>https://www.japandict.com/?s=tatami&amp;lang=eng</vt:lpwstr>
      </vt:variant>
      <vt:variant>
        <vt:lpwstr/>
      </vt:variant>
      <vt:variant>
        <vt:i4>1900573</vt:i4>
      </vt:variant>
      <vt:variant>
        <vt:i4>36</vt:i4>
      </vt:variant>
      <vt:variant>
        <vt:i4>0</vt:i4>
      </vt:variant>
      <vt:variant>
        <vt:i4>5</vt:i4>
      </vt:variant>
      <vt:variant>
        <vt:lpwstr>https://www.japandict.com/?s=tatami&amp;lang=eng</vt:lpwstr>
      </vt:variant>
      <vt:variant>
        <vt:lpwstr/>
      </vt:variant>
      <vt:variant>
        <vt:i4>3014704</vt:i4>
      </vt:variant>
      <vt:variant>
        <vt:i4>33</vt:i4>
      </vt:variant>
      <vt:variant>
        <vt:i4>0</vt:i4>
      </vt:variant>
      <vt:variant>
        <vt:i4>5</vt:i4>
      </vt:variant>
      <vt:variant>
        <vt:lpwstr>https://www-oxfordreference-com.ezproxy.uwtsd.ac.uk/view/10.1093/acref/9780192830982.001.0001/acref-9780192830982-e-6019?rskey=libfCq&amp;result=1</vt:lpwstr>
      </vt:variant>
      <vt:variant>
        <vt:lpwstr/>
      </vt:variant>
      <vt:variant>
        <vt:i4>1507421</vt:i4>
      </vt:variant>
      <vt:variant>
        <vt:i4>30</vt:i4>
      </vt:variant>
      <vt:variant>
        <vt:i4>0</vt:i4>
      </vt:variant>
      <vt:variant>
        <vt:i4>5</vt:i4>
      </vt:variant>
      <vt:variant>
        <vt:lpwstr>https://www.etymonline.com/word/invictus</vt:lpwstr>
      </vt:variant>
      <vt:variant>
        <vt:lpwstr/>
      </vt:variant>
      <vt:variant>
        <vt:i4>917573</vt:i4>
      </vt:variant>
      <vt:variant>
        <vt:i4>27</vt:i4>
      </vt:variant>
      <vt:variant>
        <vt:i4>0</vt:i4>
      </vt:variant>
      <vt:variant>
        <vt:i4>5</vt:i4>
      </vt:variant>
      <vt:variant>
        <vt:lpwstr>https://archive.org/details/manifestoesofsur0000bret/mode/2up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Lane (2130002)</dc:creator>
  <cp:keywords/>
  <dc:description/>
  <cp:lastModifiedBy>Martin Lane (2130002)</cp:lastModifiedBy>
  <cp:revision>419</cp:revision>
  <dcterms:created xsi:type="dcterms:W3CDTF">2025-12-01T21:39:00Z</dcterms:created>
  <dcterms:modified xsi:type="dcterms:W3CDTF">2025-12-04T03:04:00Z</dcterms:modified>
</cp:coreProperties>
</file>