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eastAsia="Times New Roman" w:cs="Times New Roman"/>
                <w:b/>
                <w:color w:val="auto"/>
                <w:sz w:val="32"/>
                <w:szCs w:val="32"/>
                <w:lang w:val="en-AU"/>
              </w:rPr>
            </w:pPr>
          </w:p>
          <w:p w14:paraId="37CDBDBC" w14:textId="77777777" w:rsidR="0086599B" w:rsidRPr="00330917" w:rsidRDefault="0086599B" w:rsidP="007D760C">
            <w:pPr>
              <w:keepNext/>
              <w:spacing w:after="0" w:line="240" w:lineRule="auto"/>
              <w:rPr>
                <w:rFonts w:eastAsia="Times New Roman"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1"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eastAsia="Times New Roman" w:cs="Times New Roman"/>
                <w:b/>
                <w:color w:val="auto"/>
                <w:sz w:val="32"/>
                <w:szCs w:val="32"/>
                <w:lang w:val="en-AU"/>
              </w:rPr>
              <w:br/>
            </w:r>
          </w:p>
          <w:p w14:paraId="12608F79" w14:textId="4C94A8AB" w:rsidR="0086599B" w:rsidRPr="00DF7773" w:rsidRDefault="003508D9" w:rsidP="0062153E">
            <w:pPr>
              <w:spacing w:line="240" w:lineRule="auto"/>
              <w:rPr>
                <w:b/>
                <w:bCs/>
                <w:sz w:val="28"/>
                <w:szCs w:val="24"/>
              </w:rPr>
            </w:pPr>
            <w:r w:rsidRPr="00FA18FF">
              <w:rPr>
                <w:b/>
                <w:bCs/>
                <w:sz w:val="28"/>
                <w:szCs w:val="24"/>
              </w:rPr>
              <w:t>Component One: Student Journal (</w:t>
            </w:r>
            <w:r>
              <w:rPr>
                <w:b/>
                <w:bCs/>
                <w:sz w:val="28"/>
                <w:szCs w:val="24"/>
              </w:rPr>
              <w:t xml:space="preserve">learning log) </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eastAsia="Times New Roman" w:cs="Times New Roman"/>
                <w:b/>
                <w:bCs/>
                <w:color w:val="auto"/>
                <w:sz w:val="20"/>
                <w:szCs w:val="20"/>
                <w:lang w:val="en-AU"/>
              </w:rPr>
            </w:pPr>
            <w:r>
              <w:rPr>
                <w:rFonts w:eastAsia="Times New Roman" w:cs="Times New Roman"/>
                <w:b/>
                <w:bCs/>
                <w:color w:val="auto"/>
                <w:sz w:val="20"/>
                <w:szCs w:val="20"/>
              </w:rPr>
              <w:t>S</w:t>
            </w:r>
            <w:r w:rsidRPr="00330917">
              <w:rPr>
                <w:rFonts w:eastAsia="Times New Roman"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576C9853" w14:textId="77777777" w:rsidR="0062153E" w:rsidRPr="007142D1" w:rsidRDefault="0062153E" w:rsidP="006215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Arial"/>
                <w:color w:val="auto"/>
                <w:sz w:val="20"/>
                <w:szCs w:val="20"/>
                <w:lang w:bidi="bn-IN"/>
              </w:rPr>
            </w:pPr>
            <w:r w:rsidRPr="007142D1">
              <w:rPr>
                <w:rFonts w:cs="Arial"/>
                <w:color w:val="auto"/>
                <w:sz w:val="20"/>
                <w:szCs w:val="20"/>
                <w:lang w:bidi="bn-IN"/>
              </w:rPr>
              <w:t>Selina Akhter</w:t>
            </w:r>
          </w:p>
          <w:p w14:paraId="702169B4" w14:textId="2D7BA7BF" w:rsidR="0086599B" w:rsidRPr="00330917" w:rsidRDefault="0062153E" w:rsidP="0062153E">
            <w:pPr>
              <w:keepNext/>
              <w:spacing w:after="0" w:line="240" w:lineRule="auto"/>
              <w:jc w:val="center"/>
              <w:rPr>
                <w:rFonts w:eastAsia="Times New Roman" w:cs="Times New Roman"/>
                <w:b/>
                <w:color w:val="auto"/>
                <w:sz w:val="20"/>
                <w:szCs w:val="20"/>
                <w:lang w:val="en-AU"/>
              </w:rPr>
            </w:pPr>
            <w:r w:rsidRPr="007142D1">
              <w:rPr>
                <w:rFonts w:cs="Arial"/>
                <w:color w:val="auto"/>
                <w:sz w:val="20"/>
                <w:szCs w:val="20"/>
                <w:lang w:bidi="bn-IN"/>
              </w:rPr>
              <w:t>Seema 2225106</w:t>
            </w:r>
            <w:r>
              <w:rPr>
                <w:rFonts w:ascii="Helvetica" w:hAnsi="Helvetica" w:cs="Helvetica"/>
                <w:color w:val="auto"/>
                <w:szCs w:val="24"/>
                <w:lang w:bidi="bn-IN"/>
              </w:rPr>
              <w:t xml:space="preserve"> </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eastAsia="Times New Roman"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eastAsia="Times New Roman" w:cs="Times New Roman"/>
                <w:color w:val="auto"/>
                <w:sz w:val="20"/>
                <w:szCs w:val="20"/>
                <w:lang w:val="en-AU"/>
              </w:rPr>
            </w:pPr>
          </w:p>
          <w:p w14:paraId="10B24AA9" w14:textId="77777777" w:rsidR="0086599B" w:rsidRPr="00330917" w:rsidRDefault="0086599B" w:rsidP="007D760C">
            <w:pPr>
              <w:keepNext/>
              <w:spacing w:after="0" w:line="240" w:lineRule="auto"/>
              <w:rPr>
                <w:rFonts w:eastAsia="Times New Roman" w:cs="Times New Roman"/>
                <w:color w:val="auto"/>
                <w:sz w:val="20"/>
                <w:szCs w:val="20"/>
                <w:lang w:val="en-AU"/>
              </w:rPr>
            </w:pPr>
            <w:r w:rsidRPr="00330917">
              <w:rPr>
                <w:rFonts w:eastAsia="Times New Roman"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3B216F5F" w:rsidR="0086599B" w:rsidRPr="007142D1" w:rsidRDefault="0062153E" w:rsidP="007D760C">
            <w:pPr>
              <w:keepNext/>
              <w:spacing w:after="0" w:line="240" w:lineRule="auto"/>
              <w:jc w:val="center"/>
              <w:rPr>
                <w:rFonts w:eastAsia="Times New Roman" w:cs="Arial"/>
                <w:b/>
                <w:color w:val="auto"/>
                <w:sz w:val="20"/>
                <w:szCs w:val="20"/>
                <w:lang w:val="en-AU"/>
              </w:rPr>
            </w:pPr>
            <w:r w:rsidRPr="007142D1">
              <w:rPr>
                <w:rFonts w:cs="Arial"/>
                <w:color w:val="auto"/>
                <w:sz w:val="20"/>
                <w:szCs w:val="20"/>
                <w:lang w:bidi="bn-IN"/>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eastAsia="Times New Roman"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eastAsia="Times New Roman" w:cs="Times New Roman"/>
                <w:color w:val="auto"/>
                <w:sz w:val="20"/>
                <w:szCs w:val="20"/>
                <w:lang w:val="en-AU"/>
              </w:rPr>
            </w:pPr>
            <w:r w:rsidRPr="00330917">
              <w:rPr>
                <w:rFonts w:eastAsia="Times New Roman" w:cs="Times New Roman"/>
                <w:color w:val="auto"/>
                <w:sz w:val="20"/>
                <w:szCs w:val="20"/>
                <w:lang w:val="en-AU"/>
              </w:rPr>
              <w:t>Module</w:t>
            </w:r>
            <w:r>
              <w:rPr>
                <w:rFonts w:eastAsia="Times New Roman"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7A9C4812" w:rsidR="0086599B" w:rsidRPr="00A46CC1" w:rsidRDefault="0062153E" w:rsidP="007D760C">
            <w:pPr>
              <w:keepNext/>
              <w:spacing w:after="0" w:line="240" w:lineRule="auto"/>
              <w:jc w:val="center"/>
              <w:rPr>
                <w:rFonts w:eastAsia="Times New Roman" w:cs="Times New Roman"/>
                <w:bCs/>
                <w:color w:val="auto"/>
                <w:sz w:val="20"/>
                <w:szCs w:val="20"/>
                <w:lang w:val="en-AU"/>
              </w:rPr>
            </w:pPr>
            <w:r w:rsidRPr="00A46CC1">
              <w:rPr>
                <w:rFonts w:eastAsia="Times New Roman" w:cs="Times New Roman"/>
                <w:bCs/>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eastAsia="Times New Roman"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eastAsia="Times New Roman" w:cs="Times New Roman"/>
                <w:color w:val="auto"/>
                <w:sz w:val="20"/>
                <w:szCs w:val="20"/>
                <w:lang w:val="en-AU"/>
              </w:rPr>
            </w:pPr>
            <w:r>
              <w:rPr>
                <w:rFonts w:eastAsia="Times New Roman"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120DE59" w14:textId="77777777" w:rsidR="0086599B" w:rsidRPr="00A46CC1" w:rsidRDefault="007142D1" w:rsidP="007D760C">
            <w:pPr>
              <w:keepNext/>
              <w:spacing w:after="0" w:line="240" w:lineRule="auto"/>
              <w:jc w:val="center"/>
              <w:rPr>
                <w:rFonts w:eastAsia="Times New Roman" w:cs="Times New Roman"/>
                <w:bCs/>
                <w:color w:val="auto"/>
                <w:sz w:val="20"/>
                <w:szCs w:val="20"/>
                <w:lang w:val="en-AU"/>
              </w:rPr>
            </w:pPr>
            <w:r w:rsidRPr="00A46CC1">
              <w:rPr>
                <w:rFonts w:eastAsia="Times New Roman" w:cs="Times New Roman"/>
                <w:bCs/>
                <w:color w:val="auto"/>
                <w:sz w:val="20"/>
                <w:szCs w:val="20"/>
                <w:lang w:val="en-AU"/>
              </w:rPr>
              <w:t>Natalie Brailsford</w:t>
            </w:r>
            <w:r w:rsidR="001A1D9F" w:rsidRPr="00A46CC1">
              <w:rPr>
                <w:rFonts w:eastAsia="Times New Roman" w:cs="Times New Roman"/>
                <w:bCs/>
                <w:color w:val="auto"/>
                <w:sz w:val="20"/>
                <w:szCs w:val="20"/>
                <w:lang w:val="en-AU"/>
              </w:rPr>
              <w:t>/</w:t>
            </w:r>
          </w:p>
          <w:p w14:paraId="3B38D643" w14:textId="21D363DB" w:rsidR="001A1D9F" w:rsidRPr="00A46CC1" w:rsidRDefault="001A1D9F" w:rsidP="007D760C">
            <w:pPr>
              <w:keepNext/>
              <w:spacing w:after="0" w:line="240" w:lineRule="auto"/>
              <w:jc w:val="center"/>
              <w:rPr>
                <w:rFonts w:eastAsia="Times New Roman" w:cs="Times New Roman"/>
                <w:bCs/>
                <w:color w:val="auto"/>
                <w:sz w:val="20"/>
                <w:szCs w:val="20"/>
                <w:lang w:val="en-AU"/>
              </w:rPr>
            </w:pPr>
            <w:r w:rsidRPr="00A46CC1">
              <w:rPr>
                <w:rFonts w:eastAsia="Times New Roman" w:cs="Times New Roman"/>
                <w:bCs/>
                <w:color w:val="auto"/>
                <w:sz w:val="20"/>
                <w:szCs w:val="20"/>
                <w:lang w:val="en-AU"/>
              </w:rPr>
              <w:t xml:space="preserve">Lisa </w:t>
            </w:r>
            <w:proofErr w:type="spellStart"/>
            <w:r w:rsidRPr="00A46CC1">
              <w:rPr>
                <w:rFonts w:eastAsia="Times New Roman" w:cs="Times New Roman"/>
                <w:bCs/>
                <w:color w:val="auto"/>
                <w:sz w:val="20"/>
                <w:szCs w:val="20"/>
                <w:lang w:val="en-AU"/>
              </w:rPr>
              <w:t>Bassler</w:t>
            </w:r>
            <w:proofErr w:type="spellEnd"/>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eastAsia="Times New Roman"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eastAsia="Times New Roman"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A46CC1" w:rsidRDefault="0086599B" w:rsidP="007D760C">
            <w:pPr>
              <w:keepNext/>
              <w:spacing w:after="0" w:line="240" w:lineRule="auto"/>
              <w:rPr>
                <w:rFonts w:eastAsia="Times New Roman"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A46CC1" w:rsidRDefault="0086599B" w:rsidP="007D760C">
            <w:pPr>
              <w:keepNext/>
              <w:spacing w:after="0" w:line="240" w:lineRule="auto"/>
              <w:rPr>
                <w:rFonts w:eastAsia="Times New Roman" w:cs="Times New Roman"/>
                <w:bCs/>
                <w:color w:val="auto"/>
                <w:sz w:val="16"/>
                <w:szCs w:val="16"/>
                <w:lang w:val="en-AU"/>
              </w:rPr>
            </w:pPr>
            <w:bookmarkStart w:id="0" w:name="_GoBack"/>
            <w:bookmarkEnd w:id="0"/>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eastAsia="Times New Roman" w:cs="Times New Roman"/>
                <w:b/>
                <w:color w:val="auto"/>
                <w:sz w:val="40"/>
                <w:szCs w:val="20"/>
                <w:lang w:val="en-AU"/>
              </w:rPr>
            </w:pPr>
          </w:p>
        </w:tc>
      </w:tr>
      <w:tr w:rsidR="0086599B"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9DC065A" w14:textId="247E5605" w:rsidR="0088301C" w:rsidRPr="00723D24" w:rsidRDefault="0088301C" w:rsidP="00723D24">
            <w:pPr>
              <w:spacing w:line="240" w:lineRule="auto"/>
              <w:jc w:val="center"/>
              <w:rPr>
                <w:b/>
                <w:bCs/>
                <w:sz w:val="28"/>
                <w:szCs w:val="24"/>
              </w:rPr>
            </w:pPr>
            <w:r w:rsidRPr="00723D24">
              <w:rPr>
                <w:b/>
                <w:bCs/>
                <w:sz w:val="28"/>
                <w:szCs w:val="24"/>
              </w:rPr>
              <w:t>Introduction</w:t>
            </w:r>
          </w:p>
          <w:p w14:paraId="4626FC82" w14:textId="02FA50C3" w:rsidR="0088301C" w:rsidRDefault="0088301C" w:rsidP="0088301C">
            <w:r>
              <w:t>Reflective practise helps people critically assess their experiences, abilities, and knowledge for personal and professional growth. People connect these features to industrial ideas and examples using this practice</w:t>
            </w:r>
            <w:r w:rsidR="0081629C">
              <w:t xml:space="preserve"> (Chakravarti, 2018)</w:t>
            </w:r>
            <w:r>
              <w:t>. In this reflective essay, I will examine the skills required to work in housekeeping at Premier Inn East Midland Airport in Derby, UK, and my own experiences and talents. This study examines how these skills enhance hotel cleanliness using theoretical and practical examples.</w:t>
            </w:r>
            <w:r w:rsidR="00E07218">
              <w:t xml:space="preserve"> </w:t>
            </w:r>
            <w:r w:rsidR="006A420F">
              <w:t xml:space="preserve"> </w:t>
            </w:r>
          </w:p>
          <w:p w14:paraId="639EE7D7" w14:textId="15BA882B" w:rsidR="0088301C" w:rsidRPr="0088301C" w:rsidRDefault="0088301C" w:rsidP="00723D24">
            <w:pPr>
              <w:jc w:val="center"/>
              <w:rPr>
                <w:b/>
                <w:bCs/>
                <w:sz w:val="28"/>
                <w:szCs w:val="24"/>
              </w:rPr>
            </w:pPr>
            <w:r w:rsidRPr="0088301C">
              <w:rPr>
                <w:rFonts w:ascii="Helvetica" w:hAnsi="Helvetica" w:cs="Helvetica"/>
                <w:b/>
                <w:bCs/>
                <w:color w:val="auto"/>
                <w:sz w:val="28"/>
                <w:szCs w:val="28"/>
                <w:lang w:bidi="bn-IN"/>
              </w:rPr>
              <w:t>Required key skills to work within the housekeeping team</w:t>
            </w:r>
          </w:p>
          <w:p w14:paraId="6E34EE8C" w14:textId="77777777" w:rsidR="0088301C" w:rsidRDefault="0088301C" w:rsidP="0088301C">
            <w:r>
              <w:t>The Premier Inn East Midland Airport in Derby, UK, relies on its housekeeping team to maintain the hotel clean and efficient. This situation requires housekeeping abilities like:</w:t>
            </w:r>
          </w:p>
          <w:p w14:paraId="346A7857" w14:textId="0539AD73" w:rsidR="0088301C" w:rsidRDefault="0088301C" w:rsidP="0088301C">
            <w:r w:rsidRPr="0088301C">
              <w:rPr>
                <w:b/>
                <w:bCs/>
              </w:rPr>
              <w:t>Attention to Detail:</w:t>
            </w:r>
            <w:r>
              <w:t xml:space="preserve"> Housekeepers must meticulously clean guest rooms, public areas, and back-of-house amenities. Dust-free surfaces, refilling amenities, and tidy bedding are included. Details enhance the visitor experience and make the space more inviting</w:t>
            </w:r>
            <w:r w:rsidR="0081629C">
              <w:t xml:space="preserve"> (</w:t>
            </w:r>
            <w:proofErr w:type="spellStart"/>
            <w:r w:rsidR="0081629C">
              <w:t>Fanthome</w:t>
            </w:r>
            <w:proofErr w:type="spellEnd"/>
            <w:r w:rsidR="0081629C">
              <w:t>, 2014)</w:t>
            </w:r>
            <w:r>
              <w:t>.</w:t>
            </w:r>
          </w:p>
          <w:p w14:paraId="2EAD251A" w14:textId="010150F2" w:rsidR="0088301C" w:rsidRDefault="0088301C" w:rsidP="0088301C">
            <w:r w:rsidRPr="0088301C">
              <w:rPr>
                <w:b/>
                <w:bCs/>
              </w:rPr>
              <w:t>Time management:</w:t>
            </w:r>
            <w:r>
              <w:t xml:space="preserve"> Efficiency and fulfilling cleaning deadlines require time management in a busy hotel. Management of time is necessary. Prioritize jobs, plan cleaning time, and adjust schedules depending on occupancy and visitors</w:t>
            </w:r>
            <w:r w:rsidR="0081629C">
              <w:t xml:space="preserve"> (Pont, 2015)</w:t>
            </w:r>
            <w:r>
              <w:t xml:space="preserve">. </w:t>
            </w:r>
          </w:p>
          <w:p w14:paraId="05676CF1" w14:textId="4E92E8AD" w:rsidR="0081629C" w:rsidRDefault="0088301C" w:rsidP="0088301C">
            <w:r w:rsidRPr="0088301C">
              <w:rPr>
                <w:b/>
                <w:bCs/>
              </w:rPr>
              <w:t>Communication Skills:</w:t>
            </w:r>
            <w:r>
              <w:t xml:space="preserve"> Cleaning personnel and other departments must communicate well to collaborate. Housekeepers must report difficulties, request help, and update room conditions to supervisors</w:t>
            </w:r>
            <w:r w:rsidR="0081629C">
              <w:t xml:space="preserve"> (Marasco </w:t>
            </w:r>
            <w:r w:rsidR="0081629C" w:rsidRPr="001C29EB">
              <w:rPr>
                <w:i/>
                <w:iCs/>
              </w:rPr>
              <w:t>et al</w:t>
            </w:r>
            <w:r w:rsidR="0081629C">
              <w:t>., 2018)</w:t>
            </w:r>
            <w:r>
              <w:t xml:space="preserve">. </w:t>
            </w:r>
          </w:p>
          <w:p w14:paraId="403436DD" w14:textId="74F51F8B" w:rsidR="0088301C" w:rsidRDefault="0088301C" w:rsidP="0088301C">
            <w:r w:rsidRPr="0088301C">
              <w:rPr>
                <w:b/>
                <w:bCs/>
              </w:rPr>
              <w:t>Adaptability:</w:t>
            </w:r>
            <w:r>
              <w:t xml:space="preserve"> Premier Inn East Midland Airport housekeepers must adapt to changing conditions and priorities. Cleaning personnel must accommodate last-minute visitor requests and room assignments</w:t>
            </w:r>
            <w:r w:rsidR="0081629C">
              <w:t xml:space="preserve"> (Pont, 2015)</w:t>
            </w:r>
            <w:r>
              <w:t>.</w:t>
            </w:r>
          </w:p>
          <w:p w14:paraId="177D7245" w14:textId="3F98FCD6" w:rsidR="0088301C" w:rsidRDefault="0088301C" w:rsidP="0088301C">
            <w:r w:rsidRPr="0088301C">
              <w:rPr>
                <w:b/>
                <w:bCs/>
              </w:rPr>
              <w:t>Teamwork:</w:t>
            </w:r>
            <w:r>
              <w:t xml:space="preserve"> Housekeeping understands the need of collaboration to succeed. Team members must collaborate, share duties, and encourage each other to clean rooms properly. Working together may help housekeepers serve visitors more efficiently</w:t>
            </w:r>
            <w:r w:rsidR="0081629C">
              <w:t xml:space="preserve"> (Marasco et al., 2018)</w:t>
            </w:r>
            <w:r>
              <w:t>.</w:t>
            </w:r>
          </w:p>
          <w:p w14:paraId="11A77F22" w14:textId="77777777" w:rsidR="0088301C" w:rsidRPr="0088301C" w:rsidRDefault="0088301C" w:rsidP="00723D24">
            <w:pPr>
              <w:jc w:val="center"/>
              <w:rPr>
                <w:sz w:val="28"/>
                <w:szCs w:val="24"/>
              </w:rPr>
            </w:pPr>
            <w:r w:rsidRPr="0088301C">
              <w:rPr>
                <w:b/>
                <w:bCs/>
                <w:sz w:val="28"/>
                <w:szCs w:val="24"/>
              </w:rPr>
              <w:lastRenderedPageBreak/>
              <w:t>Reflecting on Housekeeping using Gibbs</w:t>
            </w:r>
            <w:r w:rsidRPr="0088301C">
              <w:rPr>
                <w:sz w:val="28"/>
                <w:szCs w:val="24"/>
              </w:rPr>
              <w:t xml:space="preserve"> </w:t>
            </w:r>
            <w:r w:rsidRPr="0088301C">
              <w:rPr>
                <w:b/>
                <w:bCs/>
                <w:sz w:val="28"/>
                <w:szCs w:val="24"/>
              </w:rPr>
              <w:t>Model</w:t>
            </w:r>
          </w:p>
          <w:p w14:paraId="284E487E" w14:textId="5008A4AC" w:rsidR="0088301C" w:rsidRDefault="0088301C" w:rsidP="0088301C">
            <w:r>
              <w:t>Reflective practice helps individuals evaluate their abilities, knowledge, and experiences for personal and professional growth. Gibbs</w:t>
            </w:r>
            <w:r w:rsidR="009E6F2D">
              <w:t>’</w:t>
            </w:r>
            <w:r>
              <w:t xml:space="preserve"> </w:t>
            </w:r>
            <w:r w:rsidR="0081629C">
              <w:t xml:space="preserve">(2001) </w:t>
            </w:r>
            <w:r>
              <w:t xml:space="preserve">reflection Cycle will assist me assess my Premier Inn East Midland Airport cleaning abilities in Derby, UK, for my reflection essay. </w:t>
            </w:r>
          </w:p>
          <w:p w14:paraId="7A1AF345" w14:textId="697D232B" w:rsidR="0088301C" w:rsidRDefault="00723D24" w:rsidP="0088301C">
            <w:r w:rsidRPr="00124F74">
              <w:rPr>
                <w:rFonts w:cs="Times New Roman"/>
                <w:b/>
                <w:bCs/>
              </w:rPr>
              <w:t>Description:</w:t>
            </w:r>
            <w:r>
              <w:rPr>
                <w:rFonts w:cs="Times New Roman"/>
                <w:b/>
                <w:bCs/>
              </w:rPr>
              <w:t xml:space="preserve"> </w:t>
            </w:r>
            <w:r w:rsidR="0088301C">
              <w:t xml:space="preserve">My internship at Premier Inn East Midland Airport included linen management, room cleaning, and customer service. Attention to detail matters to me. I check rooms daily for cleanliness. I prioritize activities by urgency and manage time to </w:t>
            </w:r>
            <w:proofErr w:type="spellStart"/>
            <w:r w:rsidR="0088301C">
              <w:t>fulfill</w:t>
            </w:r>
            <w:proofErr w:type="spellEnd"/>
            <w:r w:rsidR="0088301C">
              <w:t xml:space="preserve"> cleaning deadlines.</w:t>
            </w:r>
          </w:p>
          <w:p w14:paraId="6850A995" w14:textId="353B064F" w:rsidR="00723D24" w:rsidRDefault="00723D24" w:rsidP="0088301C">
            <w:r w:rsidRPr="00124F74">
              <w:rPr>
                <w:rFonts w:cs="Times New Roman"/>
                <w:b/>
                <w:bCs/>
              </w:rPr>
              <w:t>Feelings:</w:t>
            </w:r>
            <w:r w:rsidRPr="00124F74">
              <w:rPr>
                <w:rFonts w:cs="Times New Roman"/>
              </w:rPr>
              <w:t xml:space="preserve"> </w:t>
            </w:r>
            <w:r w:rsidR="0088301C">
              <w:t>I was first amazed by cleaning</w:t>
            </w:r>
            <w:r w:rsidR="009E6F2D">
              <w:t>’</w:t>
            </w:r>
            <w:r w:rsidR="0088301C">
              <w:t>s rapidity, particularly during large occupancy. Experience enhanced my self-confidence and time management. My mood improved when customers enjoyed their rooms</w:t>
            </w:r>
            <w:r w:rsidR="009E6F2D">
              <w:t>’</w:t>
            </w:r>
            <w:r w:rsidR="0088301C">
              <w:t xml:space="preserve"> cleanliness, highlighting the significance of attention to detail to please guests</w:t>
            </w:r>
            <w:r w:rsidR="0081629C">
              <w:t xml:space="preserve"> (Krugman, 2016)</w:t>
            </w:r>
            <w:r w:rsidR="0088301C">
              <w:t>.</w:t>
            </w:r>
          </w:p>
          <w:p w14:paraId="317FE72B" w14:textId="2F0E762E" w:rsidR="00723D24" w:rsidRDefault="00723D24" w:rsidP="0088301C">
            <w:r w:rsidRPr="00124F74">
              <w:rPr>
                <w:rFonts w:cs="Times New Roman"/>
                <w:b/>
                <w:bCs/>
              </w:rPr>
              <w:t>Evaluation:</w:t>
            </w:r>
            <w:r w:rsidRPr="00124F74">
              <w:rPr>
                <w:rFonts w:cs="Times New Roman"/>
              </w:rPr>
              <w:t xml:space="preserve"> </w:t>
            </w:r>
            <w:r w:rsidR="0088301C">
              <w:t>After some thought, I think my meticulousness has improved Premier Inn East Midland Airport</w:t>
            </w:r>
            <w:r w:rsidR="009E6F2D">
              <w:t>’</w:t>
            </w:r>
            <w:r w:rsidR="0088301C">
              <w:t>s cleanliness. Attention to detail increases perceptual processes and task performance, according to cognitive psychology</w:t>
            </w:r>
            <w:r w:rsidR="0081629C">
              <w:t xml:space="preserve"> (Haag, 2013)</w:t>
            </w:r>
            <w:r w:rsidR="0088301C">
              <w:t>. Industry examples demonstrate the requirement for strict cleaning standards to retain the hotel</w:t>
            </w:r>
            <w:r w:rsidR="009E6F2D">
              <w:t>’</w:t>
            </w:r>
            <w:r w:rsidR="0088301C">
              <w:t>s image and customer loyalty.</w:t>
            </w:r>
          </w:p>
          <w:p w14:paraId="298DD25F" w14:textId="7AC80A82" w:rsidR="00723D24" w:rsidRDefault="00723D24" w:rsidP="0088301C">
            <w:r w:rsidRPr="00124F74">
              <w:rPr>
                <w:rFonts w:cs="Times New Roman"/>
                <w:b/>
                <w:bCs/>
              </w:rPr>
              <w:t>Analysis:</w:t>
            </w:r>
            <w:r w:rsidRPr="00124F74">
              <w:rPr>
                <w:rFonts w:cs="Times New Roman"/>
              </w:rPr>
              <w:t xml:space="preserve"> </w:t>
            </w:r>
            <w:r w:rsidR="0088301C">
              <w:t>I</w:t>
            </w:r>
            <w:r w:rsidR="009E6F2D">
              <w:t>’</w:t>
            </w:r>
            <w:r w:rsidR="0088301C">
              <w:t>ve learned from social learning theory that my communication skills have helped me work with teammates and answer visitors</w:t>
            </w:r>
            <w:r w:rsidR="009E6F2D">
              <w:t>’</w:t>
            </w:r>
            <w:r w:rsidR="0088301C">
              <w:t xml:space="preserve"> queries. Communicating with visitors who have particular requests or concerns is essential to meeting their needs immediately</w:t>
            </w:r>
            <w:r w:rsidR="0081629C">
              <w:t xml:space="preserve"> (Jobs, 2022)</w:t>
            </w:r>
            <w:r w:rsidR="0088301C">
              <w:t>. I also improved my time management while placement. Prioritizing and scheduling time has simplified my process and increased productivity</w:t>
            </w:r>
            <w:r w:rsidR="0081629C">
              <w:t xml:space="preserve"> (Jobs, 2022)</w:t>
            </w:r>
            <w:r w:rsidR="0088301C">
              <w:t>. Cleaning staff must be ready to respond to last-minute requests and room maintenance concerns to keep guests satisfied. Housekeeping requires teamwork to execute chores effectively and to standards</w:t>
            </w:r>
            <w:r w:rsidR="0081629C">
              <w:t xml:space="preserve"> (Krugman, 2016)</w:t>
            </w:r>
            <w:r w:rsidR="0088301C">
              <w:t>.</w:t>
            </w:r>
            <w:r w:rsidR="0081629C">
              <w:t xml:space="preserve"> </w:t>
            </w:r>
          </w:p>
          <w:p w14:paraId="7E531796" w14:textId="1F0E780D" w:rsidR="0088301C" w:rsidRDefault="00723D24" w:rsidP="0088301C">
            <w:r w:rsidRPr="00124F74">
              <w:rPr>
                <w:rFonts w:cs="Times New Roman"/>
                <w:b/>
                <w:bCs/>
              </w:rPr>
              <w:t>Conclusion:</w:t>
            </w:r>
            <w:r w:rsidRPr="00124F74">
              <w:rPr>
                <w:rFonts w:cs="Times New Roman"/>
              </w:rPr>
              <w:t xml:space="preserve"> </w:t>
            </w:r>
            <w:r w:rsidR="0088301C">
              <w:t>My work at the Premier Inn East Midland Airport taught me essential cleaning skills. Gibbs</w:t>
            </w:r>
            <w:r w:rsidR="009E6F2D">
              <w:t>’</w:t>
            </w:r>
            <w:r w:rsidR="0088301C">
              <w:t xml:space="preserve"> Reflective Cycle helped me comprehend these talents</w:t>
            </w:r>
            <w:r w:rsidR="009E6F2D">
              <w:t>’</w:t>
            </w:r>
            <w:r w:rsidR="0088301C">
              <w:t xml:space="preserve"> theoretical basis and hospitality applications. Moving ahead, I want to better my housekeeping. Maximizing guest happiness and team performance is my goal.</w:t>
            </w:r>
          </w:p>
          <w:p w14:paraId="514B1861" w14:textId="6160C7D1" w:rsidR="0086599B" w:rsidRPr="00723D24" w:rsidRDefault="00723D24" w:rsidP="00723D24">
            <w:r w:rsidRPr="00723D24">
              <w:rPr>
                <w:b/>
                <w:bCs/>
              </w:rPr>
              <w:t>Action plan:</w:t>
            </w:r>
            <w:r>
              <w:rPr>
                <w:b/>
                <w:bCs/>
              </w:rPr>
              <w:t xml:space="preserve"> </w:t>
            </w:r>
            <w:r>
              <w:t>I realised I need to enhance my housekeeping abilities in several areas. I will arrange daily cleaning jobs with time constraints to better time management. I</w:t>
            </w:r>
            <w:r w:rsidR="009E6F2D">
              <w:t>’</w:t>
            </w:r>
            <w:r>
              <w:t>ll focus on strengthening my communication abilities, especially for visitor inquiries. I will also ask my superiors and coworkers for feedback to identify areas for improvement and execute language-improvement tactics</w:t>
            </w:r>
            <w:r w:rsidR="0081629C">
              <w:t xml:space="preserve"> (Krugman, 2016)</w:t>
            </w:r>
            <w:r>
              <w:t>. I will aggressively seek new cleaning team assignments to strengthen my versatility. I</w:t>
            </w:r>
            <w:r w:rsidR="009E6F2D">
              <w:t>’</w:t>
            </w:r>
            <w:r>
              <w:t xml:space="preserve">ll also talk to my teammates about our wins and encourage them. </w:t>
            </w:r>
            <w:r w:rsidR="009E6F2D">
              <w:t xml:space="preserve"> </w:t>
            </w:r>
          </w:p>
          <w:p w14:paraId="7E69B4F2" w14:textId="45A92024" w:rsidR="00A3401B" w:rsidRDefault="00723D24" w:rsidP="00723D24">
            <w:pPr>
              <w:jc w:val="center"/>
              <w:rPr>
                <w:b/>
                <w:bCs/>
                <w:sz w:val="28"/>
                <w:szCs w:val="24"/>
              </w:rPr>
            </w:pPr>
            <w:r w:rsidRPr="00723D24">
              <w:rPr>
                <w:b/>
                <w:bCs/>
                <w:sz w:val="28"/>
                <w:szCs w:val="24"/>
              </w:rPr>
              <w:lastRenderedPageBreak/>
              <w:t>Conclusion</w:t>
            </w:r>
          </w:p>
          <w:p w14:paraId="3BED35BA" w14:textId="58DE7CAF" w:rsidR="0081629C" w:rsidRDefault="00723D24" w:rsidP="00723D24">
            <w:r>
              <w:t>Using Gibbs</w:t>
            </w:r>
            <w:r w:rsidR="009E6F2D">
              <w:t>’</w:t>
            </w:r>
            <w:r>
              <w:t xml:space="preserve"> Model and reflecting on my experience as a Premier Inn East Midland Airport cleaner has shown me how important it is to keep learning and improving. Housekeeping attributes like precision, productivity, and teamwork show how vital they are to the Premier Inn Hotel</w:t>
            </w:r>
            <w:r w:rsidR="009E6F2D">
              <w:t>’</w:t>
            </w:r>
            <w:r>
              <w:t xml:space="preserve">s service. I regularly engage in seminars, partnerships, and interactions to demonstrate my commitment. </w:t>
            </w:r>
          </w:p>
          <w:p w14:paraId="4850DB70" w14:textId="65B1113C" w:rsidR="00723D24" w:rsidRDefault="00723D24" w:rsidP="00723D24">
            <w:pPr>
              <w:jc w:val="center"/>
              <w:rPr>
                <w:b/>
                <w:bCs/>
                <w:sz w:val="28"/>
                <w:szCs w:val="28"/>
              </w:rPr>
            </w:pPr>
            <w:r w:rsidRPr="00723D24">
              <w:rPr>
                <w:b/>
                <w:bCs/>
                <w:sz w:val="28"/>
                <w:szCs w:val="28"/>
              </w:rPr>
              <w:t>References</w:t>
            </w:r>
          </w:p>
          <w:p w14:paraId="6B6A8FBF" w14:textId="77777777" w:rsidR="0081629C" w:rsidRPr="0081629C" w:rsidRDefault="0081629C" w:rsidP="0081629C">
            <w:pPr>
              <w:pStyle w:val="NormalWeb"/>
              <w:spacing w:before="0" w:beforeAutospacing="0" w:after="240" w:afterAutospacing="0" w:line="360" w:lineRule="auto"/>
              <w:jc w:val="both"/>
              <w:rPr>
                <w:rFonts w:ascii="Arial" w:hAnsi="Arial" w:cs="Arial"/>
              </w:rPr>
            </w:pPr>
            <w:r w:rsidRPr="0081629C">
              <w:rPr>
                <w:rFonts w:ascii="Arial" w:hAnsi="Arial" w:cs="Arial"/>
              </w:rPr>
              <w:t xml:space="preserve">Chakravarti, B.K. (2018). </w:t>
            </w:r>
            <w:r w:rsidRPr="0081629C">
              <w:rPr>
                <w:rFonts w:ascii="Arial" w:hAnsi="Arial" w:cs="Arial"/>
                <w:i/>
                <w:iCs/>
              </w:rPr>
              <w:t>Hotel management</w:t>
            </w:r>
            <w:r w:rsidRPr="0081629C">
              <w:rPr>
                <w:rFonts w:ascii="Arial" w:hAnsi="Arial" w:cs="Arial"/>
              </w:rPr>
              <w:t>. 4th ed. New Delhi: A.P.H. Pub. Corp.</w:t>
            </w:r>
          </w:p>
          <w:p w14:paraId="72198C38" w14:textId="77777777" w:rsidR="0081629C" w:rsidRPr="0081629C" w:rsidRDefault="0081629C" w:rsidP="0081629C">
            <w:pPr>
              <w:pStyle w:val="NormalWeb"/>
              <w:spacing w:before="0" w:beforeAutospacing="0" w:after="240" w:afterAutospacing="0" w:line="360" w:lineRule="auto"/>
              <w:jc w:val="both"/>
              <w:rPr>
                <w:rFonts w:ascii="Arial" w:hAnsi="Arial" w:cs="Arial"/>
              </w:rPr>
            </w:pPr>
            <w:r w:rsidRPr="0081629C">
              <w:rPr>
                <w:rFonts w:ascii="Arial" w:hAnsi="Arial" w:cs="Arial"/>
              </w:rPr>
              <w:t xml:space="preserve">Fanthome, C. (2014). </w:t>
            </w:r>
            <w:r w:rsidRPr="0081629C">
              <w:rPr>
                <w:rFonts w:ascii="Arial" w:hAnsi="Arial" w:cs="Arial"/>
                <w:i/>
                <w:iCs/>
              </w:rPr>
              <w:t>Work placements : a survival guide for students</w:t>
            </w:r>
            <w:r w:rsidRPr="0081629C">
              <w:rPr>
                <w:rFonts w:ascii="Arial" w:hAnsi="Arial" w:cs="Arial"/>
              </w:rPr>
              <w:t>. Basingstoke: Palgrave Macmillan.</w:t>
            </w:r>
          </w:p>
          <w:p w14:paraId="592527AB" w14:textId="77777777" w:rsidR="0081629C" w:rsidRPr="0081629C" w:rsidRDefault="0081629C" w:rsidP="0081629C">
            <w:pPr>
              <w:pStyle w:val="NormalWeb"/>
              <w:spacing w:before="0" w:beforeAutospacing="0" w:after="240" w:afterAutospacing="0" w:line="360" w:lineRule="auto"/>
              <w:jc w:val="both"/>
              <w:rPr>
                <w:rFonts w:ascii="Arial" w:hAnsi="Arial" w:cs="Arial"/>
              </w:rPr>
            </w:pPr>
            <w:r w:rsidRPr="0081629C">
              <w:rPr>
                <w:rFonts w:ascii="Arial" w:hAnsi="Arial" w:cs="Arial"/>
              </w:rPr>
              <w:t xml:space="preserve">Gibbs, G. (2001). </w:t>
            </w:r>
            <w:r w:rsidRPr="0081629C">
              <w:rPr>
                <w:rFonts w:ascii="Arial" w:hAnsi="Arial" w:cs="Arial"/>
                <w:i/>
                <w:iCs/>
              </w:rPr>
              <w:t>Learning by Doing</w:t>
            </w:r>
            <w:r w:rsidRPr="0081629C">
              <w:rPr>
                <w:rFonts w:ascii="Arial" w:hAnsi="Arial" w:cs="Arial"/>
              </w:rPr>
              <w:t>. 3rd ed. Brothers.</w:t>
            </w:r>
          </w:p>
          <w:p w14:paraId="016FB78C" w14:textId="77777777" w:rsidR="0081629C" w:rsidRPr="0081629C" w:rsidRDefault="0081629C" w:rsidP="0081629C">
            <w:pPr>
              <w:pStyle w:val="NormalWeb"/>
              <w:spacing w:before="0" w:beforeAutospacing="0" w:after="240" w:afterAutospacing="0" w:line="360" w:lineRule="auto"/>
              <w:jc w:val="both"/>
              <w:rPr>
                <w:rFonts w:ascii="Arial" w:hAnsi="Arial" w:cs="Arial"/>
              </w:rPr>
            </w:pPr>
            <w:r w:rsidRPr="0081629C">
              <w:rPr>
                <w:rFonts w:ascii="Arial" w:hAnsi="Arial" w:cs="Arial"/>
              </w:rPr>
              <w:t xml:space="preserve">Haag, E. (2013). </w:t>
            </w:r>
            <w:r w:rsidRPr="0081629C">
              <w:rPr>
                <w:rFonts w:ascii="Arial" w:hAnsi="Arial" w:cs="Arial"/>
                <w:i/>
                <w:iCs/>
              </w:rPr>
              <w:t>Internship guide : work placements step by step</w:t>
            </w:r>
            <w:r w:rsidRPr="0081629C">
              <w:rPr>
                <w:rFonts w:ascii="Arial" w:hAnsi="Arial" w:cs="Arial"/>
              </w:rPr>
              <w:t>. 2nd ed. The Hague: Eleven International Publishing, Cop.</w:t>
            </w:r>
          </w:p>
          <w:p w14:paraId="35E122F8" w14:textId="3C092E4D" w:rsidR="0081629C" w:rsidRPr="0081629C" w:rsidRDefault="0081629C" w:rsidP="0081629C">
            <w:pPr>
              <w:pStyle w:val="NormalWeb"/>
              <w:spacing w:before="0" w:beforeAutospacing="0" w:after="240" w:afterAutospacing="0" w:line="360" w:lineRule="auto"/>
              <w:jc w:val="both"/>
              <w:rPr>
                <w:rFonts w:ascii="Arial" w:hAnsi="Arial" w:cs="Arial"/>
              </w:rPr>
            </w:pPr>
            <w:r w:rsidRPr="0081629C">
              <w:rPr>
                <w:rFonts w:ascii="Arial" w:hAnsi="Arial" w:cs="Arial"/>
              </w:rPr>
              <w:t xml:space="preserve">Jobs, S. (2022). </w:t>
            </w:r>
            <w:r w:rsidRPr="0081629C">
              <w:rPr>
                <w:rFonts w:ascii="Arial" w:hAnsi="Arial" w:cs="Arial"/>
                <w:i/>
                <w:iCs/>
              </w:rPr>
              <w:t>Five Key Types of Employee Training in the Hospitality Industry</w:t>
            </w:r>
            <w:r w:rsidRPr="0081629C">
              <w:rPr>
                <w:rFonts w:ascii="Arial" w:hAnsi="Arial" w:cs="Arial"/>
              </w:rPr>
              <w:t>. [online] SOEG Hospitality. Available at: https://www.soegjobs.com/types-employee-training-hospitality-industry/ [Accessed 21</w:t>
            </w:r>
            <w:r w:rsidR="001C29EB">
              <w:rPr>
                <w:rFonts w:ascii="Arial" w:hAnsi="Arial" w:cs="Arial"/>
              </w:rPr>
              <w:t xml:space="preserve"> Feb. 2024</w:t>
            </w:r>
            <w:r w:rsidRPr="0081629C">
              <w:rPr>
                <w:rFonts w:ascii="Arial" w:hAnsi="Arial" w:cs="Arial"/>
              </w:rPr>
              <w:t>].</w:t>
            </w:r>
          </w:p>
          <w:p w14:paraId="190744E9" w14:textId="77777777" w:rsidR="0081629C" w:rsidRPr="0081629C" w:rsidRDefault="0081629C" w:rsidP="0081629C">
            <w:pPr>
              <w:pStyle w:val="NormalWeb"/>
              <w:spacing w:before="0" w:beforeAutospacing="0" w:after="240" w:afterAutospacing="0" w:line="360" w:lineRule="auto"/>
              <w:jc w:val="both"/>
              <w:rPr>
                <w:rFonts w:ascii="Arial" w:hAnsi="Arial" w:cs="Arial"/>
              </w:rPr>
            </w:pPr>
            <w:r w:rsidRPr="0081629C">
              <w:rPr>
                <w:rFonts w:ascii="Arial" w:hAnsi="Arial" w:cs="Arial"/>
              </w:rPr>
              <w:t xml:space="preserve">Krugman, P. (2016). </w:t>
            </w:r>
            <w:r w:rsidRPr="0081629C">
              <w:rPr>
                <w:rFonts w:ascii="Arial" w:hAnsi="Arial" w:cs="Arial"/>
                <w:i/>
                <w:iCs/>
              </w:rPr>
              <w:t>Job Readiness for Hospitality Professionals : Soft Skills Strategies for Success</w:t>
            </w:r>
            <w:r w:rsidRPr="0081629C">
              <w:rPr>
                <w:rFonts w:ascii="Arial" w:hAnsi="Arial" w:cs="Arial"/>
              </w:rPr>
              <w:t>. 3rd ed. Saunders.</w:t>
            </w:r>
          </w:p>
          <w:p w14:paraId="46EB6228" w14:textId="77777777" w:rsidR="0081629C" w:rsidRPr="0081629C" w:rsidRDefault="0081629C" w:rsidP="0081629C">
            <w:pPr>
              <w:pStyle w:val="NormalWeb"/>
              <w:spacing w:before="0" w:beforeAutospacing="0" w:after="240" w:afterAutospacing="0" w:line="360" w:lineRule="auto"/>
              <w:jc w:val="both"/>
              <w:rPr>
                <w:rFonts w:ascii="Arial" w:hAnsi="Arial" w:cs="Arial"/>
              </w:rPr>
            </w:pPr>
            <w:r w:rsidRPr="0081629C">
              <w:rPr>
                <w:rFonts w:ascii="Arial" w:hAnsi="Arial" w:cs="Arial"/>
              </w:rPr>
              <w:t xml:space="preserve">Marasco, A., De Martino, M., Magnotti, F. and Morvillo, A. (2018). Collaborative innovation in tourism and hospitality: a systematic review of the literature. </w:t>
            </w:r>
            <w:r w:rsidRPr="0081629C">
              <w:rPr>
                <w:rFonts w:ascii="Arial" w:hAnsi="Arial" w:cs="Arial"/>
                <w:i/>
                <w:iCs/>
              </w:rPr>
              <w:t>International Journal of Contemporary Hospitality Management</w:t>
            </w:r>
            <w:r w:rsidRPr="0081629C">
              <w:rPr>
                <w:rFonts w:ascii="Arial" w:hAnsi="Arial" w:cs="Arial"/>
              </w:rPr>
              <w:t>, 30(6), pp.2364–2395. doi:https://doi.org/10.1108/ijchm-01-2018-0043.</w:t>
            </w:r>
          </w:p>
          <w:p w14:paraId="2512E9BB" w14:textId="552DFBD8" w:rsidR="00723D24" w:rsidRPr="0081629C" w:rsidRDefault="0081629C" w:rsidP="0081629C">
            <w:pPr>
              <w:pStyle w:val="NormalWeb"/>
              <w:spacing w:before="0" w:beforeAutospacing="0" w:after="240" w:afterAutospacing="0" w:line="360" w:lineRule="auto"/>
              <w:jc w:val="both"/>
              <w:rPr>
                <w:rFonts w:ascii="Arial" w:hAnsi="Arial" w:cs="Arial"/>
              </w:rPr>
            </w:pPr>
            <w:r w:rsidRPr="0081629C">
              <w:rPr>
                <w:rFonts w:ascii="Arial" w:hAnsi="Arial" w:cs="Arial"/>
              </w:rPr>
              <w:t xml:space="preserve">Pont, L. (2015). </w:t>
            </w:r>
            <w:r w:rsidRPr="0081629C">
              <w:rPr>
                <w:rFonts w:ascii="Arial" w:hAnsi="Arial" w:cs="Arial"/>
                <w:i/>
                <w:iCs/>
              </w:rPr>
              <w:t>Hospitality management : people skills and manners on and off the job</w:t>
            </w:r>
            <w:r w:rsidRPr="0081629C">
              <w:rPr>
                <w:rFonts w:ascii="Arial" w:hAnsi="Arial" w:cs="Arial"/>
              </w:rPr>
              <w:t>. 3rd ed. Bloomington, In: Iuniverse.</w:t>
            </w:r>
          </w:p>
          <w:p w14:paraId="1ADE9D6E" w14:textId="77777777" w:rsidR="0086599B" w:rsidRPr="00330917" w:rsidRDefault="0086599B" w:rsidP="007D760C">
            <w:pPr>
              <w:spacing w:after="0" w:line="240" w:lineRule="auto"/>
              <w:rPr>
                <w:rFonts w:eastAsia="Times New Roman" w:cs="Times New Roman"/>
                <w:bCs/>
                <w:color w:val="auto"/>
                <w:sz w:val="20"/>
                <w:szCs w:val="20"/>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AD1F84">
          <w:footerReference w:type="even" r:id="rId8"/>
          <w:footerReference w:type="default" r:id="rId9"/>
          <w:pgSz w:w="11906" w:h="16838"/>
          <w:pgMar w:top="720" w:right="720" w:bottom="720" w:left="720" w:header="709" w:footer="709" w:gutter="0"/>
          <w:cols w:space="708"/>
          <w:docGrid w:linePitch="360"/>
        </w:sectPr>
      </w:pPr>
    </w:p>
    <w:p w14:paraId="537E20B1" w14:textId="77777777"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358ED" w:rsidRPr="00A83A4D">
        <w:rPr>
          <w:rFonts w:asciiTheme="minorBidi" w:eastAsia="Carlito" w:hAnsiTheme="minorBidi"/>
          <w:b/>
          <w:bCs/>
          <w:color w:val="000000"/>
          <w:sz w:val="28"/>
          <w:szCs w:val="28"/>
          <w:lang w:val="en-US"/>
        </w:rPr>
        <w:t>Housekeeping cleaning checklist</w:t>
      </w:r>
    </w:p>
    <w:p w14:paraId="219E9288" w14:textId="7734BAF2" w:rsidR="00DF7773" w:rsidRPr="00DF7773" w:rsidRDefault="00DF7773" w:rsidP="00DF7773">
      <w:pPr>
        <w:pStyle w:val="Title"/>
        <w:spacing w:after="120"/>
        <w:jc w:val="center"/>
        <w:rPr>
          <w:rFonts w:ascii="Arial" w:hAnsi="Arial" w:cs="Arial"/>
          <w:bCs/>
          <w:color w:val="000000" w:themeColor="text1"/>
          <w:sz w:val="52"/>
          <w:szCs w:val="68"/>
        </w:rPr>
      </w:pPr>
      <w:r w:rsidRPr="00DF7773">
        <w:rPr>
          <w:rFonts w:ascii="Arial" w:hAnsi="Arial" w:cs="Arial"/>
          <w:bCs/>
          <w:color w:val="000000" w:themeColor="text1"/>
          <w:sz w:val="52"/>
          <w:szCs w:val="68"/>
        </w:rPr>
        <w:t>Housekeeping Cleaning Checklist</w:t>
      </w:r>
    </w:p>
    <w:tbl>
      <w:tblPr>
        <w:tblStyle w:val="TableGrid"/>
        <w:tblW w:w="14187" w:type="dxa"/>
        <w:jc w:val="center"/>
        <w:tblLook w:val="04A0" w:firstRow="1" w:lastRow="0" w:firstColumn="1" w:lastColumn="0" w:noHBand="0" w:noVBand="1"/>
      </w:tblPr>
      <w:tblGrid>
        <w:gridCol w:w="1985"/>
        <w:gridCol w:w="8605"/>
        <w:gridCol w:w="1763"/>
        <w:gridCol w:w="1834"/>
      </w:tblGrid>
      <w:tr w:rsidR="0081629C" w:rsidRPr="0081629C" w14:paraId="7AB4932C" w14:textId="77777777" w:rsidTr="00DF7773">
        <w:trPr>
          <w:jc w:val="center"/>
        </w:trPr>
        <w:tc>
          <w:tcPr>
            <w:tcW w:w="1985" w:type="dxa"/>
            <w:hideMark/>
          </w:tcPr>
          <w:p w14:paraId="18D652BA" w14:textId="77777777" w:rsidR="0081629C" w:rsidRPr="0081629C" w:rsidRDefault="0081629C" w:rsidP="0081629C">
            <w:pPr>
              <w:jc w:val="center"/>
              <w:rPr>
                <w:b/>
                <w:bCs/>
                <w:lang w:eastAsia="en-GB" w:bidi="bn-IN"/>
              </w:rPr>
            </w:pPr>
            <w:r w:rsidRPr="0081629C">
              <w:rPr>
                <w:b/>
                <w:bCs/>
                <w:lang w:eastAsia="en-GB" w:bidi="bn-IN"/>
              </w:rPr>
              <w:t>Area to Clean</w:t>
            </w:r>
          </w:p>
        </w:tc>
        <w:tc>
          <w:tcPr>
            <w:tcW w:w="8605" w:type="dxa"/>
            <w:hideMark/>
          </w:tcPr>
          <w:p w14:paraId="71305986" w14:textId="77777777" w:rsidR="0081629C" w:rsidRPr="0081629C" w:rsidRDefault="0081629C" w:rsidP="0081629C">
            <w:pPr>
              <w:jc w:val="center"/>
              <w:rPr>
                <w:b/>
                <w:bCs/>
                <w:lang w:eastAsia="en-GB" w:bidi="bn-IN"/>
              </w:rPr>
            </w:pPr>
            <w:r w:rsidRPr="0081629C">
              <w:rPr>
                <w:b/>
                <w:bCs/>
                <w:lang w:eastAsia="en-GB" w:bidi="bn-IN"/>
              </w:rPr>
              <w:t>Cleaning Tasks</w:t>
            </w:r>
          </w:p>
        </w:tc>
        <w:tc>
          <w:tcPr>
            <w:tcW w:w="1763" w:type="dxa"/>
            <w:hideMark/>
          </w:tcPr>
          <w:p w14:paraId="66E74D1C" w14:textId="77777777" w:rsidR="0081629C" w:rsidRPr="0081629C" w:rsidRDefault="0081629C" w:rsidP="0081629C">
            <w:pPr>
              <w:jc w:val="center"/>
              <w:rPr>
                <w:b/>
                <w:bCs/>
                <w:lang w:eastAsia="en-GB" w:bidi="bn-IN"/>
              </w:rPr>
            </w:pPr>
            <w:r w:rsidRPr="0081629C">
              <w:rPr>
                <w:b/>
                <w:bCs/>
                <w:lang w:eastAsia="en-GB" w:bidi="bn-IN"/>
              </w:rPr>
              <w:t>Frequency</w:t>
            </w:r>
          </w:p>
        </w:tc>
        <w:tc>
          <w:tcPr>
            <w:tcW w:w="1834" w:type="dxa"/>
            <w:hideMark/>
          </w:tcPr>
          <w:p w14:paraId="52860682" w14:textId="77777777" w:rsidR="0081629C" w:rsidRPr="0081629C" w:rsidRDefault="0081629C" w:rsidP="0081629C">
            <w:pPr>
              <w:jc w:val="center"/>
              <w:rPr>
                <w:b/>
                <w:bCs/>
                <w:lang w:eastAsia="en-GB" w:bidi="bn-IN"/>
              </w:rPr>
            </w:pPr>
            <w:r w:rsidRPr="0081629C">
              <w:rPr>
                <w:b/>
                <w:bCs/>
                <w:lang w:eastAsia="en-GB" w:bidi="bn-IN"/>
              </w:rPr>
              <w:t>Remarks</w:t>
            </w:r>
          </w:p>
        </w:tc>
      </w:tr>
      <w:tr w:rsidR="0081629C" w:rsidRPr="0081629C" w14:paraId="2CBCB2B9" w14:textId="77777777" w:rsidTr="00DF7773">
        <w:trPr>
          <w:jc w:val="center"/>
        </w:trPr>
        <w:tc>
          <w:tcPr>
            <w:tcW w:w="1985" w:type="dxa"/>
            <w:vMerge w:val="restart"/>
            <w:hideMark/>
          </w:tcPr>
          <w:p w14:paraId="7C7EF90A" w14:textId="77777777" w:rsidR="0081629C" w:rsidRPr="0081629C" w:rsidRDefault="0081629C" w:rsidP="0081629C">
            <w:pPr>
              <w:rPr>
                <w:lang w:eastAsia="en-GB" w:bidi="bn-IN"/>
              </w:rPr>
            </w:pPr>
            <w:r w:rsidRPr="0081629C">
              <w:rPr>
                <w:lang w:eastAsia="en-GB" w:bidi="bn-IN"/>
              </w:rPr>
              <w:t>Guest Rooms</w:t>
            </w:r>
          </w:p>
        </w:tc>
        <w:tc>
          <w:tcPr>
            <w:tcW w:w="8605" w:type="dxa"/>
            <w:hideMark/>
          </w:tcPr>
          <w:p w14:paraId="2E24F0CA" w14:textId="0C9E5A3B" w:rsidR="0081629C" w:rsidRPr="0081629C" w:rsidRDefault="0081629C" w:rsidP="0081629C">
            <w:pPr>
              <w:rPr>
                <w:lang w:eastAsia="en-GB" w:bidi="bn-IN"/>
              </w:rPr>
            </w:pPr>
            <w:r w:rsidRPr="0081629C">
              <w:rPr>
                <w:lang w:eastAsia="en-GB" w:bidi="bn-IN"/>
              </w:rPr>
              <w:t>Change bed linens and make beds</w:t>
            </w:r>
          </w:p>
        </w:tc>
        <w:tc>
          <w:tcPr>
            <w:tcW w:w="1763" w:type="dxa"/>
            <w:hideMark/>
          </w:tcPr>
          <w:p w14:paraId="5A364E79" w14:textId="77777777" w:rsidR="0081629C" w:rsidRPr="0081629C" w:rsidRDefault="0081629C" w:rsidP="0081629C">
            <w:pPr>
              <w:rPr>
                <w:lang w:eastAsia="en-GB" w:bidi="bn-IN"/>
              </w:rPr>
            </w:pPr>
            <w:r w:rsidRPr="0081629C">
              <w:rPr>
                <w:lang w:eastAsia="en-GB" w:bidi="bn-IN"/>
              </w:rPr>
              <w:t>Daily</w:t>
            </w:r>
          </w:p>
        </w:tc>
        <w:tc>
          <w:tcPr>
            <w:tcW w:w="1834" w:type="dxa"/>
            <w:hideMark/>
          </w:tcPr>
          <w:p w14:paraId="706D50AB" w14:textId="77777777" w:rsidR="0081629C" w:rsidRPr="0081629C" w:rsidRDefault="0081629C" w:rsidP="0081629C">
            <w:pPr>
              <w:rPr>
                <w:lang w:eastAsia="en-GB" w:bidi="bn-IN"/>
              </w:rPr>
            </w:pPr>
          </w:p>
        </w:tc>
      </w:tr>
      <w:tr w:rsidR="0081629C" w:rsidRPr="0081629C" w14:paraId="585B5A38" w14:textId="77777777" w:rsidTr="00DF7773">
        <w:trPr>
          <w:jc w:val="center"/>
        </w:trPr>
        <w:tc>
          <w:tcPr>
            <w:tcW w:w="1985" w:type="dxa"/>
            <w:vMerge/>
            <w:hideMark/>
          </w:tcPr>
          <w:p w14:paraId="5E212DC2" w14:textId="77777777" w:rsidR="0081629C" w:rsidRPr="0081629C" w:rsidRDefault="0081629C" w:rsidP="0081629C">
            <w:pPr>
              <w:rPr>
                <w:rFonts w:ascii="Times New Roman" w:hAnsi="Times New Roman" w:cs="Times New Roman"/>
                <w:color w:val="auto"/>
                <w:sz w:val="20"/>
                <w:szCs w:val="20"/>
                <w:lang w:eastAsia="en-GB" w:bidi="bn-IN"/>
              </w:rPr>
            </w:pPr>
          </w:p>
        </w:tc>
        <w:tc>
          <w:tcPr>
            <w:tcW w:w="8605" w:type="dxa"/>
            <w:hideMark/>
          </w:tcPr>
          <w:p w14:paraId="39E5616A" w14:textId="19AA7AD0" w:rsidR="0081629C" w:rsidRPr="0081629C" w:rsidRDefault="0081629C" w:rsidP="0081629C">
            <w:pPr>
              <w:rPr>
                <w:lang w:eastAsia="en-GB" w:bidi="bn-IN"/>
              </w:rPr>
            </w:pPr>
            <w:r w:rsidRPr="0081629C">
              <w:rPr>
                <w:lang w:eastAsia="en-GB" w:bidi="bn-IN"/>
              </w:rPr>
              <w:t>Dust and wipe all surfaces including furniture, fixtures, and decorative items</w:t>
            </w:r>
          </w:p>
        </w:tc>
        <w:tc>
          <w:tcPr>
            <w:tcW w:w="1763" w:type="dxa"/>
            <w:hideMark/>
          </w:tcPr>
          <w:p w14:paraId="2FD6F59A" w14:textId="77777777" w:rsidR="0081629C" w:rsidRPr="0081629C" w:rsidRDefault="0081629C" w:rsidP="0081629C">
            <w:pPr>
              <w:rPr>
                <w:lang w:eastAsia="en-GB" w:bidi="bn-IN"/>
              </w:rPr>
            </w:pPr>
            <w:r w:rsidRPr="0081629C">
              <w:rPr>
                <w:lang w:eastAsia="en-GB" w:bidi="bn-IN"/>
              </w:rPr>
              <w:t>Daily</w:t>
            </w:r>
          </w:p>
        </w:tc>
        <w:tc>
          <w:tcPr>
            <w:tcW w:w="1834" w:type="dxa"/>
            <w:hideMark/>
          </w:tcPr>
          <w:p w14:paraId="6498E378" w14:textId="77777777" w:rsidR="0081629C" w:rsidRPr="0081629C" w:rsidRDefault="0081629C" w:rsidP="0081629C">
            <w:pPr>
              <w:rPr>
                <w:lang w:eastAsia="en-GB" w:bidi="bn-IN"/>
              </w:rPr>
            </w:pPr>
          </w:p>
        </w:tc>
      </w:tr>
      <w:tr w:rsidR="0081629C" w:rsidRPr="0081629C" w14:paraId="61F552A0" w14:textId="77777777" w:rsidTr="00DF7773">
        <w:trPr>
          <w:jc w:val="center"/>
        </w:trPr>
        <w:tc>
          <w:tcPr>
            <w:tcW w:w="1985" w:type="dxa"/>
            <w:vMerge/>
            <w:hideMark/>
          </w:tcPr>
          <w:p w14:paraId="43A0F833" w14:textId="77777777" w:rsidR="0081629C" w:rsidRPr="0081629C" w:rsidRDefault="0081629C" w:rsidP="0081629C">
            <w:pPr>
              <w:rPr>
                <w:rFonts w:ascii="Times New Roman" w:hAnsi="Times New Roman" w:cs="Times New Roman"/>
                <w:color w:val="auto"/>
                <w:sz w:val="20"/>
                <w:szCs w:val="20"/>
                <w:lang w:eastAsia="en-GB" w:bidi="bn-IN"/>
              </w:rPr>
            </w:pPr>
          </w:p>
        </w:tc>
        <w:tc>
          <w:tcPr>
            <w:tcW w:w="8605" w:type="dxa"/>
            <w:hideMark/>
          </w:tcPr>
          <w:p w14:paraId="115E9EE9" w14:textId="0806A729" w:rsidR="0081629C" w:rsidRPr="0081629C" w:rsidRDefault="0081629C" w:rsidP="0081629C">
            <w:pPr>
              <w:rPr>
                <w:lang w:eastAsia="en-GB" w:bidi="bn-IN"/>
              </w:rPr>
            </w:pPr>
            <w:r w:rsidRPr="0081629C">
              <w:rPr>
                <w:lang w:eastAsia="en-GB" w:bidi="bn-IN"/>
              </w:rPr>
              <w:t>Vacuum carpets and rugs</w:t>
            </w:r>
          </w:p>
        </w:tc>
        <w:tc>
          <w:tcPr>
            <w:tcW w:w="1763" w:type="dxa"/>
            <w:hideMark/>
          </w:tcPr>
          <w:p w14:paraId="76031713" w14:textId="77777777" w:rsidR="0081629C" w:rsidRPr="0081629C" w:rsidRDefault="0081629C" w:rsidP="0081629C">
            <w:pPr>
              <w:rPr>
                <w:lang w:eastAsia="en-GB" w:bidi="bn-IN"/>
              </w:rPr>
            </w:pPr>
            <w:r w:rsidRPr="0081629C">
              <w:rPr>
                <w:lang w:eastAsia="en-GB" w:bidi="bn-IN"/>
              </w:rPr>
              <w:t>Daily</w:t>
            </w:r>
          </w:p>
        </w:tc>
        <w:tc>
          <w:tcPr>
            <w:tcW w:w="1834" w:type="dxa"/>
            <w:hideMark/>
          </w:tcPr>
          <w:p w14:paraId="6F992A36" w14:textId="77777777" w:rsidR="0081629C" w:rsidRPr="0081629C" w:rsidRDefault="0081629C" w:rsidP="0081629C">
            <w:pPr>
              <w:rPr>
                <w:lang w:eastAsia="en-GB" w:bidi="bn-IN"/>
              </w:rPr>
            </w:pPr>
          </w:p>
        </w:tc>
      </w:tr>
      <w:tr w:rsidR="0081629C" w:rsidRPr="0081629C" w14:paraId="7A7A14C4" w14:textId="77777777" w:rsidTr="00DF7773">
        <w:trPr>
          <w:jc w:val="center"/>
        </w:trPr>
        <w:tc>
          <w:tcPr>
            <w:tcW w:w="1985" w:type="dxa"/>
            <w:vMerge/>
            <w:hideMark/>
          </w:tcPr>
          <w:p w14:paraId="1B6FAB74" w14:textId="77777777" w:rsidR="0081629C" w:rsidRPr="0081629C" w:rsidRDefault="0081629C" w:rsidP="0081629C">
            <w:pPr>
              <w:rPr>
                <w:rFonts w:ascii="Times New Roman" w:hAnsi="Times New Roman" w:cs="Times New Roman"/>
                <w:color w:val="auto"/>
                <w:sz w:val="20"/>
                <w:szCs w:val="20"/>
                <w:lang w:eastAsia="en-GB" w:bidi="bn-IN"/>
              </w:rPr>
            </w:pPr>
          </w:p>
        </w:tc>
        <w:tc>
          <w:tcPr>
            <w:tcW w:w="8605" w:type="dxa"/>
            <w:hideMark/>
          </w:tcPr>
          <w:p w14:paraId="26114720" w14:textId="0B261518" w:rsidR="0081629C" w:rsidRPr="0081629C" w:rsidRDefault="0081629C" w:rsidP="0081629C">
            <w:pPr>
              <w:rPr>
                <w:lang w:eastAsia="en-GB" w:bidi="bn-IN"/>
              </w:rPr>
            </w:pPr>
            <w:r w:rsidRPr="0081629C">
              <w:rPr>
                <w:lang w:eastAsia="en-GB" w:bidi="bn-IN"/>
              </w:rPr>
              <w:t>Mop hard floors</w:t>
            </w:r>
          </w:p>
        </w:tc>
        <w:tc>
          <w:tcPr>
            <w:tcW w:w="1763" w:type="dxa"/>
            <w:hideMark/>
          </w:tcPr>
          <w:p w14:paraId="7FE26320" w14:textId="77777777" w:rsidR="0081629C" w:rsidRPr="0081629C" w:rsidRDefault="0081629C" w:rsidP="0081629C">
            <w:pPr>
              <w:rPr>
                <w:lang w:eastAsia="en-GB" w:bidi="bn-IN"/>
              </w:rPr>
            </w:pPr>
            <w:r w:rsidRPr="0081629C">
              <w:rPr>
                <w:lang w:eastAsia="en-GB" w:bidi="bn-IN"/>
              </w:rPr>
              <w:t>Daily</w:t>
            </w:r>
          </w:p>
        </w:tc>
        <w:tc>
          <w:tcPr>
            <w:tcW w:w="1834" w:type="dxa"/>
            <w:hideMark/>
          </w:tcPr>
          <w:p w14:paraId="2B01ADED" w14:textId="77777777" w:rsidR="0081629C" w:rsidRPr="0081629C" w:rsidRDefault="0081629C" w:rsidP="0081629C">
            <w:pPr>
              <w:rPr>
                <w:lang w:eastAsia="en-GB" w:bidi="bn-IN"/>
              </w:rPr>
            </w:pPr>
          </w:p>
        </w:tc>
      </w:tr>
      <w:tr w:rsidR="0081629C" w:rsidRPr="0081629C" w14:paraId="58704400" w14:textId="77777777" w:rsidTr="00DF7773">
        <w:trPr>
          <w:jc w:val="center"/>
        </w:trPr>
        <w:tc>
          <w:tcPr>
            <w:tcW w:w="1985" w:type="dxa"/>
            <w:vMerge/>
            <w:hideMark/>
          </w:tcPr>
          <w:p w14:paraId="387BA1D5" w14:textId="77777777" w:rsidR="0081629C" w:rsidRPr="0081629C" w:rsidRDefault="0081629C" w:rsidP="0081629C">
            <w:pPr>
              <w:rPr>
                <w:rFonts w:ascii="Times New Roman" w:hAnsi="Times New Roman" w:cs="Times New Roman"/>
                <w:color w:val="auto"/>
                <w:sz w:val="20"/>
                <w:szCs w:val="20"/>
                <w:lang w:eastAsia="en-GB" w:bidi="bn-IN"/>
              </w:rPr>
            </w:pPr>
          </w:p>
        </w:tc>
        <w:tc>
          <w:tcPr>
            <w:tcW w:w="8605" w:type="dxa"/>
            <w:hideMark/>
          </w:tcPr>
          <w:p w14:paraId="79FC4151" w14:textId="4F03F4EA" w:rsidR="0081629C" w:rsidRPr="0081629C" w:rsidRDefault="0081629C" w:rsidP="0081629C">
            <w:pPr>
              <w:rPr>
                <w:lang w:eastAsia="en-GB" w:bidi="bn-IN"/>
              </w:rPr>
            </w:pPr>
            <w:r w:rsidRPr="0081629C">
              <w:rPr>
                <w:lang w:eastAsia="en-GB" w:bidi="bn-IN"/>
              </w:rPr>
              <w:t>Clean mirrors and glass surfaces</w:t>
            </w:r>
          </w:p>
        </w:tc>
        <w:tc>
          <w:tcPr>
            <w:tcW w:w="1763" w:type="dxa"/>
            <w:hideMark/>
          </w:tcPr>
          <w:p w14:paraId="5D62B191" w14:textId="77777777" w:rsidR="0081629C" w:rsidRPr="0081629C" w:rsidRDefault="0081629C" w:rsidP="0081629C">
            <w:pPr>
              <w:rPr>
                <w:lang w:eastAsia="en-GB" w:bidi="bn-IN"/>
              </w:rPr>
            </w:pPr>
            <w:r w:rsidRPr="0081629C">
              <w:rPr>
                <w:lang w:eastAsia="en-GB" w:bidi="bn-IN"/>
              </w:rPr>
              <w:t>Daily</w:t>
            </w:r>
          </w:p>
        </w:tc>
        <w:tc>
          <w:tcPr>
            <w:tcW w:w="1834" w:type="dxa"/>
            <w:hideMark/>
          </w:tcPr>
          <w:p w14:paraId="2E42EC4E" w14:textId="77777777" w:rsidR="0081629C" w:rsidRPr="0081629C" w:rsidRDefault="0081629C" w:rsidP="0081629C">
            <w:pPr>
              <w:rPr>
                <w:lang w:eastAsia="en-GB" w:bidi="bn-IN"/>
              </w:rPr>
            </w:pPr>
          </w:p>
        </w:tc>
      </w:tr>
      <w:tr w:rsidR="0081629C" w:rsidRPr="0081629C" w14:paraId="1CD66461" w14:textId="77777777" w:rsidTr="00DF7773">
        <w:trPr>
          <w:jc w:val="center"/>
        </w:trPr>
        <w:tc>
          <w:tcPr>
            <w:tcW w:w="1985" w:type="dxa"/>
            <w:vMerge/>
            <w:hideMark/>
          </w:tcPr>
          <w:p w14:paraId="65EDA1C5" w14:textId="77777777" w:rsidR="0081629C" w:rsidRPr="0081629C" w:rsidRDefault="0081629C" w:rsidP="0081629C">
            <w:pPr>
              <w:rPr>
                <w:rFonts w:ascii="Times New Roman" w:hAnsi="Times New Roman" w:cs="Times New Roman"/>
                <w:color w:val="auto"/>
                <w:sz w:val="20"/>
                <w:szCs w:val="20"/>
                <w:lang w:eastAsia="en-GB" w:bidi="bn-IN"/>
              </w:rPr>
            </w:pPr>
          </w:p>
        </w:tc>
        <w:tc>
          <w:tcPr>
            <w:tcW w:w="8605" w:type="dxa"/>
            <w:hideMark/>
          </w:tcPr>
          <w:p w14:paraId="6863E060" w14:textId="65D79282" w:rsidR="0081629C" w:rsidRPr="0081629C" w:rsidRDefault="0081629C" w:rsidP="0081629C">
            <w:pPr>
              <w:rPr>
                <w:lang w:eastAsia="en-GB" w:bidi="bn-IN"/>
              </w:rPr>
            </w:pPr>
            <w:r w:rsidRPr="0081629C">
              <w:rPr>
                <w:lang w:eastAsia="en-GB" w:bidi="bn-IN"/>
              </w:rPr>
              <w:t>Empty trash bins and replace liners</w:t>
            </w:r>
          </w:p>
        </w:tc>
        <w:tc>
          <w:tcPr>
            <w:tcW w:w="1763" w:type="dxa"/>
            <w:hideMark/>
          </w:tcPr>
          <w:p w14:paraId="5AA3AC99" w14:textId="77777777" w:rsidR="0081629C" w:rsidRPr="0081629C" w:rsidRDefault="0081629C" w:rsidP="0081629C">
            <w:pPr>
              <w:rPr>
                <w:lang w:eastAsia="en-GB" w:bidi="bn-IN"/>
              </w:rPr>
            </w:pPr>
            <w:r w:rsidRPr="0081629C">
              <w:rPr>
                <w:lang w:eastAsia="en-GB" w:bidi="bn-IN"/>
              </w:rPr>
              <w:t>Daily</w:t>
            </w:r>
          </w:p>
        </w:tc>
        <w:tc>
          <w:tcPr>
            <w:tcW w:w="1834" w:type="dxa"/>
            <w:hideMark/>
          </w:tcPr>
          <w:p w14:paraId="54214EBC" w14:textId="77777777" w:rsidR="0081629C" w:rsidRPr="0081629C" w:rsidRDefault="0081629C" w:rsidP="0081629C">
            <w:pPr>
              <w:rPr>
                <w:lang w:eastAsia="en-GB" w:bidi="bn-IN"/>
              </w:rPr>
            </w:pPr>
          </w:p>
        </w:tc>
      </w:tr>
      <w:tr w:rsidR="0081629C" w:rsidRPr="0081629C" w14:paraId="1A33B51E" w14:textId="77777777" w:rsidTr="00DF7773">
        <w:trPr>
          <w:jc w:val="center"/>
        </w:trPr>
        <w:tc>
          <w:tcPr>
            <w:tcW w:w="1985" w:type="dxa"/>
            <w:vMerge/>
            <w:hideMark/>
          </w:tcPr>
          <w:p w14:paraId="67D5AE29" w14:textId="77777777" w:rsidR="0081629C" w:rsidRPr="0081629C" w:rsidRDefault="0081629C" w:rsidP="0081629C">
            <w:pPr>
              <w:rPr>
                <w:rFonts w:ascii="Times New Roman" w:hAnsi="Times New Roman" w:cs="Times New Roman"/>
                <w:color w:val="auto"/>
                <w:sz w:val="20"/>
                <w:szCs w:val="20"/>
                <w:lang w:eastAsia="en-GB" w:bidi="bn-IN"/>
              </w:rPr>
            </w:pPr>
          </w:p>
        </w:tc>
        <w:tc>
          <w:tcPr>
            <w:tcW w:w="8605" w:type="dxa"/>
            <w:hideMark/>
          </w:tcPr>
          <w:p w14:paraId="0B873B55" w14:textId="4F214DB5" w:rsidR="0081629C" w:rsidRPr="0081629C" w:rsidRDefault="0081629C" w:rsidP="0081629C">
            <w:pPr>
              <w:rPr>
                <w:lang w:eastAsia="en-GB" w:bidi="bn-IN"/>
              </w:rPr>
            </w:pPr>
            <w:r w:rsidRPr="0081629C">
              <w:rPr>
                <w:lang w:eastAsia="en-GB" w:bidi="bn-IN"/>
              </w:rPr>
              <w:t>Replenish amenities such as towels, toiletries, and drinking glasses</w:t>
            </w:r>
          </w:p>
        </w:tc>
        <w:tc>
          <w:tcPr>
            <w:tcW w:w="1763" w:type="dxa"/>
            <w:hideMark/>
          </w:tcPr>
          <w:p w14:paraId="5DFBD696" w14:textId="77777777" w:rsidR="0081629C" w:rsidRPr="0081629C" w:rsidRDefault="0081629C" w:rsidP="0081629C">
            <w:pPr>
              <w:rPr>
                <w:lang w:eastAsia="en-GB" w:bidi="bn-IN"/>
              </w:rPr>
            </w:pPr>
            <w:r w:rsidRPr="0081629C">
              <w:rPr>
                <w:lang w:eastAsia="en-GB" w:bidi="bn-IN"/>
              </w:rPr>
              <w:t>Daily</w:t>
            </w:r>
          </w:p>
        </w:tc>
        <w:tc>
          <w:tcPr>
            <w:tcW w:w="1834" w:type="dxa"/>
            <w:hideMark/>
          </w:tcPr>
          <w:p w14:paraId="216426DD" w14:textId="77777777" w:rsidR="0081629C" w:rsidRPr="0081629C" w:rsidRDefault="0081629C" w:rsidP="0081629C">
            <w:pPr>
              <w:rPr>
                <w:lang w:eastAsia="en-GB" w:bidi="bn-IN"/>
              </w:rPr>
            </w:pPr>
          </w:p>
        </w:tc>
      </w:tr>
      <w:tr w:rsidR="0081629C" w:rsidRPr="0081629C" w14:paraId="3BDC8CDE" w14:textId="77777777" w:rsidTr="00DF7773">
        <w:trPr>
          <w:jc w:val="center"/>
        </w:trPr>
        <w:tc>
          <w:tcPr>
            <w:tcW w:w="1985" w:type="dxa"/>
            <w:vMerge/>
            <w:hideMark/>
          </w:tcPr>
          <w:p w14:paraId="4CB808A7" w14:textId="77777777" w:rsidR="0081629C" w:rsidRPr="0081629C" w:rsidRDefault="0081629C" w:rsidP="0081629C">
            <w:pPr>
              <w:rPr>
                <w:rFonts w:ascii="Times New Roman" w:hAnsi="Times New Roman" w:cs="Times New Roman"/>
                <w:color w:val="auto"/>
                <w:sz w:val="20"/>
                <w:szCs w:val="20"/>
                <w:lang w:eastAsia="en-GB" w:bidi="bn-IN"/>
              </w:rPr>
            </w:pPr>
          </w:p>
        </w:tc>
        <w:tc>
          <w:tcPr>
            <w:tcW w:w="8605" w:type="dxa"/>
            <w:hideMark/>
          </w:tcPr>
          <w:p w14:paraId="4B30D6D1" w14:textId="1221BCF2" w:rsidR="0081629C" w:rsidRPr="0081629C" w:rsidRDefault="0081629C" w:rsidP="0081629C">
            <w:pPr>
              <w:rPr>
                <w:lang w:eastAsia="en-GB" w:bidi="bn-IN"/>
              </w:rPr>
            </w:pPr>
            <w:r w:rsidRPr="0081629C">
              <w:rPr>
                <w:lang w:eastAsia="en-GB" w:bidi="bn-IN"/>
              </w:rPr>
              <w:t>Check for any maintenance issues (e.g., broken fixtures, malfunctioning appliances) and report to maintenance department</w:t>
            </w:r>
          </w:p>
        </w:tc>
        <w:tc>
          <w:tcPr>
            <w:tcW w:w="1763" w:type="dxa"/>
            <w:hideMark/>
          </w:tcPr>
          <w:p w14:paraId="2BADFC33" w14:textId="77777777" w:rsidR="0081629C" w:rsidRPr="0081629C" w:rsidRDefault="0081629C" w:rsidP="0081629C">
            <w:pPr>
              <w:rPr>
                <w:lang w:eastAsia="en-GB" w:bidi="bn-IN"/>
              </w:rPr>
            </w:pPr>
            <w:r w:rsidRPr="0081629C">
              <w:rPr>
                <w:lang w:eastAsia="en-GB" w:bidi="bn-IN"/>
              </w:rPr>
              <w:t>Daily</w:t>
            </w:r>
          </w:p>
        </w:tc>
        <w:tc>
          <w:tcPr>
            <w:tcW w:w="1834" w:type="dxa"/>
            <w:hideMark/>
          </w:tcPr>
          <w:p w14:paraId="4CB0F60F" w14:textId="77777777" w:rsidR="0081629C" w:rsidRPr="0081629C" w:rsidRDefault="0081629C" w:rsidP="0081629C">
            <w:pPr>
              <w:rPr>
                <w:lang w:eastAsia="en-GB" w:bidi="bn-IN"/>
              </w:rPr>
            </w:pPr>
          </w:p>
        </w:tc>
      </w:tr>
      <w:tr w:rsidR="0081629C" w:rsidRPr="0081629C" w14:paraId="01680192" w14:textId="77777777" w:rsidTr="00DF7773">
        <w:trPr>
          <w:jc w:val="center"/>
        </w:trPr>
        <w:tc>
          <w:tcPr>
            <w:tcW w:w="1985" w:type="dxa"/>
            <w:vMerge/>
            <w:hideMark/>
          </w:tcPr>
          <w:p w14:paraId="1714FE50" w14:textId="77777777" w:rsidR="0081629C" w:rsidRPr="0081629C" w:rsidRDefault="0081629C" w:rsidP="0081629C">
            <w:pPr>
              <w:rPr>
                <w:rFonts w:ascii="Times New Roman" w:hAnsi="Times New Roman" w:cs="Times New Roman"/>
                <w:color w:val="auto"/>
                <w:sz w:val="20"/>
                <w:szCs w:val="20"/>
                <w:lang w:eastAsia="en-GB" w:bidi="bn-IN"/>
              </w:rPr>
            </w:pPr>
          </w:p>
        </w:tc>
        <w:tc>
          <w:tcPr>
            <w:tcW w:w="8605" w:type="dxa"/>
            <w:hideMark/>
          </w:tcPr>
          <w:p w14:paraId="1B6CF87D" w14:textId="291D21E6" w:rsidR="0081629C" w:rsidRPr="0081629C" w:rsidRDefault="0081629C" w:rsidP="0081629C">
            <w:pPr>
              <w:rPr>
                <w:lang w:eastAsia="en-GB" w:bidi="bn-IN"/>
              </w:rPr>
            </w:pPr>
            <w:r w:rsidRPr="0081629C">
              <w:rPr>
                <w:lang w:eastAsia="en-GB" w:bidi="bn-IN"/>
              </w:rPr>
              <w:t>Check for lost and found items and report to front desk</w:t>
            </w:r>
          </w:p>
        </w:tc>
        <w:tc>
          <w:tcPr>
            <w:tcW w:w="1763" w:type="dxa"/>
            <w:hideMark/>
          </w:tcPr>
          <w:p w14:paraId="3E859A71" w14:textId="77777777" w:rsidR="0081629C" w:rsidRPr="0081629C" w:rsidRDefault="0081629C" w:rsidP="0081629C">
            <w:pPr>
              <w:rPr>
                <w:lang w:eastAsia="en-GB" w:bidi="bn-IN"/>
              </w:rPr>
            </w:pPr>
            <w:r w:rsidRPr="0081629C">
              <w:rPr>
                <w:lang w:eastAsia="en-GB" w:bidi="bn-IN"/>
              </w:rPr>
              <w:t>Daily</w:t>
            </w:r>
          </w:p>
        </w:tc>
        <w:tc>
          <w:tcPr>
            <w:tcW w:w="1834" w:type="dxa"/>
            <w:hideMark/>
          </w:tcPr>
          <w:p w14:paraId="2682C262" w14:textId="77777777" w:rsidR="0081629C" w:rsidRPr="0081629C" w:rsidRDefault="0081629C" w:rsidP="0081629C">
            <w:pPr>
              <w:rPr>
                <w:lang w:eastAsia="en-GB" w:bidi="bn-IN"/>
              </w:rPr>
            </w:pPr>
          </w:p>
        </w:tc>
      </w:tr>
      <w:tr w:rsidR="0081629C" w:rsidRPr="0081629C" w14:paraId="22398643" w14:textId="77777777" w:rsidTr="00DF7773">
        <w:trPr>
          <w:jc w:val="center"/>
        </w:trPr>
        <w:tc>
          <w:tcPr>
            <w:tcW w:w="1985" w:type="dxa"/>
            <w:vMerge w:val="restart"/>
            <w:hideMark/>
          </w:tcPr>
          <w:p w14:paraId="0E10FAF6" w14:textId="77777777" w:rsidR="0081629C" w:rsidRPr="0081629C" w:rsidRDefault="0081629C" w:rsidP="0081629C">
            <w:pPr>
              <w:rPr>
                <w:lang w:eastAsia="en-GB" w:bidi="bn-IN"/>
              </w:rPr>
            </w:pPr>
            <w:r w:rsidRPr="0081629C">
              <w:rPr>
                <w:lang w:eastAsia="en-GB" w:bidi="bn-IN"/>
              </w:rPr>
              <w:t>Bathrooms</w:t>
            </w:r>
          </w:p>
        </w:tc>
        <w:tc>
          <w:tcPr>
            <w:tcW w:w="8605" w:type="dxa"/>
            <w:hideMark/>
          </w:tcPr>
          <w:p w14:paraId="3C785655" w14:textId="662A316B" w:rsidR="0081629C" w:rsidRPr="0081629C" w:rsidRDefault="0081629C" w:rsidP="0081629C">
            <w:pPr>
              <w:rPr>
                <w:lang w:eastAsia="en-GB" w:bidi="bn-IN"/>
              </w:rPr>
            </w:pPr>
            <w:r w:rsidRPr="0081629C">
              <w:rPr>
                <w:lang w:eastAsia="en-GB" w:bidi="bn-IN"/>
              </w:rPr>
              <w:t>Clean and disinfect toilets, sinks, and countertops</w:t>
            </w:r>
          </w:p>
        </w:tc>
        <w:tc>
          <w:tcPr>
            <w:tcW w:w="1763" w:type="dxa"/>
            <w:hideMark/>
          </w:tcPr>
          <w:p w14:paraId="6F94CB3D" w14:textId="77777777" w:rsidR="0081629C" w:rsidRPr="0081629C" w:rsidRDefault="0081629C" w:rsidP="0081629C">
            <w:pPr>
              <w:rPr>
                <w:lang w:eastAsia="en-GB" w:bidi="bn-IN"/>
              </w:rPr>
            </w:pPr>
            <w:r w:rsidRPr="0081629C">
              <w:rPr>
                <w:lang w:eastAsia="en-GB" w:bidi="bn-IN"/>
              </w:rPr>
              <w:t>Daily</w:t>
            </w:r>
          </w:p>
        </w:tc>
        <w:tc>
          <w:tcPr>
            <w:tcW w:w="1834" w:type="dxa"/>
            <w:hideMark/>
          </w:tcPr>
          <w:p w14:paraId="3A45C8EA" w14:textId="77777777" w:rsidR="0081629C" w:rsidRPr="0081629C" w:rsidRDefault="0081629C" w:rsidP="0081629C">
            <w:pPr>
              <w:rPr>
                <w:lang w:eastAsia="en-GB" w:bidi="bn-IN"/>
              </w:rPr>
            </w:pPr>
          </w:p>
        </w:tc>
      </w:tr>
      <w:tr w:rsidR="0081629C" w:rsidRPr="0081629C" w14:paraId="39E25B9E" w14:textId="77777777" w:rsidTr="00DF7773">
        <w:trPr>
          <w:jc w:val="center"/>
        </w:trPr>
        <w:tc>
          <w:tcPr>
            <w:tcW w:w="1985" w:type="dxa"/>
            <w:vMerge/>
            <w:hideMark/>
          </w:tcPr>
          <w:p w14:paraId="13E0763C" w14:textId="77777777" w:rsidR="0081629C" w:rsidRPr="0081629C" w:rsidRDefault="0081629C" w:rsidP="0081629C">
            <w:pPr>
              <w:rPr>
                <w:rFonts w:ascii="Times New Roman" w:hAnsi="Times New Roman" w:cs="Times New Roman"/>
                <w:color w:val="auto"/>
                <w:sz w:val="20"/>
                <w:szCs w:val="20"/>
                <w:lang w:eastAsia="en-GB" w:bidi="bn-IN"/>
              </w:rPr>
            </w:pPr>
          </w:p>
        </w:tc>
        <w:tc>
          <w:tcPr>
            <w:tcW w:w="8605" w:type="dxa"/>
            <w:hideMark/>
          </w:tcPr>
          <w:p w14:paraId="252490A0" w14:textId="7BB6C031" w:rsidR="0081629C" w:rsidRPr="0081629C" w:rsidRDefault="0081629C" w:rsidP="0081629C">
            <w:pPr>
              <w:rPr>
                <w:lang w:eastAsia="en-GB" w:bidi="bn-IN"/>
              </w:rPr>
            </w:pPr>
            <w:r w:rsidRPr="0081629C">
              <w:rPr>
                <w:lang w:eastAsia="en-GB" w:bidi="bn-IN"/>
              </w:rPr>
              <w:t>Clean and disinfect shower/tub and tiles</w:t>
            </w:r>
          </w:p>
        </w:tc>
        <w:tc>
          <w:tcPr>
            <w:tcW w:w="1763" w:type="dxa"/>
            <w:hideMark/>
          </w:tcPr>
          <w:p w14:paraId="06CCFFC7" w14:textId="77777777" w:rsidR="0081629C" w:rsidRPr="0081629C" w:rsidRDefault="0081629C" w:rsidP="0081629C">
            <w:pPr>
              <w:rPr>
                <w:lang w:eastAsia="en-GB" w:bidi="bn-IN"/>
              </w:rPr>
            </w:pPr>
            <w:r w:rsidRPr="0081629C">
              <w:rPr>
                <w:lang w:eastAsia="en-GB" w:bidi="bn-IN"/>
              </w:rPr>
              <w:t>Daily</w:t>
            </w:r>
          </w:p>
        </w:tc>
        <w:tc>
          <w:tcPr>
            <w:tcW w:w="1834" w:type="dxa"/>
            <w:hideMark/>
          </w:tcPr>
          <w:p w14:paraId="017D2ADF" w14:textId="77777777" w:rsidR="0081629C" w:rsidRPr="0081629C" w:rsidRDefault="0081629C" w:rsidP="0081629C">
            <w:pPr>
              <w:rPr>
                <w:lang w:eastAsia="en-GB" w:bidi="bn-IN"/>
              </w:rPr>
            </w:pPr>
          </w:p>
        </w:tc>
      </w:tr>
      <w:tr w:rsidR="0081629C" w:rsidRPr="0081629C" w14:paraId="1B6606D6" w14:textId="77777777" w:rsidTr="00DF7773">
        <w:trPr>
          <w:jc w:val="center"/>
        </w:trPr>
        <w:tc>
          <w:tcPr>
            <w:tcW w:w="1985" w:type="dxa"/>
            <w:vMerge/>
            <w:hideMark/>
          </w:tcPr>
          <w:p w14:paraId="3BE1957D" w14:textId="77777777" w:rsidR="0081629C" w:rsidRPr="0081629C" w:rsidRDefault="0081629C" w:rsidP="0081629C">
            <w:pPr>
              <w:rPr>
                <w:rFonts w:ascii="Times New Roman" w:hAnsi="Times New Roman" w:cs="Times New Roman"/>
                <w:color w:val="auto"/>
                <w:sz w:val="20"/>
                <w:szCs w:val="20"/>
                <w:lang w:eastAsia="en-GB" w:bidi="bn-IN"/>
              </w:rPr>
            </w:pPr>
          </w:p>
        </w:tc>
        <w:tc>
          <w:tcPr>
            <w:tcW w:w="8605" w:type="dxa"/>
            <w:hideMark/>
          </w:tcPr>
          <w:p w14:paraId="5830C097" w14:textId="2CF80E57" w:rsidR="0081629C" w:rsidRPr="0081629C" w:rsidRDefault="0081629C" w:rsidP="0081629C">
            <w:pPr>
              <w:rPr>
                <w:lang w:eastAsia="en-GB" w:bidi="bn-IN"/>
              </w:rPr>
            </w:pPr>
            <w:r w:rsidRPr="0081629C">
              <w:rPr>
                <w:lang w:eastAsia="en-GB" w:bidi="bn-IN"/>
              </w:rPr>
              <w:t>Clean and polish bathroom fixtures</w:t>
            </w:r>
          </w:p>
        </w:tc>
        <w:tc>
          <w:tcPr>
            <w:tcW w:w="1763" w:type="dxa"/>
            <w:hideMark/>
          </w:tcPr>
          <w:p w14:paraId="61593513" w14:textId="77777777" w:rsidR="0081629C" w:rsidRPr="0081629C" w:rsidRDefault="0081629C" w:rsidP="0081629C">
            <w:pPr>
              <w:rPr>
                <w:lang w:eastAsia="en-GB" w:bidi="bn-IN"/>
              </w:rPr>
            </w:pPr>
            <w:r w:rsidRPr="0081629C">
              <w:rPr>
                <w:lang w:eastAsia="en-GB" w:bidi="bn-IN"/>
              </w:rPr>
              <w:t>Daily</w:t>
            </w:r>
          </w:p>
        </w:tc>
        <w:tc>
          <w:tcPr>
            <w:tcW w:w="1834" w:type="dxa"/>
            <w:hideMark/>
          </w:tcPr>
          <w:p w14:paraId="3655FA09" w14:textId="77777777" w:rsidR="0081629C" w:rsidRPr="0081629C" w:rsidRDefault="0081629C" w:rsidP="0081629C">
            <w:pPr>
              <w:rPr>
                <w:lang w:eastAsia="en-GB" w:bidi="bn-IN"/>
              </w:rPr>
            </w:pPr>
          </w:p>
        </w:tc>
      </w:tr>
      <w:tr w:rsidR="0081629C" w:rsidRPr="0081629C" w14:paraId="3CCA22A5" w14:textId="77777777" w:rsidTr="00DF7773">
        <w:trPr>
          <w:jc w:val="center"/>
        </w:trPr>
        <w:tc>
          <w:tcPr>
            <w:tcW w:w="1985" w:type="dxa"/>
            <w:vMerge/>
            <w:hideMark/>
          </w:tcPr>
          <w:p w14:paraId="3420F1DF" w14:textId="77777777" w:rsidR="0081629C" w:rsidRPr="0081629C" w:rsidRDefault="0081629C" w:rsidP="0081629C">
            <w:pPr>
              <w:rPr>
                <w:rFonts w:ascii="Times New Roman" w:hAnsi="Times New Roman" w:cs="Times New Roman"/>
                <w:color w:val="auto"/>
                <w:sz w:val="20"/>
                <w:szCs w:val="20"/>
                <w:lang w:eastAsia="en-GB" w:bidi="bn-IN"/>
              </w:rPr>
            </w:pPr>
          </w:p>
        </w:tc>
        <w:tc>
          <w:tcPr>
            <w:tcW w:w="8605" w:type="dxa"/>
            <w:hideMark/>
          </w:tcPr>
          <w:p w14:paraId="6EEBBF57" w14:textId="11B1E53F" w:rsidR="0081629C" w:rsidRPr="0081629C" w:rsidRDefault="0081629C" w:rsidP="0081629C">
            <w:pPr>
              <w:rPr>
                <w:lang w:eastAsia="en-GB" w:bidi="bn-IN"/>
              </w:rPr>
            </w:pPr>
            <w:r>
              <w:rPr>
                <w:lang w:val="en-US" w:eastAsia="en-GB" w:bidi="bn-IN"/>
              </w:rPr>
              <w:t>R</w:t>
            </w:r>
            <w:r w:rsidRPr="0081629C">
              <w:rPr>
                <w:lang w:eastAsia="en-GB" w:bidi="bn-IN"/>
              </w:rPr>
              <w:t>eplenish toilet paper, hand soap, and toiletries</w:t>
            </w:r>
          </w:p>
        </w:tc>
        <w:tc>
          <w:tcPr>
            <w:tcW w:w="1763" w:type="dxa"/>
            <w:hideMark/>
          </w:tcPr>
          <w:p w14:paraId="651869CF" w14:textId="77777777" w:rsidR="0081629C" w:rsidRPr="0081629C" w:rsidRDefault="0081629C" w:rsidP="0081629C">
            <w:pPr>
              <w:rPr>
                <w:lang w:eastAsia="en-GB" w:bidi="bn-IN"/>
              </w:rPr>
            </w:pPr>
            <w:r w:rsidRPr="0081629C">
              <w:rPr>
                <w:lang w:eastAsia="en-GB" w:bidi="bn-IN"/>
              </w:rPr>
              <w:t>Daily</w:t>
            </w:r>
          </w:p>
        </w:tc>
        <w:tc>
          <w:tcPr>
            <w:tcW w:w="1834" w:type="dxa"/>
            <w:hideMark/>
          </w:tcPr>
          <w:p w14:paraId="74A0181E" w14:textId="77777777" w:rsidR="0081629C" w:rsidRPr="0081629C" w:rsidRDefault="0081629C" w:rsidP="0081629C">
            <w:pPr>
              <w:rPr>
                <w:lang w:eastAsia="en-GB" w:bidi="bn-IN"/>
              </w:rPr>
            </w:pPr>
          </w:p>
        </w:tc>
      </w:tr>
      <w:tr w:rsidR="0081629C" w:rsidRPr="0081629C" w14:paraId="0AE8655C" w14:textId="77777777" w:rsidTr="00DF7773">
        <w:trPr>
          <w:jc w:val="center"/>
        </w:trPr>
        <w:tc>
          <w:tcPr>
            <w:tcW w:w="1985" w:type="dxa"/>
            <w:vMerge/>
            <w:hideMark/>
          </w:tcPr>
          <w:p w14:paraId="319FF593" w14:textId="77777777" w:rsidR="0081629C" w:rsidRPr="0081629C" w:rsidRDefault="0081629C" w:rsidP="0081629C">
            <w:pPr>
              <w:rPr>
                <w:rFonts w:ascii="Times New Roman" w:hAnsi="Times New Roman" w:cs="Times New Roman"/>
                <w:color w:val="auto"/>
                <w:sz w:val="20"/>
                <w:szCs w:val="20"/>
                <w:lang w:eastAsia="en-GB" w:bidi="bn-IN"/>
              </w:rPr>
            </w:pPr>
          </w:p>
        </w:tc>
        <w:tc>
          <w:tcPr>
            <w:tcW w:w="8605" w:type="dxa"/>
            <w:hideMark/>
          </w:tcPr>
          <w:p w14:paraId="609CD5E0" w14:textId="70B46851" w:rsidR="0081629C" w:rsidRPr="0081629C" w:rsidRDefault="0081629C" w:rsidP="0081629C">
            <w:pPr>
              <w:rPr>
                <w:lang w:eastAsia="en-GB" w:bidi="bn-IN"/>
              </w:rPr>
            </w:pPr>
            <w:r w:rsidRPr="0081629C">
              <w:rPr>
                <w:lang w:eastAsia="en-GB" w:bidi="bn-IN"/>
              </w:rPr>
              <w:t>Empty trash bins and replace liners</w:t>
            </w:r>
          </w:p>
        </w:tc>
        <w:tc>
          <w:tcPr>
            <w:tcW w:w="1763" w:type="dxa"/>
            <w:hideMark/>
          </w:tcPr>
          <w:p w14:paraId="7BC5EB88" w14:textId="77777777" w:rsidR="0081629C" w:rsidRPr="0081629C" w:rsidRDefault="0081629C" w:rsidP="0081629C">
            <w:pPr>
              <w:rPr>
                <w:lang w:eastAsia="en-GB" w:bidi="bn-IN"/>
              </w:rPr>
            </w:pPr>
            <w:r w:rsidRPr="0081629C">
              <w:rPr>
                <w:lang w:eastAsia="en-GB" w:bidi="bn-IN"/>
              </w:rPr>
              <w:t>Daily</w:t>
            </w:r>
          </w:p>
        </w:tc>
        <w:tc>
          <w:tcPr>
            <w:tcW w:w="1834" w:type="dxa"/>
            <w:hideMark/>
          </w:tcPr>
          <w:p w14:paraId="72E9B597" w14:textId="77777777" w:rsidR="0081629C" w:rsidRPr="0081629C" w:rsidRDefault="0081629C" w:rsidP="0081629C">
            <w:pPr>
              <w:rPr>
                <w:lang w:eastAsia="en-GB" w:bidi="bn-IN"/>
              </w:rPr>
            </w:pPr>
          </w:p>
        </w:tc>
      </w:tr>
      <w:tr w:rsidR="0081629C" w:rsidRPr="0081629C" w14:paraId="0BE81826" w14:textId="77777777" w:rsidTr="00DF7773">
        <w:trPr>
          <w:jc w:val="center"/>
        </w:trPr>
        <w:tc>
          <w:tcPr>
            <w:tcW w:w="1985" w:type="dxa"/>
            <w:vMerge/>
            <w:hideMark/>
          </w:tcPr>
          <w:p w14:paraId="10852582" w14:textId="77777777" w:rsidR="0081629C" w:rsidRPr="0081629C" w:rsidRDefault="0081629C" w:rsidP="0081629C">
            <w:pPr>
              <w:rPr>
                <w:rFonts w:ascii="Times New Roman" w:hAnsi="Times New Roman" w:cs="Times New Roman"/>
                <w:color w:val="auto"/>
                <w:sz w:val="20"/>
                <w:szCs w:val="20"/>
                <w:lang w:eastAsia="en-GB" w:bidi="bn-IN"/>
              </w:rPr>
            </w:pPr>
          </w:p>
        </w:tc>
        <w:tc>
          <w:tcPr>
            <w:tcW w:w="8605" w:type="dxa"/>
            <w:hideMark/>
          </w:tcPr>
          <w:p w14:paraId="5EFCB0B6" w14:textId="6678B196" w:rsidR="0081629C" w:rsidRPr="0081629C" w:rsidRDefault="0081629C" w:rsidP="0081629C">
            <w:pPr>
              <w:rPr>
                <w:lang w:eastAsia="en-GB" w:bidi="bn-IN"/>
              </w:rPr>
            </w:pPr>
            <w:r w:rsidRPr="0081629C">
              <w:rPr>
                <w:lang w:eastAsia="en-GB" w:bidi="bn-IN"/>
              </w:rPr>
              <w:t>Replace used towels with clean ones</w:t>
            </w:r>
          </w:p>
        </w:tc>
        <w:tc>
          <w:tcPr>
            <w:tcW w:w="1763" w:type="dxa"/>
            <w:hideMark/>
          </w:tcPr>
          <w:p w14:paraId="1F1410B5" w14:textId="77777777" w:rsidR="0081629C" w:rsidRPr="0081629C" w:rsidRDefault="0081629C" w:rsidP="0081629C">
            <w:pPr>
              <w:rPr>
                <w:lang w:eastAsia="en-GB" w:bidi="bn-IN"/>
              </w:rPr>
            </w:pPr>
            <w:r w:rsidRPr="0081629C">
              <w:rPr>
                <w:lang w:eastAsia="en-GB" w:bidi="bn-IN"/>
              </w:rPr>
              <w:t>Daily</w:t>
            </w:r>
          </w:p>
        </w:tc>
        <w:tc>
          <w:tcPr>
            <w:tcW w:w="1834" w:type="dxa"/>
            <w:hideMark/>
          </w:tcPr>
          <w:p w14:paraId="5FD1BA62" w14:textId="77777777" w:rsidR="0081629C" w:rsidRPr="0081629C" w:rsidRDefault="0081629C" w:rsidP="0081629C">
            <w:pPr>
              <w:rPr>
                <w:lang w:eastAsia="en-GB" w:bidi="bn-IN"/>
              </w:rPr>
            </w:pPr>
          </w:p>
        </w:tc>
      </w:tr>
      <w:tr w:rsidR="0081629C" w:rsidRPr="0081629C" w14:paraId="3D9ED8BC" w14:textId="77777777" w:rsidTr="00DF7773">
        <w:trPr>
          <w:jc w:val="center"/>
        </w:trPr>
        <w:tc>
          <w:tcPr>
            <w:tcW w:w="1985" w:type="dxa"/>
            <w:vMerge w:val="restart"/>
            <w:hideMark/>
          </w:tcPr>
          <w:p w14:paraId="61F31569" w14:textId="77777777" w:rsidR="0081629C" w:rsidRPr="0081629C" w:rsidRDefault="0081629C" w:rsidP="0081629C">
            <w:pPr>
              <w:rPr>
                <w:lang w:eastAsia="en-GB" w:bidi="bn-IN"/>
              </w:rPr>
            </w:pPr>
            <w:r w:rsidRPr="0081629C">
              <w:rPr>
                <w:lang w:eastAsia="en-GB" w:bidi="bn-IN"/>
              </w:rPr>
              <w:t>Public Areas</w:t>
            </w:r>
          </w:p>
        </w:tc>
        <w:tc>
          <w:tcPr>
            <w:tcW w:w="8605" w:type="dxa"/>
            <w:hideMark/>
          </w:tcPr>
          <w:p w14:paraId="45895268" w14:textId="3F41AD05" w:rsidR="0081629C" w:rsidRPr="0081629C" w:rsidRDefault="0081629C" w:rsidP="0081629C">
            <w:pPr>
              <w:rPr>
                <w:lang w:eastAsia="en-GB" w:bidi="bn-IN"/>
              </w:rPr>
            </w:pPr>
            <w:r w:rsidRPr="0081629C">
              <w:rPr>
                <w:lang w:eastAsia="en-GB" w:bidi="bn-IN"/>
              </w:rPr>
              <w:t>Vacuum carpets and rugs in hallways and common areas</w:t>
            </w:r>
          </w:p>
        </w:tc>
        <w:tc>
          <w:tcPr>
            <w:tcW w:w="1763" w:type="dxa"/>
            <w:hideMark/>
          </w:tcPr>
          <w:p w14:paraId="402B43E3" w14:textId="77777777" w:rsidR="0081629C" w:rsidRPr="0081629C" w:rsidRDefault="0081629C" w:rsidP="0081629C">
            <w:pPr>
              <w:rPr>
                <w:lang w:eastAsia="en-GB" w:bidi="bn-IN"/>
              </w:rPr>
            </w:pPr>
            <w:r w:rsidRPr="0081629C">
              <w:rPr>
                <w:lang w:eastAsia="en-GB" w:bidi="bn-IN"/>
              </w:rPr>
              <w:t>Daily</w:t>
            </w:r>
          </w:p>
        </w:tc>
        <w:tc>
          <w:tcPr>
            <w:tcW w:w="1834" w:type="dxa"/>
            <w:hideMark/>
          </w:tcPr>
          <w:p w14:paraId="56D828B7" w14:textId="77777777" w:rsidR="0081629C" w:rsidRPr="0081629C" w:rsidRDefault="0081629C" w:rsidP="0081629C">
            <w:pPr>
              <w:rPr>
                <w:lang w:eastAsia="en-GB" w:bidi="bn-IN"/>
              </w:rPr>
            </w:pPr>
          </w:p>
        </w:tc>
      </w:tr>
      <w:tr w:rsidR="0081629C" w:rsidRPr="0081629C" w14:paraId="662782E9" w14:textId="77777777" w:rsidTr="00DF7773">
        <w:trPr>
          <w:jc w:val="center"/>
        </w:trPr>
        <w:tc>
          <w:tcPr>
            <w:tcW w:w="1985" w:type="dxa"/>
            <w:vMerge/>
            <w:hideMark/>
          </w:tcPr>
          <w:p w14:paraId="11ED7F7D" w14:textId="77777777" w:rsidR="0081629C" w:rsidRPr="0081629C" w:rsidRDefault="0081629C" w:rsidP="0081629C">
            <w:pPr>
              <w:rPr>
                <w:rFonts w:ascii="Times New Roman" w:hAnsi="Times New Roman" w:cs="Times New Roman"/>
                <w:color w:val="auto"/>
                <w:sz w:val="20"/>
                <w:szCs w:val="20"/>
                <w:lang w:eastAsia="en-GB" w:bidi="bn-IN"/>
              </w:rPr>
            </w:pPr>
          </w:p>
        </w:tc>
        <w:tc>
          <w:tcPr>
            <w:tcW w:w="8605" w:type="dxa"/>
            <w:hideMark/>
          </w:tcPr>
          <w:p w14:paraId="5F40940F" w14:textId="55977760" w:rsidR="0081629C" w:rsidRPr="0081629C" w:rsidRDefault="0081629C" w:rsidP="0081629C">
            <w:pPr>
              <w:rPr>
                <w:lang w:eastAsia="en-GB" w:bidi="bn-IN"/>
              </w:rPr>
            </w:pPr>
            <w:r w:rsidRPr="0081629C">
              <w:rPr>
                <w:lang w:eastAsia="en-GB" w:bidi="bn-IN"/>
              </w:rPr>
              <w:t>Mop hard floors in hallways and common areas</w:t>
            </w:r>
          </w:p>
        </w:tc>
        <w:tc>
          <w:tcPr>
            <w:tcW w:w="1763" w:type="dxa"/>
            <w:hideMark/>
          </w:tcPr>
          <w:p w14:paraId="4B7CDF63" w14:textId="77777777" w:rsidR="0081629C" w:rsidRPr="0081629C" w:rsidRDefault="0081629C" w:rsidP="0081629C">
            <w:pPr>
              <w:rPr>
                <w:lang w:eastAsia="en-GB" w:bidi="bn-IN"/>
              </w:rPr>
            </w:pPr>
            <w:r w:rsidRPr="0081629C">
              <w:rPr>
                <w:lang w:eastAsia="en-GB" w:bidi="bn-IN"/>
              </w:rPr>
              <w:t>Daily</w:t>
            </w:r>
          </w:p>
        </w:tc>
        <w:tc>
          <w:tcPr>
            <w:tcW w:w="1834" w:type="dxa"/>
            <w:hideMark/>
          </w:tcPr>
          <w:p w14:paraId="1092ADF0" w14:textId="77777777" w:rsidR="0081629C" w:rsidRPr="0081629C" w:rsidRDefault="0081629C" w:rsidP="0081629C">
            <w:pPr>
              <w:rPr>
                <w:lang w:eastAsia="en-GB" w:bidi="bn-IN"/>
              </w:rPr>
            </w:pPr>
          </w:p>
        </w:tc>
      </w:tr>
      <w:tr w:rsidR="0081629C" w:rsidRPr="0081629C" w14:paraId="4834D410" w14:textId="77777777" w:rsidTr="00DF7773">
        <w:trPr>
          <w:jc w:val="center"/>
        </w:trPr>
        <w:tc>
          <w:tcPr>
            <w:tcW w:w="1985" w:type="dxa"/>
            <w:vMerge/>
            <w:hideMark/>
          </w:tcPr>
          <w:p w14:paraId="14D623BA" w14:textId="77777777" w:rsidR="0081629C" w:rsidRPr="0081629C" w:rsidRDefault="0081629C" w:rsidP="0081629C">
            <w:pPr>
              <w:rPr>
                <w:rFonts w:ascii="Times New Roman" w:hAnsi="Times New Roman" w:cs="Times New Roman"/>
                <w:color w:val="auto"/>
                <w:sz w:val="20"/>
                <w:szCs w:val="20"/>
                <w:lang w:eastAsia="en-GB" w:bidi="bn-IN"/>
              </w:rPr>
            </w:pPr>
          </w:p>
        </w:tc>
        <w:tc>
          <w:tcPr>
            <w:tcW w:w="8605" w:type="dxa"/>
            <w:hideMark/>
          </w:tcPr>
          <w:p w14:paraId="76254C71" w14:textId="2ECB808F" w:rsidR="0081629C" w:rsidRPr="0081629C" w:rsidRDefault="0081629C" w:rsidP="0081629C">
            <w:pPr>
              <w:rPr>
                <w:lang w:eastAsia="en-GB" w:bidi="bn-IN"/>
              </w:rPr>
            </w:pPr>
            <w:r w:rsidRPr="0081629C">
              <w:rPr>
                <w:lang w:eastAsia="en-GB" w:bidi="bn-IN"/>
              </w:rPr>
              <w:t>Dust and wipe all surfaces including furniture, fixtures, and decorative items in lobby and common areas</w:t>
            </w:r>
          </w:p>
        </w:tc>
        <w:tc>
          <w:tcPr>
            <w:tcW w:w="1763" w:type="dxa"/>
            <w:hideMark/>
          </w:tcPr>
          <w:p w14:paraId="0FF27BE5" w14:textId="77777777" w:rsidR="0081629C" w:rsidRPr="0081629C" w:rsidRDefault="0081629C" w:rsidP="0081629C">
            <w:pPr>
              <w:rPr>
                <w:lang w:eastAsia="en-GB" w:bidi="bn-IN"/>
              </w:rPr>
            </w:pPr>
            <w:r w:rsidRPr="0081629C">
              <w:rPr>
                <w:lang w:eastAsia="en-GB" w:bidi="bn-IN"/>
              </w:rPr>
              <w:t>Daily</w:t>
            </w:r>
          </w:p>
        </w:tc>
        <w:tc>
          <w:tcPr>
            <w:tcW w:w="1834" w:type="dxa"/>
            <w:hideMark/>
          </w:tcPr>
          <w:p w14:paraId="6487C8F2" w14:textId="77777777" w:rsidR="0081629C" w:rsidRPr="0081629C" w:rsidRDefault="0081629C" w:rsidP="0081629C">
            <w:pPr>
              <w:rPr>
                <w:lang w:eastAsia="en-GB" w:bidi="bn-IN"/>
              </w:rPr>
            </w:pPr>
          </w:p>
        </w:tc>
      </w:tr>
      <w:tr w:rsidR="0081629C" w:rsidRPr="0081629C" w14:paraId="65EAAFF5" w14:textId="77777777" w:rsidTr="00DF7773">
        <w:trPr>
          <w:jc w:val="center"/>
        </w:trPr>
        <w:tc>
          <w:tcPr>
            <w:tcW w:w="1985" w:type="dxa"/>
            <w:vMerge/>
            <w:hideMark/>
          </w:tcPr>
          <w:p w14:paraId="2DB85616" w14:textId="77777777" w:rsidR="0081629C" w:rsidRPr="0081629C" w:rsidRDefault="0081629C" w:rsidP="0081629C">
            <w:pPr>
              <w:rPr>
                <w:rFonts w:ascii="Times New Roman" w:hAnsi="Times New Roman" w:cs="Times New Roman"/>
                <w:color w:val="auto"/>
                <w:sz w:val="20"/>
                <w:szCs w:val="20"/>
                <w:lang w:eastAsia="en-GB" w:bidi="bn-IN"/>
              </w:rPr>
            </w:pPr>
          </w:p>
        </w:tc>
        <w:tc>
          <w:tcPr>
            <w:tcW w:w="8605" w:type="dxa"/>
            <w:hideMark/>
          </w:tcPr>
          <w:p w14:paraId="13CB4F87" w14:textId="500FA9E4" w:rsidR="0081629C" w:rsidRPr="0081629C" w:rsidRDefault="0081629C" w:rsidP="0081629C">
            <w:pPr>
              <w:rPr>
                <w:lang w:eastAsia="en-GB" w:bidi="bn-IN"/>
              </w:rPr>
            </w:pPr>
            <w:r w:rsidRPr="0081629C">
              <w:rPr>
                <w:lang w:eastAsia="en-GB" w:bidi="bn-IN"/>
              </w:rPr>
              <w:t>Clean and disinfect public restrooms</w:t>
            </w:r>
          </w:p>
        </w:tc>
        <w:tc>
          <w:tcPr>
            <w:tcW w:w="1763" w:type="dxa"/>
            <w:hideMark/>
          </w:tcPr>
          <w:p w14:paraId="79B6B718" w14:textId="77777777" w:rsidR="0081629C" w:rsidRPr="0081629C" w:rsidRDefault="0081629C" w:rsidP="0081629C">
            <w:pPr>
              <w:rPr>
                <w:lang w:eastAsia="en-GB" w:bidi="bn-IN"/>
              </w:rPr>
            </w:pPr>
            <w:r w:rsidRPr="0081629C">
              <w:rPr>
                <w:lang w:eastAsia="en-GB" w:bidi="bn-IN"/>
              </w:rPr>
              <w:t>Daily</w:t>
            </w:r>
          </w:p>
        </w:tc>
        <w:tc>
          <w:tcPr>
            <w:tcW w:w="1834" w:type="dxa"/>
            <w:hideMark/>
          </w:tcPr>
          <w:p w14:paraId="719B17BD" w14:textId="77777777" w:rsidR="0081629C" w:rsidRPr="0081629C" w:rsidRDefault="0081629C" w:rsidP="0081629C">
            <w:pPr>
              <w:rPr>
                <w:lang w:eastAsia="en-GB" w:bidi="bn-IN"/>
              </w:rPr>
            </w:pPr>
          </w:p>
        </w:tc>
      </w:tr>
      <w:tr w:rsidR="0081629C" w:rsidRPr="0081629C" w14:paraId="26E03323" w14:textId="77777777" w:rsidTr="00DF7773">
        <w:trPr>
          <w:jc w:val="center"/>
        </w:trPr>
        <w:tc>
          <w:tcPr>
            <w:tcW w:w="1985" w:type="dxa"/>
            <w:vMerge/>
            <w:hideMark/>
          </w:tcPr>
          <w:p w14:paraId="776D4568" w14:textId="77777777" w:rsidR="0081629C" w:rsidRPr="0081629C" w:rsidRDefault="0081629C" w:rsidP="0081629C">
            <w:pPr>
              <w:rPr>
                <w:rFonts w:ascii="Times New Roman" w:hAnsi="Times New Roman" w:cs="Times New Roman"/>
                <w:color w:val="auto"/>
                <w:sz w:val="20"/>
                <w:szCs w:val="20"/>
                <w:lang w:eastAsia="en-GB" w:bidi="bn-IN"/>
              </w:rPr>
            </w:pPr>
          </w:p>
        </w:tc>
        <w:tc>
          <w:tcPr>
            <w:tcW w:w="8605" w:type="dxa"/>
            <w:hideMark/>
          </w:tcPr>
          <w:p w14:paraId="360CAD34" w14:textId="03F575A9" w:rsidR="0081629C" w:rsidRPr="0081629C" w:rsidRDefault="0081629C" w:rsidP="0081629C">
            <w:pPr>
              <w:rPr>
                <w:lang w:eastAsia="en-GB" w:bidi="bn-IN"/>
              </w:rPr>
            </w:pPr>
            <w:r w:rsidRPr="0081629C">
              <w:rPr>
                <w:lang w:eastAsia="en-GB" w:bidi="bn-IN"/>
              </w:rPr>
              <w:t>Clean and polish glass doors and windows in public areas</w:t>
            </w:r>
          </w:p>
        </w:tc>
        <w:tc>
          <w:tcPr>
            <w:tcW w:w="1763" w:type="dxa"/>
            <w:hideMark/>
          </w:tcPr>
          <w:p w14:paraId="1F5D78A3" w14:textId="77777777" w:rsidR="0081629C" w:rsidRPr="0081629C" w:rsidRDefault="0081629C" w:rsidP="0081629C">
            <w:pPr>
              <w:rPr>
                <w:lang w:eastAsia="en-GB" w:bidi="bn-IN"/>
              </w:rPr>
            </w:pPr>
            <w:r w:rsidRPr="0081629C">
              <w:rPr>
                <w:lang w:eastAsia="en-GB" w:bidi="bn-IN"/>
              </w:rPr>
              <w:t>Daily</w:t>
            </w:r>
          </w:p>
        </w:tc>
        <w:tc>
          <w:tcPr>
            <w:tcW w:w="1834" w:type="dxa"/>
            <w:hideMark/>
          </w:tcPr>
          <w:p w14:paraId="5FE9C966" w14:textId="77777777" w:rsidR="0081629C" w:rsidRPr="0081629C" w:rsidRDefault="0081629C" w:rsidP="0081629C">
            <w:pPr>
              <w:rPr>
                <w:lang w:eastAsia="en-GB" w:bidi="bn-IN"/>
              </w:rPr>
            </w:pPr>
          </w:p>
        </w:tc>
      </w:tr>
      <w:tr w:rsidR="0081629C" w:rsidRPr="0081629C" w14:paraId="2A30BC46" w14:textId="77777777" w:rsidTr="00DF7773">
        <w:trPr>
          <w:jc w:val="center"/>
        </w:trPr>
        <w:tc>
          <w:tcPr>
            <w:tcW w:w="1985" w:type="dxa"/>
            <w:vMerge/>
            <w:hideMark/>
          </w:tcPr>
          <w:p w14:paraId="02167A78" w14:textId="77777777" w:rsidR="0081629C" w:rsidRPr="0081629C" w:rsidRDefault="0081629C" w:rsidP="0081629C">
            <w:pPr>
              <w:rPr>
                <w:rFonts w:ascii="Times New Roman" w:hAnsi="Times New Roman" w:cs="Times New Roman"/>
                <w:color w:val="auto"/>
                <w:sz w:val="20"/>
                <w:szCs w:val="20"/>
                <w:lang w:eastAsia="en-GB" w:bidi="bn-IN"/>
              </w:rPr>
            </w:pPr>
          </w:p>
        </w:tc>
        <w:tc>
          <w:tcPr>
            <w:tcW w:w="8605" w:type="dxa"/>
            <w:hideMark/>
          </w:tcPr>
          <w:p w14:paraId="3364FC46" w14:textId="50290475" w:rsidR="0081629C" w:rsidRPr="0081629C" w:rsidRDefault="0081629C" w:rsidP="0081629C">
            <w:pPr>
              <w:rPr>
                <w:lang w:eastAsia="en-GB" w:bidi="bn-IN"/>
              </w:rPr>
            </w:pPr>
            <w:r w:rsidRPr="0081629C">
              <w:rPr>
                <w:lang w:eastAsia="en-GB" w:bidi="bn-IN"/>
              </w:rPr>
              <w:t>Empty trash bins and replace liners</w:t>
            </w:r>
          </w:p>
        </w:tc>
        <w:tc>
          <w:tcPr>
            <w:tcW w:w="1763" w:type="dxa"/>
            <w:hideMark/>
          </w:tcPr>
          <w:p w14:paraId="442EE97D" w14:textId="77777777" w:rsidR="0081629C" w:rsidRPr="0081629C" w:rsidRDefault="0081629C" w:rsidP="0081629C">
            <w:pPr>
              <w:rPr>
                <w:lang w:eastAsia="en-GB" w:bidi="bn-IN"/>
              </w:rPr>
            </w:pPr>
            <w:r w:rsidRPr="0081629C">
              <w:rPr>
                <w:lang w:eastAsia="en-GB" w:bidi="bn-IN"/>
              </w:rPr>
              <w:t>Daily</w:t>
            </w:r>
          </w:p>
        </w:tc>
        <w:tc>
          <w:tcPr>
            <w:tcW w:w="1834" w:type="dxa"/>
            <w:hideMark/>
          </w:tcPr>
          <w:p w14:paraId="56C04C02" w14:textId="77777777" w:rsidR="0081629C" w:rsidRPr="0081629C" w:rsidRDefault="0081629C" w:rsidP="0081629C">
            <w:pPr>
              <w:rPr>
                <w:lang w:eastAsia="en-GB" w:bidi="bn-IN"/>
              </w:rPr>
            </w:pPr>
          </w:p>
        </w:tc>
      </w:tr>
      <w:tr w:rsidR="0081629C" w:rsidRPr="0081629C" w14:paraId="09629D1B" w14:textId="77777777" w:rsidTr="00DF7773">
        <w:trPr>
          <w:jc w:val="center"/>
        </w:trPr>
        <w:tc>
          <w:tcPr>
            <w:tcW w:w="1985" w:type="dxa"/>
            <w:vMerge/>
            <w:hideMark/>
          </w:tcPr>
          <w:p w14:paraId="2AB39136" w14:textId="77777777" w:rsidR="0081629C" w:rsidRPr="0081629C" w:rsidRDefault="0081629C" w:rsidP="0081629C">
            <w:pPr>
              <w:rPr>
                <w:rFonts w:ascii="Times New Roman" w:hAnsi="Times New Roman" w:cs="Times New Roman"/>
                <w:color w:val="auto"/>
                <w:sz w:val="20"/>
                <w:szCs w:val="20"/>
                <w:lang w:eastAsia="en-GB" w:bidi="bn-IN"/>
              </w:rPr>
            </w:pPr>
          </w:p>
        </w:tc>
        <w:tc>
          <w:tcPr>
            <w:tcW w:w="8605" w:type="dxa"/>
            <w:hideMark/>
          </w:tcPr>
          <w:p w14:paraId="45D69EE8" w14:textId="509CDB36" w:rsidR="0081629C" w:rsidRPr="0081629C" w:rsidRDefault="0081629C" w:rsidP="0081629C">
            <w:pPr>
              <w:rPr>
                <w:lang w:eastAsia="en-GB" w:bidi="bn-IN"/>
              </w:rPr>
            </w:pPr>
            <w:r w:rsidRPr="0081629C">
              <w:rPr>
                <w:lang w:eastAsia="en-GB" w:bidi="bn-IN"/>
              </w:rPr>
              <w:t>Replenish amenities such as hand sanitizers and tissues</w:t>
            </w:r>
          </w:p>
        </w:tc>
        <w:tc>
          <w:tcPr>
            <w:tcW w:w="1763" w:type="dxa"/>
            <w:hideMark/>
          </w:tcPr>
          <w:p w14:paraId="559AFF66" w14:textId="77777777" w:rsidR="0081629C" w:rsidRPr="0081629C" w:rsidRDefault="0081629C" w:rsidP="0081629C">
            <w:pPr>
              <w:rPr>
                <w:lang w:eastAsia="en-GB" w:bidi="bn-IN"/>
              </w:rPr>
            </w:pPr>
            <w:r w:rsidRPr="0081629C">
              <w:rPr>
                <w:lang w:eastAsia="en-GB" w:bidi="bn-IN"/>
              </w:rPr>
              <w:t>Daily</w:t>
            </w:r>
          </w:p>
        </w:tc>
        <w:tc>
          <w:tcPr>
            <w:tcW w:w="1834" w:type="dxa"/>
            <w:hideMark/>
          </w:tcPr>
          <w:p w14:paraId="3644D315" w14:textId="77777777" w:rsidR="0081629C" w:rsidRPr="0081629C" w:rsidRDefault="0081629C" w:rsidP="0081629C">
            <w:pPr>
              <w:rPr>
                <w:lang w:eastAsia="en-GB" w:bidi="bn-IN"/>
              </w:rPr>
            </w:pPr>
          </w:p>
        </w:tc>
      </w:tr>
      <w:tr w:rsidR="0081629C" w:rsidRPr="0081629C" w14:paraId="439186CB" w14:textId="77777777" w:rsidTr="00DF7773">
        <w:trPr>
          <w:jc w:val="center"/>
        </w:trPr>
        <w:tc>
          <w:tcPr>
            <w:tcW w:w="1985" w:type="dxa"/>
            <w:vMerge/>
            <w:hideMark/>
          </w:tcPr>
          <w:p w14:paraId="2731CB6F" w14:textId="77777777" w:rsidR="0081629C" w:rsidRPr="0081629C" w:rsidRDefault="0081629C" w:rsidP="0081629C">
            <w:pPr>
              <w:rPr>
                <w:rFonts w:ascii="Times New Roman" w:hAnsi="Times New Roman" w:cs="Times New Roman"/>
                <w:color w:val="auto"/>
                <w:sz w:val="20"/>
                <w:szCs w:val="20"/>
                <w:lang w:eastAsia="en-GB" w:bidi="bn-IN"/>
              </w:rPr>
            </w:pPr>
          </w:p>
        </w:tc>
        <w:tc>
          <w:tcPr>
            <w:tcW w:w="8605" w:type="dxa"/>
            <w:hideMark/>
          </w:tcPr>
          <w:p w14:paraId="3C5624C3" w14:textId="2C92973C" w:rsidR="0081629C" w:rsidRPr="0081629C" w:rsidRDefault="0081629C" w:rsidP="0081629C">
            <w:pPr>
              <w:rPr>
                <w:lang w:eastAsia="en-GB" w:bidi="bn-IN"/>
              </w:rPr>
            </w:pPr>
            <w:r w:rsidRPr="0081629C">
              <w:rPr>
                <w:lang w:eastAsia="en-GB" w:bidi="bn-IN"/>
              </w:rPr>
              <w:t>Spot clean spills and stains</w:t>
            </w:r>
          </w:p>
        </w:tc>
        <w:tc>
          <w:tcPr>
            <w:tcW w:w="1763" w:type="dxa"/>
            <w:hideMark/>
          </w:tcPr>
          <w:p w14:paraId="4FCD1299" w14:textId="77777777" w:rsidR="0081629C" w:rsidRPr="0081629C" w:rsidRDefault="0081629C" w:rsidP="0081629C">
            <w:pPr>
              <w:rPr>
                <w:lang w:eastAsia="en-GB" w:bidi="bn-IN"/>
              </w:rPr>
            </w:pPr>
            <w:r w:rsidRPr="0081629C">
              <w:rPr>
                <w:lang w:eastAsia="en-GB" w:bidi="bn-IN"/>
              </w:rPr>
              <w:t>As needed</w:t>
            </w:r>
          </w:p>
        </w:tc>
        <w:tc>
          <w:tcPr>
            <w:tcW w:w="1834" w:type="dxa"/>
            <w:hideMark/>
          </w:tcPr>
          <w:p w14:paraId="094F558C" w14:textId="77777777" w:rsidR="0081629C" w:rsidRPr="0081629C" w:rsidRDefault="0081629C" w:rsidP="0081629C">
            <w:pPr>
              <w:rPr>
                <w:lang w:eastAsia="en-GB" w:bidi="bn-IN"/>
              </w:rPr>
            </w:pPr>
          </w:p>
        </w:tc>
      </w:tr>
      <w:tr w:rsidR="0081629C" w:rsidRPr="0081629C" w14:paraId="554B0449" w14:textId="77777777" w:rsidTr="00DF7773">
        <w:trPr>
          <w:jc w:val="center"/>
        </w:trPr>
        <w:tc>
          <w:tcPr>
            <w:tcW w:w="1985" w:type="dxa"/>
            <w:vMerge/>
            <w:hideMark/>
          </w:tcPr>
          <w:p w14:paraId="40ECF6A8" w14:textId="77777777" w:rsidR="0081629C" w:rsidRPr="0081629C" w:rsidRDefault="0081629C" w:rsidP="0081629C">
            <w:pPr>
              <w:rPr>
                <w:rFonts w:ascii="Times New Roman" w:hAnsi="Times New Roman" w:cs="Times New Roman"/>
                <w:color w:val="auto"/>
                <w:sz w:val="20"/>
                <w:szCs w:val="20"/>
                <w:lang w:eastAsia="en-GB" w:bidi="bn-IN"/>
              </w:rPr>
            </w:pPr>
          </w:p>
        </w:tc>
        <w:tc>
          <w:tcPr>
            <w:tcW w:w="8605" w:type="dxa"/>
            <w:hideMark/>
          </w:tcPr>
          <w:p w14:paraId="5DBF6DDC" w14:textId="0EC0B2DD" w:rsidR="0081629C" w:rsidRPr="0081629C" w:rsidRDefault="0081629C" w:rsidP="0081629C">
            <w:pPr>
              <w:rPr>
                <w:lang w:eastAsia="en-GB" w:bidi="bn-IN"/>
              </w:rPr>
            </w:pPr>
            <w:r w:rsidRPr="0081629C">
              <w:rPr>
                <w:lang w:eastAsia="en-GB" w:bidi="bn-IN"/>
              </w:rPr>
              <w:t>Check for any maintenance issues (e.g., burnt-out light bulbs, damaged furniture) and report to maintenance department</w:t>
            </w:r>
          </w:p>
        </w:tc>
        <w:tc>
          <w:tcPr>
            <w:tcW w:w="1763" w:type="dxa"/>
            <w:hideMark/>
          </w:tcPr>
          <w:p w14:paraId="13E6812B" w14:textId="77777777" w:rsidR="0081629C" w:rsidRPr="0081629C" w:rsidRDefault="0081629C" w:rsidP="0081629C">
            <w:pPr>
              <w:rPr>
                <w:lang w:eastAsia="en-GB" w:bidi="bn-IN"/>
              </w:rPr>
            </w:pPr>
            <w:r w:rsidRPr="0081629C">
              <w:rPr>
                <w:lang w:eastAsia="en-GB" w:bidi="bn-IN"/>
              </w:rPr>
              <w:t>Daily</w:t>
            </w:r>
          </w:p>
        </w:tc>
        <w:tc>
          <w:tcPr>
            <w:tcW w:w="1834" w:type="dxa"/>
            <w:hideMark/>
          </w:tcPr>
          <w:p w14:paraId="0CF605D9" w14:textId="77777777" w:rsidR="0081629C" w:rsidRPr="0081629C" w:rsidRDefault="0081629C" w:rsidP="0081629C">
            <w:pPr>
              <w:rPr>
                <w:lang w:eastAsia="en-GB" w:bidi="bn-IN"/>
              </w:rPr>
            </w:pPr>
          </w:p>
        </w:tc>
      </w:tr>
    </w:tbl>
    <w:p w14:paraId="7ADC05CB" w14:textId="5648B5B3" w:rsidR="001749FD" w:rsidRPr="00A83A4D" w:rsidRDefault="001749FD" w:rsidP="0081629C">
      <w:pPr>
        <w:rPr>
          <w:shd w:val="clear" w:color="auto" w:fill="FFFFFF"/>
          <w:lang w:val="en-US"/>
        </w:rPr>
      </w:pPr>
    </w:p>
    <w:p w14:paraId="110F8794" w14:textId="62596A7A" w:rsidR="00330917" w:rsidRDefault="00330917">
      <w:pPr>
        <w:rPr>
          <w:b/>
          <w:bCs/>
        </w:rPr>
      </w:pPr>
    </w:p>
    <w:p w14:paraId="1F8DD6F5" w14:textId="3459380C" w:rsidR="00BD35C5" w:rsidRDefault="00BD35C5" w:rsidP="008358ED">
      <w:pPr>
        <w:pBdr>
          <w:top w:val="single" w:sz="4" w:space="1" w:color="auto"/>
          <w:left w:val="single" w:sz="4" w:space="4" w:color="auto"/>
          <w:bottom w:val="single" w:sz="4" w:space="1" w:color="auto"/>
          <w:right w:val="single" w:sz="4" w:space="4" w:color="auto"/>
          <w:between w:val="single" w:sz="4" w:space="1" w:color="auto"/>
          <w:bar w:val="single" w:sz="4" w:color="auto"/>
        </w:pBdr>
        <w:rPr>
          <w:b/>
          <w:bCs/>
        </w:rPr>
        <w:sectPr w:rsidR="00BD35C5" w:rsidSect="00CD26B9">
          <w:pgSz w:w="16838" w:h="11906" w:orient="landscape"/>
          <w:pgMar w:top="1440" w:right="1077" w:bottom="1440" w:left="1077" w:header="709" w:footer="709" w:gutter="0"/>
          <w:cols w:space="708"/>
          <w:docGrid w:linePitch="360"/>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A4555" w:rsidRPr="00330917" w14:paraId="77D4C8A5" w14:textId="77777777" w:rsidTr="009A4555">
        <w:trPr>
          <w:trHeight w:val="470"/>
          <w:jc w:val="center"/>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E6CFC1A" w14:textId="3A9E370D" w:rsidR="008B5011" w:rsidRPr="00AA0DA1" w:rsidRDefault="008B5011" w:rsidP="00AA0DA1">
            <w:pPr>
              <w:rPr>
                <w:rFonts w:asciiTheme="minorBidi" w:hAnsiTheme="minorBidi"/>
                <w:b/>
                <w:bCs/>
                <w:szCs w:val="24"/>
              </w:rPr>
            </w:pPr>
            <w:r w:rsidRPr="00AA0DA1">
              <w:rPr>
                <w:rFonts w:asciiTheme="minorBidi" w:hAnsiTheme="minorBidi"/>
                <w:b/>
                <w:bCs/>
                <w:szCs w:val="24"/>
              </w:rPr>
              <w:lastRenderedPageBreak/>
              <w:t xml:space="preserve">Based on your completed checklist you will need to write 500 words in essay format discussing the following: </w:t>
            </w:r>
          </w:p>
          <w:p w14:paraId="7610546C" w14:textId="77777777" w:rsidR="008B5011" w:rsidRPr="006E28FB" w:rsidRDefault="008B5011" w:rsidP="008B5011">
            <w:pPr>
              <w:pStyle w:val="ListParagraph"/>
              <w:widowControl/>
              <w:numPr>
                <w:ilvl w:val="0"/>
                <w:numId w:val="3"/>
              </w:numPr>
              <w:autoSpaceDE/>
              <w:autoSpaceDN/>
              <w:spacing w:after="160" w:line="360" w:lineRule="auto"/>
              <w:contextualSpacing/>
              <w:rPr>
                <w:rFonts w:asciiTheme="minorBidi" w:hAnsiTheme="minorBidi"/>
                <w:sz w:val="24"/>
                <w:szCs w:val="24"/>
              </w:rPr>
            </w:pPr>
            <w:r w:rsidRPr="006E28FB">
              <w:rPr>
                <w:rFonts w:asciiTheme="minorBidi" w:hAnsiTheme="minorBidi"/>
                <w:sz w:val="24"/>
                <w:szCs w:val="24"/>
              </w:rPr>
              <w:t xml:space="preserve">How will you ensure that the rooms are cleaned to brand standards? </w:t>
            </w:r>
          </w:p>
          <w:p w14:paraId="6B83B169" w14:textId="77777777" w:rsidR="008B5011" w:rsidRPr="006E28FB" w:rsidRDefault="008B5011" w:rsidP="008B5011">
            <w:pPr>
              <w:pStyle w:val="ListParagraph"/>
              <w:widowControl/>
              <w:numPr>
                <w:ilvl w:val="0"/>
                <w:numId w:val="3"/>
              </w:numPr>
              <w:autoSpaceDE/>
              <w:autoSpaceDN/>
              <w:spacing w:after="160" w:line="360" w:lineRule="auto"/>
              <w:contextualSpacing/>
              <w:rPr>
                <w:rFonts w:asciiTheme="minorBidi" w:hAnsiTheme="minorBidi"/>
                <w:sz w:val="24"/>
                <w:szCs w:val="24"/>
              </w:rPr>
            </w:pPr>
            <w:r w:rsidRPr="006E28FB">
              <w:rPr>
                <w:rFonts w:asciiTheme="minorBidi" w:hAnsiTheme="minorBidi"/>
                <w:sz w:val="24"/>
                <w:szCs w:val="24"/>
              </w:rPr>
              <w:t xml:space="preserve">What measures would you introduce to improve team effectiveness? </w:t>
            </w:r>
          </w:p>
          <w:p w14:paraId="363A04DA" w14:textId="77777777" w:rsidR="008B5011" w:rsidRDefault="008B5011" w:rsidP="008B5011">
            <w:pPr>
              <w:pStyle w:val="ListParagraph"/>
              <w:widowControl/>
              <w:numPr>
                <w:ilvl w:val="0"/>
                <w:numId w:val="3"/>
              </w:numPr>
              <w:autoSpaceDE/>
              <w:autoSpaceDN/>
              <w:spacing w:after="160" w:line="360" w:lineRule="auto"/>
              <w:contextualSpacing/>
              <w:rPr>
                <w:rFonts w:asciiTheme="minorBidi" w:hAnsiTheme="minorBidi"/>
                <w:sz w:val="24"/>
                <w:szCs w:val="24"/>
              </w:rPr>
            </w:pPr>
            <w:r w:rsidRPr="006E28FB">
              <w:rPr>
                <w:rFonts w:asciiTheme="minorBidi" w:hAnsiTheme="minorBidi"/>
                <w:sz w:val="24"/>
                <w:szCs w:val="24"/>
              </w:rPr>
              <w:t xml:space="preserve">Why would you consider your check list to be the most effective? </w:t>
            </w:r>
          </w:p>
          <w:p w14:paraId="149B2126" w14:textId="0B1F61D4" w:rsidR="00DF7773" w:rsidRDefault="00DF7773" w:rsidP="00DF7773">
            <w:r>
              <w:t>High housekeeping standards and collaboration are essential at the Premier Inn East Midland Airport for guest happiness and operational performance. This research will evaluate numerous strategies to attain these goals. We will clean rooms to brand standards, boost team efficiency, and test a rigorous housekeeping checklist. These areas may help leading inns increase operational efficiency and reputation as top hospitality destinations.</w:t>
            </w:r>
          </w:p>
          <w:p w14:paraId="76BD7991" w14:textId="52252E20" w:rsidR="00DF7773" w:rsidRDefault="00DF7773" w:rsidP="00DF7773">
            <w:r>
              <w:t>Premier Inn standards require every room to surpass guest expectations in cleanliness. The housekeeping staff should be well-versed in the brand</w:t>
            </w:r>
            <w:r w:rsidR="009E6F2D">
              <w:t>’</w:t>
            </w:r>
            <w:r>
              <w:t>s cleanliness standards and cleaning materials. Training and refresher courses enhance these standards and prepare staff to provide excellent service</w:t>
            </w:r>
            <w:r w:rsidR="00170989">
              <w:t xml:space="preserve"> (UWTSD, 2019)</w:t>
            </w:r>
            <w:r>
              <w:t>. Cleaning consistently is essential to room homogeneity. Housekeepers may thoroughly clean everything using a checklist like this. Cleaning duties are less likely to be forgotten. To avoid misunderstanding, the individual explains each responsibility, from changing bed sheets to sanitising bathroom fixtures</w:t>
            </w:r>
            <w:r w:rsidR="00170989">
              <w:t xml:space="preserve"> (Jackson, 2018)</w:t>
            </w:r>
            <w:r>
              <w:t>. Regular quality assurance checks confirm cleanliness and suggest improvements. Supervisors check randomly chosen rooms for brand conformity and cleaning quality. Inspection comments help identify training gaps, fix problems, and promote excellent housekeeping</w:t>
            </w:r>
            <w:r w:rsidR="00170989">
              <w:t xml:space="preserve"> (Fallon and Rutherford, 2019)</w:t>
            </w:r>
            <w:r>
              <w:t xml:space="preserve">. Guest reviews help keep things clean. Premier Inn may use questionnaires, comment cards, or online evaluations to assess room cleanliness. </w:t>
            </w:r>
          </w:p>
          <w:p w14:paraId="21FD12D1" w14:textId="6A6224A8" w:rsidR="00DF7773" w:rsidRDefault="00DF7773" w:rsidP="00DF7773">
            <w:r>
              <w:t>Housekeeping productivity and service depend on collaboration. Teamwork and efficiency may be improved in many ways. Clear communication ensures everyone is aware and shares objectives. They discuss priorities, educate each other, and resolve concerns in regular team meetings. Teams may collaborate in real time via digital communication technology, increasing productivity</w:t>
            </w:r>
            <w:r w:rsidR="00170989">
              <w:t xml:space="preserve"> (Raghubalan and Raghubalan, 2015)</w:t>
            </w:r>
            <w:r>
              <w:t>. Role clarity and responsibility are essential to eliminate misunderstanding and ensure everyone understands their responsibilities. Assignments based on team members</w:t>
            </w:r>
            <w:r w:rsidR="009E6F2D">
              <w:t>’</w:t>
            </w:r>
            <w:r>
              <w:t xml:space="preserve"> strengths and talents optimise efficiency. </w:t>
            </w:r>
            <w:r>
              <w:lastRenderedPageBreak/>
              <w:t xml:space="preserve">Promoting responsibility motivates team members to lead and deliver. Training and development </w:t>
            </w:r>
            <w:r w:rsidR="00170989">
              <w:t>improve</w:t>
            </w:r>
            <w:r>
              <w:t xml:space="preserve"> team performance by improving skills and expertise. Cross-training, leadership development, and collaborative seminars help workers improve personally and professionally</w:t>
            </w:r>
            <w:r w:rsidR="00170989">
              <w:t xml:space="preserve"> (Murdick et al., 2019)</w:t>
            </w:r>
            <w:r>
              <w:t xml:space="preserve">. This encourages learning and progress. Rewarding great work fosters a good atmosphere and inspires employees. </w:t>
            </w:r>
          </w:p>
          <w:p w14:paraId="7D4AA51E" w14:textId="77777777" w:rsidR="00DF7773" w:rsidRDefault="00DF7773" w:rsidP="00DF7773">
            <w:r>
              <w:t>The recommended housekeeping checklist at Premier Inn East Midland Airport is thorough, organised, and flexible. Hotel cleanliness should meet brand requirements. Many elements make it work:</w:t>
            </w:r>
          </w:p>
          <w:p w14:paraId="3DE63DC9" w14:textId="1EBED455" w:rsidR="00DF7773" w:rsidRDefault="00DF7773" w:rsidP="00DF7773">
            <w:r>
              <w:t>The checklist includes all essential cleaning tasks and zones, leaving no opportunity for mistake. Clearly explaining and carefully doing each activity may assist preserve hotel-wide cleaning standards</w:t>
            </w:r>
            <w:r w:rsidR="00170989">
              <w:t xml:space="preserve"> (Aset, 2017)</w:t>
            </w:r>
            <w:r>
              <w:t>.</w:t>
            </w:r>
          </w:p>
          <w:p w14:paraId="13454B26" w14:textId="4357D0B1" w:rsidR="00DF7773" w:rsidRDefault="00DF7773" w:rsidP="00DF7773">
            <w:r>
              <w:t>The checklist may adjust to cleaning needs, guest preferences, and corporate objectives</w:t>
            </w:r>
            <w:r w:rsidR="00170989">
              <w:t xml:space="preserve"> (Walker and Miller, 2021)</w:t>
            </w:r>
            <w:r>
              <w:t>. This versatility enables it to be seamlessly incorporated into housekeeping activities and be beneficial and efficient in numerous contexts.</w:t>
            </w:r>
          </w:p>
          <w:p w14:paraId="5B1CD6E7" w14:textId="77777777" w:rsidR="001C29EB" w:rsidRDefault="00DF7773" w:rsidP="00DF7773">
            <w:r>
              <w:t>The checklist eliminates housekeeping staff mistakes and misunderstandings by providing precise instructions for each cleaning procedure. Clarity gives personnel confidence and experience, increasing the organization</w:t>
            </w:r>
            <w:r w:rsidR="009E6F2D">
              <w:t>’</w:t>
            </w:r>
            <w:r>
              <w:t>s cleanliness.</w:t>
            </w:r>
          </w:p>
          <w:p w14:paraId="214B3954" w14:textId="36387D85" w:rsidR="00170989" w:rsidRPr="001C29EB" w:rsidRDefault="00DF7773" w:rsidP="00DF7773">
            <w:r>
              <w:t>Recording cleaning tasks and accomplishment in the checklist encourages housekeeping staff accountability. Supervisors may use the checklist to track performance, identify areas for development, and provide constructive input to enhance quality</w:t>
            </w:r>
            <w:r w:rsidR="00170989">
              <w:t xml:space="preserve"> (Wagen and Goonetilleke, 2016)</w:t>
            </w:r>
            <w:r>
              <w:t>.</w:t>
            </w:r>
          </w:p>
          <w:p w14:paraId="1EEC23DE" w14:textId="17906034" w:rsidR="009A4555" w:rsidRDefault="00DF7773" w:rsidP="00DF7773">
            <w:r>
              <w:t>Premier Inn East Midland Airport must stress brand-compliant cleanliness and staff efficiency to keep its top hospitality status. Premier Inn improves service and customer happiness via extensive training, uniform cleanliness, clear communication, and recognition initiatives. An excellent housekeeping cleaning checklist simplifies systematic cleaning, encourages accountability, and maintains hotel cleanliness. Premier Inn may fulfil guest expectations and flourish in the competitive hotel sector with these methods.</w:t>
            </w:r>
          </w:p>
          <w:p w14:paraId="09DCC4E9" w14:textId="77777777" w:rsidR="009E6F2D" w:rsidRDefault="009E6F2D" w:rsidP="00DF7773"/>
          <w:p w14:paraId="6428CDD8" w14:textId="77777777" w:rsidR="00170989" w:rsidRPr="00170989" w:rsidRDefault="00170989" w:rsidP="00170989">
            <w:pPr>
              <w:rPr>
                <w:b/>
                <w:bCs/>
                <w:sz w:val="28"/>
                <w:szCs w:val="24"/>
              </w:rPr>
            </w:pPr>
            <w:r w:rsidRPr="00170989">
              <w:rPr>
                <w:b/>
                <w:bCs/>
                <w:sz w:val="28"/>
                <w:szCs w:val="24"/>
              </w:rPr>
              <w:lastRenderedPageBreak/>
              <w:t>Reference list</w:t>
            </w:r>
          </w:p>
          <w:p w14:paraId="0C6DBB47" w14:textId="77777777" w:rsidR="00170989" w:rsidRPr="00170989" w:rsidRDefault="00170989" w:rsidP="00170989">
            <w:pPr>
              <w:pStyle w:val="NormalWeb"/>
              <w:spacing w:before="0" w:beforeAutospacing="0" w:after="240" w:afterAutospacing="0" w:line="360" w:lineRule="auto"/>
              <w:jc w:val="both"/>
              <w:rPr>
                <w:rFonts w:ascii="Arial" w:hAnsi="Arial" w:cs="Arial"/>
              </w:rPr>
            </w:pPr>
            <w:r w:rsidRPr="00170989">
              <w:rPr>
                <w:rFonts w:ascii="Arial" w:hAnsi="Arial" w:cs="Arial"/>
              </w:rPr>
              <w:t xml:space="preserve">Aset (2017). </w:t>
            </w:r>
            <w:r w:rsidRPr="00170989">
              <w:rPr>
                <w:rFonts w:ascii="Arial" w:hAnsi="Arial" w:cs="Arial"/>
                <w:i/>
                <w:iCs/>
              </w:rPr>
              <w:t>A good practice guide for placement and other work-based learning opportunities in higher education.</w:t>
            </w:r>
            <w:r w:rsidRPr="00170989">
              <w:rPr>
                <w:rFonts w:ascii="Arial" w:hAnsi="Arial" w:cs="Arial"/>
              </w:rPr>
              <w:t xml:space="preserve"> 4th ed. Moorfoot: Aset.</w:t>
            </w:r>
          </w:p>
          <w:p w14:paraId="68B6442B" w14:textId="77777777" w:rsidR="00170989" w:rsidRPr="00170989" w:rsidRDefault="00170989" w:rsidP="00170989">
            <w:pPr>
              <w:pStyle w:val="NormalWeb"/>
              <w:spacing w:before="0" w:beforeAutospacing="0" w:after="240" w:afterAutospacing="0" w:line="360" w:lineRule="auto"/>
              <w:jc w:val="both"/>
              <w:rPr>
                <w:rFonts w:ascii="Arial" w:hAnsi="Arial" w:cs="Arial"/>
              </w:rPr>
            </w:pPr>
            <w:r w:rsidRPr="00170989">
              <w:rPr>
                <w:rFonts w:ascii="Arial" w:hAnsi="Arial" w:cs="Arial"/>
              </w:rPr>
              <w:t xml:space="preserve">Fallon, M.J. and Rutherford, D.G. (2019). </w:t>
            </w:r>
            <w:r w:rsidRPr="00170989">
              <w:rPr>
                <w:rFonts w:ascii="Arial" w:hAnsi="Arial" w:cs="Arial"/>
                <w:i/>
                <w:iCs/>
              </w:rPr>
              <w:t>Hotel management and operations</w:t>
            </w:r>
            <w:r w:rsidRPr="00170989">
              <w:rPr>
                <w:rFonts w:ascii="Arial" w:hAnsi="Arial" w:cs="Arial"/>
              </w:rPr>
              <w:t>. 2nd ed. Hoboken, N.J.: Wiley.</w:t>
            </w:r>
          </w:p>
          <w:p w14:paraId="33621A5C" w14:textId="77777777" w:rsidR="00170989" w:rsidRPr="00170989" w:rsidRDefault="00170989" w:rsidP="00170989">
            <w:pPr>
              <w:pStyle w:val="NormalWeb"/>
              <w:spacing w:before="0" w:beforeAutospacing="0" w:after="240" w:afterAutospacing="0" w:line="360" w:lineRule="auto"/>
              <w:jc w:val="both"/>
              <w:rPr>
                <w:rFonts w:ascii="Arial" w:hAnsi="Arial" w:cs="Arial"/>
              </w:rPr>
            </w:pPr>
            <w:r w:rsidRPr="00170989">
              <w:rPr>
                <w:rFonts w:ascii="Arial" w:hAnsi="Arial" w:cs="Arial"/>
              </w:rPr>
              <w:t xml:space="preserve">Jackson, E. (2018). </w:t>
            </w:r>
            <w:r w:rsidRPr="00170989">
              <w:rPr>
                <w:rFonts w:ascii="Arial" w:hAnsi="Arial" w:cs="Arial"/>
                <w:i/>
                <w:iCs/>
              </w:rPr>
              <w:t>Hotel management</w:t>
            </w:r>
            <w:r w:rsidRPr="00170989">
              <w:rPr>
                <w:rFonts w:ascii="Arial" w:hAnsi="Arial" w:cs="Arial"/>
              </w:rPr>
              <w:t>. 5th ed. New York, Ny: Larsen &amp; Keller.</w:t>
            </w:r>
          </w:p>
          <w:p w14:paraId="559A151C" w14:textId="77777777" w:rsidR="00170989" w:rsidRPr="00170989" w:rsidRDefault="00170989" w:rsidP="00170989">
            <w:pPr>
              <w:pStyle w:val="NormalWeb"/>
              <w:spacing w:before="0" w:beforeAutospacing="0" w:after="240" w:afterAutospacing="0" w:line="360" w:lineRule="auto"/>
              <w:jc w:val="both"/>
              <w:rPr>
                <w:rFonts w:ascii="Arial" w:hAnsi="Arial" w:cs="Arial"/>
              </w:rPr>
            </w:pPr>
            <w:r w:rsidRPr="00170989">
              <w:rPr>
                <w:rFonts w:ascii="Arial" w:hAnsi="Arial" w:cs="Arial"/>
              </w:rPr>
              <w:t xml:space="preserve">Murdick, R.G., Render, B. and Russell, R.S. (2019). </w:t>
            </w:r>
            <w:r w:rsidRPr="00170989">
              <w:rPr>
                <w:rFonts w:ascii="Arial" w:hAnsi="Arial" w:cs="Arial"/>
                <w:i/>
                <w:iCs/>
              </w:rPr>
              <w:t>Service operations management</w:t>
            </w:r>
            <w:r w:rsidRPr="00170989">
              <w:rPr>
                <w:rFonts w:ascii="Arial" w:hAnsi="Arial" w:cs="Arial"/>
              </w:rPr>
              <w:t>. 3rd ed. Boston: Allyn And Bacon, Cop.</w:t>
            </w:r>
          </w:p>
          <w:p w14:paraId="1328BD46" w14:textId="77777777" w:rsidR="00170989" w:rsidRPr="00170989" w:rsidRDefault="00170989" w:rsidP="00170989">
            <w:pPr>
              <w:pStyle w:val="NormalWeb"/>
              <w:spacing w:before="0" w:beforeAutospacing="0" w:after="240" w:afterAutospacing="0" w:line="360" w:lineRule="auto"/>
              <w:jc w:val="both"/>
              <w:rPr>
                <w:rFonts w:ascii="Arial" w:hAnsi="Arial" w:cs="Arial"/>
              </w:rPr>
            </w:pPr>
            <w:r w:rsidRPr="00170989">
              <w:rPr>
                <w:rFonts w:ascii="Arial" w:hAnsi="Arial" w:cs="Arial"/>
              </w:rPr>
              <w:t xml:space="preserve">Raghubalan, G. and Raghubalan, S. (2015). </w:t>
            </w:r>
            <w:r w:rsidRPr="00170989">
              <w:rPr>
                <w:rFonts w:ascii="Arial" w:hAnsi="Arial" w:cs="Arial"/>
                <w:i/>
                <w:iCs/>
              </w:rPr>
              <w:t>Hotel Housekeeping : Operations and Management</w:t>
            </w:r>
            <w:r w:rsidRPr="00170989">
              <w:rPr>
                <w:rFonts w:ascii="Arial" w:hAnsi="Arial" w:cs="Arial"/>
              </w:rPr>
              <w:t>. 3rd ed. New Delhi, India: Oxford University Press.</w:t>
            </w:r>
          </w:p>
          <w:p w14:paraId="1CF1E1B3" w14:textId="77777777" w:rsidR="00170989" w:rsidRPr="00170989" w:rsidRDefault="00170989" w:rsidP="00170989">
            <w:pPr>
              <w:pStyle w:val="NormalWeb"/>
              <w:spacing w:before="0" w:beforeAutospacing="0" w:after="240" w:afterAutospacing="0" w:line="360" w:lineRule="auto"/>
              <w:jc w:val="both"/>
              <w:rPr>
                <w:rFonts w:ascii="Arial" w:hAnsi="Arial" w:cs="Arial"/>
              </w:rPr>
            </w:pPr>
            <w:r w:rsidRPr="00170989">
              <w:rPr>
                <w:rFonts w:ascii="Arial" w:hAnsi="Arial" w:cs="Arial"/>
              </w:rPr>
              <w:t xml:space="preserve">UWTSD (2019). </w:t>
            </w:r>
            <w:r w:rsidRPr="00170989">
              <w:rPr>
                <w:rFonts w:ascii="Arial" w:hAnsi="Arial" w:cs="Arial"/>
                <w:i/>
                <w:iCs/>
              </w:rPr>
              <w:t>Quality handbook.</w:t>
            </w:r>
            <w:r w:rsidRPr="00170989">
              <w:rPr>
                <w:rFonts w:ascii="Arial" w:hAnsi="Arial" w:cs="Arial"/>
              </w:rPr>
              <w:t xml:space="preserve"> Washington, D.C.: U.S. Dept. Of Agriculture, Grain Inspection, Packers And Stockyards Administration, Federal Grain Inspection Service.</w:t>
            </w:r>
          </w:p>
          <w:p w14:paraId="066C5D82" w14:textId="77777777" w:rsidR="00170989" w:rsidRPr="00170989" w:rsidRDefault="00170989" w:rsidP="00170989">
            <w:pPr>
              <w:pStyle w:val="NormalWeb"/>
              <w:spacing w:before="0" w:beforeAutospacing="0" w:after="240" w:afterAutospacing="0" w:line="360" w:lineRule="auto"/>
              <w:jc w:val="both"/>
              <w:rPr>
                <w:rFonts w:ascii="Arial" w:hAnsi="Arial" w:cs="Arial"/>
              </w:rPr>
            </w:pPr>
            <w:r w:rsidRPr="00170989">
              <w:rPr>
                <w:rFonts w:ascii="Arial" w:hAnsi="Arial" w:cs="Arial"/>
              </w:rPr>
              <w:t xml:space="preserve">Wagen, L. and Goonetilleke, A. (2016). </w:t>
            </w:r>
            <w:r w:rsidRPr="00170989">
              <w:rPr>
                <w:rFonts w:ascii="Arial" w:hAnsi="Arial" w:cs="Arial"/>
                <w:i/>
                <w:iCs/>
              </w:rPr>
              <w:t>Hospitality Management, Strategy and Operations</w:t>
            </w:r>
            <w:r w:rsidRPr="00170989">
              <w:rPr>
                <w:rFonts w:ascii="Arial" w:hAnsi="Arial" w:cs="Arial"/>
              </w:rPr>
              <w:t>. 5th ed. Pearson Australia Pty Ltd.</w:t>
            </w:r>
          </w:p>
          <w:p w14:paraId="549F217E" w14:textId="2A5C5239" w:rsidR="00170989" w:rsidRPr="00170989" w:rsidRDefault="00170989" w:rsidP="00170989">
            <w:pPr>
              <w:pStyle w:val="NormalWeb"/>
              <w:spacing w:before="0" w:beforeAutospacing="0" w:after="240" w:afterAutospacing="0" w:line="360" w:lineRule="auto"/>
              <w:jc w:val="both"/>
              <w:rPr>
                <w:rFonts w:ascii="Arial" w:hAnsi="Arial" w:cs="Arial"/>
              </w:rPr>
            </w:pPr>
            <w:r w:rsidRPr="00170989">
              <w:rPr>
                <w:rFonts w:ascii="Arial" w:hAnsi="Arial" w:cs="Arial"/>
              </w:rPr>
              <w:t xml:space="preserve">Walker, J.R. and Miller, J.E. (2021). </w:t>
            </w:r>
            <w:r w:rsidRPr="00170989">
              <w:rPr>
                <w:rFonts w:ascii="Arial" w:hAnsi="Arial" w:cs="Arial"/>
                <w:i/>
                <w:iCs/>
              </w:rPr>
              <w:t>Supervision in the hospitality industry : leading human resources</w:t>
            </w:r>
            <w:r w:rsidRPr="00170989">
              <w:rPr>
                <w:rFonts w:ascii="Arial" w:hAnsi="Arial" w:cs="Arial"/>
              </w:rPr>
              <w:t>. 4th ed. Hoboken, N.J.: J. Wiley.</w:t>
            </w:r>
          </w:p>
        </w:tc>
      </w:tr>
    </w:tbl>
    <w:p w14:paraId="12791EC5" w14:textId="7AC11858" w:rsidR="005F689A" w:rsidRDefault="005F689A" w:rsidP="00977466">
      <w:pPr>
        <w:rPr>
          <w:b/>
          <w:bCs/>
        </w:rPr>
      </w:pPr>
    </w:p>
    <w:p w14:paraId="3FC63AA5" w14:textId="77777777" w:rsidR="007142D1" w:rsidRDefault="007142D1" w:rsidP="00977466">
      <w:pPr>
        <w:rPr>
          <w:b/>
          <w:bCs/>
        </w:rPr>
      </w:pPr>
    </w:p>
    <w:p w14:paraId="3E382E65" w14:textId="77777777" w:rsidR="007142D1" w:rsidRDefault="007142D1" w:rsidP="00977466">
      <w:pPr>
        <w:rPr>
          <w:b/>
          <w:bCs/>
        </w:rPr>
      </w:pPr>
    </w:p>
    <w:p w14:paraId="43300CC8" w14:textId="77777777" w:rsidR="007142D1" w:rsidRDefault="007142D1" w:rsidP="00977466">
      <w:pPr>
        <w:rPr>
          <w:b/>
          <w:bCs/>
        </w:rPr>
      </w:pPr>
    </w:p>
    <w:p w14:paraId="050A71CF" w14:textId="77777777" w:rsidR="007142D1" w:rsidRDefault="007142D1" w:rsidP="00977466">
      <w:pPr>
        <w:rPr>
          <w:b/>
          <w:bCs/>
        </w:rPr>
      </w:pPr>
    </w:p>
    <w:p w14:paraId="715A0B1F" w14:textId="77777777" w:rsidR="007142D1" w:rsidRDefault="007142D1" w:rsidP="00977466">
      <w:pPr>
        <w:rPr>
          <w:b/>
          <w:bCs/>
        </w:rPr>
      </w:pPr>
    </w:p>
    <w:p w14:paraId="3A05E6F3" w14:textId="77777777" w:rsidR="007142D1" w:rsidRDefault="007142D1" w:rsidP="00977466">
      <w:pPr>
        <w:rPr>
          <w:b/>
          <w:bCs/>
        </w:rPr>
      </w:pPr>
    </w:p>
    <w:p w14:paraId="4DBB4EE0" w14:textId="77777777" w:rsidR="007142D1" w:rsidRDefault="007142D1" w:rsidP="00977466">
      <w:pPr>
        <w:rPr>
          <w:b/>
          <w:bCs/>
        </w:rPr>
      </w:pPr>
    </w:p>
    <w:p w14:paraId="60A2965A" w14:textId="77777777" w:rsidR="007142D1" w:rsidRDefault="007142D1" w:rsidP="00977466">
      <w:pPr>
        <w:rPr>
          <w:b/>
          <w:bCs/>
        </w:rPr>
      </w:pPr>
    </w:p>
    <w:p w14:paraId="2F1E7A78" w14:textId="77777777" w:rsidR="007142D1" w:rsidRDefault="007142D1" w:rsidP="00977466">
      <w:pPr>
        <w:rPr>
          <w:b/>
          <w:bCs/>
        </w:rPr>
      </w:pPr>
    </w:p>
    <w:sectPr w:rsidR="007142D1"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B0176F" w14:textId="77777777" w:rsidR="0072624B" w:rsidRDefault="0072624B" w:rsidP="004D0F63">
      <w:pPr>
        <w:spacing w:after="0" w:line="240" w:lineRule="auto"/>
      </w:pPr>
      <w:r>
        <w:separator/>
      </w:r>
    </w:p>
  </w:endnote>
  <w:endnote w:type="continuationSeparator" w:id="0">
    <w:p w14:paraId="28D07610" w14:textId="77777777" w:rsidR="0072624B" w:rsidRDefault="0072624B"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74751516"/>
      <w:docPartObj>
        <w:docPartGallery w:val="Page Numbers (Bottom of Page)"/>
        <w:docPartUnique/>
      </w:docPartObj>
    </w:sdtPr>
    <w:sdtEndPr>
      <w:rPr>
        <w:rStyle w:val="PageNumber"/>
      </w:rPr>
    </w:sdtEndPr>
    <w:sdtContent>
      <w:p w14:paraId="19FCAA0A" w14:textId="5618B205" w:rsidR="009E6F2D" w:rsidRDefault="009E6F2D" w:rsidP="00B5134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86DDE7A" w14:textId="77777777" w:rsidR="009E6F2D" w:rsidRDefault="009E6F2D" w:rsidP="009E6F2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24564117"/>
      <w:docPartObj>
        <w:docPartGallery w:val="Page Numbers (Bottom of Page)"/>
        <w:docPartUnique/>
      </w:docPartObj>
    </w:sdtPr>
    <w:sdtEndPr>
      <w:rPr>
        <w:rStyle w:val="PageNumber"/>
      </w:rPr>
    </w:sdtEndPr>
    <w:sdtContent>
      <w:p w14:paraId="2C18E1CC" w14:textId="673DD604" w:rsidR="009E6F2D" w:rsidRDefault="009E6F2D" w:rsidP="00B5134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D76A806" w14:textId="77777777" w:rsidR="009E6F2D" w:rsidRDefault="009E6F2D" w:rsidP="009E6F2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309860" w14:textId="77777777" w:rsidR="0072624B" w:rsidRDefault="0072624B" w:rsidP="004D0F63">
      <w:pPr>
        <w:spacing w:after="0" w:line="240" w:lineRule="auto"/>
      </w:pPr>
      <w:r>
        <w:separator/>
      </w:r>
    </w:p>
  </w:footnote>
  <w:footnote w:type="continuationSeparator" w:id="0">
    <w:p w14:paraId="74B13790" w14:textId="77777777" w:rsidR="0072624B" w:rsidRDefault="0072624B"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137075"/>
    <w:rsid w:val="00170989"/>
    <w:rsid w:val="001749FD"/>
    <w:rsid w:val="00180FD0"/>
    <w:rsid w:val="001A1D9F"/>
    <w:rsid w:val="001C29EB"/>
    <w:rsid w:val="00320791"/>
    <w:rsid w:val="00330917"/>
    <w:rsid w:val="00343A05"/>
    <w:rsid w:val="003508D9"/>
    <w:rsid w:val="00357851"/>
    <w:rsid w:val="004039C9"/>
    <w:rsid w:val="004111C7"/>
    <w:rsid w:val="0045538B"/>
    <w:rsid w:val="00491B34"/>
    <w:rsid w:val="004D0F63"/>
    <w:rsid w:val="00592A7E"/>
    <w:rsid w:val="005E215F"/>
    <w:rsid w:val="005F18AB"/>
    <w:rsid w:val="005F689A"/>
    <w:rsid w:val="0062153E"/>
    <w:rsid w:val="00697D92"/>
    <w:rsid w:val="006A420F"/>
    <w:rsid w:val="006B6681"/>
    <w:rsid w:val="007142D1"/>
    <w:rsid w:val="00723D24"/>
    <w:rsid w:val="0072624B"/>
    <w:rsid w:val="0081629C"/>
    <w:rsid w:val="008358ED"/>
    <w:rsid w:val="0086599B"/>
    <w:rsid w:val="0088301C"/>
    <w:rsid w:val="008B5011"/>
    <w:rsid w:val="00977466"/>
    <w:rsid w:val="009A4555"/>
    <w:rsid w:val="009C0803"/>
    <w:rsid w:val="009D31CA"/>
    <w:rsid w:val="009E6F2D"/>
    <w:rsid w:val="00A3401B"/>
    <w:rsid w:val="00A46CC1"/>
    <w:rsid w:val="00A83A4D"/>
    <w:rsid w:val="00AA0DA1"/>
    <w:rsid w:val="00AD1F84"/>
    <w:rsid w:val="00B0725C"/>
    <w:rsid w:val="00BD35C5"/>
    <w:rsid w:val="00C04832"/>
    <w:rsid w:val="00C35764"/>
    <w:rsid w:val="00C731BC"/>
    <w:rsid w:val="00CD26B9"/>
    <w:rsid w:val="00D722E0"/>
    <w:rsid w:val="00D879FA"/>
    <w:rsid w:val="00DF7773"/>
    <w:rsid w:val="00E07218"/>
    <w:rsid w:val="00E90A87"/>
    <w:rsid w:val="00F03E94"/>
    <w:rsid w:val="00F10D1D"/>
    <w:rsid w:val="00FA176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53E"/>
    <w:pPr>
      <w:spacing w:line="360" w:lineRule="auto"/>
      <w:jc w:val="both"/>
    </w:pPr>
    <w:rPr>
      <w:rFonts w:ascii="Arial" w:hAnsi="Arial"/>
    </w:rPr>
  </w:style>
  <w:style w:type="paragraph" w:styleId="Heading1">
    <w:name w:val="heading 1"/>
    <w:basedOn w:val="Normal"/>
    <w:next w:val="Normal"/>
    <w:link w:val="Heading1Char"/>
    <w:uiPriority w:val="9"/>
    <w:qFormat/>
    <w:rsid w:val="0062153E"/>
    <w:pPr>
      <w:keepNext/>
      <w:keepLines/>
      <w:spacing w:before="240" w:after="0"/>
      <w:outlineLvl w:val="0"/>
    </w:pPr>
    <w:rPr>
      <w:rFonts w:eastAsiaTheme="majorEastAsia"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62153E"/>
    <w:rPr>
      <w:rFonts w:ascii="Arial" w:eastAsiaTheme="majorEastAsia" w:hAnsi="Arial" w:cstheme="majorBidi"/>
      <w:b/>
      <w:sz w:val="32"/>
      <w:szCs w:val="32"/>
    </w:rPr>
  </w:style>
  <w:style w:type="paragraph" w:styleId="NormalWeb">
    <w:name w:val="Normal (Web)"/>
    <w:basedOn w:val="Normal"/>
    <w:uiPriority w:val="99"/>
    <w:unhideWhenUsed/>
    <w:rsid w:val="0081629C"/>
    <w:pPr>
      <w:spacing w:before="100" w:beforeAutospacing="1" w:after="100" w:afterAutospacing="1" w:line="240" w:lineRule="auto"/>
      <w:jc w:val="left"/>
    </w:pPr>
    <w:rPr>
      <w:rFonts w:ascii="Times New Roman" w:eastAsia="Times New Roman" w:hAnsi="Times New Roman" w:cs="Times New Roman"/>
      <w:color w:val="auto"/>
      <w:szCs w:val="24"/>
      <w:lang w:eastAsia="en-GB" w:bidi="bn-IN"/>
    </w:rPr>
  </w:style>
  <w:style w:type="paragraph" w:styleId="Title">
    <w:name w:val="Title"/>
    <w:basedOn w:val="Normal"/>
    <w:next w:val="Normal"/>
    <w:link w:val="TitleChar"/>
    <w:uiPriority w:val="10"/>
    <w:qFormat/>
    <w:rsid w:val="00DF7773"/>
    <w:pPr>
      <w:spacing w:after="0" w:line="240" w:lineRule="auto"/>
      <w:contextualSpacing/>
      <w:jc w:val="left"/>
    </w:pPr>
    <w:rPr>
      <w:rFonts w:asciiTheme="majorHAnsi" w:eastAsiaTheme="majorEastAsia" w:hAnsiTheme="majorHAnsi" w:cstheme="majorBidi"/>
      <w:color w:val="auto"/>
      <w:spacing w:val="-10"/>
      <w:kern w:val="28"/>
      <w:sz w:val="56"/>
      <w:szCs w:val="56"/>
      <w:lang w:val="en-US"/>
      <w14:ligatures w14:val="standardContextual"/>
    </w:rPr>
  </w:style>
  <w:style w:type="character" w:customStyle="1" w:styleId="TitleChar">
    <w:name w:val="Title Char"/>
    <w:basedOn w:val="DefaultParagraphFont"/>
    <w:link w:val="Title"/>
    <w:uiPriority w:val="10"/>
    <w:rsid w:val="00DF7773"/>
    <w:rPr>
      <w:rFonts w:asciiTheme="majorHAnsi" w:eastAsiaTheme="majorEastAsia" w:hAnsiTheme="majorHAnsi" w:cstheme="majorBidi"/>
      <w:color w:val="auto"/>
      <w:spacing w:val="-10"/>
      <w:kern w:val="28"/>
      <w:sz w:val="56"/>
      <w:szCs w:val="56"/>
      <w:lang w:val="en-US"/>
      <w14:ligatures w14:val="standardContextual"/>
    </w:rPr>
  </w:style>
  <w:style w:type="paragraph" w:styleId="BodyText">
    <w:name w:val="Body Text"/>
    <w:basedOn w:val="Normal"/>
    <w:link w:val="BodyTextChar"/>
    <w:uiPriority w:val="1"/>
    <w:qFormat/>
    <w:rsid w:val="00DF7773"/>
    <w:pPr>
      <w:widowControl w:val="0"/>
      <w:autoSpaceDE w:val="0"/>
      <w:autoSpaceDN w:val="0"/>
      <w:spacing w:after="0" w:line="240" w:lineRule="auto"/>
      <w:jc w:val="left"/>
    </w:pPr>
    <w:rPr>
      <w:rFonts w:ascii="Times New Roman" w:eastAsia="Times New Roman" w:hAnsi="Times New Roman" w:cs="Times New Roman"/>
      <w:color w:val="auto"/>
      <w:sz w:val="22"/>
      <w:lang w:val="en-US"/>
    </w:rPr>
  </w:style>
  <w:style w:type="character" w:customStyle="1" w:styleId="BodyTextChar">
    <w:name w:val="Body Text Char"/>
    <w:basedOn w:val="DefaultParagraphFont"/>
    <w:link w:val="BodyText"/>
    <w:uiPriority w:val="1"/>
    <w:rsid w:val="00DF7773"/>
    <w:rPr>
      <w:rFonts w:eastAsia="Times New Roman" w:cs="Times New Roman"/>
      <w:color w:val="auto"/>
      <w:sz w:val="22"/>
      <w:lang w:val="en-US"/>
    </w:rPr>
  </w:style>
  <w:style w:type="character" w:styleId="PageNumber">
    <w:name w:val="page number"/>
    <w:basedOn w:val="DefaultParagraphFont"/>
    <w:uiPriority w:val="99"/>
    <w:semiHidden/>
    <w:unhideWhenUsed/>
    <w:rsid w:val="009E6F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507525">
      <w:bodyDiv w:val="1"/>
      <w:marLeft w:val="0"/>
      <w:marRight w:val="0"/>
      <w:marTop w:val="0"/>
      <w:marBottom w:val="0"/>
      <w:divBdr>
        <w:top w:val="none" w:sz="0" w:space="0" w:color="auto"/>
        <w:left w:val="none" w:sz="0" w:space="0" w:color="auto"/>
        <w:bottom w:val="none" w:sz="0" w:space="0" w:color="auto"/>
        <w:right w:val="none" w:sz="0" w:space="0" w:color="auto"/>
      </w:divBdr>
      <w:divsChild>
        <w:div w:id="1252349561">
          <w:marLeft w:val="0"/>
          <w:marRight w:val="0"/>
          <w:marTop w:val="0"/>
          <w:marBottom w:val="0"/>
          <w:divBdr>
            <w:top w:val="none" w:sz="0" w:space="0" w:color="auto"/>
            <w:left w:val="none" w:sz="0" w:space="0" w:color="auto"/>
            <w:bottom w:val="none" w:sz="0" w:space="0" w:color="auto"/>
            <w:right w:val="none" w:sz="0" w:space="0" w:color="auto"/>
          </w:divBdr>
        </w:div>
      </w:divsChild>
    </w:div>
    <w:div w:id="129128989">
      <w:bodyDiv w:val="1"/>
      <w:marLeft w:val="0"/>
      <w:marRight w:val="0"/>
      <w:marTop w:val="0"/>
      <w:marBottom w:val="0"/>
      <w:divBdr>
        <w:top w:val="none" w:sz="0" w:space="0" w:color="auto"/>
        <w:left w:val="none" w:sz="0" w:space="0" w:color="auto"/>
        <w:bottom w:val="none" w:sz="0" w:space="0" w:color="auto"/>
        <w:right w:val="none" w:sz="0" w:space="0" w:color="auto"/>
      </w:divBdr>
      <w:divsChild>
        <w:div w:id="1016926933">
          <w:marLeft w:val="0"/>
          <w:marRight w:val="0"/>
          <w:marTop w:val="0"/>
          <w:marBottom w:val="0"/>
          <w:divBdr>
            <w:top w:val="none" w:sz="0" w:space="0" w:color="auto"/>
            <w:left w:val="none" w:sz="0" w:space="0" w:color="auto"/>
            <w:bottom w:val="none" w:sz="0" w:space="0" w:color="auto"/>
            <w:right w:val="none" w:sz="0" w:space="0" w:color="auto"/>
          </w:divBdr>
        </w:div>
      </w:divsChild>
    </w:div>
    <w:div w:id="475882326">
      <w:bodyDiv w:val="1"/>
      <w:marLeft w:val="0"/>
      <w:marRight w:val="0"/>
      <w:marTop w:val="0"/>
      <w:marBottom w:val="0"/>
      <w:divBdr>
        <w:top w:val="none" w:sz="0" w:space="0" w:color="auto"/>
        <w:left w:val="none" w:sz="0" w:space="0" w:color="auto"/>
        <w:bottom w:val="none" w:sz="0" w:space="0" w:color="auto"/>
        <w:right w:val="none" w:sz="0" w:space="0" w:color="auto"/>
      </w:divBdr>
    </w:div>
    <w:div w:id="519780479">
      <w:bodyDiv w:val="1"/>
      <w:marLeft w:val="0"/>
      <w:marRight w:val="0"/>
      <w:marTop w:val="0"/>
      <w:marBottom w:val="0"/>
      <w:divBdr>
        <w:top w:val="none" w:sz="0" w:space="0" w:color="auto"/>
        <w:left w:val="none" w:sz="0" w:space="0" w:color="auto"/>
        <w:bottom w:val="none" w:sz="0" w:space="0" w:color="auto"/>
        <w:right w:val="none" w:sz="0" w:space="0" w:color="auto"/>
      </w:divBdr>
    </w:div>
    <w:div w:id="682824378">
      <w:bodyDiv w:val="1"/>
      <w:marLeft w:val="0"/>
      <w:marRight w:val="0"/>
      <w:marTop w:val="0"/>
      <w:marBottom w:val="0"/>
      <w:divBdr>
        <w:top w:val="none" w:sz="0" w:space="0" w:color="auto"/>
        <w:left w:val="none" w:sz="0" w:space="0" w:color="auto"/>
        <w:bottom w:val="none" w:sz="0" w:space="0" w:color="auto"/>
        <w:right w:val="none" w:sz="0" w:space="0" w:color="auto"/>
      </w:divBdr>
    </w:div>
    <w:div w:id="2013331701">
      <w:bodyDiv w:val="1"/>
      <w:marLeft w:val="0"/>
      <w:marRight w:val="0"/>
      <w:marTop w:val="0"/>
      <w:marBottom w:val="0"/>
      <w:divBdr>
        <w:top w:val="none" w:sz="0" w:space="0" w:color="auto"/>
        <w:left w:val="none" w:sz="0" w:space="0" w:color="auto"/>
        <w:bottom w:val="none" w:sz="0" w:space="0" w:color="auto"/>
        <w:right w:val="none" w:sz="0" w:space="0" w:color="auto"/>
      </w:divBdr>
      <w:divsChild>
        <w:div w:id="2051762013">
          <w:marLeft w:val="0"/>
          <w:marRight w:val="0"/>
          <w:marTop w:val="0"/>
          <w:marBottom w:val="0"/>
          <w:divBdr>
            <w:top w:val="none" w:sz="0" w:space="0" w:color="auto"/>
            <w:left w:val="none" w:sz="0" w:space="0" w:color="auto"/>
            <w:bottom w:val="none" w:sz="0" w:space="0" w:color="auto"/>
            <w:right w:val="none" w:sz="0" w:space="0" w:color="auto"/>
          </w:divBdr>
        </w:div>
      </w:divsChild>
    </w:div>
    <w:div w:id="2137479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8</Pages>
  <Words>2047</Words>
  <Characters>11671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Kaamil Ahmed</cp:lastModifiedBy>
  <cp:revision>6</cp:revision>
  <dcterms:created xsi:type="dcterms:W3CDTF">2024-03-01T23:30:00Z</dcterms:created>
  <dcterms:modified xsi:type="dcterms:W3CDTF">2024-03-02T23:50:00Z</dcterms:modified>
</cp:coreProperties>
</file>