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2D440E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0D1651">
        <w:rPr>
          <w:rFonts w:asciiTheme="minorBidi" w:hAnsiTheme="minorBidi"/>
          <w:sz w:val="28"/>
          <w:szCs w:val="28"/>
        </w:rPr>
        <w:t xml:space="preserve">Madalina Andreea Catana </w:t>
      </w:r>
    </w:p>
    <w:p w14:paraId="3E30F812" w14:textId="749A33FF" w:rsidR="000D165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D1651">
        <w:rPr>
          <w:rFonts w:asciiTheme="minorBidi" w:hAnsiTheme="minorBidi"/>
          <w:sz w:val="28"/>
          <w:szCs w:val="28"/>
        </w:rPr>
        <w:t>2510724</w:t>
      </w:r>
    </w:p>
    <w:p w14:paraId="3C1E7A20" w14:textId="3F32B78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57654" w:rsidRPr="00857654">
        <w:rPr>
          <w:rFonts w:asciiTheme="minorBidi" w:hAnsiTheme="minorBidi"/>
          <w:sz w:val="28"/>
          <w:szCs w:val="28"/>
        </w:rPr>
        <w:t>LCHS4001</w:t>
      </w:r>
    </w:p>
    <w:p w14:paraId="4EEB2DA3" w14:textId="3538FD7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57654" w:rsidRPr="0085765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D12EA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57654">
        <w:rPr>
          <w:rFonts w:asciiTheme="minorBidi" w:hAnsiTheme="minorBidi"/>
          <w:sz w:val="28"/>
          <w:szCs w:val="28"/>
        </w:rPr>
        <w:t>Natalie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A39D0A0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857654">
        <w:rPr>
          <w:rFonts w:asciiTheme="minorBidi" w:hAnsiTheme="minorBidi"/>
          <w:sz w:val="28"/>
          <w:szCs w:val="28"/>
        </w:rPr>
        <w:t>27.11.2025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AE60E67" w:rsidR="00FE136A" w:rsidRPr="00627ACC" w:rsidRDefault="00DD73E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began my research with a quick online search driven to learn more about this career. I started moving past general information and prioritise up to date sources. My key turning point was when I came across the National Career Services which provided me with information such as hours, wages, and career pathways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2C3472F" w:rsidR="00FE136A" w:rsidRPr="00627ACC" w:rsidRDefault="00DD73E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planned my presentation by making notes of every information I could gather online detailing my journey into researching the Social Worker job. I structured my presentation with a clear professional way defining the core characteristics of this job and outlined my </w:t>
            </w:r>
            <w:r w:rsidR="000271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future career path.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22C90C5" w:rsidR="00FE136A" w:rsidRPr="00627ACC" w:rsidRDefault="0002714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main challenged I faced was the information currency and reliability. At </w:t>
            </w:r>
            <w:r w:rsidR="000D16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got information overloading on the catchy websites I came across that repetitive information. It became hard to verify information’s </w:t>
            </w:r>
            <w:r w:rsidR="000D16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accuracy which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crucial for this presentation.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7D4ED89" w:rsidR="00FE136A" w:rsidRPr="00627ACC" w:rsidRDefault="0002714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Starting to prioritise official government websites and checking the publication and last updated date. I plan to use my challenges as a teaching </w:t>
            </w:r>
            <w:r w:rsidR="000D165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C866437" w:rsidR="00FE136A" w:rsidRPr="00627ACC" w:rsidRDefault="000D165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am preparing myself for more in-depth critical thinking and analysis. Research more day-to-day information and read real-life articles about this job. Make a “map qualifications” with conduct detailed research into relevant university courses, entry requirements and application process. I also need to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analysefinancial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implications.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0F33AA7D" w:rsidR="00ED5964" w:rsidRDefault="000D165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.  </w:t>
      </w: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143"/>
    <w:rsid w:val="00027B15"/>
    <w:rsid w:val="00030A05"/>
    <w:rsid w:val="00070818"/>
    <w:rsid w:val="0008238F"/>
    <w:rsid w:val="00082EC6"/>
    <w:rsid w:val="00085388"/>
    <w:rsid w:val="000D1651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F3FA3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072F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B373D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57654"/>
    <w:rsid w:val="00877F74"/>
    <w:rsid w:val="008826B6"/>
    <w:rsid w:val="008A5ECE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86294"/>
    <w:rsid w:val="00D95CAF"/>
    <w:rsid w:val="00DB60B6"/>
    <w:rsid w:val="00DC1CC6"/>
    <w:rsid w:val="00DD73E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4C36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madalina catana</cp:lastModifiedBy>
  <cp:revision>2</cp:revision>
  <dcterms:created xsi:type="dcterms:W3CDTF">2025-11-27T17:38:00Z</dcterms:created>
  <dcterms:modified xsi:type="dcterms:W3CDTF">2025-11-27T17:38:00Z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