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986" w:rsidRPr="00744C67" w:rsidRDefault="00C03986" w:rsidP="00744C67">
      <w:pPr>
        <w:spacing w:line="480" w:lineRule="auto"/>
        <w:jc w:val="center"/>
        <w:rPr>
          <w:rFonts w:ascii="Times New Roman" w:hAnsi="Times New Roman" w:cs="Times New Roman"/>
          <w:sz w:val="24"/>
          <w:szCs w:val="24"/>
        </w:rPr>
      </w:pPr>
    </w:p>
    <w:p w:rsidR="00C03986" w:rsidRPr="00744C67" w:rsidRDefault="00C03986" w:rsidP="00744C67">
      <w:pPr>
        <w:spacing w:line="480" w:lineRule="auto"/>
        <w:jc w:val="center"/>
        <w:rPr>
          <w:rFonts w:ascii="Times New Roman" w:hAnsi="Times New Roman" w:cs="Times New Roman"/>
          <w:sz w:val="24"/>
          <w:szCs w:val="24"/>
        </w:rPr>
      </w:pPr>
    </w:p>
    <w:p w:rsidR="00C03986" w:rsidRPr="00744C67" w:rsidRDefault="00C03986" w:rsidP="00744C67">
      <w:pPr>
        <w:spacing w:line="480" w:lineRule="auto"/>
        <w:jc w:val="center"/>
        <w:rPr>
          <w:rFonts w:ascii="Times New Roman" w:hAnsi="Times New Roman" w:cs="Times New Roman"/>
          <w:sz w:val="24"/>
          <w:szCs w:val="24"/>
        </w:rPr>
      </w:pPr>
    </w:p>
    <w:p w:rsidR="00C03986" w:rsidRPr="00744C67" w:rsidRDefault="00C03986" w:rsidP="00744C67">
      <w:pPr>
        <w:spacing w:line="480" w:lineRule="auto"/>
        <w:jc w:val="center"/>
        <w:rPr>
          <w:rFonts w:ascii="Times New Roman" w:hAnsi="Times New Roman" w:cs="Times New Roman"/>
          <w:sz w:val="24"/>
          <w:szCs w:val="24"/>
        </w:rPr>
      </w:pPr>
    </w:p>
    <w:p w:rsidR="00C03986" w:rsidRPr="00744C67" w:rsidRDefault="00C03986" w:rsidP="00744C67">
      <w:pPr>
        <w:spacing w:line="480" w:lineRule="auto"/>
        <w:jc w:val="center"/>
        <w:rPr>
          <w:rFonts w:ascii="Times New Roman" w:hAnsi="Times New Roman" w:cs="Times New Roman"/>
          <w:sz w:val="24"/>
          <w:szCs w:val="24"/>
        </w:rPr>
      </w:pPr>
    </w:p>
    <w:p w:rsidR="00C03986" w:rsidRPr="00744C67" w:rsidRDefault="00C03986" w:rsidP="00744C67">
      <w:pPr>
        <w:spacing w:line="480" w:lineRule="auto"/>
        <w:jc w:val="center"/>
        <w:rPr>
          <w:rFonts w:ascii="Times New Roman" w:hAnsi="Times New Roman" w:cs="Times New Roman"/>
          <w:sz w:val="24"/>
          <w:szCs w:val="24"/>
        </w:rPr>
      </w:pPr>
    </w:p>
    <w:p w:rsidR="00C03986" w:rsidRPr="00744C67" w:rsidRDefault="00C03986" w:rsidP="00744C67">
      <w:pPr>
        <w:spacing w:line="480" w:lineRule="auto"/>
        <w:jc w:val="center"/>
        <w:rPr>
          <w:rFonts w:ascii="Times New Roman" w:hAnsi="Times New Roman" w:cs="Times New Roman"/>
          <w:sz w:val="24"/>
          <w:szCs w:val="24"/>
        </w:rPr>
      </w:pPr>
    </w:p>
    <w:p w:rsidR="00823E75" w:rsidRPr="00744C67" w:rsidRDefault="00823E75" w:rsidP="00744C67">
      <w:pPr>
        <w:spacing w:line="480" w:lineRule="auto"/>
        <w:jc w:val="center"/>
        <w:rPr>
          <w:rFonts w:ascii="Times New Roman" w:hAnsi="Times New Roman" w:cs="Times New Roman"/>
          <w:sz w:val="24"/>
          <w:szCs w:val="24"/>
        </w:rPr>
      </w:pPr>
      <w:r w:rsidRPr="00744C67">
        <w:rPr>
          <w:rFonts w:ascii="Times New Roman" w:hAnsi="Times New Roman" w:cs="Times New Roman"/>
          <w:sz w:val="24"/>
          <w:szCs w:val="24"/>
        </w:rPr>
        <w:t>Processes and stages of marketing and the role of the marketing mix</w:t>
      </w:r>
    </w:p>
    <w:p w:rsidR="00C03986" w:rsidRPr="00744C67" w:rsidRDefault="00C03986" w:rsidP="00744C67">
      <w:pPr>
        <w:spacing w:line="480" w:lineRule="auto"/>
        <w:jc w:val="center"/>
        <w:rPr>
          <w:rFonts w:ascii="Times New Roman" w:hAnsi="Times New Roman" w:cs="Times New Roman"/>
          <w:sz w:val="24"/>
          <w:szCs w:val="24"/>
        </w:rPr>
      </w:pPr>
    </w:p>
    <w:p w:rsidR="00C03986" w:rsidRPr="00744C67" w:rsidRDefault="008F336B" w:rsidP="008F336B">
      <w:pPr>
        <w:spacing w:line="480" w:lineRule="auto"/>
        <w:jc w:val="center"/>
        <w:rPr>
          <w:rFonts w:ascii="Times New Roman" w:hAnsi="Times New Roman" w:cs="Times New Roman"/>
          <w:sz w:val="24"/>
          <w:szCs w:val="24"/>
        </w:rPr>
      </w:pPr>
      <w:r>
        <w:rPr>
          <w:rFonts w:ascii="Times New Roman" w:hAnsi="Times New Roman" w:cs="Times New Roman"/>
          <w:sz w:val="24"/>
          <w:szCs w:val="24"/>
        </w:rPr>
        <w:t>Atanas Mihaylov-1814119</w:t>
      </w:r>
    </w:p>
    <w:p w:rsidR="00C03986" w:rsidRPr="00744C67" w:rsidRDefault="00C03986" w:rsidP="00744C67">
      <w:pPr>
        <w:spacing w:line="480" w:lineRule="auto"/>
        <w:jc w:val="center"/>
        <w:rPr>
          <w:rFonts w:ascii="Times New Roman" w:hAnsi="Times New Roman" w:cs="Times New Roman"/>
          <w:sz w:val="24"/>
          <w:szCs w:val="24"/>
        </w:rPr>
      </w:pPr>
    </w:p>
    <w:p w:rsidR="00C03986" w:rsidRPr="00744C67" w:rsidRDefault="00C03986" w:rsidP="00744C67">
      <w:pPr>
        <w:spacing w:line="480" w:lineRule="auto"/>
        <w:rPr>
          <w:rFonts w:ascii="Times New Roman" w:hAnsi="Times New Roman" w:cs="Times New Roman"/>
          <w:sz w:val="24"/>
          <w:szCs w:val="24"/>
        </w:rPr>
      </w:pPr>
      <w:r w:rsidRPr="00744C67">
        <w:rPr>
          <w:rFonts w:ascii="Times New Roman" w:hAnsi="Times New Roman" w:cs="Times New Roman"/>
          <w:sz w:val="24"/>
          <w:szCs w:val="24"/>
        </w:rPr>
        <w:br w:type="page"/>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lastRenderedPageBreak/>
        <w:t xml:space="preserve">Introduction </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Marketing refers to the activities that a company carries out to promote the buying or selling of its goods and services, which include advertising, selling, and delivering of these goods and services to the consumers or to other businesses who then sell to the end consumers</w:t>
      </w:r>
      <w:r w:rsidR="00540643" w:rsidRPr="00744C67">
        <w:rPr>
          <w:rFonts w:ascii="Times New Roman" w:hAnsi="Times New Roman" w:cs="Times New Roman"/>
          <w:sz w:val="24"/>
          <w:szCs w:val="24"/>
        </w:rPr>
        <w:t xml:space="preserve"> </w:t>
      </w:r>
      <w:r w:rsidR="00540643" w:rsidRPr="00DF12F2">
        <w:rPr>
          <w:rFonts w:ascii="Times New Roman" w:eastAsia="Times New Roman" w:hAnsi="Times New Roman" w:cs="Times New Roman"/>
          <w:sz w:val="24"/>
          <w:szCs w:val="24"/>
        </w:rPr>
        <w:t>(</w:t>
      </w:r>
      <w:r w:rsidR="00540643" w:rsidRPr="00744C67">
        <w:rPr>
          <w:rFonts w:ascii="Times New Roman" w:eastAsia="Times New Roman" w:hAnsi="Times New Roman" w:cs="Times New Roman"/>
          <w:sz w:val="24"/>
          <w:szCs w:val="24"/>
        </w:rPr>
        <w:t xml:space="preserve">Baker, </w:t>
      </w:r>
      <w:r w:rsidR="00540643" w:rsidRPr="00DF12F2">
        <w:rPr>
          <w:rFonts w:ascii="Times New Roman" w:eastAsia="Times New Roman" w:hAnsi="Times New Roman" w:cs="Times New Roman"/>
          <w:sz w:val="24"/>
          <w:szCs w:val="24"/>
        </w:rPr>
        <w:t>2016)</w:t>
      </w:r>
      <w:r w:rsidRPr="00744C67">
        <w:rPr>
          <w:rFonts w:ascii="Times New Roman" w:hAnsi="Times New Roman" w:cs="Times New Roman"/>
          <w:sz w:val="24"/>
          <w:szCs w:val="24"/>
        </w:rPr>
        <w:t>. In another definition, marketing is the process of management that ensures goods and services are transferred from concept to the consumer and which entails four elements referred to the 4P’s of marketing; the product, the price, place, and promotional strategy</w:t>
      </w:r>
      <w:r w:rsidR="00540643" w:rsidRPr="00744C67">
        <w:rPr>
          <w:rFonts w:ascii="Times New Roman" w:hAnsi="Times New Roman" w:cs="Times New Roman"/>
          <w:sz w:val="24"/>
          <w:szCs w:val="24"/>
        </w:rPr>
        <w:t xml:space="preserve"> </w:t>
      </w:r>
      <w:r w:rsidR="00540643" w:rsidRPr="00DF12F2">
        <w:rPr>
          <w:rFonts w:ascii="Times New Roman" w:eastAsia="Times New Roman" w:hAnsi="Times New Roman" w:cs="Times New Roman"/>
          <w:sz w:val="24"/>
          <w:szCs w:val="24"/>
        </w:rPr>
        <w:t>(</w:t>
      </w:r>
      <w:r w:rsidR="00540643" w:rsidRPr="00744C67">
        <w:rPr>
          <w:rFonts w:ascii="Times New Roman" w:eastAsia="Times New Roman" w:hAnsi="Times New Roman" w:cs="Times New Roman"/>
          <w:sz w:val="24"/>
          <w:szCs w:val="24"/>
        </w:rPr>
        <w:t xml:space="preserve">Baker, </w:t>
      </w:r>
      <w:r w:rsidR="00540643" w:rsidRPr="00DF12F2">
        <w:rPr>
          <w:rFonts w:ascii="Times New Roman" w:eastAsia="Times New Roman" w:hAnsi="Times New Roman" w:cs="Times New Roman"/>
          <w:sz w:val="24"/>
          <w:szCs w:val="24"/>
        </w:rPr>
        <w:t>2016)</w:t>
      </w:r>
      <w:r w:rsidRPr="00744C67">
        <w:rPr>
          <w:rFonts w:ascii="Times New Roman" w:hAnsi="Times New Roman" w:cs="Times New Roman"/>
          <w:sz w:val="24"/>
          <w:szCs w:val="24"/>
        </w:rPr>
        <w:t>.</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Adidas is a world-renowned manufacturer of sportswear, apparel, and shoes. The company ranks as the second world’s largest in its market, and its success has significantly been brought about by the management, production, and marketing strategies adopted by the company</w:t>
      </w:r>
      <w:r w:rsidR="00540643" w:rsidRPr="00744C67">
        <w:rPr>
          <w:rFonts w:ascii="Times New Roman" w:hAnsi="Times New Roman" w:cs="Times New Roman"/>
          <w:sz w:val="24"/>
          <w:szCs w:val="24"/>
        </w:rPr>
        <w:t xml:space="preserve"> </w:t>
      </w:r>
      <w:r w:rsidR="00540643" w:rsidRPr="003B1DE7">
        <w:rPr>
          <w:rFonts w:ascii="Times New Roman" w:eastAsia="Times New Roman" w:hAnsi="Times New Roman" w:cs="Times New Roman"/>
          <w:sz w:val="24"/>
          <w:szCs w:val="24"/>
        </w:rPr>
        <w:t>(</w:t>
      </w:r>
      <w:proofErr w:type="spellStart"/>
      <w:r w:rsidR="00540643" w:rsidRPr="00744C67">
        <w:rPr>
          <w:rFonts w:ascii="Times New Roman" w:eastAsia="Times New Roman" w:hAnsi="Times New Roman" w:cs="Times New Roman"/>
          <w:sz w:val="24"/>
          <w:szCs w:val="24"/>
        </w:rPr>
        <w:t>Hertrich</w:t>
      </w:r>
      <w:proofErr w:type="spellEnd"/>
      <w:r w:rsidR="00540643" w:rsidRPr="00744C67">
        <w:rPr>
          <w:rFonts w:ascii="Times New Roman" w:eastAsia="Times New Roman" w:hAnsi="Times New Roman" w:cs="Times New Roman"/>
          <w:sz w:val="24"/>
          <w:szCs w:val="24"/>
        </w:rPr>
        <w:t xml:space="preserve"> &amp; Mayrhofer, </w:t>
      </w:r>
      <w:r w:rsidR="00540643" w:rsidRPr="003B1DE7">
        <w:rPr>
          <w:rFonts w:ascii="Times New Roman" w:eastAsia="Times New Roman" w:hAnsi="Times New Roman" w:cs="Times New Roman"/>
          <w:sz w:val="24"/>
          <w:szCs w:val="24"/>
        </w:rPr>
        <w:t>2015)</w:t>
      </w:r>
      <w:r w:rsidRPr="00744C67">
        <w:rPr>
          <w:rFonts w:ascii="Times New Roman" w:hAnsi="Times New Roman" w:cs="Times New Roman"/>
          <w:sz w:val="24"/>
          <w:szCs w:val="24"/>
        </w:rPr>
        <w:t>. The mission of the Adidas Group is “to strive to be the global leader in the sporting goods industry with brands built on a passion for sports and a sporting lifestyle. The company is committed to continuously strengthening its brands and products to imp</w:t>
      </w:r>
      <w:r w:rsidR="00540643" w:rsidRPr="00744C67">
        <w:rPr>
          <w:rFonts w:ascii="Times New Roman" w:hAnsi="Times New Roman" w:cs="Times New Roman"/>
          <w:sz w:val="24"/>
          <w:szCs w:val="24"/>
        </w:rPr>
        <w:t>rove their competitive position</w:t>
      </w:r>
      <w:r w:rsidRPr="00744C67">
        <w:rPr>
          <w:rFonts w:ascii="Times New Roman" w:hAnsi="Times New Roman" w:cs="Times New Roman"/>
          <w:sz w:val="24"/>
          <w:szCs w:val="24"/>
        </w:rPr>
        <w:t>”</w:t>
      </w:r>
      <w:r w:rsidR="00540643" w:rsidRPr="00744C67">
        <w:rPr>
          <w:rFonts w:ascii="Times New Roman" w:hAnsi="Times New Roman" w:cs="Times New Roman"/>
          <w:sz w:val="24"/>
          <w:szCs w:val="24"/>
        </w:rPr>
        <w:t xml:space="preserve"> (Adidas).</w:t>
      </w:r>
      <w:r w:rsidRPr="00744C67">
        <w:rPr>
          <w:rFonts w:ascii="Times New Roman" w:hAnsi="Times New Roman" w:cs="Times New Roman"/>
          <w:sz w:val="24"/>
          <w:szCs w:val="24"/>
        </w:rPr>
        <w:t xml:space="preserve"> The mission statement of the company is comprised of three essential components which include improvement of sports, exceeding the expectations of the customers, and innovations. On the other hand, the company’s vision statement is “to be the design leaders with a focus on getting the best out of the athletes with performance guaranteed product</w:t>
      </w:r>
      <w:r w:rsidR="00540643" w:rsidRPr="00744C67">
        <w:rPr>
          <w:rFonts w:ascii="Times New Roman" w:hAnsi="Times New Roman" w:cs="Times New Roman"/>
          <w:sz w:val="24"/>
          <w:szCs w:val="24"/>
        </w:rPr>
        <w:t>s in the sports market globally</w:t>
      </w:r>
      <w:r w:rsidRPr="00744C67">
        <w:rPr>
          <w:rFonts w:ascii="Times New Roman" w:hAnsi="Times New Roman" w:cs="Times New Roman"/>
          <w:sz w:val="24"/>
          <w:szCs w:val="24"/>
        </w:rPr>
        <w:t>”</w:t>
      </w:r>
      <w:r w:rsidR="00540643" w:rsidRPr="00744C67">
        <w:rPr>
          <w:rFonts w:ascii="Times New Roman" w:hAnsi="Times New Roman" w:cs="Times New Roman"/>
          <w:sz w:val="24"/>
          <w:szCs w:val="24"/>
        </w:rPr>
        <w:t xml:space="preserve"> (Adidas).</w:t>
      </w:r>
      <w:r w:rsidRPr="00744C67">
        <w:rPr>
          <w:rFonts w:ascii="Times New Roman" w:hAnsi="Times New Roman" w:cs="Times New Roman"/>
          <w:sz w:val="24"/>
          <w:szCs w:val="24"/>
        </w:rPr>
        <w:t xml:space="preserve"> These two statements, added to the company’s core values of performance, integrity, passion, and diversity, enhance the success of most marketing strategies that Adidas implements</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proofErr w:type="spellStart"/>
      <w:r w:rsidR="009D17EB" w:rsidRPr="00744C67">
        <w:rPr>
          <w:rFonts w:ascii="Times New Roman" w:eastAsia="Times New Roman" w:hAnsi="Times New Roman" w:cs="Times New Roman"/>
          <w:sz w:val="24"/>
          <w:szCs w:val="24"/>
        </w:rPr>
        <w:t>Hertrich</w:t>
      </w:r>
      <w:proofErr w:type="spellEnd"/>
      <w:r w:rsidR="009D17EB" w:rsidRPr="00744C67">
        <w:rPr>
          <w:rFonts w:ascii="Times New Roman" w:eastAsia="Times New Roman" w:hAnsi="Times New Roman" w:cs="Times New Roman"/>
          <w:sz w:val="24"/>
          <w:szCs w:val="24"/>
        </w:rPr>
        <w:t xml:space="preserve"> &amp; Mayrhofer, </w:t>
      </w:r>
      <w:r w:rsidR="009D17EB" w:rsidRPr="003B1DE7">
        <w:rPr>
          <w:rFonts w:ascii="Times New Roman" w:eastAsia="Times New Roman" w:hAnsi="Times New Roman" w:cs="Times New Roman"/>
          <w:sz w:val="24"/>
          <w:szCs w:val="24"/>
        </w:rPr>
        <w:t>2015)</w:t>
      </w:r>
      <w:r w:rsidRPr="00744C67">
        <w:rPr>
          <w:rFonts w:ascii="Times New Roman" w:hAnsi="Times New Roman" w:cs="Times New Roman"/>
          <w:sz w:val="24"/>
          <w:szCs w:val="24"/>
        </w:rPr>
        <w:t>.</w:t>
      </w:r>
    </w:p>
    <w:p w:rsidR="00744C67" w:rsidRDefault="00744C67" w:rsidP="00744C67">
      <w:pPr>
        <w:spacing w:line="480" w:lineRule="auto"/>
        <w:rPr>
          <w:rFonts w:ascii="Times New Roman" w:hAnsi="Times New Roman" w:cs="Times New Roman"/>
          <w:b/>
          <w:sz w:val="24"/>
          <w:szCs w:val="24"/>
        </w:rPr>
      </w:pP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lastRenderedPageBreak/>
        <w:t>Macro environment relation with PESTLE factors for Adidas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Adidas has encountered and overcome many challenges in the past and has solidified its stance as one of the world’s most celebrated brands in clothing and sports accessories market</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proofErr w:type="spellStart"/>
      <w:r w:rsidR="009D17EB" w:rsidRPr="00744C67">
        <w:rPr>
          <w:rFonts w:ascii="Times New Roman" w:eastAsia="Times New Roman" w:hAnsi="Times New Roman" w:cs="Times New Roman"/>
          <w:sz w:val="24"/>
          <w:szCs w:val="24"/>
        </w:rPr>
        <w:t>Hertrich</w:t>
      </w:r>
      <w:proofErr w:type="spellEnd"/>
      <w:r w:rsidR="009D17EB" w:rsidRPr="00744C67">
        <w:rPr>
          <w:rFonts w:ascii="Times New Roman" w:eastAsia="Times New Roman" w:hAnsi="Times New Roman" w:cs="Times New Roman"/>
          <w:sz w:val="24"/>
          <w:szCs w:val="24"/>
        </w:rPr>
        <w:t xml:space="preserve"> &amp; Mayrhofer, </w:t>
      </w:r>
      <w:r w:rsidR="009D17EB" w:rsidRPr="003B1DE7">
        <w:rPr>
          <w:rFonts w:ascii="Times New Roman" w:eastAsia="Times New Roman" w:hAnsi="Times New Roman" w:cs="Times New Roman"/>
          <w:sz w:val="24"/>
          <w:szCs w:val="24"/>
        </w:rPr>
        <w:t>2015)</w:t>
      </w:r>
      <w:r w:rsidRPr="00744C67">
        <w:rPr>
          <w:rFonts w:ascii="Times New Roman" w:hAnsi="Times New Roman" w:cs="Times New Roman"/>
          <w:sz w:val="24"/>
          <w:szCs w:val="24"/>
        </w:rPr>
        <w:t>. The external factors that relate to the success of the company, and the hardships that they have had to overcome in the past include:</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Political factors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Adidas, like any other multinational corporation, highly values political stability as this means that the company can operate with friendly and simple trade policies. The political factors that Adidas focuses on include war, expropriation, terrorism, and nationalization as these factors lead to heavy losses in money and time as shipment and product deliveries are delayed</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Wright, </w:t>
      </w:r>
      <w:r w:rsidR="009D17EB" w:rsidRPr="003B1DE7">
        <w:rPr>
          <w:rFonts w:ascii="Times New Roman" w:eastAsia="Times New Roman" w:hAnsi="Times New Roman" w:cs="Times New Roman"/>
          <w:sz w:val="24"/>
          <w:szCs w:val="24"/>
        </w:rPr>
        <w:t>2019</w:t>
      </w:r>
      <w:r w:rsidR="009D17EB" w:rsidRPr="00744C67">
        <w:rPr>
          <w:rFonts w:ascii="Times New Roman" w:eastAsia="Times New Roman" w:hAnsi="Times New Roman" w:cs="Times New Roman"/>
          <w:sz w:val="24"/>
          <w:szCs w:val="24"/>
        </w:rPr>
        <w:t>)</w:t>
      </w:r>
      <w:r w:rsidRPr="00744C67">
        <w:rPr>
          <w:rFonts w:ascii="Times New Roman" w:hAnsi="Times New Roman" w:cs="Times New Roman"/>
          <w:sz w:val="24"/>
          <w:szCs w:val="24"/>
        </w:rPr>
        <w:t>. Also, political systems keep on changing and with the change in tax policies and wages that make operation in many countries complex on many occasions</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Wright, </w:t>
      </w:r>
      <w:r w:rsidR="009D17EB" w:rsidRPr="003B1DE7">
        <w:rPr>
          <w:rFonts w:ascii="Times New Roman" w:eastAsia="Times New Roman" w:hAnsi="Times New Roman" w:cs="Times New Roman"/>
          <w:sz w:val="24"/>
          <w:szCs w:val="24"/>
        </w:rPr>
        <w:t>2019</w:t>
      </w:r>
      <w:r w:rsidR="009D17EB" w:rsidRPr="00744C67">
        <w:rPr>
          <w:rFonts w:ascii="Times New Roman" w:eastAsia="Times New Roman" w:hAnsi="Times New Roman" w:cs="Times New Roman"/>
          <w:sz w:val="24"/>
          <w:szCs w:val="24"/>
        </w:rPr>
        <w:t>)</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Economic factors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The economic factors such as per capita income, unemployment, inflation, and taxation all affect the profitability and the revenue generated by the company. Essentially, these factors affect the consumers and reduce their purchasing power and thus the sales of Adidas products are heavily affected</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Wright, </w:t>
      </w:r>
      <w:r w:rsidR="009D17EB" w:rsidRPr="003B1DE7">
        <w:rPr>
          <w:rFonts w:ascii="Times New Roman" w:eastAsia="Times New Roman" w:hAnsi="Times New Roman" w:cs="Times New Roman"/>
          <w:sz w:val="24"/>
          <w:szCs w:val="24"/>
        </w:rPr>
        <w:t>2019</w:t>
      </w:r>
      <w:r w:rsidR="009D17EB" w:rsidRPr="00744C67">
        <w:rPr>
          <w:rFonts w:ascii="Times New Roman" w:eastAsia="Times New Roman" w:hAnsi="Times New Roman" w:cs="Times New Roman"/>
          <w:sz w:val="24"/>
          <w:szCs w:val="24"/>
        </w:rPr>
        <w:t>)</w:t>
      </w:r>
      <w:r w:rsidRPr="00744C67">
        <w:rPr>
          <w:rFonts w:ascii="Times New Roman" w:hAnsi="Times New Roman" w:cs="Times New Roman"/>
          <w:sz w:val="24"/>
          <w:szCs w:val="24"/>
        </w:rPr>
        <w:t xml:space="preserve">. </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Social factors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 xml:space="preserve">Adidas is a brand that has established itself as a leader in fashion and its design is distinctive. The company’s products are fit for use in any religion, lifestyle, age, and race. Social factors that maybe have required the company to rethink their design are religion, due to the </w:t>
      </w:r>
      <w:r w:rsidRPr="00744C67">
        <w:rPr>
          <w:rFonts w:ascii="Times New Roman" w:hAnsi="Times New Roman" w:cs="Times New Roman"/>
          <w:sz w:val="24"/>
          <w:szCs w:val="24"/>
        </w:rPr>
        <w:lastRenderedPageBreak/>
        <w:t>distinctive sporting outfit that is used in Islam. The company is yet to have a proper and complete kit for Islam consumers, and that would be highly recommended</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Wright, </w:t>
      </w:r>
      <w:r w:rsidR="009D17EB" w:rsidRPr="003B1DE7">
        <w:rPr>
          <w:rFonts w:ascii="Times New Roman" w:eastAsia="Times New Roman" w:hAnsi="Times New Roman" w:cs="Times New Roman"/>
          <w:sz w:val="24"/>
          <w:szCs w:val="24"/>
        </w:rPr>
        <w:t>2019</w:t>
      </w:r>
      <w:r w:rsidR="009D17EB" w:rsidRPr="00744C67">
        <w:rPr>
          <w:rFonts w:ascii="Times New Roman" w:eastAsia="Times New Roman" w:hAnsi="Times New Roman" w:cs="Times New Roman"/>
          <w:sz w:val="24"/>
          <w:szCs w:val="24"/>
        </w:rPr>
        <w:t>)</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Technological factors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 xml:space="preserve">Technology is at the core of Adidas’ success in the market. Adidas has invented and owns various technologies that distinguish it from any other companies in the market. Using these technologies, Adidas has been able to fend off some competition from other brands, as well as save time and money in production. Some of the technologies include Boost and </w:t>
      </w:r>
      <w:proofErr w:type="spellStart"/>
      <w:r w:rsidRPr="00744C67">
        <w:rPr>
          <w:rFonts w:ascii="Times New Roman" w:hAnsi="Times New Roman" w:cs="Times New Roman"/>
          <w:sz w:val="24"/>
          <w:szCs w:val="24"/>
        </w:rPr>
        <w:t>ultra boost</w:t>
      </w:r>
      <w:proofErr w:type="spellEnd"/>
      <w:r w:rsidRPr="00744C67">
        <w:rPr>
          <w:rFonts w:ascii="Times New Roman" w:hAnsi="Times New Roman" w:cs="Times New Roman"/>
          <w:sz w:val="24"/>
          <w:szCs w:val="24"/>
        </w:rPr>
        <w:t xml:space="preserve"> technology for shoes, in addition to the smart balls and online platforms for sales</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Wright, </w:t>
      </w:r>
      <w:r w:rsidR="009D17EB" w:rsidRPr="003B1DE7">
        <w:rPr>
          <w:rFonts w:ascii="Times New Roman" w:eastAsia="Times New Roman" w:hAnsi="Times New Roman" w:cs="Times New Roman"/>
          <w:sz w:val="24"/>
          <w:szCs w:val="24"/>
        </w:rPr>
        <w:t>2019</w:t>
      </w:r>
      <w:r w:rsidR="009D17EB" w:rsidRPr="00744C67">
        <w:rPr>
          <w:rFonts w:ascii="Times New Roman" w:eastAsia="Times New Roman" w:hAnsi="Times New Roman" w:cs="Times New Roman"/>
          <w:sz w:val="24"/>
          <w:szCs w:val="24"/>
        </w:rPr>
        <w:t>)</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Environmental factors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Adidas adheres to environmental policies and according to the company, they do not use any restricted materials in their production. The main aim of the company is to encourage using sustainable raw materials for maximum functionality and increasing the quality of their products</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Wright, </w:t>
      </w:r>
      <w:r w:rsidR="009D17EB" w:rsidRPr="003B1DE7">
        <w:rPr>
          <w:rFonts w:ascii="Times New Roman" w:eastAsia="Times New Roman" w:hAnsi="Times New Roman" w:cs="Times New Roman"/>
          <w:sz w:val="24"/>
          <w:szCs w:val="24"/>
        </w:rPr>
        <w:t>2019</w:t>
      </w:r>
      <w:r w:rsidR="009D17EB" w:rsidRPr="00744C67">
        <w:rPr>
          <w:rFonts w:ascii="Times New Roman" w:eastAsia="Times New Roman" w:hAnsi="Times New Roman" w:cs="Times New Roman"/>
          <w:sz w:val="24"/>
          <w:szCs w:val="24"/>
        </w:rPr>
        <w:t>)</w:t>
      </w:r>
      <w:r w:rsidRPr="00744C67">
        <w:rPr>
          <w:rFonts w:ascii="Times New Roman" w:hAnsi="Times New Roman" w:cs="Times New Roman"/>
          <w:sz w:val="24"/>
          <w:szCs w:val="24"/>
        </w:rPr>
        <w:t xml:space="preserve">. </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Legal factors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As big as the company is, Adidas should be aware of all the legal proceedings that may involve them. The company must be aware of all legal aspects involved in the production, sales, exports, imports, product promotion, as well as trademark laws</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Wright, </w:t>
      </w:r>
      <w:r w:rsidR="009D17EB" w:rsidRPr="003B1DE7">
        <w:rPr>
          <w:rFonts w:ascii="Times New Roman" w:eastAsia="Times New Roman" w:hAnsi="Times New Roman" w:cs="Times New Roman"/>
          <w:sz w:val="24"/>
          <w:szCs w:val="24"/>
        </w:rPr>
        <w:t>2019</w:t>
      </w:r>
      <w:r w:rsidR="009D17EB" w:rsidRPr="00744C67">
        <w:rPr>
          <w:rFonts w:ascii="Times New Roman" w:eastAsia="Times New Roman" w:hAnsi="Times New Roman" w:cs="Times New Roman"/>
          <w:sz w:val="24"/>
          <w:szCs w:val="24"/>
        </w:rPr>
        <w:t>)</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Porters 5 forces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Adidas is the leading shoe manufacturer in Europe and lags only Nike worldwide. Porter’s Five Forces of Adidas are as follows:</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lastRenderedPageBreak/>
        <w:t>Potential of New Entrants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There are many entry barriers in the industry and only companies with the significant brand and capital investments can compete. Also, Adidas can use elite athletes to promote its brand, something that new entrants cannot. Thus the threat of new entrants is relatively low</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Byun, </w:t>
      </w:r>
      <w:r w:rsidR="009D17EB" w:rsidRPr="003B1DE7">
        <w:rPr>
          <w:rFonts w:ascii="Times New Roman" w:eastAsia="Times New Roman" w:hAnsi="Times New Roman" w:cs="Times New Roman"/>
          <w:sz w:val="24"/>
          <w:szCs w:val="24"/>
        </w:rPr>
        <w:t>2015)</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Supplier power</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The supplier power for Adidas is very low since the company has a strong brand power that attracts many suppliers. Also, the company has a worldwide supply chain in which the suppliers are of different types such that none of them can significantly affect the company’s production alone</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Byun, </w:t>
      </w:r>
      <w:r w:rsidR="009D17EB" w:rsidRPr="003B1DE7">
        <w:rPr>
          <w:rFonts w:ascii="Times New Roman" w:eastAsia="Times New Roman" w:hAnsi="Times New Roman" w:cs="Times New Roman"/>
          <w:sz w:val="24"/>
          <w:szCs w:val="24"/>
        </w:rPr>
        <w:t>2015)</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Consumer bargaining power</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The buyer bargaining power is low to moderate because the consumers need high-quality products, and also because of the presence of strong competitors like Puma and Nike</w:t>
      </w:r>
      <w:r w:rsidR="009D17EB" w:rsidRPr="00744C67">
        <w:rPr>
          <w:rFonts w:ascii="Times New Roman" w:hAnsi="Times New Roman" w:cs="Times New Roman"/>
          <w:sz w:val="24"/>
          <w:szCs w:val="24"/>
        </w:rPr>
        <w:t xml:space="preserve"> (</w:t>
      </w:r>
      <w:r w:rsidR="009D17EB" w:rsidRPr="00744C67">
        <w:rPr>
          <w:rFonts w:ascii="Times New Roman" w:eastAsia="Times New Roman" w:hAnsi="Times New Roman" w:cs="Times New Roman"/>
          <w:sz w:val="24"/>
          <w:szCs w:val="24"/>
        </w:rPr>
        <w:t xml:space="preserve">Kell, </w:t>
      </w:r>
      <w:r w:rsidR="009D17EB" w:rsidRPr="003B1DE7">
        <w:rPr>
          <w:rFonts w:ascii="Times New Roman" w:eastAsia="Times New Roman" w:hAnsi="Times New Roman" w:cs="Times New Roman"/>
          <w:sz w:val="24"/>
          <w:szCs w:val="24"/>
        </w:rPr>
        <w:t>2017)</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The threat of substitute products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The number of competitors for Adidas is neither small nor too large, meaning that the threat of substitute products is low to moderate</w:t>
      </w:r>
      <w:r w:rsidR="009D17EB" w:rsidRPr="00744C67">
        <w:rPr>
          <w:rFonts w:ascii="Times New Roman" w:hAnsi="Times New Roman" w:cs="Times New Roman"/>
          <w:sz w:val="24"/>
          <w:szCs w:val="24"/>
        </w:rPr>
        <w:t xml:space="preserve"> (</w:t>
      </w:r>
      <w:r w:rsidR="009D17EB" w:rsidRPr="00744C67">
        <w:rPr>
          <w:rFonts w:ascii="Times New Roman" w:eastAsia="Times New Roman" w:hAnsi="Times New Roman" w:cs="Times New Roman"/>
          <w:sz w:val="24"/>
          <w:szCs w:val="24"/>
        </w:rPr>
        <w:t xml:space="preserve">Kell, </w:t>
      </w:r>
      <w:r w:rsidR="009D17EB" w:rsidRPr="003B1DE7">
        <w:rPr>
          <w:rFonts w:ascii="Times New Roman" w:eastAsia="Times New Roman" w:hAnsi="Times New Roman" w:cs="Times New Roman"/>
          <w:sz w:val="24"/>
          <w:szCs w:val="24"/>
        </w:rPr>
        <w:t>2017)</w:t>
      </w:r>
      <w:r w:rsidRPr="00744C67">
        <w:rPr>
          <w:rFonts w:ascii="Times New Roman" w:hAnsi="Times New Roman" w:cs="Times New Roman"/>
          <w:sz w:val="24"/>
          <w:szCs w:val="24"/>
        </w:rPr>
        <w:t>. Essentially, some of the competitors target high-end consumers and while local competitors can provide goods for lower prices, Adidas makes it impossible for these to meet or challenge the quality of its products</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Byun, </w:t>
      </w:r>
      <w:r w:rsidR="009D17EB" w:rsidRPr="003B1DE7">
        <w:rPr>
          <w:rFonts w:ascii="Times New Roman" w:eastAsia="Times New Roman" w:hAnsi="Times New Roman" w:cs="Times New Roman"/>
          <w:sz w:val="24"/>
          <w:szCs w:val="24"/>
        </w:rPr>
        <w:t>2015)</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Rivalry among competitors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lastRenderedPageBreak/>
        <w:t>The rivalry between Adidas and its competitors, especially Nike and Puma, is very high. Other competitors like Under Armor, New Balance, and several upcoming brands are coming in with a wide range of products, though they are yet to challenge Adidas’ position in the market</w:t>
      </w:r>
      <w:r w:rsidR="009D17EB" w:rsidRPr="00744C67">
        <w:rPr>
          <w:rFonts w:ascii="Times New Roman" w:hAnsi="Times New Roman" w:cs="Times New Roman"/>
          <w:sz w:val="24"/>
          <w:szCs w:val="24"/>
        </w:rPr>
        <w:t xml:space="preserve"> (</w:t>
      </w:r>
      <w:r w:rsidR="009D17EB" w:rsidRPr="00744C67">
        <w:rPr>
          <w:rFonts w:ascii="Times New Roman" w:eastAsia="Times New Roman" w:hAnsi="Times New Roman" w:cs="Times New Roman"/>
          <w:sz w:val="24"/>
          <w:szCs w:val="24"/>
        </w:rPr>
        <w:t xml:space="preserve">Kell, </w:t>
      </w:r>
      <w:r w:rsidR="009D17EB" w:rsidRPr="003B1DE7">
        <w:rPr>
          <w:rFonts w:ascii="Times New Roman" w:eastAsia="Times New Roman" w:hAnsi="Times New Roman" w:cs="Times New Roman"/>
          <w:sz w:val="24"/>
          <w:szCs w:val="24"/>
        </w:rPr>
        <w:t>2017)</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SWOT analysis</w:t>
      </w:r>
      <w:r w:rsidR="003B1DE7" w:rsidRPr="00744C67">
        <w:rPr>
          <w:rFonts w:ascii="Times New Roman" w:hAnsi="Times New Roman" w:cs="Times New Roman"/>
          <w:b/>
          <w:sz w:val="24"/>
          <w:szCs w:val="24"/>
        </w:rPr>
        <w:t xml:space="preserve"> o</w:t>
      </w:r>
      <w:r w:rsidR="009D17EB" w:rsidRPr="00744C67">
        <w:rPr>
          <w:rFonts w:ascii="Times New Roman" w:hAnsi="Times New Roman" w:cs="Times New Roman"/>
          <w:b/>
          <w:sz w:val="24"/>
          <w:szCs w:val="24"/>
        </w:rPr>
        <w:t>f</w:t>
      </w:r>
      <w:r w:rsidR="003B1DE7" w:rsidRPr="00744C67">
        <w:rPr>
          <w:rFonts w:ascii="Times New Roman" w:hAnsi="Times New Roman" w:cs="Times New Roman"/>
          <w:b/>
          <w:sz w:val="24"/>
          <w:szCs w:val="24"/>
        </w:rPr>
        <w:t xml:space="preserve"> Adidas</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Strengths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Adidas has healthy financial records that set it aside as a profitable brand. With constant innovation and development of new products for the market, as well as an effective point-of-sale network globally, Adidas has been able to maintain a strong presence in the market. Also, the brand is the leader in the European Market and only second to Nike globally</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Mahdi</w:t>
      </w:r>
      <w:r w:rsidR="009D17EB" w:rsidRPr="00744C67">
        <w:rPr>
          <w:rFonts w:ascii="Times New Roman" w:eastAsia="Times New Roman" w:hAnsi="Times New Roman" w:cs="Times New Roman"/>
          <w:sz w:val="24"/>
          <w:szCs w:val="24"/>
        </w:rPr>
        <w:t xml:space="preserve"> et al., 2015)</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Weaknesses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Adidas has a few weaknesses which include limited financing, the risk of the foreign market and foreign exchange, and strong competitor actions which impact on its business</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Mahdi</w:t>
      </w:r>
      <w:r w:rsidR="009D17EB" w:rsidRPr="00744C67">
        <w:rPr>
          <w:rFonts w:ascii="Times New Roman" w:eastAsia="Times New Roman" w:hAnsi="Times New Roman" w:cs="Times New Roman"/>
          <w:sz w:val="24"/>
          <w:szCs w:val="24"/>
        </w:rPr>
        <w:t xml:space="preserve"> et al., 2015)</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Opportunities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The rise in popularity of health and fitness trends is a major opportunity for Adidas as that is its main area of production. The continued growth in the Asian market, as well as a rise in e-commerce as a driver in market growth, also provides significant opportunities for the company</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Mahdi</w:t>
      </w:r>
      <w:r w:rsidR="009D17EB" w:rsidRPr="00744C67">
        <w:rPr>
          <w:rFonts w:ascii="Times New Roman" w:eastAsia="Times New Roman" w:hAnsi="Times New Roman" w:cs="Times New Roman"/>
          <w:sz w:val="24"/>
          <w:szCs w:val="24"/>
        </w:rPr>
        <w:t xml:space="preserve"> et al., 2015)</w:t>
      </w:r>
      <w:r w:rsidRPr="00744C67">
        <w:rPr>
          <w:rFonts w:ascii="Times New Roman" w:hAnsi="Times New Roman" w:cs="Times New Roman"/>
          <w:sz w:val="24"/>
          <w:szCs w:val="24"/>
        </w:rPr>
        <w:t xml:space="preserve">. </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Threats</w:t>
      </w:r>
    </w:p>
    <w:p w:rsidR="003B1DE7" w:rsidRPr="00744C67" w:rsidRDefault="00823E75" w:rsidP="00744C67">
      <w:pPr>
        <w:spacing w:line="480" w:lineRule="auto"/>
        <w:ind w:firstLine="720"/>
        <w:rPr>
          <w:rFonts w:ascii="Times New Roman" w:hAnsi="Times New Roman" w:cs="Times New Roman"/>
          <w:b/>
          <w:sz w:val="24"/>
          <w:szCs w:val="24"/>
        </w:rPr>
      </w:pPr>
      <w:r w:rsidRPr="00744C67">
        <w:rPr>
          <w:rFonts w:ascii="Times New Roman" w:hAnsi="Times New Roman" w:cs="Times New Roman"/>
          <w:sz w:val="24"/>
          <w:szCs w:val="24"/>
        </w:rPr>
        <w:lastRenderedPageBreak/>
        <w:t>Adidas is heavily and almost entirely dependent on the sports and fitness segment, meaning that if a downward trend emerged in the segment the company would not survive. Competition from the likes of Nike, Puma, and Reebok also poses a threat to Adidas</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Mahdi</w:t>
      </w:r>
      <w:r w:rsidR="009D17EB" w:rsidRPr="00744C67">
        <w:rPr>
          <w:rFonts w:ascii="Times New Roman" w:eastAsia="Times New Roman" w:hAnsi="Times New Roman" w:cs="Times New Roman"/>
          <w:sz w:val="24"/>
          <w:szCs w:val="24"/>
        </w:rPr>
        <w:t xml:space="preserve"> et al., 2015)</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Marketing mix elements (4Ps)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Adidas is one of the world’s top brands in the footwear and sportswear market and as such, the company has experienced and overcome multiple ups and downs in the market</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Ang &amp; </w:t>
      </w:r>
      <w:proofErr w:type="spellStart"/>
      <w:r w:rsidR="009D17EB" w:rsidRPr="00744C67">
        <w:rPr>
          <w:rFonts w:ascii="Times New Roman" w:eastAsia="Times New Roman" w:hAnsi="Times New Roman" w:cs="Times New Roman"/>
          <w:sz w:val="24"/>
          <w:szCs w:val="24"/>
        </w:rPr>
        <w:t>Rusli</w:t>
      </w:r>
      <w:proofErr w:type="spellEnd"/>
      <w:r w:rsidR="009D17EB" w:rsidRPr="00744C67">
        <w:rPr>
          <w:rFonts w:ascii="Times New Roman" w:eastAsia="Times New Roman" w:hAnsi="Times New Roman" w:cs="Times New Roman"/>
          <w:sz w:val="24"/>
          <w:szCs w:val="24"/>
        </w:rPr>
        <w:t xml:space="preserve">, </w:t>
      </w:r>
      <w:r w:rsidR="009D17EB" w:rsidRPr="003B1DE7">
        <w:rPr>
          <w:rFonts w:ascii="Times New Roman" w:eastAsia="Times New Roman" w:hAnsi="Times New Roman" w:cs="Times New Roman"/>
          <w:sz w:val="24"/>
          <w:szCs w:val="24"/>
        </w:rPr>
        <w:t>2018)</w:t>
      </w:r>
      <w:r w:rsidRPr="00744C67">
        <w:rPr>
          <w:rFonts w:ascii="Times New Roman" w:hAnsi="Times New Roman" w:cs="Times New Roman"/>
          <w:sz w:val="24"/>
          <w:szCs w:val="24"/>
        </w:rPr>
        <w:t>. These challenges and successes have led to the company’s formulation of a successful marketing mix. The 4P’s of marketing for Adidas can be analyzed as follows:</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Products</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The company has a range of products which are produced and marketed under the four subsidiary brands as already mentioned. Adidas as a brand is itself present in clothes and footwear alike</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Ang &amp; </w:t>
      </w:r>
      <w:proofErr w:type="spellStart"/>
      <w:r w:rsidR="009D17EB" w:rsidRPr="00744C67">
        <w:rPr>
          <w:rFonts w:ascii="Times New Roman" w:eastAsia="Times New Roman" w:hAnsi="Times New Roman" w:cs="Times New Roman"/>
          <w:sz w:val="24"/>
          <w:szCs w:val="24"/>
        </w:rPr>
        <w:t>Rusli</w:t>
      </w:r>
      <w:proofErr w:type="spellEnd"/>
      <w:r w:rsidR="009D17EB" w:rsidRPr="00744C67">
        <w:rPr>
          <w:rFonts w:ascii="Times New Roman" w:eastAsia="Times New Roman" w:hAnsi="Times New Roman" w:cs="Times New Roman"/>
          <w:sz w:val="24"/>
          <w:szCs w:val="24"/>
        </w:rPr>
        <w:t xml:space="preserve">, </w:t>
      </w:r>
      <w:r w:rsidR="009D17EB" w:rsidRPr="003B1DE7">
        <w:rPr>
          <w:rFonts w:ascii="Times New Roman" w:eastAsia="Times New Roman" w:hAnsi="Times New Roman" w:cs="Times New Roman"/>
          <w:sz w:val="24"/>
          <w:szCs w:val="24"/>
        </w:rPr>
        <w:t>2018)</w:t>
      </w:r>
      <w:r w:rsidRPr="00744C67">
        <w:rPr>
          <w:rFonts w:ascii="Times New Roman" w:hAnsi="Times New Roman" w:cs="Times New Roman"/>
          <w:sz w:val="24"/>
          <w:szCs w:val="24"/>
        </w:rPr>
        <w:t>. Reebok is a well-performing brand in shoe manufacturing, and Rockport specializes in outdoor footwear, accessories, and apparels. The fourth brand is Taylor Made which focuses on golfing equipment and clothing</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Ang &amp; </w:t>
      </w:r>
      <w:proofErr w:type="spellStart"/>
      <w:r w:rsidR="009D17EB" w:rsidRPr="00744C67">
        <w:rPr>
          <w:rFonts w:ascii="Times New Roman" w:eastAsia="Times New Roman" w:hAnsi="Times New Roman" w:cs="Times New Roman"/>
          <w:sz w:val="24"/>
          <w:szCs w:val="24"/>
        </w:rPr>
        <w:t>Rusli</w:t>
      </w:r>
      <w:proofErr w:type="spellEnd"/>
      <w:r w:rsidR="009D17EB" w:rsidRPr="00744C67">
        <w:rPr>
          <w:rFonts w:ascii="Times New Roman" w:eastAsia="Times New Roman" w:hAnsi="Times New Roman" w:cs="Times New Roman"/>
          <w:sz w:val="24"/>
          <w:szCs w:val="24"/>
        </w:rPr>
        <w:t xml:space="preserve">, </w:t>
      </w:r>
      <w:r w:rsidR="009D17EB" w:rsidRPr="003B1DE7">
        <w:rPr>
          <w:rFonts w:ascii="Times New Roman" w:eastAsia="Times New Roman" w:hAnsi="Times New Roman" w:cs="Times New Roman"/>
          <w:sz w:val="24"/>
          <w:szCs w:val="24"/>
        </w:rPr>
        <w:t>2018)</w:t>
      </w:r>
      <w:r w:rsidRPr="00744C67">
        <w:rPr>
          <w:rFonts w:ascii="Times New Roman" w:hAnsi="Times New Roman" w:cs="Times New Roman"/>
          <w:sz w:val="24"/>
          <w:szCs w:val="24"/>
        </w:rPr>
        <w:t>. In the Adidas Group, Reebok has recently emerged as the strongest, followed by the Adidas brand itself in market performance. Adidas products include off-course footwear, which makes up the majority of the company’s production, followed by apparels and accessories like T-shirts, sweatshirts, swimwear, and jackets that have a very high demand. Adidas is stronger than Reebok in apparels and clothing while Reebok continues to challenge it in footwear</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Ang &amp; </w:t>
      </w:r>
      <w:proofErr w:type="spellStart"/>
      <w:r w:rsidR="009D17EB" w:rsidRPr="00744C67">
        <w:rPr>
          <w:rFonts w:ascii="Times New Roman" w:eastAsia="Times New Roman" w:hAnsi="Times New Roman" w:cs="Times New Roman"/>
          <w:sz w:val="24"/>
          <w:szCs w:val="24"/>
        </w:rPr>
        <w:t>Rusli</w:t>
      </w:r>
      <w:proofErr w:type="spellEnd"/>
      <w:r w:rsidR="009D17EB" w:rsidRPr="00744C67">
        <w:rPr>
          <w:rFonts w:ascii="Times New Roman" w:eastAsia="Times New Roman" w:hAnsi="Times New Roman" w:cs="Times New Roman"/>
          <w:sz w:val="24"/>
          <w:szCs w:val="24"/>
        </w:rPr>
        <w:t xml:space="preserve">, </w:t>
      </w:r>
      <w:r w:rsidR="009D17EB" w:rsidRPr="003B1DE7">
        <w:rPr>
          <w:rFonts w:ascii="Times New Roman" w:eastAsia="Times New Roman" w:hAnsi="Times New Roman" w:cs="Times New Roman"/>
          <w:sz w:val="24"/>
          <w:szCs w:val="24"/>
        </w:rPr>
        <w:t>2018)</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Pricing</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lastRenderedPageBreak/>
        <w:t>Adidas uses skimming prices and competitive pricing strategies for different products. For the products that are run of the mills, Adidas faces tough competition from Puma, Nike, and its subsidiary Reebok. Therefore, these products market under competitive prices in the market. Newly introduced and uniquely designed products, however, are marketed under the skimming price strategy</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Brown &amp; </w:t>
      </w:r>
      <w:proofErr w:type="spellStart"/>
      <w:r w:rsidR="009D17EB" w:rsidRPr="00744C67">
        <w:rPr>
          <w:rFonts w:ascii="Times New Roman" w:eastAsia="Times New Roman" w:hAnsi="Times New Roman" w:cs="Times New Roman"/>
          <w:sz w:val="24"/>
          <w:szCs w:val="24"/>
        </w:rPr>
        <w:t>Brison</w:t>
      </w:r>
      <w:proofErr w:type="spellEnd"/>
      <w:r w:rsidR="009D17EB" w:rsidRPr="00744C67">
        <w:rPr>
          <w:rFonts w:ascii="Times New Roman" w:eastAsia="Times New Roman" w:hAnsi="Times New Roman" w:cs="Times New Roman"/>
          <w:sz w:val="24"/>
          <w:szCs w:val="24"/>
        </w:rPr>
        <w:t xml:space="preserve">, </w:t>
      </w:r>
      <w:r w:rsidR="009D17EB" w:rsidRPr="003B1DE7">
        <w:rPr>
          <w:rFonts w:ascii="Times New Roman" w:eastAsia="Times New Roman" w:hAnsi="Times New Roman" w:cs="Times New Roman"/>
          <w:sz w:val="24"/>
          <w:szCs w:val="24"/>
        </w:rPr>
        <w:t>2018)</w:t>
      </w:r>
      <w:r w:rsidRPr="00744C67">
        <w:rPr>
          <w:rFonts w:ascii="Times New Roman" w:hAnsi="Times New Roman" w:cs="Times New Roman"/>
          <w:sz w:val="24"/>
          <w:szCs w:val="24"/>
        </w:rPr>
        <w:t>. Adidas apparels use skimming prices and they are higher priced as a result of Adidas’ brand equity in the apparels market. Also, the target market for the company is the upper middle class and the luxury classes whose pricing strategies are higher than lower-class consumers, thus Adidas does not usually lower its product prices</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Ang &amp; </w:t>
      </w:r>
      <w:proofErr w:type="spellStart"/>
      <w:r w:rsidR="009D17EB" w:rsidRPr="00744C67">
        <w:rPr>
          <w:rFonts w:ascii="Times New Roman" w:eastAsia="Times New Roman" w:hAnsi="Times New Roman" w:cs="Times New Roman"/>
          <w:sz w:val="24"/>
          <w:szCs w:val="24"/>
        </w:rPr>
        <w:t>Rusli</w:t>
      </w:r>
      <w:proofErr w:type="spellEnd"/>
      <w:r w:rsidR="009D17EB" w:rsidRPr="00744C67">
        <w:rPr>
          <w:rFonts w:ascii="Times New Roman" w:eastAsia="Times New Roman" w:hAnsi="Times New Roman" w:cs="Times New Roman"/>
          <w:sz w:val="24"/>
          <w:szCs w:val="24"/>
        </w:rPr>
        <w:t xml:space="preserve">, </w:t>
      </w:r>
      <w:r w:rsidR="009D17EB" w:rsidRPr="003B1DE7">
        <w:rPr>
          <w:rFonts w:ascii="Times New Roman" w:eastAsia="Times New Roman" w:hAnsi="Times New Roman" w:cs="Times New Roman"/>
          <w:sz w:val="24"/>
          <w:szCs w:val="24"/>
        </w:rPr>
        <w:t>2018)</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Place</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Adidas majorly sells through retail outlets. The company owns exclusive stores where materials from the company are available. Also, many leading multi-brand showrooms stock Adidas products, mainly from distributors or from the company itself</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Brown &amp; </w:t>
      </w:r>
      <w:proofErr w:type="spellStart"/>
      <w:r w:rsidR="009D17EB" w:rsidRPr="00744C67">
        <w:rPr>
          <w:rFonts w:ascii="Times New Roman" w:eastAsia="Times New Roman" w:hAnsi="Times New Roman" w:cs="Times New Roman"/>
          <w:sz w:val="24"/>
          <w:szCs w:val="24"/>
        </w:rPr>
        <w:t>Brison</w:t>
      </w:r>
      <w:proofErr w:type="spellEnd"/>
      <w:r w:rsidR="009D17EB" w:rsidRPr="00744C67">
        <w:rPr>
          <w:rFonts w:ascii="Times New Roman" w:eastAsia="Times New Roman" w:hAnsi="Times New Roman" w:cs="Times New Roman"/>
          <w:sz w:val="24"/>
          <w:szCs w:val="24"/>
        </w:rPr>
        <w:t xml:space="preserve">, </w:t>
      </w:r>
      <w:r w:rsidR="009D17EB" w:rsidRPr="003B1DE7">
        <w:rPr>
          <w:rFonts w:ascii="Times New Roman" w:eastAsia="Times New Roman" w:hAnsi="Times New Roman" w:cs="Times New Roman"/>
          <w:sz w:val="24"/>
          <w:szCs w:val="24"/>
        </w:rPr>
        <w:t>2018)</w:t>
      </w:r>
      <w:r w:rsidRPr="00744C67">
        <w:rPr>
          <w:rFonts w:ascii="Times New Roman" w:hAnsi="Times New Roman" w:cs="Times New Roman"/>
          <w:sz w:val="24"/>
          <w:szCs w:val="24"/>
        </w:rPr>
        <w:t>. Thirdly, Adidas has adopted online distribution and sales of its products through online stores as well as its official website. Adidas has excellent brand equity, making the operating margins higher and thus motivating the distribution channels and earning better promotion for the company</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Brown &amp; </w:t>
      </w:r>
      <w:proofErr w:type="spellStart"/>
      <w:r w:rsidR="009D17EB" w:rsidRPr="00744C67">
        <w:rPr>
          <w:rFonts w:ascii="Times New Roman" w:eastAsia="Times New Roman" w:hAnsi="Times New Roman" w:cs="Times New Roman"/>
          <w:sz w:val="24"/>
          <w:szCs w:val="24"/>
        </w:rPr>
        <w:t>Brison</w:t>
      </w:r>
      <w:proofErr w:type="spellEnd"/>
      <w:r w:rsidR="009D17EB" w:rsidRPr="00744C67">
        <w:rPr>
          <w:rFonts w:ascii="Times New Roman" w:eastAsia="Times New Roman" w:hAnsi="Times New Roman" w:cs="Times New Roman"/>
          <w:sz w:val="24"/>
          <w:szCs w:val="24"/>
        </w:rPr>
        <w:t xml:space="preserve">, </w:t>
      </w:r>
      <w:r w:rsidR="009D17EB" w:rsidRPr="003B1DE7">
        <w:rPr>
          <w:rFonts w:ascii="Times New Roman" w:eastAsia="Times New Roman" w:hAnsi="Times New Roman" w:cs="Times New Roman"/>
          <w:sz w:val="24"/>
          <w:szCs w:val="24"/>
        </w:rPr>
        <w:t>2018)</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Promotion</w:t>
      </w:r>
    </w:p>
    <w:p w:rsidR="003B1DE7"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Adidas carries out brand promotion on multiple platforms but television and product placements are the primary modes of promotion. The company’s tag line, “Impossible is Nothing” is a very strong marketing tool for the brand</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Advani</w:t>
      </w:r>
      <w:r w:rsidR="009D17EB" w:rsidRPr="00744C67">
        <w:rPr>
          <w:rFonts w:ascii="Times New Roman" w:eastAsia="Times New Roman" w:hAnsi="Times New Roman" w:cs="Times New Roman"/>
          <w:sz w:val="24"/>
          <w:szCs w:val="24"/>
        </w:rPr>
        <w:t>)</w:t>
      </w:r>
      <w:r w:rsidRPr="00744C67">
        <w:rPr>
          <w:rFonts w:ascii="Times New Roman" w:hAnsi="Times New Roman" w:cs="Times New Roman"/>
          <w:sz w:val="24"/>
          <w:szCs w:val="24"/>
        </w:rPr>
        <w:t xml:space="preserve">. Adidas ties up with many top players in the world including Lionel Messi and Ronaldinho, who give the brand massive </w:t>
      </w:r>
      <w:r w:rsidRPr="00744C67">
        <w:rPr>
          <w:rFonts w:ascii="Times New Roman" w:hAnsi="Times New Roman" w:cs="Times New Roman"/>
          <w:sz w:val="24"/>
          <w:szCs w:val="24"/>
        </w:rPr>
        <w:lastRenderedPageBreak/>
        <w:t>popularity. The company also sponsors some of the most famous teams such as Real Madrid, the English national football team, and the South African cricket team, among others. There are also multiple outdoor promotion campaigns and events marketing to promote the brand, and these conclude the marketing mix of Adidas</w:t>
      </w:r>
      <w:r w:rsidR="009D17EB" w:rsidRPr="00744C67">
        <w:rPr>
          <w:rFonts w:ascii="Times New Roman" w:hAnsi="Times New Roman" w:cs="Times New Roman"/>
          <w:sz w:val="24"/>
          <w:szCs w:val="24"/>
        </w:rPr>
        <w:t xml:space="preserve"> </w:t>
      </w:r>
      <w:r w:rsidR="009D17EB" w:rsidRPr="003B1DE7">
        <w:rPr>
          <w:rFonts w:ascii="Times New Roman" w:eastAsia="Times New Roman" w:hAnsi="Times New Roman" w:cs="Times New Roman"/>
          <w:sz w:val="24"/>
          <w:szCs w:val="24"/>
        </w:rPr>
        <w:t>(</w:t>
      </w:r>
      <w:r w:rsidR="009D17EB" w:rsidRPr="00744C67">
        <w:rPr>
          <w:rFonts w:ascii="Times New Roman" w:eastAsia="Times New Roman" w:hAnsi="Times New Roman" w:cs="Times New Roman"/>
          <w:sz w:val="24"/>
          <w:szCs w:val="24"/>
        </w:rPr>
        <w:t xml:space="preserve">Brown &amp; </w:t>
      </w:r>
      <w:proofErr w:type="spellStart"/>
      <w:r w:rsidR="009D17EB" w:rsidRPr="00744C67">
        <w:rPr>
          <w:rFonts w:ascii="Times New Roman" w:eastAsia="Times New Roman" w:hAnsi="Times New Roman" w:cs="Times New Roman"/>
          <w:sz w:val="24"/>
          <w:szCs w:val="24"/>
        </w:rPr>
        <w:t>Brison</w:t>
      </w:r>
      <w:proofErr w:type="spellEnd"/>
      <w:r w:rsidR="009D17EB" w:rsidRPr="00744C67">
        <w:rPr>
          <w:rFonts w:ascii="Times New Roman" w:eastAsia="Times New Roman" w:hAnsi="Times New Roman" w:cs="Times New Roman"/>
          <w:sz w:val="24"/>
          <w:szCs w:val="24"/>
        </w:rPr>
        <w:t xml:space="preserve">, </w:t>
      </w:r>
      <w:r w:rsidR="009D17EB" w:rsidRPr="003B1DE7">
        <w:rPr>
          <w:rFonts w:ascii="Times New Roman" w:eastAsia="Times New Roman" w:hAnsi="Times New Roman" w:cs="Times New Roman"/>
          <w:sz w:val="24"/>
          <w:szCs w:val="24"/>
        </w:rPr>
        <w:t>2018)</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Segmentation and positioning</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Adidas is segmented according to psychographic, demographic, and behavioral factors. In this respect, the company has a strong portfolio that comprises of four brands including Reebok, Rockport, Taylor Made, and Adidas; all made and targeted for different segments of customer groups</w:t>
      </w:r>
      <w:r w:rsidR="00411B4B" w:rsidRPr="00744C67">
        <w:rPr>
          <w:rFonts w:ascii="Times New Roman" w:hAnsi="Times New Roman" w:cs="Times New Roman"/>
          <w:sz w:val="24"/>
          <w:szCs w:val="24"/>
        </w:rPr>
        <w:t xml:space="preserve"> (</w:t>
      </w:r>
      <w:r w:rsidR="00411B4B" w:rsidRPr="003B1DE7">
        <w:rPr>
          <w:rFonts w:ascii="Times New Roman" w:eastAsia="Times New Roman" w:hAnsi="Times New Roman" w:cs="Times New Roman"/>
          <w:sz w:val="24"/>
          <w:szCs w:val="24"/>
        </w:rPr>
        <w:t>Mahdi</w:t>
      </w:r>
      <w:r w:rsidR="00411B4B" w:rsidRPr="00744C67">
        <w:rPr>
          <w:rFonts w:ascii="Times New Roman" w:eastAsia="Times New Roman" w:hAnsi="Times New Roman" w:cs="Times New Roman"/>
          <w:sz w:val="24"/>
          <w:szCs w:val="24"/>
        </w:rPr>
        <w:t xml:space="preserve"> et al., 2015)</w:t>
      </w:r>
      <w:r w:rsidRPr="00744C67">
        <w:rPr>
          <w:rFonts w:ascii="Times New Roman" w:hAnsi="Times New Roman" w:cs="Times New Roman"/>
          <w:sz w:val="24"/>
          <w:szCs w:val="24"/>
        </w:rPr>
        <w:t>. The strategy that Adidas uses to target the customers is a differentiated strategy which primarily targets children, young adults, and adults who have a passion for fitness and sports. The primary customer age group of the target for the company is between ages 13 and 40 years, essentially from the upper-middle class to the luxury class, most of its customers lie within the age gap between 15 years and 30 years</w:t>
      </w:r>
      <w:r w:rsidR="00411B4B" w:rsidRPr="00744C67">
        <w:rPr>
          <w:rFonts w:ascii="Times New Roman" w:hAnsi="Times New Roman" w:cs="Times New Roman"/>
          <w:sz w:val="24"/>
          <w:szCs w:val="24"/>
        </w:rPr>
        <w:t xml:space="preserve"> (</w:t>
      </w:r>
      <w:r w:rsidR="00411B4B" w:rsidRPr="003B1DE7">
        <w:rPr>
          <w:rFonts w:ascii="Times New Roman" w:eastAsia="Times New Roman" w:hAnsi="Times New Roman" w:cs="Times New Roman"/>
          <w:sz w:val="24"/>
          <w:szCs w:val="24"/>
        </w:rPr>
        <w:t>Mahdi</w:t>
      </w:r>
      <w:r w:rsidR="00411B4B" w:rsidRPr="00744C67">
        <w:rPr>
          <w:rFonts w:ascii="Times New Roman" w:eastAsia="Times New Roman" w:hAnsi="Times New Roman" w:cs="Times New Roman"/>
          <w:sz w:val="24"/>
          <w:szCs w:val="24"/>
        </w:rPr>
        <w:t xml:space="preserve"> et al., 2015)</w:t>
      </w:r>
      <w:r w:rsidRPr="00744C67">
        <w:rPr>
          <w:rFonts w:ascii="Times New Roman" w:hAnsi="Times New Roman" w:cs="Times New Roman"/>
          <w:sz w:val="24"/>
          <w:szCs w:val="24"/>
        </w:rPr>
        <w:t>.</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Adidas employs user-based and benefit-based positioning strategies to create a distinctive market image in the minds of its prospective consumers. The company emphasizes the value of quality products, and with this emphasis, the company can develop trust in the brand consumers, thus being in a position to maintain its brand essence in the market</w:t>
      </w:r>
      <w:r w:rsidR="00411B4B" w:rsidRPr="00744C67">
        <w:rPr>
          <w:rFonts w:ascii="Times New Roman" w:hAnsi="Times New Roman" w:cs="Times New Roman"/>
          <w:sz w:val="24"/>
          <w:szCs w:val="24"/>
        </w:rPr>
        <w:t xml:space="preserve"> </w:t>
      </w:r>
      <w:r w:rsidR="00411B4B" w:rsidRPr="003B1DE7">
        <w:rPr>
          <w:rFonts w:ascii="Times New Roman" w:eastAsia="Times New Roman" w:hAnsi="Times New Roman" w:cs="Times New Roman"/>
          <w:sz w:val="24"/>
          <w:szCs w:val="24"/>
        </w:rPr>
        <w:t>(</w:t>
      </w:r>
      <w:r w:rsidR="00411B4B" w:rsidRPr="00744C67">
        <w:rPr>
          <w:rFonts w:ascii="Times New Roman" w:eastAsia="Times New Roman" w:hAnsi="Times New Roman" w:cs="Times New Roman"/>
          <w:sz w:val="24"/>
          <w:szCs w:val="24"/>
        </w:rPr>
        <w:t xml:space="preserve">Ratner, </w:t>
      </w:r>
      <w:r w:rsidR="00411B4B" w:rsidRPr="003B1DE7">
        <w:rPr>
          <w:rFonts w:ascii="Times New Roman" w:eastAsia="Times New Roman" w:hAnsi="Times New Roman" w:cs="Times New Roman"/>
          <w:sz w:val="24"/>
          <w:szCs w:val="24"/>
        </w:rPr>
        <w:t>2017)</w:t>
      </w:r>
      <w:r w:rsidRPr="00744C67">
        <w:rPr>
          <w:rFonts w:ascii="Times New Roman" w:hAnsi="Times New Roman" w:cs="Times New Roman"/>
          <w:sz w:val="24"/>
          <w:szCs w:val="24"/>
        </w:rPr>
        <w:t>. The company also spans its portfolio to cover all areas of sports, with Adidas-performance covering the competitive sector, Reebok and Reebok classics for active and casual sports, and Adidas Originals, Rockport, and Adidas Fun for sports fashion apparel</w:t>
      </w:r>
      <w:r w:rsidR="00411B4B" w:rsidRPr="00744C67">
        <w:rPr>
          <w:rFonts w:ascii="Times New Roman" w:hAnsi="Times New Roman" w:cs="Times New Roman"/>
          <w:sz w:val="24"/>
          <w:szCs w:val="24"/>
        </w:rPr>
        <w:t xml:space="preserve"> </w:t>
      </w:r>
      <w:r w:rsidR="00411B4B" w:rsidRPr="003B1DE7">
        <w:rPr>
          <w:rFonts w:ascii="Times New Roman" w:eastAsia="Times New Roman" w:hAnsi="Times New Roman" w:cs="Times New Roman"/>
          <w:sz w:val="24"/>
          <w:szCs w:val="24"/>
        </w:rPr>
        <w:t>(</w:t>
      </w:r>
      <w:r w:rsidR="00411B4B" w:rsidRPr="00744C67">
        <w:rPr>
          <w:rFonts w:ascii="Times New Roman" w:eastAsia="Times New Roman" w:hAnsi="Times New Roman" w:cs="Times New Roman"/>
          <w:sz w:val="24"/>
          <w:szCs w:val="24"/>
        </w:rPr>
        <w:t xml:space="preserve">Ratner, </w:t>
      </w:r>
      <w:r w:rsidR="00411B4B" w:rsidRPr="003B1DE7">
        <w:rPr>
          <w:rFonts w:ascii="Times New Roman" w:eastAsia="Times New Roman" w:hAnsi="Times New Roman" w:cs="Times New Roman"/>
          <w:sz w:val="24"/>
          <w:szCs w:val="24"/>
        </w:rPr>
        <w:t>2017)</w:t>
      </w:r>
      <w:r w:rsidRPr="00744C67">
        <w:rPr>
          <w:rFonts w:ascii="Times New Roman" w:hAnsi="Times New Roman" w:cs="Times New Roman"/>
          <w:sz w:val="24"/>
          <w:szCs w:val="24"/>
        </w:rPr>
        <w:t>.</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 xml:space="preserve">Role of Marketing in creating value for </w:t>
      </w:r>
      <w:r w:rsidR="003B1DE7" w:rsidRPr="00744C67">
        <w:rPr>
          <w:rFonts w:ascii="Times New Roman" w:hAnsi="Times New Roman" w:cs="Times New Roman"/>
          <w:b/>
          <w:sz w:val="24"/>
          <w:szCs w:val="24"/>
        </w:rPr>
        <w:t xml:space="preserve">Adidas </w:t>
      </w:r>
      <w:r w:rsidRPr="00744C67">
        <w:rPr>
          <w:rFonts w:ascii="Times New Roman" w:hAnsi="Times New Roman" w:cs="Times New Roman"/>
          <w:b/>
          <w:sz w:val="24"/>
          <w:szCs w:val="24"/>
        </w:rPr>
        <w:t xml:space="preserve">customers </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lastRenderedPageBreak/>
        <w:t>A marketing concept is a philosophy that a brand uses to analyze the needs of their prospective customers and make an effort to meet those needs</w:t>
      </w:r>
      <w:r w:rsidR="00411B4B" w:rsidRPr="00744C67">
        <w:rPr>
          <w:rFonts w:ascii="Times New Roman" w:hAnsi="Times New Roman" w:cs="Times New Roman"/>
          <w:sz w:val="24"/>
          <w:szCs w:val="24"/>
        </w:rPr>
        <w:t xml:space="preserve"> </w:t>
      </w:r>
      <w:r w:rsidR="00411B4B" w:rsidRPr="003B1DE7">
        <w:rPr>
          <w:rFonts w:ascii="Times New Roman" w:eastAsia="Times New Roman" w:hAnsi="Times New Roman" w:cs="Times New Roman"/>
          <w:sz w:val="24"/>
          <w:szCs w:val="24"/>
        </w:rPr>
        <w:t>(</w:t>
      </w:r>
      <w:r w:rsidR="00411B4B" w:rsidRPr="00744C67">
        <w:rPr>
          <w:rFonts w:ascii="Times New Roman" w:eastAsia="Times New Roman" w:hAnsi="Times New Roman" w:cs="Times New Roman"/>
          <w:sz w:val="24"/>
          <w:szCs w:val="24"/>
        </w:rPr>
        <w:t>Baker, 2016</w:t>
      </w:r>
      <w:r w:rsidR="00411B4B" w:rsidRPr="003B1DE7">
        <w:rPr>
          <w:rFonts w:ascii="Times New Roman" w:eastAsia="Times New Roman" w:hAnsi="Times New Roman" w:cs="Times New Roman"/>
          <w:sz w:val="24"/>
          <w:szCs w:val="24"/>
        </w:rPr>
        <w:t>)</w:t>
      </w:r>
      <w:r w:rsidRPr="00744C67">
        <w:rPr>
          <w:rFonts w:ascii="Times New Roman" w:hAnsi="Times New Roman" w:cs="Times New Roman"/>
          <w:sz w:val="24"/>
          <w:szCs w:val="24"/>
        </w:rPr>
        <w:t>. The marketing concept that is employed by Adidas involves recognition of the target consumers, recognizing their needs, and inventing their time and money to fulfill these needs</w:t>
      </w:r>
      <w:r w:rsidR="00411B4B" w:rsidRPr="00744C67">
        <w:rPr>
          <w:rFonts w:ascii="Times New Roman" w:hAnsi="Times New Roman" w:cs="Times New Roman"/>
          <w:sz w:val="24"/>
          <w:szCs w:val="24"/>
        </w:rPr>
        <w:t xml:space="preserve"> </w:t>
      </w:r>
      <w:r w:rsidR="00411B4B" w:rsidRPr="003B1DE7">
        <w:rPr>
          <w:rFonts w:ascii="Times New Roman" w:eastAsia="Times New Roman" w:hAnsi="Times New Roman" w:cs="Times New Roman"/>
          <w:sz w:val="24"/>
          <w:szCs w:val="24"/>
        </w:rPr>
        <w:t>(</w:t>
      </w:r>
      <w:r w:rsidR="00411B4B" w:rsidRPr="00744C67">
        <w:rPr>
          <w:rFonts w:ascii="Times New Roman" w:eastAsia="Times New Roman" w:hAnsi="Times New Roman" w:cs="Times New Roman"/>
          <w:sz w:val="24"/>
          <w:szCs w:val="24"/>
        </w:rPr>
        <w:t xml:space="preserve">Ang &amp; </w:t>
      </w:r>
      <w:proofErr w:type="spellStart"/>
      <w:r w:rsidR="00411B4B" w:rsidRPr="00744C67">
        <w:rPr>
          <w:rFonts w:ascii="Times New Roman" w:eastAsia="Times New Roman" w:hAnsi="Times New Roman" w:cs="Times New Roman"/>
          <w:sz w:val="24"/>
          <w:szCs w:val="24"/>
        </w:rPr>
        <w:t>Rusli</w:t>
      </w:r>
      <w:proofErr w:type="spellEnd"/>
      <w:r w:rsidR="00411B4B" w:rsidRPr="00744C67">
        <w:rPr>
          <w:rFonts w:ascii="Times New Roman" w:eastAsia="Times New Roman" w:hAnsi="Times New Roman" w:cs="Times New Roman"/>
          <w:sz w:val="24"/>
          <w:szCs w:val="24"/>
        </w:rPr>
        <w:t xml:space="preserve">, </w:t>
      </w:r>
      <w:r w:rsidR="00411B4B" w:rsidRPr="003B1DE7">
        <w:rPr>
          <w:rFonts w:ascii="Times New Roman" w:eastAsia="Times New Roman" w:hAnsi="Times New Roman" w:cs="Times New Roman"/>
          <w:sz w:val="24"/>
          <w:szCs w:val="24"/>
        </w:rPr>
        <w:t>2018)</w:t>
      </w:r>
      <w:r w:rsidRPr="00744C67">
        <w:rPr>
          <w:rFonts w:ascii="Times New Roman" w:hAnsi="Times New Roman" w:cs="Times New Roman"/>
          <w:sz w:val="24"/>
          <w:szCs w:val="24"/>
        </w:rPr>
        <w:t>. Essentially, Adidas takes significant importance in high-quality products, but the most important need that Adidas needs to meet for the customers is comfort as the products are mostly for exercises and sporting activities. The company also develops different types of products that are adaptable to different situations</w:t>
      </w:r>
      <w:r w:rsidR="00411B4B" w:rsidRPr="00744C67">
        <w:rPr>
          <w:rFonts w:ascii="Times New Roman" w:hAnsi="Times New Roman" w:cs="Times New Roman"/>
          <w:sz w:val="24"/>
          <w:szCs w:val="24"/>
        </w:rPr>
        <w:t xml:space="preserve"> </w:t>
      </w:r>
      <w:r w:rsidR="00411B4B" w:rsidRPr="003B1DE7">
        <w:rPr>
          <w:rFonts w:ascii="Times New Roman" w:eastAsia="Times New Roman" w:hAnsi="Times New Roman" w:cs="Times New Roman"/>
          <w:sz w:val="24"/>
          <w:szCs w:val="24"/>
        </w:rPr>
        <w:t>(</w:t>
      </w:r>
      <w:r w:rsidR="00411B4B" w:rsidRPr="00744C67">
        <w:rPr>
          <w:rFonts w:ascii="Times New Roman" w:eastAsia="Times New Roman" w:hAnsi="Times New Roman" w:cs="Times New Roman"/>
          <w:sz w:val="24"/>
          <w:szCs w:val="24"/>
        </w:rPr>
        <w:t xml:space="preserve">Ang &amp; </w:t>
      </w:r>
      <w:proofErr w:type="spellStart"/>
      <w:r w:rsidR="00411B4B" w:rsidRPr="00744C67">
        <w:rPr>
          <w:rFonts w:ascii="Times New Roman" w:eastAsia="Times New Roman" w:hAnsi="Times New Roman" w:cs="Times New Roman"/>
          <w:sz w:val="24"/>
          <w:szCs w:val="24"/>
        </w:rPr>
        <w:t>Rusli</w:t>
      </w:r>
      <w:proofErr w:type="spellEnd"/>
      <w:r w:rsidR="00411B4B" w:rsidRPr="00744C67">
        <w:rPr>
          <w:rFonts w:ascii="Times New Roman" w:eastAsia="Times New Roman" w:hAnsi="Times New Roman" w:cs="Times New Roman"/>
          <w:sz w:val="24"/>
          <w:szCs w:val="24"/>
        </w:rPr>
        <w:t xml:space="preserve">, </w:t>
      </w:r>
      <w:r w:rsidR="00411B4B" w:rsidRPr="003B1DE7">
        <w:rPr>
          <w:rFonts w:ascii="Times New Roman" w:eastAsia="Times New Roman" w:hAnsi="Times New Roman" w:cs="Times New Roman"/>
          <w:sz w:val="24"/>
          <w:szCs w:val="24"/>
        </w:rPr>
        <w:t>2018)</w:t>
      </w:r>
      <w:r w:rsidRPr="00744C67">
        <w:rPr>
          <w:rFonts w:ascii="Times New Roman" w:hAnsi="Times New Roman" w:cs="Times New Roman"/>
          <w:sz w:val="24"/>
          <w:szCs w:val="24"/>
        </w:rPr>
        <w:t xml:space="preserve">.  </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By targeting consumers of a certain age group and who have a specific passion for sports and fitness, Adidas has set itself as one of the most recognized brands in the world of sports, as well as fitness and outdoor fashion</w:t>
      </w:r>
      <w:r w:rsidR="00411B4B" w:rsidRPr="00744C67">
        <w:rPr>
          <w:rFonts w:ascii="Times New Roman" w:hAnsi="Times New Roman" w:cs="Times New Roman"/>
          <w:sz w:val="24"/>
          <w:szCs w:val="24"/>
        </w:rPr>
        <w:t xml:space="preserve"> </w:t>
      </w:r>
      <w:r w:rsidR="00411B4B" w:rsidRPr="00744C67">
        <w:rPr>
          <w:rFonts w:ascii="Times New Roman" w:eastAsia="Times New Roman" w:hAnsi="Times New Roman" w:cs="Times New Roman"/>
          <w:sz w:val="24"/>
          <w:szCs w:val="24"/>
        </w:rPr>
        <w:t>(</w:t>
      </w:r>
      <w:proofErr w:type="spellStart"/>
      <w:r w:rsidR="00411B4B" w:rsidRPr="00744C67">
        <w:rPr>
          <w:rFonts w:ascii="Times New Roman" w:eastAsia="Times New Roman" w:hAnsi="Times New Roman" w:cs="Times New Roman"/>
          <w:sz w:val="24"/>
          <w:szCs w:val="24"/>
        </w:rPr>
        <w:t>Jayawardhana</w:t>
      </w:r>
      <w:proofErr w:type="spellEnd"/>
      <w:r w:rsidR="00411B4B" w:rsidRPr="00744C67">
        <w:rPr>
          <w:rFonts w:ascii="Times New Roman" w:eastAsia="Times New Roman" w:hAnsi="Times New Roman" w:cs="Times New Roman"/>
          <w:sz w:val="24"/>
          <w:szCs w:val="24"/>
        </w:rPr>
        <w:t>, 2016)</w:t>
      </w:r>
      <w:r w:rsidRPr="00744C67">
        <w:rPr>
          <w:rFonts w:ascii="Times New Roman" w:hAnsi="Times New Roman" w:cs="Times New Roman"/>
          <w:sz w:val="24"/>
          <w:szCs w:val="24"/>
        </w:rPr>
        <w:t>. Also, due to its high value of quality in its products, Adidas has built a culture in its consumers that relate its products with high quality and high-end status, thus the consumers are unlikely to require low prices as they feel that would compromise the quality in the product</w:t>
      </w:r>
      <w:r w:rsidR="00411B4B" w:rsidRPr="00744C67">
        <w:rPr>
          <w:rFonts w:ascii="Times New Roman" w:hAnsi="Times New Roman" w:cs="Times New Roman"/>
          <w:sz w:val="24"/>
          <w:szCs w:val="24"/>
        </w:rPr>
        <w:t xml:space="preserve"> </w:t>
      </w:r>
      <w:r w:rsidR="00411B4B" w:rsidRPr="00744C67">
        <w:rPr>
          <w:rFonts w:ascii="Times New Roman" w:eastAsia="Times New Roman" w:hAnsi="Times New Roman" w:cs="Times New Roman"/>
          <w:sz w:val="24"/>
          <w:szCs w:val="24"/>
        </w:rPr>
        <w:t>(Wright, 2019)</w:t>
      </w:r>
      <w:r w:rsidRPr="00744C67">
        <w:rPr>
          <w:rFonts w:ascii="Times New Roman" w:hAnsi="Times New Roman" w:cs="Times New Roman"/>
          <w:sz w:val="24"/>
          <w:szCs w:val="24"/>
        </w:rPr>
        <w:t>. In some sense, this allows the company to employ relationship marketing strategies since its main idea is to focus on the same customer group instead of reaching out to lower classes of consumers</w:t>
      </w:r>
      <w:r w:rsidR="00411B4B" w:rsidRPr="00744C67">
        <w:rPr>
          <w:rFonts w:ascii="Times New Roman" w:hAnsi="Times New Roman" w:cs="Times New Roman"/>
          <w:sz w:val="24"/>
          <w:szCs w:val="24"/>
        </w:rPr>
        <w:t xml:space="preserve"> </w:t>
      </w:r>
      <w:r w:rsidR="00411B4B" w:rsidRPr="00744C67">
        <w:rPr>
          <w:rFonts w:ascii="Times New Roman" w:eastAsia="Times New Roman" w:hAnsi="Times New Roman" w:cs="Times New Roman"/>
          <w:sz w:val="24"/>
          <w:szCs w:val="24"/>
        </w:rPr>
        <w:t>(Wright, 2019)</w:t>
      </w:r>
      <w:r w:rsidRPr="00744C67">
        <w:rPr>
          <w:rFonts w:ascii="Times New Roman" w:hAnsi="Times New Roman" w:cs="Times New Roman"/>
          <w:sz w:val="24"/>
          <w:szCs w:val="24"/>
        </w:rPr>
        <w:t>.</w:t>
      </w:r>
    </w:p>
    <w:p w:rsidR="00744C67" w:rsidRDefault="00744C67" w:rsidP="00744C67">
      <w:pPr>
        <w:spacing w:line="480" w:lineRule="auto"/>
        <w:rPr>
          <w:rFonts w:ascii="Times New Roman" w:hAnsi="Times New Roman" w:cs="Times New Roman"/>
          <w:b/>
          <w:sz w:val="24"/>
          <w:szCs w:val="24"/>
        </w:rPr>
      </w:pP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 xml:space="preserve">Stakeholder engagement and their impact on the marketing activities of Adidas </w:t>
      </w:r>
    </w:p>
    <w:p w:rsidR="00823E75"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A stakeholder refers to a party who has an interest in a company and can affect or be affected by the business outcomes of the company. These stakeholders include investors in business, employees, suppliers, and customers. These are divided into two; internal stakeholders and external stakeholders</w:t>
      </w:r>
      <w:r w:rsidR="00411B4B" w:rsidRPr="00744C67">
        <w:rPr>
          <w:rFonts w:ascii="Times New Roman" w:hAnsi="Times New Roman" w:cs="Times New Roman"/>
          <w:sz w:val="24"/>
          <w:szCs w:val="24"/>
        </w:rPr>
        <w:t xml:space="preserve"> (Adidas)</w:t>
      </w:r>
      <w:r w:rsidRPr="00744C67">
        <w:rPr>
          <w:rFonts w:ascii="Times New Roman" w:hAnsi="Times New Roman" w:cs="Times New Roman"/>
          <w:sz w:val="24"/>
          <w:szCs w:val="24"/>
        </w:rPr>
        <w:t xml:space="preserve">. Internal stakeholders are greatly affected by the proceedings </w:t>
      </w:r>
      <w:r w:rsidRPr="00744C67">
        <w:rPr>
          <w:rFonts w:ascii="Times New Roman" w:hAnsi="Times New Roman" w:cs="Times New Roman"/>
          <w:sz w:val="24"/>
          <w:szCs w:val="24"/>
        </w:rPr>
        <w:lastRenderedPageBreak/>
        <w:t>of the company and they are also easy to identify.  The stakeholders of Adidas are a diverse group who include the company’s employees and the management of the company who play significant roles in the day-to-day running of the company</w:t>
      </w:r>
      <w:r w:rsidR="00411B4B" w:rsidRPr="00744C67">
        <w:rPr>
          <w:rFonts w:ascii="Times New Roman" w:hAnsi="Times New Roman" w:cs="Times New Roman"/>
          <w:sz w:val="24"/>
          <w:szCs w:val="24"/>
        </w:rPr>
        <w:t xml:space="preserve"> (Adidas)</w:t>
      </w:r>
      <w:r w:rsidRPr="00744C67">
        <w:rPr>
          <w:rFonts w:ascii="Times New Roman" w:hAnsi="Times New Roman" w:cs="Times New Roman"/>
          <w:sz w:val="24"/>
          <w:szCs w:val="24"/>
        </w:rPr>
        <w:t>. The second type of stakeholders includes the external stakeholders who comprise of those stakeholders that are not involved in the daily activities in running the company. These include governments, pressure and en</w:t>
      </w:r>
      <w:r w:rsidR="003B1DE7" w:rsidRPr="00744C67">
        <w:rPr>
          <w:rFonts w:ascii="Times New Roman" w:hAnsi="Times New Roman" w:cs="Times New Roman"/>
          <w:sz w:val="24"/>
          <w:szCs w:val="24"/>
        </w:rPr>
        <w:t>vironmental groups, the neighbo</w:t>
      </w:r>
      <w:r w:rsidRPr="00744C67">
        <w:rPr>
          <w:rFonts w:ascii="Times New Roman" w:hAnsi="Times New Roman" w:cs="Times New Roman"/>
          <w:sz w:val="24"/>
          <w:szCs w:val="24"/>
        </w:rPr>
        <w:t>rs and surrounding community, and local councils</w:t>
      </w:r>
      <w:r w:rsidR="00411B4B" w:rsidRPr="00744C67">
        <w:rPr>
          <w:rFonts w:ascii="Times New Roman" w:hAnsi="Times New Roman" w:cs="Times New Roman"/>
          <w:sz w:val="24"/>
          <w:szCs w:val="24"/>
        </w:rPr>
        <w:t xml:space="preserve"> (Adidas)</w:t>
      </w:r>
      <w:r w:rsidRPr="00744C67">
        <w:rPr>
          <w:rFonts w:ascii="Times New Roman" w:hAnsi="Times New Roman" w:cs="Times New Roman"/>
          <w:sz w:val="24"/>
          <w:szCs w:val="24"/>
        </w:rPr>
        <w:t xml:space="preserve">. </w:t>
      </w:r>
    </w:p>
    <w:p w:rsidR="00823E75" w:rsidRPr="00744C67" w:rsidRDefault="00823E75" w:rsidP="00744C67">
      <w:pPr>
        <w:spacing w:line="480" w:lineRule="auto"/>
        <w:rPr>
          <w:rFonts w:ascii="Times New Roman" w:hAnsi="Times New Roman" w:cs="Times New Roman"/>
          <w:sz w:val="24"/>
          <w:szCs w:val="24"/>
        </w:rPr>
      </w:pPr>
      <w:r w:rsidRPr="00744C67">
        <w:rPr>
          <w:rFonts w:ascii="Times New Roman" w:hAnsi="Times New Roman" w:cs="Times New Roman"/>
          <w:sz w:val="24"/>
          <w:szCs w:val="24"/>
        </w:rPr>
        <w:t>Adidas communicates with its customer through several channels which include bulletin boards, e-mails, direct home mailings, and company letters and newsletters. Annual meetings and reports, as well as media coverage, customer care, sales c</w:t>
      </w:r>
      <w:r w:rsidR="00411B4B" w:rsidRPr="00744C67">
        <w:rPr>
          <w:rFonts w:ascii="Times New Roman" w:hAnsi="Times New Roman" w:cs="Times New Roman"/>
          <w:sz w:val="24"/>
          <w:szCs w:val="24"/>
        </w:rPr>
        <w:t xml:space="preserve">alls, contracts and workshops, </w:t>
      </w:r>
      <w:r w:rsidRPr="00744C67">
        <w:rPr>
          <w:rFonts w:ascii="Times New Roman" w:hAnsi="Times New Roman" w:cs="Times New Roman"/>
          <w:sz w:val="24"/>
          <w:szCs w:val="24"/>
        </w:rPr>
        <w:t>are also ways that Adidas uses to communicate with its stakeholders</w:t>
      </w:r>
      <w:r w:rsidR="00411B4B" w:rsidRPr="00744C67">
        <w:rPr>
          <w:rFonts w:ascii="Times New Roman" w:hAnsi="Times New Roman" w:cs="Times New Roman"/>
          <w:sz w:val="24"/>
          <w:szCs w:val="24"/>
        </w:rPr>
        <w:t xml:space="preserve"> </w:t>
      </w:r>
      <w:r w:rsidR="00411B4B" w:rsidRPr="00DF12F2">
        <w:rPr>
          <w:rFonts w:ascii="Times New Roman" w:eastAsia="Times New Roman" w:hAnsi="Times New Roman" w:cs="Times New Roman"/>
          <w:sz w:val="24"/>
          <w:szCs w:val="24"/>
        </w:rPr>
        <w:t>(</w:t>
      </w:r>
      <w:proofErr w:type="spellStart"/>
      <w:r w:rsidR="00411B4B" w:rsidRPr="00744C67">
        <w:rPr>
          <w:rFonts w:ascii="Times New Roman" w:eastAsia="Times New Roman" w:hAnsi="Times New Roman" w:cs="Times New Roman"/>
          <w:sz w:val="24"/>
          <w:szCs w:val="24"/>
        </w:rPr>
        <w:t>Qingchun</w:t>
      </w:r>
      <w:proofErr w:type="spellEnd"/>
      <w:r w:rsidR="00411B4B" w:rsidRPr="00744C67">
        <w:rPr>
          <w:rFonts w:ascii="Times New Roman" w:eastAsia="Times New Roman" w:hAnsi="Times New Roman" w:cs="Times New Roman"/>
          <w:sz w:val="24"/>
          <w:szCs w:val="24"/>
        </w:rPr>
        <w:t xml:space="preserve">, </w:t>
      </w:r>
      <w:r w:rsidR="00411B4B" w:rsidRPr="00DF12F2">
        <w:rPr>
          <w:rFonts w:ascii="Times New Roman" w:eastAsia="Times New Roman" w:hAnsi="Times New Roman" w:cs="Times New Roman"/>
          <w:sz w:val="24"/>
          <w:szCs w:val="24"/>
        </w:rPr>
        <w:t>2017</w:t>
      </w:r>
      <w:r w:rsidR="00411B4B" w:rsidRPr="00744C67">
        <w:rPr>
          <w:rFonts w:ascii="Times New Roman" w:eastAsia="Times New Roman" w:hAnsi="Times New Roman" w:cs="Times New Roman"/>
          <w:sz w:val="24"/>
          <w:szCs w:val="24"/>
        </w:rPr>
        <w:t>)</w:t>
      </w:r>
      <w:r w:rsidRPr="00744C67">
        <w:rPr>
          <w:rFonts w:ascii="Times New Roman" w:hAnsi="Times New Roman" w:cs="Times New Roman"/>
          <w:sz w:val="24"/>
          <w:szCs w:val="24"/>
        </w:rPr>
        <w:t>. Some methods are specific to a certain group of stakeholders such as annual reports and meetings for investors, customer care for the community and consumers, and workshops for suppliers. These stakeholders are involved in making policies that govern the company’s operating environment, management strategies, and investment decisions</w:t>
      </w:r>
      <w:r w:rsidR="009D17EB" w:rsidRPr="00744C67">
        <w:rPr>
          <w:rFonts w:ascii="Times New Roman" w:hAnsi="Times New Roman" w:cs="Times New Roman"/>
          <w:sz w:val="24"/>
          <w:szCs w:val="24"/>
        </w:rPr>
        <w:t xml:space="preserve"> </w:t>
      </w:r>
      <w:r w:rsidR="009D17EB" w:rsidRPr="00DF12F2">
        <w:rPr>
          <w:rFonts w:ascii="Times New Roman" w:eastAsia="Times New Roman" w:hAnsi="Times New Roman" w:cs="Times New Roman"/>
          <w:sz w:val="24"/>
          <w:szCs w:val="24"/>
        </w:rPr>
        <w:t>(</w:t>
      </w:r>
      <w:proofErr w:type="spellStart"/>
      <w:r w:rsidR="009D17EB" w:rsidRPr="00744C67">
        <w:rPr>
          <w:rFonts w:ascii="Times New Roman" w:eastAsia="Times New Roman" w:hAnsi="Times New Roman" w:cs="Times New Roman"/>
          <w:sz w:val="24"/>
          <w:szCs w:val="24"/>
        </w:rPr>
        <w:t>Qingchun</w:t>
      </w:r>
      <w:proofErr w:type="spellEnd"/>
      <w:r w:rsidR="009D17EB" w:rsidRPr="00744C67">
        <w:rPr>
          <w:rFonts w:ascii="Times New Roman" w:eastAsia="Times New Roman" w:hAnsi="Times New Roman" w:cs="Times New Roman"/>
          <w:sz w:val="24"/>
          <w:szCs w:val="24"/>
        </w:rPr>
        <w:t xml:space="preserve">, </w:t>
      </w:r>
      <w:r w:rsidR="009D17EB" w:rsidRPr="00DF12F2">
        <w:rPr>
          <w:rFonts w:ascii="Times New Roman" w:eastAsia="Times New Roman" w:hAnsi="Times New Roman" w:cs="Times New Roman"/>
          <w:sz w:val="24"/>
          <w:szCs w:val="24"/>
        </w:rPr>
        <w:t>2017</w:t>
      </w:r>
      <w:r w:rsidR="009D17EB" w:rsidRPr="00744C67">
        <w:rPr>
          <w:rFonts w:ascii="Times New Roman" w:eastAsia="Times New Roman" w:hAnsi="Times New Roman" w:cs="Times New Roman"/>
          <w:sz w:val="24"/>
          <w:szCs w:val="24"/>
        </w:rPr>
        <w:t>)</w:t>
      </w:r>
      <w:r w:rsidRPr="00744C67">
        <w:rPr>
          <w:rFonts w:ascii="Times New Roman" w:hAnsi="Times New Roman" w:cs="Times New Roman"/>
          <w:sz w:val="24"/>
          <w:szCs w:val="24"/>
        </w:rPr>
        <w:t xml:space="preserve">. </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 xml:space="preserve">Conclusion </w:t>
      </w:r>
    </w:p>
    <w:p w:rsidR="003B1DE7" w:rsidRPr="00744C67"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 xml:space="preserve">In conclusion, Adidas is a large company that takes up the second place in the global shoe and apparel industry after Nike. The company is, however, more concerned with sports and fitness segments and it is involved in many sports, teams, and top players. Due to its strong brand, Adidas attracts many top teams and players and as such, its product promotion is strong. However, the company is facing a tough competitor in Nike, although the competition has not weakened the brand. Adidas focuses its market to people between ages 13 and 40 years, although its products can be accessed by people outside this range who have a particular interest in sports </w:t>
      </w:r>
      <w:r w:rsidRPr="00744C67">
        <w:rPr>
          <w:rFonts w:ascii="Times New Roman" w:hAnsi="Times New Roman" w:cs="Times New Roman"/>
          <w:sz w:val="24"/>
          <w:szCs w:val="24"/>
        </w:rPr>
        <w:lastRenderedPageBreak/>
        <w:t>and fitness. Its dependence on the sports and fitness segment, however, maybe its weakness as the brand is less present outside these segments. The company also has multiple stakeholders both internal and external, which requires Adidas to come up with multiple ways to communicate with each of these groups of stakeholders.</w:t>
      </w:r>
    </w:p>
    <w:p w:rsidR="00823E75" w:rsidRPr="00744C67" w:rsidRDefault="00823E75"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t>Recommendations</w:t>
      </w:r>
    </w:p>
    <w:p w:rsidR="00CF3522" w:rsidRDefault="00823E75" w:rsidP="00744C67">
      <w:pPr>
        <w:spacing w:line="480" w:lineRule="auto"/>
        <w:ind w:firstLine="720"/>
        <w:rPr>
          <w:rFonts w:ascii="Times New Roman" w:hAnsi="Times New Roman" w:cs="Times New Roman"/>
          <w:sz w:val="24"/>
          <w:szCs w:val="24"/>
        </w:rPr>
      </w:pPr>
      <w:r w:rsidRPr="00744C67">
        <w:rPr>
          <w:rFonts w:ascii="Times New Roman" w:hAnsi="Times New Roman" w:cs="Times New Roman"/>
          <w:sz w:val="24"/>
          <w:szCs w:val="24"/>
        </w:rPr>
        <w:t xml:space="preserve">Adidas is undoubtedly a successful company in its market. However, there are a few things that the brand could do and extend its success. First, the company can develop clothing, shoes, and apparel that </w:t>
      </w:r>
      <w:r w:rsidR="003B1DE7" w:rsidRPr="00744C67">
        <w:rPr>
          <w:rFonts w:ascii="Times New Roman" w:hAnsi="Times New Roman" w:cs="Times New Roman"/>
          <w:sz w:val="24"/>
          <w:szCs w:val="24"/>
        </w:rPr>
        <w:t>are</w:t>
      </w:r>
      <w:r w:rsidRPr="00744C67">
        <w:rPr>
          <w:rFonts w:ascii="Times New Roman" w:hAnsi="Times New Roman" w:cs="Times New Roman"/>
          <w:sz w:val="24"/>
          <w:szCs w:val="24"/>
        </w:rPr>
        <w:t xml:space="preserve"> oriented with Islamic practices for the people practicing the religion to use in sports and for daily lifestyle activities. This could extend the success of Adidas in Asia and the Middle East where Muslim consumers are many. Also, the company can begin to invest in diverse segments outside sports and fitness, so that the company would stop being overly dependent on one segment whose decline would go down with the brand.</w:t>
      </w:r>
    </w:p>
    <w:p w:rsidR="008F336B" w:rsidRDefault="008F336B" w:rsidP="008F336B">
      <w:pPr>
        <w:spacing w:line="480" w:lineRule="auto"/>
        <w:rPr>
          <w:rFonts w:ascii="Times New Roman" w:hAnsi="Times New Roman" w:cs="Times New Roman"/>
          <w:b/>
          <w:sz w:val="24"/>
          <w:szCs w:val="24"/>
        </w:rPr>
      </w:pPr>
      <w:r>
        <w:rPr>
          <w:rFonts w:ascii="Times New Roman" w:hAnsi="Times New Roman" w:cs="Times New Roman"/>
          <w:b/>
          <w:sz w:val="24"/>
          <w:szCs w:val="24"/>
        </w:rPr>
        <w:t>Reflection</w:t>
      </w:r>
    </w:p>
    <w:p w:rsidR="008F336B" w:rsidRDefault="008F336B" w:rsidP="008F336B">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Communication </w:t>
      </w:r>
    </w:p>
    <w:p w:rsidR="008F336B" w:rsidRDefault="008F336B" w:rsidP="008F336B">
      <w:pPr>
        <w:spacing w:line="480" w:lineRule="auto"/>
        <w:ind w:firstLine="720"/>
        <w:rPr>
          <w:rFonts w:ascii="Times New Roman" w:hAnsi="Times New Roman" w:cs="Times New Roman"/>
          <w:sz w:val="24"/>
          <w:szCs w:val="24"/>
        </w:rPr>
      </w:pPr>
      <w:r>
        <w:rPr>
          <w:rFonts w:ascii="Times New Roman" w:hAnsi="Times New Roman" w:cs="Times New Roman"/>
          <w:sz w:val="24"/>
          <w:szCs w:val="24"/>
        </w:rPr>
        <w:t>Communication refers to the process of transferring a message from one end to another. The end from which the message is taken is referred to as the sender and the destination is the recipient. Between the sender and the recipient is a medium through which the message is transmitted (</w:t>
      </w:r>
      <w:proofErr w:type="spellStart"/>
      <w:r>
        <w:rPr>
          <w:rFonts w:ascii="Times New Roman" w:eastAsia="Times New Roman" w:hAnsi="Times New Roman" w:cs="Times New Roman"/>
          <w:sz w:val="24"/>
          <w:szCs w:val="24"/>
        </w:rPr>
        <w:t>Zerfass</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Viertmann</w:t>
      </w:r>
      <w:proofErr w:type="spellEnd"/>
      <w:r>
        <w:rPr>
          <w:rFonts w:ascii="Times New Roman" w:eastAsia="Times New Roman" w:hAnsi="Times New Roman" w:cs="Times New Roman"/>
          <w:sz w:val="24"/>
          <w:szCs w:val="24"/>
        </w:rPr>
        <w:t>, 2017)</w:t>
      </w:r>
      <w:r>
        <w:rPr>
          <w:rFonts w:ascii="Times New Roman" w:hAnsi="Times New Roman" w:cs="Times New Roman"/>
          <w:sz w:val="24"/>
          <w:szCs w:val="24"/>
        </w:rPr>
        <w:t>. Therefore, a communication model or process includes a sender, a medium, and a receiver. In most communication operations, the sender expects a message back from the recipient; the message is referred to like the feedback. Thus, a complete communication model should have four components; sender, message, recipient, and the feedback (</w:t>
      </w:r>
      <w:proofErr w:type="spellStart"/>
      <w:r>
        <w:rPr>
          <w:rFonts w:ascii="Times New Roman" w:eastAsia="Times New Roman" w:hAnsi="Times New Roman" w:cs="Times New Roman"/>
          <w:sz w:val="24"/>
          <w:szCs w:val="24"/>
        </w:rPr>
        <w:t>Zerfass</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Viertmann</w:t>
      </w:r>
      <w:proofErr w:type="spellEnd"/>
      <w:r>
        <w:rPr>
          <w:rFonts w:ascii="Times New Roman" w:eastAsia="Times New Roman" w:hAnsi="Times New Roman" w:cs="Times New Roman"/>
          <w:sz w:val="24"/>
          <w:szCs w:val="24"/>
        </w:rPr>
        <w:t>, 2017)</w:t>
      </w:r>
      <w:r>
        <w:rPr>
          <w:rFonts w:ascii="Times New Roman" w:hAnsi="Times New Roman" w:cs="Times New Roman"/>
          <w:sz w:val="24"/>
          <w:szCs w:val="24"/>
        </w:rPr>
        <w:t>.</w:t>
      </w:r>
    </w:p>
    <w:p w:rsidR="008F336B" w:rsidRDefault="008F336B" w:rsidP="008F336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noProof/>
        </w:rPr>
        <mc:AlternateContent>
          <mc:Choice Requires="wpc">
            <w:drawing>
              <wp:inline distT="0" distB="0" distL="0" distR="0">
                <wp:extent cx="5486400" cy="2019300"/>
                <wp:effectExtent l="0" t="0" r="0" b="0"/>
                <wp:docPr id="10" name="Canvas 1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Rectangle 2"/>
                        <wps:cNvSpPr>
                          <a:spLocks noChangeArrowheads="1"/>
                        </wps:cNvSpPr>
                        <wps:spPr bwMode="auto">
                          <a:xfrm>
                            <a:off x="152400" y="447600"/>
                            <a:ext cx="914400" cy="400100"/>
                          </a:xfrm>
                          <a:prstGeom prst="rect">
                            <a:avLst/>
                          </a:prstGeom>
                          <a:solidFill>
                            <a:schemeClr val="accent5">
                              <a:lumMod val="100000"/>
                              <a:lumOff val="0"/>
                            </a:schemeClr>
                          </a:solidFill>
                          <a:ln w="25400">
                            <a:solidFill>
                              <a:schemeClr val="accent5">
                                <a:lumMod val="50000"/>
                                <a:lumOff val="0"/>
                              </a:schemeClr>
                            </a:solidFill>
                            <a:miter lim="800000"/>
                            <a:headEnd/>
                            <a:tailEnd/>
                          </a:ln>
                        </wps:spPr>
                        <wps:txbx>
                          <w:txbxContent>
                            <w:p w:rsidR="008F336B" w:rsidRDefault="008F336B" w:rsidP="008F336B">
                              <w:pPr>
                                <w:jc w:val="center"/>
                              </w:pPr>
                              <w:r>
                                <w:t>SENDER</w:t>
                              </w:r>
                            </w:p>
                          </w:txbxContent>
                        </wps:txbx>
                        <wps:bodyPr rot="0" vert="horz" wrap="square" lIns="91440" tIns="45720" rIns="91440" bIns="45720" anchor="ctr" anchorCtr="0" upright="1">
                          <a:noAutofit/>
                        </wps:bodyPr>
                      </wps:wsp>
                      <wps:wsp>
                        <wps:cNvPr id="2" name="Oval 3"/>
                        <wps:cNvSpPr>
                          <a:spLocks noChangeArrowheads="1"/>
                        </wps:cNvSpPr>
                        <wps:spPr bwMode="auto">
                          <a:xfrm>
                            <a:off x="1952600" y="200000"/>
                            <a:ext cx="1733500" cy="914400"/>
                          </a:xfrm>
                          <a:prstGeom prst="ellipse">
                            <a:avLst/>
                          </a:prstGeom>
                          <a:solidFill>
                            <a:schemeClr val="accent5">
                              <a:lumMod val="100000"/>
                              <a:lumOff val="0"/>
                            </a:schemeClr>
                          </a:solidFill>
                          <a:ln w="25400">
                            <a:solidFill>
                              <a:schemeClr val="accent5">
                                <a:lumMod val="50000"/>
                                <a:lumOff val="0"/>
                              </a:schemeClr>
                            </a:solidFill>
                            <a:round/>
                            <a:headEnd/>
                            <a:tailEnd/>
                          </a:ln>
                        </wps:spPr>
                        <wps:txbx>
                          <w:txbxContent>
                            <w:p w:rsidR="008F336B" w:rsidRDefault="008F336B" w:rsidP="008F336B">
                              <w:pPr>
                                <w:jc w:val="center"/>
                              </w:pPr>
                              <w:r>
                                <w:t>MEDUIM</w:t>
                              </w:r>
                            </w:p>
                          </w:txbxContent>
                        </wps:txbx>
                        <wps:bodyPr rot="0" vert="horz" wrap="square" lIns="91440" tIns="45720" rIns="91440" bIns="45720" anchor="ctr" anchorCtr="0" upright="1">
                          <a:noAutofit/>
                        </wps:bodyPr>
                      </wps:wsp>
                      <wps:wsp>
                        <wps:cNvPr id="3" name="Rounded Rectangle 4"/>
                        <wps:cNvSpPr>
                          <a:spLocks noChangeArrowheads="1"/>
                        </wps:cNvSpPr>
                        <wps:spPr bwMode="auto">
                          <a:xfrm>
                            <a:off x="4381500" y="447600"/>
                            <a:ext cx="914400" cy="381000"/>
                          </a:xfrm>
                          <a:prstGeom prst="roundRect">
                            <a:avLst>
                              <a:gd name="adj" fmla="val 16667"/>
                            </a:avLst>
                          </a:prstGeom>
                          <a:solidFill>
                            <a:schemeClr val="accent5">
                              <a:lumMod val="100000"/>
                              <a:lumOff val="0"/>
                            </a:schemeClr>
                          </a:solidFill>
                          <a:ln w="25400">
                            <a:solidFill>
                              <a:schemeClr val="accent5">
                                <a:lumMod val="50000"/>
                                <a:lumOff val="0"/>
                              </a:schemeClr>
                            </a:solidFill>
                            <a:round/>
                            <a:headEnd/>
                            <a:tailEnd/>
                          </a:ln>
                        </wps:spPr>
                        <wps:txbx>
                          <w:txbxContent>
                            <w:p w:rsidR="008F336B" w:rsidRDefault="008F336B" w:rsidP="008F336B">
                              <w:pPr>
                                <w:jc w:val="center"/>
                              </w:pPr>
                              <w:r>
                                <w:t>RECEIVER</w:t>
                              </w:r>
                            </w:p>
                          </w:txbxContent>
                        </wps:txbx>
                        <wps:bodyPr rot="0" vert="horz" wrap="square" lIns="91440" tIns="45720" rIns="91440" bIns="45720" anchor="ctr" anchorCtr="0" upright="1">
                          <a:noAutofit/>
                        </wps:bodyPr>
                      </wps:wsp>
                      <wps:wsp>
                        <wps:cNvPr id="4" name="Arc 5"/>
                        <wps:cNvSpPr>
                          <a:spLocks/>
                        </wps:cNvSpPr>
                        <wps:spPr bwMode="auto">
                          <a:xfrm flipH="1" flipV="1">
                            <a:off x="761900" y="0"/>
                            <a:ext cx="4076700" cy="1419200"/>
                          </a:xfrm>
                          <a:custGeom>
                            <a:avLst/>
                            <a:gdLst>
                              <a:gd name="T0" fmla="*/ 31377 w 4076700"/>
                              <a:gd name="T1" fmla="*/ 585583 h 1419224"/>
                              <a:gd name="T2" fmla="*/ 2036820 w 4076700"/>
                              <a:gd name="T3" fmla="*/ 0 h 1419224"/>
                              <a:gd name="T4" fmla="*/ 4040890 w 4076700"/>
                              <a:gd name="T5" fmla="*/ 577182 h 1419224"/>
                              <a:gd name="T6" fmla="*/ 0 60000 65536"/>
                              <a:gd name="T7" fmla="*/ 0 60000 65536"/>
                              <a:gd name="T8" fmla="*/ 0 60000 65536"/>
                            </a:gdLst>
                            <a:ahLst/>
                            <a:cxnLst>
                              <a:cxn ang="T6">
                                <a:pos x="T0" y="T1"/>
                              </a:cxn>
                              <a:cxn ang="T7">
                                <a:pos x="T2" y="T3"/>
                              </a:cxn>
                              <a:cxn ang="T8">
                                <a:pos x="T4" y="T5"/>
                              </a:cxn>
                            </a:cxnLst>
                            <a:rect l="0" t="0" r="r" b="b"/>
                            <a:pathLst>
                              <a:path w="4076700" h="1419224" stroke="0">
                                <a:moveTo>
                                  <a:pt x="31377" y="585583"/>
                                </a:moveTo>
                                <a:cubicBezTo>
                                  <a:pt x="204017" y="247016"/>
                                  <a:pt x="1049087" y="258"/>
                                  <a:pt x="2036820" y="0"/>
                                </a:cubicBezTo>
                                <a:cubicBezTo>
                                  <a:pt x="3016457" y="-256"/>
                                  <a:pt x="3858067" y="242132"/>
                                  <a:pt x="4040890" y="577182"/>
                                </a:cubicBezTo>
                                <a:lnTo>
                                  <a:pt x="2038350" y="709612"/>
                                </a:lnTo>
                                <a:lnTo>
                                  <a:pt x="31377" y="585583"/>
                                </a:lnTo>
                                <a:close/>
                              </a:path>
                              <a:path w="4076700" h="1419224" fill="none">
                                <a:moveTo>
                                  <a:pt x="31377" y="585583"/>
                                </a:moveTo>
                                <a:cubicBezTo>
                                  <a:pt x="204017" y="247016"/>
                                  <a:pt x="1049087" y="258"/>
                                  <a:pt x="2036820" y="0"/>
                                </a:cubicBezTo>
                                <a:cubicBezTo>
                                  <a:pt x="3016457" y="-256"/>
                                  <a:pt x="3858067" y="242132"/>
                                  <a:pt x="4040890" y="577182"/>
                                </a:cubicBezTo>
                              </a:path>
                            </a:pathLst>
                          </a:custGeom>
                          <a:noFill/>
                          <a:ln w="9525">
                            <a:solidFill>
                              <a:schemeClr val="accent1">
                                <a:lumMod val="9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 name="Oval 6"/>
                        <wps:cNvSpPr>
                          <a:spLocks noChangeArrowheads="1"/>
                        </wps:cNvSpPr>
                        <wps:spPr bwMode="auto">
                          <a:xfrm>
                            <a:off x="2009700" y="1266800"/>
                            <a:ext cx="1257300" cy="438100"/>
                          </a:xfrm>
                          <a:prstGeom prst="ellipse">
                            <a:avLst/>
                          </a:prstGeom>
                          <a:solidFill>
                            <a:schemeClr val="accent1">
                              <a:lumMod val="100000"/>
                              <a:lumOff val="0"/>
                            </a:schemeClr>
                          </a:solidFill>
                          <a:ln w="25400">
                            <a:solidFill>
                              <a:schemeClr val="accent1">
                                <a:lumMod val="50000"/>
                                <a:lumOff val="0"/>
                              </a:schemeClr>
                            </a:solidFill>
                            <a:round/>
                            <a:headEnd/>
                            <a:tailEnd/>
                          </a:ln>
                        </wps:spPr>
                        <wps:txbx>
                          <w:txbxContent>
                            <w:p w:rsidR="008F336B" w:rsidRDefault="008F336B" w:rsidP="008F336B">
                              <w:pPr>
                                <w:jc w:val="center"/>
                              </w:pPr>
                              <w:r>
                                <w:t>FEEDBACK</w:t>
                              </w:r>
                            </w:p>
                          </w:txbxContent>
                        </wps:txbx>
                        <wps:bodyPr rot="0" vert="horz" wrap="square" lIns="91440" tIns="45720" rIns="91440" bIns="45720" anchor="ctr" anchorCtr="0" upright="1">
                          <a:noAutofit/>
                        </wps:bodyPr>
                      </wps:wsp>
                      <wps:wsp>
                        <wps:cNvPr id="6" name="Straight Arrow Connector 7"/>
                        <wps:cNvCnPr>
                          <a:cxnSpLocks noChangeShapeType="1"/>
                          <a:stCxn id="1" idx="3"/>
                          <a:endCxn id="2" idx="2"/>
                        </wps:cNvCnPr>
                        <wps:spPr bwMode="auto">
                          <a:xfrm>
                            <a:off x="1066800" y="647700"/>
                            <a:ext cx="885800" cy="9500"/>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7" name="Straight Arrow Connector 8"/>
                        <wps:cNvCnPr>
                          <a:cxnSpLocks noChangeShapeType="1"/>
                        </wps:cNvCnPr>
                        <wps:spPr bwMode="auto">
                          <a:xfrm>
                            <a:off x="3686100" y="676200"/>
                            <a:ext cx="695400" cy="0"/>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8" name="Text Box 9"/>
                        <wps:cNvSpPr txBox="1">
                          <a:spLocks noChangeArrowheads="1"/>
                        </wps:cNvSpPr>
                        <wps:spPr bwMode="auto">
                          <a:xfrm>
                            <a:off x="376500" y="1571600"/>
                            <a:ext cx="690300" cy="333400"/>
                          </a:xfrm>
                          <a:prstGeom prst="rect">
                            <a:avLst/>
                          </a:prstGeom>
                          <a:solidFill>
                            <a:schemeClr val="lt1">
                              <a:lumMod val="100000"/>
                              <a:lumOff val="0"/>
                            </a:schemeClr>
                          </a:solidFill>
                          <a:ln w="6350">
                            <a:solidFill>
                              <a:srgbClr val="000000"/>
                            </a:solidFill>
                            <a:miter lim="800000"/>
                            <a:headEnd/>
                            <a:tailEnd/>
                          </a:ln>
                        </wps:spPr>
                        <wps:txbx>
                          <w:txbxContent>
                            <w:p w:rsidR="008F336B" w:rsidRDefault="008F336B" w:rsidP="008F336B">
                              <w:r>
                                <w:t>Message</w:t>
                              </w:r>
                            </w:p>
                            <w:p w:rsidR="008F336B" w:rsidRDefault="008F336B" w:rsidP="008F336B"/>
                            <w:p w:rsidR="008F336B" w:rsidRDefault="008F336B" w:rsidP="008F336B"/>
                          </w:txbxContent>
                        </wps:txbx>
                        <wps:bodyPr rot="0" vert="horz" wrap="none" lIns="91440" tIns="45720" rIns="91440" bIns="45720" anchor="t" anchorCtr="0" upright="1">
                          <a:noAutofit/>
                        </wps:bodyPr>
                      </wps:wsp>
                      <wps:wsp>
                        <wps:cNvPr id="9" name="Straight Arrow Connector 10"/>
                        <wps:cNvCnPr>
                          <a:cxnSpLocks noChangeShapeType="1"/>
                        </wps:cNvCnPr>
                        <wps:spPr bwMode="auto">
                          <a:xfrm>
                            <a:off x="495300" y="1809700"/>
                            <a:ext cx="457200" cy="0"/>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10" o:spid="_x0000_s1026" editas="canvas" style="width:6in;height:159pt;mso-position-horizontal-relative:char;mso-position-vertical-relative:line" coordsize="54864,20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TGaPwcAAK0kAAAOAAAAZHJzL2Uyb0RvYy54bWzsWttu20YQfS/Qf1jwsYAj3i9C5MCR7TZA&#10;2gSx2/cVSUlsSC5LUpacov/emdldirQi27Edt2mlB4nkDmcvM2fnzKxevtoUObtK6yYT5cSwXpgG&#10;S8tYJFm5mBi/Xp4fhQZrWl4mPBdlOjGu08Z4dfz9dy/X1Ti1xVLkSVozUFI243U1MZZtW41HoyZe&#10;pgVvXogqLaFxLuqCt3BbL0ZJzdegvchHtmn6o7Wok6oWcdo08PRUNhrHpH8+T+P23XzepC3LJwaM&#10;raXvmr5n+D06fsnHi5pXyyxWw+APGEXBsxI67VSd8pazVZ3tqCqyuBaNmLcvYlGMxHyexSnNAWZj&#10;mTdmM+XlFW9oMjGsjh4gXD2h3tkCx12K8yzPYTVGoH2Mz/B3DfZJ4eG6Aus0VWen5nH9Xyx5ldK0&#10;mnH8y9X7mmUJOI/BSl6Aj3wAq/FykafMRvtg5yB1Ub2vcaRN9VbEHxtWiukSpNKTuhbrZcoTGJSF&#10;8jCD3gt408CrbLb+WSSgna9aQabazOsCFYIR2Abe9WzXBBe5nhiuG/hwCbr4ON20LIbmyHKpOcZ2&#10;E2xF7SM+1mqquml/TEXB8GJi1DAJ6oZfvW1aHBYfaxGahsizBNecbtDd02lesysOjsrjOC1bj17P&#10;VwWMWz6HTuEjxwXPwbPlcz0UQg2qod6afg95ydYTw/ZwDg/t3ntw70XWAsrzrJgYYW8OaLWzMqF1&#10;bnmWy2tYqLxUZkTLSQ9oN7MNCKI5ZyK5BoPWQqIZdh+4WIr6k8HWgOSJ0fyx4nVqsPxNCU5BlgPo&#10;043rBTYYue63zPotvIxB1cSI29pg8mbayg1jVdXZYgl9WbSEpTgBV5pnZNztuNTIAS7PhBtb4+Yd&#10;OA9znhMykWcjUBAzsBnDZ4gZK3AccBqDIWgUgCQS9oAmzfOsanBr4OMDbvi4FisFjy+FitpRD4j5&#10;XKRxNGI+4PqmCdtGHPcZ4eM6oUXwuEfIAVEFr1tCDs4Gp7LFDwJpkai4ypPfDTYvciA4uFNYvu8H&#10;OF3QSGCjq/9tjHok1jqqcohOkn4pVudqrJ3UMfP2owv98AuIG5tDpPiJSCNe/aaDsiJzgW9FKjDd&#10;iEmuGfiBjkmWa0UQuBQIdFCKV5LJ9aMQwgh43ABPlxDZJJx+GDHHcoKArZnWD/PpQe8SyG0n6oWe&#10;Fzpsyah7m7acviwE9E7WNh0/tM39imEv64TN/TrBDJ2Ya7pmGN2i0+sJe0FghfZ+xX5P1mTABkz4&#10;9jzHx0Xtzyq4ryBkjN1QdzTCXtUZgi8ls+bjeFMq48AVsDbIPS992gUr0SC5R1PBLgtmkPsdiOHo&#10;ttLBQBosgNLEpaDHHelwIA1ri9Lk3Fpa/qpBYS5wMwEFdgkJ6EyuUsVbnAsOCS+Rqms/YktwbXRT&#10;8BPIpGvxEXIYyeELcZVeCnqpxUmSC9JYpIepuW7F4tUsi1+nn/ov2eAMFtgGZmC7gWkpu1Wk0TLd&#10;yAxVqxeqwVKTckx6UQNoqH94JxU60AFQcHrryPYGnTmhF5oQkeRQbMuhLRVWhPpTTkut0ie1KQeT&#10;ysvh5JwQGCi9FJiRb5FKsI0W079qdIhh2QNBVPWgheJcNJgNw/topTutNYfsbmKUUPcgd9na4dbe&#10;tmKfW8D/lLm6hVQXBAG47m/AXWECjYbAgJxDZsaD/LZLffsZtMzT+hl0hDmsdOMvTKDvSQ+oYKCg&#10;jKUDqgH9GZnRWXgWukeu7Z8duebp6dHJ+dQ98s+twDt1TqfTU+svdBLLHS+zJElLrAzoepTl3q/c&#10;oipjspLUVaSGy1QvZl2Z4Zw+ysl7YqPhMMjhYS76V1pJ11UOKflnSlkQQGUpi1Jy2uUG3ObrVbGA&#10;zUREb2A/t2zfh3KLdHddx7JsL3A0/8EMZIf+6AxAFbKeJCffReKz1rJ2u394LeueGwGR2WH5inLy&#10;rj5zyBMGeQLwSAmZi7bmWGZjVNhlU1GWQJ9EzShXVTCalrIYDMzs4kY9mIrLl9cV0CRie4C1dgqs&#10;UJWYswSZksJEmegWYHzUIgnCoBe9091dQTYl3pDA+G6AMCQOrKEXIsHR1TBM/CWX0GnHDdwB16N1&#10;6BZAOvGestg3ESZZS2bhWLGHWu3EKNIEqrQpnBzhlVwOrP3++6Jot74PDo44O3Sl5ysMA5W9A1LE&#10;6AfOTsnOXZDSibpE4b3xAZmsj+GG8BH4KvHeHrH4ER1PULX4AI4DOPSp8Fc5bYQqgwTHJW7Pr8WG&#10;RbgBKTDgYSNrN/BYF5a+1rGjE/i6Bmx5gbVz7uhHZkfXHMfB87tbwwbWGijd3BMoejwfIuPw3DFv&#10;d4nSo3majwk4bunDnvuJCBaNunkNxJ7o4JCCf1fav5N5Ucr+qNPD9hs5O4w0CvayLov87dlihBt5&#10;5O6YvoQylQF338YIOr9VHOoOJBwIlKwo4v72z5chnphAAQWhv8RQUUL9fwf/dNO/J8K1/ZfR8d8A&#10;AAD//wMAUEsDBBQABgAIAAAAIQBNswi93AAAAAUBAAAPAAAAZHJzL2Rvd25yZXYueG1sTI/BTsMw&#10;EETvSPyDtUjcqNNCSwhxKgTKgUMPbUBcN7FJQu11FLtt+vcsXOAy0mhWM2/z9eSsOJox9J4UzGcJ&#10;CEON1z21Ct6q8iYFESKSRuvJKDibAOvi8iLHTPsTbc1xF1vBJRQyVNDFOGRShqYzDsPMD4Y4+/Sj&#10;w8h2bKUe8cTlzspFkqykw554ocPBPHem2e8OTkFZbavSLhebj/eX8rXGff/wdX9W6vpqenoEEc0U&#10;/47hB5/RoWCm2h9IB2EV8CPxVzlLV3dsawW38zQBWeTyP33xDQAA//8DAFBLAQItABQABgAIAAAA&#10;IQC2gziS/gAAAOEBAAATAAAAAAAAAAAAAAAAAAAAAABbQ29udGVudF9UeXBlc10ueG1sUEsBAi0A&#10;FAAGAAgAAAAhADj9If/WAAAAlAEAAAsAAAAAAAAAAAAAAAAALwEAAF9yZWxzLy5yZWxzUEsBAi0A&#10;FAAGAAgAAAAhAK2JMZo/BwAArSQAAA4AAAAAAAAAAAAAAAAALgIAAGRycy9lMm9Eb2MueG1sUEsB&#10;Ai0AFAAGAAgAAAAhAE2zCL3cAAAABQEAAA8AAAAAAAAAAAAAAAAAmQkAAGRycy9kb3ducmV2Lnht&#10;bFBLBQYAAAAABAAEAPMAAACi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20193;visibility:visible;mso-wrap-style:square">
                  <v:fill o:detectmouseclick="t"/>
                  <v:path o:connecttype="none"/>
                </v:shape>
                <v:rect id="Rectangle 2" o:spid="_x0000_s1028" style="position:absolute;left:1524;top:4476;width:9144;height:4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JjwQAAANoAAAAPAAAAZHJzL2Rvd25yZXYueG1sRE9La8JA&#10;EL4X/A/LCL3VjT2UEl3FFguhtIeoiMchO2aj2dmQ3ebx77uBQk/Dx/ec9Xawteio9ZVjBctFAoK4&#10;cLriUsHp+PH0CsIHZI21Y1IwkoftZvawxlS7nnPqDqEUMYR9igpMCE0qpS8MWfQL1xBH7upaiyHC&#10;tpS6xT6G21o+J8mLtFhxbDDY0Luh4n74sQryrLvtzvt7Vsjs+/L2NQ6fJjFKPc6H3QpEoCH8i//c&#10;mY7zYXplunLzCwAA//8DAFBLAQItABQABgAIAAAAIQDb4fbL7gAAAIUBAAATAAAAAAAAAAAAAAAA&#10;AAAAAABbQ29udGVudF9UeXBlc10ueG1sUEsBAi0AFAAGAAgAAAAhAFr0LFu/AAAAFQEAAAsAAAAA&#10;AAAAAAAAAAAAHwEAAF9yZWxzLy5yZWxzUEsBAi0AFAAGAAgAAAAhAKb6MmPBAAAA2gAAAA8AAAAA&#10;AAAAAAAAAAAABwIAAGRycy9kb3ducmV2LnhtbFBLBQYAAAAAAwADALcAAAD1AgAAAAA=&#10;" fillcolor="#4bacc6 [3208]" strokecolor="#205867 [1608]" strokeweight="2pt">
                  <v:textbox>
                    <w:txbxContent>
                      <w:p w:rsidR="008F336B" w:rsidRDefault="008F336B" w:rsidP="008F336B">
                        <w:pPr>
                          <w:jc w:val="center"/>
                        </w:pPr>
                        <w:r>
                          <w:t>SENDER</w:t>
                        </w:r>
                      </w:p>
                    </w:txbxContent>
                  </v:textbox>
                </v:rect>
                <v:oval id="Oval 3" o:spid="_x0000_s1029" style="position:absolute;left:19526;top:2000;width:17335;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DspwQAAANoAAAAPAAAAZHJzL2Rvd25yZXYueG1sRI9Pi8Iw&#10;FMTvC36H8ARva2oPrlSj+AfBk+xWD3p7NM+m2LyUJmr99kYQ9jjMzG+Y2aKztbhT6yvHCkbDBARx&#10;4XTFpYLjYfs9AeEDssbaMSl4kofFvPc1w0y7B//RPQ+liBD2GSowITSZlL4wZNEPXUMcvYtrLYYo&#10;21LqFh8RbmuZJslYWqw4LhhsaG2ouOY3q2B3lpO1P9Bqc8JSpuY3/9nun0oN+t1yCiJQF/7Dn/ZO&#10;K0jhfSXeADl/AQAA//8DAFBLAQItABQABgAIAAAAIQDb4fbL7gAAAIUBAAATAAAAAAAAAAAAAAAA&#10;AAAAAABbQ29udGVudF9UeXBlc10ueG1sUEsBAi0AFAAGAAgAAAAhAFr0LFu/AAAAFQEAAAsAAAAA&#10;AAAAAAAAAAAAHwEAAF9yZWxzLy5yZWxzUEsBAi0AFAAGAAgAAAAhAF6YOynBAAAA2gAAAA8AAAAA&#10;AAAAAAAAAAAABwIAAGRycy9kb3ducmV2LnhtbFBLBQYAAAAAAwADALcAAAD1AgAAAAA=&#10;" fillcolor="#4bacc6 [3208]" strokecolor="#205867 [1608]" strokeweight="2pt">
                  <v:textbox>
                    <w:txbxContent>
                      <w:p w:rsidR="008F336B" w:rsidRDefault="008F336B" w:rsidP="008F336B">
                        <w:pPr>
                          <w:jc w:val="center"/>
                        </w:pPr>
                        <w:r>
                          <w:t>MEDUIM</w:t>
                        </w:r>
                      </w:p>
                    </w:txbxContent>
                  </v:textbox>
                </v:oval>
                <v:roundrect id="Rounded Rectangle 4" o:spid="_x0000_s1030" style="position:absolute;left:43815;top:4476;width:9144;height:38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gWHxAAAANoAAAAPAAAAZHJzL2Rvd25yZXYueG1sRI9Ba8JA&#10;FITvgv9heUJvZtMURGNWKQVperEY7aG3Z/Y1Cc2+DdmNSf99t1DwOMzMN0y2n0wrbtS7xrKCxygG&#10;QVxa3XCl4HI+LNcgnEfW2FomBT/kYL+bzzJMtR35RLfCVyJA2KWooPa+S6V0ZU0GXWQ74uB92d6g&#10;D7KvpO5xDHDTyiSOV9Jgw2Ghxo5eaiq/i8EoaD5fP97eh+G4SdpDEufXvNOTVephMT1vQXia/D38&#10;3861gif4uxJugNz9AgAA//8DAFBLAQItABQABgAIAAAAIQDb4fbL7gAAAIUBAAATAAAAAAAAAAAA&#10;AAAAAAAAAABbQ29udGVudF9UeXBlc10ueG1sUEsBAi0AFAAGAAgAAAAhAFr0LFu/AAAAFQEAAAsA&#10;AAAAAAAAAAAAAAAAHwEAAF9yZWxzLy5yZWxzUEsBAi0AFAAGAAgAAAAhAO/WBYfEAAAA2gAAAA8A&#10;AAAAAAAAAAAAAAAABwIAAGRycy9kb3ducmV2LnhtbFBLBQYAAAAAAwADALcAAAD4AgAAAAA=&#10;" fillcolor="#4bacc6 [3208]" strokecolor="#205867 [1608]" strokeweight="2pt">
                  <v:textbox>
                    <w:txbxContent>
                      <w:p w:rsidR="008F336B" w:rsidRDefault="008F336B" w:rsidP="008F336B">
                        <w:pPr>
                          <w:jc w:val="center"/>
                        </w:pPr>
                        <w:r>
                          <w:t>RECEIVER</w:t>
                        </w:r>
                      </w:p>
                    </w:txbxContent>
                  </v:textbox>
                </v:roundrect>
                <v:shape id="Arc 5" o:spid="_x0000_s1031" style="position:absolute;left:7619;width:40767;height:14192;flip:x y;visibility:visible;mso-wrap-style:square;v-text-anchor:middle" coordsize="4076700,1419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sLxQAAANoAAAAPAAAAZHJzL2Rvd25yZXYueG1sRI9Pa8JA&#10;FMTvBb/D8gQvUjeaojVmFZEWSgSh6qW3R/blD2bfxuxW02/fLQg9DjPzGybd9KYRN+pcbVnBdBKB&#10;IM6trrlUcD69P7+CcB5ZY2OZFPyQg8168JRiou2dP+l29KUIEHYJKqi8bxMpXV6RQTexLXHwCtsZ&#10;9EF2pdQd3gPcNHIWRXNpsOawUGFLu4ryy/HbKDgsx9nia9rGxVuUZ/E+vmaL2VWp0bDfrkB46v1/&#10;+NH+0Ape4O9KuAFy/QsAAP//AwBQSwECLQAUAAYACAAAACEA2+H2y+4AAACFAQAAEwAAAAAAAAAA&#10;AAAAAAAAAAAAW0NvbnRlbnRfVHlwZXNdLnhtbFBLAQItABQABgAIAAAAIQBa9CxbvwAAABUBAAAL&#10;AAAAAAAAAAAAAAAAAB8BAABfcmVscy8ucmVsc1BLAQItABQABgAIAAAAIQC+gJsLxQAAANoAAAAP&#10;AAAAAAAAAAAAAAAAAAcCAABkcnMvZG93bnJldi54bWxQSwUGAAAAAAMAAwC3AAAA+QIAAAAA&#10;" path="m31377,585583nsc204017,247016,1049087,258,2036820,v979637,-256,1821247,242132,2004070,577182l2038350,709612,31377,585583xem31377,585583nfc204017,247016,1049087,258,2036820,v979637,-256,1821247,242132,2004070,577182e" filled="f" strokecolor="#4579b8 [3044]">
                  <v:path arrowok="t" o:connecttype="custom" o:connectlocs="31377,585573;2036820,0;4040890,577172" o:connectangles="0,0,0"/>
                </v:shape>
                <v:oval id="Oval 6" o:spid="_x0000_s1032" style="position:absolute;left:20097;top:12668;width:12573;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EMnxQAAANoAAAAPAAAAZHJzL2Rvd25yZXYueG1sRI9Pa8JA&#10;FMTvhX6H5RV6KbppwSDRTVDBUqiH+g/19sg+k2D2bZrdauyndwtCj8PM/IYZZ52pxZlaV1lW8NqP&#10;QBDnVldcKNis570hCOeRNdaWScGVHGTp48MYE20vvKTzyhciQNglqKD0vkmkdHlJBl3fNsTBO9rW&#10;oA+yLaRu8RLgppZvURRLgxWHhRIbmpWUn1Y/RsEhnk85/vp84UXj8un2HX/3u2+lnp+6yQiEp87/&#10;h+/tD61gAH9Xwg2Q6Q0AAP//AwBQSwECLQAUAAYACAAAACEA2+H2y+4AAACFAQAAEwAAAAAAAAAA&#10;AAAAAAAAAAAAW0NvbnRlbnRfVHlwZXNdLnhtbFBLAQItABQABgAIAAAAIQBa9CxbvwAAABUBAAAL&#10;AAAAAAAAAAAAAAAAAB8BAABfcmVscy8ucmVsc1BLAQItABQABgAIAAAAIQC3uEMnxQAAANoAAAAP&#10;AAAAAAAAAAAAAAAAAAcCAABkcnMvZG93bnJldi54bWxQSwUGAAAAAAMAAwC3AAAA+QIAAAAA&#10;" fillcolor="#4f81bd [3204]" strokecolor="#243f60 [1604]" strokeweight="2pt">
                  <v:textbox>
                    <w:txbxContent>
                      <w:p w:rsidR="008F336B" w:rsidRDefault="008F336B" w:rsidP="008F336B">
                        <w:pPr>
                          <w:jc w:val="center"/>
                        </w:pPr>
                        <w:r>
                          <w:t>FEEDBACK</w:t>
                        </w:r>
                      </w:p>
                    </w:txbxContent>
                  </v:textbox>
                </v:oval>
                <v:shapetype id="_x0000_t32" coordsize="21600,21600" o:spt="32" o:oned="t" path="m,l21600,21600e" filled="f">
                  <v:path arrowok="t" fillok="f" o:connecttype="none"/>
                  <o:lock v:ext="edit" shapetype="t"/>
                </v:shapetype>
                <v:shape id="Straight Arrow Connector 7" o:spid="_x0000_s1033" type="#_x0000_t32" style="position:absolute;left:10668;top:6477;width:8858;height: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Q/TwQAAANoAAAAPAAAAZHJzL2Rvd25yZXYueG1sRI9Bi8Iw&#10;FITvgv8hPMGbpiqVUo0iQtHrui6st2fzbIvNS2lS7f57Iyx4HGbmG2a97U0tHtS6yrKC2TQCQZxb&#10;XXGh4PydTRIQziNrrC2Tgj9ysN0MB2tMtX3yFz1OvhABwi5FBaX3TSqly0sy6Ka2IQ7ezbYGfZBt&#10;IXWLzwA3tZxH0VIarDgslNjQvqT8fuqMgsXt2h8Sv5NJ9mv3XRfH8U92UWo86ncrEJ56/wn/t49a&#10;wRLeV8INkJsXAAAA//8DAFBLAQItABQABgAIAAAAIQDb4fbL7gAAAIUBAAATAAAAAAAAAAAAAAAA&#10;AAAAAABbQ29udGVudF9UeXBlc10ueG1sUEsBAi0AFAAGAAgAAAAhAFr0LFu/AAAAFQEAAAsAAAAA&#10;AAAAAAAAAAAAHwEAAF9yZWxzLy5yZWxzUEsBAi0AFAAGAAgAAAAhAHkxD9PBAAAA2gAAAA8AAAAA&#10;AAAAAAAAAAAABwIAAGRycy9kb3ducmV2LnhtbFBLBQYAAAAAAwADALcAAAD1AgAAAAA=&#10;" strokecolor="#4579b8 [3044]">
                  <v:stroke endarrow="open"/>
                </v:shape>
                <v:shape id="Straight Arrow Connector 8" o:spid="_x0000_s1034" type="#_x0000_t32" style="position:absolute;left:36861;top:6762;width:695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apIwwAAANoAAAAPAAAAZHJzL2Rvd25yZXYueG1sRI9Pa4NA&#10;FMTvgX6H5RV6S9Y2mIpxFQlIem3+QHt7dV9U4r4Vd03st+8WCj0OM/MbJitm04sbja6zrOB5FYEg&#10;rq3uuFFwOlbLBITzyBp7y6TgmxwU+cMiw1TbO7/T7eAbESDsUlTQej+kUrq6JYNuZQfi4F3saNAH&#10;OTZSj3gPcNPLlyjaSIMdh4UWB9q1VF8Pk1GwvnzN+8SXMqk+7G6a4jg+V59KPT3O5RaEp9n/h//a&#10;b1rBK/xeCTdA5j8AAAD//wMAUEsBAi0AFAAGAAgAAAAhANvh9svuAAAAhQEAABMAAAAAAAAAAAAA&#10;AAAAAAAAAFtDb250ZW50X1R5cGVzXS54bWxQSwECLQAUAAYACAAAACEAWvQsW78AAAAVAQAACwAA&#10;AAAAAAAAAAAAAAAfAQAAX3JlbHMvLnJlbHNQSwECLQAUAAYACAAAACEAFn2qSMMAAADaAAAADwAA&#10;AAAAAAAAAAAAAAAHAgAAZHJzL2Rvd25yZXYueG1sUEsFBgAAAAADAAMAtwAAAPcCAAAAAA==&#10;" strokecolor="#4579b8 [3044]">
                  <v:stroke endarrow="open"/>
                </v:shape>
                <v:shapetype id="_x0000_t202" coordsize="21600,21600" o:spt="202" path="m,l,21600r21600,l21600,xe">
                  <v:stroke joinstyle="miter"/>
                  <v:path gradientshapeok="t" o:connecttype="rect"/>
                </v:shapetype>
                <v:shape id="Text Box 9" o:spid="_x0000_s1035" type="#_x0000_t202" style="position:absolute;left:3765;top:15716;width:6903;height:33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iyxwAAAANoAAAAPAAAAZHJzL2Rvd25yZXYueG1sRE/LasJA&#10;FN0L/sNwBXdmYkUJaSZSxIIgFF+gy9vMzYNm7oTMqOnfO4tCl4fzztaDacWDetdYVjCPYhDEhdUN&#10;Vwou589ZAsJ5ZI2tZVLwSw7W+XiUYartk4/0OPlKhBB2KSqove9SKV1Rk0EX2Y44cKXtDfoA+0rq&#10;Hp8h3LTyLY5X0mDDoaHGjjY1FT+nu1HwtVnZ5eJ7SMrtYW+PVbmQt+VVqelk+HgH4Wnw/+I/904r&#10;CFvDlXADZP4CAAD//wMAUEsBAi0AFAAGAAgAAAAhANvh9svuAAAAhQEAABMAAAAAAAAAAAAAAAAA&#10;AAAAAFtDb250ZW50X1R5cGVzXS54bWxQSwECLQAUAAYACAAAACEAWvQsW78AAAAVAQAACwAAAAAA&#10;AAAAAAAAAAAfAQAAX3JlbHMvLnJlbHNQSwECLQAUAAYACAAAACEAS9YsscAAAADaAAAADwAAAAAA&#10;AAAAAAAAAAAHAgAAZHJzL2Rvd25yZXYueG1sUEsFBgAAAAADAAMAtwAAAPQCAAAAAA==&#10;" fillcolor="white [3201]" strokeweight=".5pt">
                  <v:textbox>
                    <w:txbxContent>
                      <w:p w:rsidR="008F336B" w:rsidRDefault="008F336B" w:rsidP="008F336B">
                        <w:r>
                          <w:t>Message</w:t>
                        </w:r>
                      </w:p>
                      <w:p w:rsidR="008F336B" w:rsidRDefault="008F336B" w:rsidP="008F336B"/>
                      <w:p w:rsidR="008F336B" w:rsidRDefault="008F336B" w:rsidP="008F336B"/>
                    </w:txbxContent>
                  </v:textbox>
                </v:shape>
                <v:shape id="Straight Arrow Connector 10" o:spid="_x0000_s1036" type="#_x0000_t32" style="position:absolute;left:4953;top:18097;width:45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puhwwAAANoAAAAPAAAAZHJzL2Rvd25yZXYueG1sRI9Pa4NA&#10;FMTvgX6H5RV6S9Y2GIx1FQlIem3+QHt7cV9U6r4Vd03st+8WCj0OM/MbJitm04sbja6zrOB5FYEg&#10;rq3uuFFwOlbLBITzyBp7y6TgmxwU+cMiw1TbO7/T7eAbESDsUlTQej+kUrq6JYNuZQfi4F3taNAH&#10;OTZSj3gPcNPLlyjaSIMdh4UWB9q1VH8dJqNgfb3M+8SXMqk+7G6a4jg+V59KPT3O5SsIT7P/D/+1&#10;37SCLfxeCTdA5j8AAAD//wMAUEsBAi0AFAAGAAgAAAAhANvh9svuAAAAhQEAABMAAAAAAAAAAAAA&#10;AAAAAAAAAFtDb250ZW50X1R5cGVzXS54bWxQSwECLQAUAAYACAAAACEAWvQsW78AAAAVAQAACwAA&#10;AAAAAAAAAAAAAAAfAQAAX3JlbHMvLnJlbHNQSwECLQAUAAYACAAAACEACK6bocMAAADaAAAADwAA&#10;AAAAAAAAAAAAAAAHAgAAZHJzL2Rvd25yZXYueG1sUEsFBgAAAAADAAMAtwAAAPcCAAAAAA==&#10;" strokecolor="#4579b8 [3044]">
                  <v:stroke endarrow="open"/>
                </v:shape>
                <w10:anchorlock/>
              </v:group>
            </w:pict>
          </mc:Fallback>
        </mc:AlternateContent>
      </w:r>
    </w:p>
    <w:p w:rsidR="008F336B" w:rsidRDefault="008F336B" w:rsidP="008F336B">
      <w:pPr>
        <w:spacing w:line="480" w:lineRule="auto"/>
        <w:rPr>
          <w:rFonts w:ascii="Times New Roman" w:hAnsi="Times New Roman" w:cs="Times New Roman"/>
          <w:sz w:val="24"/>
          <w:szCs w:val="24"/>
        </w:rPr>
      </w:pPr>
      <w:r>
        <w:rPr>
          <w:rFonts w:ascii="Times New Roman" w:hAnsi="Times New Roman" w:cs="Times New Roman"/>
          <w:sz w:val="24"/>
          <w:szCs w:val="24"/>
        </w:rPr>
        <w:t>Figure 1: THE COMMUNICATION MODEL</w:t>
      </w:r>
    </w:p>
    <w:p w:rsidR="008F336B" w:rsidRDefault="008F336B" w:rsidP="008F336B">
      <w:pPr>
        <w:spacing w:line="480" w:lineRule="auto"/>
        <w:rPr>
          <w:rFonts w:ascii="Times New Roman" w:hAnsi="Times New Roman" w:cs="Times New Roman"/>
          <w:b/>
          <w:sz w:val="24"/>
          <w:szCs w:val="24"/>
        </w:rPr>
      </w:pPr>
      <w:r>
        <w:rPr>
          <w:rFonts w:ascii="Times New Roman" w:hAnsi="Times New Roman" w:cs="Times New Roman"/>
          <w:b/>
          <w:sz w:val="24"/>
          <w:szCs w:val="24"/>
        </w:rPr>
        <w:t>Tactical communication tools</w:t>
      </w:r>
    </w:p>
    <w:p w:rsidR="008F336B" w:rsidRDefault="008F336B" w:rsidP="008F336B">
      <w:pPr>
        <w:spacing w:line="480" w:lineRule="auto"/>
        <w:ind w:firstLine="720"/>
        <w:rPr>
          <w:rFonts w:ascii="Times New Roman" w:hAnsi="Times New Roman" w:cs="Times New Roman"/>
          <w:sz w:val="24"/>
          <w:szCs w:val="24"/>
        </w:rPr>
      </w:pPr>
      <w:r>
        <w:rPr>
          <w:rFonts w:ascii="Times New Roman" w:hAnsi="Times New Roman" w:cs="Times New Roman"/>
          <w:sz w:val="24"/>
          <w:szCs w:val="24"/>
        </w:rPr>
        <w:t>Adidas has been a company that uses technology to propel its production and sales to market success. In this sense, the company has easily adapted digital methods of communication and product promotion. These methods include blogs, websites, e-mails, and other different means of communication between the company and its stakeholders and consumers (</w:t>
      </w:r>
      <w:r>
        <w:rPr>
          <w:rFonts w:ascii="Times New Roman" w:eastAsia="Times New Roman" w:hAnsi="Times New Roman" w:cs="Times New Roman"/>
          <w:sz w:val="24"/>
          <w:szCs w:val="24"/>
        </w:rPr>
        <w:t>Wirtz &amp; Lovelock, 2018)</w:t>
      </w:r>
      <w:r>
        <w:rPr>
          <w:rFonts w:ascii="Times New Roman" w:hAnsi="Times New Roman" w:cs="Times New Roman"/>
          <w:sz w:val="24"/>
          <w:szCs w:val="24"/>
        </w:rPr>
        <w:t>.</w:t>
      </w:r>
    </w:p>
    <w:p w:rsidR="008F336B" w:rsidRDefault="008F336B" w:rsidP="008F336B">
      <w:pPr>
        <w:spacing w:line="480" w:lineRule="auto"/>
        <w:rPr>
          <w:rFonts w:ascii="Times New Roman" w:hAnsi="Times New Roman" w:cs="Times New Roman"/>
          <w:sz w:val="24"/>
          <w:szCs w:val="24"/>
        </w:rPr>
      </w:pPr>
      <w:r>
        <w:rPr>
          <w:rFonts w:ascii="Times New Roman" w:hAnsi="Times New Roman" w:cs="Times New Roman"/>
          <w:b/>
          <w:sz w:val="24"/>
          <w:szCs w:val="24"/>
        </w:rPr>
        <w:t>Integrated marketing communication</w:t>
      </w:r>
    </w:p>
    <w:p w:rsidR="008F336B" w:rsidRDefault="008F336B" w:rsidP="008F336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Integrate marketing communications refers to the careful linkage of all communications and messages with a company’s system. In this essence, integrated marketing communication refers to the establishment of a system for a company such that all the promotional tools are harmonized and they work together seamlessly </w:t>
      </w:r>
      <w:r>
        <w:rPr>
          <w:rFonts w:ascii="Times New Roman" w:eastAsia="Times New Roman" w:hAnsi="Times New Roman" w:cs="Times New Roman"/>
          <w:sz w:val="24"/>
          <w:szCs w:val="24"/>
        </w:rPr>
        <w:t xml:space="preserve">(Andrews &amp; </w:t>
      </w:r>
      <w:proofErr w:type="spellStart"/>
      <w:r>
        <w:rPr>
          <w:rFonts w:ascii="Times New Roman" w:eastAsia="Times New Roman" w:hAnsi="Times New Roman" w:cs="Times New Roman"/>
          <w:sz w:val="24"/>
          <w:szCs w:val="24"/>
        </w:rPr>
        <w:t>Shimp</w:t>
      </w:r>
      <w:proofErr w:type="spellEnd"/>
      <w:r>
        <w:rPr>
          <w:rFonts w:ascii="Times New Roman" w:eastAsia="Times New Roman" w:hAnsi="Times New Roman" w:cs="Times New Roman"/>
          <w:sz w:val="24"/>
          <w:szCs w:val="24"/>
        </w:rPr>
        <w:t>, 2017)</w:t>
      </w:r>
      <w:r>
        <w:rPr>
          <w:rFonts w:ascii="Times New Roman" w:hAnsi="Times New Roman" w:cs="Times New Roman"/>
          <w:sz w:val="24"/>
          <w:szCs w:val="24"/>
        </w:rPr>
        <w:t xml:space="preserve">. A company such as Adidas uses multiple promotional tools and strategies, and since the principle of integrated marketing communication is that the sum of all the individual marketing tools is greater than each tool, there is a need to have the promotional tools the company uses managed as a single </w:t>
      </w:r>
      <w:r>
        <w:rPr>
          <w:rFonts w:ascii="Times New Roman" w:hAnsi="Times New Roman" w:cs="Times New Roman"/>
          <w:sz w:val="24"/>
          <w:szCs w:val="24"/>
        </w:rPr>
        <w:lastRenderedPageBreak/>
        <w:t xml:space="preserve">entity to ensure that the company gets the most out of all the tools </w:t>
      </w:r>
      <w:r>
        <w:rPr>
          <w:rFonts w:ascii="Times New Roman" w:eastAsia="Times New Roman" w:hAnsi="Times New Roman" w:cs="Times New Roman"/>
          <w:sz w:val="24"/>
          <w:szCs w:val="24"/>
        </w:rPr>
        <w:t xml:space="preserve">(Andrews &amp; </w:t>
      </w:r>
      <w:proofErr w:type="spellStart"/>
      <w:r>
        <w:rPr>
          <w:rFonts w:ascii="Times New Roman" w:eastAsia="Times New Roman" w:hAnsi="Times New Roman" w:cs="Times New Roman"/>
          <w:sz w:val="24"/>
          <w:szCs w:val="24"/>
        </w:rPr>
        <w:t>Shimp</w:t>
      </w:r>
      <w:proofErr w:type="spellEnd"/>
      <w:r>
        <w:rPr>
          <w:rFonts w:ascii="Times New Roman" w:eastAsia="Times New Roman" w:hAnsi="Times New Roman" w:cs="Times New Roman"/>
          <w:sz w:val="24"/>
          <w:szCs w:val="24"/>
        </w:rPr>
        <w:t>, 2017)</w:t>
      </w:r>
      <w:r>
        <w:rPr>
          <w:rFonts w:ascii="Times New Roman" w:hAnsi="Times New Roman" w:cs="Times New Roman"/>
          <w:sz w:val="24"/>
          <w:szCs w:val="24"/>
        </w:rPr>
        <w:t xml:space="preserve">. Some of the tools that Adidas uses for product promotion include blogs, such as the one developed for this unit. These tools are integrated into different ways such as internal, vertical, external, and horizontal integration and all these methods are customized to help strengthen the communication strategies for the company </w:t>
      </w:r>
      <w:r>
        <w:rPr>
          <w:rFonts w:ascii="Times New Roman" w:eastAsia="Times New Roman" w:hAnsi="Times New Roman" w:cs="Times New Roman"/>
          <w:sz w:val="24"/>
          <w:szCs w:val="24"/>
        </w:rPr>
        <w:t xml:space="preserve">(Andrews &amp; </w:t>
      </w:r>
      <w:proofErr w:type="spellStart"/>
      <w:r>
        <w:rPr>
          <w:rFonts w:ascii="Times New Roman" w:eastAsia="Times New Roman" w:hAnsi="Times New Roman" w:cs="Times New Roman"/>
          <w:sz w:val="24"/>
          <w:szCs w:val="24"/>
        </w:rPr>
        <w:t>Shimp</w:t>
      </w:r>
      <w:proofErr w:type="spellEnd"/>
      <w:r>
        <w:rPr>
          <w:rFonts w:ascii="Times New Roman" w:eastAsia="Times New Roman" w:hAnsi="Times New Roman" w:cs="Times New Roman"/>
          <w:sz w:val="24"/>
          <w:szCs w:val="24"/>
        </w:rPr>
        <w:t>, 2017)</w:t>
      </w:r>
      <w:r>
        <w:rPr>
          <w:rFonts w:ascii="Times New Roman" w:hAnsi="Times New Roman" w:cs="Times New Roman"/>
          <w:sz w:val="24"/>
          <w:szCs w:val="24"/>
        </w:rPr>
        <w:t>.</w:t>
      </w:r>
    </w:p>
    <w:p w:rsidR="008F336B" w:rsidRDefault="008F336B" w:rsidP="008F336B">
      <w:pPr>
        <w:spacing w:line="480" w:lineRule="auto"/>
        <w:rPr>
          <w:rFonts w:ascii="Times New Roman" w:hAnsi="Times New Roman" w:cs="Times New Roman"/>
          <w:b/>
          <w:sz w:val="24"/>
          <w:szCs w:val="24"/>
        </w:rPr>
      </w:pPr>
      <w:r>
        <w:rPr>
          <w:rFonts w:ascii="Times New Roman" w:hAnsi="Times New Roman" w:cs="Times New Roman"/>
          <w:b/>
          <w:sz w:val="24"/>
          <w:szCs w:val="24"/>
        </w:rPr>
        <w:t>Conclusion</w:t>
      </w:r>
    </w:p>
    <w:p w:rsidR="008F336B" w:rsidRPr="00744C67" w:rsidRDefault="008F336B" w:rsidP="008F336B">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conclusion here is that communication is a vital process for a company like Adidas, which has multiple communication strategies for different recipients and different purposes. The model communication process includes four elements including the sender, the message, the recipient, and the medium, while the feedback is also part of the process only that it goes the converse direction to the message. Adidas uses many communication strategies, and most of these include technological methods such as blogs, websites and the internet. The integrated marketing communication strategies used by Adidas seek to enhance the success of the company in effectively communicating with all its stakeholders.</w:t>
      </w:r>
    </w:p>
    <w:p w:rsidR="00411B4B" w:rsidRPr="00744C67" w:rsidRDefault="00411B4B" w:rsidP="00744C67">
      <w:pPr>
        <w:spacing w:line="480" w:lineRule="auto"/>
        <w:rPr>
          <w:rFonts w:ascii="Times New Roman" w:hAnsi="Times New Roman" w:cs="Times New Roman"/>
          <w:b/>
          <w:sz w:val="24"/>
          <w:szCs w:val="24"/>
        </w:rPr>
      </w:pPr>
      <w:r w:rsidRPr="00744C67">
        <w:rPr>
          <w:rFonts w:ascii="Times New Roman" w:hAnsi="Times New Roman" w:cs="Times New Roman"/>
          <w:b/>
          <w:sz w:val="24"/>
          <w:szCs w:val="24"/>
        </w:rPr>
        <w:br w:type="page"/>
      </w:r>
    </w:p>
    <w:p w:rsidR="003B1DE7" w:rsidRPr="00744C67" w:rsidRDefault="003B1DE7" w:rsidP="00744C67">
      <w:pPr>
        <w:spacing w:line="480" w:lineRule="auto"/>
        <w:jc w:val="center"/>
        <w:rPr>
          <w:rFonts w:ascii="Times New Roman" w:hAnsi="Times New Roman" w:cs="Times New Roman"/>
          <w:b/>
          <w:sz w:val="24"/>
          <w:szCs w:val="24"/>
        </w:rPr>
      </w:pPr>
      <w:r w:rsidRPr="00744C67">
        <w:rPr>
          <w:rFonts w:ascii="Times New Roman" w:hAnsi="Times New Roman" w:cs="Times New Roman"/>
          <w:b/>
          <w:sz w:val="24"/>
          <w:szCs w:val="24"/>
        </w:rPr>
        <w:lastRenderedPageBreak/>
        <w:t>References</w:t>
      </w:r>
    </w:p>
    <w:p w:rsidR="00411B4B" w:rsidRPr="00744C67" w:rsidRDefault="00411B4B" w:rsidP="00744C67">
      <w:pPr>
        <w:spacing w:line="480" w:lineRule="auto"/>
        <w:ind w:left="720" w:hanging="720"/>
        <w:rPr>
          <w:rFonts w:ascii="Times New Roman" w:eastAsia="Times New Roman" w:hAnsi="Times New Roman" w:cs="Times New Roman"/>
          <w:color w:val="0000FF"/>
          <w:sz w:val="24"/>
          <w:szCs w:val="24"/>
          <w:u w:val="single"/>
        </w:rPr>
      </w:pPr>
      <w:r w:rsidRPr="00744C67">
        <w:rPr>
          <w:rFonts w:ascii="Times New Roman" w:hAnsi="Times New Roman" w:cs="Times New Roman"/>
          <w:sz w:val="24"/>
          <w:szCs w:val="24"/>
        </w:rPr>
        <w:t xml:space="preserve">Adidas – Home. Retrieved from </w:t>
      </w:r>
      <w:r w:rsidRPr="00744C67">
        <w:rPr>
          <w:rFonts w:ascii="Times New Roman" w:eastAsia="Times New Roman" w:hAnsi="Times New Roman" w:cs="Times New Roman"/>
          <w:iCs/>
          <w:color w:val="0000FF"/>
          <w:sz w:val="24"/>
          <w:szCs w:val="24"/>
          <w:u w:val="single"/>
        </w:rPr>
        <w:fldChar w:fldCharType="begin"/>
      </w:r>
      <w:r w:rsidRPr="00744C67">
        <w:rPr>
          <w:rFonts w:ascii="Times New Roman" w:eastAsia="Times New Roman" w:hAnsi="Times New Roman" w:cs="Times New Roman"/>
          <w:iCs/>
          <w:color w:val="0000FF"/>
          <w:sz w:val="24"/>
          <w:szCs w:val="24"/>
          <w:u w:val="single"/>
        </w:rPr>
        <w:instrText xml:space="preserve"> HYPERLINK "https://www.adidas-group.com/</w:instrText>
      </w:r>
    </w:p>
    <w:p w:rsidR="00411B4B" w:rsidRPr="00744C67" w:rsidRDefault="00411B4B" w:rsidP="00744C67">
      <w:pPr>
        <w:spacing w:line="480" w:lineRule="auto"/>
        <w:ind w:left="720" w:hanging="720"/>
        <w:rPr>
          <w:rStyle w:val="Hyperlink"/>
          <w:rFonts w:ascii="Times New Roman" w:eastAsia="Times New Roman" w:hAnsi="Times New Roman" w:cs="Times New Roman"/>
          <w:sz w:val="24"/>
          <w:szCs w:val="24"/>
        </w:rPr>
      </w:pPr>
      <w:r w:rsidRPr="00744C67">
        <w:rPr>
          <w:rFonts w:ascii="Times New Roman" w:eastAsia="Times New Roman" w:hAnsi="Times New Roman" w:cs="Times New Roman"/>
          <w:iCs/>
          <w:color w:val="0000FF"/>
          <w:sz w:val="24"/>
          <w:szCs w:val="24"/>
          <w:u w:val="single"/>
        </w:rPr>
        <w:instrText xml:space="preserve">" </w:instrText>
      </w:r>
      <w:r w:rsidRPr="00744C67">
        <w:rPr>
          <w:rFonts w:ascii="Times New Roman" w:eastAsia="Times New Roman" w:hAnsi="Times New Roman" w:cs="Times New Roman"/>
          <w:iCs/>
          <w:color w:val="0000FF"/>
          <w:sz w:val="24"/>
          <w:szCs w:val="24"/>
          <w:u w:val="single"/>
        </w:rPr>
        <w:fldChar w:fldCharType="separate"/>
      </w:r>
      <w:r w:rsidRPr="00744C67">
        <w:rPr>
          <w:rStyle w:val="Hyperlink"/>
          <w:rFonts w:ascii="Times New Roman" w:eastAsia="Times New Roman" w:hAnsi="Times New Roman" w:cs="Times New Roman"/>
          <w:iCs/>
          <w:sz w:val="24"/>
          <w:szCs w:val="24"/>
        </w:rPr>
        <w:t>https://www.adidas-group.com/</w:t>
      </w:r>
    </w:p>
    <w:p w:rsidR="00411B4B" w:rsidRPr="003B1DE7" w:rsidRDefault="00411B4B" w:rsidP="00744C67">
      <w:pPr>
        <w:spacing w:after="0" w:line="480" w:lineRule="auto"/>
        <w:ind w:left="720" w:hanging="720"/>
        <w:rPr>
          <w:rFonts w:ascii="Times New Roman" w:eastAsia="Times New Roman" w:hAnsi="Times New Roman" w:cs="Times New Roman"/>
          <w:sz w:val="24"/>
          <w:szCs w:val="24"/>
        </w:rPr>
      </w:pPr>
      <w:r w:rsidRPr="00744C67">
        <w:rPr>
          <w:rFonts w:ascii="Times New Roman" w:eastAsia="Times New Roman" w:hAnsi="Times New Roman" w:cs="Times New Roman"/>
          <w:iCs/>
          <w:color w:val="0000FF"/>
          <w:sz w:val="24"/>
          <w:szCs w:val="24"/>
          <w:u w:val="single"/>
        </w:rPr>
        <w:fldChar w:fldCharType="end"/>
      </w:r>
      <w:r w:rsidRPr="003B1DE7">
        <w:rPr>
          <w:rFonts w:ascii="Times New Roman" w:eastAsia="Times New Roman" w:hAnsi="Times New Roman" w:cs="Times New Roman"/>
          <w:sz w:val="24"/>
          <w:szCs w:val="24"/>
        </w:rPr>
        <w:t>Advani, S. ‘IMPOSSIBLE IS NOTHING’: EVALUATION OF THE MARKETING PLAN OF ADIDAS.</w:t>
      </w:r>
    </w:p>
    <w:p w:rsidR="00411B4B" w:rsidRDefault="00411B4B" w:rsidP="00744C67">
      <w:pPr>
        <w:spacing w:after="0" w:line="480" w:lineRule="auto"/>
        <w:ind w:left="720" w:hanging="720"/>
        <w:rPr>
          <w:rFonts w:ascii="Times New Roman" w:eastAsia="Times New Roman" w:hAnsi="Times New Roman" w:cs="Times New Roman"/>
          <w:sz w:val="24"/>
          <w:szCs w:val="24"/>
        </w:rPr>
      </w:pPr>
      <w:r w:rsidRPr="003B1DE7">
        <w:rPr>
          <w:rFonts w:ascii="Times New Roman" w:eastAsia="Times New Roman" w:hAnsi="Times New Roman" w:cs="Times New Roman"/>
          <w:sz w:val="24"/>
          <w:szCs w:val="24"/>
        </w:rPr>
        <w:t xml:space="preserve">Ang, C., &amp; </w:t>
      </w:r>
      <w:proofErr w:type="spellStart"/>
      <w:r w:rsidRPr="003B1DE7">
        <w:rPr>
          <w:rFonts w:ascii="Times New Roman" w:eastAsia="Times New Roman" w:hAnsi="Times New Roman" w:cs="Times New Roman"/>
          <w:sz w:val="24"/>
          <w:szCs w:val="24"/>
        </w:rPr>
        <w:t>Rusli</w:t>
      </w:r>
      <w:proofErr w:type="spellEnd"/>
      <w:r w:rsidRPr="003B1DE7">
        <w:rPr>
          <w:rFonts w:ascii="Times New Roman" w:eastAsia="Times New Roman" w:hAnsi="Times New Roman" w:cs="Times New Roman"/>
          <w:sz w:val="24"/>
          <w:szCs w:val="24"/>
        </w:rPr>
        <w:t xml:space="preserve">, H. (2018). The Impact of Marketing Mix 4Ps and Consumer Behavior toward Purchase Decision of Adidas Products. </w:t>
      </w:r>
      <w:proofErr w:type="spellStart"/>
      <w:r w:rsidRPr="003B1DE7">
        <w:rPr>
          <w:rFonts w:ascii="Times New Roman" w:eastAsia="Times New Roman" w:hAnsi="Times New Roman" w:cs="Times New Roman"/>
          <w:i/>
          <w:iCs/>
          <w:sz w:val="24"/>
          <w:szCs w:val="24"/>
        </w:rPr>
        <w:t>iBuss</w:t>
      </w:r>
      <w:proofErr w:type="spellEnd"/>
      <w:r w:rsidRPr="003B1DE7">
        <w:rPr>
          <w:rFonts w:ascii="Times New Roman" w:eastAsia="Times New Roman" w:hAnsi="Times New Roman" w:cs="Times New Roman"/>
          <w:i/>
          <w:iCs/>
          <w:sz w:val="24"/>
          <w:szCs w:val="24"/>
        </w:rPr>
        <w:t xml:space="preserve"> Management</w:t>
      </w:r>
      <w:r w:rsidRPr="003B1DE7">
        <w:rPr>
          <w:rFonts w:ascii="Times New Roman" w:eastAsia="Times New Roman" w:hAnsi="Times New Roman" w:cs="Times New Roman"/>
          <w:sz w:val="24"/>
          <w:szCs w:val="24"/>
        </w:rPr>
        <w:t xml:space="preserve">, </w:t>
      </w:r>
      <w:r w:rsidRPr="003B1DE7">
        <w:rPr>
          <w:rFonts w:ascii="Times New Roman" w:eastAsia="Times New Roman" w:hAnsi="Times New Roman" w:cs="Times New Roman"/>
          <w:i/>
          <w:iCs/>
          <w:sz w:val="24"/>
          <w:szCs w:val="24"/>
        </w:rPr>
        <w:t>6</w:t>
      </w:r>
      <w:r w:rsidRPr="003B1DE7">
        <w:rPr>
          <w:rFonts w:ascii="Times New Roman" w:eastAsia="Times New Roman" w:hAnsi="Times New Roman" w:cs="Times New Roman"/>
          <w:sz w:val="24"/>
          <w:szCs w:val="24"/>
        </w:rPr>
        <w:t>(2).</w:t>
      </w:r>
    </w:p>
    <w:p w:rsidR="008F336B" w:rsidRPr="003B1DE7" w:rsidRDefault="008F336B" w:rsidP="008F336B">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Andrews, J. C., &amp; </w:t>
      </w:r>
      <w:proofErr w:type="spellStart"/>
      <w:r>
        <w:rPr>
          <w:rFonts w:ascii="Times New Roman" w:eastAsia="Times New Roman" w:hAnsi="Times New Roman" w:cs="Times New Roman"/>
          <w:sz w:val="24"/>
          <w:szCs w:val="24"/>
        </w:rPr>
        <w:t>Shimp</w:t>
      </w:r>
      <w:proofErr w:type="spellEnd"/>
      <w:r>
        <w:rPr>
          <w:rFonts w:ascii="Times New Roman" w:eastAsia="Times New Roman" w:hAnsi="Times New Roman" w:cs="Times New Roman"/>
          <w:sz w:val="24"/>
          <w:szCs w:val="24"/>
        </w:rPr>
        <w:t xml:space="preserve">, T. A. (2017). </w:t>
      </w:r>
      <w:r>
        <w:rPr>
          <w:rFonts w:ascii="Times New Roman" w:eastAsia="Times New Roman" w:hAnsi="Times New Roman" w:cs="Times New Roman"/>
          <w:i/>
          <w:iCs/>
          <w:sz w:val="24"/>
          <w:szCs w:val="24"/>
        </w:rPr>
        <w:t>Advertising, promotion, and other aspects of integrated marketing communications</w:t>
      </w:r>
      <w:r>
        <w:rPr>
          <w:rFonts w:ascii="Times New Roman" w:eastAsia="Times New Roman" w:hAnsi="Times New Roman" w:cs="Times New Roman"/>
          <w:sz w:val="24"/>
          <w:szCs w:val="24"/>
        </w:rPr>
        <w:t>. Nelson Education.</w:t>
      </w:r>
    </w:p>
    <w:p w:rsidR="00411B4B" w:rsidRPr="00DF12F2" w:rsidRDefault="00411B4B" w:rsidP="00744C67">
      <w:pPr>
        <w:spacing w:after="0" w:line="480" w:lineRule="auto"/>
        <w:ind w:left="720" w:hanging="720"/>
        <w:rPr>
          <w:rFonts w:ascii="Times New Roman" w:eastAsia="Times New Roman" w:hAnsi="Times New Roman" w:cs="Times New Roman"/>
          <w:sz w:val="24"/>
          <w:szCs w:val="24"/>
        </w:rPr>
      </w:pPr>
      <w:r w:rsidRPr="00DF12F2">
        <w:rPr>
          <w:rFonts w:ascii="Times New Roman" w:eastAsia="Times New Roman" w:hAnsi="Times New Roman" w:cs="Times New Roman"/>
          <w:sz w:val="24"/>
          <w:szCs w:val="24"/>
        </w:rPr>
        <w:t xml:space="preserve">Baker, M. J. (2016). What is </w:t>
      </w:r>
      <w:proofErr w:type="gramStart"/>
      <w:r w:rsidRPr="00DF12F2">
        <w:rPr>
          <w:rFonts w:ascii="Times New Roman" w:eastAsia="Times New Roman" w:hAnsi="Times New Roman" w:cs="Times New Roman"/>
          <w:sz w:val="24"/>
          <w:szCs w:val="24"/>
        </w:rPr>
        <w:t>marketing?.</w:t>
      </w:r>
      <w:proofErr w:type="gramEnd"/>
      <w:r w:rsidRPr="00DF12F2">
        <w:rPr>
          <w:rFonts w:ascii="Times New Roman" w:eastAsia="Times New Roman" w:hAnsi="Times New Roman" w:cs="Times New Roman"/>
          <w:sz w:val="24"/>
          <w:szCs w:val="24"/>
        </w:rPr>
        <w:t xml:space="preserve"> In </w:t>
      </w:r>
      <w:proofErr w:type="gramStart"/>
      <w:r w:rsidRPr="00DF12F2">
        <w:rPr>
          <w:rFonts w:ascii="Times New Roman" w:eastAsia="Times New Roman" w:hAnsi="Times New Roman" w:cs="Times New Roman"/>
          <w:i/>
          <w:iCs/>
          <w:sz w:val="24"/>
          <w:szCs w:val="24"/>
        </w:rPr>
        <w:t>The</w:t>
      </w:r>
      <w:proofErr w:type="gramEnd"/>
      <w:r w:rsidRPr="00DF12F2">
        <w:rPr>
          <w:rFonts w:ascii="Times New Roman" w:eastAsia="Times New Roman" w:hAnsi="Times New Roman" w:cs="Times New Roman"/>
          <w:i/>
          <w:iCs/>
          <w:sz w:val="24"/>
          <w:szCs w:val="24"/>
        </w:rPr>
        <w:t xml:space="preserve"> Marketing Book</w:t>
      </w:r>
      <w:r w:rsidRPr="00DF12F2">
        <w:rPr>
          <w:rFonts w:ascii="Times New Roman" w:eastAsia="Times New Roman" w:hAnsi="Times New Roman" w:cs="Times New Roman"/>
          <w:sz w:val="24"/>
          <w:szCs w:val="24"/>
        </w:rPr>
        <w:t xml:space="preserve"> (pp. 25-42). Routledge.</w:t>
      </w:r>
    </w:p>
    <w:p w:rsidR="00411B4B" w:rsidRPr="003B1DE7" w:rsidRDefault="00411B4B" w:rsidP="00744C67">
      <w:pPr>
        <w:spacing w:after="0" w:line="480" w:lineRule="auto"/>
        <w:ind w:left="720" w:hanging="720"/>
        <w:rPr>
          <w:rFonts w:ascii="Times New Roman" w:eastAsia="Times New Roman" w:hAnsi="Times New Roman" w:cs="Times New Roman"/>
          <w:sz w:val="24"/>
          <w:szCs w:val="24"/>
        </w:rPr>
      </w:pPr>
      <w:r w:rsidRPr="003B1DE7">
        <w:rPr>
          <w:rFonts w:ascii="Times New Roman" w:eastAsia="Times New Roman" w:hAnsi="Times New Roman" w:cs="Times New Roman"/>
          <w:sz w:val="24"/>
          <w:szCs w:val="24"/>
        </w:rPr>
        <w:t xml:space="preserve">Brown, K. M., &amp; </w:t>
      </w:r>
      <w:proofErr w:type="spellStart"/>
      <w:r w:rsidRPr="003B1DE7">
        <w:rPr>
          <w:rFonts w:ascii="Times New Roman" w:eastAsia="Times New Roman" w:hAnsi="Times New Roman" w:cs="Times New Roman"/>
          <w:sz w:val="24"/>
          <w:szCs w:val="24"/>
        </w:rPr>
        <w:t>Brison</w:t>
      </w:r>
      <w:proofErr w:type="spellEnd"/>
      <w:r w:rsidRPr="003B1DE7">
        <w:rPr>
          <w:rFonts w:ascii="Times New Roman" w:eastAsia="Times New Roman" w:hAnsi="Times New Roman" w:cs="Times New Roman"/>
          <w:sz w:val="24"/>
          <w:szCs w:val="24"/>
        </w:rPr>
        <w:t xml:space="preserve">, N. T. (2018). A Tale of Two Trademarks: A US Analysis of the Protection Strategies of adidas and Converse. </w:t>
      </w:r>
      <w:r w:rsidRPr="003B1DE7">
        <w:rPr>
          <w:rFonts w:ascii="Times New Roman" w:eastAsia="Times New Roman" w:hAnsi="Times New Roman" w:cs="Times New Roman"/>
          <w:i/>
          <w:iCs/>
          <w:sz w:val="24"/>
          <w:szCs w:val="24"/>
        </w:rPr>
        <w:t>ESLJ</w:t>
      </w:r>
      <w:r w:rsidRPr="003B1DE7">
        <w:rPr>
          <w:rFonts w:ascii="Times New Roman" w:eastAsia="Times New Roman" w:hAnsi="Times New Roman" w:cs="Times New Roman"/>
          <w:sz w:val="24"/>
          <w:szCs w:val="24"/>
        </w:rPr>
        <w:t xml:space="preserve">, </w:t>
      </w:r>
      <w:r w:rsidRPr="003B1DE7">
        <w:rPr>
          <w:rFonts w:ascii="Times New Roman" w:eastAsia="Times New Roman" w:hAnsi="Times New Roman" w:cs="Times New Roman"/>
          <w:i/>
          <w:iCs/>
          <w:sz w:val="24"/>
          <w:szCs w:val="24"/>
        </w:rPr>
        <w:t>16</w:t>
      </w:r>
      <w:r w:rsidRPr="003B1DE7">
        <w:rPr>
          <w:rFonts w:ascii="Times New Roman" w:eastAsia="Times New Roman" w:hAnsi="Times New Roman" w:cs="Times New Roman"/>
          <w:sz w:val="24"/>
          <w:szCs w:val="24"/>
        </w:rPr>
        <w:t>, 1.</w:t>
      </w:r>
    </w:p>
    <w:p w:rsidR="00411B4B" w:rsidRPr="003B1DE7" w:rsidRDefault="00411B4B" w:rsidP="00744C67">
      <w:pPr>
        <w:spacing w:after="0" w:line="480" w:lineRule="auto"/>
        <w:ind w:left="720" w:hanging="720"/>
        <w:rPr>
          <w:rFonts w:ascii="Times New Roman" w:eastAsia="Times New Roman" w:hAnsi="Times New Roman" w:cs="Times New Roman"/>
          <w:sz w:val="24"/>
          <w:szCs w:val="24"/>
        </w:rPr>
      </w:pPr>
      <w:r w:rsidRPr="003B1DE7">
        <w:rPr>
          <w:rFonts w:ascii="Times New Roman" w:eastAsia="Times New Roman" w:hAnsi="Times New Roman" w:cs="Times New Roman"/>
          <w:sz w:val="24"/>
          <w:szCs w:val="24"/>
        </w:rPr>
        <w:t xml:space="preserve">Byun, J. W. (2015). Successful Global Brand of the Adidas: Porter’s 5 Forces and SWOT Analyses. </w:t>
      </w:r>
      <w:proofErr w:type="spellStart"/>
      <w:r w:rsidRPr="003B1DE7">
        <w:rPr>
          <w:rFonts w:ascii="Malgun Gothic" w:eastAsia="Times New Roman" w:hAnsi="Malgun Gothic" w:cs="Malgun Gothic"/>
          <w:i/>
          <w:iCs/>
          <w:sz w:val="24"/>
          <w:szCs w:val="24"/>
        </w:rPr>
        <w:t>무역통상학회지</w:t>
      </w:r>
      <w:proofErr w:type="spellEnd"/>
      <w:r w:rsidRPr="003B1DE7">
        <w:rPr>
          <w:rFonts w:ascii="Times New Roman" w:eastAsia="Times New Roman" w:hAnsi="Times New Roman" w:cs="Times New Roman"/>
          <w:sz w:val="24"/>
          <w:szCs w:val="24"/>
        </w:rPr>
        <w:t xml:space="preserve">, </w:t>
      </w:r>
      <w:r w:rsidRPr="003B1DE7">
        <w:rPr>
          <w:rFonts w:ascii="Times New Roman" w:eastAsia="Times New Roman" w:hAnsi="Times New Roman" w:cs="Times New Roman"/>
          <w:i/>
          <w:iCs/>
          <w:sz w:val="24"/>
          <w:szCs w:val="24"/>
        </w:rPr>
        <w:t>15</w:t>
      </w:r>
      <w:r w:rsidRPr="003B1DE7">
        <w:rPr>
          <w:rFonts w:ascii="Times New Roman" w:eastAsia="Times New Roman" w:hAnsi="Times New Roman" w:cs="Times New Roman"/>
          <w:sz w:val="24"/>
          <w:szCs w:val="24"/>
        </w:rPr>
        <w:t>(4), 141-167.</w:t>
      </w:r>
    </w:p>
    <w:p w:rsidR="00411B4B" w:rsidRPr="003B1DE7" w:rsidRDefault="00411B4B" w:rsidP="00744C67">
      <w:pPr>
        <w:spacing w:after="0" w:line="480" w:lineRule="auto"/>
        <w:ind w:left="720" w:hanging="720"/>
        <w:rPr>
          <w:rFonts w:ascii="Times New Roman" w:eastAsia="Times New Roman" w:hAnsi="Times New Roman" w:cs="Times New Roman"/>
          <w:sz w:val="24"/>
          <w:szCs w:val="24"/>
        </w:rPr>
      </w:pPr>
      <w:proofErr w:type="spellStart"/>
      <w:r w:rsidRPr="003B1DE7">
        <w:rPr>
          <w:rFonts w:ascii="Times New Roman" w:eastAsia="Times New Roman" w:hAnsi="Times New Roman" w:cs="Times New Roman"/>
          <w:sz w:val="24"/>
          <w:szCs w:val="24"/>
        </w:rPr>
        <w:t>Hertrich</w:t>
      </w:r>
      <w:proofErr w:type="spellEnd"/>
      <w:r w:rsidRPr="003B1DE7">
        <w:rPr>
          <w:rFonts w:ascii="Times New Roman" w:eastAsia="Times New Roman" w:hAnsi="Times New Roman" w:cs="Times New Roman"/>
          <w:sz w:val="24"/>
          <w:szCs w:val="24"/>
        </w:rPr>
        <w:t xml:space="preserve">, S., &amp; Mayrhofer, U. (2015). </w:t>
      </w:r>
      <w:r w:rsidRPr="003B1DE7">
        <w:rPr>
          <w:rFonts w:ascii="Times New Roman" w:eastAsia="Times New Roman" w:hAnsi="Times New Roman" w:cs="Times New Roman"/>
          <w:i/>
          <w:iCs/>
          <w:sz w:val="24"/>
          <w:szCs w:val="24"/>
        </w:rPr>
        <w:t>Adidas, the running shoes market</w:t>
      </w:r>
      <w:r w:rsidRPr="003B1DE7">
        <w:rPr>
          <w:rFonts w:ascii="Times New Roman" w:eastAsia="Times New Roman" w:hAnsi="Times New Roman" w:cs="Times New Roman"/>
          <w:sz w:val="24"/>
          <w:szCs w:val="24"/>
        </w:rPr>
        <w:t>. HAL.</w:t>
      </w:r>
    </w:p>
    <w:p w:rsidR="00744C67" w:rsidRPr="00744C67" w:rsidRDefault="00744C67" w:rsidP="00744C67">
      <w:pPr>
        <w:spacing w:line="480" w:lineRule="auto"/>
        <w:ind w:left="720" w:hanging="720"/>
        <w:rPr>
          <w:rFonts w:ascii="Times New Roman" w:eastAsia="Times New Roman" w:hAnsi="Times New Roman" w:cs="Times New Roman"/>
          <w:sz w:val="24"/>
          <w:szCs w:val="24"/>
        </w:rPr>
      </w:pPr>
      <w:proofErr w:type="spellStart"/>
      <w:r w:rsidRPr="00744C67">
        <w:rPr>
          <w:rFonts w:ascii="Times New Roman" w:eastAsia="Times New Roman" w:hAnsi="Times New Roman" w:cs="Times New Roman"/>
          <w:sz w:val="24"/>
          <w:szCs w:val="24"/>
        </w:rPr>
        <w:t>Jayawardhana</w:t>
      </w:r>
      <w:proofErr w:type="spellEnd"/>
      <w:r w:rsidRPr="00744C67">
        <w:rPr>
          <w:rFonts w:ascii="Times New Roman" w:eastAsia="Times New Roman" w:hAnsi="Times New Roman" w:cs="Times New Roman"/>
          <w:sz w:val="24"/>
          <w:szCs w:val="24"/>
        </w:rPr>
        <w:t xml:space="preserve">, A. (2016). Financial Performance Analysis of Adidas AG. </w:t>
      </w:r>
      <w:r w:rsidRPr="00744C67">
        <w:rPr>
          <w:rFonts w:ascii="Times New Roman" w:eastAsia="Times New Roman" w:hAnsi="Times New Roman" w:cs="Times New Roman"/>
          <w:i/>
          <w:iCs/>
          <w:sz w:val="24"/>
          <w:szCs w:val="24"/>
        </w:rPr>
        <w:t>European Journal of Business and Management</w:t>
      </w:r>
      <w:r w:rsidRPr="00744C67">
        <w:rPr>
          <w:rFonts w:ascii="Times New Roman" w:eastAsia="Times New Roman" w:hAnsi="Times New Roman" w:cs="Times New Roman"/>
          <w:sz w:val="24"/>
          <w:szCs w:val="24"/>
        </w:rPr>
        <w:t xml:space="preserve">, </w:t>
      </w:r>
      <w:r w:rsidRPr="00744C67">
        <w:rPr>
          <w:rFonts w:ascii="Times New Roman" w:eastAsia="Times New Roman" w:hAnsi="Times New Roman" w:cs="Times New Roman"/>
          <w:i/>
          <w:iCs/>
          <w:sz w:val="24"/>
          <w:szCs w:val="24"/>
        </w:rPr>
        <w:t>8</w:t>
      </w:r>
      <w:r w:rsidRPr="00744C67">
        <w:rPr>
          <w:rFonts w:ascii="Times New Roman" w:eastAsia="Times New Roman" w:hAnsi="Times New Roman" w:cs="Times New Roman"/>
          <w:sz w:val="24"/>
          <w:szCs w:val="24"/>
        </w:rPr>
        <w:t>(11), 74-82.</w:t>
      </w:r>
    </w:p>
    <w:p w:rsidR="00411B4B" w:rsidRPr="003B1DE7" w:rsidRDefault="00411B4B" w:rsidP="00744C67">
      <w:pPr>
        <w:spacing w:after="0" w:line="480" w:lineRule="auto"/>
        <w:ind w:left="720" w:hanging="720"/>
        <w:rPr>
          <w:rFonts w:ascii="Times New Roman" w:eastAsia="Times New Roman" w:hAnsi="Times New Roman" w:cs="Times New Roman"/>
          <w:sz w:val="24"/>
          <w:szCs w:val="24"/>
        </w:rPr>
      </w:pPr>
      <w:r w:rsidRPr="003B1DE7">
        <w:rPr>
          <w:rFonts w:ascii="Times New Roman" w:eastAsia="Times New Roman" w:hAnsi="Times New Roman" w:cs="Times New Roman"/>
          <w:sz w:val="24"/>
          <w:szCs w:val="24"/>
        </w:rPr>
        <w:t xml:space="preserve">Kell, J. (2017). Why Adidas Is Outperforming Nike, Under </w:t>
      </w:r>
      <w:proofErr w:type="spellStart"/>
      <w:r w:rsidRPr="003B1DE7">
        <w:rPr>
          <w:rFonts w:ascii="Times New Roman" w:eastAsia="Times New Roman" w:hAnsi="Times New Roman" w:cs="Times New Roman"/>
          <w:sz w:val="24"/>
          <w:szCs w:val="24"/>
        </w:rPr>
        <w:t>Armour</w:t>
      </w:r>
      <w:proofErr w:type="spellEnd"/>
      <w:r w:rsidRPr="003B1DE7">
        <w:rPr>
          <w:rFonts w:ascii="Times New Roman" w:eastAsia="Times New Roman" w:hAnsi="Times New Roman" w:cs="Times New Roman"/>
          <w:sz w:val="24"/>
          <w:szCs w:val="24"/>
        </w:rPr>
        <w:t>.</w:t>
      </w:r>
    </w:p>
    <w:p w:rsidR="00411B4B" w:rsidRPr="003B1DE7" w:rsidRDefault="00411B4B" w:rsidP="00744C67">
      <w:pPr>
        <w:spacing w:after="0" w:line="480" w:lineRule="auto"/>
        <w:ind w:left="720" w:hanging="720"/>
        <w:rPr>
          <w:rFonts w:ascii="Times New Roman" w:eastAsia="Times New Roman" w:hAnsi="Times New Roman" w:cs="Times New Roman"/>
          <w:sz w:val="24"/>
          <w:szCs w:val="24"/>
        </w:rPr>
      </w:pPr>
      <w:r w:rsidRPr="003B1DE7">
        <w:rPr>
          <w:rFonts w:ascii="Times New Roman" w:eastAsia="Times New Roman" w:hAnsi="Times New Roman" w:cs="Times New Roman"/>
          <w:sz w:val="24"/>
          <w:szCs w:val="24"/>
        </w:rPr>
        <w:t xml:space="preserve">Mahdi, H. A. A., Abbas, M., Mazar, T. I., &amp; George, S. (2015). A Comparative Analysis of Strategies and Business Models of Nike, Inc. and Adidas Group with special reference to Competitive Advantage in the context of a Dynamic and Competitive Environment. </w:t>
      </w:r>
      <w:r w:rsidRPr="003B1DE7">
        <w:rPr>
          <w:rFonts w:ascii="Times New Roman" w:eastAsia="Times New Roman" w:hAnsi="Times New Roman" w:cs="Times New Roman"/>
          <w:i/>
          <w:iCs/>
          <w:sz w:val="24"/>
          <w:szCs w:val="24"/>
        </w:rPr>
        <w:t>International Journal of Business Management and Economic Research</w:t>
      </w:r>
      <w:r w:rsidRPr="003B1DE7">
        <w:rPr>
          <w:rFonts w:ascii="Times New Roman" w:eastAsia="Times New Roman" w:hAnsi="Times New Roman" w:cs="Times New Roman"/>
          <w:sz w:val="24"/>
          <w:szCs w:val="24"/>
        </w:rPr>
        <w:t xml:space="preserve">, </w:t>
      </w:r>
      <w:r w:rsidRPr="003B1DE7">
        <w:rPr>
          <w:rFonts w:ascii="Times New Roman" w:eastAsia="Times New Roman" w:hAnsi="Times New Roman" w:cs="Times New Roman"/>
          <w:i/>
          <w:iCs/>
          <w:sz w:val="24"/>
          <w:szCs w:val="24"/>
        </w:rPr>
        <w:t>6</w:t>
      </w:r>
      <w:r w:rsidRPr="003B1DE7">
        <w:rPr>
          <w:rFonts w:ascii="Times New Roman" w:eastAsia="Times New Roman" w:hAnsi="Times New Roman" w:cs="Times New Roman"/>
          <w:sz w:val="24"/>
          <w:szCs w:val="24"/>
        </w:rPr>
        <w:t>(3), 167-177.</w:t>
      </w:r>
    </w:p>
    <w:p w:rsidR="00744C67" w:rsidRPr="00DF12F2" w:rsidRDefault="00744C67" w:rsidP="00744C67">
      <w:pPr>
        <w:spacing w:after="0" w:line="480" w:lineRule="auto"/>
        <w:ind w:left="720" w:hanging="720"/>
        <w:rPr>
          <w:rFonts w:ascii="Times New Roman" w:eastAsia="Times New Roman" w:hAnsi="Times New Roman" w:cs="Times New Roman"/>
          <w:sz w:val="24"/>
          <w:szCs w:val="24"/>
        </w:rPr>
      </w:pPr>
      <w:proofErr w:type="spellStart"/>
      <w:r w:rsidRPr="00DF12F2">
        <w:rPr>
          <w:rFonts w:ascii="Times New Roman" w:eastAsia="Times New Roman" w:hAnsi="Times New Roman" w:cs="Times New Roman"/>
          <w:sz w:val="24"/>
          <w:szCs w:val="24"/>
        </w:rPr>
        <w:lastRenderedPageBreak/>
        <w:t>Qingchun</w:t>
      </w:r>
      <w:proofErr w:type="spellEnd"/>
      <w:r w:rsidRPr="00DF12F2">
        <w:rPr>
          <w:rFonts w:ascii="Times New Roman" w:eastAsia="Times New Roman" w:hAnsi="Times New Roman" w:cs="Times New Roman"/>
          <w:sz w:val="24"/>
          <w:szCs w:val="24"/>
        </w:rPr>
        <w:t xml:space="preserve">, Y. (2017, November). A Study of Crisis Management Based on Stakeholders Analysis Model. In </w:t>
      </w:r>
      <w:r w:rsidRPr="00DF12F2">
        <w:rPr>
          <w:rFonts w:ascii="Times New Roman" w:eastAsia="Times New Roman" w:hAnsi="Times New Roman" w:cs="Times New Roman"/>
          <w:i/>
          <w:iCs/>
          <w:sz w:val="24"/>
          <w:szCs w:val="24"/>
        </w:rPr>
        <w:t>IOP Conference Series: Earth and Environmental Science</w:t>
      </w:r>
      <w:r w:rsidRPr="00DF12F2">
        <w:rPr>
          <w:rFonts w:ascii="Times New Roman" w:eastAsia="Times New Roman" w:hAnsi="Times New Roman" w:cs="Times New Roman"/>
          <w:sz w:val="24"/>
          <w:szCs w:val="24"/>
        </w:rPr>
        <w:t xml:space="preserve"> (Vol. 94, No. 1, p. 012042).</w:t>
      </w:r>
    </w:p>
    <w:p w:rsidR="00411B4B" w:rsidRPr="003B1DE7" w:rsidRDefault="00411B4B" w:rsidP="00744C67">
      <w:pPr>
        <w:spacing w:after="0" w:line="480" w:lineRule="auto"/>
        <w:ind w:left="720" w:hanging="720"/>
        <w:rPr>
          <w:rFonts w:ascii="Times New Roman" w:eastAsia="Times New Roman" w:hAnsi="Times New Roman" w:cs="Times New Roman"/>
          <w:sz w:val="24"/>
          <w:szCs w:val="24"/>
        </w:rPr>
      </w:pPr>
      <w:r w:rsidRPr="003B1DE7">
        <w:rPr>
          <w:rFonts w:ascii="Times New Roman" w:eastAsia="Times New Roman" w:hAnsi="Times New Roman" w:cs="Times New Roman"/>
          <w:sz w:val="24"/>
          <w:szCs w:val="24"/>
        </w:rPr>
        <w:t xml:space="preserve">Ratner, J. (2017). Nike vs. Adidas: The three stripes </w:t>
      </w:r>
      <w:proofErr w:type="gramStart"/>
      <w:r w:rsidRPr="003B1DE7">
        <w:rPr>
          <w:rFonts w:ascii="Times New Roman" w:eastAsia="Times New Roman" w:hAnsi="Times New Roman" w:cs="Times New Roman"/>
          <w:sz w:val="24"/>
          <w:szCs w:val="24"/>
        </w:rPr>
        <w:t>is</w:t>
      </w:r>
      <w:proofErr w:type="gramEnd"/>
      <w:r w:rsidRPr="003B1DE7">
        <w:rPr>
          <w:rFonts w:ascii="Times New Roman" w:eastAsia="Times New Roman" w:hAnsi="Times New Roman" w:cs="Times New Roman"/>
          <w:sz w:val="24"/>
          <w:szCs w:val="24"/>
        </w:rPr>
        <w:t xml:space="preserve"> making gains on the swoosh—but that doesn't tell the whole story. </w:t>
      </w:r>
      <w:r w:rsidRPr="003B1DE7">
        <w:rPr>
          <w:rFonts w:ascii="Times New Roman" w:eastAsia="Times New Roman" w:hAnsi="Times New Roman" w:cs="Times New Roman"/>
          <w:i/>
          <w:iCs/>
          <w:sz w:val="24"/>
          <w:szCs w:val="24"/>
        </w:rPr>
        <w:t>Financial Post</w:t>
      </w:r>
      <w:r w:rsidRPr="003B1DE7">
        <w:rPr>
          <w:rFonts w:ascii="Times New Roman" w:eastAsia="Times New Roman" w:hAnsi="Times New Roman" w:cs="Times New Roman"/>
          <w:sz w:val="24"/>
          <w:szCs w:val="24"/>
        </w:rPr>
        <w:t>.</w:t>
      </w:r>
    </w:p>
    <w:p w:rsidR="008F336B" w:rsidRDefault="008F336B" w:rsidP="008F336B">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Wirtz, J., &amp; Lovelock, C. (2018). </w:t>
      </w:r>
      <w:r>
        <w:rPr>
          <w:rFonts w:ascii="Times New Roman" w:eastAsia="Times New Roman" w:hAnsi="Times New Roman" w:cs="Times New Roman"/>
          <w:i/>
          <w:iCs/>
          <w:sz w:val="24"/>
          <w:szCs w:val="24"/>
        </w:rPr>
        <w:t>Service Marketing Communications</w:t>
      </w:r>
      <w:r>
        <w:rPr>
          <w:rFonts w:ascii="Times New Roman" w:eastAsia="Times New Roman" w:hAnsi="Times New Roman" w:cs="Times New Roman"/>
          <w:sz w:val="24"/>
          <w:szCs w:val="24"/>
        </w:rPr>
        <w:t>. WS Professional.</w:t>
      </w:r>
    </w:p>
    <w:p w:rsidR="008F336B" w:rsidRDefault="008F336B" w:rsidP="008F336B">
      <w:pPr>
        <w:spacing w:after="0" w:line="480" w:lineRule="auto"/>
        <w:ind w:left="720" w:hanging="720"/>
        <w:rPr>
          <w:rFonts w:ascii="Times New Roman" w:eastAsia="Times New Roman" w:hAnsi="Times New Roman" w:cs="Times New Roman"/>
          <w:sz w:val="24"/>
          <w:szCs w:val="24"/>
        </w:rPr>
      </w:pPr>
      <w:r w:rsidRPr="003B1DE7">
        <w:rPr>
          <w:rFonts w:ascii="Times New Roman" w:eastAsia="Times New Roman" w:hAnsi="Times New Roman" w:cs="Times New Roman"/>
          <w:sz w:val="24"/>
          <w:szCs w:val="24"/>
        </w:rPr>
        <w:t>Wright, M. (2019). Strategic Audit of Adidas.</w:t>
      </w:r>
    </w:p>
    <w:p w:rsidR="008F336B" w:rsidRPr="003B1DE7" w:rsidRDefault="008F336B" w:rsidP="008F336B">
      <w:pPr>
        <w:spacing w:after="0"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Zerfass</w:t>
      </w:r>
      <w:proofErr w:type="spellEnd"/>
      <w:r>
        <w:rPr>
          <w:rFonts w:ascii="Times New Roman" w:eastAsia="Times New Roman" w:hAnsi="Times New Roman" w:cs="Times New Roman"/>
          <w:sz w:val="24"/>
          <w:szCs w:val="24"/>
        </w:rPr>
        <w:t xml:space="preserve">, A., &amp; </w:t>
      </w:r>
      <w:proofErr w:type="spellStart"/>
      <w:r>
        <w:rPr>
          <w:rFonts w:ascii="Times New Roman" w:eastAsia="Times New Roman" w:hAnsi="Times New Roman" w:cs="Times New Roman"/>
          <w:sz w:val="24"/>
          <w:szCs w:val="24"/>
        </w:rPr>
        <w:t>Viertmann</w:t>
      </w:r>
      <w:proofErr w:type="spellEnd"/>
      <w:r>
        <w:rPr>
          <w:rFonts w:ascii="Times New Roman" w:eastAsia="Times New Roman" w:hAnsi="Times New Roman" w:cs="Times New Roman"/>
          <w:sz w:val="24"/>
          <w:szCs w:val="24"/>
        </w:rPr>
        <w:t xml:space="preserve">, C. (2017). Creating business value through corporate communication: A theory-based framework and its practical application. </w:t>
      </w:r>
      <w:r>
        <w:rPr>
          <w:rFonts w:ascii="Times New Roman" w:eastAsia="Times New Roman" w:hAnsi="Times New Roman" w:cs="Times New Roman"/>
          <w:i/>
          <w:iCs/>
          <w:sz w:val="24"/>
          <w:szCs w:val="24"/>
        </w:rPr>
        <w:t>Journal of Communication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21</w:t>
      </w:r>
      <w:r>
        <w:rPr>
          <w:rFonts w:ascii="Times New Roman" w:eastAsia="Times New Roman" w:hAnsi="Times New Roman" w:cs="Times New Roman"/>
          <w:sz w:val="24"/>
          <w:szCs w:val="24"/>
        </w:rPr>
        <w:t>(1), 68-81.</w:t>
      </w:r>
    </w:p>
    <w:p w:rsidR="00411B4B" w:rsidRPr="00744C67" w:rsidRDefault="00411B4B" w:rsidP="00744C67">
      <w:pPr>
        <w:spacing w:line="480" w:lineRule="auto"/>
        <w:rPr>
          <w:rFonts w:ascii="Times New Roman" w:eastAsia="Times New Roman" w:hAnsi="Times New Roman" w:cs="Times New Roman"/>
          <w:sz w:val="24"/>
          <w:szCs w:val="24"/>
        </w:rPr>
      </w:pPr>
    </w:p>
    <w:p w:rsidR="00411B4B" w:rsidRPr="00DF12F2" w:rsidRDefault="00411B4B" w:rsidP="00744C67">
      <w:pPr>
        <w:spacing w:after="0" w:line="480" w:lineRule="auto"/>
        <w:rPr>
          <w:rFonts w:ascii="Times New Roman" w:eastAsia="Times New Roman" w:hAnsi="Times New Roman" w:cs="Times New Roman"/>
          <w:sz w:val="24"/>
          <w:szCs w:val="24"/>
        </w:rPr>
      </w:pPr>
    </w:p>
    <w:p w:rsidR="00411B4B" w:rsidRPr="00744C67" w:rsidRDefault="00411B4B" w:rsidP="00744C67">
      <w:pPr>
        <w:spacing w:line="480" w:lineRule="auto"/>
        <w:rPr>
          <w:rFonts w:ascii="Times New Roman" w:hAnsi="Times New Roman" w:cs="Times New Roman"/>
          <w:sz w:val="24"/>
          <w:szCs w:val="24"/>
        </w:rPr>
      </w:pPr>
    </w:p>
    <w:p w:rsidR="003B1DE7" w:rsidRPr="00744C67" w:rsidRDefault="003B1DE7" w:rsidP="00744C67">
      <w:pPr>
        <w:spacing w:line="480" w:lineRule="auto"/>
        <w:rPr>
          <w:rFonts w:ascii="Times New Roman" w:hAnsi="Times New Roman" w:cs="Times New Roman"/>
          <w:sz w:val="24"/>
          <w:szCs w:val="24"/>
        </w:rPr>
      </w:pPr>
    </w:p>
    <w:sectPr w:rsidR="003B1DE7" w:rsidRPr="00744C67" w:rsidSect="00C0398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5B2D" w:rsidRDefault="00125B2D" w:rsidP="00C03986">
      <w:pPr>
        <w:spacing w:after="0" w:line="240" w:lineRule="auto"/>
      </w:pPr>
      <w:r>
        <w:separator/>
      </w:r>
    </w:p>
  </w:endnote>
  <w:endnote w:type="continuationSeparator" w:id="0">
    <w:p w:rsidR="00125B2D" w:rsidRDefault="00125B2D" w:rsidP="00C03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3089" w:rsidRDefault="001D30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3089" w:rsidRDefault="001D30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3089" w:rsidRDefault="001D30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5B2D" w:rsidRDefault="00125B2D" w:rsidP="00C03986">
      <w:pPr>
        <w:spacing w:after="0" w:line="240" w:lineRule="auto"/>
      </w:pPr>
      <w:r>
        <w:separator/>
      </w:r>
    </w:p>
  </w:footnote>
  <w:footnote w:type="continuationSeparator" w:id="0">
    <w:p w:rsidR="00125B2D" w:rsidRDefault="00125B2D" w:rsidP="00C039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3089" w:rsidRDefault="001D30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0" w:name="_GoBack" w:displacedByCustomXml="next"/>
  <w:bookmarkEnd w:id="0" w:displacedByCustomXml="next"/>
  <w:sdt>
    <w:sdtPr>
      <w:id w:val="968752352"/>
      <w:placeholder>
        <w:docPart w:val="E3CEE8551CBA48D3BA94DEF8CB7FC1C5"/>
      </w:placeholder>
      <w:temporary/>
      <w:showingPlcHdr/>
      <w15:appearance w15:val="hidden"/>
    </w:sdtPr>
    <w:sdtContent>
      <w:p w:rsidR="001D3089" w:rsidRDefault="001D3089">
        <w:pPr>
          <w:pStyle w:val="Header"/>
        </w:pPr>
        <w:r>
          <w:t>[Type here]</w:t>
        </w:r>
      </w:p>
    </w:sdtContent>
  </w:sdt>
  <w:p w:rsidR="00C03986" w:rsidRDefault="00C039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986" w:rsidRPr="00C03986" w:rsidRDefault="00C03986" w:rsidP="00C03986">
    <w:pP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1A1E19"/>
    <w:multiLevelType w:val="hybridMultilevel"/>
    <w:tmpl w:val="9ECC9092"/>
    <w:lvl w:ilvl="0" w:tplc="BE88F1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DDC"/>
    <w:rsid w:val="000013D9"/>
    <w:rsid w:val="00051905"/>
    <w:rsid w:val="001215E0"/>
    <w:rsid w:val="00125B2D"/>
    <w:rsid w:val="001423FF"/>
    <w:rsid w:val="0015284A"/>
    <w:rsid w:val="001D3089"/>
    <w:rsid w:val="002833CE"/>
    <w:rsid w:val="002B32D9"/>
    <w:rsid w:val="00315C72"/>
    <w:rsid w:val="003B1DE7"/>
    <w:rsid w:val="00411B4B"/>
    <w:rsid w:val="0041470F"/>
    <w:rsid w:val="004B5C07"/>
    <w:rsid w:val="004D4DDC"/>
    <w:rsid w:val="004E48E9"/>
    <w:rsid w:val="005261B7"/>
    <w:rsid w:val="00540643"/>
    <w:rsid w:val="005C24BE"/>
    <w:rsid w:val="00710300"/>
    <w:rsid w:val="00744C67"/>
    <w:rsid w:val="007C0C9D"/>
    <w:rsid w:val="00823E75"/>
    <w:rsid w:val="00852302"/>
    <w:rsid w:val="008F336B"/>
    <w:rsid w:val="00966138"/>
    <w:rsid w:val="009B57F2"/>
    <w:rsid w:val="009D17EB"/>
    <w:rsid w:val="00A34902"/>
    <w:rsid w:val="00B47BD3"/>
    <w:rsid w:val="00BA2617"/>
    <w:rsid w:val="00BE5FD6"/>
    <w:rsid w:val="00C03986"/>
    <w:rsid w:val="00CD31CB"/>
    <w:rsid w:val="00CF3522"/>
    <w:rsid w:val="00D019EF"/>
    <w:rsid w:val="00D642D4"/>
    <w:rsid w:val="00D75C9C"/>
    <w:rsid w:val="00D8356C"/>
    <w:rsid w:val="00E55960"/>
    <w:rsid w:val="00F957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CFE52"/>
  <w15:docId w15:val="{456ED5AC-9FA4-4F85-AB9D-BCC334D46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31CB"/>
    <w:pPr>
      <w:ind w:left="720"/>
      <w:contextualSpacing/>
    </w:pPr>
  </w:style>
  <w:style w:type="paragraph" w:styleId="Header">
    <w:name w:val="header"/>
    <w:basedOn w:val="Normal"/>
    <w:link w:val="HeaderChar"/>
    <w:uiPriority w:val="99"/>
    <w:unhideWhenUsed/>
    <w:rsid w:val="00C039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3986"/>
  </w:style>
  <w:style w:type="paragraph" w:styleId="Footer">
    <w:name w:val="footer"/>
    <w:basedOn w:val="Normal"/>
    <w:link w:val="FooterChar"/>
    <w:uiPriority w:val="99"/>
    <w:unhideWhenUsed/>
    <w:rsid w:val="00C039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3986"/>
  </w:style>
  <w:style w:type="character" w:styleId="Hyperlink">
    <w:name w:val="Hyperlink"/>
    <w:basedOn w:val="DefaultParagraphFont"/>
    <w:uiPriority w:val="99"/>
    <w:unhideWhenUsed/>
    <w:rsid w:val="00411B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944117">
      <w:bodyDiv w:val="1"/>
      <w:marLeft w:val="0"/>
      <w:marRight w:val="0"/>
      <w:marTop w:val="0"/>
      <w:marBottom w:val="0"/>
      <w:divBdr>
        <w:top w:val="none" w:sz="0" w:space="0" w:color="auto"/>
        <w:left w:val="none" w:sz="0" w:space="0" w:color="auto"/>
        <w:bottom w:val="none" w:sz="0" w:space="0" w:color="auto"/>
        <w:right w:val="none" w:sz="0" w:space="0" w:color="auto"/>
      </w:divBdr>
      <w:divsChild>
        <w:div w:id="896353138">
          <w:marLeft w:val="0"/>
          <w:marRight w:val="0"/>
          <w:marTop w:val="0"/>
          <w:marBottom w:val="0"/>
          <w:divBdr>
            <w:top w:val="none" w:sz="0" w:space="0" w:color="auto"/>
            <w:left w:val="none" w:sz="0" w:space="0" w:color="auto"/>
            <w:bottom w:val="none" w:sz="0" w:space="0" w:color="auto"/>
            <w:right w:val="none" w:sz="0" w:space="0" w:color="auto"/>
          </w:divBdr>
        </w:div>
      </w:divsChild>
    </w:div>
    <w:div w:id="619343053">
      <w:bodyDiv w:val="1"/>
      <w:marLeft w:val="0"/>
      <w:marRight w:val="0"/>
      <w:marTop w:val="0"/>
      <w:marBottom w:val="0"/>
      <w:divBdr>
        <w:top w:val="none" w:sz="0" w:space="0" w:color="auto"/>
        <w:left w:val="none" w:sz="0" w:space="0" w:color="auto"/>
        <w:bottom w:val="none" w:sz="0" w:space="0" w:color="auto"/>
        <w:right w:val="none" w:sz="0" w:space="0" w:color="auto"/>
      </w:divBdr>
    </w:div>
    <w:div w:id="768698523">
      <w:bodyDiv w:val="1"/>
      <w:marLeft w:val="0"/>
      <w:marRight w:val="0"/>
      <w:marTop w:val="0"/>
      <w:marBottom w:val="0"/>
      <w:divBdr>
        <w:top w:val="none" w:sz="0" w:space="0" w:color="auto"/>
        <w:left w:val="none" w:sz="0" w:space="0" w:color="auto"/>
        <w:bottom w:val="none" w:sz="0" w:space="0" w:color="auto"/>
        <w:right w:val="none" w:sz="0" w:space="0" w:color="auto"/>
      </w:divBdr>
      <w:divsChild>
        <w:div w:id="890266262">
          <w:marLeft w:val="0"/>
          <w:marRight w:val="0"/>
          <w:marTop w:val="0"/>
          <w:marBottom w:val="0"/>
          <w:divBdr>
            <w:top w:val="none" w:sz="0" w:space="0" w:color="auto"/>
            <w:left w:val="none" w:sz="0" w:space="0" w:color="auto"/>
            <w:bottom w:val="none" w:sz="0" w:space="0" w:color="auto"/>
            <w:right w:val="none" w:sz="0" w:space="0" w:color="auto"/>
          </w:divBdr>
        </w:div>
      </w:divsChild>
    </w:div>
    <w:div w:id="929198969">
      <w:bodyDiv w:val="1"/>
      <w:marLeft w:val="0"/>
      <w:marRight w:val="0"/>
      <w:marTop w:val="0"/>
      <w:marBottom w:val="0"/>
      <w:divBdr>
        <w:top w:val="none" w:sz="0" w:space="0" w:color="auto"/>
        <w:left w:val="none" w:sz="0" w:space="0" w:color="auto"/>
        <w:bottom w:val="none" w:sz="0" w:space="0" w:color="auto"/>
        <w:right w:val="none" w:sz="0" w:space="0" w:color="auto"/>
      </w:divBdr>
      <w:divsChild>
        <w:div w:id="1482040811">
          <w:marLeft w:val="0"/>
          <w:marRight w:val="0"/>
          <w:marTop w:val="0"/>
          <w:marBottom w:val="0"/>
          <w:divBdr>
            <w:top w:val="none" w:sz="0" w:space="0" w:color="auto"/>
            <w:left w:val="none" w:sz="0" w:space="0" w:color="auto"/>
            <w:bottom w:val="none" w:sz="0" w:space="0" w:color="auto"/>
            <w:right w:val="none" w:sz="0" w:space="0" w:color="auto"/>
          </w:divBdr>
        </w:div>
      </w:divsChild>
    </w:div>
    <w:div w:id="1050157375">
      <w:bodyDiv w:val="1"/>
      <w:marLeft w:val="0"/>
      <w:marRight w:val="0"/>
      <w:marTop w:val="0"/>
      <w:marBottom w:val="0"/>
      <w:divBdr>
        <w:top w:val="none" w:sz="0" w:space="0" w:color="auto"/>
        <w:left w:val="none" w:sz="0" w:space="0" w:color="auto"/>
        <w:bottom w:val="none" w:sz="0" w:space="0" w:color="auto"/>
        <w:right w:val="none" w:sz="0" w:space="0" w:color="auto"/>
      </w:divBdr>
    </w:div>
    <w:div w:id="1427384648">
      <w:bodyDiv w:val="1"/>
      <w:marLeft w:val="0"/>
      <w:marRight w:val="0"/>
      <w:marTop w:val="0"/>
      <w:marBottom w:val="0"/>
      <w:divBdr>
        <w:top w:val="none" w:sz="0" w:space="0" w:color="auto"/>
        <w:left w:val="none" w:sz="0" w:space="0" w:color="auto"/>
        <w:bottom w:val="none" w:sz="0" w:space="0" w:color="auto"/>
        <w:right w:val="none" w:sz="0" w:space="0" w:color="auto"/>
      </w:divBdr>
      <w:divsChild>
        <w:div w:id="1822846052">
          <w:marLeft w:val="0"/>
          <w:marRight w:val="0"/>
          <w:marTop w:val="0"/>
          <w:marBottom w:val="0"/>
          <w:divBdr>
            <w:top w:val="none" w:sz="0" w:space="0" w:color="auto"/>
            <w:left w:val="none" w:sz="0" w:space="0" w:color="auto"/>
            <w:bottom w:val="none" w:sz="0" w:space="0" w:color="auto"/>
            <w:right w:val="none" w:sz="0" w:space="0" w:color="auto"/>
          </w:divBdr>
        </w:div>
      </w:divsChild>
    </w:div>
    <w:div w:id="1435859604">
      <w:bodyDiv w:val="1"/>
      <w:marLeft w:val="0"/>
      <w:marRight w:val="0"/>
      <w:marTop w:val="0"/>
      <w:marBottom w:val="0"/>
      <w:divBdr>
        <w:top w:val="none" w:sz="0" w:space="0" w:color="auto"/>
        <w:left w:val="none" w:sz="0" w:space="0" w:color="auto"/>
        <w:bottom w:val="none" w:sz="0" w:space="0" w:color="auto"/>
        <w:right w:val="none" w:sz="0" w:space="0" w:color="auto"/>
      </w:divBdr>
      <w:divsChild>
        <w:div w:id="2088186322">
          <w:marLeft w:val="0"/>
          <w:marRight w:val="0"/>
          <w:marTop w:val="0"/>
          <w:marBottom w:val="0"/>
          <w:divBdr>
            <w:top w:val="none" w:sz="0" w:space="0" w:color="auto"/>
            <w:left w:val="none" w:sz="0" w:space="0" w:color="auto"/>
            <w:bottom w:val="none" w:sz="0" w:space="0" w:color="auto"/>
            <w:right w:val="none" w:sz="0" w:space="0" w:color="auto"/>
          </w:divBdr>
        </w:div>
      </w:divsChild>
    </w:div>
    <w:div w:id="1583446265">
      <w:bodyDiv w:val="1"/>
      <w:marLeft w:val="0"/>
      <w:marRight w:val="0"/>
      <w:marTop w:val="0"/>
      <w:marBottom w:val="0"/>
      <w:divBdr>
        <w:top w:val="none" w:sz="0" w:space="0" w:color="auto"/>
        <w:left w:val="none" w:sz="0" w:space="0" w:color="auto"/>
        <w:bottom w:val="none" w:sz="0" w:space="0" w:color="auto"/>
        <w:right w:val="none" w:sz="0" w:space="0" w:color="auto"/>
      </w:divBdr>
    </w:div>
    <w:div w:id="1590117353">
      <w:bodyDiv w:val="1"/>
      <w:marLeft w:val="0"/>
      <w:marRight w:val="0"/>
      <w:marTop w:val="0"/>
      <w:marBottom w:val="0"/>
      <w:divBdr>
        <w:top w:val="none" w:sz="0" w:space="0" w:color="auto"/>
        <w:left w:val="none" w:sz="0" w:space="0" w:color="auto"/>
        <w:bottom w:val="none" w:sz="0" w:space="0" w:color="auto"/>
        <w:right w:val="none" w:sz="0" w:space="0" w:color="auto"/>
      </w:divBdr>
      <w:divsChild>
        <w:div w:id="347218402">
          <w:marLeft w:val="0"/>
          <w:marRight w:val="0"/>
          <w:marTop w:val="0"/>
          <w:marBottom w:val="0"/>
          <w:divBdr>
            <w:top w:val="none" w:sz="0" w:space="0" w:color="auto"/>
            <w:left w:val="none" w:sz="0" w:space="0" w:color="auto"/>
            <w:bottom w:val="none" w:sz="0" w:space="0" w:color="auto"/>
            <w:right w:val="none" w:sz="0" w:space="0" w:color="auto"/>
          </w:divBdr>
        </w:div>
      </w:divsChild>
    </w:div>
    <w:div w:id="1633440544">
      <w:bodyDiv w:val="1"/>
      <w:marLeft w:val="0"/>
      <w:marRight w:val="0"/>
      <w:marTop w:val="0"/>
      <w:marBottom w:val="0"/>
      <w:divBdr>
        <w:top w:val="none" w:sz="0" w:space="0" w:color="auto"/>
        <w:left w:val="none" w:sz="0" w:space="0" w:color="auto"/>
        <w:bottom w:val="none" w:sz="0" w:space="0" w:color="auto"/>
        <w:right w:val="none" w:sz="0" w:space="0" w:color="auto"/>
      </w:divBdr>
      <w:divsChild>
        <w:div w:id="1857964553">
          <w:marLeft w:val="0"/>
          <w:marRight w:val="0"/>
          <w:marTop w:val="0"/>
          <w:marBottom w:val="0"/>
          <w:divBdr>
            <w:top w:val="none" w:sz="0" w:space="0" w:color="auto"/>
            <w:left w:val="none" w:sz="0" w:space="0" w:color="auto"/>
            <w:bottom w:val="none" w:sz="0" w:space="0" w:color="auto"/>
            <w:right w:val="none" w:sz="0" w:space="0" w:color="auto"/>
          </w:divBdr>
        </w:div>
      </w:divsChild>
    </w:div>
    <w:div w:id="1693532194">
      <w:bodyDiv w:val="1"/>
      <w:marLeft w:val="0"/>
      <w:marRight w:val="0"/>
      <w:marTop w:val="0"/>
      <w:marBottom w:val="0"/>
      <w:divBdr>
        <w:top w:val="none" w:sz="0" w:space="0" w:color="auto"/>
        <w:left w:val="none" w:sz="0" w:space="0" w:color="auto"/>
        <w:bottom w:val="none" w:sz="0" w:space="0" w:color="auto"/>
        <w:right w:val="none" w:sz="0" w:space="0" w:color="auto"/>
      </w:divBdr>
      <w:divsChild>
        <w:div w:id="1255356432">
          <w:marLeft w:val="0"/>
          <w:marRight w:val="0"/>
          <w:marTop w:val="0"/>
          <w:marBottom w:val="0"/>
          <w:divBdr>
            <w:top w:val="none" w:sz="0" w:space="0" w:color="auto"/>
            <w:left w:val="none" w:sz="0" w:space="0" w:color="auto"/>
            <w:bottom w:val="none" w:sz="0" w:space="0" w:color="auto"/>
            <w:right w:val="none" w:sz="0" w:space="0" w:color="auto"/>
          </w:divBdr>
        </w:div>
      </w:divsChild>
    </w:div>
    <w:div w:id="1746032179">
      <w:bodyDiv w:val="1"/>
      <w:marLeft w:val="0"/>
      <w:marRight w:val="0"/>
      <w:marTop w:val="0"/>
      <w:marBottom w:val="0"/>
      <w:divBdr>
        <w:top w:val="none" w:sz="0" w:space="0" w:color="auto"/>
        <w:left w:val="none" w:sz="0" w:space="0" w:color="auto"/>
        <w:bottom w:val="none" w:sz="0" w:space="0" w:color="auto"/>
        <w:right w:val="none" w:sz="0" w:space="0" w:color="auto"/>
      </w:divBdr>
      <w:divsChild>
        <w:div w:id="1997799880">
          <w:marLeft w:val="0"/>
          <w:marRight w:val="0"/>
          <w:marTop w:val="0"/>
          <w:marBottom w:val="0"/>
          <w:divBdr>
            <w:top w:val="none" w:sz="0" w:space="0" w:color="auto"/>
            <w:left w:val="none" w:sz="0" w:space="0" w:color="auto"/>
            <w:bottom w:val="none" w:sz="0" w:space="0" w:color="auto"/>
            <w:right w:val="none" w:sz="0" w:space="0" w:color="auto"/>
          </w:divBdr>
        </w:div>
      </w:divsChild>
    </w:div>
    <w:div w:id="2052222161">
      <w:bodyDiv w:val="1"/>
      <w:marLeft w:val="0"/>
      <w:marRight w:val="0"/>
      <w:marTop w:val="0"/>
      <w:marBottom w:val="0"/>
      <w:divBdr>
        <w:top w:val="none" w:sz="0" w:space="0" w:color="auto"/>
        <w:left w:val="none" w:sz="0" w:space="0" w:color="auto"/>
        <w:bottom w:val="none" w:sz="0" w:space="0" w:color="auto"/>
        <w:right w:val="none" w:sz="0" w:space="0" w:color="auto"/>
      </w:divBdr>
      <w:divsChild>
        <w:div w:id="166477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3CEE8551CBA48D3BA94DEF8CB7FC1C5"/>
        <w:category>
          <w:name w:val="General"/>
          <w:gallery w:val="placeholder"/>
        </w:category>
        <w:types>
          <w:type w:val="bbPlcHdr"/>
        </w:types>
        <w:behaviors>
          <w:behavior w:val="content"/>
        </w:behaviors>
        <w:guid w:val="{A1776CA1-F300-4A31-8120-13187699A724}"/>
      </w:docPartPr>
      <w:docPartBody>
        <w:p w:rsidR="00000000" w:rsidRDefault="0091084F" w:rsidP="0091084F">
          <w:pPr>
            <w:pStyle w:val="E3CEE8551CBA48D3BA94DEF8CB7FC1C5"/>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84F"/>
    <w:rsid w:val="007C7969"/>
    <w:rsid w:val="00910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CEE8551CBA48D3BA94DEF8CB7FC1C5">
    <w:name w:val="E3CEE8551CBA48D3BA94DEF8CB7FC1C5"/>
    <w:rsid w:val="009108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3345</Words>
  <Characters>19068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Comp1</dc:creator>
  <cp:lastModifiedBy>Park Hill</cp:lastModifiedBy>
  <cp:revision>3</cp:revision>
  <dcterms:created xsi:type="dcterms:W3CDTF">2019-08-22T16:50:00Z</dcterms:created>
  <dcterms:modified xsi:type="dcterms:W3CDTF">2019-08-24T09:15:00Z</dcterms:modified>
</cp:coreProperties>
</file>