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4180CBF7" w14:textId="77777777" w:rsidR="00301299" w:rsidRDefault="00301299" w:rsidP="00F821C6">
      <w:pPr>
        <w:rPr>
          <w:sz w:val="96"/>
          <w:szCs w:val="96"/>
        </w:rPr>
      </w:pPr>
    </w:p>
    <w:p w14:paraId="45F030AA" w14:textId="2EF882F6" w:rsidR="00301299" w:rsidRPr="00F821C6" w:rsidRDefault="00F821C6" w:rsidP="00301299">
      <w:pPr>
        <w:jc w:val="center"/>
        <w:rPr>
          <w:sz w:val="96"/>
          <w:szCs w:val="96"/>
        </w:rPr>
      </w:pPr>
      <w:r w:rsidRPr="00F821C6">
        <w:rPr>
          <w:sz w:val="96"/>
          <w:szCs w:val="96"/>
        </w:rPr>
        <w:t>Electronic Testing and Application</w:t>
      </w:r>
    </w:p>
    <w:p w14:paraId="4C871724" w14:textId="1E67C6BB" w:rsidR="00301299" w:rsidRDefault="00301299" w:rsidP="00301299">
      <w:pPr>
        <w:jc w:val="center"/>
        <w:rPr>
          <w:sz w:val="36"/>
          <w:szCs w:val="36"/>
        </w:rPr>
      </w:pPr>
    </w:p>
    <w:p w14:paraId="0E3FB307" w14:textId="77777777" w:rsidR="00F821C6" w:rsidRPr="00F821C6" w:rsidRDefault="00F821C6" w:rsidP="00301299">
      <w:pPr>
        <w:jc w:val="center"/>
        <w:rPr>
          <w:sz w:val="36"/>
          <w:szCs w:val="36"/>
        </w:rPr>
      </w:pPr>
    </w:p>
    <w:p w14:paraId="5ECC3549" w14:textId="444822B1" w:rsidR="00301299" w:rsidRPr="00F821C6" w:rsidRDefault="00F821C6" w:rsidP="00F821C6">
      <w:pPr>
        <w:jc w:val="center"/>
        <w:rPr>
          <w:sz w:val="36"/>
          <w:szCs w:val="36"/>
        </w:rPr>
      </w:pPr>
      <w:r w:rsidRPr="00F821C6">
        <w:rPr>
          <w:sz w:val="36"/>
          <w:szCs w:val="36"/>
        </w:rPr>
        <w:t>Electronic Control Systems ACHA4010</w:t>
      </w:r>
    </w:p>
    <w:p w14:paraId="37B2F446" w14:textId="77777777" w:rsidR="00301299" w:rsidRPr="00F821C6" w:rsidRDefault="00301299" w:rsidP="00301299">
      <w:pPr>
        <w:jc w:val="center"/>
        <w:rPr>
          <w:sz w:val="32"/>
          <w:szCs w:val="32"/>
        </w:rPr>
      </w:pPr>
    </w:p>
    <w:p w14:paraId="50046D85" w14:textId="77777777" w:rsidR="00301299" w:rsidRPr="00F821C6" w:rsidRDefault="00301299" w:rsidP="00301299">
      <w:pPr>
        <w:jc w:val="center"/>
        <w:rPr>
          <w:sz w:val="32"/>
          <w:szCs w:val="32"/>
        </w:rPr>
      </w:pPr>
    </w:p>
    <w:p w14:paraId="22892D1A" w14:textId="08079583" w:rsidR="00301299" w:rsidRPr="00F821C6" w:rsidRDefault="00F821C6" w:rsidP="00301299">
      <w:pPr>
        <w:jc w:val="center"/>
        <w:rPr>
          <w:sz w:val="40"/>
          <w:szCs w:val="40"/>
        </w:rPr>
      </w:pPr>
      <w:r w:rsidRPr="00F821C6">
        <w:rPr>
          <w:sz w:val="32"/>
          <w:szCs w:val="32"/>
        </w:rPr>
        <w:t>Ben Ellis-Jones</w:t>
      </w:r>
    </w:p>
    <w:p w14:paraId="1849932F" w14:textId="5D3FA424" w:rsidR="00301299" w:rsidRPr="00F821C6" w:rsidRDefault="00F821C6" w:rsidP="00F821C6">
      <w:pPr>
        <w:jc w:val="center"/>
      </w:pPr>
      <w:r w:rsidRPr="00F821C6">
        <w:rPr>
          <w:sz w:val="24"/>
          <w:szCs w:val="24"/>
        </w:rPr>
        <w:t>2204298</w:t>
      </w:r>
    </w:p>
    <w:p w14:paraId="5E3CE57E" w14:textId="366663A7" w:rsidR="00F821C6" w:rsidRDefault="00F821C6" w:rsidP="00301299">
      <w:pPr>
        <w:jc w:val="center"/>
        <w:sectPr w:rsidR="00F821C6" w:rsidSect="00962E5F">
          <w:headerReference w:type="default" r:id="rId12"/>
          <w:footerReference w:type="default" r:id="rId13"/>
          <w:pgSz w:w="11906" w:h="16838"/>
          <w:pgMar w:top="1440" w:right="1440" w:bottom="1440" w:left="1440" w:header="708" w:footer="708" w:gutter="0"/>
          <w:cols w:space="708"/>
          <w:titlePg/>
          <w:docGrid w:linePitch="360"/>
        </w:sectPr>
      </w:pPr>
      <w:r>
        <w:t>09/04/2023</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220A6A50" w14:textId="756F17E9" w:rsidR="007A67A2" w:rsidRDefault="00B25D2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1967632" w:history="1">
            <w:r w:rsidR="007A67A2" w:rsidRPr="00A80672">
              <w:rPr>
                <w:rStyle w:val="Hyperlink"/>
                <w:noProof/>
              </w:rPr>
              <w:t>1</w:t>
            </w:r>
            <w:r w:rsidR="007A67A2">
              <w:rPr>
                <w:rFonts w:eastAsiaTheme="minorEastAsia"/>
                <w:noProof/>
                <w:lang w:eastAsia="en-GB"/>
              </w:rPr>
              <w:tab/>
            </w:r>
            <w:r w:rsidR="007A67A2" w:rsidRPr="00A80672">
              <w:rPr>
                <w:rStyle w:val="Hyperlink"/>
                <w:noProof/>
              </w:rPr>
              <w:t>Task 1</w:t>
            </w:r>
            <w:r w:rsidR="007A67A2">
              <w:rPr>
                <w:noProof/>
                <w:webHidden/>
              </w:rPr>
              <w:tab/>
            </w:r>
            <w:r w:rsidR="007A67A2">
              <w:rPr>
                <w:noProof/>
                <w:webHidden/>
              </w:rPr>
              <w:fldChar w:fldCharType="begin"/>
            </w:r>
            <w:r w:rsidR="007A67A2">
              <w:rPr>
                <w:noProof/>
                <w:webHidden/>
              </w:rPr>
              <w:instrText xml:space="preserve"> PAGEREF _Toc131967632 \h </w:instrText>
            </w:r>
            <w:r w:rsidR="007A67A2">
              <w:rPr>
                <w:noProof/>
                <w:webHidden/>
              </w:rPr>
            </w:r>
            <w:r w:rsidR="007A67A2">
              <w:rPr>
                <w:noProof/>
                <w:webHidden/>
              </w:rPr>
              <w:fldChar w:fldCharType="separate"/>
            </w:r>
            <w:r w:rsidR="007F0367">
              <w:rPr>
                <w:noProof/>
                <w:webHidden/>
              </w:rPr>
              <w:t>1</w:t>
            </w:r>
            <w:r w:rsidR="007A67A2">
              <w:rPr>
                <w:noProof/>
                <w:webHidden/>
              </w:rPr>
              <w:fldChar w:fldCharType="end"/>
            </w:r>
          </w:hyperlink>
        </w:p>
        <w:p w14:paraId="049D4C2B" w14:textId="76CDC6DF" w:rsidR="007A67A2" w:rsidRDefault="007A67A2">
          <w:pPr>
            <w:pStyle w:val="TOC2"/>
            <w:tabs>
              <w:tab w:val="left" w:pos="880"/>
              <w:tab w:val="right" w:leader="dot" w:pos="9016"/>
            </w:tabs>
            <w:rPr>
              <w:rFonts w:eastAsiaTheme="minorEastAsia"/>
              <w:noProof/>
              <w:lang w:eastAsia="en-GB"/>
            </w:rPr>
          </w:pPr>
          <w:hyperlink w:anchor="_Toc131967633" w:history="1">
            <w:r w:rsidRPr="00A80672">
              <w:rPr>
                <w:rStyle w:val="Hyperlink"/>
                <w:noProof/>
              </w:rPr>
              <w:t>1.1</w:t>
            </w:r>
            <w:r>
              <w:rPr>
                <w:rFonts w:eastAsiaTheme="minorEastAsia"/>
                <w:noProof/>
                <w:lang w:eastAsia="en-GB"/>
              </w:rPr>
              <w:tab/>
            </w:r>
            <w:r w:rsidRPr="00A80672">
              <w:rPr>
                <w:rStyle w:val="Hyperlink"/>
                <w:noProof/>
              </w:rPr>
              <w:t>(A)</w:t>
            </w:r>
            <w:r>
              <w:rPr>
                <w:noProof/>
                <w:webHidden/>
              </w:rPr>
              <w:tab/>
            </w:r>
            <w:r>
              <w:rPr>
                <w:noProof/>
                <w:webHidden/>
              </w:rPr>
              <w:fldChar w:fldCharType="begin"/>
            </w:r>
            <w:r>
              <w:rPr>
                <w:noProof/>
                <w:webHidden/>
              </w:rPr>
              <w:instrText xml:space="preserve"> PAGEREF _Toc131967633 \h </w:instrText>
            </w:r>
            <w:r>
              <w:rPr>
                <w:noProof/>
                <w:webHidden/>
              </w:rPr>
            </w:r>
            <w:r>
              <w:rPr>
                <w:noProof/>
                <w:webHidden/>
              </w:rPr>
              <w:fldChar w:fldCharType="separate"/>
            </w:r>
            <w:r w:rsidR="007F0367">
              <w:rPr>
                <w:noProof/>
                <w:webHidden/>
              </w:rPr>
              <w:t>1</w:t>
            </w:r>
            <w:r>
              <w:rPr>
                <w:noProof/>
                <w:webHidden/>
              </w:rPr>
              <w:fldChar w:fldCharType="end"/>
            </w:r>
          </w:hyperlink>
        </w:p>
        <w:p w14:paraId="217FBD94" w14:textId="4C86B9A9" w:rsidR="007A67A2" w:rsidRDefault="007A67A2">
          <w:pPr>
            <w:pStyle w:val="TOC2"/>
            <w:tabs>
              <w:tab w:val="left" w:pos="880"/>
              <w:tab w:val="right" w:leader="dot" w:pos="9016"/>
            </w:tabs>
            <w:rPr>
              <w:rFonts w:eastAsiaTheme="minorEastAsia"/>
              <w:noProof/>
              <w:lang w:eastAsia="en-GB"/>
            </w:rPr>
          </w:pPr>
          <w:hyperlink w:anchor="_Toc131967634" w:history="1">
            <w:r w:rsidRPr="00A80672">
              <w:rPr>
                <w:rStyle w:val="Hyperlink"/>
                <w:noProof/>
              </w:rPr>
              <w:t>1.2</w:t>
            </w:r>
            <w:r>
              <w:rPr>
                <w:rFonts w:eastAsiaTheme="minorEastAsia"/>
                <w:noProof/>
                <w:lang w:eastAsia="en-GB"/>
              </w:rPr>
              <w:tab/>
            </w:r>
            <w:r w:rsidRPr="00A80672">
              <w:rPr>
                <w:rStyle w:val="Hyperlink"/>
                <w:noProof/>
              </w:rPr>
              <w:t>(B)</w:t>
            </w:r>
            <w:r>
              <w:rPr>
                <w:noProof/>
                <w:webHidden/>
              </w:rPr>
              <w:tab/>
            </w:r>
            <w:r>
              <w:rPr>
                <w:noProof/>
                <w:webHidden/>
              </w:rPr>
              <w:fldChar w:fldCharType="begin"/>
            </w:r>
            <w:r>
              <w:rPr>
                <w:noProof/>
                <w:webHidden/>
              </w:rPr>
              <w:instrText xml:space="preserve"> PAGEREF _Toc131967634 \h </w:instrText>
            </w:r>
            <w:r>
              <w:rPr>
                <w:noProof/>
                <w:webHidden/>
              </w:rPr>
            </w:r>
            <w:r>
              <w:rPr>
                <w:noProof/>
                <w:webHidden/>
              </w:rPr>
              <w:fldChar w:fldCharType="separate"/>
            </w:r>
            <w:r w:rsidR="007F0367">
              <w:rPr>
                <w:noProof/>
                <w:webHidden/>
              </w:rPr>
              <w:t>1</w:t>
            </w:r>
            <w:r>
              <w:rPr>
                <w:noProof/>
                <w:webHidden/>
              </w:rPr>
              <w:fldChar w:fldCharType="end"/>
            </w:r>
          </w:hyperlink>
        </w:p>
        <w:p w14:paraId="3C9893D5" w14:textId="352C92E9" w:rsidR="007A67A2" w:rsidRDefault="007A67A2">
          <w:pPr>
            <w:pStyle w:val="TOC2"/>
            <w:tabs>
              <w:tab w:val="left" w:pos="880"/>
              <w:tab w:val="right" w:leader="dot" w:pos="9016"/>
            </w:tabs>
            <w:rPr>
              <w:rFonts w:eastAsiaTheme="minorEastAsia"/>
              <w:noProof/>
              <w:lang w:eastAsia="en-GB"/>
            </w:rPr>
          </w:pPr>
          <w:hyperlink w:anchor="_Toc131967635" w:history="1">
            <w:r w:rsidRPr="00A80672">
              <w:rPr>
                <w:rStyle w:val="Hyperlink"/>
                <w:noProof/>
              </w:rPr>
              <w:t>1.3</w:t>
            </w:r>
            <w:r>
              <w:rPr>
                <w:rFonts w:eastAsiaTheme="minorEastAsia"/>
                <w:noProof/>
                <w:lang w:eastAsia="en-GB"/>
              </w:rPr>
              <w:tab/>
            </w:r>
            <w:r w:rsidRPr="00A80672">
              <w:rPr>
                <w:rStyle w:val="Hyperlink"/>
                <w:noProof/>
              </w:rPr>
              <w:t>c (i)</w:t>
            </w:r>
            <w:r>
              <w:rPr>
                <w:noProof/>
                <w:webHidden/>
              </w:rPr>
              <w:tab/>
            </w:r>
            <w:r>
              <w:rPr>
                <w:noProof/>
                <w:webHidden/>
              </w:rPr>
              <w:fldChar w:fldCharType="begin"/>
            </w:r>
            <w:r>
              <w:rPr>
                <w:noProof/>
                <w:webHidden/>
              </w:rPr>
              <w:instrText xml:space="preserve"> PAGEREF _Toc131967635 \h </w:instrText>
            </w:r>
            <w:r>
              <w:rPr>
                <w:noProof/>
                <w:webHidden/>
              </w:rPr>
            </w:r>
            <w:r>
              <w:rPr>
                <w:noProof/>
                <w:webHidden/>
              </w:rPr>
              <w:fldChar w:fldCharType="separate"/>
            </w:r>
            <w:r w:rsidR="007F0367">
              <w:rPr>
                <w:noProof/>
                <w:webHidden/>
              </w:rPr>
              <w:t>1</w:t>
            </w:r>
            <w:r>
              <w:rPr>
                <w:noProof/>
                <w:webHidden/>
              </w:rPr>
              <w:fldChar w:fldCharType="end"/>
            </w:r>
          </w:hyperlink>
        </w:p>
        <w:p w14:paraId="446C2DA4" w14:textId="276027F9" w:rsidR="007A67A2" w:rsidRDefault="007A67A2">
          <w:pPr>
            <w:pStyle w:val="TOC2"/>
            <w:tabs>
              <w:tab w:val="left" w:pos="880"/>
              <w:tab w:val="right" w:leader="dot" w:pos="9016"/>
            </w:tabs>
            <w:rPr>
              <w:rFonts w:eastAsiaTheme="minorEastAsia"/>
              <w:noProof/>
              <w:lang w:eastAsia="en-GB"/>
            </w:rPr>
          </w:pPr>
          <w:hyperlink w:anchor="_Toc131967636" w:history="1">
            <w:r w:rsidRPr="00A80672">
              <w:rPr>
                <w:rStyle w:val="Hyperlink"/>
                <w:noProof/>
              </w:rPr>
              <w:t>1.4</w:t>
            </w:r>
            <w:r>
              <w:rPr>
                <w:rFonts w:eastAsiaTheme="minorEastAsia"/>
                <w:noProof/>
                <w:lang w:eastAsia="en-GB"/>
              </w:rPr>
              <w:tab/>
            </w:r>
            <w:r w:rsidRPr="00A80672">
              <w:rPr>
                <w:rStyle w:val="Hyperlink"/>
                <w:noProof/>
              </w:rPr>
              <w:t>c (ii)</w:t>
            </w:r>
            <w:r>
              <w:rPr>
                <w:noProof/>
                <w:webHidden/>
              </w:rPr>
              <w:tab/>
            </w:r>
            <w:r>
              <w:rPr>
                <w:noProof/>
                <w:webHidden/>
              </w:rPr>
              <w:fldChar w:fldCharType="begin"/>
            </w:r>
            <w:r>
              <w:rPr>
                <w:noProof/>
                <w:webHidden/>
              </w:rPr>
              <w:instrText xml:space="preserve"> PAGEREF _Toc131967636 \h </w:instrText>
            </w:r>
            <w:r>
              <w:rPr>
                <w:noProof/>
                <w:webHidden/>
              </w:rPr>
            </w:r>
            <w:r>
              <w:rPr>
                <w:noProof/>
                <w:webHidden/>
              </w:rPr>
              <w:fldChar w:fldCharType="separate"/>
            </w:r>
            <w:r w:rsidR="007F0367">
              <w:rPr>
                <w:noProof/>
                <w:webHidden/>
              </w:rPr>
              <w:t>1</w:t>
            </w:r>
            <w:r>
              <w:rPr>
                <w:noProof/>
                <w:webHidden/>
              </w:rPr>
              <w:fldChar w:fldCharType="end"/>
            </w:r>
          </w:hyperlink>
        </w:p>
        <w:p w14:paraId="051FCF90" w14:textId="6B02E261" w:rsidR="007A67A2" w:rsidRDefault="007A67A2">
          <w:pPr>
            <w:pStyle w:val="TOC2"/>
            <w:tabs>
              <w:tab w:val="left" w:pos="880"/>
              <w:tab w:val="right" w:leader="dot" w:pos="9016"/>
            </w:tabs>
            <w:rPr>
              <w:rFonts w:eastAsiaTheme="minorEastAsia"/>
              <w:noProof/>
              <w:lang w:eastAsia="en-GB"/>
            </w:rPr>
          </w:pPr>
          <w:hyperlink w:anchor="_Toc131967637" w:history="1">
            <w:r w:rsidRPr="00A80672">
              <w:rPr>
                <w:rStyle w:val="Hyperlink"/>
                <w:noProof/>
              </w:rPr>
              <w:t>1.5</w:t>
            </w:r>
            <w:r>
              <w:rPr>
                <w:rFonts w:eastAsiaTheme="minorEastAsia"/>
                <w:noProof/>
                <w:lang w:eastAsia="en-GB"/>
              </w:rPr>
              <w:tab/>
            </w:r>
            <w:r w:rsidRPr="00A80672">
              <w:rPr>
                <w:rStyle w:val="Hyperlink"/>
                <w:noProof/>
              </w:rPr>
              <w:t>c (iii)</w:t>
            </w:r>
            <w:r>
              <w:rPr>
                <w:noProof/>
                <w:webHidden/>
              </w:rPr>
              <w:tab/>
            </w:r>
            <w:r>
              <w:rPr>
                <w:noProof/>
                <w:webHidden/>
              </w:rPr>
              <w:fldChar w:fldCharType="begin"/>
            </w:r>
            <w:r>
              <w:rPr>
                <w:noProof/>
                <w:webHidden/>
              </w:rPr>
              <w:instrText xml:space="preserve"> PAGEREF _Toc131967637 \h </w:instrText>
            </w:r>
            <w:r>
              <w:rPr>
                <w:noProof/>
                <w:webHidden/>
              </w:rPr>
            </w:r>
            <w:r>
              <w:rPr>
                <w:noProof/>
                <w:webHidden/>
              </w:rPr>
              <w:fldChar w:fldCharType="separate"/>
            </w:r>
            <w:r w:rsidR="007F0367">
              <w:rPr>
                <w:noProof/>
                <w:webHidden/>
              </w:rPr>
              <w:t>2</w:t>
            </w:r>
            <w:r>
              <w:rPr>
                <w:noProof/>
                <w:webHidden/>
              </w:rPr>
              <w:fldChar w:fldCharType="end"/>
            </w:r>
          </w:hyperlink>
        </w:p>
        <w:p w14:paraId="306A78C4" w14:textId="4C6170F1" w:rsidR="007A67A2" w:rsidRDefault="007A67A2">
          <w:pPr>
            <w:pStyle w:val="TOC2"/>
            <w:tabs>
              <w:tab w:val="left" w:pos="880"/>
              <w:tab w:val="right" w:leader="dot" w:pos="9016"/>
            </w:tabs>
            <w:rPr>
              <w:rFonts w:eastAsiaTheme="minorEastAsia"/>
              <w:noProof/>
              <w:lang w:eastAsia="en-GB"/>
            </w:rPr>
          </w:pPr>
          <w:hyperlink w:anchor="_Toc131967638" w:history="1">
            <w:r w:rsidRPr="00A80672">
              <w:rPr>
                <w:rStyle w:val="Hyperlink"/>
                <w:noProof/>
              </w:rPr>
              <w:t>1.6</w:t>
            </w:r>
            <w:r>
              <w:rPr>
                <w:rFonts w:eastAsiaTheme="minorEastAsia"/>
                <w:noProof/>
                <w:lang w:eastAsia="en-GB"/>
              </w:rPr>
              <w:tab/>
            </w:r>
            <w:r w:rsidRPr="00A80672">
              <w:rPr>
                <w:rStyle w:val="Hyperlink"/>
                <w:noProof/>
              </w:rPr>
              <w:t>c (iv)</w:t>
            </w:r>
            <w:r>
              <w:rPr>
                <w:noProof/>
                <w:webHidden/>
              </w:rPr>
              <w:tab/>
            </w:r>
            <w:r>
              <w:rPr>
                <w:noProof/>
                <w:webHidden/>
              </w:rPr>
              <w:fldChar w:fldCharType="begin"/>
            </w:r>
            <w:r>
              <w:rPr>
                <w:noProof/>
                <w:webHidden/>
              </w:rPr>
              <w:instrText xml:space="preserve"> PAGEREF _Toc131967638 \h </w:instrText>
            </w:r>
            <w:r>
              <w:rPr>
                <w:noProof/>
                <w:webHidden/>
              </w:rPr>
            </w:r>
            <w:r>
              <w:rPr>
                <w:noProof/>
                <w:webHidden/>
              </w:rPr>
              <w:fldChar w:fldCharType="separate"/>
            </w:r>
            <w:r w:rsidR="007F0367">
              <w:rPr>
                <w:noProof/>
                <w:webHidden/>
              </w:rPr>
              <w:t>2</w:t>
            </w:r>
            <w:r>
              <w:rPr>
                <w:noProof/>
                <w:webHidden/>
              </w:rPr>
              <w:fldChar w:fldCharType="end"/>
            </w:r>
          </w:hyperlink>
        </w:p>
        <w:p w14:paraId="7FA7CC8B" w14:textId="38619D45" w:rsidR="007A67A2" w:rsidRDefault="007A67A2">
          <w:pPr>
            <w:pStyle w:val="TOC2"/>
            <w:tabs>
              <w:tab w:val="left" w:pos="880"/>
              <w:tab w:val="right" w:leader="dot" w:pos="9016"/>
            </w:tabs>
            <w:rPr>
              <w:rFonts w:eastAsiaTheme="minorEastAsia"/>
              <w:noProof/>
              <w:lang w:eastAsia="en-GB"/>
            </w:rPr>
          </w:pPr>
          <w:hyperlink w:anchor="_Toc131967639" w:history="1">
            <w:r w:rsidRPr="00A80672">
              <w:rPr>
                <w:rStyle w:val="Hyperlink"/>
                <w:noProof/>
              </w:rPr>
              <w:t>1.7</w:t>
            </w:r>
            <w:r>
              <w:rPr>
                <w:rFonts w:eastAsiaTheme="minorEastAsia"/>
                <w:noProof/>
                <w:lang w:eastAsia="en-GB"/>
              </w:rPr>
              <w:tab/>
            </w:r>
            <w:r w:rsidRPr="00A80672">
              <w:rPr>
                <w:rStyle w:val="Hyperlink"/>
                <w:noProof/>
              </w:rPr>
              <w:t>(D)</w:t>
            </w:r>
            <w:r>
              <w:rPr>
                <w:noProof/>
                <w:webHidden/>
              </w:rPr>
              <w:tab/>
            </w:r>
            <w:r>
              <w:rPr>
                <w:noProof/>
                <w:webHidden/>
              </w:rPr>
              <w:fldChar w:fldCharType="begin"/>
            </w:r>
            <w:r>
              <w:rPr>
                <w:noProof/>
                <w:webHidden/>
              </w:rPr>
              <w:instrText xml:space="preserve"> PAGEREF _Toc131967639 \h </w:instrText>
            </w:r>
            <w:r>
              <w:rPr>
                <w:noProof/>
                <w:webHidden/>
              </w:rPr>
            </w:r>
            <w:r>
              <w:rPr>
                <w:noProof/>
                <w:webHidden/>
              </w:rPr>
              <w:fldChar w:fldCharType="separate"/>
            </w:r>
            <w:r w:rsidR="007F0367">
              <w:rPr>
                <w:noProof/>
                <w:webHidden/>
              </w:rPr>
              <w:t>2</w:t>
            </w:r>
            <w:r>
              <w:rPr>
                <w:noProof/>
                <w:webHidden/>
              </w:rPr>
              <w:fldChar w:fldCharType="end"/>
            </w:r>
          </w:hyperlink>
        </w:p>
        <w:p w14:paraId="635EEC6D" w14:textId="599A49DC" w:rsidR="007A67A2" w:rsidRDefault="007A67A2">
          <w:pPr>
            <w:pStyle w:val="TOC2"/>
            <w:tabs>
              <w:tab w:val="left" w:pos="880"/>
              <w:tab w:val="right" w:leader="dot" w:pos="9016"/>
            </w:tabs>
            <w:rPr>
              <w:rFonts w:eastAsiaTheme="minorEastAsia"/>
              <w:noProof/>
              <w:lang w:eastAsia="en-GB"/>
            </w:rPr>
          </w:pPr>
          <w:hyperlink w:anchor="_Toc131967640" w:history="1">
            <w:r w:rsidRPr="00A80672">
              <w:rPr>
                <w:rStyle w:val="Hyperlink"/>
                <w:noProof/>
              </w:rPr>
              <w:t>1.8</w:t>
            </w:r>
            <w:r>
              <w:rPr>
                <w:rFonts w:eastAsiaTheme="minorEastAsia"/>
                <w:noProof/>
                <w:lang w:eastAsia="en-GB"/>
              </w:rPr>
              <w:tab/>
            </w:r>
            <w:r w:rsidRPr="00A80672">
              <w:rPr>
                <w:rStyle w:val="Hyperlink"/>
                <w:noProof/>
              </w:rPr>
              <w:t>(E)</w:t>
            </w:r>
            <w:r>
              <w:rPr>
                <w:noProof/>
                <w:webHidden/>
              </w:rPr>
              <w:tab/>
            </w:r>
            <w:r>
              <w:rPr>
                <w:noProof/>
                <w:webHidden/>
              </w:rPr>
              <w:fldChar w:fldCharType="begin"/>
            </w:r>
            <w:r>
              <w:rPr>
                <w:noProof/>
                <w:webHidden/>
              </w:rPr>
              <w:instrText xml:space="preserve"> PAGEREF _Toc131967640 \h </w:instrText>
            </w:r>
            <w:r>
              <w:rPr>
                <w:noProof/>
                <w:webHidden/>
              </w:rPr>
            </w:r>
            <w:r>
              <w:rPr>
                <w:noProof/>
                <w:webHidden/>
              </w:rPr>
              <w:fldChar w:fldCharType="separate"/>
            </w:r>
            <w:r w:rsidR="007F0367">
              <w:rPr>
                <w:noProof/>
                <w:webHidden/>
              </w:rPr>
              <w:t>3</w:t>
            </w:r>
            <w:r>
              <w:rPr>
                <w:noProof/>
                <w:webHidden/>
              </w:rPr>
              <w:fldChar w:fldCharType="end"/>
            </w:r>
          </w:hyperlink>
        </w:p>
        <w:p w14:paraId="4BA0FC38" w14:textId="04ABBCAD" w:rsidR="007A67A2" w:rsidRDefault="007A67A2">
          <w:pPr>
            <w:pStyle w:val="TOC2"/>
            <w:tabs>
              <w:tab w:val="left" w:pos="880"/>
              <w:tab w:val="right" w:leader="dot" w:pos="9016"/>
            </w:tabs>
            <w:rPr>
              <w:rFonts w:eastAsiaTheme="minorEastAsia"/>
              <w:noProof/>
              <w:lang w:eastAsia="en-GB"/>
            </w:rPr>
          </w:pPr>
          <w:hyperlink w:anchor="_Toc131967641" w:history="1">
            <w:r w:rsidRPr="00A80672">
              <w:rPr>
                <w:rStyle w:val="Hyperlink"/>
                <w:noProof/>
              </w:rPr>
              <w:t>1.9</w:t>
            </w:r>
            <w:r>
              <w:rPr>
                <w:rFonts w:eastAsiaTheme="minorEastAsia"/>
                <w:noProof/>
                <w:lang w:eastAsia="en-GB"/>
              </w:rPr>
              <w:tab/>
            </w:r>
            <w:r w:rsidRPr="00A80672">
              <w:rPr>
                <w:rStyle w:val="Hyperlink"/>
                <w:noProof/>
              </w:rPr>
              <w:t>(F)</w:t>
            </w:r>
            <w:r>
              <w:rPr>
                <w:noProof/>
                <w:webHidden/>
              </w:rPr>
              <w:tab/>
            </w:r>
            <w:r>
              <w:rPr>
                <w:noProof/>
                <w:webHidden/>
              </w:rPr>
              <w:fldChar w:fldCharType="begin"/>
            </w:r>
            <w:r>
              <w:rPr>
                <w:noProof/>
                <w:webHidden/>
              </w:rPr>
              <w:instrText xml:space="preserve"> PAGEREF _Toc131967641 \h </w:instrText>
            </w:r>
            <w:r>
              <w:rPr>
                <w:noProof/>
                <w:webHidden/>
              </w:rPr>
            </w:r>
            <w:r>
              <w:rPr>
                <w:noProof/>
                <w:webHidden/>
              </w:rPr>
              <w:fldChar w:fldCharType="separate"/>
            </w:r>
            <w:r w:rsidR="007F0367">
              <w:rPr>
                <w:noProof/>
                <w:webHidden/>
              </w:rPr>
              <w:t>3</w:t>
            </w:r>
            <w:r>
              <w:rPr>
                <w:noProof/>
                <w:webHidden/>
              </w:rPr>
              <w:fldChar w:fldCharType="end"/>
            </w:r>
          </w:hyperlink>
        </w:p>
        <w:p w14:paraId="79F8DC63" w14:textId="6A0E7A25" w:rsidR="007A67A2" w:rsidRDefault="007A67A2">
          <w:pPr>
            <w:pStyle w:val="TOC2"/>
            <w:tabs>
              <w:tab w:val="left" w:pos="880"/>
              <w:tab w:val="right" w:leader="dot" w:pos="9016"/>
            </w:tabs>
            <w:rPr>
              <w:rFonts w:eastAsiaTheme="minorEastAsia"/>
              <w:noProof/>
              <w:lang w:eastAsia="en-GB"/>
            </w:rPr>
          </w:pPr>
          <w:hyperlink w:anchor="_Toc131967642" w:history="1">
            <w:r w:rsidRPr="00A80672">
              <w:rPr>
                <w:rStyle w:val="Hyperlink"/>
                <w:noProof/>
              </w:rPr>
              <w:t>1.10</w:t>
            </w:r>
            <w:r>
              <w:rPr>
                <w:rFonts w:eastAsiaTheme="minorEastAsia"/>
                <w:noProof/>
                <w:lang w:eastAsia="en-GB"/>
              </w:rPr>
              <w:tab/>
            </w:r>
            <w:r w:rsidRPr="00A80672">
              <w:rPr>
                <w:rStyle w:val="Hyperlink"/>
                <w:noProof/>
              </w:rPr>
              <w:t>(G)</w:t>
            </w:r>
            <w:r>
              <w:rPr>
                <w:noProof/>
                <w:webHidden/>
              </w:rPr>
              <w:tab/>
            </w:r>
            <w:r>
              <w:rPr>
                <w:noProof/>
                <w:webHidden/>
              </w:rPr>
              <w:fldChar w:fldCharType="begin"/>
            </w:r>
            <w:r>
              <w:rPr>
                <w:noProof/>
                <w:webHidden/>
              </w:rPr>
              <w:instrText xml:space="preserve"> PAGEREF _Toc131967642 \h </w:instrText>
            </w:r>
            <w:r>
              <w:rPr>
                <w:noProof/>
                <w:webHidden/>
              </w:rPr>
            </w:r>
            <w:r>
              <w:rPr>
                <w:noProof/>
                <w:webHidden/>
              </w:rPr>
              <w:fldChar w:fldCharType="separate"/>
            </w:r>
            <w:r w:rsidR="007F0367">
              <w:rPr>
                <w:noProof/>
                <w:webHidden/>
              </w:rPr>
              <w:t>3</w:t>
            </w:r>
            <w:r>
              <w:rPr>
                <w:noProof/>
                <w:webHidden/>
              </w:rPr>
              <w:fldChar w:fldCharType="end"/>
            </w:r>
          </w:hyperlink>
        </w:p>
        <w:p w14:paraId="5B2BBF52" w14:textId="2A2814D1" w:rsidR="007A67A2" w:rsidRDefault="007A67A2">
          <w:pPr>
            <w:pStyle w:val="TOC1"/>
            <w:tabs>
              <w:tab w:val="left" w:pos="440"/>
              <w:tab w:val="right" w:leader="dot" w:pos="9016"/>
            </w:tabs>
            <w:rPr>
              <w:rFonts w:eastAsiaTheme="minorEastAsia"/>
              <w:noProof/>
              <w:lang w:eastAsia="en-GB"/>
            </w:rPr>
          </w:pPr>
          <w:hyperlink w:anchor="_Toc131967643" w:history="1">
            <w:r w:rsidRPr="00A80672">
              <w:rPr>
                <w:rStyle w:val="Hyperlink"/>
                <w:noProof/>
              </w:rPr>
              <w:t>2</w:t>
            </w:r>
            <w:r>
              <w:rPr>
                <w:rFonts w:eastAsiaTheme="minorEastAsia"/>
                <w:noProof/>
                <w:lang w:eastAsia="en-GB"/>
              </w:rPr>
              <w:tab/>
            </w:r>
            <w:r w:rsidRPr="00A80672">
              <w:rPr>
                <w:rStyle w:val="Hyperlink"/>
                <w:noProof/>
              </w:rPr>
              <w:t>Task 2</w:t>
            </w:r>
            <w:r>
              <w:rPr>
                <w:noProof/>
                <w:webHidden/>
              </w:rPr>
              <w:tab/>
            </w:r>
            <w:r>
              <w:rPr>
                <w:noProof/>
                <w:webHidden/>
              </w:rPr>
              <w:fldChar w:fldCharType="begin"/>
            </w:r>
            <w:r>
              <w:rPr>
                <w:noProof/>
                <w:webHidden/>
              </w:rPr>
              <w:instrText xml:space="preserve"> PAGEREF _Toc131967643 \h </w:instrText>
            </w:r>
            <w:r>
              <w:rPr>
                <w:noProof/>
                <w:webHidden/>
              </w:rPr>
            </w:r>
            <w:r>
              <w:rPr>
                <w:noProof/>
                <w:webHidden/>
              </w:rPr>
              <w:fldChar w:fldCharType="separate"/>
            </w:r>
            <w:r w:rsidR="007F0367">
              <w:rPr>
                <w:noProof/>
                <w:webHidden/>
              </w:rPr>
              <w:t>5</w:t>
            </w:r>
            <w:r>
              <w:rPr>
                <w:noProof/>
                <w:webHidden/>
              </w:rPr>
              <w:fldChar w:fldCharType="end"/>
            </w:r>
          </w:hyperlink>
        </w:p>
        <w:p w14:paraId="38578248" w14:textId="234F7556" w:rsidR="007A67A2" w:rsidRDefault="007A67A2">
          <w:pPr>
            <w:pStyle w:val="TOC2"/>
            <w:tabs>
              <w:tab w:val="left" w:pos="880"/>
              <w:tab w:val="right" w:leader="dot" w:pos="9016"/>
            </w:tabs>
            <w:rPr>
              <w:rFonts w:eastAsiaTheme="minorEastAsia"/>
              <w:noProof/>
              <w:lang w:eastAsia="en-GB"/>
            </w:rPr>
          </w:pPr>
          <w:hyperlink w:anchor="_Toc131967644" w:history="1">
            <w:r w:rsidRPr="00A80672">
              <w:rPr>
                <w:rStyle w:val="Hyperlink"/>
                <w:noProof/>
              </w:rPr>
              <w:t>2.1</w:t>
            </w:r>
            <w:r>
              <w:rPr>
                <w:rFonts w:eastAsiaTheme="minorEastAsia"/>
                <w:noProof/>
                <w:lang w:eastAsia="en-GB"/>
              </w:rPr>
              <w:tab/>
            </w:r>
            <w:r w:rsidRPr="00A80672">
              <w:rPr>
                <w:rStyle w:val="Hyperlink"/>
                <w:noProof/>
              </w:rPr>
              <w:t>Scope Time Division Calculations</w:t>
            </w:r>
            <w:r>
              <w:rPr>
                <w:noProof/>
                <w:webHidden/>
              </w:rPr>
              <w:tab/>
            </w:r>
            <w:r>
              <w:rPr>
                <w:noProof/>
                <w:webHidden/>
              </w:rPr>
              <w:fldChar w:fldCharType="begin"/>
            </w:r>
            <w:r>
              <w:rPr>
                <w:noProof/>
                <w:webHidden/>
              </w:rPr>
              <w:instrText xml:space="preserve"> PAGEREF _Toc131967644 \h </w:instrText>
            </w:r>
            <w:r>
              <w:rPr>
                <w:noProof/>
                <w:webHidden/>
              </w:rPr>
            </w:r>
            <w:r>
              <w:rPr>
                <w:noProof/>
                <w:webHidden/>
              </w:rPr>
              <w:fldChar w:fldCharType="separate"/>
            </w:r>
            <w:r w:rsidR="007F0367">
              <w:rPr>
                <w:noProof/>
                <w:webHidden/>
              </w:rPr>
              <w:t>5</w:t>
            </w:r>
            <w:r>
              <w:rPr>
                <w:noProof/>
                <w:webHidden/>
              </w:rPr>
              <w:fldChar w:fldCharType="end"/>
            </w:r>
          </w:hyperlink>
        </w:p>
        <w:p w14:paraId="102DE7AA" w14:textId="704D3F0D" w:rsidR="007A67A2" w:rsidRDefault="007A67A2">
          <w:pPr>
            <w:pStyle w:val="TOC2"/>
            <w:tabs>
              <w:tab w:val="left" w:pos="880"/>
              <w:tab w:val="right" w:leader="dot" w:pos="9016"/>
            </w:tabs>
            <w:rPr>
              <w:rFonts w:eastAsiaTheme="minorEastAsia"/>
              <w:noProof/>
              <w:lang w:eastAsia="en-GB"/>
            </w:rPr>
          </w:pPr>
          <w:hyperlink w:anchor="_Toc131967645" w:history="1">
            <w:r w:rsidRPr="00A80672">
              <w:rPr>
                <w:rStyle w:val="Hyperlink"/>
                <w:noProof/>
              </w:rPr>
              <w:t>2.2</w:t>
            </w:r>
            <w:r>
              <w:rPr>
                <w:rFonts w:eastAsiaTheme="minorEastAsia"/>
                <w:noProof/>
                <w:lang w:eastAsia="en-GB"/>
              </w:rPr>
              <w:tab/>
            </w:r>
            <w:r w:rsidRPr="00A80672">
              <w:rPr>
                <w:rStyle w:val="Hyperlink"/>
                <w:noProof/>
              </w:rPr>
              <w:t>Function Generator output sine wave</w:t>
            </w:r>
            <w:r>
              <w:rPr>
                <w:noProof/>
                <w:webHidden/>
              </w:rPr>
              <w:tab/>
            </w:r>
            <w:r>
              <w:rPr>
                <w:noProof/>
                <w:webHidden/>
              </w:rPr>
              <w:fldChar w:fldCharType="begin"/>
            </w:r>
            <w:r>
              <w:rPr>
                <w:noProof/>
                <w:webHidden/>
              </w:rPr>
              <w:instrText xml:space="preserve"> PAGEREF _Toc131967645 \h </w:instrText>
            </w:r>
            <w:r>
              <w:rPr>
                <w:noProof/>
                <w:webHidden/>
              </w:rPr>
            </w:r>
            <w:r>
              <w:rPr>
                <w:noProof/>
                <w:webHidden/>
              </w:rPr>
              <w:fldChar w:fldCharType="separate"/>
            </w:r>
            <w:r w:rsidR="007F0367">
              <w:rPr>
                <w:noProof/>
                <w:webHidden/>
              </w:rPr>
              <w:t>5</w:t>
            </w:r>
            <w:r>
              <w:rPr>
                <w:noProof/>
                <w:webHidden/>
              </w:rPr>
              <w:fldChar w:fldCharType="end"/>
            </w:r>
          </w:hyperlink>
        </w:p>
        <w:p w14:paraId="4C1D20A0" w14:textId="5CD91516" w:rsidR="007A67A2" w:rsidRDefault="007A67A2">
          <w:pPr>
            <w:pStyle w:val="TOC2"/>
            <w:tabs>
              <w:tab w:val="left" w:pos="880"/>
              <w:tab w:val="right" w:leader="dot" w:pos="9016"/>
            </w:tabs>
            <w:rPr>
              <w:rFonts w:eastAsiaTheme="minorEastAsia"/>
              <w:noProof/>
              <w:lang w:eastAsia="en-GB"/>
            </w:rPr>
          </w:pPr>
          <w:hyperlink w:anchor="_Toc131967646" w:history="1">
            <w:r w:rsidRPr="00A80672">
              <w:rPr>
                <w:rStyle w:val="Hyperlink"/>
                <w:noProof/>
              </w:rPr>
              <w:t>2.3</w:t>
            </w:r>
            <w:r>
              <w:rPr>
                <w:rFonts w:eastAsiaTheme="minorEastAsia"/>
                <w:noProof/>
                <w:lang w:eastAsia="en-GB"/>
              </w:rPr>
              <w:tab/>
            </w:r>
            <w:r w:rsidRPr="00A80672">
              <w:rPr>
                <w:rStyle w:val="Hyperlink"/>
                <w:noProof/>
              </w:rPr>
              <w:t>Smoothed Rectifier Wave</w:t>
            </w:r>
            <w:r>
              <w:rPr>
                <w:noProof/>
                <w:webHidden/>
              </w:rPr>
              <w:tab/>
            </w:r>
            <w:r>
              <w:rPr>
                <w:noProof/>
                <w:webHidden/>
              </w:rPr>
              <w:fldChar w:fldCharType="begin"/>
            </w:r>
            <w:r>
              <w:rPr>
                <w:noProof/>
                <w:webHidden/>
              </w:rPr>
              <w:instrText xml:space="preserve"> PAGEREF _Toc131967646 \h </w:instrText>
            </w:r>
            <w:r>
              <w:rPr>
                <w:noProof/>
                <w:webHidden/>
              </w:rPr>
            </w:r>
            <w:r>
              <w:rPr>
                <w:noProof/>
                <w:webHidden/>
              </w:rPr>
              <w:fldChar w:fldCharType="separate"/>
            </w:r>
            <w:r w:rsidR="007F0367">
              <w:rPr>
                <w:noProof/>
                <w:webHidden/>
              </w:rPr>
              <w:t>6</w:t>
            </w:r>
            <w:r>
              <w:rPr>
                <w:noProof/>
                <w:webHidden/>
              </w:rPr>
              <w:fldChar w:fldCharType="end"/>
            </w:r>
          </w:hyperlink>
        </w:p>
        <w:p w14:paraId="147978FD" w14:textId="2EE1A3DE" w:rsidR="007A67A2" w:rsidRDefault="007A67A2">
          <w:pPr>
            <w:pStyle w:val="TOC2"/>
            <w:tabs>
              <w:tab w:val="left" w:pos="880"/>
              <w:tab w:val="right" w:leader="dot" w:pos="9016"/>
            </w:tabs>
            <w:rPr>
              <w:rFonts w:eastAsiaTheme="minorEastAsia"/>
              <w:noProof/>
              <w:lang w:eastAsia="en-GB"/>
            </w:rPr>
          </w:pPr>
          <w:hyperlink w:anchor="_Toc131967647" w:history="1">
            <w:r w:rsidRPr="00A80672">
              <w:rPr>
                <w:rStyle w:val="Hyperlink"/>
                <w:noProof/>
              </w:rPr>
              <w:t>2.4</w:t>
            </w:r>
            <w:r>
              <w:rPr>
                <w:rFonts w:eastAsiaTheme="minorEastAsia"/>
                <w:noProof/>
                <w:lang w:eastAsia="en-GB"/>
              </w:rPr>
              <w:tab/>
            </w:r>
            <w:r w:rsidRPr="00A80672">
              <w:rPr>
                <w:rStyle w:val="Hyperlink"/>
                <w:noProof/>
              </w:rPr>
              <w:t>Drop in Voltage Question</w:t>
            </w:r>
            <w:r>
              <w:rPr>
                <w:noProof/>
                <w:webHidden/>
              </w:rPr>
              <w:tab/>
            </w:r>
            <w:r>
              <w:rPr>
                <w:noProof/>
                <w:webHidden/>
              </w:rPr>
              <w:fldChar w:fldCharType="begin"/>
            </w:r>
            <w:r>
              <w:rPr>
                <w:noProof/>
                <w:webHidden/>
              </w:rPr>
              <w:instrText xml:space="preserve"> PAGEREF _Toc131967647 \h </w:instrText>
            </w:r>
            <w:r>
              <w:rPr>
                <w:noProof/>
                <w:webHidden/>
              </w:rPr>
            </w:r>
            <w:r>
              <w:rPr>
                <w:noProof/>
                <w:webHidden/>
              </w:rPr>
              <w:fldChar w:fldCharType="separate"/>
            </w:r>
            <w:r w:rsidR="007F0367">
              <w:rPr>
                <w:noProof/>
                <w:webHidden/>
              </w:rPr>
              <w:t>6</w:t>
            </w:r>
            <w:r>
              <w:rPr>
                <w:noProof/>
                <w:webHidden/>
              </w:rPr>
              <w:fldChar w:fldCharType="end"/>
            </w:r>
          </w:hyperlink>
        </w:p>
        <w:p w14:paraId="132333BE" w14:textId="519B7333" w:rsidR="007A67A2" w:rsidRDefault="007A67A2">
          <w:pPr>
            <w:pStyle w:val="TOC2"/>
            <w:tabs>
              <w:tab w:val="left" w:pos="880"/>
              <w:tab w:val="right" w:leader="dot" w:pos="9016"/>
            </w:tabs>
            <w:rPr>
              <w:rFonts w:eastAsiaTheme="minorEastAsia"/>
              <w:noProof/>
              <w:lang w:eastAsia="en-GB"/>
            </w:rPr>
          </w:pPr>
          <w:hyperlink w:anchor="_Toc131967648" w:history="1">
            <w:r w:rsidRPr="00A80672">
              <w:rPr>
                <w:rStyle w:val="Hyperlink"/>
                <w:noProof/>
              </w:rPr>
              <w:t>2.5</w:t>
            </w:r>
            <w:r>
              <w:rPr>
                <w:rFonts w:eastAsiaTheme="minorEastAsia"/>
                <w:noProof/>
                <w:lang w:eastAsia="en-GB"/>
              </w:rPr>
              <w:tab/>
            </w:r>
            <w:r w:rsidRPr="00A80672">
              <w:rPr>
                <w:rStyle w:val="Hyperlink"/>
                <w:noProof/>
              </w:rPr>
              <w:t>Rectifiers use in Automotive applications Question.</w:t>
            </w:r>
            <w:r>
              <w:rPr>
                <w:noProof/>
                <w:webHidden/>
              </w:rPr>
              <w:tab/>
            </w:r>
            <w:r>
              <w:rPr>
                <w:noProof/>
                <w:webHidden/>
              </w:rPr>
              <w:fldChar w:fldCharType="begin"/>
            </w:r>
            <w:r>
              <w:rPr>
                <w:noProof/>
                <w:webHidden/>
              </w:rPr>
              <w:instrText xml:space="preserve"> PAGEREF _Toc131967648 \h </w:instrText>
            </w:r>
            <w:r>
              <w:rPr>
                <w:noProof/>
                <w:webHidden/>
              </w:rPr>
            </w:r>
            <w:r>
              <w:rPr>
                <w:noProof/>
                <w:webHidden/>
              </w:rPr>
              <w:fldChar w:fldCharType="separate"/>
            </w:r>
            <w:r w:rsidR="007F0367">
              <w:rPr>
                <w:noProof/>
                <w:webHidden/>
              </w:rPr>
              <w:t>6</w:t>
            </w:r>
            <w:r>
              <w:rPr>
                <w:noProof/>
                <w:webHidden/>
              </w:rPr>
              <w:fldChar w:fldCharType="end"/>
            </w:r>
          </w:hyperlink>
        </w:p>
        <w:p w14:paraId="4884AB7B" w14:textId="1F29A4DA" w:rsidR="007A67A2" w:rsidRDefault="007A67A2">
          <w:pPr>
            <w:pStyle w:val="TOC2"/>
            <w:tabs>
              <w:tab w:val="left" w:pos="880"/>
              <w:tab w:val="right" w:leader="dot" w:pos="9016"/>
            </w:tabs>
            <w:rPr>
              <w:rFonts w:eastAsiaTheme="minorEastAsia"/>
              <w:noProof/>
              <w:lang w:eastAsia="en-GB"/>
            </w:rPr>
          </w:pPr>
          <w:hyperlink w:anchor="_Toc131967649" w:history="1">
            <w:r w:rsidRPr="00A80672">
              <w:rPr>
                <w:rStyle w:val="Hyperlink"/>
                <w:noProof/>
              </w:rPr>
              <w:t>2.6</w:t>
            </w:r>
            <w:r>
              <w:rPr>
                <w:rFonts w:eastAsiaTheme="minorEastAsia"/>
                <w:noProof/>
                <w:lang w:eastAsia="en-GB"/>
              </w:rPr>
              <w:tab/>
            </w:r>
            <w:r w:rsidRPr="00A80672">
              <w:rPr>
                <w:rStyle w:val="Hyperlink"/>
                <w:noProof/>
              </w:rPr>
              <w:t>Probing Question</w:t>
            </w:r>
            <w:r>
              <w:rPr>
                <w:noProof/>
                <w:webHidden/>
              </w:rPr>
              <w:tab/>
            </w:r>
            <w:r>
              <w:rPr>
                <w:noProof/>
                <w:webHidden/>
              </w:rPr>
              <w:fldChar w:fldCharType="begin"/>
            </w:r>
            <w:r>
              <w:rPr>
                <w:noProof/>
                <w:webHidden/>
              </w:rPr>
              <w:instrText xml:space="preserve"> PAGEREF _Toc131967649 \h </w:instrText>
            </w:r>
            <w:r>
              <w:rPr>
                <w:noProof/>
                <w:webHidden/>
              </w:rPr>
            </w:r>
            <w:r>
              <w:rPr>
                <w:noProof/>
                <w:webHidden/>
              </w:rPr>
              <w:fldChar w:fldCharType="separate"/>
            </w:r>
            <w:r w:rsidR="007F0367">
              <w:rPr>
                <w:noProof/>
                <w:webHidden/>
              </w:rPr>
              <w:t>6</w:t>
            </w:r>
            <w:r>
              <w:rPr>
                <w:noProof/>
                <w:webHidden/>
              </w:rPr>
              <w:fldChar w:fldCharType="end"/>
            </w:r>
          </w:hyperlink>
        </w:p>
        <w:p w14:paraId="24B37503" w14:textId="483BE394" w:rsidR="007A67A2" w:rsidRDefault="007A67A2">
          <w:pPr>
            <w:pStyle w:val="TOC1"/>
            <w:tabs>
              <w:tab w:val="left" w:pos="440"/>
              <w:tab w:val="right" w:leader="dot" w:pos="9016"/>
            </w:tabs>
            <w:rPr>
              <w:rFonts w:eastAsiaTheme="minorEastAsia"/>
              <w:noProof/>
              <w:lang w:eastAsia="en-GB"/>
            </w:rPr>
          </w:pPr>
          <w:hyperlink w:anchor="_Toc131967650" w:history="1">
            <w:r w:rsidRPr="00A80672">
              <w:rPr>
                <w:rStyle w:val="Hyperlink"/>
                <w:noProof/>
              </w:rPr>
              <w:t>3</w:t>
            </w:r>
            <w:r>
              <w:rPr>
                <w:rFonts w:eastAsiaTheme="minorEastAsia"/>
                <w:noProof/>
                <w:lang w:eastAsia="en-GB"/>
              </w:rPr>
              <w:tab/>
            </w:r>
            <w:r w:rsidRPr="00A80672">
              <w:rPr>
                <w:rStyle w:val="Hyperlink"/>
                <w:noProof/>
              </w:rPr>
              <w:t>Task 3</w:t>
            </w:r>
            <w:r>
              <w:rPr>
                <w:noProof/>
                <w:webHidden/>
              </w:rPr>
              <w:tab/>
            </w:r>
            <w:r>
              <w:rPr>
                <w:noProof/>
                <w:webHidden/>
              </w:rPr>
              <w:fldChar w:fldCharType="begin"/>
            </w:r>
            <w:r>
              <w:rPr>
                <w:noProof/>
                <w:webHidden/>
              </w:rPr>
              <w:instrText xml:space="preserve"> PAGEREF _Toc131967650 \h </w:instrText>
            </w:r>
            <w:r>
              <w:rPr>
                <w:noProof/>
                <w:webHidden/>
              </w:rPr>
            </w:r>
            <w:r>
              <w:rPr>
                <w:noProof/>
                <w:webHidden/>
              </w:rPr>
              <w:fldChar w:fldCharType="separate"/>
            </w:r>
            <w:r w:rsidR="007F0367">
              <w:rPr>
                <w:noProof/>
                <w:webHidden/>
              </w:rPr>
              <w:t>8</w:t>
            </w:r>
            <w:r>
              <w:rPr>
                <w:noProof/>
                <w:webHidden/>
              </w:rPr>
              <w:fldChar w:fldCharType="end"/>
            </w:r>
          </w:hyperlink>
        </w:p>
        <w:p w14:paraId="139CBA13" w14:textId="757DE6BA" w:rsidR="007A67A2" w:rsidRDefault="007A67A2">
          <w:pPr>
            <w:pStyle w:val="TOC2"/>
            <w:tabs>
              <w:tab w:val="left" w:pos="880"/>
              <w:tab w:val="right" w:leader="dot" w:pos="9016"/>
            </w:tabs>
            <w:rPr>
              <w:rFonts w:eastAsiaTheme="minorEastAsia"/>
              <w:noProof/>
              <w:lang w:eastAsia="en-GB"/>
            </w:rPr>
          </w:pPr>
          <w:hyperlink w:anchor="_Toc131967651" w:history="1">
            <w:r w:rsidRPr="00A80672">
              <w:rPr>
                <w:rStyle w:val="Hyperlink"/>
                <w:noProof/>
              </w:rPr>
              <w:t>3.1</w:t>
            </w:r>
            <w:r>
              <w:rPr>
                <w:rFonts w:eastAsiaTheme="minorEastAsia"/>
                <w:noProof/>
                <w:lang w:eastAsia="en-GB"/>
              </w:rPr>
              <w:tab/>
            </w:r>
            <w:r w:rsidRPr="00A80672">
              <w:rPr>
                <w:rStyle w:val="Hyperlink"/>
                <w:noProof/>
              </w:rPr>
              <w:t>Scope Time Division Calculations</w:t>
            </w:r>
            <w:r>
              <w:rPr>
                <w:noProof/>
                <w:webHidden/>
              </w:rPr>
              <w:tab/>
            </w:r>
            <w:r>
              <w:rPr>
                <w:noProof/>
                <w:webHidden/>
              </w:rPr>
              <w:fldChar w:fldCharType="begin"/>
            </w:r>
            <w:r>
              <w:rPr>
                <w:noProof/>
                <w:webHidden/>
              </w:rPr>
              <w:instrText xml:space="preserve"> PAGEREF _Toc131967651 \h </w:instrText>
            </w:r>
            <w:r>
              <w:rPr>
                <w:noProof/>
                <w:webHidden/>
              </w:rPr>
            </w:r>
            <w:r>
              <w:rPr>
                <w:noProof/>
                <w:webHidden/>
              </w:rPr>
              <w:fldChar w:fldCharType="separate"/>
            </w:r>
            <w:r w:rsidR="007F0367">
              <w:rPr>
                <w:noProof/>
                <w:webHidden/>
              </w:rPr>
              <w:t>8</w:t>
            </w:r>
            <w:r>
              <w:rPr>
                <w:noProof/>
                <w:webHidden/>
              </w:rPr>
              <w:fldChar w:fldCharType="end"/>
            </w:r>
          </w:hyperlink>
        </w:p>
        <w:p w14:paraId="7E9B3767" w14:textId="54B70E44" w:rsidR="007A67A2" w:rsidRDefault="007A67A2">
          <w:pPr>
            <w:pStyle w:val="TOC2"/>
            <w:tabs>
              <w:tab w:val="left" w:pos="880"/>
              <w:tab w:val="right" w:leader="dot" w:pos="9016"/>
            </w:tabs>
            <w:rPr>
              <w:rFonts w:eastAsiaTheme="minorEastAsia"/>
              <w:noProof/>
              <w:lang w:eastAsia="en-GB"/>
            </w:rPr>
          </w:pPr>
          <w:hyperlink w:anchor="_Toc131967652" w:history="1">
            <w:r w:rsidRPr="00A80672">
              <w:rPr>
                <w:rStyle w:val="Hyperlink"/>
                <w:noProof/>
              </w:rPr>
              <w:t>3.2</w:t>
            </w:r>
            <w:r>
              <w:rPr>
                <w:rFonts w:eastAsiaTheme="minorEastAsia"/>
                <w:noProof/>
                <w:lang w:eastAsia="en-GB"/>
              </w:rPr>
              <w:tab/>
            </w:r>
            <w:r w:rsidRPr="00A80672">
              <w:rPr>
                <w:rStyle w:val="Hyperlink"/>
                <w:noProof/>
              </w:rPr>
              <w:t>Function Generator output sine wave</w:t>
            </w:r>
            <w:r>
              <w:rPr>
                <w:noProof/>
                <w:webHidden/>
              </w:rPr>
              <w:tab/>
            </w:r>
            <w:r>
              <w:rPr>
                <w:noProof/>
                <w:webHidden/>
              </w:rPr>
              <w:fldChar w:fldCharType="begin"/>
            </w:r>
            <w:r>
              <w:rPr>
                <w:noProof/>
                <w:webHidden/>
              </w:rPr>
              <w:instrText xml:space="preserve"> PAGEREF _Toc131967652 \h </w:instrText>
            </w:r>
            <w:r>
              <w:rPr>
                <w:noProof/>
                <w:webHidden/>
              </w:rPr>
            </w:r>
            <w:r>
              <w:rPr>
                <w:noProof/>
                <w:webHidden/>
              </w:rPr>
              <w:fldChar w:fldCharType="separate"/>
            </w:r>
            <w:r w:rsidR="007F0367">
              <w:rPr>
                <w:noProof/>
                <w:webHidden/>
              </w:rPr>
              <w:t>8</w:t>
            </w:r>
            <w:r>
              <w:rPr>
                <w:noProof/>
                <w:webHidden/>
              </w:rPr>
              <w:fldChar w:fldCharType="end"/>
            </w:r>
          </w:hyperlink>
        </w:p>
        <w:p w14:paraId="23A955B8" w14:textId="7CC69B3A" w:rsidR="007A67A2" w:rsidRDefault="007A67A2">
          <w:pPr>
            <w:pStyle w:val="TOC2"/>
            <w:tabs>
              <w:tab w:val="left" w:pos="880"/>
              <w:tab w:val="right" w:leader="dot" w:pos="9016"/>
            </w:tabs>
            <w:rPr>
              <w:rFonts w:eastAsiaTheme="minorEastAsia"/>
              <w:noProof/>
              <w:lang w:eastAsia="en-GB"/>
            </w:rPr>
          </w:pPr>
          <w:hyperlink w:anchor="_Toc131967653" w:history="1">
            <w:r w:rsidRPr="00A80672">
              <w:rPr>
                <w:rStyle w:val="Hyperlink"/>
                <w:noProof/>
              </w:rPr>
              <w:t>3.3</w:t>
            </w:r>
            <w:r>
              <w:rPr>
                <w:rFonts w:eastAsiaTheme="minorEastAsia"/>
                <w:noProof/>
                <w:lang w:eastAsia="en-GB"/>
              </w:rPr>
              <w:tab/>
            </w:r>
            <w:r w:rsidRPr="00A80672">
              <w:rPr>
                <w:rStyle w:val="Hyperlink"/>
                <w:noProof/>
              </w:rPr>
              <w:t>Capacitor charge and discharge wave marked at correct points.</w:t>
            </w:r>
            <w:r>
              <w:rPr>
                <w:noProof/>
                <w:webHidden/>
              </w:rPr>
              <w:tab/>
            </w:r>
            <w:r>
              <w:rPr>
                <w:noProof/>
                <w:webHidden/>
              </w:rPr>
              <w:fldChar w:fldCharType="begin"/>
            </w:r>
            <w:r>
              <w:rPr>
                <w:noProof/>
                <w:webHidden/>
              </w:rPr>
              <w:instrText xml:space="preserve"> PAGEREF _Toc131967653 \h </w:instrText>
            </w:r>
            <w:r>
              <w:rPr>
                <w:noProof/>
                <w:webHidden/>
              </w:rPr>
            </w:r>
            <w:r>
              <w:rPr>
                <w:noProof/>
                <w:webHidden/>
              </w:rPr>
              <w:fldChar w:fldCharType="separate"/>
            </w:r>
            <w:r w:rsidR="007F0367">
              <w:rPr>
                <w:noProof/>
                <w:webHidden/>
              </w:rPr>
              <w:t>9</w:t>
            </w:r>
            <w:r>
              <w:rPr>
                <w:noProof/>
                <w:webHidden/>
              </w:rPr>
              <w:fldChar w:fldCharType="end"/>
            </w:r>
          </w:hyperlink>
        </w:p>
        <w:p w14:paraId="324A2B84" w14:textId="697A79B5" w:rsidR="007A67A2" w:rsidRDefault="007A67A2">
          <w:pPr>
            <w:pStyle w:val="TOC2"/>
            <w:tabs>
              <w:tab w:val="left" w:pos="880"/>
              <w:tab w:val="right" w:leader="dot" w:pos="9016"/>
            </w:tabs>
            <w:rPr>
              <w:rFonts w:eastAsiaTheme="minorEastAsia"/>
              <w:noProof/>
              <w:lang w:eastAsia="en-GB"/>
            </w:rPr>
          </w:pPr>
          <w:hyperlink w:anchor="_Toc131967654" w:history="1">
            <w:r w:rsidRPr="00A80672">
              <w:rPr>
                <w:rStyle w:val="Hyperlink"/>
                <w:noProof/>
              </w:rPr>
              <w:t>3.4</w:t>
            </w:r>
            <w:r>
              <w:rPr>
                <w:rFonts w:eastAsiaTheme="minorEastAsia"/>
                <w:noProof/>
                <w:lang w:eastAsia="en-GB"/>
              </w:rPr>
              <w:tab/>
            </w:r>
            <w:r w:rsidRPr="00A80672">
              <w:rPr>
                <w:rStyle w:val="Hyperlink"/>
                <w:noProof/>
              </w:rPr>
              <w:t>Basic Capacitor Calculations</w:t>
            </w:r>
            <w:r>
              <w:rPr>
                <w:noProof/>
                <w:webHidden/>
              </w:rPr>
              <w:tab/>
            </w:r>
            <w:r>
              <w:rPr>
                <w:noProof/>
                <w:webHidden/>
              </w:rPr>
              <w:fldChar w:fldCharType="begin"/>
            </w:r>
            <w:r>
              <w:rPr>
                <w:noProof/>
                <w:webHidden/>
              </w:rPr>
              <w:instrText xml:space="preserve"> PAGEREF _Toc131967654 \h </w:instrText>
            </w:r>
            <w:r>
              <w:rPr>
                <w:noProof/>
                <w:webHidden/>
              </w:rPr>
            </w:r>
            <w:r>
              <w:rPr>
                <w:noProof/>
                <w:webHidden/>
              </w:rPr>
              <w:fldChar w:fldCharType="separate"/>
            </w:r>
            <w:r w:rsidR="007F0367">
              <w:rPr>
                <w:noProof/>
                <w:webHidden/>
              </w:rPr>
              <w:t>9</w:t>
            </w:r>
            <w:r>
              <w:rPr>
                <w:noProof/>
                <w:webHidden/>
              </w:rPr>
              <w:fldChar w:fldCharType="end"/>
            </w:r>
          </w:hyperlink>
        </w:p>
        <w:p w14:paraId="62743F38" w14:textId="6D0E5884" w:rsidR="007A67A2" w:rsidRDefault="007A67A2">
          <w:pPr>
            <w:pStyle w:val="TOC2"/>
            <w:tabs>
              <w:tab w:val="left" w:pos="880"/>
              <w:tab w:val="right" w:leader="dot" w:pos="9016"/>
            </w:tabs>
            <w:rPr>
              <w:rFonts w:eastAsiaTheme="minorEastAsia"/>
              <w:noProof/>
              <w:lang w:eastAsia="en-GB"/>
            </w:rPr>
          </w:pPr>
          <w:hyperlink w:anchor="_Toc131967655" w:history="1">
            <w:r w:rsidRPr="00A80672">
              <w:rPr>
                <w:rStyle w:val="Hyperlink"/>
                <w:noProof/>
              </w:rPr>
              <w:t>3.5</w:t>
            </w:r>
            <w:r>
              <w:rPr>
                <w:rFonts w:eastAsiaTheme="minorEastAsia"/>
                <w:noProof/>
                <w:lang w:eastAsia="en-GB"/>
              </w:rPr>
              <w:tab/>
            </w:r>
            <w:r w:rsidRPr="00A80672">
              <w:rPr>
                <w:rStyle w:val="Hyperlink"/>
                <w:noProof/>
              </w:rPr>
              <w:t>Capacitor discharge table</w:t>
            </w:r>
            <w:r>
              <w:rPr>
                <w:noProof/>
                <w:webHidden/>
              </w:rPr>
              <w:tab/>
            </w:r>
            <w:r>
              <w:rPr>
                <w:noProof/>
                <w:webHidden/>
              </w:rPr>
              <w:fldChar w:fldCharType="begin"/>
            </w:r>
            <w:r>
              <w:rPr>
                <w:noProof/>
                <w:webHidden/>
              </w:rPr>
              <w:instrText xml:space="preserve"> PAGEREF _Toc131967655 \h </w:instrText>
            </w:r>
            <w:r>
              <w:rPr>
                <w:noProof/>
                <w:webHidden/>
              </w:rPr>
            </w:r>
            <w:r>
              <w:rPr>
                <w:noProof/>
                <w:webHidden/>
              </w:rPr>
              <w:fldChar w:fldCharType="separate"/>
            </w:r>
            <w:r w:rsidR="007F0367">
              <w:rPr>
                <w:noProof/>
                <w:webHidden/>
              </w:rPr>
              <w:t>10</w:t>
            </w:r>
            <w:r>
              <w:rPr>
                <w:noProof/>
                <w:webHidden/>
              </w:rPr>
              <w:fldChar w:fldCharType="end"/>
            </w:r>
          </w:hyperlink>
        </w:p>
        <w:p w14:paraId="20AA2023" w14:textId="2F79D7CC" w:rsidR="007A67A2" w:rsidRDefault="007A67A2">
          <w:pPr>
            <w:pStyle w:val="TOC2"/>
            <w:tabs>
              <w:tab w:val="left" w:pos="880"/>
              <w:tab w:val="right" w:leader="dot" w:pos="9016"/>
            </w:tabs>
            <w:rPr>
              <w:rFonts w:eastAsiaTheme="minorEastAsia"/>
              <w:noProof/>
              <w:lang w:eastAsia="en-GB"/>
            </w:rPr>
          </w:pPr>
          <w:hyperlink w:anchor="_Toc131967656" w:history="1">
            <w:r w:rsidRPr="00A80672">
              <w:rPr>
                <w:rStyle w:val="Hyperlink"/>
                <w:noProof/>
              </w:rPr>
              <w:t>3.6</w:t>
            </w:r>
            <w:r>
              <w:rPr>
                <w:rFonts w:eastAsiaTheme="minorEastAsia"/>
                <w:noProof/>
                <w:lang w:eastAsia="en-GB"/>
              </w:rPr>
              <w:tab/>
            </w:r>
            <w:r w:rsidRPr="00A80672">
              <w:rPr>
                <w:rStyle w:val="Hyperlink"/>
                <w:noProof/>
              </w:rPr>
              <w:t>Gradient Plot and calculations</w:t>
            </w:r>
            <w:r>
              <w:rPr>
                <w:noProof/>
                <w:webHidden/>
              </w:rPr>
              <w:tab/>
            </w:r>
            <w:r>
              <w:rPr>
                <w:noProof/>
                <w:webHidden/>
              </w:rPr>
              <w:fldChar w:fldCharType="begin"/>
            </w:r>
            <w:r>
              <w:rPr>
                <w:noProof/>
                <w:webHidden/>
              </w:rPr>
              <w:instrText xml:space="preserve"> PAGEREF _Toc131967656 \h </w:instrText>
            </w:r>
            <w:r>
              <w:rPr>
                <w:noProof/>
                <w:webHidden/>
              </w:rPr>
            </w:r>
            <w:r>
              <w:rPr>
                <w:noProof/>
                <w:webHidden/>
              </w:rPr>
              <w:fldChar w:fldCharType="separate"/>
            </w:r>
            <w:r w:rsidR="007F0367">
              <w:rPr>
                <w:noProof/>
                <w:webHidden/>
              </w:rPr>
              <w:t>10</w:t>
            </w:r>
            <w:r>
              <w:rPr>
                <w:noProof/>
                <w:webHidden/>
              </w:rPr>
              <w:fldChar w:fldCharType="end"/>
            </w:r>
          </w:hyperlink>
        </w:p>
        <w:p w14:paraId="399F9B8F" w14:textId="0FE78252" w:rsidR="007A67A2" w:rsidRDefault="007A67A2">
          <w:pPr>
            <w:pStyle w:val="TOC2"/>
            <w:tabs>
              <w:tab w:val="left" w:pos="880"/>
              <w:tab w:val="right" w:leader="dot" w:pos="9016"/>
            </w:tabs>
            <w:rPr>
              <w:rFonts w:eastAsiaTheme="minorEastAsia"/>
              <w:noProof/>
              <w:lang w:eastAsia="en-GB"/>
            </w:rPr>
          </w:pPr>
          <w:hyperlink w:anchor="_Toc131967657" w:history="1">
            <w:r w:rsidRPr="00A80672">
              <w:rPr>
                <w:rStyle w:val="Hyperlink"/>
                <w:noProof/>
              </w:rPr>
              <w:t>3.7</w:t>
            </w:r>
            <w:r>
              <w:rPr>
                <w:rFonts w:eastAsiaTheme="minorEastAsia"/>
                <w:noProof/>
                <w:lang w:eastAsia="en-GB"/>
              </w:rPr>
              <w:tab/>
            </w:r>
            <w:r w:rsidRPr="00A80672">
              <w:rPr>
                <w:rStyle w:val="Hyperlink"/>
                <w:noProof/>
              </w:rPr>
              <w:t>Inaccuracies Question</w:t>
            </w:r>
            <w:r>
              <w:rPr>
                <w:noProof/>
                <w:webHidden/>
              </w:rPr>
              <w:tab/>
            </w:r>
            <w:r>
              <w:rPr>
                <w:noProof/>
                <w:webHidden/>
              </w:rPr>
              <w:fldChar w:fldCharType="begin"/>
            </w:r>
            <w:r>
              <w:rPr>
                <w:noProof/>
                <w:webHidden/>
              </w:rPr>
              <w:instrText xml:space="preserve"> PAGEREF _Toc131967657 \h </w:instrText>
            </w:r>
            <w:r>
              <w:rPr>
                <w:noProof/>
                <w:webHidden/>
              </w:rPr>
            </w:r>
            <w:r>
              <w:rPr>
                <w:noProof/>
                <w:webHidden/>
              </w:rPr>
              <w:fldChar w:fldCharType="separate"/>
            </w:r>
            <w:r w:rsidR="007F0367">
              <w:rPr>
                <w:noProof/>
                <w:webHidden/>
              </w:rPr>
              <w:t>10</w:t>
            </w:r>
            <w:r>
              <w:rPr>
                <w:noProof/>
                <w:webHidden/>
              </w:rPr>
              <w:fldChar w:fldCharType="end"/>
            </w:r>
          </w:hyperlink>
        </w:p>
        <w:p w14:paraId="3B1F834F" w14:textId="1238122F" w:rsidR="007A67A2" w:rsidRDefault="007A67A2">
          <w:pPr>
            <w:pStyle w:val="TOC1"/>
            <w:tabs>
              <w:tab w:val="left" w:pos="440"/>
              <w:tab w:val="right" w:leader="dot" w:pos="9016"/>
            </w:tabs>
            <w:rPr>
              <w:rFonts w:eastAsiaTheme="minorEastAsia"/>
              <w:noProof/>
              <w:lang w:eastAsia="en-GB"/>
            </w:rPr>
          </w:pPr>
          <w:hyperlink w:anchor="_Toc131967658" w:history="1">
            <w:r w:rsidRPr="00A80672">
              <w:rPr>
                <w:rStyle w:val="Hyperlink"/>
                <w:noProof/>
              </w:rPr>
              <w:t>4</w:t>
            </w:r>
            <w:r>
              <w:rPr>
                <w:rFonts w:eastAsiaTheme="minorEastAsia"/>
                <w:noProof/>
                <w:lang w:eastAsia="en-GB"/>
              </w:rPr>
              <w:tab/>
            </w:r>
            <w:r w:rsidRPr="00A80672">
              <w:rPr>
                <w:rStyle w:val="Hyperlink"/>
                <w:noProof/>
              </w:rPr>
              <w:t>References</w:t>
            </w:r>
            <w:r>
              <w:rPr>
                <w:noProof/>
                <w:webHidden/>
              </w:rPr>
              <w:tab/>
            </w:r>
            <w:r>
              <w:rPr>
                <w:noProof/>
                <w:webHidden/>
              </w:rPr>
              <w:fldChar w:fldCharType="begin"/>
            </w:r>
            <w:r>
              <w:rPr>
                <w:noProof/>
                <w:webHidden/>
              </w:rPr>
              <w:instrText xml:space="preserve"> PAGEREF _Toc131967658 \h </w:instrText>
            </w:r>
            <w:r>
              <w:rPr>
                <w:noProof/>
                <w:webHidden/>
              </w:rPr>
            </w:r>
            <w:r>
              <w:rPr>
                <w:noProof/>
                <w:webHidden/>
              </w:rPr>
              <w:fldChar w:fldCharType="separate"/>
            </w:r>
            <w:r w:rsidR="007F0367">
              <w:rPr>
                <w:noProof/>
                <w:webHidden/>
              </w:rPr>
              <w:t>11</w:t>
            </w:r>
            <w:r>
              <w:rPr>
                <w:noProof/>
                <w:webHidden/>
              </w:rPr>
              <w:fldChar w:fldCharType="end"/>
            </w:r>
          </w:hyperlink>
        </w:p>
        <w:p w14:paraId="450FA7E4" w14:textId="42FD36AE" w:rsidR="00B25D24" w:rsidRDefault="00B25D24">
          <w:r>
            <w:rPr>
              <w:b/>
              <w:bCs/>
              <w:noProof/>
            </w:rPr>
            <w:fldChar w:fldCharType="end"/>
          </w:r>
        </w:p>
      </w:sdtContent>
    </w:sdt>
    <w:p w14:paraId="4EFDA460" w14:textId="77777777" w:rsidR="001728B1" w:rsidRDefault="001728B1" w:rsidP="00301299">
      <w:pPr>
        <w:pStyle w:val="Heading1"/>
        <w:sectPr w:rsidR="001728B1" w:rsidSect="00962E5F">
          <w:pgSz w:w="11906" w:h="16838"/>
          <w:pgMar w:top="1440" w:right="1440" w:bottom="1440" w:left="1440" w:header="708" w:footer="708" w:gutter="0"/>
          <w:pgNumType w:start="1"/>
          <w:cols w:space="708"/>
          <w:docGrid w:linePitch="360"/>
        </w:sectPr>
      </w:pPr>
    </w:p>
    <w:p w14:paraId="09758EED" w14:textId="0672FDC1" w:rsidR="00301299" w:rsidRDefault="002A2C0D" w:rsidP="00301299">
      <w:pPr>
        <w:pStyle w:val="Heading1"/>
      </w:pPr>
      <w:bookmarkStart w:id="0" w:name="_Toc131967632"/>
      <w:r>
        <w:lastRenderedPageBreak/>
        <w:t>Task 1</w:t>
      </w:r>
      <w:bookmarkEnd w:id="0"/>
    </w:p>
    <w:p w14:paraId="37AD9E3E" w14:textId="17A4C29D" w:rsidR="00301299" w:rsidRDefault="00544C8F" w:rsidP="00301299">
      <w:pPr>
        <w:pStyle w:val="Heading2"/>
      </w:pPr>
      <w:bookmarkStart w:id="1" w:name="_Toc131967633"/>
      <w:r>
        <w:t>(A)</w:t>
      </w:r>
      <w:bookmarkEnd w:id="1"/>
      <w:r>
        <w:t xml:space="preserve"> </w:t>
      </w:r>
    </w:p>
    <w:p w14:paraId="52439B76" w14:textId="77777777" w:rsidR="00D3080B" w:rsidRDefault="00D3080B" w:rsidP="00D3080B">
      <w:pPr>
        <w:spacing w:line="240" w:lineRule="auto"/>
      </w:pPr>
    </w:p>
    <w:p w14:paraId="7EAB480F" w14:textId="77777777" w:rsidR="00233329" w:rsidRPr="00444E04" w:rsidRDefault="00233329" w:rsidP="00233329">
      <w:pPr>
        <w:spacing w:before="240"/>
        <w:jc w:val="both"/>
      </w:pPr>
      <m:oMathPara>
        <m:oMathParaPr>
          <m:jc m:val="left"/>
        </m:oMathParaPr>
        <m:oMath>
          <m:r>
            <w:rPr>
              <w:rFonts w:ascii="Cambria Math" w:hAnsi="Cambria Math"/>
            </w:rPr>
            <m:t>V=IR</m:t>
          </m:r>
        </m:oMath>
      </m:oMathPara>
    </w:p>
    <w:p w14:paraId="0BF86662" w14:textId="77777777" w:rsidR="00233329" w:rsidRPr="00444E04" w:rsidRDefault="00233329" w:rsidP="00233329">
      <w:pPr>
        <w:spacing w:before="240"/>
        <w:jc w:val="both"/>
        <w:rPr>
          <w:rFonts w:eastAsiaTheme="minorEastAsia"/>
        </w:rPr>
      </w:pPr>
      <m:oMathPara>
        <m:oMathParaPr>
          <m:jc m:val="left"/>
        </m:oMathParaPr>
        <m:oMath>
          <m:r>
            <w:rPr>
              <w:rFonts w:ascii="Cambria Math" w:hAnsi="Cambria Math"/>
            </w:rPr>
            <m:t>R=</m:t>
          </m:r>
          <m:f>
            <m:fPr>
              <m:ctrlPr>
                <w:rPr>
                  <w:rFonts w:ascii="Cambria Math" w:hAnsi="Cambria Math"/>
                  <w:i/>
                </w:rPr>
              </m:ctrlPr>
            </m:fPr>
            <m:num>
              <m:r>
                <w:rPr>
                  <w:rFonts w:ascii="Cambria Math" w:hAnsi="Cambria Math"/>
                </w:rPr>
                <m:t>V</m:t>
              </m:r>
            </m:num>
            <m:den>
              <m:r>
                <w:rPr>
                  <w:rFonts w:ascii="Cambria Math" w:hAnsi="Cambria Math"/>
                </w:rPr>
                <m:t>I</m:t>
              </m:r>
            </m:den>
          </m:f>
        </m:oMath>
      </m:oMathPara>
    </w:p>
    <w:p w14:paraId="537C65B0" w14:textId="77777777" w:rsidR="00233329" w:rsidRPr="00444E04" w:rsidRDefault="00233329" w:rsidP="00233329">
      <w:pPr>
        <w:spacing w:before="240"/>
        <w:jc w:val="both"/>
        <w:rPr>
          <w:rFonts w:eastAsiaTheme="minorEastAsia"/>
        </w:rPr>
      </w:pPr>
      <m:oMathPara>
        <m:oMathParaPr>
          <m:jc m:val="left"/>
        </m:oMathParaPr>
        <m:oMath>
          <m:r>
            <w:rPr>
              <w:rFonts w:ascii="Cambria Math" w:eastAsiaTheme="minorEastAsia" w:hAnsi="Cambria Math"/>
            </w:rPr>
            <m:t>R=</m:t>
          </m:r>
          <m:f>
            <m:fPr>
              <m:ctrlPr>
                <w:rPr>
                  <w:rFonts w:ascii="Cambria Math" w:eastAsiaTheme="minorEastAsia" w:hAnsi="Cambria Math"/>
                  <w:i/>
                </w:rPr>
              </m:ctrlPr>
            </m:fPr>
            <m:num>
              <m:r>
                <w:rPr>
                  <w:rFonts w:ascii="Cambria Math" w:eastAsiaTheme="minorEastAsia" w:hAnsi="Cambria Math"/>
                </w:rPr>
                <m:t>0.6</m:t>
              </m:r>
            </m:num>
            <m:den>
              <m:r>
                <w:rPr>
                  <w:rFonts w:ascii="Cambria Math" w:eastAsiaTheme="minorEastAsia" w:hAnsi="Cambria Math"/>
                </w:rPr>
                <m:t>0.5</m:t>
              </m:r>
            </m:den>
          </m:f>
          <m:r>
            <w:rPr>
              <w:rFonts w:ascii="Cambria Math" w:eastAsiaTheme="minorEastAsia" w:hAnsi="Cambria Math"/>
            </w:rPr>
            <m:t>=1.2Ω</m:t>
          </m:r>
        </m:oMath>
      </m:oMathPara>
    </w:p>
    <w:p w14:paraId="111F9954" w14:textId="77777777" w:rsidR="00D3080B" w:rsidRPr="00F821C6" w:rsidRDefault="00D3080B" w:rsidP="00D3080B"/>
    <w:p w14:paraId="5624F534" w14:textId="20FC87F3" w:rsidR="00544C8F" w:rsidRDefault="00544C8F" w:rsidP="00D3080B">
      <w:pPr>
        <w:pStyle w:val="Heading2"/>
      </w:pPr>
      <w:bookmarkStart w:id="2" w:name="_Toc131967634"/>
      <w:r>
        <w:t>(B)</w:t>
      </w:r>
      <w:bookmarkEnd w:id="2"/>
      <w:r>
        <w:t xml:space="preserve"> </w:t>
      </w:r>
    </w:p>
    <w:p w14:paraId="600F3573" w14:textId="494C6586" w:rsidR="008B05DA" w:rsidRDefault="008B05DA" w:rsidP="008B05DA"/>
    <w:p w14:paraId="5B43EFA8" w14:textId="77777777" w:rsidR="00233329" w:rsidRPr="00644BE0" w:rsidRDefault="00233329" w:rsidP="00233329">
      <w:pPr>
        <w:spacing w:before="240"/>
        <w:jc w:val="both"/>
        <w:rPr>
          <w:rFonts w:eastAsiaTheme="minorEastAsia"/>
        </w:rPr>
      </w:pPr>
      <m:oMath>
        <m:r>
          <w:rPr>
            <w:rFonts w:ascii="Cambria Math" w:eastAsiaTheme="minorEastAsia" w:hAnsi="Cambria Math"/>
          </w:rPr>
          <m:t>It=Ia+Ib+Ic</m:t>
        </m:r>
      </m:oMath>
      <w:r>
        <w:rPr>
          <w:rFonts w:eastAsiaTheme="minorEastAsia"/>
        </w:rPr>
        <w:tab/>
      </w:r>
      <w:r>
        <w:rPr>
          <w:rFonts w:eastAsiaTheme="minorEastAsia"/>
        </w:rPr>
        <w:tab/>
      </w:r>
      <m:oMath>
        <m:r>
          <w:rPr>
            <w:rFonts w:ascii="Cambria Math" w:eastAsiaTheme="minorEastAsia" w:hAnsi="Cambria Math"/>
          </w:rPr>
          <m:t>Ib=Ic</m:t>
        </m:r>
      </m:oMath>
    </w:p>
    <w:p w14:paraId="584DF13F" w14:textId="77777777" w:rsidR="00233329" w:rsidRPr="00644BE0" w:rsidRDefault="00233329" w:rsidP="00233329">
      <w:pPr>
        <w:spacing w:before="240"/>
        <w:jc w:val="both"/>
        <w:rPr>
          <w:rFonts w:eastAsiaTheme="minorEastAsia"/>
        </w:rPr>
      </w:pPr>
      <m:oMathPara>
        <m:oMathParaPr>
          <m:jc m:val="left"/>
        </m:oMathParaPr>
        <m:oMath>
          <m:r>
            <w:rPr>
              <w:rFonts w:ascii="Cambria Math" w:eastAsiaTheme="minorEastAsia" w:hAnsi="Cambria Math"/>
            </w:rPr>
            <m:t>It=Ia+2Ib</m:t>
          </m:r>
        </m:oMath>
      </m:oMathPara>
    </w:p>
    <w:p w14:paraId="412CE956" w14:textId="77777777" w:rsidR="00233329" w:rsidRPr="00644BE0" w:rsidRDefault="00233329" w:rsidP="00233329">
      <w:pPr>
        <w:spacing w:before="240"/>
        <w:jc w:val="both"/>
        <w:rPr>
          <w:rFonts w:eastAsiaTheme="minorEastAsia"/>
        </w:rPr>
      </w:pPr>
      <m:oMath>
        <m:r>
          <w:rPr>
            <w:rFonts w:ascii="Cambria Math" w:eastAsiaTheme="minorEastAsia" w:hAnsi="Cambria Math"/>
          </w:rPr>
          <m:t>0.5=0.3+2Ib</m:t>
        </m:r>
      </m:oMath>
      <w:r>
        <w:rPr>
          <w:rFonts w:eastAsiaTheme="minorEastAsia"/>
        </w:rPr>
        <w:tab/>
      </w:r>
      <w:r>
        <w:rPr>
          <w:rFonts w:eastAsiaTheme="minorEastAsia"/>
        </w:rPr>
        <w:tab/>
      </w:r>
      <m:oMath>
        <m:r>
          <w:rPr>
            <w:rFonts w:ascii="Cambria Math" w:eastAsiaTheme="minorEastAsia" w:hAnsi="Cambria Math"/>
          </w:rPr>
          <m:t>I at b=0.1A</m:t>
        </m:r>
      </m:oMath>
    </w:p>
    <w:p w14:paraId="73004DD9" w14:textId="77777777" w:rsidR="00233329" w:rsidRPr="00644BE0" w:rsidRDefault="00233329" w:rsidP="00233329">
      <w:pPr>
        <w:spacing w:before="240"/>
        <w:jc w:val="both"/>
        <w:rPr>
          <w:rFonts w:eastAsiaTheme="minorEastAsia"/>
        </w:rPr>
      </w:pPr>
      <m:oMath>
        <m:r>
          <w:rPr>
            <w:rFonts w:ascii="Cambria Math" w:eastAsiaTheme="minorEastAsia" w:hAnsi="Cambria Math"/>
          </w:rPr>
          <m:t>2Ib=0.2</m:t>
        </m:r>
      </m:oMath>
      <w:r>
        <w:rPr>
          <w:rFonts w:eastAsiaTheme="minorEastAsia"/>
        </w:rPr>
        <w:tab/>
      </w:r>
      <w:r>
        <w:rPr>
          <w:rFonts w:eastAsiaTheme="minorEastAsia"/>
        </w:rPr>
        <w:tab/>
      </w:r>
      <w:r>
        <w:rPr>
          <w:rFonts w:eastAsiaTheme="minorEastAsia"/>
        </w:rPr>
        <w:tab/>
      </w:r>
      <m:oMath>
        <m:r>
          <w:rPr>
            <w:rFonts w:ascii="Cambria Math" w:eastAsiaTheme="minorEastAsia" w:hAnsi="Cambria Math"/>
          </w:rPr>
          <m:t>I at c=0.1A</m:t>
        </m:r>
      </m:oMath>
    </w:p>
    <w:p w14:paraId="6DB77437" w14:textId="77777777" w:rsidR="00233329" w:rsidRPr="00644BE0" w:rsidRDefault="00233329" w:rsidP="00233329">
      <w:pPr>
        <w:spacing w:before="240"/>
        <w:jc w:val="both"/>
        <w:rPr>
          <w:rFonts w:eastAsiaTheme="minorEastAsia"/>
        </w:rPr>
      </w:pPr>
      <m:oMathPara>
        <m:oMathParaPr>
          <m:jc m:val="left"/>
        </m:oMathParaPr>
        <m:oMath>
          <m:r>
            <w:rPr>
              <w:rFonts w:ascii="Cambria Math" w:eastAsiaTheme="minorEastAsia" w:hAnsi="Cambria Math"/>
            </w:rPr>
            <m:t>Ib=0.1</m:t>
          </m:r>
        </m:oMath>
      </m:oMathPara>
    </w:p>
    <w:p w14:paraId="08589CAC" w14:textId="77777777" w:rsidR="00233329" w:rsidRPr="008B05DA" w:rsidRDefault="00233329" w:rsidP="008B05DA"/>
    <w:p w14:paraId="0826DF8B" w14:textId="3FB9F60F" w:rsidR="00786DD7" w:rsidRDefault="00DC25E0" w:rsidP="00D3080B">
      <w:pPr>
        <w:pStyle w:val="Heading2"/>
      </w:pPr>
      <w:bookmarkStart w:id="3" w:name="_Toc131967635"/>
      <w:r>
        <w:t>c</w:t>
      </w:r>
      <w:r w:rsidR="00270878">
        <w:t xml:space="preserve"> </w:t>
      </w:r>
      <w:r>
        <w:t>(</w:t>
      </w:r>
      <w:proofErr w:type="spellStart"/>
      <w:r w:rsidR="00270878">
        <w:t>i</w:t>
      </w:r>
      <w:proofErr w:type="spellEnd"/>
      <w:r>
        <w:t>)</w:t>
      </w:r>
      <w:bookmarkEnd w:id="3"/>
      <w:r w:rsidR="00544C8F">
        <w:t xml:space="preserve"> </w:t>
      </w:r>
    </w:p>
    <w:p w14:paraId="47C507BC" w14:textId="26C3CD8F" w:rsidR="00D3080B" w:rsidRPr="00D3080B" w:rsidRDefault="00D3080B" w:rsidP="00D3080B">
      <w:pPr>
        <w:spacing w:line="240" w:lineRule="auto"/>
        <w:jc w:val="both"/>
        <w:rPr>
          <w:rFonts w:ascii="Times New Roman" w:eastAsia="Times New Roman" w:hAnsi="Times New Roman" w:cs="Times New Roman"/>
          <w:sz w:val="24"/>
          <w:szCs w:val="24"/>
          <w:lang w:eastAsia="en-GB"/>
        </w:rPr>
      </w:pPr>
    </w:p>
    <w:p w14:paraId="64D0376C" w14:textId="77777777" w:rsidR="00233329" w:rsidRDefault="00233329" w:rsidP="00233329">
      <w:pPr>
        <w:jc w:val="both"/>
        <w:rPr>
          <w:rFonts w:eastAsiaTheme="minorEastAsia"/>
        </w:rPr>
      </w:pPr>
      <w:r>
        <w:rPr>
          <w:rFonts w:eastAsiaTheme="minorEastAsia"/>
        </w:rPr>
        <w:t>Energy/sec = Power (w)</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2575"/>
      </w:tblGrid>
      <w:tr w:rsidR="00233329" w14:paraId="16169A47" w14:textId="77777777" w:rsidTr="00D904D3">
        <w:tc>
          <w:tcPr>
            <w:tcW w:w="4508" w:type="dxa"/>
          </w:tcPr>
          <w:p w14:paraId="22EB1C94" w14:textId="77777777" w:rsidR="00233329" w:rsidRDefault="00233329" w:rsidP="00D904D3">
            <w:pPr>
              <w:jc w:val="both"/>
              <w:rPr>
                <w:rFonts w:eastAsiaTheme="minorEastAsia"/>
              </w:rPr>
            </w:pPr>
            <m:oMath>
              <m:r>
                <w:rPr>
                  <w:rFonts w:ascii="Cambria Math" w:eastAsiaTheme="minorEastAsia" w:hAnsi="Cambria Math"/>
                </w:rPr>
                <m:t>P=VI</m:t>
              </m:r>
            </m:oMath>
            <w:r>
              <w:rPr>
                <w:rFonts w:eastAsiaTheme="minorEastAsia"/>
              </w:rPr>
              <w:tab/>
            </w:r>
          </w:p>
          <w:p w14:paraId="30B41449" w14:textId="77777777" w:rsidR="00233329" w:rsidRDefault="00233329" w:rsidP="00D904D3">
            <w:pPr>
              <w:jc w:val="both"/>
              <w:rPr>
                <w:rFonts w:eastAsiaTheme="minorEastAsia"/>
              </w:rPr>
            </w:pPr>
          </w:p>
        </w:tc>
        <w:tc>
          <w:tcPr>
            <w:tcW w:w="2575" w:type="dxa"/>
          </w:tcPr>
          <w:p w14:paraId="077B090B" w14:textId="77777777" w:rsidR="00233329" w:rsidRPr="000878F9" w:rsidRDefault="00233329" w:rsidP="00D904D3">
            <w:pPr>
              <w:rPr>
                <w:rFonts w:eastAsiaTheme="minorEastAsia"/>
              </w:rPr>
            </w:pPr>
            <m:oMathPara>
              <m:oMathParaPr>
                <m:jc m:val="left"/>
              </m:oMathParaPr>
              <m:oMath>
                <m:r>
                  <w:rPr>
                    <w:rFonts w:ascii="Cambria Math" w:eastAsiaTheme="minorEastAsia" w:hAnsi="Cambria Math"/>
                  </w:rPr>
                  <m:t>V=IR</m:t>
                </m:r>
              </m:oMath>
            </m:oMathPara>
          </w:p>
        </w:tc>
      </w:tr>
      <w:tr w:rsidR="00233329" w14:paraId="330221B1" w14:textId="77777777" w:rsidTr="00D904D3">
        <w:tc>
          <w:tcPr>
            <w:tcW w:w="4508" w:type="dxa"/>
          </w:tcPr>
          <w:p w14:paraId="7C2960DE" w14:textId="77777777" w:rsidR="00233329" w:rsidRPr="00644BE0" w:rsidRDefault="00233329" w:rsidP="00D904D3">
            <w:pPr>
              <w:jc w:val="both"/>
              <w:rPr>
                <w:rFonts w:eastAsiaTheme="minorEastAsia"/>
              </w:rPr>
            </w:pPr>
            <m:oMathPara>
              <m:oMathParaPr>
                <m:jc m:val="left"/>
              </m:oMathParaPr>
              <m:oMath>
                <m:f>
                  <m:fPr>
                    <m:ctrlPr>
                      <w:rPr>
                        <w:rFonts w:ascii="Cambria Math" w:eastAsiaTheme="minorEastAsia" w:hAnsi="Cambria Math"/>
                        <w:i/>
                      </w:rPr>
                    </m:ctrlPr>
                  </m:fPr>
                  <m:num>
                    <m:r>
                      <w:rPr>
                        <w:rFonts w:ascii="Cambria Math" w:eastAsiaTheme="minorEastAsia" w:hAnsi="Cambria Math"/>
                      </w:rPr>
                      <m:t>P</m:t>
                    </m:r>
                  </m:num>
                  <m:den>
                    <m:r>
                      <w:rPr>
                        <w:rFonts w:ascii="Cambria Math" w:eastAsiaTheme="minorEastAsia" w:hAnsi="Cambria Math"/>
                      </w:rPr>
                      <m:t>I</m:t>
                    </m:r>
                  </m:den>
                </m:f>
                <m:r>
                  <w:rPr>
                    <w:rFonts w:ascii="Cambria Math" w:eastAsiaTheme="minorEastAsia" w:hAnsi="Cambria Math"/>
                  </w:rPr>
                  <m:t>=V</m:t>
                </m:r>
              </m:oMath>
            </m:oMathPara>
          </w:p>
          <w:p w14:paraId="5A762500" w14:textId="77777777" w:rsidR="00233329" w:rsidRDefault="00233329" w:rsidP="00D904D3">
            <w:pPr>
              <w:jc w:val="both"/>
              <w:rPr>
                <w:rFonts w:eastAsiaTheme="minorEastAsia"/>
              </w:rPr>
            </w:pPr>
          </w:p>
        </w:tc>
        <w:tc>
          <w:tcPr>
            <w:tcW w:w="2575" w:type="dxa"/>
          </w:tcPr>
          <w:p w14:paraId="017650B0" w14:textId="77777777" w:rsidR="00233329" w:rsidRPr="000878F9" w:rsidRDefault="00233329" w:rsidP="00D904D3">
            <w:pPr>
              <w:rPr>
                <w:rFonts w:eastAsiaTheme="minorEastAsia"/>
              </w:rPr>
            </w:pPr>
            <m:oMathPara>
              <m:oMathParaPr>
                <m:jc m:val="left"/>
              </m:oMathParaPr>
              <m:oMath>
                <m:f>
                  <m:fPr>
                    <m:ctrlPr>
                      <w:rPr>
                        <w:rFonts w:ascii="Cambria Math" w:eastAsiaTheme="minorEastAsia" w:hAnsi="Cambria Math"/>
                        <w:i/>
                      </w:rPr>
                    </m:ctrlPr>
                  </m:fPr>
                  <m:num>
                    <m:r>
                      <w:rPr>
                        <w:rFonts w:ascii="Cambria Math" w:eastAsiaTheme="minorEastAsia" w:hAnsi="Cambria Math"/>
                      </w:rPr>
                      <m:t>V</m:t>
                    </m:r>
                  </m:num>
                  <m:den>
                    <m:r>
                      <w:rPr>
                        <w:rFonts w:ascii="Cambria Math" w:eastAsiaTheme="minorEastAsia" w:hAnsi="Cambria Math"/>
                      </w:rPr>
                      <m:t>I</m:t>
                    </m:r>
                  </m:den>
                </m:f>
                <m:r>
                  <w:rPr>
                    <w:rFonts w:ascii="Cambria Math" w:eastAsiaTheme="minorEastAsia" w:hAnsi="Cambria Math"/>
                  </w:rPr>
                  <m:t>=R</m:t>
                </m:r>
              </m:oMath>
            </m:oMathPara>
          </w:p>
        </w:tc>
      </w:tr>
      <w:tr w:rsidR="00233329" w14:paraId="3A5972E7" w14:textId="77777777" w:rsidTr="00D904D3">
        <w:tc>
          <w:tcPr>
            <w:tcW w:w="4508" w:type="dxa"/>
          </w:tcPr>
          <w:p w14:paraId="73D34E27" w14:textId="77777777" w:rsidR="00233329" w:rsidRPr="00644BE0" w:rsidRDefault="00233329" w:rsidP="00D904D3">
            <w:pPr>
              <w:jc w:val="both"/>
              <w:rPr>
                <w:rFonts w:eastAsiaTheme="minorEastAsia"/>
              </w:rPr>
            </w:pPr>
            <m:oMathPara>
              <m:oMathParaPr>
                <m:jc m:val="left"/>
              </m:oMathParaPr>
              <m:oMath>
                <m:f>
                  <m:fPr>
                    <m:ctrlPr>
                      <w:rPr>
                        <w:rFonts w:ascii="Cambria Math" w:eastAsiaTheme="minorEastAsia" w:hAnsi="Cambria Math"/>
                        <w:i/>
                      </w:rPr>
                    </m:ctrlPr>
                  </m:fPr>
                  <m:num>
                    <m:r>
                      <w:rPr>
                        <w:rFonts w:ascii="Cambria Math" w:eastAsiaTheme="minorEastAsia" w:hAnsi="Cambria Math"/>
                      </w:rPr>
                      <m:t>0.9</m:t>
                    </m:r>
                  </m:num>
                  <m:den>
                    <m:r>
                      <w:rPr>
                        <w:rFonts w:ascii="Cambria Math" w:eastAsiaTheme="minorEastAsia" w:hAnsi="Cambria Math"/>
                      </w:rPr>
                      <m:t>0.3</m:t>
                    </m:r>
                  </m:den>
                </m:f>
                <m:r>
                  <w:rPr>
                    <w:rFonts w:ascii="Cambria Math" w:eastAsiaTheme="minorEastAsia" w:hAnsi="Cambria Math"/>
                  </w:rPr>
                  <m:t>=V=3V</m:t>
                </m:r>
              </m:oMath>
            </m:oMathPara>
          </w:p>
          <w:p w14:paraId="0C6A251F" w14:textId="77777777" w:rsidR="00233329" w:rsidRPr="00644BE0" w:rsidRDefault="00233329" w:rsidP="00D904D3">
            <w:pPr>
              <w:jc w:val="both"/>
              <w:rPr>
                <w:rFonts w:eastAsiaTheme="minorEastAsia"/>
              </w:rPr>
            </w:pPr>
          </w:p>
        </w:tc>
        <w:tc>
          <w:tcPr>
            <w:tcW w:w="2575" w:type="dxa"/>
          </w:tcPr>
          <w:p w14:paraId="5F1EC431" w14:textId="77777777" w:rsidR="00233329" w:rsidRPr="000878F9" w:rsidRDefault="00233329" w:rsidP="00D904D3">
            <w:pPr>
              <w:rPr>
                <w:rFonts w:eastAsiaTheme="minorEastAsia"/>
              </w:rPr>
            </w:pPr>
            <m:oMathPara>
              <m:oMathParaPr>
                <m:jc m:val="left"/>
              </m:oMathParaPr>
              <m:oMath>
                <m:f>
                  <m:fPr>
                    <m:ctrlPr>
                      <w:rPr>
                        <w:rFonts w:ascii="Cambria Math" w:eastAsiaTheme="minorEastAsia" w:hAnsi="Cambria Math"/>
                        <w:i/>
                      </w:rPr>
                    </m:ctrlPr>
                  </m:fPr>
                  <m:num>
                    <m:r>
                      <w:rPr>
                        <w:rFonts w:ascii="Cambria Math" w:eastAsiaTheme="minorEastAsia" w:hAnsi="Cambria Math"/>
                      </w:rPr>
                      <m:t>3</m:t>
                    </m:r>
                  </m:num>
                  <m:den>
                    <m:r>
                      <w:rPr>
                        <w:rFonts w:ascii="Cambria Math" w:eastAsiaTheme="minorEastAsia" w:hAnsi="Cambria Math"/>
                      </w:rPr>
                      <m:t>0.3</m:t>
                    </m:r>
                  </m:den>
                </m:f>
                <m:r>
                  <w:rPr>
                    <w:rFonts w:ascii="Cambria Math" w:eastAsiaTheme="minorEastAsia" w:hAnsi="Cambria Math"/>
                  </w:rPr>
                  <m:t>=R=10 Ω</m:t>
                </m:r>
              </m:oMath>
            </m:oMathPara>
          </w:p>
        </w:tc>
      </w:tr>
    </w:tbl>
    <w:p w14:paraId="1F5D246E" w14:textId="77777777" w:rsidR="00233329" w:rsidRPr="00D3080B" w:rsidRDefault="00233329" w:rsidP="00D3080B"/>
    <w:p w14:paraId="5468E0FB" w14:textId="0AC81664" w:rsidR="00D3080B" w:rsidRDefault="00270878" w:rsidP="00D3080B">
      <w:pPr>
        <w:pStyle w:val="Heading2"/>
      </w:pPr>
      <w:bookmarkStart w:id="4" w:name="_Toc131967636"/>
      <w:r>
        <w:t>c (ii)</w:t>
      </w:r>
      <w:bookmarkEnd w:id="4"/>
      <w:r w:rsidR="00786DD7">
        <w:t xml:space="preserve"> </w:t>
      </w:r>
    </w:p>
    <w:p w14:paraId="3D191E5A" w14:textId="64151D28" w:rsidR="00D3080B" w:rsidRDefault="00D3080B" w:rsidP="00D3080B">
      <w:pPr>
        <w:pStyle w:val="NormalWeb"/>
        <w:spacing w:before="0" w:beforeAutospacing="0" w:after="160" w:afterAutospacing="0"/>
      </w:pPr>
    </w:p>
    <w:p w14:paraId="7CD7A247" w14:textId="77777777" w:rsidR="00233329" w:rsidRPr="000878F9" w:rsidRDefault="00233329" w:rsidP="00233329">
      <w:pPr>
        <w:spacing w:before="240"/>
        <w:jc w:val="both"/>
        <w:rPr>
          <w:rFonts w:eastAsiaTheme="minorEastAsia"/>
        </w:rPr>
      </w:pPr>
      <m:oMathPara>
        <m:oMathParaPr>
          <m:jc m:val="left"/>
        </m:oMathParaPr>
        <m:oMath>
          <m:r>
            <w:rPr>
              <w:rFonts w:ascii="Cambria Math" w:eastAsiaTheme="minorEastAsia" w:hAnsi="Cambria Math"/>
            </w:rPr>
            <m:t>V=IR</m:t>
          </m:r>
        </m:oMath>
      </m:oMathPara>
    </w:p>
    <w:p w14:paraId="77798B68" w14:textId="77777777" w:rsidR="00233329" w:rsidRPr="000878F9" w:rsidRDefault="00233329" w:rsidP="00233329">
      <w:pPr>
        <w:spacing w:before="240"/>
        <w:jc w:val="both"/>
        <w:rPr>
          <w:rFonts w:ascii="Cambria Math" w:eastAsiaTheme="minorEastAsia" w:hAnsi="Cambria Math"/>
          <w:i/>
        </w:rPr>
      </w:pPr>
      <m:oMathPara>
        <m:oMathParaPr>
          <m:jc m:val="left"/>
        </m:oMathParaPr>
        <m:oMath>
          <m:r>
            <w:rPr>
              <w:rFonts w:ascii="Cambria Math" w:hAnsi="Cambria Math"/>
            </w:rPr>
            <m:t>R=</m:t>
          </m:r>
          <m:f>
            <m:fPr>
              <m:ctrlPr>
                <w:rPr>
                  <w:rFonts w:ascii="Cambria Math" w:hAnsi="Cambria Math"/>
                  <w:i/>
                </w:rPr>
              </m:ctrlPr>
            </m:fPr>
            <m:num>
              <m:r>
                <w:rPr>
                  <w:rFonts w:ascii="Cambria Math" w:hAnsi="Cambria Math"/>
                </w:rPr>
                <m:t>V</m:t>
              </m:r>
            </m:num>
            <m:den>
              <m:r>
                <w:rPr>
                  <w:rFonts w:ascii="Cambria Math" w:hAnsi="Cambria Math"/>
                </w:rPr>
                <m:t>I</m:t>
              </m:r>
            </m:den>
          </m:f>
        </m:oMath>
      </m:oMathPara>
    </w:p>
    <w:p w14:paraId="0CE5FA50" w14:textId="77777777" w:rsidR="00233329" w:rsidRPr="000878F9" w:rsidRDefault="00233329" w:rsidP="00233329">
      <w:pPr>
        <w:spacing w:before="240"/>
        <w:jc w:val="both"/>
        <w:rPr>
          <w:rFonts w:ascii="Cambria Math" w:eastAsiaTheme="minorEastAsia" w:hAnsi="Cambria Math"/>
          <w:i/>
        </w:rPr>
      </w:pPr>
      <m:oMathPara>
        <m:oMathParaPr>
          <m:jc m:val="left"/>
        </m:oMathParaPr>
        <m:oMath>
          <m:r>
            <w:rPr>
              <w:rFonts w:ascii="Cambria Math" w:eastAsiaTheme="minorEastAsia" w:hAnsi="Cambria Math"/>
            </w:rPr>
            <w:lastRenderedPageBreak/>
            <m:t>R=</m:t>
          </m:r>
          <m:f>
            <m:fPr>
              <m:ctrlPr>
                <w:rPr>
                  <w:rFonts w:ascii="Cambria Math" w:eastAsiaTheme="minorEastAsia" w:hAnsi="Cambria Math"/>
                  <w:i/>
                </w:rPr>
              </m:ctrlPr>
            </m:fPr>
            <m:num>
              <m:r>
                <w:rPr>
                  <w:rFonts w:ascii="Cambria Math" w:eastAsiaTheme="minorEastAsia" w:hAnsi="Cambria Math"/>
                </w:rPr>
                <m:t>3</m:t>
              </m:r>
            </m:num>
            <m:den>
              <m:r>
                <w:rPr>
                  <w:rFonts w:ascii="Cambria Math" w:eastAsiaTheme="minorEastAsia" w:hAnsi="Cambria Math"/>
                </w:rPr>
                <m:t>0.1</m:t>
              </m:r>
            </m:den>
          </m:f>
          <m:r>
            <w:rPr>
              <w:rFonts w:ascii="Cambria Math" w:eastAsiaTheme="minorEastAsia" w:hAnsi="Cambria Math"/>
            </w:rPr>
            <m:t>=30 Ω</m:t>
          </m:r>
        </m:oMath>
      </m:oMathPara>
    </w:p>
    <w:p w14:paraId="190C803E" w14:textId="77777777" w:rsidR="00233329" w:rsidRPr="008B05DA" w:rsidRDefault="00233329" w:rsidP="00D3080B">
      <w:pPr>
        <w:pStyle w:val="NormalWeb"/>
        <w:spacing w:before="0" w:beforeAutospacing="0" w:after="160" w:afterAutospacing="0"/>
      </w:pPr>
    </w:p>
    <w:p w14:paraId="1CC5E5F7" w14:textId="68248162" w:rsidR="00D3080B" w:rsidRPr="00D3080B" w:rsidRDefault="00270878" w:rsidP="00D3080B">
      <w:pPr>
        <w:pStyle w:val="Heading2"/>
      </w:pPr>
      <w:bookmarkStart w:id="5" w:name="_Toc131967637"/>
      <w:r>
        <w:t>c (iii)</w:t>
      </w:r>
      <w:bookmarkEnd w:id="5"/>
      <w:r w:rsidR="00DC514C">
        <w:t xml:space="preserve"> </w:t>
      </w:r>
    </w:p>
    <w:p w14:paraId="77F431C2" w14:textId="5B8486F5" w:rsidR="008B05DA" w:rsidRDefault="008B05DA" w:rsidP="008B05DA"/>
    <w:p w14:paraId="61553503" w14:textId="77777777" w:rsidR="00233329" w:rsidRPr="000878F9" w:rsidRDefault="00233329" w:rsidP="00233329">
      <w:pPr>
        <w:spacing w:before="240"/>
        <w:jc w:val="both"/>
        <w:rPr>
          <w:rFonts w:eastAsiaTheme="minorEastAsia"/>
        </w:rPr>
      </w:pPr>
      <m:oMathPara>
        <m:oMathParaPr>
          <m:jc m:val="left"/>
        </m:oMathParaPr>
        <m:oMath>
          <m:r>
            <w:rPr>
              <w:rFonts w:ascii="Cambria Math" w:eastAsiaTheme="minorEastAsia" w:hAnsi="Cambria Math"/>
            </w:rPr>
            <m:t>V=IR</m:t>
          </m:r>
        </m:oMath>
      </m:oMathPara>
    </w:p>
    <w:p w14:paraId="1CDF9C51" w14:textId="77777777" w:rsidR="00233329" w:rsidRPr="000878F9" w:rsidRDefault="00233329" w:rsidP="00233329">
      <w:pPr>
        <w:spacing w:before="240"/>
        <w:jc w:val="both"/>
        <w:rPr>
          <w:rFonts w:eastAsiaTheme="minorEastAsia"/>
        </w:rPr>
      </w:pPr>
      <m:oMathPara>
        <m:oMathParaPr>
          <m:jc m:val="left"/>
        </m:oMathParaPr>
        <m:oMath>
          <m:r>
            <w:rPr>
              <w:rFonts w:ascii="Cambria Math" w:eastAsiaTheme="minorEastAsia" w:hAnsi="Cambria Math"/>
            </w:rPr>
            <m:t>At A -V=0.3 x 10=3V</m:t>
          </m:r>
        </m:oMath>
      </m:oMathPara>
    </w:p>
    <w:p w14:paraId="497C9C4D" w14:textId="77777777" w:rsidR="00233329" w:rsidRPr="000878F9" w:rsidRDefault="00233329" w:rsidP="00233329">
      <w:pPr>
        <w:spacing w:before="240"/>
        <w:jc w:val="both"/>
        <w:rPr>
          <w:rFonts w:eastAsiaTheme="minorEastAsia"/>
        </w:rPr>
      </w:pPr>
      <m:oMathPara>
        <m:oMathParaPr>
          <m:jc m:val="left"/>
        </m:oMathParaPr>
        <m:oMath>
          <m:r>
            <w:rPr>
              <w:rFonts w:ascii="Cambria Math" w:eastAsiaTheme="minorEastAsia" w:hAnsi="Cambria Math"/>
            </w:rPr>
            <m:t>At B and C -V=0.1 x 30=3V</m:t>
          </m:r>
        </m:oMath>
      </m:oMathPara>
    </w:p>
    <w:p w14:paraId="063A5699" w14:textId="77777777" w:rsidR="00233329" w:rsidRPr="008B05DA" w:rsidRDefault="00233329" w:rsidP="008B05DA"/>
    <w:p w14:paraId="2B6F91D4" w14:textId="392C7CD6" w:rsidR="00D371BA" w:rsidRDefault="00270878" w:rsidP="00D3080B">
      <w:pPr>
        <w:pStyle w:val="Heading2"/>
      </w:pPr>
      <w:bookmarkStart w:id="6" w:name="_Toc131967638"/>
      <w:r>
        <w:t>c (</w:t>
      </w:r>
      <w:r w:rsidR="001454FC">
        <w:t>iv)</w:t>
      </w:r>
      <w:bookmarkEnd w:id="6"/>
      <w:r w:rsidR="00DA5D3E">
        <w:t xml:space="preserve"> </w:t>
      </w:r>
    </w:p>
    <w:p w14:paraId="7ABDF508" w14:textId="646E2532" w:rsidR="00233329" w:rsidRDefault="00233329" w:rsidP="00233329"/>
    <w:p w14:paraId="41C33F50" w14:textId="77777777" w:rsidR="00233329" w:rsidRDefault="00233329" w:rsidP="00233329">
      <w:pPr>
        <w:spacing w:before="240"/>
        <w:jc w:val="both"/>
        <w:rPr>
          <w:rFonts w:eastAsiaTheme="minorEastAsia"/>
        </w:rPr>
      </w:pPr>
      <m:oMath>
        <m:r>
          <w:rPr>
            <w:rFonts w:ascii="Cambria Math" w:eastAsiaTheme="minorEastAsia" w:hAnsi="Cambria Math"/>
          </w:rPr>
          <m:t>V=IR</m:t>
        </m:r>
      </m:oMath>
      <w:r>
        <w:rPr>
          <w:rFonts w:eastAsiaTheme="minorEastAsia"/>
        </w:rPr>
        <w:t xml:space="preserve"> at E</w:t>
      </w:r>
    </w:p>
    <w:p w14:paraId="7A60C7C3" w14:textId="77777777" w:rsidR="00233329" w:rsidRPr="000878F9" w:rsidRDefault="00233329" w:rsidP="00233329">
      <w:pPr>
        <w:spacing w:before="240"/>
        <w:jc w:val="both"/>
        <w:rPr>
          <w:rFonts w:eastAsiaTheme="minorEastAsia"/>
        </w:rPr>
      </w:pPr>
      <m:oMathPara>
        <m:oMathParaPr>
          <m:jc m:val="left"/>
        </m:oMathParaPr>
        <m:oMath>
          <m:r>
            <w:rPr>
              <w:rFonts w:ascii="Cambria Math" w:eastAsiaTheme="minorEastAsia" w:hAnsi="Cambria Math"/>
            </w:rPr>
            <m:t xml:space="preserve">0.6=0.5 x 1.2 </m:t>
          </m:r>
        </m:oMath>
      </m:oMathPara>
    </w:p>
    <w:p w14:paraId="6DDC6CA9" w14:textId="77777777" w:rsidR="00233329" w:rsidRPr="00D26B50" w:rsidRDefault="00233329" w:rsidP="00233329">
      <w:pPr>
        <w:spacing w:before="240"/>
        <w:jc w:val="both"/>
        <w:rPr>
          <w:rFonts w:eastAsiaTheme="minorEastAsia"/>
        </w:rPr>
      </w:pPr>
      <m:oMathPara>
        <m:oMathParaPr>
          <m:jc m:val="left"/>
        </m:oMathParaPr>
        <m:oMath>
          <m:r>
            <w:rPr>
              <w:rFonts w:ascii="Cambria Math" w:eastAsiaTheme="minorEastAsia" w:hAnsi="Cambria Math"/>
            </w:rPr>
            <m:t>5-</m:t>
          </m:r>
          <m:d>
            <m:dPr>
              <m:ctrlPr>
                <w:rPr>
                  <w:rFonts w:ascii="Cambria Math" w:eastAsiaTheme="minorEastAsia" w:hAnsi="Cambria Math"/>
                  <w:i/>
                </w:rPr>
              </m:ctrlPr>
            </m:dPr>
            <m:e>
              <m:r>
                <w:rPr>
                  <w:rFonts w:ascii="Cambria Math" w:eastAsiaTheme="minorEastAsia" w:hAnsi="Cambria Math"/>
                </w:rPr>
                <m:t>3+0.6</m:t>
              </m:r>
            </m:e>
          </m:d>
          <m:r>
            <w:rPr>
              <w:rFonts w:ascii="Cambria Math" w:eastAsiaTheme="minorEastAsia" w:hAnsi="Cambria Math"/>
            </w:rPr>
            <m:t>=1.4v</m:t>
          </m:r>
        </m:oMath>
      </m:oMathPara>
    </w:p>
    <w:p w14:paraId="3C419418" w14:textId="77777777" w:rsidR="00233329" w:rsidRPr="00D26B50" w:rsidRDefault="00233329" w:rsidP="00233329">
      <w:pPr>
        <w:spacing w:before="240"/>
        <w:jc w:val="both"/>
        <w:rPr>
          <w:rFonts w:eastAsiaTheme="minorEastAsia"/>
        </w:rPr>
      </w:pPr>
      <m:oMathPara>
        <m:oMathParaPr>
          <m:jc m:val="left"/>
        </m:oMathParaPr>
        <m:oMath>
          <m:r>
            <w:rPr>
              <w:rFonts w:ascii="Cambria Math" w:eastAsiaTheme="minorEastAsia" w:hAnsi="Cambria Math"/>
            </w:rPr>
            <m:t>V=IR at D</m:t>
          </m:r>
        </m:oMath>
      </m:oMathPara>
    </w:p>
    <w:p w14:paraId="3ADB2A92" w14:textId="77777777" w:rsidR="00233329" w:rsidRPr="00D26B50" w:rsidRDefault="00233329" w:rsidP="00233329">
      <w:pPr>
        <w:spacing w:before="240"/>
        <w:jc w:val="both"/>
        <w:rPr>
          <w:rFonts w:eastAsiaTheme="minorEastAsia"/>
        </w:rPr>
      </w:pPr>
      <m:oMathPara>
        <m:oMathParaPr>
          <m:jc m:val="left"/>
        </m:oMathParaPr>
        <m:oMath>
          <m:r>
            <w:rPr>
              <w:rFonts w:ascii="Cambria Math" w:eastAsiaTheme="minorEastAsia" w:hAnsi="Cambria Math"/>
            </w:rPr>
            <m:t>1.4=0.5 x R</m:t>
          </m:r>
        </m:oMath>
      </m:oMathPara>
    </w:p>
    <w:p w14:paraId="04FCF251" w14:textId="77777777" w:rsidR="00233329" w:rsidRPr="00D26B50" w:rsidRDefault="00233329" w:rsidP="00233329">
      <w:pPr>
        <w:spacing w:before="240"/>
        <w:jc w:val="both"/>
        <w:rPr>
          <w:rFonts w:eastAsiaTheme="minorEastAsia"/>
        </w:rPr>
      </w:pPr>
      <m:oMath>
        <m:r>
          <w:rPr>
            <w:rFonts w:ascii="Cambria Math" w:eastAsiaTheme="minorEastAsia" w:hAnsi="Cambria Math"/>
          </w:rPr>
          <m:t>R=2.8</m:t>
        </m:r>
      </m:oMath>
      <w:r>
        <w:rPr>
          <w:rFonts w:eastAsiaTheme="minorEastAsia" w:cstheme="minorHAnsi"/>
        </w:rPr>
        <w:t>Ω</w:t>
      </w:r>
    </w:p>
    <w:p w14:paraId="7095E194" w14:textId="77777777" w:rsidR="00233329" w:rsidRPr="00233329" w:rsidRDefault="00233329" w:rsidP="00233329"/>
    <w:p w14:paraId="54702179" w14:textId="7BC0BB20" w:rsidR="008B05DA" w:rsidRDefault="007E07BB" w:rsidP="00FD4532">
      <w:pPr>
        <w:pStyle w:val="Heading2"/>
      </w:pPr>
      <w:bookmarkStart w:id="7" w:name="_Toc131967639"/>
      <w:r>
        <w:t>(D)</w:t>
      </w:r>
      <w:bookmarkEnd w:id="7"/>
      <w:r>
        <w:t xml:space="preserve"> </w:t>
      </w:r>
    </w:p>
    <w:p w14:paraId="578C8856" w14:textId="0C2D6B15" w:rsidR="00D3080B" w:rsidRDefault="00D3080B" w:rsidP="00D3080B">
      <w:pPr>
        <w:spacing w:after="0" w:line="240" w:lineRule="auto"/>
        <w:rPr>
          <w:rFonts w:ascii="Cambria Math" w:eastAsia="Times New Roman" w:hAnsi="Cambria Math" w:cs="Times New Roman"/>
          <w:color w:val="000000"/>
          <w:lang w:eastAsia="en-GB"/>
        </w:rPr>
      </w:pPr>
    </w:p>
    <w:p w14:paraId="0053F2D1" w14:textId="77777777" w:rsidR="00233329" w:rsidRPr="00233329" w:rsidRDefault="00233329" w:rsidP="00233329">
      <w:pPr>
        <w:spacing w:before="240"/>
        <w:jc w:val="both"/>
        <w:rPr>
          <w:rFonts w:ascii="Calibri" w:eastAsia="Calibri" w:hAnsi="Calibri" w:cs="Times New Roman"/>
        </w:rPr>
      </w:pPr>
      <m:oMath>
        <m:r>
          <w:rPr>
            <w:rFonts w:ascii="Cambria Math" w:eastAsia="Calibri" w:hAnsi="Cambria Math" w:cs="Times New Roman"/>
          </w:rPr>
          <m:t>V=IR</m:t>
        </m:r>
      </m:oMath>
      <w:r w:rsidRPr="00233329">
        <w:rPr>
          <w:rFonts w:ascii="Calibri" w:eastAsia="Times New Roman" w:hAnsi="Calibri" w:cs="Times New Roman"/>
        </w:rPr>
        <w:tab/>
      </w:r>
      <w:r w:rsidRPr="00233329">
        <w:rPr>
          <w:rFonts w:ascii="Calibri" w:eastAsia="Times New Roman" w:hAnsi="Calibri" w:cs="Times New Roman"/>
        </w:rPr>
        <w:tab/>
      </w:r>
      <w:r w:rsidRPr="00233329">
        <w:rPr>
          <w:rFonts w:ascii="Calibri" w:eastAsia="Times New Roman" w:hAnsi="Calibri" w:cs="Times New Roman"/>
        </w:rPr>
        <w:tab/>
      </w:r>
      <w:r w:rsidRPr="00233329">
        <w:rPr>
          <w:rFonts w:ascii="Calibri" w:eastAsia="Times New Roman" w:hAnsi="Calibri" w:cs="Times New Roman"/>
        </w:rPr>
        <w:tab/>
      </w:r>
      <m:oMath>
        <m:f>
          <m:fPr>
            <m:ctrlPr>
              <w:rPr>
                <w:rFonts w:ascii="Cambria Math" w:eastAsia="Times New Roman" w:hAnsi="Cambria Math" w:cs="Times New Roman"/>
                <w:i/>
              </w:rPr>
            </m:ctrlPr>
          </m:fPr>
          <m:num>
            <m:r>
              <w:rPr>
                <w:rFonts w:ascii="Cambria Math" w:eastAsia="Times New Roman" w:hAnsi="Cambria Math" w:cs="Times New Roman"/>
              </w:rPr>
              <m:t>0.5A</m:t>
            </m:r>
          </m:num>
          <m:den>
            <m:r>
              <w:rPr>
                <w:rFonts w:ascii="Cambria Math" w:eastAsia="Times New Roman" w:hAnsi="Cambria Math" w:cs="Times New Roman"/>
              </w:rPr>
              <m:t>4</m:t>
            </m:r>
          </m:den>
        </m:f>
        <m:r>
          <w:rPr>
            <w:rFonts w:ascii="Cambria Math" w:eastAsia="Times New Roman" w:hAnsi="Cambria Math" w:cs="Times New Roman"/>
          </w:rPr>
          <m:t>=0.125</m:t>
        </m:r>
      </m:oMath>
    </w:p>
    <w:p w14:paraId="2F96ED01" w14:textId="77777777" w:rsidR="00233329" w:rsidRPr="00233329" w:rsidRDefault="00233329" w:rsidP="00233329">
      <w:pPr>
        <w:spacing w:before="240"/>
        <w:jc w:val="both"/>
        <w:rPr>
          <w:rFonts w:ascii="Calibri" w:eastAsia="Times New Roman" w:hAnsi="Calibri" w:cs="Times New Roman"/>
        </w:rPr>
      </w:pPr>
      <m:oMathPara>
        <m:oMathParaPr>
          <m:jc m:val="left"/>
        </m:oMathParaPr>
        <m:oMath>
          <m:r>
            <w:rPr>
              <w:rFonts w:ascii="Cambria Math" w:eastAsia="Calibri" w:hAnsi="Cambria Math" w:cs="Times New Roman"/>
            </w:rPr>
            <m:t>R=</m:t>
          </m:r>
          <m:f>
            <m:fPr>
              <m:ctrlPr>
                <w:rPr>
                  <w:rFonts w:ascii="Cambria Math" w:eastAsia="Calibri" w:hAnsi="Cambria Math" w:cs="Times New Roman"/>
                  <w:i/>
                </w:rPr>
              </m:ctrlPr>
            </m:fPr>
            <m:num>
              <m:r>
                <w:rPr>
                  <w:rFonts w:ascii="Cambria Math" w:eastAsia="Calibri" w:hAnsi="Cambria Math" w:cs="Times New Roman"/>
                </w:rPr>
                <m:t>V</m:t>
              </m:r>
            </m:num>
            <m:den>
              <m:r>
                <w:rPr>
                  <w:rFonts w:ascii="Cambria Math" w:eastAsia="Calibri" w:hAnsi="Cambria Math" w:cs="Times New Roman"/>
                </w:rPr>
                <m:t>I</m:t>
              </m:r>
            </m:den>
          </m:f>
        </m:oMath>
      </m:oMathPara>
    </w:p>
    <w:p w14:paraId="4C0F183B" w14:textId="77777777" w:rsidR="00233329" w:rsidRPr="00233329" w:rsidRDefault="00233329" w:rsidP="00233329">
      <w:pPr>
        <w:spacing w:before="240"/>
        <w:jc w:val="both"/>
        <w:rPr>
          <w:rFonts w:ascii="Cambria Math" w:eastAsia="Times New Roman" w:hAnsi="Cambria Math" w:cs="Times New Roman"/>
          <w:i/>
        </w:rPr>
      </w:pPr>
      <m:oMathPara>
        <m:oMathParaPr>
          <m:jc m:val="left"/>
        </m:oMathParaPr>
        <m:oMath>
          <m:r>
            <w:rPr>
              <w:rFonts w:ascii="Cambria Math" w:eastAsia="Times New Roman" w:hAnsi="Cambria Math" w:cs="Times New Roman"/>
            </w:rPr>
            <m:t>R=</m:t>
          </m:r>
          <m:f>
            <m:fPr>
              <m:ctrlPr>
                <w:rPr>
                  <w:rFonts w:ascii="Cambria Math" w:eastAsia="Times New Roman" w:hAnsi="Cambria Math" w:cs="Times New Roman"/>
                  <w:i/>
                </w:rPr>
              </m:ctrlPr>
            </m:fPr>
            <m:num>
              <m:r>
                <w:rPr>
                  <w:rFonts w:ascii="Cambria Math" w:eastAsia="Times New Roman" w:hAnsi="Cambria Math" w:cs="Times New Roman"/>
                </w:rPr>
                <m:t>2</m:t>
              </m:r>
            </m:num>
            <m:den>
              <m:r>
                <w:rPr>
                  <w:rFonts w:ascii="Cambria Math" w:eastAsia="Times New Roman" w:hAnsi="Cambria Math" w:cs="Times New Roman"/>
                </w:rPr>
                <m:t>0.125</m:t>
              </m:r>
            </m:den>
          </m:f>
          <m:r>
            <w:rPr>
              <w:rFonts w:ascii="Cambria Math" w:eastAsia="Times New Roman" w:hAnsi="Cambria Math" w:cs="Times New Roman"/>
            </w:rPr>
            <m:t>=16Ω=  resistence of one cell</m:t>
          </m:r>
        </m:oMath>
      </m:oMathPara>
    </w:p>
    <w:p w14:paraId="63B7C235" w14:textId="77777777" w:rsidR="00233329" w:rsidRPr="00233329" w:rsidRDefault="00233329" w:rsidP="00233329">
      <w:pPr>
        <w:spacing w:before="240"/>
        <w:jc w:val="both"/>
        <w:rPr>
          <w:rFonts w:ascii="Cambria Math" w:eastAsia="Times New Roman" w:hAnsi="Cambria Math" w:cs="Times New Roman"/>
          <w:i/>
        </w:rPr>
      </w:pPr>
    </w:p>
    <w:p w14:paraId="1BA260D2" w14:textId="77777777" w:rsidR="00233329" w:rsidRPr="00233329" w:rsidRDefault="00233329" w:rsidP="00233329">
      <w:pPr>
        <w:jc w:val="both"/>
        <w:rPr>
          <w:rFonts w:ascii="Cambria Math" w:eastAsia="Times New Roman" w:hAnsi="Cambria Math" w:cs="Times New Roman"/>
          <w:iCs/>
        </w:rPr>
      </w:pPr>
      <w:r w:rsidRPr="00233329">
        <w:rPr>
          <w:rFonts w:ascii="Cambria Math" w:eastAsia="Times New Roman" w:hAnsi="Cambria Math" w:cs="Times New Roman"/>
          <w:iCs/>
        </w:rPr>
        <w:t>Total resistance</w:t>
      </w:r>
    </w:p>
    <w:p w14:paraId="3F690B8A" w14:textId="77777777" w:rsidR="00233329" w:rsidRPr="00233329" w:rsidRDefault="00233329" w:rsidP="00233329">
      <w:pPr>
        <w:spacing w:before="240"/>
        <w:jc w:val="both"/>
        <w:rPr>
          <w:rFonts w:ascii="Cambria Math" w:eastAsia="Times New Roman" w:hAnsi="Cambria Math" w:cs="Times New Roman"/>
          <w:i/>
        </w:rPr>
      </w:pPr>
      <m:oMathPara>
        <m:oMathParaPr>
          <m:jc m:val="left"/>
        </m:oMathParaPr>
        <m:oMath>
          <m:f>
            <m:fPr>
              <m:ctrlPr>
                <w:rPr>
                  <w:rFonts w:ascii="Cambria Math" w:eastAsia="Times New Roman" w:hAnsi="Cambria Math" w:cs="Times New Roman"/>
                  <w:i/>
                </w:rPr>
              </m:ctrlPr>
            </m:fPr>
            <m:num>
              <m:r>
                <w:rPr>
                  <w:rFonts w:ascii="Cambria Math" w:eastAsia="Times New Roman" w:hAnsi="Cambria Math" w:cs="Times New Roman"/>
                </w:rPr>
                <m:t>1</m:t>
              </m:r>
            </m:num>
            <m:den>
              <m:r>
                <w:rPr>
                  <w:rFonts w:ascii="Cambria Math" w:eastAsia="Times New Roman" w:hAnsi="Cambria Math" w:cs="Times New Roman"/>
                </w:rPr>
                <m:t>Rt</m:t>
              </m:r>
            </m:den>
          </m:f>
          <m:r>
            <w:rPr>
              <w:rFonts w:ascii="Cambria Math" w:eastAsia="Times New Roman" w:hAnsi="Cambria Math" w:cs="Times New Roman"/>
            </w:rPr>
            <m:t>=</m:t>
          </m:r>
          <m:f>
            <m:fPr>
              <m:ctrlPr>
                <w:rPr>
                  <w:rFonts w:ascii="Cambria Math" w:eastAsia="Times New Roman" w:hAnsi="Cambria Math" w:cs="Times New Roman"/>
                  <w:i/>
                </w:rPr>
              </m:ctrlPr>
            </m:fPr>
            <m:num>
              <m:r>
                <w:rPr>
                  <w:rFonts w:ascii="Cambria Math" w:eastAsia="Times New Roman" w:hAnsi="Cambria Math" w:cs="Times New Roman"/>
                </w:rPr>
                <m:t>1</m:t>
              </m:r>
            </m:num>
            <m:den>
              <m:r>
                <w:rPr>
                  <w:rFonts w:ascii="Cambria Math" w:eastAsia="Times New Roman" w:hAnsi="Cambria Math" w:cs="Times New Roman"/>
                </w:rPr>
                <m:t>R1</m:t>
              </m:r>
            </m:den>
          </m:f>
          <m:r>
            <w:rPr>
              <w:rFonts w:ascii="Cambria Math" w:eastAsia="Times New Roman" w:hAnsi="Cambria Math" w:cs="Times New Roman"/>
            </w:rPr>
            <m:t>+</m:t>
          </m:r>
          <m:f>
            <m:fPr>
              <m:ctrlPr>
                <w:rPr>
                  <w:rFonts w:ascii="Cambria Math" w:eastAsia="Times New Roman" w:hAnsi="Cambria Math" w:cs="Times New Roman"/>
                  <w:i/>
                </w:rPr>
              </m:ctrlPr>
            </m:fPr>
            <m:num>
              <m:r>
                <w:rPr>
                  <w:rFonts w:ascii="Cambria Math" w:eastAsia="Times New Roman" w:hAnsi="Cambria Math" w:cs="Times New Roman"/>
                </w:rPr>
                <m:t>1</m:t>
              </m:r>
            </m:num>
            <m:den>
              <m:r>
                <w:rPr>
                  <w:rFonts w:ascii="Cambria Math" w:eastAsia="Times New Roman" w:hAnsi="Cambria Math" w:cs="Times New Roman"/>
                </w:rPr>
                <m:t>R2</m:t>
              </m:r>
            </m:den>
          </m:f>
          <m:r>
            <w:rPr>
              <w:rFonts w:ascii="Cambria Math" w:eastAsia="Times New Roman" w:hAnsi="Cambria Math" w:cs="Times New Roman"/>
            </w:rPr>
            <m:t>+</m:t>
          </m:r>
          <m:f>
            <m:fPr>
              <m:ctrlPr>
                <w:rPr>
                  <w:rFonts w:ascii="Cambria Math" w:eastAsia="Times New Roman" w:hAnsi="Cambria Math" w:cs="Times New Roman"/>
                  <w:i/>
                </w:rPr>
              </m:ctrlPr>
            </m:fPr>
            <m:num>
              <m:r>
                <w:rPr>
                  <w:rFonts w:ascii="Cambria Math" w:eastAsia="Times New Roman" w:hAnsi="Cambria Math" w:cs="Times New Roman"/>
                </w:rPr>
                <m:t>1</m:t>
              </m:r>
            </m:num>
            <m:den>
              <m:r>
                <w:rPr>
                  <w:rFonts w:ascii="Cambria Math" w:eastAsia="Times New Roman" w:hAnsi="Cambria Math" w:cs="Times New Roman"/>
                </w:rPr>
                <m:t>R3</m:t>
              </m:r>
            </m:den>
          </m:f>
          <m:r>
            <w:rPr>
              <w:rFonts w:ascii="Cambria Math" w:eastAsia="Times New Roman" w:hAnsi="Cambria Math" w:cs="Times New Roman"/>
            </w:rPr>
            <m:t>+</m:t>
          </m:r>
          <m:f>
            <m:fPr>
              <m:ctrlPr>
                <w:rPr>
                  <w:rFonts w:ascii="Cambria Math" w:eastAsia="Times New Roman" w:hAnsi="Cambria Math" w:cs="Times New Roman"/>
                  <w:i/>
                </w:rPr>
              </m:ctrlPr>
            </m:fPr>
            <m:num>
              <m:r>
                <w:rPr>
                  <w:rFonts w:ascii="Cambria Math" w:eastAsia="Times New Roman" w:hAnsi="Cambria Math" w:cs="Times New Roman"/>
                </w:rPr>
                <m:t>1</m:t>
              </m:r>
            </m:num>
            <m:den>
              <m:r>
                <w:rPr>
                  <w:rFonts w:ascii="Cambria Math" w:eastAsia="Times New Roman" w:hAnsi="Cambria Math" w:cs="Times New Roman"/>
                </w:rPr>
                <m:t>R4</m:t>
              </m:r>
            </m:den>
          </m:f>
        </m:oMath>
      </m:oMathPara>
    </w:p>
    <w:p w14:paraId="3BEC9043" w14:textId="77777777" w:rsidR="00233329" w:rsidRPr="00233329" w:rsidRDefault="00233329" w:rsidP="00233329">
      <w:pPr>
        <w:spacing w:before="240"/>
        <w:jc w:val="both"/>
        <w:rPr>
          <w:rFonts w:ascii="Cambria Math" w:eastAsia="Times New Roman" w:hAnsi="Cambria Math" w:cs="Times New Roman"/>
          <w:i/>
        </w:rPr>
      </w:pPr>
      <m:oMathPara>
        <m:oMathParaPr>
          <m:jc m:val="left"/>
        </m:oMathParaPr>
        <m:oMath>
          <m:f>
            <m:fPr>
              <m:ctrlPr>
                <w:rPr>
                  <w:rFonts w:ascii="Cambria Math" w:eastAsia="Times New Roman" w:hAnsi="Cambria Math" w:cs="Times New Roman"/>
                  <w:i/>
                </w:rPr>
              </m:ctrlPr>
            </m:fPr>
            <m:num>
              <m:r>
                <w:rPr>
                  <w:rFonts w:ascii="Cambria Math" w:eastAsia="Times New Roman" w:hAnsi="Cambria Math" w:cs="Times New Roman"/>
                </w:rPr>
                <m:t>1</m:t>
              </m:r>
            </m:num>
            <m:den>
              <m:r>
                <w:rPr>
                  <w:rFonts w:ascii="Cambria Math" w:eastAsia="Times New Roman" w:hAnsi="Cambria Math" w:cs="Times New Roman"/>
                </w:rPr>
                <m:t>Rt</m:t>
              </m:r>
            </m:den>
          </m:f>
          <m:r>
            <w:rPr>
              <w:rFonts w:ascii="Cambria Math" w:eastAsia="Times New Roman" w:hAnsi="Cambria Math" w:cs="Times New Roman"/>
            </w:rPr>
            <m:t>=</m:t>
          </m:r>
          <m:f>
            <m:fPr>
              <m:ctrlPr>
                <w:rPr>
                  <w:rFonts w:ascii="Cambria Math" w:eastAsia="Times New Roman" w:hAnsi="Cambria Math" w:cs="Times New Roman"/>
                  <w:i/>
                </w:rPr>
              </m:ctrlPr>
            </m:fPr>
            <m:num>
              <m:r>
                <w:rPr>
                  <w:rFonts w:ascii="Cambria Math" w:eastAsia="Times New Roman" w:hAnsi="Cambria Math" w:cs="Times New Roman"/>
                </w:rPr>
                <m:t>1</m:t>
              </m:r>
            </m:num>
            <m:den>
              <m:r>
                <w:rPr>
                  <w:rFonts w:ascii="Cambria Math" w:eastAsia="Times New Roman" w:hAnsi="Cambria Math" w:cs="Times New Roman"/>
                </w:rPr>
                <m:t>16</m:t>
              </m:r>
            </m:den>
          </m:f>
          <m:r>
            <w:rPr>
              <w:rFonts w:ascii="Cambria Math" w:eastAsia="Times New Roman" w:hAnsi="Cambria Math" w:cs="Times New Roman"/>
            </w:rPr>
            <m:t>+</m:t>
          </m:r>
          <m:f>
            <m:fPr>
              <m:ctrlPr>
                <w:rPr>
                  <w:rFonts w:ascii="Cambria Math" w:eastAsia="Times New Roman" w:hAnsi="Cambria Math" w:cs="Times New Roman"/>
                  <w:i/>
                </w:rPr>
              </m:ctrlPr>
            </m:fPr>
            <m:num>
              <m:r>
                <w:rPr>
                  <w:rFonts w:ascii="Cambria Math" w:eastAsia="Times New Roman" w:hAnsi="Cambria Math" w:cs="Times New Roman"/>
                </w:rPr>
                <m:t>1</m:t>
              </m:r>
            </m:num>
            <m:den>
              <m:r>
                <w:rPr>
                  <w:rFonts w:ascii="Cambria Math" w:eastAsia="Times New Roman" w:hAnsi="Cambria Math" w:cs="Times New Roman"/>
                </w:rPr>
                <m:t>16</m:t>
              </m:r>
            </m:den>
          </m:f>
          <m:r>
            <w:rPr>
              <w:rFonts w:ascii="Cambria Math" w:eastAsia="Times New Roman" w:hAnsi="Cambria Math" w:cs="Times New Roman"/>
            </w:rPr>
            <m:t>+</m:t>
          </m:r>
          <m:f>
            <m:fPr>
              <m:ctrlPr>
                <w:rPr>
                  <w:rFonts w:ascii="Cambria Math" w:eastAsia="Times New Roman" w:hAnsi="Cambria Math" w:cs="Times New Roman"/>
                  <w:i/>
                </w:rPr>
              </m:ctrlPr>
            </m:fPr>
            <m:num>
              <m:r>
                <w:rPr>
                  <w:rFonts w:ascii="Cambria Math" w:eastAsia="Times New Roman" w:hAnsi="Cambria Math" w:cs="Times New Roman"/>
                </w:rPr>
                <m:t>1</m:t>
              </m:r>
            </m:num>
            <m:den>
              <m:r>
                <w:rPr>
                  <w:rFonts w:ascii="Cambria Math" w:eastAsia="Times New Roman" w:hAnsi="Cambria Math" w:cs="Times New Roman"/>
                </w:rPr>
                <m:t>16</m:t>
              </m:r>
            </m:den>
          </m:f>
          <m:r>
            <w:rPr>
              <w:rFonts w:ascii="Cambria Math" w:eastAsia="Times New Roman" w:hAnsi="Cambria Math" w:cs="Times New Roman"/>
            </w:rPr>
            <m:t>+</m:t>
          </m:r>
          <m:f>
            <m:fPr>
              <m:ctrlPr>
                <w:rPr>
                  <w:rFonts w:ascii="Cambria Math" w:eastAsia="Times New Roman" w:hAnsi="Cambria Math" w:cs="Times New Roman"/>
                  <w:i/>
                </w:rPr>
              </m:ctrlPr>
            </m:fPr>
            <m:num>
              <m:r>
                <w:rPr>
                  <w:rFonts w:ascii="Cambria Math" w:eastAsia="Times New Roman" w:hAnsi="Cambria Math" w:cs="Times New Roman"/>
                </w:rPr>
                <m:t>1</m:t>
              </m:r>
            </m:num>
            <m:den>
              <m:r>
                <w:rPr>
                  <w:rFonts w:ascii="Cambria Math" w:eastAsia="Times New Roman" w:hAnsi="Cambria Math" w:cs="Times New Roman"/>
                </w:rPr>
                <m:t>16</m:t>
              </m:r>
            </m:den>
          </m:f>
        </m:oMath>
      </m:oMathPara>
    </w:p>
    <w:p w14:paraId="7D674017" w14:textId="77777777" w:rsidR="00233329" w:rsidRPr="00233329" w:rsidRDefault="00233329" w:rsidP="00233329">
      <w:pPr>
        <w:spacing w:before="240"/>
        <w:jc w:val="both"/>
        <w:rPr>
          <w:rFonts w:ascii="Cambria Math" w:eastAsia="Times New Roman" w:hAnsi="Cambria Math" w:cs="Times New Roman"/>
          <w:i/>
        </w:rPr>
      </w:pPr>
      <m:oMathPara>
        <m:oMathParaPr>
          <m:jc m:val="left"/>
        </m:oMathParaPr>
        <m:oMath>
          <m:f>
            <m:fPr>
              <m:ctrlPr>
                <w:rPr>
                  <w:rFonts w:ascii="Cambria Math" w:eastAsia="Times New Roman" w:hAnsi="Cambria Math" w:cs="Times New Roman"/>
                  <w:i/>
                </w:rPr>
              </m:ctrlPr>
            </m:fPr>
            <m:num>
              <m:r>
                <w:rPr>
                  <w:rFonts w:ascii="Cambria Math" w:eastAsia="Times New Roman" w:hAnsi="Cambria Math" w:cs="Times New Roman"/>
                </w:rPr>
                <m:t>1</m:t>
              </m:r>
            </m:num>
            <m:den>
              <m:r>
                <w:rPr>
                  <w:rFonts w:ascii="Cambria Math" w:eastAsia="Times New Roman" w:hAnsi="Cambria Math" w:cs="Times New Roman"/>
                </w:rPr>
                <m:t>Rt</m:t>
              </m:r>
            </m:den>
          </m:f>
          <m:r>
            <w:rPr>
              <w:rFonts w:ascii="Cambria Math" w:eastAsia="Times New Roman" w:hAnsi="Cambria Math" w:cs="Times New Roman"/>
            </w:rPr>
            <m:t>=</m:t>
          </m:r>
          <m:f>
            <m:fPr>
              <m:ctrlPr>
                <w:rPr>
                  <w:rFonts w:ascii="Cambria Math" w:eastAsia="Times New Roman" w:hAnsi="Cambria Math" w:cs="Times New Roman"/>
                  <w:i/>
                </w:rPr>
              </m:ctrlPr>
            </m:fPr>
            <m:num>
              <m:r>
                <w:rPr>
                  <w:rFonts w:ascii="Cambria Math" w:eastAsia="Times New Roman" w:hAnsi="Cambria Math" w:cs="Times New Roman"/>
                </w:rPr>
                <m:t>1</m:t>
              </m:r>
            </m:num>
            <m:den>
              <m:r>
                <w:rPr>
                  <w:rFonts w:ascii="Cambria Math" w:eastAsia="Times New Roman" w:hAnsi="Cambria Math" w:cs="Times New Roman"/>
                </w:rPr>
                <m:t>4</m:t>
              </m:r>
            </m:den>
          </m:f>
        </m:oMath>
      </m:oMathPara>
    </w:p>
    <w:p w14:paraId="7D12A5D1" w14:textId="77777777" w:rsidR="00233329" w:rsidRPr="00233329" w:rsidRDefault="00233329" w:rsidP="00233329">
      <w:pPr>
        <w:jc w:val="both"/>
        <w:rPr>
          <w:rFonts w:ascii="Cambria Math" w:eastAsia="Times New Roman" w:hAnsi="Cambria Math" w:cs="Times New Roman"/>
          <w:i/>
        </w:rPr>
      </w:pPr>
      <m:oMathPara>
        <m:oMathParaPr>
          <m:jc m:val="left"/>
        </m:oMathParaPr>
        <m:oMath>
          <m:r>
            <w:rPr>
              <w:rFonts w:ascii="Cambria Math" w:eastAsia="Times New Roman" w:hAnsi="Cambria Math" w:cs="Times New Roman"/>
            </w:rPr>
            <m:t>Rt=</m:t>
          </m:r>
          <m:f>
            <m:fPr>
              <m:ctrlPr>
                <w:rPr>
                  <w:rFonts w:ascii="Cambria Math" w:eastAsia="Times New Roman" w:hAnsi="Cambria Math" w:cs="Times New Roman"/>
                  <w:i/>
                </w:rPr>
              </m:ctrlPr>
            </m:fPr>
            <m:num>
              <m:r>
                <w:rPr>
                  <w:rFonts w:ascii="Cambria Math" w:eastAsia="Times New Roman" w:hAnsi="Cambria Math" w:cs="Times New Roman"/>
                </w:rPr>
                <m:t>1</m:t>
              </m:r>
            </m:num>
            <m:den>
              <m:r>
                <w:rPr>
                  <w:rFonts w:ascii="Cambria Math" w:eastAsia="Times New Roman" w:hAnsi="Cambria Math" w:cs="Times New Roman"/>
                </w:rPr>
                <m:t>0.25</m:t>
              </m:r>
            </m:den>
          </m:f>
          <m:r>
            <w:rPr>
              <w:rFonts w:ascii="Cambria Math" w:eastAsia="Times New Roman" w:hAnsi="Cambria Math" w:cs="Times New Roman"/>
            </w:rPr>
            <m:t>=4 Ω</m:t>
          </m:r>
        </m:oMath>
      </m:oMathPara>
    </w:p>
    <w:p w14:paraId="2BD8CA2E" w14:textId="36D0FE02" w:rsidR="00D3080B" w:rsidRDefault="00D3080B" w:rsidP="00D3080B">
      <w:pPr>
        <w:spacing w:after="0" w:line="240" w:lineRule="auto"/>
        <w:rPr>
          <w:rFonts w:ascii="Cambria Math" w:eastAsia="Times New Roman" w:hAnsi="Cambria Math" w:cs="Times New Roman"/>
          <w:color w:val="000000"/>
          <w:lang w:eastAsia="en-GB"/>
        </w:rPr>
      </w:pPr>
    </w:p>
    <w:p w14:paraId="0AAD6E84" w14:textId="3A7584FC" w:rsidR="00D3080B" w:rsidRDefault="00D3080B" w:rsidP="00D3080B">
      <w:pPr>
        <w:spacing w:after="0" w:line="240" w:lineRule="auto"/>
        <w:rPr>
          <w:rFonts w:ascii="Cambria Math" w:eastAsia="Times New Roman" w:hAnsi="Cambria Math" w:cs="Times New Roman"/>
          <w:color w:val="000000"/>
          <w:lang w:eastAsia="en-GB"/>
        </w:rPr>
      </w:pPr>
    </w:p>
    <w:p w14:paraId="497B98E1" w14:textId="25A4C7B5" w:rsidR="00D3080B" w:rsidRDefault="00D3080B" w:rsidP="00D3080B">
      <w:pPr>
        <w:spacing w:after="0" w:line="240" w:lineRule="auto"/>
        <w:rPr>
          <w:rFonts w:ascii="Cambria Math" w:eastAsia="Times New Roman" w:hAnsi="Cambria Math" w:cs="Times New Roman"/>
          <w:color w:val="000000"/>
          <w:lang w:eastAsia="en-GB"/>
        </w:rPr>
      </w:pPr>
    </w:p>
    <w:p w14:paraId="43D027DD" w14:textId="4C07B843" w:rsidR="008B05DA" w:rsidRDefault="007E07BB" w:rsidP="00450852">
      <w:pPr>
        <w:pStyle w:val="Heading2"/>
      </w:pPr>
      <w:bookmarkStart w:id="8" w:name="_Toc131967640"/>
      <w:r>
        <w:t>(E)</w:t>
      </w:r>
      <w:bookmarkEnd w:id="8"/>
      <w:r>
        <w:t xml:space="preserve"> </w:t>
      </w:r>
    </w:p>
    <w:p w14:paraId="5F34ADA4" w14:textId="4B8A5825" w:rsidR="00D3080B" w:rsidRDefault="00D3080B" w:rsidP="00D3080B"/>
    <w:p w14:paraId="493863DA" w14:textId="77777777" w:rsidR="00233329" w:rsidRDefault="00233329" w:rsidP="00233329">
      <w:pPr>
        <w:jc w:val="both"/>
        <w:rPr>
          <w:rFonts w:eastAsiaTheme="minorEastAsia"/>
        </w:rPr>
      </w:pPr>
      <m:oMath>
        <m:r>
          <w:rPr>
            <w:rFonts w:ascii="Cambria Math" w:hAnsi="Cambria Math"/>
          </w:rPr>
          <m:t>V=IR</m:t>
        </m:r>
      </m:oMath>
      <w:r>
        <w:rPr>
          <w:rFonts w:eastAsiaTheme="minorEastAsia"/>
        </w:rPr>
        <w:tab/>
      </w:r>
    </w:p>
    <w:p w14:paraId="135B6C87" w14:textId="77777777" w:rsidR="00233329" w:rsidRPr="00814799" w:rsidRDefault="00233329" w:rsidP="00233329">
      <w:pPr>
        <w:jc w:val="both"/>
        <w:rPr>
          <w:rFonts w:ascii="Cambria Math" w:eastAsiaTheme="minorEastAsia" w:hAnsi="Cambria Math"/>
          <w:i/>
        </w:rPr>
      </w:pPr>
      <m:oMathPara>
        <m:oMathParaPr>
          <m:jc m:val="left"/>
        </m:oMathParaPr>
        <m:oMath>
          <m:r>
            <w:rPr>
              <w:rFonts w:ascii="Cambria Math" w:eastAsiaTheme="minorEastAsia" w:hAnsi="Cambria Math"/>
            </w:rPr>
            <m:t xml:space="preserve">V=0.5 x 6=3V </m:t>
          </m:r>
        </m:oMath>
      </m:oMathPara>
    </w:p>
    <w:p w14:paraId="15647064" w14:textId="77777777" w:rsidR="00233329" w:rsidRPr="00D3080B" w:rsidRDefault="00233329" w:rsidP="00D3080B"/>
    <w:p w14:paraId="14398B47" w14:textId="7D253F6E" w:rsidR="00DC25E0" w:rsidRDefault="00D3080B" w:rsidP="00DC25E0">
      <w:pPr>
        <w:pStyle w:val="Heading2"/>
      </w:pPr>
      <w:bookmarkStart w:id="9" w:name="_Toc131967641"/>
      <w:r>
        <w:t>(F)</w:t>
      </w:r>
      <w:bookmarkEnd w:id="9"/>
    </w:p>
    <w:p w14:paraId="18FF4757" w14:textId="77777777" w:rsidR="00233329" w:rsidRPr="00233329" w:rsidRDefault="00233329" w:rsidP="00233329"/>
    <w:p w14:paraId="14608922" w14:textId="77777777" w:rsidR="00233329" w:rsidRPr="00444E04" w:rsidRDefault="00233329" w:rsidP="00233329">
      <w:pPr>
        <w:spacing w:before="240"/>
        <w:jc w:val="both"/>
      </w:pPr>
      <m:oMathPara>
        <m:oMathParaPr>
          <m:jc m:val="left"/>
        </m:oMathParaPr>
        <m:oMath>
          <m:r>
            <w:rPr>
              <w:rFonts w:ascii="Cambria Math" w:hAnsi="Cambria Math"/>
            </w:rPr>
            <m:t>V=IR</m:t>
          </m:r>
        </m:oMath>
      </m:oMathPara>
    </w:p>
    <w:p w14:paraId="56799D7D" w14:textId="77777777" w:rsidR="00233329" w:rsidRPr="00444E04" w:rsidRDefault="00233329" w:rsidP="00233329">
      <w:pPr>
        <w:spacing w:before="240"/>
        <w:jc w:val="both"/>
        <w:rPr>
          <w:rFonts w:eastAsiaTheme="minorEastAsia"/>
        </w:rPr>
      </w:pPr>
      <m:oMathPara>
        <m:oMathParaPr>
          <m:jc m:val="left"/>
        </m:oMathParaPr>
        <m:oMath>
          <m:r>
            <w:rPr>
              <w:rFonts w:ascii="Cambria Math" w:hAnsi="Cambria Math"/>
            </w:rPr>
            <m:t>R=</m:t>
          </m:r>
          <m:f>
            <m:fPr>
              <m:ctrlPr>
                <w:rPr>
                  <w:rFonts w:ascii="Cambria Math" w:hAnsi="Cambria Math"/>
                  <w:i/>
                </w:rPr>
              </m:ctrlPr>
            </m:fPr>
            <m:num>
              <m:r>
                <w:rPr>
                  <w:rFonts w:ascii="Cambria Math" w:hAnsi="Cambria Math"/>
                </w:rPr>
                <m:t>V</m:t>
              </m:r>
            </m:num>
            <m:den>
              <m:r>
                <w:rPr>
                  <w:rFonts w:ascii="Cambria Math" w:hAnsi="Cambria Math"/>
                </w:rPr>
                <m:t>I</m:t>
              </m:r>
            </m:den>
          </m:f>
        </m:oMath>
      </m:oMathPara>
    </w:p>
    <w:p w14:paraId="129BB0D6" w14:textId="77777777" w:rsidR="00233329" w:rsidRPr="00444E04" w:rsidRDefault="00233329" w:rsidP="00233329">
      <w:pPr>
        <w:spacing w:before="240"/>
        <w:jc w:val="both"/>
        <w:rPr>
          <w:rFonts w:eastAsiaTheme="minorEastAsia"/>
        </w:rPr>
      </w:pPr>
      <m:oMathPara>
        <m:oMathParaPr>
          <m:jc m:val="left"/>
        </m:oMathParaPr>
        <m:oMath>
          <m:r>
            <w:rPr>
              <w:rFonts w:ascii="Cambria Math" w:eastAsiaTheme="minorEastAsia" w:hAnsi="Cambria Math"/>
            </w:rPr>
            <m:t>R=</m:t>
          </m:r>
          <m:f>
            <m:fPr>
              <m:ctrlPr>
                <w:rPr>
                  <w:rFonts w:ascii="Cambria Math" w:eastAsiaTheme="minorEastAsia" w:hAnsi="Cambria Math"/>
                  <w:i/>
                </w:rPr>
              </m:ctrlPr>
            </m:fPr>
            <m:num>
              <m:r>
                <w:rPr>
                  <w:rFonts w:ascii="Cambria Math" w:eastAsiaTheme="minorEastAsia" w:hAnsi="Cambria Math"/>
                </w:rPr>
                <m:t>12</m:t>
              </m:r>
            </m:num>
            <m:den>
              <m:r>
                <w:rPr>
                  <w:rFonts w:ascii="Cambria Math" w:eastAsiaTheme="minorEastAsia" w:hAnsi="Cambria Math"/>
                </w:rPr>
                <m:t>0.5</m:t>
              </m:r>
            </m:den>
          </m:f>
          <m:r>
            <w:rPr>
              <w:rFonts w:ascii="Cambria Math" w:eastAsiaTheme="minorEastAsia" w:hAnsi="Cambria Math"/>
            </w:rPr>
            <m:t>=24Ω</m:t>
          </m:r>
        </m:oMath>
      </m:oMathPara>
    </w:p>
    <w:p w14:paraId="79DBAED9" w14:textId="77777777" w:rsidR="00233329" w:rsidRDefault="00233329" w:rsidP="00233329">
      <w:pPr>
        <w:jc w:val="both"/>
        <w:rPr>
          <w:rFonts w:ascii="Cambria Math" w:eastAsiaTheme="minorEastAsia" w:hAnsi="Cambria Math"/>
          <w:i/>
        </w:rPr>
      </w:pPr>
    </w:p>
    <w:p w14:paraId="7BCFA201" w14:textId="77777777" w:rsidR="00233329" w:rsidRPr="0059479A" w:rsidRDefault="00233329" w:rsidP="00233329">
      <w:pPr>
        <w:spacing w:before="240"/>
        <w:jc w:val="both"/>
        <w:rPr>
          <w:rFonts w:ascii="Cambria Math" w:eastAsiaTheme="minorEastAsia" w:hAnsi="Cambria Math"/>
          <w:i/>
        </w:rPr>
      </w:pPr>
      <m:oMathPara>
        <m:oMathParaPr>
          <m:jc m:val="left"/>
        </m:oMathParaP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Rt</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R1</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R2</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R3</m:t>
              </m:r>
            </m:den>
          </m:f>
        </m:oMath>
      </m:oMathPara>
    </w:p>
    <w:p w14:paraId="67870536" w14:textId="77777777" w:rsidR="00233329" w:rsidRPr="0059479A" w:rsidRDefault="00233329" w:rsidP="00233329">
      <w:pPr>
        <w:spacing w:before="240"/>
        <w:jc w:val="both"/>
        <w:rPr>
          <w:rFonts w:ascii="Cambria Math" w:eastAsiaTheme="minorEastAsia" w:hAnsi="Cambria Math"/>
          <w:i/>
        </w:rPr>
      </w:pPr>
      <m:oMathPara>
        <m:oMathParaPr>
          <m:jc m:val="left"/>
        </m:oMathParaP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Rt</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30</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10</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10</m:t>
              </m:r>
            </m:den>
          </m:f>
        </m:oMath>
      </m:oMathPara>
    </w:p>
    <w:p w14:paraId="41DFC468" w14:textId="77777777" w:rsidR="00233329" w:rsidRPr="00744A47" w:rsidRDefault="00233329" w:rsidP="00233329">
      <w:pPr>
        <w:spacing w:before="240"/>
        <w:jc w:val="both"/>
        <w:rPr>
          <w:rFonts w:ascii="Cambria Math" w:eastAsiaTheme="minorEastAsia" w:hAnsi="Cambria Math"/>
          <w:i/>
        </w:rPr>
      </w:pPr>
      <m:oMathPara>
        <m:oMathParaPr>
          <m:jc m:val="left"/>
        </m:oMathParaP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Rt</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7</m:t>
              </m:r>
            </m:num>
            <m:den>
              <m:r>
                <w:rPr>
                  <w:rFonts w:ascii="Cambria Math" w:eastAsiaTheme="minorEastAsia" w:hAnsi="Cambria Math"/>
                </w:rPr>
                <m:t>30</m:t>
              </m:r>
            </m:den>
          </m:f>
        </m:oMath>
      </m:oMathPara>
    </w:p>
    <w:p w14:paraId="407E90D0" w14:textId="593DA3D4" w:rsidR="00233329" w:rsidRPr="00233329" w:rsidRDefault="00233329" w:rsidP="00233329">
      <w:pPr>
        <w:jc w:val="both"/>
        <w:rPr>
          <w:rFonts w:ascii="Cambria Math" w:eastAsiaTheme="minorEastAsia" w:hAnsi="Cambria Math"/>
          <w:i/>
        </w:rPr>
      </w:pPr>
      <m:oMathPara>
        <m:oMathParaPr>
          <m:jc m:val="left"/>
        </m:oMathParaPr>
        <m:oMath>
          <m:r>
            <w:rPr>
              <w:rFonts w:ascii="Cambria Math" w:eastAsiaTheme="minorEastAsia" w:hAnsi="Cambria Math"/>
            </w:rPr>
            <m:t>Rt=</m:t>
          </m:r>
          <m:f>
            <m:fPr>
              <m:ctrlPr>
                <w:rPr>
                  <w:rFonts w:ascii="Cambria Math" w:eastAsiaTheme="minorEastAsia" w:hAnsi="Cambria Math"/>
                  <w:i/>
                </w:rPr>
              </m:ctrlPr>
            </m:fPr>
            <m:num>
              <m:r>
                <w:rPr>
                  <w:rFonts w:ascii="Cambria Math" w:eastAsiaTheme="minorEastAsia" w:hAnsi="Cambria Math"/>
                </w:rPr>
                <m:t>30</m:t>
              </m:r>
            </m:num>
            <m:den>
              <m:r>
                <w:rPr>
                  <w:rFonts w:ascii="Cambria Math" w:eastAsiaTheme="minorEastAsia" w:hAnsi="Cambria Math"/>
                </w:rPr>
                <m:t>7</m:t>
              </m:r>
            </m:den>
          </m:f>
          <m:r>
            <w:rPr>
              <w:rFonts w:ascii="Cambria Math" w:eastAsiaTheme="minorEastAsia" w:hAnsi="Cambria Math"/>
            </w:rPr>
            <m:t>=4.3 Ω</m:t>
          </m:r>
        </m:oMath>
      </m:oMathPara>
    </w:p>
    <w:p w14:paraId="491489EC" w14:textId="6EF49933" w:rsidR="00233329" w:rsidRDefault="00233329" w:rsidP="00233329">
      <w:pPr>
        <w:tabs>
          <w:tab w:val="left" w:pos="930"/>
        </w:tabs>
        <w:spacing w:before="240"/>
        <w:rPr>
          <w:rFonts w:eastAsiaTheme="minorEastAsia"/>
        </w:rPr>
      </w:pPr>
      <m:oMath>
        <m:r>
          <w:rPr>
            <w:rFonts w:ascii="Cambria Math" w:eastAsiaTheme="minorEastAsia" w:hAnsi="Cambria Math"/>
          </w:rPr>
          <m:t>Rt</m:t>
        </m:r>
        <m:r>
          <w:rPr>
            <w:rFonts w:ascii="Cambria Math" w:eastAsiaTheme="minorEastAsia" w:hAnsi="Cambria Math"/>
          </w:rPr>
          <m:t>=</m:t>
        </m:r>
        <m:r>
          <w:rPr>
            <w:rFonts w:ascii="Cambria Math" w:eastAsiaTheme="minorEastAsia" w:hAnsi="Cambria Math"/>
          </w:rPr>
          <m:t>24+4.3+2.8+1.2+6+4</m:t>
        </m:r>
      </m:oMath>
      <w:r>
        <w:rPr>
          <w:rFonts w:eastAsiaTheme="minorEastAsia"/>
        </w:rPr>
        <w:t xml:space="preserve"> </w:t>
      </w:r>
    </w:p>
    <w:p w14:paraId="679694B6" w14:textId="0A348346" w:rsidR="004A0516" w:rsidRDefault="004A0516" w:rsidP="004A0516">
      <w:pPr>
        <w:tabs>
          <w:tab w:val="left" w:pos="930"/>
        </w:tabs>
        <w:spacing w:before="240"/>
        <w:rPr>
          <w:rFonts w:eastAsiaTheme="minorEastAsia"/>
        </w:rPr>
      </w:pPr>
      <m:oMath>
        <m:r>
          <w:rPr>
            <w:rFonts w:ascii="Cambria Math" w:eastAsiaTheme="minorEastAsia" w:hAnsi="Cambria Math"/>
          </w:rPr>
          <m:t>Rt=</m:t>
        </m:r>
        <m:r>
          <w:rPr>
            <w:rFonts w:ascii="Cambria Math" w:eastAsiaTheme="minorEastAsia" w:hAnsi="Cambria Math"/>
          </w:rPr>
          <m:t>42.3Ω</m:t>
        </m:r>
      </m:oMath>
      <w:r>
        <w:rPr>
          <w:rFonts w:eastAsiaTheme="minorEastAsia"/>
        </w:rPr>
        <w:t xml:space="preserve"> </w:t>
      </w:r>
    </w:p>
    <w:p w14:paraId="14FFBB45" w14:textId="77777777" w:rsidR="004A0516" w:rsidRPr="00F109E3" w:rsidRDefault="004A0516" w:rsidP="00233329">
      <w:pPr>
        <w:tabs>
          <w:tab w:val="left" w:pos="930"/>
        </w:tabs>
        <w:spacing w:before="240"/>
        <w:rPr>
          <w:rFonts w:eastAsiaTheme="minorEastAsia"/>
        </w:rPr>
      </w:pPr>
    </w:p>
    <w:p w14:paraId="35BF589F" w14:textId="77777777" w:rsidR="00D3080B" w:rsidRPr="008B05DA" w:rsidRDefault="00D3080B" w:rsidP="008B05DA"/>
    <w:p w14:paraId="545ACF31" w14:textId="459685CB" w:rsidR="00B0072D" w:rsidRDefault="00D3080B" w:rsidP="00B0072D">
      <w:pPr>
        <w:pStyle w:val="Heading2"/>
      </w:pPr>
      <w:bookmarkStart w:id="10" w:name="_Toc131967642"/>
      <w:r>
        <w:t>(G)</w:t>
      </w:r>
      <w:bookmarkEnd w:id="10"/>
    </w:p>
    <w:p w14:paraId="3AF3B336" w14:textId="2DE2E92C" w:rsidR="00D97612" w:rsidRDefault="00D97612" w:rsidP="008B05DA"/>
    <w:p w14:paraId="388F4A0F" w14:textId="77777777" w:rsidR="00233329" w:rsidRPr="00764D05" w:rsidRDefault="00233329" w:rsidP="00233329">
      <w:pPr>
        <w:tabs>
          <w:tab w:val="left" w:pos="930"/>
        </w:tabs>
        <w:spacing w:before="240"/>
        <w:rPr>
          <w:rFonts w:eastAsiaTheme="minorEastAsia"/>
        </w:rPr>
      </w:pPr>
      <m:oMathPara>
        <m:oMathParaPr>
          <m:jc m:val="left"/>
        </m:oMathParaPr>
        <m:oMath>
          <m:r>
            <w:rPr>
              <w:rFonts w:ascii="Cambria Math" w:eastAsiaTheme="minorEastAsia" w:hAnsi="Cambria Math"/>
            </w:rPr>
            <m:t>emf=IR+Ir</m:t>
          </m:r>
        </m:oMath>
      </m:oMathPara>
    </w:p>
    <w:p w14:paraId="6C18E602" w14:textId="77777777" w:rsidR="00233329" w:rsidRPr="00F109E3" w:rsidRDefault="00233329" w:rsidP="00233329">
      <w:pPr>
        <w:tabs>
          <w:tab w:val="left" w:pos="930"/>
        </w:tabs>
        <w:spacing w:before="240"/>
        <w:rPr>
          <w:rFonts w:eastAsiaTheme="minorEastAsia"/>
        </w:rPr>
      </w:pPr>
      <m:oMathPara>
        <m:oMathParaPr>
          <m:jc m:val="left"/>
        </m:oMathParaPr>
        <m:oMath>
          <m:r>
            <w:rPr>
              <w:rFonts w:ascii="Cambria Math" w:eastAsiaTheme="minorEastAsia" w:hAnsi="Cambria Math"/>
            </w:rPr>
            <w:lastRenderedPageBreak/>
            <m:t>=I</m:t>
          </m:r>
          <m:d>
            <m:dPr>
              <m:ctrlPr>
                <w:rPr>
                  <w:rFonts w:ascii="Cambria Math" w:eastAsiaTheme="minorEastAsia" w:hAnsi="Cambria Math"/>
                  <w:i/>
                </w:rPr>
              </m:ctrlPr>
            </m:dPr>
            <m:e>
              <m:r>
                <w:rPr>
                  <w:rFonts w:ascii="Cambria Math" w:eastAsiaTheme="minorEastAsia" w:hAnsi="Cambria Math"/>
                </w:rPr>
                <m:t>R+r</m:t>
              </m:r>
            </m:e>
          </m:d>
        </m:oMath>
      </m:oMathPara>
    </w:p>
    <w:p w14:paraId="123CBC49" w14:textId="77777777" w:rsidR="00233329" w:rsidRPr="00F109E3" w:rsidRDefault="00233329" w:rsidP="00233329">
      <w:pPr>
        <w:tabs>
          <w:tab w:val="left" w:pos="930"/>
        </w:tabs>
        <w:spacing w:before="240"/>
        <w:rPr>
          <w:rFonts w:eastAsiaTheme="minorEastAsia"/>
        </w:rPr>
      </w:pPr>
      <m:oMathPara>
        <m:oMathParaPr>
          <m:jc m:val="left"/>
        </m:oMathParaPr>
        <m:oMath>
          <m:r>
            <w:rPr>
              <w:rFonts w:ascii="Cambria Math" w:eastAsiaTheme="minorEastAsia" w:hAnsi="Cambria Math"/>
            </w:rPr>
            <m:t xml:space="preserve">=0.5 </m:t>
          </m:r>
          <m:d>
            <m:dPr>
              <m:ctrlPr>
                <w:rPr>
                  <w:rFonts w:ascii="Cambria Math" w:eastAsiaTheme="minorEastAsia" w:hAnsi="Cambria Math"/>
                  <w:i/>
                </w:rPr>
              </m:ctrlPr>
            </m:dPr>
            <m:e>
              <m:r>
                <w:rPr>
                  <w:rFonts w:ascii="Cambria Math" w:eastAsiaTheme="minorEastAsia" w:hAnsi="Cambria Math"/>
                </w:rPr>
                <m:t>4+16</m:t>
              </m:r>
            </m:e>
          </m:d>
        </m:oMath>
      </m:oMathPara>
    </w:p>
    <w:p w14:paraId="3F10032D" w14:textId="77777777" w:rsidR="00233329" w:rsidRPr="006233A2" w:rsidRDefault="00233329" w:rsidP="00233329">
      <w:pPr>
        <w:tabs>
          <w:tab w:val="left" w:pos="930"/>
        </w:tabs>
        <w:spacing w:before="240"/>
        <w:rPr>
          <w:rFonts w:eastAsiaTheme="minorEastAsia"/>
        </w:rPr>
      </w:pPr>
      <m:oMathPara>
        <m:oMathParaPr>
          <m:jc m:val="left"/>
        </m:oMathParaPr>
        <m:oMath>
          <m:r>
            <w:rPr>
              <w:rFonts w:ascii="Cambria Math" w:eastAsiaTheme="minorEastAsia" w:hAnsi="Cambria Math"/>
            </w:rPr>
            <m:t>=10v</m:t>
          </m:r>
        </m:oMath>
      </m:oMathPara>
    </w:p>
    <w:p w14:paraId="6456BA33" w14:textId="77777777" w:rsidR="00233329" w:rsidRDefault="00233329" w:rsidP="00233329">
      <w:pPr>
        <w:tabs>
          <w:tab w:val="left" w:pos="930"/>
        </w:tabs>
        <w:spacing w:before="240"/>
        <w:rPr>
          <w:rFonts w:eastAsiaTheme="minorEastAsia"/>
        </w:rPr>
      </w:pPr>
    </w:p>
    <w:p w14:paraId="7518194B" w14:textId="77777777" w:rsidR="00233329" w:rsidRDefault="00233329" w:rsidP="008B05DA"/>
    <w:p w14:paraId="37A12A78" w14:textId="77777777" w:rsidR="00D3080B" w:rsidRDefault="00D3080B" w:rsidP="008B05DA"/>
    <w:tbl>
      <w:tblPr>
        <w:tblStyle w:val="GridTable5Dark-Accent3"/>
        <w:tblW w:w="0" w:type="auto"/>
        <w:tblLook w:val="04A0" w:firstRow="1" w:lastRow="0" w:firstColumn="1" w:lastColumn="0" w:noHBand="0" w:noVBand="1"/>
      </w:tblPr>
      <w:tblGrid>
        <w:gridCol w:w="2177"/>
        <w:gridCol w:w="2377"/>
        <w:gridCol w:w="2177"/>
        <w:gridCol w:w="2285"/>
      </w:tblGrid>
      <w:tr w:rsidR="00D97612" w14:paraId="1E0898FA" w14:textId="77777777" w:rsidTr="00D976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7" w:type="dxa"/>
          </w:tcPr>
          <w:p w14:paraId="3695407F" w14:textId="77777777" w:rsidR="00D97612" w:rsidRDefault="00D97612" w:rsidP="008B05DA"/>
        </w:tc>
        <w:tc>
          <w:tcPr>
            <w:tcW w:w="2377" w:type="dxa"/>
          </w:tcPr>
          <w:p w14:paraId="16D81EAF" w14:textId="7F1508C4" w:rsidR="00D97612" w:rsidRDefault="00D97612" w:rsidP="008B05DA">
            <w:pPr>
              <w:cnfStyle w:val="100000000000" w:firstRow="1" w:lastRow="0" w:firstColumn="0" w:lastColumn="0" w:oddVBand="0" w:evenVBand="0" w:oddHBand="0" w:evenHBand="0" w:firstRowFirstColumn="0" w:firstRowLastColumn="0" w:lastRowFirstColumn="0" w:lastRowLastColumn="0"/>
            </w:pPr>
            <w:r>
              <w:t>Symbol</w:t>
            </w:r>
          </w:p>
        </w:tc>
        <w:tc>
          <w:tcPr>
            <w:tcW w:w="2177" w:type="dxa"/>
          </w:tcPr>
          <w:p w14:paraId="784E2BFA" w14:textId="1E3A8C0C" w:rsidR="00D97612" w:rsidRDefault="00D97612" w:rsidP="008B05DA">
            <w:pPr>
              <w:cnfStyle w:val="100000000000" w:firstRow="1" w:lastRow="0" w:firstColumn="0" w:lastColumn="0" w:oddVBand="0" w:evenVBand="0" w:oddHBand="0" w:evenHBand="0" w:firstRowFirstColumn="0" w:firstRowLastColumn="0" w:lastRowFirstColumn="0" w:lastRowLastColumn="0"/>
            </w:pPr>
            <w:r>
              <w:t>Unit</w:t>
            </w:r>
          </w:p>
        </w:tc>
        <w:tc>
          <w:tcPr>
            <w:tcW w:w="2285" w:type="dxa"/>
          </w:tcPr>
          <w:p w14:paraId="7C1DCB2E" w14:textId="5B081211" w:rsidR="00D97612" w:rsidRDefault="00D97612" w:rsidP="008B05DA">
            <w:pPr>
              <w:cnfStyle w:val="100000000000" w:firstRow="1" w:lastRow="0" w:firstColumn="0" w:lastColumn="0" w:oddVBand="0" w:evenVBand="0" w:oddHBand="0" w:evenHBand="0" w:firstRowFirstColumn="0" w:firstRowLastColumn="0" w:lastRowFirstColumn="0" w:lastRowLastColumn="0"/>
            </w:pPr>
            <w:r>
              <w:t>Units Symbol</w:t>
            </w:r>
          </w:p>
        </w:tc>
      </w:tr>
      <w:tr w:rsidR="00D97612" w14:paraId="3D26C311" w14:textId="77777777" w:rsidTr="00D976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7" w:type="dxa"/>
          </w:tcPr>
          <w:p w14:paraId="4AE16CA3" w14:textId="5CEDB239" w:rsidR="00D97612" w:rsidRDefault="00D97612" w:rsidP="008B05DA">
            <w:r>
              <w:t>Charge</w:t>
            </w:r>
          </w:p>
        </w:tc>
        <w:tc>
          <w:tcPr>
            <w:tcW w:w="2377" w:type="dxa"/>
          </w:tcPr>
          <w:p w14:paraId="45117D6F" w14:textId="25DB1F7B" w:rsidR="00D97612" w:rsidRDefault="00D97612" w:rsidP="008B05DA">
            <w:pPr>
              <w:cnfStyle w:val="000000100000" w:firstRow="0" w:lastRow="0" w:firstColumn="0" w:lastColumn="0" w:oddVBand="0" w:evenVBand="0" w:oddHBand="1" w:evenHBand="0" w:firstRowFirstColumn="0" w:firstRowLastColumn="0" w:lastRowFirstColumn="0" w:lastRowLastColumn="0"/>
            </w:pPr>
            <w:r>
              <w:t>Q</w:t>
            </w:r>
          </w:p>
        </w:tc>
        <w:tc>
          <w:tcPr>
            <w:tcW w:w="2177" w:type="dxa"/>
          </w:tcPr>
          <w:p w14:paraId="375476B9" w14:textId="043C3B84" w:rsidR="00D97612" w:rsidRDefault="00D97612" w:rsidP="008B05DA">
            <w:pPr>
              <w:cnfStyle w:val="000000100000" w:firstRow="0" w:lastRow="0" w:firstColumn="0" w:lastColumn="0" w:oddVBand="0" w:evenVBand="0" w:oddHBand="1" w:evenHBand="0" w:firstRowFirstColumn="0" w:firstRowLastColumn="0" w:lastRowFirstColumn="0" w:lastRowLastColumn="0"/>
            </w:pPr>
            <w:r>
              <w:t>Coulomb</w:t>
            </w:r>
          </w:p>
        </w:tc>
        <w:tc>
          <w:tcPr>
            <w:tcW w:w="2285" w:type="dxa"/>
          </w:tcPr>
          <w:p w14:paraId="4B05EB75" w14:textId="15C3E8C9" w:rsidR="00D97612" w:rsidRDefault="00D97612" w:rsidP="008B05DA">
            <w:pPr>
              <w:cnfStyle w:val="000000100000" w:firstRow="0" w:lastRow="0" w:firstColumn="0" w:lastColumn="0" w:oddVBand="0" w:evenVBand="0" w:oddHBand="1" w:evenHBand="0" w:firstRowFirstColumn="0" w:firstRowLastColumn="0" w:lastRowFirstColumn="0" w:lastRowLastColumn="0"/>
            </w:pPr>
            <w:r>
              <w:t>C</w:t>
            </w:r>
          </w:p>
        </w:tc>
      </w:tr>
      <w:tr w:rsidR="00D97612" w14:paraId="5435E907" w14:textId="77777777" w:rsidTr="00D97612">
        <w:tc>
          <w:tcPr>
            <w:cnfStyle w:val="001000000000" w:firstRow="0" w:lastRow="0" w:firstColumn="1" w:lastColumn="0" w:oddVBand="0" w:evenVBand="0" w:oddHBand="0" w:evenHBand="0" w:firstRowFirstColumn="0" w:firstRowLastColumn="0" w:lastRowFirstColumn="0" w:lastRowLastColumn="0"/>
            <w:tcW w:w="2177" w:type="dxa"/>
          </w:tcPr>
          <w:p w14:paraId="13163BAB" w14:textId="7B867262" w:rsidR="00D97612" w:rsidRDefault="00D97612" w:rsidP="008B05DA">
            <w:r>
              <w:t>Time</w:t>
            </w:r>
          </w:p>
        </w:tc>
        <w:tc>
          <w:tcPr>
            <w:tcW w:w="2377" w:type="dxa"/>
          </w:tcPr>
          <w:p w14:paraId="56FBD674" w14:textId="7A017E31" w:rsidR="00D97612" w:rsidRDefault="00D97612" w:rsidP="008B05DA">
            <w:pPr>
              <w:cnfStyle w:val="000000000000" w:firstRow="0" w:lastRow="0" w:firstColumn="0" w:lastColumn="0" w:oddVBand="0" w:evenVBand="0" w:oddHBand="0" w:evenHBand="0" w:firstRowFirstColumn="0" w:firstRowLastColumn="0" w:lastRowFirstColumn="0" w:lastRowLastColumn="0"/>
            </w:pPr>
            <w:r>
              <w:t>T</w:t>
            </w:r>
          </w:p>
        </w:tc>
        <w:tc>
          <w:tcPr>
            <w:tcW w:w="2177" w:type="dxa"/>
          </w:tcPr>
          <w:p w14:paraId="5257EA33" w14:textId="6CD5CC46" w:rsidR="00D97612" w:rsidRDefault="00D97612" w:rsidP="008B05DA">
            <w:pPr>
              <w:cnfStyle w:val="000000000000" w:firstRow="0" w:lastRow="0" w:firstColumn="0" w:lastColumn="0" w:oddVBand="0" w:evenVBand="0" w:oddHBand="0" w:evenHBand="0" w:firstRowFirstColumn="0" w:firstRowLastColumn="0" w:lastRowFirstColumn="0" w:lastRowLastColumn="0"/>
            </w:pPr>
            <w:r>
              <w:t>Second</w:t>
            </w:r>
          </w:p>
        </w:tc>
        <w:tc>
          <w:tcPr>
            <w:tcW w:w="2285" w:type="dxa"/>
          </w:tcPr>
          <w:p w14:paraId="165EF6FC" w14:textId="610A985B" w:rsidR="00D97612" w:rsidRDefault="00D97612" w:rsidP="008B05DA">
            <w:pPr>
              <w:cnfStyle w:val="000000000000" w:firstRow="0" w:lastRow="0" w:firstColumn="0" w:lastColumn="0" w:oddVBand="0" w:evenVBand="0" w:oddHBand="0" w:evenHBand="0" w:firstRowFirstColumn="0" w:firstRowLastColumn="0" w:lastRowFirstColumn="0" w:lastRowLastColumn="0"/>
            </w:pPr>
            <w:r>
              <w:t>S</w:t>
            </w:r>
          </w:p>
        </w:tc>
      </w:tr>
      <w:tr w:rsidR="00D97612" w14:paraId="267D421F" w14:textId="77777777" w:rsidTr="00D976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7" w:type="dxa"/>
          </w:tcPr>
          <w:p w14:paraId="33399653" w14:textId="5F98790C" w:rsidR="00D97612" w:rsidRDefault="00D97612" w:rsidP="008B05DA">
            <w:r>
              <w:t>Current</w:t>
            </w:r>
          </w:p>
        </w:tc>
        <w:tc>
          <w:tcPr>
            <w:tcW w:w="2377" w:type="dxa"/>
          </w:tcPr>
          <w:p w14:paraId="4348AD64" w14:textId="7768B066" w:rsidR="00D97612" w:rsidRDefault="00D97612" w:rsidP="008B05DA">
            <w:pPr>
              <w:cnfStyle w:val="000000100000" w:firstRow="0" w:lastRow="0" w:firstColumn="0" w:lastColumn="0" w:oddVBand="0" w:evenVBand="0" w:oddHBand="1" w:evenHBand="0" w:firstRowFirstColumn="0" w:firstRowLastColumn="0" w:lastRowFirstColumn="0" w:lastRowLastColumn="0"/>
            </w:pPr>
            <w:r>
              <w:t>I</w:t>
            </w:r>
          </w:p>
        </w:tc>
        <w:tc>
          <w:tcPr>
            <w:tcW w:w="2177" w:type="dxa"/>
          </w:tcPr>
          <w:p w14:paraId="20544FF8" w14:textId="3D2107A7" w:rsidR="00D97612" w:rsidRDefault="00D97612" w:rsidP="008B05DA">
            <w:pPr>
              <w:cnfStyle w:val="000000100000" w:firstRow="0" w:lastRow="0" w:firstColumn="0" w:lastColumn="0" w:oddVBand="0" w:evenVBand="0" w:oddHBand="1" w:evenHBand="0" w:firstRowFirstColumn="0" w:firstRowLastColumn="0" w:lastRowFirstColumn="0" w:lastRowLastColumn="0"/>
            </w:pPr>
            <w:r>
              <w:t>Amps</w:t>
            </w:r>
          </w:p>
        </w:tc>
        <w:tc>
          <w:tcPr>
            <w:tcW w:w="2285" w:type="dxa"/>
          </w:tcPr>
          <w:p w14:paraId="5630BADB" w14:textId="372F5DF2" w:rsidR="00D97612" w:rsidRDefault="00D97612" w:rsidP="008B05DA">
            <w:pPr>
              <w:cnfStyle w:val="000000100000" w:firstRow="0" w:lastRow="0" w:firstColumn="0" w:lastColumn="0" w:oddVBand="0" w:evenVBand="0" w:oddHBand="1" w:evenHBand="0" w:firstRowFirstColumn="0" w:firstRowLastColumn="0" w:lastRowFirstColumn="0" w:lastRowLastColumn="0"/>
            </w:pPr>
            <w:r>
              <w:t>A</w:t>
            </w:r>
          </w:p>
        </w:tc>
      </w:tr>
      <w:tr w:rsidR="00D97612" w14:paraId="019C794C" w14:textId="77777777" w:rsidTr="00D97612">
        <w:tc>
          <w:tcPr>
            <w:cnfStyle w:val="001000000000" w:firstRow="0" w:lastRow="0" w:firstColumn="1" w:lastColumn="0" w:oddVBand="0" w:evenVBand="0" w:oddHBand="0" w:evenHBand="0" w:firstRowFirstColumn="0" w:firstRowLastColumn="0" w:lastRowFirstColumn="0" w:lastRowLastColumn="0"/>
            <w:tcW w:w="2177" w:type="dxa"/>
          </w:tcPr>
          <w:p w14:paraId="2E5E5B95" w14:textId="71F2B606" w:rsidR="00D97612" w:rsidRDefault="00D97612" w:rsidP="008B05DA">
            <w:r>
              <w:t>Energy</w:t>
            </w:r>
          </w:p>
        </w:tc>
        <w:tc>
          <w:tcPr>
            <w:tcW w:w="2377" w:type="dxa"/>
          </w:tcPr>
          <w:p w14:paraId="74EC1F12" w14:textId="073DE9F0" w:rsidR="00D97612" w:rsidRDefault="00D97612" w:rsidP="008B05DA">
            <w:pPr>
              <w:cnfStyle w:val="000000000000" w:firstRow="0" w:lastRow="0" w:firstColumn="0" w:lastColumn="0" w:oddVBand="0" w:evenVBand="0" w:oddHBand="0" w:evenHBand="0" w:firstRowFirstColumn="0" w:firstRowLastColumn="0" w:lastRowFirstColumn="0" w:lastRowLastColumn="0"/>
            </w:pPr>
            <w:r>
              <w:t>E</w:t>
            </w:r>
          </w:p>
        </w:tc>
        <w:tc>
          <w:tcPr>
            <w:tcW w:w="2177" w:type="dxa"/>
          </w:tcPr>
          <w:p w14:paraId="78EB70A9" w14:textId="0E691C3A" w:rsidR="00D97612" w:rsidRDefault="00D97612" w:rsidP="008B05DA">
            <w:pPr>
              <w:cnfStyle w:val="000000000000" w:firstRow="0" w:lastRow="0" w:firstColumn="0" w:lastColumn="0" w:oddVBand="0" w:evenVBand="0" w:oddHBand="0" w:evenHBand="0" w:firstRowFirstColumn="0" w:firstRowLastColumn="0" w:lastRowFirstColumn="0" w:lastRowLastColumn="0"/>
            </w:pPr>
            <w:r>
              <w:t>Joule</w:t>
            </w:r>
          </w:p>
        </w:tc>
        <w:tc>
          <w:tcPr>
            <w:tcW w:w="2285" w:type="dxa"/>
          </w:tcPr>
          <w:p w14:paraId="2170DB5E" w14:textId="716C8F45" w:rsidR="00D97612" w:rsidRDefault="00D97612" w:rsidP="008B05DA">
            <w:pPr>
              <w:cnfStyle w:val="000000000000" w:firstRow="0" w:lastRow="0" w:firstColumn="0" w:lastColumn="0" w:oddVBand="0" w:evenVBand="0" w:oddHBand="0" w:evenHBand="0" w:firstRowFirstColumn="0" w:firstRowLastColumn="0" w:lastRowFirstColumn="0" w:lastRowLastColumn="0"/>
            </w:pPr>
            <w:r>
              <w:t>J</w:t>
            </w:r>
          </w:p>
        </w:tc>
      </w:tr>
      <w:tr w:rsidR="00D97612" w14:paraId="084D622A" w14:textId="77777777" w:rsidTr="00D976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7" w:type="dxa"/>
          </w:tcPr>
          <w:p w14:paraId="6AE60B69" w14:textId="0DC98BC5" w:rsidR="00D97612" w:rsidRDefault="00D97612" w:rsidP="008B05DA">
            <w:r>
              <w:t>Resistance</w:t>
            </w:r>
          </w:p>
        </w:tc>
        <w:tc>
          <w:tcPr>
            <w:tcW w:w="2377" w:type="dxa"/>
          </w:tcPr>
          <w:p w14:paraId="16509AD5" w14:textId="0803B7AC" w:rsidR="00D97612" w:rsidRDefault="00D97612" w:rsidP="008B05DA">
            <w:pPr>
              <w:cnfStyle w:val="000000100000" w:firstRow="0" w:lastRow="0" w:firstColumn="0" w:lastColumn="0" w:oddVBand="0" w:evenVBand="0" w:oddHBand="1" w:evenHBand="0" w:firstRowFirstColumn="0" w:firstRowLastColumn="0" w:lastRowFirstColumn="0" w:lastRowLastColumn="0"/>
            </w:pPr>
            <w:r>
              <w:t>R</w:t>
            </w:r>
          </w:p>
        </w:tc>
        <w:tc>
          <w:tcPr>
            <w:tcW w:w="2177" w:type="dxa"/>
          </w:tcPr>
          <w:p w14:paraId="77915CEB" w14:textId="0A9BDACE" w:rsidR="00D97612" w:rsidRDefault="00D97612" w:rsidP="008B05DA">
            <w:pPr>
              <w:cnfStyle w:val="000000100000" w:firstRow="0" w:lastRow="0" w:firstColumn="0" w:lastColumn="0" w:oddVBand="0" w:evenVBand="0" w:oddHBand="1" w:evenHBand="0" w:firstRowFirstColumn="0" w:firstRowLastColumn="0" w:lastRowFirstColumn="0" w:lastRowLastColumn="0"/>
            </w:pPr>
            <w:r>
              <w:t>Ohm</w:t>
            </w:r>
          </w:p>
        </w:tc>
        <w:tc>
          <w:tcPr>
            <w:tcW w:w="2285" w:type="dxa"/>
          </w:tcPr>
          <w:p w14:paraId="2D509ABF" w14:textId="1825C7D6" w:rsidR="00D97612" w:rsidRDefault="00D97612" w:rsidP="008B05DA">
            <w:pPr>
              <w:cnfStyle w:val="000000100000" w:firstRow="0" w:lastRow="0" w:firstColumn="0" w:lastColumn="0" w:oddVBand="0" w:evenVBand="0" w:oddHBand="1" w:evenHBand="0" w:firstRowFirstColumn="0" w:firstRowLastColumn="0" w:lastRowFirstColumn="0" w:lastRowLastColumn="0"/>
            </w:pPr>
            <w:r>
              <w:rPr>
                <w:rFonts w:cstheme="minorHAnsi"/>
              </w:rPr>
              <w:t>Ω</w:t>
            </w:r>
          </w:p>
        </w:tc>
      </w:tr>
      <w:tr w:rsidR="00D97612" w14:paraId="5FE76366" w14:textId="77777777" w:rsidTr="00D97612">
        <w:tc>
          <w:tcPr>
            <w:cnfStyle w:val="001000000000" w:firstRow="0" w:lastRow="0" w:firstColumn="1" w:lastColumn="0" w:oddVBand="0" w:evenVBand="0" w:oddHBand="0" w:evenHBand="0" w:firstRowFirstColumn="0" w:firstRowLastColumn="0" w:lastRowFirstColumn="0" w:lastRowLastColumn="0"/>
            <w:tcW w:w="2177" w:type="dxa"/>
          </w:tcPr>
          <w:p w14:paraId="1BBB9165" w14:textId="08C795AC" w:rsidR="00D97612" w:rsidRDefault="00D97612" w:rsidP="008B05DA">
            <w:r>
              <w:t xml:space="preserve">Voltage </w:t>
            </w:r>
          </w:p>
        </w:tc>
        <w:tc>
          <w:tcPr>
            <w:tcW w:w="2377" w:type="dxa"/>
          </w:tcPr>
          <w:p w14:paraId="05C582A6" w14:textId="6BC5A79F" w:rsidR="00D97612" w:rsidRDefault="00D97612" w:rsidP="008B05DA">
            <w:pPr>
              <w:cnfStyle w:val="000000000000" w:firstRow="0" w:lastRow="0" w:firstColumn="0" w:lastColumn="0" w:oddVBand="0" w:evenVBand="0" w:oddHBand="0" w:evenHBand="0" w:firstRowFirstColumn="0" w:firstRowLastColumn="0" w:lastRowFirstColumn="0" w:lastRowLastColumn="0"/>
            </w:pPr>
            <w:r>
              <w:t>V</w:t>
            </w:r>
          </w:p>
        </w:tc>
        <w:tc>
          <w:tcPr>
            <w:tcW w:w="2177" w:type="dxa"/>
          </w:tcPr>
          <w:p w14:paraId="7A7F08E7" w14:textId="62B7387F" w:rsidR="00D97612" w:rsidRDefault="00D97612" w:rsidP="008B05DA">
            <w:pPr>
              <w:cnfStyle w:val="000000000000" w:firstRow="0" w:lastRow="0" w:firstColumn="0" w:lastColumn="0" w:oddVBand="0" w:evenVBand="0" w:oddHBand="0" w:evenHBand="0" w:firstRowFirstColumn="0" w:firstRowLastColumn="0" w:lastRowFirstColumn="0" w:lastRowLastColumn="0"/>
            </w:pPr>
            <w:r>
              <w:t>Volts</w:t>
            </w:r>
          </w:p>
        </w:tc>
        <w:tc>
          <w:tcPr>
            <w:tcW w:w="2285" w:type="dxa"/>
          </w:tcPr>
          <w:p w14:paraId="0531BB34" w14:textId="29FF3D20" w:rsidR="00D97612" w:rsidRDefault="00D97612" w:rsidP="008B05DA">
            <w:pPr>
              <w:cnfStyle w:val="000000000000" w:firstRow="0" w:lastRow="0" w:firstColumn="0" w:lastColumn="0" w:oddVBand="0" w:evenVBand="0" w:oddHBand="0" w:evenHBand="0" w:firstRowFirstColumn="0" w:firstRowLastColumn="0" w:lastRowFirstColumn="0" w:lastRowLastColumn="0"/>
            </w:pPr>
            <w:r>
              <w:t>V</w:t>
            </w:r>
          </w:p>
        </w:tc>
      </w:tr>
      <w:tr w:rsidR="00D97612" w14:paraId="4275865D" w14:textId="77777777" w:rsidTr="00D976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7" w:type="dxa"/>
          </w:tcPr>
          <w:p w14:paraId="4ADD3205" w14:textId="6FF0F342" w:rsidR="00D97612" w:rsidRDefault="00D97612" w:rsidP="008B05DA">
            <w:r>
              <w:t>Power</w:t>
            </w:r>
          </w:p>
        </w:tc>
        <w:tc>
          <w:tcPr>
            <w:tcW w:w="2377" w:type="dxa"/>
          </w:tcPr>
          <w:p w14:paraId="22D4CE39" w14:textId="09B12BEF" w:rsidR="00D97612" w:rsidRDefault="00D97612" w:rsidP="008B05DA">
            <w:pPr>
              <w:cnfStyle w:val="000000100000" w:firstRow="0" w:lastRow="0" w:firstColumn="0" w:lastColumn="0" w:oddVBand="0" w:evenVBand="0" w:oddHBand="1" w:evenHBand="0" w:firstRowFirstColumn="0" w:firstRowLastColumn="0" w:lastRowFirstColumn="0" w:lastRowLastColumn="0"/>
            </w:pPr>
            <w:r>
              <w:t>P</w:t>
            </w:r>
          </w:p>
        </w:tc>
        <w:tc>
          <w:tcPr>
            <w:tcW w:w="2177" w:type="dxa"/>
          </w:tcPr>
          <w:p w14:paraId="7C5A3ADD" w14:textId="53FA2B06" w:rsidR="00D97612" w:rsidRDefault="00D97612" w:rsidP="008B05DA">
            <w:pPr>
              <w:cnfStyle w:val="000000100000" w:firstRow="0" w:lastRow="0" w:firstColumn="0" w:lastColumn="0" w:oddVBand="0" w:evenVBand="0" w:oddHBand="1" w:evenHBand="0" w:firstRowFirstColumn="0" w:firstRowLastColumn="0" w:lastRowFirstColumn="0" w:lastRowLastColumn="0"/>
            </w:pPr>
            <w:r>
              <w:t>Watts</w:t>
            </w:r>
          </w:p>
        </w:tc>
        <w:tc>
          <w:tcPr>
            <w:tcW w:w="2285" w:type="dxa"/>
          </w:tcPr>
          <w:p w14:paraId="58F82378" w14:textId="3F516430" w:rsidR="00D97612" w:rsidRDefault="00D97612" w:rsidP="008B05DA">
            <w:pPr>
              <w:cnfStyle w:val="000000100000" w:firstRow="0" w:lastRow="0" w:firstColumn="0" w:lastColumn="0" w:oddVBand="0" w:evenVBand="0" w:oddHBand="1" w:evenHBand="0" w:firstRowFirstColumn="0" w:firstRowLastColumn="0" w:lastRowFirstColumn="0" w:lastRowLastColumn="0"/>
            </w:pPr>
            <w:r>
              <w:t>W</w:t>
            </w:r>
          </w:p>
        </w:tc>
      </w:tr>
      <w:tr w:rsidR="007F0367" w14:paraId="30C5593C" w14:textId="77777777" w:rsidTr="00D97612">
        <w:tc>
          <w:tcPr>
            <w:cnfStyle w:val="001000000000" w:firstRow="0" w:lastRow="0" w:firstColumn="1" w:lastColumn="0" w:oddVBand="0" w:evenVBand="0" w:oddHBand="0" w:evenHBand="0" w:firstRowFirstColumn="0" w:firstRowLastColumn="0" w:lastRowFirstColumn="0" w:lastRowLastColumn="0"/>
            <w:tcW w:w="2177" w:type="dxa"/>
          </w:tcPr>
          <w:p w14:paraId="378D6CF1" w14:textId="2B3902BD" w:rsidR="007F0367" w:rsidRDefault="007F0367" w:rsidP="008B05DA">
            <w:r>
              <w:t>Internal Resistance</w:t>
            </w:r>
          </w:p>
        </w:tc>
        <w:tc>
          <w:tcPr>
            <w:tcW w:w="2377" w:type="dxa"/>
          </w:tcPr>
          <w:p w14:paraId="47991A83" w14:textId="5267292A" w:rsidR="007F0367" w:rsidRDefault="007F0367" w:rsidP="008B05DA">
            <w:pPr>
              <w:cnfStyle w:val="000000000000" w:firstRow="0" w:lastRow="0" w:firstColumn="0" w:lastColumn="0" w:oddVBand="0" w:evenVBand="0" w:oddHBand="0" w:evenHBand="0" w:firstRowFirstColumn="0" w:firstRowLastColumn="0" w:lastRowFirstColumn="0" w:lastRowLastColumn="0"/>
            </w:pPr>
            <w:r>
              <w:t>R</w:t>
            </w:r>
          </w:p>
        </w:tc>
        <w:tc>
          <w:tcPr>
            <w:tcW w:w="2177" w:type="dxa"/>
          </w:tcPr>
          <w:p w14:paraId="579AFFEF" w14:textId="031FAECB" w:rsidR="007F0367" w:rsidRDefault="007F0367" w:rsidP="008B05DA">
            <w:pPr>
              <w:cnfStyle w:val="000000000000" w:firstRow="0" w:lastRow="0" w:firstColumn="0" w:lastColumn="0" w:oddVBand="0" w:evenVBand="0" w:oddHBand="0" w:evenHBand="0" w:firstRowFirstColumn="0" w:firstRowLastColumn="0" w:lastRowFirstColumn="0" w:lastRowLastColumn="0"/>
            </w:pPr>
            <w:r>
              <w:t>Ohms</w:t>
            </w:r>
          </w:p>
        </w:tc>
        <w:tc>
          <w:tcPr>
            <w:tcW w:w="2285" w:type="dxa"/>
          </w:tcPr>
          <w:p w14:paraId="705966B0" w14:textId="718152D2" w:rsidR="007F0367" w:rsidRDefault="007F0367" w:rsidP="008B05DA">
            <w:pPr>
              <w:cnfStyle w:val="000000000000" w:firstRow="0" w:lastRow="0" w:firstColumn="0" w:lastColumn="0" w:oddVBand="0" w:evenVBand="0" w:oddHBand="0" w:evenHBand="0" w:firstRowFirstColumn="0" w:firstRowLastColumn="0" w:lastRowFirstColumn="0" w:lastRowLastColumn="0"/>
            </w:pPr>
            <w:r>
              <w:rPr>
                <w:rFonts w:cstheme="minorHAnsi"/>
              </w:rPr>
              <w:t>Ω</w:t>
            </w:r>
          </w:p>
        </w:tc>
      </w:tr>
    </w:tbl>
    <w:p w14:paraId="35B94465" w14:textId="77777777" w:rsidR="00D97612" w:rsidRDefault="00D97612" w:rsidP="008B05DA"/>
    <w:p w14:paraId="0BF9904D" w14:textId="77777777" w:rsidR="008B05DA" w:rsidRPr="008B05DA" w:rsidRDefault="008B05DA" w:rsidP="008B05DA"/>
    <w:p w14:paraId="541F0792" w14:textId="77777777" w:rsidR="00952BC4" w:rsidRDefault="00952BC4">
      <w:pPr>
        <w:rPr>
          <w:rFonts w:asciiTheme="majorHAnsi" w:eastAsiaTheme="majorEastAsia" w:hAnsiTheme="majorHAnsi" w:cstheme="majorBidi"/>
          <w:color w:val="2F5496" w:themeColor="accent1" w:themeShade="BF"/>
          <w:sz w:val="32"/>
          <w:szCs w:val="32"/>
        </w:rPr>
      </w:pPr>
      <w:r>
        <w:br w:type="page"/>
      </w:r>
    </w:p>
    <w:p w14:paraId="01D98339" w14:textId="77637AF6" w:rsidR="00952BC4" w:rsidRDefault="00952BC4" w:rsidP="00952BC4">
      <w:pPr>
        <w:pStyle w:val="Heading1"/>
      </w:pPr>
      <w:bookmarkStart w:id="11" w:name="_Toc131967643"/>
      <w:r>
        <w:lastRenderedPageBreak/>
        <w:t xml:space="preserve">Task </w:t>
      </w:r>
      <w:r w:rsidR="001728B1">
        <w:t>2</w:t>
      </w:r>
      <w:bookmarkEnd w:id="11"/>
    </w:p>
    <w:p w14:paraId="108BC407" w14:textId="668B2F19" w:rsidR="00952BC4" w:rsidRDefault="00067C94" w:rsidP="00952BC4">
      <w:pPr>
        <w:pStyle w:val="Heading2"/>
      </w:pPr>
      <w:bookmarkStart w:id="12" w:name="_Toc131967644"/>
      <w:r>
        <w:t>Scope Time Division Calculations</w:t>
      </w:r>
      <w:bookmarkEnd w:id="12"/>
    </w:p>
    <w:p w14:paraId="17752E8F" w14:textId="4E67225B" w:rsidR="004A0516" w:rsidRPr="004A0516" w:rsidRDefault="004A0516" w:rsidP="004A0516">
      <w:pPr>
        <w:spacing w:before="240"/>
        <w:jc w:val="center"/>
        <w:rPr>
          <w:rFonts w:eastAsiaTheme="minorEastAsia"/>
        </w:rPr>
      </w:pPr>
      <w:r>
        <w:rPr>
          <w:rFonts w:asciiTheme="majorHAnsi" w:eastAsiaTheme="majorEastAsia" w:hAnsiTheme="majorHAnsi" w:cstheme="majorBidi"/>
        </w:rPr>
        <w:t xml:space="preserve"> </w:t>
      </w:r>
      <m:oMath>
        <m:r>
          <w:rPr>
            <w:rFonts w:ascii="Cambria Math" w:hAnsi="Cambria Math"/>
          </w:rPr>
          <m:t>period</m:t>
        </m:r>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freuency</m:t>
            </m:r>
          </m:den>
        </m:f>
        <m:r>
          <w:rPr>
            <w:rFonts w:ascii="Cambria Math" w:hAnsi="Cambria Math"/>
          </w:rPr>
          <m:t xml:space="preserve">         </m:t>
        </m:r>
        <m:r>
          <w:rPr>
            <w:rFonts w:ascii="Cambria Math" w:hAnsi="Cambria Math"/>
          </w:rPr>
          <m:t xml:space="preserve"> </m:t>
        </m:r>
        <m:r>
          <w:rPr>
            <w:rFonts w:ascii="Cambria Math" w:hAnsi="Cambria Math"/>
          </w:rPr>
          <m:t>frequency</m:t>
        </m:r>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period</m:t>
            </m:r>
          </m:den>
        </m:f>
      </m:oMath>
    </w:p>
    <w:p w14:paraId="4AEB7E09" w14:textId="217026BF" w:rsidR="004A0516" w:rsidRPr="00444E04" w:rsidRDefault="004A0516" w:rsidP="004A0516">
      <w:pPr>
        <w:spacing w:before="240"/>
        <w:jc w:val="center"/>
        <w:rPr>
          <w:rFonts w:eastAsiaTheme="minorEastAsia"/>
        </w:rPr>
      </w:pPr>
      <w:r>
        <w:rPr>
          <w:rFonts w:eastAsiaTheme="minorEastAsia"/>
        </w:rPr>
        <w:t xml:space="preserve"> </w:t>
      </w:r>
      <m:oMath>
        <m:r>
          <w:rPr>
            <w:rFonts w:ascii="Cambria Math" w:hAnsi="Cambria Math"/>
          </w:rPr>
          <m:t>T</m:t>
        </m:r>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f</m:t>
            </m:r>
          </m:den>
        </m:f>
        <m:r>
          <w:rPr>
            <w:rFonts w:ascii="Cambria Math" w:hAnsi="Cambria Math"/>
          </w:rPr>
          <m:t xml:space="preserve">                                                     f</m:t>
        </m:r>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T</m:t>
            </m:r>
          </m:den>
        </m:f>
      </m:oMath>
    </w:p>
    <w:p w14:paraId="40F881D2" w14:textId="236E20B5" w:rsidR="004A0516" w:rsidRPr="004A0516" w:rsidRDefault="004A0516" w:rsidP="004A0516">
      <w:pPr>
        <w:jc w:val="both"/>
        <w:rPr>
          <w:rFonts w:eastAsiaTheme="minorEastAsia"/>
        </w:rPr>
      </w:pPr>
      <w:r>
        <w:rPr>
          <w:rFonts w:eastAsiaTheme="minorEastAsia"/>
        </w:rPr>
        <w:t xml:space="preserve">                                                   </w:t>
      </w:r>
      <m:oMath>
        <m:r>
          <w:rPr>
            <w:rFonts w:ascii="Cambria Math" w:hAnsi="Cambria Math"/>
          </w:rPr>
          <m:t>T=</m:t>
        </m:r>
        <m:f>
          <m:fPr>
            <m:ctrlPr>
              <w:rPr>
                <w:rFonts w:ascii="Cambria Math" w:hAnsi="Cambria Math"/>
                <w:i/>
              </w:rPr>
            </m:ctrlPr>
          </m:fPr>
          <m:num>
            <m:r>
              <w:rPr>
                <w:rFonts w:ascii="Cambria Math" w:hAnsi="Cambria Math"/>
              </w:rPr>
              <m:t>1</m:t>
            </m:r>
          </m:num>
          <m:den>
            <m:r>
              <w:rPr>
                <w:rFonts w:ascii="Cambria Math" w:hAnsi="Cambria Math"/>
              </w:rPr>
              <m:t>10</m:t>
            </m:r>
          </m:den>
        </m:f>
        <m:r>
          <w:rPr>
            <w:rFonts w:ascii="Cambria Math" w:hAnsi="Cambria Math"/>
          </w:rPr>
          <m:t>=0.1s</m:t>
        </m:r>
      </m:oMath>
      <w:r>
        <w:rPr>
          <w:rFonts w:eastAsiaTheme="minorEastAsia"/>
        </w:rPr>
        <w:t xml:space="preserve">  </w:t>
      </w:r>
      <m:oMath>
        <m:r>
          <w:rPr>
            <w:rFonts w:ascii="Cambria Math" w:eastAsiaTheme="minorEastAsia" w:hAnsi="Cambria Math"/>
          </w:rPr>
          <m:t xml:space="preserve">                                   </m:t>
        </m:r>
        <m:f>
          <m:fPr>
            <m:ctrlPr>
              <w:rPr>
                <w:rFonts w:ascii="Cambria Math" w:hAnsi="Cambria Math"/>
                <w:i/>
              </w:rPr>
            </m:ctrlPr>
          </m:fPr>
          <m:num>
            <m:r>
              <w:rPr>
                <w:rFonts w:ascii="Cambria Math" w:hAnsi="Cambria Math"/>
              </w:rPr>
              <m:t>0.</m:t>
            </m:r>
            <m:r>
              <w:rPr>
                <w:rFonts w:ascii="Cambria Math" w:hAnsi="Cambria Math"/>
              </w:rPr>
              <m:t>1</m:t>
            </m:r>
          </m:num>
          <m:den>
            <m:r>
              <w:rPr>
                <w:rFonts w:ascii="Cambria Math" w:hAnsi="Cambria Math"/>
              </w:rPr>
              <m:t>10</m:t>
            </m:r>
          </m:den>
        </m:f>
        <m:r>
          <w:rPr>
            <w:rFonts w:ascii="Cambria Math" w:hAnsi="Cambria Math"/>
          </w:rPr>
          <m:t>=0.01</m:t>
        </m:r>
      </m:oMath>
    </w:p>
    <w:p w14:paraId="3D1BA038" w14:textId="52E97733" w:rsidR="007E07BB" w:rsidRPr="007E07BB" w:rsidRDefault="007E07BB" w:rsidP="007E07BB">
      <w:r>
        <w:t xml:space="preserve">The Frequency of our AC output is 10 hertz. Our function generator is set to X </w:t>
      </w:r>
      <w:proofErr w:type="gramStart"/>
      <w:r>
        <w:t>10</w:t>
      </w:r>
      <w:proofErr w:type="gramEnd"/>
      <w:r>
        <w:t xml:space="preserve"> so we need to divide our answer by ten to get the correct value. Period = 0.01 s</w:t>
      </w:r>
    </w:p>
    <w:p w14:paraId="520E6837" w14:textId="4B516ECB" w:rsidR="00DB24FE" w:rsidRPr="00DB24FE" w:rsidRDefault="00DB24FE" w:rsidP="00DB24FE"/>
    <w:p w14:paraId="7174F2F6" w14:textId="522076CB" w:rsidR="007E07BB" w:rsidRDefault="000006D4" w:rsidP="00DB24FE">
      <w:pPr>
        <w:pStyle w:val="Heading2"/>
      </w:pPr>
      <w:bookmarkStart w:id="13" w:name="_Toc131967645"/>
      <w:r>
        <w:rPr>
          <w:noProof/>
        </w:rPr>
        <w:drawing>
          <wp:anchor distT="0" distB="0" distL="114300" distR="114300" simplePos="0" relativeHeight="251671552" behindDoc="0" locked="0" layoutInCell="1" allowOverlap="1" wp14:anchorId="68543137" wp14:editId="0A2D11DF">
            <wp:simplePos x="0" y="0"/>
            <wp:positionH relativeFrom="margin">
              <wp:align>center</wp:align>
            </wp:positionH>
            <wp:positionV relativeFrom="paragraph">
              <wp:posOffset>253365</wp:posOffset>
            </wp:positionV>
            <wp:extent cx="3862024" cy="2172335"/>
            <wp:effectExtent l="0" t="0" r="5715"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62024" cy="2172335"/>
                    </a:xfrm>
                    <a:prstGeom prst="rect">
                      <a:avLst/>
                    </a:prstGeom>
                  </pic:spPr>
                </pic:pic>
              </a:graphicData>
            </a:graphic>
          </wp:anchor>
        </w:drawing>
      </w:r>
      <w:r w:rsidR="00D80299">
        <w:t xml:space="preserve">Function </w:t>
      </w:r>
      <w:r w:rsidR="004506B2">
        <w:t>Generator</w:t>
      </w:r>
      <w:r w:rsidR="00D80299">
        <w:t xml:space="preserve"> output</w:t>
      </w:r>
      <w:r w:rsidR="004506B2">
        <w:t xml:space="preserve"> sine</w:t>
      </w:r>
      <w:r w:rsidR="00D80299">
        <w:t xml:space="preserve"> wave</w:t>
      </w:r>
      <w:bookmarkEnd w:id="13"/>
    </w:p>
    <w:p w14:paraId="117382FF" w14:textId="77777777" w:rsidR="002C5BC9" w:rsidRDefault="002C5BC9" w:rsidP="009C6C52"/>
    <w:p w14:paraId="2B1C7F27" w14:textId="4457EE14" w:rsidR="002C5BC9" w:rsidRDefault="00474068" w:rsidP="002C5BC9">
      <w:r>
        <w:t>This shows the output of t</w:t>
      </w:r>
      <w:r w:rsidR="002C5BC9">
        <w:t>he Function Generator</w:t>
      </w:r>
      <w:r>
        <w:t>. You can clearly see that this is an alternating current (AC) supply as the graph intersects the line y=0.</w:t>
      </w:r>
    </w:p>
    <w:p w14:paraId="57251069" w14:textId="14A32AB4" w:rsidR="002C5BC9" w:rsidRDefault="002C5BC9" w:rsidP="002C5BC9"/>
    <w:p w14:paraId="583A2F72" w14:textId="1355D567" w:rsidR="007E07BB" w:rsidRDefault="007F0367" w:rsidP="007F0367">
      <w:pPr>
        <w:pStyle w:val="Heading2"/>
      </w:pPr>
      <w:r>
        <w:rPr>
          <w:noProof/>
        </w:rPr>
        <w:drawing>
          <wp:anchor distT="0" distB="0" distL="114300" distR="114300" simplePos="0" relativeHeight="251672576" behindDoc="0" locked="0" layoutInCell="1" allowOverlap="1" wp14:anchorId="1B75B735" wp14:editId="5EE8914E">
            <wp:simplePos x="0" y="0"/>
            <wp:positionH relativeFrom="margin">
              <wp:align>center</wp:align>
            </wp:positionH>
            <wp:positionV relativeFrom="paragraph">
              <wp:posOffset>342265</wp:posOffset>
            </wp:positionV>
            <wp:extent cx="4022725" cy="2263140"/>
            <wp:effectExtent l="0" t="0" r="0" b="381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22725" cy="2263140"/>
                    </a:xfrm>
                    <a:prstGeom prst="rect">
                      <a:avLst/>
                    </a:prstGeom>
                  </pic:spPr>
                </pic:pic>
              </a:graphicData>
            </a:graphic>
            <wp14:sizeRelH relativeFrom="margin">
              <wp14:pctWidth>0</wp14:pctWidth>
            </wp14:sizeRelH>
            <wp14:sizeRelV relativeFrom="margin">
              <wp14:pctHeight>0</wp14:pctHeight>
            </wp14:sizeRelV>
          </wp:anchor>
        </w:drawing>
      </w:r>
      <w:r w:rsidR="004506B2">
        <w:t xml:space="preserve">Unsmoothed </w:t>
      </w:r>
      <w:r w:rsidR="00FC3082">
        <w:t>Rectifier Wave</w:t>
      </w:r>
    </w:p>
    <w:p w14:paraId="5BCEF150" w14:textId="5A6FFBE1" w:rsidR="009C6C52" w:rsidRDefault="009C6C52" w:rsidP="00DB24FE"/>
    <w:p w14:paraId="06577E99" w14:textId="774EA543" w:rsidR="009C6C52" w:rsidRPr="00DB24FE" w:rsidRDefault="00474068" w:rsidP="00DB24FE">
      <w:r>
        <w:lastRenderedPageBreak/>
        <w:t xml:space="preserve">This graph shows the same output after it has been run through the Rectifier which is a </w:t>
      </w:r>
      <w:r w:rsidR="002C5BC9">
        <w:t>s</w:t>
      </w:r>
      <w:r>
        <w:t>eries of diodes that converts AC power supply to a direct current (DC) by restricting the flow of electrons in specific directions</w:t>
      </w:r>
      <w:r w:rsidR="007F0367">
        <w:t xml:space="preserve">. </w:t>
      </w:r>
      <w:r>
        <w:t xml:space="preserve">As you can see the wave is </w:t>
      </w:r>
      <w:r w:rsidR="003B19D5">
        <w:t>always</w:t>
      </w:r>
      <w:r>
        <w:t xml:space="preserve"> positive</w:t>
      </w:r>
      <w:r w:rsidR="003B19D5">
        <w:t xml:space="preserve"> (DC)</w:t>
      </w:r>
      <w:r w:rsidR="002C5BC9">
        <w:t xml:space="preserve"> and the peak voltage output is roughly half</w:t>
      </w:r>
      <w:r>
        <w:t>.</w:t>
      </w:r>
    </w:p>
    <w:p w14:paraId="25755334" w14:textId="77C606DA" w:rsidR="00FC3082" w:rsidRDefault="009C6C52" w:rsidP="00FC3082">
      <w:pPr>
        <w:pStyle w:val="Heading2"/>
      </w:pPr>
      <w:bookmarkStart w:id="14" w:name="_Toc131967646"/>
      <w:r>
        <w:rPr>
          <w:noProof/>
        </w:rPr>
        <w:drawing>
          <wp:anchor distT="0" distB="0" distL="114300" distR="114300" simplePos="0" relativeHeight="251673600" behindDoc="0" locked="0" layoutInCell="1" allowOverlap="1" wp14:anchorId="46BD9A41" wp14:editId="4C6B186D">
            <wp:simplePos x="0" y="0"/>
            <wp:positionH relativeFrom="margin">
              <wp:align>center</wp:align>
            </wp:positionH>
            <wp:positionV relativeFrom="paragraph">
              <wp:posOffset>312420</wp:posOffset>
            </wp:positionV>
            <wp:extent cx="3968115" cy="2232660"/>
            <wp:effectExtent l="0" t="0" r="0" b="0"/>
            <wp:wrapTopAndBottom/>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68115" cy="2232660"/>
                    </a:xfrm>
                    <a:prstGeom prst="rect">
                      <a:avLst/>
                    </a:prstGeom>
                  </pic:spPr>
                </pic:pic>
              </a:graphicData>
            </a:graphic>
            <wp14:sizeRelH relativeFrom="margin">
              <wp14:pctWidth>0</wp14:pctWidth>
            </wp14:sizeRelH>
            <wp14:sizeRelV relativeFrom="margin">
              <wp14:pctHeight>0</wp14:pctHeight>
            </wp14:sizeRelV>
          </wp:anchor>
        </w:drawing>
      </w:r>
      <w:r w:rsidR="00FC3082">
        <w:t>Smoothed Rectifier Wave</w:t>
      </w:r>
      <w:bookmarkEnd w:id="14"/>
    </w:p>
    <w:p w14:paraId="341B882C" w14:textId="243DF3FD" w:rsidR="00FC3082" w:rsidRDefault="00FC3082" w:rsidP="00FC3082"/>
    <w:p w14:paraId="007723AA" w14:textId="5B801F33" w:rsidR="000006D4" w:rsidRDefault="00474068" w:rsidP="00FC3082">
      <w:r>
        <w:t>This is a smoothed wave produced by the introduction of a capacitor to the circuit. The capacitor dampens the curve by charging and discharging slowly</w:t>
      </w:r>
      <w:r w:rsidR="007A67A2">
        <w:t xml:space="preserve"> leaving us with an ideal DC current.</w:t>
      </w:r>
    </w:p>
    <w:p w14:paraId="5B1E2D19" w14:textId="77777777" w:rsidR="007E07BB" w:rsidRPr="00FC3082" w:rsidRDefault="007E07BB" w:rsidP="00FC3082"/>
    <w:p w14:paraId="5B339800" w14:textId="12819297" w:rsidR="00952BC4" w:rsidRDefault="00FC3082" w:rsidP="00952BC4">
      <w:pPr>
        <w:pStyle w:val="Heading2"/>
      </w:pPr>
      <w:bookmarkStart w:id="15" w:name="_Toc131967647"/>
      <w:r>
        <w:t>Drop in Voltage Question</w:t>
      </w:r>
      <w:bookmarkEnd w:id="15"/>
    </w:p>
    <w:p w14:paraId="0FE15412" w14:textId="22D20DEC" w:rsidR="00FC3082" w:rsidRDefault="00FC3082" w:rsidP="00FC3082"/>
    <w:p w14:paraId="6F6CD4B3" w14:textId="5C10DD17" w:rsidR="00E57FE4" w:rsidRDefault="00E57FE4" w:rsidP="00FC3082">
      <w:r>
        <w:t>The drop in voltage</w:t>
      </w:r>
      <w:r w:rsidR="003B19D5">
        <w:t xml:space="preserve"> has been caused by resistance in the circuit. This</w:t>
      </w:r>
      <w:r>
        <w:t xml:space="preserve"> could be due to the equipment that we are using. The bread board kits are poor quality the diodes from the kit will not be perfect and will have some </w:t>
      </w:r>
      <w:proofErr w:type="gramStart"/>
      <w:r w:rsidR="003B19D5">
        <w:t>resistance.</w:t>
      </w:r>
      <w:r>
        <w:t>.</w:t>
      </w:r>
      <w:proofErr w:type="gramEnd"/>
      <w:r>
        <w:t xml:space="preserve"> The wires may also have a small resistance </w:t>
      </w:r>
      <w:proofErr w:type="spellStart"/>
      <w:r w:rsidR="003B19D5">
        <w:t>aswel</w:t>
      </w:r>
      <w:proofErr w:type="spellEnd"/>
      <w:r w:rsidR="007A67A2">
        <w:t>.</w:t>
      </w:r>
    </w:p>
    <w:p w14:paraId="25AC05D7" w14:textId="77777777" w:rsidR="007E07BB" w:rsidRPr="00FC3082" w:rsidRDefault="007E07BB" w:rsidP="00FC3082"/>
    <w:p w14:paraId="655B2A30" w14:textId="7ECD78FA" w:rsidR="00952BC4" w:rsidRDefault="00FC3082" w:rsidP="00952BC4">
      <w:pPr>
        <w:pStyle w:val="Heading2"/>
      </w:pPr>
      <w:bookmarkStart w:id="16" w:name="_Toc131967648"/>
      <w:r>
        <w:t xml:space="preserve">Rectifiers use in Automotive applications </w:t>
      </w:r>
      <w:r w:rsidR="00514DC8">
        <w:t>Question.</w:t>
      </w:r>
      <w:bookmarkEnd w:id="16"/>
    </w:p>
    <w:p w14:paraId="573B51A9" w14:textId="6E4F893B" w:rsidR="00514DC8" w:rsidRDefault="00514DC8" w:rsidP="00514DC8"/>
    <w:p w14:paraId="7C509105" w14:textId="42B95ADD" w:rsidR="001D5577" w:rsidRDefault="001D5577" w:rsidP="00514DC8">
      <w:r>
        <w:t xml:space="preserve">A rectifier system simply converts and AC power supply to a DC power supply. They are useful when you are trying to create a product that has components which require an AC input and components that require a DC input. </w:t>
      </w:r>
      <w:r w:rsidR="00F466BA">
        <w:t xml:space="preserve">One example in </w:t>
      </w:r>
      <w:r w:rsidR="00301719">
        <w:t>vehicles</w:t>
      </w:r>
      <w:r w:rsidR="00F466BA">
        <w:t xml:space="preserve"> is slowly dimming lights</w:t>
      </w:r>
      <w:r w:rsidR="007A67A2">
        <w:t>, a</w:t>
      </w:r>
      <w:r w:rsidR="007A67A2">
        <w:t xml:space="preserve">s the circuit is broken the capacitor slowly discharges causing the light to dim </w:t>
      </w:r>
      <w:r w:rsidR="003B19D5">
        <w:t>slowly in a</w:t>
      </w:r>
      <w:r w:rsidR="007A67A2">
        <w:t xml:space="preserve"> less </w:t>
      </w:r>
      <w:r w:rsidR="007A67A2">
        <w:t>abrupt</w:t>
      </w:r>
      <w:r w:rsidR="007A67A2">
        <w:t xml:space="preserve"> and more relaxing </w:t>
      </w:r>
      <w:r w:rsidR="007A67A2">
        <w:t xml:space="preserve">manner </w:t>
      </w:r>
      <w:r w:rsidR="00301719">
        <w:t>help</w:t>
      </w:r>
      <w:r w:rsidR="007A67A2">
        <w:t>ing</w:t>
      </w:r>
      <w:r w:rsidR="00301719">
        <w:t xml:space="preserve"> to create an expensive feel to a </w:t>
      </w:r>
      <w:r w:rsidR="00E337D4">
        <w:t>vehicle</w:t>
      </w:r>
      <w:r w:rsidR="00301719">
        <w:t>.</w:t>
      </w:r>
      <w:r w:rsidR="007A67A2">
        <w:t xml:space="preserve"> </w:t>
      </w:r>
    </w:p>
    <w:p w14:paraId="67753D88" w14:textId="77777777" w:rsidR="007E07BB" w:rsidRPr="00514DC8" w:rsidRDefault="007E07BB" w:rsidP="00514DC8"/>
    <w:p w14:paraId="756E6CBE" w14:textId="2A371F9B" w:rsidR="00952BC4" w:rsidRDefault="00514DC8" w:rsidP="00952BC4">
      <w:pPr>
        <w:pStyle w:val="Heading2"/>
      </w:pPr>
      <w:bookmarkStart w:id="17" w:name="_Toc131967649"/>
      <w:r>
        <w:t>Probing Question</w:t>
      </w:r>
      <w:bookmarkEnd w:id="17"/>
    </w:p>
    <w:p w14:paraId="0728F1D9" w14:textId="07A8F33A" w:rsidR="007E07BB" w:rsidRDefault="007E07BB"/>
    <w:p w14:paraId="77879AAF" w14:textId="6896C02B" w:rsidR="00E337D4" w:rsidRDefault="00E337D4">
      <w:r>
        <w:t xml:space="preserve">An oscilloscope shows us the voltage over time in a circuit at the point of the probes. It shows this in the form of a graph. It has time on the x-axis and volts in the y-axis. </w:t>
      </w:r>
      <w:r w:rsidR="004D2AC1">
        <w:t xml:space="preserve">You can adjust the graph using 2 </w:t>
      </w:r>
      <w:r w:rsidR="004D2AC1">
        <w:lastRenderedPageBreak/>
        <w:t>dials that we had which control horizontal scale (time) and vertical scale (voltage). This is important because it helps you to see the information more clearly.</w:t>
      </w:r>
    </w:p>
    <w:p w14:paraId="7A570FE1" w14:textId="2BD2300C" w:rsidR="004D2AC1" w:rsidRDefault="004D2AC1">
      <w:r>
        <w:t xml:space="preserve">The input from the function generator is an AC power supply and the Output from the rectified circuit is DC. The reason that we cannot use a channel for </w:t>
      </w:r>
      <w:r w:rsidR="00885147">
        <w:t>both</w:t>
      </w:r>
      <w:r>
        <w:t xml:space="preserve"> </w:t>
      </w:r>
      <w:r w:rsidR="00885147">
        <w:t>simultaneously</w:t>
      </w:r>
      <w:r>
        <w:t xml:space="preserve"> is due to the quality of the equipment. </w:t>
      </w:r>
    </w:p>
    <w:p w14:paraId="022591E8" w14:textId="109D40C9" w:rsidR="004D2AC1" w:rsidRDefault="00885147">
      <w:r>
        <w:t xml:space="preserve">The kit that we were using only had probes for one channel so we could not run two channels at the same time. </w:t>
      </w:r>
    </w:p>
    <w:p w14:paraId="1A8D3429" w14:textId="65F0DF67" w:rsidR="00B44505" w:rsidRDefault="00B44505">
      <w:sdt>
        <w:sdtPr>
          <w:id w:val="1335801875"/>
          <w:citation/>
        </w:sdtPr>
        <w:sdtContent>
          <w:r>
            <w:fldChar w:fldCharType="begin"/>
          </w:r>
          <w:r>
            <w:instrText xml:space="preserve"> CITATION Key21 \l 2057 </w:instrText>
          </w:r>
          <w:r>
            <w:fldChar w:fldCharType="separate"/>
          </w:r>
          <w:r w:rsidRPr="00B44505">
            <w:rPr>
              <w:noProof/>
            </w:rPr>
            <w:t>(Keysight, 17 Mar 2021)</w:t>
          </w:r>
          <w:r>
            <w:fldChar w:fldCharType="end"/>
          </w:r>
        </w:sdtContent>
      </w:sdt>
    </w:p>
    <w:p w14:paraId="1A0BEA86" w14:textId="195C5B58" w:rsidR="00952BC4" w:rsidRDefault="00952BC4">
      <w:pPr>
        <w:rPr>
          <w:rFonts w:asciiTheme="majorHAnsi" w:eastAsiaTheme="majorEastAsia" w:hAnsiTheme="majorHAnsi" w:cstheme="majorBidi"/>
          <w:color w:val="2F5496" w:themeColor="accent1" w:themeShade="BF"/>
          <w:sz w:val="32"/>
          <w:szCs w:val="32"/>
        </w:rPr>
      </w:pPr>
      <w:r>
        <w:br w:type="page"/>
      </w:r>
    </w:p>
    <w:p w14:paraId="47B315D1" w14:textId="178B422B" w:rsidR="00952BC4" w:rsidRDefault="00952BC4" w:rsidP="00952BC4">
      <w:pPr>
        <w:pStyle w:val="Heading1"/>
      </w:pPr>
      <w:bookmarkStart w:id="18" w:name="_Toc131967650"/>
      <w:r>
        <w:lastRenderedPageBreak/>
        <w:t xml:space="preserve">Task </w:t>
      </w:r>
      <w:r w:rsidR="001728B1">
        <w:t>3</w:t>
      </w:r>
      <w:bookmarkEnd w:id="18"/>
    </w:p>
    <w:p w14:paraId="30BD5770" w14:textId="77777777" w:rsidR="001728B1" w:rsidRDefault="001728B1" w:rsidP="001728B1">
      <w:pPr>
        <w:pStyle w:val="Heading2"/>
      </w:pPr>
      <w:bookmarkStart w:id="19" w:name="_Toc131967651"/>
      <w:r>
        <w:t>Scope Time Division Calculations</w:t>
      </w:r>
      <w:bookmarkEnd w:id="19"/>
    </w:p>
    <w:p w14:paraId="6AD036B5" w14:textId="77777777" w:rsidR="001728B1" w:rsidRPr="00DB24FE" w:rsidRDefault="001728B1" w:rsidP="001728B1"/>
    <w:p w14:paraId="50CFA17C" w14:textId="337A7F56" w:rsidR="001728B1" w:rsidRDefault="009466C8" w:rsidP="001728B1">
      <w:pPr>
        <w:pStyle w:val="Heading2"/>
      </w:pPr>
      <w:bookmarkStart w:id="20" w:name="_Toc131967652"/>
      <w:r>
        <w:rPr>
          <w:noProof/>
        </w:rPr>
        <w:drawing>
          <wp:anchor distT="0" distB="0" distL="114300" distR="114300" simplePos="0" relativeHeight="251678720" behindDoc="0" locked="0" layoutInCell="1" allowOverlap="1" wp14:anchorId="79FE31A3" wp14:editId="7D73DE21">
            <wp:simplePos x="0" y="0"/>
            <wp:positionH relativeFrom="margin">
              <wp:align>center</wp:align>
            </wp:positionH>
            <wp:positionV relativeFrom="paragraph">
              <wp:posOffset>321310</wp:posOffset>
            </wp:positionV>
            <wp:extent cx="2717800" cy="1528725"/>
            <wp:effectExtent l="0" t="0" r="635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17800" cy="1528725"/>
                    </a:xfrm>
                    <a:prstGeom prst="rect">
                      <a:avLst/>
                    </a:prstGeom>
                  </pic:spPr>
                </pic:pic>
              </a:graphicData>
            </a:graphic>
          </wp:anchor>
        </w:drawing>
      </w:r>
      <w:r w:rsidR="001728B1">
        <w:t>Function Generator output sine wave</w:t>
      </w:r>
      <w:bookmarkEnd w:id="20"/>
    </w:p>
    <w:p w14:paraId="4872E2E5" w14:textId="11062307" w:rsidR="001728B1" w:rsidRDefault="001728B1" w:rsidP="001728B1"/>
    <w:p w14:paraId="270D05BD" w14:textId="020363D3" w:rsidR="006F00DB" w:rsidRDefault="009466C8" w:rsidP="001728B1">
      <w:r>
        <w:rPr>
          <w:noProof/>
        </w:rPr>
        <w:drawing>
          <wp:anchor distT="0" distB="0" distL="114300" distR="114300" simplePos="0" relativeHeight="251677696" behindDoc="0" locked="0" layoutInCell="1" allowOverlap="1" wp14:anchorId="383A96AF" wp14:editId="57194B60">
            <wp:simplePos x="0" y="0"/>
            <wp:positionH relativeFrom="margin">
              <wp:align>center</wp:align>
            </wp:positionH>
            <wp:positionV relativeFrom="paragraph">
              <wp:posOffset>238125</wp:posOffset>
            </wp:positionV>
            <wp:extent cx="2609850" cy="1468004"/>
            <wp:effectExtent l="0" t="0" r="0" b="0"/>
            <wp:wrapTopAndBottom/>
            <wp:docPr id="23" name="Picture 2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09850" cy="1468004"/>
                    </a:xfrm>
                    <a:prstGeom prst="rect">
                      <a:avLst/>
                    </a:prstGeom>
                  </pic:spPr>
                </pic:pic>
              </a:graphicData>
            </a:graphic>
          </wp:anchor>
        </w:drawing>
      </w:r>
      <w:r w:rsidR="006F00DB">
        <w:t>This is the sine wave produced by the function generator.</w:t>
      </w:r>
    </w:p>
    <w:p w14:paraId="35EE7651" w14:textId="7A469D09" w:rsidR="006F00DB" w:rsidRDefault="006F00DB" w:rsidP="001728B1"/>
    <w:p w14:paraId="39A1A0A4" w14:textId="078A3890" w:rsidR="006F00DB" w:rsidRDefault="009466C8" w:rsidP="001728B1">
      <w:r>
        <w:rPr>
          <w:noProof/>
        </w:rPr>
        <w:drawing>
          <wp:anchor distT="0" distB="0" distL="114300" distR="114300" simplePos="0" relativeHeight="251676672" behindDoc="0" locked="0" layoutInCell="1" allowOverlap="1" wp14:anchorId="6F496EA5" wp14:editId="4B4642B8">
            <wp:simplePos x="0" y="0"/>
            <wp:positionH relativeFrom="margin">
              <wp:align>center</wp:align>
            </wp:positionH>
            <wp:positionV relativeFrom="paragraph">
              <wp:posOffset>313055</wp:posOffset>
            </wp:positionV>
            <wp:extent cx="2686822" cy="1511300"/>
            <wp:effectExtent l="0" t="0" r="0" b="0"/>
            <wp:wrapTopAndBottom/>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686822" cy="1511300"/>
                    </a:xfrm>
                    <a:prstGeom prst="rect">
                      <a:avLst/>
                    </a:prstGeom>
                  </pic:spPr>
                </pic:pic>
              </a:graphicData>
            </a:graphic>
          </wp:anchor>
        </w:drawing>
      </w:r>
      <w:r w:rsidR="006F00DB">
        <w:t>This is the square wave after we used our tuning tool.</w:t>
      </w:r>
    </w:p>
    <w:p w14:paraId="1CA79C05" w14:textId="7FCCE137" w:rsidR="006F00DB" w:rsidRDefault="006F00DB" w:rsidP="001728B1"/>
    <w:p w14:paraId="7A7744A7" w14:textId="478065F4" w:rsidR="001728B1" w:rsidRDefault="003B19D5" w:rsidP="001728B1">
      <w:pPr>
        <w:pStyle w:val="Heading2"/>
      </w:pPr>
      <w:bookmarkStart w:id="21" w:name="_Toc131967653"/>
      <w:r>
        <w:rPr>
          <w:noProof/>
        </w:rPr>
        <w:lastRenderedPageBreak/>
        <w:drawing>
          <wp:anchor distT="0" distB="0" distL="114300" distR="114300" simplePos="0" relativeHeight="251681792" behindDoc="0" locked="0" layoutInCell="1" allowOverlap="1" wp14:anchorId="23345566" wp14:editId="4C219898">
            <wp:simplePos x="0" y="0"/>
            <wp:positionH relativeFrom="margin">
              <wp:posOffset>396240</wp:posOffset>
            </wp:positionH>
            <wp:positionV relativeFrom="paragraph">
              <wp:posOffset>351155</wp:posOffset>
            </wp:positionV>
            <wp:extent cx="4328160" cy="2433955"/>
            <wp:effectExtent l="0" t="0" r="0" b="4445"/>
            <wp:wrapTopAndBottom/>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328160" cy="2433955"/>
                    </a:xfrm>
                    <a:prstGeom prst="rect">
                      <a:avLst/>
                    </a:prstGeom>
                  </pic:spPr>
                </pic:pic>
              </a:graphicData>
            </a:graphic>
            <wp14:sizeRelH relativeFrom="margin">
              <wp14:pctWidth>0</wp14:pctWidth>
            </wp14:sizeRelH>
            <wp14:sizeRelV relativeFrom="margin">
              <wp14:pctHeight>0</wp14:pctHeight>
            </wp14:sizeRelV>
          </wp:anchor>
        </w:drawing>
      </w:r>
      <w:r w:rsidR="005919FC">
        <w:t>Capacitor charge and discharge wave</w:t>
      </w:r>
      <w:r w:rsidR="00651E6C">
        <w:t xml:space="preserve"> marked at correct </w:t>
      </w:r>
      <w:r w:rsidR="002044B2">
        <w:t>points.</w:t>
      </w:r>
      <w:bookmarkEnd w:id="21"/>
    </w:p>
    <w:p w14:paraId="1F816CF0" w14:textId="6953E00E" w:rsidR="003B19D5" w:rsidRPr="003B19D5" w:rsidRDefault="003B19D5" w:rsidP="003B19D5"/>
    <w:p w14:paraId="4C91B639" w14:textId="4495B3BD" w:rsidR="001728B1" w:rsidRDefault="003B19D5" w:rsidP="001728B1">
      <w:r>
        <w:rPr>
          <w:noProof/>
        </w:rPr>
        <w:drawing>
          <wp:anchor distT="0" distB="0" distL="114300" distR="114300" simplePos="0" relativeHeight="251680768" behindDoc="0" locked="0" layoutInCell="1" allowOverlap="1" wp14:anchorId="139E8B6D" wp14:editId="6DB5285A">
            <wp:simplePos x="0" y="0"/>
            <wp:positionH relativeFrom="column">
              <wp:posOffset>487680</wp:posOffset>
            </wp:positionH>
            <wp:positionV relativeFrom="paragraph">
              <wp:posOffset>663575</wp:posOffset>
            </wp:positionV>
            <wp:extent cx="4015740" cy="2258695"/>
            <wp:effectExtent l="0" t="0" r="3810" b="8255"/>
            <wp:wrapTopAndBottom/>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015740" cy="2258695"/>
                    </a:xfrm>
                    <a:prstGeom prst="rect">
                      <a:avLst/>
                    </a:prstGeom>
                  </pic:spPr>
                </pic:pic>
              </a:graphicData>
            </a:graphic>
            <wp14:sizeRelH relativeFrom="margin">
              <wp14:pctWidth>0</wp14:pctWidth>
            </wp14:sizeRelH>
            <wp14:sizeRelV relativeFrom="margin">
              <wp14:pctHeight>0</wp14:pctHeight>
            </wp14:sizeRelV>
          </wp:anchor>
        </w:drawing>
      </w:r>
      <w:r w:rsidR="006F00DB">
        <w:t>This is my square wave after we added a capacitor to the circuit, you can clearly see that as the capacitor charges and discharges slowly it smooths the wave. This screen shop shows where I have gathered my data when the capacitor is discharged to 36.8% of peak voltage.</w:t>
      </w:r>
    </w:p>
    <w:p w14:paraId="33597596" w14:textId="549DCB86" w:rsidR="006F00DB" w:rsidRDefault="006F00DB" w:rsidP="001728B1">
      <w:r>
        <w:t xml:space="preserve">This is the same wave but on it I have collected my value for when the </w:t>
      </w:r>
      <w:r w:rsidR="009466C8">
        <w:t>capacitor</w:t>
      </w:r>
      <w:r>
        <w:t xml:space="preserve"> has charged to 63.2% of its peek voltage.</w:t>
      </w:r>
    </w:p>
    <w:p w14:paraId="5D414CD5" w14:textId="2D6617AD" w:rsidR="006F00DB" w:rsidRPr="00DB24FE" w:rsidRDefault="006F00DB" w:rsidP="001728B1"/>
    <w:p w14:paraId="0D0896C8" w14:textId="516AE669" w:rsidR="001728B1" w:rsidRDefault="00651E6C" w:rsidP="00B44505">
      <w:pPr>
        <w:pStyle w:val="Heading2"/>
      </w:pPr>
      <w:bookmarkStart w:id="22" w:name="_Toc131967654"/>
      <w:r>
        <w:t xml:space="preserve">Basic Capacitor </w:t>
      </w:r>
      <w:r w:rsidR="002044B2">
        <w:t>Calculations</w:t>
      </w:r>
      <w:bookmarkEnd w:id="22"/>
    </w:p>
    <w:p w14:paraId="1D8D239E" w14:textId="1686F6B5" w:rsidR="001728B1" w:rsidRDefault="001728B1" w:rsidP="001728B1"/>
    <w:p w14:paraId="30A5AB0A" w14:textId="77777777" w:rsidR="0094390D" w:rsidRPr="00AF00C0" w:rsidRDefault="0094390D" w:rsidP="0094390D">
      <w:pPr>
        <w:tabs>
          <w:tab w:val="left" w:pos="930"/>
        </w:tabs>
        <w:spacing w:before="240"/>
        <w:rPr>
          <w:rFonts w:eastAsiaTheme="minorEastAsia"/>
        </w:rPr>
      </w:pPr>
      <m:oMathPara>
        <m:oMathParaPr>
          <m:jc m:val="left"/>
        </m:oMathParaPr>
        <m:oMath>
          <m:r>
            <w:rPr>
              <w:rFonts w:ascii="Cambria Math" w:eastAsiaTheme="minorEastAsia" w:hAnsi="Cambria Math"/>
            </w:rPr>
            <m:t>Peak Voltage=5.82V</m:t>
          </m:r>
        </m:oMath>
      </m:oMathPara>
    </w:p>
    <w:p w14:paraId="5E9F5E18" w14:textId="1D86CDB6" w:rsidR="0094390D" w:rsidRDefault="0094390D" w:rsidP="0094390D">
      <w:pPr>
        <w:tabs>
          <w:tab w:val="left" w:pos="930"/>
        </w:tabs>
        <w:spacing w:before="240"/>
        <w:rPr>
          <w:rFonts w:eastAsiaTheme="minorEastAsia"/>
        </w:rPr>
      </w:pPr>
      <w:r>
        <w:rPr>
          <w:rFonts w:eastAsiaTheme="minorEastAsia"/>
        </w:rPr>
        <w:t xml:space="preserve">Charging </w:t>
      </w:r>
      <w:proofErr w:type="gramStart"/>
      <w:r>
        <w:rPr>
          <w:rFonts w:eastAsiaTheme="minorEastAsia"/>
        </w:rPr>
        <w:t>-  Find</w:t>
      </w:r>
      <w:proofErr w:type="gramEnd"/>
      <w:r>
        <w:rPr>
          <w:rFonts w:eastAsiaTheme="minorEastAsia"/>
        </w:rPr>
        <w:t xml:space="preserve"> 36.8% of Peak voltage</w:t>
      </w:r>
    </w:p>
    <w:p w14:paraId="22E9B927" w14:textId="77777777" w:rsidR="0094390D" w:rsidRPr="00E03901" w:rsidRDefault="0094390D" w:rsidP="0094390D">
      <w:pPr>
        <w:tabs>
          <w:tab w:val="left" w:pos="930"/>
        </w:tabs>
        <w:spacing w:before="240"/>
        <w:rPr>
          <w:rFonts w:eastAsiaTheme="minorEastAsia"/>
        </w:rPr>
      </w:pPr>
      <m:oMathPara>
        <m:oMathParaPr>
          <m:jc m:val="left"/>
        </m:oMathParaPr>
        <m:oMath>
          <m:r>
            <w:rPr>
              <w:rFonts w:ascii="Cambria Math" w:eastAsiaTheme="minorEastAsia" w:hAnsi="Cambria Math"/>
            </w:rPr>
            <m:t>=0.368 x 5.82=2.1V</m:t>
          </m:r>
        </m:oMath>
      </m:oMathPara>
    </w:p>
    <w:p w14:paraId="7B70DF5C" w14:textId="38A56B9B" w:rsidR="0094390D" w:rsidRDefault="0094390D" w:rsidP="0094390D">
      <w:pPr>
        <w:tabs>
          <w:tab w:val="left" w:pos="930"/>
        </w:tabs>
        <w:spacing w:before="240"/>
        <w:rPr>
          <w:rFonts w:eastAsiaTheme="minorEastAsia"/>
        </w:rPr>
      </w:pPr>
      <w:r>
        <w:rPr>
          <w:rFonts w:eastAsiaTheme="minorEastAsia"/>
        </w:rPr>
        <w:t xml:space="preserve">2.1V </w:t>
      </w:r>
      <w:r w:rsidR="00D21DAB">
        <w:rPr>
          <w:rFonts w:eastAsiaTheme="minorEastAsia"/>
        </w:rPr>
        <w:t>-&gt; time constant</w:t>
      </w:r>
      <w:r>
        <w:rPr>
          <w:rFonts w:eastAsiaTheme="minorEastAsia"/>
        </w:rPr>
        <w:t xml:space="preserve"> </w:t>
      </w:r>
      <w:r w:rsidR="00D21DAB">
        <w:rPr>
          <w:rFonts w:eastAsiaTheme="minorEastAsia"/>
        </w:rPr>
        <w:t xml:space="preserve">= </w:t>
      </w:r>
      <w:r>
        <w:rPr>
          <w:rFonts w:eastAsiaTheme="minorEastAsia"/>
        </w:rPr>
        <w:t>29ms</w:t>
      </w:r>
    </w:p>
    <w:p w14:paraId="3435D697" w14:textId="3D17924F" w:rsidR="0094390D" w:rsidRDefault="0094390D" w:rsidP="0094390D">
      <w:pPr>
        <w:tabs>
          <w:tab w:val="left" w:pos="930"/>
        </w:tabs>
        <w:spacing w:before="240"/>
        <w:rPr>
          <w:rFonts w:eastAsiaTheme="minorEastAsia"/>
        </w:rPr>
      </w:pPr>
      <w:r>
        <w:rPr>
          <w:rFonts w:eastAsiaTheme="minorEastAsia"/>
        </w:rPr>
        <w:t xml:space="preserve">Discharging </w:t>
      </w:r>
      <w:proofErr w:type="gramStart"/>
      <w:r>
        <w:rPr>
          <w:rFonts w:eastAsiaTheme="minorEastAsia"/>
        </w:rPr>
        <w:t>-  Find</w:t>
      </w:r>
      <w:proofErr w:type="gramEnd"/>
      <w:r>
        <w:rPr>
          <w:rFonts w:eastAsiaTheme="minorEastAsia"/>
        </w:rPr>
        <w:t xml:space="preserve"> 63.2% of Peak voltage</w:t>
      </w:r>
    </w:p>
    <w:p w14:paraId="1076369A" w14:textId="77777777" w:rsidR="0094390D" w:rsidRPr="00E03901" w:rsidRDefault="0094390D" w:rsidP="0094390D">
      <w:pPr>
        <w:tabs>
          <w:tab w:val="left" w:pos="930"/>
        </w:tabs>
        <w:spacing w:before="240"/>
        <w:rPr>
          <w:rFonts w:eastAsiaTheme="minorEastAsia"/>
        </w:rPr>
      </w:pPr>
      <m:oMathPara>
        <m:oMathParaPr>
          <m:jc m:val="left"/>
        </m:oMathParaPr>
        <m:oMath>
          <m:r>
            <w:rPr>
              <w:rFonts w:ascii="Cambria Math" w:eastAsiaTheme="minorEastAsia" w:hAnsi="Cambria Math"/>
            </w:rPr>
            <w:lastRenderedPageBreak/>
            <m:t>=0.632 x 5.82=3.67V</m:t>
          </m:r>
        </m:oMath>
      </m:oMathPara>
    </w:p>
    <w:p w14:paraId="221959F6" w14:textId="51B5A8CC" w:rsidR="0094390D" w:rsidRDefault="0094390D" w:rsidP="0094390D">
      <w:pPr>
        <w:tabs>
          <w:tab w:val="left" w:pos="930"/>
        </w:tabs>
        <w:spacing w:before="240"/>
        <w:rPr>
          <w:rFonts w:eastAsiaTheme="minorEastAsia"/>
        </w:rPr>
      </w:pPr>
      <w:r>
        <w:rPr>
          <w:rFonts w:eastAsiaTheme="minorEastAsia"/>
        </w:rPr>
        <w:t>3.67V -&gt;</w:t>
      </w:r>
      <w:r w:rsidR="00D21DAB">
        <w:rPr>
          <w:rFonts w:eastAsiaTheme="minorEastAsia"/>
        </w:rPr>
        <w:t xml:space="preserve"> time constant =</w:t>
      </w:r>
      <w:r>
        <w:rPr>
          <w:rFonts w:eastAsiaTheme="minorEastAsia"/>
        </w:rPr>
        <w:t xml:space="preserve"> 11.1ms</w:t>
      </w:r>
    </w:p>
    <w:p w14:paraId="72C33631" w14:textId="0E607AFF" w:rsidR="0094390D" w:rsidRDefault="0094390D" w:rsidP="0094390D">
      <w:pPr>
        <w:jc w:val="both"/>
        <w:rPr>
          <w:rFonts w:eastAsiaTheme="minorEastAsia"/>
        </w:rPr>
      </w:pPr>
      <m:oMath>
        <m:r>
          <w:rPr>
            <w:rFonts w:ascii="Cambria Math" w:eastAsiaTheme="minorEastAsia" w:hAnsi="Cambria Math"/>
          </w:rPr>
          <m:t>T</m:t>
        </m:r>
        <m:r>
          <w:rPr>
            <w:rFonts w:ascii="Cambria Math" w:eastAsiaTheme="minorEastAsia" w:hAnsi="Cambria Math"/>
          </w:rPr>
          <m:t>=</m:t>
        </m:r>
        <m:r>
          <w:rPr>
            <w:rFonts w:ascii="Cambria Math" w:eastAsiaTheme="minorEastAsia" w:hAnsi="Cambria Math"/>
          </w:rPr>
          <m:t>R x C</m:t>
        </m:r>
      </m:oMath>
      <w:r>
        <w:rPr>
          <w:rFonts w:eastAsiaTheme="minorEastAsia"/>
        </w:rPr>
        <w:tab/>
      </w:r>
    </w:p>
    <w:p w14:paraId="265B31B3" w14:textId="2B709DF7" w:rsidR="0094390D" w:rsidRPr="0094390D" w:rsidRDefault="0094390D" w:rsidP="0094390D">
      <w:pPr>
        <w:jc w:val="both"/>
        <w:rPr>
          <w:rFonts w:eastAsiaTheme="minorEastAsia"/>
          <w:vertAlign w:val="superscript"/>
        </w:rPr>
      </w:pPr>
      <m:oMath>
        <m:r>
          <w:rPr>
            <w:rFonts w:ascii="Cambria Math" w:eastAsiaTheme="minorEastAsia" w:hAnsi="Cambria Math"/>
          </w:rPr>
          <m:t>T</m:t>
        </m:r>
        <m:r>
          <w:rPr>
            <w:rFonts w:ascii="Cambria Math" w:eastAsiaTheme="minorEastAsia" w:hAnsi="Cambria Math"/>
          </w:rPr>
          <m:t>=</m:t>
        </m:r>
        <m:r>
          <w:rPr>
            <w:rFonts w:ascii="Cambria Math" w:eastAsiaTheme="minorEastAsia" w:hAnsi="Cambria Math"/>
          </w:rPr>
          <m:t>1000 x 0.68x10</m:t>
        </m:r>
      </m:oMath>
      <w:r>
        <w:rPr>
          <w:rFonts w:eastAsiaTheme="minorEastAsia"/>
          <w:vertAlign w:val="superscript"/>
        </w:rPr>
        <w:t>-6</w:t>
      </w:r>
    </w:p>
    <w:p w14:paraId="3B129A22" w14:textId="77777777" w:rsidR="00D06F6C" w:rsidRDefault="003A2541" w:rsidP="001728B1">
      <w:pPr>
        <w:rPr>
          <w:vertAlign w:val="superscript"/>
        </w:rPr>
      </w:pPr>
      <w:r>
        <w:t xml:space="preserve">T </w:t>
      </w:r>
      <w:r w:rsidR="0094390D">
        <w:t>= 6.8 x 10</w:t>
      </w:r>
      <w:r w:rsidR="0094390D">
        <w:rPr>
          <w:vertAlign w:val="superscript"/>
        </w:rPr>
        <w:t>-4</w:t>
      </w:r>
    </w:p>
    <w:p w14:paraId="4A9C1746" w14:textId="61025462" w:rsidR="001728B1" w:rsidRDefault="00ED738B" w:rsidP="001728B1">
      <w:pPr>
        <w:pStyle w:val="Heading2"/>
      </w:pPr>
      <w:bookmarkStart w:id="23" w:name="_Toc131967655"/>
      <w:r>
        <w:rPr>
          <w:noProof/>
        </w:rPr>
        <w:drawing>
          <wp:anchor distT="0" distB="0" distL="114300" distR="114300" simplePos="0" relativeHeight="251679744" behindDoc="0" locked="0" layoutInCell="1" allowOverlap="1" wp14:anchorId="5FD9608D" wp14:editId="72750410">
            <wp:simplePos x="0" y="0"/>
            <wp:positionH relativeFrom="margin">
              <wp:align>center</wp:align>
            </wp:positionH>
            <wp:positionV relativeFrom="paragraph">
              <wp:posOffset>275590</wp:posOffset>
            </wp:positionV>
            <wp:extent cx="2734945" cy="1668780"/>
            <wp:effectExtent l="0" t="0" r="8255" b="7620"/>
            <wp:wrapTopAndBottom/>
            <wp:docPr id="27" name="Picture 2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 table, Excel&#10;&#10;Description automatically generated"/>
                    <pic:cNvPicPr/>
                  </pic:nvPicPr>
                  <pic:blipFill rotWithShape="1">
                    <a:blip r:embed="rId22">
                      <a:extLst>
                        <a:ext uri="{28A0092B-C50C-407E-A947-70E740481C1C}">
                          <a14:useLocalDpi xmlns:a14="http://schemas.microsoft.com/office/drawing/2010/main" val="0"/>
                        </a:ext>
                      </a:extLst>
                    </a:blip>
                    <a:srcRect l="14977" t="35583" r="51998" b="28594"/>
                    <a:stretch/>
                  </pic:blipFill>
                  <pic:spPr bwMode="auto">
                    <a:xfrm>
                      <a:off x="0" y="0"/>
                      <a:ext cx="2734945" cy="1668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C44D0">
        <w:t>Capacitor discharge table</w:t>
      </w:r>
      <w:bookmarkEnd w:id="23"/>
    </w:p>
    <w:p w14:paraId="6135BF14" w14:textId="220FEB28" w:rsidR="001728B1" w:rsidRDefault="002A097C" w:rsidP="001728B1">
      <w:r>
        <w:t xml:space="preserve">This is a graph showing voltage against time with 10 </w:t>
      </w:r>
      <w:proofErr w:type="gramStart"/>
      <w:r>
        <w:t>voltage</w:t>
      </w:r>
      <w:proofErr w:type="gramEnd"/>
      <w:r>
        <w:t xml:space="preserve"> reading in a positive discharging section of the wave</w:t>
      </w:r>
      <w:r w:rsidR="009745D2">
        <w:t xml:space="preserve"> and is how I got my data set for my discharge table</w:t>
      </w:r>
      <w:r>
        <w:t>.</w:t>
      </w:r>
      <w:r w:rsidR="00D21DAB">
        <w:t xml:space="preserve"> This graph </w:t>
      </w:r>
      <w:proofErr w:type="spellStart"/>
      <w:r w:rsidR="00D21DAB">
        <w:t>os</w:t>
      </w:r>
      <w:proofErr w:type="spellEnd"/>
      <w:r w:rsidR="00D21DAB">
        <w:t xml:space="preserve"> drawn wrong. The x axis is the row of data. The data starts on row six. The time increment between each row is 20 milli seconds.</w:t>
      </w:r>
    </w:p>
    <w:tbl>
      <w:tblPr>
        <w:tblStyle w:val="TableGrid"/>
        <w:tblW w:w="10206" w:type="dxa"/>
        <w:tblInd w:w="-595" w:type="dxa"/>
        <w:tblLayout w:type="fixed"/>
        <w:tblLook w:val="04A0" w:firstRow="1" w:lastRow="0" w:firstColumn="1" w:lastColumn="0" w:noHBand="0" w:noVBand="1"/>
      </w:tblPr>
      <w:tblGrid>
        <w:gridCol w:w="993"/>
        <w:gridCol w:w="850"/>
        <w:gridCol w:w="851"/>
        <w:gridCol w:w="850"/>
        <w:gridCol w:w="851"/>
        <w:gridCol w:w="850"/>
        <w:gridCol w:w="992"/>
        <w:gridCol w:w="993"/>
        <w:gridCol w:w="992"/>
        <w:gridCol w:w="992"/>
        <w:gridCol w:w="992"/>
      </w:tblGrid>
      <w:tr w:rsidR="00C866A1" w14:paraId="66C43BF9" w14:textId="0F5E7431" w:rsidTr="00C866A1">
        <w:tc>
          <w:tcPr>
            <w:tcW w:w="993" w:type="dxa"/>
          </w:tcPr>
          <w:p w14:paraId="50C91112" w14:textId="16C3A861" w:rsidR="009745D2" w:rsidRPr="00E42D38" w:rsidRDefault="009745D2" w:rsidP="001728B1">
            <w:pPr>
              <w:rPr>
                <w:sz w:val="18"/>
                <w:szCs w:val="18"/>
              </w:rPr>
            </w:pPr>
            <w:r w:rsidRPr="00E42D38">
              <w:rPr>
                <w:sz w:val="18"/>
                <w:szCs w:val="18"/>
              </w:rPr>
              <w:t>Time</w:t>
            </w:r>
            <w:r w:rsidR="00E42D38" w:rsidRPr="00E42D38">
              <w:rPr>
                <w:sz w:val="18"/>
                <w:szCs w:val="18"/>
              </w:rPr>
              <w:t xml:space="preserve"> (</w:t>
            </w:r>
            <w:proofErr w:type="spellStart"/>
            <w:r w:rsidR="00E42D38" w:rsidRPr="00E42D38">
              <w:rPr>
                <w:sz w:val="18"/>
                <w:szCs w:val="18"/>
              </w:rPr>
              <w:t>ms</w:t>
            </w:r>
            <w:proofErr w:type="spellEnd"/>
            <w:r w:rsidR="00E42D38" w:rsidRPr="00E42D38">
              <w:rPr>
                <w:sz w:val="18"/>
                <w:szCs w:val="18"/>
              </w:rPr>
              <w:t>)</w:t>
            </w:r>
          </w:p>
        </w:tc>
        <w:tc>
          <w:tcPr>
            <w:tcW w:w="850" w:type="dxa"/>
          </w:tcPr>
          <w:p w14:paraId="4CA0B6C1" w14:textId="40A19E6F" w:rsidR="009745D2" w:rsidRPr="00E42D38" w:rsidRDefault="00E42D38" w:rsidP="001728B1">
            <w:pPr>
              <w:rPr>
                <w:sz w:val="18"/>
                <w:szCs w:val="18"/>
              </w:rPr>
            </w:pPr>
            <w:r w:rsidRPr="00E42D38">
              <w:rPr>
                <w:sz w:val="18"/>
                <w:szCs w:val="18"/>
              </w:rPr>
              <w:t>426.140</w:t>
            </w:r>
          </w:p>
        </w:tc>
        <w:tc>
          <w:tcPr>
            <w:tcW w:w="851" w:type="dxa"/>
          </w:tcPr>
          <w:p w14:paraId="4C8FF470" w14:textId="437A24CB" w:rsidR="009745D2" w:rsidRPr="00E42D38" w:rsidRDefault="00E42D38" w:rsidP="001728B1">
            <w:pPr>
              <w:rPr>
                <w:sz w:val="18"/>
                <w:szCs w:val="18"/>
              </w:rPr>
            </w:pPr>
            <w:r>
              <w:rPr>
                <w:sz w:val="18"/>
                <w:szCs w:val="18"/>
              </w:rPr>
              <w:t>441.460</w:t>
            </w:r>
          </w:p>
        </w:tc>
        <w:tc>
          <w:tcPr>
            <w:tcW w:w="850" w:type="dxa"/>
          </w:tcPr>
          <w:p w14:paraId="49A13CDC" w14:textId="25740617" w:rsidR="009745D2" w:rsidRPr="00E42D38" w:rsidRDefault="00E42D38" w:rsidP="001728B1">
            <w:pPr>
              <w:rPr>
                <w:sz w:val="18"/>
                <w:szCs w:val="18"/>
              </w:rPr>
            </w:pPr>
            <w:r>
              <w:rPr>
                <w:sz w:val="18"/>
                <w:szCs w:val="18"/>
              </w:rPr>
              <w:t>449.280</w:t>
            </w:r>
          </w:p>
        </w:tc>
        <w:tc>
          <w:tcPr>
            <w:tcW w:w="851" w:type="dxa"/>
          </w:tcPr>
          <w:p w14:paraId="497AC8EB" w14:textId="67400A33" w:rsidR="009745D2" w:rsidRPr="00E42D38" w:rsidRDefault="00E42D38" w:rsidP="001728B1">
            <w:pPr>
              <w:rPr>
                <w:sz w:val="18"/>
                <w:szCs w:val="18"/>
              </w:rPr>
            </w:pPr>
            <w:r>
              <w:rPr>
                <w:sz w:val="18"/>
                <w:szCs w:val="18"/>
              </w:rPr>
              <w:t>467.920</w:t>
            </w:r>
          </w:p>
        </w:tc>
        <w:tc>
          <w:tcPr>
            <w:tcW w:w="850" w:type="dxa"/>
          </w:tcPr>
          <w:p w14:paraId="20372473" w14:textId="6977801F" w:rsidR="009745D2" w:rsidRPr="00E42D38" w:rsidRDefault="00E42D38" w:rsidP="001728B1">
            <w:pPr>
              <w:rPr>
                <w:sz w:val="18"/>
                <w:szCs w:val="18"/>
              </w:rPr>
            </w:pPr>
            <w:r>
              <w:rPr>
                <w:sz w:val="18"/>
                <w:szCs w:val="18"/>
              </w:rPr>
              <w:t>482.460</w:t>
            </w:r>
          </w:p>
        </w:tc>
        <w:tc>
          <w:tcPr>
            <w:tcW w:w="992" w:type="dxa"/>
          </w:tcPr>
          <w:p w14:paraId="49A8AB66" w14:textId="024EC877" w:rsidR="009745D2" w:rsidRPr="00E42D38" w:rsidRDefault="00E42D38" w:rsidP="001728B1">
            <w:pPr>
              <w:rPr>
                <w:sz w:val="18"/>
                <w:szCs w:val="18"/>
              </w:rPr>
            </w:pPr>
            <w:r>
              <w:rPr>
                <w:sz w:val="18"/>
                <w:szCs w:val="18"/>
              </w:rPr>
              <w:t>494.680</w:t>
            </w:r>
          </w:p>
        </w:tc>
        <w:tc>
          <w:tcPr>
            <w:tcW w:w="993" w:type="dxa"/>
          </w:tcPr>
          <w:p w14:paraId="1D36450F" w14:textId="16CC5E32" w:rsidR="009745D2" w:rsidRPr="00E42D38" w:rsidRDefault="00E42D38" w:rsidP="001728B1">
            <w:pPr>
              <w:rPr>
                <w:sz w:val="18"/>
                <w:szCs w:val="18"/>
              </w:rPr>
            </w:pPr>
            <w:r>
              <w:rPr>
                <w:sz w:val="18"/>
                <w:szCs w:val="18"/>
              </w:rPr>
              <w:t>509.240</w:t>
            </w:r>
          </w:p>
        </w:tc>
        <w:tc>
          <w:tcPr>
            <w:tcW w:w="992" w:type="dxa"/>
          </w:tcPr>
          <w:p w14:paraId="1D1B48EA" w14:textId="24036D5E" w:rsidR="009745D2" w:rsidRPr="00E42D38" w:rsidRDefault="00E42D38" w:rsidP="001728B1">
            <w:pPr>
              <w:rPr>
                <w:sz w:val="18"/>
                <w:szCs w:val="18"/>
              </w:rPr>
            </w:pPr>
            <w:r>
              <w:rPr>
                <w:sz w:val="18"/>
                <w:szCs w:val="18"/>
              </w:rPr>
              <w:t>522.060</w:t>
            </w:r>
          </w:p>
        </w:tc>
        <w:tc>
          <w:tcPr>
            <w:tcW w:w="992" w:type="dxa"/>
          </w:tcPr>
          <w:p w14:paraId="13374068" w14:textId="0F9DD417" w:rsidR="009745D2" w:rsidRPr="00E42D38" w:rsidRDefault="00E42D38" w:rsidP="001728B1">
            <w:pPr>
              <w:rPr>
                <w:sz w:val="18"/>
                <w:szCs w:val="18"/>
              </w:rPr>
            </w:pPr>
            <w:r>
              <w:rPr>
                <w:sz w:val="18"/>
                <w:szCs w:val="18"/>
              </w:rPr>
              <w:t>545.340</w:t>
            </w:r>
          </w:p>
        </w:tc>
        <w:tc>
          <w:tcPr>
            <w:tcW w:w="992" w:type="dxa"/>
          </w:tcPr>
          <w:p w14:paraId="359C42E9" w14:textId="16B81C51" w:rsidR="009745D2" w:rsidRPr="00E42D38" w:rsidRDefault="00E42D38" w:rsidP="001728B1">
            <w:pPr>
              <w:rPr>
                <w:sz w:val="18"/>
                <w:szCs w:val="18"/>
              </w:rPr>
            </w:pPr>
            <w:r>
              <w:rPr>
                <w:sz w:val="18"/>
                <w:szCs w:val="18"/>
              </w:rPr>
              <w:t>549.220</w:t>
            </w:r>
          </w:p>
        </w:tc>
      </w:tr>
      <w:tr w:rsidR="00C866A1" w:rsidRPr="00E42D38" w14:paraId="67193B68" w14:textId="46BFA695" w:rsidTr="00C866A1">
        <w:tc>
          <w:tcPr>
            <w:tcW w:w="993" w:type="dxa"/>
          </w:tcPr>
          <w:p w14:paraId="113DAA15" w14:textId="09B50D65" w:rsidR="009745D2" w:rsidRPr="00E42D38" w:rsidRDefault="009745D2" w:rsidP="001728B1">
            <w:pPr>
              <w:rPr>
                <w:sz w:val="18"/>
                <w:szCs w:val="18"/>
              </w:rPr>
            </w:pPr>
            <w:r w:rsidRPr="00E42D38">
              <w:rPr>
                <w:sz w:val="18"/>
                <w:szCs w:val="18"/>
              </w:rPr>
              <w:t>Voltage</w:t>
            </w:r>
          </w:p>
        </w:tc>
        <w:tc>
          <w:tcPr>
            <w:tcW w:w="850" w:type="dxa"/>
          </w:tcPr>
          <w:p w14:paraId="05B2AD51" w14:textId="5BE7977A" w:rsidR="009745D2" w:rsidRPr="00E42D38" w:rsidRDefault="009745D2" w:rsidP="001728B1">
            <w:pPr>
              <w:rPr>
                <w:sz w:val="18"/>
                <w:szCs w:val="18"/>
              </w:rPr>
            </w:pPr>
            <w:r w:rsidRPr="00E42D38">
              <w:rPr>
                <w:sz w:val="18"/>
                <w:szCs w:val="18"/>
              </w:rPr>
              <w:t>2.5098</w:t>
            </w:r>
          </w:p>
        </w:tc>
        <w:tc>
          <w:tcPr>
            <w:tcW w:w="851" w:type="dxa"/>
          </w:tcPr>
          <w:p w14:paraId="32AFAD0E" w14:textId="2EAD1ACD" w:rsidR="009745D2" w:rsidRPr="00E42D38" w:rsidRDefault="009745D2" w:rsidP="001728B1">
            <w:pPr>
              <w:rPr>
                <w:sz w:val="18"/>
                <w:szCs w:val="18"/>
              </w:rPr>
            </w:pPr>
            <w:r w:rsidRPr="00E42D38">
              <w:rPr>
                <w:sz w:val="18"/>
                <w:szCs w:val="18"/>
              </w:rPr>
              <w:t>1.9765</w:t>
            </w:r>
          </w:p>
        </w:tc>
        <w:tc>
          <w:tcPr>
            <w:tcW w:w="850" w:type="dxa"/>
          </w:tcPr>
          <w:p w14:paraId="188EC782" w14:textId="3C2EC1ED" w:rsidR="009745D2" w:rsidRPr="00E42D38" w:rsidRDefault="009745D2" w:rsidP="001728B1">
            <w:pPr>
              <w:rPr>
                <w:sz w:val="18"/>
                <w:szCs w:val="18"/>
              </w:rPr>
            </w:pPr>
            <w:r w:rsidRPr="00E42D38">
              <w:rPr>
                <w:sz w:val="18"/>
                <w:szCs w:val="18"/>
              </w:rPr>
              <w:t>1.7255</w:t>
            </w:r>
          </w:p>
        </w:tc>
        <w:tc>
          <w:tcPr>
            <w:tcW w:w="851" w:type="dxa"/>
          </w:tcPr>
          <w:p w14:paraId="2DE3957F" w14:textId="795842DE" w:rsidR="009745D2" w:rsidRPr="00E42D38" w:rsidRDefault="009745D2" w:rsidP="001728B1">
            <w:pPr>
              <w:rPr>
                <w:sz w:val="18"/>
                <w:szCs w:val="18"/>
              </w:rPr>
            </w:pPr>
            <w:r w:rsidRPr="00E42D38">
              <w:rPr>
                <w:sz w:val="18"/>
                <w:szCs w:val="18"/>
              </w:rPr>
              <w:t>1.2863</w:t>
            </w:r>
          </w:p>
        </w:tc>
        <w:tc>
          <w:tcPr>
            <w:tcW w:w="850" w:type="dxa"/>
          </w:tcPr>
          <w:p w14:paraId="44131D7E" w14:textId="0D24FC0C" w:rsidR="009745D2" w:rsidRPr="00E42D38" w:rsidRDefault="009745D2" w:rsidP="001728B1">
            <w:pPr>
              <w:rPr>
                <w:sz w:val="18"/>
                <w:szCs w:val="18"/>
              </w:rPr>
            </w:pPr>
            <w:r w:rsidRPr="00E42D38">
              <w:rPr>
                <w:sz w:val="18"/>
                <w:szCs w:val="18"/>
              </w:rPr>
              <w:t>1.0353</w:t>
            </w:r>
          </w:p>
        </w:tc>
        <w:tc>
          <w:tcPr>
            <w:tcW w:w="992" w:type="dxa"/>
          </w:tcPr>
          <w:p w14:paraId="38887C67" w14:textId="13F960C6" w:rsidR="009745D2" w:rsidRPr="00E42D38" w:rsidRDefault="009745D2" w:rsidP="001728B1">
            <w:pPr>
              <w:rPr>
                <w:sz w:val="18"/>
                <w:szCs w:val="18"/>
              </w:rPr>
            </w:pPr>
            <w:r w:rsidRPr="00E42D38">
              <w:rPr>
                <w:sz w:val="18"/>
                <w:szCs w:val="18"/>
              </w:rPr>
              <w:t>0.8157</w:t>
            </w:r>
          </w:p>
        </w:tc>
        <w:tc>
          <w:tcPr>
            <w:tcW w:w="993" w:type="dxa"/>
          </w:tcPr>
          <w:p w14:paraId="22961297" w14:textId="27AF3A3C" w:rsidR="009745D2" w:rsidRPr="00E42D38" w:rsidRDefault="00F75E58" w:rsidP="001728B1">
            <w:pPr>
              <w:rPr>
                <w:sz w:val="18"/>
                <w:szCs w:val="18"/>
              </w:rPr>
            </w:pPr>
            <w:r w:rsidRPr="00E42D38">
              <w:rPr>
                <w:sz w:val="18"/>
                <w:szCs w:val="18"/>
              </w:rPr>
              <w:t>0.5961</w:t>
            </w:r>
          </w:p>
        </w:tc>
        <w:tc>
          <w:tcPr>
            <w:tcW w:w="992" w:type="dxa"/>
          </w:tcPr>
          <w:p w14:paraId="4B024D40" w14:textId="5FD94A4B" w:rsidR="009745D2" w:rsidRPr="00E42D38" w:rsidRDefault="00F75E58" w:rsidP="001728B1">
            <w:pPr>
              <w:rPr>
                <w:sz w:val="18"/>
                <w:szCs w:val="18"/>
              </w:rPr>
            </w:pPr>
            <w:r w:rsidRPr="00E42D38">
              <w:rPr>
                <w:sz w:val="18"/>
                <w:szCs w:val="18"/>
              </w:rPr>
              <w:t>0.4078</w:t>
            </w:r>
          </w:p>
        </w:tc>
        <w:tc>
          <w:tcPr>
            <w:tcW w:w="992" w:type="dxa"/>
          </w:tcPr>
          <w:p w14:paraId="46DD45C5" w14:textId="59574C9D" w:rsidR="009745D2" w:rsidRPr="00E42D38" w:rsidRDefault="00F75E58" w:rsidP="001728B1">
            <w:pPr>
              <w:rPr>
                <w:sz w:val="18"/>
                <w:szCs w:val="18"/>
              </w:rPr>
            </w:pPr>
            <w:r w:rsidRPr="00E42D38">
              <w:rPr>
                <w:sz w:val="18"/>
                <w:szCs w:val="18"/>
              </w:rPr>
              <w:t>0.0941</w:t>
            </w:r>
          </w:p>
        </w:tc>
        <w:tc>
          <w:tcPr>
            <w:tcW w:w="992" w:type="dxa"/>
          </w:tcPr>
          <w:p w14:paraId="416675F9" w14:textId="471E4AA0" w:rsidR="009745D2" w:rsidRPr="00E42D38" w:rsidRDefault="00F75E58" w:rsidP="001728B1">
            <w:pPr>
              <w:rPr>
                <w:sz w:val="18"/>
                <w:szCs w:val="18"/>
              </w:rPr>
            </w:pPr>
            <w:r w:rsidRPr="00E42D38">
              <w:rPr>
                <w:sz w:val="18"/>
                <w:szCs w:val="18"/>
              </w:rPr>
              <w:t>0.0314</w:t>
            </w:r>
          </w:p>
        </w:tc>
      </w:tr>
      <w:tr w:rsidR="00C866A1" w:rsidRPr="00E42D38" w14:paraId="56E50667" w14:textId="12C8B51D" w:rsidTr="00C866A1">
        <w:tc>
          <w:tcPr>
            <w:tcW w:w="993" w:type="dxa"/>
          </w:tcPr>
          <w:p w14:paraId="4E08E344" w14:textId="651135F0" w:rsidR="009745D2" w:rsidRPr="00E42D38" w:rsidRDefault="009745D2" w:rsidP="001728B1">
            <w:pPr>
              <w:rPr>
                <w:sz w:val="18"/>
                <w:szCs w:val="18"/>
              </w:rPr>
            </w:pPr>
            <w:r w:rsidRPr="00E42D38">
              <w:rPr>
                <w:sz w:val="18"/>
                <w:szCs w:val="18"/>
              </w:rPr>
              <w:t>Ln(V)</w:t>
            </w:r>
          </w:p>
        </w:tc>
        <w:tc>
          <w:tcPr>
            <w:tcW w:w="850" w:type="dxa"/>
          </w:tcPr>
          <w:p w14:paraId="4603836A" w14:textId="6715CC8F" w:rsidR="009745D2" w:rsidRPr="00E42D38" w:rsidRDefault="00F75E58" w:rsidP="001728B1">
            <w:pPr>
              <w:rPr>
                <w:sz w:val="18"/>
                <w:szCs w:val="18"/>
              </w:rPr>
            </w:pPr>
            <w:r w:rsidRPr="00E42D38">
              <w:rPr>
                <w:sz w:val="18"/>
                <w:szCs w:val="18"/>
              </w:rPr>
              <w:t>0.9202</w:t>
            </w:r>
          </w:p>
        </w:tc>
        <w:tc>
          <w:tcPr>
            <w:tcW w:w="851" w:type="dxa"/>
          </w:tcPr>
          <w:p w14:paraId="0FD55FF0" w14:textId="74C22FE6" w:rsidR="009745D2" w:rsidRPr="00E42D38" w:rsidRDefault="00F75E58" w:rsidP="001728B1">
            <w:pPr>
              <w:rPr>
                <w:sz w:val="18"/>
                <w:szCs w:val="18"/>
              </w:rPr>
            </w:pPr>
            <w:r w:rsidRPr="00E42D38">
              <w:rPr>
                <w:sz w:val="18"/>
                <w:szCs w:val="18"/>
              </w:rPr>
              <w:t>0.6813</w:t>
            </w:r>
          </w:p>
        </w:tc>
        <w:tc>
          <w:tcPr>
            <w:tcW w:w="850" w:type="dxa"/>
          </w:tcPr>
          <w:p w14:paraId="07CE3948" w14:textId="5AB1CE52" w:rsidR="009745D2" w:rsidRPr="00E42D38" w:rsidRDefault="00F75E58" w:rsidP="001728B1">
            <w:pPr>
              <w:rPr>
                <w:sz w:val="18"/>
                <w:szCs w:val="18"/>
              </w:rPr>
            </w:pPr>
            <w:r w:rsidRPr="00E42D38">
              <w:rPr>
                <w:sz w:val="18"/>
                <w:szCs w:val="18"/>
              </w:rPr>
              <w:t>0.5455</w:t>
            </w:r>
          </w:p>
        </w:tc>
        <w:tc>
          <w:tcPr>
            <w:tcW w:w="851" w:type="dxa"/>
          </w:tcPr>
          <w:p w14:paraId="670C5771" w14:textId="21019240" w:rsidR="009745D2" w:rsidRPr="00E42D38" w:rsidRDefault="00F75E58" w:rsidP="001728B1">
            <w:pPr>
              <w:rPr>
                <w:sz w:val="18"/>
                <w:szCs w:val="18"/>
              </w:rPr>
            </w:pPr>
            <w:r w:rsidRPr="00E42D38">
              <w:rPr>
                <w:sz w:val="18"/>
                <w:szCs w:val="18"/>
              </w:rPr>
              <w:t>0.2517</w:t>
            </w:r>
          </w:p>
        </w:tc>
        <w:tc>
          <w:tcPr>
            <w:tcW w:w="850" w:type="dxa"/>
          </w:tcPr>
          <w:p w14:paraId="5C0C2166" w14:textId="48A08088" w:rsidR="009745D2" w:rsidRPr="00E42D38" w:rsidRDefault="00C866A1" w:rsidP="001728B1">
            <w:pPr>
              <w:rPr>
                <w:sz w:val="18"/>
                <w:szCs w:val="18"/>
              </w:rPr>
            </w:pPr>
            <w:r w:rsidRPr="00E42D38">
              <w:rPr>
                <w:sz w:val="18"/>
                <w:szCs w:val="18"/>
              </w:rPr>
              <w:t>0.0347</w:t>
            </w:r>
          </w:p>
        </w:tc>
        <w:tc>
          <w:tcPr>
            <w:tcW w:w="992" w:type="dxa"/>
          </w:tcPr>
          <w:p w14:paraId="0D783063" w14:textId="3D6E062B" w:rsidR="009745D2" w:rsidRPr="00E42D38" w:rsidRDefault="00C866A1" w:rsidP="001728B1">
            <w:pPr>
              <w:rPr>
                <w:sz w:val="18"/>
                <w:szCs w:val="18"/>
              </w:rPr>
            </w:pPr>
            <w:r w:rsidRPr="00E42D38">
              <w:rPr>
                <w:sz w:val="18"/>
                <w:szCs w:val="18"/>
              </w:rPr>
              <w:t>-2.5063</w:t>
            </w:r>
          </w:p>
        </w:tc>
        <w:tc>
          <w:tcPr>
            <w:tcW w:w="993" w:type="dxa"/>
          </w:tcPr>
          <w:p w14:paraId="1B3F5E1B" w14:textId="369AF5F8" w:rsidR="009745D2" w:rsidRPr="00E42D38" w:rsidRDefault="00C866A1" w:rsidP="001728B1">
            <w:pPr>
              <w:rPr>
                <w:sz w:val="18"/>
                <w:szCs w:val="18"/>
              </w:rPr>
            </w:pPr>
            <w:r w:rsidRPr="00E42D38">
              <w:rPr>
                <w:sz w:val="18"/>
                <w:szCs w:val="18"/>
              </w:rPr>
              <w:t>-0,5173</w:t>
            </w:r>
          </w:p>
        </w:tc>
        <w:tc>
          <w:tcPr>
            <w:tcW w:w="992" w:type="dxa"/>
          </w:tcPr>
          <w:p w14:paraId="528ABBAE" w14:textId="28058879" w:rsidR="009745D2" w:rsidRPr="00E42D38" w:rsidRDefault="00C866A1" w:rsidP="001728B1">
            <w:pPr>
              <w:rPr>
                <w:sz w:val="18"/>
                <w:szCs w:val="18"/>
              </w:rPr>
            </w:pPr>
            <w:r w:rsidRPr="00E42D38">
              <w:rPr>
                <w:sz w:val="18"/>
                <w:szCs w:val="18"/>
              </w:rPr>
              <w:t>-0.8970</w:t>
            </w:r>
          </w:p>
        </w:tc>
        <w:tc>
          <w:tcPr>
            <w:tcW w:w="992" w:type="dxa"/>
          </w:tcPr>
          <w:p w14:paraId="3F948874" w14:textId="327523A7" w:rsidR="009745D2" w:rsidRPr="00E42D38" w:rsidRDefault="00C866A1" w:rsidP="001728B1">
            <w:pPr>
              <w:rPr>
                <w:sz w:val="18"/>
                <w:szCs w:val="18"/>
              </w:rPr>
            </w:pPr>
            <w:r w:rsidRPr="00E42D38">
              <w:rPr>
                <w:sz w:val="18"/>
                <w:szCs w:val="18"/>
              </w:rPr>
              <w:t>-2.3634</w:t>
            </w:r>
          </w:p>
        </w:tc>
        <w:tc>
          <w:tcPr>
            <w:tcW w:w="992" w:type="dxa"/>
          </w:tcPr>
          <w:p w14:paraId="38D8E357" w14:textId="5CD28F32" w:rsidR="009745D2" w:rsidRPr="00E42D38" w:rsidRDefault="00C866A1" w:rsidP="001728B1">
            <w:pPr>
              <w:rPr>
                <w:sz w:val="18"/>
                <w:szCs w:val="18"/>
              </w:rPr>
            </w:pPr>
            <w:r w:rsidRPr="00E42D38">
              <w:rPr>
                <w:sz w:val="18"/>
                <w:szCs w:val="18"/>
              </w:rPr>
              <w:t>--3.4609</w:t>
            </w:r>
          </w:p>
        </w:tc>
      </w:tr>
    </w:tbl>
    <w:p w14:paraId="34D9192B" w14:textId="22E4F7C6" w:rsidR="002A097C" w:rsidRPr="00FC3082" w:rsidRDefault="002A097C" w:rsidP="001728B1"/>
    <w:p w14:paraId="65F05C9F" w14:textId="186F1BC4" w:rsidR="001728B1" w:rsidRDefault="008F2254" w:rsidP="001728B1">
      <w:pPr>
        <w:pStyle w:val="Heading2"/>
      </w:pPr>
      <w:bookmarkStart w:id="24" w:name="_Toc131967656"/>
      <w:r>
        <w:t>Gradient Plot and calculations</w:t>
      </w:r>
      <w:bookmarkEnd w:id="24"/>
    </w:p>
    <w:p w14:paraId="677321B8" w14:textId="4FA6936B" w:rsidR="00C866A1" w:rsidRPr="00514DC8" w:rsidRDefault="00C866A1" w:rsidP="001728B1"/>
    <w:p w14:paraId="0E5831A0" w14:textId="76F2A938" w:rsidR="001728B1" w:rsidRDefault="004D5065" w:rsidP="001728B1">
      <w:pPr>
        <w:pStyle w:val="Heading2"/>
      </w:pPr>
      <w:bookmarkStart w:id="25" w:name="_Toc131967657"/>
      <w:r>
        <w:t>Inaccur</w:t>
      </w:r>
      <w:r w:rsidR="009F732A">
        <w:t>acies Question</w:t>
      </w:r>
      <w:bookmarkEnd w:id="25"/>
    </w:p>
    <w:p w14:paraId="19153D3A" w14:textId="77777777" w:rsidR="00D26BBC" w:rsidRDefault="00D26BBC" w:rsidP="00B44505"/>
    <w:p w14:paraId="440BE933" w14:textId="2994AB83" w:rsidR="00D26BBC" w:rsidRDefault="00D26BBC" w:rsidP="00B44505">
      <w:r>
        <w:t xml:space="preserve">The gradient value produced by this test may be inaccurate for </w:t>
      </w:r>
      <w:r w:rsidR="00A4220C">
        <w:t>several</w:t>
      </w:r>
      <w:r>
        <w:t xml:space="preserve"> reasons.</w:t>
      </w:r>
    </w:p>
    <w:p w14:paraId="1DF72DD6" w14:textId="77777777" w:rsidR="00D26BBC" w:rsidRDefault="00D26BBC" w:rsidP="00B44505">
      <w:r>
        <w:t>Rounding errors can lead to inaccuracy’s when you reach your result.  Even if you did not make any rounding errors, rounding in the first place may have been an error as it will give you a less accurate result at the end. You may have lacked consistency with your rounding degree for example rounding to 3 decibel places for all your results and rounding to 3 significant for others.</w:t>
      </w:r>
    </w:p>
    <w:p w14:paraId="2AD489EC" w14:textId="77777777" w:rsidR="0094390D" w:rsidRDefault="00D26BBC" w:rsidP="00B44505">
      <w:r>
        <w:t xml:space="preserve">The equipment we used was poor quality. This means that the data set that we gathered was not repeatable because if I were to do the experiment again using the exact same method I would probably not get the same results. </w:t>
      </w:r>
      <w:r w:rsidR="00A4220C">
        <w:t>The equipment may not be working correctly due to neglect as students tend not to pack it away correctly or at all when their lectures are over.</w:t>
      </w:r>
    </w:p>
    <w:p w14:paraId="3B12337A" w14:textId="43F6BBDF" w:rsidR="00301299" w:rsidRPr="00A4220C" w:rsidRDefault="0094390D" w:rsidP="00B44505">
      <w:r>
        <w:t>Data output from this experiment will be affected depending on the environment. The environment of the lab will have variables such as heat and humidity that can affect how different components work for example a wire will have more resistance when it is hot.</w:t>
      </w:r>
      <w:r w:rsidR="00301299">
        <w:br w:type="page"/>
      </w:r>
    </w:p>
    <w:bookmarkStart w:id="26" w:name="_Toc131967658" w:displacedByCustomXml="next"/>
    <w:sdt>
      <w:sdtPr>
        <w:id w:val="-1414858306"/>
        <w:docPartObj>
          <w:docPartGallery w:val="Bibliographies"/>
          <w:docPartUnique/>
        </w:docPartObj>
      </w:sdtPr>
      <w:sdtEndPr>
        <w:rPr>
          <w:rFonts w:asciiTheme="minorHAnsi" w:eastAsiaTheme="minorHAnsi" w:hAnsiTheme="minorHAnsi" w:cstheme="minorBidi"/>
          <w:color w:val="auto"/>
          <w:sz w:val="22"/>
          <w:szCs w:val="22"/>
        </w:rPr>
      </w:sdtEndPr>
      <w:sdtContent>
        <w:p w14:paraId="4124294F" w14:textId="029CD64A" w:rsidR="00B44505" w:rsidRDefault="00B44505">
          <w:pPr>
            <w:pStyle w:val="Heading1"/>
          </w:pPr>
          <w:r>
            <w:t>References</w:t>
          </w:r>
          <w:bookmarkEnd w:id="26"/>
        </w:p>
        <w:sdt>
          <w:sdtPr>
            <w:id w:val="-573587230"/>
            <w:bibliography/>
          </w:sdtPr>
          <w:sdtContent>
            <w:p w14:paraId="13270F47" w14:textId="77777777" w:rsidR="00B44505" w:rsidRDefault="00B44505" w:rsidP="00B44505">
              <w:pPr>
                <w:pStyle w:val="Bibliography"/>
                <w:rPr>
                  <w:noProof/>
                  <w:sz w:val="24"/>
                  <w:szCs w:val="24"/>
                </w:rPr>
              </w:pPr>
              <w:r>
                <w:fldChar w:fldCharType="begin"/>
              </w:r>
              <w:r>
                <w:instrText xml:space="preserve"> BIBLIOGRAPHY </w:instrText>
              </w:r>
              <w:r>
                <w:fldChar w:fldCharType="separate"/>
              </w:r>
              <w:r>
                <w:rPr>
                  <w:noProof/>
                </w:rPr>
                <w:t xml:space="preserve">Keysight, 17 Mar 2021. [Online] </w:t>
              </w:r>
              <w:r>
                <w:rPr>
                  <w:noProof/>
                </w:rPr>
                <w:br/>
                <w:t xml:space="preserve">Available at: </w:t>
              </w:r>
              <w:r>
                <w:rPr>
                  <w:noProof/>
                  <w:u w:val="single"/>
                </w:rPr>
                <w:t>https://www.youtube.com/watch?v=t_UTV_9dpTc&amp;t=1132s</w:t>
              </w:r>
              <w:r>
                <w:rPr>
                  <w:noProof/>
                </w:rPr>
                <w:br/>
                <w:t>[Accessed 09 April 2023].</w:t>
              </w:r>
            </w:p>
            <w:p w14:paraId="23519038" w14:textId="725D5BEF" w:rsidR="00B44505" w:rsidRDefault="00B44505" w:rsidP="00B44505">
              <w:r>
                <w:rPr>
                  <w:b/>
                  <w:bCs/>
                  <w:noProof/>
                </w:rPr>
                <w:fldChar w:fldCharType="end"/>
              </w:r>
            </w:p>
          </w:sdtContent>
        </w:sdt>
      </w:sdtContent>
    </w:sdt>
    <w:p w14:paraId="6800A59E" w14:textId="77777777" w:rsidR="00B44505" w:rsidRPr="00B44505" w:rsidRDefault="00B44505" w:rsidP="00B44505"/>
    <w:p w14:paraId="398A0D95" w14:textId="0F3C406A" w:rsidR="00885147" w:rsidRPr="0004542F" w:rsidRDefault="00885147"/>
    <w:sectPr w:rsidR="00885147" w:rsidRPr="0004542F"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248548" w14:textId="77777777" w:rsidR="009F1D76" w:rsidRDefault="009F1D76" w:rsidP="00962E5F">
      <w:pPr>
        <w:spacing w:after="0" w:line="240" w:lineRule="auto"/>
      </w:pPr>
      <w:r>
        <w:separator/>
      </w:r>
    </w:p>
  </w:endnote>
  <w:endnote w:type="continuationSeparator" w:id="0">
    <w:p w14:paraId="194F350D" w14:textId="77777777" w:rsidR="009F1D76" w:rsidRDefault="009F1D76"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8DE09" w14:textId="77777777" w:rsidR="009F1D76" w:rsidRDefault="009F1D76" w:rsidP="00962E5F">
      <w:pPr>
        <w:spacing w:after="0" w:line="240" w:lineRule="auto"/>
      </w:pPr>
      <w:r>
        <w:separator/>
      </w:r>
    </w:p>
  </w:footnote>
  <w:footnote w:type="continuationSeparator" w:id="0">
    <w:p w14:paraId="4723DF42" w14:textId="77777777" w:rsidR="009F1D76" w:rsidRDefault="009F1D76"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729C9" w14:textId="3802D10E" w:rsidR="000D61BC" w:rsidRDefault="00F821C6">
    <w:pPr>
      <w:pStyle w:val="Header"/>
    </w:pPr>
    <w:r>
      <w:t>Ben Ellis-Jones</w:t>
    </w:r>
    <w:r w:rsidR="000D61BC">
      <w:ptab w:relativeTo="margin" w:alignment="center" w:leader="none"/>
    </w:r>
    <w:r>
      <w:t>Electronic Control Systems</w:t>
    </w:r>
    <w:r w:rsidR="000D61BC">
      <w:ptab w:relativeTo="margin" w:alignment="right" w:leader="none"/>
    </w:r>
    <w:r>
      <w:t>2204298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6D4"/>
    <w:rsid w:val="00015F1C"/>
    <w:rsid w:val="0004542F"/>
    <w:rsid w:val="00060EC0"/>
    <w:rsid w:val="00067C94"/>
    <w:rsid w:val="000C44D0"/>
    <w:rsid w:val="000D61BC"/>
    <w:rsid w:val="000F0D22"/>
    <w:rsid w:val="001454FC"/>
    <w:rsid w:val="001728B1"/>
    <w:rsid w:val="0019332E"/>
    <w:rsid w:val="001A4EB7"/>
    <w:rsid w:val="001C487D"/>
    <w:rsid w:val="001D5577"/>
    <w:rsid w:val="00201A61"/>
    <w:rsid w:val="00203670"/>
    <w:rsid w:val="002044B2"/>
    <w:rsid w:val="00233329"/>
    <w:rsid w:val="00270878"/>
    <w:rsid w:val="002A097C"/>
    <w:rsid w:val="002A2C0D"/>
    <w:rsid w:val="002A400B"/>
    <w:rsid w:val="002C2808"/>
    <w:rsid w:val="002C5BC9"/>
    <w:rsid w:val="00301299"/>
    <w:rsid w:val="00301719"/>
    <w:rsid w:val="00324D41"/>
    <w:rsid w:val="00324EDD"/>
    <w:rsid w:val="00337E35"/>
    <w:rsid w:val="0037417D"/>
    <w:rsid w:val="00395053"/>
    <w:rsid w:val="003A02C3"/>
    <w:rsid w:val="003A2541"/>
    <w:rsid w:val="003B19D5"/>
    <w:rsid w:val="00400DC7"/>
    <w:rsid w:val="004506B2"/>
    <w:rsid w:val="00474068"/>
    <w:rsid w:val="004A0516"/>
    <w:rsid w:val="004C0456"/>
    <w:rsid w:val="004D2AC1"/>
    <w:rsid w:val="004D5065"/>
    <w:rsid w:val="004E2E7C"/>
    <w:rsid w:val="0050456F"/>
    <w:rsid w:val="00514DC8"/>
    <w:rsid w:val="005356C3"/>
    <w:rsid w:val="00544C8F"/>
    <w:rsid w:val="005919FC"/>
    <w:rsid w:val="005D62C6"/>
    <w:rsid w:val="005E4F7B"/>
    <w:rsid w:val="00647B3D"/>
    <w:rsid w:val="00651E6C"/>
    <w:rsid w:val="00664834"/>
    <w:rsid w:val="0066554A"/>
    <w:rsid w:val="006717EC"/>
    <w:rsid w:val="0069150D"/>
    <w:rsid w:val="006F00DB"/>
    <w:rsid w:val="00746710"/>
    <w:rsid w:val="0075047F"/>
    <w:rsid w:val="007861CC"/>
    <w:rsid w:val="00786DD7"/>
    <w:rsid w:val="007964F9"/>
    <w:rsid w:val="007A0C00"/>
    <w:rsid w:val="007A67A2"/>
    <w:rsid w:val="007E07BB"/>
    <w:rsid w:val="007F0367"/>
    <w:rsid w:val="00885147"/>
    <w:rsid w:val="008B05DA"/>
    <w:rsid w:val="008F2254"/>
    <w:rsid w:val="0094390D"/>
    <w:rsid w:val="009466C8"/>
    <w:rsid w:val="00952BC4"/>
    <w:rsid w:val="00962E5F"/>
    <w:rsid w:val="00965787"/>
    <w:rsid w:val="009745D2"/>
    <w:rsid w:val="009C6C52"/>
    <w:rsid w:val="009F1D76"/>
    <w:rsid w:val="009F732A"/>
    <w:rsid w:val="00A4220C"/>
    <w:rsid w:val="00AE0F5E"/>
    <w:rsid w:val="00B0072D"/>
    <w:rsid w:val="00B14C99"/>
    <w:rsid w:val="00B25D24"/>
    <w:rsid w:val="00B44170"/>
    <w:rsid w:val="00B44505"/>
    <w:rsid w:val="00BA4DAA"/>
    <w:rsid w:val="00C163F1"/>
    <w:rsid w:val="00C675BB"/>
    <w:rsid w:val="00C866A1"/>
    <w:rsid w:val="00CA5F1C"/>
    <w:rsid w:val="00CC4477"/>
    <w:rsid w:val="00CD63BF"/>
    <w:rsid w:val="00CD78CC"/>
    <w:rsid w:val="00CE51D4"/>
    <w:rsid w:val="00D06F6C"/>
    <w:rsid w:val="00D21DAB"/>
    <w:rsid w:val="00D26BBC"/>
    <w:rsid w:val="00D3080B"/>
    <w:rsid w:val="00D371BA"/>
    <w:rsid w:val="00D80299"/>
    <w:rsid w:val="00D95D78"/>
    <w:rsid w:val="00D97612"/>
    <w:rsid w:val="00DA5D3E"/>
    <w:rsid w:val="00DB24FE"/>
    <w:rsid w:val="00DC25E0"/>
    <w:rsid w:val="00DC514C"/>
    <w:rsid w:val="00E337D4"/>
    <w:rsid w:val="00E42D38"/>
    <w:rsid w:val="00E44D60"/>
    <w:rsid w:val="00E57FE4"/>
    <w:rsid w:val="00ED738B"/>
    <w:rsid w:val="00F32D0B"/>
    <w:rsid w:val="00F466BA"/>
    <w:rsid w:val="00F63948"/>
    <w:rsid w:val="00F75E58"/>
    <w:rsid w:val="00F821C6"/>
    <w:rsid w:val="00FA11A3"/>
    <w:rsid w:val="00FA612D"/>
    <w:rsid w:val="00FC30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UnresolvedMention">
    <w:name w:val="Unresolved Mention"/>
    <w:basedOn w:val="DefaultParagraphFont"/>
    <w:uiPriority w:val="99"/>
    <w:semiHidden/>
    <w:unhideWhenUsed/>
    <w:rsid w:val="00F821C6"/>
    <w:rPr>
      <w:color w:val="605E5C"/>
      <w:shd w:val="clear" w:color="auto" w:fill="E1DFDD"/>
    </w:rPr>
  </w:style>
  <w:style w:type="paragraph" w:styleId="Bibliography">
    <w:name w:val="Bibliography"/>
    <w:basedOn w:val="Normal"/>
    <w:next w:val="Normal"/>
    <w:uiPriority w:val="37"/>
    <w:unhideWhenUsed/>
    <w:rsid w:val="00B44505"/>
  </w:style>
  <w:style w:type="table" w:styleId="GridTable5Dark-Accent3">
    <w:name w:val="Grid Table 5 Dark Accent 3"/>
    <w:basedOn w:val="TableNormal"/>
    <w:uiPriority w:val="50"/>
    <w:rsid w:val="00D9761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NormalWeb">
    <w:name w:val="Normal (Web)"/>
    <w:basedOn w:val="Normal"/>
    <w:uiPriority w:val="99"/>
    <w:unhideWhenUsed/>
    <w:rsid w:val="00D308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D3080B"/>
  </w:style>
  <w:style w:type="character" w:styleId="PlaceholderText">
    <w:name w:val="Placeholder Text"/>
    <w:basedOn w:val="DefaultParagraphFont"/>
    <w:uiPriority w:val="99"/>
    <w:semiHidden/>
    <w:rsid w:val="00D3080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3625">
      <w:bodyDiv w:val="1"/>
      <w:marLeft w:val="0"/>
      <w:marRight w:val="0"/>
      <w:marTop w:val="0"/>
      <w:marBottom w:val="0"/>
      <w:divBdr>
        <w:top w:val="none" w:sz="0" w:space="0" w:color="auto"/>
        <w:left w:val="none" w:sz="0" w:space="0" w:color="auto"/>
        <w:bottom w:val="none" w:sz="0" w:space="0" w:color="auto"/>
        <w:right w:val="none" w:sz="0" w:space="0" w:color="auto"/>
      </w:divBdr>
    </w:div>
    <w:div w:id="49547997">
      <w:bodyDiv w:val="1"/>
      <w:marLeft w:val="0"/>
      <w:marRight w:val="0"/>
      <w:marTop w:val="0"/>
      <w:marBottom w:val="0"/>
      <w:divBdr>
        <w:top w:val="none" w:sz="0" w:space="0" w:color="auto"/>
        <w:left w:val="none" w:sz="0" w:space="0" w:color="auto"/>
        <w:bottom w:val="none" w:sz="0" w:space="0" w:color="auto"/>
        <w:right w:val="none" w:sz="0" w:space="0" w:color="auto"/>
      </w:divBdr>
    </w:div>
    <w:div w:id="304896190">
      <w:bodyDiv w:val="1"/>
      <w:marLeft w:val="0"/>
      <w:marRight w:val="0"/>
      <w:marTop w:val="0"/>
      <w:marBottom w:val="0"/>
      <w:divBdr>
        <w:top w:val="none" w:sz="0" w:space="0" w:color="auto"/>
        <w:left w:val="none" w:sz="0" w:space="0" w:color="auto"/>
        <w:bottom w:val="none" w:sz="0" w:space="0" w:color="auto"/>
        <w:right w:val="none" w:sz="0" w:space="0" w:color="auto"/>
      </w:divBdr>
    </w:div>
    <w:div w:id="606428718">
      <w:bodyDiv w:val="1"/>
      <w:marLeft w:val="0"/>
      <w:marRight w:val="0"/>
      <w:marTop w:val="0"/>
      <w:marBottom w:val="0"/>
      <w:divBdr>
        <w:top w:val="none" w:sz="0" w:space="0" w:color="auto"/>
        <w:left w:val="none" w:sz="0" w:space="0" w:color="auto"/>
        <w:bottom w:val="none" w:sz="0" w:space="0" w:color="auto"/>
        <w:right w:val="none" w:sz="0" w:space="0" w:color="auto"/>
      </w:divBdr>
    </w:div>
    <w:div w:id="622854461">
      <w:bodyDiv w:val="1"/>
      <w:marLeft w:val="0"/>
      <w:marRight w:val="0"/>
      <w:marTop w:val="0"/>
      <w:marBottom w:val="0"/>
      <w:divBdr>
        <w:top w:val="none" w:sz="0" w:space="0" w:color="auto"/>
        <w:left w:val="none" w:sz="0" w:space="0" w:color="auto"/>
        <w:bottom w:val="none" w:sz="0" w:space="0" w:color="auto"/>
        <w:right w:val="none" w:sz="0" w:space="0" w:color="auto"/>
      </w:divBdr>
    </w:div>
    <w:div w:id="663052137">
      <w:bodyDiv w:val="1"/>
      <w:marLeft w:val="0"/>
      <w:marRight w:val="0"/>
      <w:marTop w:val="0"/>
      <w:marBottom w:val="0"/>
      <w:divBdr>
        <w:top w:val="none" w:sz="0" w:space="0" w:color="auto"/>
        <w:left w:val="none" w:sz="0" w:space="0" w:color="auto"/>
        <w:bottom w:val="none" w:sz="0" w:space="0" w:color="auto"/>
        <w:right w:val="none" w:sz="0" w:space="0" w:color="auto"/>
      </w:divBdr>
    </w:div>
    <w:div w:id="739982140">
      <w:bodyDiv w:val="1"/>
      <w:marLeft w:val="0"/>
      <w:marRight w:val="0"/>
      <w:marTop w:val="0"/>
      <w:marBottom w:val="0"/>
      <w:divBdr>
        <w:top w:val="none" w:sz="0" w:space="0" w:color="auto"/>
        <w:left w:val="none" w:sz="0" w:space="0" w:color="auto"/>
        <w:bottom w:val="none" w:sz="0" w:space="0" w:color="auto"/>
        <w:right w:val="none" w:sz="0" w:space="0" w:color="auto"/>
      </w:divBdr>
    </w:div>
    <w:div w:id="748574639">
      <w:bodyDiv w:val="1"/>
      <w:marLeft w:val="0"/>
      <w:marRight w:val="0"/>
      <w:marTop w:val="0"/>
      <w:marBottom w:val="0"/>
      <w:divBdr>
        <w:top w:val="none" w:sz="0" w:space="0" w:color="auto"/>
        <w:left w:val="none" w:sz="0" w:space="0" w:color="auto"/>
        <w:bottom w:val="none" w:sz="0" w:space="0" w:color="auto"/>
        <w:right w:val="none" w:sz="0" w:space="0" w:color="auto"/>
      </w:divBdr>
    </w:div>
    <w:div w:id="859701508">
      <w:bodyDiv w:val="1"/>
      <w:marLeft w:val="0"/>
      <w:marRight w:val="0"/>
      <w:marTop w:val="0"/>
      <w:marBottom w:val="0"/>
      <w:divBdr>
        <w:top w:val="none" w:sz="0" w:space="0" w:color="auto"/>
        <w:left w:val="none" w:sz="0" w:space="0" w:color="auto"/>
        <w:bottom w:val="none" w:sz="0" w:space="0" w:color="auto"/>
        <w:right w:val="none" w:sz="0" w:space="0" w:color="auto"/>
      </w:divBdr>
    </w:div>
    <w:div w:id="878054054">
      <w:bodyDiv w:val="1"/>
      <w:marLeft w:val="0"/>
      <w:marRight w:val="0"/>
      <w:marTop w:val="0"/>
      <w:marBottom w:val="0"/>
      <w:divBdr>
        <w:top w:val="none" w:sz="0" w:space="0" w:color="auto"/>
        <w:left w:val="none" w:sz="0" w:space="0" w:color="auto"/>
        <w:bottom w:val="none" w:sz="0" w:space="0" w:color="auto"/>
        <w:right w:val="none" w:sz="0" w:space="0" w:color="auto"/>
      </w:divBdr>
    </w:div>
    <w:div w:id="1032614924">
      <w:bodyDiv w:val="1"/>
      <w:marLeft w:val="0"/>
      <w:marRight w:val="0"/>
      <w:marTop w:val="0"/>
      <w:marBottom w:val="0"/>
      <w:divBdr>
        <w:top w:val="none" w:sz="0" w:space="0" w:color="auto"/>
        <w:left w:val="none" w:sz="0" w:space="0" w:color="auto"/>
        <w:bottom w:val="none" w:sz="0" w:space="0" w:color="auto"/>
        <w:right w:val="none" w:sz="0" w:space="0" w:color="auto"/>
      </w:divBdr>
    </w:div>
    <w:div w:id="1196188055">
      <w:bodyDiv w:val="1"/>
      <w:marLeft w:val="0"/>
      <w:marRight w:val="0"/>
      <w:marTop w:val="0"/>
      <w:marBottom w:val="0"/>
      <w:divBdr>
        <w:top w:val="none" w:sz="0" w:space="0" w:color="auto"/>
        <w:left w:val="none" w:sz="0" w:space="0" w:color="auto"/>
        <w:bottom w:val="none" w:sz="0" w:space="0" w:color="auto"/>
        <w:right w:val="none" w:sz="0" w:space="0" w:color="auto"/>
      </w:divBdr>
    </w:div>
    <w:div w:id="1326545932">
      <w:bodyDiv w:val="1"/>
      <w:marLeft w:val="0"/>
      <w:marRight w:val="0"/>
      <w:marTop w:val="0"/>
      <w:marBottom w:val="0"/>
      <w:divBdr>
        <w:top w:val="none" w:sz="0" w:space="0" w:color="auto"/>
        <w:left w:val="none" w:sz="0" w:space="0" w:color="auto"/>
        <w:bottom w:val="none" w:sz="0" w:space="0" w:color="auto"/>
        <w:right w:val="none" w:sz="0" w:space="0" w:color="auto"/>
      </w:divBdr>
    </w:div>
    <w:div w:id="1358969787">
      <w:bodyDiv w:val="1"/>
      <w:marLeft w:val="0"/>
      <w:marRight w:val="0"/>
      <w:marTop w:val="0"/>
      <w:marBottom w:val="0"/>
      <w:divBdr>
        <w:top w:val="none" w:sz="0" w:space="0" w:color="auto"/>
        <w:left w:val="none" w:sz="0" w:space="0" w:color="auto"/>
        <w:bottom w:val="none" w:sz="0" w:space="0" w:color="auto"/>
        <w:right w:val="none" w:sz="0" w:space="0" w:color="auto"/>
      </w:divBdr>
    </w:div>
    <w:div w:id="1367221429">
      <w:bodyDiv w:val="1"/>
      <w:marLeft w:val="0"/>
      <w:marRight w:val="0"/>
      <w:marTop w:val="0"/>
      <w:marBottom w:val="0"/>
      <w:divBdr>
        <w:top w:val="none" w:sz="0" w:space="0" w:color="auto"/>
        <w:left w:val="none" w:sz="0" w:space="0" w:color="auto"/>
        <w:bottom w:val="none" w:sz="0" w:space="0" w:color="auto"/>
        <w:right w:val="none" w:sz="0" w:space="0" w:color="auto"/>
      </w:divBdr>
    </w:div>
    <w:div w:id="1441144695">
      <w:bodyDiv w:val="1"/>
      <w:marLeft w:val="0"/>
      <w:marRight w:val="0"/>
      <w:marTop w:val="0"/>
      <w:marBottom w:val="0"/>
      <w:divBdr>
        <w:top w:val="none" w:sz="0" w:space="0" w:color="auto"/>
        <w:left w:val="none" w:sz="0" w:space="0" w:color="auto"/>
        <w:bottom w:val="none" w:sz="0" w:space="0" w:color="auto"/>
        <w:right w:val="none" w:sz="0" w:space="0" w:color="auto"/>
      </w:divBdr>
    </w:div>
    <w:div w:id="1646474978">
      <w:bodyDiv w:val="1"/>
      <w:marLeft w:val="0"/>
      <w:marRight w:val="0"/>
      <w:marTop w:val="0"/>
      <w:marBottom w:val="0"/>
      <w:divBdr>
        <w:top w:val="none" w:sz="0" w:space="0" w:color="auto"/>
        <w:left w:val="none" w:sz="0" w:space="0" w:color="auto"/>
        <w:bottom w:val="none" w:sz="0" w:space="0" w:color="auto"/>
        <w:right w:val="none" w:sz="0" w:space="0" w:color="auto"/>
      </w:divBdr>
    </w:div>
    <w:div w:id="1776560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3" ma:contentTypeDescription="Create a new document." ma:contentTypeScope="" ma:versionID="089278806b2c0394533cc0e02ba6be2c">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46b26a30807ec8a512bb42a746f57198"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02f00e4b-0f87-4756-8b1e-52accd12d0dd}"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Key21</b:Tag>
    <b:SourceType>InternetSite</b:SourceType>
    <b:Guid>{C4F8CBED-AD2F-4A9D-AD45-C16D450E9B39}</b:Guid>
    <b:Author>
      <b:Author>
        <b:NameList>
          <b:Person>
            <b:Last>Keysight</b:Last>
          </b:Person>
        </b:NameList>
      </b:Author>
    </b:Author>
    <b:Year>17 Mar 2021</b:Year>
    <b:YearAccessed>2023</b:YearAccessed>
    <b:MonthAccessed>April</b:MonthAccessed>
    <b:DayAccessed>09</b:DayAccessed>
    <b:URL>https://www.youtube.com/watch?v=t_UTV_9dpTc&amp;t=1132s</b:URL>
    <b:RefOrder>1</b:RefOrder>
  </b:Source>
</b:Sources>
</file>

<file path=customXml/itemProps1.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customXml/itemProps2.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3.xml><?xml version="1.0" encoding="utf-8"?>
<ds:datastoreItem xmlns:ds="http://schemas.openxmlformats.org/officeDocument/2006/customXml" ds:itemID="{02491E8F-BC88-4034-8B50-895DA03690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640A6F-9CA4-49D9-B907-D6DA7CFEF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1601</TotalTime>
  <Pages>13</Pages>
  <Words>1415</Words>
  <Characters>8066</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Ben Ellis-Jones</cp:lastModifiedBy>
  <cp:revision>11</cp:revision>
  <cp:lastPrinted>2021-09-30T11:07:00Z</cp:lastPrinted>
  <dcterms:created xsi:type="dcterms:W3CDTF">2023-04-08T19:36:00Z</dcterms:created>
  <dcterms:modified xsi:type="dcterms:W3CDTF">2023-04-09T22:20:00Z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ies>
</file>