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0D4E5" w14:textId="77777777" w:rsidR="00B63FCE" w:rsidRPr="00B63FCE" w:rsidRDefault="00B63FCE" w:rsidP="00B63FCE">
      <w:pPr>
        <w:spacing w:after="600"/>
        <w:jc w:val="center"/>
        <w:rPr>
          <w:b/>
          <w:bCs/>
          <w:color w:val="1F4E79"/>
          <w:sz w:val="40"/>
          <w:szCs w:val="40"/>
        </w:rPr>
      </w:pPr>
      <w:r w:rsidRPr="00B63FCE">
        <w:rPr>
          <w:b/>
          <w:bCs/>
          <w:color w:val="1F4E79"/>
          <w:sz w:val="40"/>
          <w:szCs w:val="40"/>
        </w:rPr>
        <w:t>Anticipating Player Actions: Evaluating Whether Action Sequences Improve Near-Future Event Prediction for Game AI</w:t>
      </w:r>
    </w:p>
    <w:p w14:paraId="26040EA9" w14:textId="75E21C11" w:rsidR="005A58E2" w:rsidRDefault="00CB50B6">
      <w:pPr>
        <w:spacing w:after="600"/>
        <w:jc w:val="center"/>
      </w:pPr>
      <w:r>
        <w:rPr>
          <w:sz w:val="26"/>
          <w:szCs w:val="26"/>
        </w:rPr>
        <w:t>Independent Project — Project Proposal</w:t>
      </w:r>
    </w:p>
    <w:p w14:paraId="04B32F4E" w14:textId="1DE7DE23" w:rsidR="005A58E2" w:rsidRDefault="00B63FCE">
      <w:pPr>
        <w:spacing w:after="80"/>
        <w:jc w:val="center"/>
      </w:pPr>
      <w:r>
        <w:t>N</w:t>
      </w:r>
      <w:r w:rsidR="00CB50B6">
        <w:t>ame:</w:t>
      </w:r>
      <w:r>
        <w:t xml:space="preserve"> Jake Whitehouse</w:t>
      </w:r>
    </w:p>
    <w:p w14:paraId="692A88DE" w14:textId="653BCAB2" w:rsidR="005A58E2" w:rsidRDefault="00CB50B6">
      <w:pPr>
        <w:spacing w:after="80"/>
        <w:jc w:val="center"/>
      </w:pPr>
      <w:r>
        <w:t xml:space="preserve">Student ID: </w:t>
      </w:r>
      <w:r w:rsidR="00B63FCE">
        <w:t>2406098</w:t>
      </w:r>
    </w:p>
    <w:p w14:paraId="1FD19C12" w14:textId="2D848240" w:rsidR="005A58E2" w:rsidRDefault="00CB50B6">
      <w:pPr>
        <w:spacing w:after="80"/>
        <w:jc w:val="center"/>
      </w:pPr>
      <w:r>
        <w:t>Programme: BSc Games Development</w:t>
      </w:r>
    </w:p>
    <w:p w14:paraId="2291B005" w14:textId="77777777" w:rsidR="005A58E2" w:rsidRDefault="00CB50B6">
      <w:r>
        <w:br w:type="page"/>
      </w:r>
    </w:p>
    <w:p w14:paraId="5D172D07" w14:textId="77777777" w:rsidR="005A58E2" w:rsidRDefault="00CB50B6">
      <w:pPr>
        <w:spacing w:after="200"/>
      </w:pPr>
      <w:r>
        <w:rPr>
          <w:b/>
          <w:bCs/>
          <w:color w:val="1F4E79"/>
          <w:sz w:val="32"/>
          <w:szCs w:val="32"/>
        </w:rPr>
        <w:lastRenderedPageBreak/>
        <w:t>Contents</w:t>
      </w:r>
    </w:p>
    <w:sdt>
      <w:sdtPr>
        <w:alias w:val="Contents"/>
        <w:id w:val="-88935949"/>
      </w:sdtPr>
      <w:sdtContent>
        <w:p w14:paraId="3578A2B9" w14:textId="29AA0B1C" w:rsidR="00FD0023" w:rsidRDefault="00CB50B6">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\h \o "1-2"</w:instrText>
          </w:r>
          <w:r>
            <w:fldChar w:fldCharType="separate"/>
          </w:r>
          <w:hyperlink w:anchor="_Toc243449864" w:history="1">
            <w:r w:rsidR="00FD0023" w:rsidRPr="00D24A46">
              <w:rPr>
                <w:rStyle w:val="Hyperlink"/>
                <w:noProof/>
              </w:rPr>
              <w:t>1. Introduction</w:t>
            </w:r>
            <w:r w:rsidR="00FD0023">
              <w:rPr>
                <w:noProof/>
              </w:rPr>
              <w:tab/>
            </w:r>
            <w:r w:rsidR="00FD0023">
              <w:rPr>
                <w:noProof/>
              </w:rPr>
              <w:fldChar w:fldCharType="begin"/>
            </w:r>
            <w:r w:rsidR="00FD0023">
              <w:rPr>
                <w:noProof/>
              </w:rPr>
              <w:instrText xml:space="preserve"> PAGEREF _Toc243449864 \h </w:instrText>
            </w:r>
            <w:r w:rsidR="00FD0023">
              <w:rPr>
                <w:noProof/>
              </w:rPr>
            </w:r>
            <w:r w:rsidR="00FD0023">
              <w:rPr>
                <w:noProof/>
              </w:rPr>
              <w:fldChar w:fldCharType="separate"/>
            </w:r>
            <w:r w:rsidR="00FD0023">
              <w:rPr>
                <w:noProof/>
              </w:rPr>
              <w:t>2</w:t>
            </w:r>
            <w:r w:rsidR="00FD0023">
              <w:rPr>
                <w:noProof/>
              </w:rPr>
              <w:fldChar w:fldCharType="end"/>
            </w:r>
          </w:hyperlink>
        </w:p>
        <w:p w14:paraId="70076D6B" w14:textId="6A60E986"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65" w:history="1">
            <w:r w:rsidRPr="00D24A46">
              <w:rPr>
                <w:rStyle w:val="Hyperlink"/>
                <w:noProof/>
              </w:rPr>
              <w:t>2. Background to the Research</w:t>
            </w:r>
            <w:r>
              <w:rPr>
                <w:noProof/>
              </w:rPr>
              <w:tab/>
            </w:r>
            <w:r>
              <w:rPr>
                <w:noProof/>
              </w:rPr>
              <w:fldChar w:fldCharType="begin"/>
            </w:r>
            <w:r>
              <w:rPr>
                <w:noProof/>
              </w:rPr>
              <w:instrText xml:space="preserve"> PAGEREF _Toc243449865 \h </w:instrText>
            </w:r>
            <w:r>
              <w:rPr>
                <w:noProof/>
              </w:rPr>
            </w:r>
            <w:r>
              <w:rPr>
                <w:noProof/>
              </w:rPr>
              <w:fldChar w:fldCharType="separate"/>
            </w:r>
            <w:r>
              <w:rPr>
                <w:noProof/>
              </w:rPr>
              <w:t>3</w:t>
            </w:r>
            <w:r>
              <w:rPr>
                <w:noProof/>
              </w:rPr>
              <w:fldChar w:fldCharType="end"/>
            </w:r>
          </w:hyperlink>
        </w:p>
        <w:p w14:paraId="67FD9662" w14:textId="44980F31"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66" w:history="1">
            <w:r w:rsidRPr="00D24A46">
              <w:rPr>
                <w:rStyle w:val="Hyperlink"/>
                <w:noProof/>
              </w:rPr>
              <w:t>2.1 Player modelling for game AI</w:t>
            </w:r>
            <w:r>
              <w:rPr>
                <w:noProof/>
              </w:rPr>
              <w:tab/>
            </w:r>
            <w:r>
              <w:rPr>
                <w:noProof/>
              </w:rPr>
              <w:fldChar w:fldCharType="begin"/>
            </w:r>
            <w:r>
              <w:rPr>
                <w:noProof/>
              </w:rPr>
              <w:instrText xml:space="preserve"> PAGEREF _Toc243449866 \h </w:instrText>
            </w:r>
            <w:r>
              <w:rPr>
                <w:noProof/>
              </w:rPr>
            </w:r>
            <w:r>
              <w:rPr>
                <w:noProof/>
              </w:rPr>
              <w:fldChar w:fldCharType="separate"/>
            </w:r>
            <w:r>
              <w:rPr>
                <w:noProof/>
              </w:rPr>
              <w:t>3</w:t>
            </w:r>
            <w:r>
              <w:rPr>
                <w:noProof/>
              </w:rPr>
              <w:fldChar w:fldCharType="end"/>
            </w:r>
          </w:hyperlink>
        </w:p>
        <w:p w14:paraId="067F18D4" w14:textId="417FAA82"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67" w:history="1">
            <w:r w:rsidRPr="00D24A46">
              <w:rPr>
                <w:rStyle w:val="Hyperlink"/>
                <w:noProof/>
              </w:rPr>
              <w:t>2.2 Event prediction in football</w:t>
            </w:r>
            <w:r>
              <w:rPr>
                <w:noProof/>
              </w:rPr>
              <w:tab/>
            </w:r>
            <w:r>
              <w:rPr>
                <w:noProof/>
              </w:rPr>
              <w:fldChar w:fldCharType="begin"/>
            </w:r>
            <w:r>
              <w:rPr>
                <w:noProof/>
              </w:rPr>
              <w:instrText xml:space="preserve"> PAGEREF _Toc243449867 \h </w:instrText>
            </w:r>
            <w:r>
              <w:rPr>
                <w:noProof/>
              </w:rPr>
            </w:r>
            <w:r>
              <w:rPr>
                <w:noProof/>
              </w:rPr>
              <w:fldChar w:fldCharType="separate"/>
            </w:r>
            <w:r>
              <w:rPr>
                <w:noProof/>
              </w:rPr>
              <w:t>3</w:t>
            </w:r>
            <w:r>
              <w:rPr>
                <w:noProof/>
              </w:rPr>
              <w:fldChar w:fldCharType="end"/>
            </w:r>
          </w:hyperlink>
        </w:p>
        <w:p w14:paraId="54E82DB8" w14:textId="44AF49EB"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68" w:history="1">
            <w:r w:rsidRPr="00D24A46">
              <w:rPr>
                <w:rStyle w:val="Hyperlink"/>
                <w:noProof/>
              </w:rPr>
              <w:t>2.3 Sequence modelling techniques</w:t>
            </w:r>
            <w:r>
              <w:rPr>
                <w:noProof/>
              </w:rPr>
              <w:tab/>
            </w:r>
            <w:r>
              <w:rPr>
                <w:noProof/>
              </w:rPr>
              <w:fldChar w:fldCharType="begin"/>
            </w:r>
            <w:r>
              <w:rPr>
                <w:noProof/>
              </w:rPr>
              <w:instrText xml:space="preserve"> PAGEREF _Toc243449868 \h </w:instrText>
            </w:r>
            <w:r>
              <w:rPr>
                <w:noProof/>
              </w:rPr>
            </w:r>
            <w:r>
              <w:rPr>
                <w:noProof/>
              </w:rPr>
              <w:fldChar w:fldCharType="separate"/>
            </w:r>
            <w:r>
              <w:rPr>
                <w:noProof/>
              </w:rPr>
              <w:t>4</w:t>
            </w:r>
            <w:r>
              <w:rPr>
                <w:noProof/>
              </w:rPr>
              <w:fldChar w:fldCharType="end"/>
            </w:r>
          </w:hyperlink>
        </w:p>
        <w:p w14:paraId="6A2EC83A" w14:textId="6C8D9C2A"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69" w:history="1">
            <w:r w:rsidRPr="00D24A46">
              <w:rPr>
                <w:rStyle w:val="Hyperlink"/>
                <w:noProof/>
              </w:rPr>
              <w:t>2.4 Research gap</w:t>
            </w:r>
            <w:r>
              <w:rPr>
                <w:noProof/>
              </w:rPr>
              <w:tab/>
            </w:r>
            <w:r>
              <w:rPr>
                <w:noProof/>
              </w:rPr>
              <w:fldChar w:fldCharType="begin"/>
            </w:r>
            <w:r>
              <w:rPr>
                <w:noProof/>
              </w:rPr>
              <w:instrText xml:space="preserve"> PAGEREF _Toc243449869 \h </w:instrText>
            </w:r>
            <w:r>
              <w:rPr>
                <w:noProof/>
              </w:rPr>
            </w:r>
            <w:r>
              <w:rPr>
                <w:noProof/>
              </w:rPr>
              <w:fldChar w:fldCharType="separate"/>
            </w:r>
            <w:r>
              <w:rPr>
                <w:noProof/>
              </w:rPr>
              <w:t>4</w:t>
            </w:r>
            <w:r>
              <w:rPr>
                <w:noProof/>
              </w:rPr>
              <w:fldChar w:fldCharType="end"/>
            </w:r>
          </w:hyperlink>
        </w:p>
        <w:p w14:paraId="1FC457DA" w14:textId="782E4C2A"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70" w:history="1">
            <w:r w:rsidRPr="00D24A46">
              <w:rPr>
                <w:rStyle w:val="Hyperlink"/>
                <w:noProof/>
              </w:rPr>
              <w:t>3. Research Problem Statement</w:t>
            </w:r>
            <w:r>
              <w:rPr>
                <w:noProof/>
              </w:rPr>
              <w:tab/>
            </w:r>
            <w:r>
              <w:rPr>
                <w:noProof/>
              </w:rPr>
              <w:fldChar w:fldCharType="begin"/>
            </w:r>
            <w:r>
              <w:rPr>
                <w:noProof/>
              </w:rPr>
              <w:instrText xml:space="preserve"> PAGEREF _Toc243449870 \h </w:instrText>
            </w:r>
            <w:r>
              <w:rPr>
                <w:noProof/>
              </w:rPr>
            </w:r>
            <w:r>
              <w:rPr>
                <w:noProof/>
              </w:rPr>
              <w:fldChar w:fldCharType="separate"/>
            </w:r>
            <w:r>
              <w:rPr>
                <w:noProof/>
              </w:rPr>
              <w:t>4</w:t>
            </w:r>
            <w:r>
              <w:rPr>
                <w:noProof/>
              </w:rPr>
              <w:fldChar w:fldCharType="end"/>
            </w:r>
          </w:hyperlink>
        </w:p>
        <w:p w14:paraId="4A6B068F" w14:textId="0C4290FF"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71" w:history="1">
            <w:r w:rsidRPr="00D24A46">
              <w:rPr>
                <w:rStyle w:val="Hyperlink"/>
                <w:noProof/>
              </w:rPr>
              <w:t>4. Aim and Objectives</w:t>
            </w:r>
            <w:r>
              <w:rPr>
                <w:noProof/>
              </w:rPr>
              <w:tab/>
            </w:r>
            <w:r>
              <w:rPr>
                <w:noProof/>
              </w:rPr>
              <w:fldChar w:fldCharType="begin"/>
            </w:r>
            <w:r>
              <w:rPr>
                <w:noProof/>
              </w:rPr>
              <w:instrText xml:space="preserve"> PAGEREF _Toc243449871 \h </w:instrText>
            </w:r>
            <w:r>
              <w:rPr>
                <w:noProof/>
              </w:rPr>
            </w:r>
            <w:r>
              <w:rPr>
                <w:noProof/>
              </w:rPr>
              <w:fldChar w:fldCharType="separate"/>
            </w:r>
            <w:r>
              <w:rPr>
                <w:noProof/>
              </w:rPr>
              <w:t>4</w:t>
            </w:r>
            <w:r>
              <w:rPr>
                <w:noProof/>
              </w:rPr>
              <w:fldChar w:fldCharType="end"/>
            </w:r>
          </w:hyperlink>
        </w:p>
        <w:p w14:paraId="06E776EA" w14:textId="3E77EC60"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72" w:history="1">
            <w:r w:rsidRPr="00D24A46">
              <w:rPr>
                <w:rStyle w:val="Hyperlink"/>
                <w:noProof/>
              </w:rPr>
              <w:t>5. Research Methodology</w:t>
            </w:r>
            <w:r>
              <w:rPr>
                <w:noProof/>
              </w:rPr>
              <w:tab/>
            </w:r>
            <w:r>
              <w:rPr>
                <w:noProof/>
              </w:rPr>
              <w:fldChar w:fldCharType="begin"/>
            </w:r>
            <w:r>
              <w:rPr>
                <w:noProof/>
              </w:rPr>
              <w:instrText xml:space="preserve"> PAGEREF _Toc243449872 \h </w:instrText>
            </w:r>
            <w:r>
              <w:rPr>
                <w:noProof/>
              </w:rPr>
            </w:r>
            <w:r>
              <w:rPr>
                <w:noProof/>
              </w:rPr>
              <w:fldChar w:fldCharType="separate"/>
            </w:r>
            <w:r>
              <w:rPr>
                <w:noProof/>
              </w:rPr>
              <w:t>5</w:t>
            </w:r>
            <w:r>
              <w:rPr>
                <w:noProof/>
              </w:rPr>
              <w:fldChar w:fldCharType="end"/>
            </w:r>
          </w:hyperlink>
        </w:p>
        <w:p w14:paraId="78C9B61D" w14:textId="2500BCB2"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73" w:history="1">
            <w:r w:rsidRPr="00D24A46">
              <w:rPr>
                <w:rStyle w:val="Hyperlink"/>
                <w:noProof/>
              </w:rPr>
              <w:t>5.1 Research Design</w:t>
            </w:r>
            <w:r>
              <w:rPr>
                <w:noProof/>
              </w:rPr>
              <w:tab/>
            </w:r>
            <w:r>
              <w:rPr>
                <w:noProof/>
              </w:rPr>
              <w:fldChar w:fldCharType="begin"/>
            </w:r>
            <w:r>
              <w:rPr>
                <w:noProof/>
              </w:rPr>
              <w:instrText xml:space="preserve"> PAGEREF _Toc243449873 \h </w:instrText>
            </w:r>
            <w:r>
              <w:rPr>
                <w:noProof/>
              </w:rPr>
            </w:r>
            <w:r>
              <w:rPr>
                <w:noProof/>
              </w:rPr>
              <w:fldChar w:fldCharType="separate"/>
            </w:r>
            <w:r>
              <w:rPr>
                <w:noProof/>
              </w:rPr>
              <w:t>5</w:t>
            </w:r>
            <w:r>
              <w:rPr>
                <w:noProof/>
              </w:rPr>
              <w:fldChar w:fldCharType="end"/>
            </w:r>
          </w:hyperlink>
        </w:p>
        <w:p w14:paraId="6D5C5ED5" w14:textId="2CFFB2C0" w:rsidR="00FD0023" w:rsidRDefault="00FD00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43449874" w:history="1">
            <w:r w:rsidRPr="00D24A46">
              <w:rPr>
                <w:rStyle w:val="Hyperlink"/>
                <w:noProof/>
              </w:rPr>
              <w:t>5.2 Resources</w:t>
            </w:r>
            <w:r>
              <w:rPr>
                <w:noProof/>
              </w:rPr>
              <w:tab/>
            </w:r>
            <w:r>
              <w:rPr>
                <w:noProof/>
              </w:rPr>
              <w:fldChar w:fldCharType="begin"/>
            </w:r>
            <w:r>
              <w:rPr>
                <w:noProof/>
              </w:rPr>
              <w:instrText xml:space="preserve"> PAGEREF _Toc243449874 \h </w:instrText>
            </w:r>
            <w:r>
              <w:rPr>
                <w:noProof/>
              </w:rPr>
            </w:r>
            <w:r>
              <w:rPr>
                <w:noProof/>
              </w:rPr>
              <w:fldChar w:fldCharType="separate"/>
            </w:r>
            <w:r>
              <w:rPr>
                <w:noProof/>
              </w:rPr>
              <w:t>7</w:t>
            </w:r>
            <w:r>
              <w:rPr>
                <w:noProof/>
              </w:rPr>
              <w:fldChar w:fldCharType="end"/>
            </w:r>
          </w:hyperlink>
        </w:p>
        <w:p w14:paraId="0BAF0B97" w14:textId="0FF7B84E"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75" w:history="1">
            <w:r w:rsidRPr="00D24A46">
              <w:rPr>
                <w:rStyle w:val="Hyperlink"/>
                <w:noProof/>
              </w:rPr>
              <w:t>6. Project Planning</w:t>
            </w:r>
            <w:r>
              <w:rPr>
                <w:noProof/>
              </w:rPr>
              <w:tab/>
            </w:r>
            <w:r>
              <w:rPr>
                <w:noProof/>
              </w:rPr>
              <w:fldChar w:fldCharType="begin"/>
            </w:r>
            <w:r>
              <w:rPr>
                <w:noProof/>
              </w:rPr>
              <w:instrText xml:space="preserve"> PAGEREF _Toc243449875 \h </w:instrText>
            </w:r>
            <w:r>
              <w:rPr>
                <w:noProof/>
              </w:rPr>
            </w:r>
            <w:r>
              <w:rPr>
                <w:noProof/>
              </w:rPr>
              <w:fldChar w:fldCharType="separate"/>
            </w:r>
            <w:r>
              <w:rPr>
                <w:noProof/>
              </w:rPr>
              <w:t>7</w:t>
            </w:r>
            <w:r>
              <w:rPr>
                <w:noProof/>
              </w:rPr>
              <w:fldChar w:fldCharType="end"/>
            </w:r>
          </w:hyperlink>
        </w:p>
        <w:p w14:paraId="555C5D39" w14:textId="49B4C255" w:rsidR="00FD0023" w:rsidRDefault="00FD002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3449876" w:history="1">
            <w:r w:rsidRPr="00D24A46">
              <w:rPr>
                <w:rStyle w:val="Hyperlink"/>
                <w:noProof/>
              </w:rPr>
              <w:t>7. Reference List</w:t>
            </w:r>
            <w:r>
              <w:rPr>
                <w:noProof/>
              </w:rPr>
              <w:tab/>
            </w:r>
            <w:r>
              <w:rPr>
                <w:noProof/>
              </w:rPr>
              <w:fldChar w:fldCharType="begin"/>
            </w:r>
            <w:r>
              <w:rPr>
                <w:noProof/>
              </w:rPr>
              <w:instrText xml:space="preserve"> PAGEREF _Toc243449876 \h </w:instrText>
            </w:r>
            <w:r>
              <w:rPr>
                <w:noProof/>
              </w:rPr>
            </w:r>
            <w:r>
              <w:rPr>
                <w:noProof/>
              </w:rPr>
              <w:fldChar w:fldCharType="separate"/>
            </w:r>
            <w:r>
              <w:rPr>
                <w:noProof/>
              </w:rPr>
              <w:t>8</w:t>
            </w:r>
            <w:r>
              <w:rPr>
                <w:noProof/>
              </w:rPr>
              <w:fldChar w:fldCharType="end"/>
            </w:r>
          </w:hyperlink>
        </w:p>
        <w:p w14:paraId="58A9B55B" w14:textId="5371247B" w:rsidR="005A58E2" w:rsidRDefault="00CB50B6">
          <w:r>
            <w:fldChar w:fldCharType="end"/>
          </w:r>
        </w:p>
      </w:sdtContent>
    </w:sdt>
    <w:p w14:paraId="57A8B49C" w14:textId="77777777" w:rsidR="005A58E2" w:rsidRDefault="005A58E2">
      <w:pPr>
        <w:spacing w:after="60"/>
      </w:pPr>
    </w:p>
    <w:p w14:paraId="466A08E2" w14:textId="6C8A07CE" w:rsidR="00920418" w:rsidRPr="00FD0023" w:rsidRDefault="00CB50B6">
      <w:pPr>
        <w:spacing w:after="100"/>
        <w:rPr>
          <w:b/>
          <w:bCs/>
          <w:color w:val="1F4E79"/>
          <w:sz w:val="26"/>
          <w:szCs w:val="26"/>
        </w:rPr>
      </w:pPr>
      <w:r>
        <w:rPr>
          <w:b/>
          <w:bCs/>
          <w:color w:val="1F4E79"/>
          <w:sz w:val="26"/>
          <w:szCs w:val="26"/>
        </w:rPr>
        <w:t>List of Tables and Figures</w:t>
      </w:r>
    </w:p>
    <w:p w14:paraId="3495D556" w14:textId="77777777" w:rsidR="005A58E2" w:rsidRDefault="00CB50B6">
      <w:pPr>
        <w:spacing w:after="120"/>
      </w:pPr>
      <w:r>
        <w:t xml:space="preserve">Table </w:t>
      </w:r>
      <w:proofErr w:type="gramStart"/>
      <w:r>
        <w:t>1  Objectives</w:t>
      </w:r>
      <w:proofErr w:type="gramEnd"/>
      <w:r>
        <w:t>, methods and data</w:t>
      </w:r>
    </w:p>
    <w:p w14:paraId="73260D85" w14:textId="77777777" w:rsidR="005A58E2" w:rsidRDefault="00CB50B6">
      <w:pPr>
        <w:spacing w:after="120"/>
      </w:pPr>
      <w:r>
        <w:t xml:space="preserve">Table </w:t>
      </w:r>
      <w:proofErr w:type="gramStart"/>
      <w:r>
        <w:t>2  Risks</w:t>
      </w:r>
      <w:proofErr w:type="gramEnd"/>
      <w:r>
        <w:t>, ethical and legal issues</w:t>
      </w:r>
    </w:p>
    <w:p w14:paraId="15E199E2" w14:textId="77777777" w:rsidR="005A58E2" w:rsidRDefault="00CB50B6">
      <w:pPr>
        <w:spacing w:after="120"/>
      </w:pPr>
      <w:r>
        <w:t xml:space="preserve">Table </w:t>
      </w:r>
      <w:proofErr w:type="gramStart"/>
      <w:r>
        <w:t>3  Resources</w:t>
      </w:r>
      <w:proofErr w:type="gramEnd"/>
    </w:p>
    <w:p w14:paraId="0AD9429B" w14:textId="77777777" w:rsidR="005A58E2" w:rsidRDefault="00CB50B6">
      <w:pPr>
        <w:spacing w:after="120"/>
      </w:pPr>
      <w:r>
        <w:t xml:space="preserve">Figure </w:t>
      </w:r>
      <w:proofErr w:type="gramStart"/>
      <w:r>
        <w:t>1  Project</w:t>
      </w:r>
      <w:proofErr w:type="gramEnd"/>
      <w:r>
        <w:t xml:space="preserve"> timeline</w:t>
      </w:r>
    </w:p>
    <w:p w14:paraId="7FE98D11" w14:textId="77777777" w:rsidR="00FD0023" w:rsidRDefault="00FD0023">
      <w:pPr>
        <w:pStyle w:val="Heading1"/>
        <w:spacing w:before="360" w:after="120"/>
      </w:pPr>
    </w:p>
    <w:p w14:paraId="4EA5991A" w14:textId="77777777" w:rsidR="00FD0023" w:rsidRDefault="00FD0023">
      <w:pPr>
        <w:pStyle w:val="Heading1"/>
        <w:spacing w:before="360" w:after="120"/>
      </w:pPr>
    </w:p>
    <w:p w14:paraId="184D05FE" w14:textId="77777777" w:rsidR="00FD0023" w:rsidRDefault="00FD0023">
      <w:pPr>
        <w:pStyle w:val="Heading1"/>
        <w:spacing w:before="360" w:after="120"/>
      </w:pPr>
    </w:p>
    <w:p w14:paraId="3317EB84" w14:textId="77777777" w:rsidR="00FD0023" w:rsidRDefault="00FD0023">
      <w:pPr>
        <w:pStyle w:val="Heading1"/>
        <w:spacing w:before="360" w:after="120"/>
      </w:pPr>
    </w:p>
    <w:p w14:paraId="67E7AC4A" w14:textId="77777777" w:rsidR="00FD0023" w:rsidRDefault="00FD0023">
      <w:pPr>
        <w:pStyle w:val="Heading1"/>
        <w:spacing w:before="360" w:after="120"/>
      </w:pPr>
    </w:p>
    <w:p w14:paraId="7553D03E" w14:textId="77777777" w:rsidR="00FD0023" w:rsidRDefault="00FD0023">
      <w:pPr>
        <w:pStyle w:val="Heading1"/>
        <w:spacing w:before="360" w:after="120"/>
      </w:pPr>
    </w:p>
    <w:p w14:paraId="71B2B6B2" w14:textId="77777777" w:rsidR="00FD0023" w:rsidRDefault="00FD0023">
      <w:pPr>
        <w:pStyle w:val="Heading1"/>
        <w:spacing w:before="360" w:after="120"/>
      </w:pPr>
    </w:p>
    <w:p w14:paraId="4007C853" w14:textId="2B68E1FF" w:rsidR="005A58E2" w:rsidRDefault="00CB50B6">
      <w:pPr>
        <w:pStyle w:val="Heading1"/>
        <w:spacing w:before="360" w:after="120"/>
      </w:pPr>
      <w:bookmarkStart w:id="0" w:name="_Toc243449864"/>
      <w:r>
        <w:t>1. Introduction</w:t>
      </w:r>
      <w:bookmarkEnd w:id="0"/>
    </w:p>
    <w:p w14:paraId="79386AB2" w14:textId="77777777" w:rsidR="00CB3275" w:rsidRPr="00CB3275" w:rsidRDefault="00CB3275" w:rsidP="00CB3275">
      <w:pPr>
        <w:spacing w:before="120" w:after="240"/>
        <w:rPr>
          <w:b/>
          <w:bCs/>
          <w:sz w:val="20"/>
          <w:szCs w:val="20"/>
        </w:rPr>
      </w:pPr>
      <w:r w:rsidRPr="00CB3275">
        <w:rPr>
          <w:b/>
          <w:bCs/>
          <w:sz w:val="20"/>
          <w:szCs w:val="20"/>
        </w:rPr>
        <w:lastRenderedPageBreak/>
        <w:t>Working title: Anticipating Player Actions: Evaluating Whether Action Sequences Improve Near-Future Event Prediction for Game AI</w:t>
      </w:r>
    </w:p>
    <w:p w14:paraId="618F6947" w14:textId="481305C4" w:rsidR="002F61F2" w:rsidRDefault="00B63FCE">
      <w:pPr>
        <w:spacing w:before="120" w:after="240"/>
        <w:rPr>
          <w:color w:val="000000"/>
        </w:rPr>
      </w:pPr>
      <w:r>
        <w:rPr>
          <w:color w:val="000000"/>
        </w:rPr>
        <w:t xml:space="preserve">Most game AI opponents are often reactive. They respond to what a player has already done, typically through </w:t>
      </w:r>
      <w:r w:rsidR="002F61F2">
        <w:rPr>
          <w:color w:val="000000"/>
        </w:rPr>
        <w:t>scripted rules or finite state machines [1]. Player modelling, a core area of game AI research, instead aims to anticipate a player’s behaviour so that non-player characters (NPCs), difficulty systems and testing tools can adapt [1] [2]. Interest in this area is growing in both industry and academically, which is seen with recent agents being trained on large logs of human play [3], and Microsoft’s WHAM model generates gameplay and controller actions which is learned from recorded gameplay sessions of a released game [4].</w:t>
      </w:r>
    </w:p>
    <w:p w14:paraId="180B55BC" w14:textId="37F47C83" w:rsidR="002F61F2" w:rsidRPr="002F61F2" w:rsidRDefault="002F61F2">
      <w:pPr>
        <w:spacing w:before="120" w:after="240"/>
        <w:rPr>
          <w:color w:val="000000"/>
          <w:sz w:val="24"/>
          <w:szCs w:val="24"/>
        </w:rPr>
      </w:pPr>
      <w:r>
        <w:rPr>
          <w:color w:val="000000"/>
        </w:rPr>
        <w:t xml:space="preserve">This project investigates one component of that goal, whether the order of recent actions can carry useful information about what happens next. Football is used as the test environment because public event data records long, ordered sequences of real actions such as passes, carries and shots [5]. This allows the core question to be tested without first building a game and collecting an entire dataset. The motivation for this project is practical, if action order measurably improves </w:t>
      </w:r>
      <w:proofErr w:type="gramStart"/>
      <w:r>
        <w:rPr>
          <w:color w:val="000000"/>
        </w:rPr>
        <w:t>prediction</w:t>
      </w:r>
      <w:proofErr w:type="gramEnd"/>
      <w:r>
        <w:rPr>
          <w:color w:val="000000"/>
        </w:rPr>
        <w:t xml:space="preserve"> then developers have evidence to justify sequence-aware player models over simpler and cheaper alternatives.</w:t>
      </w:r>
    </w:p>
    <w:p w14:paraId="0DBD10C1" w14:textId="77777777" w:rsidR="005A58E2" w:rsidRDefault="00CB50B6">
      <w:pPr>
        <w:pStyle w:val="Heading1"/>
        <w:spacing w:before="360" w:after="120"/>
      </w:pPr>
      <w:bookmarkStart w:id="1" w:name="_Toc243449865"/>
      <w:r>
        <w:t>2. Background to the Research</w:t>
      </w:r>
      <w:bookmarkEnd w:id="1"/>
    </w:p>
    <w:p w14:paraId="496DD6CB" w14:textId="77777777" w:rsidR="005A58E2" w:rsidRDefault="00CB50B6">
      <w:pPr>
        <w:pStyle w:val="Heading2"/>
        <w:spacing w:before="240" w:after="100"/>
      </w:pPr>
      <w:bookmarkStart w:id="2" w:name="_Toc243449866"/>
      <w:r>
        <w:t>2.1 Player modelling for game AI</w:t>
      </w:r>
      <w:bookmarkEnd w:id="2"/>
    </w:p>
    <w:p w14:paraId="208B2181" w14:textId="18FB1D21" w:rsidR="005A58E2" w:rsidRDefault="00CB3275">
      <w:pPr>
        <w:spacing w:before="120" w:after="240"/>
        <w:rPr>
          <w:color w:val="000000"/>
        </w:rPr>
      </w:pPr>
      <w:proofErr w:type="spellStart"/>
      <w:r>
        <w:rPr>
          <w:color w:val="000000"/>
        </w:rPr>
        <w:t>Yannakakis</w:t>
      </w:r>
      <w:proofErr w:type="spellEnd"/>
      <w:r>
        <w:rPr>
          <w:color w:val="000000"/>
        </w:rPr>
        <w:t xml:space="preserve"> and </w:t>
      </w:r>
      <w:proofErr w:type="spellStart"/>
      <w:r>
        <w:rPr>
          <w:color w:val="000000"/>
        </w:rPr>
        <w:t>Togelius</w:t>
      </w:r>
      <w:proofErr w:type="spellEnd"/>
      <w:r>
        <w:rPr>
          <w:color w:val="000000"/>
        </w:rPr>
        <w:t xml:space="preserve"> define player modelling as the computational modelling of player behaviour, cognition and behaviour and identify it as one of the three core uses of AI in games [1]. A systematic review of data-driven player modelling found behaviour prediction and goal recognition to be the main objectives; </w:t>
      </w:r>
      <w:proofErr w:type="gramStart"/>
      <w:r>
        <w:rPr>
          <w:color w:val="000000"/>
        </w:rPr>
        <w:t>however</w:t>
      </w:r>
      <w:proofErr w:type="gramEnd"/>
      <w:r>
        <w:rPr>
          <w:color w:val="000000"/>
        </w:rPr>
        <w:t xml:space="preserve"> it was noted that most studies relied on small, single-game datasets [6]. Pfau et al. showed that deep player behaviour models could potentially drive dynamic difficulty adjustment in a released MMORPG, increasing intrinsic motivation compared with heuristic tuning [2], and later used models of 213 players to balance player classes automatically [7]. Pearce and Zhu trained a human-like Counter-Strike agent through behavioural cloning on large volumes of human play [3].</w:t>
      </w:r>
    </w:p>
    <w:p w14:paraId="22906E32" w14:textId="4078816A" w:rsidR="00CB3275" w:rsidRDefault="00CB3275">
      <w:pPr>
        <w:spacing w:before="120" w:after="240"/>
      </w:pPr>
      <w:r>
        <w:rPr>
          <w:color w:val="000000"/>
        </w:rPr>
        <w:t>These studies show that learned player models are useful, however they report outcomes such as player experience or win rate rather than isolating which input information drives the prediction. It therefore remains unclear whether sequence information is necessary or whether a simpler state-based feature would suffice. This matters within games where sequence models add run-time cost on every frame.</w:t>
      </w:r>
    </w:p>
    <w:p w14:paraId="14911022" w14:textId="77777777" w:rsidR="005A58E2" w:rsidRDefault="00CB50B6">
      <w:pPr>
        <w:pStyle w:val="Heading2"/>
        <w:spacing w:before="240" w:after="100"/>
      </w:pPr>
      <w:bookmarkStart w:id="3" w:name="_Toc243449867"/>
      <w:r>
        <w:t>2.2 Event prediction in football</w:t>
      </w:r>
      <w:bookmarkEnd w:id="3"/>
    </w:p>
    <w:p w14:paraId="5ED06B7F" w14:textId="431B0EC5" w:rsidR="005A58E2" w:rsidRDefault="004D674C">
      <w:pPr>
        <w:spacing w:before="120" w:after="240"/>
      </w:pPr>
      <w:r>
        <w:t>Football analytics has developed methods for forecasting future events. VAEP values each action by estimating the probability of a goal within the next ten actions, using gradient-boosted trees on features of the current two previous actions [8]. Its target is close to the one proposed here, but its short and fixed history window was a design choice rather than a tested variable. Seq2Event used Transformer and recurrent architectures to predict the type and location of the next event [9]. NMSTPP extended this to also predict the timing, zone and action [10] and a Transformer “foundation model” outperformed Markov and multilayer-perceptron baselines on next-action prediction [11].</w:t>
      </w:r>
    </w:p>
    <w:p w14:paraId="5C96E653" w14:textId="58DC9602" w:rsidR="004D674C" w:rsidRDefault="004D674C">
      <w:pPr>
        <w:spacing w:before="120" w:after="240"/>
      </w:pPr>
      <w:r>
        <w:t xml:space="preserve">However, these studies change architecture, inputs and target together so their reported gains cannot be attributed to sequence information alone. Davis et al. also warns that sports models are </w:t>
      </w:r>
      <w:r>
        <w:lastRenderedPageBreak/>
        <w:t>frequently evaluated with leaky data splits and unsuitable metrics, which in turn inflates reported performances [12].</w:t>
      </w:r>
    </w:p>
    <w:p w14:paraId="7CB8D0DB" w14:textId="77777777" w:rsidR="005A58E2" w:rsidRDefault="00CB50B6">
      <w:pPr>
        <w:pStyle w:val="Heading2"/>
        <w:spacing w:before="240" w:after="100"/>
      </w:pPr>
      <w:bookmarkStart w:id="4" w:name="_Toc243449868"/>
      <w:r>
        <w:t>2.3 Sequence modelling techniques</w:t>
      </w:r>
      <w:bookmarkEnd w:id="4"/>
    </w:p>
    <w:p w14:paraId="1DD27B37" w14:textId="7EC09B8D" w:rsidR="005A58E2" w:rsidRDefault="00F06130">
      <w:pPr>
        <w:spacing w:before="120" w:after="240"/>
      </w:pPr>
      <w:r>
        <w:rPr>
          <w:color w:val="000000"/>
        </w:rPr>
        <w:t xml:space="preserve">Long short-term memory (LSTM) networks [13] and Transformers [14] are the standard choice for architectures for learning from ordered data. Gradient-boosted trees such as </w:t>
      </w:r>
      <w:proofErr w:type="spellStart"/>
      <w:r>
        <w:rPr>
          <w:color w:val="000000"/>
        </w:rPr>
        <w:t>XGBoost</w:t>
      </w:r>
      <w:proofErr w:type="spellEnd"/>
      <w:r>
        <w:rPr>
          <w:color w:val="000000"/>
        </w:rPr>
        <w:t xml:space="preserve"> [15] remain a strong baseline for tabular data and underpin VAEP [8]. Because shots are rare, evaluation must be robust to class this imbalance. Precision-recall analysis is much more informative than accuracy or ROC curves in this setting as if a shot only happens 5% of the time, then the accuracy would be 95% even if it misses every shot [16]. T</w:t>
      </w:r>
      <w:r w:rsidRPr="00F06130">
        <w:rPr>
          <w:color w:val="000000"/>
        </w:rPr>
        <w:t>his is why the project uses gradient-boosted trees for a fair comparison, and PR-AUC rather than accuracy.</w:t>
      </w:r>
    </w:p>
    <w:p w14:paraId="2ECD9ECF" w14:textId="77777777" w:rsidR="005A58E2" w:rsidRDefault="00CB50B6">
      <w:pPr>
        <w:pStyle w:val="Heading2"/>
        <w:spacing w:before="240" w:after="100"/>
      </w:pPr>
      <w:bookmarkStart w:id="5" w:name="_Toc243449869"/>
      <w:r>
        <w:t>2.4 Research gap</w:t>
      </w:r>
      <w:bookmarkEnd w:id="5"/>
    </w:p>
    <w:p w14:paraId="6AFBD024" w14:textId="08D14E51" w:rsidR="005A58E2" w:rsidRDefault="00496852">
      <w:pPr>
        <w:spacing w:before="120" w:after="240"/>
      </w:pPr>
      <w:r>
        <w:rPr>
          <w:color w:val="000000"/>
        </w:rPr>
        <w:t>Game AI research shows the value of predicting player behaviour but rarely isolates the contribution of the order of actions. Football research has built capable sequence models but compares them against baselines that differ in several respects at once. No study found in this review has run a controlled comparison in which the only difference between models is access to the order of recent actions. This project addresses that gap.</w:t>
      </w:r>
    </w:p>
    <w:p w14:paraId="596CE16C" w14:textId="77777777" w:rsidR="005A58E2" w:rsidRDefault="00CB50B6">
      <w:pPr>
        <w:pStyle w:val="Heading1"/>
        <w:spacing w:before="360" w:after="120"/>
      </w:pPr>
      <w:bookmarkStart w:id="6" w:name="_Toc243449870"/>
      <w:r>
        <w:t>3. Research Problem Statement</w:t>
      </w:r>
      <w:bookmarkEnd w:id="6"/>
    </w:p>
    <w:p w14:paraId="4577B3C4" w14:textId="77777777" w:rsidR="005A58E2" w:rsidRDefault="00CB50B6">
      <w:pPr>
        <w:spacing w:after="120"/>
        <w:rPr>
          <w:b/>
          <w:bCs/>
        </w:rPr>
      </w:pPr>
      <w:r>
        <w:rPr>
          <w:b/>
          <w:bCs/>
        </w:rPr>
        <w:t xml:space="preserve">Problem: </w:t>
      </w:r>
    </w:p>
    <w:p w14:paraId="1C384391" w14:textId="26E1EE4B" w:rsidR="005A58E2" w:rsidRDefault="00496852">
      <w:pPr>
        <w:spacing w:before="120" w:after="240"/>
      </w:pPr>
      <w:r>
        <w:rPr>
          <w:color w:val="000000"/>
        </w:rPr>
        <w:t>It is not currently known whether the order and type of recent actions improve the prediction of a future event beyond what contextual and summary information already provides.</w:t>
      </w:r>
    </w:p>
    <w:p w14:paraId="3584D197" w14:textId="77777777" w:rsidR="005A58E2" w:rsidRDefault="00CB50B6">
      <w:pPr>
        <w:spacing w:after="120"/>
        <w:rPr>
          <w:b/>
          <w:bCs/>
        </w:rPr>
      </w:pPr>
      <w:r>
        <w:rPr>
          <w:b/>
          <w:bCs/>
        </w:rPr>
        <w:t xml:space="preserve">Hypotheses: </w:t>
      </w:r>
    </w:p>
    <w:p w14:paraId="4369655F" w14:textId="737AE921" w:rsidR="005A58E2" w:rsidRDefault="00496852">
      <w:pPr>
        <w:spacing w:before="120" w:after="240"/>
        <w:rPr>
          <w:color w:val="000000"/>
        </w:rPr>
      </w:pPr>
      <w:r>
        <w:rPr>
          <w:color w:val="000000"/>
        </w:rPr>
        <w:t>H0: The sequence model’s PR-AUC is no higher than that of the unordered model.</w:t>
      </w:r>
    </w:p>
    <w:p w14:paraId="5B13A43C" w14:textId="3362543B" w:rsidR="00496852" w:rsidRDefault="00496852">
      <w:pPr>
        <w:spacing w:before="120" w:after="240"/>
      </w:pPr>
      <w:r>
        <w:rPr>
          <w:color w:val="000000"/>
        </w:rPr>
        <w:t>H1: The sequence model’s PR-AUC is higher, with a 95% bootstrap confidence interval for the difference that excludes zero.</w:t>
      </w:r>
    </w:p>
    <w:p w14:paraId="3D62CD58" w14:textId="3CFC356B" w:rsidR="005A58E2" w:rsidRDefault="007557DE">
      <w:pPr>
        <w:spacing w:before="120" w:after="240"/>
        <w:rPr>
          <w:color w:val="000000"/>
        </w:rPr>
      </w:pPr>
      <w:r>
        <w:rPr>
          <w:color w:val="000000"/>
        </w:rPr>
        <w:t xml:space="preserve">Football studies show that sequence models predict well, however their comparisons change several factors at </w:t>
      </w:r>
      <w:proofErr w:type="gramStart"/>
      <w:r>
        <w:rPr>
          <w:color w:val="000000"/>
        </w:rPr>
        <w:t>once</w:t>
      </w:r>
      <w:proofErr w:type="gramEnd"/>
      <w:r>
        <w:rPr>
          <w:color w:val="000000"/>
        </w:rPr>
        <w:t xml:space="preserve"> so the value of action order remains unmeasured [9] [10] [11]. Game developers therefore lack evidence on whether sequence aware player models justify their extra cost.</w:t>
      </w:r>
    </w:p>
    <w:p w14:paraId="5BB26D4F" w14:textId="19378412" w:rsidR="007557DE" w:rsidRDefault="007557DE">
      <w:pPr>
        <w:spacing w:before="120" w:after="240"/>
      </w:pPr>
      <w:r>
        <w:rPr>
          <w:color w:val="000000"/>
        </w:rPr>
        <w:t xml:space="preserve">The study is topical [4] [11] and applies football forecasting to a new context which is player modelling for game AI. Either outcome is useful, support for H1 favours sequence aware NPC design whereas support for H0 shows that cheaper state-based models are sufficient. Football results cannot prove transfer to games so an </w:t>
      </w:r>
      <w:proofErr w:type="gramStart"/>
      <w:r>
        <w:rPr>
          <w:color w:val="000000"/>
        </w:rPr>
        <w:t>optional Google Research Football replication [17] tests</w:t>
      </w:r>
      <w:proofErr w:type="gramEnd"/>
      <w:r>
        <w:rPr>
          <w:color w:val="000000"/>
        </w:rPr>
        <w:t xml:space="preserve"> that link.</w:t>
      </w:r>
    </w:p>
    <w:p w14:paraId="635C0E8A" w14:textId="5DA6A5FD" w:rsidR="00AA7509" w:rsidRPr="00AA7509" w:rsidRDefault="00CB50B6" w:rsidP="00AA7509">
      <w:pPr>
        <w:pStyle w:val="Heading1"/>
        <w:spacing w:before="360" w:after="120"/>
      </w:pPr>
      <w:bookmarkStart w:id="7" w:name="_Toc243449871"/>
      <w:r>
        <w:t>4. Aim and Objectives</w:t>
      </w:r>
      <w:bookmarkEnd w:id="7"/>
    </w:p>
    <w:p w14:paraId="6A7557A2" w14:textId="77777777" w:rsidR="005A58E2" w:rsidRDefault="00CB50B6">
      <w:pPr>
        <w:spacing w:after="120"/>
        <w:rPr>
          <w:b/>
          <w:bCs/>
        </w:rPr>
      </w:pPr>
      <w:r>
        <w:rPr>
          <w:b/>
          <w:bCs/>
        </w:rPr>
        <w:t xml:space="preserve">Aim: </w:t>
      </w:r>
    </w:p>
    <w:p w14:paraId="32AFE3DA" w14:textId="57B898AF" w:rsidR="005A58E2" w:rsidRDefault="007557DE">
      <w:pPr>
        <w:spacing w:before="120" w:after="240"/>
      </w:pPr>
      <w:r>
        <w:rPr>
          <w:color w:val="000000"/>
        </w:rPr>
        <w:t>To evaluate whether information about the order and type of recent actions improves the prediction of future events in a dynamic, multi-agent environment, as evidence for sequence aware player modelling in game AI.</w:t>
      </w:r>
    </w:p>
    <w:p w14:paraId="20C501A8" w14:textId="77777777" w:rsidR="005A58E2" w:rsidRDefault="00CB50B6">
      <w:pPr>
        <w:spacing w:after="120"/>
        <w:rPr>
          <w:b/>
          <w:bCs/>
        </w:rPr>
      </w:pPr>
      <w:r>
        <w:rPr>
          <w:b/>
          <w:bCs/>
        </w:rPr>
        <w:t>Objectives:</w:t>
      </w:r>
    </w:p>
    <w:p w14:paraId="40DD4D3E" w14:textId="011C2D30" w:rsidR="005A58E2" w:rsidRDefault="007557DE">
      <w:pPr>
        <w:spacing w:before="120" w:after="240"/>
      </w:pPr>
      <w:r>
        <w:rPr>
          <w:color w:val="000000"/>
        </w:rPr>
        <w:lastRenderedPageBreak/>
        <w:t>O1. To critically review the literature on player modelling and event prediction and to define the prediction task, input features and evaluation metrics by week 4.</w:t>
      </w:r>
    </w:p>
    <w:p w14:paraId="04E91ABE" w14:textId="4D87D3B4" w:rsidR="005A58E2" w:rsidRDefault="007557DE">
      <w:pPr>
        <w:spacing w:before="120" w:after="240"/>
      </w:pPr>
      <w:r>
        <w:rPr>
          <w:color w:val="000000"/>
        </w:rPr>
        <w:t>O2. To design and develop three separate models which predict whether a shot occurs within the next three actions of a possession. A context baseline, an unordered model that also receives the counts of recent actions and a sequence model that receives those ac</w:t>
      </w:r>
      <w:r w:rsidR="00AD24B4">
        <w:rPr>
          <w:color w:val="000000"/>
        </w:rPr>
        <w:t>tions in order by week 12</w:t>
      </w:r>
    </w:p>
    <w:p w14:paraId="7DB3AEFB" w14:textId="171F351A" w:rsidR="005A58E2" w:rsidRDefault="007557DE">
      <w:pPr>
        <w:spacing w:before="120" w:after="240"/>
      </w:pPr>
      <w:r>
        <w:rPr>
          <w:color w:val="000000"/>
        </w:rPr>
        <w:t>O3. To evaluate all three models on previously unseen matches and data using discrimination, calibration and statistical significance tests by week 16.</w:t>
      </w:r>
    </w:p>
    <w:p w14:paraId="714CC9B8" w14:textId="4F8C16E8" w:rsidR="005A58E2" w:rsidRDefault="007557DE">
      <w:pPr>
        <w:spacing w:before="120" w:after="240"/>
      </w:pPr>
      <w:r>
        <w:rPr>
          <w:color w:val="000000"/>
        </w:rPr>
        <w:t>O4. To analyse the situations in which predictions succeed or fail and to assess the implications for game AI design, including an optional replication in Google Research Football [17] by week 20.</w:t>
      </w:r>
    </w:p>
    <w:p w14:paraId="179E0087" w14:textId="77777777" w:rsidR="005A58E2" w:rsidRDefault="00CB50B6">
      <w:pPr>
        <w:spacing w:after="120"/>
        <w:rPr>
          <w:b/>
          <w:bCs/>
        </w:rPr>
      </w:pPr>
      <w:r>
        <w:rPr>
          <w:b/>
          <w:bCs/>
        </w:rPr>
        <w:t>Deliverables:</w:t>
      </w:r>
    </w:p>
    <w:p w14:paraId="0CCC3B39" w14:textId="3E69DB94" w:rsidR="005A58E2" w:rsidRDefault="007557DE" w:rsidP="007557DE">
      <w:pPr>
        <w:pStyle w:val="ListParagraph"/>
        <w:numPr>
          <w:ilvl w:val="0"/>
          <w:numId w:val="4"/>
        </w:numPr>
        <w:spacing w:before="120" w:after="240"/>
      </w:pPr>
      <w:r>
        <w:t>A documented, version-controlled Python code repository with a reproducible experiment pipeline.</w:t>
      </w:r>
    </w:p>
    <w:p w14:paraId="3820998F" w14:textId="1DA6CF6C" w:rsidR="007557DE" w:rsidRDefault="007557DE" w:rsidP="007557DE">
      <w:pPr>
        <w:pStyle w:val="ListParagraph"/>
        <w:numPr>
          <w:ilvl w:val="0"/>
          <w:numId w:val="4"/>
        </w:numPr>
        <w:spacing w:before="120" w:after="240"/>
      </w:pPr>
      <w:r>
        <w:t>Three trained and evaluated models with results tables, calibration plots and error analysis.</w:t>
      </w:r>
    </w:p>
    <w:p w14:paraId="1E3A1613" w14:textId="3334729D" w:rsidR="007557DE" w:rsidRDefault="007557DE" w:rsidP="007557DE">
      <w:pPr>
        <w:pStyle w:val="ListParagraph"/>
        <w:numPr>
          <w:ilvl w:val="0"/>
          <w:numId w:val="4"/>
        </w:numPr>
        <w:spacing w:before="120" w:after="240"/>
      </w:pPr>
      <w:r>
        <w:t xml:space="preserve">A final report which presents the findings and </w:t>
      </w:r>
      <w:r w:rsidR="00AA7509">
        <w:t>evidence-based</w:t>
      </w:r>
      <w:r>
        <w:t xml:space="preserve"> recommendations for when game developers should adopt sequence aware player models</w:t>
      </w:r>
    </w:p>
    <w:p w14:paraId="0FB0ACB6" w14:textId="54568F14" w:rsidR="007557DE" w:rsidRDefault="007557DE" w:rsidP="007557DE">
      <w:pPr>
        <w:pStyle w:val="ListParagraph"/>
        <w:numPr>
          <w:ilvl w:val="0"/>
          <w:numId w:val="4"/>
        </w:numPr>
        <w:spacing w:before="120" w:after="240"/>
      </w:pPr>
      <w:r>
        <w:t xml:space="preserve">Optional: A Google Research Football prototype </w:t>
      </w:r>
      <w:r w:rsidR="00AA7509">
        <w:t>demonstrating</w:t>
      </w:r>
      <w:r>
        <w:t xml:space="preserve"> the approach inside a game environment.</w:t>
      </w:r>
    </w:p>
    <w:p w14:paraId="1208A3AC" w14:textId="77777777" w:rsidR="005A58E2" w:rsidRDefault="00CB50B6">
      <w:pPr>
        <w:pStyle w:val="Heading1"/>
        <w:spacing w:before="360" w:after="120"/>
      </w:pPr>
      <w:bookmarkStart w:id="8" w:name="_Toc243449872"/>
      <w:r>
        <w:t>5. Research Methodology</w:t>
      </w:r>
      <w:bookmarkEnd w:id="8"/>
    </w:p>
    <w:p w14:paraId="707BA62B" w14:textId="77777777" w:rsidR="005A58E2" w:rsidRDefault="00CB50B6">
      <w:pPr>
        <w:pStyle w:val="Heading2"/>
        <w:spacing w:before="240" w:after="100"/>
      </w:pPr>
      <w:bookmarkStart w:id="9" w:name="_Toc243449873"/>
      <w:r>
        <w:t>5.1 Research Design</w:t>
      </w:r>
      <w:bookmarkEnd w:id="9"/>
    </w:p>
    <w:p w14:paraId="0F29E200" w14:textId="68496375" w:rsidR="005A58E2" w:rsidRDefault="00AA7509">
      <w:pPr>
        <w:spacing w:before="120" w:after="240"/>
        <w:rPr>
          <w:color w:val="000000"/>
        </w:rPr>
      </w:pPr>
      <w:r>
        <w:rPr>
          <w:color w:val="000000"/>
        </w:rPr>
        <w:t>The study is a controlled experiment on secondary data. Three alternatives were considered. Building a game and recruiting plays testers would give data directly from games, but only small samples, and it would consume most of the project timeline. Having a bot generate game data is plentiful, but records are scripted rather than human behaviour. A qualitative approach could not answer a measurable question about a predictive value. As such, football was selected as it offers a large volume of public event data of real, ordered human decisions [5].</w:t>
      </w:r>
    </w:p>
    <w:p w14:paraId="30E559D5" w14:textId="51E5165D" w:rsidR="00AA7509" w:rsidRPr="00AA7509" w:rsidRDefault="00AA7509" w:rsidP="00AA7509">
      <w:pPr>
        <w:spacing w:before="120" w:after="240"/>
        <w:rPr>
          <w:color w:val="000000"/>
        </w:rPr>
      </w:pPr>
      <w:r>
        <w:rPr>
          <w:color w:val="000000"/>
        </w:rPr>
        <w:t xml:space="preserve">The key design decision is that the three models differ only in their inputs. The baseline receives context such as ball location, possession duration, actions so far and score state. The unordered model adds counts of the last </w:t>
      </w:r>
      <w:r w:rsidRPr="00AA7509">
        <w:rPr>
          <w:i/>
          <w:iCs/>
          <w:color w:val="000000"/>
        </w:rPr>
        <w:t>k</w:t>
      </w:r>
      <w:r w:rsidRPr="00AA7509">
        <w:rPr>
          <w:color w:val="000000"/>
        </w:rPr>
        <w:t xml:space="preserve"> </w:t>
      </w:r>
      <w:r>
        <w:rPr>
          <w:color w:val="000000"/>
        </w:rPr>
        <w:t>action types. The sequence model receives the same actions however they are in order. Comparing the unordered and sequence models isolates the value of the order; comparing the baseline with the unordered models isolates the value of an action type. Gradient-boosted trees [15] are used for all three, so the comparison is fair. An LSTM [13] sequence variant is added if there is time.</w:t>
      </w:r>
    </w:p>
    <w:p w14:paraId="01A70069" w14:textId="2DE0C4B6" w:rsidR="00AA7509" w:rsidRDefault="00AA7509">
      <w:pPr>
        <w:spacing w:before="120" w:after="240"/>
      </w:pPr>
    </w:p>
    <w:p w14:paraId="54CFD019" w14:textId="77777777" w:rsidR="005A58E2" w:rsidRDefault="00CB50B6">
      <w:pPr>
        <w:spacing w:after="120"/>
        <w:rPr>
          <w:b/>
          <w:bCs/>
        </w:rPr>
      </w:pPr>
      <w:r>
        <w:rPr>
          <w:b/>
          <w:bCs/>
        </w:rPr>
        <w:t>Table 1: Objectives, methods and data</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0"/>
        <w:gridCol w:w="2300"/>
        <w:gridCol w:w="2900"/>
        <w:gridCol w:w="2826"/>
      </w:tblGrid>
      <w:tr w:rsidR="005A58E2" w14:paraId="0589ECAE" w14:textId="77777777">
        <w:trPr>
          <w:tblHeader/>
        </w:trPr>
        <w:tc>
          <w:tcPr>
            <w:tcW w:w="1000" w:type="dxa"/>
            <w:shd w:val="clear" w:color="auto" w:fill="D9E2F3"/>
            <w:tcMar>
              <w:top w:w="60" w:type="dxa"/>
              <w:left w:w="100" w:type="dxa"/>
              <w:bottom w:w="60" w:type="dxa"/>
              <w:right w:w="100" w:type="dxa"/>
            </w:tcMar>
          </w:tcPr>
          <w:p w14:paraId="436F2E77" w14:textId="77777777" w:rsidR="005A58E2" w:rsidRDefault="00CB50B6">
            <w:r>
              <w:rPr>
                <w:b/>
                <w:bCs/>
                <w:sz w:val="20"/>
                <w:szCs w:val="20"/>
              </w:rPr>
              <w:lastRenderedPageBreak/>
              <w:t>Objective</w:t>
            </w:r>
          </w:p>
        </w:tc>
        <w:tc>
          <w:tcPr>
            <w:tcW w:w="2300" w:type="dxa"/>
            <w:shd w:val="clear" w:color="auto" w:fill="D9E2F3"/>
            <w:tcMar>
              <w:top w:w="60" w:type="dxa"/>
              <w:left w:w="100" w:type="dxa"/>
              <w:bottom w:w="60" w:type="dxa"/>
              <w:right w:w="100" w:type="dxa"/>
            </w:tcMar>
          </w:tcPr>
          <w:p w14:paraId="1B566DD7" w14:textId="77777777" w:rsidR="005A58E2" w:rsidRDefault="00CB50B6">
            <w:r>
              <w:rPr>
                <w:b/>
                <w:bCs/>
                <w:sz w:val="20"/>
                <w:szCs w:val="20"/>
              </w:rPr>
              <w:t>Method</w:t>
            </w:r>
          </w:p>
        </w:tc>
        <w:tc>
          <w:tcPr>
            <w:tcW w:w="2900" w:type="dxa"/>
            <w:shd w:val="clear" w:color="auto" w:fill="D9E2F3"/>
            <w:tcMar>
              <w:top w:w="60" w:type="dxa"/>
              <w:left w:w="100" w:type="dxa"/>
              <w:bottom w:w="60" w:type="dxa"/>
              <w:right w:w="100" w:type="dxa"/>
            </w:tcMar>
          </w:tcPr>
          <w:p w14:paraId="5DC08614" w14:textId="77777777" w:rsidR="005A58E2" w:rsidRDefault="00CB50B6">
            <w:r>
              <w:rPr>
                <w:b/>
                <w:bCs/>
                <w:sz w:val="20"/>
                <w:szCs w:val="20"/>
              </w:rPr>
              <w:t>Data collected</w:t>
            </w:r>
          </w:p>
        </w:tc>
        <w:tc>
          <w:tcPr>
            <w:tcW w:w="2826" w:type="dxa"/>
            <w:shd w:val="clear" w:color="auto" w:fill="D9E2F3"/>
            <w:tcMar>
              <w:top w:w="60" w:type="dxa"/>
              <w:left w:w="100" w:type="dxa"/>
              <w:bottom w:w="60" w:type="dxa"/>
              <w:right w:w="100" w:type="dxa"/>
            </w:tcMar>
          </w:tcPr>
          <w:p w14:paraId="3DE49737" w14:textId="77777777" w:rsidR="005A58E2" w:rsidRDefault="00CB50B6">
            <w:r>
              <w:rPr>
                <w:b/>
                <w:bCs/>
                <w:sz w:val="20"/>
                <w:szCs w:val="20"/>
              </w:rPr>
              <w:t>Why it is needed</w:t>
            </w:r>
          </w:p>
        </w:tc>
      </w:tr>
      <w:tr w:rsidR="005A58E2" w14:paraId="78644AD4" w14:textId="77777777">
        <w:tc>
          <w:tcPr>
            <w:tcW w:w="1000" w:type="dxa"/>
            <w:tcMar>
              <w:top w:w="60" w:type="dxa"/>
              <w:left w:w="100" w:type="dxa"/>
              <w:bottom w:w="60" w:type="dxa"/>
              <w:right w:w="100" w:type="dxa"/>
            </w:tcMar>
          </w:tcPr>
          <w:p w14:paraId="17497E92" w14:textId="77777777" w:rsidR="005A58E2" w:rsidRDefault="00CB50B6">
            <w:r>
              <w:rPr>
                <w:sz w:val="20"/>
                <w:szCs w:val="20"/>
              </w:rPr>
              <w:t>O1</w:t>
            </w:r>
          </w:p>
        </w:tc>
        <w:tc>
          <w:tcPr>
            <w:tcW w:w="2300" w:type="dxa"/>
            <w:tcMar>
              <w:top w:w="60" w:type="dxa"/>
              <w:left w:w="100" w:type="dxa"/>
              <w:bottom w:w="60" w:type="dxa"/>
              <w:right w:w="100" w:type="dxa"/>
            </w:tcMar>
          </w:tcPr>
          <w:p w14:paraId="798952B8" w14:textId="0217ABC4" w:rsidR="005A58E2" w:rsidRDefault="000111D2">
            <w:r>
              <w:t>Critical literature review</w:t>
            </w:r>
          </w:p>
        </w:tc>
        <w:tc>
          <w:tcPr>
            <w:tcW w:w="2900" w:type="dxa"/>
            <w:tcMar>
              <w:top w:w="60" w:type="dxa"/>
              <w:left w:w="100" w:type="dxa"/>
              <w:bottom w:w="60" w:type="dxa"/>
              <w:right w:w="100" w:type="dxa"/>
            </w:tcMar>
          </w:tcPr>
          <w:p w14:paraId="24375914" w14:textId="189AD2E5" w:rsidR="005A58E2" w:rsidRDefault="000111D2">
            <w:r>
              <w:t>Published features, targets and metrics</w:t>
            </w:r>
          </w:p>
        </w:tc>
        <w:tc>
          <w:tcPr>
            <w:tcW w:w="2826" w:type="dxa"/>
            <w:tcMar>
              <w:top w:w="60" w:type="dxa"/>
              <w:left w:w="100" w:type="dxa"/>
              <w:bottom w:w="60" w:type="dxa"/>
              <w:right w:w="100" w:type="dxa"/>
            </w:tcMar>
          </w:tcPr>
          <w:p w14:paraId="7A610E08" w14:textId="3AD163C7" w:rsidR="005A58E2" w:rsidRDefault="000111D2">
            <w:r>
              <w:t>Ensures the task and results can be compared with previous work [12]</w:t>
            </w:r>
          </w:p>
        </w:tc>
      </w:tr>
      <w:tr w:rsidR="005A58E2" w14:paraId="56AA35B7" w14:textId="77777777">
        <w:tc>
          <w:tcPr>
            <w:tcW w:w="1000" w:type="dxa"/>
            <w:tcMar>
              <w:top w:w="60" w:type="dxa"/>
              <w:left w:w="100" w:type="dxa"/>
              <w:bottom w:w="60" w:type="dxa"/>
              <w:right w:w="100" w:type="dxa"/>
            </w:tcMar>
          </w:tcPr>
          <w:p w14:paraId="3A97A605" w14:textId="77777777" w:rsidR="005A58E2" w:rsidRDefault="00CB50B6">
            <w:r>
              <w:rPr>
                <w:sz w:val="20"/>
                <w:szCs w:val="20"/>
              </w:rPr>
              <w:t>O2</w:t>
            </w:r>
          </w:p>
        </w:tc>
        <w:tc>
          <w:tcPr>
            <w:tcW w:w="2300" w:type="dxa"/>
            <w:tcMar>
              <w:top w:w="60" w:type="dxa"/>
              <w:left w:w="100" w:type="dxa"/>
              <w:bottom w:w="60" w:type="dxa"/>
              <w:right w:w="100" w:type="dxa"/>
            </w:tcMar>
          </w:tcPr>
          <w:p w14:paraId="66C8E328" w14:textId="1FB80E32" w:rsidR="005A58E2" w:rsidRDefault="000111D2">
            <w:r>
              <w:t>Feature engineering and model development</w:t>
            </w:r>
          </w:p>
        </w:tc>
        <w:tc>
          <w:tcPr>
            <w:tcW w:w="2900" w:type="dxa"/>
            <w:tcMar>
              <w:top w:w="60" w:type="dxa"/>
              <w:left w:w="100" w:type="dxa"/>
              <w:bottom w:w="60" w:type="dxa"/>
              <w:right w:w="100" w:type="dxa"/>
            </w:tcMar>
          </w:tcPr>
          <w:p w14:paraId="43BF7176" w14:textId="1543BD77" w:rsidR="005A58E2" w:rsidRDefault="000111D2">
            <w:proofErr w:type="spellStart"/>
            <w:r>
              <w:t>StatsBomb</w:t>
            </w:r>
            <w:proofErr w:type="spellEnd"/>
            <w:r>
              <w:t xml:space="preserve"> events grouped into possession shot-within-three-actions labels</w:t>
            </w:r>
          </w:p>
        </w:tc>
        <w:tc>
          <w:tcPr>
            <w:tcW w:w="2826" w:type="dxa"/>
            <w:tcMar>
              <w:top w:w="60" w:type="dxa"/>
              <w:left w:w="100" w:type="dxa"/>
              <w:bottom w:w="60" w:type="dxa"/>
              <w:right w:w="100" w:type="dxa"/>
            </w:tcMar>
          </w:tcPr>
          <w:p w14:paraId="2270A658" w14:textId="0F525CF0" w:rsidR="005A58E2" w:rsidRDefault="000111D2">
            <w:r>
              <w:t>Provides the controlled inputs for the experiment</w:t>
            </w:r>
          </w:p>
        </w:tc>
      </w:tr>
      <w:tr w:rsidR="005A58E2" w14:paraId="417C5936" w14:textId="77777777">
        <w:tc>
          <w:tcPr>
            <w:tcW w:w="1000" w:type="dxa"/>
            <w:tcMar>
              <w:top w:w="60" w:type="dxa"/>
              <w:left w:w="100" w:type="dxa"/>
              <w:bottom w:w="60" w:type="dxa"/>
              <w:right w:w="100" w:type="dxa"/>
            </w:tcMar>
          </w:tcPr>
          <w:p w14:paraId="5ADB8CB7" w14:textId="77777777" w:rsidR="005A58E2" w:rsidRDefault="00CB50B6">
            <w:r>
              <w:rPr>
                <w:sz w:val="20"/>
                <w:szCs w:val="20"/>
              </w:rPr>
              <w:t>O3</w:t>
            </w:r>
          </w:p>
        </w:tc>
        <w:tc>
          <w:tcPr>
            <w:tcW w:w="2300" w:type="dxa"/>
            <w:tcMar>
              <w:top w:w="60" w:type="dxa"/>
              <w:left w:w="100" w:type="dxa"/>
              <w:bottom w:w="60" w:type="dxa"/>
              <w:right w:w="100" w:type="dxa"/>
            </w:tcMar>
          </w:tcPr>
          <w:p w14:paraId="33B21D27" w14:textId="447A73BC" w:rsidR="005A58E2" w:rsidRDefault="000111D2">
            <w:r>
              <w:t>Evaluation and significance testing</w:t>
            </w:r>
          </w:p>
        </w:tc>
        <w:tc>
          <w:tcPr>
            <w:tcW w:w="2900" w:type="dxa"/>
            <w:tcMar>
              <w:top w:w="60" w:type="dxa"/>
              <w:left w:w="100" w:type="dxa"/>
              <w:bottom w:w="60" w:type="dxa"/>
              <w:right w:w="100" w:type="dxa"/>
            </w:tcMar>
          </w:tcPr>
          <w:p w14:paraId="53151E62" w14:textId="002F9389" w:rsidR="005A58E2" w:rsidRDefault="000111D2">
            <w:r>
              <w:t>Predicted probabilities on unseen matches</w:t>
            </w:r>
          </w:p>
        </w:tc>
        <w:tc>
          <w:tcPr>
            <w:tcW w:w="2826" w:type="dxa"/>
            <w:tcMar>
              <w:top w:w="60" w:type="dxa"/>
              <w:left w:w="100" w:type="dxa"/>
              <w:bottom w:w="60" w:type="dxa"/>
              <w:right w:w="100" w:type="dxa"/>
            </w:tcMar>
          </w:tcPr>
          <w:p w14:paraId="6C3B7ECC" w14:textId="34AA3652" w:rsidR="005A58E2" w:rsidRDefault="000111D2">
            <w:r>
              <w:t>Measures whether differences between models are real</w:t>
            </w:r>
          </w:p>
        </w:tc>
      </w:tr>
      <w:tr w:rsidR="005A58E2" w14:paraId="10207151" w14:textId="77777777">
        <w:tc>
          <w:tcPr>
            <w:tcW w:w="1000" w:type="dxa"/>
            <w:tcMar>
              <w:top w:w="60" w:type="dxa"/>
              <w:left w:w="100" w:type="dxa"/>
              <w:bottom w:w="60" w:type="dxa"/>
              <w:right w:w="100" w:type="dxa"/>
            </w:tcMar>
          </w:tcPr>
          <w:p w14:paraId="5A774542" w14:textId="77777777" w:rsidR="005A58E2" w:rsidRDefault="00CB50B6">
            <w:r>
              <w:rPr>
                <w:sz w:val="20"/>
                <w:szCs w:val="20"/>
              </w:rPr>
              <w:t>O4</w:t>
            </w:r>
          </w:p>
        </w:tc>
        <w:tc>
          <w:tcPr>
            <w:tcW w:w="2300" w:type="dxa"/>
            <w:tcMar>
              <w:top w:w="60" w:type="dxa"/>
              <w:left w:w="100" w:type="dxa"/>
              <w:bottom w:w="60" w:type="dxa"/>
              <w:right w:w="100" w:type="dxa"/>
            </w:tcMar>
          </w:tcPr>
          <w:p w14:paraId="2CA8CA3F" w14:textId="5E0ADE03" w:rsidR="005A58E2" w:rsidRDefault="000111D2">
            <w:r>
              <w:t>Error analysis and optional game replica</w:t>
            </w:r>
          </w:p>
        </w:tc>
        <w:tc>
          <w:tcPr>
            <w:tcW w:w="2900" w:type="dxa"/>
            <w:tcMar>
              <w:top w:w="60" w:type="dxa"/>
              <w:left w:w="100" w:type="dxa"/>
              <w:bottom w:w="60" w:type="dxa"/>
              <w:right w:w="100" w:type="dxa"/>
            </w:tcMar>
          </w:tcPr>
          <w:p w14:paraId="6263A17C" w14:textId="22E0A02F" w:rsidR="005A58E2" w:rsidRDefault="000111D2">
            <w:r>
              <w:t>Errors by possession type, zone and sequence length; Google Research Football logs</w:t>
            </w:r>
          </w:p>
        </w:tc>
        <w:tc>
          <w:tcPr>
            <w:tcW w:w="2826" w:type="dxa"/>
            <w:tcMar>
              <w:top w:w="60" w:type="dxa"/>
              <w:left w:w="100" w:type="dxa"/>
              <w:bottom w:w="60" w:type="dxa"/>
              <w:right w:w="100" w:type="dxa"/>
            </w:tcMar>
          </w:tcPr>
          <w:p w14:paraId="233700A5" w14:textId="3D289ADF" w:rsidR="005A58E2" w:rsidRDefault="000111D2">
            <w:r>
              <w:t>Explains where order helps and tests transfer to a game</w:t>
            </w:r>
          </w:p>
        </w:tc>
      </w:tr>
    </w:tbl>
    <w:p w14:paraId="47A7ECD1" w14:textId="77777777" w:rsidR="005A58E2" w:rsidRDefault="005A58E2">
      <w:pPr>
        <w:spacing w:after="60"/>
      </w:pPr>
    </w:p>
    <w:p w14:paraId="1034F734" w14:textId="77777777" w:rsidR="005A58E2" w:rsidRDefault="00CB50B6">
      <w:pPr>
        <w:spacing w:after="120"/>
        <w:rPr>
          <w:b/>
          <w:bCs/>
        </w:rPr>
      </w:pPr>
      <w:r>
        <w:rPr>
          <w:b/>
          <w:bCs/>
        </w:rPr>
        <w:t>Analysis</w:t>
      </w:r>
    </w:p>
    <w:p w14:paraId="1A5F6F3E" w14:textId="34429762" w:rsidR="005A58E2" w:rsidRDefault="000111D2">
      <w:pPr>
        <w:spacing w:before="120" w:after="240"/>
      </w:pPr>
      <w:r>
        <w:rPr>
          <w:color w:val="000000"/>
        </w:rPr>
        <w:t>Matches are split 70/15/15 into training, validation and test sets so no match appears in more than one set which avoids leakage [12]. Performance is reported as ROC-AUC, PR-AUC, Brier score and reliability diagrams. Differences in AUC are tested with DeLong’s test [18] and bootstrapped 95% confidence intervals are calculated by resampling matches.</w:t>
      </w:r>
    </w:p>
    <w:p w14:paraId="5A3B6C32" w14:textId="77777777" w:rsidR="005A58E2" w:rsidRDefault="00CB50B6">
      <w:pPr>
        <w:spacing w:after="120"/>
        <w:rPr>
          <w:b/>
          <w:bCs/>
        </w:rPr>
      </w:pPr>
      <w:r>
        <w:rPr>
          <w:b/>
          <w:bCs/>
        </w:rPr>
        <w:t>Validity, reliability and generalisability</w:t>
      </w:r>
    </w:p>
    <w:p w14:paraId="460C4C2F" w14:textId="7513653B" w:rsidR="005A58E2" w:rsidRDefault="00C03AE0">
      <w:pPr>
        <w:spacing w:before="120" w:after="240"/>
      </w:pPr>
      <w:r>
        <w:rPr>
          <w:color w:val="000000"/>
        </w:rPr>
        <w:t>Each model is trained with five random seeds and reported as mean and standard deviation. Parameters are tuned on the validation set only. A second test on a competition not used in training checks generalisability. Findings are expected to generalise to structured, turn like action sequences but not automatically to all game genres. This limited is stated explicitly and partly tested through the Google Research Football replication.</w:t>
      </w:r>
    </w:p>
    <w:p w14:paraId="60D38A34" w14:textId="77777777" w:rsidR="005A58E2" w:rsidRDefault="00CB50B6">
      <w:pPr>
        <w:spacing w:after="120"/>
        <w:rPr>
          <w:b/>
          <w:bCs/>
        </w:rPr>
      </w:pPr>
      <w:r>
        <w:rPr>
          <w:b/>
          <w:bCs/>
        </w:rPr>
        <w:t>Table 2: Risks, ethical and legal issues</w:t>
      </w:r>
    </w:p>
    <w:p w14:paraId="2E69D2A5" w14:textId="406A3F5B" w:rsidR="005A58E2" w:rsidRDefault="005A58E2">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0"/>
        <w:gridCol w:w="5426"/>
      </w:tblGrid>
      <w:tr w:rsidR="005A58E2" w14:paraId="7E07057D" w14:textId="77777777">
        <w:trPr>
          <w:tblHeader/>
        </w:trPr>
        <w:tc>
          <w:tcPr>
            <w:tcW w:w="3600" w:type="dxa"/>
            <w:shd w:val="clear" w:color="auto" w:fill="D9E2F3"/>
            <w:tcMar>
              <w:top w:w="60" w:type="dxa"/>
              <w:left w:w="100" w:type="dxa"/>
              <w:bottom w:w="60" w:type="dxa"/>
              <w:right w:w="100" w:type="dxa"/>
            </w:tcMar>
          </w:tcPr>
          <w:p w14:paraId="2CC2D10B" w14:textId="77777777" w:rsidR="005A58E2" w:rsidRDefault="00CB50B6">
            <w:r>
              <w:rPr>
                <w:b/>
                <w:bCs/>
                <w:sz w:val="20"/>
                <w:szCs w:val="20"/>
              </w:rPr>
              <w:t>Risk or issue</w:t>
            </w:r>
          </w:p>
        </w:tc>
        <w:tc>
          <w:tcPr>
            <w:tcW w:w="5426" w:type="dxa"/>
            <w:shd w:val="clear" w:color="auto" w:fill="D9E2F3"/>
            <w:tcMar>
              <w:top w:w="60" w:type="dxa"/>
              <w:left w:w="100" w:type="dxa"/>
              <w:bottom w:w="60" w:type="dxa"/>
              <w:right w:w="100" w:type="dxa"/>
            </w:tcMar>
          </w:tcPr>
          <w:p w14:paraId="48DA6950" w14:textId="77777777" w:rsidR="005A58E2" w:rsidRDefault="00CB50B6">
            <w:r>
              <w:rPr>
                <w:b/>
                <w:bCs/>
                <w:sz w:val="20"/>
                <w:szCs w:val="20"/>
              </w:rPr>
              <w:t>Mitigation</w:t>
            </w:r>
          </w:p>
        </w:tc>
      </w:tr>
      <w:tr w:rsidR="005A58E2" w14:paraId="5AAF78E2" w14:textId="77777777">
        <w:tc>
          <w:tcPr>
            <w:tcW w:w="3600" w:type="dxa"/>
            <w:tcMar>
              <w:top w:w="60" w:type="dxa"/>
              <w:left w:w="100" w:type="dxa"/>
              <w:bottom w:w="60" w:type="dxa"/>
              <w:right w:w="100" w:type="dxa"/>
            </w:tcMar>
          </w:tcPr>
          <w:p w14:paraId="6E6A8E09" w14:textId="2C342419" w:rsidR="005A58E2" w:rsidRDefault="00C03AE0">
            <w:r>
              <w:t>Data leakage inflates results</w:t>
            </w:r>
          </w:p>
        </w:tc>
        <w:tc>
          <w:tcPr>
            <w:tcW w:w="5426" w:type="dxa"/>
            <w:tcMar>
              <w:top w:w="60" w:type="dxa"/>
              <w:left w:w="100" w:type="dxa"/>
              <w:bottom w:w="60" w:type="dxa"/>
              <w:right w:w="100" w:type="dxa"/>
            </w:tcMar>
          </w:tcPr>
          <w:p w14:paraId="08D7D267" w14:textId="3826F3A7" w:rsidR="00C03AE0" w:rsidRDefault="00C03AE0">
            <w:r>
              <w:t>Split by match, tune on validation data only</w:t>
            </w:r>
          </w:p>
        </w:tc>
      </w:tr>
      <w:tr w:rsidR="005A58E2" w14:paraId="351E6484" w14:textId="77777777">
        <w:tc>
          <w:tcPr>
            <w:tcW w:w="3600" w:type="dxa"/>
            <w:tcMar>
              <w:top w:w="60" w:type="dxa"/>
              <w:left w:w="100" w:type="dxa"/>
              <w:bottom w:w="60" w:type="dxa"/>
              <w:right w:w="100" w:type="dxa"/>
            </w:tcMar>
          </w:tcPr>
          <w:p w14:paraId="18BD4A2D" w14:textId="29616B13" w:rsidR="00C03AE0" w:rsidRDefault="00C03AE0">
            <w:r>
              <w:t>Shots are rare</w:t>
            </w:r>
          </w:p>
        </w:tc>
        <w:tc>
          <w:tcPr>
            <w:tcW w:w="5426" w:type="dxa"/>
            <w:tcMar>
              <w:top w:w="60" w:type="dxa"/>
              <w:left w:w="100" w:type="dxa"/>
              <w:bottom w:w="60" w:type="dxa"/>
              <w:right w:w="100" w:type="dxa"/>
            </w:tcMar>
          </w:tcPr>
          <w:p w14:paraId="30D34C2F" w14:textId="7CE4D845" w:rsidR="005A58E2" w:rsidRDefault="00C03AE0">
            <w:r>
              <w:t>Use PR-AUC and Brier score</w:t>
            </w:r>
          </w:p>
        </w:tc>
      </w:tr>
      <w:tr w:rsidR="005A58E2" w14:paraId="0B5FD353" w14:textId="77777777">
        <w:tc>
          <w:tcPr>
            <w:tcW w:w="3600" w:type="dxa"/>
            <w:tcMar>
              <w:top w:w="60" w:type="dxa"/>
              <w:left w:w="100" w:type="dxa"/>
              <w:bottom w:w="60" w:type="dxa"/>
              <w:right w:w="100" w:type="dxa"/>
            </w:tcMar>
          </w:tcPr>
          <w:p w14:paraId="6A02F3B1" w14:textId="0B9E3DEB" w:rsidR="005A58E2" w:rsidRDefault="00C03AE0">
            <w:r>
              <w:t>Sequence model is slow</w:t>
            </w:r>
          </w:p>
        </w:tc>
        <w:tc>
          <w:tcPr>
            <w:tcW w:w="5426" w:type="dxa"/>
            <w:tcMar>
              <w:top w:w="60" w:type="dxa"/>
              <w:left w:w="100" w:type="dxa"/>
              <w:bottom w:w="60" w:type="dxa"/>
              <w:right w:w="100" w:type="dxa"/>
            </w:tcMar>
          </w:tcPr>
          <w:p w14:paraId="0E4BC20B" w14:textId="4E1395F4" w:rsidR="005A58E2" w:rsidRDefault="00C03AE0">
            <w:r>
              <w:t>Tree-based lag features first, use LSTM if there is time</w:t>
            </w:r>
          </w:p>
        </w:tc>
      </w:tr>
      <w:tr w:rsidR="005A58E2" w14:paraId="5E6544A2" w14:textId="77777777">
        <w:tc>
          <w:tcPr>
            <w:tcW w:w="3600" w:type="dxa"/>
            <w:tcMar>
              <w:top w:w="60" w:type="dxa"/>
              <w:left w:w="100" w:type="dxa"/>
              <w:bottom w:w="60" w:type="dxa"/>
              <w:right w:w="100" w:type="dxa"/>
            </w:tcMar>
          </w:tcPr>
          <w:p w14:paraId="763ADAE2" w14:textId="3716C749" w:rsidR="00C03AE0" w:rsidRDefault="00C03AE0">
            <w:r>
              <w:t>Google Research Football integration overruns</w:t>
            </w:r>
          </w:p>
        </w:tc>
        <w:tc>
          <w:tcPr>
            <w:tcW w:w="5426" w:type="dxa"/>
            <w:tcMar>
              <w:top w:w="60" w:type="dxa"/>
              <w:left w:w="100" w:type="dxa"/>
              <w:bottom w:w="60" w:type="dxa"/>
              <w:right w:w="100" w:type="dxa"/>
            </w:tcMar>
          </w:tcPr>
          <w:p w14:paraId="4AEC1819" w14:textId="5C48D755" w:rsidR="00C03AE0" w:rsidRDefault="00C03AE0">
            <w:r>
              <w:t>Kept optional, core project does not depend on it</w:t>
            </w:r>
          </w:p>
        </w:tc>
      </w:tr>
      <w:tr w:rsidR="005A58E2" w14:paraId="7B00CF07" w14:textId="77777777">
        <w:tc>
          <w:tcPr>
            <w:tcW w:w="3600" w:type="dxa"/>
            <w:tcMar>
              <w:top w:w="60" w:type="dxa"/>
              <w:left w:w="100" w:type="dxa"/>
              <w:bottom w:w="60" w:type="dxa"/>
              <w:right w:w="100" w:type="dxa"/>
            </w:tcMar>
          </w:tcPr>
          <w:p w14:paraId="6E06D49D" w14:textId="21329122" w:rsidR="005A58E2" w:rsidRDefault="00C03AE0">
            <w:r>
              <w:t>Licence (legal)</w:t>
            </w:r>
          </w:p>
        </w:tc>
        <w:tc>
          <w:tcPr>
            <w:tcW w:w="5426" w:type="dxa"/>
            <w:tcMar>
              <w:top w:w="60" w:type="dxa"/>
              <w:left w:w="100" w:type="dxa"/>
              <w:bottom w:w="60" w:type="dxa"/>
              <w:right w:w="100" w:type="dxa"/>
            </w:tcMar>
          </w:tcPr>
          <w:p w14:paraId="17177C1B" w14:textId="7F400338" w:rsidR="005A58E2" w:rsidRDefault="00C03AE0">
            <w:r>
              <w:t xml:space="preserve">Follow the </w:t>
            </w:r>
            <w:proofErr w:type="spellStart"/>
            <w:r>
              <w:t>StatsBomb</w:t>
            </w:r>
            <w:proofErr w:type="spellEnd"/>
            <w:r>
              <w:t xml:space="preserve"> user agreement, non-commercial use with attribution [5]</w:t>
            </w:r>
          </w:p>
        </w:tc>
      </w:tr>
      <w:tr w:rsidR="005A58E2" w14:paraId="7A14E629" w14:textId="77777777">
        <w:tc>
          <w:tcPr>
            <w:tcW w:w="3600" w:type="dxa"/>
            <w:tcMar>
              <w:top w:w="60" w:type="dxa"/>
              <w:left w:w="100" w:type="dxa"/>
              <w:bottom w:w="60" w:type="dxa"/>
              <w:right w:w="100" w:type="dxa"/>
            </w:tcMar>
          </w:tcPr>
          <w:p w14:paraId="69133AB9" w14:textId="1750321F" w:rsidR="005A58E2" w:rsidRDefault="00C03AE0">
            <w:r>
              <w:t>Data describes real, identifiable players</w:t>
            </w:r>
          </w:p>
        </w:tc>
        <w:tc>
          <w:tcPr>
            <w:tcW w:w="5426" w:type="dxa"/>
            <w:tcMar>
              <w:top w:w="60" w:type="dxa"/>
              <w:left w:w="100" w:type="dxa"/>
              <w:bottom w:w="60" w:type="dxa"/>
              <w:right w:w="100" w:type="dxa"/>
            </w:tcMar>
          </w:tcPr>
          <w:p w14:paraId="21C0BCBA" w14:textId="39127F68" w:rsidR="005A58E2" w:rsidRDefault="00C03AE0">
            <w:r>
              <w:t xml:space="preserve">Public on-pitch actions only, player </w:t>
            </w:r>
            <w:r w:rsidR="0079340A">
              <w:t>identifiers</w:t>
            </w:r>
            <w:r>
              <w:t xml:space="preserve"> will be removed as they are not needed and allows o stay in good standing with UK GDPR and the Data Protection Act 2018 [21</w:t>
            </w:r>
            <w:r w:rsidR="00DD2E6F">
              <w:t>]</w:t>
            </w:r>
          </w:p>
        </w:tc>
      </w:tr>
      <w:tr w:rsidR="00DD2E6F" w14:paraId="19E58447" w14:textId="77777777">
        <w:tc>
          <w:tcPr>
            <w:tcW w:w="3600" w:type="dxa"/>
            <w:tcMar>
              <w:top w:w="60" w:type="dxa"/>
              <w:left w:w="100" w:type="dxa"/>
              <w:bottom w:w="60" w:type="dxa"/>
              <w:right w:w="100" w:type="dxa"/>
            </w:tcMar>
          </w:tcPr>
          <w:p w14:paraId="3E9C12B0" w14:textId="096EF7CD" w:rsidR="00DD2E6F" w:rsidRDefault="00A41A30">
            <w:r>
              <w:t>Sustainability</w:t>
            </w:r>
          </w:p>
        </w:tc>
        <w:tc>
          <w:tcPr>
            <w:tcW w:w="5426" w:type="dxa"/>
            <w:tcMar>
              <w:top w:w="60" w:type="dxa"/>
              <w:left w:w="100" w:type="dxa"/>
              <w:bottom w:w="60" w:type="dxa"/>
              <w:right w:w="100" w:type="dxa"/>
            </w:tcMar>
          </w:tcPr>
          <w:p w14:paraId="0485BE63" w14:textId="49A1A993" w:rsidR="00DD2E6F" w:rsidRDefault="00A41A30">
            <w:r>
              <w:t xml:space="preserve">Small models trained on </w:t>
            </w:r>
            <w:proofErr w:type="gramStart"/>
            <w:r>
              <w:t>CPU</w:t>
            </w:r>
            <w:r w:rsidR="0079340A">
              <w:t>,</w:t>
            </w:r>
            <w:proofErr w:type="gramEnd"/>
            <w:r w:rsidR="0079340A">
              <w:t xml:space="preserve"> runs are logged to avoid unnecessary retraining.</w:t>
            </w:r>
          </w:p>
        </w:tc>
      </w:tr>
      <w:tr w:rsidR="005A58E2" w14:paraId="270F99F8" w14:textId="77777777">
        <w:tc>
          <w:tcPr>
            <w:tcW w:w="3600" w:type="dxa"/>
            <w:tcMar>
              <w:top w:w="60" w:type="dxa"/>
              <w:left w:w="100" w:type="dxa"/>
              <w:bottom w:w="60" w:type="dxa"/>
              <w:right w:w="100" w:type="dxa"/>
            </w:tcMar>
          </w:tcPr>
          <w:p w14:paraId="0ECEB4C0" w14:textId="57985916" w:rsidR="005A58E2" w:rsidRDefault="00C03AE0">
            <w:r>
              <w:lastRenderedPageBreak/>
              <w:t>Professional context</w:t>
            </w:r>
          </w:p>
        </w:tc>
        <w:tc>
          <w:tcPr>
            <w:tcW w:w="5426" w:type="dxa"/>
            <w:tcMar>
              <w:top w:w="60" w:type="dxa"/>
              <w:left w:w="100" w:type="dxa"/>
              <w:bottom w:w="60" w:type="dxa"/>
              <w:right w:w="100" w:type="dxa"/>
            </w:tcMar>
          </w:tcPr>
          <w:p w14:paraId="2AF8D4FC" w14:textId="0F440B18" w:rsidR="005A58E2" w:rsidRDefault="00C03AE0">
            <w:r>
              <w:t>In commercial games, player action logs are personal data and as such the report will note that deployment would require consent.</w:t>
            </w:r>
          </w:p>
        </w:tc>
      </w:tr>
    </w:tbl>
    <w:p w14:paraId="1C929171" w14:textId="77777777" w:rsidR="005A58E2" w:rsidRDefault="005A58E2">
      <w:pPr>
        <w:spacing w:after="60"/>
      </w:pPr>
    </w:p>
    <w:p w14:paraId="52E2EB9F" w14:textId="7A42E17B" w:rsidR="005A58E2" w:rsidRDefault="00CB50B6" w:rsidP="00C03AE0">
      <w:pPr>
        <w:pStyle w:val="Heading2"/>
        <w:spacing w:before="240" w:after="100"/>
      </w:pPr>
      <w:bookmarkStart w:id="10" w:name="_Toc243449874"/>
      <w:r>
        <w:t>5.2 Resources</w:t>
      </w:r>
      <w:bookmarkEnd w:id="10"/>
    </w:p>
    <w:p w14:paraId="5E95E950" w14:textId="77777777" w:rsidR="00C03AE0" w:rsidRPr="00C03AE0" w:rsidRDefault="00C03AE0" w:rsidP="00C03AE0"/>
    <w:p w14:paraId="5B88EDB3" w14:textId="77777777" w:rsidR="005A58E2" w:rsidRDefault="00CB50B6">
      <w:pPr>
        <w:spacing w:after="120"/>
        <w:rPr>
          <w:b/>
          <w:bCs/>
        </w:rPr>
      </w:pPr>
      <w:r>
        <w:rPr>
          <w:b/>
          <w:bCs/>
        </w:rPr>
        <w:t>Table 3: Resources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3800"/>
        <w:gridCol w:w="3426"/>
      </w:tblGrid>
      <w:tr w:rsidR="005A58E2" w14:paraId="2216F72B" w14:textId="77777777">
        <w:trPr>
          <w:tblHeader/>
        </w:trPr>
        <w:tc>
          <w:tcPr>
            <w:tcW w:w="1800" w:type="dxa"/>
            <w:shd w:val="clear" w:color="auto" w:fill="D9E2F3"/>
            <w:tcMar>
              <w:top w:w="60" w:type="dxa"/>
              <w:left w:w="100" w:type="dxa"/>
              <w:bottom w:w="60" w:type="dxa"/>
              <w:right w:w="100" w:type="dxa"/>
            </w:tcMar>
          </w:tcPr>
          <w:p w14:paraId="2F13D6F4" w14:textId="77777777" w:rsidR="005A58E2" w:rsidRDefault="00CB50B6">
            <w:r>
              <w:rPr>
                <w:b/>
                <w:bCs/>
                <w:sz w:val="20"/>
                <w:szCs w:val="20"/>
              </w:rPr>
              <w:t>Type</w:t>
            </w:r>
          </w:p>
        </w:tc>
        <w:tc>
          <w:tcPr>
            <w:tcW w:w="3800" w:type="dxa"/>
            <w:shd w:val="clear" w:color="auto" w:fill="D9E2F3"/>
            <w:tcMar>
              <w:top w:w="60" w:type="dxa"/>
              <w:left w:w="100" w:type="dxa"/>
              <w:bottom w:w="60" w:type="dxa"/>
              <w:right w:w="100" w:type="dxa"/>
            </w:tcMar>
          </w:tcPr>
          <w:p w14:paraId="272A09D6" w14:textId="77777777" w:rsidR="005A58E2" w:rsidRDefault="00CB50B6">
            <w:r>
              <w:rPr>
                <w:b/>
                <w:bCs/>
                <w:sz w:val="20"/>
                <w:szCs w:val="20"/>
              </w:rPr>
              <w:t>Resource</w:t>
            </w:r>
          </w:p>
        </w:tc>
        <w:tc>
          <w:tcPr>
            <w:tcW w:w="3426" w:type="dxa"/>
            <w:shd w:val="clear" w:color="auto" w:fill="D9E2F3"/>
            <w:tcMar>
              <w:top w:w="60" w:type="dxa"/>
              <w:left w:w="100" w:type="dxa"/>
              <w:bottom w:w="60" w:type="dxa"/>
              <w:right w:w="100" w:type="dxa"/>
            </w:tcMar>
          </w:tcPr>
          <w:p w14:paraId="12C81D41" w14:textId="77777777" w:rsidR="005A58E2" w:rsidRDefault="00CB50B6">
            <w:r>
              <w:rPr>
                <w:b/>
                <w:bCs/>
                <w:sz w:val="20"/>
                <w:szCs w:val="20"/>
              </w:rPr>
              <w:t>Justification</w:t>
            </w:r>
          </w:p>
        </w:tc>
      </w:tr>
      <w:tr w:rsidR="005A58E2" w14:paraId="2794ED16" w14:textId="77777777">
        <w:tc>
          <w:tcPr>
            <w:tcW w:w="1800" w:type="dxa"/>
            <w:tcMar>
              <w:top w:w="60" w:type="dxa"/>
              <w:left w:w="100" w:type="dxa"/>
              <w:bottom w:w="60" w:type="dxa"/>
              <w:right w:w="100" w:type="dxa"/>
            </w:tcMar>
          </w:tcPr>
          <w:p w14:paraId="6614FB12" w14:textId="77777777" w:rsidR="005A58E2" w:rsidRDefault="00CB50B6">
            <w:r>
              <w:rPr>
                <w:sz w:val="20"/>
                <w:szCs w:val="20"/>
              </w:rPr>
              <w:t>Hardware</w:t>
            </w:r>
          </w:p>
        </w:tc>
        <w:tc>
          <w:tcPr>
            <w:tcW w:w="3800" w:type="dxa"/>
            <w:tcMar>
              <w:top w:w="60" w:type="dxa"/>
              <w:left w:w="100" w:type="dxa"/>
              <w:bottom w:w="60" w:type="dxa"/>
              <w:right w:w="100" w:type="dxa"/>
            </w:tcMar>
          </w:tcPr>
          <w:p w14:paraId="4DF0C232" w14:textId="18EF733C" w:rsidR="005A58E2" w:rsidRDefault="00C03AE0" w:rsidP="00C03AE0">
            <w:pPr>
              <w:tabs>
                <w:tab w:val="left" w:pos="1089"/>
              </w:tabs>
            </w:pPr>
            <w:r>
              <w:t>Desktop, university lab machines as backup</w:t>
            </w:r>
          </w:p>
        </w:tc>
        <w:tc>
          <w:tcPr>
            <w:tcW w:w="3426" w:type="dxa"/>
            <w:tcMar>
              <w:top w:w="60" w:type="dxa"/>
              <w:left w:w="100" w:type="dxa"/>
              <w:bottom w:w="60" w:type="dxa"/>
              <w:right w:w="100" w:type="dxa"/>
            </w:tcMar>
          </w:tcPr>
          <w:p w14:paraId="2856DE25" w14:textId="661EF365" w:rsidR="005A58E2" w:rsidRDefault="000C0E9E">
            <w:r>
              <w:t>Tree model and small LSTMs train on CPU</w:t>
            </w:r>
          </w:p>
        </w:tc>
      </w:tr>
      <w:tr w:rsidR="005A58E2" w14:paraId="465972C6" w14:textId="77777777">
        <w:tc>
          <w:tcPr>
            <w:tcW w:w="1800" w:type="dxa"/>
            <w:tcMar>
              <w:top w:w="60" w:type="dxa"/>
              <w:left w:w="100" w:type="dxa"/>
              <w:bottom w:w="60" w:type="dxa"/>
              <w:right w:w="100" w:type="dxa"/>
            </w:tcMar>
          </w:tcPr>
          <w:p w14:paraId="17582EF3" w14:textId="77777777" w:rsidR="005A58E2" w:rsidRDefault="00CB50B6">
            <w:r>
              <w:rPr>
                <w:sz w:val="20"/>
                <w:szCs w:val="20"/>
              </w:rPr>
              <w:t>Software</w:t>
            </w:r>
          </w:p>
        </w:tc>
        <w:tc>
          <w:tcPr>
            <w:tcW w:w="3800" w:type="dxa"/>
            <w:tcMar>
              <w:top w:w="60" w:type="dxa"/>
              <w:left w:w="100" w:type="dxa"/>
              <w:bottom w:w="60" w:type="dxa"/>
              <w:right w:w="100" w:type="dxa"/>
            </w:tcMar>
          </w:tcPr>
          <w:p w14:paraId="2D0DDE78" w14:textId="22DFDC6E" w:rsidR="005A58E2" w:rsidRDefault="00C03AE0">
            <w:r>
              <w:t>Python 3</w:t>
            </w:r>
            <w:r w:rsidR="000C0E9E">
              <w:t xml:space="preserve">, pandas, </w:t>
            </w:r>
            <w:proofErr w:type="spellStart"/>
            <w:r w:rsidR="000C0E9E">
              <w:t>statsbombpy</w:t>
            </w:r>
            <w:proofErr w:type="spellEnd"/>
            <w:r w:rsidR="000C0E9E">
              <w:t xml:space="preserve">, scikit-learn [19], </w:t>
            </w:r>
            <w:proofErr w:type="spellStart"/>
            <w:r w:rsidR="000C0E9E">
              <w:t>XGBoost</w:t>
            </w:r>
            <w:proofErr w:type="spellEnd"/>
            <w:r w:rsidR="000C0E9E">
              <w:t xml:space="preserve"> [15], matplotlib</w:t>
            </w:r>
            <w:r w:rsidR="007262E8">
              <w:t xml:space="preserve">, </w:t>
            </w:r>
            <w:proofErr w:type="spellStart"/>
            <w:r w:rsidR="007262E8">
              <w:t>PyTorch</w:t>
            </w:r>
            <w:proofErr w:type="spellEnd"/>
            <w:r w:rsidR="007262E8">
              <w:t xml:space="preserve"> [20]</w:t>
            </w:r>
          </w:p>
        </w:tc>
        <w:tc>
          <w:tcPr>
            <w:tcW w:w="3426" w:type="dxa"/>
            <w:tcMar>
              <w:top w:w="60" w:type="dxa"/>
              <w:left w:w="100" w:type="dxa"/>
              <w:bottom w:w="60" w:type="dxa"/>
              <w:right w:w="100" w:type="dxa"/>
            </w:tcMar>
          </w:tcPr>
          <w:p w14:paraId="081C724C" w14:textId="12695555" w:rsidR="005A58E2" w:rsidRDefault="000C0E9E">
            <w:r>
              <w:t>Industry-standard, free tools for machine learning</w:t>
            </w:r>
          </w:p>
        </w:tc>
      </w:tr>
      <w:tr w:rsidR="005A58E2" w14:paraId="5E1B9BEC" w14:textId="77777777">
        <w:tc>
          <w:tcPr>
            <w:tcW w:w="1800" w:type="dxa"/>
            <w:tcMar>
              <w:top w:w="60" w:type="dxa"/>
              <w:left w:w="100" w:type="dxa"/>
              <w:bottom w:w="60" w:type="dxa"/>
              <w:right w:w="100" w:type="dxa"/>
            </w:tcMar>
          </w:tcPr>
          <w:p w14:paraId="7094F35D" w14:textId="77777777" w:rsidR="005A58E2" w:rsidRDefault="00CB50B6">
            <w:r>
              <w:rPr>
                <w:sz w:val="20"/>
                <w:szCs w:val="20"/>
              </w:rPr>
              <w:t>Data</w:t>
            </w:r>
          </w:p>
        </w:tc>
        <w:tc>
          <w:tcPr>
            <w:tcW w:w="3800" w:type="dxa"/>
            <w:tcMar>
              <w:top w:w="60" w:type="dxa"/>
              <w:left w:w="100" w:type="dxa"/>
              <w:bottom w:w="60" w:type="dxa"/>
              <w:right w:w="100" w:type="dxa"/>
            </w:tcMar>
          </w:tcPr>
          <w:p w14:paraId="1D492408" w14:textId="58ED264C" w:rsidR="005A58E2" w:rsidRDefault="00C03AE0">
            <w:proofErr w:type="spellStart"/>
            <w:r>
              <w:t>StatsBomb</w:t>
            </w:r>
            <w:proofErr w:type="spellEnd"/>
            <w:r>
              <w:t xml:space="preserve"> Open Data [5] Google Research Football [17]</w:t>
            </w:r>
          </w:p>
        </w:tc>
        <w:tc>
          <w:tcPr>
            <w:tcW w:w="3426" w:type="dxa"/>
            <w:tcMar>
              <w:top w:w="60" w:type="dxa"/>
              <w:left w:w="100" w:type="dxa"/>
              <w:bottom w:w="60" w:type="dxa"/>
              <w:right w:w="100" w:type="dxa"/>
            </w:tcMar>
          </w:tcPr>
          <w:p w14:paraId="19F81A74" w14:textId="0D0A24B3" w:rsidR="005A58E2" w:rsidRDefault="000C0E9E">
            <w:r>
              <w:t>Free, documented and widely used in research</w:t>
            </w:r>
          </w:p>
        </w:tc>
      </w:tr>
      <w:tr w:rsidR="005A58E2" w14:paraId="1F6295B1" w14:textId="77777777">
        <w:tc>
          <w:tcPr>
            <w:tcW w:w="1800" w:type="dxa"/>
            <w:tcMar>
              <w:top w:w="60" w:type="dxa"/>
              <w:left w:w="100" w:type="dxa"/>
              <w:bottom w:w="60" w:type="dxa"/>
              <w:right w:w="100" w:type="dxa"/>
            </w:tcMar>
          </w:tcPr>
          <w:p w14:paraId="64398705" w14:textId="77777777" w:rsidR="005A58E2" w:rsidRDefault="00CB50B6">
            <w:r>
              <w:rPr>
                <w:sz w:val="20"/>
                <w:szCs w:val="20"/>
              </w:rPr>
              <w:t>Literature</w:t>
            </w:r>
          </w:p>
        </w:tc>
        <w:tc>
          <w:tcPr>
            <w:tcW w:w="3800" w:type="dxa"/>
            <w:tcMar>
              <w:top w:w="60" w:type="dxa"/>
              <w:left w:w="100" w:type="dxa"/>
              <w:bottom w:w="60" w:type="dxa"/>
              <w:right w:w="100" w:type="dxa"/>
            </w:tcMar>
          </w:tcPr>
          <w:p w14:paraId="0DFDC64D" w14:textId="7066C83C" w:rsidR="005A58E2" w:rsidRDefault="00C03AE0">
            <w:r>
              <w:t>Google Scholar, IEEE Xplore</w:t>
            </w:r>
          </w:p>
        </w:tc>
        <w:tc>
          <w:tcPr>
            <w:tcW w:w="3426" w:type="dxa"/>
            <w:tcMar>
              <w:top w:w="60" w:type="dxa"/>
              <w:left w:w="100" w:type="dxa"/>
              <w:bottom w:w="60" w:type="dxa"/>
              <w:right w:w="100" w:type="dxa"/>
            </w:tcMar>
          </w:tcPr>
          <w:p w14:paraId="5BAD38A2" w14:textId="3AAB652F" w:rsidR="005A58E2" w:rsidRDefault="000C0E9E">
            <w:r>
              <w:t>Access to peer-reviewed sources</w:t>
            </w:r>
          </w:p>
        </w:tc>
      </w:tr>
      <w:tr w:rsidR="005A58E2" w14:paraId="6A0DA200" w14:textId="77777777">
        <w:tc>
          <w:tcPr>
            <w:tcW w:w="1800" w:type="dxa"/>
            <w:tcMar>
              <w:top w:w="60" w:type="dxa"/>
              <w:left w:w="100" w:type="dxa"/>
              <w:bottom w:w="60" w:type="dxa"/>
              <w:right w:w="100" w:type="dxa"/>
            </w:tcMar>
          </w:tcPr>
          <w:p w14:paraId="24155DED" w14:textId="2EB646B2" w:rsidR="005A58E2" w:rsidRDefault="000C0E9E">
            <w:r>
              <w:t>Version Control</w:t>
            </w:r>
          </w:p>
        </w:tc>
        <w:tc>
          <w:tcPr>
            <w:tcW w:w="3800" w:type="dxa"/>
            <w:tcMar>
              <w:top w:w="60" w:type="dxa"/>
              <w:left w:w="100" w:type="dxa"/>
              <w:bottom w:w="60" w:type="dxa"/>
              <w:right w:w="100" w:type="dxa"/>
            </w:tcMar>
          </w:tcPr>
          <w:p w14:paraId="62C11088" w14:textId="6F23A250" w:rsidR="005A58E2" w:rsidRDefault="000C0E9E">
            <w:r>
              <w:t>Git and GitHub</w:t>
            </w:r>
          </w:p>
        </w:tc>
        <w:tc>
          <w:tcPr>
            <w:tcW w:w="3426" w:type="dxa"/>
            <w:tcMar>
              <w:top w:w="60" w:type="dxa"/>
              <w:left w:w="100" w:type="dxa"/>
              <w:bottom w:w="60" w:type="dxa"/>
              <w:right w:w="100" w:type="dxa"/>
            </w:tcMar>
          </w:tcPr>
          <w:p w14:paraId="23A41D88" w14:textId="42D6F65E" w:rsidR="005A58E2" w:rsidRDefault="000C0E9E">
            <w:r>
              <w:t>Reproducibility and backups</w:t>
            </w:r>
          </w:p>
        </w:tc>
      </w:tr>
      <w:tr w:rsidR="0079340A" w14:paraId="3D47A004" w14:textId="77777777">
        <w:tc>
          <w:tcPr>
            <w:tcW w:w="1800" w:type="dxa"/>
            <w:tcMar>
              <w:top w:w="60" w:type="dxa"/>
              <w:left w:w="100" w:type="dxa"/>
              <w:bottom w:w="60" w:type="dxa"/>
              <w:right w:w="100" w:type="dxa"/>
            </w:tcMar>
          </w:tcPr>
          <w:p w14:paraId="4D1C6DE7" w14:textId="54170F35" w:rsidR="0079340A" w:rsidRDefault="0079340A">
            <w:r>
              <w:t>Personnel</w:t>
            </w:r>
          </w:p>
        </w:tc>
        <w:tc>
          <w:tcPr>
            <w:tcW w:w="3800" w:type="dxa"/>
            <w:tcMar>
              <w:top w:w="60" w:type="dxa"/>
              <w:left w:w="100" w:type="dxa"/>
              <w:bottom w:w="60" w:type="dxa"/>
              <w:right w:w="100" w:type="dxa"/>
            </w:tcMar>
          </w:tcPr>
          <w:p w14:paraId="56B120A4" w14:textId="636418FC" w:rsidR="0079340A" w:rsidRDefault="00EF0365" w:rsidP="00EF0365">
            <w:r>
              <w:t>Supervisor</w:t>
            </w:r>
          </w:p>
        </w:tc>
        <w:tc>
          <w:tcPr>
            <w:tcW w:w="3426" w:type="dxa"/>
            <w:tcMar>
              <w:top w:w="60" w:type="dxa"/>
              <w:left w:w="100" w:type="dxa"/>
              <w:bottom w:w="60" w:type="dxa"/>
              <w:right w:w="100" w:type="dxa"/>
            </w:tcMar>
          </w:tcPr>
          <w:p w14:paraId="643E18BB" w14:textId="17CA7E31" w:rsidR="0079340A" w:rsidRDefault="00EF0365">
            <w:r>
              <w:t>Guidance on design and ethics</w:t>
            </w:r>
          </w:p>
        </w:tc>
      </w:tr>
    </w:tbl>
    <w:p w14:paraId="280CD1AA" w14:textId="77777777" w:rsidR="005A58E2" w:rsidRDefault="00CB50B6">
      <w:pPr>
        <w:pStyle w:val="Heading1"/>
        <w:spacing w:before="360" w:after="120"/>
      </w:pPr>
      <w:bookmarkStart w:id="11" w:name="_Toc243449875"/>
      <w:r>
        <w:t>6. Project Planning</w:t>
      </w:r>
      <w:bookmarkEnd w:id="11"/>
    </w:p>
    <w:p w14:paraId="4B7D773C" w14:textId="77777777" w:rsidR="005A58E2" w:rsidRDefault="005A58E2">
      <w:pPr>
        <w:spacing w:after="60"/>
      </w:pPr>
    </w:p>
    <w:p w14:paraId="60B4B95E" w14:textId="77777777" w:rsidR="005A58E2" w:rsidRDefault="00CB50B6">
      <w:pPr>
        <w:spacing w:after="120"/>
        <w:rPr>
          <w:b/>
          <w:bCs/>
        </w:rPr>
      </w:pPr>
      <w:r>
        <w:rPr>
          <w:b/>
          <w:bCs/>
        </w:rPr>
        <w:t>Figure 1: Project timeline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6"/>
        <w:gridCol w:w="540"/>
        <w:gridCol w:w="540"/>
        <w:gridCol w:w="540"/>
        <w:gridCol w:w="540"/>
        <w:gridCol w:w="540"/>
        <w:gridCol w:w="540"/>
        <w:gridCol w:w="540"/>
        <w:gridCol w:w="540"/>
        <w:gridCol w:w="540"/>
        <w:gridCol w:w="540"/>
        <w:gridCol w:w="540"/>
        <w:gridCol w:w="540"/>
      </w:tblGrid>
      <w:tr w:rsidR="000C0E9E" w14:paraId="467E22BA" w14:textId="77777777" w:rsidTr="000C0E9E">
        <w:trPr>
          <w:tblHeader/>
        </w:trPr>
        <w:tc>
          <w:tcPr>
            <w:tcW w:w="2546" w:type="dxa"/>
            <w:shd w:val="clear" w:color="auto" w:fill="D9E2F3"/>
            <w:tcMar>
              <w:top w:w="60" w:type="dxa"/>
              <w:left w:w="100" w:type="dxa"/>
              <w:bottom w:w="60" w:type="dxa"/>
              <w:right w:w="100" w:type="dxa"/>
            </w:tcMar>
          </w:tcPr>
          <w:p w14:paraId="103828BD" w14:textId="77777777" w:rsidR="000C0E9E" w:rsidRDefault="000C0E9E">
            <w:r>
              <w:rPr>
                <w:b/>
                <w:bCs/>
                <w:sz w:val="20"/>
                <w:szCs w:val="20"/>
              </w:rPr>
              <w:t>Task (resources)</w:t>
            </w:r>
          </w:p>
        </w:tc>
        <w:tc>
          <w:tcPr>
            <w:tcW w:w="540" w:type="dxa"/>
            <w:shd w:val="clear" w:color="auto" w:fill="D9E2F3"/>
            <w:tcMar>
              <w:top w:w="60" w:type="dxa"/>
              <w:left w:w="100" w:type="dxa"/>
              <w:bottom w:w="60" w:type="dxa"/>
              <w:right w:w="100" w:type="dxa"/>
            </w:tcMar>
          </w:tcPr>
          <w:p w14:paraId="557F891D" w14:textId="77777777" w:rsidR="000C0E9E" w:rsidRDefault="000C0E9E">
            <w:r>
              <w:rPr>
                <w:b/>
                <w:bCs/>
                <w:sz w:val="20"/>
                <w:szCs w:val="20"/>
              </w:rPr>
              <w:t>1-2</w:t>
            </w:r>
          </w:p>
        </w:tc>
        <w:tc>
          <w:tcPr>
            <w:tcW w:w="540" w:type="dxa"/>
            <w:shd w:val="clear" w:color="auto" w:fill="D9E2F3"/>
            <w:tcMar>
              <w:top w:w="60" w:type="dxa"/>
              <w:left w:w="100" w:type="dxa"/>
              <w:bottom w:w="60" w:type="dxa"/>
              <w:right w:w="100" w:type="dxa"/>
            </w:tcMar>
          </w:tcPr>
          <w:p w14:paraId="18BC0F0E" w14:textId="77777777" w:rsidR="000C0E9E" w:rsidRDefault="000C0E9E">
            <w:r>
              <w:rPr>
                <w:b/>
                <w:bCs/>
                <w:sz w:val="20"/>
                <w:szCs w:val="20"/>
              </w:rPr>
              <w:t>3-4</w:t>
            </w:r>
          </w:p>
        </w:tc>
        <w:tc>
          <w:tcPr>
            <w:tcW w:w="540" w:type="dxa"/>
            <w:shd w:val="clear" w:color="auto" w:fill="D9E2F3"/>
            <w:tcMar>
              <w:top w:w="60" w:type="dxa"/>
              <w:left w:w="100" w:type="dxa"/>
              <w:bottom w:w="60" w:type="dxa"/>
              <w:right w:w="100" w:type="dxa"/>
            </w:tcMar>
          </w:tcPr>
          <w:p w14:paraId="019A46AF" w14:textId="50D9DDCA" w:rsidR="000C0E9E" w:rsidRDefault="000C0E9E">
            <w:r>
              <w:rPr>
                <w:b/>
                <w:bCs/>
                <w:sz w:val="20"/>
                <w:szCs w:val="20"/>
              </w:rPr>
              <w:t>5-6</w:t>
            </w:r>
          </w:p>
        </w:tc>
        <w:tc>
          <w:tcPr>
            <w:tcW w:w="540" w:type="dxa"/>
            <w:shd w:val="clear" w:color="auto" w:fill="D9E2F3"/>
            <w:tcMar>
              <w:top w:w="60" w:type="dxa"/>
              <w:left w:w="100" w:type="dxa"/>
              <w:bottom w:w="60" w:type="dxa"/>
              <w:right w:w="100" w:type="dxa"/>
            </w:tcMar>
          </w:tcPr>
          <w:p w14:paraId="16965CB4" w14:textId="77777777" w:rsidR="000C0E9E" w:rsidRDefault="000C0E9E">
            <w:r>
              <w:rPr>
                <w:b/>
                <w:bCs/>
                <w:sz w:val="20"/>
                <w:szCs w:val="20"/>
              </w:rPr>
              <w:t>7-8</w:t>
            </w:r>
          </w:p>
        </w:tc>
        <w:tc>
          <w:tcPr>
            <w:tcW w:w="540" w:type="dxa"/>
            <w:shd w:val="clear" w:color="auto" w:fill="D9E2F3"/>
            <w:tcMar>
              <w:top w:w="60" w:type="dxa"/>
              <w:left w:w="100" w:type="dxa"/>
              <w:bottom w:w="60" w:type="dxa"/>
              <w:right w:w="100" w:type="dxa"/>
            </w:tcMar>
          </w:tcPr>
          <w:p w14:paraId="216F108D" w14:textId="77777777" w:rsidR="000C0E9E" w:rsidRDefault="000C0E9E">
            <w:r>
              <w:rPr>
                <w:b/>
                <w:bCs/>
                <w:sz w:val="20"/>
                <w:szCs w:val="20"/>
              </w:rPr>
              <w:t>9-10</w:t>
            </w:r>
          </w:p>
        </w:tc>
        <w:tc>
          <w:tcPr>
            <w:tcW w:w="540" w:type="dxa"/>
            <w:shd w:val="clear" w:color="auto" w:fill="D9E2F3"/>
            <w:tcMar>
              <w:top w:w="60" w:type="dxa"/>
              <w:left w:w="100" w:type="dxa"/>
              <w:bottom w:w="60" w:type="dxa"/>
              <w:right w:w="100" w:type="dxa"/>
            </w:tcMar>
          </w:tcPr>
          <w:p w14:paraId="3CDAC82D" w14:textId="77777777" w:rsidR="000C0E9E" w:rsidRDefault="000C0E9E">
            <w:r>
              <w:rPr>
                <w:b/>
                <w:bCs/>
                <w:sz w:val="20"/>
                <w:szCs w:val="20"/>
              </w:rPr>
              <w:t>11-12</w:t>
            </w:r>
          </w:p>
        </w:tc>
        <w:tc>
          <w:tcPr>
            <w:tcW w:w="540" w:type="dxa"/>
            <w:shd w:val="clear" w:color="auto" w:fill="D9E2F3"/>
            <w:tcMar>
              <w:top w:w="60" w:type="dxa"/>
              <w:left w:w="100" w:type="dxa"/>
              <w:bottom w:w="60" w:type="dxa"/>
              <w:right w:w="100" w:type="dxa"/>
            </w:tcMar>
          </w:tcPr>
          <w:p w14:paraId="303E4B77" w14:textId="77777777" w:rsidR="000C0E9E" w:rsidRDefault="000C0E9E">
            <w:r>
              <w:rPr>
                <w:b/>
                <w:bCs/>
                <w:sz w:val="20"/>
                <w:szCs w:val="20"/>
              </w:rPr>
              <w:t>13-14</w:t>
            </w:r>
          </w:p>
        </w:tc>
        <w:tc>
          <w:tcPr>
            <w:tcW w:w="540" w:type="dxa"/>
            <w:shd w:val="clear" w:color="auto" w:fill="D9E2F3"/>
            <w:tcMar>
              <w:top w:w="60" w:type="dxa"/>
              <w:left w:w="100" w:type="dxa"/>
              <w:bottom w:w="60" w:type="dxa"/>
              <w:right w:w="100" w:type="dxa"/>
            </w:tcMar>
          </w:tcPr>
          <w:p w14:paraId="60E1DF9B" w14:textId="77777777" w:rsidR="000C0E9E" w:rsidRDefault="000C0E9E">
            <w:r>
              <w:rPr>
                <w:b/>
                <w:bCs/>
                <w:sz w:val="20"/>
                <w:szCs w:val="20"/>
              </w:rPr>
              <w:t>15-16</w:t>
            </w:r>
          </w:p>
        </w:tc>
        <w:tc>
          <w:tcPr>
            <w:tcW w:w="540" w:type="dxa"/>
            <w:shd w:val="clear" w:color="auto" w:fill="D9E2F3"/>
            <w:tcMar>
              <w:top w:w="60" w:type="dxa"/>
              <w:left w:w="100" w:type="dxa"/>
              <w:bottom w:w="60" w:type="dxa"/>
              <w:right w:w="100" w:type="dxa"/>
            </w:tcMar>
          </w:tcPr>
          <w:p w14:paraId="544C332B" w14:textId="77777777" w:rsidR="000C0E9E" w:rsidRDefault="000C0E9E">
            <w:r>
              <w:rPr>
                <w:b/>
                <w:bCs/>
                <w:sz w:val="20"/>
                <w:szCs w:val="20"/>
              </w:rPr>
              <w:t>17-18</w:t>
            </w:r>
          </w:p>
        </w:tc>
        <w:tc>
          <w:tcPr>
            <w:tcW w:w="540" w:type="dxa"/>
            <w:shd w:val="clear" w:color="auto" w:fill="D9E2F3"/>
            <w:tcMar>
              <w:top w:w="60" w:type="dxa"/>
              <w:left w:w="100" w:type="dxa"/>
              <w:bottom w:w="60" w:type="dxa"/>
              <w:right w:w="100" w:type="dxa"/>
            </w:tcMar>
          </w:tcPr>
          <w:p w14:paraId="0A53EE1D" w14:textId="77777777" w:rsidR="000C0E9E" w:rsidRDefault="000C0E9E">
            <w:r>
              <w:rPr>
                <w:b/>
                <w:bCs/>
                <w:sz w:val="20"/>
                <w:szCs w:val="20"/>
              </w:rPr>
              <w:t>19-20</w:t>
            </w:r>
          </w:p>
        </w:tc>
        <w:tc>
          <w:tcPr>
            <w:tcW w:w="540" w:type="dxa"/>
            <w:shd w:val="clear" w:color="auto" w:fill="D9E2F3"/>
            <w:tcMar>
              <w:top w:w="60" w:type="dxa"/>
              <w:left w:w="100" w:type="dxa"/>
              <w:bottom w:w="60" w:type="dxa"/>
              <w:right w:w="100" w:type="dxa"/>
            </w:tcMar>
          </w:tcPr>
          <w:p w14:paraId="50E27AD1" w14:textId="77777777" w:rsidR="000C0E9E" w:rsidRDefault="000C0E9E">
            <w:r>
              <w:rPr>
                <w:b/>
                <w:bCs/>
                <w:sz w:val="20"/>
                <w:szCs w:val="20"/>
              </w:rPr>
              <w:t>21-22</w:t>
            </w:r>
          </w:p>
        </w:tc>
        <w:tc>
          <w:tcPr>
            <w:tcW w:w="540" w:type="dxa"/>
            <w:shd w:val="clear" w:color="auto" w:fill="D9E2F3"/>
            <w:tcMar>
              <w:top w:w="60" w:type="dxa"/>
              <w:left w:w="100" w:type="dxa"/>
              <w:bottom w:w="60" w:type="dxa"/>
              <w:right w:w="100" w:type="dxa"/>
            </w:tcMar>
          </w:tcPr>
          <w:p w14:paraId="1B8E8B2E" w14:textId="77777777" w:rsidR="000C0E9E" w:rsidRDefault="000C0E9E">
            <w:r>
              <w:rPr>
                <w:b/>
                <w:bCs/>
                <w:sz w:val="20"/>
                <w:szCs w:val="20"/>
              </w:rPr>
              <w:t>23-24</w:t>
            </w:r>
          </w:p>
        </w:tc>
      </w:tr>
      <w:tr w:rsidR="000C0E9E" w14:paraId="31461F0F" w14:textId="77777777" w:rsidTr="000C0E9E">
        <w:tc>
          <w:tcPr>
            <w:tcW w:w="2546" w:type="dxa"/>
            <w:tcMar>
              <w:top w:w="60" w:type="dxa"/>
              <w:left w:w="100" w:type="dxa"/>
              <w:bottom w:w="60" w:type="dxa"/>
              <w:right w:w="100" w:type="dxa"/>
            </w:tcMar>
          </w:tcPr>
          <w:p w14:paraId="70070A31" w14:textId="77777777" w:rsidR="000C0E9E" w:rsidRDefault="000C0E9E">
            <w:r>
              <w:rPr>
                <w:sz w:val="20"/>
                <w:szCs w:val="20"/>
              </w:rPr>
              <w:t>Literature review (O1)</w:t>
            </w:r>
          </w:p>
        </w:tc>
        <w:tc>
          <w:tcPr>
            <w:tcW w:w="540" w:type="dxa"/>
            <w:shd w:val="clear" w:color="auto" w:fill="C00000"/>
            <w:tcMar>
              <w:top w:w="60" w:type="dxa"/>
              <w:left w:w="100" w:type="dxa"/>
              <w:bottom w:w="60" w:type="dxa"/>
              <w:right w:w="100" w:type="dxa"/>
            </w:tcMar>
          </w:tcPr>
          <w:p w14:paraId="591EE4B9" w14:textId="77777777" w:rsidR="000C0E9E" w:rsidRDefault="000C0E9E"/>
        </w:tc>
        <w:tc>
          <w:tcPr>
            <w:tcW w:w="540" w:type="dxa"/>
            <w:shd w:val="clear" w:color="auto" w:fill="C00000"/>
            <w:tcMar>
              <w:top w:w="60" w:type="dxa"/>
              <w:left w:w="100" w:type="dxa"/>
              <w:bottom w:w="60" w:type="dxa"/>
              <w:right w:w="100" w:type="dxa"/>
            </w:tcMar>
          </w:tcPr>
          <w:p w14:paraId="11396ED7" w14:textId="77777777" w:rsidR="000C0E9E" w:rsidRDefault="000C0E9E"/>
        </w:tc>
        <w:tc>
          <w:tcPr>
            <w:tcW w:w="540" w:type="dxa"/>
            <w:tcMar>
              <w:top w:w="60" w:type="dxa"/>
              <w:left w:w="100" w:type="dxa"/>
              <w:bottom w:w="60" w:type="dxa"/>
              <w:right w:w="100" w:type="dxa"/>
            </w:tcMar>
          </w:tcPr>
          <w:p w14:paraId="635DFB94" w14:textId="195A044F" w:rsidR="000C0E9E" w:rsidRDefault="000C0E9E"/>
        </w:tc>
        <w:tc>
          <w:tcPr>
            <w:tcW w:w="540" w:type="dxa"/>
            <w:tcMar>
              <w:top w:w="60" w:type="dxa"/>
              <w:left w:w="100" w:type="dxa"/>
              <w:bottom w:w="60" w:type="dxa"/>
              <w:right w:w="100" w:type="dxa"/>
            </w:tcMar>
          </w:tcPr>
          <w:p w14:paraId="278955ED" w14:textId="77777777" w:rsidR="000C0E9E" w:rsidRDefault="000C0E9E"/>
        </w:tc>
        <w:tc>
          <w:tcPr>
            <w:tcW w:w="540" w:type="dxa"/>
            <w:tcMar>
              <w:top w:w="60" w:type="dxa"/>
              <w:left w:w="100" w:type="dxa"/>
              <w:bottom w:w="60" w:type="dxa"/>
              <w:right w:w="100" w:type="dxa"/>
            </w:tcMar>
          </w:tcPr>
          <w:p w14:paraId="5AB233EC" w14:textId="77777777" w:rsidR="000C0E9E" w:rsidRDefault="000C0E9E"/>
        </w:tc>
        <w:tc>
          <w:tcPr>
            <w:tcW w:w="540" w:type="dxa"/>
            <w:tcMar>
              <w:top w:w="60" w:type="dxa"/>
              <w:left w:w="100" w:type="dxa"/>
              <w:bottom w:w="60" w:type="dxa"/>
              <w:right w:w="100" w:type="dxa"/>
            </w:tcMar>
          </w:tcPr>
          <w:p w14:paraId="017EC1E0" w14:textId="77777777" w:rsidR="000C0E9E" w:rsidRDefault="000C0E9E"/>
        </w:tc>
        <w:tc>
          <w:tcPr>
            <w:tcW w:w="540" w:type="dxa"/>
            <w:tcMar>
              <w:top w:w="60" w:type="dxa"/>
              <w:left w:w="100" w:type="dxa"/>
              <w:bottom w:w="60" w:type="dxa"/>
              <w:right w:w="100" w:type="dxa"/>
            </w:tcMar>
          </w:tcPr>
          <w:p w14:paraId="76E05961" w14:textId="77777777" w:rsidR="000C0E9E" w:rsidRDefault="000C0E9E"/>
        </w:tc>
        <w:tc>
          <w:tcPr>
            <w:tcW w:w="540" w:type="dxa"/>
            <w:tcMar>
              <w:top w:w="60" w:type="dxa"/>
              <w:left w:w="100" w:type="dxa"/>
              <w:bottom w:w="60" w:type="dxa"/>
              <w:right w:w="100" w:type="dxa"/>
            </w:tcMar>
          </w:tcPr>
          <w:p w14:paraId="17D1E87C" w14:textId="77777777" w:rsidR="000C0E9E" w:rsidRDefault="000C0E9E"/>
        </w:tc>
        <w:tc>
          <w:tcPr>
            <w:tcW w:w="540" w:type="dxa"/>
            <w:tcMar>
              <w:top w:w="60" w:type="dxa"/>
              <w:left w:w="100" w:type="dxa"/>
              <w:bottom w:w="60" w:type="dxa"/>
              <w:right w:w="100" w:type="dxa"/>
            </w:tcMar>
          </w:tcPr>
          <w:p w14:paraId="6AD0A101" w14:textId="77777777" w:rsidR="000C0E9E" w:rsidRDefault="000C0E9E"/>
        </w:tc>
        <w:tc>
          <w:tcPr>
            <w:tcW w:w="540" w:type="dxa"/>
            <w:tcMar>
              <w:top w:w="60" w:type="dxa"/>
              <w:left w:w="100" w:type="dxa"/>
              <w:bottom w:w="60" w:type="dxa"/>
              <w:right w:w="100" w:type="dxa"/>
            </w:tcMar>
          </w:tcPr>
          <w:p w14:paraId="60BD99E6" w14:textId="77777777" w:rsidR="000C0E9E" w:rsidRDefault="000C0E9E"/>
        </w:tc>
        <w:tc>
          <w:tcPr>
            <w:tcW w:w="540" w:type="dxa"/>
            <w:tcMar>
              <w:top w:w="60" w:type="dxa"/>
              <w:left w:w="100" w:type="dxa"/>
              <w:bottom w:w="60" w:type="dxa"/>
              <w:right w:w="100" w:type="dxa"/>
            </w:tcMar>
          </w:tcPr>
          <w:p w14:paraId="64C5F42E" w14:textId="77777777" w:rsidR="000C0E9E" w:rsidRDefault="000C0E9E"/>
        </w:tc>
        <w:tc>
          <w:tcPr>
            <w:tcW w:w="540" w:type="dxa"/>
            <w:tcMar>
              <w:top w:w="60" w:type="dxa"/>
              <w:left w:w="100" w:type="dxa"/>
              <w:bottom w:w="60" w:type="dxa"/>
              <w:right w:w="100" w:type="dxa"/>
            </w:tcMar>
          </w:tcPr>
          <w:p w14:paraId="19356A92" w14:textId="77777777" w:rsidR="000C0E9E" w:rsidRDefault="000C0E9E"/>
        </w:tc>
      </w:tr>
      <w:tr w:rsidR="000C0E9E" w14:paraId="570EE9CE" w14:textId="77777777" w:rsidTr="000C0E9E">
        <w:tc>
          <w:tcPr>
            <w:tcW w:w="2546" w:type="dxa"/>
            <w:tcMar>
              <w:top w:w="60" w:type="dxa"/>
              <w:left w:w="100" w:type="dxa"/>
              <w:bottom w:w="60" w:type="dxa"/>
              <w:right w:w="100" w:type="dxa"/>
            </w:tcMar>
          </w:tcPr>
          <w:p w14:paraId="6A2248E1" w14:textId="5C11DA5A" w:rsidR="000C0E9E" w:rsidRDefault="000C0E9E">
            <w:r>
              <w:rPr>
                <w:sz w:val="20"/>
                <w:szCs w:val="20"/>
              </w:rPr>
              <w:t xml:space="preserve">Ethics form approved </w:t>
            </w:r>
          </w:p>
        </w:tc>
        <w:tc>
          <w:tcPr>
            <w:tcW w:w="540" w:type="dxa"/>
            <w:tcMar>
              <w:top w:w="60" w:type="dxa"/>
              <w:left w:w="100" w:type="dxa"/>
              <w:bottom w:w="60" w:type="dxa"/>
              <w:right w:w="100" w:type="dxa"/>
            </w:tcMar>
          </w:tcPr>
          <w:p w14:paraId="4052D60D" w14:textId="77777777" w:rsidR="000C0E9E" w:rsidRDefault="000C0E9E"/>
        </w:tc>
        <w:tc>
          <w:tcPr>
            <w:tcW w:w="540" w:type="dxa"/>
            <w:shd w:val="clear" w:color="auto" w:fill="70AD47" w:themeFill="accent6"/>
            <w:tcMar>
              <w:top w:w="60" w:type="dxa"/>
              <w:left w:w="100" w:type="dxa"/>
              <w:bottom w:w="60" w:type="dxa"/>
              <w:right w:w="100" w:type="dxa"/>
            </w:tcMar>
          </w:tcPr>
          <w:p w14:paraId="44EA834B" w14:textId="77777777" w:rsidR="000C0E9E" w:rsidRDefault="000C0E9E"/>
        </w:tc>
        <w:tc>
          <w:tcPr>
            <w:tcW w:w="540" w:type="dxa"/>
            <w:tcMar>
              <w:top w:w="60" w:type="dxa"/>
              <w:left w:w="100" w:type="dxa"/>
              <w:bottom w:w="60" w:type="dxa"/>
              <w:right w:w="100" w:type="dxa"/>
            </w:tcMar>
          </w:tcPr>
          <w:p w14:paraId="73BBB487" w14:textId="721A7EFF" w:rsidR="000C0E9E" w:rsidRDefault="000C0E9E"/>
        </w:tc>
        <w:tc>
          <w:tcPr>
            <w:tcW w:w="540" w:type="dxa"/>
            <w:tcMar>
              <w:top w:w="60" w:type="dxa"/>
              <w:left w:w="100" w:type="dxa"/>
              <w:bottom w:w="60" w:type="dxa"/>
              <w:right w:w="100" w:type="dxa"/>
            </w:tcMar>
          </w:tcPr>
          <w:p w14:paraId="0309888C" w14:textId="77777777" w:rsidR="000C0E9E" w:rsidRDefault="000C0E9E"/>
        </w:tc>
        <w:tc>
          <w:tcPr>
            <w:tcW w:w="540" w:type="dxa"/>
            <w:tcMar>
              <w:top w:w="60" w:type="dxa"/>
              <w:left w:w="100" w:type="dxa"/>
              <w:bottom w:w="60" w:type="dxa"/>
              <w:right w:w="100" w:type="dxa"/>
            </w:tcMar>
          </w:tcPr>
          <w:p w14:paraId="1FC80CBF" w14:textId="77777777" w:rsidR="000C0E9E" w:rsidRDefault="000C0E9E"/>
        </w:tc>
        <w:tc>
          <w:tcPr>
            <w:tcW w:w="540" w:type="dxa"/>
            <w:tcMar>
              <w:top w:w="60" w:type="dxa"/>
              <w:left w:w="100" w:type="dxa"/>
              <w:bottom w:w="60" w:type="dxa"/>
              <w:right w:w="100" w:type="dxa"/>
            </w:tcMar>
          </w:tcPr>
          <w:p w14:paraId="589DC378" w14:textId="77777777" w:rsidR="000C0E9E" w:rsidRDefault="000C0E9E"/>
        </w:tc>
        <w:tc>
          <w:tcPr>
            <w:tcW w:w="540" w:type="dxa"/>
            <w:tcMar>
              <w:top w:w="60" w:type="dxa"/>
              <w:left w:w="100" w:type="dxa"/>
              <w:bottom w:w="60" w:type="dxa"/>
              <w:right w:w="100" w:type="dxa"/>
            </w:tcMar>
          </w:tcPr>
          <w:p w14:paraId="3760B965" w14:textId="77777777" w:rsidR="000C0E9E" w:rsidRDefault="000C0E9E"/>
        </w:tc>
        <w:tc>
          <w:tcPr>
            <w:tcW w:w="540" w:type="dxa"/>
            <w:tcMar>
              <w:top w:w="60" w:type="dxa"/>
              <w:left w:w="100" w:type="dxa"/>
              <w:bottom w:w="60" w:type="dxa"/>
              <w:right w:w="100" w:type="dxa"/>
            </w:tcMar>
          </w:tcPr>
          <w:p w14:paraId="14B539A0" w14:textId="77777777" w:rsidR="000C0E9E" w:rsidRDefault="000C0E9E"/>
        </w:tc>
        <w:tc>
          <w:tcPr>
            <w:tcW w:w="540" w:type="dxa"/>
            <w:tcMar>
              <w:top w:w="60" w:type="dxa"/>
              <w:left w:w="100" w:type="dxa"/>
              <w:bottom w:w="60" w:type="dxa"/>
              <w:right w:w="100" w:type="dxa"/>
            </w:tcMar>
          </w:tcPr>
          <w:p w14:paraId="0770721D" w14:textId="77777777" w:rsidR="000C0E9E" w:rsidRDefault="000C0E9E"/>
        </w:tc>
        <w:tc>
          <w:tcPr>
            <w:tcW w:w="540" w:type="dxa"/>
            <w:tcMar>
              <w:top w:w="60" w:type="dxa"/>
              <w:left w:w="100" w:type="dxa"/>
              <w:bottom w:w="60" w:type="dxa"/>
              <w:right w:w="100" w:type="dxa"/>
            </w:tcMar>
          </w:tcPr>
          <w:p w14:paraId="7FD684D8" w14:textId="77777777" w:rsidR="000C0E9E" w:rsidRDefault="000C0E9E"/>
        </w:tc>
        <w:tc>
          <w:tcPr>
            <w:tcW w:w="540" w:type="dxa"/>
            <w:tcMar>
              <w:top w:w="60" w:type="dxa"/>
              <w:left w:w="100" w:type="dxa"/>
              <w:bottom w:w="60" w:type="dxa"/>
              <w:right w:w="100" w:type="dxa"/>
            </w:tcMar>
          </w:tcPr>
          <w:p w14:paraId="63B34927" w14:textId="77777777" w:rsidR="000C0E9E" w:rsidRDefault="000C0E9E"/>
        </w:tc>
        <w:tc>
          <w:tcPr>
            <w:tcW w:w="540" w:type="dxa"/>
            <w:tcMar>
              <w:top w:w="60" w:type="dxa"/>
              <w:left w:w="100" w:type="dxa"/>
              <w:bottom w:w="60" w:type="dxa"/>
              <w:right w:w="100" w:type="dxa"/>
            </w:tcMar>
          </w:tcPr>
          <w:p w14:paraId="700A5294" w14:textId="77777777" w:rsidR="000C0E9E" w:rsidRDefault="000C0E9E"/>
        </w:tc>
      </w:tr>
      <w:tr w:rsidR="000C0E9E" w14:paraId="67D47753" w14:textId="77777777" w:rsidTr="000C0E9E">
        <w:tc>
          <w:tcPr>
            <w:tcW w:w="2546" w:type="dxa"/>
            <w:tcMar>
              <w:top w:w="60" w:type="dxa"/>
              <w:left w:w="100" w:type="dxa"/>
              <w:bottom w:w="60" w:type="dxa"/>
              <w:right w:w="100" w:type="dxa"/>
            </w:tcMar>
          </w:tcPr>
          <w:p w14:paraId="722C6F5B" w14:textId="77777777" w:rsidR="000C0E9E" w:rsidRDefault="000C0E9E">
            <w:r>
              <w:rPr>
                <w:sz w:val="20"/>
                <w:szCs w:val="20"/>
              </w:rPr>
              <w:t>Data preparation</w:t>
            </w:r>
          </w:p>
        </w:tc>
        <w:tc>
          <w:tcPr>
            <w:tcW w:w="540" w:type="dxa"/>
            <w:tcMar>
              <w:top w:w="60" w:type="dxa"/>
              <w:left w:w="100" w:type="dxa"/>
              <w:bottom w:w="60" w:type="dxa"/>
              <w:right w:w="100" w:type="dxa"/>
            </w:tcMar>
          </w:tcPr>
          <w:p w14:paraId="2DB8E900" w14:textId="77777777" w:rsidR="000C0E9E" w:rsidRDefault="000C0E9E"/>
        </w:tc>
        <w:tc>
          <w:tcPr>
            <w:tcW w:w="540" w:type="dxa"/>
            <w:shd w:val="clear" w:color="auto" w:fill="FFC000"/>
            <w:tcMar>
              <w:top w:w="60" w:type="dxa"/>
              <w:left w:w="100" w:type="dxa"/>
              <w:bottom w:w="60" w:type="dxa"/>
              <w:right w:w="100" w:type="dxa"/>
            </w:tcMar>
          </w:tcPr>
          <w:p w14:paraId="29CF710E" w14:textId="77777777" w:rsidR="000C0E9E" w:rsidRDefault="000C0E9E"/>
        </w:tc>
        <w:tc>
          <w:tcPr>
            <w:tcW w:w="540" w:type="dxa"/>
            <w:shd w:val="clear" w:color="auto" w:fill="FFC000"/>
            <w:tcMar>
              <w:top w:w="60" w:type="dxa"/>
              <w:left w:w="100" w:type="dxa"/>
              <w:bottom w:w="60" w:type="dxa"/>
              <w:right w:w="100" w:type="dxa"/>
            </w:tcMar>
          </w:tcPr>
          <w:p w14:paraId="1630E793" w14:textId="3DDB1EA6" w:rsidR="000C0E9E" w:rsidRDefault="000C0E9E"/>
        </w:tc>
        <w:tc>
          <w:tcPr>
            <w:tcW w:w="540" w:type="dxa"/>
            <w:shd w:val="clear" w:color="auto" w:fill="FFC000"/>
            <w:tcMar>
              <w:top w:w="60" w:type="dxa"/>
              <w:left w:w="100" w:type="dxa"/>
              <w:bottom w:w="60" w:type="dxa"/>
              <w:right w:w="100" w:type="dxa"/>
            </w:tcMar>
          </w:tcPr>
          <w:p w14:paraId="6D30C2CC" w14:textId="77777777" w:rsidR="000C0E9E" w:rsidRDefault="000C0E9E"/>
        </w:tc>
        <w:tc>
          <w:tcPr>
            <w:tcW w:w="540" w:type="dxa"/>
            <w:tcMar>
              <w:top w:w="60" w:type="dxa"/>
              <w:left w:w="100" w:type="dxa"/>
              <w:bottom w:w="60" w:type="dxa"/>
              <w:right w:w="100" w:type="dxa"/>
            </w:tcMar>
          </w:tcPr>
          <w:p w14:paraId="02AE087F" w14:textId="77777777" w:rsidR="000C0E9E" w:rsidRDefault="000C0E9E"/>
        </w:tc>
        <w:tc>
          <w:tcPr>
            <w:tcW w:w="540" w:type="dxa"/>
            <w:tcMar>
              <w:top w:w="60" w:type="dxa"/>
              <w:left w:w="100" w:type="dxa"/>
              <w:bottom w:w="60" w:type="dxa"/>
              <w:right w:w="100" w:type="dxa"/>
            </w:tcMar>
          </w:tcPr>
          <w:p w14:paraId="69889154" w14:textId="77777777" w:rsidR="000C0E9E" w:rsidRDefault="000C0E9E"/>
        </w:tc>
        <w:tc>
          <w:tcPr>
            <w:tcW w:w="540" w:type="dxa"/>
            <w:tcMar>
              <w:top w:w="60" w:type="dxa"/>
              <w:left w:w="100" w:type="dxa"/>
              <w:bottom w:w="60" w:type="dxa"/>
              <w:right w:w="100" w:type="dxa"/>
            </w:tcMar>
          </w:tcPr>
          <w:p w14:paraId="373C2F44" w14:textId="77777777" w:rsidR="000C0E9E" w:rsidRDefault="000C0E9E"/>
        </w:tc>
        <w:tc>
          <w:tcPr>
            <w:tcW w:w="540" w:type="dxa"/>
            <w:tcMar>
              <w:top w:w="60" w:type="dxa"/>
              <w:left w:w="100" w:type="dxa"/>
              <w:bottom w:w="60" w:type="dxa"/>
              <w:right w:w="100" w:type="dxa"/>
            </w:tcMar>
          </w:tcPr>
          <w:p w14:paraId="1AEE15D4" w14:textId="77777777" w:rsidR="000C0E9E" w:rsidRDefault="000C0E9E"/>
        </w:tc>
        <w:tc>
          <w:tcPr>
            <w:tcW w:w="540" w:type="dxa"/>
            <w:tcMar>
              <w:top w:w="60" w:type="dxa"/>
              <w:left w:w="100" w:type="dxa"/>
              <w:bottom w:w="60" w:type="dxa"/>
              <w:right w:w="100" w:type="dxa"/>
            </w:tcMar>
          </w:tcPr>
          <w:p w14:paraId="3AC81C7D" w14:textId="77777777" w:rsidR="000C0E9E" w:rsidRDefault="000C0E9E"/>
        </w:tc>
        <w:tc>
          <w:tcPr>
            <w:tcW w:w="540" w:type="dxa"/>
            <w:tcMar>
              <w:top w:w="60" w:type="dxa"/>
              <w:left w:w="100" w:type="dxa"/>
              <w:bottom w:w="60" w:type="dxa"/>
              <w:right w:w="100" w:type="dxa"/>
            </w:tcMar>
          </w:tcPr>
          <w:p w14:paraId="29F9C346" w14:textId="77777777" w:rsidR="000C0E9E" w:rsidRDefault="000C0E9E"/>
        </w:tc>
        <w:tc>
          <w:tcPr>
            <w:tcW w:w="540" w:type="dxa"/>
            <w:tcMar>
              <w:top w:w="60" w:type="dxa"/>
              <w:left w:w="100" w:type="dxa"/>
              <w:bottom w:w="60" w:type="dxa"/>
              <w:right w:w="100" w:type="dxa"/>
            </w:tcMar>
          </w:tcPr>
          <w:p w14:paraId="6DC5226D" w14:textId="77777777" w:rsidR="000C0E9E" w:rsidRDefault="000C0E9E"/>
        </w:tc>
        <w:tc>
          <w:tcPr>
            <w:tcW w:w="540" w:type="dxa"/>
            <w:tcMar>
              <w:top w:w="60" w:type="dxa"/>
              <w:left w:w="100" w:type="dxa"/>
              <w:bottom w:w="60" w:type="dxa"/>
              <w:right w:w="100" w:type="dxa"/>
            </w:tcMar>
          </w:tcPr>
          <w:p w14:paraId="3EC6B32C" w14:textId="77777777" w:rsidR="000C0E9E" w:rsidRDefault="000C0E9E"/>
        </w:tc>
      </w:tr>
      <w:tr w:rsidR="000C0E9E" w14:paraId="61EF7810" w14:textId="77777777" w:rsidTr="000C0E9E">
        <w:tc>
          <w:tcPr>
            <w:tcW w:w="2546" w:type="dxa"/>
            <w:tcMar>
              <w:top w:w="60" w:type="dxa"/>
              <w:left w:w="100" w:type="dxa"/>
              <w:bottom w:w="60" w:type="dxa"/>
              <w:right w:w="100" w:type="dxa"/>
            </w:tcMar>
          </w:tcPr>
          <w:p w14:paraId="5CF28AE9" w14:textId="77777777" w:rsidR="000C0E9E" w:rsidRDefault="000C0E9E">
            <w:r>
              <w:rPr>
                <w:sz w:val="20"/>
                <w:szCs w:val="20"/>
              </w:rPr>
              <w:t>Model development (O2)</w:t>
            </w:r>
          </w:p>
        </w:tc>
        <w:tc>
          <w:tcPr>
            <w:tcW w:w="540" w:type="dxa"/>
            <w:tcMar>
              <w:top w:w="60" w:type="dxa"/>
              <w:left w:w="100" w:type="dxa"/>
              <w:bottom w:w="60" w:type="dxa"/>
              <w:right w:w="100" w:type="dxa"/>
            </w:tcMar>
          </w:tcPr>
          <w:p w14:paraId="5FC7EBBA" w14:textId="77777777" w:rsidR="000C0E9E" w:rsidRDefault="000C0E9E"/>
        </w:tc>
        <w:tc>
          <w:tcPr>
            <w:tcW w:w="540" w:type="dxa"/>
            <w:tcMar>
              <w:top w:w="60" w:type="dxa"/>
              <w:left w:w="100" w:type="dxa"/>
              <w:bottom w:w="60" w:type="dxa"/>
              <w:right w:w="100" w:type="dxa"/>
            </w:tcMar>
          </w:tcPr>
          <w:p w14:paraId="13AB2BAB" w14:textId="77777777" w:rsidR="000C0E9E" w:rsidRDefault="000C0E9E"/>
        </w:tc>
        <w:tc>
          <w:tcPr>
            <w:tcW w:w="540" w:type="dxa"/>
            <w:shd w:val="clear" w:color="auto" w:fill="7030A0"/>
            <w:tcMar>
              <w:top w:w="60" w:type="dxa"/>
              <w:left w:w="100" w:type="dxa"/>
              <w:bottom w:w="60" w:type="dxa"/>
              <w:right w:w="100" w:type="dxa"/>
            </w:tcMar>
          </w:tcPr>
          <w:p w14:paraId="28B70495" w14:textId="46911FC6" w:rsidR="000C0E9E" w:rsidRDefault="000C0E9E"/>
        </w:tc>
        <w:tc>
          <w:tcPr>
            <w:tcW w:w="540" w:type="dxa"/>
            <w:shd w:val="clear" w:color="auto" w:fill="7030A0"/>
            <w:tcMar>
              <w:top w:w="60" w:type="dxa"/>
              <w:left w:w="100" w:type="dxa"/>
              <w:bottom w:w="60" w:type="dxa"/>
              <w:right w:w="100" w:type="dxa"/>
            </w:tcMar>
          </w:tcPr>
          <w:p w14:paraId="10378A38" w14:textId="77777777" w:rsidR="000C0E9E" w:rsidRDefault="000C0E9E"/>
        </w:tc>
        <w:tc>
          <w:tcPr>
            <w:tcW w:w="540" w:type="dxa"/>
            <w:shd w:val="clear" w:color="auto" w:fill="7030A0"/>
            <w:tcMar>
              <w:top w:w="60" w:type="dxa"/>
              <w:left w:w="100" w:type="dxa"/>
              <w:bottom w:w="60" w:type="dxa"/>
              <w:right w:w="100" w:type="dxa"/>
            </w:tcMar>
          </w:tcPr>
          <w:p w14:paraId="3DBE41C3" w14:textId="77777777" w:rsidR="000C0E9E" w:rsidRDefault="000C0E9E"/>
        </w:tc>
        <w:tc>
          <w:tcPr>
            <w:tcW w:w="540" w:type="dxa"/>
            <w:tcMar>
              <w:top w:w="60" w:type="dxa"/>
              <w:left w:w="100" w:type="dxa"/>
              <w:bottom w:w="60" w:type="dxa"/>
              <w:right w:w="100" w:type="dxa"/>
            </w:tcMar>
          </w:tcPr>
          <w:p w14:paraId="46EDB141" w14:textId="77777777" w:rsidR="000C0E9E" w:rsidRDefault="000C0E9E"/>
        </w:tc>
        <w:tc>
          <w:tcPr>
            <w:tcW w:w="540" w:type="dxa"/>
            <w:tcMar>
              <w:top w:w="60" w:type="dxa"/>
              <w:left w:w="100" w:type="dxa"/>
              <w:bottom w:w="60" w:type="dxa"/>
              <w:right w:w="100" w:type="dxa"/>
            </w:tcMar>
          </w:tcPr>
          <w:p w14:paraId="27B5D52B" w14:textId="77777777" w:rsidR="000C0E9E" w:rsidRDefault="000C0E9E"/>
        </w:tc>
        <w:tc>
          <w:tcPr>
            <w:tcW w:w="540" w:type="dxa"/>
            <w:tcMar>
              <w:top w:w="60" w:type="dxa"/>
              <w:left w:w="100" w:type="dxa"/>
              <w:bottom w:w="60" w:type="dxa"/>
              <w:right w:w="100" w:type="dxa"/>
            </w:tcMar>
          </w:tcPr>
          <w:p w14:paraId="05BFA233" w14:textId="77777777" w:rsidR="000C0E9E" w:rsidRDefault="000C0E9E"/>
        </w:tc>
        <w:tc>
          <w:tcPr>
            <w:tcW w:w="540" w:type="dxa"/>
            <w:tcMar>
              <w:top w:w="60" w:type="dxa"/>
              <w:left w:w="100" w:type="dxa"/>
              <w:bottom w:w="60" w:type="dxa"/>
              <w:right w:w="100" w:type="dxa"/>
            </w:tcMar>
          </w:tcPr>
          <w:p w14:paraId="23BE2E42" w14:textId="77777777" w:rsidR="000C0E9E" w:rsidRDefault="000C0E9E"/>
        </w:tc>
        <w:tc>
          <w:tcPr>
            <w:tcW w:w="540" w:type="dxa"/>
            <w:tcMar>
              <w:top w:w="60" w:type="dxa"/>
              <w:left w:w="100" w:type="dxa"/>
              <w:bottom w:w="60" w:type="dxa"/>
              <w:right w:w="100" w:type="dxa"/>
            </w:tcMar>
          </w:tcPr>
          <w:p w14:paraId="52016880" w14:textId="77777777" w:rsidR="000C0E9E" w:rsidRDefault="000C0E9E"/>
        </w:tc>
        <w:tc>
          <w:tcPr>
            <w:tcW w:w="540" w:type="dxa"/>
            <w:tcMar>
              <w:top w:w="60" w:type="dxa"/>
              <w:left w:w="100" w:type="dxa"/>
              <w:bottom w:w="60" w:type="dxa"/>
              <w:right w:w="100" w:type="dxa"/>
            </w:tcMar>
          </w:tcPr>
          <w:p w14:paraId="1B12DE21" w14:textId="77777777" w:rsidR="000C0E9E" w:rsidRDefault="000C0E9E"/>
        </w:tc>
        <w:tc>
          <w:tcPr>
            <w:tcW w:w="540" w:type="dxa"/>
            <w:tcMar>
              <w:top w:w="60" w:type="dxa"/>
              <w:left w:w="100" w:type="dxa"/>
              <w:bottom w:w="60" w:type="dxa"/>
              <w:right w:w="100" w:type="dxa"/>
            </w:tcMar>
          </w:tcPr>
          <w:p w14:paraId="3DE0537B" w14:textId="77777777" w:rsidR="000C0E9E" w:rsidRDefault="000C0E9E"/>
        </w:tc>
      </w:tr>
      <w:tr w:rsidR="000C0E9E" w14:paraId="0F4B6A8A" w14:textId="77777777" w:rsidTr="000C0E9E">
        <w:tc>
          <w:tcPr>
            <w:tcW w:w="2546" w:type="dxa"/>
            <w:tcMar>
              <w:top w:w="60" w:type="dxa"/>
              <w:left w:w="100" w:type="dxa"/>
              <w:bottom w:w="60" w:type="dxa"/>
              <w:right w:w="100" w:type="dxa"/>
            </w:tcMar>
          </w:tcPr>
          <w:p w14:paraId="3ADDEA9C" w14:textId="77777777" w:rsidR="000C0E9E" w:rsidRDefault="000C0E9E">
            <w:r>
              <w:rPr>
                <w:sz w:val="20"/>
                <w:szCs w:val="20"/>
              </w:rPr>
              <w:t>Evaluation and testing (O3)</w:t>
            </w:r>
          </w:p>
        </w:tc>
        <w:tc>
          <w:tcPr>
            <w:tcW w:w="540" w:type="dxa"/>
            <w:tcMar>
              <w:top w:w="60" w:type="dxa"/>
              <w:left w:w="100" w:type="dxa"/>
              <w:bottom w:w="60" w:type="dxa"/>
              <w:right w:w="100" w:type="dxa"/>
            </w:tcMar>
          </w:tcPr>
          <w:p w14:paraId="6E7E329E" w14:textId="77777777" w:rsidR="000C0E9E" w:rsidRDefault="000C0E9E"/>
        </w:tc>
        <w:tc>
          <w:tcPr>
            <w:tcW w:w="540" w:type="dxa"/>
            <w:tcMar>
              <w:top w:w="60" w:type="dxa"/>
              <w:left w:w="100" w:type="dxa"/>
              <w:bottom w:w="60" w:type="dxa"/>
              <w:right w:w="100" w:type="dxa"/>
            </w:tcMar>
          </w:tcPr>
          <w:p w14:paraId="7A68D054" w14:textId="77777777" w:rsidR="000C0E9E" w:rsidRDefault="000C0E9E"/>
        </w:tc>
        <w:tc>
          <w:tcPr>
            <w:tcW w:w="540" w:type="dxa"/>
            <w:tcMar>
              <w:top w:w="60" w:type="dxa"/>
              <w:left w:w="100" w:type="dxa"/>
              <w:bottom w:w="60" w:type="dxa"/>
              <w:right w:w="100" w:type="dxa"/>
            </w:tcMar>
          </w:tcPr>
          <w:p w14:paraId="220D2D50" w14:textId="74E74DFA" w:rsidR="000C0E9E" w:rsidRDefault="000C0E9E"/>
        </w:tc>
        <w:tc>
          <w:tcPr>
            <w:tcW w:w="540" w:type="dxa"/>
            <w:tcMar>
              <w:top w:w="60" w:type="dxa"/>
              <w:left w:w="100" w:type="dxa"/>
              <w:bottom w:w="60" w:type="dxa"/>
              <w:right w:w="100" w:type="dxa"/>
            </w:tcMar>
          </w:tcPr>
          <w:p w14:paraId="6E902735" w14:textId="77777777" w:rsidR="000C0E9E" w:rsidRDefault="000C0E9E"/>
        </w:tc>
        <w:tc>
          <w:tcPr>
            <w:tcW w:w="540" w:type="dxa"/>
            <w:tcMar>
              <w:top w:w="60" w:type="dxa"/>
              <w:left w:w="100" w:type="dxa"/>
              <w:bottom w:w="60" w:type="dxa"/>
              <w:right w:w="100" w:type="dxa"/>
            </w:tcMar>
          </w:tcPr>
          <w:p w14:paraId="2B3D1198" w14:textId="77777777" w:rsidR="000C0E9E" w:rsidRDefault="000C0E9E"/>
        </w:tc>
        <w:tc>
          <w:tcPr>
            <w:tcW w:w="540" w:type="dxa"/>
            <w:shd w:val="clear" w:color="auto" w:fill="FFFF00"/>
            <w:tcMar>
              <w:top w:w="60" w:type="dxa"/>
              <w:left w:w="100" w:type="dxa"/>
              <w:bottom w:w="60" w:type="dxa"/>
              <w:right w:w="100" w:type="dxa"/>
            </w:tcMar>
          </w:tcPr>
          <w:p w14:paraId="60D8B914" w14:textId="77777777" w:rsidR="000C0E9E" w:rsidRDefault="000C0E9E"/>
        </w:tc>
        <w:tc>
          <w:tcPr>
            <w:tcW w:w="540" w:type="dxa"/>
            <w:shd w:val="clear" w:color="auto" w:fill="FFFF00"/>
            <w:tcMar>
              <w:top w:w="60" w:type="dxa"/>
              <w:left w:w="100" w:type="dxa"/>
              <w:bottom w:w="60" w:type="dxa"/>
              <w:right w:w="100" w:type="dxa"/>
            </w:tcMar>
          </w:tcPr>
          <w:p w14:paraId="75410B54" w14:textId="77777777" w:rsidR="000C0E9E" w:rsidRDefault="000C0E9E"/>
        </w:tc>
        <w:tc>
          <w:tcPr>
            <w:tcW w:w="540" w:type="dxa"/>
            <w:shd w:val="clear" w:color="auto" w:fill="FFFF00"/>
            <w:tcMar>
              <w:top w:w="60" w:type="dxa"/>
              <w:left w:w="100" w:type="dxa"/>
              <w:bottom w:w="60" w:type="dxa"/>
              <w:right w:w="100" w:type="dxa"/>
            </w:tcMar>
          </w:tcPr>
          <w:p w14:paraId="5B5C9844" w14:textId="77777777" w:rsidR="000C0E9E" w:rsidRDefault="000C0E9E"/>
        </w:tc>
        <w:tc>
          <w:tcPr>
            <w:tcW w:w="540" w:type="dxa"/>
            <w:tcMar>
              <w:top w:w="60" w:type="dxa"/>
              <w:left w:w="100" w:type="dxa"/>
              <w:bottom w:w="60" w:type="dxa"/>
              <w:right w:w="100" w:type="dxa"/>
            </w:tcMar>
          </w:tcPr>
          <w:p w14:paraId="0A4A4132" w14:textId="77777777" w:rsidR="000C0E9E" w:rsidRDefault="000C0E9E"/>
        </w:tc>
        <w:tc>
          <w:tcPr>
            <w:tcW w:w="540" w:type="dxa"/>
            <w:tcMar>
              <w:top w:w="60" w:type="dxa"/>
              <w:left w:w="100" w:type="dxa"/>
              <w:bottom w:w="60" w:type="dxa"/>
              <w:right w:w="100" w:type="dxa"/>
            </w:tcMar>
          </w:tcPr>
          <w:p w14:paraId="5DB3E27F" w14:textId="77777777" w:rsidR="000C0E9E" w:rsidRDefault="000C0E9E"/>
        </w:tc>
        <w:tc>
          <w:tcPr>
            <w:tcW w:w="540" w:type="dxa"/>
            <w:tcMar>
              <w:top w:w="60" w:type="dxa"/>
              <w:left w:w="100" w:type="dxa"/>
              <w:bottom w:w="60" w:type="dxa"/>
              <w:right w:w="100" w:type="dxa"/>
            </w:tcMar>
          </w:tcPr>
          <w:p w14:paraId="5904F8FA" w14:textId="77777777" w:rsidR="000C0E9E" w:rsidRDefault="000C0E9E"/>
        </w:tc>
        <w:tc>
          <w:tcPr>
            <w:tcW w:w="540" w:type="dxa"/>
            <w:tcMar>
              <w:top w:w="60" w:type="dxa"/>
              <w:left w:w="100" w:type="dxa"/>
              <w:bottom w:w="60" w:type="dxa"/>
              <w:right w:w="100" w:type="dxa"/>
            </w:tcMar>
          </w:tcPr>
          <w:p w14:paraId="2ED07CAB" w14:textId="77777777" w:rsidR="000C0E9E" w:rsidRDefault="000C0E9E"/>
        </w:tc>
      </w:tr>
      <w:tr w:rsidR="000C0E9E" w14:paraId="4BAA4790" w14:textId="77777777" w:rsidTr="000C0E9E">
        <w:tc>
          <w:tcPr>
            <w:tcW w:w="2546" w:type="dxa"/>
            <w:tcMar>
              <w:top w:w="60" w:type="dxa"/>
              <w:left w:w="100" w:type="dxa"/>
              <w:bottom w:w="60" w:type="dxa"/>
              <w:right w:w="100" w:type="dxa"/>
            </w:tcMar>
          </w:tcPr>
          <w:p w14:paraId="5B42EF5F" w14:textId="77777777" w:rsidR="000C0E9E" w:rsidRDefault="000C0E9E">
            <w:r>
              <w:rPr>
                <w:sz w:val="20"/>
                <w:szCs w:val="20"/>
              </w:rPr>
              <w:t>Error analysis (O4)</w:t>
            </w:r>
          </w:p>
        </w:tc>
        <w:tc>
          <w:tcPr>
            <w:tcW w:w="540" w:type="dxa"/>
            <w:tcMar>
              <w:top w:w="60" w:type="dxa"/>
              <w:left w:w="100" w:type="dxa"/>
              <w:bottom w:w="60" w:type="dxa"/>
              <w:right w:w="100" w:type="dxa"/>
            </w:tcMar>
          </w:tcPr>
          <w:p w14:paraId="31E5F50A" w14:textId="77777777" w:rsidR="000C0E9E" w:rsidRDefault="000C0E9E"/>
        </w:tc>
        <w:tc>
          <w:tcPr>
            <w:tcW w:w="540" w:type="dxa"/>
            <w:tcMar>
              <w:top w:w="60" w:type="dxa"/>
              <w:left w:w="100" w:type="dxa"/>
              <w:bottom w:w="60" w:type="dxa"/>
              <w:right w:w="100" w:type="dxa"/>
            </w:tcMar>
          </w:tcPr>
          <w:p w14:paraId="5DF65F31" w14:textId="77777777" w:rsidR="000C0E9E" w:rsidRDefault="000C0E9E"/>
        </w:tc>
        <w:tc>
          <w:tcPr>
            <w:tcW w:w="540" w:type="dxa"/>
            <w:tcMar>
              <w:top w:w="60" w:type="dxa"/>
              <w:left w:w="100" w:type="dxa"/>
              <w:bottom w:w="60" w:type="dxa"/>
              <w:right w:w="100" w:type="dxa"/>
            </w:tcMar>
          </w:tcPr>
          <w:p w14:paraId="4FAEBD7B" w14:textId="7BDA5867" w:rsidR="000C0E9E" w:rsidRDefault="000C0E9E"/>
        </w:tc>
        <w:tc>
          <w:tcPr>
            <w:tcW w:w="540" w:type="dxa"/>
            <w:tcMar>
              <w:top w:w="60" w:type="dxa"/>
              <w:left w:w="100" w:type="dxa"/>
              <w:bottom w:w="60" w:type="dxa"/>
              <w:right w:w="100" w:type="dxa"/>
            </w:tcMar>
          </w:tcPr>
          <w:p w14:paraId="7DA7F9FC" w14:textId="77777777" w:rsidR="000C0E9E" w:rsidRDefault="000C0E9E"/>
        </w:tc>
        <w:tc>
          <w:tcPr>
            <w:tcW w:w="540" w:type="dxa"/>
            <w:tcMar>
              <w:top w:w="60" w:type="dxa"/>
              <w:left w:w="100" w:type="dxa"/>
              <w:bottom w:w="60" w:type="dxa"/>
              <w:right w:w="100" w:type="dxa"/>
            </w:tcMar>
          </w:tcPr>
          <w:p w14:paraId="302E44BD" w14:textId="77777777" w:rsidR="000C0E9E" w:rsidRDefault="000C0E9E"/>
        </w:tc>
        <w:tc>
          <w:tcPr>
            <w:tcW w:w="540" w:type="dxa"/>
            <w:tcMar>
              <w:top w:w="60" w:type="dxa"/>
              <w:left w:w="100" w:type="dxa"/>
              <w:bottom w:w="60" w:type="dxa"/>
              <w:right w:w="100" w:type="dxa"/>
            </w:tcMar>
          </w:tcPr>
          <w:p w14:paraId="7A0FDACD" w14:textId="77777777" w:rsidR="000C0E9E" w:rsidRDefault="000C0E9E"/>
        </w:tc>
        <w:tc>
          <w:tcPr>
            <w:tcW w:w="540" w:type="dxa"/>
            <w:tcMar>
              <w:top w:w="60" w:type="dxa"/>
              <w:left w:w="100" w:type="dxa"/>
              <w:bottom w:w="60" w:type="dxa"/>
              <w:right w:w="100" w:type="dxa"/>
            </w:tcMar>
          </w:tcPr>
          <w:p w14:paraId="4D49EA00" w14:textId="77777777" w:rsidR="000C0E9E" w:rsidRDefault="000C0E9E"/>
        </w:tc>
        <w:tc>
          <w:tcPr>
            <w:tcW w:w="540" w:type="dxa"/>
            <w:shd w:val="clear" w:color="auto" w:fill="00B0F0"/>
            <w:tcMar>
              <w:top w:w="60" w:type="dxa"/>
              <w:left w:w="100" w:type="dxa"/>
              <w:bottom w:w="60" w:type="dxa"/>
              <w:right w:w="100" w:type="dxa"/>
            </w:tcMar>
          </w:tcPr>
          <w:p w14:paraId="27A2E1D6" w14:textId="77777777" w:rsidR="000C0E9E" w:rsidRDefault="000C0E9E"/>
        </w:tc>
        <w:tc>
          <w:tcPr>
            <w:tcW w:w="540" w:type="dxa"/>
            <w:shd w:val="clear" w:color="auto" w:fill="00B0F0"/>
            <w:tcMar>
              <w:top w:w="60" w:type="dxa"/>
              <w:left w:w="100" w:type="dxa"/>
              <w:bottom w:w="60" w:type="dxa"/>
              <w:right w:w="100" w:type="dxa"/>
            </w:tcMar>
          </w:tcPr>
          <w:p w14:paraId="2EBE8E6F" w14:textId="77777777" w:rsidR="000C0E9E" w:rsidRDefault="000C0E9E"/>
        </w:tc>
        <w:tc>
          <w:tcPr>
            <w:tcW w:w="540" w:type="dxa"/>
            <w:tcMar>
              <w:top w:w="60" w:type="dxa"/>
              <w:left w:w="100" w:type="dxa"/>
              <w:bottom w:w="60" w:type="dxa"/>
              <w:right w:w="100" w:type="dxa"/>
            </w:tcMar>
          </w:tcPr>
          <w:p w14:paraId="5F6AFAEF" w14:textId="77777777" w:rsidR="000C0E9E" w:rsidRDefault="000C0E9E"/>
        </w:tc>
        <w:tc>
          <w:tcPr>
            <w:tcW w:w="540" w:type="dxa"/>
            <w:tcMar>
              <w:top w:w="60" w:type="dxa"/>
              <w:left w:w="100" w:type="dxa"/>
              <w:bottom w:w="60" w:type="dxa"/>
              <w:right w:w="100" w:type="dxa"/>
            </w:tcMar>
          </w:tcPr>
          <w:p w14:paraId="26298F06" w14:textId="77777777" w:rsidR="000C0E9E" w:rsidRDefault="000C0E9E"/>
        </w:tc>
        <w:tc>
          <w:tcPr>
            <w:tcW w:w="540" w:type="dxa"/>
            <w:tcMar>
              <w:top w:w="60" w:type="dxa"/>
              <w:left w:w="100" w:type="dxa"/>
              <w:bottom w:w="60" w:type="dxa"/>
              <w:right w:w="100" w:type="dxa"/>
            </w:tcMar>
          </w:tcPr>
          <w:p w14:paraId="236097BF" w14:textId="77777777" w:rsidR="000C0E9E" w:rsidRDefault="000C0E9E"/>
        </w:tc>
      </w:tr>
      <w:tr w:rsidR="000C0E9E" w14:paraId="215995DD" w14:textId="77777777" w:rsidTr="000C0E9E">
        <w:tc>
          <w:tcPr>
            <w:tcW w:w="2546" w:type="dxa"/>
            <w:tcMar>
              <w:top w:w="60" w:type="dxa"/>
              <w:left w:w="100" w:type="dxa"/>
              <w:bottom w:w="60" w:type="dxa"/>
              <w:right w:w="100" w:type="dxa"/>
            </w:tcMar>
          </w:tcPr>
          <w:p w14:paraId="5E883C99" w14:textId="77777777" w:rsidR="000C0E9E" w:rsidRDefault="000C0E9E">
            <w:r>
              <w:rPr>
                <w:sz w:val="20"/>
                <w:szCs w:val="20"/>
              </w:rPr>
              <w:t>Optional extension</w:t>
            </w:r>
          </w:p>
        </w:tc>
        <w:tc>
          <w:tcPr>
            <w:tcW w:w="540" w:type="dxa"/>
            <w:tcMar>
              <w:top w:w="60" w:type="dxa"/>
              <w:left w:w="100" w:type="dxa"/>
              <w:bottom w:w="60" w:type="dxa"/>
              <w:right w:w="100" w:type="dxa"/>
            </w:tcMar>
          </w:tcPr>
          <w:p w14:paraId="2B8998E4" w14:textId="77777777" w:rsidR="000C0E9E" w:rsidRDefault="000C0E9E"/>
        </w:tc>
        <w:tc>
          <w:tcPr>
            <w:tcW w:w="540" w:type="dxa"/>
            <w:tcMar>
              <w:top w:w="60" w:type="dxa"/>
              <w:left w:w="100" w:type="dxa"/>
              <w:bottom w:w="60" w:type="dxa"/>
              <w:right w:w="100" w:type="dxa"/>
            </w:tcMar>
          </w:tcPr>
          <w:p w14:paraId="58BB3E77" w14:textId="77777777" w:rsidR="000C0E9E" w:rsidRDefault="000C0E9E"/>
        </w:tc>
        <w:tc>
          <w:tcPr>
            <w:tcW w:w="540" w:type="dxa"/>
            <w:tcMar>
              <w:top w:w="60" w:type="dxa"/>
              <w:left w:w="100" w:type="dxa"/>
              <w:bottom w:w="60" w:type="dxa"/>
              <w:right w:w="100" w:type="dxa"/>
            </w:tcMar>
          </w:tcPr>
          <w:p w14:paraId="22583AB1" w14:textId="47F51E17" w:rsidR="000C0E9E" w:rsidRDefault="000C0E9E"/>
        </w:tc>
        <w:tc>
          <w:tcPr>
            <w:tcW w:w="540" w:type="dxa"/>
            <w:tcMar>
              <w:top w:w="60" w:type="dxa"/>
              <w:left w:w="100" w:type="dxa"/>
              <w:bottom w:w="60" w:type="dxa"/>
              <w:right w:w="100" w:type="dxa"/>
            </w:tcMar>
          </w:tcPr>
          <w:p w14:paraId="2DD05B83" w14:textId="77777777" w:rsidR="000C0E9E" w:rsidRDefault="000C0E9E"/>
        </w:tc>
        <w:tc>
          <w:tcPr>
            <w:tcW w:w="540" w:type="dxa"/>
            <w:tcMar>
              <w:top w:w="60" w:type="dxa"/>
              <w:left w:w="100" w:type="dxa"/>
              <w:bottom w:w="60" w:type="dxa"/>
              <w:right w:w="100" w:type="dxa"/>
            </w:tcMar>
          </w:tcPr>
          <w:p w14:paraId="2D5387CF" w14:textId="77777777" w:rsidR="000C0E9E" w:rsidRDefault="000C0E9E"/>
        </w:tc>
        <w:tc>
          <w:tcPr>
            <w:tcW w:w="540" w:type="dxa"/>
            <w:tcMar>
              <w:top w:w="60" w:type="dxa"/>
              <w:left w:w="100" w:type="dxa"/>
              <w:bottom w:w="60" w:type="dxa"/>
              <w:right w:w="100" w:type="dxa"/>
            </w:tcMar>
          </w:tcPr>
          <w:p w14:paraId="788DD428" w14:textId="77777777" w:rsidR="000C0E9E" w:rsidRDefault="000C0E9E"/>
        </w:tc>
        <w:tc>
          <w:tcPr>
            <w:tcW w:w="540" w:type="dxa"/>
            <w:tcMar>
              <w:top w:w="60" w:type="dxa"/>
              <w:left w:w="100" w:type="dxa"/>
              <w:bottom w:w="60" w:type="dxa"/>
              <w:right w:w="100" w:type="dxa"/>
            </w:tcMar>
          </w:tcPr>
          <w:p w14:paraId="7410F911" w14:textId="77777777" w:rsidR="000C0E9E" w:rsidRDefault="000C0E9E"/>
        </w:tc>
        <w:tc>
          <w:tcPr>
            <w:tcW w:w="540" w:type="dxa"/>
            <w:shd w:val="clear" w:color="auto" w:fill="ED7D31" w:themeFill="accent2"/>
            <w:tcMar>
              <w:top w:w="60" w:type="dxa"/>
              <w:left w:w="100" w:type="dxa"/>
              <w:bottom w:w="60" w:type="dxa"/>
              <w:right w:w="100" w:type="dxa"/>
            </w:tcMar>
          </w:tcPr>
          <w:p w14:paraId="4A2FE8CD" w14:textId="77777777" w:rsidR="000C0E9E" w:rsidRDefault="000C0E9E"/>
        </w:tc>
        <w:tc>
          <w:tcPr>
            <w:tcW w:w="540" w:type="dxa"/>
            <w:shd w:val="clear" w:color="auto" w:fill="ED7D31" w:themeFill="accent2"/>
            <w:tcMar>
              <w:top w:w="60" w:type="dxa"/>
              <w:left w:w="100" w:type="dxa"/>
              <w:bottom w:w="60" w:type="dxa"/>
              <w:right w:w="100" w:type="dxa"/>
            </w:tcMar>
          </w:tcPr>
          <w:p w14:paraId="2B02E268" w14:textId="77777777" w:rsidR="000C0E9E" w:rsidRDefault="000C0E9E"/>
        </w:tc>
        <w:tc>
          <w:tcPr>
            <w:tcW w:w="540" w:type="dxa"/>
            <w:shd w:val="clear" w:color="auto" w:fill="ED7D31" w:themeFill="accent2"/>
            <w:tcMar>
              <w:top w:w="60" w:type="dxa"/>
              <w:left w:w="100" w:type="dxa"/>
              <w:bottom w:w="60" w:type="dxa"/>
              <w:right w:w="100" w:type="dxa"/>
            </w:tcMar>
          </w:tcPr>
          <w:p w14:paraId="28B472C5" w14:textId="77777777" w:rsidR="000C0E9E" w:rsidRDefault="000C0E9E"/>
        </w:tc>
        <w:tc>
          <w:tcPr>
            <w:tcW w:w="540" w:type="dxa"/>
            <w:tcMar>
              <w:top w:w="60" w:type="dxa"/>
              <w:left w:w="100" w:type="dxa"/>
              <w:bottom w:w="60" w:type="dxa"/>
              <w:right w:w="100" w:type="dxa"/>
            </w:tcMar>
          </w:tcPr>
          <w:p w14:paraId="2DA3B1E1" w14:textId="77777777" w:rsidR="000C0E9E" w:rsidRDefault="000C0E9E"/>
        </w:tc>
        <w:tc>
          <w:tcPr>
            <w:tcW w:w="540" w:type="dxa"/>
            <w:tcMar>
              <w:top w:w="60" w:type="dxa"/>
              <w:left w:w="100" w:type="dxa"/>
              <w:bottom w:w="60" w:type="dxa"/>
              <w:right w:w="100" w:type="dxa"/>
            </w:tcMar>
          </w:tcPr>
          <w:p w14:paraId="7BEBD50F" w14:textId="77777777" w:rsidR="000C0E9E" w:rsidRDefault="000C0E9E"/>
        </w:tc>
      </w:tr>
      <w:tr w:rsidR="000C0E9E" w14:paraId="7B919AD7" w14:textId="77777777" w:rsidTr="0003370D">
        <w:tc>
          <w:tcPr>
            <w:tcW w:w="2546" w:type="dxa"/>
            <w:tcMar>
              <w:top w:w="60" w:type="dxa"/>
              <w:left w:w="100" w:type="dxa"/>
              <w:bottom w:w="60" w:type="dxa"/>
              <w:right w:w="100" w:type="dxa"/>
            </w:tcMar>
          </w:tcPr>
          <w:p w14:paraId="04D70B0B" w14:textId="77777777" w:rsidR="000C0E9E" w:rsidRDefault="000C0E9E">
            <w:r>
              <w:rPr>
                <w:sz w:val="20"/>
                <w:szCs w:val="20"/>
              </w:rPr>
              <w:t>Report writing</w:t>
            </w:r>
          </w:p>
        </w:tc>
        <w:tc>
          <w:tcPr>
            <w:tcW w:w="540" w:type="dxa"/>
            <w:tcMar>
              <w:top w:w="60" w:type="dxa"/>
              <w:left w:w="100" w:type="dxa"/>
              <w:bottom w:w="60" w:type="dxa"/>
              <w:right w:w="100" w:type="dxa"/>
            </w:tcMar>
          </w:tcPr>
          <w:p w14:paraId="48CF4A9C" w14:textId="77777777" w:rsidR="000C0E9E" w:rsidRDefault="000C0E9E"/>
        </w:tc>
        <w:tc>
          <w:tcPr>
            <w:tcW w:w="540" w:type="dxa"/>
            <w:tcMar>
              <w:top w:w="60" w:type="dxa"/>
              <w:left w:w="100" w:type="dxa"/>
              <w:bottom w:w="60" w:type="dxa"/>
              <w:right w:w="100" w:type="dxa"/>
            </w:tcMar>
          </w:tcPr>
          <w:p w14:paraId="536E238E" w14:textId="77777777" w:rsidR="000C0E9E" w:rsidRDefault="000C0E9E"/>
        </w:tc>
        <w:tc>
          <w:tcPr>
            <w:tcW w:w="540" w:type="dxa"/>
            <w:tcMar>
              <w:top w:w="60" w:type="dxa"/>
              <w:left w:w="100" w:type="dxa"/>
              <w:bottom w:w="60" w:type="dxa"/>
              <w:right w:w="100" w:type="dxa"/>
            </w:tcMar>
          </w:tcPr>
          <w:p w14:paraId="4356D31B" w14:textId="33D4317D" w:rsidR="000C0E9E" w:rsidRDefault="000C0E9E"/>
        </w:tc>
        <w:tc>
          <w:tcPr>
            <w:tcW w:w="540" w:type="dxa"/>
            <w:tcMar>
              <w:top w:w="60" w:type="dxa"/>
              <w:left w:w="100" w:type="dxa"/>
              <w:bottom w:w="60" w:type="dxa"/>
              <w:right w:w="100" w:type="dxa"/>
            </w:tcMar>
          </w:tcPr>
          <w:p w14:paraId="74ED8873" w14:textId="77777777" w:rsidR="000C0E9E" w:rsidRDefault="000C0E9E"/>
        </w:tc>
        <w:tc>
          <w:tcPr>
            <w:tcW w:w="540" w:type="dxa"/>
            <w:tcMar>
              <w:top w:w="60" w:type="dxa"/>
              <w:left w:w="100" w:type="dxa"/>
              <w:bottom w:w="60" w:type="dxa"/>
              <w:right w:w="100" w:type="dxa"/>
            </w:tcMar>
          </w:tcPr>
          <w:p w14:paraId="57989538" w14:textId="77777777" w:rsidR="000C0E9E" w:rsidRDefault="000C0E9E"/>
        </w:tc>
        <w:tc>
          <w:tcPr>
            <w:tcW w:w="540" w:type="dxa"/>
            <w:tcMar>
              <w:top w:w="60" w:type="dxa"/>
              <w:left w:w="100" w:type="dxa"/>
              <w:bottom w:w="60" w:type="dxa"/>
              <w:right w:w="100" w:type="dxa"/>
            </w:tcMar>
          </w:tcPr>
          <w:p w14:paraId="13A15F7C" w14:textId="77777777" w:rsidR="000C0E9E" w:rsidRDefault="000C0E9E"/>
        </w:tc>
        <w:tc>
          <w:tcPr>
            <w:tcW w:w="540" w:type="dxa"/>
            <w:shd w:val="clear" w:color="auto" w:fill="002060"/>
            <w:tcMar>
              <w:top w:w="60" w:type="dxa"/>
              <w:left w:w="100" w:type="dxa"/>
              <w:bottom w:w="60" w:type="dxa"/>
              <w:right w:w="100" w:type="dxa"/>
            </w:tcMar>
          </w:tcPr>
          <w:p w14:paraId="30D8DF3B" w14:textId="77777777" w:rsidR="000C0E9E" w:rsidRDefault="000C0E9E"/>
        </w:tc>
        <w:tc>
          <w:tcPr>
            <w:tcW w:w="540" w:type="dxa"/>
            <w:shd w:val="clear" w:color="auto" w:fill="002060"/>
            <w:tcMar>
              <w:top w:w="60" w:type="dxa"/>
              <w:left w:w="100" w:type="dxa"/>
              <w:bottom w:w="60" w:type="dxa"/>
              <w:right w:w="100" w:type="dxa"/>
            </w:tcMar>
          </w:tcPr>
          <w:p w14:paraId="0AF8A358" w14:textId="77777777" w:rsidR="000C0E9E" w:rsidRDefault="000C0E9E"/>
        </w:tc>
        <w:tc>
          <w:tcPr>
            <w:tcW w:w="540" w:type="dxa"/>
            <w:shd w:val="clear" w:color="auto" w:fill="002060"/>
            <w:tcMar>
              <w:top w:w="60" w:type="dxa"/>
              <w:left w:w="100" w:type="dxa"/>
              <w:bottom w:w="60" w:type="dxa"/>
              <w:right w:w="100" w:type="dxa"/>
            </w:tcMar>
          </w:tcPr>
          <w:p w14:paraId="7F9F1053" w14:textId="77777777" w:rsidR="000C0E9E" w:rsidRDefault="000C0E9E"/>
        </w:tc>
        <w:tc>
          <w:tcPr>
            <w:tcW w:w="540" w:type="dxa"/>
            <w:shd w:val="clear" w:color="auto" w:fill="002060"/>
            <w:tcMar>
              <w:top w:w="60" w:type="dxa"/>
              <w:left w:w="100" w:type="dxa"/>
              <w:bottom w:w="60" w:type="dxa"/>
              <w:right w:w="100" w:type="dxa"/>
            </w:tcMar>
          </w:tcPr>
          <w:p w14:paraId="14424A8C" w14:textId="77777777" w:rsidR="000C0E9E" w:rsidRDefault="000C0E9E"/>
        </w:tc>
        <w:tc>
          <w:tcPr>
            <w:tcW w:w="540" w:type="dxa"/>
            <w:shd w:val="clear" w:color="auto" w:fill="002060"/>
            <w:tcMar>
              <w:top w:w="60" w:type="dxa"/>
              <w:left w:w="100" w:type="dxa"/>
              <w:bottom w:w="60" w:type="dxa"/>
              <w:right w:w="100" w:type="dxa"/>
            </w:tcMar>
          </w:tcPr>
          <w:p w14:paraId="4E32A337" w14:textId="77777777" w:rsidR="000C0E9E" w:rsidRDefault="000C0E9E"/>
        </w:tc>
        <w:tc>
          <w:tcPr>
            <w:tcW w:w="540" w:type="dxa"/>
            <w:shd w:val="clear" w:color="auto" w:fill="002060"/>
            <w:tcMar>
              <w:top w:w="60" w:type="dxa"/>
              <w:left w:w="100" w:type="dxa"/>
              <w:bottom w:w="60" w:type="dxa"/>
              <w:right w:w="100" w:type="dxa"/>
            </w:tcMar>
          </w:tcPr>
          <w:p w14:paraId="07AC6454" w14:textId="77777777" w:rsidR="000C0E9E" w:rsidRDefault="000C0E9E"/>
        </w:tc>
      </w:tr>
      <w:tr w:rsidR="000C0E9E" w14:paraId="48B83459" w14:textId="77777777" w:rsidTr="0003370D">
        <w:tc>
          <w:tcPr>
            <w:tcW w:w="2546" w:type="dxa"/>
            <w:tcMar>
              <w:top w:w="60" w:type="dxa"/>
              <w:left w:w="100" w:type="dxa"/>
              <w:bottom w:w="60" w:type="dxa"/>
              <w:right w:w="100" w:type="dxa"/>
            </w:tcMar>
          </w:tcPr>
          <w:p w14:paraId="1BEE3061" w14:textId="1E69CE08" w:rsidR="000C0E9E" w:rsidRDefault="000C0E9E">
            <w:r>
              <w:rPr>
                <w:sz w:val="20"/>
                <w:szCs w:val="20"/>
              </w:rPr>
              <w:t xml:space="preserve">Draft to supervisor </w:t>
            </w:r>
          </w:p>
        </w:tc>
        <w:tc>
          <w:tcPr>
            <w:tcW w:w="540" w:type="dxa"/>
            <w:tcMar>
              <w:top w:w="60" w:type="dxa"/>
              <w:left w:w="100" w:type="dxa"/>
              <w:bottom w:w="60" w:type="dxa"/>
              <w:right w:w="100" w:type="dxa"/>
            </w:tcMar>
          </w:tcPr>
          <w:p w14:paraId="1BC2BFE6" w14:textId="77777777" w:rsidR="000C0E9E" w:rsidRDefault="000C0E9E"/>
        </w:tc>
        <w:tc>
          <w:tcPr>
            <w:tcW w:w="540" w:type="dxa"/>
            <w:tcMar>
              <w:top w:w="60" w:type="dxa"/>
              <w:left w:w="100" w:type="dxa"/>
              <w:bottom w:w="60" w:type="dxa"/>
              <w:right w:w="100" w:type="dxa"/>
            </w:tcMar>
          </w:tcPr>
          <w:p w14:paraId="1948990C" w14:textId="77777777" w:rsidR="000C0E9E" w:rsidRDefault="000C0E9E"/>
        </w:tc>
        <w:tc>
          <w:tcPr>
            <w:tcW w:w="540" w:type="dxa"/>
            <w:tcMar>
              <w:top w:w="60" w:type="dxa"/>
              <w:left w:w="100" w:type="dxa"/>
              <w:bottom w:w="60" w:type="dxa"/>
              <w:right w:w="100" w:type="dxa"/>
            </w:tcMar>
          </w:tcPr>
          <w:p w14:paraId="11242792" w14:textId="0A5EB200" w:rsidR="000C0E9E" w:rsidRDefault="000C0E9E"/>
        </w:tc>
        <w:tc>
          <w:tcPr>
            <w:tcW w:w="540" w:type="dxa"/>
            <w:tcMar>
              <w:top w:w="60" w:type="dxa"/>
              <w:left w:w="100" w:type="dxa"/>
              <w:bottom w:w="60" w:type="dxa"/>
              <w:right w:w="100" w:type="dxa"/>
            </w:tcMar>
          </w:tcPr>
          <w:p w14:paraId="330EC715" w14:textId="77777777" w:rsidR="000C0E9E" w:rsidRDefault="000C0E9E"/>
        </w:tc>
        <w:tc>
          <w:tcPr>
            <w:tcW w:w="540" w:type="dxa"/>
            <w:tcMar>
              <w:top w:w="60" w:type="dxa"/>
              <w:left w:w="100" w:type="dxa"/>
              <w:bottom w:w="60" w:type="dxa"/>
              <w:right w:w="100" w:type="dxa"/>
            </w:tcMar>
          </w:tcPr>
          <w:p w14:paraId="58F84F90" w14:textId="77777777" w:rsidR="000C0E9E" w:rsidRDefault="000C0E9E"/>
        </w:tc>
        <w:tc>
          <w:tcPr>
            <w:tcW w:w="540" w:type="dxa"/>
            <w:tcMar>
              <w:top w:w="60" w:type="dxa"/>
              <w:left w:w="100" w:type="dxa"/>
              <w:bottom w:w="60" w:type="dxa"/>
              <w:right w:w="100" w:type="dxa"/>
            </w:tcMar>
          </w:tcPr>
          <w:p w14:paraId="49112679" w14:textId="77777777" w:rsidR="000C0E9E" w:rsidRDefault="000C0E9E"/>
        </w:tc>
        <w:tc>
          <w:tcPr>
            <w:tcW w:w="540" w:type="dxa"/>
            <w:tcMar>
              <w:top w:w="60" w:type="dxa"/>
              <w:left w:w="100" w:type="dxa"/>
              <w:bottom w:w="60" w:type="dxa"/>
              <w:right w:w="100" w:type="dxa"/>
            </w:tcMar>
          </w:tcPr>
          <w:p w14:paraId="31FDBDA9" w14:textId="77777777" w:rsidR="000C0E9E" w:rsidRDefault="000C0E9E"/>
        </w:tc>
        <w:tc>
          <w:tcPr>
            <w:tcW w:w="540" w:type="dxa"/>
            <w:tcMar>
              <w:top w:w="60" w:type="dxa"/>
              <w:left w:w="100" w:type="dxa"/>
              <w:bottom w:w="60" w:type="dxa"/>
              <w:right w:w="100" w:type="dxa"/>
            </w:tcMar>
          </w:tcPr>
          <w:p w14:paraId="6E61BDBB" w14:textId="77777777" w:rsidR="000C0E9E" w:rsidRDefault="000C0E9E"/>
        </w:tc>
        <w:tc>
          <w:tcPr>
            <w:tcW w:w="540" w:type="dxa"/>
            <w:tcMar>
              <w:top w:w="60" w:type="dxa"/>
              <w:left w:w="100" w:type="dxa"/>
              <w:bottom w:w="60" w:type="dxa"/>
              <w:right w:w="100" w:type="dxa"/>
            </w:tcMar>
          </w:tcPr>
          <w:p w14:paraId="36B897C2" w14:textId="77777777" w:rsidR="000C0E9E" w:rsidRDefault="000C0E9E"/>
        </w:tc>
        <w:tc>
          <w:tcPr>
            <w:tcW w:w="540" w:type="dxa"/>
            <w:shd w:val="clear" w:color="auto" w:fill="000000" w:themeFill="text1"/>
            <w:tcMar>
              <w:top w:w="60" w:type="dxa"/>
              <w:left w:w="100" w:type="dxa"/>
              <w:bottom w:w="60" w:type="dxa"/>
              <w:right w:w="100" w:type="dxa"/>
            </w:tcMar>
          </w:tcPr>
          <w:p w14:paraId="62A2CBCF" w14:textId="77777777" w:rsidR="000C0E9E" w:rsidRDefault="000C0E9E"/>
        </w:tc>
        <w:tc>
          <w:tcPr>
            <w:tcW w:w="540" w:type="dxa"/>
            <w:tcMar>
              <w:top w:w="60" w:type="dxa"/>
              <w:left w:w="100" w:type="dxa"/>
              <w:bottom w:w="60" w:type="dxa"/>
              <w:right w:w="100" w:type="dxa"/>
            </w:tcMar>
          </w:tcPr>
          <w:p w14:paraId="1A71B857" w14:textId="77777777" w:rsidR="000C0E9E" w:rsidRDefault="000C0E9E"/>
        </w:tc>
        <w:tc>
          <w:tcPr>
            <w:tcW w:w="540" w:type="dxa"/>
            <w:tcMar>
              <w:top w:w="60" w:type="dxa"/>
              <w:left w:w="100" w:type="dxa"/>
              <w:bottom w:w="60" w:type="dxa"/>
              <w:right w:w="100" w:type="dxa"/>
            </w:tcMar>
          </w:tcPr>
          <w:p w14:paraId="17B9A9EA" w14:textId="77777777" w:rsidR="000C0E9E" w:rsidRDefault="000C0E9E"/>
        </w:tc>
      </w:tr>
      <w:tr w:rsidR="000C0E9E" w14:paraId="0DD8FA06" w14:textId="77777777" w:rsidTr="0003370D">
        <w:tc>
          <w:tcPr>
            <w:tcW w:w="2546" w:type="dxa"/>
            <w:tcMar>
              <w:top w:w="60" w:type="dxa"/>
              <w:left w:w="100" w:type="dxa"/>
              <w:bottom w:w="60" w:type="dxa"/>
              <w:right w:w="100" w:type="dxa"/>
            </w:tcMar>
          </w:tcPr>
          <w:p w14:paraId="5DBD18F7" w14:textId="6C2D3C28" w:rsidR="000C0E9E" w:rsidRDefault="000C0E9E">
            <w:r>
              <w:rPr>
                <w:sz w:val="20"/>
                <w:szCs w:val="20"/>
              </w:rPr>
              <w:t xml:space="preserve">Final submission </w:t>
            </w:r>
          </w:p>
        </w:tc>
        <w:tc>
          <w:tcPr>
            <w:tcW w:w="540" w:type="dxa"/>
            <w:tcMar>
              <w:top w:w="60" w:type="dxa"/>
              <w:left w:w="100" w:type="dxa"/>
              <w:bottom w:w="60" w:type="dxa"/>
              <w:right w:w="100" w:type="dxa"/>
            </w:tcMar>
          </w:tcPr>
          <w:p w14:paraId="3A73A561" w14:textId="77777777" w:rsidR="000C0E9E" w:rsidRDefault="000C0E9E"/>
        </w:tc>
        <w:tc>
          <w:tcPr>
            <w:tcW w:w="540" w:type="dxa"/>
            <w:tcMar>
              <w:top w:w="60" w:type="dxa"/>
              <w:left w:w="100" w:type="dxa"/>
              <w:bottom w:w="60" w:type="dxa"/>
              <w:right w:w="100" w:type="dxa"/>
            </w:tcMar>
          </w:tcPr>
          <w:p w14:paraId="019C586D" w14:textId="77777777" w:rsidR="000C0E9E" w:rsidRDefault="000C0E9E"/>
        </w:tc>
        <w:tc>
          <w:tcPr>
            <w:tcW w:w="540" w:type="dxa"/>
            <w:tcMar>
              <w:top w:w="60" w:type="dxa"/>
              <w:left w:w="100" w:type="dxa"/>
              <w:bottom w:w="60" w:type="dxa"/>
              <w:right w:w="100" w:type="dxa"/>
            </w:tcMar>
          </w:tcPr>
          <w:p w14:paraId="65F90D6F" w14:textId="2D9BDCC9" w:rsidR="000C0E9E" w:rsidRDefault="000C0E9E"/>
        </w:tc>
        <w:tc>
          <w:tcPr>
            <w:tcW w:w="540" w:type="dxa"/>
            <w:tcMar>
              <w:top w:w="60" w:type="dxa"/>
              <w:left w:w="100" w:type="dxa"/>
              <w:bottom w:w="60" w:type="dxa"/>
              <w:right w:w="100" w:type="dxa"/>
            </w:tcMar>
          </w:tcPr>
          <w:p w14:paraId="1E85523D" w14:textId="77777777" w:rsidR="000C0E9E" w:rsidRDefault="000C0E9E"/>
        </w:tc>
        <w:tc>
          <w:tcPr>
            <w:tcW w:w="540" w:type="dxa"/>
            <w:tcMar>
              <w:top w:w="60" w:type="dxa"/>
              <w:left w:w="100" w:type="dxa"/>
              <w:bottom w:w="60" w:type="dxa"/>
              <w:right w:w="100" w:type="dxa"/>
            </w:tcMar>
          </w:tcPr>
          <w:p w14:paraId="7BB0B736" w14:textId="77777777" w:rsidR="000C0E9E" w:rsidRDefault="000C0E9E"/>
        </w:tc>
        <w:tc>
          <w:tcPr>
            <w:tcW w:w="540" w:type="dxa"/>
            <w:tcMar>
              <w:top w:w="60" w:type="dxa"/>
              <w:left w:w="100" w:type="dxa"/>
              <w:bottom w:w="60" w:type="dxa"/>
              <w:right w:w="100" w:type="dxa"/>
            </w:tcMar>
          </w:tcPr>
          <w:p w14:paraId="457196A4" w14:textId="77777777" w:rsidR="000C0E9E" w:rsidRDefault="000C0E9E"/>
        </w:tc>
        <w:tc>
          <w:tcPr>
            <w:tcW w:w="540" w:type="dxa"/>
            <w:tcMar>
              <w:top w:w="60" w:type="dxa"/>
              <w:left w:w="100" w:type="dxa"/>
              <w:bottom w:w="60" w:type="dxa"/>
              <w:right w:w="100" w:type="dxa"/>
            </w:tcMar>
          </w:tcPr>
          <w:p w14:paraId="31ACED84" w14:textId="77777777" w:rsidR="000C0E9E" w:rsidRDefault="000C0E9E"/>
        </w:tc>
        <w:tc>
          <w:tcPr>
            <w:tcW w:w="540" w:type="dxa"/>
            <w:tcMar>
              <w:top w:w="60" w:type="dxa"/>
              <w:left w:w="100" w:type="dxa"/>
              <w:bottom w:w="60" w:type="dxa"/>
              <w:right w:w="100" w:type="dxa"/>
            </w:tcMar>
          </w:tcPr>
          <w:p w14:paraId="5220B5EC" w14:textId="77777777" w:rsidR="000C0E9E" w:rsidRDefault="000C0E9E"/>
        </w:tc>
        <w:tc>
          <w:tcPr>
            <w:tcW w:w="540" w:type="dxa"/>
            <w:tcMar>
              <w:top w:w="60" w:type="dxa"/>
              <w:left w:w="100" w:type="dxa"/>
              <w:bottom w:w="60" w:type="dxa"/>
              <w:right w:w="100" w:type="dxa"/>
            </w:tcMar>
          </w:tcPr>
          <w:p w14:paraId="4BEFF7D3" w14:textId="77777777" w:rsidR="000C0E9E" w:rsidRDefault="000C0E9E"/>
        </w:tc>
        <w:tc>
          <w:tcPr>
            <w:tcW w:w="540" w:type="dxa"/>
            <w:tcMar>
              <w:top w:w="60" w:type="dxa"/>
              <w:left w:w="100" w:type="dxa"/>
              <w:bottom w:w="60" w:type="dxa"/>
              <w:right w:w="100" w:type="dxa"/>
            </w:tcMar>
          </w:tcPr>
          <w:p w14:paraId="5003325E" w14:textId="77777777" w:rsidR="000C0E9E" w:rsidRDefault="000C0E9E"/>
        </w:tc>
        <w:tc>
          <w:tcPr>
            <w:tcW w:w="540" w:type="dxa"/>
            <w:tcMar>
              <w:top w:w="60" w:type="dxa"/>
              <w:left w:w="100" w:type="dxa"/>
              <w:bottom w:w="60" w:type="dxa"/>
              <w:right w:w="100" w:type="dxa"/>
            </w:tcMar>
          </w:tcPr>
          <w:p w14:paraId="25B01C63" w14:textId="77777777" w:rsidR="000C0E9E" w:rsidRDefault="000C0E9E"/>
        </w:tc>
        <w:tc>
          <w:tcPr>
            <w:tcW w:w="540" w:type="dxa"/>
            <w:shd w:val="clear" w:color="auto" w:fill="385623" w:themeFill="accent6" w:themeFillShade="80"/>
            <w:tcMar>
              <w:top w:w="60" w:type="dxa"/>
              <w:left w:w="100" w:type="dxa"/>
              <w:bottom w:w="60" w:type="dxa"/>
              <w:right w:w="100" w:type="dxa"/>
            </w:tcMar>
          </w:tcPr>
          <w:p w14:paraId="703DCC71" w14:textId="77777777" w:rsidR="000C0E9E" w:rsidRDefault="000C0E9E"/>
        </w:tc>
      </w:tr>
    </w:tbl>
    <w:p w14:paraId="57FC6C1B" w14:textId="77777777" w:rsidR="005A58E2" w:rsidRDefault="005A58E2">
      <w:pPr>
        <w:spacing w:after="60"/>
      </w:pPr>
    </w:p>
    <w:p w14:paraId="767E971F" w14:textId="77777777" w:rsidR="005A58E2" w:rsidRDefault="00CB50B6">
      <w:pPr>
        <w:pStyle w:val="Heading1"/>
        <w:spacing w:before="360" w:after="120"/>
      </w:pPr>
      <w:bookmarkStart w:id="12" w:name="_Toc243449876"/>
      <w:r>
        <w:lastRenderedPageBreak/>
        <w:t>7. Reference List</w:t>
      </w:r>
      <w:bookmarkEnd w:id="12"/>
    </w:p>
    <w:p w14:paraId="27EE328D" w14:textId="77777777" w:rsidR="0003370D" w:rsidRDefault="0003370D" w:rsidP="0003370D">
      <w:r w:rsidRPr="0003370D">
        <w:t xml:space="preserve">[1] G. N. </w:t>
      </w:r>
      <w:proofErr w:type="spellStart"/>
      <w:r w:rsidRPr="0003370D">
        <w:t>Yannakakis</w:t>
      </w:r>
      <w:proofErr w:type="spellEnd"/>
      <w:r w:rsidRPr="0003370D">
        <w:t xml:space="preserve"> and J. Togelius, </w:t>
      </w:r>
      <w:r w:rsidRPr="0003370D">
        <w:rPr>
          <w:i/>
          <w:iCs/>
        </w:rPr>
        <w:t>Artificial Intelligence and Games</w:t>
      </w:r>
      <w:r w:rsidRPr="0003370D">
        <w:t>, 2nd ed. Cham, Switzerland: Springer, 2025.</w:t>
      </w:r>
    </w:p>
    <w:p w14:paraId="4BBD39D1" w14:textId="77777777" w:rsidR="0003370D" w:rsidRPr="0003370D" w:rsidRDefault="0003370D" w:rsidP="0003370D"/>
    <w:p w14:paraId="781609B6" w14:textId="77777777" w:rsidR="0003370D" w:rsidRDefault="0003370D" w:rsidP="0003370D">
      <w:r w:rsidRPr="0003370D">
        <w:t xml:space="preserve">[2] J. Pfau, J. D. Smeddinck, and R. Malaka, "Enemy within: Long-term motivation effects of deep player </w:t>
      </w:r>
      <w:proofErr w:type="spellStart"/>
      <w:r w:rsidRPr="0003370D">
        <w:t>behavior</w:t>
      </w:r>
      <w:proofErr w:type="spellEnd"/>
      <w:r w:rsidRPr="0003370D">
        <w:t xml:space="preserve"> models for dynamic difficulty adjustment," in </w:t>
      </w:r>
      <w:r w:rsidRPr="0003370D">
        <w:rPr>
          <w:i/>
          <w:iCs/>
        </w:rPr>
        <w:t xml:space="preserve">Proc. CHI Conf. Human Factors </w:t>
      </w:r>
      <w:proofErr w:type="spellStart"/>
      <w:r w:rsidRPr="0003370D">
        <w:rPr>
          <w:i/>
          <w:iCs/>
        </w:rPr>
        <w:t>Comput</w:t>
      </w:r>
      <w:proofErr w:type="spellEnd"/>
      <w:r w:rsidRPr="0003370D">
        <w:rPr>
          <w:i/>
          <w:iCs/>
        </w:rPr>
        <w:t>. Syst.</w:t>
      </w:r>
      <w:r w:rsidRPr="0003370D">
        <w:t>, Honolulu, HI, USA, 2020.</w:t>
      </w:r>
    </w:p>
    <w:p w14:paraId="3ACE4A69" w14:textId="77777777" w:rsidR="0003370D" w:rsidRPr="0003370D" w:rsidRDefault="0003370D" w:rsidP="0003370D"/>
    <w:p w14:paraId="007F77B1" w14:textId="77777777" w:rsidR="0003370D" w:rsidRDefault="0003370D" w:rsidP="0003370D">
      <w:r w:rsidRPr="0003370D">
        <w:t>[3] T. Pearce and J. Zhu, "</w:t>
      </w:r>
      <w:proofErr w:type="gramStart"/>
      <w:r w:rsidRPr="0003370D">
        <w:t>Counter-Strike</w:t>
      </w:r>
      <w:proofErr w:type="gramEnd"/>
      <w:r w:rsidRPr="0003370D">
        <w:t xml:space="preserve"> deathmatch with large-scale behavioural cloning," in </w:t>
      </w:r>
      <w:r w:rsidRPr="0003370D">
        <w:rPr>
          <w:i/>
          <w:iCs/>
        </w:rPr>
        <w:t>Proc. IEEE Conf. Games (</w:t>
      </w:r>
      <w:proofErr w:type="spellStart"/>
      <w:r w:rsidRPr="0003370D">
        <w:rPr>
          <w:i/>
          <w:iCs/>
        </w:rPr>
        <w:t>CoG</w:t>
      </w:r>
      <w:proofErr w:type="spellEnd"/>
      <w:r w:rsidRPr="0003370D">
        <w:rPr>
          <w:i/>
          <w:iCs/>
        </w:rPr>
        <w:t>)</w:t>
      </w:r>
      <w:r w:rsidRPr="0003370D">
        <w:t>, 2022.</w:t>
      </w:r>
    </w:p>
    <w:p w14:paraId="5F196991" w14:textId="77777777" w:rsidR="0003370D" w:rsidRPr="0003370D" w:rsidRDefault="0003370D" w:rsidP="0003370D"/>
    <w:p w14:paraId="351F7C6C" w14:textId="77777777" w:rsidR="0003370D" w:rsidRDefault="0003370D" w:rsidP="0003370D">
      <w:r w:rsidRPr="0003370D">
        <w:t xml:space="preserve">[4] A. </w:t>
      </w:r>
      <w:proofErr w:type="spellStart"/>
      <w:r w:rsidRPr="0003370D">
        <w:t>Kanervisto</w:t>
      </w:r>
      <w:proofErr w:type="spellEnd"/>
      <w:r w:rsidRPr="0003370D">
        <w:t xml:space="preserve"> </w:t>
      </w:r>
      <w:r w:rsidRPr="0003370D">
        <w:rPr>
          <w:i/>
          <w:iCs/>
        </w:rPr>
        <w:t>et al.</w:t>
      </w:r>
      <w:r w:rsidRPr="0003370D">
        <w:t xml:space="preserve">, "World and human action models towards gameplay ideation," </w:t>
      </w:r>
      <w:r w:rsidRPr="0003370D">
        <w:rPr>
          <w:i/>
          <w:iCs/>
        </w:rPr>
        <w:t>Nature</w:t>
      </w:r>
      <w:r w:rsidRPr="0003370D">
        <w:t xml:space="preserve">, vol. 638, no. 8051, pp. 656–663, 2025, </w:t>
      </w:r>
      <w:proofErr w:type="spellStart"/>
      <w:r w:rsidRPr="0003370D">
        <w:t>doi</w:t>
      </w:r>
      <w:proofErr w:type="spellEnd"/>
      <w:r w:rsidRPr="0003370D">
        <w:t>: 10.1038/s41586-025-08600-3.</w:t>
      </w:r>
    </w:p>
    <w:p w14:paraId="07456196" w14:textId="77777777" w:rsidR="0003370D" w:rsidRPr="0003370D" w:rsidRDefault="0003370D" w:rsidP="0003370D"/>
    <w:p w14:paraId="13F4FAC7" w14:textId="6980D60D" w:rsidR="0003370D" w:rsidRDefault="0003370D" w:rsidP="0003370D">
      <w:r w:rsidRPr="0003370D">
        <w:t xml:space="preserve">[5] </w:t>
      </w:r>
      <w:proofErr w:type="spellStart"/>
      <w:r w:rsidRPr="0003370D">
        <w:t>StatsBomb</w:t>
      </w:r>
      <w:proofErr w:type="spellEnd"/>
      <w:r w:rsidRPr="0003370D">
        <w:t>, "</w:t>
      </w:r>
      <w:proofErr w:type="spellStart"/>
      <w:r w:rsidRPr="0003370D">
        <w:t>StatsBomb</w:t>
      </w:r>
      <w:proofErr w:type="spellEnd"/>
      <w:r w:rsidRPr="0003370D">
        <w:t xml:space="preserve"> open data," GitHub repository. [Online]. Available: https://github.com/statsbomb/open-data</w:t>
      </w:r>
    </w:p>
    <w:p w14:paraId="7BB7E988" w14:textId="77777777" w:rsidR="0003370D" w:rsidRPr="0003370D" w:rsidRDefault="0003370D" w:rsidP="0003370D"/>
    <w:p w14:paraId="38456478" w14:textId="77777777" w:rsidR="0003370D" w:rsidRDefault="0003370D" w:rsidP="0003370D">
      <w:r w:rsidRPr="0003370D">
        <w:t xml:space="preserve">[6] D. Hooshyar, M. Yousefi, and H. Lim, "Data-driven approaches to game player </w:t>
      </w:r>
      <w:proofErr w:type="spellStart"/>
      <w:r w:rsidRPr="0003370D">
        <w:t>modeling</w:t>
      </w:r>
      <w:proofErr w:type="spellEnd"/>
      <w:r w:rsidRPr="0003370D">
        <w:t xml:space="preserve">: A systematic literature review," </w:t>
      </w:r>
      <w:r w:rsidRPr="0003370D">
        <w:rPr>
          <w:i/>
          <w:iCs/>
        </w:rPr>
        <w:t xml:space="preserve">ACM </w:t>
      </w:r>
      <w:proofErr w:type="spellStart"/>
      <w:r w:rsidRPr="0003370D">
        <w:rPr>
          <w:i/>
          <w:iCs/>
        </w:rPr>
        <w:t>Comput</w:t>
      </w:r>
      <w:proofErr w:type="spellEnd"/>
      <w:r w:rsidRPr="0003370D">
        <w:rPr>
          <w:i/>
          <w:iCs/>
        </w:rPr>
        <w:t xml:space="preserve">. </w:t>
      </w:r>
      <w:proofErr w:type="spellStart"/>
      <w:r w:rsidRPr="0003370D">
        <w:rPr>
          <w:i/>
          <w:iCs/>
        </w:rPr>
        <w:t>Surv</w:t>
      </w:r>
      <w:proofErr w:type="spellEnd"/>
      <w:r w:rsidRPr="0003370D">
        <w:rPr>
          <w:i/>
          <w:iCs/>
        </w:rPr>
        <w:t>.</w:t>
      </w:r>
      <w:r w:rsidRPr="0003370D">
        <w:t>, vol. 50, no. 6, art. no. 90, 2018.</w:t>
      </w:r>
    </w:p>
    <w:p w14:paraId="2AB99025" w14:textId="77777777" w:rsidR="0003370D" w:rsidRPr="0003370D" w:rsidRDefault="0003370D" w:rsidP="0003370D"/>
    <w:p w14:paraId="592C2C51" w14:textId="77777777" w:rsidR="0003370D" w:rsidRDefault="0003370D" w:rsidP="0003370D">
      <w:r w:rsidRPr="0003370D">
        <w:t xml:space="preserve">[7] J. Pfau, A. Liapis, G. N. </w:t>
      </w:r>
      <w:proofErr w:type="spellStart"/>
      <w:r w:rsidRPr="0003370D">
        <w:t>Yannakakis</w:t>
      </w:r>
      <w:proofErr w:type="spellEnd"/>
      <w:r w:rsidRPr="0003370D">
        <w:t xml:space="preserve">, and R. Malaka, "Dungeons &amp; Replicants II: Automated game balancing across multiple difficulty dimensions via deep player </w:t>
      </w:r>
      <w:proofErr w:type="spellStart"/>
      <w:r w:rsidRPr="0003370D">
        <w:t>behavior</w:t>
      </w:r>
      <w:proofErr w:type="spellEnd"/>
      <w:r w:rsidRPr="0003370D">
        <w:t xml:space="preserve"> </w:t>
      </w:r>
      <w:proofErr w:type="spellStart"/>
      <w:r w:rsidRPr="0003370D">
        <w:t>modeling</w:t>
      </w:r>
      <w:proofErr w:type="spellEnd"/>
      <w:r w:rsidRPr="0003370D">
        <w:t xml:space="preserve">," </w:t>
      </w:r>
      <w:r w:rsidRPr="0003370D">
        <w:rPr>
          <w:i/>
          <w:iCs/>
        </w:rPr>
        <w:t>IEEE Trans. Games</w:t>
      </w:r>
      <w:r w:rsidRPr="0003370D">
        <w:t xml:space="preserve">, vol. 15, no. 2, pp. 217–227, 2023, </w:t>
      </w:r>
      <w:proofErr w:type="spellStart"/>
      <w:r w:rsidRPr="0003370D">
        <w:t>doi</w:t>
      </w:r>
      <w:proofErr w:type="spellEnd"/>
      <w:r w:rsidRPr="0003370D">
        <w:t>: 10.1109/TG.2022.3167728.</w:t>
      </w:r>
    </w:p>
    <w:p w14:paraId="230927E5" w14:textId="77777777" w:rsidR="0003370D" w:rsidRPr="0003370D" w:rsidRDefault="0003370D" w:rsidP="0003370D"/>
    <w:p w14:paraId="0EAD03FC" w14:textId="77777777" w:rsidR="0003370D" w:rsidRDefault="0003370D" w:rsidP="0003370D">
      <w:r w:rsidRPr="0003370D">
        <w:t xml:space="preserve">[8] T. </w:t>
      </w:r>
      <w:proofErr w:type="spellStart"/>
      <w:r w:rsidRPr="0003370D">
        <w:t>Decroos</w:t>
      </w:r>
      <w:proofErr w:type="spellEnd"/>
      <w:r w:rsidRPr="0003370D">
        <w:t xml:space="preserve">, L. Bransen, J. Van Haaren, and J. Davis, "Actions speak louder than goals: Valuing player actions in soccer," in </w:t>
      </w:r>
      <w:r w:rsidRPr="0003370D">
        <w:rPr>
          <w:i/>
          <w:iCs/>
        </w:rPr>
        <w:t xml:space="preserve">Proc. 25th ACM SIGKDD Int. Conf. </w:t>
      </w:r>
      <w:proofErr w:type="spellStart"/>
      <w:r w:rsidRPr="0003370D">
        <w:rPr>
          <w:i/>
          <w:iCs/>
        </w:rPr>
        <w:t>Knowl</w:t>
      </w:r>
      <w:proofErr w:type="spellEnd"/>
      <w:r w:rsidRPr="0003370D">
        <w:rPr>
          <w:i/>
          <w:iCs/>
        </w:rPr>
        <w:t xml:space="preserve">. </w:t>
      </w:r>
      <w:proofErr w:type="spellStart"/>
      <w:r w:rsidRPr="0003370D">
        <w:rPr>
          <w:i/>
          <w:iCs/>
        </w:rPr>
        <w:t>Discov</w:t>
      </w:r>
      <w:proofErr w:type="spellEnd"/>
      <w:r w:rsidRPr="0003370D">
        <w:rPr>
          <w:i/>
          <w:iCs/>
        </w:rPr>
        <w:t>. Data Min.</w:t>
      </w:r>
      <w:r w:rsidRPr="0003370D">
        <w:t>, 2019, pp. 1851–1861.</w:t>
      </w:r>
    </w:p>
    <w:p w14:paraId="572BB27C" w14:textId="77777777" w:rsidR="0003370D" w:rsidRPr="0003370D" w:rsidRDefault="0003370D" w:rsidP="0003370D"/>
    <w:p w14:paraId="1E7E84E2" w14:textId="77777777" w:rsidR="0003370D" w:rsidRDefault="0003370D" w:rsidP="0003370D">
      <w:r w:rsidRPr="0003370D">
        <w:t xml:space="preserve">[9] I. Simpson, R. J. Beal, D. Locke, and T. J. Norman, "Seq2Event: Learning the language of soccer using transformer-based match event prediction," in </w:t>
      </w:r>
      <w:r w:rsidRPr="0003370D">
        <w:rPr>
          <w:i/>
          <w:iCs/>
        </w:rPr>
        <w:t xml:space="preserve">Proc. 28th ACM SIGKDD Conf. </w:t>
      </w:r>
      <w:proofErr w:type="spellStart"/>
      <w:r w:rsidRPr="0003370D">
        <w:rPr>
          <w:i/>
          <w:iCs/>
        </w:rPr>
        <w:t>Knowl</w:t>
      </w:r>
      <w:proofErr w:type="spellEnd"/>
      <w:r w:rsidRPr="0003370D">
        <w:rPr>
          <w:i/>
          <w:iCs/>
        </w:rPr>
        <w:t xml:space="preserve">. </w:t>
      </w:r>
      <w:proofErr w:type="spellStart"/>
      <w:r w:rsidRPr="0003370D">
        <w:rPr>
          <w:i/>
          <w:iCs/>
        </w:rPr>
        <w:t>Discov</w:t>
      </w:r>
      <w:proofErr w:type="spellEnd"/>
      <w:r w:rsidRPr="0003370D">
        <w:rPr>
          <w:i/>
          <w:iCs/>
        </w:rPr>
        <w:t>. Data Min.</w:t>
      </w:r>
      <w:r w:rsidRPr="0003370D">
        <w:t xml:space="preserve">, 2022, pp. 3898–3908, </w:t>
      </w:r>
      <w:proofErr w:type="spellStart"/>
      <w:r w:rsidRPr="0003370D">
        <w:t>doi</w:t>
      </w:r>
      <w:proofErr w:type="spellEnd"/>
      <w:r w:rsidRPr="0003370D">
        <w:t>: 10.1145/3534678.3539138.</w:t>
      </w:r>
    </w:p>
    <w:p w14:paraId="22CEA0D1" w14:textId="77777777" w:rsidR="0003370D" w:rsidRPr="0003370D" w:rsidRDefault="0003370D" w:rsidP="0003370D"/>
    <w:p w14:paraId="76BC9DA0" w14:textId="77777777" w:rsidR="0003370D" w:rsidRDefault="0003370D" w:rsidP="0003370D">
      <w:r w:rsidRPr="0003370D">
        <w:t xml:space="preserve">[10] C. C. K. Yeung, T. Sit, and K. Fujii, "Transformer-based neural marked </w:t>
      </w:r>
      <w:proofErr w:type="spellStart"/>
      <w:r w:rsidRPr="0003370D">
        <w:t>spatio</w:t>
      </w:r>
      <w:proofErr w:type="spellEnd"/>
      <w:r w:rsidRPr="0003370D">
        <w:t xml:space="preserve"> temporal point process model for football match events analysis," </w:t>
      </w:r>
      <w:r w:rsidRPr="0003370D">
        <w:rPr>
          <w:i/>
          <w:iCs/>
        </w:rPr>
        <w:t>Appl. Intell.</w:t>
      </w:r>
      <w:r w:rsidRPr="0003370D">
        <w:t xml:space="preserve">, vol. 55, no. 5, art. no. 335, 2025, </w:t>
      </w:r>
      <w:proofErr w:type="spellStart"/>
      <w:r w:rsidRPr="0003370D">
        <w:t>doi</w:t>
      </w:r>
      <w:proofErr w:type="spellEnd"/>
      <w:r w:rsidRPr="0003370D">
        <w:t>: 10.1007/s10489-024-05996-9.</w:t>
      </w:r>
    </w:p>
    <w:p w14:paraId="488354EB" w14:textId="77777777" w:rsidR="0003370D" w:rsidRPr="0003370D" w:rsidRDefault="0003370D" w:rsidP="0003370D"/>
    <w:p w14:paraId="3CF806ED" w14:textId="77777777" w:rsidR="0003370D" w:rsidRDefault="0003370D" w:rsidP="0003370D">
      <w:r w:rsidRPr="0003370D">
        <w:t xml:space="preserve">[11] E. Baron, D. Hocevar, and Z. Salehe, "A foundation model for soccer," 2024, </w:t>
      </w:r>
      <w:r w:rsidRPr="0003370D">
        <w:rPr>
          <w:i/>
          <w:iCs/>
        </w:rPr>
        <w:t>arXiv:2407.14558</w:t>
      </w:r>
      <w:r w:rsidRPr="0003370D">
        <w:t>.</w:t>
      </w:r>
    </w:p>
    <w:p w14:paraId="5C87E80D" w14:textId="77777777" w:rsidR="0003370D" w:rsidRPr="0003370D" w:rsidRDefault="0003370D" w:rsidP="0003370D"/>
    <w:p w14:paraId="122E790F" w14:textId="77777777" w:rsidR="0003370D" w:rsidRDefault="0003370D" w:rsidP="0003370D">
      <w:r w:rsidRPr="0003370D">
        <w:t xml:space="preserve">[12] J. Davis </w:t>
      </w:r>
      <w:r w:rsidRPr="0003370D">
        <w:rPr>
          <w:i/>
          <w:iCs/>
        </w:rPr>
        <w:t>et al.</w:t>
      </w:r>
      <w:r w:rsidRPr="0003370D">
        <w:t xml:space="preserve">, "Methodology and evaluation in sports analytics: Challenges, approaches, and lessons learned," </w:t>
      </w:r>
      <w:r w:rsidRPr="0003370D">
        <w:rPr>
          <w:i/>
          <w:iCs/>
        </w:rPr>
        <w:t>Mach. Learn.</w:t>
      </w:r>
      <w:r w:rsidRPr="0003370D">
        <w:t xml:space="preserve">, 2024, </w:t>
      </w:r>
      <w:proofErr w:type="spellStart"/>
      <w:r w:rsidRPr="0003370D">
        <w:t>doi</w:t>
      </w:r>
      <w:proofErr w:type="spellEnd"/>
      <w:r w:rsidRPr="0003370D">
        <w:t>: 10.1007/s10994-024-06585-0.</w:t>
      </w:r>
    </w:p>
    <w:p w14:paraId="2F3A7E64" w14:textId="77777777" w:rsidR="0003370D" w:rsidRPr="0003370D" w:rsidRDefault="0003370D" w:rsidP="0003370D"/>
    <w:p w14:paraId="1BE6E874" w14:textId="77777777" w:rsidR="0003370D" w:rsidRDefault="0003370D" w:rsidP="0003370D">
      <w:r w:rsidRPr="0003370D">
        <w:t xml:space="preserve">[13] S. Hochreiter and J. </w:t>
      </w:r>
      <w:proofErr w:type="spellStart"/>
      <w:r w:rsidRPr="0003370D">
        <w:t>Schmidhuber</w:t>
      </w:r>
      <w:proofErr w:type="spellEnd"/>
      <w:r w:rsidRPr="0003370D">
        <w:t xml:space="preserve">, "Long short-term memory," </w:t>
      </w:r>
      <w:r w:rsidRPr="0003370D">
        <w:rPr>
          <w:i/>
          <w:iCs/>
        </w:rPr>
        <w:t xml:space="preserve">Neural </w:t>
      </w:r>
      <w:proofErr w:type="spellStart"/>
      <w:r w:rsidRPr="0003370D">
        <w:rPr>
          <w:i/>
          <w:iCs/>
        </w:rPr>
        <w:t>Comput</w:t>
      </w:r>
      <w:proofErr w:type="spellEnd"/>
      <w:r w:rsidRPr="0003370D">
        <w:rPr>
          <w:i/>
          <w:iCs/>
        </w:rPr>
        <w:t>.</w:t>
      </w:r>
      <w:r w:rsidRPr="0003370D">
        <w:t>, vol. 9, no. 8, pp. 1735–1780, 1997.</w:t>
      </w:r>
    </w:p>
    <w:p w14:paraId="36A52B8A" w14:textId="77777777" w:rsidR="0003370D" w:rsidRPr="0003370D" w:rsidRDefault="0003370D" w:rsidP="0003370D"/>
    <w:p w14:paraId="04705FDE" w14:textId="77777777" w:rsidR="0003370D" w:rsidRDefault="0003370D" w:rsidP="0003370D">
      <w:r w:rsidRPr="0003370D">
        <w:t xml:space="preserve">[14] A. Vaswani </w:t>
      </w:r>
      <w:r w:rsidRPr="0003370D">
        <w:rPr>
          <w:i/>
          <w:iCs/>
        </w:rPr>
        <w:t>et al.</w:t>
      </w:r>
      <w:r w:rsidRPr="0003370D">
        <w:t xml:space="preserve">, "Attention is all you need," in </w:t>
      </w:r>
      <w:r w:rsidRPr="0003370D">
        <w:rPr>
          <w:i/>
          <w:iCs/>
        </w:rPr>
        <w:t>Adv. Neural Inf. Process. Syst.</w:t>
      </w:r>
      <w:r w:rsidRPr="0003370D">
        <w:t>, vol. 30, 2017, pp. 5998–6008.</w:t>
      </w:r>
    </w:p>
    <w:p w14:paraId="200F0875" w14:textId="77777777" w:rsidR="0003370D" w:rsidRPr="0003370D" w:rsidRDefault="0003370D" w:rsidP="0003370D"/>
    <w:p w14:paraId="661A8430" w14:textId="5E5EEFD5" w:rsidR="0003370D" w:rsidRDefault="0003370D" w:rsidP="0003370D">
      <w:r w:rsidRPr="0003370D">
        <w:t xml:space="preserve">[15] T. Chen and C. </w:t>
      </w:r>
      <w:proofErr w:type="spellStart"/>
      <w:r w:rsidRPr="0003370D">
        <w:t>Guestrin</w:t>
      </w:r>
      <w:proofErr w:type="spellEnd"/>
      <w:r w:rsidRPr="0003370D">
        <w:t>, "</w:t>
      </w:r>
      <w:proofErr w:type="spellStart"/>
      <w:r w:rsidRPr="0003370D">
        <w:t>XGBoost</w:t>
      </w:r>
      <w:proofErr w:type="spellEnd"/>
      <w:r w:rsidRPr="0003370D">
        <w:t xml:space="preserve">: A scalable tree boosting system," in </w:t>
      </w:r>
      <w:r w:rsidRPr="0003370D">
        <w:rPr>
          <w:i/>
          <w:iCs/>
        </w:rPr>
        <w:t xml:space="preserve">Proc. 22nd ACM SIGKDD Int. Conf. </w:t>
      </w:r>
      <w:proofErr w:type="spellStart"/>
      <w:r w:rsidRPr="0003370D">
        <w:rPr>
          <w:i/>
          <w:iCs/>
        </w:rPr>
        <w:t>Knowl</w:t>
      </w:r>
      <w:proofErr w:type="spellEnd"/>
      <w:r w:rsidRPr="0003370D">
        <w:rPr>
          <w:i/>
          <w:iCs/>
        </w:rPr>
        <w:t xml:space="preserve">. </w:t>
      </w:r>
      <w:proofErr w:type="spellStart"/>
      <w:r w:rsidRPr="0003370D">
        <w:rPr>
          <w:i/>
          <w:iCs/>
        </w:rPr>
        <w:t>Discov</w:t>
      </w:r>
      <w:proofErr w:type="spellEnd"/>
      <w:r w:rsidRPr="0003370D">
        <w:rPr>
          <w:i/>
          <w:iCs/>
        </w:rPr>
        <w:t>. Data Min.</w:t>
      </w:r>
      <w:r w:rsidRPr="0003370D">
        <w:t>, 2016, pp. 785–794.</w:t>
      </w:r>
    </w:p>
    <w:p w14:paraId="062F83BB" w14:textId="77777777" w:rsidR="0003370D" w:rsidRPr="0003370D" w:rsidRDefault="0003370D" w:rsidP="0003370D"/>
    <w:p w14:paraId="224E1CA7" w14:textId="68ECB32C" w:rsidR="0003370D" w:rsidRDefault="0003370D" w:rsidP="0003370D">
      <w:r w:rsidRPr="0003370D">
        <w:lastRenderedPageBreak/>
        <w:t xml:space="preserve">[16] T. Saito and M. </w:t>
      </w:r>
      <w:proofErr w:type="spellStart"/>
      <w:r w:rsidRPr="0003370D">
        <w:t>Rehmsmeier</w:t>
      </w:r>
      <w:proofErr w:type="spellEnd"/>
      <w:r w:rsidRPr="0003370D">
        <w:t xml:space="preserve">, "The precision-recall plot is more informative than the ROC plot when evaluating binary classifiers on imbalanced datasets," </w:t>
      </w:r>
      <w:proofErr w:type="spellStart"/>
      <w:r w:rsidRPr="0003370D">
        <w:rPr>
          <w:i/>
          <w:iCs/>
        </w:rPr>
        <w:t>PLoS</w:t>
      </w:r>
      <w:proofErr w:type="spellEnd"/>
      <w:r w:rsidRPr="0003370D">
        <w:rPr>
          <w:i/>
          <w:iCs/>
        </w:rPr>
        <w:t xml:space="preserve"> ONE</w:t>
      </w:r>
      <w:r w:rsidRPr="0003370D">
        <w:t>, vol. 10, no. 3, art. no. e0118432, 2015.</w:t>
      </w:r>
    </w:p>
    <w:p w14:paraId="2E04191B" w14:textId="77777777" w:rsidR="0003370D" w:rsidRPr="0003370D" w:rsidRDefault="0003370D" w:rsidP="0003370D"/>
    <w:p w14:paraId="29ADE5C5" w14:textId="77777777" w:rsidR="0003370D" w:rsidRPr="0003370D" w:rsidRDefault="0003370D" w:rsidP="0003370D">
      <w:r w:rsidRPr="0003370D">
        <w:t xml:space="preserve">[17] K. </w:t>
      </w:r>
      <w:proofErr w:type="spellStart"/>
      <w:r w:rsidRPr="0003370D">
        <w:t>Kurach</w:t>
      </w:r>
      <w:proofErr w:type="spellEnd"/>
      <w:r w:rsidRPr="0003370D">
        <w:t xml:space="preserve"> </w:t>
      </w:r>
      <w:r w:rsidRPr="0003370D">
        <w:rPr>
          <w:i/>
          <w:iCs/>
        </w:rPr>
        <w:t>et al.</w:t>
      </w:r>
      <w:r w:rsidRPr="0003370D">
        <w:t xml:space="preserve">, "Google Research Football: A novel reinforcement learning environment," in </w:t>
      </w:r>
      <w:r w:rsidRPr="0003370D">
        <w:rPr>
          <w:i/>
          <w:iCs/>
        </w:rPr>
        <w:t xml:space="preserve">Proc. AAAI Conf. </w:t>
      </w:r>
      <w:proofErr w:type="spellStart"/>
      <w:r w:rsidRPr="0003370D">
        <w:rPr>
          <w:i/>
          <w:iCs/>
        </w:rPr>
        <w:t>Artif</w:t>
      </w:r>
      <w:proofErr w:type="spellEnd"/>
      <w:r w:rsidRPr="0003370D">
        <w:rPr>
          <w:i/>
          <w:iCs/>
        </w:rPr>
        <w:t>. Intell.</w:t>
      </w:r>
      <w:r w:rsidRPr="0003370D">
        <w:t>, vol. 34, no. 4, 2020, pp. 4501–4510.</w:t>
      </w:r>
    </w:p>
    <w:p w14:paraId="0F548BC3" w14:textId="77777777" w:rsidR="0003370D" w:rsidRPr="0003370D" w:rsidRDefault="0003370D" w:rsidP="0003370D">
      <w:r w:rsidRPr="0003370D">
        <w:t xml:space="preserve">[18] E. R. DeLong, D. M. DeLong, and D. L. Clarke-Pearson, "Comparing the areas under two or more correlated receiver operating characteristic curves: A nonparametric approach," </w:t>
      </w:r>
      <w:r w:rsidRPr="0003370D">
        <w:rPr>
          <w:i/>
          <w:iCs/>
        </w:rPr>
        <w:t>Biometrics</w:t>
      </w:r>
      <w:r w:rsidRPr="0003370D">
        <w:t>, vol. 44, no. 3, pp. 837–845, 1988.</w:t>
      </w:r>
    </w:p>
    <w:p w14:paraId="39827F79" w14:textId="77777777" w:rsidR="0003370D" w:rsidRPr="0003370D" w:rsidRDefault="0003370D" w:rsidP="0003370D">
      <w:r w:rsidRPr="0003370D">
        <w:t xml:space="preserve">[19] F. Pedregosa </w:t>
      </w:r>
      <w:r w:rsidRPr="0003370D">
        <w:rPr>
          <w:i/>
          <w:iCs/>
        </w:rPr>
        <w:t>et al.</w:t>
      </w:r>
      <w:r w:rsidRPr="0003370D">
        <w:t xml:space="preserve">, "Scikit-learn: Machine learning in Python," </w:t>
      </w:r>
      <w:r w:rsidRPr="0003370D">
        <w:rPr>
          <w:i/>
          <w:iCs/>
        </w:rPr>
        <w:t>J. Mach. Learn. Res.</w:t>
      </w:r>
      <w:r w:rsidRPr="0003370D">
        <w:t>, vol. 12, pp. 2825–2830, 2011.</w:t>
      </w:r>
    </w:p>
    <w:p w14:paraId="5E61114F" w14:textId="77777777" w:rsidR="0003370D" w:rsidRPr="0003370D" w:rsidRDefault="0003370D" w:rsidP="0003370D">
      <w:r w:rsidRPr="0003370D">
        <w:t xml:space="preserve">[20] A. </w:t>
      </w:r>
      <w:proofErr w:type="spellStart"/>
      <w:r w:rsidRPr="0003370D">
        <w:t>Paszke</w:t>
      </w:r>
      <w:proofErr w:type="spellEnd"/>
      <w:r w:rsidRPr="0003370D">
        <w:t xml:space="preserve"> </w:t>
      </w:r>
      <w:r w:rsidRPr="0003370D">
        <w:rPr>
          <w:i/>
          <w:iCs/>
        </w:rPr>
        <w:t>et al.</w:t>
      </w:r>
      <w:r w:rsidRPr="0003370D">
        <w:t>, "</w:t>
      </w:r>
      <w:proofErr w:type="spellStart"/>
      <w:r w:rsidRPr="0003370D">
        <w:t>PyTorch</w:t>
      </w:r>
      <w:proofErr w:type="spellEnd"/>
      <w:r w:rsidRPr="0003370D">
        <w:t xml:space="preserve">: An imperative style, high-performance deep learning library," in </w:t>
      </w:r>
      <w:r w:rsidRPr="0003370D">
        <w:rPr>
          <w:i/>
          <w:iCs/>
        </w:rPr>
        <w:t>Adv. Neural Inf. Process. Syst.</w:t>
      </w:r>
      <w:r w:rsidRPr="0003370D">
        <w:t>, vol. 32, 2019, pp. 8024–8035.</w:t>
      </w:r>
    </w:p>
    <w:p w14:paraId="4CE1E10F" w14:textId="77777777" w:rsidR="0003370D" w:rsidRPr="0003370D" w:rsidRDefault="0003370D" w:rsidP="0003370D">
      <w:r w:rsidRPr="0003370D">
        <w:t xml:space="preserve">[21] </w:t>
      </w:r>
      <w:r w:rsidRPr="0003370D">
        <w:rPr>
          <w:i/>
          <w:iCs/>
        </w:rPr>
        <w:t>Data Protection Act 2018</w:t>
      </w:r>
      <w:r w:rsidRPr="0003370D">
        <w:t>, c. 12. London, U.K.: The Stationery Office, 2018. [Online]. Available: https://www.legislation.gov.uk/ukpga/2018/12</w:t>
      </w:r>
    </w:p>
    <w:p w14:paraId="33896B4C" w14:textId="52D7C3E1" w:rsidR="005A58E2" w:rsidRDefault="00CB50B6" w:rsidP="00FD0023">
      <w:r>
        <w:br w:type="page"/>
      </w:r>
    </w:p>
    <w:sectPr w:rsidR="005A58E2" w:rsidSect="00DF158C">
      <w:footerReference w:type="default" r:id="rId8"/>
      <w:pgSz w:w="11906" w:h="16838"/>
      <w:pgMar w:top="1440" w:right="1440" w:bottom="156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B3187" w14:textId="77777777" w:rsidR="00561449" w:rsidRDefault="00561449">
      <w:r>
        <w:separator/>
      </w:r>
    </w:p>
  </w:endnote>
  <w:endnote w:type="continuationSeparator" w:id="0">
    <w:p w14:paraId="0A9C7435" w14:textId="77777777" w:rsidR="00561449" w:rsidRDefault="00561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94248" w14:textId="77777777" w:rsidR="005A58E2" w:rsidRDefault="00CB50B6">
    <w:pPr>
      <w:jc w:val="center"/>
    </w:pPr>
    <w:r>
      <w:rPr>
        <w:sz w:val="18"/>
        <w:szCs w:val="18"/>
      </w:rPr>
      <w:fldChar w:fldCharType="begin"/>
    </w:r>
    <w:r>
      <w:rPr>
        <w:sz w:val="18"/>
        <w:szCs w:val="18"/>
      </w:rPr>
      <w:instrText>PAGE</w:instrText>
    </w:r>
    <w:r>
      <w:rPr>
        <w:sz w:val="18"/>
        <w:szCs w:val="18"/>
      </w:rPr>
      <w:fldChar w:fldCharType="separate"/>
    </w:r>
    <w:r w:rsidR="00B63FCE">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A7A68" w14:textId="77777777" w:rsidR="00561449" w:rsidRDefault="00561449">
      <w:r>
        <w:separator/>
      </w:r>
    </w:p>
  </w:footnote>
  <w:footnote w:type="continuationSeparator" w:id="0">
    <w:p w14:paraId="62BE75D0" w14:textId="77777777" w:rsidR="00561449" w:rsidRDefault="00561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33488"/>
    <w:multiLevelType w:val="hybridMultilevel"/>
    <w:tmpl w:val="441424FC"/>
    <w:lvl w:ilvl="0" w:tplc="3FD8AA76" w:tentative="1">
      <w:start w:val="1"/>
      <w:numFmt w:val="bullet"/>
      <w:lvlText w:val="●"/>
      <w:lvlJc w:val="left"/>
      <w:pPr>
        <w:ind w:left="2151" w:hanging="360"/>
      </w:pPr>
    </w:lvl>
    <w:lvl w:ilvl="1" w:tplc="E61C4782" w:tentative="1">
      <w:start w:val="1"/>
      <w:numFmt w:val="bullet"/>
      <w:lvlText w:val="○"/>
      <w:lvlJc w:val="left"/>
      <w:pPr>
        <w:ind w:left="2871" w:hanging="360"/>
      </w:pPr>
    </w:lvl>
    <w:lvl w:ilvl="2" w:tplc="C29EA134" w:tentative="1">
      <w:start w:val="1"/>
      <w:numFmt w:val="bullet"/>
      <w:lvlText w:val="■"/>
      <w:lvlJc w:val="left"/>
      <w:pPr>
        <w:ind w:left="3591" w:hanging="360"/>
      </w:pPr>
    </w:lvl>
    <w:lvl w:ilvl="3" w:tplc="F5A8C96E" w:tentative="1">
      <w:start w:val="1"/>
      <w:numFmt w:val="bullet"/>
      <w:lvlText w:val="●"/>
      <w:lvlJc w:val="left"/>
      <w:pPr>
        <w:ind w:left="4311" w:hanging="360"/>
      </w:pPr>
    </w:lvl>
    <w:lvl w:ilvl="4" w:tplc="1804C516" w:tentative="1">
      <w:start w:val="1"/>
      <w:numFmt w:val="bullet"/>
      <w:lvlText w:val="○"/>
      <w:lvlJc w:val="left"/>
      <w:pPr>
        <w:ind w:left="5031" w:hanging="360"/>
      </w:pPr>
    </w:lvl>
    <w:lvl w:ilvl="5" w:tplc="6988FE08" w:tentative="1">
      <w:start w:val="1"/>
      <w:numFmt w:val="bullet"/>
      <w:lvlText w:val="■"/>
      <w:lvlJc w:val="left"/>
      <w:pPr>
        <w:ind w:left="5751" w:hanging="360"/>
      </w:pPr>
    </w:lvl>
    <w:lvl w:ilvl="6" w:tplc="46A49036" w:tentative="1">
      <w:start w:val="1"/>
      <w:numFmt w:val="bullet"/>
      <w:lvlText w:val="●"/>
      <w:lvlJc w:val="left"/>
      <w:pPr>
        <w:ind w:left="6471" w:hanging="360"/>
      </w:pPr>
    </w:lvl>
    <w:lvl w:ilvl="7" w:tplc="D96E106E" w:tentative="1">
      <w:start w:val="1"/>
      <w:numFmt w:val="bullet"/>
      <w:lvlText w:val="●"/>
      <w:lvlJc w:val="left"/>
      <w:pPr>
        <w:ind w:left="7191" w:hanging="360"/>
      </w:pPr>
    </w:lvl>
    <w:lvl w:ilvl="8" w:tplc="C47427D6" w:tentative="1">
      <w:start w:val="1"/>
      <w:numFmt w:val="bullet"/>
      <w:lvlText w:val="●"/>
      <w:lvlJc w:val="left"/>
      <w:pPr>
        <w:ind w:left="7911" w:hanging="360"/>
      </w:pPr>
    </w:lvl>
  </w:abstractNum>
  <w:abstractNum w:abstractNumId="1" w15:restartNumberingAfterBreak="0">
    <w:nsid w:val="2AD44D6E"/>
    <w:multiLevelType w:val="hybridMultilevel"/>
    <w:tmpl w:val="63647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754C2"/>
    <w:multiLevelType w:val="hybridMultilevel"/>
    <w:tmpl w:val="D7F2E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8914D1"/>
    <w:multiLevelType w:val="hybridMultilevel"/>
    <w:tmpl w:val="8290537A"/>
    <w:lvl w:ilvl="0" w:tplc="CE10D1E0">
      <w:start w:val="1"/>
      <w:numFmt w:val="bullet"/>
      <w:lvlText w:val="•"/>
      <w:lvlJc w:val="left"/>
      <w:pPr>
        <w:ind w:left="540" w:hanging="270"/>
      </w:pPr>
    </w:lvl>
    <w:lvl w:ilvl="1" w:tplc="2D6AB41A">
      <w:numFmt w:val="decimal"/>
      <w:lvlText w:val=""/>
      <w:lvlJc w:val="left"/>
    </w:lvl>
    <w:lvl w:ilvl="2" w:tplc="DC543B60">
      <w:numFmt w:val="decimal"/>
      <w:lvlText w:val=""/>
      <w:lvlJc w:val="left"/>
    </w:lvl>
    <w:lvl w:ilvl="3" w:tplc="54C454E6">
      <w:numFmt w:val="decimal"/>
      <w:lvlText w:val=""/>
      <w:lvlJc w:val="left"/>
    </w:lvl>
    <w:lvl w:ilvl="4" w:tplc="5546BE48">
      <w:numFmt w:val="decimal"/>
      <w:lvlText w:val=""/>
      <w:lvlJc w:val="left"/>
    </w:lvl>
    <w:lvl w:ilvl="5" w:tplc="81D69710">
      <w:numFmt w:val="decimal"/>
      <w:lvlText w:val=""/>
      <w:lvlJc w:val="left"/>
    </w:lvl>
    <w:lvl w:ilvl="6" w:tplc="B06826BE">
      <w:numFmt w:val="decimal"/>
      <w:lvlText w:val=""/>
      <w:lvlJc w:val="left"/>
    </w:lvl>
    <w:lvl w:ilvl="7" w:tplc="BF0EF2AE">
      <w:numFmt w:val="decimal"/>
      <w:lvlText w:val=""/>
      <w:lvlJc w:val="left"/>
    </w:lvl>
    <w:lvl w:ilvl="8" w:tplc="A56CCF80">
      <w:numFmt w:val="decimal"/>
      <w:lvlText w:val=""/>
      <w:lvlJc w:val="left"/>
    </w:lvl>
  </w:abstractNum>
  <w:num w:numId="1" w16cid:durableId="2074115445">
    <w:abstractNumId w:val="0"/>
    <w:lvlOverride w:ilvl="0">
      <w:startOverride w:val="1"/>
    </w:lvlOverride>
  </w:num>
  <w:num w:numId="2" w16cid:durableId="1420251556">
    <w:abstractNumId w:val="3"/>
    <w:lvlOverride w:ilvl="0">
      <w:startOverride w:val="1"/>
    </w:lvlOverride>
  </w:num>
  <w:num w:numId="3" w16cid:durableId="1178422134">
    <w:abstractNumId w:val="2"/>
  </w:num>
  <w:num w:numId="4" w16cid:durableId="1782607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8E2"/>
    <w:rsid w:val="000111D2"/>
    <w:rsid w:val="0003370D"/>
    <w:rsid w:val="000C0E9E"/>
    <w:rsid w:val="002F61F2"/>
    <w:rsid w:val="00496852"/>
    <w:rsid w:val="004D674C"/>
    <w:rsid w:val="00561449"/>
    <w:rsid w:val="005A58E2"/>
    <w:rsid w:val="007262E8"/>
    <w:rsid w:val="007557DE"/>
    <w:rsid w:val="0079340A"/>
    <w:rsid w:val="00920418"/>
    <w:rsid w:val="00A41A30"/>
    <w:rsid w:val="00AA7509"/>
    <w:rsid w:val="00AD24B4"/>
    <w:rsid w:val="00B15590"/>
    <w:rsid w:val="00B63FCE"/>
    <w:rsid w:val="00BD4035"/>
    <w:rsid w:val="00BE6F48"/>
    <w:rsid w:val="00C03AE0"/>
    <w:rsid w:val="00C24F23"/>
    <w:rsid w:val="00CB3275"/>
    <w:rsid w:val="00CB50B6"/>
    <w:rsid w:val="00D7217B"/>
    <w:rsid w:val="00DD2E6F"/>
    <w:rsid w:val="00DF158C"/>
    <w:rsid w:val="00EB79D6"/>
    <w:rsid w:val="00EF0365"/>
    <w:rsid w:val="00F06130"/>
    <w:rsid w:val="00FD0023"/>
    <w:rsid w:val="00FE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4A71F"/>
  <w15:docId w15:val="{BAF9EF1B-EF1D-4050-B770-6EEADF759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color w:val="1F4E79"/>
      <w:sz w:val="32"/>
      <w:szCs w:val="32"/>
    </w:rPr>
  </w:style>
  <w:style w:type="paragraph" w:styleId="Heading2">
    <w:name w:val="heading 2"/>
    <w:basedOn w:val="Normal"/>
    <w:next w:val="Normal"/>
    <w:uiPriority w:val="9"/>
    <w:unhideWhenUsed/>
    <w:qFormat/>
    <w:pPr>
      <w:outlineLvl w:val="1"/>
    </w:pPr>
    <w:rPr>
      <w:b/>
      <w:bCs/>
      <w:color w:val="1F4E79"/>
      <w:sz w:val="26"/>
      <w:szCs w:val="26"/>
    </w:rPr>
  </w:style>
  <w:style w:type="paragraph" w:styleId="Heading3">
    <w:name w:val="heading 3"/>
    <w:basedOn w:val="Normal"/>
    <w:next w:val="Normal"/>
    <w:uiPriority w:val="9"/>
    <w:semiHidden/>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AA7509"/>
    <w:rPr>
      <w:rFonts w:ascii="Times New Roman" w:hAnsi="Times New Roman" w:cs="Times New Roman"/>
      <w:sz w:val="24"/>
      <w:szCs w:val="24"/>
    </w:rPr>
  </w:style>
  <w:style w:type="paragraph" w:styleId="TOC1">
    <w:name w:val="toc 1"/>
    <w:basedOn w:val="Normal"/>
    <w:next w:val="Normal"/>
    <w:autoRedefine/>
    <w:uiPriority w:val="39"/>
    <w:unhideWhenUsed/>
    <w:rsid w:val="00BE6F48"/>
    <w:pPr>
      <w:spacing w:after="100"/>
    </w:pPr>
  </w:style>
  <w:style w:type="paragraph" w:styleId="TOC2">
    <w:name w:val="toc 2"/>
    <w:basedOn w:val="Normal"/>
    <w:next w:val="Normal"/>
    <w:autoRedefine/>
    <w:uiPriority w:val="39"/>
    <w:unhideWhenUsed/>
    <w:rsid w:val="00BE6F48"/>
    <w:pPr>
      <w:spacing w:after="100"/>
      <w:ind w:left="220"/>
    </w:pPr>
  </w:style>
  <w:style w:type="paragraph" w:styleId="Header">
    <w:name w:val="header"/>
    <w:basedOn w:val="Normal"/>
    <w:link w:val="HeaderChar"/>
    <w:uiPriority w:val="99"/>
    <w:unhideWhenUsed/>
    <w:rsid w:val="00DF158C"/>
    <w:pPr>
      <w:tabs>
        <w:tab w:val="center" w:pos="4513"/>
        <w:tab w:val="right" w:pos="9026"/>
      </w:tabs>
    </w:pPr>
  </w:style>
  <w:style w:type="character" w:customStyle="1" w:styleId="HeaderChar">
    <w:name w:val="Header Char"/>
    <w:basedOn w:val="DefaultParagraphFont"/>
    <w:link w:val="Header"/>
    <w:uiPriority w:val="99"/>
    <w:rsid w:val="00DF158C"/>
  </w:style>
  <w:style w:type="paragraph" w:styleId="Footer">
    <w:name w:val="footer"/>
    <w:basedOn w:val="Normal"/>
    <w:link w:val="FooterChar"/>
    <w:uiPriority w:val="99"/>
    <w:unhideWhenUsed/>
    <w:rsid w:val="00DF158C"/>
    <w:pPr>
      <w:tabs>
        <w:tab w:val="center" w:pos="4513"/>
        <w:tab w:val="right" w:pos="9026"/>
      </w:tabs>
    </w:pPr>
  </w:style>
  <w:style w:type="character" w:customStyle="1" w:styleId="FooterChar">
    <w:name w:val="Footer Char"/>
    <w:basedOn w:val="DefaultParagraphFont"/>
    <w:link w:val="Footer"/>
    <w:uiPriority w:val="99"/>
    <w:rsid w:val="00DF1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84EF7-3DFF-400E-8518-628E2C5DA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Jake W</cp:lastModifiedBy>
  <cp:revision>14</cp:revision>
  <dcterms:created xsi:type="dcterms:W3CDTF">2026-10-21T03:00:00Z</dcterms:created>
  <dcterms:modified xsi:type="dcterms:W3CDTF">2026-10-21T03:37:00Z</dcterms:modified>
</cp:coreProperties>
</file>