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FF9E6" w14:textId="5564DEA5" w:rsidR="00B4149F" w:rsidRDefault="00FC2B69" w:rsidP="00FC2B69">
      <w:pPr>
        <w:pStyle w:val="Title"/>
        <w:jc w:val="center"/>
        <w:rPr>
          <w:rFonts w:ascii="Arial" w:hAnsi="Arial" w:cs="Arial"/>
          <w:sz w:val="32"/>
          <w:szCs w:val="32"/>
          <w:u w:val="single"/>
        </w:rPr>
      </w:pPr>
      <w:r>
        <w:rPr>
          <w:rFonts w:ascii="Arial" w:hAnsi="Arial" w:cs="Arial"/>
          <w:sz w:val="32"/>
          <w:szCs w:val="32"/>
          <w:u w:val="single"/>
        </w:rPr>
        <w:t>Engineering Mathematics and structures</w:t>
      </w:r>
    </w:p>
    <w:p w14:paraId="62EE4312" w14:textId="77777777" w:rsidR="00181E34" w:rsidRDefault="00181E34" w:rsidP="00181E34">
      <w:pPr>
        <w:rPr>
          <w:b/>
          <w:bCs/>
          <w:u w:val="single"/>
        </w:rPr>
      </w:pPr>
    </w:p>
    <w:p w14:paraId="525777C9" w14:textId="77777777" w:rsidR="00181E34" w:rsidRDefault="00181E34" w:rsidP="00181E34">
      <w:pPr>
        <w:rPr>
          <w:b/>
          <w:bCs/>
          <w:u w:val="single"/>
        </w:rPr>
      </w:pPr>
    </w:p>
    <w:p w14:paraId="19BE4DDD" w14:textId="698FF283" w:rsidR="00181E34" w:rsidRPr="00181E34" w:rsidRDefault="00181E34" w:rsidP="00181E34">
      <w:pPr>
        <w:rPr>
          <w:rFonts w:ascii="Arial" w:hAnsi="Arial" w:cs="Arial"/>
          <w:b/>
          <w:bCs/>
          <w:u w:val="single"/>
        </w:rPr>
      </w:pPr>
      <w:r w:rsidRPr="00181E34">
        <w:rPr>
          <w:rFonts w:ascii="Arial" w:hAnsi="Arial" w:cs="Arial"/>
          <w:b/>
          <w:bCs/>
          <w:u w:val="single"/>
        </w:rPr>
        <w:t>Assignment 2</w:t>
      </w:r>
    </w:p>
    <w:p w14:paraId="5CD8EE46" w14:textId="0F547BE5" w:rsidR="00FC2B69" w:rsidRDefault="00FC2B69" w:rsidP="00FC2B69">
      <w:pPr>
        <w:rPr>
          <w:rFonts w:ascii="Arial" w:hAnsi="Arial" w:cs="Arial"/>
        </w:rPr>
      </w:pPr>
      <w:r>
        <w:rPr>
          <w:rFonts w:ascii="Arial" w:hAnsi="Arial" w:cs="Arial"/>
        </w:rPr>
        <w:t>Name: Cerith Owen Davies</w:t>
      </w:r>
    </w:p>
    <w:p w14:paraId="3721C666" w14:textId="0027C7A4" w:rsidR="00FC2B69" w:rsidRDefault="00FC2B69" w:rsidP="00FC2B69">
      <w:pPr>
        <w:rPr>
          <w:rFonts w:ascii="Arial" w:hAnsi="Arial" w:cs="Arial"/>
        </w:rPr>
      </w:pPr>
      <w:r>
        <w:rPr>
          <w:rFonts w:ascii="Arial" w:hAnsi="Arial" w:cs="Arial"/>
        </w:rPr>
        <w:t>Student Number: 2115743</w:t>
      </w:r>
    </w:p>
    <w:p w14:paraId="11228CBD" w14:textId="3F0ADCB9" w:rsidR="00FC2B69" w:rsidRDefault="00FC2B69" w:rsidP="00FC2B69">
      <w:pPr>
        <w:rPr>
          <w:rFonts w:ascii="Arial" w:hAnsi="Arial" w:cs="Arial"/>
        </w:rPr>
      </w:pPr>
    </w:p>
    <w:sdt>
      <w:sdtPr>
        <w:rPr>
          <w:rFonts w:asciiTheme="minorHAnsi" w:eastAsiaTheme="minorHAnsi" w:hAnsiTheme="minorHAnsi" w:cstheme="minorBidi"/>
          <w:color w:val="auto"/>
          <w:sz w:val="22"/>
          <w:szCs w:val="22"/>
          <w:lang w:val="en-GB"/>
        </w:rPr>
        <w:id w:val="1855758812"/>
        <w:docPartObj>
          <w:docPartGallery w:val="Table of Contents"/>
          <w:docPartUnique/>
        </w:docPartObj>
      </w:sdtPr>
      <w:sdtEndPr>
        <w:rPr>
          <w:b/>
          <w:bCs/>
          <w:noProof/>
        </w:rPr>
      </w:sdtEndPr>
      <w:sdtContent>
        <w:p w14:paraId="47CC7E6E" w14:textId="0508B491" w:rsidR="00D63328" w:rsidRPr="00D63328" w:rsidRDefault="00D63328">
          <w:pPr>
            <w:pStyle w:val="TOCHeading"/>
            <w:rPr>
              <w:color w:val="auto"/>
            </w:rPr>
          </w:pPr>
          <w:r w:rsidRPr="00D63328">
            <w:rPr>
              <w:color w:val="auto"/>
            </w:rPr>
            <w:t>Contents</w:t>
          </w:r>
        </w:p>
        <w:p w14:paraId="5CAE0B7F" w14:textId="65B99917" w:rsidR="00552FCD" w:rsidRDefault="00D63328">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3279431" w:history="1">
            <w:r w:rsidR="00552FCD" w:rsidRPr="00ED42D7">
              <w:rPr>
                <w:rStyle w:val="Hyperlink"/>
                <w:rFonts w:ascii="Arial" w:hAnsi="Arial" w:cs="Arial"/>
                <w:b/>
                <w:bCs/>
                <w:noProof/>
              </w:rPr>
              <w:t>The process involved in structural design</w:t>
            </w:r>
            <w:r w:rsidR="00552FCD">
              <w:rPr>
                <w:noProof/>
                <w:webHidden/>
              </w:rPr>
              <w:tab/>
            </w:r>
            <w:r w:rsidR="00552FCD">
              <w:rPr>
                <w:noProof/>
                <w:webHidden/>
              </w:rPr>
              <w:fldChar w:fldCharType="begin"/>
            </w:r>
            <w:r w:rsidR="00552FCD">
              <w:rPr>
                <w:noProof/>
                <w:webHidden/>
              </w:rPr>
              <w:instrText xml:space="preserve"> PAGEREF _Toc103279431 \h </w:instrText>
            </w:r>
            <w:r w:rsidR="00552FCD">
              <w:rPr>
                <w:noProof/>
                <w:webHidden/>
              </w:rPr>
            </w:r>
            <w:r w:rsidR="00552FCD">
              <w:rPr>
                <w:noProof/>
                <w:webHidden/>
              </w:rPr>
              <w:fldChar w:fldCharType="separate"/>
            </w:r>
            <w:r w:rsidR="00552FCD">
              <w:rPr>
                <w:noProof/>
                <w:webHidden/>
              </w:rPr>
              <w:t>1</w:t>
            </w:r>
            <w:r w:rsidR="00552FCD">
              <w:rPr>
                <w:noProof/>
                <w:webHidden/>
              </w:rPr>
              <w:fldChar w:fldCharType="end"/>
            </w:r>
          </w:hyperlink>
        </w:p>
        <w:p w14:paraId="1BFBDF54" w14:textId="75B6B86E" w:rsidR="00552FCD" w:rsidRDefault="00552FCD">
          <w:pPr>
            <w:pStyle w:val="TOC2"/>
            <w:tabs>
              <w:tab w:val="right" w:leader="dot" w:pos="9016"/>
            </w:tabs>
            <w:rPr>
              <w:rFonts w:eastAsiaTheme="minorEastAsia"/>
              <w:noProof/>
              <w:lang w:eastAsia="en-GB"/>
            </w:rPr>
          </w:pPr>
          <w:hyperlink w:anchor="_Toc103279432" w:history="1">
            <w:r w:rsidRPr="00ED42D7">
              <w:rPr>
                <w:rStyle w:val="Hyperlink"/>
                <w:rFonts w:ascii="Arial" w:hAnsi="Arial" w:cs="Arial"/>
                <w:b/>
                <w:bCs/>
                <w:noProof/>
              </w:rPr>
              <w:t>Structural scheming</w:t>
            </w:r>
            <w:r>
              <w:rPr>
                <w:noProof/>
                <w:webHidden/>
              </w:rPr>
              <w:tab/>
            </w:r>
            <w:r>
              <w:rPr>
                <w:noProof/>
                <w:webHidden/>
              </w:rPr>
              <w:fldChar w:fldCharType="begin"/>
            </w:r>
            <w:r>
              <w:rPr>
                <w:noProof/>
                <w:webHidden/>
              </w:rPr>
              <w:instrText xml:space="preserve"> PAGEREF _Toc103279432 \h </w:instrText>
            </w:r>
            <w:r>
              <w:rPr>
                <w:noProof/>
                <w:webHidden/>
              </w:rPr>
            </w:r>
            <w:r>
              <w:rPr>
                <w:noProof/>
                <w:webHidden/>
              </w:rPr>
              <w:fldChar w:fldCharType="separate"/>
            </w:r>
            <w:r>
              <w:rPr>
                <w:noProof/>
                <w:webHidden/>
              </w:rPr>
              <w:t>2</w:t>
            </w:r>
            <w:r>
              <w:rPr>
                <w:noProof/>
                <w:webHidden/>
              </w:rPr>
              <w:fldChar w:fldCharType="end"/>
            </w:r>
          </w:hyperlink>
        </w:p>
        <w:p w14:paraId="28B36B57" w14:textId="35F488B2" w:rsidR="00552FCD" w:rsidRDefault="00552FCD">
          <w:pPr>
            <w:pStyle w:val="TOC2"/>
            <w:tabs>
              <w:tab w:val="right" w:leader="dot" w:pos="9016"/>
            </w:tabs>
            <w:rPr>
              <w:rFonts w:eastAsiaTheme="minorEastAsia"/>
              <w:noProof/>
              <w:lang w:eastAsia="en-GB"/>
            </w:rPr>
          </w:pPr>
          <w:hyperlink w:anchor="_Toc103279433" w:history="1">
            <w:r w:rsidRPr="00ED42D7">
              <w:rPr>
                <w:rStyle w:val="Hyperlink"/>
                <w:rFonts w:ascii="Arial" w:hAnsi="Arial" w:cs="Arial"/>
                <w:b/>
                <w:bCs/>
                <w:noProof/>
              </w:rPr>
              <w:t>Loading schedule</w:t>
            </w:r>
            <w:r>
              <w:rPr>
                <w:noProof/>
                <w:webHidden/>
              </w:rPr>
              <w:tab/>
            </w:r>
            <w:r>
              <w:rPr>
                <w:noProof/>
                <w:webHidden/>
              </w:rPr>
              <w:fldChar w:fldCharType="begin"/>
            </w:r>
            <w:r>
              <w:rPr>
                <w:noProof/>
                <w:webHidden/>
              </w:rPr>
              <w:instrText xml:space="preserve"> PAGEREF _Toc103279433 \h </w:instrText>
            </w:r>
            <w:r>
              <w:rPr>
                <w:noProof/>
                <w:webHidden/>
              </w:rPr>
            </w:r>
            <w:r>
              <w:rPr>
                <w:noProof/>
                <w:webHidden/>
              </w:rPr>
              <w:fldChar w:fldCharType="separate"/>
            </w:r>
            <w:r>
              <w:rPr>
                <w:noProof/>
                <w:webHidden/>
              </w:rPr>
              <w:t>2</w:t>
            </w:r>
            <w:r>
              <w:rPr>
                <w:noProof/>
                <w:webHidden/>
              </w:rPr>
              <w:fldChar w:fldCharType="end"/>
            </w:r>
          </w:hyperlink>
        </w:p>
        <w:p w14:paraId="0629A992" w14:textId="18F76D30" w:rsidR="00552FCD" w:rsidRDefault="00552FCD">
          <w:pPr>
            <w:pStyle w:val="TOC2"/>
            <w:tabs>
              <w:tab w:val="right" w:leader="dot" w:pos="9016"/>
            </w:tabs>
            <w:rPr>
              <w:rFonts w:eastAsiaTheme="minorEastAsia"/>
              <w:noProof/>
              <w:lang w:eastAsia="en-GB"/>
            </w:rPr>
          </w:pPr>
          <w:hyperlink w:anchor="_Toc103279434" w:history="1">
            <w:r w:rsidRPr="00ED42D7">
              <w:rPr>
                <w:rStyle w:val="Hyperlink"/>
                <w:rFonts w:ascii="Arial" w:hAnsi="Arial" w:cs="Arial"/>
                <w:b/>
                <w:bCs/>
                <w:noProof/>
              </w:rPr>
              <w:t>Durability design</w:t>
            </w:r>
            <w:r>
              <w:rPr>
                <w:noProof/>
                <w:webHidden/>
              </w:rPr>
              <w:tab/>
            </w:r>
            <w:r>
              <w:rPr>
                <w:noProof/>
                <w:webHidden/>
              </w:rPr>
              <w:fldChar w:fldCharType="begin"/>
            </w:r>
            <w:r>
              <w:rPr>
                <w:noProof/>
                <w:webHidden/>
              </w:rPr>
              <w:instrText xml:space="preserve"> PAGEREF _Toc103279434 \h </w:instrText>
            </w:r>
            <w:r>
              <w:rPr>
                <w:noProof/>
                <w:webHidden/>
              </w:rPr>
            </w:r>
            <w:r>
              <w:rPr>
                <w:noProof/>
                <w:webHidden/>
              </w:rPr>
              <w:fldChar w:fldCharType="separate"/>
            </w:r>
            <w:r>
              <w:rPr>
                <w:noProof/>
                <w:webHidden/>
              </w:rPr>
              <w:t>2</w:t>
            </w:r>
            <w:r>
              <w:rPr>
                <w:noProof/>
                <w:webHidden/>
              </w:rPr>
              <w:fldChar w:fldCharType="end"/>
            </w:r>
          </w:hyperlink>
        </w:p>
        <w:p w14:paraId="075B0C07" w14:textId="0578E352" w:rsidR="00552FCD" w:rsidRDefault="00552FCD">
          <w:pPr>
            <w:pStyle w:val="TOC2"/>
            <w:tabs>
              <w:tab w:val="right" w:leader="dot" w:pos="9016"/>
            </w:tabs>
            <w:rPr>
              <w:rFonts w:eastAsiaTheme="minorEastAsia"/>
              <w:noProof/>
              <w:lang w:eastAsia="en-GB"/>
            </w:rPr>
          </w:pPr>
          <w:hyperlink w:anchor="_Toc103279435" w:history="1">
            <w:r w:rsidRPr="00ED42D7">
              <w:rPr>
                <w:rStyle w:val="Hyperlink"/>
                <w:rFonts w:ascii="Arial" w:hAnsi="Arial" w:cs="Arial"/>
                <w:b/>
                <w:bCs/>
                <w:noProof/>
              </w:rPr>
              <w:t>Structural element design</w:t>
            </w:r>
            <w:r>
              <w:rPr>
                <w:noProof/>
                <w:webHidden/>
              </w:rPr>
              <w:tab/>
            </w:r>
            <w:r>
              <w:rPr>
                <w:noProof/>
                <w:webHidden/>
              </w:rPr>
              <w:fldChar w:fldCharType="begin"/>
            </w:r>
            <w:r>
              <w:rPr>
                <w:noProof/>
                <w:webHidden/>
              </w:rPr>
              <w:instrText xml:space="preserve"> PAGEREF _Toc103279435 \h </w:instrText>
            </w:r>
            <w:r>
              <w:rPr>
                <w:noProof/>
                <w:webHidden/>
              </w:rPr>
            </w:r>
            <w:r>
              <w:rPr>
                <w:noProof/>
                <w:webHidden/>
              </w:rPr>
              <w:fldChar w:fldCharType="separate"/>
            </w:r>
            <w:r>
              <w:rPr>
                <w:noProof/>
                <w:webHidden/>
              </w:rPr>
              <w:t>2</w:t>
            </w:r>
            <w:r>
              <w:rPr>
                <w:noProof/>
                <w:webHidden/>
              </w:rPr>
              <w:fldChar w:fldCharType="end"/>
            </w:r>
          </w:hyperlink>
        </w:p>
        <w:p w14:paraId="4AE90EAE" w14:textId="2FB22050" w:rsidR="00552FCD" w:rsidRDefault="00552FCD">
          <w:pPr>
            <w:pStyle w:val="TOC2"/>
            <w:tabs>
              <w:tab w:val="right" w:leader="dot" w:pos="9016"/>
            </w:tabs>
            <w:rPr>
              <w:rFonts w:eastAsiaTheme="minorEastAsia"/>
              <w:noProof/>
              <w:lang w:eastAsia="en-GB"/>
            </w:rPr>
          </w:pPr>
          <w:hyperlink w:anchor="_Toc103279436" w:history="1">
            <w:r w:rsidRPr="00ED42D7">
              <w:rPr>
                <w:rStyle w:val="Hyperlink"/>
                <w:rFonts w:ascii="Arial" w:hAnsi="Arial" w:cs="Arial"/>
                <w:b/>
                <w:bCs/>
                <w:noProof/>
              </w:rPr>
              <w:t>Structural detailing</w:t>
            </w:r>
            <w:r>
              <w:rPr>
                <w:noProof/>
                <w:webHidden/>
              </w:rPr>
              <w:tab/>
            </w:r>
            <w:r>
              <w:rPr>
                <w:noProof/>
                <w:webHidden/>
              </w:rPr>
              <w:fldChar w:fldCharType="begin"/>
            </w:r>
            <w:r>
              <w:rPr>
                <w:noProof/>
                <w:webHidden/>
              </w:rPr>
              <w:instrText xml:space="preserve"> PAGEREF _Toc103279436 \h </w:instrText>
            </w:r>
            <w:r>
              <w:rPr>
                <w:noProof/>
                <w:webHidden/>
              </w:rPr>
            </w:r>
            <w:r>
              <w:rPr>
                <w:noProof/>
                <w:webHidden/>
              </w:rPr>
              <w:fldChar w:fldCharType="separate"/>
            </w:r>
            <w:r>
              <w:rPr>
                <w:noProof/>
                <w:webHidden/>
              </w:rPr>
              <w:t>2</w:t>
            </w:r>
            <w:r>
              <w:rPr>
                <w:noProof/>
                <w:webHidden/>
              </w:rPr>
              <w:fldChar w:fldCharType="end"/>
            </w:r>
          </w:hyperlink>
        </w:p>
        <w:p w14:paraId="69E51482" w14:textId="40EFB259" w:rsidR="00552FCD" w:rsidRDefault="00552FCD">
          <w:pPr>
            <w:pStyle w:val="TOC2"/>
            <w:tabs>
              <w:tab w:val="right" w:leader="dot" w:pos="9016"/>
            </w:tabs>
            <w:rPr>
              <w:rFonts w:eastAsiaTheme="minorEastAsia"/>
              <w:noProof/>
              <w:lang w:eastAsia="en-GB"/>
            </w:rPr>
          </w:pPr>
          <w:hyperlink w:anchor="_Toc103279437" w:history="1">
            <w:r w:rsidRPr="00ED42D7">
              <w:rPr>
                <w:rStyle w:val="Hyperlink"/>
                <w:rFonts w:ascii="Arial" w:hAnsi="Arial" w:cs="Arial"/>
                <w:b/>
                <w:bCs/>
                <w:noProof/>
              </w:rPr>
              <w:t>Different types of loads that should be considered</w:t>
            </w:r>
            <w:r>
              <w:rPr>
                <w:noProof/>
                <w:webHidden/>
              </w:rPr>
              <w:tab/>
            </w:r>
            <w:r>
              <w:rPr>
                <w:noProof/>
                <w:webHidden/>
              </w:rPr>
              <w:fldChar w:fldCharType="begin"/>
            </w:r>
            <w:r>
              <w:rPr>
                <w:noProof/>
                <w:webHidden/>
              </w:rPr>
              <w:instrText xml:space="preserve"> PAGEREF _Toc103279437 \h </w:instrText>
            </w:r>
            <w:r>
              <w:rPr>
                <w:noProof/>
                <w:webHidden/>
              </w:rPr>
            </w:r>
            <w:r>
              <w:rPr>
                <w:noProof/>
                <w:webHidden/>
              </w:rPr>
              <w:fldChar w:fldCharType="separate"/>
            </w:r>
            <w:r>
              <w:rPr>
                <w:noProof/>
                <w:webHidden/>
              </w:rPr>
              <w:t>2</w:t>
            </w:r>
            <w:r>
              <w:rPr>
                <w:noProof/>
                <w:webHidden/>
              </w:rPr>
              <w:fldChar w:fldCharType="end"/>
            </w:r>
          </w:hyperlink>
        </w:p>
        <w:p w14:paraId="14509D44" w14:textId="616DE78A" w:rsidR="00552FCD" w:rsidRDefault="00552FCD">
          <w:pPr>
            <w:pStyle w:val="TOC2"/>
            <w:tabs>
              <w:tab w:val="right" w:leader="dot" w:pos="9016"/>
            </w:tabs>
            <w:rPr>
              <w:rFonts w:eastAsiaTheme="minorEastAsia"/>
              <w:noProof/>
              <w:lang w:eastAsia="en-GB"/>
            </w:rPr>
          </w:pPr>
          <w:hyperlink w:anchor="_Toc103279438" w:history="1">
            <w:r w:rsidRPr="00ED42D7">
              <w:rPr>
                <w:rStyle w:val="Hyperlink"/>
                <w:rFonts w:ascii="Arial" w:hAnsi="Arial" w:cs="Arial"/>
                <w:b/>
                <w:bCs/>
                <w:noProof/>
              </w:rPr>
              <w:t>Dead Loads</w:t>
            </w:r>
            <w:r>
              <w:rPr>
                <w:noProof/>
                <w:webHidden/>
              </w:rPr>
              <w:tab/>
            </w:r>
            <w:r>
              <w:rPr>
                <w:noProof/>
                <w:webHidden/>
              </w:rPr>
              <w:fldChar w:fldCharType="begin"/>
            </w:r>
            <w:r>
              <w:rPr>
                <w:noProof/>
                <w:webHidden/>
              </w:rPr>
              <w:instrText xml:space="preserve"> PAGEREF _Toc103279438 \h </w:instrText>
            </w:r>
            <w:r>
              <w:rPr>
                <w:noProof/>
                <w:webHidden/>
              </w:rPr>
            </w:r>
            <w:r>
              <w:rPr>
                <w:noProof/>
                <w:webHidden/>
              </w:rPr>
              <w:fldChar w:fldCharType="separate"/>
            </w:r>
            <w:r>
              <w:rPr>
                <w:noProof/>
                <w:webHidden/>
              </w:rPr>
              <w:t>2</w:t>
            </w:r>
            <w:r>
              <w:rPr>
                <w:noProof/>
                <w:webHidden/>
              </w:rPr>
              <w:fldChar w:fldCharType="end"/>
            </w:r>
          </w:hyperlink>
        </w:p>
        <w:p w14:paraId="73ADEB9A" w14:textId="709CB8BC" w:rsidR="00552FCD" w:rsidRDefault="00552FCD">
          <w:pPr>
            <w:pStyle w:val="TOC2"/>
            <w:tabs>
              <w:tab w:val="right" w:leader="dot" w:pos="9016"/>
            </w:tabs>
            <w:rPr>
              <w:rFonts w:eastAsiaTheme="minorEastAsia"/>
              <w:noProof/>
              <w:lang w:eastAsia="en-GB"/>
            </w:rPr>
          </w:pPr>
          <w:hyperlink w:anchor="_Toc103279439" w:history="1">
            <w:r w:rsidRPr="00ED42D7">
              <w:rPr>
                <w:rStyle w:val="Hyperlink"/>
                <w:rFonts w:ascii="Arial" w:hAnsi="Arial" w:cs="Arial"/>
                <w:b/>
                <w:bCs/>
                <w:noProof/>
              </w:rPr>
              <w:t>Imposed loads</w:t>
            </w:r>
            <w:r>
              <w:rPr>
                <w:noProof/>
                <w:webHidden/>
              </w:rPr>
              <w:tab/>
            </w:r>
            <w:r>
              <w:rPr>
                <w:noProof/>
                <w:webHidden/>
              </w:rPr>
              <w:fldChar w:fldCharType="begin"/>
            </w:r>
            <w:r>
              <w:rPr>
                <w:noProof/>
                <w:webHidden/>
              </w:rPr>
              <w:instrText xml:space="preserve"> PAGEREF _Toc103279439 \h </w:instrText>
            </w:r>
            <w:r>
              <w:rPr>
                <w:noProof/>
                <w:webHidden/>
              </w:rPr>
            </w:r>
            <w:r>
              <w:rPr>
                <w:noProof/>
                <w:webHidden/>
              </w:rPr>
              <w:fldChar w:fldCharType="separate"/>
            </w:r>
            <w:r>
              <w:rPr>
                <w:noProof/>
                <w:webHidden/>
              </w:rPr>
              <w:t>3</w:t>
            </w:r>
            <w:r>
              <w:rPr>
                <w:noProof/>
                <w:webHidden/>
              </w:rPr>
              <w:fldChar w:fldCharType="end"/>
            </w:r>
          </w:hyperlink>
        </w:p>
        <w:p w14:paraId="72347219" w14:textId="7382CE27" w:rsidR="00552FCD" w:rsidRDefault="00552FCD">
          <w:pPr>
            <w:pStyle w:val="TOC2"/>
            <w:tabs>
              <w:tab w:val="right" w:leader="dot" w:pos="9016"/>
            </w:tabs>
            <w:rPr>
              <w:rFonts w:eastAsiaTheme="minorEastAsia"/>
              <w:noProof/>
              <w:lang w:eastAsia="en-GB"/>
            </w:rPr>
          </w:pPr>
          <w:hyperlink w:anchor="_Toc103279440" w:history="1">
            <w:r w:rsidRPr="00ED42D7">
              <w:rPr>
                <w:rStyle w:val="Hyperlink"/>
                <w:rFonts w:ascii="Arial" w:hAnsi="Arial" w:cs="Arial"/>
                <w:b/>
                <w:bCs/>
                <w:noProof/>
              </w:rPr>
              <w:t>Wind loads</w:t>
            </w:r>
            <w:r>
              <w:rPr>
                <w:noProof/>
                <w:webHidden/>
              </w:rPr>
              <w:tab/>
            </w:r>
            <w:r>
              <w:rPr>
                <w:noProof/>
                <w:webHidden/>
              </w:rPr>
              <w:fldChar w:fldCharType="begin"/>
            </w:r>
            <w:r>
              <w:rPr>
                <w:noProof/>
                <w:webHidden/>
              </w:rPr>
              <w:instrText xml:space="preserve"> PAGEREF _Toc103279440 \h </w:instrText>
            </w:r>
            <w:r>
              <w:rPr>
                <w:noProof/>
                <w:webHidden/>
              </w:rPr>
            </w:r>
            <w:r>
              <w:rPr>
                <w:noProof/>
                <w:webHidden/>
              </w:rPr>
              <w:fldChar w:fldCharType="separate"/>
            </w:r>
            <w:r>
              <w:rPr>
                <w:noProof/>
                <w:webHidden/>
              </w:rPr>
              <w:t>3</w:t>
            </w:r>
            <w:r>
              <w:rPr>
                <w:noProof/>
                <w:webHidden/>
              </w:rPr>
              <w:fldChar w:fldCharType="end"/>
            </w:r>
          </w:hyperlink>
        </w:p>
        <w:p w14:paraId="610A0C5C" w14:textId="213F6048" w:rsidR="00552FCD" w:rsidRDefault="00552FCD">
          <w:pPr>
            <w:pStyle w:val="TOC2"/>
            <w:tabs>
              <w:tab w:val="right" w:leader="dot" w:pos="9016"/>
            </w:tabs>
            <w:rPr>
              <w:rFonts w:eastAsiaTheme="minorEastAsia"/>
              <w:noProof/>
              <w:lang w:eastAsia="en-GB"/>
            </w:rPr>
          </w:pPr>
          <w:hyperlink w:anchor="_Toc103279441" w:history="1">
            <w:r w:rsidRPr="00ED42D7">
              <w:rPr>
                <w:rStyle w:val="Hyperlink"/>
                <w:rFonts w:ascii="Arial" w:hAnsi="Arial" w:cs="Arial"/>
                <w:b/>
                <w:bCs/>
                <w:noProof/>
              </w:rPr>
              <w:t>Snow loads</w:t>
            </w:r>
            <w:r>
              <w:rPr>
                <w:noProof/>
                <w:webHidden/>
              </w:rPr>
              <w:tab/>
            </w:r>
            <w:r>
              <w:rPr>
                <w:noProof/>
                <w:webHidden/>
              </w:rPr>
              <w:fldChar w:fldCharType="begin"/>
            </w:r>
            <w:r>
              <w:rPr>
                <w:noProof/>
                <w:webHidden/>
              </w:rPr>
              <w:instrText xml:space="preserve"> PAGEREF _Toc103279441 \h </w:instrText>
            </w:r>
            <w:r>
              <w:rPr>
                <w:noProof/>
                <w:webHidden/>
              </w:rPr>
            </w:r>
            <w:r>
              <w:rPr>
                <w:noProof/>
                <w:webHidden/>
              </w:rPr>
              <w:fldChar w:fldCharType="separate"/>
            </w:r>
            <w:r>
              <w:rPr>
                <w:noProof/>
                <w:webHidden/>
              </w:rPr>
              <w:t>3</w:t>
            </w:r>
            <w:r>
              <w:rPr>
                <w:noProof/>
                <w:webHidden/>
              </w:rPr>
              <w:fldChar w:fldCharType="end"/>
            </w:r>
          </w:hyperlink>
        </w:p>
        <w:p w14:paraId="5989192F" w14:textId="5AFA7D85" w:rsidR="00552FCD" w:rsidRDefault="00552FCD">
          <w:pPr>
            <w:pStyle w:val="TOC2"/>
            <w:tabs>
              <w:tab w:val="right" w:leader="dot" w:pos="9016"/>
            </w:tabs>
            <w:rPr>
              <w:rFonts w:eastAsiaTheme="minorEastAsia"/>
              <w:noProof/>
              <w:lang w:eastAsia="en-GB"/>
            </w:rPr>
          </w:pPr>
          <w:hyperlink w:anchor="_Toc103279442" w:history="1">
            <w:r w:rsidRPr="00ED42D7">
              <w:rPr>
                <w:rStyle w:val="Hyperlink"/>
                <w:rFonts w:ascii="Arial" w:hAnsi="Arial" w:cs="Arial"/>
                <w:b/>
                <w:bCs/>
                <w:noProof/>
              </w:rPr>
              <w:t>Task 2</w:t>
            </w:r>
            <w:r>
              <w:rPr>
                <w:noProof/>
                <w:webHidden/>
              </w:rPr>
              <w:tab/>
            </w:r>
            <w:r>
              <w:rPr>
                <w:noProof/>
                <w:webHidden/>
              </w:rPr>
              <w:fldChar w:fldCharType="begin"/>
            </w:r>
            <w:r>
              <w:rPr>
                <w:noProof/>
                <w:webHidden/>
              </w:rPr>
              <w:instrText xml:space="preserve"> PAGEREF _Toc103279442 \h </w:instrText>
            </w:r>
            <w:r>
              <w:rPr>
                <w:noProof/>
                <w:webHidden/>
              </w:rPr>
            </w:r>
            <w:r>
              <w:rPr>
                <w:noProof/>
                <w:webHidden/>
              </w:rPr>
              <w:fldChar w:fldCharType="separate"/>
            </w:r>
            <w:r>
              <w:rPr>
                <w:noProof/>
                <w:webHidden/>
              </w:rPr>
              <w:t>4</w:t>
            </w:r>
            <w:r>
              <w:rPr>
                <w:noProof/>
                <w:webHidden/>
              </w:rPr>
              <w:fldChar w:fldCharType="end"/>
            </w:r>
          </w:hyperlink>
        </w:p>
        <w:p w14:paraId="7B981243" w14:textId="7086C273" w:rsidR="00552FCD" w:rsidRDefault="00552FCD">
          <w:pPr>
            <w:pStyle w:val="TOC2"/>
            <w:tabs>
              <w:tab w:val="right" w:leader="dot" w:pos="9016"/>
            </w:tabs>
            <w:rPr>
              <w:rFonts w:eastAsiaTheme="minorEastAsia"/>
              <w:noProof/>
              <w:lang w:eastAsia="en-GB"/>
            </w:rPr>
          </w:pPr>
          <w:hyperlink w:anchor="_Toc103279443" w:history="1">
            <w:r w:rsidRPr="00ED42D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_Toc103279443 \h </w:instrText>
            </w:r>
            <w:r>
              <w:rPr>
                <w:noProof/>
                <w:webHidden/>
              </w:rPr>
            </w:r>
            <w:r>
              <w:rPr>
                <w:noProof/>
                <w:webHidden/>
              </w:rPr>
              <w:fldChar w:fldCharType="separate"/>
            </w:r>
            <w:r>
              <w:rPr>
                <w:noProof/>
                <w:webHidden/>
              </w:rPr>
              <w:t>7</w:t>
            </w:r>
            <w:r>
              <w:rPr>
                <w:noProof/>
                <w:webHidden/>
              </w:rPr>
              <w:fldChar w:fldCharType="end"/>
            </w:r>
          </w:hyperlink>
        </w:p>
        <w:p w14:paraId="0B1B1270" w14:textId="14018DA7" w:rsidR="00D63328" w:rsidRDefault="00D63328">
          <w:r>
            <w:rPr>
              <w:b/>
              <w:bCs/>
              <w:noProof/>
            </w:rPr>
            <w:fldChar w:fldCharType="end"/>
          </w:r>
        </w:p>
      </w:sdtContent>
    </w:sdt>
    <w:p w14:paraId="1EC27FCC" w14:textId="26AD7FBD" w:rsidR="007B61B6" w:rsidRDefault="007B61B6" w:rsidP="00FC2B69">
      <w:pPr>
        <w:rPr>
          <w:rFonts w:ascii="Arial" w:hAnsi="Arial" w:cs="Arial"/>
        </w:rPr>
      </w:pPr>
    </w:p>
    <w:p w14:paraId="4BC37496" w14:textId="77777777" w:rsidR="00D63328" w:rsidRDefault="00D63328" w:rsidP="007B61B6">
      <w:pPr>
        <w:pStyle w:val="Heading2"/>
        <w:rPr>
          <w:rFonts w:ascii="Arial" w:hAnsi="Arial" w:cs="Arial"/>
          <w:b/>
          <w:bCs/>
          <w:color w:val="auto"/>
          <w:sz w:val="22"/>
          <w:szCs w:val="22"/>
          <w:u w:val="single"/>
        </w:rPr>
      </w:pPr>
    </w:p>
    <w:p w14:paraId="0C83AF68" w14:textId="77777777" w:rsidR="00D63328" w:rsidRDefault="00D63328" w:rsidP="007B61B6">
      <w:pPr>
        <w:pStyle w:val="Heading2"/>
        <w:rPr>
          <w:rFonts w:ascii="Arial" w:hAnsi="Arial" w:cs="Arial"/>
          <w:b/>
          <w:bCs/>
          <w:color w:val="auto"/>
          <w:sz w:val="22"/>
          <w:szCs w:val="22"/>
          <w:u w:val="single"/>
        </w:rPr>
      </w:pPr>
    </w:p>
    <w:p w14:paraId="4269118E" w14:textId="77777777" w:rsidR="00D63328" w:rsidRDefault="00D63328" w:rsidP="007B61B6">
      <w:pPr>
        <w:pStyle w:val="Heading2"/>
        <w:rPr>
          <w:rFonts w:ascii="Arial" w:hAnsi="Arial" w:cs="Arial"/>
          <w:b/>
          <w:bCs/>
          <w:color w:val="auto"/>
          <w:sz w:val="22"/>
          <w:szCs w:val="22"/>
          <w:u w:val="single"/>
        </w:rPr>
      </w:pPr>
    </w:p>
    <w:p w14:paraId="6D9C8FF2" w14:textId="77777777" w:rsidR="00D63328" w:rsidRDefault="00D63328" w:rsidP="007B61B6">
      <w:pPr>
        <w:pStyle w:val="Heading2"/>
        <w:rPr>
          <w:rFonts w:ascii="Arial" w:hAnsi="Arial" w:cs="Arial"/>
          <w:b/>
          <w:bCs/>
          <w:color w:val="auto"/>
          <w:sz w:val="22"/>
          <w:szCs w:val="22"/>
          <w:u w:val="single"/>
        </w:rPr>
      </w:pPr>
    </w:p>
    <w:p w14:paraId="690A4C33" w14:textId="53D35624" w:rsidR="007B61B6" w:rsidRDefault="00D6689E" w:rsidP="007B61B6">
      <w:pPr>
        <w:pStyle w:val="Heading2"/>
        <w:rPr>
          <w:rFonts w:ascii="Arial" w:hAnsi="Arial" w:cs="Arial"/>
          <w:b/>
          <w:bCs/>
          <w:color w:val="auto"/>
          <w:sz w:val="22"/>
          <w:szCs w:val="22"/>
          <w:u w:val="single"/>
        </w:rPr>
      </w:pPr>
      <w:bookmarkStart w:id="0" w:name="_Toc103279431"/>
      <w:r>
        <w:rPr>
          <w:rFonts w:ascii="Arial" w:hAnsi="Arial" w:cs="Arial"/>
          <w:b/>
          <w:bCs/>
          <w:color w:val="auto"/>
          <w:sz w:val="22"/>
          <w:szCs w:val="22"/>
          <w:u w:val="single"/>
        </w:rPr>
        <w:t>The process involved in structural design</w:t>
      </w:r>
      <w:bookmarkEnd w:id="0"/>
    </w:p>
    <w:p w14:paraId="28A5DC9B" w14:textId="02AC668A" w:rsidR="00D6689E" w:rsidRDefault="00D6689E" w:rsidP="00D6689E"/>
    <w:p w14:paraId="6CE7C01A" w14:textId="1DD25E0A" w:rsidR="00655D1C" w:rsidRDefault="006A13AF" w:rsidP="00655D1C">
      <w:pPr>
        <w:rPr>
          <w:rFonts w:ascii="Arial" w:hAnsi="Arial" w:cs="Arial"/>
        </w:rPr>
      </w:pPr>
      <w:r>
        <w:rPr>
          <w:rFonts w:ascii="Arial" w:hAnsi="Arial" w:cs="Arial"/>
        </w:rPr>
        <w:t>The structural design procedure is split into 5 phases those being:</w:t>
      </w:r>
    </w:p>
    <w:p w14:paraId="2A6E70B6" w14:textId="70A4CD0E" w:rsidR="006A13AF" w:rsidRDefault="006A13AF" w:rsidP="006A13AF">
      <w:pPr>
        <w:pStyle w:val="ListParagraph"/>
        <w:numPr>
          <w:ilvl w:val="0"/>
          <w:numId w:val="4"/>
        </w:numPr>
        <w:rPr>
          <w:rFonts w:ascii="Arial" w:hAnsi="Arial" w:cs="Arial"/>
        </w:rPr>
      </w:pPr>
      <w:r>
        <w:rPr>
          <w:rFonts w:ascii="Arial" w:hAnsi="Arial" w:cs="Arial"/>
        </w:rPr>
        <w:t>Structural scheming</w:t>
      </w:r>
    </w:p>
    <w:p w14:paraId="7D5B798F" w14:textId="4ED134AE" w:rsidR="006A13AF" w:rsidRDefault="006A13AF" w:rsidP="006A13AF">
      <w:pPr>
        <w:pStyle w:val="ListParagraph"/>
        <w:numPr>
          <w:ilvl w:val="0"/>
          <w:numId w:val="4"/>
        </w:numPr>
        <w:rPr>
          <w:rFonts w:ascii="Arial" w:hAnsi="Arial" w:cs="Arial"/>
        </w:rPr>
      </w:pPr>
      <w:r>
        <w:rPr>
          <w:rFonts w:ascii="Arial" w:hAnsi="Arial" w:cs="Arial"/>
        </w:rPr>
        <w:t>Loading schedule</w:t>
      </w:r>
    </w:p>
    <w:p w14:paraId="0CCF4F40" w14:textId="46C95A2F" w:rsidR="006A13AF" w:rsidRDefault="006A13AF" w:rsidP="006A13AF">
      <w:pPr>
        <w:pStyle w:val="ListParagraph"/>
        <w:numPr>
          <w:ilvl w:val="0"/>
          <w:numId w:val="4"/>
        </w:numPr>
        <w:rPr>
          <w:rFonts w:ascii="Arial" w:hAnsi="Arial" w:cs="Arial"/>
        </w:rPr>
      </w:pPr>
      <w:r>
        <w:rPr>
          <w:rFonts w:ascii="Arial" w:hAnsi="Arial" w:cs="Arial"/>
        </w:rPr>
        <w:t>Durability design</w:t>
      </w:r>
    </w:p>
    <w:p w14:paraId="35959DA8" w14:textId="29596356" w:rsidR="006A13AF" w:rsidRDefault="006A13AF" w:rsidP="006A13AF">
      <w:pPr>
        <w:pStyle w:val="ListParagraph"/>
        <w:numPr>
          <w:ilvl w:val="0"/>
          <w:numId w:val="4"/>
        </w:numPr>
        <w:rPr>
          <w:rFonts w:ascii="Arial" w:hAnsi="Arial" w:cs="Arial"/>
        </w:rPr>
      </w:pPr>
      <w:r>
        <w:rPr>
          <w:rFonts w:ascii="Arial" w:hAnsi="Arial" w:cs="Arial"/>
        </w:rPr>
        <w:t>Structural element design</w:t>
      </w:r>
    </w:p>
    <w:p w14:paraId="6544998E" w14:textId="720CC015" w:rsidR="006A13AF" w:rsidRPr="006A13AF" w:rsidRDefault="006A13AF" w:rsidP="006A13AF">
      <w:pPr>
        <w:pStyle w:val="ListParagraph"/>
        <w:numPr>
          <w:ilvl w:val="0"/>
          <w:numId w:val="4"/>
        </w:numPr>
        <w:rPr>
          <w:rFonts w:ascii="Arial" w:hAnsi="Arial" w:cs="Arial"/>
        </w:rPr>
      </w:pPr>
      <w:r>
        <w:rPr>
          <w:rFonts w:ascii="Arial" w:hAnsi="Arial" w:cs="Arial"/>
        </w:rPr>
        <w:t>Structural detailing</w:t>
      </w:r>
    </w:p>
    <w:p w14:paraId="500A65A9" w14:textId="154843BE" w:rsidR="006516FC" w:rsidRDefault="0010726A" w:rsidP="0010726A">
      <w:pPr>
        <w:pStyle w:val="Heading2"/>
        <w:rPr>
          <w:rFonts w:ascii="Arial" w:hAnsi="Arial" w:cs="Arial"/>
          <w:b/>
          <w:bCs/>
          <w:color w:val="auto"/>
          <w:sz w:val="22"/>
          <w:szCs w:val="22"/>
          <w:u w:val="single"/>
        </w:rPr>
      </w:pPr>
      <w:bookmarkStart w:id="1" w:name="_Toc103279432"/>
      <w:r>
        <w:rPr>
          <w:rFonts w:ascii="Arial" w:hAnsi="Arial" w:cs="Arial"/>
          <w:b/>
          <w:bCs/>
          <w:color w:val="auto"/>
          <w:sz w:val="22"/>
          <w:szCs w:val="22"/>
          <w:u w:val="single"/>
        </w:rPr>
        <w:lastRenderedPageBreak/>
        <w:t>Structural scheming</w:t>
      </w:r>
      <w:bookmarkEnd w:id="1"/>
      <w:r>
        <w:rPr>
          <w:rFonts w:ascii="Arial" w:hAnsi="Arial" w:cs="Arial"/>
          <w:b/>
          <w:bCs/>
          <w:color w:val="auto"/>
          <w:sz w:val="22"/>
          <w:szCs w:val="22"/>
          <w:u w:val="single"/>
        </w:rPr>
        <w:t xml:space="preserve"> </w:t>
      </w:r>
    </w:p>
    <w:p w14:paraId="6E86A0A2" w14:textId="77777777" w:rsidR="0010726A" w:rsidRPr="0010726A" w:rsidRDefault="0010726A" w:rsidP="0010726A">
      <w:pPr>
        <w:rPr>
          <w:rFonts w:ascii="Arial" w:hAnsi="Arial" w:cs="Arial"/>
        </w:rPr>
      </w:pPr>
      <w:r w:rsidRPr="0010726A">
        <w:rPr>
          <w:rFonts w:ascii="Arial" w:hAnsi="Arial" w:cs="Arial"/>
        </w:rPr>
        <w:t xml:space="preserve">The initial part of the design process is schematic design. At this point, your design team begins to outline the project's architectural and tectonic </w:t>
      </w:r>
      <w:proofErr w:type="spellStart"/>
      <w:proofErr w:type="gramStart"/>
      <w:r w:rsidRPr="0010726A">
        <w:rPr>
          <w:rFonts w:ascii="Arial" w:hAnsi="Arial" w:cs="Arial"/>
        </w:rPr>
        <w:t>features.The</w:t>
      </w:r>
      <w:proofErr w:type="spellEnd"/>
      <w:proofErr w:type="gramEnd"/>
      <w:r w:rsidRPr="0010726A">
        <w:rPr>
          <w:rFonts w:ascii="Arial" w:hAnsi="Arial" w:cs="Arial"/>
        </w:rPr>
        <w:t xml:space="preserve"> group translates the programming and idea design into architectural and spatial designs. In order to attain the finest potential design solutions, most of us explore various ideas during this phase.</w:t>
      </w:r>
    </w:p>
    <w:p w14:paraId="105B9509" w14:textId="077C695D" w:rsidR="0010726A" w:rsidRDefault="0010726A" w:rsidP="0010726A">
      <w:pPr>
        <w:rPr>
          <w:rFonts w:ascii="Arial" w:hAnsi="Arial" w:cs="Arial"/>
        </w:rPr>
      </w:pPr>
      <w:r w:rsidRPr="0010726A">
        <w:rPr>
          <w:rFonts w:ascii="Arial" w:hAnsi="Arial" w:cs="Arial"/>
        </w:rPr>
        <w:t>Site analysis and programming are two critical components of a successful schematic design phase. Because both the construction programme and the location have substantial significance in the design phase, it's critical to have a firm grasp on these core elements now.</w:t>
      </w:r>
    </w:p>
    <w:p w14:paraId="4AE2C27E" w14:textId="6BEDAC82" w:rsidR="0010726A" w:rsidRDefault="0010726A" w:rsidP="0010726A">
      <w:pPr>
        <w:pStyle w:val="Heading2"/>
        <w:rPr>
          <w:rFonts w:ascii="Arial" w:hAnsi="Arial" w:cs="Arial"/>
          <w:b/>
          <w:bCs/>
          <w:color w:val="auto"/>
          <w:sz w:val="22"/>
          <w:szCs w:val="22"/>
          <w:u w:val="single"/>
        </w:rPr>
      </w:pPr>
      <w:bookmarkStart w:id="2" w:name="_Toc103279433"/>
      <w:r>
        <w:rPr>
          <w:rFonts w:ascii="Arial" w:hAnsi="Arial" w:cs="Arial"/>
          <w:b/>
          <w:bCs/>
          <w:color w:val="auto"/>
          <w:sz w:val="22"/>
          <w:szCs w:val="22"/>
          <w:u w:val="single"/>
        </w:rPr>
        <w:t>Loading schedule</w:t>
      </w:r>
      <w:bookmarkEnd w:id="2"/>
      <w:r>
        <w:rPr>
          <w:rFonts w:ascii="Arial" w:hAnsi="Arial" w:cs="Arial"/>
          <w:b/>
          <w:bCs/>
          <w:color w:val="auto"/>
          <w:sz w:val="22"/>
          <w:szCs w:val="22"/>
          <w:u w:val="single"/>
        </w:rPr>
        <w:t xml:space="preserve"> </w:t>
      </w:r>
    </w:p>
    <w:p w14:paraId="17FFD989" w14:textId="7296DBB6" w:rsidR="0010726A" w:rsidRPr="00C00EC9" w:rsidRDefault="00FE0940" w:rsidP="0010726A">
      <w:pPr>
        <w:rPr>
          <w:rFonts w:ascii="Arial" w:hAnsi="Arial" w:cs="Arial"/>
        </w:rPr>
      </w:pPr>
      <w:r>
        <w:rPr>
          <w:rFonts w:ascii="Arial" w:hAnsi="Arial" w:cs="Arial"/>
        </w:rPr>
        <w:t>This procedure allows you to easily identify the correct loads through basic calculations. Giving clear indication on the forces acting upon the structures and the figures to show.</w:t>
      </w:r>
    </w:p>
    <w:p w14:paraId="07E5ECC4" w14:textId="4AAD8368" w:rsidR="000525EF" w:rsidRDefault="000525EF" w:rsidP="000525EF">
      <w:pPr>
        <w:pStyle w:val="Heading2"/>
        <w:rPr>
          <w:rFonts w:ascii="Arial" w:hAnsi="Arial" w:cs="Arial"/>
          <w:b/>
          <w:bCs/>
          <w:color w:val="auto"/>
          <w:sz w:val="22"/>
          <w:szCs w:val="22"/>
          <w:u w:val="single"/>
        </w:rPr>
      </w:pPr>
      <w:bookmarkStart w:id="3" w:name="_Toc103279434"/>
      <w:r>
        <w:rPr>
          <w:rFonts w:ascii="Arial" w:hAnsi="Arial" w:cs="Arial"/>
          <w:b/>
          <w:bCs/>
          <w:color w:val="auto"/>
          <w:sz w:val="22"/>
          <w:szCs w:val="22"/>
          <w:u w:val="single"/>
        </w:rPr>
        <w:t>Durability design</w:t>
      </w:r>
      <w:bookmarkEnd w:id="3"/>
      <w:r>
        <w:rPr>
          <w:rFonts w:ascii="Arial" w:hAnsi="Arial" w:cs="Arial"/>
          <w:b/>
          <w:bCs/>
          <w:color w:val="auto"/>
          <w:sz w:val="22"/>
          <w:szCs w:val="22"/>
          <w:u w:val="single"/>
        </w:rPr>
        <w:t xml:space="preserve"> </w:t>
      </w:r>
    </w:p>
    <w:p w14:paraId="7D9700C6" w14:textId="16EA8C0D" w:rsidR="00561A78" w:rsidRPr="00561A78" w:rsidRDefault="00561A78" w:rsidP="00561A78">
      <w:pPr>
        <w:rPr>
          <w:rFonts w:ascii="Arial" w:hAnsi="Arial" w:cs="Arial"/>
        </w:rPr>
      </w:pPr>
      <w:r w:rsidRPr="00561A78">
        <w:rPr>
          <w:rFonts w:ascii="Arial" w:hAnsi="Arial" w:cs="Arial"/>
        </w:rPr>
        <w:t>The examination of the design, dimensioning, and service life of components and structures in the face of mechanical loads is known as structural durability. Mechanical structures are investigated in terms of their light weight, safety, and dependability.</w:t>
      </w:r>
    </w:p>
    <w:p w14:paraId="557DB230" w14:textId="022D4EAA" w:rsidR="000525EF" w:rsidRDefault="000525EF" w:rsidP="000525EF">
      <w:pPr>
        <w:pStyle w:val="Heading2"/>
        <w:rPr>
          <w:rFonts w:ascii="Arial" w:hAnsi="Arial" w:cs="Arial"/>
          <w:b/>
          <w:bCs/>
          <w:color w:val="auto"/>
          <w:sz w:val="22"/>
          <w:szCs w:val="22"/>
          <w:u w:val="single"/>
        </w:rPr>
      </w:pPr>
      <w:bookmarkStart w:id="4" w:name="_Toc103279435"/>
      <w:r>
        <w:rPr>
          <w:rFonts w:ascii="Arial" w:hAnsi="Arial" w:cs="Arial"/>
          <w:b/>
          <w:bCs/>
          <w:color w:val="auto"/>
          <w:sz w:val="22"/>
          <w:szCs w:val="22"/>
          <w:u w:val="single"/>
        </w:rPr>
        <w:t>Structural element design</w:t>
      </w:r>
      <w:bookmarkEnd w:id="4"/>
    </w:p>
    <w:p w14:paraId="1F2F89C1" w14:textId="7959389F" w:rsidR="000525EF" w:rsidRPr="000306DF" w:rsidRDefault="000306DF" w:rsidP="000306DF">
      <w:pPr>
        <w:rPr>
          <w:rFonts w:ascii="Arial" w:hAnsi="Arial" w:cs="Arial"/>
        </w:rPr>
      </w:pPr>
      <w:r w:rsidRPr="000306DF">
        <w:rPr>
          <w:rFonts w:ascii="Arial" w:hAnsi="Arial" w:cs="Arial"/>
        </w:rPr>
        <w:t xml:space="preserve">Structural design is </w:t>
      </w:r>
      <w:r w:rsidRPr="000306DF">
        <w:rPr>
          <w:rFonts w:ascii="Arial" w:hAnsi="Arial" w:cs="Arial"/>
        </w:rPr>
        <w:t>methodical research</w:t>
      </w:r>
      <w:r w:rsidRPr="000306DF">
        <w:rPr>
          <w:rFonts w:ascii="Arial" w:hAnsi="Arial" w:cs="Arial"/>
        </w:rPr>
        <w:t xml:space="preserve"> that determines the most cost-effective specification for a structure or structural part to safely sustain the projected load. Designers may obtain the required size, grade, reinforcement, as well as other characteristics of structural components using structural design to withstand the internal forces derived from the structural analysis.</w:t>
      </w:r>
    </w:p>
    <w:p w14:paraId="61371626" w14:textId="76BEB637" w:rsidR="000525EF" w:rsidRDefault="000525EF" w:rsidP="000525EF">
      <w:pPr>
        <w:pStyle w:val="Heading2"/>
        <w:rPr>
          <w:rFonts w:ascii="Arial" w:hAnsi="Arial" w:cs="Arial"/>
          <w:b/>
          <w:bCs/>
          <w:color w:val="auto"/>
          <w:sz w:val="22"/>
          <w:szCs w:val="22"/>
          <w:u w:val="single"/>
        </w:rPr>
      </w:pPr>
      <w:bookmarkStart w:id="5" w:name="_Toc103279436"/>
      <w:r>
        <w:rPr>
          <w:rFonts w:ascii="Arial" w:hAnsi="Arial" w:cs="Arial"/>
          <w:b/>
          <w:bCs/>
          <w:color w:val="auto"/>
          <w:sz w:val="22"/>
          <w:szCs w:val="22"/>
          <w:u w:val="single"/>
        </w:rPr>
        <w:t>Structural detailing</w:t>
      </w:r>
      <w:bookmarkEnd w:id="5"/>
    </w:p>
    <w:p w14:paraId="0D61639B" w14:textId="55D260AC" w:rsidR="000525EF" w:rsidRPr="005A162F" w:rsidRDefault="005A162F" w:rsidP="000525EF">
      <w:pPr>
        <w:rPr>
          <w:rFonts w:ascii="Arial" w:hAnsi="Arial" w:cs="Arial"/>
        </w:rPr>
      </w:pPr>
      <w:r w:rsidRPr="005A162F">
        <w:rPr>
          <w:rFonts w:ascii="Arial" w:hAnsi="Arial" w:cs="Arial"/>
        </w:rPr>
        <w:t>Structural detailing is the process of designing a structural member's cross-section, elevational profile, and connections in terms of meeting the structural engineering requirements of stability, strength, and stiffness. Following the selection of a structural form for a specific design, detailing commences.</w:t>
      </w:r>
    </w:p>
    <w:p w14:paraId="079FB751" w14:textId="77777777" w:rsidR="0010726A" w:rsidRPr="0010726A" w:rsidRDefault="0010726A" w:rsidP="0010726A"/>
    <w:p w14:paraId="1E9531BA" w14:textId="77777777" w:rsidR="00126E24" w:rsidRDefault="00126E24" w:rsidP="00D6689E"/>
    <w:p w14:paraId="4FF74F93" w14:textId="04C0C27D" w:rsidR="00D6689E" w:rsidRDefault="00D63328" w:rsidP="00D6689E">
      <w:pPr>
        <w:pStyle w:val="Heading2"/>
        <w:rPr>
          <w:rFonts w:ascii="Arial" w:hAnsi="Arial" w:cs="Arial"/>
          <w:b/>
          <w:bCs/>
          <w:color w:val="auto"/>
          <w:sz w:val="22"/>
          <w:szCs w:val="22"/>
          <w:u w:val="single"/>
        </w:rPr>
      </w:pPr>
      <w:bookmarkStart w:id="6" w:name="_Toc103279437"/>
      <w:r>
        <w:rPr>
          <w:rFonts w:ascii="Arial" w:hAnsi="Arial" w:cs="Arial"/>
          <w:b/>
          <w:bCs/>
          <w:color w:val="auto"/>
          <w:sz w:val="22"/>
          <w:szCs w:val="22"/>
          <w:u w:val="single"/>
        </w:rPr>
        <w:t>Different types of loads that should be considered</w:t>
      </w:r>
      <w:bookmarkEnd w:id="6"/>
    </w:p>
    <w:p w14:paraId="71F1DBFF" w14:textId="4700C9E2" w:rsidR="00D63328" w:rsidRDefault="00D63328" w:rsidP="00D63328">
      <w:pPr>
        <w:rPr>
          <w:rFonts w:ascii="Arial" w:hAnsi="Arial" w:cs="Arial"/>
        </w:rPr>
      </w:pPr>
    </w:p>
    <w:p w14:paraId="26C56190" w14:textId="77777777" w:rsidR="00F63598" w:rsidRPr="00F63598" w:rsidRDefault="00F63598" w:rsidP="00F63598">
      <w:pPr>
        <w:rPr>
          <w:rFonts w:ascii="Arial" w:hAnsi="Arial" w:cs="Arial"/>
        </w:rPr>
      </w:pPr>
      <w:r w:rsidRPr="00F63598">
        <w:rPr>
          <w:rFonts w:ascii="Arial" w:hAnsi="Arial" w:cs="Arial"/>
        </w:rPr>
        <w:t>Types of loads acting on a structure are:</w:t>
      </w:r>
    </w:p>
    <w:p w14:paraId="7D3C92CC" w14:textId="77777777" w:rsidR="00F63598" w:rsidRPr="00F63598" w:rsidRDefault="00F63598" w:rsidP="00F63598">
      <w:pPr>
        <w:pStyle w:val="ListParagraph"/>
        <w:numPr>
          <w:ilvl w:val="0"/>
          <w:numId w:val="5"/>
        </w:numPr>
        <w:rPr>
          <w:rFonts w:ascii="Arial" w:hAnsi="Arial" w:cs="Arial"/>
        </w:rPr>
      </w:pPr>
      <w:r w:rsidRPr="00F63598">
        <w:rPr>
          <w:rFonts w:ascii="Arial" w:hAnsi="Arial" w:cs="Arial"/>
        </w:rPr>
        <w:t>Dead loads</w:t>
      </w:r>
    </w:p>
    <w:p w14:paraId="17D892E0" w14:textId="77777777" w:rsidR="00F63598" w:rsidRPr="00F63598" w:rsidRDefault="00F63598" w:rsidP="00F63598">
      <w:pPr>
        <w:pStyle w:val="ListParagraph"/>
        <w:numPr>
          <w:ilvl w:val="0"/>
          <w:numId w:val="5"/>
        </w:numPr>
        <w:rPr>
          <w:rFonts w:ascii="Arial" w:hAnsi="Arial" w:cs="Arial"/>
        </w:rPr>
      </w:pPr>
      <w:r w:rsidRPr="00F63598">
        <w:rPr>
          <w:rFonts w:ascii="Arial" w:hAnsi="Arial" w:cs="Arial"/>
        </w:rPr>
        <w:t>Imposed loads</w:t>
      </w:r>
    </w:p>
    <w:p w14:paraId="6A874B1A" w14:textId="77777777" w:rsidR="00F63598" w:rsidRPr="00F63598" w:rsidRDefault="00F63598" w:rsidP="00F63598">
      <w:pPr>
        <w:pStyle w:val="ListParagraph"/>
        <w:numPr>
          <w:ilvl w:val="0"/>
          <w:numId w:val="5"/>
        </w:numPr>
        <w:rPr>
          <w:rFonts w:ascii="Arial" w:hAnsi="Arial" w:cs="Arial"/>
        </w:rPr>
      </w:pPr>
      <w:r w:rsidRPr="00F63598">
        <w:rPr>
          <w:rFonts w:ascii="Arial" w:hAnsi="Arial" w:cs="Arial"/>
        </w:rPr>
        <w:t>Wind loads</w:t>
      </w:r>
    </w:p>
    <w:p w14:paraId="63591955" w14:textId="77777777" w:rsidR="00F63598" w:rsidRPr="00F63598" w:rsidRDefault="00F63598" w:rsidP="00F63598">
      <w:pPr>
        <w:pStyle w:val="ListParagraph"/>
        <w:numPr>
          <w:ilvl w:val="0"/>
          <w:numId w:val="5"/>
        </w:numPr>
        <w:rPr>
          <w:rFonts w:ascii="Arial" w:hAnsi="Arial" w:cs="Arial"/>
        </w:rPr>
      </w:pPr>
      <w:r w:rsidRPr="00F63598">
        <w:rPr>
          <w:rFonts w:ascii="Arial" w:hAnsi="Arial" w:cs="Arial"/>
        </w:rPr>
        <w:t>Snow loads</w:t>
      </w:r>
    </w:p>
    <w:p w14:paraId="6C2DB981" w14:textId="77777777" w:rsidR="00F63598" w:rsidRPr="00F63598" w:rsidRDefault="00F63598" w:rsidP="00F63598">
      <w:pPr>
        <w:pStyle w:val="ListParagraph"/>
        <w:numPr>
          <w:ilvl w:val="0"/>
          <w:numId w:val="5"/>
        </w:numPr>
        <w:rPr>
          <w:rFonts w:ascii="Arial" w:hAnsi="Arial" w:cs="Arial"/>
        </w:rPr>
      </w:pPr>
      <w:r w:rsidRPr="00F63598">
        <w:rPr>
          <w:rFonts w:ascii="Arial" w:hAnsi="Arial" w:cs="Arial"/>
        </w:rPr>
        <w:t>Earthquake loads</w:t>
      </w:r>
    </w:p>
    <w:p w14:paraId="044DB29B" w14:textId="1707C564" w:rsidR="00F63598" w:rsidRDefault="00F63598" w:rsidP="00F63598">
      <w:pPr>
        <w:pStyle w:val="ListParagraph"/>
        <w:numPr>
          <w:ilvl w:val="0"/>
          <w:numId w:val="5"/>
        </w:numPr>
        <w:rPr>
          <w:rFonts w:ascii="Arial" w:hAnsi="Arial" w:cs="Arial"/>
        </w:rPr>
      </w:pPr>
      <w:r w:rsidRPr="00F63598">
        <w:rPr>
          <w:rFonts w:ascii="Arial" w:hAnsi="Arial" w:cs="Arial"/>
        </w:rPr>
        <w:t>Special loads</w:t>
      </w:r>
    </w:p>
    <w:p w14:paraId="202C3D36" w14:textId="491DB56C" w:rsidR="00F63598" w:rsidRDefault="00F63598" w:rsidP="00F63598">
      <w:pPr>
        <w:pStyle w:val="Heading2"/>
        <w:rPr>
          <w:rFonts w:ascii="Arial" w:hAnsi="Arial" w:cs="Arial"/>
          <w:b/>
          <w:bCs/>
          <w:color w:val="auto"/>
          <w:sz w:val="22"/>
          <w:szCs w:val="22"/>
          <w:u w:val="single"/>
        </w:rPr>
      </w:pPr>
      <w:bookmarkStart w:id="7" w:name="_Toc103279438"/>
      <w:r>
        <w:rPr>
          <w:rFonts w:ascii="Arial" w:hAnsi="Arial" w:cs="Arial"/>
          <w:b/>
          <w:bCs/>
          <w:color w:val="auto"/>
          <w:sz w:val="22"/>
          <w:szCs w:val="22"/>
          <w:u w:val="single"/>
        </w:rPr>
        <w:t>Dead Loads</w:t>
      </w:r>
      <w:bookmarkEnd w:id="7"/>
    </w:p>
    <w:p w14:paraId="13C5C428" w14:textId="7D9D7891" w:rsidR="00F63598" w:rsidRDefault="00792AE0" w:rsidP="00F63598">
      <w:pPr>
        <w:rPr>
          <w:rFonts w:ascii="Arial" w:hAnsi="Arial" w:cs="Arial"/>
        </w:rPr>
      </w:pPr>
      <w:r w:rsidRPr="00792AE0">
        <w:rPr>
          <w:rFonts w:ascii="Arial" w:hAnsi="Arial" w:cs="Arial"/>
        </w:rPr>
        <w:t>The dead load</w:t>
      </w:r>
      <w:r>
        <w:rPr>
          <w:rFonts w:ascii="Arial" w:hAnsi="Arial" w:cs="Arial"/>
        </w:rPr>
        <w:t xml:space="preserve"> also labelled as ‘DL’</w:t>
      </w:r>
      <w:r w:rsidRPr="00792AE0">
        <w:rPr>
          <w:rFonts w:ascii="Arial" w:hAnsi="Arial" w:cs="Arial"/>
        </w:rPr>
        <w:t xml:space="preserve"> is the initial vertical load to be addressed. Dead loads are loads that remains unchanged or stationary throughout the life of the structure. The self-weight of structural components, permanent partition walls, fixed permanent equipment, and the weight of various materials all contribute to dead load. It mostly comprises of the weight of roofs, beams, walls, and columns, among other permanent components of the structure. </w:t>
      </w:r>
      <w:r w:rsidRPr="00792AE0">
        <w:rPr>
          <w:rFonts w:ascii="Arial" w:hAnsi="Arial" w:cs="Arial"/>
        </w:rPr>
        <w:lastRenderedPageBreak/>
        <w:t>The size of each segment is multiplied by the unit weight in order to compute the dead loads of each construction. The table below shows the unit weights of various common materials.</w:t>
      </w:r>
    </w:p>
    <w:p w14:paraId="1D273FB3" w14:textId="2E0A670C" w:rsidR="00792AE0" w:rsidRDefault="00792AE0" w:rsidP="00792AE0">
      <w:pPr>
        <w:pStyle w:val="Heading2"/>
        <w:rPr>
          <w:rFonts w:ascii="Arial" w:hAnsi="Arial" w:cs="Arial"/>
          <w:b/>
          <w:bCs/>
          <w:color w:val="auto"/>
          <w:sz w:val="22"/>
          <w:szCs w:val="22"/>
          <w:u w:val="single"/>
        </w:rPr>
      </w:pPr>
      <w:bookmarkStart w:id="8" w:name="_Toc103279439"/>
      <w:r>
        <w:rPr>
          <w:rFonts w:ascii="Arial" w:hAnsi="Arial" w:cs="Arial"/>
          <w:b/>
          <w:bCs/>
          <w:color w:val="auto"/>
          <w:sz w:val="22"/>
          <w:szCs w:val="22"/>
          <w:u w:val="single"/>
        </w:rPr>
        <w:t>Imposed loads</w:t>
      </w:r>
      <w:bookmarkEnd w:id="8"/>
      <w:r>
        <w:rPr>
          <w:rFonts w:ascii="Arial" w:hAnsi="Arial" w:cs="Arial"/>
          <w:b/>
          <w:bCs/>
          <w:color w:val="auto"/>
          <w:sz w:val="22"/>
          <w:szCs w:val="22"/>
          <w:u w:val="single"/>
        </w:rPr>
        <w:t xml:space="preserve"> </w:t>
      </w:r>
    </w:p>
    <w:p w14:paraId="60201039" w14:textId="45E77714" w:rsidR="00792AE0" w:rsidRDefault="00792AE0" w:rsidP="00792AE0">
      <w:pPr>
        <w:rPr>
          <w:rFonts w:ascii="Arial" w:hAnsi="Arial" w:cs="Arial"/>
        </w:rPr>
      </w:pPr>
      <w:r w:rsidRPr="00792AE0">
        <w:rPr>
          <w:rFonts w:ascii="Arial" w:hAnsi="Arial" w:cs="Arial"/>
        </w:rPr>
        <w:t xml:space="preserve">Imposed loads or live loads are the second form of vertical load to consider while designing a structure. Live loads are movable or moving loads who have not experienced any acceleration or impact. These loads are supposed to be generated by the building's intended usage or occupancy, such as the weights of moveable walls or furniture. The </w:t>
      </w:r>
      <w:r w:rsidRPr="00792AE0">
        <w:rPr>
          <w:rFonts w:ascii="Arial" w:hAnsi="Arial" w:cs="Arial"/>
        </w:rPr>
        <w:t>number</w:t>
      </w:r>
      <w:r w:rsidRPr="00792AE0">
        <w:rPr>
          <w:rFonts w:ascii="Arial" w:hAnsi="Arial" w:cs="Arial"/>
        </w:rPr>
        <w:t xml:space="preserve"> of live loads varies from time to time. The designer must appropriately assume these loads. It is a significant load in the design.</w:t>
      </w:r>
    </w:p>
    <w:p w14:paraId="5BD00AAA" w14:textId="1B7ECC7B" w:rsidR="00707B50" w:rsidRDefault="00707B50" w:rsidP="00707B50">
      <w:pPr>
        <w:pStyle w:val="Heading2"/>
        <w:rPr>
          <w:rFonts w:ascii="Arial" w:hAnsi="Arial" w:cs="Arial"/>
          <w:b/>
          <w:bCs/>
          <w:color w:val="auto"/>
          <w:sz w:val="22"/>
          <w:szCs w:val="22"/>
          <w:u w:val="single"/>
        </w:rPr>
      </w:pPr>
      <w:bookmarkStart w:id="9" w:name="_Toc103279440"/>
      <w:r>
        <w:rPr>
          <w:rFonts w:ascii="Arial" w:hAnsi="Arial" w:cs="Arial"/>
          <w:b/>
          <w:bCs/>
          <w:color w:val="auto"/>
          <w:sz w:val="22"/>
          <w:szCs w:val="22"/>
          <w:u w:val="single"/>
        </w:rPr>
        <w:t>Wind loads</w:t>
      </w:r>
      <w:bookmarkEnd w:id="9"/>
    </w:p>
    <w:p w14:paraId="6A7743B4" w14:textId="1D1F615C" w:rsidR="00707B50" w:rsidRDefault="00707B50" w:rsidP="00707B50">
      <w:pPr>
        <w:rPr>
          <w:rFonts w:ascii="Arial" w:hAnsi="Arial" w:cs="Arial"/>
        </w:rPr>
      </w:pPr>
      <w:r w:rsidRPr="00707B50">
        <w:rPr>
          <w:rFonts w:ascii="Arial" w:hAnsi="Arial" w:cs="Arial"/>
        </w:rPr>
        <w:t>The horizontal load caused by the movement of air relative to the earth is called as wind load. When the height of the building reaches two times the dimensions transverse to the exposed wind surface, wind load must be included in structural design. The wind load is not critical for low-rise buildings of four to five stories because the moment of resistance supplied by the continuity of the floor system to column connection and the walls provided between columns is sufficient to accommodate the effect of these forces.</w:t>
      </w:r>
    </w:p>
    <w:p w14:paraId="7CE94464" w14:textId="434DC618" w:rsidR="00B30750" w:rsidRPr="00944796" w:rsidRDefault="00944796" w:rsidP="00944796">
      <w:pPr>
        <w:pStyle w:val="Heading2"/>
        <w:rPr>
          <w:rFonts w:ascii="Arial" w:hAnsi="Arial" w:cs="Arial"/>
          <w:b/>
          <w:bCs/>
          <w:color w:val="auto"/>
          <w:sz w:val="22"/>
          <w:szCs w:val="22"/>
          <w:u w:val="single"/>
        </w:rPr>
      </w:pPr>
      <w:bookmarkStart w:id="10" w:name="_Toc103279441"/>
      <w:r>
        <w:rPr>
          <w:rFonts w:ascii="Arial" w:hAnsi="Arial" w:cs="Arial"/>
          <w:b/>
          <w:bCs/>
          <w:color w:val="auto"/>
          <w:sz w:val="22"/>
          <w:szCs w:val="22"/>
          <w:u w:val="single"/>
        </w:rPr>
        <w:t>Snow loads</w:t>
      </w:r>
      <w:bookmarkEnd w:id="10"/>
    </w:p>
    <w:p w14:paraId="55769ADC" w14:textId="77777777" w:rsidR="008B0CF1" w:rsidRDefault="00A03874" w:rsidP="008B0CF1">
      <w:pPr>
        <w:rPr>
          <w:rFonts w:ascii="Arial" w:hAnsi="Arial" w:cs="Arial"/>
        </w:rPr>
      </w:pPr>
      <w:r>
        <w:rPr>
          <w:rFonts w:ascii="Arial" w:hAnsi="Arial" w:cs="Arial"/>
        </w:rPr>
        <w:t xml:space="preserve"> This load takes into consideration the extra pressure that can be forced on the roof of the structure, however only in places where relevant as not all countries tend to have snow. It also depends on the moisture content as this will </w:t>
      </w:r>
      <w:proofErr w:type="gramStart"/>
      <w:r>
        <w:rPr>
          <w:rFonts w:ascii="Arial" w:hAnsi="Arial" w:cs="Arial"/>
        </w:rPr>
        <w:t>have an effect on</w:t>
      </w:r>
      <w:proofErr w:type="gramEnd"/>
      <w:r>
        <w:rPr>
          <w:rFonts w:ascii="Arial" w:hAnsi="Arial" w:cs="Arial"/>
        </w:rPr>
        <w:t xml:space="preserve"> the thickness and weight of the snow which will result in more or less pressure on the roof of the structure.</w:t>
      </w:r>
    </w:p>
    <w:p w14:paraId="5099FDB0" w14:textId="421FBD8B" w:rsidR="008B0CF1" w:rsidRDefault="008B0CF1" w:rsidP="008B0CF1">
      <w:pPr>
        <w:rPr>
          <w:rFonts w:ascii="Arial" w:hAnsi="Arial" w:cs="Arial"/>
          <w:b/>
          <w:bCs/>
          <w:u w:val="single"/>
        </w:rPr>
      </w:pPr>
      <w:r>
        <w:rPr>
          <w:rFonts w:ascii="Arial" w:hAnsi="Arial" w:cs="Arial"/>
          <w:b/>
          <w:bCs/>
          <w:u w:val="single"/>
        </w:rPr>
        <w:t xml:space="preserve">Earthquake loads </w:t>
      </w:r>
    </w:p>
    <w:p w14:paraId="56B74C3F" w14:textId="6EEF33C7" w:rsidR="008B0CF1" w:rsidRPr="008B0CF1" w:rsidRDefault="00AF1B1C" w:rsidP="008B0CF1">
      <w:pPr>
        <w:rPr>
          <w:rFonts w:ascii="Arial" w:hAnsi="Arial" w:cs="Arial"/>
        </w:rPr>
      </w:pPr>
      <w:r w:rsidRPr="00AF1B1C">
        <w:rPr>
          <w:rFonts w:ascii="Arial" w:hAnsi="Arial" w:cs="Arial"/>
        </w:rPr>
        <w:t xml:space="preserve">The building is subjected to both vertical and horizontal earthquake pressures. The overall vibration induced by an earthquake can be divided into three mutually perpendicular directions, which are commonly referred to as vertical and horizontal. Vertical movement produces no major forces in the superstructure. However, the horizontal displacement of the building during an earthquake must be </w:t>
      </w:r>
      <w:r w:rsidRPr="00AF1B1C">
        <w:rPr>
          <w:rFonts w:ascii="Arial" w:hAnsi="Arial" w:cs="Arial"/>
        </w:rPr>
        <w:t>considered</w:t>
      </w:r>
      <w:r w:rsidRPr="00AF1B1C">
        <w:rPr>
          <w:rFonts w:ascii="Arial" w:hAnsi="Arial" w:cs="Arial"/>
        </w:rPr>
        <w:t xml:space="preserve"> when designing.</w:t>
      </w:r>
    </w:p>
    <w:p w14:paraId="5457E97A" w14:textId="77777777" w:rsidR="00707B50" w:rsidRDefault="00707B50" w:rsidP="00F46851">
      <w:pPr>
        <w:pStyle w:val="Heading2"/>
        <w:rPr>
          <w:rFonts w:ascii="Arial" w:hAnsi="Arial" w:cs="Arial"/>
          <w:b/>
          <w:bCs/>
          <w:color w:val="auto"/>
          <w:sz w:val="22"/>
          <w:szCs w:val="22"/>
          <w:u w:val="single"/>
        </w:rPr>
      </w:pPr>
    </w:p>
    <w:p w14:paraId="0B230573" w14:textId="77777777" w:rsidR="00707B50" w:rsidRDefault="00707B50" w:rsidP="00F46851">
      <w:pPr>
        <w:pStyle w:val="Heading2"/>
        <w:rPr>
          <w:rFonts w:ascii="Arial" w:hAnsi="Arial" w:cs="Arial"/>
          <w:b/>
          <w:bCs/>
          <w:color w:val="auto"/>
          <w:sz w:val="22"/>
          <w:szCs w:val="22"/>
          <w:u w:val="single"/>
        </w:rPr>
      </w:pPr>
    </w:p>
    <w:p w14:paraId="3BD6C152" w14:textId="77777777" w:rsidR="00707B50" w:rsidRDefault="00707B50" w:rsidP="00F46851">
      <w:pPr>
        <w:pStyle w:val="Heading2"/>
        <w:rPr>
          <w:rFonts w:ascii="Arial" w:hAnsi="Arial" w:cs="Arial"/>
          <w:b/>
          <w:bCs/>
          <w:color w:val="auto"/>
          <w:sz w:val="22"/>
          <w:szCs w:val="22"/>
          <w:u w:val="single"/>
        </w:rPr>
      </w:pPr>
    </w:p>
    <w:p w14:paraId="320C9AC5" w14:textId="77777777" w:rsidR="00707B50" w:rsidRDefault="00707B50" w:rsidP="00F46851">
      <w:pPr>
        <w:pStyle w:val="Heading2"/>
        <w:rPr>
          <w:rFonts w:ascii="Arial" w:hAnsi="Arial" w:cs="Arial"/>
          <w:b/>
          <w:bCs/>
          <w:color w:val="auto"/>
          <w:sz w:val="22"/>
          <w:szCs w:val="22"/>
          <w:u w:val="single"/>
        </w:rPr>
      </w:pPr>
    </w:p>
    <w:p w14:paraId="4193E714" w14:textId="77777777" w:rsidR="00707B50" w:rsidRDefault="00707B50" w:rsidP="00F46851">
      <w:pPr>
        <w:pStyle w:val="Heading2"/>
        <w:rPr>
          <w:rFonts w:ascii="Arial" w:hAnsi="Arial" w:cs="Arial"/>
          <w:b/>
          <w:bCs/>
          <w:color w:val="auto"/>
          <w:sz w:val="22"/>
          <w:szCs w:val="22"/>
          <w:u w:val="single"/>
        </w:rPr>
      </w:pPr>
    </w:p>
    <w:p w14:paraId="4E94F56F" w14:textId="77777777" w:rsidR="00707B50" w:rsidRDefault="00707B50" w:rsidP="00F46851">
      <w:pPr>
        <w:pStyle w:val="Heading2"/>
        <w:rPr>
          <w:rFonts w:ascii="Arial" w:hAnsi="Arial" w:cs="Arial"/>
          <w:b/>
          <w:bCs/>
          <w:color w:val="auto"/>
          <w:sz w:val="22"/>
          <w:szCs w:val="22"/>
          <w:u w:val="single"/>
        </w:rPr>
      </w:pPr>
    </w:p>
    <w:p w14:paraId="4B2C0FC2" w14:textId="77777777" w:rsidR="00707B50" w:rsidRDefault="00707B50" w:rsidP="00F46851">
      <w:pPr>
        <w:pStyle w:val="Heading2"/>
        <w:rPr>
          <w:rFonts w:ascii="Arial" w:hAnsi="Arial" w:cs="Arial"/>
          <w:b/>
          <w:bCs/>
          <w:color w:val="auto"/>
          <w:sz w:val="22"/>
          <w:szCs w:val="22"/>
          <w:u w:val="single"/>
        </w:rPr>
      </w:pPr>
    </w:p>
    <w:p w14:paraId="70E6AE02" w14:textId="77777777" w:rsidR="00707B50" w:rsidRDefault="00707B50" w:rsidP="00F46851">
      <w:pPr>
        <w:pStyle w:val="Heading2"/>
        <w:rPr>
          <w:rFonts w:ascii="Arial" w:hAnsi="Arial" w:cs="Arial"/>
          <w:b/>
          <w:bCs/>
          <w:color w:val="auto"/>
          <w:sz w:val="22"/>
          <w:szCs w:val="22"/>
          <w:u w:val="single"/>
        </w:rPr>
      </w:pPr>
    </w:p>
    <w:p w14:paraId="2BA2D013" w14:textId="77777777" w:rsidR="00707B50" w:rsidRDefault="00707B50" w:rsidP="00F46851">
      <w:pPr>
        <w:pStyle w:val="Heading2"/>
        <w:rPr>
          <w:rFonts w:ascii="Arial" w:hAnsi="Arial" w:cs="Arial"/>
          <w:b/>
          <w:bCs/>
          <w:color w:val="auto"/>
          <w:sz w:val="22"/>
          <w:szCs w:val="22"/>
          <w:u w:val="single"/>
        </w:rPr>
      </w:pPr>
    </w:p>
    <w:p w14:paraId="68B17B95" w14:textId="77777777" w:rsidR="00707B50" w:rsidRDefault="00707B50" w:rsidP="00F46851">
      <w:pPr>
        <w:pStyle w:val="Heading2"/>
        <w:rPr>
          <w:rFonts w:ascii="Arial" w:hAnsi="Arial" w:cs="Arial"/>
          <w:b/>
          <w:bCs/>
          <w:color w:val="auto"/>
          <w:sz w:val="22"/>
          <w:szCs w:val="22"/>
          <w:u w:val="single"/>
        </w:rPr>
      </w:pPr>
    </w:p>
    <w:p w14:paraId="3592856C" w14:textId="77777777" w:rsidR="00707B50" w:rsidRDefault="00707B50" w:rsidP="00F46851">
      <w:pPr>
        <w:pStyle w:val="Heading2"/>
        <w:rPr>
          <w:rFonts w:ascii="Arial" w:hAnsi="Arial" w:cs="Arial"/>
          <w:b/>
          <w:bCs/>
          <w:color w:val="auto"/>
          <w:sz w:val="22"/>
          <w:szCs w:val="22"/>
          <w:u w:val="single"/>
        </w:rPr>
      </w:pPr>
    </w:p>
    <w:p w14:paraId="3A80E456" w14:textId="77777777" w:rsidR="00707B50" w:rsidRDefault="00707B50" w:rsidP="00F46851">
      <w:pPr>
        <w:pStyle w:val="Heading2"/>
        <w:rPr>
          <w:rFonts w:ascii="Arial" w:hAnsi="Arial" w:cs="Arial"/>
          <w:b/>
          <w:bCs/>
          <w:color w:val="auto"/>
          <w:sz w:val="22"/>
          <w:szCs w:val="22"/>
          <w:u w:val="single"/>
        </w:rPr>
      </w:pPr>
    </w:p>
    <w:p w14:paraId="75BD09CD" w14:textId="77777777" w:rsidR="00707B50" w:rsidRDefault="00707B50" w:rsidP="00F46851">
      <w:pPr>
        <w:pStyle w:val="Heading2"/>
        <w:rPr>
          <w:rFonts w:ascii="Arial" w:hAnsi="Arial" w:cs="Arial"/>
          <w:b/>
          <w:bCs/>
          <w:color w:val="auto"/>
          <w:sz w:val="22"/>
          <w:szCs w:val="22"/>
          <w:u w:val="single"/>
        </w:rPr>
      </w:pPr>
    </w:p>
    <w:p w14:paraId="30389E49" w14:textId="77777777" w:rsidR="00707B50" w:rsidRDefault="00707B50" w:rsidP="00F46851">
      <w:pPr>
        <w:pStyle w:val="Heading2"/>
        <w:rPr>
          <w:rFonts w:ascii="Arial" w:hAnsi="Arial" w:cs="Arial"/>
          <w:b/>
          <w:bCs/>
          <w:color w:val="auto"/>
          <w:sz w:val="22"/>
          <w:szCs w:val="22"/>
          <w:u w:val="single"/>
        </w:rPr>
      </w:pPr>
    </w:p>
    <w:p w14:paraId="02993058" w14:textId="77777777" w:rsidR="00707B50" w:rsidRDefault="00707B50" w:rsidP="00F46851">
      <w:pPr>
        <w:pStyle w:val="Heading2"/>
        <w:rPr>
          <w:rFonts w:ascii="Arial" w:hAnsi="Arial" w:cs="Arial"/>
          <w:b/>
          <w:bCs/>
          <w:color w:val="auto"/>
          <w:sz w:val="22"/>
          <w:szCs w:val="22"/>
          <w:u w:val="single"/>
        </w:rPr>
      </w:pPr>
    </w:p>
    <w:p w14:paraId="3B08B226" w14:textId="77777777" w:rsidR="00552FCD" w:rsidRDefault="00552FCD" w:rsidP="00F46851">
      <w:pPr>
        <w:pStyle w:val="Heading2"/>
        <w:rPr>
          <w:rFonts w:ascii="Arial" w:hAnsi="Arial" w:cs="Arial"/>
          <w:b/>
          <w:bCs/>
          <w:color w:val="auto"/>
          <w:sz w:val="22"/>
          <w:szCs w:val="22"/>
          <w:u w:val="single"/>
        </w:rPr>
      </w:pPr>
    </w:p>
    <w:p w14:paraId="425208AD" w14:textId="77777777" w:rsidR="00552FCD" w:rsidRDefault="00552FCD" w:rsidP="00F46851">
      <w:pPr>
        <w:pStyle w:val="Heading2"/>
        <w:rPr>
          <w:rFonts w:ascii="Arial" w:hAnsi="Arial" w:cs="Arial"/>
          <w:b/>
          <w:bCs/>
          <w:color w:val="auto"/>
          <w:sz w:val="22"/>
          <w:szCs w:val="22"/>
          <w:u w:val="single"/>
        </w:rPr>
      </w:pPr>
    </w:p>
    <w:p w14:paraId="502363BA" w14:textId="57A72562" w:rsidR="00126E24" w:rsidRDefault="00F46851" w:rsidP="00F46851">
      <w:pPr>
        <w:pStyle w:val="Heading2"/>
        <w:rPr>
          <w:rFonts w:ascii="Arial" w:hAnsi="Arial" w:cs="Arial"/>
          <w:b/>
          <w:bCs/>
          <w:color w:val="auto"/>
          <w:sz w:val="22"/>
          <w:szCs w:val="22"/>
          <w:u w:val="single"/>
        </w:rPr>
      </w:pPr>
      <w:bookmarkStart w:id="11" w:name="_Toc103279442"/>
      <w:r>
        <w:rPr>
          <w:rFonts w:ascii="Arial" w:hAnsi="Arial" w:cs="Arial"/>
          <w:b/>
          <w:bCs/>
          <w:color w:val="auto"/>
          <w:sz w:val="22"/>
          <w:szCs w:val="22"/>
          <w:u w:val="single"/>
        </w:rPr>
        <w:t>Task 2</w:t>
      </w:r>
      <w:bookmarkEnd w:id="11"/>
    </w:p>
    <w:p w14:paraId="32224A74" w14:textId="688F1C1B" w:rsidR="00F46851" w:rsidRDefault="00F46851" w:rsidP="00F46851"/>
    <w:p w14:paraId="55361B16" w14:textId="607866A1" w:rsidR="00F46851" w:rsidRDefault="00F46851" w:rsidP="00F46851">
      <w:pPr>
        <w:rPr>
          <w:rFonts w:ascii="Arial" w:hAnsi="Arial" w:cs="Arial"/>
        </w:rPr>
      </w:pPr>
      <w:r>
        <w:rPr>
          <w:rFonts w:ascii="Arial" w:hAnsi="Arial" w:cs="Arial"/>
        </w:rPr>
        <w:t xml:space="preserve">(a)Estimate the design loads acting on beams </w:t>
      </w:r>
      <w:r w:rsidRPr="00F46851">
        <w:rPr>
          <w:rFonts w:ascii="Arial" w:hAnsi="Arial" w:cs="Arial"/>
        </w:rPr>
        <w:t xml:space="preserve">B1–C1, B2–C2 and B1–B3 and columns B1 and C1. </w:t>
      </w:r>
    </w:p>
    <w:p w14:paraId="4C9712DD" w14:textId="7D023212" w:rsidR="00F46851" w:rsidRDefault="00F46851" w:rsidP="00F46851">
      <w:pPr>
        <w:rPr>
          <w:rFonts w:ascii="Arial" w:hAnsi="Arial" w:cs="Arial"/>
          <w:u w:val="single"/>
        </w:rPr>
      </w:pPr>
    </w:p>
    <w:p w14:paraId="046BB48E" w14:textId="60C7A742" w:rsidR="00F46851" w:rsidRDefault="0061157E" w:rsidP="00F46851">
      <w:pPr>
        <w:rPr>
          <w:noProof/>
        </w:rPr>
      </w:pPr>
      <w:r>
        <w:rPr>
          <w:noProof/>
        </w:rPr>
        <w:lastRenderedPageBreak/>
        <w:drawing>
          <wp:inline distT="0" distB="0" distL="0" distR="0" wp14:anchorId="1D17787F" wp14:editId="05F0E8DE">
            <wp:extent cx="6065520" cy="6813180"/>
            <wp:effectExtent l="0" t="0" r="0" b="698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rotWithShape="1">
                    <a:blip r:embed="rId6">
                      <a:extLst>
                        <a:ext uri="{28A0092B-C50C-407E-A947-70E740481C1C}">
                          <a14:useLocalDpi xmlns:a14="http://schemas.microsoft.com/office/drawing/2010/main" val="0"/>
                        </a:ext>
                      </a:extLst>
                    </a:blip>
                    <a:srcRect t="25706" r="7582" b="18670"/>
                    <a:stretch/>
                  </pic:blipFill>
                  <pic:spPr bwMode="auto">
                    <a:xfrm>
                      <a:off x="0" y="0"/>
                      <a:ext cx="6071396" cy="6819780"/>
                    </a:xfrm>
                    <a:prstGeom prst="rect">
                      <a:avLst/>
                    </a:prstGeom>
                    <a:noFill/>
                    <a:ln>
                      <a:noFill/>
                    </a:ln>
                    <a:extLst>
                      <a:ext uri="{53640926-AAD7-44D8-BBD7-CCE9431645EC}">
                        <a14:shadowObscured xmlns:a14="http://schemas.microsoft.com/office/drawing/2010/main"/>
                      </a:ext>
                    </a:extLst>
                  </pic:spPr>
                </pic:pic>
              </a:graphicData>
            </a:graphic>
          </wp:inline>
        </w:drawing>
      </w:r>
    </w:p>
    <w:p w14:paraId="666884E9" w14:textId="52BFDB19" w:rsidR="00872987" w:rsidRPr="00872987" w:rsidRDefault="00872987" w:rsidP="00872987">
      <w:pPr>
        <w:rPr>
          <w:rFonts w:ascii="Arial" w:hAnsi="Arial" w:cs="Arial"/>
        </w:rPr>
      </w:pPr>
    </w:p>
    <w:p w14:paraId="254542F9" w14:textId="6D270BB8" w:rsidR="00872987" w:rsidRDefault="00872987" w:rsidP="00872987">
      <w:pPr>
        <w:rPr>
          <w:noProof/>
        </w:rPr>
      </w:pPr>
    </w:p>
    <w:p w14:paraId="0DF973B4" w14:textId="2D1EDA7C" w:rsidR="00872987" w:rsidRDefault="00872987" w:rsidP="00872987">
      <w:pPr>
        <w:rPr>
          <w:noProof/>
        </w:rPr>
      </w:pPr>
      <w:r>
        <w:rPr>
          <w:noProof/>
        </w:rPr>
        <w:lastRenderedPageBreak/>
        <w:drawing>
          <wp:inline distT="0" distB="0" distL="0" distR="0" wp14:anchorId="222DEB83" wp14:editId="6AAF1BDB">
            <wp:extent cx="6118860" cy="6606511"/>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
                      <a:extLst>
                        <a:ext uri="{28A0092B-C50C-407E-A947-70E740481C1C}">
                          <a14:useLocalDpi xmlns:a14="http://schemas.microsoft.com/office/drawing/2010/main" val="0"/>
                        </a:ext>
                      </a:extLst>
                    </a:blip>
                    <a:srcRect l="13798" t="26996" r="1645" b="24086"/>
                    <a:stretch/>
                  </pic:blipFill>
                  <pic:spPr bwMode="auto">
                    <a:xfrm>
                      <a:off x="0" y="0"/>
                      <a:ext cx="6130697" cy="6619291"/>
                    </a:xfrm>
                    <a:prstGeom prst="rect">
                      <a:avLst/>
                    </a:prstGeom>
                    <a:noFill/>
                    <a:ln>
                      <a:noFill/>
                    </a:ln>
                    <a:extLst>
                      <a:ext uri="{53640926-AAD7-44D8-BBD7-CCE9431645EC}">
                        <a14:shadowObscured xmlns:a14="http://schemas.microsoft.com/office/drawing/2010/main"/>
                      </a:ext>
                    </a:extLst>
                  </pic:spPr>
                </pic:pic>
              </a:graphicData>
            </a:graphic>
          </wp:inline>
        </w:drawing>
      </w:r>
    </w:p>
    <w:p w14:paraId="4D2F4E51" w14:textId="6C46D0C0" w:rsidR="00872987" w:rsidRPr="00944796" w:rsidRDefault="00872987" w:rsidP="00872987">
      <w:pPr>
        <w:rPr>
          <w:rFonts w:ascii="Arial" w:hAnsi="Arial" w:cs="Arial"/>
        </w:rPr>
      </w:pPr>
    </w:p>
    <w:p w14:paraId="55A933D2" w14:textId="77777777" w:rsidR="00552FCD" w:rsidRDefault="00552FCD" w:rsidP="007E5F58">
      <w:pPr>
        <w:pStyle w:val="Heading2"/>
        <w:rPr>
          <w:rFonts w:ascii="Arial" w:hAnsi="Arial" w:cs="Arial"/>
          <w:b/>
          <w:bCs/>
          <w:color w:val="auto"/>
          <w:sz w:val="22"/>
          <w:szCs w:val="22"/>
          <w:u w:val="single"/>
        </w:rPr>
      </w:pPr>
    </w:p>
    <w:p w14:paraId="4B051410" w14:textId="77777777" w:rsidR="00552FCD" w:rsidRDefault="00552FCD" w:rsidP="007E5F58">
      <w:pPr>
        <w:pStyle w:val="Heading2"/>
        <w:rPr>
          <w:rFonts w:ascii="Arial" w:hAnsi="Arial" w:cs="Arial"/>
          <w:b/>
          <w:bCs/>
          <w:color w:val="auto"/>
          <w:sz w:val="22"/>
          <w:szCs w:val="22"/>
          <w:u w:val="single"/>
        </w:rPr>
      </w:pPr>
    </w:p>
    <w:p w14:paraId="436BEAA1" w14:textId="77777777" w:rsidR="00552FCD" w:rsidRDefault="00552FCD" w:rsidP="007E5F58">
      <w:pPr>
        <w:pStyle w:val="Heading2"/>
        <w:rPr>
          <w:rFonts w:ascii="Arial" w:hAnsi="Arial" w:cs="Arial"/>
          <w:b/>
          <w:bCs/>
          <w:color w:val="auto"/>
          <w:sz w:val="22"/>
          <w:szCs w:val="22"/>
          <w:u w:val="single"/>
        </w:rPr>
      </w:pPr>
    </w:p>
    <w:p w14:paraId="24242B15" w14:textId="77777777" w:rsidR="00552FCD" w:rsidRDefault="00552FCD" w:rsidP="007E5F58">
      <w:pPr>
        <w:pStyle w:val="Heading2"/>
        <w:rPr>
          <w:rFonts w:ascii="Arial" w:hAnsi="Arial" w:cs="Arial"/>
          <w:b/>
          <w:bCs/>
          <w:color w:val="auto"/>
          <w:sz w:val="22"/>
          <w:szCs w:val="22"/>
          <w:u w:val="single"/>
        </w:rPr>
      </w:pPr>
    </w:p>
    <w:p w14:paraId="73305559" w14:textId="77777777" w:rsidR="00552FCD" w:rsidRDefault="00552FCD" w:rsidP="007E5F58">
      <w:pPr>
        <w:pStyle w:val="Heading2"/>
        <w:rPr>
          <w:rFonts w:ascii="Arial" w:hAnsi="Arial" w:cs="Arial"/>
          <w:b/>
          <w:bCs/>
          <w:color w:val="auto"/>
          <w:sz w:val="22"/>
          <w:szCs w:val="22"/>
          <w:u w:val="single"/>
        </w:rPr>
      </w:pPr>
    </w:p>
    <w:p w14:paraId="667AFC7A" w14:textId="77777777" w:rsidR="00552FCD" w:rsidRDefault="00552FCD" w:rsidP="007E5F58">
      <w:pPr>
        <w:pStyle w:val="Heading2"/>
        <w:rPr>
          <w:rFonts w:ascii="Arial" w:hAnsi="Arial" w:cs="Arial"/>
          <w:b/>
          <w:bCs/>
          <w:color w:val="auto"/>
          <w:sz w:val="22"/>
          <w:szCs w:val="22"/>
          <w:u w:val="single"/>
        </w:rPr>
      </w:pPr>
    </w:p>
    <w:p w14:paraId="603D10B0" w14:textId="77777777" w:rsidR="00552FCD" w:rsidRDefault="00552FCD" w:rsidP="007E5F58">
      <w:pPr>
        <w:pStyle w:val="Heading2"/>
        <w:rPr>
          <w:rFonts w:ascii="Arial" w:hAnsi="Arial" w:cs="Arial"/>
          <w:b/>
          <w:bCs/>
          <w:color w:val="auto"/>
          <w:sz w:val="22"/>
          <w:szCs w:val="22"/>
          <w:u w:val="single"/>
        </w:rPr>
      </w:pPr>
    </w:p>
    <w:p w14:paraId="73C33F2C" w14:textId="1734D0DB" w:rsidR="007E5F58" w:rsidRPr="00944796" w:rsidRDefault="007E5F58" w:rsidP="007E5F58">
      <w:pPr>
        <w:pStyle w:val="Heading2"/>
        <w:rPr>
          <w:rFonts w:ascii="Arial" w:hAnsi="Arial" w:cs="Arial"/>
          <w:b/>
          <w:bCs/>
          <w:color w:val="auto"/>
          <w:sz w:val="22"/>
          <w:szCs w:val="22"/>
          <w:u w:val="single"/>
        </w:rPr>
      </w:pPr>
      <w:bookmarkStart w:id="12" w:name="_Toc103279443"/>
      <w:r w:rsidRPr="00944796">
        <w:rPr>
          <w:rFonts w:ascii="Arial" w:hAnsi="Arial" w:cs="Arial"/>
          <w:b/>
          <w:bCs/>
          <w:color w:val="auto"/>
          <w:sz w:val="22"/>
          <w:szCs w:val="22"/>
          <w:u w:val="single"/>
        </w:rPr>
        <w:t>References</w:t>
      </w:r>
      <w:bookmarkEnd w:id="12"/>
      <w:r w:rsidRPr="00944796">
        <w:rPr>
          <w:rFonts w:ascii="Arial" w:hAnsi="Arial" w:cs="Arial"/>
          <w:b/>
          <w:bCs/>
          <w:color w:val="auto"/>
          <w:sz w:val="22"/>
          <w:szCs w:val="22"/>
          <w:u w:val="single"/>
        </w:rPr>
        <w:t xml:space="preserve"> </w:t>
      </w:r>
    </w:p>
    <w:p w14:paraId="0D200977" w14:textId="2099E495" w:rsidR="007E5F58" w:rsidRDefault="00D82CB8" w:rsidP="007E5F58">
      <w:pPr>
        <w:rPr>
          <w:rFonts w:ascii="Arial" w:hAnsi="Arial" w:cs="Arial"/>
        </w:rPr>
      </w:pPr>
      <w:proofErr w:type="gramStart"/>
      <w:r>
        <w:rPr>
          <w:rFonts w:ascii="Arial" w:hAnsi="Arial" w:cs="Arial"/>
        </w:rPr>
        <w:t>Monograph(</w:t>
      </w:r>
      <w:proofErr w:type="gramEnd"/>
      <w:r>
        <w:rPr>
          <w:rFonts w:ascii="Arial" w:hAnsi="Arial" w:cs="Arial"/>
        </w:rPr>
        <w:t>2022)</w:t>
      </w:r>
      <w:r w:rsidRPr="00D82CB8">
        <w:t xml:space="preserve"> </w:t>
      </w:r>
      <w:r>
        <w:rPr>
          <w:rFonts w:ascii="Arial" w:hAnsi="Arial" w:cs="Arial"/>
          <w:i/>
          <w:iCs/>
        </w:rPr>
        <w:t>What is schematic design phase?</w:t>
      </w:r>
      <w:r>
        <w:rPr>
          <w:rFonts w:ascii="Arial" w:hAnsi="Arial" w:cs="Arial"/>
        </w:rPr>
        <w:t xml:space="preserve"> Available at:</w:t>
      </w:r>
      <w:r w:rsidRPr="00D82CB8">
        <w:t xml:space="preserve"> </w:t>
      </w:r>
      <w:hyperlink r:id="rId8" w:history="1">
        <w:r w:rsidRPr="00175452">
          <w:rPr>
            <w:rStyle w:val="Hyperlink"/>
            <w:rFonts w:ascii="Arial" w:hAnsi="Arial" w:cs="Arial"/>
          </w:rPr>
          <w:t>https://monograph.com/reference/guide-to-schematic-design#:~:text=Schematic%20Design%20is%20the%20first%20phase%20of%20the,and%20translates%20it%20into%20architectural%20and%20spatial%20designs</w:t>
        </w:r>
      </w:hyperlink>
      <w:r w:rsidRPr="00D82CB8">
        <w:rPr>
          <w:rFonts w:ascii="Arial" w:hAnsi="Arial" w:cs="Arial"/>
        </w:rPr>
        <w:t>.</w:t>
      </w:r>
      <w:r>
        <w:rPr>
          <w:rFonts w:ascii="Arial" w:hAnsi="Arial" w:cs="Arial"/>
        </w:rPr>
        <w:t xml:space="preserve"> (Accessed 13</w:t>
      </w:r>
      <w:r w:rsidRPr="00D82CB8">
        <w:rPr>
          <w:rFonts w:ascii="Arial" w:hAnsi="Arial" w:cs="Arial"/>
          <w:vertAlign w:val="superscript"/>
        </w:rPr>
        <w:t>th</w:t>
      </w:r>
      <w:r>
        <w:rPr>
          <w:rFonts w:ascii="Arial" w:hAnsi="Arial" w:cs="Arial"/>
        </w:rPr>
        <w:t xml:space="preserve"> April 2022)</w:t>
      </w:r>
    </w:p>
    <w:p w14:paraId="4AE2E678" w14:textId="6C3F8181" w:rsidR="00112CFA" w:rsidRDefault="00112CFA" w:rsidP="007E5F58">
      <w:pPr>
        <w:rPr>
          <w:rFonts w:ascii="Arial" w:hAnsi="Arial" w:cs="Arial"/>
        </w:rPr>
      </w:pPr>
      <w:proofErr w:type="spellStart"/>
      <w:r>
        <w:rPr>
          <w:rFonts w:ascii="Arial" w:hAnsi="Arial" w:cs="Arial"/>
        </w:rPr>
        <w:t>Civiltoday</w:t>
      </w:r>
      <w:proofErr w:type="spellEnd"/>
      <w:r>
        <w:rPr>
          <w:rFonts w:ascii="Arial" w:hAnsi="Arial" w:cs="Arial"/>
        </w:rPr>
        <w:t xml:space="preserve"> (2022) </w:t>
      </w:r>
      <w:r>
        <w:rPr>
          <w:rFonts w:ascii="Arial" w:hAnsi="Arial" w:cs="Arial"/>
          <w:i/>
          <w:iCs/>
        </w:rPr>
        <w:t xml:space="preserve">What is structural design? </w:t>
      </w:r>
      <w:r>
        <w:rPr>
          <w:rFonts w:ascii="Arial" w:hAnsi="Arial" w:cs="Arial"/>
        </w:rPr>
        <w:t>Available at:</w:t>
      </w:r>
      <w:r w:rsidRPr="00112CFA">
        <w:t xml:space="preserve"> </w:t>
      </w:r>
      <w:hyperlink r:id="rId9" w:history="1">
        <w:r w:rsidRPr="00175452">
          <w:rPr>
            <w:rStyle w:val="Hyperlink"/>
            <w:rFonts w:ascii="Arial" w:hAnsi="Arial" w:cs="Arial"/>
          </w:rPr>
          <w:t>https://civiltoday.com/structural-engineering/75-what-is-structural-design#:~:text=Structural%20design%20is%20a%20methodical%20investigation%20to%20get,structural%20element%20to%20carry%20the%20predicted%20load%20safely</w:t>
        </w:r>
      </w:hyperlink>
      <w:r w:rsidRPr="00112CFA">
        <w:rPr>
          <w:rFonts w:ascii="Arial" w:hAnsi="Arial" w:cs="Arial"/>
        </w:rPr>
        <w:t>.</w:t>
      </w:r>
      <w:r>
        <w:rPr>
          <w:rFonts w:ascii="Arial" w:hAnsi="Arial" w:cs="Arial"/>
        </w:rPr>
        <w:t xml:space="preserve"> (Accessed 15</w:t>
      </w:r>
      <w:r w:rsidRPr="00112CFA">
        <w:rPr>
          <w:rFonts w:ascii="Arial" w:hAnsi="Arial" w:cs="Arial"/>
          <w:vertAlign w:val="superscript"/>
        </w:rPr>
        <w:t>th</w:t>
      </w:r>
      <w:r>
        <w:rPr>
          <w:rFonts w:ascii="Arial" w:hAnsi="Arial" w:cs="Arial"/>
        </w:rPr>
        <w:t xml:space="preserve"> April 2022)</w:t>
      </w:r>
    </w:p>
    <w:p w14:paraId="5B5822B4" w14:textId="77777777" w:rsidR="00C00EC9" w:rsidRDefault="00C00EC9" w:rsidP="007E5F58">
      <w:pPr>
        <w:rPr>
          <w:rFonts w:ascii="Arial" w:hAnsi="Arial" w:cs="Arial"/>
        </w:rPr>
      </w:pPr>
    </w:p>
    <w:p w14:paraId="49FBC794" w14:textId="77777777" w:rsidR="00112CFA" w:rsidRPr="00112CFA" w:rsidRDefault="00112CFA" w:rsidP="007E5F58">
      <w:pPr>
        <w:rPr>
          <w:rFonts w:ascii="Arial" w:hAnsi="Arial" w:cs="Arial"/>
        </w:rPr>
      </w:pPr>
    </w:p>
    <w:p w14:paraId="011E3EA2" w14:textId="77777777" w:rsidR="00D82CB8" w:rsidRPr="00D82CB8" w:rsidRDefault="00D82CB8" w:rsidP="007E5F58">
      <w:pPr>
        <w:rPr>
          <w:rFonts w:ascii="Arial" w:hAnsi="Arial" w:cs="Arial"/>
        </w:rPr>
      </w:pPr>
    </w:p>
    <w:p w14:paraId="29CE03D5" w14:textId="013ABD0E" w:rsidR="007E5F58" w:rsidRPr="00944796" w:rsidRDefault="007E5F58" w:rsidP="007E5F58">
      <w:pPr>
        <w:rPr>
          <w:rFonts w:ascii="Arial" w:hAnsi="Arial" w:cs="Arial"/>
        </w:rPr>
      </w:pPr>
      <w:hyperlink r:id="rId10" w:history="1">
        <w:r w:rsidRPr="00944796">
          <w:rPr>
            <w:rFonts w:ascii="Arial" w:hAnsi="Arial" w:cs="Arial"/>
          </w:rPr>
          <w:t>The constructor (</w:t>
        </w:r>
        <w:proofErr w:type="gramStart"/>
        <w:r w:rsidRPr="00944796">
          <w:rPr>
            <w:rFonts w:ascii="Arial" w:hAnsi="Arial" w:cs="Arial"/>
          </w:rPr>
          <w:t>2022)</w:t>
        </w:r>
        <w:r w:rsidRPr="00944796">
          <w:rPr>
            <w:rFonts w:ascii="Arial" w:hAnsi="Arial" w:cs="Arial"/>
            <w:i/>
            <w:iCs/>
          </w:rPr>
          <w:t>Types</w:t>
        </w:r>
        <w:proofErr w:type="gramEnd"/>
        <w:r w:rsidRPr="00944796">
          <w:rPr>
            <w:rFonts w:ascii="Arial" w:hAnsi="Arial" w:cs="Arial"/>
            <w:i/>
            <w:iCs/>
          </w:rPr>
          <w:t xml:space="preserve"> of loads on structures-Buildings and other structures.</w:t>
        </w:r>
        <w:r w:rsidRPr="00944796">
          <w:rPr>
            <w:rFonts w:ascii="Arial" w:hAnsi="Arial" w:cs="Arial"/>
          </w:rPr>
          <w:t>Available at:</w:t>
        </w:r>
        <w:r w:rsidRPr="00944796">
          <w:rPr>
            <w:rStyle w:val="Hyperlink"/>
            <w:rFonts w:ascii="Arial" w:hAnsi="Arial" w:cs="Arial"/>
          </w:rPr>
          <w:t>https://theconstructor.org/structural-engg/types-of-loads-on-structure/1698/#:~:text=1%20Dead%20Loads%20%28DL%29%202%20Imposed%20Loads%20or,6%20Other%20Loads%20and%20Effects%20acting%20on%20Structures</w:t>
        </w:r>
      </w:hyperlink>
      <w:r w:rsidRPr="00944796">
        <w:rPr>
          <w:rFonts w:ascii="Arial" w:hAnsi="Arial" w:cs="Arial"/>
        </w:rPr>
        <w:t xml:space="preserve"> (Accessed </w:t>
      </w:r>
      <w:r w:rsidR="007E6303" w:rsidRPr="00944796">
        <w:rPr>
          <w:rFonts w:ascii="Arial" w:hAnsi="Arial" w:cs="Arial"/>
        </w:rPr>
        <w:t>27</w:t>
      </w:r>
      <w:r w:rsidRPr="00944796">
        <w:rPr>
          <w:rFonts w:ascii="Arial" w:hAnsi="Arial" w:cs="Arial"/>
          <w:vertAlign w:val="superscript"/>
        </w:rPr>
        <w:t>th</w:t>
      </w:r>
      <w:r w:rsidRPr="00944796">
        <w:rPr>
          <w:rFonts w:ascii="Arial" w:hAnsi="Arial" w:cs="Arial"/>
        </w:rPr>
        <w:t xml:space="preserve"> of April 2022)</w:t>
      </w:r>
    </w:p>
    <w:p w14:paraId="7F31F5B1" w14:textId="77777777" w:rsidR="007E5F58" w:rsidRDefault="007E5F58" w:rsidP="007E5F58"/>
    <w:p w14:paraId="76B19501" w14:textId="07568455" w:rsidR="007E5F58" w:rsidRDefault="00944796" w:rsidP="007E5F58">
      <w:pPr>
        <w:rPr>
          <w:rFonts w:ascii="Arial" w:hAnsi="Arial" w:cs="Arial"/>
        </w:rPr>
      </w:pPr>
      <w:proofErr w:type="gramStart"/>
      <w:r w:rsidRPr="00944796">
        <w:rPr>
          <w:rFonts w:ascii="Arial" w:hAnsi="Arial" w:cs="Arial"/>
        </w:rPr>
        <w:t>Rhino(</w:t>
      </w:r>
      <w:proofErr w:type="gramEnd"/>
      <w:r w:rsidRPr="00944796">
        <w:rPr>
          <w:rFonts w:ascii="Arial" w:hAnsi="Arial" w:cs="Arial"/>
        </w:rPr>
        <w:t>2021)</w:t>
      </w:r>
      <w:r>
        <w:rPr>
          <w:rFonts w:ascii="Arial" w:hAnsi="Arial" w:cs="Arial"/>
          <w:i/>
          <w:iCs/>
        </w:rPr>
        <w:t xml:space="preserve">Understanding roof snow loads in construction. </w:t>
      </w:r>
      <w:r w:rsidRPr="00944796">
        <w:rPr>
          <w:rFonts w:ascii="Arial" w:hAnsi="Arial" w:cs="Arial"/>
        </w:rPr>
        <w:t>Available</w:t>
      </w:r>
      <w:r>
        <w:rPr>
          <w:rFonts w:ascii="Arial" w:hAnsi="Arial" w:cs="Arial"/>
        </w:rPr>
        <w:t xml:space="preserve"> at:</w:t>
      </w:r>
      <w:r w:rsidRPr="00944796">
        <w:t xml:space="preserve"> </w:t>
      </w:r>
      <w:hyperlink r:id="rId11" w:history="1">
        <w:r w:rsidRPr="001E3084">
          <w:rPr>
            <w:rStyle w:val="Hyperlink"/>
            <w:rFonts w:ascii="Arial" w:hAnsi="Arial" w:cs="Arial"/>
          </w:rPr>
          <w:t>https://www.rhinobldg.com/understanding-snow-loads-in-construction/#:~:text=Snow%20loads%20indicate%20the%20amount%20of%20additional%20force,and%20ice%20are%20temporary%20weights%20on%20the%20structure</w:t>
        </w:r>
      </w:hyperlink>
      <w:r w:rsidRPr="00944796">
        <w:rPr>
          <w:rFonts w:ascii="Arial" w:hAnsi="Arial" w:cs="Arial"/>
        </w:rPr>
        <w:t>.</w:t>
      </w:r>
      <w:r>
        <w:rPr>
          <w:rFonts w:ascii="Arial" w:hAnsi="Arial" w:cs="Arial"/>
        </w:rPr>
        <w:t xml:space="preserve"> (Accessed 28</w:t>
      </w:r>
      <w:r w:rsidRPr="00944796">
        <w:rPr>
          <w:rFonts w:ascii="Arial" w:hAnsi="Arial" w:cs="Arial"/>
          <w:vertAlign w:val="superscript"/>
        </w:rPr>
        <w:t>th</w:t>
      </w:r>
      <w:r>
        <w:rPr>
          <w:rFonts w:ascii="Arial" w:hAnsi="Arial" w:cs="Arial"/>
        </w:rPr>
        <w:t xml:space="preserve"> April 2022)</w:t>
      </w:r>
    </w:p>
    <w:p w14:paraId="62F2959B" w14:textId="77777777" w:rsidR="00944796" w:rsidRPr="00944796" w:rsidRDefault="00944796" w:rsidP="007E5F58">
      <w:pPr>
        <w:rPr>
          <w:rFonts w:ascii="Arial" w:hAnsi="Arial" w:cs="Arial"/>
        </w:rPr>
      </w:pPr>
    </w:p>
    <w:sectPr w:rsidR="00944796" w:rsidRPr="009447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B0192"/>
    <w:multiLevelType w:val="hybridMultilevel"/>
    <w:tmpl w:val="A07AFC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78605A"/>
    <w:multiLevelType w:val="hybridMultilevel"/>
    <w:tmpl w:val="C8DE8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2725A"/>
    <w:multiLevelType w:val="hybridMultilevel"/>
    <w:tmpl w:val="945C3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5140F5"/>
    <w:multiLevelType w:val="hybridMultilevel"/>
    <w:tmpl w:val="4B16E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8F55DF"/>
    <w:multiLevelType w:val="hybridMultilevel"/>
    <w:tmpl w:val="1B32A8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54384702">
    <w:abstractNumId w:val="1"/>
  </w:num>
  <w:num w:numId="2" w16cid:durableId="763459304">
    <w:abstractNumId w:val="4"/>
  </w:num>
  <w:num w:numId="3" w16cid:durableId="2007323215">
    <w:abstractNumId w:val="3"/>
  </w:num>
  <w:num w:numId="4" w16cid:durableId="1871719241">
    <w:abstractNumId w:val="2"/>
  </w:num>
  <w:num w:numId="5" w16cid:durableId="1718124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B69"/>
    <w:rsid w:val="000306DF"/>
    <w:rsid w:val="000450DF"/>
    <w:rsid w:val="000525EF"/>
    <w:rsid w:val="0010726A"/>
    <w:rsid w:val="00112CFA"/>
    <w:rsid w:val="00126E24"/>
    <w:rsid w:val="00181E34"/>
    <w:rsid w:val="004C3E19"/>
    <w:rsid w:val="00552FCD"/>
    <w:rsid w:val="00561A78"/>
    <w:rsid w:val="005A162F"/>
    <w:rsid w:val="0061157E"/>
    <w:rsid w:val="00611C26"/>
    <w:rsid w:val="006516FC"/>
    <w:rsid w:val="00655D1C"/>
    <w:rsid w:val="006A13AF"/>
    <w:rsid w:val="00707B50"/>
    <w:rsid w:val="00792AE0"/>
    <w:rsid w:val="007B61B6"/>
    <w:rsid w:val="007E2F48"/>
    <w:rsid w:val="007E5F58"/>
    <w:rsid w:val="007E6303"/>
    <w:rsid w:val="00872987"/>
    <w:rsid w:val="008B0CF1"/>
    <w:rsid w:val="00944796"/>
    <w:rsid w:val="00952466"/>
    <w:rsid w:val="00A03874"/>
    <w:rsid w:val="00AF1B1C"/>
    <w:rsid w:val="00B30750"/>
    <w:rsid w:val="00B4149F"/>
    <w:rsid w:val="00C00EC9"/>
    <w:rsid w:val="00CE2949"/>
    <w:rsid w:val="00D63328"/>
    <w:rsid w:val="00D6689E"/>
    <w:rsid w:val="00D82CB8"/>
    <w:rsid w:val="00F46851"/>
    <w:rsid w:val="00F63598"/>
    <w:rsid w:val="00F741AF"/>
    <w:rsid w:val="00FC2B69"/>
    <w:rsid w:val="00FE0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520586B"/>
  <w15:chartTrackingRefBased/>
  <w15:docId w15:val="{1B83EAE0-F663-429C-8CE8-CC03AC162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33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61B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C2B6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B69"/>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7B61B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D633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63328"/>
    <w:pPr>
      <w:outlineLvl w:val="9"/>
    </w:pPr>
    <w:rPr>
      <w:lang w:val="en-US"/>
    </w:rPr>
  </w:style>
  <w:style w:type="paragraph" w:styleId="TOC2">
    <w:name w:val="toc 2"/>
    <w:basedOn w:val="Normal"/>
    <w:next w:val="Normal"/>
    <w:autoRedefine/>
    <w:uiPriority w:val="39"/>
    <w:unhideWhenUsed/>
    <w:rsid w:val="00D63328"/>
    <w:pPr>
      <w:spacing w:after="100"/>
      <w:ind w:left="220"/>
    </w:pPr>
  </w:style>
  <w:style w:type="character" w:styleId="Hyperlink">
    <w:name w:val="Hyperlink"/>
    <w:basedOn w:val="DefaultParagraphFont"/>
    <w:uiPriority w:val="99"/>
    <w:unhideWhenUsed/>
    <w:rsid w:val="00D63328"/>
    <w:rPr>
      <w:color w:val="0563C1" w:themeColor="hyperlink"/>
      <w:u w:val="single"/>
    </w:rPr>
  </w:style>
  <w:style w:type="character" w:styleId="UnresolvedMention">
    <w:name w:val="Unresolved Mention"/>
    <w:basedOn w:val="DefaultParagraphFont"/>
    <w:uiPriority w:val="99"/>
    <w:semiHidden/>
    <w:unhideWhenUsed/>
    <w:rsid w:val="00126E24"/>
    <w:rPr>
      <w:color w:val="605E5C"/>
      <w:shd w:val="clear" w:color="auto" w:fill="E1DFDD"/>
    </w:rPr>
  </w:style>
  <w:style w:type="character" w:styleId="FollowedHyperlink">
    <w:name w:val="FollowedHyperlink"/>
    <w:basedOn w:val="DefaultParagraphFont"/>
    <w:uiPriority w:val="99"/>
    <w:semiHidden/>
    <w:unhideWhenUsed/>
    <w:rsid w:val="004C3E19"/>
    <w:rPr>
      <w:color w:val="954F72" w:themeColor="followedHyperlink"/>
      <w:u w:val="single"/>
    </w:rPr>
  </w:style>
  <w:style w:type="paragraph" w:styleId="ListParagraph">
    <w:name w:val="List Paragraph"/>
    <w:basedOn w:val="Normal"/>
    <w:uiPriority w:val="34"/>
    <w:qFormat/>
    <w:rsid w:val="0095246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nograph.com/reference/guide-to-schematic-design#:~:text=Schematic%20Design%20is%20the%20first%20phase%20of%20the,and%20translates%20it%20into%20architectural%20and%20spatial%20design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rhinobldg.com/understanding-snow-loads-in-construction/#:~:text=Snow%20loads%20indicate%20the%20amount%20of%20additional%20force,and%20ice%20are%20temporary%20weights%20on%20the%20structure" TargetMode="External"/><Relationship Id="rId5" Type="http://schemas.openxmlformats.org/officeDocument/2006/relationships/webSettings" Target="webSettings.xml"/><Relationship Id="rId10" Type="http://schemas.openxmlformats.org/officeDocument/2006/relationships/hyperlink" Target="https://theconstructor.org/structural-engg/types-of-loads-on-structure/1698/#:~:text=1%20Dead%20Loads%20%28DL%29%202%20Imposed%20Loads%20or,6%20Other%20Loads%20and%20Effects%20acting%20on%20Structures" TargetMode="External"/><Relationship Id="rId4" Type="http://schemas.openxmlformats.org/officeDocument/2006/relationships/settings" Target="settings.xml"/><Relationship Id="rId9" Type="http://schemas.openxmlformats.org/officeDocument/2006/relationships/hyperlink" Target="https://civiltoday.com/structural-engineering/75-what-is-structural-design#:~:text=Structural%20design%20is%20a%20methodical%20investigation%20to%20get,structural%20element%20to%20carry%20the%20predicted%20load%20safel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2DEF50-8EB9-49D7-8364-B5763418A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TotalTime>
  <Pages>7</Pages>
  <Words>1234</Words>
  <Characters>7035</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Davies</dc:creator>
  <cp:keywords/>
  <dc:description/>
  <cp:lastModifiedBy>Owen Davies</cp:lastModifiedBy>
  <cp:revision>23</cp:revision>
  <dcterms:created xsi:type="dcterms:W3CDTF">2022-05-06T06:41:00Z</dcterms:created>
  <dcterms:modified xsi:type="dcterms:W3CDTF">2022-05-12T19:23:00Z</dcterms:modified>
</cp:coreProperties>
</file>