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Pr="00336015" w:rsidR="004B6C77" w:rsidP="00336015" w:rsidRDefault="004B6C77" w14:paraId="672A6659" wp14:textId="77777777">
      <w:pPr>
        <w:spacing w:line="480" w:lineRule="auto"/>
        <w:rPr>
          <w:rFonts w:asciiTheme="majorBidi" w:hAnsiTheme="majorBidi" w:cstheme="majorBidi"/>
          <w:sz w:val="24"/>
          <w:szCs w:val="24"/>
        </w:rPr>
      </w:pPr>
    </w:p>
    <w:p xmlns:wp14="http://schemas.microsoft.com/office/word/2010/wordml" w:rsidRPr="00336015" w:rsidR="004B6C77" w:rsidP="00336015" w:rsidRDefault="004B6C77" w14:paraId="29D6B04F" wp14:textId="77777777">
      <w:pPr>
        <w:spacing w:line="480" w:lineRule="auto"/>
        <w:rPr>
          <w:rFonts w:asciiTheme="majorBidi" w:hAnsiTheme="majorBidi" w:cstheme="majorBidi"/>
          <w:sz w:val="24"/>
          <w:szCs w:val="24"/>
        </w:rPr>
      </w:pPr>
      <w:r w:rsidRPr="00336015">
        <w:rPr>
          <w:rFonts w:asciiTheme="majorBidi" w:hAnsiTheme="majorBidi" w:cstheme="majorBidi"/>
          <w:sz w:val="24"/>
          <w:szCs w:val="24"/>
        </w:rPr>
        <w:t xml:space="preserve"> </w:t>
      </w:r>
    </w:p>
    <w:p xmlns:wp14="http://schemas.microsoft.com/office/word/2010/wordml" w:rsidRPr="00336015" w:rsidR="004B6C77" w:rsidP="00336015" w:rsidRDefault="004B6C77" w14:paraId="0A6959E7" wp14:textId="77777777">
      <w:pPr>
        <w:spacing w:line="480" w:lineRule="auto"/>
        <w:rPr>
          <w:rFonts w:asciiTheme="majorBidi" w:hAnsiTheme="majorBidi" w:cstheme="majorBidi"/>
          <w:sz w:val="24"/>
          <w:szCs w:val="24"/>
        </w:rPr>
      </w:pPr>
      <w:r w:rsidRPr="00336015">
        <w:rPr>
          <w:rFonts w:asciiTheme="majorBidi" w:hAnsiTheme="majorBidi" w:cstheme="majorBidi"/>
          <w:sz w:val="24"/>
          <w:szCs w:val="24"/>
        </w:rPr>
        <w:t xml:space="preserve"> </w:t>
      </w:r>
    </w:p>
    <w:p xmlns:wp14="http://schemas.microsoft.com/office/word/2010/wordml" w:rsidRPr="00336015" w:rsidR="004B6C77" w:rsidP="00336015" w:rsidRDefault="004B6C77" w14:paraId="100C5B58" wp14:textId="77777777">
      <w:pPr>
        <w:spacing w:line="480" w:lineRule="auto"/>
        <w:rPr>
          <w:rFonts w:asciiTheme="majorBidi" w:hAnsiTheme="majorBidi" w:cstheme="majorBidi"/>
          <w:sz w:val="24"/>
          <w:szCs w:val="24"/>
        </w:rPr>
      </w:pPr>
      <w:r w:rsidRPr="00336015">
        <w:rPr>
          <w:rFonts w:asciiTheme="majorBidi" w:hAnsiTheme="majorBidi" w:cstheme="majorBidi"/>
          <w:sz w:val="24"/>
          <w:szCs w:val="24"/>
        </w:rPr>
        <w:t xml:space="preserve"> </w:t>
      </w:r>
    </w:p>
    <w:p xmlns:wp14="http://schemas.microsoft.com/office/word/2010/wordml" w:rsidRPr="00336015" w:rsidR="004B6C77" w:rsidP="00336015" w:rsidRDefault="004B6C77" w14:paraId="12F40E89" wp14:textId="77777777">
      <w:pPr>
        <w:spacing w:line="480" w:lineRule="auto"/>
        <w:rPr>
          <w:rFonts w:asciiTheme="majorBidi" w:hAnsiTheme="majorBidi" w:cstheme="majorBidi"/>
          <w:sz w:val="24"/>
          <w:szCs w:val="24"/>
        </w:rPr>
      </w:pPr>
      <w:r w:rsidRPr="00336015">
        <w:rPr>
          <w:rFonts w:asciiTheme="majorBidi" w:hAnsiTheme="majorBidi" w:cstheme="majorBidi"/>
          <w:sz w:val="24"/>
          <w:szCs w:val="24"/>
        </w:rPr>
        <w:t xml:space="preserve"> </w:t>
      </w:r>
    </w:p>
    <w:p xmlns:wp14="http://schemas.microsoft.com/office/word/2010/wordml" w:rsidRPr="00336015" w:rsidR="004B6C77" w:rsidP="00336015" w:rsidRDefault="004B6C77" w14:paraId="0A37501D" wp14:textId="77777777">
      <w:pPr>
        <w:spacing w:line="480" w:lineRule="auto"/>
        <w:rPr>
          <w:rFonts w:asciiTheme="majorBidi" w:hAnsiTheme="majorBidi" w:cstheme="majorBidi"/>
          <w:sz w:val="24"/>
          <w:szCs w:val="24"/>
        </w:rPr>
      </w:pPr>
    </w:p>
    <w:p xmlns:wp14="http://schemas.microsoft.com/office/word/2010/wordml" w:rsidRPr="00336015" w:rsidR="004B6C77" w:rsidP="00336015" w:rsidRDefault="004B6C77" w14:paraId="608DEACE" wp14:textId="77777777">
      <w:pPr>
        <w:spacing w:line="480" w:lineRule="auto"/>
        <w:rPr>
          <w:rFonts w:asciiTheme="majorBidi" w:hAnsiTheme="majorBidi" w:cstheme="majorBidi"/>
          <w:sz w:val="24"/>
          <w:szCs w:val="24"/>
        </w:rPr>
      </w:pPr>
      <w:r w:rsidRPr="00336015">
        <w:rPr>
          <w:rFonts w:asciiTheme="majorBidi" w:hAnsiTheme="majorBidi" w:cstheme="majorBidi"/>
          <w:sz w:val="24"/>
          <w:szCs w:val="24"/>
        </w:rPr>
        <w:t xml:space="preserve"> </w:t>
      </w:r>
    </w:p>
    <w:p xmlns:wp14="http://schemas.microsoft.com/office/word/2010/wordml" w:rsidRPr="00336015" w:rsidR="004B6C77" w:rsidP="27A94DB8" w:rsidRDefault="004B6C77" w14:paraId="07FBEA42" wp14:textId="5DAC3744">
      <w:pPr>
        <w:spacing w:line="480" w:lineRule="auto"/>
        <w:jc w:val="center"/>
        <w:rPr>
          <w:rFonts w:ascii="Times New Roman" w:hAnsi="Times New Roman" w:cs="Times New Roman" w:asciiTheme="majorBidi" w:hAnsiTheme="majorBidi" w:cstheme="majorBidi"/>
          <w:b w:val="1"/>
          <w:bCs w:val="1"/>
          <w:sz w:val="24"/>
          <w:szCs w:val="24"/>
        </w:rPr>
      </w:pPr>
      <w:r w:rsidRPr="27A94DB8" w:rsidR="004B6C77">
        <w:rPr>
          <w:rFonts w:ascii="Times New Roman" w:hAnsi="Times New Roman" w:cs="Times New Roman" w:asciiTheme="majorBidi" w:hAnsiTheme="majorBidi" w:cstheme="majorBidi"/>
          <w:b w:val="1"/>
          <w:bCs w:val="1"/>
          <w:sz w:val="24"/>
          <w:szCs w:val="24"/>
        </w:rPr>
        <w:t>Student</w:t>
      </w:r>
      <w:r w:rsidRPr="27A94DB8" w:rsidR="213A0C34">
        <w:rPr>
          <w:rFonts w:ascii="Times New Roman" w:hAnsi="Times New Roman" w:cs="Times New Roman" w:asciiTheme="majorBidi" w:hAnsiTheme="majorBidi" w:cstheme="majorBidi"/>
          <w:b w:val="1"/>
          <w:bCs w:val="1"/>
          <w:sz w:val="24"/>
          <w:szCs w:val="24"/>
        </w:rPr>
        <w:t xml:space="preserve"> ID: 2025728</w:t>
      </w:r>
    </w:p>
    <w:p xmlns:wp14="http://schemas.microsoft.com/office/word/2010/wordml" w:rsidRPr="00336015" w:rsidR="004B6C77" w:rsidP="27A94DB8" w:rsidRDefault="004B6C77" w14:paraId="1312E824" wp14:textId="2F134DC5">
      <w:pPr>
        <w:spacing w:line="480" w:lineRule="auto"/>
        <w:jc w:val="center"/>
        <w:rPr>
          <w:rFonts w:ascii="Times New Roman" w:hAnsi="Times New Roman" w:cs="Times New Roman" w:asciiTheme="majorBidi" w:hAnsiTheme="majorBidi" w:cstheme="majorBidi"/>
          <w:b w:val="1"/>
          <w:bCs w:val="1"/>
          <w:sz w:val="24"/>
          <w:szCs w:val="24"/>
        </w:rPr>
      </w:pPr>
      <w:r w:rsidRPr="27A94DB8" w:rsidR="213A0C34">
        <w:rPr>
          <w:rFonts w:ascii="Times New Roman" w:hAnsi="Times New Roman" w:cs="Times New Roman" w:asciiTheme="majorBidi" w:hAnsiTheme="majorBidi" w:cstheme="majorBidi"/>
          <w:b w:val="1"/>
          <w:bCs w:val="1"/>
          <w:sz w:val="24"/>
          <w:szCs w:val="24"/>
        </w:rPr>
        <w:t>Student Name: Dan Dumitru</w:t>
      </w:r>
    </w:p>
    <w:p xmlns:wp14="http://schemas.microsoft.com/office/word/2010/wordml" w:rsidRPr="00336015" w:rsidR="004B6C77" w:rsidP="27A94DB8" w:rsidRDefault="004B6C77" w14:paraId="7EC3EBB7" wp14:textId="3CE9DDA3">
      <w:pPr>
        <w:pStyle w:val="Normal"/>
        <w:spacing w:line="480" w:lineRule="auto"/>
        <w:jc w:val="center"/>
        <w:rPr>
          <w:rFonts w:ascii="Times New Roman" w:hAnsi="Times New Roman" w:eastAsia="Times New Roman" w:cs="Times New Roman"/>
          <w:b w:val="1"/>
          <w:bCs w:val="1"/>
          <w:noProof w:val="0"/>
          <w:sz w:val="24"/>
          <w:szCs w:val="24"/>
          <w:lang w:val="en-US"/>
        </w:rPr>
      </w:pPr>
      <w:r w:rsidRPr="27A94DB8" w:rsidR="213A0C34">
        <w:rPr>
          <w:rFonts w:ascii="Times New Roman" w:hAnsi="Times New Roman" w:cs="Times New Roman" w:asciiTheme="majorBidi" w:hAnsiTheme="majorBidi" w:cstheme="majorBidi"/>
          <w:b w:val="1"/>
          <w:bCs w:val="1"/>
          <w:sz w:val="24"/>
          <w:szCs w:val="24"/>
        </w:rPr>
        <w:t xml:space="preserve">Lecturer </w:t>
      </w:r>
      <w:r w:rsidRPr="27A94DB8" w:rsidR="004B6C77">
        <w:rPr>
          <w:rFonts w:ascii="Times New Roman" w:hAnsi="Times New Roman" w:cs="Times New Roman" w:asciiTheme="majorBidi" w:hAnsiTheme="majorBidi" w:cstheme="majorBidi"/>
          <w:b w:val="1"/>
          <w:bCs w:val="1"/>
          <w:sz w:val="24"/>
          <w:szCs w:val="24"/>
        </w:rPr>
        <w:t>Name</w:t>
      </w:r>
      <w:r w:rsidRPr="27A94DB8" w:rsidR="410D4972">
        <w:rPr>
          <w:rFonts w:ascii="Times New Roman" w:hAnsi="Times New Roman" w:cs="Times New Roman" w:asciiTheme="majorBidi" w:hAnsiTheme="majorBidi" w:cstheme="majorBidi"/>
          <w:b w:val="1"/>
          <w:bCs w:val="1"/>
          <w:sz w:val="24"/>
          <w:szCs w:val="24"/>
        </w:rPr>
        <w:t xml:space="preserve">: </w:t>
      </w:r>
      <w:r w:rsidRPr="27A94DB8" w:rsidR="410D4972">
        <w:rPr>
          <w:rFonts w:ascii="Times New Roman" w:hAnsi="Times New Roman" w:eastAsia="Times New Roman" w:cs="Times New Roman"/>
          <w:b w:val="1"/>
          <w:bCs w:val="1"/>
          <w:noProof w:val="0"/>
          <w:sz w:val="24"/>
          <w:szCs w:val="24"/>
          <w:lang w:val="en-US"/>
        </w:rPr>
        <w:t xml:space="preserve">Zahra </w:t>
      </w:r>
      <w:proofErr w:type="spellStart"/>
      <w:r w:rsidRPr="27A94DB8" w:rsidR="410D4972">
        <w:rPr>
          <w:rFonts w:ascii="Times New Roman" w:hAnsi="Times New Roman" w:eastAsia="Times New Roman" w:cs="Times New Roman"/>
          <w:b w:val="1"/>
          <w:bCs w:val="1"/>
          <w:noProof w:val="0"/>
          <w:sz w:val="24"/>
          <w:szCs w:val="24"/>
          <w:lang w:val="en-US"/>
        </w:rPr>
        <w:t>Mohammadnazari</w:t>
      </w:r>
      <w:proofErr w:type="spellEnd"/>
    </w:p>
    <w:p xmlns:wp14="http://schemas.microsoft.com/office/word/2010/wordml" w:rsidRPr="00336015" w:rsidR="004B6C77" w:rsidP="27A94DB8" w:rsidRDefault="004B6C77" w14:paraId="013F47D4" wp14:textId="64317F6F">
      <w:pPr>
        <w:spacing w:line="480" w:lineRule="auto"/>
        <w:jc w:val="center"/>
        <w:rPr>
          <w:rFonts w:ascii="Times New Roman" w:hAnsi="Times New Roman" w:cs="Times New Roman" w:asciiTheme="majorBidi" w:hAnsiTheme="majorBidi" w:cstheme="majorBidi"/>
          <w:b w:val="1"/>
          <w:bCs w:val="1"/>
          <w:sz w:val="24"/>
          <w:szCs w:val="24"/>
        </w:rPr>
      </w:pPr>
      <w:r w:rsidRPr="27A94DB8" w:rsidR="0BFB294A">
        <w:rPr>
          <w:rFonts w:ascii="Times New Roman" w:hAnsi="Times New Roman" w:cs="Times New Roman" w:asciiTheme="majorBidi" w:hAnsiTheme="majorBidi" w:cstheme="majorBidi"/>
          <w:b w:val="1"/>
          <w:bCs w:val="1"/>
          <w:sz w:val="24"/>
          <w:szCs w:val="24"/>
        </w:rPr>
        <w:t>Module Code BMSW5101</w:t>
      </w:r>
    </w:p>
    <w:p xmlns:wp14="http://schemas.microsoft.com/office/word/2010/wordml" w:rsidRPr="00336015" w:rsidR="00CD43CC" w:rsidP="00336015" w:rsidRDefault="004B6C77" w14:paraId="5DAB6C7B" wp14:textId="77777777">
      <w:pPr>
        <w:spacing w:line="480" w:lineRule="auto"/>
        <w:rPr>
          <w:rFonts w:asciiTheme="majorBidi" w:hAnsiTheme="majorBidi" w:cstheme="majorBidi"/>
          <w:b/>
          <w:sz w:val="24"/>
          <w:szCs w:val="24"/>
        </w:rPr>
      </w:pPr>
      <w:r w:rsidRPr="00336015">
        <w:rPr>
          <w:rFonts w:asciiTheme="majorBidi" w:hAnsiTheme="majorBidi" w:cstheme="majorBidi"/>
          <w:b/>
          <w:sz w:val="24"/>
          <w:szCs w:val="24"/>
        </w:rPr>
        <w:br w:type="page"/>
      </w:r>
    </w:p>
    <w:sdt>
      <w:sdtPr>
        <w:id w:val="156617451"/>
        <w:docPartObj>
          <w:docPartGallery w:val="Table of Contents"/>
          <w:docPartUnique/>
        </w:docPartObj>
      </w:sdtPr>
      <w:sdtContent>
        <w:p xmlns:wp14="http://schemas.microsoft.com/office/word/2010/wordml" w:rsidRPr="00E71704" w:rsidR="00CD43CC" w:rsidP="27A94DB8" w:rsidRDefault="00CD43CC" w14:paraId="22E0FC93" wp14:textId="77777777" wp14:noSpellErr="1">
          <w:pPr>
            <w:pStyle w:val="TOCHeading"/>
            <w:spacing w:line="360" w:lineRule="auto"/>
            <w:jc w:val="center"/>
            <w:rPr>
              <w:rFonts w:ascii="Times New Roman" w:hAnsi="Times New Roman" w:asciiTheme="majorBidi" w:hAnsiTheme="majorBidi"/>
              <w:b w:val="1"/>
              <w:bCs w:val="1"/>
              <w:color w:val="auto"/>
              <w:sz w:val="24"/>
              <w:szCs w:val="24"/>
            </w:rPr>
          </w:pPr>
          <w:r w:rsidRPr="7C698F7E" w:rsidR="00CD43CC">
            <w:rPr>
              <w:rFonts w:ascii="Times New Roman" w:hAnsi="Times New Roman" w:asciiTheme="majorBidi" w:hAnsiTheme="majorBidi"/>
              <w:b w:val="1"/>
              <w:bCs w:val="1"/>
              <w:color w:val="auto"/>
              <w:sz w:val="24"/>
              <w:szCs w:val="24"/>
            </w:rPr>
            <w:t>Table of Contents</w:t>
          </w:r>
        </w:p>
        <w:p xmlns:wp14="http://schemas.microsoft.com/office/word/2010/wordml" w:rsidRPr="00336015" w:rsidR="00336015" w:rsidP="7C698F7E" w:rsidRDefault="00CD43CC" w14:paraId="6C3060D0" wp14:textId="5BF766C7">
          <w:pPr>
            <w:pStyle w:val="TOC1"/>
            <w:tabs>
              <w:tab w:val="right" w:leader="dot" w:pos="9360"/>
            </w:tabs>
            <w:rPr>
              <w:rStyle w:val="Hyperlink"/>
              <w:noProof/>
            </w:rPr>
          </w:pPr>
          <w:r>
            <w:fldChar w:fldCharType="begin"/>
          </w:r>
          <w:r>
            <w:instrText xml:space="preserve">TOC \o "1-3" \h \z \u</w:instrText>
          </w:r>
          <w:r>
            <w:fldChar w:fldCharType="separate"/>
          </w:r>
          <w:hyperlink w:anchor="_Toc689368649">
            <w:r w:rsidRPr="7C698F7E" w:rsidR="7C698F7E">
              <w:rPr>
                <w:rStyle w:val="Hyperlink"/>
              </w:rPr>
              <w:t>Company Introduction</w:t>
            </w:r>
            <w:r>
              <w:tab/>
            </w:r>
            <w:r>
              <w:fldChar w:fldCharType="begin"/>
            </w:r>
            <w:r>
              <w:instrText xml:space="preserve">PAGEREF _Toc689368649 \h</w:instrText>
            </w:r>
            <w:r>
              <w:fldChar w:fldCharType="separate"/>
            </w:r>
            <w:r w:rsidRPr="7C698F7E" w:rsidR="7C698F7E">
              <w:rPr>
                <w:rStyle w:val="Hyperlink"/>
              </w:rPr>
              <w:t>3</w:t>
            </w:r>
            <w:r>
              <w:fldChar w:fldCharType="end"/>
            </w:r>
          </w:hyperlink>
        </w:p>
        <w:p xmlns:wp14="http://schemas.microsoft.com/office/word/2010/wordml" w:rsidRPr="00336015" w:rsidR="00336015" w:rsidP="7C698F7E" w:rsidRDefault="00000000" w14:paraId="507A8794" wp14:textId="58F71082">
          <w:pPr>
            <w:pStyle w:val="TOC1"/>
            <w:tabs>
              <w:tab w:val="right" w:leader="dot" w:pos="9360"/>
            </w:tabs>
            <w:rPr>
              <w:rStyle w:val="Hyperlink"/>
              <w:noProof/>
            </w:rPr>
          </w:pPr>
          <w:hyperlink w:anchor="_Toc1741645325">
            <w:r w:rsidRPr="7C698F7E" w:rsidR="7C698F7E">
              <w:rPr>
                <w:rStyle w:val="Hyperlink"/>
              </w:rPr>
              <w:t>There are 7 types of theories of management are</w:t>
            </w:r>
            <w:r>
              <w:tab/>
            </w:r>
            <w:r>
              <w:fldChar w:fldCharType="begin"/>
            </w:r>
            <w:r>
              <w:instrText xml:space="preserve">PAGEREF _Toc1741645325 \h</w:instrText>
            </w:r>
            <w:r>
              <w:fldChar w:fldCharType="separate"/>
            </w:r>
            <w:r w:rsidRPr="7C698F7E" w:rsidR="7C698F7E">
              <w:rPr>
                <w:rStyle w:val="Hyperlink"/>
              </w:rPr>
              <w:t>4</w:t>
            </w:r>
            <w:r>
              <w:fldChar w:fldCharType="end"/>
            </w:r>
          </w:hyperlink>
        </w:p>
        <w:p xmlns:wp14="http://schemas.microsoft.com/office/word/2010/wordml" w:rsidRPr="00336015" w:rsidR="00336015" w:rsidP="7C698F7E" w:rsidRDefault="00000000" w14:paraId="5C177A3E" wp14:textId="71148C32">
          <w:pPr>
            <w:pStyle w:val="TOC1"/>
            <w:tabs>
              <w:tab w:val="right" w:leader="dot" w:pos="9360"/>
            </w:tabs>
            <w:rPr>
              <w:rStyle w:val="Hyperlink"/>
              <w:noProof/>
            </w:rPr>
          </w:pPr>
          <w:hyperlink w:anchor="_Toc904454291">
            <w:r w:rsidRPr="7C698F7E" w:rsidR="7C698F7E">
              <w:rPr>
                <w:rStyle w:val="Hyperlink"/>
              </w:rPr>
              <w:t>Management theory of Tesco</w:t>
            </w:r>
            <w:r>
              <w:tab/>
            </w:r>
            <w:r>
              <w:fldChar w:fldCharType="begin"/>
            </w:r>
            <w:r>
              <w:instrText xml:space="preserve">PAGEREF _Toc904454291 \h</w:instrText>
            </w:r>
            <w:r>
              <w:fldChar w:fldCharType="separate"/>
            </w:r>
            <w:r w:rsidRPr="7C698F7E" w:rsidR="7C698F7E">
              <w:rPr>
                <w:rStyle w:val="Hyperlink"/>
              </w:rPr>
              <w:t>4</w:t>
            </w:r>
            <w:r>
              <w:fldChar w:fldCharType="end"/>
            </w:r>
          </w:hyperlink>
        </w:p>
        <w:p xmlns:wp14="http://schemas.microsoft.com/office/word/2010/wordml" w:rsidRPr="00336015" w:rsidR="00336015" w:rsidP="7C698F7E" w:rsidRDefault="00000000" w14:paraId="0B488F14" wp14:textId="2FE6FB33">
          <w:pPr>
            <w:pStyle w:val="TOC2"/>
            <w:tabs>
              <w:tab w:val="right" w:leader="dot" w:pos="9360"/>
            </w:tabs>
            <w:rPr>
              <w:rStyle w:val="Hyperlink"/>
              <w:noProof/>
            </w:rPr>
          </w:pPr>
          <w:hyperlink w:anchor="_Toc330679417">
            <w:r w:rsidRPr="7C698F7E" w:rsidR="7C698F7E">
              <w:rPr>
                <w:rStyle w:val="Hyperlink"/>
              </w:rPr>
              <w:t>Tesco’s Employee Engagement Techniques</w:t>
            </w:r>
            <w:r>
              <w:tab/>
            </w:r>
            <w:r>
              <w:fldChar w:fldCharType="begin"/>
            </w:r>
            <w:r>
              <w:instrText xml:space="preserve">PAGEREF _Toc330679417 \h</w:instrText>
            </w:r>
            <w:r>
              <w:fldChar w:fldCharType="separate"/>
            </w:r>
            <w:r w:rsidRPr="7C698F7E" w:rsidR="7C698F7E">
              <w:rPr>
                <w:rStyle w:val="Hyperlink"/>
              </w:rPr>
              <w:t>6</w:t>
            </w:r>
            <w:r>
              <w:fldChar w:fldCharType="end"/>
            </w:r>
          </w:hyperlink>
        </w:p>
        <w:p xmlns:wp14="http://schemas.microsoft.com/office/word/2010/wordml" w:rsidRPr="00336015" w:rsidR="00336015" w:rsidP="7C698F7E" w:rsidRDefault="00000000" w14:paraId="0297B983" wp14:textId="2C785508">
          <w:pPr>
            <w:pStyle w:val="TOC2"/>
            <w:tabs>
              <w:tab w:val="right" w:leader="dot" w:pos="9360"/>
            </w:tabs>
            <w:rPr>
              <w:rStyle w:val="Hyperlink"/>
              <w:noProof/>
            </w:rPr>
          </w:pPr>
          <w:hyperlink w:anchor="_Toc1280355733">
            <w:r w:rsidRPr="7C698F7E" w:rsidR="7C698F7E">
              <w:rPr>
                <w:rStyle w:val="Hyperlink"/>
              </w:rPr>
              <w:t>Advantages of scientific management theory (Chand, 2014):</w:t>
            </w:r>
            <w:r>
              <w:tab/>
            </w:r>
            <w:r>
              <w:fldChar w:fldCharType="begin"/>
            </w:r>
            <w:r>
              <w:instrText xml:space="preserve">PAGEREF _Toc1280355733 \h</w:instrText>
            </w:r>
            <w:r>
              <w:fldChar w:fldCharType="separate"/>
            </w:r>
            <w:r w:rsidRPr="7C698F7E" w:rsidR="7C698F7E">
              <w:rPr>
                <w:rStyle w:val="Hyperlink"/>
              </w:rPr>
              <w:t>7</w:t>
            </w:r>
            <w:r>
              <w:fldChar w:fldCharType="end"/>
            </w:r>
          </w:hyperlink>
        </w:p>
        <w:p xmlns:wp14="http://schemas.microsoft.com/office/word/2010/wordml" w:rsidRPr="00336015" w:rsidR="00336015" w:rsidP="7C698F7E" w:rsidRDefault="00000000" w14:paraId="6A9C8510" wp14:textId="152C20B4">
          <w:pPr>
            <w:pStyle w:val="TOC3"/>
            <w:tabs>
              <w:tab w:val="left" w:leader="none" w:pos="870"/>
              <w:tab w:val="right" w:leader="dot" w:pos="9360"/>
            </w:tabs>
            <w:rPr>
              <w:rStyle w:val="Hyperlink"/>
              <w:noProof/>
            </w:rPr>
          </w:pPr>
          <w:hyperlink w:anchor="_Toc1246557836">
            <w:r w:rsidRPr="7C698F7E" w:rsidR="7C698F7E">
              <w:rPr>
                <w:rStyle w:val="Hyperlink"/>
              </w:rPr>
              <w:t>1.</w:t>
            </w:r>
            <w:r>
              <w:tab/>
            </w:r>
            <w:r w:rsidRPr="7C698F7E" w:rsidR="7C698F7E">
              <w:rPr>
                <w:rStyle w:val="Hyperlink"/>
              </w:rPr>
              <w:t>Reduced cost of production:</w:t>
            </w:r>
            <w:r>
              <w:tab/>
            </w:r>
            <w:r>
              <w:fldChar w:fldCharType="begin"/>
            </w:r>
            <w:r>
              <w:instrText xml:space="preserve">PAGEREF _Toc1246557836 \h</w:instrText>
            </w:r>
            <w:r>
              <w:fldChar w:fldCharType="separate"/>
            </w:r>
            <w:r w:rsidRPr="7C698F7E" w:rsidR="7C698F7E">
              <w:rPr>
                <w:rStyle w:val="Hyperlink"/>
              </w:rPr>
              <w:t>8</w:t>
            </w:r>
            <w:r>
              <w:fldChar w:fldCharType="end"/>
            </w:r>
          </w:hyperlink>
        </w:p>
        <w:p xmlns:wp14="http://schemas.microsoft.com/office/word/2010/wordml" w:rsidRPr="00336015" w:rsidR="00336015" w:rsidP="7C698F7E" w:rsidRDefault="00000000" w14:paraId="649AA380" wp14:textId="32180039">
          <w:pPr>
            <w:pStyle w:val="TOC3"/>
            <w:tabs>
              <w:tab w:val="left" w:leader="none" w:pos="870"/>
              <w:tab w:val="right" w:leader="dot" w:pos="9360"/>
            </w:tabs>
            <w:rPr>
              <w:rStyle w:val="Hyperlink"/>
              <w:noProof/>
            </w:rPr>
          </w:pPr>
          <w:hyperlink w:anchor="_Toc1477432044">
            <w:r w:rsidRPr="7C698F7E" w:rsidR="7C698F7E">
              <w:rPr>
                <w:rStyle w:val="Hyperlink"/>
              </w:rPr>
              <w:t>2.</w:t>
            </w:r>
            <w:r>
              <w:tab/>
            </w:r>
            <w:r w:rsidRPr="7C698F7E" w:rsidR="7C698F7E">
              <w:rPr>
                <w:rStyle w:val="Hyperlink"/>
              </w:rPr>
              <w:t>Division of labor:</w:t>
            </w:r>
            <w:r>
              <w:tab/>
            </w:r>
            <w:r>
              <w:fldChar w:fldCharType="begin"/>
            </w:r>
            <w:r>
              <w:instrText xml:space="preserve">PAGEREF _Toc1477432044 \h</w:instrText>
            </w:r>
            <w:r>
              <w:fldChar w:fldCharType="separate"/>
            </w:r>
            <w:r w:rsidRPr="7C698F7E" w:rsidR="7C698F7E">
              <w:rPr>
                <w:rStyle w:val="Hyperlink"/>
              </w:rPr>
              <w:t>8</w:t>
            </w:r>
            <w:r>
              <w:fldChar w:fldCharType="end"/>
            </w:r>
          </w:hyperlink>
        </w:p>
        <w:p xmlns:wp14="http://schemas.microsoft.com/office/word/2010/wordml" w:rsidRPr="00336015" w:rsidR="00336015" w:rsidP="7C698F7E" w:rsidRDefault="00000000" w14:paraId="5F5C526F" wp14:textId="22B995E9">
          <w:pPr>
            <w:pStyle w:val="TOC3"/>
            <w:tabs>
              <w:tab w:val="left" w:leader="none" w:pos="870"/>
              <w:tab w:val="right" w:leader="dot" w:pos="9360"/>
            </w:tabs>
            <w:rPr>
              <w:rStyle w:val="Hyperlink"/>
              <w:noProof/>
            </w:rPr>
          </w:pPr>
          <w:hyperlink w:anchor="_Toc1457404315">
            <w:r w:rsidRPr="7C698F7E" w:rsidR="7C698F7E">
              <w:rPr>
                <w:rStyle w:val="Hyperlink"/>
              </w:rPr>
              <w:t>3.</w:t>
            </w:r>
            <w:r>
              <w:tab/>
            </w:r>
            <w:r w:rsidRPr="7C698F7E" w:rsidR="7C698F7E">
              <w:rPr>
                <w:rStyle w:val="Hyperlink"/>
              </w:rPr>
              <w:t>Avoidance of disputes between labor and management:</w:t>
            </w:r>
            <w:r>
              <w:tab/>
            </w:r>
            <w:r>
              <w:fldChar w:fldCharType="begin"/>
            </w:r>
            <w:r>
              <w:instrText xml:space="preserve">PAGEREF _Toc1457404315 \h</w:instrText>
            </w:r>
            <w:r>
              <w:fldChar w:fldCharType="separate"/>
            </w:r>
            <w:r w:rsidRPr="7C698F7E" w:rsidR="7C698F7E">
              <w:rPr>
                <w:rStyle w:val="Hyperlink"/>
              </w:rPr>
              <w:t>8</w:t>
            </w:r>
            <w:r>
              <w:fldChar w:fldCharType="end"/>
            </w:r>
          </w:hyperlink>
        </w:p>
        <w:p xmlns:wp14="http://schemas.microsoft.com/office/word/2010/wordml" w:rsidRPr="00336015" w:rsidR="00336015" w:rsidP="7C698F7E" w:rsidRDefault="00000000" w14:paraId="41A50ECB" wp14:textId="63252943">
          <w:pPr>
            <w:pStyle w:val="TOC3"/>
            <w:tabs>
              <w:tab w:val="left" w:leader="none" w:pos="870"/>
              <w:tab w:val="right" w:leader="dot" w:pos="9360"/>
            </w:tabs>
            <w:rPr>
              <w:rStyle w:val="Hyperlink"/>
              <w:noProof/>
            </w:rPr>
          </w:pPr>
          <w:hyperlink w:anchor="_Toc2117822630">
            <w:r w:rsidRPr="7C698F7E" w:rsidR="7C698F7E">
              <w:rPr>
                <w:rStyle w:val="Hyperlink"/>
              </w:rPr>
              <w:t>4.</w:t>
            </w:r>
            <w:r>
              <w:tab/>
            </w:r>
            <w:r w:rsidRPr="7C698F7E" w:rsidR="7C698F7E">
              <w:rPr>
                <w:rStyle w:val="Hyperlink"/>
              </w:rPr>
              <w:t>Selection and training of workers:</w:t>
            </w:r>
            <w:r>
              <w:tab/>
            </w:r>
            <w:r>
              <w:fldChar w:fldCharType="begin"/>
            </w:r>
            <w:r>
              <w:instrText xml:space="preserve">PAGEREF _Toc2117822630 \h</w:instrText>
            </w:r>
            <w:r>
              <w:fldChar w:fldCharType="separate"/>
            </w:r>
            <w:r w:rsidRPr="7C698F7E" w:rsidR="7C698F7E">
              <w:rPr>
                <w:rStyle w:val="Hyperlink"/>
              </w:rPr>
              <w:t>8</w:t>
            </w:r>
            <w:r>
              <w:fldChar w:fldCharType="end"/>
            </w:r>
          </w:hyperlink>
        </w:p>
        <w:p xmlns:wp14="http://schemas.microsoft.com/office/word/2010/wordml" w:rsidRPr="00336015" w:rsidR="00336015" w:rsidP="7C698F7E" w:rsidRDefault="00000000" w14:paraId="57C65C80" wp14:textId="25A2644B">
          <w:pPr>
            <w:pStyle w:val="TOC2"/>
            <w:tabs>
              <w:tab w:val="right" w:leader="dot" w:pos="9360"/>
            </w:tabs>
            <w:rPr>
              <w:rStyle w:val="Hyperlink"/>
              <w:noProof/>
            </w:rPr>
          </w:pPr>
          <w:hyperlink w:anchor="_Toc465320418">
            <w:r w:rsidRPr="7C698F7E" w:rsidR="7C698F7E">
              <w:rPr>
                <w:rStyle w:val="Hyperlink"/>
              </w:rPr>
              <w:t>Disadvantages of Scientific Management Theory</w:t>
            </w:r>
            <w:r>
              <w:tab/>
            </w:r>
            <w:r>
              <w:fldChar w:fldCharType="begin"/>
            </w:r>
            <w:r>
              <w:instrText xml:space="preserve">PAGEREF _Toc465320418 \h</w:instrText>
            </w:r>
            <w:r>
              <w:fldChar w:fldCharType="separate"/>
            </w:r>
            <w:r w:rsidRPr="7C698F7E" w:rsidR="7C698F7E">
              <w:rPr>
                <w:rStyle w:val="Hyperlink"/>
              </w:rPr>
              <w:t>8</w:t>
            </w:r>
            <w:r>
              <w:fldChar w:fldCharType="end"/>
            </w:r>
          </w:hyperlink>
        </w:p>
        <w:p xmlns:wp14="http://schemas.microsoft.com/office/word/2010/wordml" w:rsidRPr="00336015" w:rsidR="00336015" w:rsidP="7C698F7E" w:rsidRDefault="00000000" w14:paraId="74C56A3E" wp14:textId="5BE97FCF">
          <w:pPr>
            <w:pStyle w:val="TOC1"/>
            <w:tabs>
              <w:tab w:val="right" w:leader="dot" w:pos="9360"/>
            </w:tabs>
            <w:rPr>
              <w:rStyle w:val="Hyperlink"/>
              <w:noProof/>
            </w:rPr>
          </w:pPr>
          <w:hyperlink w:anchor="_Toc1785484415">
            <w:r w:rsidRPr="7C698F7E" w:rsidR="7C698F7E">
              <w:rPr>
                <w:rStyle w:val="Hyperlink"/>
              </w:rPr>
              <w:t>Conflict Management in Tesco</w:t>
            </w:r>
            <w:r>
              <w:tab/>
            </w:r>
            <w:r>
              <w:fldChar w:fldCharType="begin"/>
            </w:r>
            <w:r>
              <w:instrText xml:space="preserve">PAGEREF _Toc1785484415 \h</w:instrText>
            </w:r>
            <w:r>
              <w:fldChar w:fldCharType="separate"/>
            </w:r>
            <w:r w:rsidRPr="7C698F7E" w:rsidR="7C698F7E">
              <w:rPr>
                <w:rStyle w:val="Hyperlink"/>
              </w:rPr>
              <w:t>9</w:t>
            </w:r>
            <w:r>
              <w:fldChar w:fldCharType="end"/>
            </w:r>
          </w:hyperlink>
        </w:p>
        <w:p xmlns:wp14="http://schemas.microsoft.com/office/word/2010/wordml" w:rsidRPr="00336015" w:rsidR="00336015" w:rsidP="7C698F7E" w:rsidRDefault="00000000" w14:paraId="33D3938B" wp14:textId="72597EB5">
          <w:pPr>
            <w:pStyle w:val="TOC1"/>
            <w:tabs>
              <w:tab w:val="right" w:leader="dot" w:pos="9360"/>
            </w:tabs>
            <w:rPr>
              <w:rStyle w:val="Hyperlink"/>
              <w:noProof/>
            </w:rPr>
          </w:pPr>
          <w:hyperlink w:anchor="_Toc34190190">
            <w:r w:rsidRPr="7C698F7E" w:rsidR="7C698F7E">
              <w:rPr>
                <w:rStyle w:val="Hyperlink"/>
              </w:rPr>
              <w:t>Conclusion</w:t>
            </w:r>
            <w:r>
              <w:tab/>
            </w:r>
            <w:r>
              <w:fldChar w:fldCharType="begin"/>
            </w:r>
            <w:r>
              <w:instrText xml:space="preserve">PAGEREF _Toc34190190 \h</w:instrText>
            </w:r>
            <w:r>
              <w:fldChar w:fldCharType="separate"/>
            </w:r>
            <w:r w:rsidRPr="7C698F7E" w:rsidR="7C698F7E">
              <w:rPr>
                <w:rStyle w:val="Hyperlink"/>
              </w:rPr>
              <w:t>10</w:t>
            </w:r>
            <w:r>
              <w:fldChar w:fldCharType="end"/>
            </w:r>
          </w:hyperlink>
        </w:p>
        <w:p xmlns:wp14="http://schemas.microsoft.com/office/word/2010/wordml" w:rsidRPr="00336015" w:rsidR="00336015" w:rsidP="7C698F7E" w:rsidRDefault="00000000" w14:paraId="4CAD7D07" wp14:textId="5E191CD9">
          <w:pPr>
            <w:pStyle w:val="TOC1"/>
            <w:tabs>
              <w:tab w:val="right" w:leader="dot" w:pos="9360"/>
            </w:tabs>
            <w:rPr>
              <w:rStyle w:val="Hyperlink"/>
              <w:noProof/>
            </w:rPr>
          </w:pPr>
          <w:hyperlink w:anchor="_Toc1012765521">
            <w:r w:rsidRPr="7C698F7E" w:rsidR="7C698F7E">
              <w:rPr>
                <w:rStyle w:val="Hyperlink"/>
              </w:rPr>
              <w:t>References</w:t>
            </w:r>
            <w:r>
              <w:tab/>
            </w:r>
            <w:r>
              <w:fldChar w:fldCharType="begin"/>
            </w:r>
            <w:r>
              <w:instrText xml:space="preserve">PAGEREF _Toc1012765521 \h</w:instrText>
            </w:r>
            <w:r>
              <w:fldChar w:fldCharType="separate"/>
            </w:r>
            <w:r w:rsidRPr="7C698F7E" w:rsidR="7C698F7E">
              <w:rPr>
                <w:rStyle w:val="Hyperlink"/>
              </w:rPr>
              <w:t>12</w:t>
            </w:r>
            <w:r>
              <w:fldChar w:fldCharType="end"/>
            </w:r>
          </w:hyperlink>
          <w:r>
            <w:fldChar w:fldCharType="end"/>
          </w:r>
        </w:p>
      </w:sdtContent>
    </w:sdt>
    <w:p xmlns:wp14="http://schemas.microsoft.com/office/word/2010/wordml" w:rsidRPr="00336015" w:rsidR="00336015" w:rsidP="27A94DB8" w:rsidRDefault="00CD43CC" w14:paraId="02EB378F" wp14:textId="77777777" wp14:noSpellErr="1">
      <w:pPr>
        <w:spacing w:line="360" w:lineRule="auto"/>
        <w:rPr>
          <w:rFonts w:ascii="Times New Roman" w:hAnsi="Times New Roman" w:cs="Times New Roman" w:asciiTheme="majorBidi" w:hAnsiTheme="majorBidi" w:cstheme="majorBidi"/>
          <w:b w:val="1"/>
          <w:bCs w:val="1"/>
          <w:noProof/>
          <w:sz w:val="24"/>
          <w:szCs w:val="24"/>
        </w:rPr>
      </w:pPr>
    </w:p>
    <w:p xmlns:wp14="http://schemas.microsoft.com/office/word/2010/wordml" w:rsidRPr="00336015" w:rsidR="00FF2D20" w:rsidP="00336015" w:rsidRDefault="00FF2D20" w14:paraId="6A05A809" wp14:textId="77777777">
      <w:pPr>
        <w:spacing w:line="480" w:lineRule="auto"/>
        <w:rPr>
          <w:rFonts w:asciiTheme="majorBidi" w:hAnsiTheme="majorBidi" w:cstheme="majorBidi"/>
          <w:sz w:val="24"/>
          <w:szCs w:val="24"/>
        </w:rPr>
      </w:pPr>
      <w:r w:rsidRPr="00336015">
        <w:rPr>
          <w:rFonts w:asciiTheme="majorBidi" w:hAnsiTheme="majorBidi" w:cstheme="majorBidi"/>
          <w:b/>
          <w:bCs/>
          <w:sz w:val="24"/>
          <w:szCs w:val="24"/>
        </w:rPr>
        <w:br w:type="page"/>
      </w:r>
    </w:p>
    <w:p xmlns:wp14="http://schemas.microsoft.com/office/word/2010/wordml" w:rsidRPr="00336015" w:rsidR="004B6C77" w:rsidP="00336015" w:rsidRDefault="004B6C77" w14:paraId="2B74C876" wp14:textId="77777777">
      <w:pPr>
        <w:pStyle w:val="Title"/>
        <w:spacing w:line="480" w:lineRule="auto"/>
        <w:jc w:val="center"/>
        <w:rPr>
          <w:rFonts w:asciiTheme="majorBidi" w:hAnsiTheme="majorBidi"/>
          <w:b/>
          <w:bCs/>
          <w:sz w:val="24"/>
          <w:szCs w:val="24"/>
        </w:rPr>
      </w:pPr>
      <w:r w:rsidRPr="00336015">
        <w:rPr>
          <w:rFonts w:asciiTheme="majorBidi" w:hAnsiTheme="majorBidi"/>
          <w:b/>
          <w:bCs/>
          <w:sz w:val="24"/>
          <w:szCs w:val="24"/>
        </w:rPr>
        <w:lastRenderedPageBreak/>
        <w:t>Leadership and Management Skills for the Workplace</w:t>
      </w:r>
    </w:p>
    <w:p xmlns:wp14="http://schemas.microsoft.com/office/word/2010/wordml" w:rsidRPr="00336015" w:rsidR="004B6C77" w:rsidP="00336015" w:rsidRDefault="004B6C77" w14:paraId="22CBD513" wp14:textId="77777777">
      <w:pPr>
        <w:pStyle w:val="Subtitle"/>
        <w:spacing w:line="480" w:lineRule="auto"/>
        <w:jc w:val="center"/>
        <w:rPr>
          <w:rFonts w:asciiTheme="majorBidi" w:hAnsiTheme="majorBidi" w:cstheme="majorBidi"/>
          <w:b/>
          <w:bCs/>
          <w:color w:val="auto"/>
          <w:sz w:val="24"/>
          <w:szCs w:val="24"/>
        </w:rPr>
      </w:pPr>
      <w:r w:rsidRPr="00336015">
        <w:rPr>
          <w:rFonts w:asciiTheme="majorBidi" w:hAnsiTheme="majorBidi" w:cstheme="majorBidi"/>
          <w:b/>
          <w:bCs/>
          <w:color w:val="auto"/>
          <w:sz w:val="24"/>
          <w:szCs w:val="24"/>
        </w:rPr>
        <w:t>Developing workplace critical thinking</w:t>
      </w:r>
    </w:p>
    <w:p xmlns:wp14="http://schemas.microsoft.com/office/word/2010/wordml" w:rsidRPr="00336015" w:rsidR="00CD43CC" w:rsidP="27A94DB8" w:rsidRDefault="00CD43CC" w14:paraId="3D770B61" wp14:textId="77777777" wp14:noSpellErr="1">
      <w:pPr>
        <w:pStyle w:val="Heading1"/>
        <w:spacing w:line="480" w:lineRule="auto"/>
        <w:rPr>
          <w:rFonts w:ascii="Times New Roman" w:hAnsi="Times New Roman" w:asciiTheme="majorBidi" w:hAnsiTheme="majorBidi"/>
          <w:b w:val="1"/>
          <w:bCs w:val="1"/>
          <w:color w:val="auto"/>
          <w:sz w:val="24"/>
          <w:szCs w:val="24"/>
        </w:rPr>
      </w:pPr>
      <w:bookmarkStart w:name="_Toc689368649" w:id="1215836998"/>
      <w:r w:rsidRPr="7C698F7E" w:rsidR="00CD43CC">
        <w:rPr>
          <w:rFonts w:ascii="Times New Roman" w:hAnsi="Times New Roman" w:asciiTheme="majorBidi" w:hAnsiTheme="majorBidi"/>
          <w:b w:val="1"/>
          <w:bCs w:val="1"/>
          <w:color w:val="auto"/>
          <w:sz w:val="24"/>
          <w:szCs w:val="24"/>
        </w:rPr>
        <w:t>Company Introduction</w:t>
      </w:r>
      <w:r w:rsidRPr="7C698F7E" w:rsidR="00CD43CC">
        <w:rPr>
          <w:rFonts w:ascii="Times New Roman" w:hAnsi="Times New Roman" w:asciiTheme="majorBidi" w:hAnsiTheme="majorBidi"/>
          <w:b w:val="1"/>
          <w:bCs w:val="1"/>
          <w:color w:val="auto"/>
          <w:sz w:val="24"/>
          <w:szCs w:val="24"/>
        </w:rPr>
        <w:t xml:space="preserve"> </w:t>
      </w:r>
      <w:bookmarkEnd w:id="1215836998"/>
    </w:p>
    <w:p xmlns:wp14="http://schemas.microsoft.com/office/word/2010/wordml" w:rsidRPr="00336015" w:rsidR="00002FF2" w:rsidP="00336015" w:rsidRDefault="0032786F" w14:paraId="701A4EAF" wp14:textId="77777777">
      <w:pPr>
        <w:spacing w:line="480" w:lineRule="auto"/>
        <w:ind w:firstLine="720"/>
        <w:jc w:val="both"/>
        <w:rPr>
          <w:rFonts w:asciiTheme="majorBidi" w:hAnsiTheme="majorBidi" w:cstheme="majorBidi"/>
          <w:sz w:val="24"/>
          <w:szCs w:val="24"/>
          <w:shd w:val="clear" w:color="auto" w:fill="FFFFFF"/>
        </w:rPr>
      </w:pPr>
      <w:r w:rsidRPr="00336015">
        <w:rPr>
          <w:rFonts w:asciiTheme="majorBidi" w:hAnsiTheme="majorBidi" w:cstheme="majorBidi"/>
          <w:sz w:val="24"/>
          <w:szCs w:val="24"/>
        </w:rPr>
        <w:t xml:space="preserve">When talking about famous food retailers, </w:t>
      </w:r>
      <w:r w:rsidRPr="00336015" w:rsidR="003E30AE">
        <w:rPr>
          <w:rFonts w:ascii="Times New Roman" w:hAnsi="Times New Roman" w:cs="Times New Roman"/>
          <w:sz w:val="24"/>
          <w:szCs w:val="24"/>
        </w:rPr>
        <w:t xml:space="preserve">Tesco is one of the biggest food retailers of UK. Tesco is top ranked because of its remarkable sales of approximately </w:t>
      </w:r>
      <w:r w:rsidRPr="00336015" w:rsidR="003E30AE">
        <w:rPr>
          <w:rFonts w:ascii="Times New Roman" w:hAnsi="Times New Roman" w:cs="Times New Roman"/>
          <w:sz w:val="24"/>
          <w:szCs w:val="24"/>
          <w:shd w:val="clear" w:color="auto" w:fill="FFFFFF"/>
        </w:rPr>
        <w:t xml:space="preserve">53.2 billion British pounds in the past two years. Tesco is a British multinational retailer also known for the groceries and general stores. Tesco’s headquarter is in </w:t>
      </w:r>
      <w:hyperlink w:history="1" r:id="rId8">
        <w:proofErr w:type="spellStart"/>
        <w:r w:rsidRPr="00336015" w:rsidR="003E30AE">
          <w:rPr>
            <w:rStyle w:val="Hyperlink"/>
            <w:rFonts w:ascii="Times New Roman" w:hAnsi="Times New Roman" w:cs="Times New Roman"/>
            <w:color w:val="auto"/>
            <w:sz w:val="24"/>
            <w:szCs w:val="24"/>
            <w:u w:val="none"/>
            <w:shd w:val="clear" w:color="auto" w:fill="FFFFFF"/>
          </w:rPr>
          <w:t>Welwyn</w:t>
        </w:r>
        <w:proofErr w:type="spellEnd"/>
        <w:r w:rsidRPr="00336015" w:rsidR="003E30AE">
          <w:rPr>
            <w:rStyle w:val="Hyperlink"/>
            <w:rFonts w:ascii="Times New Roman" w:hAnsi="Times New Roman" w:cs="Times New Roman"/>
            <w:color w:val="auto"/>
            <w:sz w:val="24"/>
            <w:szCs w:val="24"/>
            <w:u w:val="none"/>
            <w:shd w:val="clear" w:color="auto" w:fill="FFFFFF"/>
          </w:rPr>
          <w:t xml:space="preserve"> Garden City</w:t>
        </w:r>
      </w:hyperlink>
      <w:r w:rsidRPr="00336015" w:rsidR="003E30AE">
        <w:rPr>
          <w:rFonts w:ascii="Times New Roman" w:hAnsi="Times New Roman" w:cs="Times New Roman"/>
          <w:sz w:val="24"/>
          <w:szCs w:val="24"/>
          <w:shd w:val="clear" w:color="auto" w:fill="FFFFFF"/>
        </w:rPr>
        <w:t>, England. Tesco’s shops are in the </w:t>
      </w:r>
      <w:hyperlink w:tooltip="Czech Republic" w:history="1" r:id="rId9">
        <w:r w:rsidRPr="00336015" w:rsidR="003E30AE">
          <w:rPr>
            <w:rStyle w:val="Hyperlink"/>
            <w:rFonts w:ascii="Times New Roman" w:hAnsi="Times New Roman" w:cs="Times New Roman"/>
            <w:color w:val="auto"/>
            <w:sz w:val="24"/>
            <w:szCs w:val="24"/>
            <w:u w:val="none"/>
            <w:shd w:val="clear" w:color="auto" w:fill="FFFFFF"/>
          </w:rPr>
          <w:t>Czech Republic</w:t>
        </w:r>
      </w:hyperlink>
      <w:r w:rsidRPr="00336015" w:rsidR="003E30AE">
        <w:rPr>
          <w:rFonts w:ascii="Times New Roman" w:hAnsi="Times New Roman" w:cs="Times New Roman"/>
          <w:sz w:val="24"/>
          <w:szCs w:val="24"/>
          <w:shd w:val="clear" w:color="auto" w:fill="FFFFFF"/>
        </w:rPr>
        <w:t>, </w:t>
      </w:r>
      <w:hyperlink w:tooltip="Ireland" w:history="1" r:id="rId10">
        <w:r w:rsidRPr="00336015" w:rsidR="003E30AE">
          <w:rPr>
            <w:rStyle w:val="Hyperlink"/>
            <w:rFonts w:ascii="Times New Roman" w:hAnsi="Times New Roman" w:cs="Times New Roman"/>
            <w:color w:val="auto"/>
            <w:sz w:val="24"/>
            <w:szCs w:val="24"/>
            <w:u w:val="none"/>
            <w:shd w:val="clear" w:color="auto" w:fill="FFFFFF"/>
          </w:rPr>
          <w:t>Ireland</w:t>
        </w:r>
      </w:hyperlink>
      <w:r w:rsidRPr="00336015" w:rsidR="003E30AE">
        <w:rPr>
          <w:rFonts w:ascii="Times New Roman" w:hAnsi="Times New Roman" w:cs="Times New Roman"/>
          <w:sz w:val="24"/>
          <w:szCs w:val="24"/>
          <w:shd w:val="clear" w:color="auto" w:fill="FFFFFF"/>
        </w:rPr>
        <w:t>, the </w:t>
      </w:r>
      <w:hyperlink w:tooltip="United Kingdom" w:history="1" r:id="rId11">
        <w:r w:rsidRPr="00336015" w:rsidR="003E30AE">
          <w:rPr>
            <w:rStyle w:val="Hyperlink"/>
            <w:rFonts w:ascii="Times New Roman" w:hAnsi="Times New Roman" w:cs="Times New Roman"/>
            <w:color w:val="auto"/>
            <w:sz w:val="24"/>
            <w:szCs w:val="24"/>
            <w:u w:val="none"/>
            <w:shd w:val="clear" w:color="auto" w:fill="FFFFFF"/>
          </w:rPr>
          <w:t>United Kingdom</w:t>
        </w:r>
      </w:hyperlink>
      <w:r w:rsidRPr="00336015" w:rsidR="003E30AE">
        <w:rPr>
          <w:rFonts w:ascii="Times New Roman" w:hAnsi="Times New Roman" w:cs="Times New Roman"/>
          <w:sz w:val="24"/>
          <w:szCs w:val="24"/>
          <w:shd w:val="clear" w:color="auto" w:fill="FFFFFF"/>
        </w:rPr>
        <w:t xml:space="preserve">, </w:t>
      </w:r>
      <w:hyperlink w:tooltip="Slovakia" w:history="1" r:id="rId12">
        <w:r w:rsidRPr="00336015" w:rsidR="003E30AE">
          <w:rPr>
            <w:rStyle w:val="Hyperlink"/>
            <w:rFonts w:ascii="Times New Roman" w:hAnsi="Times New Roman" w:cs="Times New Roman"/>
            <w:color w:val="auto"/>
            <w:sz w:val="24"/>
            <w:szCs w:val="24"/>
            <w:u w:val="none"/>
            <w:shd w:val="clear" w:color="auto" w:fill="FFFFFF"/>
          </w:rPr>
          <w:t>Slovakia</w:t>
        </w:r>
      </w:hyperlink>
      <w:r w:rsidRPr="00336015" w:rsidR="003E30AE">
        <w:rPr>
          <w:rFonts w:ascii="Times New Roman" w:hAnsi="Times New Roman" w:cs="Times New Roman"/>
          <w:sz w:val="24"/>
          <w:szCs w:val="24"/>
          <w:shd w:val="clear" w:color="auto" w:fill="FFFFFF"/>
        </w:rPr>
        <w:t xml:space="preserve"> and </w:t>
      </w:r>
      <w:hyperlink w:tooltip="Hungary" w:history="1" r:id="rId13">
        <w:r w:rsidRPr="00336015" w:rsidR="003E30AE">
          <w:rPr>
            <w:rStyle w:val="Hyperlink"/>
            <w:rFonts w:ascii="Times New Roman" w:hAnsi="Times New Roman" w:cs="Times New Roman"/>
            <w:color w:val="auto"/>
            <w:sz w:val="24"/>
            <w:szCs w:val="24"/>
            <w:u w:val="none"/>
            <w:shd w:val="clear" w:color="auto" w:fill="FFFFFF"/>
          </w:rPr>
          <w:t>Hungary</w:t>
        </w:r>
      </w:hyperlink>
      <w:r w:rsidRPr="00336015" w:rsidR="003E30AE">
        <w:rPr>
          <w:rFonts w:ascii="Times New Roman" w:hAnsi="Times New Roman" w:cs="Times New Roman"/>
          <w:sz w:val="24"/>
          <w:szCs w:val="24"/>
          <w:shd w:val="clear" w:color="auto" w:fill="FFFFFF"/>
        </w:rPr>
        <w:t xml:space="preserve">. </w:t>
      </w:r>
      <w:r w:rsidRPr="00336015">
        <w:rPr>
          <w:rFonts w:asciiTheme="majorBidi" w:hAnsiTheme="majorBidi" w:cstheme="majorBidi"/>
          <w:sz w:val="24"/>
          <w:szCs w:val="24"/>
          <w:shd w:val="clear" w:color="auto" w:fill="FFFFFF"/>
        </w:rPr>
        <w:t>Tesco</w:t>
      </w:r>
      <w:r w:rsidRPr="00336015" w:rsidR="00002FF2">
        <w:rPr>
          <w:rFonts w:asciiTheme="majorBidi" w:hAnsiTheme="majorBidi" w:cstheme="majorBidi"/>
          <w:sz w:val="24"/>
          <w:szCs w:val="24"/>
          <w:shd w:val="clear" w:color="auto" w:fill="FFFFFF"/>
        </w:rPr>
        <w:t xml:space="preserve"> has a market share of 28.4% as a market leader of groceries</w:t>
      </w:r>
      <w:r w:rsidRPr="00336015">
        <w:rPr>
          <w:rFonts w:asciiTheme="majorBidi" w:hAnsiTheme="majorBidi" w:cstheme="majorBidi"/>
          <w:sz w:val="24"/>
          <w:szCs w:val="24"/>
          <w:shd w:val="clear" w:color="auto" w:fill="FFFFFF"/>
        </w:rPr>
        <w:t xml:space="preserve"> (Global Data, 2022). Tesco</w:t>
      </w:r>
      <w:r w:rsidRPr="00336015" w:rsidR="00002FF2">
        <w:rPr>
          <w:rFonts w:asciiTheme="majorBidi" w:hAnsiTheme="majorBidi" w:cstheme="majorBidi"/>
          <w:sz w:val="24"/>
          <w:szCs w:val="24"/>
          <w:shd w:val="clear" w:color="auto" w:fill="FFFFFF"/>
        </w:rPr>
        <w:t xml:space="preserve"> has expanded its business since 1990’s in 11 </w:t>
      </w:r>
      <w:r w:rsidRPr="00336015" w:rsidR="00FF2D20">
        <w:rPr>
          <w:rFonts w:asciiTheme="majorBidi" w:hAnsiTheme="majorBidi" w:cstheme="majorBidi"/>
          <w:sz w:val="24"/>
          <w:szCs w:val="24"/>
          <w:shd w:val="clear" w:color="auto" w:fill="FFFFFF"/>
        </w:rPr>
        <w:t>different</w:t>
      </w:r>
      <w:r w:rsidRPr="00336015" w:rsidR="00002FF2">
        <w:rPr>
          <w:rFonts w:asciiTheme="majorBidi" w:hAnsiTheme="majorBidi" w:cstheme="majorBidi"/>
          <w:sz w:val="24"/>
          <w:szCs w:val="24"/>
          <w:shd w:val="clear" w:color="auto" w:fill="FFFFFF"/>
        </w:rPr>
        <w:t xml:space="preserve"> countries all over the world. </w:t>
      </w:r>
      <w:r w:rsidRPr="00336015">
        <w:rPr>
          <w:rFonts w:asciiTheme="majorBidi" w:hAnsiTheme="majorBidi" w:cstheme="majorBidi"/>
          <w:sz w:val="24"/>
          <w:szCs w:val="24"/>
          <w:shd w:val="clear" w:color="auto" w:fill="FFFFFF"/>
        </w:rPr>
        <w:t>Tesco</w:t>
      </w:r>
      <w:r w:rsidRPr="00336015" w:rsidR="006D2CC0">
        <w:rPr>
          <w:rFonts w:asciiTheme="majorBidi" w:hAnsiTheme="majorBidi" w:cstheme="majorBidi"/>
          <w:sz w:val="24"/>
          <w:szCs w:val="24"/>
          <w:shd w:val="clear" w:color="auto" w:fill="FFFFFF"/>
        </w:rPr>
        <w:t xml:space="preserve"> was founded in 1919 and now it has secured 103 years of success and growth. </w:t>
      </w:r>
      <w:r w:rsidRPr="00336015" w:rsidR="003E30AE">
        <w:rPr>
          <w:rFonts w:ascii="Times New Roman" w:hAnsi="Times New Roman" w:cs="Times New Roman"/>
          <w:sz w:val="24"/>
          <w:szCs w:val="24"/>
          <w:shd w:val="clear" w:color="auto" w:fill="FFFFFF"/>
        </w:rPr>
        <w:t>Tesco is known for a variety of products including food</w:t>
      </w:r>
      <w:r w:rsidR="001014F0">
        <w:rPr>
          <w:rFonts w:ascii="Times New Roman" w:hAnsi="Times New Roman" w:cs="Times New Roman"/>
          <w:sz w:val="24"/>
          <w:szCs w:val="24"/>
          <w:shd w:val="clear" w:color="auto" w:fill="FFFFFF"/>
        </w:rPr>
        <w:t>s, beverages, dairy products, bakery items, groceries, home décor,</w:t>
      </w:r>
      <w:r w:rsidRPr="00336015" w:rsidR="003E30AE">
        <w:rPr>
          <w:rFonts w:ascii="Times New Roman" w:hAnsi="Times New Roman" w:cs="Times New Roman"/>
          <w:sz w:val="24"/>
          <w:szCs w:val="24"/>
          <w:shd w:val="clear" w:color="auto" w:fill="FFFFFF"/>
        </w:rPr>
        <w:t xml:space="preserve"> </w:t>
      </w:r>
      <w:r w:rsidR="001014F0">
        <w:rPr>
          <w:rFonts w:ascii="Times New Roman" w:hAnsi="Times New Roman" w:cs="Times New Roman"/>
          <w:sz w:val="24"/>
          <w:szCs w:val="24"/>
          <w:shd w:val="clear" w:color="auto" w:fill="FFFFFF"/>
        </w:rPr>
        <w:t>baby products, frozen foods, clothing, cosmetics, health products, and skin care etc</w:t>
      </w:r>
      <w:r w:rsidRPr="00336015" w:rsidR="003E30AE">
        <w:rPr>
          <w:rFonts w:ascii="Times New Roman" w:hAnsi="Times New Roman" w:cs="Times New Roman"/>
          <w:sz w:val="24"/>
          <w:szCs w:val="24"/>
          <w:shd w:val="clear" w:color="auto" w:fill="FFFFFF"/>
        </w:rPr>
        <w:t>. Tesco works in both the hybrid and online business model</w:t>
      </w:r>
      <w:r w:rsidR="004508A4">
        <w:rPr>
          <w:rFonts w:ascii="Times New Roman" w:hAnsi="Times New Roman" w:cs="Times New Roman"/>
          <w:sz w:val="24"/>
          <w:szCs w:val="24"/>
          <w:shd w:val="clear" w:color="auto" w:fill="FFFFFF"/>
        </w:rPr>
        <w:t xml:space="preserve"> </w:t>
      </w:r>
      <w:r w:rsidRPr="00336015" w:rsidR="004508A4">
        <w:rPr>
          <w:rFonts w:asciiTheme="majorBidi" w:hAnsiTheme="majorBidi" w:cstheme="majorBidi"/>
          <w:sz w:val="24"/>
          <w:szCs w:val="24"/>
          <w:shd w:val="clear" w:color="auto" w:fill="FFFFFF"/>
        </w:rPr>
        <w:t>(Tesco PLC, 2022)</w:t>
      </w:r>
      <w:r w:rsidRPr="00336015" w:rsidR="003E30AE">
        <w:rPr>
          <w:rFonts w:ascii="Times New Roman" w:hAnsi="Times New Roman" w:cs="Times New Roman"/>
          <w:sz w:val="24"/>
          <w:szCs w:val="24"/>
          <w:shd w:val="clear" w:color="auto" w:fill="FFFFFF"/>
        </w:rPr>
        <w:t>. Tesco started from the scratch but now it has 2200 stores all over the world working in a variety of products in order to satisfy customer’s needs</w:t>
      </w:r>
      <w:r w:rsidRPr="00336015">
        <w:rPr>
          <w:rFonts w:asciiTheme="majorBidi" w:hAnsiTheme="majorBidi" w:cstheme="majorBidi"/>
          <w:sz w:val="24"/>
          <w:szCs w:val="24"/>
          <w:shd w:val="clear" w:color="auto" w:fill="FFFFFF"/>
        </w:rPr>
        <w:t xml:space="preserve">. </w:t>
      </w:r>
    </w:p>
    <w:p xmlns:wp14="http://schemas.microsoft.com/office/word/2010/wordml" w:rsidRPr="00336015" w:rsidR="0090197E" w:rsidP="00336015" w:rsidRDefault="006D2CC0" w14:paraId="53A58AAA" wp14:textId="77777777">
      <w:pPr>
        <w:spacing w:line="480" w:lineRule="auto"/>
        <w:jc w:val="both"/>
        <w:rPr>
          <w:rFonts w:asciiTheme="majorBidi" w:hAnsiTheme="majorBidi" w:cstheme="majorBidi"/>
          <w:b/>
          <w:bCs/>
          <w:sz w:val="24"/>
          <w:szCs w:val="24"/>
          <w:shd w:val="clear" w:color="auto" w:fill="FFFFFF"/>
        </w:rPr>
      </w:pPr>
      <w:r w:rsidRPr="00336015">
        <w:rPr>
          <w:rFonts w:asciiTheme="majorBidi" w:hAnsiTheme="majorBidi" w:cstheme="majorBidi"/>
          <w:b/>
          <w:bCs/>
          <w:sz w:val="24"/>
          <w:szCs w:val="24"/>
          <w:shd w:val="clear" w:color="auto" w:fill="FFFFFF"/>
        </w:rPr>
        <w:t xml:space="preserve">Theory of </w:t>
      </w:r>
      <w:r w:rsidRPr="00336015" w:rsidR="0090197E">
        <w:rPr>
          <w:rFonts w:asciiTheme="majorBidi" w:hAnsiTheme="majorBidi" w:cstheme="majorBidi"/>
          <w:b/>
          <w:bCs/>
          <w:sz w:val="24"/>
          <w:szCs w:val="24"/>
          <w:shd w:val="clear" w:color="auto" w:fill="FFFFFF"/>
        </w:rPr>
        <w:t>M</w:t>
      </w:r>
      <w:r w:rsidRPr="00336015">
        <w:rPr>
          <w:rFonts w:asciiTheme="majorBidi" w:hAnsiTheme="majorBidi" w:cstheme="majorBidi"/>
          <w:b/>
          <w:bCs/>
          <w:sz w:val="24"/>
          <w:szCs w:val="24"/>
          <w:shd w:val="clear" w:color="auto" w:fill="FFFFFF"/>
        </w:rPr>
        <w:t>anagement</w:t>
      </w:r>
    </w:p>
    <w:p xmlns:wp14="http://schemas.microsoft.com/office/word/2010/wordml" w:rsidRPr="00336015" w:rsidR="00F54479" w:rsidP="00336015" w:rsidRDefault="0090197E" w14:paraId="407A4C34" wp14:textId="77777777">
      <w:pPr>
        <w:spacing w:line="480" w:lineRule="auto"/>
        <w:ind w:firstLine="720"/>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T</w:t>
      </w:r>
      <w:r w:rsidRPr="00336015" w:rsidR="006D2CC0">
        <w:rPr>
          <w:rFonts w:asciiTheme="majorBidi" w:hAnsiTheme="majorBidi" w:cstheme="majorBidi"/>
          <w:sz w:val="24"/>
          <w:szCs w:val="24"/>
          <w:shd w:val="clear" w:color="auto" w:fill="FFFFFF"/>
        </w:rPr>
        <w:t>heor</w:t>
      </w:r>
      <w:r w:rsidRPr="00336015">
        <w:rPr>
          <w:rFonts w:asciiTheme="majorBidi" w:hAnsiTheme="majorBidi" w:cstheme="majorBidi"/>
          <w:sz w:val="24"/>
          <w:szCs w:val="24"/>
          <w:shd w:val="clear" w:color="auto" w:fill="FFFFFF"/>
        </w:rPr>
        <w:t>ies</w:t>
      </w:r>
      <w:r w:rsidRPr="00336015" w:rsidR="006D2CC0">
        <w:rPr>
          <w:rFonts w:asciiTheme="majorBidi" w:hAnsiTheme="majorBidi" w:cstheme="majorBidi"/>
          <w:sz w:val="24"/>
          <w:szCs w:val="24"/>
          <w:shd w:val="clear" w:color="auto" w:fill="FFFFFF"/>
        </w:rPr>
        <w:t xml:space="preserve"> of management </w:t>
      </w:r>
      <w:r w:rsidRPr="00336015">
        <w:rPr>
          <w:rFonts w:asciiTheme="majorBidi" w:hAnsiTheme="majorBidi" w:cstheme="majorBidi"/>
          <w:sz w:val="24"/>
          <w:szCs w:val="24"/>
          <w:shd w:val="clear" w:color="auto" w:fill="FFFFFF"/>
        </w:rPr>
        <w:t>are</w:t>
      </w:r>
      <w:r w:rsidRPr="00336015" w:rsidR="006D2CC0">
        <w:rPr>
          <w:rFonts w:asciiTheme="majorBidi" w:hAnsiTheme="majorBidi" w:cstheme="majorBidi"/>
          <w:sz w:val="24"/>
          <w:szCs w:val="24"/>
          <w:shd w:val="clear" w:color="auto" w:fill="FFFFFF"/>
        </w:rPr>
        <w:t xml:space="preserve"> a set of rules, policies</w:t>
      </w:r>
      <w:r w:rsidRPr="00336015" w:rsidR="00FF2D20">
        <w:rPr>
          <w:rFonts w:asciiTheme="majorBidi" w:hAnsiTheme="majorBidi" w:cstheme="majorBidi"/>
          <w:sz w:val="24"/>
          <w:szCs w:val="24"/>
          <w:shd w:val="clear" w:color="auto" w:fill="FFFFFF"/>
        </w:rPr>
        <w:t>,</w:t>
      </w:r>
      <w:r w:rsidRPr="00336015" w:rsidR="006D2CC0">
        <w:rPr>
          <w:rFonts w:asciiTheme="majorBidi" w:hAnsiTheme="majorBidi" w:cstheme="majorBidi"/>
          <w:sz w:val="24"/>
          <w:szCs w:val="24"/>
          <w:shd w:val="clear" w:color="auto" w:fill="FFFFFF"/>
        </w:rPr>
        <w:t xml:space="preserve"> and techniques recommended for </w:t>
      </w:r>
      <w:r w:rsidRPr="00336015" w:rsidR="00FF2D20">
        <w:rPr>
          <w:rFonts w:asciiTheme="majorBidi" w:hAnsiTheme="majorBidi" w:cstheme="majorBidi"/>
          <w:sz w:val="24"/>
          <w:szCs w:val="24"/>
          <w:shd w:val="clear" w:color="auto" w:fill="FFFFFF"/>
        </w:rPr>
        <w:t xml:space="preserve">the </w:t>
      </w:r>
      <w:r w:rsidRPr="00336015" w:rsidR="006D2CC0">
        <w:rPr>
          <w:rFonts w:asciiTheme="majorBidi" w:hAnsiTheme="majorBidi" w:cstheme="majorBidi"/>
          <w:sz w:val="24"/>
          <w:szCs w:val="24"/>
          <w:shd w:val="clear" w:color="auto" w:fill="FFFFFF"/>
        </w:rPr>
        <w:t xml:space="preserve">efficiency and effectiveness of any business or </w:t>
      </w:r>
      <w:proofErr w:type="spellStart"/>
      <w:r w:rsidRPr="00336015" w:rsidR="006D2CC0">
        <w:rPr>
          <w:rFonts w:asciiTheme="majorBidi" w:hAnsiTheme="majorBidi" w:cstheme="majorBidi"/>
          <w:sz w:val="24"/>
          <w:szCs w:val="24"/>
          <w:shd w:val="clear" w:color="auto" w:fill="FFFFFF"/>
        </w:rPr>
        <w:t>organi</w:t>
      </w:r>
      <w:r w:rsidR="006A3D5B">
        <w:rPr>
          <w:rFonts w:asciiTheme="majorBidi" w:hAnsiTheme="majorBidi" w:cstheme="majorBidi"/>
          <w:sz w:val="24"/>
          <w:szCs w:val="24"/>
          <w:shd w:val="clear" w:color="auto" w:fill="FFFFFF"/>
        </w:rPr>
        <w:t>s</w:t>
      </w:r>
      <w:r w:rsidRPr="00336015" w:rsidR="006D2CC0">
        <w:rPr>
          <w:rFonts w:asciiTheme="majorBidi" w:hAnsiTheme="majorBidi" w:cstheme="majorBidi"/>
          <w:sz w:val="24"/>
          <w:szCs w:val="24"/>
          <w:shd w:val="clear" w:color="auto" w:fill="FFFFFF"/>
        </w:rPr>
        <w:t>ation</w:t>
      </w:r>
      <w:proofErr w:type="spellEnd"/>
      <w:r w:rsidRPr="00336015" w:rsidR="006D2CC0">
        <w:rPr>
          <w:rFonts w:asciiTheme="majorBidi" w:hAnsiTheme="majorBidi" w:cstheme="majorBidi"/>
          <w:sz w:val="24"/>
          <w:szCs w:val="24"/>
          <w:shd w:val="clear" w:color="auto" w:fill="FFFFFF"/>
        </w:rPr>
        <w:t xml:space="preserve">. </w:t>
      </w:r>
      <w:r w:rsidRPr="00336015" w:rsidR="00FF2D20">
        <w:rPr>
          <w:rFonts w:asciiTheme="majorBidi" w:hAnsiTheme="majorBidi" w:cstheme="majorBidi"/>
          <w:sz w:val="24"/>
          <w:szCs w:val="24"/>
          <w:shd w:val="clear" w:color="auto" w:fill="FFFFFF"/>
        </w:rPr>
        <w:t>The theory</w:t>
      </w:r>
      <w:r w:rsidRPr="00336015" w:rsidR="006D2CC0">
        <w:rPr>
          <w:rFonts w:asciiTheme="majorBidi" w:hAnsiTheme="majorBidi" w:cstheme="majorBidi"/>
          <w:sz w:val="24"/>
          <w:szCs w:val="24"/>
          <w:shd w:val="clear" w:color="auto" w:fill="FFFFFF"/>
        </w:rPr>
        <w:t xml:space="preserve"> of management is </w:t>
      </w:r>
      <w:r w:rsidRPr="00336015">
        <w:rPr>
          <w:rFonts w:asciiTheme="majorBidi" w:hAnsiTheme="majorBidi" w:cstheme="majorBidi"/>
          <w:sz w:val="24"/>
          <w:szCs w:val="24"/>
          <w:shd w:val="clear" w:color="auto" w:fill="FFFFFF"/>
        </w:rPr>
        <w:t xml:space="preserve">considered as </w:t>
      </w:r>
      <w:r w:rsidRPr="00336015" w:rsidR="006D2CC0">
        <w:rPr>
          <w:rFonts w:asciiTheme="majorBidi" w:hAnsiTheme="majorBidi" w:cstheme="majorBidi"/>
          <w:sz w:val="24"/>
          <w:szCs w:val="24"/>
          <w:shd w:val="clear" w:color="auto" w:fill="FFFFFF"/>
        </w:rPr>
        <w:t xml:space="preserve">a guide to demonstrate and supervise any business for its </w:t>
      </w:r>
      <w:r w:rsidRPr="00336015" w:rsidR="00FF2D20">
        <w:rPr>
          <w:rFonts w:asciiTheme="majorBidi" w:hAnsiTheme="majorBidi" w:cstheme="majorBidi"/>
          <w:sz w:val="24"/>
          <w:szCs w:val="24"/>
          <w:shd w:val="clear" w:color="auto" w:fill="FFFFFF"/>
        </w:rPr>
        <w:t>good</w:t>
      </w:r>
      <w:r w:rsidRPr="00336015" w:rsidR="006D2CC0">
        <w:rPr>
          <w:rFonts w:asciiTheme="majorBidi" w:hAnsiTheme="majorBidi" w:cstheme="majorBidi"/>
          <w:sz w:val="24"/>
          <w:szCs w:val="24"/>
          <w:shd w:val="clear" w:color="auto" w:fill="FFFFFF"/>
        </w:rPr>
        <w:t xml:space="preserve"> functionalities</w:t>
      </w:r>
      <w:r w:rsidRPr="00336015" w:rsidR="0079354D">
        <w:rPr>
          <w:rFonts w:asciiTheme="majorBidi" w:hAnsiTheme="majorBidi" w:cstheme="majorBidi"/>
          <w:sz w:val="24"/>
          <w:szCs w:val="24"/>
          <w:shd w:val="clear" w:color="auto" w:fill="FFFFFF"/>
        </w:rPr>
        <w:t xml:space="preserve"> (Brit, 2022). These are mainly divided into seven types. </w:t>
      </w:r>
    </w:p>
    <w:p xmlns:wp14="http://schemas.microsoft.com/office/word/2010/wordml" w:rsidRPr="00336015" w:rsidR="006D2CC0" w:rsidP="27A94DB8" w:rsidRDefault="006D2CC0" w14:paraId="520D4D7F" wp14:textId="77777777" wp14:noSpellErr="1">
      <w:pPr>
        <w:pStyle w:val="Heading1"/>
        <w:spacing w:line="480" w:lineRule="auto"/>
        <w:rPr>
          <w:rFonts w:ascii="Times New Roman" w:hAnsi="Times New Roman" w:asciiTheme="majorBidi" w:hAnsiTheme="majorBidi"/>
          <w:color w:val="auto"/>
          <w:sz w:val="24"/>
          <w:szCs w:val="24"/>
          <w:shd w:val="clear" w:color="auto" w:fill="FFFFFF"/>
        </w:rPr>
      </w:pPr>
      <w:bookmarkStart w:name="_Toc1741645325" w:id="464532584"/>
      <w:r w:rsidRPr="27A94DB8" w:rsidR="006D2CC0">
        <w:rPr>
          <w:rFonts w:ascii="Times New Roman" w:hAnsi="Times New Roman" w:asciiTheme="majorBidi" w:hAnsiTheme="majorBidi"/>
          <w:color w:val="auto"/>
          <w:sz w:val="24"/>
          <w:szCs w:val="24"/>
          <w:shd w:val="clear" w:color="auto" w:fill="FFFFFF"/>
        </w:rPr>
        <w:lastRenderedPageBreak/>
        <w:t xml:space="preserve">There are 7 types </w:t>
      </w:r>
      <w:r w:rsidRPr="27A94DB8" w:rsidR="001014F0">
        <w:rPr>
          <w:rFonts w:ascii="Times New Roman" w:hAnsi="Times New Roman" w:asciiTheme="majorBidi" w:hAnsiTheme="majorBidi"/>
          <w:color w:val="auto"/>
          <w:sz w:val="24"/>
          <w:szCs w:val="24"/>
          <w:shd w:val="clear" w:color="auto" w:fill="FFFFFF"/>
        </w:rPr>
        <w:t>of theories of management are</w:t>
      </w:r>
      <w:bookmarkEnd w:id="464532584"/>
    </w:p>
    <w:p xmlns:wp14="http://schemas.microsoft.com/office/word/2010/wordml" w:rsidR="006D2CC0" w:rsidP="005307F6" w:rsidRDefault="006D2CC0" w14:paraId="526E07F8" wp14:textId="77777777">
      <w:pPr>
        <w:pStyle w:val="ListParagraph"/>
        <w:numPr>
          <w:ilvl w:val="0"/>
          <w:numId w:val="11"/>
        </w:numPr>
        <w:spacing w:line="480" w:lineRule="auto"/>
        <w:jc w:val="both"/>
        <w:rPr>
          <w:rFonts w:asciiTheme="majorBidi" w:hAnsiTheme="majorBidi" w:cstheme="majorBidi"/>
          <w:sz w:val="24"/>
          <w:szCs w:val="24"/>
        </w:rPr>
      </w:pPr>
      <w:r w:rsidRPr="00336015">
        <w:rPr>
          <w:rFonts w:asciiTheme="majorBidi" w:hAnsiTheme="majorBidi" w:cstheme="majorBidi"/>
          <w:sz w:val="24"/>
          <w:szCs w:val="24"/>
        </w:rPr>
        <w:t>Scientific management theory</w:t>
      </w:r>
    </w:p>
    <w:p xmlns:wp14="http://schemas.microsoft.com/office/word/2010/wordml" w:rsidRPr="005307F6" w:rsidR="005307F6" w:rsidP="005307F6" w:rsidRDefault="005307F6" w14:paraId="1BBF5B4F" wp14:textId="77777777">
      <w:pPr>
        <w:pStyle w:val="ListParagraph"/>
        <w:numPr>
          <w:ilvl w:val="0"/>
          <w:numId w:val="11"/>
        </w:numPr>
        <w:spacing w:line="480" w:lineRule="auto"/>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Systems management theory</w:t>
      </w:r>
    </w:p>
    <w:p xmlns:wp14="http://schemas.microsoft.com/office/word/2010/wordml" w:rsidRPr="00336015" w:rsidR="006D2CC0" w:rsidP="005307F6" w:rsidRDefault="006D2CC0" w14:paraId="21D7E6EC" wp14:textId="77777777">
      <w:pPr>
        <w:pStyle w:val="ListParagraph"/>
        <w:numPr>
          <w:ilvl w:val="0"/>
          <w:numId w:val="11"/>
        </w:numPr>
        <w:spacing w:line="480" w:lineRule="auto"/>
        <w:jc w:val="both"/>
        <w:rPr>
          <w:rFonts w:asciiTheme="majorBidi" w:hAnsiTheme="majorBidi" w:cstheme="majorBidi"/>
          <w:sz w:val="24"/>
          <w:szCs w:val="24"/>
        </w:rPr>
      </w:pPr>
      <w:r w:rsidRPr="00336015">
        <w:rPr>
          <w:rFonts w:asciiTheme="majorBidi" w:hAnsiTheme="majorBidi" w:cstheme="majorBidi"/>
          <w:sz w:val="24"/>
          <w:szCs w:val="24"/>
        </w:rPr>
        <w:t>Bureaucratic management theory</w:t>
      </w:r>
    </w:p>
    <w:p xmlns:wp14="http://schemas.microsoft.com/office/word/2010/wordml" w:rsidR="006D2CC0" w:rsidP="005307F6" w:rsidRDefault="006D2CC0" w14:paraId="1BE0AC76" wp14:textId="77777777">
      <w:pPr>
        <w:pStyle w:val="ListParagraph"/>
        <w:numPr>
          <w:ilvl w:val="0"/>
          <w:numId w:val="11"/>
        </w:numPr>
        <w:spacing w:line="480" w:lineRule="auto"/>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Contingency management theory</w:t>
      </w:r>
    </w:p>
    <w:p xmlns:wp14="http://schemas.microsoft.com/office/word/2010/wordml" w:rsidR="005307F6" w:rsidP="005307F6" w:rsidRDefault="005307F6" w14:paraId="5321B5DA" wp14:textId="77777777">
      <w:pPr>
        <w:pStyle w:val="ListParagraph"/>
        <w:numPr>
          <w:ilvl w:val="0"/>
          <w:numId w:val="11"/>
        </w:numPr>
        <w:spacing w:line="480" w:lineRule="auto"/>
        <w:jc w:val="both"/>
        <w:rPr>
          <w:rFonts w:asciiTheme="majorBidi" w:hAnsiTheme="majorBidi" w:cstheme="majorBidi"/>
          <w:sz w:val="24"/>
          <w:szCs w:val="24"/>
        </w:rPr>
      </w:pPr>
      <w:r w:rsidRPr="00336015">
        <w:rPr>
          <w:rFonts w:asciiTheme="majorBidi" w:hAnsiTheme="majorBidi" w:cstheme="majorBidi"/>
          <w:sz w:val="24"/>
          <w:szCs w:val="24"/>
        </w:rPr>
        <w:t>principles of administrative management theory</w:t>
      </w:r>
    </w:p>
    <w:p xmlns:wp14="http://schemas.microsoft.com/office/word/2010/wordml" w:rsidRPr="005307F6" w:rsidR="005307F6" w:rsidP="005307F6" w:rsidRDefault="005307F6" w14:paraId="7627845C" wp14:textId="77777777">
      <w:pPr>
        <w:pStyle w:val="ListParagraph"/>
        <w:numPr>
          <w:ilvl w:val="0"/>
          <w:numId w:val="11"/>
        </w:numPr>
        <w:spacing w:line="480" w:lineRule="auto"/>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Human relations theory</w:t>
      </w:r>
    </w:p>
    <w:p xmlns:wp14="http://schemas.microsoft.com/office/word/2010/wordml" w:rsidRPr="00336015" w:rsidR="006D2CC0" w:rsidP="005307F6" w:rsidRDefault="006D2CC0" w14:paraId="51F217BD" wp14:textId="77777777">
      <w:pPr>
        <w:pStyle w:val="ListParagraph"/>
        <w:numPr>
          <w:ilvl w:val="0"/>
          <w:numId w:val="11"/>
        </w:numPr>
        <w:spacing w:after="0" w:line="480" w:lineRule="auto"/>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Theory X and Y</w:t>
      </w:r>
    </w:p>
    <w:p xmlns:wp14="http://schemas.microsoft.com/office/word/2010/wordml" w:rsidRPr="00336015" w:rsidR="00B12141" w:rsidP="27A94DB8" w:rsidRDefault="00B12141" w14:paraId="03DFAD77" wp14:textId="77777777" wp14:noSpellErr="1">
      <w:pPr>
        <w:pStyle w:val="Heading1"/>
        <w:spacing w:after="240" w:line="480" w:lineRule="auto"/>
        <w:rPr>
          <w:rFonts w:ascii="Times New Roman" w:hAnsi="Times New Roman" w:asciiTheme="majorBidi" w:hAnsiTheme="majorBidi"/>
          <w:color w:val="auto"/>
          <w:sz w:val="24"/>
          <w:szCs w:val="24"/>
          <w:shd w:val="clear" w:color="auto" w:fill="FFFFFF"/>
        </w:rPr>
      </w:pPr>
      <w:bookmarkStart w:name="_Toc904454291" w:id="438424425"/>
      <w:r w:rsidRPr="27A94DB8" w:rsidR="00B12141">
        <w:rPr>
          <w:rFonts w:ascii="Times New Roman" w:hAnsi="Times New Roman" w:asciiTheme="majorBidi" w:hAnsiTheme="majorBidi"/>
          <w:color w:val="auto"/>
          <w:sz w:val="24"/>
          <w:szCs w:val="24"/>
          <w:shd w:val="clear" w:color="auto" w:fill="FFFFFF"/>
        </w:rPr>
        <w:t xml:space="preserve">Management </w:t>
      </w:r>
      <w:r w:rsidRPr="27A94DB8" w:rsidR="00523BEB">
        <w:rPr>
          <w:rFonts w:ascii="Times New Roman" w:hAnsi="Times New Roman" w:asciiTheme="majorBidi" w:hAnsiTheme="majorBidi"/>
          <w:color w:val="auto"/>
          <w:sz w:val="24"/>
          <w:szCs w:val="24"/>
          <w:shd w:val="clear" w:color="auto" w:fill="FFFFFF"/>
        </w:rPr>
        <w:t xml:space="preserve">theory of </w:t>
      </w:r>
      <w:r w:rsidRPr="27A94DB8" w:rsidR="0032786F">
        <w:rPr>
          <w:rFonts w:ascii="Times New Roman" w:hAnsi="Times New Roman" w:asciiTheme="majorBidi" w:hAnsiTheme="majorBidi"/>
          <w:color w:val="auto"/>
          <w:sz w:val="24"/>
          <w:szCs w:val="24"/>
          <w:shd w:val="clear" w:color="auto" w:fill="FFFFFF"/>
        </w:rPr>
        <w:t>Tesco</w:t>
      </w:r>
      <w:bookmarkEnd w:id="438424425"/>
    </w:p>
    <w:p xmlns:wp14="http://schemas.microsoft.com/office/word/2010/wordml" w:rsidRPr="00336015" w:rsidR="00D14A1F" w:rsidP="00336015" w:rsidRDefault="00B12141" w14:paraId="7FE31778" wp14:textId="77777777">
      <w:pPr>
        <w:spacing w:after="240" w:line="480" w:lineRule="auto"/>
        <w:ind w:firstLine="720"/>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 xml:space="preserve">With reference to </w:t>
      </w:r>
      <w:r w:rsidRPr="00336015" w:rsidR="0090197E">
        <w:rPr>
          <w:rFonts w:asciiTheme="majorBidi" w:hAnsiTheme="majorBidi" w:cstheme="majorBidi"/>
          <w:sz w:val="24"/>
          <w:szCs w:val="24"/>
          <w:shd w:val="clear" w:color="auto" w:fill="FFFFFF"/>
        </w:rPr>
        <w:t>the</w:t>
      </w:r>
      <w:r w:rsidRPr="00336015">
        <w:rPr>
          <w:rFonts w:asciiTheme="majorBidi" w:hAnsiTheme="majorBidi" w:cstheme="majorBidi"/>
          <w:sz w:val="24"/>
          <w:szCs w:val="24"/>
          <w:shd w:val="clear" w:color="auto" w:fill="FFFFFF"/>
        </w:rPr>
        <w:t xml:space="preserve"> </w:t>
      </w:r>
      <w:r w:rsidRPr="00336015" w:rsidR="0090197E">
        <w:rPr>
          <w:rFonts w:asciiTheme="majorBidi" w:hAnsiTheme="majorBidi" w:cstheme="majorBidi"/>
          <w:sz w:val="24"/>
          <w:szCs w:val="24"/>
          <w:shd w:val="clear" w:color="auto" w:fill="FFFFFF"/>
        </w:rPr>
        <w:t>current statistics and implications in the company (Global Data, 2022)</w:t>
      </w:r>
      <w:r w:rsidRPr="00336015">
        <w:rPr>
          <w:rFonts w:asciiTheme="majorBidi" w:hAnsiTheme="majorBidi" w:cstheme="majorBidi"/>
          <w:sz w:val="24"/>
          <w:szCs w:val="24"/>
          <w:shd w:val="clear" w:color="auto" w:fill="FFFFFF"/>
        </w:rPr>
        <w:t xml:space="preserve">, </w:t>
      </w:r>
      <w:r w:rsidRPr="00336015" w:rsidR="0032786F">
        <w:rPr>
          <w:rFonts w:asciiTheme="majorBidi" w:hAnsiTheme="majorBidi" w:cstheme="majorBidi"/>
          <w:sz w:val="24"/>
          <w:szCs w:val="24"/>
          <w:shd w:val="clear" w:color="auto" w:fill="FFFFFF"/>
        </w:rPr>
        <w:t>Tesco</w:t>
      </w:r>
      <w:r w:rsidRPr="00336015">
        <w:rPr>
          <w:rFonts w:asciiTheme="majorBidi" w:hAnsiTheme="majorBidi" w:cstheme="majorBidi"/>
          <w:sz w:val="24"/>
          <w:szCs w:val="24"/>
          <w:shd w:val="clear" w:color="auto" w:fill="FFFFFF"/>
        </w:rPr>
        <w:t xml:space="preserve"> is implementing “scientific management theory” in its business operations. </w:t>
      </w:r>
      <w:r w:rsidRPr="00336015" w:rsidR="00652931">
        <w:rPr>
          <w:rFonts w:ascii="Times New Roman" w:hAnsi="Times New Roman" w:cs="Times New Roman"/>
          <w:sz w:val="24"/>
          <w:szCs w:val="24"/>
          <w:shd w:val="clear" w:color="auto" w:fill="FFFFFF"/>
        </w:rPr>
        <w:t xml:space="preserve">Scientific management theory was presented by Fredrick Taylor in 1800’s. </w:t>
      </w:r>
      <w:r w:rsidRPr="00336015" w:rsidR="00F54479">
        <w:rPr>
          <w:rFonts w:asciiTheme="majorBidi" w:hAnsiTheme="majorBidi" w:cstheme="majorBidi"/>
          <w:sz w:val="24"/>
          <w:szCs w:val="24"/>
          <w:shd w:val="clear" w:color="auto" w:fill="FFFFFF"/>
        </w:rPr>
        <w:t>The</w:t>
      </w:r>
      <w:r w:rsidRPr="00336015">
        <w:rPr>
          <w:rFonts w:asciiTheme="majorBidi" w:hAnsiTheme="majorBidi" w:cstheme="majorBidi"/>
          <w:sz w:val="24"/>
          <w:szCs w:val="24"/>
          <w:shd w:val="clear" w:color="auto" w:fill="FFFFFF"/>
        </w:rPr>
        <w:t xml:space="preserve"> scientific management theory of Fredrick Taylor focuses on the importance of teamwork, team building, team management, </w:t>
      </w:r>
      <w:r w:rsidRPr="00336015" w:rsidR="00F54479">
        <w:rPr>
          <w:rFonts w:asciiTheme="majorBidi" w:hAnsiTheme="majorBidi" w:cstheme="majorBidi"/>
          <w:sz w:val="24"/>
          <w:szCs w:val="24"/>
          <w:shd w:val="clear" w:color="auto" w:fill="FFFFFF"/>
        </w:rPr>
        <w:t>Team Corporation</w:t>
      </w:r>
      <w:r w:rsidRPr="00336015" w:rsidR="00FF2D20">
        <w:rPr>
          <w:rFonts w:asciiTheme="majorBidi" w:hAnsiTheme="majorBidi" w:cstheme="majorBidi"/>
          <w:sz w:val="24"/>
          <w:szCs w:val="24"/>
          <w:shd w:val="clear" w:color="auto" w:fill="FFFFFF"/>
        </w:rPr>
        <w:t>,</w:t>
      </w:r>
      <w:r w:rsidRPr="00336015">
        <w:rPr>
          <w:rFonts w:asciiTheme="majorBidi" w:hAnsiTheme="majorBidi" w:cstheme="majorBidi"/>
          <w:sz w:val="24"/>
          <w:szCs w:val="24"/>
          <w:shd w:val="clear" w:color="auto" w:fill="FFFFFF"/>
        </w:rPr>
        <w:t xml:space="preserve"> and </w:t>
      </w:r>
      <w:r w:rsidRPr="00336015" w:rsidR="00FF2D20">
        <w:rPr>
          <w:rFonts w:asciiTheme="majorBidi" w:hAnsiTheme="majorBidi" w:cstheme="majorBidi"/>
          <w:sz w:val="24"/>
          <w:szCs w:val="24"/>
          <w:shd w:val="clear" w:color="auto" w:fill="FFFFFF"/>
        </w:rPr>
        <w:t>team</w:t>
      </w:r>
      <w:r w:rsidRPr="00336015">
        <w:rPr>
          <w:rFonts w:asciiTheme="majorBidi" w:hAnsiTheme="majorBidi" w:cstheme="majorBidi"/>
          <w:sz w:val="24"/>
          <w:szCs w:val="24"/>
          <w:shd w:val="clear" w:color="auto" w:fill="FFFFFF"/>
        </w:rPr>
        <w:t xml:space="preserve"> </w:t>
      </w:r>
      <w:r w:rsidRPr="00336015" w:rsidR="00D14A1F">
        <w:rPr>
          <w:rFonts w:asciiTheme="majorBidi" w:hAnsiTheme="majorBidi" w:cstheme="majorBidi"/>
          <w:sz w:val="24"/>
          <w:szCs w:val="24"/>
          <w:shd w:val="clear" w:color="auto" w:fill="FFFFFF"/>
        </w:rPr>
        <w:t>interaction</w:t>
      </w:r>
      <w:r w:rsidRPr="00336015">
        <w:rPr>
          <w:rFonts w:asciiTheme="majorBidi" w:hAnsiTheme="majorBidi" w:cstheme="majorBidi"/>
          <w:sz w:val="24"/>
          <w:szCs w:val="24"/>
          <w:shd w:val="clear" w:color="auto" w:fill="FFFFFF"/>
        </w:rPr>
        <w:t xml:space="preserve"> with each other. He suggested that leaders should assign jobs or tasks to the </w:t>
      </w:r>
      <w:r w:rsidRPr="00336015" w:rsidR="00D14A1F">
        <w:rPr>
          <w:rFonts w:asciiTheme="majorBidi" w:hAnsiTheme="majorBidi" w:cstheme="majorBidi"/>
          <w:sz w:val="24"/>
          <w:szCs w:val="24"/>
          <w:shd w:val="clear" w:color="auto" w:fill="FFFFFF"/>
        </w:rPr>
        <w:t>members</w:t>
      </w:r>
      <w:r w:rsidRPr="00336015">
        <w:rPr>
          <w:rFonts w:asciiTheme="majorBidi" w:hAnsiTheme="majorBidi" w:cstheme="majorBidi"/>
          <w:sz w:val="24"/>
          <w:szCs w:val="24"/>
          <w:shd w:val="clear" w:color="auto" w:fill="FFFFFF"/>
        </w:rPr>
        <w:t xml:space="preserve"> and the team keeping in view their area of interest and their prominent skills in a speci</w:t>
      </w:r>
      <w:r w:rsidRPr="00336015" w:rsidR="00D14A1F">
        <w:rPr>
          <w:rFonts w:asciiTheme="majorBidi" w:hAnsiTheme="majorBidi" w:cstheme="majorBidi"/>
          <w:sz w:val="24"/>
          <w:szCs w:val="24"/>
          <w:shd w:val="clear" w:color="auto" w:fill="FFFFFF"/>
        </w:rPr>
        <w:t>fic field</w:t>
      </w:r>
      <w:r w:rsidRPr="00336015" w:rsidR="0090197E">
        <w:rPr>
          <w:rFonts w:asciiTheme="majorBidi" w:hAnsiTheme="majorBidi" w:cstheme="majorBidi"/>
          <w:sz w:val="24"/>
          <w:szCs w:val="24"/>
          <w:shd w:val="clear" w:color="auto" w:fill="FFFFFF"/>
        </w:rPr>
        <w:t xml:space="preserve"> (Zink, 2017).</w:t>
      </w:r>
      <w:r w:rsidRPr="00336015" w:rsidR="00D14A1F">
        <w:rPr>
          <w:rFonts w:asciiTheme="majorBidi" w:hAnsiTheme="majorBidi" w:cstheme="majorBidi"/>
          <w:sz w:val="24"/>
          <w:szCs w:val="24"/>
          <w:shd w:val="clear" w:color="auto" w:fill="FFFFFF"/>
        </w:rPr>
        <w:t xml:space="preserve"> Moreover, he was of the view that supervisors or team leaders must show a humble, kind</w:t>
      </w:r>
      <w:r w:rsidRPr="00336015" w:rsidR="00FF2D20">
        <w:rPr>
          <w:rFonts w:asciiTheme="majorBidi" w:hAnsiTheme="majorBidi" w:cstheme="majorBidi"/>
          <w:sz w:val="24"/>
          <w:szCs w:val="24"/>
          <w:shd w:val="clear" w:color="auto" w:fill="FFFFFF"/>
        </w:rPr>
        <w:t>,</w:t>
      </w:r>
      <w:r w:rsidRPr="00336015" w:rsidR="00D14A1F">
        <w:rPr>
          <w:rFonts w:asciiTheme="majorBidi" w:hAnsiTheme="majorBidi" w:cstheme="majorBidi"/>
          <w:sz w:val="24"/>
          <w:szCs w:val="24"/>
          <w:shd w:val="clear" w:color="auto" w:fill="FFFFFF"/>
        </w:rPr>
        <w:t xml:space="preserve"> and helpful attitude </w:t>
      </w:r>
      <w:r w:rsidRPr="00336015" w:rsidR="00FF2D20">
        <w:rPr>
          <w:rFonts w:asciiTheme="majorBidi" w:hAnsiTheme="majorBidi" w:cstheme="majorBidi"/>
          <w:sz w:val="24"/>
          <w:szCs w:val="24"/>
          <w:shd w:val="clear" w:color="auto" w:fill="FFFFFF"/>
        </w:rPr>
        <w:t>toward</w:t>
      </w:r>
      <w:r w:rsidRPr="00336015" w:rsidR="00D14A1F">
        <w:rPr>
          <w:rFonts w:asciiTheme="majorBidi" w:hAnsiTheme="majorBidi" w:cstheme="majorBidi"/>
          <w:sz w:val="24"/>
          <w:szCs w:val="24"/>
          <w:shd w:val="clear" w:color="auto" w:fill="FFFFFF"/>
        </w:rPr>
        <w:t xml:space="preserve"> their juniors or team members. Team leaders should guide team members, train them and supervise them for the sake of the efficiency of the work. Fredrick’s theory revolves around the concept of achieving maximum workplace efficiency </w:t>
      </w:r>
      <w:r w:rsidRPr="00336015" w:rsidR="00FF2D20">
        <w:rPr>
          <w:rFonts w:asciiTheme="majorBidi" w:hAnsiTheme="majorBidi" w:cstheme="majorBidi"/>
          <w:sz w:val="24"/>
          <w:szCs w:val="24"/>
          <w:shd w:val="clear" w:color="auto" w:fill="FFFFFF"/>
        </w:rPr>
        <w:t>by</w:t>
      </w:r>
      <w:r w:rsidRPr="00336015" w:rsidR="00D14A1F">
        <w:rPr>
          <w:rFonts w:asciiTheme="majorBidi" w:hAnsiTheme="majorBidi" w:cstheme="majorBidi"/>
          <w:sz w:val="24"/>
          <w:szCs w:val="24"/>
          <w:shd w:val="clear" w:color="auto" w:fill="FFFFFF"/>
        </w:rPr>
        <w:t xml:space="preserve"> giving maximum attention to teams and their supervision is very well</w:t>
      </w:r>
      <w:r w:rsidRPr="00336015" w:rsidR="00F54479">
        <w:rPr>
          <w:rFonts w:asciiTheme="majorBidi" w:hAnsiTheme="majorBidi" w:cstheme="majorBidi"/>
          <w:sz w:val="24"/>
          <w:szCs w:val="24"/>
          <w:shd w:val="clear" w:color="auto" w:fill="FFFFFF"/>
        </w:rPr>
        <w:t xml:space="preserve"> </w:t>
      </w:r>
      <w:proofErr w:type="spellStart"/>
      <w:r w:rsidRPr="00336015" w:rsidR="00F54479">
        <w:rPr>
          <w:rFonts w:asciiTheme="majorBidi" w:hAnsiTheme="majorBidi" w:cstheme="majorBidi"/>
          <w:sz w:val="24"/>
          <w:szCs w:val="24"/>
          <w:shd w:val="clear" w:color="auto" w:fill="FFFFFF"/>
        </w:rPr>
        <w:t>utili</w:t>
      </w:r>
      <w:r w:rsidR="006A3D5B">
        <w:rPr>
          <w:rFonts w:asciiTheme="majorBidi" w:hAnsiTheme="majorBidi" w:cstheme="majorBidi"/>
          <w:sz w:val="24"/>
          <w:szCs w:val="24"/>
          <w:shd w:val="clear" w:color="auto" w:fill="FFFFFF"/>
        </w:rPr>
        <w:t>s</w:t>
      </w:r>
      <w:r w:rsidRPr="00336015" w:rsidR="00F54479">
        <w:rPr>
          <w:rFonts w:asciiTheme="majorBidi" w:hAnsiTheme="majorBidi" w:cstheme="majorBidi"/>
          <w:sz w:val="24"/>
          <w:szCs w:val="24"/>
          <w:shd w:val="clear" w:color="auto" w:fill="FFFFFF"/>
        </w:rPr>
        <w:t>ed</w:t>
      </w:r>
      <w:proofErr w:type="spellEnd"/>
      <w:r w:rsidRPr="00336015" w:rsidR="00F54479">
        <w:rPr>
          <w:rFonts w:asciiTheme="majorBidi" w:hAnsiTheme="majorBidi" w:cstheme="majorBidi"/>
          <w:sz w:val="24"/>
          <w:szCs w:val="24"/>
          <w:shd w:val="clear" w:color="auto" w:fill="FFFFFF"/>
        </w:rPr>
        <w:t xml:space="preserve"> by </w:t>
      </w:r>
      <w:r w:rsidRPr="00336015" w:rsidR="0032786F">
        <w:rPr>
          <w:rFonts w:asciiTheme="majorBidi" w:hAnsiTheme="majorBidi" w:cstheme="majorBidi"/>
          <w:sz w:val="24"/>
          <w:szCs w:val="24"/>
          <w:shd w:val="clear" w:color="auto" w:fill="FFFFFF"/>
        </w:rPr>
        <w:t>Tesco</w:t>
      </w:r>
      <w:r w:rsidRPr="00336015" w:rsidR="00391E3A">
        <w:rPr>
          <w:rFonts w:asciiTheme="majorBidi" w:hAnsiTheme="majorBidi" w:cstheme="majorBidi"/>
          <w:sz w:val="24"/>
          <w:szCs w:val="24"/>
          <w:shd w:val="clear" w:color="auto" w:fill="FFFFFF"/>
        </w:rPr>
        <w:t xml:space="preserve"> (</w:t>
      </w:r>
      <w:proofErr w:type="spellStart"/>
      <w:r w:rsidRPr="00336015" w:rsidR="00391E3A">
        <w:rPr>
          <w:rFonts w:asciiTheme="majorBidi" w:hAnsiTheme="majorBidi" w:cstheme="majorBidi"/>
          <w:sz w:val="24"/>
          <w:szCs w:val="24"/>
          <w:shd w:val="clear" w:color="auto" w:fill="FFFFFF"/>
        </w:rPr>
        <w:t>Faizul</w:t>
      </w:r>
      <w:proofErr w:type="spellEnd"/>
      <w:r w:rsidRPr="00336015" w:rsidR="00391E3A">
        <w:rPr>
          <w:rFonts w:asciiTheme="majorBidi" w:hAnsiTheme="majorBidi" w:cstheme="majorBidi"/>
          <w:sz w:val="24"/>
          <w:szCs w:val="24"/>
          <w:shd w:val="clear" w:color="auto" w:fill="FFFFFF"/>
        </w:rPr>
        <w:t xml:space="preserve"> Haque, </w:t>
      </w:r>
      <w:proofErr w:type="spellStart"/>
      <w:r w:rsidRPr="00336015" w:rsidR="00391E3A">
        <w:rPr>
          <w:rFonts w:asciiTheme="majorBidi" w:hAnsiTheme="majorBidi" w:cstheme="majorBidi"/>
          <w:sz w:val="24"/>
          <w:szCs w:val="24"/>
          <w:shd w:val="clear" w:color="auto" w:fill="FFFFFF"/>
        </w:rPr>
        <w:t>Aminul</w:t>
      </w:r>
      <w:proofErr w:type="spellEnd"/>
      <w:r w:rsidRPr="00336015" w:rsidR="00391E3A">
        <w:rPr>
          <w:rFonts w:asciiTheme="majorBidi" w:hAnsiTheme="majorBidi" w:cstheme="majorBidi"/>
          <w:sz w:val="24"/>
          <w:szCs w:val="24"/>
          <w:shd w:val="clear" w:color="auto" w:fill="FFFFFF"/>
        </w:rPr>
        <w:t xml:space="preserve"> Haque and Islam, 2014). </w:t>
      </w:r>
    </w:p>
    <w:p xmlns:wp14="http://schemas.microsoft.com/office/word/2010/wordml" w:rsidRPr="00336015" w:rsidR="006D2CC0" w:rsidP="00336015" w:rsidRDefault="00D14A1F" w14:paraId="28C5F8CD" wp14:textId="77777777">
      <w:pPr>
        <w:spacing w:line="480" w:lineRule="auto"/>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lastRenderedPageBreak/>
        <w:t xml:space="preserve">When it comes to </w:t>
      </w:r>
      <w:r w:rsidRPr="00336015" w:rsidR="0032786F">
        <w:rPr>
          <w:rFonts w:asciiTheme="majorBidi" w:hAnsiTheme="majorBidi" w:cstheme="majorBidi"/>
          <w:sz w:val="24"/>
          <w:szCs w:val="24"/>
          <w:shd w:val="clear" w:color="auto" w:fill="FFFFFF"/>
        </w:rPr>
        <w:t>Tesco</w:t>
      </w:r>
      <w:r w:rsidRPr="00336015">
        <w:rPr>
          <w:rFonts w:asciiTheme="majorBidi" w:hAnsiTheme="majorBidi" w:cstheme="majorBidi"/>
          <w:sz w:val="24"/>
          <w:szCs w:val="24"/>
          <w:shd w:val="clear" w:color="auto" w:fill="FFFFFF"/>
        </w:rPr>
        <w:t xml:space="preserve">’s management theory, it works under the scientific management theory. </w:t>
      </w:r>
      <w:r w:rsidRPr="00336015" w:rsidR="0032786F">
        <w:rPr>
          <w:rFonts w:asciiTheme="majorBidi" w:hAnsiTheme="majorBidi" w:cstheme="majorBidi"/>
          <w:sz w:val="24"/>
          <w:szCs w:val="24"/>
          <w:shd w:val="clear" w:color="auto" w:fill="FFFFFF"/>
        </w:rPr>
        <w:t>Tesco</w:t>
      </w:r>
      <w:r w:rsidRPr="00336015">
        <w:rPr>
          <w:rFonts w:asciiTheme="majorBidi" w:hAnsiTheme="majorBidi" w:cstheme="majorBidi"/>
          <w:sz w:val="24"/>
          <w:szCs w:val="24"/>
          <w:shd w:val="clear" w:color="auto" w:fill="FFFFFF"/>
        </w:rPr>
        <w:t xml:space="preserve"> focuses on its employees and team management. </w:t>
      </w:r>
      <w:r w:rsidRPr="00336015" w:rsidR="00652931">
        <w:rPr>
          <w:rFonts w:ascii="Times New Roman" w:hAnsi="Times New Roman" w:cs="Times New Roman"/>
          <w:sz w:val="24"/>
          <w:szCs w:val="24"/>
        </w:rPr>
        <w:t>Different theories suggest different measure for motivating employees out of which handsome salary is one of the primary motivators. Other factors w</w:t>
      </w:r>
      <w:r w:rsidR="001014F0">
        <w:rPr>
          <w:rFonts w:ascii="Times New Roman" w:hAnsi="Times New Roman" w:cs="Times New Roman"/>
          <w:sz w:val="24"/>
          <w:szCs w:val="24"/>
        </w:rPr>
        <w:t xml:space="preserve">hich motivate employees are; </w:t>
      </w:r>
      <w:r w:rsidR="007F783A">
        <w:rPr>
          <w:rFonts w:ascii="Times New Roman" w:hAnsi="Times New Roman" w:cs="Times New Roman"/>
          <w:sz w:val="24"/>
          <w:szCs w:val="24"/>
        </w:rPr>
        <w:t>acknowledgement</w:t>
      </w:r>
      <w:r w:rsidRPr="00336015" w:rsidR="00652931">
        <w:rPr>
          <w:rFonts w:ascii="Times New Roman" w:hAnsi="Times New Roman" w:cs="Times New Roman"/>
          <w:sz w:val="24"/>
          <w:szCs w:val="24"/>
        </w:rPr>
        <w:t xml:space="preserve"> of hard work, </w:t>
      </w:r>
      <w:r w:rsidRPr="00336015" w:rsidR="007F783A">
        <w:rPr>
          <w:rFonts w:ascii="Times New Roman" w:hAnsi="Times New Roman" w:cs="Times New Roman"/>
          <w:sz w:val="24"/>
          <w:szCs w:val="24"/>
        </w:rPr>
        <w:t>Accountability</w:t>
      </w:r>
      <w:r w:rsidRPr="00336015" w:rsidR="00652931">
        <w:rPr>
          <w:rFonts w:ascii="Times New Roman" w:hAnsi="Times New Roman" w:cs="Times New Roman"/>
          <w:sz w:val="24"/>
          <w:szCs w:val="24"/>
        </w:rPr>
        <w:t xml:space="preserve"> and empowerment, </w:t>
      </w:r>
      <w:r w:rsidRPr="00336015" w:rsidR="001014F0">
        <w:rPr>
          <w:rFonts w:ascii="Times New Roman" w:hAnsi="Times New Roman" w:cs="Times New Roman"/>
          <w:sz w:val="24"/>
          <w:szCs w:val="24"/>
        </w:rPr>
        <w:t xml:space="preserve">Sense of achievement, </w:t>
      </w:r>
      <w:r w:rsidRPr="00336015" w:rsidR="00652931">
        <w:rPr>
          <w:rFonts w:ascii="Times New Roman" w:hAnsi="Times New Roman" w:cs="Times New Roman"/>
          <w:sz w:val="24"/>
          <w:szCs w:val="24"/>
        </w:rPr>
        <w:t xml:space="preserve">Opportunity for advancement, </w:t>
      </w:r>
      <w:r w:rsidR="007F783A">
        <w:rPr>
          <w:rFonts w:ascii="Times New Roman" w:hAnsi="Times New Roman" w:cs="Times New Roman"/>
          <w:sz w:val="24"/>
          <w:szCs w:val="24"/>
        </w:rPr>
        <w:t>attitude towards</w:t>
      </w:r>
      <w:r w:rsidR="001014F0">
        <w:rPr>
          <w:rFonts w:ascii="Times New Roman" w:hAnsi="Times New Roman" w:cs="Times New Roman"/>
          <w:sz w:val="24"/>
          <w:szCs w:val="24"/>
        </w:rPr>
        <w:t xml:space="preserve"> challenge</w:t>
      </w:r>
      <w:r w:rsidR="007F783A">
        <w:rPr>
          <w:rFonts w:ascii="Times New Roman" w:hAnsi="Times New Roman" w:cs="Times New Roman"/>
          <w:sz w:val="24"/>
          <w:szCs w:val="24"/>
        </w:rPr>
        <w:t>s</w:t>
      </w:r>
      <w:r w:rsidR="001014F0">
        <w:rPr>
          <w:rFonts w:ascii="Times New Roman" w:hAnsi="Times New Roman" w:cs="Times New Roman"/>
          <w:sz w:val="24"/>
          <w:szCs w:val="24"/>
        </w:rPr>
        <w:t xml:space="preserve"> and enjoyment</w:t>
      </w:r>
      <w:r w:rsidR="007F783A">
        <w:rPr>
          <w:rFonts w:ascii="Times New Roman" w:hAnsi="Times New Roman" w:cs="Times New Roman"/>
          <w:sz w:val="24"/>
          <w:szCs w:val="24"/>
        </w:rPr>
        <w:t xml:space="preserve"> as mentioned by </w:t>
      </w:r>
      <w:proofErr w:type="spellStart"/>
      <w:r w:rsidR="007F783A">
        <w:rPr>
          <w:rFonts w:ascii="Times New Roman" w:hAnsi="Times New Roman" w:cs="Times New Roman"/>
          <w:sz w:val="24"/>
          <w:szCs w:val="24"/>
        </w:rPr>
        <w:t>Daoudi</w:t>
      </w:r>
      <w:proofErr w:type="spellEnd"/>
      <w:r w:rsidR="001014F0">
        <w:rPr>
          <w:rFonts w:ascii="Times New Roman" w:hAnsi="Times New Roman" w:cs="Times New Roman"/>
          <w:sz w:val="24"/>
          <w:szCs w:val="24"/>
        </w:rPr>
        <w:t xml:space="preserve"> </w:t>
      </w:r>
      <w:r w:rsidRPr="00336015" w:rsidR="0090197E">
        <w:rPr>
          <w:rFonts w:asciiTheme="majorBidi" w:hAnsiTheme="majorBidi" w:cstheme="majorBidi"/>
          <w:sz w:val="24"/>
          <w:szCs w:val="24"/>
        </w:rPr>
        <w:t>(2</w:t>
      </w:r>
      <w:r w:rsidRPr="00336015" w:rsidR="00391E3A">
        <w:rPr>
          <w:rFonts w:asciiTheme="majorBidi" w:hAnsiTheme="majorBidi" w:cstheme="majorBidi"/>
          <w:sz w:val="24"/>
          <w:szCs w:val="24"/>
        </w:rPr>
        <w:t>011)</w:t>
      </w:r>
      <w:r w:rsidRPr="00336015" w:rsidR="00652931">
        <w:rPr>
          <w:rFonts w:asciiTheme="majorBidi" w:hAnsiTheme="majorBidi" w:cstheme="majorBidi"/>
          <w:sz w:val="24"/>
          <w:szCs w:val="24"/>
        </w:rPr>
        <w:t>.</w:t>
      </w:r>
    </w:p>
    <w:p xmlns:wp14="http://schemas.microsoft.com/office/word/2010/wordml" w:rsidRPr="00336015" w:rsidR="008A64C2" w:rsidP="00336015" w:rsidRDefault="00652931" w14:paraId="1FF40E16" wp14:textId="77777777">
      <w:pPr>
        <w:spacing w:line="480" w:lineRule="auto"/>
        <w:ind w:firstLine="720"/>
        <w:jc w:val="both"/>
        <w:rPr>
          <w:rFonts w:asciiTheme="majorBidi" w:hAnsiTheme="majorBidi" w:cstheme="majorBidi"/>
          <w:sz w:val="24"/>
          <w:szCs w:val="24"/>
          <w:shd w:val="clear" w:color="auto" w:fill="FFFFFF"/>
        </w:rPr>
      </w:pPr>
      <w:r w:rsidRPr="00336015">
        <w:rPr>
          <w:rFonts w:ascii="Times New Roman" w:hAnsi="Times New Roman" w:cs="Times New Roman"/>
          <w:bCs/>
          <w:sz w:val="24"/>
          <w:szCs w:val="24"/>
          <w:shd w:val="clear" w:color="auto" w:fill="FFFFFF"/>
        </w:rPr>
        <w:t>Tesco believes</w:t>
      </w:r>
      <w:r w:rsidRPr="00336015">
        <w:rPr>
          <w:rFonts w:ascii="Times New Roman" w:hAnsi="Times New Roman" w:cs="Times New Roman"/>
          <w:sz w:val="24"/>
          <w:szCs w:val="24"/>
          <w:shd w:val="clear" w:color="auto" w:fill="FFFFFF"/>
        </w:rPr>
        <w:t xml:space="preserve"> that to </w:t>
      </w:r>
      <w:r w:rsidRPr="00336015" w:rsidR="001014F0">
        <w:rPr>
          <w:rFonts w:ascii="Times New Roman" w:hAnsi="Times New Roman" w:cs="Times New Roman"/>
          <w:sz w:val="24"/>
          <w:szCs w:val="24"/>
          <w:shd w:val="clear" w:color="auto" w:fill="FFFFFF"/>
        </w:rPr>
        <w:t>maximi</w:t>
      </w:r>
      <w:r w:rsidR="001014F0">
        <w:rPr>
          <w:rFonts w:ascii="Times New Roman" w:hAnsi="Times New Roman" w:cs="Times New Roman"/>
          <w:sz w:val="24"/>
          <w:szCs w:val="24"/>
          <w:shd w:val="clear" w:color="auto" w:fill="FFFFFF"/>
        </w:rPr>
        <w:t>z</w:t>
      </w:r>
      <w:r w:rsidRPr="00336015" w:rsidR="001014F0">
        <w:rPr>
          <w:rFonts w:ascii="Times New Roman" w:hAnsi="Times New Roman" w:cs="Times New Roman"/>
          <w:sz w:val="24"/>
          <w:szCs w:val="24"/>
          <w:shd w:val="clear" w:color="auto" w:fill="FFFFFF"/>
        </w:rPr>
        <w:t>e</w:t>
      </w:r>
      <w:r w:rsidRPr="00336015">
        <w:rPr>
          <w:rFonts w:ascii="Times New Roman" w:hAnsi="Times New Roman" w:cs="Times New Roman"/>
          <w:sz w:val="24"/>
          <w:szCs w:val="24"/>
          <w:shd w:val="clear" w:color="auto" w:fill="FFFFFF"/>
        </w:rPr>
        <w:t xml:space="preserve"> workplace efficiency, employee motivation is one of the key factors. Tesco </w:t>
      </w:r>
      <w:r w:rsidRPr="00336015" w:rsidR="001014F0">
        <w:rPr>
          <w:rFonts w:ascii="Times New Roman" w:hAnsi="Times New Roman" w:cs="Times New Roman"/>
          <w:sz w:val="24"/>
          <w:szCs w:val="24"/>
          <w:shd w:val="clear" w:color="auto" w:fill="FFFFFF"/>
        </w:rPr>
        <w:t>reali</w:t>
      </w:r>
      <w:r w:rsidR="001014F0">
        <w:rPr>
          <w:rFonts w:ascii="Times New Roman" w:hAnsi="Times New Roman" w:cs="Times New Roman"/>
          <w:sz w:val="24"/>
          <w:szCs w:val="24"/>
          <w:shd w:val="clear" w:color="auto" w:fill="FFFFFF"/>
        </w:rPr>
        <w:t>z</w:t>
      </w:r>
      <w:r w:rsidRPr="00336015" w:rsidR="001014F0">
        <w:rPr>
          <w:rFonts w:ascii="Times New Roman" w:hAnsi="Times New Roman" w:cs="Times New Roman"/>
          <w:sz w:val="24"/>
          <w:szCs w:val="24"/>
          <w:shd w:val="clear" w:color="auto" w:fill="FFFFFF"/>
        </w:rPr>
        <w:t>ed</w:t>
      </w:r>
      <w:r w:rsidRPr="00336015">
        <w:rPr>
          <w:rFonts w:ascii="Times New Roman" w:hAnsi="Times New Roman" w:cs="Times New Roman"/>
          <w:sz w:val="24"/>
          <w:szCs w:val="24"/>
          <w:shd w:val="clear" w:color="auto" w:fill="FFFFFF"/>
        </w:rPr>
        <w:t xml:space="preserve"> the value of developing respect and trust among its employees for efficient workings. It was discovered that to increase employee motivation showing them respect, enthusiasm, setting achievable goals, and creating a comfortable workplace environment are the key elements</w:t>
      </w:r>
      <w:r w:rsidR="005307F6">
        <w:rPr>
          <w:rFonts w:asciiTheme="majorBidi" w:hAnsiTheme="majorBidi" w:cstheme="majorBidi"/>
          <w:sz w:val="24"/>
          <w:szCs w:val="24"/>
          <w:shd w:val="clear" w:color="auto" w:fill="FFFFFF"/>
        </w:rPr>
        <w:t xml:space="preserve"> (</w:t>
      </w:r>
      <w:proofErr w:type="spellStart"/>
      <w:r w:rsidRPr="00336015" w:rsidR="005307F6">
        <w:rPr>
          <w:rFonts w:asciiTheme="majorBidi" w:hAnsiTheme="majorBidi" w:cstheme="majorBidi"/>
          <w:sz w:val="24"/>
          <w:szCs w:val="24"/>
          <w:shd w:val="clear" w:color="auto" w:fill="FFFFFF"/>
        </w:rPr>
        <w:t>Faizul</w:t>
      </w:r>
      <w:proofErr w:type="spellEnd"/>
      <w:r w:rsidRPr="00336015" w:rsidR="005307F6">
        <w:rPr>
          <w:rFonts w:asciiTheme="majorBidi" w:hAnsiTheme="majorBidi" w:cstheme="majorBidi"/>
          <w:sz w:val="24"/>
          <w:szCs w:val="24"/>
          <w:shd w:val="clear" w:color="auto" w:fill="FFFFFF"/>
        </w:rPr>
        <w:t xml:space="preserve"> Haque, </w:t>
      </w:r>
      <w:proofErr w:type="spellStart"/>
      <w:r w:rsidRPr="00336015" w:rsidR="005307F6">
        <w:rPr>
          <w:rFonts w:asciiTheme="majorBidi" w:hAnsiTheme="majorBidi" w:cstheme="majorBidi"/>
          <w:sz w:val="24"/>
          <w:szCs w:val="24"/>
          <w:shd w:val="clear" w:color="auto" w:fill="FFFFFF"/>
        </w:rPr>
        <w:t>Aminul</w:t>
      </w:r>
      <w:proofErr w:type="spellEnd"/>
      <w:r w:rsidRPr="00336015" w:rsidR="005307F6">
        <w:rPr>
          <w:rFonts w:asciiTheme="majorBidi" w:hAnsiTheme="majorBidi" w:cstheme="majorBidi"/>
          <w:sz w:val="24"/>
          <w:szCs w:val="24"/>
          <w:shd w:val="clear" w:color="auto" w:fill="FFFFFF"/>
        </w:rPr>
        <w:t xml:space="preserve"> Haque and Islam, 2014). </w:t>
      </w:r>
      <w:r w:rsidRPr="00336015" w:rsidR="008A64C2">
        <w:rPr>
          <w:rFonts w:asciiTheme="majorBidi" w:hAnsiTheme="majorBidi" w:cstheme="majorBidi"/>
          <w:sz w:val="24"/>
          <w:szCs w:val="24"/>
          <w:shd w:val="clear" w:color="auto" w:fill="FFFFFF"/>
        </w:rPr>
        <w:t xml:space="preserve">An enthusiastic employee at </w:t>
      </w:r>
      <w:r w:rsidRPr="00336015" w:rsidR="0032786F">
        <w:rPr>
          <w:rFonts w:asciiTheme="majorBidi" w:hAnsiTheme="majorBidi" w:cstheme="majorBidi"/>
          <w:sz w:val="24"/>
          <w:szCs w:val="24"/>
          <w:shd w:val="clear" w:color="auto" w:fill="FFFFFF"/>
        </w:rPr>
        <w:t>Tesco</w:t>
      </w:r>
      <w:r w:rsidR="001014F0">
        <w:rPr>
          <w:rFonts w:asciiTheme="majorBidi" w:hAnsiTheme="majorBidi" w:cstheme="majorBidi"/>
          <w:sz w:val="24"/>
          <w:szCs w:val="24"/>
          <w:shd w:val="clear" w:color="auto" w:fill="FFFFFF"/>
        </w:rPr>
        <w:t xml:space="preserve"> will work with cooperation and will always be available for others in order to achieve individual and collective goals</w:t>
      </w:r>
      <w:r w:rsidRPr="00336015" w:rsidR="008A64C2">
        <w:rPr>
          <w:rFonts w:asciiTheme="majorBidi" w:hAnsiTheme="majorBidi" w:cstheme="majorBidi"/>
          <w:sz w:val="24"/>
          <w:szCs w:val="24"/>
          <w:shd w:val="clear" w:color="auto" w:fill="FFFFFF"/>
        </w:rPr>
        <w:t>. This indicates that they put the needs of the customer first, treat everyone fairly, and are devoted to soliciting feedback from others.</w:t>
      </w:r>
      <w:r w:rsidRPr="00336015" w:rsidR="007F0A15">
        <w:rPr>
          <w:rFonts w:asciiTheme="majorBidi" w:hAnsiTheme="majorBidi" w:cstheme="majorBidi"/>
          <w:sz w:val="24"/>
          <w:szCs w:val="24"/>
          <w:shd w:val="clear" w:color="auto" w:fill="FFFFFF"/>
        </w:rPr>
        <w:t xml:space="preserve"> Work on a production line in the early years of the automobile assembly industry was repetitive and based on quantity output. </w:t>
      </w:r>
      <w:r w:rsidRPr="00336015" w:rsidR="007F783A">
        <w:rPr>
          <w:rFonts w:asciiTheme="majorBidi" w:hAnsiTheme="majorBidi" w:cstheme="majorBidi"/>
          <w:sz w:val="24"/>
          <w:szCs w:val="24"/>
          <w:shd w:val="clear" w:color="auto" w:fill="FFFFFF"/>
        </w:rPr>
        <w:t>Employees</w:t>
      </w:r>
      <w:r w:rsidRPr="00336015" w:rsidR="007F0A15">
        <w:rPr>
          <w:rFonts w:asciiTheme="majorBidi" w:hAnsiTheme="majorBidi" w:cstheme="majorBidi"/>
          <w:sz w:val="24"/>
          <w:szCs w:val="24"/>
          <w:shd w:val="clear" w:color="auto" w:fill="FFFFFF"/>
        </w:rPr>
        <w:t xml:space="preserve"> were </w:t>
      </w:r>
      <w:r w:rsidRPr="00336015" w:rsidR="007F783A">
        <w:rPr>
          <w:rFonts w:asciiTheme="majorBidi" w:hAnsiTheme="majorBidi" w:cstheme="majorBidi"/>
          <w:sz w:val="24"/>
          <w:szCs w:val="24"/>
          <w:shd w:val="clear" w:color="auto" w:fill="FFFFFF"/>
        </w:rPr>
        <w:t>compensated</w:t>
      </w:r>
      <w:r w:rsidRPr="00336015" w:rsidR="007F0A15">
        <w:rPr>
          <w:rFonts w:asciiTheme="majorBidi" w:hAnsiTheme="majorBidi" w:cstheme="majorBidi"/>
          <w:sz w:val="24"/>
          <w:szCs w:val="24"/>
          <w:shd w:val="clear" w:color="auto" w:fill="FFFFFF"/>
        </w:rPr>
        <w:t xml:space="preserve"> </w:t>
      </w:r>
      <w:r w:rsidR="001014F0">
        <w:rPr>
          <w:rFonts w:asciiTheme="majorBidi" w:hAnsiTheme="majorBidi" w:cstheme="majorBidi"/>
          <w:sz w:val="24"/>
          <w:szCs w:val="24"/>
          <w:shd w:val="clear" w:color="auto" w:fill="FFFFFF"/>
        </w:rPr>
        <w:t xml:space="preserve">for </w:t>
      </w:r>
      <w:r w:rsidRPr="00336015" w:rsidR="007F0A15">
        <w:rPr>
          <w:rFonts w:asciiTheme="majorBidi" w:hAnsiTheme="majorBidi" w:cstheme="majorBidi"/>
          <w:sz w:val="24"/>
          <w:szCs w:val="24"/>
          <w:shd w:val="clear" w:color="auto" w:fill="FFFFFF"/>
        </w:rPr>
        <w:t xml:space="preserve">"piece rate," or for each product </w:t>
      </w:r>
      <w:r w:rsidR="007F783A">
        <w:rPr>
          <w:rFonts w:asciiTheme="majorBidi" w:hAnsiTheme="majorBidi" w:cstheme="majorBidi"/>
          <w:sz w:val="24"/>
          <w:szCs w:val="24"/>
          <w:shd w:val="clear" w:color="auto" w:fill="FFFFFF"/>
        </w:rPr>
        <w:t>made</w:t>
      </w:r>
      <w:r w:rsidRPr="00336015" w:rsidR="007F0A15">
        <w:rPr>
          <w:rFonts w:asciiTheme="majorBidi" w:hAnsiTheme="majorBidi" w:cstheme="majorBidi"/>
          <w:sz w:val="24"/>
          <w:szCs w:val="24"/>
          <w:shd w:val="clear" w:color="auto" w:fill="FFFFFF"/>
        </w:rPr>
        <w:t>. The business benefited from paying employees according to results</w:t>
      </w:r>
      <w:r w:rsidRPr="00336015" w:rsidR="00EE42B0">
        <w:rPr>
          <w:rFonts w:asciiTheme="majorBidi" w:hAnsiTheme="majorBidi" w:cstheme="majorBidi"/>
          <w:sz w:val="24"/>
          <w:szCs w:val="24"/>
          <w:shd w:val="clear" w:color="auto" w:fill="FFFFFF"/>
        </w:rPr>
        <w:t xml:space="preserve"> </w:t>
      </w:r>
      <w:r w:rsidRPr="00336015" w:rsidR="00EE42B0">
        <w:rPr>
          <w:rFonts w:asciiTheme="majorBidi" w:hAnsiTheme="majorBidi" w:cstheme="majorBidi"/>
          <w:sz w:val="24"/>
          <w:szCs w:val="24"/>
        </w:rPr>
        <w:t>(</w:t>
      </w:r>
      <w:proofErr w:type="spellStart"/>
      <w:r w:rsidRPr="00336015" w:rsidR="00EE42B0">
        <w:rPr>
          <w:rFonts w:asciiTheme="majorBidi" w:hAnsiTheme="majorBidi" w:cstheme="majorBidi"/>
          <w:sz w:val="24"/>
          <w:szCs w:val="24"/>
        </w:rPr>
        <w:t>Daoudi</w:t>
      </w:r>
      <w:proofErr w:type="spellEnd"/>
      <w:r w:rsidRPr="00336015" w:rsidR="00EE42B0">
        <w:rPr>
          <w:rFonts w:asciiTheme="majorBidi" w:hAnsiTheme="majorBidi" w:cstheme="majorBidi"/>
          <w:sz w:val="24"/>
          <w:szCs w:val="24"/>
        </w:rPr>
        <w:t xml:space="preserve">, 2011). </w:t>
      </w:r>
      <w:r w:rsidRPr="00336015" w:rsidR="007F0A15">
        <w:rPr>
          <w:rFonts w:asciiTheme="majorBidi" w:hAnsiTheme="majorBidi" w:cstheme="majorBidi"/>
          <w:sz w:val="24"/>
          <w:szCs w:val="24"/>
          <w:shd w:val="clear" w:color="auto" w:fill="FFFFFF"/>
        </w:rPr>
        <w:t xml:space="preserve">Greater production was the result, but there were few chances for employees to think </w:t>
      </w:r>
      <w:r w:rsidRPr="00336015">
        <w:rPr>
          <w:rFonts w:ascii="Times New Roman" w:hAnsi="Times New Roman" w:cs="Times New Roman"/>
          <w:sz w:val="24"/>
          <w:szCs w:val="24"/>
          <w:shd w:val="clear" w:color="auto" w:fill="FFFFFF"/>
        </w:rPr>
        <w:t>The Employee Reward Program at Tesco and Taylor's theory are somewhat similar to each other. One thing that keeps both there phenomenon’s similar is the monetary rewards. Apart for this, there are other things besides money that influen</w:t>
      </w:r>
      <w:r w:rsidR="00113A58">
        <w:rPr>
          <w:rFonts w:ascii="Times New Roman" w:hAnsi="Times New Roman" w:cs="Times New Roman"/>
          <w:sz w:val="24"/>
          <w:szCs w:val="24"/>
          <w:shd w:val="clear" w:color="auto" w:fill="FFFFFF"/>
        </w:rPr>
        <w:t>ce people's motivation in both t</w:t>
      </w:r>
      <w:r w:rsidRPr="00336015">
        <w:rPr>
          <w:rFonts w:ascii="Times New Roman" w:hAnsi="Times New Roman" w:cs="Times New Roman"/>
          <w:sz w:val="24"/>
          <w:szCs w:val="24"/>
          <w:shd w:val="clear" w:color="auto" w:fill="FFFFFF"/>
        </w:rPr>
        <w:t>he</w:t>
      </w:r>
      <w:r w:rsidR="007F783A">
        <w:rPr>
          <w:rFonts w:ascii="Times New Roman" w:hAnsi="Times New Roman" w:cs="Times New Roman"/>
          <w:sz w:val="24"/>
          <w:szCs w:val="24"/>
          <w:shd w:val="clear" w:color="auto" w:fill="FFFFFF"/>
        </w:rPr>
        <w:t xml:space="preserve"> </w:t>
      </w:r>
      <w:r w:rsidRPr="00336015">
        <w:rPr>
          <w:rFonts w:ascii="Times New Roman" w:hAnsi="Times New Roman" w:cs="Times New Roman"/>
          <w:sz w:val="24"/>
          <w:szCs w:val="24"/>
          <w:shd w:val="clear" w:color="auto" w:fill="FFFFFF"/>
        </w:rPr>
        <w:t xml:space="preserve">personal </w:t>
      </w:r>
      <w:r w:rsidR="007F783A">
        <w:rPr>
          <w:rFonts w:ascii="Times New Roman" w:hAnsi="Times New Roman" w:cs="Times New Roman"/>
          <w:sz w:val="24"/>
          <w:szCs w:val="24"/>
          <w:shd w:val="clear" w:color="auto" w:fill="FFFFFF"/>
        </w:rPr>
        <w:t>as well as the</w:t>
      </w:r>
      <w:r w:rsidRPr="00336015">
        <w:rPr>
          <w:rFonts w:ascii="Times New Roman" w:hAnsi="Times New Roman" w:cs="Times New Roman"/>
          <w:sz w:val="24"/>
          <w:szCs w:val="24"/>
          <w:shd w:val="clear" w:color="auto" w:fill="FFFFFF"/>
        </w:rPr>
        <w:t xml:space="preserve"> professional lives. </w:t>
      </w:r>
      <w:r w:rsidR="007F783A">
        <w:rPr>
          <w:rFonts w:ascii="Times New Roman" w:hAnsi="Times New Roman" w:cs="Times New Roman"/>
          <w:sz w:val="24"/>
          <w:szCs w:val="24"/>
          <w:shd w:val="clear" w:color="auto" w:fill="FFFFFF"/>
        </w:rPr>
        <w:t>The company</w:t>
      </w:r>
      <w:r w:rsidRPr="00336015">
        <w:rPr>
          <w:rFonts w:ascii="Times New Roman" w:hAnsi="Times New Roman" w:cs="Times New Roman"/>
          <w:sz w:val="24"/>
          <w:szCs w:val="24"/>
          <w:shd w:val="clear" w:color="auto" w:fill="FFFFFF"/>
        </w:rPr>
        <w:t xml:space="preserve"> goes much further than Taylor and offers even more than just their basic pay raises. Through relevant and focused benefits, it helps each employee to live a different lifestyle. When workers are satisfied with their </w:t>
      </w:r>
      <w:r w:rsidRPr="00336015">
        <w:rPr>
          <w:rFonts w:ascii="Times New Roman" w:hAnsi="Times New Roman" w:cs="Times New Roman"/>
          <w:sz w:val="24"/>
          <w:szCs w:val="24"/>
          <w:shd w:val="clear" w:color="auto" w:fill="FFFFFF"/>
        </w:rPr>
        <w:lastRenderedPageBreak/>
        <w:t xml:space="preserve">jobs, they are even more motivated to work harder. This frequently occurs when an employer fosters a positive work environment where staff members feel appreciated, specifically by increasing communication and being asked for their opinions. If an </w:t>
      </w:r>
      <w:r w:rsidRPr="00336015" w:rsidR="007F783A">
        <w:rPr>
          <w:rFonts w:ascii="Times New Roman" w:hAnsi="Times New Roman" w:cs="Times New Roman"/>
          <w:sz w:val="24"/>
          <w:szCs w:val="24"/>
          <w:shd w:val="clear" w:color="auto" w:fill="FFFFFF"/>
        </w:rPr>
        <w:t>organi</w:t>
      </w:r>
      <w:r w:rsidR="007F783A">
        <w:rPr>
          <w:rFonts w:ascii="Times New Roman" w:hAnsi="Times New Roman" w:cs="Times New Roman"/>
          <w:sz w:val="24"/>
          <w:szCs w:val="24"/>
          <w:shd w:val="clear" w:color="auto" w:fill="FFFFFF"/>
        </w:rPr>
        <w:t>z</w:t>
      </w:r>
      <w:r w:rsidRPr="00336015" w:rsidR="007F783A">
        <w:rPr>
          <w:rFonts w:ascii="Times New Roman" w:hAnsi="Times New Roman" w:cs="Times New Roman"/>
          <w:sz w:val="24"/>
          <w:szCs w:val="24"/>
          <w:shd w:val="clear" w:color="auto" w:fill="FFFFFF"/>
        </w:rPr>
        <w:t>ation</w:t>
      </w:r>
      <w:r w:rsidRPr="00336015">
        <w:rPr>
          <w:rFonts w:ascii="Times New Roman" w:hAnsi="Times New Roman" w:cs="Times New Roman"/>
          <w:sz w:val="24"/>
          <w:szCs w:val="24"/>
          <w:shd w:val="clear" w:color="auto" w:fill="FFFFFF"/>
        </w:rPr>
        <w:t xml:space="preserve"> makes an investment in its employees through training and development, employee motivation wil</w:t>
      </w:r>
      <w:r w:rsidR="00113A58">
        <w:rPr>
          <w:rFonts w:ascii="Times New Roman" w:hAnsi="Times New Roman" w:cs="Times New Roman"/>
          <w:sz w:val="24"/>
          <w:szCs w:val="24"/>
          <w:shd w:val="clear" w:color="auto" w:fill="FFFFFF"/>
        </w:rPr>
        <w:t>l also increase. The</w:t>
      </w:r>
      <w:r w:rsidRPr="00336015">
        <w:rPr>
          <w:rFonts w:ascii="Times New Roman" w:hAnsi="Times New Roman" w:cs="Times New Roman"/>
          <w:sz w:val="24"/>
          <w:szCs w:val="24"/>
          <w:shd w:val="clear" w:color="auto" w:fill="FFFFFF"/>
        </w:rPr>
        <w:t xml:space="preserve"> skills, </w:t>
      </w:r>
      <w:r w:rsidR="00113A58">
        <w:rPr>
          <w:rFonts w:ascii="Times New Roman" w:hAnsi="Times New Roman" w:cs="Times New Roman"/>
          <w:sz w:val="24"/>
          <w:szCs w:val="24"/>
          <w:shd w:val="clear" w:color="auto" w:fill="FFFFFF"/>
        </w:rPr>
        <w:t xml:space="preserve">knowledge </w:t>
      </w:r>
      <w:r w:rsidRPr="00336015">
        <w:rPr>
          <w:rFonts w:ascii="Times New Roman" w:hAnsi="Times New Roman" w:cs="Times New Roman"/>
          <w:sz w:val="24"/>
          <w:szCs w:val="24"/>
          <w:shd w:val="clear" w:color="auto" w:fill="FFFFFF"/>
        </w:rPr>
        <w:t xml:space="preserve">and satisfaction </w:t>
      </w:r>
      <w:r w:rsidR="007F783A">
        <w:rPr>
          <w:rFonts w:ascii="Times New Roman" w:hAnsi="Times New Roman" w:cs="Times New Roman"/>
          <w:sz w:val="24"/>
          <w:szCs w:val="24"/>
          <w:shd w:val="clear" w:color="auto" w:fill="FFFFFF"/>
        </w:rPr>
        <w:t xml:space="preserve">of job for people </w:t>
      </w:r>
      <w:r w:rsidRPr="00336015">
        <w:rPr>
          <w:rFonts w:ascii="Times New Roman" w:hAnsi="Times New Roman" w:cs="Times New Roman"/>
          <w:sz w:val="24"/>
          <w:szCs w:val="24"/>
          <w:shd w:val="clear" w:color="auto" w:fill="FFFFFF"/>
        </w:rPr>
        <w:t>are consequently improved</w:t>
      </w:r>
      <w:r w:rsidRPr="00336015">
        <w:rPr>
          <w:rFonts w:asciiTheme="majorBidi" w:hAnsiTheme="majorBidi" w:cstheme="majorBidi"/>
          <w:sz w:val="24"/>
          <w:szCs w:val="24"/>
          <w:shd w:val="clear" w:color="auto" w:fill="FFFFFF"/>
        </w:rPr>
        <w:t xml:space="preserve"> </w:t>
      </w:r>
      <w:r w:rsidRPr="00336015" w:rsidR="00EE42B0">
        <w:rPr>
          <w:rFonts w:asciiTheme="majorBidi" w:hAnsiTheme="majorBidi" w:cstheme="majorBidi"/>
          <w:sz w:val="24"/>
          <w:szCs w:val="24"/>
          <w:shd w:val="clear" w:color="auto" w:fill="FFFFFF"/>
        </w:rPr>
        <w:t xml:space="preserve">(Tatyana and Moscow, 2016). </w:t>
      </w:r>
    </w:p>
    <w:p xmlns:wp14="http://schemas.microsoft.com/office/word/2010/wordml" w:rsidRPr="00336015" w:rsidR="002120E4" w:rsidP="27A94DB8" w:rsidRDefault="0032786F" w14:paraId="1ACC72FD" wp14:textId="77777777" wp14:noSpellErr="1">
      <w:pPr>
        <w:pStyle w:val="Heading2"/>
        <w:spacing w:line="480" w:lineRule="auto"/>
        <w:rPr>
          <w:rFonts w:ascii="Times New Roman" w:hAnsi="Times New Roman" w:asciiTheme="majorBidi" w:hAnsiTheme="majorBidi"/>
          <w:b w:val="1"/>
          <w:bCs w:val="1"/>
          <w:color w:val="auto"/>
          <w:sz w:val="24"/>
          <w:szCs w:val="24"/>
          <w:shd w:val="clear" w:color="auto" w:fill="FFFFFF"/>
        </w:rPr>
      </w:pPr>
      <w:bookmarkStart w:name="_Toc330679417" w:id="360221754"/>
      <w:r w:rsidRPr="27A94DB8" w:rsidR="0032786F">
        <w:rPr>
          <w:rFonts w:ascii="Times New Roman" w:hAnsi="Times New Roman" w:asciiTheme="majorBidi" w:hAnsiTheme="majorBidi"/>
          <w:b w:val="1"/>
          <w:bCs w:val="1"/>
          <w:color w:val="auto"/>
          <w:sz w:val="24"/>
          <w:szCs w:val="24"/>
          <w:shd w:val="clear" w:color="auto" w:fill="FFFFFF"/>
        </w:rPr>
        <w:t>Tesco</w:t>
      </w:r>
      <w:r w:rsidRPr="27A94DB8" w:rsidR="007F0A15">
        <w:rPr>
          <w:rFonts w:ascii="Times New Roman" w:hAnsi="Times New Roman" w:asciiTheme="majorBidi" w:hAnsiTheme="majorBidi"/>
          <w:b w:val="1"/>
          <w:bCs w:val="1"/>
          <w:color w:val="auto"/>
          <w:sz w:val="24"/>
          <w:szCs w:val="24"/>
          <w:shd w:val="clear" w:color="auto" w:fill="FFFFFF"/>
        </w:rPr>
        <w:t xml:space="preserve">’s </w:t>
      </w:r>
      <w:r w:rsidRPr="27A94DB8" w:rsidR="00CD43CC">
        <w:rPr>
          <w:rFonts w:ascii="Times New Roman" w:hAnsi="Times New Roman" w:asciiTheme="majorBidi" w:hAnsiTheme="majorBidi"/>
          <w:b w:val="1"/>
          <w:bCs w:val="1"/>
          <w:color w:val="auto"/>
          <w:sz w:val="24"/>
          <w:szCs w:val="24"/>
          <w:shd w:val="clear" w:color="auto" w:fill="FFFFFF"/>
        </w:rPr>
        <w:t>E</w:t>
      </w:r>
      <w:r w:rsidRPr="27A94DB8" w:rsidR="007F0A15">
        <w:rPr>
          <w:rFonts w:ascii="Times New Roman" w:hAnsi="Times New Roman" w:asciiTheme="majorBidi" w:hAnsiTheme="majorBidi"/>
          <w:b w:val="1"/>
          <w:bCs w:val="1"/>
          <w:color w:val="auto"/>
          <w:sz w:val="24"/>
          <w:szCs w:val="24"/>
          <w:shd w:val="clear" w:color="auto" w:fill="FFFFFF"/>
        </w:rPr>
        <w:t xml:space="preserve">mployee </w:t>
      </w:r>
      <w:r w:rsidRPr="27A94DB8" w:rsidR="00CD43CC">
        <w:rPr>
          <w:rFonts w:ascii="Times New Roman" w:hAnsi="Times New Roman" w:asciiTheme="majorBidi" w:hAnsiTheme="majorBidi"/>
          <w:b w:val="1"/>
          <w:bCs w:val="1"/>
          <w:color w:val="auto"/>
          <w:sz w:val="24"/>
          <w:szCs w:val="24"/>
          <w:shd w:val="clear" w:color="auto" w:fill="FFFFFF"/>
        </w:rPr>
        <w:t>E</w:t>
      </w:r>
      <w:r w:rsidRPr="27A94DB8" w:rsidR="007F0A15">
        <w:rPr>
          <w:rFonts w:ascii="Times New Roman" w:hAnsi="Times New Roman" w:asciiTheme="majorBidi" w:hAnsiTheme="majorBidi"/>
          <w:b w:val="1"/>
          <w:bCs w:val="1"/>
          <w:color w:val="auto"/>
          <w:sz w:val="24"/>
          <w:szCs w:val="24"/>
          <w:shd w:val="clear" w:color="auto" w:fill="FFFFFF"/>
        </w:rPr>
        <w:t xml:space="preserve">ngagement </w:t>
      </w:r>
      <w:r w:rsidRPr="27A94DB8" w:rsidR="00CD43CC">
        <w:rPr>
          <w:rFonts w:ascii="Times New Roman" w:hAnsi="Times New Roman" w:asciiTheme="majorBidi" w:hAnsiTheme="majorBidi"/>
          <w:b w:val="1"/>
          <w:bCs w:val="1"/>
          <w:color w:val="auto"/>
          <w:sz w:val="24"/>
          <w:szCs w:val="24"/>
          <w:shd w:val="clear" w:color="auto" w:fill="FFFFFF"/>
        </w:rPr>
        <w:t>T</w:t>
      </w:r>
      <w:r w:rsidRPr="27A94DB8" w:rsidR="007F0A15">
        <w:rPr>
          <w:rFonts w:ascii="Times New Roman" w:hAnsi="Times New Roman" w:asciiTheme="majorBidi" w:hAnsiTheme="majorBidi"/>
          <w:b w:val="1"/>
          <w:bCs w:val="1"/>
          <w:color w:val="auto"/>
          <w:sz w:val="24"/>
          <w:szCs w:val="24"/>
          <w:shd w:val="clear" w:color="auto" w:fill="FFFFFF"/>
        </w:rPr>
        <w:t>echnique</w:t>
      </w:r>
      <w:r w:rsidRPr="27A94DB8" w:rsidR="002120E4">
        <w:rPr>
          <w:rFonts w:ascii="Times New Roman" w:hAnsi="Times New Roman" w:asciiTheme="majorBidi" w:hAnsiTheme="majorBidi"/>
          <w:b w:val="1"/>
          <w:bCs w:val="1"/>
          <w:color w:val="auto"/>
          <w:sz w:val="24"/>
          <w:szCs w:val="24"/>
          <w:shd w:val="clear" w:color="auto" w:fill="FFFFFF"/>
        </w:rPr>
        <w:t>s</w:t>
      </w:r>
      <w:r w:rsidRPr="27A94DB8" w:rsidR="002D0CD4">
        <w:rPr>
          <w:rFonts w:ascii="Times New Roman" w:hAnsi="Times New Roman" w:asciiTheme="majorBidi" w:hAnsiTheme="majorBidi"/>
          <w:b w:val="1"/>
          <w:bCs w:val="1"/>
          <w:color w:val="auto"/>
          <w:sz w:val="24"/>
          <w:szCs w:val="24"/>
          <w:shd w:val="clear" w:color="auto" w:fill="FFFFFF"/>
        </w:rPr>
        <w:t xml:space="preserve"> </w:t>
      </w:r>
      <w:bookmarkEnd w:id="360221754"/>
    </w:p>
    <w:p xmlns:wp14="http://schemas.microsoft.com/office/word/2010/wordml" w:rsidRPr="00521340" w:rsidR="007F0A15" w:rsidP="00521340" w:rsidRDefault="00113A58" w14:paraId="21177520" wp14:textId="77777777">
      <w:pPr>
        <w:pStyle w:val="ListParagraph"/>
        <w:numPr>
          <w:ilvl w:val="0"/>
          <w:numId w:val="3"/>
        </w:numPr>
        <w:spacing w:line="480" w:lineRule="auto"/>
        <w:jc w:val="both"/>
        <w:rPr>
          <w:rFonts w:ascii="Times New Roman" w:hAnsi="Times New Roman" w:cs="Times New Roman"/>
          <w:sz w:val="24"/>
          <w:szCs w:val="24"/>
        </w:rPr>
      </w:pPr>
      <w:r>
        <w:rPr>
          <w:rFonts w:asciiTheme="majorBidi" w:hAnsiTheme="majorBidi" w:cstheme="majorBidi"/>
          <w:sz w:val="24"/>
          <w:szCs w:val="24"/>
          <w:shd w:val="clear" w:color="auto" w:fill="FFFFFF"/>
        </w:rPr>
        <w:t xml:space="preserve">One of the employee engagement techniques of </w:t>
      </w:r>
      <w:r w:rsidRPr="00336015" w:rsidR="0032786F">
        <w:rPr>
          <w:rFonts w:asciiTheme="majorBidi" w:hAnsiTheme="majorBidi" w:cstheme="majorBidi"/>
          <w:sz w:val="24"/>
          <w:szCs w:val="24"/>
          <w:shd w:val="clear" w:color="auto" w:fill="FFFFFF"/>
        </w:rPr>
        <w:t>Tesco</w:t>
      </w:r>
      <w:r w:rsidRPr="00336015" w:rsidR="007F0A15">
        <w:rPr>
          <w:rFonts w:asciiTheme="majorBidi" w:hAnsiTheme="majorBidi" w:cstheme="majorBidi"/>
          <w:sz w:val="24"/>
          <w:szCs w:val="24"/>
          <w:shd w:val="clear" w:color="auto" w:fill="FFFFFF"/>
        </w:rPr>
        <w:t xml:space="preserve"> </w:t>
      </w:r>
      <w:r>
        <w:rPr>
          <w:rFonts w:asciiTheme="majorBidi" w:hAnsiTheme="majorBidi" w:cstheme="majorBidi"/>
          <w:sz w:val="24"/>
          <w:szCs w:val="24"/>
          <w:shd w:val="clear" w:color="auto" w:fill="FFFFFF"/>
        </w:rPr>
        <w:t>is that they invite</w:t>
      </w:r>
      <w:r w:rsidRPr="00336015" w:rsidR="007F0A15">
        <w:rPr>
          <w:rFonts w:asciiTheme="majorBidi" w:hAnsiTheme="majorBidi" w:cstheme="majorBidi"/>
          <w:sz w:val="24"/>
          <w:szCs w:val="24"/>
          <w:shd w:val="clear" w:color="auto" w:fill="FFFFFF"/>
        </w:rPr>
        <w:t xml:space="preserve"> its employees to participate in a survey called </w:t>
      </w:r>
      <w:r>
        <w:rPr>
          <w:rFonts w:asciiTheme="majorBidi" w:hAnsiTheme="majorBidi" w:cstheme="majorBidi"/>
          <w:sz w:val="24"/>
          <w:szCs w:val="24"/>
          <w:shd w:val="clear" w:color="auto" w:fill="FFFFFF"/>
        </w:rPr>
        <w:t>“</w:t>
      </w:r>
      <w:r w:rsidRPr="00336015" w:rsidR="007F0A15">
        <w:rPr>
          <w:rFonts w:asciiTheme="majorBidi" w:hAnsiTheme="majorBidi" w:cstheme="majorBidi"/>
          <w:sz w:val="24"/>
          <w:szCs w:val="24"/>
          <w:shd w:val="clear" w:color="auto" w:fill="FFFFFF"/>
        </w:rPr>
        <w:t>Viewpoint</w:t>
      </w:r>
      <w:r>
        <w:rPr>
          <w:rFonts w:asciiTheme="majorBidi" w:hAnsiTheme="majorBidi" w:cstheme="majorBidi"/>
          <w:sz w:val="24"/>
          <w:szCs w:val="24"/>
          <w:shd w:val="clear" w:color="auto" w:fill="FFFFFF"/>
        </w:rPr>
        <w:t>”</w:t>
      </w:r>
      <w:r w:rsidRPr="00336015" w:rsidR="007F0A15">
        <w:rPr>
          <w:rFonts w:asciiTheme="majorBidi" w:hAnsiTheme="majorBidi" w:cstheme="majorBidi"/>
          <w:sz w:val="24"/>
          <w:szCs w:val="24"/>
          <w:shd w:val="clear" w:color="auto" w:fill="FFFFFF"/>
        </w:rPr>
        <w:t>, which gives them the chance to share their opinions on virtually every aspect of their work</w:t>
      </w:r>
      <w:r w:rsidR="00691270">
        <w:rPr>
          <w:rFonts w:asciiTheme="majorBidi" w:hAnsiTheme="majorBidi" w:cstheme="majorBidi"/>
          <w:sz w:val="24"/>
          <w:szCs w:val="24"/>
          <w:shd w:val="clear" w:color="auto" w:fill="FFFFFF"/>
        </w:rPr>
        <w:t xml:space="preserve">. </w:t>
      </w:r>
      <w:r w:rsidRPr="00336015" w:rsidR="00652931">
        <w:rPr>
          <w:rFonts w:ascii="Times New Roman" w:hAnsi="Times New Roman" w:cs="Times New Roman"/>
          <w:sz w:val="24"/>
          <w:szCs w:val="24"/>
          <w:shd w:val="clear" w:color="auto" w:fill="FFFFFF"/>
        </w:rPr>
        <w:t>Tesco uses the survey results to make sure it is providing its employees with the appropriate incentives in order to maintain their motivation</w:t>
      </w:r>
      <w:r w:rsidR="00521340">
        <w:rPr>
          <w:rFonts w:ascii="Times New Roman" w:hAnsi="Times New Roman" w:cs="Times New Roman"/>
          <w:sz w:val="24"/>
          <w:szCs w:val="24"/>
          <w:shd w:val="clear" w:color="auto" w:fill="FFFFFF"/>
        </w:rPr>
        <w:t xml:space="preserve"> </w:t>
      </w:r>
      <w:r w:rsidRPr="00521340" w:rsidR="00EE42B0">
        <w:rPr>
          <w:rFonts w:asciiTheme="majorBidi" w:hAnsiTheme="majorBidi" w:cstheme="majorBidi"/>
          <w:sz w:val="24"/>
          <w:szCs w:val="24"/>
        </w:rPr>
        <w:t xml:space="preserve">(Nelson, 2012). </w:t>
      </w:r>
    </w:p>
    <w:p xmlns:wp14="http://schemas.microsoft.com/office/word/2010/wordml" w:rsidRPr="00336015" w:rsidR="00652931" w:rsidP="00336015" w:rsidRDefault="002120E4" w14:paraId="7E061E25" wp14:textId="77777777">
      <w:pPr>
        <w:pStyle w:val="ListParagraph"/>
        <w:numPr>
          <w:ilvl w:val="0"/>
          <w:numId w:val="3"/>
        </w:numPr>
        <w:spacing w:line="480" w:lineRule="auto"/>
        <w:jc w:val="both"/>
        <w:rPr>
          <w:rFonts w:ascii="Times New Roman" w:hAnsi="Times New Roman" w:cs="Times New Roman"/>
          <w:sz w:val="24"/>
          <w:szCs w:val="24"/>
          <w:shd w:val="clear" w:color="auto" w:fill="FFFFFF"/>
        </w:rPr>
      </w:pPr>
      <w:r w:rsidRPr="00336015">
        <w:rPr>
          <w:rFonts w:asciiTheme="majorBidi" w:hAnsiTheme="majorBidi" w:cstheme="majorBidi"/>
          <w:sz w:val="24"/>
          <w:szCs w:val="24"/>
          <w:shd w:val="clear" w:color="auto" w:fill="FFFFFF"/>
        </w:rPr>
        <w:t xml:space="preserve">At </w:t>
      </w:r>
      <w:r w:rsidRPr="00336015" w:rsidR="0032786F">
        <w:rPr>
          <w:rFonts w:asciiTheme="majorBidi" w:hAnsiTheme="majorBidi" w:cstheme="majorBidi"/>
          <w:sz w:val="24"/>
          <w:szCs w:val="24"/>
          <w:shd w:val="clear" w:color="auto" w:fill="FFFFFF"/>
        </w:rPr>
        <w:t>Tesco</w:t>
      </w:r>
      <w:r w:rsidR="00113A58">
        <w:rPr>
          <w:rFonts w:asciiTheme="majorBidi" w:hAnsiTheme="majorBidi" w:cstheme="majorBidi"/>
          <w:sz w:val="24"/>
          <w:szCs w:val="24"/>
          <w:shd w:val="clear" w:color="auto" w:fill="FFFFFF"/>
        </w:rPr>
        <w:t>, it was witnessed</w:t>
      </w:r>
      <w:r w:rsidRPr="00336015">
        <w:rPr>
          <w:rFonts w:asciiTheme="majorBidi" w:hAnsiTheme="majorBidi" w:cstheme="majorBidi"/>
          <w:sz w:val="24"/>
          <w:szCs w:val="24"/>
          <w:shd w:val="clear" w:color="auto" w:fill="FFFFFF"/>
        </w:rPr>
        <w:t xml:space="preserve"> that the Mayo theory permeates every aspect of the business. </w:t>
      </w:r>
      <w:r w:rsidRPr="00336015" w:rsidR="00652931">
        <w:rPr>
          <w:rFonts w:ascii="Times New Roman" w:hAnsi="Times New Roman" w:cs="Times New Roman"/>
          <w:sz w:val="24"/>
          <w:szCs w:val="24"/>
          <w:shd w:val="clear" w:color="auto" w:fill="FFFFFF"/>
        </w:rPr>
        <w:t>According to Mayo management theory, relationship - based aspects like attention and companionship motivate employees much more than the reward in terms of money or environmental factors like lighting, humidity, etc. Employee motivation is also largely influenced by communication. This could be ac</w:t>
      </w:r>
      <w:r w:rsidR="00113A58">
        <w:rPr>
          <w:rFonts w:ascii="Times New Roman" w:hAnsi="Times New Roman" w:cs="Times New Roman"/>
          <w:sz w:val="24"/>
          <w:szCs w:val="24"/>
          <w:shd w:val="clear" w:color="auto" w:fill="FFFFFF"/>
        </w:rPr>
        <w:t>hieved</w:t>
      </w:r>
      <w:r w:rsidRPr="00336015" w:rsidR="00652931">
        <w:rPr>
          <w:rFonts w:ascii="Times New Roman" w:hAnsi="Times New Roman" w:cs="Times New Roman"/>
          <w:sz w:val="24"/>
          <w:szCs w:val="24"/>
          <w:shd w:val="clear" w:color="auto" w:fill="FFFFFF"/>
        </w:rPr>
        <w:t xml:space="preserve"> </w:t>
      </w:r>
      <w:r w:rsidR="00113A58">
        <w:rPr>
          <w:rFonts w:ascii="Times New Roman" w:hAnsi="Times New Roman" w:cs="Times New Roman"/>
          <w:sz w:val="24"/>
          <w:szCs w:val="24"/>
          <w:shd w:val="clear" w:color="auto" w:fill="FFFFFF"/>
        </w:rPr>
        <w:t>by</w:t>
      </w:r>
      <w:r w:rsidRPr="00336015" w:rsidR="00652931">
        <w:rPr>
          <w:rFonts w:ascii="Times New Roman" w:hAnsi="Times New Roman" w:cs="Times New Roman"/>
          <w:sz w:val="24"/>
          <w:szCs w:val="24"/>
          <w:shd w:val="clear" w:color="auto" w:fill="FFFFFF"/>
        </w:rPr>
        <w:t xml:space="preserve"> one-on-one conversations with managers, via the corporate intranet or newsletters, or through more official structures like </w:t>
      </w:r>
      <w:r w:rsidR="00113A58">
        <w:rPr>
          <w:rFonts w:ascii="Times New Roman" w:hAnsi="Times New Roman" w:cs="Times New Roman"/>
          <w:sz w:val="24"/>
          <w:szCs w:val="24"/>
          <w:shd w:val="clear" w:color="auto" w:fill="FFFFFF"/>
        </w:rPr>
        <w:t xml:space="preserve">appraisals. </w:t>
      </w:r>
      <w:r w:rsidRPr="00336015" w:rsidR="00652931">
        <w:rPr>
          <w:rFonts w:ascii="Times New Roman" w:hAnsi="Times New Roman" w:cs="Times New Roman"/>
          <w:sz w:val="24"/>
          <w:szCs w:val="24"/>
          <w:shd w:val="clear" w:color="auto" w:fill="FFFFFF"/>
        </w:rPr>
        <w:t xml:space="preserve">Daily Meetings are conducted by </w:t>
      </w:r>
      <w:r w:rsidR="00521340">
        <w:rPr>
          <w:rFonts w:ascii="Times New Roman" w:hAnsi="Times New Roman" w:cs="Times New Roman"/>
          <w:sz w:val="24"/>
          <w:szCs w:val="24"/>
          <w:shd w:val="clear" w:color="auto" w:fill="FFFFFF"/>
        </w:rPr>
        <w:t>directors and executives</w:t>
      </w:r>
      <w:r w:rsidRPr="00336015" w:rsidR="00652931">
        <w:rPr>
          <w:rFonts w:ascii="Times New Roman" w:hAnsi="Times New Roman" w:cs="Times New Roman"/>
          <w:sz w:val="24"/>
          <w:szCs w:val="24"/>
          <w:shd w:val="clear" w:color="auto" w:fill="FFFFFF"/>
        </w:rPr>
        <w:t xml:space="preserve"> to inform staff about</w:t>
      </w:r>
      <w:r w:rsidR="00113A58">
        <w:rPr>
          <w:rFonts w:ascii="Times New Roman" w:hAnsi="Times New Roman" w:cs="Times New Roman"/>
          <w:sz w:val="24"/>
          <w:szCs w:val="24"/>
          <w:shd w:val="clear" w:color="auto" w:fill="FFFFFF"/>
        </w:rPr>
        <w:t xml:space="preserve"> the </w:t>
      </w:r>
      <w:r w:rsidR="00521340">
        <w:rPr>
          <w:rFonts w:ascii="Times New Roman" w:hAnsi="Times New Roman" w:cs="Times New Roman"/>
          <w:sz w:val="24"/>
          <w:szCs w:val="24"/>
          <w:shd w:val="clear" w:color="auto" w:fill="FFFFFF"/>
        </w:rPr>
        <w:t>ongoing plans</w:t>
      </w:r>
      <w:r w:rsidR="00113A58">
        <w:rPr>
          <w:rFonts w:ascii="Times New Roman" w:hAnsi="Times New Roman" w:cs="Times New Roman"/>
          <w:sz w:val="24"/>
          <w:szCs w:val="24"/>
          <w:shd w:val="clear" w:color="auto" w:fill="FFFFFF"/>
        </w:rPr>
        <w:t xml:space="preserve"> and present a</w:t>
      </w:r>
      <w:r w:rsidRPr="00336015" w:rsidR="00652931">
        <w:rPr>
          <w:rFonts w:ascii="Times New Roman" w:hAnsi="Times New Roman" w:cs="Times New Roman"/>
          <w:sz w:val="24"/>
          <w:szCs w:val="24"/>
          <w:shd w:val="clear" w:color="auto" w:fill="FFFFFF"/>
        </w:rPr>
        <w:t>wards</w:t>
      </w:r>
      <w:r w:rsidR="00113A58">
        <w:rPr>
          <w:rFonts w:ascii="Times New Roman" w:hAnsi="Times New Roman" w:cs="Times New Roman"/>
          <w:sz w:val="24"/>
          <w:szCs w:val="24"/>
          <w:shd w:val="clear" w:color="auto" w:fill="FFFFFF"/>
        </w:rPr>
        <w:t xml:space="preserve"> of value</w:t>
      </w:r>
      <w:r w:rsidRPr="00336015" w:rsidR="00652931">
        <w:rPr>
          <w:rFonts w:ascii="Times New Roman" w:hAnsi="Times New Roman" w:cs="Times New Roman"/>
          <w:sz w:val="24"/>
          <w:szCs w:val="24"/>
          <w:shd w:val="clear" w:color="auto" w:fill="FFFFFF"/>
        </w:rPr>
        <w:t xml:space="preserve">. </w:t>
      </w:r>
      <w:r w:rsidR="00113A58">
        <w:rPr>
          <w:rFonts w:ascii="Times New Roman" w:hAnsi="Times New Roman" w:cs="Times New Roman"/>
          <w:sz w:val="24"/>
          <w:szCs w:val="24"/>
          <w:shd w:val="clear" w:color="auto" w:fill="FFFFFF"/>
        </w:rPr>
        <w:t xml:space="preserve">These awards can be presented by any employee to another in order </w:t>
      </w:r>
      <w:r w:rsidRPr="00336015" w:rsidR="00652931">
        <w:rPr>
          <w:rFonts w:ascii="Times New Roman" w:hAnsi="Times New Roman" w:cs="Times New Roman"/>
          <w:sz w:val="24"/>
          <w:szCs w:val="24"/>
          <w:shd w:val="clear" w:color="auto" w:fill="FFFFFF"/>
        </w:rPr>
        <w:t xml:space="preserve">to express gratitude, acknowledgment and </w:t>
      </w:r>
      <w:r w:rsidR="00521340">
        <w:rPr>
          <w:rFonts w:ascii="Times New Roman" w:hAnsi="Times New Roman" w:cs="Times New Roman"/>
          <w:sz w:val="24"/>
          <w:szCs w:val="24"/>
          <w:shd w:val="clear" w:color="auto" w:fill="FFFFFF"/>
        </w:rPr>
        <w:t xml:space="preserve">give attention to the achievements. </w:t>
      </w:r>
    </w:p>
    <w:p xmlns:wp14="http://schemas.microsoft.com/office/word/2010/wordml" w:rsidRPr="00336015" w:rsidR="002120E4" w:rsidP="00336015" w:rsidRDefault="00652931" w14:paraId="46D93B6D" wp14:textId="77777777">
      <w:pPr>
        <w:pStyle w:val="ListParagraph"/>
        <w:numPr>
          <w:ilvl w:val="0"/>
          <w:numId w:val="3"/>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sz w:val="24"/>
          <w:szCs w:val="24"/>
          <w:shd w:val="clear" w:color="auto" w:fill="FFFFFF"/>
        </w:rPr>
        <w:lastRenderedPageBreak/>
        <w:t xml:space="preserve">Every Tesco member has </w:t>
      </w:r>
      <w:r w:rsidRPr="00336015" w:rsidR="00EB3509">
        <w:rPr>
          <w:rFonts w:ascii="Times New Roman" w:hAnsi="Times New Roman" w:cs="Times New Roman"/>
          <w:sz w:val="24"/>
          <w:szCs w:val="24"/>
          <w:shd w:val="clear" w:color="auto" w:fill="FFFFFF"/>
        </w:rPr>
        <w:t>an</w:t>
      </w:r>
      <w:r w:rsidRPr="00336015">
        <w:rPr>
          <w:rFonts w:ascii="Times New Roman" w:hAnsi="Times New Roman" w:cs="Times New Roman"/>
          <w:sz w:val="24"/>
          <w:szCs w:val="24"/>
          <w:shd w:val="clear" w:color="auto" w:fill="FFFFFF"/>
        </w:rPr>
        <w:t xml:space="preserve"> </w:t>
      </w:r>
      <w:r w:rsidRPr="00336015" w:rsidR="00113A58">
        <w:rPr>
          <w:rFonts w:ascii="Times New Roman" w:hAnsi="Times New Roman" w:cs="Times New Roman"/>
          <w:sz w:val="24"/>
          <w:szCs w:val="24"/>
          <w:shd w:val="clear" w:color="auto" w:fill="FFFFFF"/>
        </w:rPr>
        <w:t>initiali</w:t>
      </w:r>
      <w:r w:rsidR="00113A58">
        <w:rPr>
          <w:rFonts w:ascii="Times New Roman" w:hAnsi="Times New Roman" w:cs="Times New Roman"/>
          <w:sz w:val="24"/>
          <w:szCs w:val="24"/>
          <w:shd w:val="clear" w:color="auto" w:fill="FFFFFF"/>
        </w:rPr>
        <w:t>z</w:t>
      </w:r>
      <w:r w:rsidRPr="00336015" w:rsidR="00113A58">
        <w:rPr>
          <w:rFonts w:ascii="Times New Roman" w:hAnsi="Times New Roman" w:cs="Times New Roman"/>
          <w:sz w:val="24"/>
          <w:szCs w:val="24"/>
          <w:shd w:val="clear" w:color="auto" w:fill="FFFFFF"/>
        </w:rPr>
        <w:t>ed</w:t>
      </w:r>
      <w:r w:rsidRPr="00336015">
        <w:rPr>
          <w:rFonts w:ascii="Times New Roman" w:hAnsi="Times New Roman" w:cs="Times New Roman"/>
          <w:sz w:val="24"/>
          <w:szCs w:val="24"/>
          <w:shd w:val="clear" w:color="auto" w:fill="FFFFFF"/>
        </w:rPr>
        <w:t xml:space="preserve"> development plan that they create using the 360 - degree feedback and other tools as well. As an outcome, </w:t>
      </w:r>
      <w:r w:rsidRPr="00336015" w:rsidR="00EB3509">
        <w:rPr>
          <w:rFonts w:ascii="Times New Roman" w:hAnsi="Times New Roman" w:cs="Times New Roman"/>
          <w:sz w:val="24"/>
          <w:szCs w:val="24"/>
          <w:shd w:val="clear" w:color="auto" w:fill="FFFFFF"/>
        </w:rPr>
        <w:t>the</w:t>
      </w:r>
      <w:r w:rsidRPr="00336015">
        <w:rPr>
          <w:rFonts w:ascii="Times New Roman" w:hAnsi="Times New Roman" w:cs="Times New Roman"/>
          <w:sz w:val="24"/>
          <w:szCs w:val="24"/>
          <w:shd w:val="clear" w:color="auto" w:fill="FFFFFF"/>
        </w:rPr>
        <w:t xml:space="preserve"> directors are equipped to provide employees with constructive feedback and opportunities for continuing growth. </w:t>
      </w:r>
      <w:r w:rsidR="00113A58">
        <w:rPr>
          <w:rFonts w:ascii="Times New Roman" w:hAnsi="Times New Roman" w:cs="Times New Roman"/>
          <w:sz w:val="24"/>
          <w:szCs w:val="24"/>
          <w:shd w:val="clear" w:color="auto" w:fill="FFFFFF"/>
        </w:rPr>
        <w:t xml:space="preserve">Through </w:t>
      </w:r>
      <w:r w:rsidRPr="00336015" w:rsidR="00113A58">
        <w:rPr>
          <w:rFonts w:ascii="Times New Roman" w:hAnsi="Times New Roman" w:cs="Times New Roman"/>
          <w:sz w:val="24"/>
          <w:szCs w:val="24"/>
          <w:shd w:val="clear" w:color="auto" w:fill="FFFFFF"/>
        </w:rPr>
        <w:t>encouraging</w:t>
      </w:r>
      <w:r w:rsidRPr="00336015">
        <w:rPr>
          <w:rFonts w:ascii="Times New Roman" w:hAnsi="Times New Roman" w:cs="Times New Roman"/>
          <w:sz w:val="24"/>
          <w:szCs w:val="24"/>
          <w:shd w:val="clear" w:color="auto" w:fill="FFFFFF"/>
        </w:rPr>
        <w:t xml:space="preserve"> self-evaluation and facilitating advancement through ongoing training, this </w:t>
      </w:r>
      <w:r w:rsidRPr="00336015" w:rsidR="00113A58">
        <w:rPr>
          <w:rFonts w:ascii="Times New Roman" w:hAnsi="Times New Roman" w:cs="Times New Roman"/>
          <w:sz w:val="24"/>
          <w:szCs w:val="24"/>
          <w:shd w:val="clear" w:color="auto" w:fill="FFFFFF"/>
        </w:rPr>
        <w:t>personali</w:t>
      </w:r>
      <w:r w:rsidR="00113A58">
        <w:rPr>
          <w:rFonts w:ascii="Times New Roman" w:hAnsi="Times New Roman" w:cs="Times New Roman"/>
          <w:sz w:val="24"/>
          <w:szCs w:val="24"/>
          <w:shd w:val="clear" w:color="auto" w:fill="FFFFFF"/>
        </w:rPr>
        <w:t>z</w:t>
      </w:r>
      <w:r w:rsidRPr="00336015" w:rsidR="00113A58">
        <w:rPr>
          <w:rFonts w:ascii="Times New Roman" w:hAnsi="Times New Roman" w:cs="Times New Roman"/>
          <w:sz w:val="24"/>
          <w:szCs w:val="24"/>
          <w:shd w:val="clear" w:color="auto" w:fill="FFFFFF"/>
        </w:rPr>
        <w:t>ed</w:t>
      </w:r>
      <w:r w:rsidRPr="00336015">
        <w:rPr>
          <w:rFonts w:ascii="Times New Roman" w:hAnsi="Times New Roman" w:cs="Times New Roman"/>
          <w:sz w:val="24"/>
          <w:szCs w:val="24"/>
          <w:shd w:val="clear" w:color="auto" w:fill="FFFFFF"/>
        </w:rPr>
        <w:t xml:space="preserve"> approach aid employees in </w:t>
      </w:r>
      <w:r w:rsidRPr="00336015" w:rsidR="00113A58">
        <w:rPr>
          <w:rFonts w:ascii="Times New Roman" w:hAnsi="Times New Roman" w:cs="Times New Roman"/>
          <w:sz w:val="24"/>
          <w:szCs w:val="24"/>
          <w:shd w:val="clear" w:color="auto" w:fill="FFFFFF"/>
        </w:rPr>
        <w:t>reali</w:t>
      </w:r>
      <w:r w:rsidR="00113A58">
        <w:rPr>
          <w:rFonts w:ascii="Times New Roman" w:hAnsi="Times New Roman" w:cs="Times New Roman"/>
          <w:sz w:val="24"/>
          <w:szCs w:val="24"/>
          <w:shd w:val="clear" w:color="auto" w:fill="FFFFFF"/>
        </w:rPr>
        <w:t>z</w:t>
      </w:r>
      <w:r w:rsidRPr="00336015" w:rsidR="00113A58">
        <w:rPr>
          <w:rFonts w:ascii="Times New Roman" w:hAnsi="Times New Roman" w:cs="Times New Roman"/>
          <w:sz w:val="24"/>
          <w:szCs w:val="24"/>
          <w:shd w:val="clear" w:color="auto" w:fill="FFFFFF"/>
        </w:rPr>
        <w:t>ing</w:t>
      </w:r>
      <w:r w:rsidRPr="00336015">
        <w:rPr>
          <w:rFonts w:ascii="Times New Roman" w:hAnsi="Times New Roman" w:cs="Times New Roman"/>
          <w:sz w:val="24"/>
          <w:szCs w:val="24"/>
          <w:shd w:val="clear" w:color="auto" w:fill="FFFFFF"/>
        </w:rPr>
        <w:t xml:space="preserve"> their full potential. It also enables people to assume accountability for their own growth. This mutually beneficial relationship guarantees that the employee is dedicated to upholding the company's values, that they collaborate with others, and that they contribute to the expan</w:t>
      </w:r>
      <w:r w:rsidR="00656487">
        <w:rPr>
          <w:rFonts w:ascii="Times New Roman" w:hAnsi="Times New Roman" w:cs="Times New Roman"/>
          <w:sz w:val="24"/>
          <w:szCs w:val="24"/>
          <w:shd w:val="clear" w:color="auto" w:fill="FFFFFF"/>
        </w:rPr>
        <w:t xml:space="preserve">sion of the company's clientele. </w:t>
      </w:r>
    </w:p>
    <w:p xmlns:wp14="http://schemas.microsoft.com/office/word/2010/wordml" w:rsidRPr="00336015" w:rsidR="00652931" w:rsidP="00336015" w:rsidRDefault="00652931" w14:paraId="36F87B23" wp14:textId="77777777">
      <w:pPr>
        <w:pStyle w:val="ListParagraph"/>
        <w:numPr>
          <w:ilvl w:val="0"/>
          <w:numId w:val="3"/>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sz w:val="24"/>
          <w:szCs w:val="24"/>
          <w:shd w:val="clear" w:color="auto" w:fill="FFFFFF"/>
        </w:rPr>
        <w:t xml:space="preserve">Tesco boosts motivation through its numerous opportunities </w:t>
      </w:r>
      <w:r w:rsidR="00521340">
        <w:rPr>
          <w:rFonts w:ascii="Times New Roman" w:hAnsi="Times New Roman" w:cs="Times New Roman"/>
          <w:sz w:val="24"/>
          <w:szCs w:val="24"/>
          <w:shd w:val="clear" w:color="auto" w:fill="FFFFFF"/>
        </w:rPr>
        <w:t>to</w:t>
      </w:r>
      <w:r w:rsidRPr="00336015">
        <w:rPr>
          <w:rFonts w:ascii="Times New Roman" w:hAnsi="Times New Roman" w:cs="Times New Roman"/>
          <w:sz w:val="24"/>
          <w:szCs w:val="24"/>
          <w:shd w:val="clear" w:color="auto" w:fill="FFFFFF"/>
        </w:rPr>
        <w:t xml:space="preserve"> train and develo</w:t>
      </w:r>
      <w:r w:rsidR="00521340">
        <w:rPr>
          <w:rFonts w:ascii="Times New Roman" w:hAnsi="Times New Roman" w:cs="Times New Roman"/>
          <w:sz w:val="24"/>
          <w:szCs w:val="24"/>
          <w:shd w:val="clear" w:color="auto" w:fill="FFFFFF"/>
        </w:rPr>
        <w:t>p</w:t>
      </w:r>
      <w:r w:rsidRPr="00336015">
        <w:rPr>
          <w:rFonts w:ascii="Times New Roman" w:hAnsi="Times New Roman" w:cs="Times New Roman"/>
          <w:sz w:val="24"/>
          <w:szCs w:val="24"/>
          <w:shd w:val="clear" w:color="auto" w:fill="FFFFFF"/>
        </w:rPr>
        <w:t xml:space="preserve">. Everyone has access to leadership training so they can work efficiently within the </w:t>
      </w:r>
      <w:r w:rsidRPr="00336015" w:rsidR="00A17E55">
        <w:rPr>
          <w:rFonts w:ascii="Times New Roman" w:hAnsi="Times New Roman" w:cs="Times New Roman"/>
          <w:sz w:val="24"/>
          <w:szCs w:val="24"/>
          <w:shd w:val="clear" w:color="auto" w:fill="FFFFFF"/>
        </w:rPr>
        <w:t>organi</w:t>
      </w:r>
      <w:r w:rsidR="00A17E55">
        <w:rPr>
          <w:rFonts w:ascii="Times New Roman" w:hAnsi="Times New Roman" w:cs="Times New Roman"/>
          <w:sz w:val="24"/>
          <w:szCs w:val="24"/>
          <w:shd w:val="clear" w:color="auto" w:fill="FFFFFF"/>
        </w:rPr>
        <w:t>z</w:t>
      </w:r>
      <w:r w:rsidRPr="00336015" w:rsidR="00A17E55">
        <w:rPr>
          <w:rFonts w:ascii="Times New Roman" w:hAnsi="Times New Roman" w:cs="Times New Roman"/>
          <w:sz w:val="24"/>
          <w:szCs w:val="24"/>
          <w:shd w:val="clear" w:color="auto" w:fill="FFFFFF"/>
        </w:rPr>
        <w:t>ation</w:t>
      </w:r>
      <w:r w:rsidRPr="00336015">
        <w:rPr>
          <w:rFonts w:ascii="Times New Roman" w:hAnsi="Times New Roman" w:cs="Times New Roman"/>
          <w:sz w:val="24"/>
          <w:szCs w:val="24"/>
          <w:shd w:val="clear" w:color="auto" w:fill="FFFFFF"/>
        </w:rPr>
        <w:t xml:space="preserve"> with respect to the trainings they need to do their jobs well. Tesco provides strategic career planning to demonstrate staff in "achieving the extraordinary."</w:t>
      </w:r>
    </w:p>
    <w:p xmlns:wp14="http://schemas.microsoft.com/office/word/2010/wordml" w:rsidRPr="00336015" w:rsidR="00652931" w:rsidP="00336015" w:rsidRDefault="003D7198" w14:paraId="18B20E82" wp14:textId="77777777">
      <w:pPr>
        <w:spacing w:line="480" w:lineRule="auto"/>
        <w:ind w:firstLine="720"/>
        <w:jc w:val="both"/>
        <w:rPr>
          <w:rFonts w:asciiTheme="majorBidi" w:hAnsiTheme="majorBidi" w:cstheme="majorBidi"/>
          <w:sz w:val="24"/>
          <w:szCs w:val="24"/>
          <w:shd w:val="clear" w:color="auto" w:fill="FFFFFF"/>
        </w:rPr>
      </w:pPr>
      <w:r>
        <w:rPr>
          <w:rFonts w:ascii="Times New Roman" w:hAnsi="Times New Roman" w:cs="Times New Roman"/>
          <w:sz w:val="24"/>
          <w:szCs w:val="24"/>
          <w:shd w:val="clear" w:color="auto" w:fill="FFFFFF"/>
        </w:rPr>
        <w:t>Through</w:t>
      </w:r>
      <w:r w:rsidRPr="00336015" w:rsidR="00652931">
        <w:rPr>
          <w:rFonts w:ascii="Times New Roman" w:hAnsi="Times New Roman" w:cs="Times New Roman"/>
          <w:sz w:val="24"/>
          <w:szCs w:val="24"/>
          <w:shd w:val="clear" w:color="auto" w:fill="FFFFFF"/>
        </w:rPr>
        <w:t xml:space="preserve"> </w:t>
      </w:r>
      <w:r w:rsidR="00A17E55">
        <w:rPr>
          <w:rFonts w:ascii="Times New Roman" w:hAnsi="Times New Roman" w:cs="Times New Roman"/>
          <w:sz w:val="24"/>
          <w:szCs w:val="24"/>
          <w:shd w:val="clear" w:color="auto" w:fill="FFFFFF"/>
        </w:rPr>
        <w:t xml:space="preserve">giving keen importance to </w:t>
      </w:r>
      <w:r w:rsidRPr="00336015" w:rsidR="00652931">
        <w:rPr>
          <w:rFonts w:ascii="Times New Roman" w:hAnsi="Times New Roman" w:cs="Times New Roman"/>
          <w:sz w:val="24"/>
          <w:szCs w:val="24"/>
          <w:shd w:val="clear" w:color="auto" w:fill="FFFFFF"/>
        </w:rPr>
        <w:t>hygiene issues and providing satisfiers</w:t>
      </w:r>
      <w:r w:rsidR="00A17E55">
        <w:rPr>
          <w:rFonts w:ascii="Times New Roman" w:hAnsi="Times New Roman" w:cs="Times New Roman"/>
          <w:sz w:val="24"/>
          <w:szCs w:val="24"/>
          <w:shd w:val="clear" w:color="auto" w:fill="FFFFFF"/>
        </w:rPr>
        <w:t xml:space="preserve"> with clean and hygienic products,</w:t>
      </w:r>
      <w:r w:rsidRPr="00336015" w:rsidR="00652931">
        <w:rPr>
          <w:rFonts w:ascii="Times New Roman" w:hAnsi="Times New Roman" w:cs="Times New Roman"/>
          <w:sz w:val="24"/>
          <w:szCs w:val="24"/>
          <w:shd w:val="clear" w:color="auto" w:fill="FFFFFF"/>
        </w:rPr>
        <w:t xml:space="preserve"> Tesco hopes to inspire its staff. For example, it encourages and motivates workers by communicating with them in a timely manner, assigning them tasks according to their areas of interests and </w:t>
      </w:r>
      <w:r w:rsidR="00656487">
        <w:rPr>
          <w:rFonts w:ascii="Times New Roman" w:hAnsi="Times New Roman" w:cs="Times New Roman"/>
          <w:sz w:val="24"/>
          <w:szCs w:val="24"/>
          <w:shd w:val="clear" w:color="auto" w:fill="FFFFFF"/>
        </w:rPr>
        <w:t xml:space="preserve">involving them in decisions </w:t>
      </w:r>
      <w:r w:rsidRPr="00336015" w:rsidR="00652931">
        <w:rPr>
          <w:rFonts w:ascii="Times New Roman" w:hAnsi="Times New Roman" w:cs="Times New Roman"/>
          <w:sz w:val="24"/>
          <w:szCs w:val="24"/>
          <w:shd w:val="clear" w:color="auto" w:fill="FFFFFF"/>
        </w:rPr>
        <w:t xml:space="preserve">making. </w:t>
      </w:r>
      <w:r w:rsidR="00521340">
        <w:rPr>
          <w:rFonts w:ascii="Times New Roman" w:hAnsi="Times New Roman" w:cs="Times New Roman"/>
          <w:sz w:val="24"/>
          <w:szCs w:val="24"/>
          <w:shd w:val="clear" w:color="auto" w:fill="FFFFFF"/>
        </w:rPr>
        <w:t>F</w:t>
      </w:r>
      <w:r w:rsidRPr="00336015" w:rsidR="00652931">
        <w:rPr>
          <w:rFonts w:ascii="Times New Roman" w:hAnsi="Times New Roman" w:cs="Times New Roman"/>
          <w:sz w:val="24"/>
          <w:szCs w:val="24"/>
          <w:shd w:val="clear" w:color="auto" w:fill="FFFFFF"/>
        </w:rPr>
        <w:t xml:space="preserve">orums are </w:t>
      </w:r>
      <w:r w:rsidR="00521340">
        <w:rPr>
          <w:rFonts w:ascii="Times New Roman" w:hAnsi="Times New Roman" w:cs="Times New Roman"/>
          <w:sz w:val="24"/>
          <w:szCs w:val="24"/>
          <w:shd w:val="clear" w:color="auto" w:fill="FFFFFF"/>
        </w:rPr>
        <w:t xml:space="preserve">annually </w:t>
      </w:r>
      <w:r w:rsidRPr="00336015" w:rsidR="00A17E55">
        <w:rPr>
          <w:rFonts w:ascii="Times New Roman" w:hAnsi="Times New Roman" w:cs="Times New Roman"/>
          <w:sz w:val="24"/>
          <w:szCs w:val="24"/>
          <w:shd w:val="clear" w:color="auto" w:fill="FFFFFF"/>
        </w:rPr>
        <w:t>organi</w:t>
      </w:r>
      <w:r w:rsidR="00A17E55">
        <w:rPr>
          <w:rFonts w:ascii="Times New Roman" w:hAnsi="Times New Roman" w:cs="Times New Roman"/>
          <w:sz w:val="24"/>
          <w:szCs w:val="24"/>
          <w:shd w:val="clear" w:color="auto" w:fill="FFFFFF"/>
        </w:rPr>
        <w:t>z</w:t>
      </w:r>
      <w:r w:rsidRPr="00336015" w:rsidR="00A17E55">
        <w:rPr>
          <w:rFonts w:ascii="Times New Roman" w:hAnsi="Times New Roman" w:cs="Times New Roman"/>
          <w:sz w:val="24"/>
          <w:szCs w:val="24"/>
          <w:shd w:val="clear" w:color="auto" w:fill="FFFFFF"/>
        </w:rPr>
        <w:t>ed</w:t>
      </w:r>
      <w:r w:rsidR="00A17E55">
        <w:rPr>
          <w:rFonts w:ascii="Times New Roman" w:hAnsi="Times New Roman" w:cs="Times New Roman"/>
          <w:sz w:val="24"/>
          <w:szCs w:val="24"/>
          <w:shd w:val="clear" w:color="auto" w:fill="FFFFFF"/>
        </w:rPr>
        <w:t xml:space="preserve">  </w:t>
      </w:r>
      <w:r w:rsidR="00521340">
        <w:rPr>
          <w:rFonts w:ascii="Times New Roman" w:hAnsi="Times New Roman" w:cs="Times New Roman"/>
          <w:sz w:val="24"/>
          <w:szCs w:val="24"/>
          <w:shd w:val="clear" w:color="auto" w:fill="FFFFFF"/>
        </w:rPr>
        <w:t xml:space="preserve"> at which the workers may</w:t>
      </w:r>
      <w:r w:rsidRPr="00336015" w:rsidR="00652931">
        <w:rPr>
          <w:rFonts w:ascii="Times New Roman" w:hAnsi="Times New Roman" w:cs="Times New Roman"/>
          <w:sz w:val="24"/>
          <w:szCs w:val="24"/>
          <w:shd w:val="clear" w:color="auto" w:fill="FFFFFF"/>
        </w:rPr>
        <w:t xml:space="preserve"> </w:t>
      </w:r>
      <w:r w:rsidRPr="00336015" w:rsidR="00521340">
        <w:rPr>
          <w:rFonts w:ascii="Times New Roman" w:hAnsi="Times New Roman" w:cs="Times New Roman"/>
          <w:sz w:val="24"/>
          <w:szCs w:val="24"/>
          <w:shd w:val="clear" w:color="auto" w:fill="FFFFFF"/>
        </w:rPr>
        <w:t>contribute</w:t>
      </w:r>
      <w:r w:rsidRPr="00336015" w:rsidR="00652931">
        <w:rPr>
          <w:rFonts w:ascii="Times New Roman" w:hAnsi="Times New Roman" w:cs="Times New Roman"/>
          <w:sz w:val="24"/>
          <w:szCs w:val="24"/>
          <w:shd w:val="clear" w:color="auto" w:fill="FFFFFF"/>
        </w:rPr>
        <w:t xml:space="preserve"> in discussions about pay </w:t>
      </w:r>
      <w:r w:rsidR="00521340">
        <w:rPr>
          <w:rFonts w:ascii="Times New Roman" w:hAnsi="Times New Roman" w:cs="Times New Roman"/>
          <w:sz w:val="24"/>
          <w:szCs w:val="24"/>
          <w:shd w:val="clear" w:color="auto" w:fill="FFFFFF"/>
        </w:rPr>
        <w:t>and appraisals</w:t>
      </w:r>
      <w:r w:rsidRPr="00336015" w:rsidR="00652931">
        <w:rPr>
          <w:rFonts w:ascii="Times New Roman" w:hAnsi="Times New Roman" w:cs="Times New Roman"/>
          <w:sz w:val="24"/>
          <w:szCs w:val="24"/>
          <w:shd w:val="clear" w:color="auto" w:fill="FFFFFF"/>
        </w:rPr>
        <w:t xml:space="preserve">. This </w:t>
      </w:r>
      <w:r w:rsidR="00656487">
        <w:rPr>
          <w:rFonts w:ascii="Times New Roman" w:hAnsi="Times New Roman" w:cs="Times New Roman"/>
          <w:sz w:val="24"/>
          <w:szCs w:val="24"/>
          <w:shd w:val="clear" w:color="auto" w:fill="FFFFFF"/>
        </w:rPr>
        <w:t>is a reward and honor for the employees of Tesco</w:t>
      </w:r>
      <w:r w:rsidR="00521340">
        <w:rPr>
          <w:rFonts w:ascii="Times New Roman" w:hAnsi="Times New Roman" w:cs="Times New Roman"/>
          <w:sz w:val="24"/>
          <w:szCs w:val="24"/>
          <w:shd w:val="clear" w:color="auto" w:fill="FFFFFF"/>
        </w:rPr>
        <w:t xml:space="preserve"> as well</w:t>
      </w:r>
      <w:r w:rsidRPr="00336015" w:rsidR="00652931">
        <w:rPr>
          <w:rFonts w:ascii="Times New Roman" w:hAnsi="Times New Roman" w:cs="Times New Roman"/>
          <w:sz w:val="24"/>
          <w:szCs w:val="24"/>
          <w:shd w:val="clear" w:color="auto" w:fill="FFFFFF"/>
        </w:rPr>
        <w:t xml:space="preserve">. </w:t>
      </w:r>
      <w:r w:rsidR="00656487">
        <w:rPr>
          <w:rFonts w:ascii="Times New Roman" w:hAnsi="Times New Roman" w:cs="Times New Roman"/>
          <w:sz w:val="24"/>
          <w:szCs w:val="24"/>
          <w:shd w:val="clear" w:color="auto" w:fill="FFFFFF"/>
        </w:rPr>
        <w:t>In this regard, even</w:t>
      </w:r>
      <w:r w:rsidRPr="00336015" w:rsidR="00652931">
        <w:rPr>
          <w:rFonts w:ascii="Times New Roman" w:hAnsi="Times New Roman" w:cs="Times New Roman"/>
          <w:sz w:val="24"/>
          <w:szCs w:val="24"/>
          <w:shd w:val="clear" w:color="auto" w:fill="FFFFFF"/>
        </w:rPr>
        <w:t xml:space="preserve"> the food </w:t>
      </w:r>
      <w:r w:rsidR="00656487">
        <w:rPr>
          <w:rFonts w:ascii="Times New Roman" w:hAnsi="Times New Roman" w:cs="Times New Roman"/>
          <w:sz w:val="24"/>
          <w:szCs w:val="24"/>
          <w:shd w:val="clear" w:color="auto" w:fill="FFFFFF"/>
        </w:rPr>
        <w:t xml:space="preserve">which appears on the menu of Tesco </w:t>
      </w:r>
      <w:r w:rsidRPr="00336015" w:rsidR="00652931">
        <w:rPr>
          <w:rFonts w:ascii="Times New Roman" w:hAnsi="Times New Roman" w:cs="Times New Roman"/>
          <w:sz w:val="24"/>
          <w:szCs w:val="24"/>
          <w:shd w:val="clear" w:color="auto" w:fill="FFFFFF"/>
        </w:rPr>
        <w:t xml:space="preserve">restaurants is subject to staff input </w:t>
      </w:r>
      <w:r w:rsidRPr="00336015" w:rsidR="00652931">
        <w:rPr>
          <w:rFonts w:asciiTheme="majorBidi" w:hAnsiTheme="majorBidi" w:cstheme="majorBidi"/>
          <w:sz w:val="24"/>
          <w:szCs w:val="24"/>
          <w:shd w:val="clear" w:color="auto" w:fill="FFFFFF"/>
        </w:rPr>
        <w:t xml:space="preserve">(Tesco PLC, 2022). </w:t>
      </w:r>
      <w:r w:rsidRPr="00336015" w:rsidR="00652931">
        <w:rPr>
          <w:rFonts w:ascii="Times New Roman" w:hAnsi="Times New Roman" w:cs="Times New Roman"/>
          <w:sz w:val="24"/>
          <w:szCs w:val="24"/>
          <w:shd w:val="clear" w:color="auto" w:fill="FFFFFF"/>
        </w:rPr>
        <w:t xml:space="preserve"> </w:t>
      </w:r>
      <w:r w:rsidR="00521340">
        <w:rPr>
          <w:rFonts w:ascii="Times New Roman" w:hAnsi="Times New Roman" w:cs="Times New Roman"/>
          <w:sz w:val="24"/>
          <w:szCs w:val="24"/>
          <w:shd w:val="clear" w:color="auto" w:fill="FFFFFF"/>
        </w:rPr>
        <w:t>Hence, the staff is</w:t>
      </w:r>
      <w:r w:rsidRPr="00336015" w:rsidR="00652931">
        <w:rPr>
          <w:rFonts w:ascii="Times New Roman" w:hAnsi="Times New Roman" w:cs="Times New Roman"/>
          <w:sz w:val="24"/>
          <w:szCs w:val="24"/>
          <w:shd w:val="clear" w:color="auto" w:fill="FFFFFF"/>
        </w:rPr>
        <w:t xml:space="preserve"> encouraged to make decisions that will increase </w:t>
      </w:r>
      <w:r w:rsidR="00521340">
        <w:rPr>
          <w:rFonts w:ascii="Times New Roman" w:hAnsi="Times New Roman" w:cs="Times New Roman"/>
          <w:sz w:val="24"/>
          <w:szCs w:val="24"/>
          <w:shd w:val="clear" w:color="auto" w:fill="FFFFFF"/>
        </w:rPr>
        <w:t>the targeted audience’s</w:t>
      </w:r>
      <w:r w:rsidRPr="00336015" w:rsidR="00652931">
        <w:rPr>
          <w:rFonts w:ascii="Times New Roman" w:hAnsi="Times New Roman" w:cs="Times New Roman"/>
          <w:sz w:val="24"/>
          <w:szCs w:val="24"/>
          <w:shd w:val="clear" w:color="auto" w:fill="FFFFFF"/>
        </w:rPr>
        <w:t xml:space="preserve"> </w:t>
      </w:r>
      <w:r w:rsidR="00521340">
        <w:rPr>
          <w:rFonts w:ascii="Times New Roman" w:hAnsi="Times New Roman" w:cs="Times New Roman"/>
          <w:sz w:val="24"/>
          <w:szCs w:val="24"/>
          <w:shd w:val="clear" w:color="auto" w:fill="FFFFFF"/>
        </w:rPr>
        <w:t xml:space="preserve">preference for </w:t>
      </w:r>
      <w:r w:rsidRPr="00336015" w:rsidR="00652931">
        <w:rPr>
          <w:rFonts w:ascii="Times New Roman" w:hAnsi="Times New Roman" w:cs="Times New Roman"/>
          <w:sz w:val="24"/>
          <w:szCs w:val="24"/>
          <w:shd w:val="clear" w:color="auto" w:fill="FFFFFF"/>
        </w:rPr>
        <w:t>the restaurants.</w:t>
      </w:r>
    </w:p>
    <w:p xmlns:wp14="http://schemas.microsoft.com/office/word/2010/wordml" w:rsidRPr="00336015" w:rsidR="0025047D" w:rsidP="27A94DB8" w:rsidRDefault="0025047D" w14:paraId="2020CC75" wp14:textId="77777777" wp14:noSpellErr="1">
      <w:pPr>
        <w:pStyle w:val="Heading2"/>
        <w:spacing w:line="480" w:lineRule="auto"/>
        <w:rPr>
          <w:rFonts w:ascii="Times New Roman" w:hAnsi="Times New Roman" w:asciiTheme="majorBidi" w:hAnsiTheme="majorBidi"/>
          <w:color w:val="auto"/>
          <w:sz w:val="24"/>
          <w:szCs w:val="24"/>
          <w:shd w:val="clear" w:color="auto" w:fill="FFFFFF"/>
        </w:rPr>
      </w:pPr>
      <w:bookmarkStart w:name="_Toc1280355733" w:id="1138846518"/>
      <w:r w:rsidRPr="27A94DB8" w:rsidR="0025047D">
        <w:rPr>
          <w:rFonts w:ascii="Times New Roman" w:hAnsi="Times New Roman" w:asciiTheme="majorBidi" w:hAnsiTheme="majorBidi"/>
          <w:color w:val="auto"/>
          <w:sz w:val="24"/>
          <w:szCs w:val="24"/>
          <w:shd w:val="clear" w:color="auto" w:fill="FFFFFF"/>
        </w:rPr>
        <w:lastRenderedPageBreak/>
        <w:t xml:space="preserve">Advantages of scientific management theory </w:t>
      </w:r>
      <w:r w:rsidRPr="27A94DB8" w:rsidR="002D0CD4">
        <w:rPr>
          <w:rFonts w:ascii="Times New Roman" w:hAnsi="Times New Roman" w:asciiTheme="majorBidi" w:hAnsiTheme="majorBidi"/>
          <w:color w:val="auto"/>
          <w:sz w:val="24"/>
          <w:szCs w:val="24"/>
          <w:shd w:val="clear" w:color="auto" w:fill="FFFFFF"/>
        </w:rPr>
        <w:t>(Chand, 2014):</w:t>
      </w:r>
      <w:r w:rsidRPr="27A94DB8" w:rsidR="002D0CD4">
        <w:rPr>
          <w:rFonts w:ascii="Times New Roman" w:hAnsi="Times New Roman" w:asciiTheme="majorBidi" w:hAnsiTheme="majorBidi"/>
          <w:color w:val="auto"/>
          <w:sz w:val="24"/>
          <w:szCs w:val="24"/>
          <w:shd w:val="clear" w:color="auto" w:fill="FFFFFF"/>
        </w:rPr>
        <w:t xml:space="preserve"> </w:t>
      </w:r>
      <w:bookmarkEnd w:id="1138846518"/>
    </w:p>
    <w:p xmlns:wp14="http://schemas.microsoft.com/office/word/2010/wordml" w:rsidRPr="00336015" w:rsidR="00336015" w:rsidP="00336015" w:rsidRDefault="0025047D" w14:paraId="40A17EC7" wp14:textId="77777777" wp14:noSpellErr="1">
      <w:pPr>
        <w:pStyle w:val="ListParagraph"/>
        <w:numPr>
          <w:ilvl w:val="0"/>
          <w:numId w:val="4"/>
        </w:numPr>
        <w:spacing w:line="480" w:lineRule="auto"/>
        <w:jc w:val="both"/>
        <w:rPr>
          <w:rFonts w:ascii="Times New Roman" w:hAnsi="Times New Roman" w:cs="Times New Roman"/>
          <w:sz w:val="24"/>
          <w:szCs w:val="24"/>
          <w:shd w:val="clear" w:color="auto" w:fill="FFFFFF"/>
        </w:rPr>
      </w:pPr>
      <w:bookmarkStart w:name="_Toc1246557836" w:id="1685670107"/>
      <w:r w:rsidRPr="27A94DB8" w:rsidR="0025047D">
        <w:rPr>
          <w:rStyle w:val="Heading3Char"/>
          <w:rFonts w:ascii="Times New Roman" w:hAnsi="Times New Roman" w:eastAsia="Calibri" w:cs="Times New Roman" w:asciiTheme="majorBidi" w:hAnsiTheme="majorBidi" w:eastAsiaTheme="minorAscii" w:cstheme="majorBidi"/>
          <w:sz w:val="24"/>
          <w:szCs w:val="24"/>
        </w:rPr>
        <w:t>Reduced cost of production:</w:t>
      </w:r>
      <w:r w:rsidRPr="27A94DB8" w:rsidR="0025047D">
        <w:rPr>
          <w:rStyle w:val="Heading3Char"/>
          <w:rFonts w:ascii="Times New Roman" w:hAnsi="Times New Roman" w:eastAsia="Calibri" w:cs="Times New Roman" w:asciiTheme="majorBidi" w:hAnsiTheme="majorBidi" w:eastAsiaTheme="minorAscii" w:cstheme="majorBidi"/>
          <w:sz w:val="24"/>
          <w:szCs w:val="24"/>
        </w:rPr>
        <w:t xml:space="preserve"> </w:t>
      </w:r>
      <w:bookmarkEnd w:id="1685670107"/>
      <w:r w:rsidRPr="00336015" w:rsidR="00336015">
        <w:rPr>
          <w:rFonts w:ascii="Times New Roman" w:hAnsi="Times New Roman" w:cs="Times New Roman"/>
          <w:sz w:val="24"/>
          <w:szCs w:val="24"/>
          <w:shd w:val="clear" w:color="auto" w:fill="FFFFFF"/>
        </w:rPr>
        <w:t xml:space="preserve">Through the help of modern manufacturing technology and </w:t>
      </w:r>
      <w:r w:rsidRPr="00336015" w:rsidR="003D7198">
        <w:rPr>
          <w:rFonts w:ascii="Times New Roman" w:hAnsi="Times New Roman" w:cs="Times New Roman"/>
          <w:sz w:val="24"/>
          <w:szCs w:val="24"/>
          <w:shd w:val="clear" w:color="auto" w:fill="FFFFFF"/>
        </w:rPr>
        <w:t>mechani</w:t>
      </w:r>
      <w:r w:rsidR="003D7198">
        <w:rPr>
          <w:rFonts w:ascii="Times New Roman" w:hAnsi="Times New Roman" w:cs="Times New Roman"/>
          <w:sz w:val="24"/>
          <w:szCs w:val="24"/>
          <w:shd w:val="clear" w:color="auto" w:fill="FFFFFF"/>
        </w:rPr>
        <w:t>z</w:t>
      </w:r>
      <w:r w:rsidRPr="00336015" w:rsidR="003D7198">
        <w:rPr>
          <w:rFonts w:ascii="Times New Roman" w:hAnsi="Times New Roman" w:cs="Times New Roman"/>
          <w:sz w:val="24"/>
          <w:szCs w:val="24"/>
          <w:shd w:val="clear" w:color="auto" w:fill="FFFFFF"/>
        </w:rPr>
        <w:t>ation</w:t>
      </w:r>
      <w:r w:rsidRPr="00336015" w:rsidR="00336015">
        <w:rPr>
          <w:rFonts w:ascii="Times New Roman" w:hAnsi="Times New Roman" w:cs="Times New Roman"/>
          <w:sz w:val="24"/>
          <w:szCs w:val="24"/>
          <w:shd w:val="clear" w:color="auto" w:fill="FFFFFF"/>
        </w:rPr>
        <w:t>, production is boosted. Production at a larger scale lead in low production cost per unit.</w:t>
      </w:r>
    </w:p>
    <w:p xmlns:wp14="http://schemas.microsoft.com/office/word/2010/wordml" w:rsidRPr="00336015" w:rsidR="00336015" w:rsidP="00336015" w:rsidRDefault="0025047D" w14:paraId="5F7FF9B1" wp14:textId="77777777">
      <w:pPr>
        <w:pStyle w:val="ListParagraph"/>
        <w:numPr>
          <w:ilvl w:val="0"/>
          <w:numId w:val="4"/>
        </w:numPr>
        <w:spacing w:line="480" w:lineRule="auto"/>
        <w:jc w:val="both"/>
        <w:rPr>
          <w:rFonts w:ascii="Times New Roman" w:hAnsi="Times New Roman" w:cs="Times New Roman"/>
          <w:sz w:val="24"/>
          <w:szCs w:val="24"/>
          <w:shd w:val="clear" w:color="auto" w:fill="FFFFFF"/>
        </w:rPr>
      </w:pPr>
      <w:bookmarkStart w:name="_Toc1477432044" w:id="1129550590"/>
      <w:r w:rsidRPr="27A94DB8" w:rsidR="0025047D">
        <w:rPr>
          <w:rStyle w:val="Heading3Char"/>
          <w:rFonts w:ascii="Times New Roman" w:hAnsi="Times New Roman" w:eastAsia="Calibri" w:cs="Times New Roman" w:asciiTheme="majorBidi" w:hAnsiTheme="majorBidi" w:eastAsiaTheme="minorAscii" w:cstheme="majorBidi"/>
          <w:sz w:val="24"/>
          <w:szCs w:val="24"/>
        </w:rPr>
        <w:t>Division of labor:</w:t>
      </w:r>
      <w:bookmarkEnd w:id="1129550590"/>
      <w:r w:rsidRPr="27A94DB8" w:rsidR="0025047D">
        <w:rPr>
          <w:rFonts w:ascii="Times New Roman" w:hAnsi="Times New Roman" w:cs="Times New Roman" w:asciiTheme="majorBidi" w:hAnsiTheme="majorBidi" w:cstheme="majorBidi"/>
          <w:sz w:val="24"/>
          <w:szCs w:val="24"/>
          <w:shd w:val="clear" w:color="auto" w:fill="FFFFFF"/>
        </w:rPr>
        <w:t xml:space="preserve"> </w:t>
      </w:r>
      <w:r w:rsidRPr="00336015" w:rsidR="00336015">
        <w:rPr>
          <w:rFonts w:ascii="Times New Roman" w:hAnsi="Times New Roman" w:cs="Times New Roman"/>
          <w:sz w:val="24"/>
          <w:szCs w:val="24"/>
          <w:shd w:val="clear" w:color="auto" w:fill="FFFFFF"/>
        </w:rPr>
        <w:t xml:space="preserve">The paybacks of division of labor are ensured by the </w:t>
      </w:r>
      <w:proofErr w:type="spellStart"/>
      <w:r w:rsidRPr="00336015" w:rsidR="00336015">
        <w:rPr>
          <w:rFonts w:ascii="Times New Roman" w:hAnsi="Times New Roman" w:cs="Times New Roman"/>
          <w:sz w:val="24"/>
          <w:szCs w:val="24"/>
          <w:shd w:val="clear" w:color="auto" w:fill="FFFFFF"/>
        </w:rPr>
        <w:t>speciali</w:t>
      </w:r>
      <w:r w:rsidR="006A3D5B">
        <w:rPr>
          <w:rFonts w:ascii="Times New Roman" w:hAnsi="Times New Roman" w:cs="Times New Roman"/>
          <w:sz w:val="24"/>
          <w:szCs w:val="24"/>
          <w:shd w:val="clear" w:color="auto" w:fill="FFFFFF"/>
        </w:rPr>
        <w:t>s</w:t>
      </w:r>
      <w:r w:rsidRPr="00336015" w:rsidR="00336015">
        <w:rPr>
          <w:rFonts w:ascii="Times New Roman" w:hAnsi="Times New Roman" w:cs="Times New Roman"/>
          <w:sz w:val="24"/>
          <w:szCs w:val="24"/>
          <w:shd w:val="clear" w:color="auto" w:fill="FFFFFF"/>
        </w:rPr>
        <w:t>ed</w:t>
      </w:r>
      <w:proofErr w:type="spellEnd"/>
      <w:r w:rsidRPr="00336015" w:rsidR="00336015">
        <w:rPr>
          <w:rFonts w:ascii="Times New Roman" w:hAnsi="Times New Roman" w:cs="Times New Roman"/>
          <w:sz w:val="24"/>
          <w:szCs w:val="24"/>
          <w:shd w:val="clear" w:color="auto" w:fill="FFFFFF"/>
        </w:rPr>
        <w:t xml:space="preserve"> principles used in scientific management. The work gets easier and ends in </w:t>
      </w:r>
      <w:proofErr w:type="gramStart"/>
      <w:r w:rsidRPr="00336015" w:rsidR="00336015">
        <w:rPr>
          <w:rFonts w:ascii="Times New Roman" w:hAnsi="Times New Roman" w:cs="Times New Roman"/>
          <w:sz w:val="24"/>
          <w:szCs w:val="24"/>
          <w:shd w:val="clear" w:color="auto" w:fill="FFFFFF"/>
        </w:rPr>
        <w:t xml:space="preserve">practical</w:t>
      </w:r>
      <w:proofErr w:type="gramEnd"/>
      <w:r w:rsidRPr="00336015" w:rsidR="00336015">
        <w:rPr>
          <w:rFonts w:ascii="Times New Roman" w:hAnsi="Times New Roman" w:cs="Times New Roman"/>
          <w:sz w:val="24"/>
          <w:szCs w:val="24"/>
          <w:shd w:val="clear" w:color="auto" w:fill="FFFFFF"/>
        </w:rPr>
        <w:t xml:space="preserve"> and effective manner. As scientific management theory demands us to specify employees according to their area of interest and the skills they </w:t>
      </w:r>
      <w:proofErr w:type="gramStart"/>
      <w:r w:rsidRPr="00336015" w:rsidR="00336015">
        <w:rPr>
          <w:rFonts w:ascii="Times New Roman" w:hAnsi="Times New Roman" w:cs="Times New Roman"/>
          <w:sz w:val="24"/>
          <w:szCs w:val="24"/>
          <w:shd w:val="clear" w:color="auto" w:fill="FFFFFF"/>
        </w:rPr>
        <w:t xml:space="preserve">own</w:t>
      </w:r>
      <w:proofErr w:type="gramEnd"/>
      <w:r w:rsidRPr="00336015" w:rsidR="00336015">
        <w:rPr>
          <w:rFonts w:ascii="Times New Roman" w:hAnsi="Times New Roman" w:cs="Times New Roman"/>
          <w:sz w:val="24"/>
          <w:szCs w:val="24"/>
          <w:shd w:val="clear" w:color="auto" w:fill="FFFFFF"/>
        </w:rPr>
        <w:t xml:space="preserve">, division of labor is witnesses and it’s of great importance.</w:t>
      </w:r>
    </w:p>
    <w:p xmlns:wp14="http://schemas.microsoft.com/office/word/2010/wordml" w:rsidRPr="00336015" w:rsidR="00336015" w:rsidP="00336015" w:rsidRDefault="0025047D" w14:paraId="2712CE6C" wp14:textId="77777777" wp14:noSpellErr="1">
      <w:pPr>
        <w:pStyle w:val="ListParagraph"/>
        <w:numPr>
          <w:ilvl w:val="0"/>
          <w:numId w:val="4"/>
        </w:numPr>
        <w:spacing w:line="480" w:lineRule="auto"/>
        <w:jc w:val="both"/>
        <w:rPr>
          <w:rFonts w:ascii="Times New Roman" w:hAnsi="Times New Roman" w:cs="Times New Roman"/>
          <w:sz w:val="24"/>
          <w:szCs w:val="24"/>
          <w:shd w:val="clear" w:color="auto" w:fill="FFFFFF"/>
        </w:rPr>
      </w:pPr>
      <w:bookmarkStart w:name="_Toc1457404315" w:id="2073323996"/>
      <w:r w:rsidRPr="27A94DB8" w:rsidR="0025047D">
        <w:rPr>
          <w:rStyle w:val="Heading3Char"/>
          <w:rFonts w:ascii="Times New Roman" w:hAnsi="Times New Roman" w:eastAsia="Calibri" w:cs="Times New Roman" w:asciiTheme="majorBidi" w:hAnsiTheme="majorBidi" w:eastAsiaTheme="minorAscii" w:cstheme="majorBidi"/>
          <w:sz w:val="24"/>
          <w:szCs w:val="24"/>
        </w:rPr>
        <w:t>Avoidance of disputes between labor and management:</w:t>
      </w:r>
      <w:bookmarkEnd w:id="2073323996"/>
      <w:r w:rsidRPr="27A94DB8" w:rsidR="0025047D">
        <w:rPr>
          <w:rFonts w:ascii="Times New Roman" w:hAnsi="Times New Roman" w:cs="Times New Roman" w:asciiTheme="majorBidi" w:hAnsiTheme="majorBidi" w:cstheme="majorBidi"/>
          <w:sz w:val="24"/>
          <w:szCs w:val="24"/>
          <w:shd w:val="clear" w:color="auto" w:fill="FFFFFF"/>
        </w:rPr>
        <w:t xml:space="preserve"> </w:t>
      </w:r>
      <w:r w:rsidRPr="00336015" w:rsidR="00336015">
        <w:rPr>
          <w:rFonts w:ascii="Times New Roman" w:hAnsi="Times New Roman" w:cs="Times New Roman"/>
          <w:sz w:val="24"/>
          <w:szCs w:val="24"/>
          <w:shd w:val="clear" w:color="auto" w:fill="FFFFFF"/>
        </w:rPr>
        <w:t>Scientific management plays an important in encouraging a strong work relation among the management and the team. Moreover, it convinces friendly and peaceful relations between the labor and the management. Hence, there is a smaller number of organi</w:t>
      </w:r>
      <w:r w:rsidR="006A3D5B">
        <w:rPr>
          <w:rFonts w:ascii="Times New Roman" w:hAnsi="Times New Roman" w:cs="Times New Roman"/>
          <w:sz w:val="24"/>
          <w:szCs w:val="24"/>
          <w:shd w:val="clear" w:color="auto" w:fill="FFFFFF"/>
        </w:rPr>
        <w:t>s</w:t>
      </w:r>
      <w:r w:rsidRPr="00336015" w:rsidR="00336015">
        <w:rPr>
          <w:rFonts w:ascii="Times New Roman" w:hAnsi="Times New Roman" w:cs="Times New Roman"/>
          <w:sz w:val="24"/>
          <w:szCs w:val="24"/>
          <w:shd w:val="clear" w:color="auto" w:fill="FFFFFF"/>
        </w:rPr>
        <w:t>ational conflicts and more industrial peace. The idea of a "Mental Revolution" was introduced to foster mutual respect, trust, and confidence between labor and management.</w:t>
      </w:r>
    </w:p>
    <w:p xmlns:wp14="http://schemas.microsoft.com/office/word/2010/wordml" w:rsidRPr="00336015" w:rsidR="00336015" w:rsidP="00336015" w:rsidRDefault="0025047D" w14:paraId="6C18A0AF" wp14:textId="77777777" wp14:noSpellErr="1">
      <w:pPr>
        <w:pStyle w:val="ListParagraph"/>
        <w:numPr>
          <w:ilvl w:val="0"/>
          <w:numId w:val="4"/>
        </w:numPr>
        <w:spacing w:line="480" w:lineRule="auto"/>
        <w:jc w:val="both"/>
        <w:rPr>
          <w:rFonts w:ascii="Times New Roman" w:hAnsi="Times New Roman" w:cs="Times New Roman"/>
          <w:sz w:val="24"/>
          <w:szCs w:val="24"/>
          <w:shd w:val="clear" w:color="auto" w:fill="FFFFFF"/>
        </w:rPr>
      </w:pPr>
      <w:bookmarkStart w:name="_Toc2117822630" w:id="359859234"/>
      <w:r w:rsidRPr="27A94DB8" w:rsidR="0025047D">
        <w:rPr>
          <w:rStyle w:val="Heading3Char"/>
          <w:rFonts w:ascii="Times New Roman" w:hAnsi="Times New Roman" w:eastAsia="Calibri" w:cs="Times New Roman" w:asciiTheme="majorBidi" w:hAnsiTheme="majorBidi" w:eastAsiaTheme="minorAscii" w:cstheme="majorBidi"/>
          <w:sz w:val="24"/>
          <w:szCs w:val="24"/>
        </w:rPr>
        <w:t>Selection and training of workers</w:t>
      </w:r>
      <w:r w:rsidRPr="27A94DB8" w:rsidR="0035360F">
        <w:rPr>
          <w:rStyle w:val="Heading3Char"/>
          <w:rFonts w:ascii="Times New Roman" w:hAnsi="Times New Roman" w:eastAsia="Calibri" w:cs="Times New Roman" w:asciiTheme="majorBidi" w:hAnsiTheme="majorBidi" w:eastAsiaTheme="minorAscii" w:cstheme="majorBidi"/>
          <w:sz w:val="24"/>
          <w:szCs w:val="24"/>
        </w:rPr>
        <w:t>:</w:t>
      </w:r>
      <w:bookmarkEnd w:id="359859234"/>
      <w:r w:rsidRPr="00336015" w:rsidR="00336015">
        <w:rPr>
          <w:rFonts w:ascii="Times New Roman" w:hAnsi="Times New Roman" w:cs="Times New Roman"/>
          <w:sz w:val="24"/>
          <w:szCs w:val="24"/>
          <w:shd w:val="clear" w:color="auto" w:fill="FFFFFF"/>
        </w:rPr>
        <w:t xml:space="preserve"> </w:t>
      </w:r>
      <w:r w:rsidR="0035360F">
        <w:rPr>
          <w:rFonts w:ascii="Times New Roman" w:hAnsi="Times New Roman" w:cs="Times New Roman"/>
          <w:sz w:val="24"/>
          <w:szCs w:val="24"/>
          <w:shd w:val="clear" w:color="auto" w:fill="FFFFFF"/>
        </w:rPr>
        <w:t>T</w:t>
      </w:r>
      <w:r w:rsidRPr="00336015" w:rsidR="003B6027">
        <w:rPr>
          <w:rFonts w:ascii="Times New Roman" w:hAnsi="Times New Roman" w:cs="Times New Roman"/>
          <w:sz w:val="24"/>
          <w:szCs w:val="24"/>
          <w:shd w:val="clear" w:color="auto" w:fill="FFFFFF"/>
        </w:rPr>
        <w:t>he</w:t>
      </w:r>
      <w:r w:rsidRPr="00336015" w:rsidR="00336015">
        <w:rPr>
          <w:rFonts w:ascii="Times New Roman" w:hAnsi="Times New Roman" w:cs="Times New Roman"/>
          <w:sz w:val="24"/>
          <w:szCs w:val="24"/>
          <w:shd w:val="clear" w:color="auto" w:fill="FFFFFF"/>
        </w:rPr>
        <w:t xml:space="preserve"> placement, settlement, and training of the employees is among the main elements of scientific management. Thus, the appropriate resource is chosen for the specified position.</w:t>
      </w:r>
    </w:p>
    <w:p xmlns:wp14="http://schemas.microsoft.com/office/word/2010/wordml" w:rsidRPr="00336015" w:rsidR="00336015" w:rsidP="00336015" w:rsidRDefault="00336015" w14:paraId="376E62E3" wp14:textId="77777777">
      <w:pPr>
        <w:pStyle w:val="ListParagraph"/>
        <w:numPr>
          <w:ilvl w:val="0"/>
          <w:numId w:val="4"/>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b/>
          <w:sz w:val="24"/>
          <w:szCs w:val="24"/>
          <w:shd w:val="clear" w:color="auto" w:fill="FFFFFF"/>
        </w:rPr>
        <w:t>Healthy workplace environment:</w:t>
      </w:r>
      <w:r w:rsidRPr="00336015">
        <w:rPr>
          <w:rFonts w:ascii="Times New Roman" w:hAnsi="Times New Roman" w:cs="Times New Roman"/>
          <w:sz w:val="24"/>
          <w:szCs w:val="24"/>
          <w:shd w:val="clear" w:color="auto" w:fill="FFFFFF"/>
        </w:rPr>
        <w:t xml:space="preserve"> Scientific management provides a friendly work environment. Employees have pre-defined working hours followed by appropriate rest breaks, proper lighting, ventilation which ensures their safety, provision of many other amenities, etc. </w:t>
      </w:r>
    </w:p>
    <w:p xmlns:wp14="http://schemas.microsoft.com/office/word/2010/wordml" w:rsidRPr="00336015" w:rsidR="0025047D" w:rsidP="27A94DB8" w:rsidRDefault="0025047D" w14:paraId="324C1849" wp14:textId="77777777" wp14:noSpellErr="1">
      <w:pPr>
        <w:pStyle w:val="Heading2"/>
        <w:spacing w:line="480" w:lineRule="auto"/>
        <w:rPr>
          <w:rFonts w:ascii="Times New Roman" w:hAnsi="Times New Roman" w:asciiTheme="majorBidi" w:hAnsiTheme="majorBidi"/>
          <w:color w:val="auto"/>
          <w:sz w:val="24"/>
          <w:szCs w:val="24"/>
          <w:shd w:val="clear" w:color="auto" w:fill="FFFFFF"/>
        </w:rPr>
      </w:pPr>
      <w:bookmarkStart w:name="_Toc465320418" w:id="1312879233"/>
      <w:r w:rsidRPr="27A94DB8" w:rsidR="0025047D">
        <w:rPr>
          <w:rFonts w:ascii="Times New Roman" w:hAnsi="Times New Roman" w:asciiTheme="majorBidi" w:hAnsiTheme="majorBidi"/>
          <w:b w:val="1"/>
          <w:bCs w:val="1"/>
          <w:color w:val="auto"/>
          <w:sz w:val="24"/>
          <w:szCs w:val="24"/>
          <w:shd w:val="clear" w:color="auto" w:fill="FFFFFF"/>
        </w:rPr>
        <w:lastRenderedPageBreak/>
        <w:t xml:space="preserve">Disadvantages of </w:t>
      </w:r>
      <w:r w:rsidRPr="27A94DB8" w:rsidR="00CD43CC">
        <w:rPr>
          <w:rFonts w:ascii="Times New Roman" w:hAnsi="Times New Roman" w:asciiTheme="majorBidi" w:hAnsiTheme="majorBidi"/>
          <w:b w:val="1"/>
          <w:bCs w:val="1"/>
          <w:color w:val="auto"/>
          <w:sz w:val="24"/>
          <w:szCs w:val="24"/>
          <w:shd w:val="clear" w:color="auto" w:fill="FFFFFF"/>
        </w:rPr>
        <w:t>S</w:t>
      </w:r>
      <w:r w:rsidRPr="27A94DB8" w:rsidR="0025047D">
        <w:rPr>
          <w:rFonts w:ascii="Times New Roman" w:hAnsi="Times New Roman" w:asciiTheme="majorBidi" w:hAnsiTheme="majorBidi"/>
          <w:b w:val="1"/>
          <w:bCs w:val="1"/>
          <w:color w:val="auto"/>
          <w:sz w:val="24"/>
          <w:szCs w:val="24"/>
          <w:shd w:val="clear" w:color="auto" w:fill="FFFFFF"/>
        </w:rPr>
        <w:t xml:space="preserve">cientific </w:t>
      </w:r>
      <w:r w:rsidRPr="27A94DB8" w:rsidR="00CD43CC">
        <w:rPr>
          <w:rFonts w:ascii="Times New Roman" w:hAnsi="Times New Roman" w:asciiTheme="majorBidi" w:hAnsiTheme="majorBidi"/>
          <w:b w:val="1"/>
          <w:bCs w:val="1"/>
          <w:color w:val="auto"/>
          <w:sz w:val="24"/>
          <w:szCs w:val="24"/>
          <w:shd w:val="clear" w:color="auto" w:fill="FFFFFF"/>
        </w:rPr>
        <w:t>M</w:t>
      </w:r>
      <w:r w:rsidRPr="27A94DB8" w:rsidR="0025047D">
        <w:rPr>
          <w:rFonts w:ascii="Times New Roman" w:hAnsi="Times New Roman" w:asciiTheme="majorBidi" w:hAnsiTheme="majorBidi"/>
          <w:b w:val="1"/>
          <w:bCs w:val="1"/>
          <w:color w:val="auto"/>
          <w:sz w:val="24"/>
          <w:szCs w:val="24"/>
          <w:shd w:val="clear" w:color="auto" w:fill="FFFFFF"/>
        </w:rPr>
        <w:t xml:space="preserve">anagement </w:t>
      </w:r>
      <w:r w:rsidRPr="27A94DB8" w:rsidR="00CD43CC">
        <w:rPr>
          <w:rFonts w:ascii="Times New Roman" w:hAnsi="Times New Roman" w:asciiTheme="majorBidi" w:hAnsiTheme="majorBidi"/>
          <w:b w:val="1"/>
          <w:bCs w:val="1"/>
          <w:color w:val="auto"/>
          <w:sz w:val="24"/>
          <w:szCs w:val="24"/>
          <w:shd w:val="clear" w:color="auto" w:fill="FFFFFF"/>
        </w:rPr>
        <w:t>T</w:t>
      </w:r>
      <w:r w:rsidRPr="27A94DB8" w:rsidR="0025047D">
        <w:rPr>
          <w:rFonts w:ascii="Times New Roman" w:hAnsi="Times New Roman" w:asciiTheme="majorBidi" w:hAnsiTheme="majorBidi"/>
          <w:b w:val="1"/>
          <w:bCs w:val="1"/>
          <w:color w:val="auto"/>
          <w:sz w:val="24"/>
          <w:szCs w:val="24"/>
          <w:shd w:val="clear" w:color="auto" w:fill="FFFFFF"/>
        </w:rPr>
        <w:t>heory</w:t>
      </w:r>
      <w:bookmarkEnd w:id="1312879233"/>
    </w:p>
    <w:p xmlns:wp14="http://schemas.microsoft.com/office/word/2010/wordml" w:rsidRPr="00336015" w:rsidR="00336015" w:rsidP="00336015" w:rsidRDefault="00336015" w14:paraId="02616BA9" wp14:textId="77777777">
      <w:pPr>
        <w:pStyle w:val="ListParagraph"/>
        <w:numPr>
          <w:ilvl w:val="0"/>
          <w:numId w:val="6"/>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b/>
          <w:sz w:val="24"/>
          <w:szCs w:val="24"/>
          <w:shd w:val="clear" w:color="auto" w:fill="FFFFFF"/>
        </w:rPr>
        <w:t>Huge capital is required:</w:t>
      </w:r>
      <w:r w:rsidR="00656487">
        <w:rPr>
          <w:rFonts w:ascii="Times New Roman" w:hAnsi="Times New Roman" w:cs="Times New Roman"/>
          <w:sz w:val="24"/>
          <w:szCs w:val="24"/>
          <w:shd w:val="clear" w:color="auto" w:fill="FFFFFF"/>
        </w:rPr>
        <w:t xml:space="preserve"> This</w:t>
      </w:r>
      <w:r w:rsidRPr="00336015">
        <w:rPr>
          <w:rFonts w:ascii="Times New Roman" w:hAnsi="Times New Roman" w:cs="Times New Roman"/>
          <w:sz w:val="24"/>
          <w:szCs w:val="24"/>
          <w:shd w:val="clear" w:color="auto" w:fill="FFFFFF"/>
        </w:rPr>
        <w:t xml:space="preserve"> theory </w:t>
      </w:r>
      <w:r w:rsidR="003D7198">
        <w:rPr>
          <w:rFonts w:ascii="Times New Roman" w:hAnsi="Times New Roman" w:cs="Times New Roman"/>
          <w:sz w:val="24"/>
          <w:szCs w:val="24"/>
          <w:shd w:val="clear" w:color="auto" w:fill="FFFFFF"/>
        </w:rPr>
        <w:t>requires</w:t>
      </w:r>
      <w:r w:rsidRPr="00336015">
        <w:rPr>
          <w:rFonts w:ascii="Times New Roman" w:hAnsi="Times New Roman" w:cs="Times New Roman"/>
          <w:sz w:val="24"/>
          <w:szCs w:val="24"/>
          <w:shd w:val="clear" w:color="auto" w:fill="FFFFFF"/>
        </w:rPr>
        <w:t xml:space="preserve"> a </w:t>
      </w:r>
      <w:r w:rsidR="003D7198">
        <w:rPr>
          <w:rFonts w:ascii="Times New Roman" w:hAnsi="Times New Roman" w:cs="Times New Roman"/>
          <w:sz w:val="24"/>
          <w:szCs w:val="24"/>
          <w:shd w:val="clear" w:color="auto" w:fill="FFFFFF"/>
        </w:rPr>
        <w:t>huge</w:t>
      </w:r>
      <w:r w:rsidRPr="00336015">
        <w:rPr>
          <w:rFonts w:ascii="Times New Roman" w:hAnsi="Times New Roman" w:cs="Times New Roman"/>
          <w:sz w:val="24"/>
          <w:szCs w:val="24"/>
          <w:shd w:val="clear" w:color="auto" w:fill="FFFFFF"/>
        </w:rPr>
        <w:t xml:space="preserve"> </w:t>
      </w:r>
      <w:r w:rsidR="003D7198">
        <w:rPr>
          <w:rFonts w:ascii="Times New Roman" w:hAnsi="Times New Roman" w:cs="Times New Roman"/>
          <w:sz w:val="24"/>
          <w:szCs w:val="24"/>
          <w:shd w:val="clear" w:color="auto" w:fill="FFFFFF"/>
        </w:rPr>
        <w:t xml:space="preserve">amount of </w:t>
      </w:r>
      <w:r w:rsidRPr="00336015" w:rsidR="003D7198">
        <w:rPr>
          <w:rFonts w:ascii="Times New Roman" w:hAnsi="Times New Roman" w:cs="Times New Roman"/>
          <w:sz w:val="24"/>
          <w:szCs w:val="24"/>
          <w:shd w:val="clear" w:color="auto" w:fill="FFFFFF"/>
        </w:rPr>
        <w:t>monetary</w:t>
      </w:r>
      <w:r w:rsidRPr="00336015">
        <w:rPr>
          <w:rFonts w:ascii="Times New Roman" w:hAnsi="Times New Roman" w:cs="Times New Roman"/>
          <w:sz w:val="24"/>
          <w:szCs w:val="24"/>
          <w:shd w:val="clear" w:color="auto" w:fill="FFFFFF"/>
        </w:rPr>
        <w:t xml:space="preserve"> investment. So much amount of resources is needed in the completion of study program</w:t>
      </w:r>
      <w:r w:rsidR="00656487">
        <w:rPr>
          <w:rFonts w:ascii="Times New Roman" w:hAnsi="Times New Roman" w:cs="Times New Roman"/>
          <w:sz w:val="24"/>
          <w:szCs w:val="24"/>
          <w:shd w:val="clear" w:color="auto" w:fill="FFFFFF"/>
        </w:rPr>
        <w:t>s</w:t>
      </w:r>
      <w:r w:rsidRPr="00336015">
        <w:rPr>
          <w:rFonts w:ascii="Times New Roman" w:hAnsi="Times New Roman" w:cs="Times New Roman"/>
          <w:sz w:val="24"/>
          <w:szCs w:val="24"/>
          <w:shd w:val="clear" w:color="auto" w:fill="FFFFFF"/>
        </w:rPr>
        <w:t xml:space="preserve">, </w:t>
      </w:r>
      <w:r w:rsidR="00656487">
        <w:rPr>
          <w:rFonts w:ascii="Times New Roman" w:hAnsi="Times New Roman" w:cs="Times New Roman"/>
          <w:sz w:val="24"/>
          <w:szCs w:val="24"/>
          <w:shd w:val="clear" w:color="auto" w:fill="FFFFFF"/>
        </w:rPr>
        <w:t xml:space="preserve">tasks, </w:t>
      </w:r>
      <w:r w:rsidRPr="00336015">
        <w:rPr>
          <w:rFonts w:ascii="Times New Roman" w:hAnsi="Times New Roman" w:cs="Times New Roman"/>
          <w:sz w:val="24"/>
          <w:szCs w:val="24"/>
          <w:shd w:val="clear" w:color="auto" w:fill="FFFFFF"/>
        </w:rPr>
        <w:t>planning department</w:t>
      </w:r>
      <w:r w:rsidR="00656487">
        <w:rPr>
          <w:rFonts w:ascii="Times New Roman" w:hAnsi="Times New Roman" w:cs="Times New Roman"/>
          <w:sz w:val="24"/>
          <w:szCs w:val="24"/>
          <w:shd w:val="clear" w:color="auto" w:fill="FFFFFF"/>
        </w:rPr>
        <w:t>s</w:t>
      </w:r>
      <w:r w:rsidRPr="00336015">
        <w:rPr>
          <w:rFonts w:ascii="Times New Roman" w:hAnsi="Times New Roman" w:cs="Times New Roman"/>
          <w:sz w:val="24"/>
          <w:szCs w:val="24"/>
          <w:shd w:val="clear" w:color="auto" w:fill="FFFFFF"/>
        </w:rPr>
        <w:t>, worker</w:t>
      </w:r>
      <w:r w:rsidR="00656487">
        <w:rPr>
          <w:rFonts w:ascii="Times New Roman" w:hAnsi="Times New Roman" w:cs="Times New Roman"/>
          <w:sz w:val="24"/>
          <w:szCs w:val="24"/>
          <w:shd w:val="clear" w:color="auto" w:fill="FFFFFF"/>
        </w:rPr>
        <w:t>’s</w:t>
      </w:r>
      <w:r w:rsidRPr="00336015">
        <w:rPr>
          <w:rFonts w:ascii="Times New Roman" w:hAnsi="Times New Roman" w:cs="Times New Roman"/>
          <w:sz w:val="24"/>
          <w:szCs w:val="24"/>
          <w:shd w:val="clear" w:color="auto" w:fill="FFFFFF"/>
        </w:rPr>
        <w:t xml:space="preserve"> training and </w:t>
      </w:r>
      <w:r w:rsidRPr="00336015" w:rsidR="00656487">
        <w:rPr>
          <w:rFonts w:ascii="Times New Roman" w:hAnsi="Times New Roman" w:cs="Times New Roman"/>
          <w:sz w:val="24"/>
          <w:szCs w:val="24"/>
          <w:shd w:val="clear" w:color="auto" w:fill="FFFFFF"/>
        </w:rPr>
        <w:t>standardi</w:t>
      </w:r>
      <w:r w:rsidR="00656487">
        <w:rPr>
          <w:rFonts w:ascii="Times New Roman" w:hAnsi="Times New Roman" w:cs="Times New Roman"/>
          <w:sz w:val="24"/>
          <w:szCs w:val="24"/>
          <w:shd w:val="clear" w:color="auto" w:fill="FFFFFF"/>
        </w:rPr>
        <w:t>z</w:t>
      </w:r>
      <w:r w:rsidRPr="00336015" w:rsidR="00656487">
        <w:rPr>
          <w:rFonts w:ascii="Times New Roman" w:hAnsi="Times New Roman" w:cs="Times New Roman"/>
          <w:sz w:val="24"/>
          <w:szCs w:val="24"/>
          <w:shd w:val="clear" w:color="auto" w:fill="FFFFFF"/>
        </w:rPr>
        <w:t>ation</w:t>
      </w:r>
      <w:r w:rsidRPr="00336015">
        <w:rPr>
          <w:rFonts w:ascii="Times New Roman" w:hAnsi="Times New Roman" w:cs="Times New Roman"/>
          <w:sz w:val="24"/>
          <w:szCs w:val="24"/>
          <w:shd w:val="clear" w:color="auto" w:fill="FFFFFF"/>
        </w:rPr>
        <w:t>.</w:t>
      </w:r>
    </w:p>
    <w:p xmlns:wp14="http://schemas.microsoft.com/office/word/2010/wordml" w:rsidRPr="00336015" w:rsidR="00336015" w:rsidP="00336015" w:rsidRDefault="00336015" w14:paraId="4FA7B4D7" wp14:textId="77777777">
      <w:pPr>
        <w:pStyle w:val="ListParagraph"/>
        <w:numPr>
          <w:ilvl w:val="0"/>
          <w:numId w:val="6"/>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b/>
          <w:sz w:val="24"/>
          <w:szCs w:val="24"/>
          <w:shd w:val="clear" w:color="auto" w:fill="FFFFFF"/>
        </w:rPr>
        <w:t>Domination of management:</w:t>
      </w:r>
      <w:r w:rsidRPr="00336015">
        <w:rPr>
          <w:rFonts w:ascii="Times New Roman" w:hAnsi="Times New Roman" w:cs="Times New Roman"/>
          <w:sz w:val="24"/>
          <w:szCs w:val="24"/>
          <w:shd w:val="clear" w:color="auto" w:fill="FFFFFF"/>
        </w:rPr>
        <w:t xml:space="preserve"> Management takes complete responsibility of </w:t>
      </w:r>
      <w:r w:rsidRPr="00336015" w:rsidR="00656487">
        <w:rPr>
          <w:rFonts w:ascii="Times New Roman" w:hAnsi="Times New Roman" w:cs="Times New Roman"/>
          <w:sz w:val="24"/>
          <w:szCs w:val="24"/>
          <w:shd w:val="clear" w:color="auto" w:fill="FFFFFF"/>
        </w:rPr>
        <w:t>organi</w:t>
      </w:r>
      <w:r w:rsidR="00656487">
        <w:rPr>
          <w:rFonts w:ascii="Times New Roman" w:hAnsi="Times New Roman" w:cs="Times New Roman"/>
          <w:sz w:val="24"/>
          <w:szCs w:val="24"/>
          <w:shd w:val="clear" w:color="auto" w:fill="FFFFFF"/>
        </w:rPr>
        <w:t>z</w:t>
      </w:r>
      <w:r w:rsidRPr="00336015" w:rsidR="00656487">
        <w:rPr>
          <w:rFonts w:ascii="Times New Roman" w:hAnsi="Times New Roman" w:cs="Times New Roman"/>
          <w:sz w:val="24"/>
          <w:szCs w:val="24"/>
          <w:shd w:val="clear" w:color="auto" w:fill="FFFFFF"/>
        </w:rPr>
        <w:t>ed</w:t>
      </w:r>
      <w:r w:rsidRPr="00336015">
        <w:rPr>
          <w:rFonts w:ascii="Times New Roman" w:hAnsi="Times New Roman" w:cs="Times New Roman"/>
          <w:sz w:val="24"/>
          <w:szCs w:val="24"/>
          <w:shd w:val="clear" w:color="auto" w:fill="FFFFFF"/>
        </w:rPr>
        <w:t xml:space="preserve"> and managed workplace activities in advance. One of the reasons for dominating management is that their work is repetitive, the task floe is monotonous, and tedious leading to decreased work engagement. As the top management takes charge of the workers, they lack creativity as well.</w:t>
      </w:r>
    </w:p>
    <w:p xmlns:wp14="http://schemas.microsoft.com/office/word/2010/wordml" w:rsidRPr="00336015" w:rsidR="00336015" w:rsidP="00336015" w:rsidRDefault="00336015" w14:paraId="574B3B0E" wp14:textId="77777777">
      <w:pPr>
        <w:pStyle w:val="ListParagraph"/>
        <w:numPr>
          <w:ilvl w:val="0"/>
          <w:numId w:val="6"/>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b/>
          <w:sz w:val="24"/>
          <w:szCs w:val="24"/>
          <w:shd w:val="clear" w:color="auto" w:fill="FFFFFF"/>
        </w:rPr>
        <w:t>Demotivation of employees:</w:t>
      </w:r>
      <w:r w:rsidRPr="00336015">
        <w:rPr>
          <w:rFonts w:ascii="Times New Roman" w:hAnsi="Times New Roman" w:cs="Times New Roman"/>
          <w:sz w:val="24"/>
          <w:szCs w:val="24"/>
          <w:shd w:val="clear" w:color="auto" w:fill="FFFFFF"/>
        </w:rPr>
        <w:t xml:space="preserve"> When the scientific management theory was used, the employees concentrate on </w:t>
      </w:r>
      <w:r w:rsidR="00656487">
        <w:rPr>
          <w:rFonts w:ascii="Times New Roman" w:hAnsi="Times New Roman" w:cs="Times New Roman"/>
          <w:sz w:val="24"/>
          <w:szCs w:val="24"/>
          <w:shd w:val="clear" w:color="auto" w:fill="FFFFFF"/>
        </w:rPr>
        <w:t xml:space="preserve">1. </w:t>
      </w:r>
      <w:r w:rsidRPr="00336015" w:rsidR="00656487">
        <w:rPr>
          <w:rFonts w:ascii="Times New Roman" w:hAnsi="Times New Roman" w:cs="Times New Roman"/>
          <w:sz w:val="24"/>
          <w:szCs w:val="24"/>
          <w:shd w:val="clear" w:color="auto" w:fill="FFFFFF"/>
        </w:rPr>
        <w:t>How</w:t>
      </w:r>
      <w:r w:rsidR="00656487">
        <w:rPr>
          <w:rFonts w:ascii="Times New Roman" w:hAnsi="Times New Roman" w:cs="Times New Roman"/>
          <w:sz w:val="24"/>
          <w:szCs w:val="24"/>
          <w:shd w:val="clear" w:color="auto" w:fill="FFFFFF"/>
        </w:rPr>
        <w:t xml:space="preserve"> well they do their jobs? 2. </w:t>
      </w:r>
      <w:r w:rsidRPr="00336015">
        <w:rPr>
          <w:rFonts w:ascii="Times New Roman" w:hAnsi="Times New Roman" w:cs="Times New Roman"/>
          <w:sz w:val="24"/>
          <w:szCs w:val="24"/>
          <w:shd w:val="clear" w:color="auto" w:fill="FFFFFF"/>
        </w:rPr>
        <w:t xml:space="preserve"> </w:t>
      </w:r>
      <w:r w:rsidRPr="00336015" w:rsidR="00656487">
        <w:rPr>
          <w:rFonts w:ascii="Times New Roman" w:hAnsi="Times New Roman" w:cs="Times New Roman"/>
          <w:sz w:val="24"/>
          <w:szCs w:val="24"/>
          <w:shd w:val="clear" w:color="auto" w:fill="FFFFFF"/>
        </w:rPr>
        <w:t>The</w:t>
      </w:r>
      <w:r w:rsidRPr="00336015">
        <w:rPr>
          <w:rFonts w:ascii="Times New Roman" w:hAnsi="Times New Roman" w:cs="Times New Roman"/>
          <w:sz w:val="24"/>
          <w:szCs w:val="24"/>
          <w:shd w:val="clear" w:color="auto" w:fill="FFFFFF"/>
        </w:rPr>
        <w:t xml:space="preserve"> statistics and results they produce, as well as a </w:t>
      </w:r>
      <w:r w:rsidR="00656487">
        <w:rPr>
          <w:rFonts w:ascii="Times New Roman" w:hAnsi="Times New Roman" w:cs="Times New Roman"/>
          <w:sz w:val="24"/>
          <w:szCs w:val="24"/>
          <w:shd w:val="clear" w:color="auto" w:fill="FFFFFF"/>
        </w:rPr>
        <w:t xml:space="preserve">3. </w:t>
      </w:r>
      <w:r w:rsidRPr="00336015" w:rsidR="00656487">
        <w:rPr>
          <w:rFonts w:ascii="Times New Roman" w:hAnsi="Times New Roman" w:cs="Times New Roman"/>
          <w:sz w:val="24"/>
          <w:szCs w:val="24"/>
          <w:shd w:val="clear" w:color="auto" w:fill="FFFFFF"/>
        </w:rPr>
        <w:t>Time</w:t>
      </w:r>
      <w:r w:rsidRPr="00336015">
        <w:rPr>
          <w:rFonts w:ascii="Times New Roman" w:hAnsi="Times New Roman" w:cs="Times New Roman"/>
          <w:sz w:val="24"/>
          <w:szCs w:val="24"/>
          <w:shd w:val="clear" w:color="auto" w:fill="FFFFFF"/>
        </w:rPr>
        <w:t xml:space="preserve"> scale. In this way, the employees might feel undervalued and alienated as a result, </w:t>
      </w:r>
      <w:r w:rsidR="00656487">
        <w:rPr>
          <w:rFonts w:ascii="Times New Roman" w:hAnsi="Times New Roman" w:cs="Times New Roman"/>
          <w:sz w:val="24"/>
          <w:szCs w:val="24"/>
          <w:shd w:val="clear" w:color="auto" w:fill="FFFFFF"/>
        </w:rPr>
        <w:t xml:space="preserve">which could lead to absence of the employees. </w:t>
      </w:r>
    </w:p>
    <w:p xmlns:wp14="http://schemas.microsoft.com/office/word/2010/wordml" w:rsidRPr="00336015" w:rsidR="00336015" w:rsidP="00336015" w:rsidRDefault="00336015" w14:paraId="0CE42B78" wp14:textId="77777777">
      <w:pPr>
        <w:pStyle w:val="ListParagraph"/>
        <w:numPr>
          <w:ilvl w:val="0"/>
          <w:numId w:val="6"/>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b/>
          <w:sz w:val="24"/>
          <w:szCs w:val="24"/>
          <w:shd w:val="clear" w:color="auto" w:fill="FFFFFF"/>
        </w:rPr>
        <w:t>Overly bureaucratic:</w:t>
      </w:r>
      <w:r w:rsidRPr="00336015">
        <w:rPr>
          <w:rFonts w:ascii="Times New Roman" w:hAnsi="Times New Roman" w:cs="Times New Roman"/>
          <w:sz w:val="24"/>
          <w:szCs w:val="24"/>
          <w:shd w:val="clear" w:color="auto" w:fill="FFFFFF"/>
        </w:rPr>
        <w:t xml:space="preserve"> For every company, excessive bureaucratic activity can have huge demerits. A rigid work environment can lead to higher dissatisfaction levels among its works that ultimately decrease the productivity and causes higher staff turnover. This further causes more time and resource investment in training new people while adapting to industry changes.</w:t>
      </w:r>
    </w:p>
    <w:p xmlns:wp14="http://schemas.microsoft.com/office/word/2010/wordml" w:rsidRPr="00336015" w:rsidR="008476E6" w:rsidP="00336015" w:rsidRDefault="00336015" w14:paraId="0387AFD4" wp14:textId="77777777">
      <w:pPr>
        <w:pStyle w:val="ListParagraph"/>
        <w:numPr>
          <w:ilvl w:val="0"/>
          <w:numId w:val="6"/>
        </w:numPr>
        <w:spacing w:line="480" w:lineRule="auto"/>
        <w:jc w:val="both"/>
        <w:rPr>
          <w:rFonts w:ascii="Times New Roman" w:hAnsi="Times New Roman" w:cs="Times New Roman"/>
          <w:sz w:val="24"/>
          <w:szCs w:val="24"/>
          <w:shd w:val="clear" w:color="auto" w:fill="FFFFFF"/>
        </w:rPr>
      </w:pPr>
      <w:r w:rsidRPr="00336015">
        <w:rPr>
          <w:rFonts w:ascii="Times New Roman" w:hAnsi="Times New Roman" w:cs="Times New Roman"/>
          <w:b/>
          <w:sz w:val="24"/>
          <w:szCs w:val="24"/>
          <w:shd w:val="clear" w:color="auto" w:fill="FFFFFF"/>
        </w:rPr>
        <w:t>Work division:</w:t>
      </w:r>
      <w:r w:rsidRPr="00336015">
        <w:rPr>
          <w:rFonts w:ascii="Times New Roman" w:hAnsi="Times New Roman" w:cs="Times New Roman"/>
          <w:sz w:val="24"/>
          <w:szCs w:val="24"/>
          <w:shd w:val="clear" w:color="auto" w:fill="FFFFFF"/>
        </w:rPr>
        <w:t xml:space="preserve"> When scientific management theory is applied, there is segregation of work. Since management assumes full responsibility, employees are bound to stick to the assigned roles, follow the rules and procedures about their assigned tasks and jobs </w:t>
      </w:r>
      <w:r w:rsidRPr="00336015" w:rsidR="0090197E">
        <w:rPr>
          <w:rFonts w:asciiTheme="majorBidi" w:hAnsiTheme="majorBidi" w:cstheme="majorBidi"/>
          <w:sz w:val="24"/>
          <w:szCs w:val="24"/>
          <w:shd w:val="clear" w:color="auto" w:fill="FFFFFF"/>
        </w:rPr>
        <w:t>(</w:t>
      </w:r>
      <w:proofErr w:type="spellStart"/>
      <w:r w:rsidRPr="00336015" w:rsidR="0090197E">
        <w:rPr>
          <w:rFonts w:asciiTheme="majorBidi" w:hAnsiTheme="majorBidi" w:cstheme="majorBidi"/>
          <w:sz w:val="24"/>
          <w:szCs w:val="24"/>
          <w:shd w:val="clear" w:color="auto" w:fill="FFFFFF"/>
        </w:rPr>
        <w:t>Bomanaziba</w:t>
      </w:r>
      <w:proofErr w:type="spellEnd"/>
      <w:r w:rsidRPr="00336015" w:rsidR="0090197E">
        <w:rPr>
          <w:rFonts w:asciiTheme="majorBidi" w:hAnsiTheme="majorBidi" w:cstheme="majorBidi"/>
          <w:sz w:val="24"/>
          <w:szCs w:val="24"/>
          <w:shd w:val="clear" w:color="auto" w:fill="FFFFFF"/>
        </w:rPr>
        <w:t>, 2018).</w:t>
      </w:r>
    </w:p>
    <w:p xmlns:wp14="http://schemas.microsoft.com/office/word/2010/wordml" w:rsidRPr="00336015" w:rsidR="00523BEB" w:rsidP="27A94DB8" w:rsidRDefault="00363CE3" w14:paraId="5D3F6A64" wp14:textId="77777777" wp14:noSpellErr="1">
      <w:pPr>
        <w:pStyle w:val="Heading1"/>
        <w:spacing w:line="480" w:lineRule="auto"/>
        <w:rPr>
          <w:rFonts w:ascii="Times New Roman" w:hAnsi="Times New Roman" w:asciiTheme="majorBidi" w:hAnsiTheme="majorBidi"/>
          <w:b w:val="1"/>
          <w:bCs w:val="1"/>
          <w:color w:val="auto"/>
          <w:sz w:val="24"/>
          <w:szCs w:val="24"/>
          <w:shd w:val="clear" w:color="auto" w:fill="FFFFFF"/>
        </w:rPr>
      </w:pPr>
      <w:bookmarkStart w:name="_Toc1785484415" w:id="743866129"/>
      <w:r w:rsidRPr="27A94DB8" w:rsidR="00363CE3">
        <w:rPr>
          <w:rFonts w:ascii="Times New Roman" w:hAnsi="Times New Roman" w:asciiTheme="majorBidi" w:hAnsiTheme="majorBidi"/>
          <w:b w:val="1"/>
          <w:bCs w:val="1"/>
          <w:color w:val="auto"/>
          <w:sz w:val="24"/>
          <w:szCs w:val="24"/>
          <w:shd w:val="clear" w:color="auto" w:fill="FFFFFF"/>
        </w:rPr>
        <w:lastRenderedPageBreak/>
        <w:t xml:space="preserve">Conflict </w:t>
      </w:r>
      <w:r w:rsidRPr="27A94DB8" w:rsidR="00CD43CC">
        <w:rPr>
          <w:rFonts w:ascii="Times New Roman" w:hAnsi="Times New Roman" w:asciiTheme="majorBidi" w:hAnsiTheme="majorBidi"/>
          <w:b w:val="1"/>
          <w:bCs w:val="1"/>
          <w:color w:val="auto"/>
          <w:sz w:val="24"/>
          <w:szCs w:val="24"/>
          <w:shd w:val="clear" w:color="auto" w:fill="FFFFFF"/>
        </w:rPr>
        <w:t>M</w:t>
      </w:r>
      <w:r w:rsidRPr="27A94DB8" w:rsidR="00363CE3">
        <w:rPr>
          <w:rFonts w:ascii="Times New Roman" w:hAnsi="Times New Roman" w:asciiTheme="majorBidi" w:hAnsiTheme="majorBidi"/>
          <w:b w:val="1"/>
          <w:bCs w:val="1"/>
          <w:color w:val="auto"/>
          <w:sz w:val="24"/>
          <w:szCs w:val="24"/>
          <w:shd w:val="clear" w:color="auto" w:fill="FFFFFF"/>
        </w:rPr>
        <w:t xml:space="preserve">anagement in </w:t>
      </w:r>
      <w:r w:rsidRPr="27A94DB8" w:rsidR="0032786F">
        <w:rPr>
          <w:rFonts w:ascii="Times New Roman" w:hAnsi="Times New Roman" w:asciiTheme="majorBidi" w:hAnsiTheme="majorBidi"/>
          <w:b w:val="1"/>
          <w:bCs w:val="1"/>
          <w:color w:val="auto"/>
          <w:sz w:val="24"/>
          <w:szCs w:val="24"/>
          <w:shd w:val="clear" w:color="auto" w:fill="FFFFFF"/>
        </w:rPr>
        <w:t>Tesco</w:t>
      </w:r>
      <w:bookmarkEnd w:id="743866129"/>
    </w:p>
    <w:p xmlns:wp14="http://schemas.microsoft.com/office/word/2010/wordml" w:rsidRPr="00336015" w:rsidR="008476E6" w:rsidP="00336015" w:rsidRDefault="00363CE3" w14:paraId="3E9D2516" wp14:textId="77777777">
      <w:pPr>
        <w:spacing w:line="480" w:lineRule="auto"/>
        <w:ind w:firstLine="720"/>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 xml:space="preserve"> In the current work environment, it is crucial for employers to maintain a bridge of communication with their staff members and to inspire them to work more productively. Additionally, due to the fierce competition in the retail industry, it is crucial for managers and other leaders to keep open lines of communication with their staff in order to foster competitive working environments and boost </w:t>
      </w:r>
      <w:r w:rsidRPr="00336015" w:rsidR="00523BEB">
        <w:rPr>
          <w:rFonts w:asciiTheme="majorBidi" w:hAnsiTheme="majorBidi" w:cstheme="majorBidi"/>
          <w:sz w:val="24"/>
          <w:szCs w:val="24"/>
          <w:shd w:val="clear" w:color="auto" w:fill="FFFFFF"/>
        </w:rPr>
        <w:t>organi</w:t>
      </w:r>
      <w:r w:rsidR="006A3D5B">
        <w:rPr>
          <w:rFonts w:asciiTheme="majorBidi" w:hAnsiTheme="majorBidi" w:cstheme="majorBidi"/>
          <w:sz w:val="24"/>
          <w:szCs w:val="24"/>
          <w:shd w:val="clear" w:color="auto" w:fill="FFFFFF"/>
        </w:rPr>
        <w:t>s</w:t>
      </w:r>
      <w:r w:rsidRPr="00336015" w:rsidR="00523BEB">
        <w:rPr>
          <w:rFonts w:asciiTheme="majorBidi" w:hAnsiTheme="majorBidi" w:cstheme="majorBidi"/>
          <w:sz w:val="24"/>
          <w:szCs w:val="24"/>
          <w:shd w:val="clear" w:color="auto" w:fill="FFFFFF"/>
        </w:rPr>
        <w:t>ational</w:t>
      </w:r>
      <w:r w:rsidRPr="00336015">
        <w:rPr>
          <w:rFonts w:asciiTheme="majorBidi" w:hAnsiTheme="majorBidi" w:cstheme="majorBidi"/>
          <w:sz w:val="24"/>
          <w:szCs w:val="24"/>
          <w:shd w:val="clear" w:color="auto" w:fill="FFFFFF"/>
        </w:rPr>
        <w:t xml:space="preserve"> productivity</w:t>
      </w:r>
      <w:r w:rsidRPr="00336015" w:rsidR="0090197E">
        <w:rPr>
          <w:rFonts w:asciiTheme="majorBidi" w:hAnsiTheme="majorBidi" w:cstheme="majorBidi"/>
          <w:sz w:val="24"/>
          <w:szCs w:val="24"/>
          <w:shd w:val="clear" w:color="auto" w:fill="FFFFFF"/>
        </w:rPr>
        <w:t>.</w:t>
      </w:r>
    </w:p>
    <w:p xmlns:wp14="http://schemas.microsoft.com/office/word/2010/wordml" w:rsidRPr="00336015" w:rsidR="00363CE3" w:rsidP="00336015" w:rsidRDefault="00363CE3" w14:paraId="268780DE" wp14:textId="77777777">
      <w:pPr>
        <w:spacing w:line="480" w:lineRule="auto"/>
        <w:ind w:firstLine="720"/>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 xml:space="preserve">The management of conflict among an </w:t>
      </w:r>
      <w:r w:rsidRPr="00336015" w:rsidR="00A346DB">
        <w:rPr>
          <w:rFonts w:asciiTheme="majorBidi" w:hAnsiTheme="majorBidi" w:cstheme="majorBidi"/>
          <w:sz w:val="24"/>
          <w:szCs w:val="24"/>
          <w:shd w:val="clear" w:color="auto" w:fill="FFFFFF"/>
        </w:rPr>
        <w:t>organi</w:t>
      </w:r>
      <w:r w:rsidR="00A346DB">
        <w:rPr>
          <w:rFonts w:asciiTheme="majorBidi" w:hAnsiTheme="majorBidi" w:cstheme="majorBidi"/>
          <w:sz w:val="24"/>
          <w:szCs w:val="24"/>
          <w:shd w:val="clear" w:color="auto" w:fill="FFFFFF"/>
        </w:rPr>
        <w:t>z</w:t>
      </w:r>
      <w:r w:rsidRPr="00336015" w:rsidR="00A346DB">
        <w:rPr>
          <w:rFonts w:asciiTheme="majorBidi" w:hAnsiTheme="majorBidi" w:cstheme="majorBidi"/>
          <w:sz w:val="24"/>
          <w:szCs w:val="24"/>
          <w:shd w:val="clear" w:color="auto" w:fill="FFFFFF"/>
        </w:rPr>
        <w:t>ation’s</w:t>
      </w:r>
      <w:r w:rsidRPr="00336015">
        <w:rPr>
          <w:rFonts w:asciiTheme="majorBidi" w:hAnsiTheme="majorBidi" w:cstheme="majorBidi"/>
          <w:sz w:val="24"/>
          <w:szCs w:val="24"/>
          <w:shd w:val="clear" w:color="auto" w:fill="FFFFFF"/>
        </w:rPr>
        <w:t xml:space="preserve"> internal staff is one of the major issues, according to </w:t>
      </w:r>
      <w:proofErr w:type="spellStart"/>
      <w:r w:rsidRPr="00336015" w:rsidR="00FB2669">
        <w:rPr>
          <w:rFonts w:asciiTheme="majorBidi" w:hAnsiTheme="majorBidi" w:cstheme="majorBidi"/>
          <w:sz w:val="24"/>
          <w:szCs w:val="24"/>
          <w:shd w:val="clear" w:color="auto" w:fill="FFFFFF"/>
        </w:rPr>
        <w:t>Omisore</w:t>
      </w:r>
      <w:proofErr w:type="spellEnd"/>
      <w:r w:rsidRPr="00336015" w:rsidR="00FB2669">
        <w:rPr>
          <w:rFonts w:asciiTheme="majorBidi" w:hAnsiTheme="majorBidi" w:cstheme="majorBidi"/>
          <w:sz w:val="24"/>
          <w:szCs w:val="24"/>
          <w:shd w:val="clear" w:color="auto" w:fill="FFFFFF"/>
        </w:rPr>
        <w:t xml:space="preserve"> and Abiodun’s </w:t>
      </w:r>
      <w:r w:rsidRPr="00336015">
        <w:rPr>
          <w:rFonts w:asciiTheme="majorBidi" w:hAnsiTheme="majorBidi" w:cstheme="majorBidi"/>
          <w:sz w:val="24"/>
          <w:szCs w:val="24"/>
          <w:shd w:val="clear" w:color="auto" w:fill="FFFFFF"/>
        </w:rPr>
        <w:t xml:space="preserve">report. It is crucial for the </w:t>
      </w:r>
      <w:r w:rsidRPr="00336015" w:rsidR="00A346DB">
        <w:rPr>
          <w:rFonts w:asciiTheme="majorBidi" w:hAnsiTheme="majorBidi" w:cstheme="majorBidi"/>
          <w:sz w:val="24"/>
          <w:szCs w:val="24"/>
          <w:shd w:val="clear" w:color="auto" w:fill="FFFFFF"/>
        </w:rPr>
        <w:t>organi</w:t>
      </w:r>
      <w:r w:rsidR="00A346DB">
        <w:rPr>
          <w:rFonts w:asciiTheme="majorBidi" w:hAnsiTheme="majorBidi" w:cstheme="majorBidi"/>
          <w:sz w:val="24"/>
          <w:szCs w:val="24"/>
          <w:shd w:val="clear" w:color="auto" w:fill="FFFFFF"/>
        </w:rPr>
        <w:t>z</w:t>
      </w:r>
      <w:r w:rsidRPr="00336015" w:rsidR="00A346DB">
        <w:rPr>
          <w:rFonts w:asciiTheme="majorBidi" w:hAnsiTheme="majorBidi" w:cstheme="majorBidi"/>
          <w:sz w:val="24"/>
          <w:szCs w:val="24"/>
          <w:shd w:val="clear" w:color="auto" w:fill="FFFFFF"/>
        </w:rPr>
        <w:t>ation</w:t>
      </w:r>
      <w:r w:rsidRPr="00336015">
        <w:rPr>
          <w:rFonts w:asciiTheme="majorBidi" w:hAnsiTheme="majorBidi" w:cstheme="majorBidi"/>
          <w:sz w:val="24"/>
          <w:szCs w:val="24"/>
          <w:shd w:val="clear" w:color="auto" w:fill="FFFFFF"/>
        </w:rPr>
        <w:t xml:space="preserve"> to manage the conflicts and maintain their work productivity because the main cause of the rising conflicts among the internal staff of the </w:t>
      </w:r>
      <w:r w:rsidRPr="00336015" w:rsidR="00A346DB">
        <w:rPr>
          <w:rFonts w:asciiTheme="majorBidi" w:hAnsiTheme="majorBidi" w:cstheme="majorBidi"/>
          <w:sz w:val="24"/>
          <w:szCs w:val="24"/>
          <w:shd w:val="clear" w:color="auto" w:fill="FFFFFF"/>
        </w:rPr>
        <w:t>organi</w:t>
      </w:r>
      <w:r w:rsidR="00A346DB">
        <w:rPr>
          <w:rFonts w:asciiTheme="majorBidi" w:hAnsiTheme="majorBidi" w:cstheme="majorBidi"/>
          <w:sz w:val="24"/>
          <w:szCs w:val="24"/>
          <w:shd w:val="clear" w:color="auto" w:fill="FFFFFF"/>
        </w:rPr>
        <w:t>z</w:t>
      </w:r>
      <w:r w:rsidRPr="00336015" w:rsidR="00A346DB">
        <w:rPr>
          <w:rFonts w:asciiTheme="majorBidi" w:hAnsiTheme="majorBidi" w:cstheme="majorBidi"/>
          <w:sz w:val="24"/>
          <w:szCs w:val="24"/>
          <w:shd w:val="clear" w:color="auto" w:fill="FFFFFF"/>
        </w:rPr>
        <w:t>ation</w:t>
      </w:r>
      <w:r w:rsidRPr="00336015">
        <w:rPr>
          <w:rFonts w:asciiTheme="majorBidi" w:hAnsiTheme="majorBidi" w:cstheme="majorBidi"/>
          <w:sz w:val="24"/>
          <w:szCs w:val="24"/>
          <w:shd w:val="clear" w:color="auto" w:fill="FFFFFF"/>
        </w:rPr>
        <w:t xml:space="preserve"> is the rising employee turnover. Additionally, </w:t>
      </w:r>
      <w:r w:rsidRPr="00336015" w:rsidR="0032786F">
        <w:rPr>
          <w:rFonts w:asciiTheme="majorBidi" w:hAnsiTheme="majorBidi" w:cstheme="majorBidi"/>
          <w:sz w:val="24"/>
          <w:szCs w:val="24"/>
          <w:shd w:val="clear" w:color="auto" w:fill="FFFFFF"/>
        </w:rPr>
        <w:t>Tesco</w:t>
      </w:r>
      <w:r w:rsidRPr="00336015">
        <w:rPr>
          <w:rFonts w:asciiTheme="majorBidi" w:hAnsiTheme="majorBidi" w:cstheme="majorBidi"/>
          <w:sz w:val="24"/>
          <w:szCs w:val="24"/>
          <w:shd w:val="clear" w:color="auto" w:fill="FFFFFF"/>
        </w:rPr>
        <w:t>'s management of conflict is even more critical to the company's ability to manage its employees globally and maintain work productivity.</w:t>
      </w:r>
    </w:p>
    <w:p xmlns:wp14="http://schemas.microsoft.com/office/word/2010/wordml" w:rsidRPr="00336015" w:rsidR="00363CE3" w:rsidP="00336015" w:rsidRDefault="00363CE3" w14:paraId="490AD1AC" wp14:textId="77777777">
      <w:pPr>
        <w:spacing w:line="480" w:lineRule="auto"/>
        <w:ind w:firstLine="720"/>
        <w:jc w:val="both"/>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t xml:space="preserve">Most of </w:t>
      </w:r>
      <w:r w:rsidR="00A346DB">
        <w:rPr>
          <w:rFonts w:asciiTheme="majorBidi" w:hAnsiTheme="majorBidi" w:cstheme="majorBidi"/>
          <w:sz w:val="24"/>
          <w:szCs w:val="24"/>
          <w:shd w:val="clear" w:color="auto" w:fill="FFFFFF"/>
        </w:rPr>
        <w:t xml:space="preserve">the </w:t>
      </w:r>
      <w:r w:rsidRPr="00336015" w:rsidR="0032786F">
        <w:rPr>
          <w:rFonts w:asciiTheme="majorBidi" w:hAnsiTheme="majorBidi" w:cstheme="majorBidi"/>
          <w:sz w:val="24"/>
          <w:szCs w:val="24"/>
          <w:shd w:val="clear" w:color="auto" w:fill="FFFFFF"/>
        </w:rPr>
        <w:t>Tesco</w:t>
      </w:r>
      <w:r w:rsidRPr="00336015">
        <w:rPr>
          <w:rFonts w:asciiTheme="majorBidi" w:hAnsiTheme="majorBidi" w:cstheme="majorBidi"/>
          <w:sz w:val="24"/>
          <w:szCs w:val="24"/>
          <w:shd w:val="clear" w:color="auto" w:fill="FFFFFF"/>
        </w:rPr>
        <w:t xml:space="preserve">’s internal conflicts </w:t>
      </w:r>
      <w:r w:rsidR="00A346DB">
        <w:rPr>
          <w:rFonts w:asciiTheme="majorBidi" w:hAnsiTheme="majorBidi" w:cstheme="majorBidi"/>
          <w:sz w:val="24"/>
          <w:szCs w:val="24"/>
          <w:shd w:val="clear" w:color="auto" w:fill="FFFFFF"/>
        </w:rPr>
        <w:t>are</w:t>
      </w:r>
      <w:r w:rsidRPr="00336015">
        <w:rPr>
          <w:rFonts w:asciiTheme="majorBidi" w:hAnsiTheme="majorBidi" w:cstheme="majorBidi"/>
          <w:sz w:val="24"/>
          <w:szCs w:val="24"/>
          <w:shd w:val="clear" w:color="auto" w:fill="FFFFFF"/>
        </w:rPr>
        <w:t xml:space="preserve"> handled through constructive conflict management. The initial goal of </w:t>
      </w:r>
      <w:r w:rsidRPr="00336015" w:rsidR="0032786F">
        <w:rPr>
          <w:rFonts w:asciiTheme="majorBidi" w:hAnsiTheme="majorBidi" w:cstheme="majorBidi"/>
          <w:sz w:val="24"/>
          <w:szCs w:val="24"/>
          <w:shd w:val="clear" w:color="auto" w:fill="FFFFFF"/>
        </w:rPr>
        <w:t>Tesco</w:t>
      </w:r>
      <w:r w:rsidRPr="00336015">
        <w:rPr>
          <w:rFonts w:asciiTheme="majorBidi" w:hAnsiTheme="majorBidi" w:cstheme="majorBidi"/>
          <w:sz w:val="24"/>
          <w:szCs w:val="24"/>
          <w:shd w:val="clear" w:color="auto" w:fill="FFFFFF"/>
        </w:rPr>
        <w:t xml:space="preserve"> was to lessen the frequency of unexpected employee absences. However, it failed to consider the long-term effects of putting its plan into action. As soon as the plan was put into action, there was a conflict between the business and its workers. Moreover, </w:t>
      </w:r>
      <w:r w:rsidRPr="00336015" w:rsidR="0032786F">
        <w:rPr>
          <w:rFonts w:asciiTheme="majorBidi" w:hAnsiTheme="majorBidi" w:cstheme="majorBidi"/>
          <w:sz w:val="24"/>
          <w:szCs w:val="24"/>
          <w:shd w:val="clear" w:color="auto" w:fill="FFFFFF"/>
        </w:rPr>
        <w:t>Tesco</w:t>
      </w:r>
      <w:r w:rsidRPr="00336015">
        <w:rPr>
          <w:rFonts w:asciiTheme="majorBidi" w:hAnsiTheme="majorBidi" w:cstheme="majorBidi"/>
          <w:sz w:val="24"/>
          <w:szCs w:val="24"/>
          <w:shd w:val="clear" w:color="auto" w:fill="FFFFFF"/>
        </w:rPr>
        <w:t>'s objective was to cut down on the number of unexpected employee absences. It did not, however, take into account the long-term consequences of carrying out its plan</w:t>
      </w:r>
      <w:r w:rsidR="00A346DB">
        <w:rPr>
          <w:rFonts w:asciiTheme="majorBidi" w:hAnsiTheme="majorBidi" w:cstheme="majorBidi"/>
          <w:sz w:val="24"/>
          <w:szCs w:val="24"/>
          <w:shd w:val="clear" w:color="auto" w:fill="FFFFFF"/>
        </w:rPr>
        <w:t xml:space="preserve">. </w:t>
      </w:r>
      <w:r w:rsidRPr="00336015">
        <w:rPr>
          <w:rFonts w:asciiTheme="majorBidi" w:hAnsiTheme="majorBidi" w:cstheme="majorBidi"/>
          <w:sz w:val="24"/>
          <w:szCs w:val="24"/>
          <w:shd w:val="clear" w:color="auto" w:fill="FFFFFF"/>
        </w:rPr>
        <w:t>As soon as the plan was implemented, there was a disagreement between the company and its employees.</w:t>
      </w:r>
      <w:r w:rsidRPr="00336015" w:rsidR="00523BEB">
        <w:rPr>
          <w:rFonts w:asciiTheme="majorBidi" w:hAnsiTheme="majorBidi" w:cstheme="majorBidi"/>
          <w:sz w:val="24"/>
          <w:szCs w:val="24"/>
          <w:shd w:val="clear" w:color="auto" w:fill="FFFFFF"/>
        </w:rPr>
        <w:t xml:space="preserve"> </w:t>
      </w:r>
    </w:p>
    <w:p xmlns:wp14="http://schemas.microsoft.com/office/word/2010/wordml" w:rsidRPr="00336015" w:rsidR="00523BEB" w:rsidP="27A94DB8" w:rsidRDefault="00363CE3" w14:paraId="0B1A40C9" wp14:textId="77777777" wp14:noSpellErr="1">
      <w:pPr>
        <w:pStyle w:val="Heading1"/>
        <w:spacing w:line="480" w:lineRule="auto"/>
        <w:rPr>
          <w:rFonts w:ascii="Times New Roman" w:hAnsi="Times New Roman" w:asciiTheme="majorBidi" w:hAnsiTheme="majorBidi"/>
          <w:b w:val="1"/>
          <w:bCs w:val="1"/>
          <w:color w:val="auto"/>
          <w:sz w:val="24"/>
          <w:szCs w:val="24"/>
          <w:shd w:val="clear" w:color="auto" w:fill="FFFFFF"/>
        </w:rPr>
      </w:pPr>
      <w:bookmarkStart w:name="_Toc34190190" w:id="369405097"/>
      <w:r w:rsidRPr="27A94DB8" w:rsidR="00363CE3">
        <w:rPr>
          <w:rFonts w:ascii="Times New Roman" w:hAnsi="Times New Roman" w:asciiTheme="majorBidi" w:hAnsiTheme="majorBidi"/>
          <w:b w:val="1"/>
          <w:bCs w:val="1"/>
          <w:color w:val="auto"/>
          <w:sz w:val="24"/>
          <w:szCs w:val="24"/>
          <w:shd w:val="clear" w:color="auto" w:fill="FFFFFF"/>
        </w:rPr>
        <w:t>Conclusion</w:t>
      </w:r>
      <w:r w:rsidRPr="27A94DB8" w:rsidR="00CD43CC">
        <w:rPr>
          <w:rFonts w:ascii="Times New Roman" w:hAnsi="Times New Roman" w:asciiTheme="majorBidi" w:hAnsiTheme="majorBidi"/>
          <w:b w:val="1"/>
          <w:bCs w:val="1"/>
          <w:color w:val="auto"/>
          <w:sz w:val="24"/>
          <w:szCs w:val="24"/>
          <w:shd w:val="clear" w:color="auto" w:fill="FFFFFF"/>
        </w:rPr>
        <w:t xml:space="preserve"> </w:t>
      </w:r>
      <w:bookmarkEnd w:id="369405097"/>
    </w:p>
    <w:p xmlns:wp14="http://schemas.microsoft.com/office/word/2010/wordml" w:rsidRPr="00336015" w:rsidR="00CD43CC" w:rsidP="00336015" w:rsidRDefault="00336015" w14:paraId="047FD916" wp14:textId="77777777">
      <w:pPr>
        <w:spacing w:line="480" w:lineRule="auto"/>
        <w:ind w:firstLine="720"/>
        <w:jc w:val="both"/>
        <w:rPr>
          <w:rFonts w:asciiTheme="majorBidi" w:hAnsiTheme="majorBidi" w:cstheme="majorBidi"/>
          <w:sz w:val="24"/>
          <w:szCs w:val="24"/>
          <w:shd w:val="clear" w:color="auto" w:fill="FFFFFF"/>
        </w:rPr>
      </w:pPr>
      <w:r w:rsidRPr="00336015">
        <w:rPr>
          <w:rFonts w:ascii="Times New Roman" w:hAnsi="Times New Roman" w:cs="Times New Roman"/>
          <w:sz w:val="24"/>
          <w:szCs w:val="24"/>
          <w:shd w:val="clear" w:color="auto" w:fill="FFFFFF"/>
        </w:rPr>
        <w:t xml:space="preserve">In nutshell, Employers need to </w:t>
      </w:r>
      <w:r w:rsidRPr="00336015" w:rsidR="00A346DB">
        <w:rPr>
          <w:rFonts w:ascii="Times New Roman" w:hAnsi="Times New Roman" w:cs="Times New Roman"/>
          <w:sz w:val="24"/>
          <w:szCs w:val="24"/>
          <w:shd w:val="clear" w:color="auto" w:fill="FFFFFF"/>
        </w:rPr>
        <w:t>emphasi</w:t>
      </w:r>
      <w:r w:rsidR="00A346DB">
        <w:rPr>
          <w:rFonts w:ascii="Times New Roman" w:hAnsi="Times New Roman" w:cs="Times New Roman"/>
          <w:sz w:val="24"/>
          <w:szCs w:val="24"/>
          <w:shd w:val="clear" w:color="auto" w:fill="FFFFFF"/>
        </w:rPr>
        <w:t>z</w:t>
      </w:r>
      <w:r w:rsidRPr="00336015" w:rsidR="00A346DB">
        <w:rPr>
          <w:rFonts w:ascii="Times New Roman" w:hAnsi="Times New Roman" w:cs="Times New Roman"/>
          <w:sz w:val="24"/>
          <w:szCs w:val="24"/>
          <w:shd w:val="clear" w:color="auto" w:fill="FFFFFF"/>
        </w:rPr>
        <w:t>e</w:t>
      </w:r>
      <w:r w:rsidRPr="00336015">
        <w:rPr>
          <w:rFonts w:ascii="Times New Roman" w:hAnsi="Times New Roman" w:cs="Times New Roman"/>
          <w:sz w:val="24"/>
          <w:szCs w:val="24"/>
          <w:shd w:val="clear" w:color="auto" w:fill="FFFFFF"/>
        </w:rPr>
        <w:t xml:space="preserve"> on the motivation of their employees. Initial theories of motivation such as the Taylor's, explains that rewards lead the staff towards increased </w:t>
      </w:r>
      <w:r w:rsidRPr="00336015">
        <w:rPr>
          <w:rFonts w:ascii="Times New Roman" w:hAnsi="Times New Roman" w:cs="Times New Roman"/>
          <w:sz w:val="24"/>
          <w:szCs w:val="24"/>
          <w:shd w:val="clear" w:color="auto" w:fill="FFFFFF"/>
        </w:rPr>
        <w:lastRenderedPageBreak/>
        <w:t xml:space="preserve">efficiency. However, as demonstrated by Mayo, businesses now require employees to be more motivated and to feel a connection to the </w:t>
      </w:r>
      <w:r w:rsidRPr="00336015" w:rsidR="003D7198">
        <w:rPr>
          <w:rFonts w:ascii="Times New Roman" w:hAnsi="Times New Roman" w:cs="Times New Roman"/>
          <w:sz w:val="24"/>
          <w:szCs w:val="24"/>
          <w:shd w:val="clear" w:color="auto" w:fill="FFFFFF"/>
        </w:rPr>
        <w:t>organi</w:t>
      </w:r>
      <w:r w:rsidR="003D7198">
        <w:rPr>
          <w:rFonts w:ascii="Times New Roman" w:hAnsi="Times New Roman" w:cs="Times New Roman"/>
          <w:sz w:val="24"/>
          <w:szCs w:val="24"/>
          <w:shd w:val="clear" w:color="auto" w:fill="FFFFFF"/>
        </w:rPr>
        <w:t>z</w:t>
      </w:r>
      <w:r w:rsidRPr="00336015" w:rsidR="003D7198">
        <w:rPr>
          <w:rFonts w:ascii="Times New Roman" w:hAnsi="Times New Roman" w:cs="Times New Roman"/>
          <w:sz w:val="24"/>
          <w:szCs w:val="24"/>
          <w:shd w:val="clear" w:color="auto" w:fill="FFFFFF"/>
        </w:rPr>
        <w:t>ation</w:t>
      </w:r>
      <w:r w:rsidRPr="00336015">
        <w:rPr>
          <w:rFonts w:ascii="Times New Roman" w:hAnsi="Times New Roman" w:cs="Times New Roman"/>
          <w:sz w:val="24"/>
          <w:szCs w:val="24"/>
          <w:shd w:val="clear" w:color="auto" w:fill="FFFFFF"/>
        </w:rPr>
        <w:t xml:space="preserve"> for which they work </w:t>
      </w:r>
      <w:r w:rsidRPr="00336015" w:rsidR="0090197E">
        <w:rPr>
          <w:rFonts w:asciiTheme="majorBidi" w:hAnsiTheme="majorBidi" w:cstheme="majorBidi"/>
          <w:sz w:val="24"/>
          <w:szCs w:val="24"/>
          <w:shd w:val="clear" w:color="auto" w:fill="FFFFFF"/>
        </w:rPr>
        <w:t>(</w:t>
      </w:r>
      <w:proofErr w:type="spellStart"/>
      <w:r w:rsidRPr="00336015" w:rsidR="0090197E">
        <w:rPr>
          <w:rFonts w:asciiTheme="majorBidi" w:hAnsiTheme="majorBidi" w:cstheme="majorBidi"/>
          <w:sz w:val="24"/>
          <w:szCs w:val="24"/>
          <w:shd w:val="clear" w:color="auto" w:fill="FFFFFF"/>
        </w:rPr>
        <w:t>Dininni</w:t>
      </w:r>
      <w:proofErr w:type="spellEnd"/>
      <w:r w:rsidRPr="00336015" w:rsidR="0090197E">
        <w:rPr>
          <w:rFonts w:asciiTheme="majorBidi" w:hAnsiTheme="majorBidi" w:cstheme="majorBidi"/>
          <w:sz w:val="24"/>
          <w:szCs w:val="24"/>
          <w:shd w:val="clear" w:color="auto" w:fill="FFFFFF"/>
        </w:rPr>
        <w:t xml:space="preserve">, 2010). </w:t>
      </w:r>
      <w:r w:rsidRPr="00336015">
        <w:rPr>
          <w:rFonts w:ascii="Times New Roman" w:hAnsi="Times New Roman" w:cs="Times New Roman"/>
          <w:sz w:val="24"/>
          <w:szCs w:val="24"/>
          <w:shd w:val="clear" w:color="auto" w:fill="FFFFFF"/>
        </w:rPr>
        <w:t xml:space="preserve">The workers are driven through a lot of things, as Maslow and Herzberg showed. Moreover, Tesco provides a chance to both, the employers and the staff to take a greater role in and concentration in their work. The procedure of reviewing and individual growth promotes recognition of an employee's abilities and achievement and potential development as each </w:t>
      </w:r>
      <w:r w:rsidR="003D7198">
        <w:rPr>
          <w:rFonts w:ascii="Times New Roman" w:hAnsi="Times New Roman" w:cs="Times New Roman"/>
          <w:sz w:val="24"/>
          <w:szCs w:val="24"/>
          <w:shd w:val="clear" w:color="auto" w:fill="FFFFFF"/>
        </w:rPr>
        <w:t xml:space="preserve">employee </w:t>
      </w:r>
      <w:r w:rsidRPr="00336015">
        <w:rPr>
          <w:rFonts w:ascii="Times New Roman" w:hAnsi="Times New Roman" w:cs="Times New Roman"/>
          <w:sz w:val="24"/>
          <w:szCs w:val="24"/>
          <w:shd w:val="clear" w:color="auto" w:fill="FFFFFF"/>
        </w:rPr>
        <w:t>is</w:t>
      </w:r>
      <w:r w:rsidR="003D7198">
        <w:rPr>
          <w:rFonts w:ascii="Times New Roman" w:hAnsi="Times New Roman" w:cs="Times New Roman"/>
          <w:sz w:val="24"/>
          <w:szCs w:val="24"/>
          <w:shd w:val="clear" w:color="auto" w:fill="FFFFFF"/>
        </w:rPr>
        <w:t xml:space="preserve"> considered to be a person with unique demands and ambitions (</w:t>
      </w:r>
      <w:proofErr w:type="spellStart"/>
      <w:r w:rsidR="003D7198">
        <w:rPr>
          <w:rFonts w:ascii="Times New Roman" w:hAnsi="Times New Roman" w:cs="Times New Roman"/>
          <w:sz w:val="24"/>
          <w:szCs w:val="24"/>
          <w:shd w:val="clear" w:color="auto" w:fill="FFFFFF"/>
        </w:rPr>
        <w:t>Bomanaziba</w:t>
      </w:r>
      <w:proofErr w:type="spellEnd"/>
      <w:r w:rsidR="003D7198">
        <w:rPr>
          <w:rFonts w:ascii="Times New Roman" w:hAnsi="Times New Roman" w:cs="Times New Roman"/>
          <w:sz w:val="24"/>
          <w:szCs w:val="24"/>
          <w:shd w:val="clear" w:color="auto" w:fill="FFFFFF"/>
        </w:rPr>
        <w:t>, 2018)</w:t>
      </w:r>
      <w:r w:rsidRPr="00336015" w:rsidR="0090197E">
        <w:rPr>
          <w:rFonts w:asciiTheme="majorBidi" w:hAnsiTheme="majorBidi" w:cstheme="majorBidi"/>
          <w:sz w:val="24"/>
          <w:szCs w:val="24"/>
          <w:shd w:val="clear" w:color="auto" w:fill="FFFFFF"/>
        </w:rPr>
        <w:t xml:space="preserve">. </w:t>
      </w:r>
      <w:r w:rsidRPr="00336015" w:rsidR="0032786F">
        <w:rPr>
          <w:rFonts w:asciiTheme="majorBidi" w:hAnsiTheme="majorBidi" w:cstheme="majorBidi"/>
          <w:sz w:val="24"/>
          <w:szCs w:val="24"/>
          <w:shd w:val="clear" w:color="auto" w:fill="FFFFFF"/>
        </w:rPr>
        <w:t>Tesco</w:t>
      </w:r>
      <w:r w:rsidRPr="00336015" w:rsidR="00363CE3">
        <w:rPr>
          <w:rFonts w:asciiTheme="majorBidi" w:hAnsiTheme="majorBidi" w:cstheme="majorBidi"/>
          <w:sz w:val="24"/>
          <w:szCs w:val="24"/>
          <w:shd w:val="clear" w:color="auto" w:fill="FFFFFF"/>
        </w:rPr>
        <w:t xml:space="preserve"> Supermarkets has been pervasive with disputes for a very long time. However, the way it handled these disputes led to their escalation rather than their resolution</w:t>
      </w:r>
      <w:r w:rsidR="00A346DB">
        <w:rPr>
          <w:rFonts w:asciiTheme="majorBidi" w:hAnsiTheme="majorBidi" w:cstheme="majorBidi"/>
          <w:sz w:val="24"/>
          <w:szCs w:val="24"/>
          <w:shd w:val="clear" w:color="auto" w:fill="FFFFFF"/>
        </w:rPr>
        <w:t xml:space="preserve">. </w:t>
      </w:r>
      <w:r w:rsidRPr="00336015" w:rsidR="00363CE3">
        <w:rPr>
          <w:rFonts w:asciiTheme="majorBidi" w:hAnsiTheme="majorBidi" w:cstheme="majorBidi"/>
          <w:sz w:val="24"/>
          <w:szCs w:val="24"/>
          <w:shd w:val="clear" w:color="auto" w:fill="FFFFFF"/>
        </w:rPr>
        <w:t>By implementing constructive conflict management techniques, the business can resolve a number of its issues and put an end to the various conflicts that have harmed both its reputation in the market and its productivity.</w:t>
      </w:r>
    </w:p>
    <w:p xmlns:wp14="http://schemas.microsoft.com/office/word/2010/wordml" w:rsidRPr="00336015" w:rsidR="00CD43CC" w:rsidP="00336015" w:rsidRDefault="00CD43CC" w14:paraId="5A39BBE3" wp14:textId="77777777">
      <w:pPr>
        <w:spacing w:after="0" w:line="480" w:lineRule="auto"/>
        <w:rPr>
          <w:rFonts w:asciiTheme="majorBidi" w:hAnsiTheme="majorBidi" w:cstheme="majorBidi"/>
          <w:sz w:val="24"/>
          <w:szCs w:val="24"/>
          <w:shd w:val="clear" w:color="auto" w:fill="FFFFFF"/>
        </w:rPr>
      </w:pPr>
      <w:r w:rsidRPr="00336015">
        <w:rPr>
          <w:rFonts w:asciiTheme="majorBidi" w:hAnsiTheme="majorBidi" w:cstheme="majorBidi"/>
          <w:sz w:val="24"/>
          <w:szCs w:val="24"/>
          <w:shd w:val="clear" w:color="auto" w:fill="FFFFFF"/>
        </w:rPr>
        <w:br w:type="page"/>
      </w:r>
    </w:p>
    <w:p xmlns:wp14="http://schemas.microsoft.com/office/word/2010/wordml" w:rsidRPr="00336015" w:rsidR="00363CE3" w:rsidP="00336015" w:rsidRDefault="00363CE3" w14:paraId="41C8F396" wp14:textId="77777777">
      <w:pPr>
        <w:spacing w:after="0" w:line="480" w:lineRule="auto"/>
        <w:jc w:val="both"/>
        <w:rPr>
          <w:rFonts w:asciiTheme="majorBidi" w:hAnsiTheme="majorBidi" w:cstheme="majorBidi"/>
          <w:sz w:val="24"/>
          <w:szCs w:val="24"/>
          <w:shd w:val="clear" w:color="auto" w:fill="FFFFFF"/>
        </w:rPr>
      </w:pPr>
    </w:p>
    <w:p xmlns:wp14="http://schemas.microsoft.com/office/word/2010/wordml" w:rsidRPr="00336015" w:rsidR="00523BEB" w:rsidP="27A94DB8" w:rsidRDefault="00523BEB" w14:paraId="071E4E01" wp14:textId="77777777" wp14:noSpellErr="1">
      <w:pPr>
        <w:pStyle w:val="Heading1"/>
        <w:spacing w:line="480" w:lineRule="auto"/>
        <w:jc w:val="center"/>
        <w:rPr>
          <w:rFonts w:ascii="Times New Roman" w:hAnsi="Times New Roman" w:asciiTheme="majorBidi" w:hAnsiTheme="majorBidi"/>
          <w:b w:val="1"/>
          <w:bCs w:val="1"/>
          <w:color w:val="auto"/>
          <w:sz w:val="24"/>
          <w:szCs w:val="24"/>
          <w:shd w:val="clear" w:color="auto" w:fill="FFFFFF"/>
        </w:rPr>
      </w:pPr>
      <w:bookmarkStart w:name="_Toc1012765521" w:id="1127897043"/>
      <w:r w:rsidRPr="27A94DB8" w:rsidR="00523BEB">
        <w:rPr>
          <w:rFonts w:ascii="Times New Roman" w:hAnsi="Times New Roman" w:asciiTheme="majorBidi" w:hAnsiTheme="majorBidi"/>
          <w:b w:val="1"/>
          <w:bCs w:val="1"/>
          <w:color w:val="auto"/>
          <w:sz w:val="24"/>
          <w:szCs w:val="24"/>
          <w:shd w:val="clear" w:color="auto" w:fill="FFFFFF"/>
        </w:rPr>
        <w:t>References</w:t>
      </w:r>
      <w:bookmarkEnd w:id="1127897043"/>
    </w:p>
    <w:p xmlns:wp14="http://schemas.microsoft.com/office/word/2010/wordml" w:rsidRPr="00336015" w:rsidR="00FB2669" w:rsidP="00336015" w:rsidRDefault="00FB2669" w14:paraId="71D85E93" wp14:textId="77777777">
      <w:pPr>
        <w:pStyle w:val="NormalWeb"/>
        <w:spacing w:before="0" w:beforeAutospacing="0" w:after="0" w:afterAutospacing="0" w:line="480" w:lineRule="auto"/>
        <w:rPr>
          <w:rFonts w:asciiTheme="majorBidi" w:hAnsiTheme="majorBidi" w:cstheme="majorBidi"/>
        </w:rPr>
      </w:pPr>
      <w:proofErr w:type="spellStart"/>
      <w:r w:rsidRPr="00336015">
        <w:rPr>
          <w:rFonts w:asciiTheme="majorBidi" w:hAnsiTheme="majorBidi" w:cstheme="majorBidi"/>
        </w:rPr>
        <w:t>Bomanaziba</w:t>
      </w:r>
      <w:proofErr w:type="spellEnd"/>
      <w:r w:rsidRPr="00336015">
        <w:rPr>
          <w:rFonts w:asciiTheme="majorBidi" w:hAnsiTheme="majorBidi" w:cstheme="majorBidi"/>
        </w:rPr>
        <w:t xml:space="preserve">, I. (2018). The Rational Behind the Functionality of the Multiple Theories of </w:t>
      </w:r>
    </w:p>
    <w:p xmlns:wp14="http://schemas.microsoft.com/office/word/2010/wordml" w:rsidRPr="00336015" w:rsidR="00FB2669" w:rsidP="00336015" w:rsidRDefault="00FB2669" w14:paraId="717AFB6D"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t xml:space="preserve">Management: A Theoretical Overview. </w:t>
      </w:r>
      <w:r w:rsidRPr="00336015">
        <w:rPr>
          <w:rFonts w:asciiTheme="majorBidi" w:hAnsiTheme="majorBidi" w:cstheme="majorBidi"/>
          <w:i/>
          <w:iCs/>
        </w:rPr>
        <w:t>European Journal of Research and Reflection in Management Sciences</w:t>
      </w:r>
      <w:r w:rsidRPr="00336015">
        <w:rPr>
          <w:rFonts w:asciiTheme="majorBidi" w:hAnsiTheme="majorBidi" w:cstheme="majorBidi"/>
        </w:rPr>
        <w:t>, [online] 6(2). Available at: http://www.idpublications.org/wp-content/uploads/2018/09/Full-Paper-THE-RATIONAL-BEHIND-THE-FUNCTIONALITY-OF-THE-MULTIPLE-THEORIES-OF-MANAGEMENT.pdf.</w:t>
      </w:r>
    </w:p>
    <w:p xmlns:wp14="http://schemas.microsoft.com/office/word/2010/wordml" w:rsidRPr="00336015" w:rsidR="00FB2669" w:rsidP="00336015" w:rsidRDefault="00FB2669" w14:paraId="57CEA092" wp14:textId="77777777">
      <w:pPr>
        <w:pStyle w:val="NormalWeb"/>
        <w:spacing w:before="0" w:beforeAutospacing="0" w:after="0" w:afterAutospacing="0" w:line="480" w:lineRule="auto"/>
        <w:rPr>
          <w:rFonts w:asciiTheme="majorBidi" w:hAnsiTheme="majorBidi" w:cstheme="majorBidi"/>
        </w:rPr>
      </w:pPr>
      <w:r w:rsidRPr="00336015">
        <w:rPr>
          <w:rFonts w:asciiTheme="majorBidi" w:hAnsiTheme="majorBidi" w:cstheme="majorBidi"/>
        </w:rPr>
        <w:t xml:space="preserve">Brit, J. (2022). </w:t>
      </w:r>
      <w:r w:rsidRPr="00336015">
        <w:rPr>
          <w:rFonts w:asciiTheme="majorBidi" w:hAnsiTheme="majorBidi" w:cstheme="majorBidi"/>
          <w:i/>
          <w:iCs/>
        </w:rPr>
        <w:t>7 Types of Workplace Management Theories | Indeed.com</w:t>
      </w:r>
      <w:r w:rsidRPr="00336015">
        <w:rPr>
          <w:rFonts w:asciiTheme="majorBidi" w:hAnsiTheme="majorBidi" w:cstheme="majorBidi"/>
        </w:rPr>
        <w:t xml:space="preserve">. [online] Indeed Career </w:t>
      </w:r>
    </w:p>
    <w:p xmlns:wp14="http://schemas.microsoft.com/office/word/2010/wordml" w:rsidRPr="00336015" w:rsidR="00FB2669" w:rsidP="00336015" w:rsidRDefault="00FB2669" w14:paraId="5F9C44B8"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t>Guide. Available at: https://www.indeed.com/career-advice/career-development/types-of-management-theories#:~:text=What%20are%20management%20theories%3F.</w:t>
      </w:r>
    </w:p>
    <w:p xmlns:wp14="http://schemas.microsoft.com/office/word/2010/wordml" w:rsidRPr="00336015" w:rsidR="00FB2669" w:rsidP="00336015" w:rsidRDefault="00FB2669" w14:paraId="0B0F1774" wp14:textId="77777777">
      <w:pPr>
        <w:pStyle w:val="NormalWeb"/>
        <w:spacing w:before="0" w:beforeAutospacing="0" w:after="0" w:afterAutospacing="0" w:line="480" w:lineRule="auto"/>
        <w:rPr>
          <w:rFonts w:asciiTheme="majorBidi" w:hAnsiTheme="majorBidi" w:cstheme="majorBidi"/>
        </w:rPr>
      </w:pPr>
      <w:r w:rsidRPr="00336015">
        <w:rPr>
          <w:rFonts w:asciiTheme="majorBidi" w:hAnsiTheme="majorBidi" w:cstheme="majorBidi"/>
        </w:rPr>
        <w:t xml:space="preserve">Chand, S. (2014). </w:t>
      </w:r>
      <w:r w:rsidRPr="00336015">
        <w:rPr>
          <w:rFonts w:asciiTheme="majorBidi" w:hAnsiTheme="majorBidi" w:cstheme="majorBidi"/>
          <w:i/>
          <w:iCs/>
        </w:rPr>
        <w:t>Advantages of Scientific Management for an Organization</w:t>
      </w:r>
      <w:r w:rsidRPr="00336015">
        <w:rPr>
          <w:rFonts w:asciiTheme="majorBidi" w:hAnsiTheme="majorBidi" w:cstheme="majorBidi"/>
        </w:rPr>
        <w:t xml:space="preserve">. [online] Your </w:t>
      </w:r>
    </w:p>
    <w:p xmlns:wp14="http://schemas.microsoft.com/office/word/2010/wordml" w:rsidRPr="00336015" w:rsidR="00FB2669" w:rsidP="00336015" w:rsidRDefault="00FB2669" w14:paraId="5939FA4D"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t>Article Library. Available at: https://www.yourarticlelibrary.com/scientific-management/advantages-of-scientific-management-for-an-organization/25844.</w:t>
      </w:r>
    </w:p>
    <w:p xmlns:wp14="http://schemas.microsoft.com/office/word/2010/wordml" w:rsidRPr="00336015" w:rsidR="00FB2669" w:rsidP="00336015" w:rsidRDefault="00FB2669" w14:paraId="4C4256E3" wp14:textId="77777777">
      <w:pPr>
        <w:pStyle w:val="NormalWeb"/>
        <w:spacing w:before="0" w:beforeAutospacing="0" w:after="0" w:afterAutospacing="0" w:line="480" w:lineRule="auto"/>
        <w:rPr>
          <w:rFonts w:asciiTheme="majorBidi" w:hAnsiTheme="majorBidi" w:cstheme="majorBidi"/>
        </w:rPr>
      </w:pPr>
      <w:proofErr w:type="spellStart"/>
      <w:r w:rsidRPr="00336015">
        <w:rPr>
          <w:rFonts w:asciiTheme="majorBidi" w:hAnsiTheme="majorBidi" w:cstheme="majorBidi"/>
        </w:rPr>
        <w:t>Daoudi</w:t>
      </w:r>
      <w:proofErr w:type="spellEnd"/>
      <w:r w:rsidRPr="00336015">
        <w:rPr>
          <w:rFonts w:asciiTheme="majorBidi" w:hAnsiTheme="majorBidi" w:cstheme="majorBidi"/>
        </w:rPr>
        <w:t xml:space="preserve">, T. (2011). The Applied Motivation Theories in TESCO. </w:t>
      </w:r>
      <w:r w:rsidRPr="00336015">
        <w:rPr>
          <w:rFonts w:asciiTheme="majorBidi" w:hAnsiTheme="majorBidi" w:cstheme="majorBidi"/>
          <w:i/>
          <w:iCs/>
        </w:rPr>
        <w:t>www.academia.edu</w:t>
      </w:r>
      <w:r w:rsidRPr="00336015">
        <w:rPr>
          <w:rFonts w:asciiTheme="majorBidi" w:hAnsiTheme="majorBidi" w:cstheme="majorBidi"/>
        </w:rPr>
        <w:t xml:space="preserve">. [online] </w:t>
      </w:r>
    </w:p>
    <w:p xmlns:wp14="http://schemas.microsoft.com/office/word/2010/wordml" w:rsidRPr="00336015" w:rsidR="00FB2669" w:rsidP="00336015" w:rsidRDefault="00FB2669" w14:paraId="55BFB21E"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t xml:space="preserve">Available at: https://www.academia.edu/14236459/the_applied_motivation_theories_in_TESCO. </w:t>
      </w:r>
    </w:p>
    <w:p xmlns:wp14="http://schemas.microsoft.com/office/word/2010/wordml" w:rsidRPr="00336015" w:rsidR="00FB2669" w:rsidP="00336015" w:rsidRDefault="00FB2669" w14:paraId="3A83ACC1" wp14:textId="77777777">
      <w:pPr>
        <w:pStyle w:val="NormalWeb"/>
        <w:spacing w:before="0" w:beforeAutospacing="0" w:after="0" w:afterAutospacing="0" w:line="480" w:lineRule="auto"/>
        <w:rPr>
          <w:rFonts w:asciiTheme="majorBidi" w:hAnsiTheme="majorBidi" w:cstheme="majorBidi"/>
        </w:rPr>
      </w:pPr>
      <w:proofErr w:type="spellStart"/>
      <w:r w:rsidRPr="00336015">
        <w:rPr>
          <w:rFonts w:asciiTheme="majorBidi" w:hAnsiTheme="majorBidi" w:cstheme="majorBidi"/>
        </w:rPr>
        <w:t>Dininni</w:t>
      </w:r>
      <w:proofErr w:type="spellEnd"/>
      <w:r w:rsidRPr="00336015">
        <w:rPr>
          <w:rFonts w:asciiTheme="majorBidi" w:hAnsiTheme="majorBidi" w:cstheme="majorBidi"/>
        </w:rPr>
        <w:t xml:space="preserve">, J. (2010). </w:t>
      </w:r>
      <w:r w:rsidRPr="00336015">
        <w:rPr>
          <w:rFonts w:asciiTheme="majorBidi" w:hAnsiTheme="majorBidi" w:cstheme="majorBidi"/>
          <w:i/>
          <w:iCs/>
        </w:rPr>
        <w:t>Management Theory of Elton Mayo</w:t>
      </w:r>
      <w:r w:rsidRPr="00336015">
        <w:rPr>
          <w:rFonts w:asciiTheme="majorBidi" w:hAnsiTheme="majorBidi" w:cstheme="majorBidi"/>
        </w:rPr>
        <w:t xml:space="preserve">. [online] business.com. Available at: </w:t>
      </w:r>
    </w:p>
    <w:p xmlns:wp14="http://schemas.microsoft.com/office/word/2010/wordml" w:rsidRPr="00336015" w:rsidR="00FB2669" w:rsidP="00336015" w:rsidRDefault="00FB2669" w14:paraId="6DE4FB48"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t>https://www.business.com/articles/management-theory-of-elton-mayo/.</w:t>
      </w:r>
    </w:p>
    <w:p xmlns:wp14="http://schemas.microsoft.com/office/word/2010/wordml" w:rsidRPr="00336015" w:rsidR="00FB2669" w:rsidP="00336015" w:rsidRDefault="00FB2669" w14:paraId="45D20F78" wp14:textId="77777777">
      <w:pPr>
        <w:pStyle w:val="NormalWeb"/>
        <w:spacing w:before="0" w:beforeAutospacing="0" w:after="0" w:afterAutospacing="0" w:line="480" w:lineRule="auto"/>
        <w:rPr>
          <w:rFonts w:asciiTheme="majorBidi" w:hAnsiTheme="majorBidi" w:cstheme="majorBidi"/>
        </w:rPr>
      </w:pPr>
      <w:proofErr w:type="spellStart"/>
      <w:r w:rsidRPr="00336015">
        <w:rPr>
          <w:rFonts w:asciiTheme="majorBidi" w:hAnsiTheme="majorBidi" w:cstheme="majorBidi"/>
        </w:rPr>
        <w:t>Faizul</w:t>
      </w:r>
      <w:proofErr w:type="spellEnd"/>
      <w:r w:rsidRPr="00336015">
        <w:rPr>
          <w:rFonts w:asciiTheme="majorBidi" w:hAnsiTheme="majorBidi" w:cstheme="majorBidi"/>
        </w:rPr>
        <w:t xml:space="preserve"> Haque, M., </w:t>
      </w:r>
      <w:proofErr w:type="spellStart"/>
      <w:r w:rsidRPr="00336015">
        <w:rPr>
          <w:rFonts w:asciiTheme="majorBidi" w:hAnsiTheme="majorBidi" w:cstheme="majorBidi"/>
        </w:rPr>
        <w:t>Aminul</w:t>
      </w:r>
      <w:proofErr w:type="spellEnd"/>
      <w:r w:rsidRPr="00336015">
        <w:rPr>
          <w:rFonts w:asciiTheme="majorBidi" w:hAnsiTheme="majorBidi" w:cstheme="majorBidi"/>
        </w:rPr>
        <w:t xml:space="preserve"> Haque, M. and Islam, M.S. (2014). Motivational Theories – A Critical </w:t>
      </w:r>
    </w:p>
    <w:p xmlns:wp14="http://schemas.microsoft.com/office/word/2010/wordml" w:rsidRPr="00336015" w:rsidR="00FB2669" w:rsidP="00336015" w:rsidRDefault="00FB2669" w14:paraId="1B259D70"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t xml:space="preserve">Analysis. </w:t>
      </w:r>
      <w:r w:rsidRPr="00336015">
        <w:rPr>
          <w:rFonts w:asciiTheme="majorBidi" w:hAnsiTheme="majorBidi" w:cstheme="majorBidi"/>
          <w:i/>
          <w:iCs/>
        </w:rPr>
        <w:t>ASA University Review</w:t>
      </w:r>
      <w:r w:rsidRPr="00336015">
        <w:rPr>
          <w:rFonts w:asciiTheme="majorBidi" w:hAnsiTheme="majorBidi" w:cstheme="majorBidi"/>
        </w:rPr>
        <w:t>, [online] 8(1). Available at: https://www.researchgate.net/publication/306255973_Motivational_Theories_-_A_Critical_Analysis.</w:t>
      </w:r>
    </w:p>
    <w:p xmlns:wp14="http://schemas.microsoft.com/office/word/2010/wordml" w:rsidRPr="00336015" w:rsidR="00FB2669" w:rsidP="00336015" w:rsidRDefault="00FB2669" w14:paraId="7E139A5B" wp14:textId="77777777">
      <w:pPr>
        <w:pStyle w:val="NormalWeb"/>
        <w:spacing w:before="0" w:beforeAutospacing="0" w:after="0" w:afterAutospacing="0" w:line="480" w:lineRule="auto"/>
        <w:rPr>
          <w:rFonts w:asciiTheme="majorBidi" w:hAnsiTheme="majorBidi" w:cstheme="majorBidi"/>
        </w:rPr>
      </w:pPr>
      <w:r w:rsidRPr="00336015">
        <w:rPr>
          <w:rFonts w:asciiTheme="majorBidi" w:hAnsiTheme="majorBidi" w:cstheme="majorBidi"/>
        </w:rPr>
        <w:t xml:space="preserve">Global Data (2022). </w:t>
      </w:r>
      <w:r w:rsidRPr="00336015">
        <w:rPr>
          <w:rFonts w:asciiTheme="majorBidi" w:hAnsiTheme="majorBidi" w:cstheme="majorBidi"/>
          <w:i/>
          <w:iCs/>
        </w:rPr>
        <w:t>Company Profile</w:t>
      </w:r>
      <w:r w:rsidRPr="00336015">
        <w:rPr>
          <w:rFonts w:asciiTheme="majorBidi" w:hAnsiTheme="majorBidi" w:cstheme="majorBidi"/>
        </w:rPr>
        <w:t xml:space="preserve">. [online] </w:t>
      </w:r>
      <w:proofErr w:type="spellStart"/>
      <w:r w:rsidRPr="00336015">
        <w:rPr>
          <w:rFonts w:asciiTheme="majorBidi" w:hAnsiTheme="majorBidi" w:cstheme="majorBidi"/>
        </w:rPr>
        <w:t>GlobalData</w:t>
      </w:r>
      <w:proofErr w:type="spellEnd"/>
      <w:r w:rsidRPr="00336015">
        <w:rPr>
          <w:rFonts w:asciiTheme="majorBidi" w:hAnsiTheme="majorBidi" w:cstheme="majorBidi"/>
        </w:rPr>
        <w:t xml:space="preserve">. Available at: </w:t>
      </w:r>
    </w:p>
    <w:p xmlns:wp14="http://schemas.microsoft.com/office/word/2010/wordml" w:rsidRPr="00336015" w:rsidR="00FB2669" w:rsidP="00336015" w:rsidRDefault="00FB2669" w14:paraId="43548302"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lastRenderedPageBreak/>
        <w:t>https://www.globaldata.com/company-profile/tesco-plc/.</w:t>
      </w:r>
    </w:p>
    <w:p xmlns:wp14="http://schemas.microsoft.com/office/word/2010/wordml" w:rsidRPr="00336015" w:rsidR="00FB2669" w:rsidP="00336015" w:rsidRDefault="00FB2669" w14:paraId="6CAAFE8B" wp14:textId="77777777">
      <w:pPr>
        <w:pStyle w:val="NormalWeb"/>
        <w:spacing w:before="0" w:beforeAutospacing="0" w:after="0" w:afterAutospacing="0" w:line="480" w:lineRule="auto"/>
        <w:rPr>
          <w:rFonts w:asciiTheme="majorBidi" w:hAnsiTheme="majorBidi" w:cstheme="majorBidi"/>
        </w:rPr>
      </w:pPr>
      <w:r w:rsidRPr="00336015">
        <w:rPr>
          <w:rFonts w:asciiTheme="majorBidi" w:hAnsiTheme="majorBidi" w:cstheme="majorBidi"/>
        </w:rPr>
        <w:t xml:space="preserve">Nelson, J. (2012). </w:t>
      </w:r>
      <w:r w:rsidRPr="00336015">
        <w:rPr>
          <w:rFonts w:asciiTheme="majorBidi" w:hAnsiTheme="majorBidi" w:cstheme="majorBidi"/>
          <w:i/>
          <w:iCs/>
        </w:rPr>
        <w:t>Employee engagement at Tesco: Optimizing Two-Way Communication</w:t>
      </w:r>
      <w:r w:rsidRPr="00336015">
        <w:rPr>
          <w:rFonts w:asciiTheme="majorBidi" w:hAnsiTheme="majorBidi" w:cstheme="majorBidi"/>
        </w:rPr>
        <w:t xml:space="preserve">. </w:t>
      </w:r>
    </w:p>
    <w:p xmlns:wp14="http://schemas.microsoft.com/office/word/2010/wordml" w:rsidRPr="00336015" w:rsidR="00FB2669" w:rsidP="00336015" w:rsidRDefault="00FB2669" w14:paraId="182B2B40"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rPr>
        <w:t>[online] Personnel Today. Available at: https://www.personneltoday.com/hr/employee-engagement-at-tesco-optimising-two-way-communication/.</w:t>
      </w:r>
    </w:p>
    <w:p xmlns:wp14="http://schemas.microsoft.com/office/word/2010/wordml" w:rsidRPr="00336015" w:rsidR="00FB2669" w:rsidP="00336015" w:rsidRDefault="00FB2669" w14:paraId="3676DE70" wp14:textId="77777777">
      <w:pPr>
        <w:pStyle w:val="NormalWeb"/>
        <w:spacing w:before="0" w:beforeAutospacing="0" w:after="0" w:afterAutospacing="0" w:line="480" w:lineRule="auto"/>
        <w:rPr>
          <w:rFonts w:asciiTheme="majorBidi" w:hAnsiTheme="majorBidi" w:cstheme="majorBidi"/>
          <w:i/>
          <w:iCs/>
        </w:rPr>
      </w:pPr>
      <w:proofErr w:type="spellStart"/>
      <w:r w:rsidRPr="00336015">
        <w:rPr>
          <w:rFonts w:asciiTheme="majorBidi" w:hAnsiTheme="majorBidi" w:cstheme="majorBidi"/>
        </w:rPr>
        <w:t>Nwagbara</w:t>
      </w:r>
      <w:proofErr w:type="spellEnd"/>
      <w:r w:rsidRPr="00336015">
        <w:rPr>
          <w:rFonts w:asciiTheme="majorBidi" w:hAnsiTheme="majorBidi" w:cstheme="majorBidi"/>
        </w:rPr>
        <w:t xml:space="preserve">, D.U. (2010). </w:t>
      </w:r>
      <w:r w:rsidRPr="00336015">
        <w:rPr>
          <w:rFonts w:asciiTheme="majorBidi" w:hAnsiTheme="majorBidi" w:cstheme="majorBidi"/>
          <w:i/>
          <w:iCs/>
        </w:rPr>
        <w:t xml:space="preserve">Managing Organizational Change: Leadership, Tesco, and Leahy’s </w:t>
      </w:r>
    </w:p>
    <w:p xmlns:wp14="http://schemas.microsoft.com/office/word/2010/wordml" w:rsidRPr="00336015" w:rsidR="00FB2669" w:rsidP="00336015" w:rsidRDefault="00FB2669" w14:paraId="096691D3"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i/>
          <w:iCs/>
        </w:rPr>
        <w:t>Resignation</w:t>
      </w:r>
      <w:r w:rsidRPr="00336015">
        <w:rPr>
          <w:rFonts w:asciiTheme="majorBidi" w:hAnsiTheme="majorBidi" w:cstheme="majorBidi"/>
        </w:rPr>
        <w:t>. [online] ResearchGate. Available at: https://www.researchgate.net/publication/281461250_Managing_Organizational_Change_Leadership_Tesco_and_Leahy.</w:t>
      </w:r>
    </w:p>
    <w:p xmlns:wp14="http://schemas.microsoft.com/office/word/2010/wordml" w:rsidRPr="00336015" w:rsidR="00FB2669" w:rsidP="00336015" w:rsidRDefault="00FB2669" w14:paraId="6960DB73" wp14:textId="77777777">
      <w:pPr>
        <w:pStyle w:val="NormalWeb"/>
        <w:spacing w:before="0" w:beforeAutospacing="0" w:after="0" w:afterAutospacing="0" w:line="480" w:lineRule="auto"/>
        <w:rPr>
          <w:rFonts w:asciiTheme="majorBidi" w:hAnsiTheme="majorBidi" w:cstheme="majorBidi"/>
        </w:rPr>
      </w:pPr>
      <w:proofErr w:type="spellStart"/>
      <w:r w:rsidRPr="00336015">
        <w:rPr>
          <w:rFonts w:asciiTheme="majorBidi" w:hAnsiTheme="majorBidi" w:cstheme="majorBidi"/>
        </w:rPr>
        <w:t>Omisore</w:t>
      </w:r>
      <w:proofErr w:type="spellEnd"/>
      <w:r w:rsidRPr="00336015">
        <w:rPr>
          <w:rFonts w:asciiTheme="majorBidi" w:hAnsiTheme="majorBidi" w:cstheme="majorBidi"/>
        </w:rPr>
        <w:t xml:space="preserve">, B.O. and Abiodun, A.R. (2014). Organizational Conflicts: Causes, Effects and </w:t>
      </w:r>
    </w:p>
    <w:p xmlns:wp14="http://schemas.microsoft.com/office/word/2010/wordml" w:rsidRPr="00336015" w:rsidR="00FB2669" w:rsidP="00336015" w:rsidRDefault="00FB2669" w14:paraId="66D23ECD" wp14:textId="77777777">
      <w:pPr>
        <w:pStyle w:val="NormalWeb"/>
        <w:spacing w:before="0" w:beforeAutospacing="0" w:after="0" w:afterAutospacing="0" w:line="480" w:lineRule="auto"/>
        <w:ind w:left="720"/>
        <w:rPr>
          <w:rFonts w:asciiTheme="majorBidi" w:hAnsiTheme="majorBidi" w:cstheme="majorBidi"/>
          <w:i/>
          <w:iCs/>
        </w:rPr>
      </w:pPr>
      <w:r w:rsidRPr="00336015">
        <w:rPr>
          <w:rFonts w:asciiTheme="majorBidi" w:hAnsiTheme="majorBidi" w:cstheme="majorBidi"/>
        </w:rPr>
        <w:t xml:space="preserve">Remedies. </w:t>
      </w:r>
      <w:r w:rsidRPr="00336015">
        <w:rPr>
          <w:rFonts w:asciiTheme="majorBidi" w:hAnsiTheme="majorBidi" w:cstheme="majorBidi"/>
          <w:i/>
          <w:iCs/>
        </w:rPr>
        <w:t xml:space="preserve">International Journal of Academic Research in Economics and Management </w:t>
      </w:r>
    </w:p>
    <w:p xmlns:wp14="http://schemas.microsoft.com/office/word/2010/wordml" w:rsidRPr="00336015" w:rsidR="00FB2669" w:rsidP="00336015" w:rsidRDefault="00FB2669" w14:paraId="7B121BDE"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i/>
          <w:iCs/>
        </w:rPr>
        <w:t>Sciences</w:t>
      </w:r>
      <w:r w:rsidRPr="00336015">
        <w:rPr>
          <w:rFonts w:asciiTheme="majorBidi" w:hAnsiTheme="majorBidi" w:cstheme="majorBidi"/>
        </w:rPr>
        <w:t>, [online] 3(6). doi:10.6007/</w:t>
      </w:r>
      <w:proofErr w:type="spellStart"/>
      <w:r w:rsidRPr="00336015">
        <w:rPr>
          <w:rFonts w:asciiTheme="majorBidi" w:hAnsiTheme="majorBidi" w:cstheme="majorBidi"/>
        </w:rPr>
        <w:t>ijarems</w:t>
      </w:r>
      <w:proofErr w:type="spellEnd"/>
      <w:r w:rsidRPr="00336015">
        <w:rPr>
          <w:rFonts w:asciiTheme="majorBidi" w:hAnsiTheme="majorBidi" w:cstheme="majorBidi"/>
        </w:rPr>
        <w:t>/v3-i6/1351.</w:t>
      </w:r>
    </w:p>
    <w:p xmlns:wp14="http://schemas.microsoft.com/office/word/2010/wordml" w:rsidRPr="00336015" w:rsidR="00FB2669" w:rsidP="00336015" w:rsidRDefault="00FB2669" w14:paraId="225AAAB8" wp14:textId="77777777">
      <w:pPr>
        <w:pStyle w:val="NormalWeb"/>
        <w:spacing w:before="0" w:beforeAutospacing="0" w:after="0" w:afterAutospacing="0" w:line="480" w:lineRule="auto"/>
        <w:rPr>
          <w:rFonts w:asciiTheme="majorBidi" w:hAnsiTheme="majorBidi" w:cstheme="majorBidi"/>
          <w:i/>
          <w:iCs/>
        </w:rPr>
      </w:pPr>
      <w:r w:rsidRPr="00336015">
        <w:rPr>
          <w:rFonts w:asciiTheme="majorBidi" w:hAnsiTheme="majorBidi" w:cstheme="majorBidi"/>
        </w:rPr>
        <w:t xml:space="preserve">Tatyana, R. and Moscow, J. (2016). </w:t>
      </w:r>
      <w:r w:rsidRPr="00336015">
        <w:rPr>
          <w:rFonts w:asciiTheme="majorBidi" w:hAnsiTheme="majorBidi" w:cstheme="majorBidi"/>
          <w:i/>
          <w:iCs/>
        </w:rPr>
        <w:t xml:space="preserve">Personnel Motivation in Multinational Companies: </w:t>
      </w:r>
    </w:p>
    <w:p xmlns:wp14="http://schemas.microsoft.com/office/word/2010/wordml" w:rsidRPr="00336015" w:rsidR="00FB2669" w:rsidP="00336015" w:rsidRDefault="00FB2669" w14:paraId="77614F97" wp14:textId="77777777">
      <w:pPr>
        <w:pStyle w:val="NormalWeb"/>
        <w:spacing w:before="0" w:beforeAutospacing="0" w:after="0" w:afterAutospacing="0" w:line="480" w:lineRule="auto"/>
        <w:ind w:left="720"/>
        <w:rPr>
          <w:rFonts w:asciiTheme="majorBidi" w:hAnsiTheme="majorBidi" w:cstheme="majorBidi"/>
        </w:rPr>
      </w:pPr>
      <w:r w:rsidRPr="00336015">
        <w:rPr>
          <w:rFonts w:asciiTheme="majorBidi" w:hAnsiTheme="majorBidi" w:cstheme="majorBidi"/>
          <w:i/>
          <w:iCs/>
        </w:rPr>
        <w:t>Standardization and Adaptation</w:t>
      </w:r>
      <w:r w:rsidRPr="00336015">
        <w:rPr>
          <w:rFonts w:asciiTheme="majorBidi" w:hAnsiTheme="majorBidi" w:cstheme="majorBidi"/>
        </w:rPr>
        <w:t>. [online] Available at: http://hj.diva-portal.org/smash/get/diva2:1067887/FULLTEXT01.pdf.</w:t>
      </w:r>
    </w:p>
    <w:p xmlns:wp14="http://schemas.microsoft.com/office/word/2010/wordml" w:rsidRPr="00336015" w:rsidR="00FB2669" w:rsidP="00336015" w:rsidRDefault="00FB2669" w14:paraId="58F3598E" wp14:textId="77777777">
      <w:pPr>
        <w:pStyle w:val="NormalWeb"/>
        <w:spacing w:before="0" w:beforeAutospacing="0" w:after="0" w:afterAutospacing="0" w:line="480" w:lineRule="auto"/>
        <w:rPr>
          <w:rFonts w:asciiTheme="majorBidi" w:hAnsiTheme="majorBidi" w:cstheme="majorBidi"/>
        </w:rPr>
      </w:pPr>
      <w:r w:rsidRPr="00336015">
        <w:rPr>
          <w:rFonts w:asciiTheme="majorBidi" w:hAnsiTheme="majorBidi" w:cstheme="majorBidi"/>
        </w:rPr>
        <w:t xml:space="preserve">Tesco PLC (2022). </w:t>
      </w:r>
      <w:r w:rsidRPr="00336015">
        <w:rPr>
          <w:rFonts w:asciiTheme="majorBidi" w:hAnsiTheme="majorBidi" w:cstheme="majorBidi"/>
          <w:i/>
          <w:iCs/>
        </w:rPr>
        <w:t>About</w:t>
      </w:r>
      <w:r w:rsidRPr="00336015">
        <w:rPr>
          <w:rFonts w:asciiTheme="majorBidi" w:hAnsiTheme="majorBidi" w:cstheme="majorBidi"/>
        </w:rPr>
        <w:t>. [online] Tesco PLC. Available at: https://www.tescoplc.com/about/.</w:t>
      </w:r>
    </w:p>
    <w:p xmlns:wp14="http://schemas.microsoft.com/office/word/2010/wordml" w:rsidRPr="00336015" w:rsidR="00FB2669" w:rsidP="00336015" w:rsidRDefault="00FB2669" w14:paraId="474BD3F1" wp14:textId="77777777">
      <w:pPr>
        <w:pStyle w:val="NormalWeb"/>
        <w:spacing w:before="0" w:beforeAutospacing="0" w:after="0" w:afterAutospacing="0" w:line="480" w:lineRule="auto"/>
        <w:rPr>
          <w:rFonts w:asciiTheme="majorBidi" w:hAnsiTheme="majorBidi" w:cstheme="majorBidi"/>
          <w:i/>
          <w:iCs/>
        </w:rPr>
      </w:pPr>
      <w:r w:rsidRPr="00336015">
        <w:rPr>
          <w:rFonts w:asciiTheme="majorBidi" w:hAnsiTheme="majorBidi" w:cstheme="majorBidi"/>
        </w:rPr>
        <w:t xml:space="preserve">Zink, J. (2017). </w:t>
      </w:r>
      <w:r w:rsidRPr="00336015">
        <w:rPr>
          <w:rFonts w:asciiTheme="majorBidi" w:hAnsiTheme="majorBidi" w:cstheme="majorBidi"/>
          <w:i/>
          <w:iCs/>
        </w:rPr>
        <w:t xml:space="preserve">Chapter 3: Scientific Management, Bureaucracy, and the emergence of the </w:t>
      </w:r>
    </w:p>
    <w:p xmlns:wp14="http://schemas.microsoft.com/office/word/2010/wordml" w:rsidRPr="00336015" w:rsidR="00523BEB" w:rsidP="00336015" w:rsidRDefault="00FB2669" w14:paraId="6EA09A94" wp14:textId="77777777">
      <w:pPr>
        <w:pStyle w:val="NormalWeb"/>
        <w:spacing w:before="0" w:beforeAutospacing="0" w:after="0" w:afterAutospacing="0" w:line="480" w:lineRule="auto"/>
        <w:ind w:left="720"/>
        <w:rPr>
          <w:rFonts w:asciiTheme="majorBidi" w:hAnsiTheme="majorBidi" w:cstheme="majorBidi"/>
          <w:i/>
          <w:iCs/>
        </w:rPr>
      </w:pPr>
      <w:r w:rsidRPr="00336015">
        <w:rPr>
          <w:rFonts w:asciiTheme="majorBidi" w:hAnsiTheme="majorBidi" w:cstheme="majorBidi"/>
          <w:i/>
          <w:iCs/>
        </w:rPr>
        <w:t>Modern Organization</w:t>
      </w:r>
      <w:r w:rsidRPr="00336015">
        <w:rPr>
          <w:rFonts w:asciiTheme="majorBidi" w:hAnsiTheme="majorBidi" w:cstheme="majorBidi"/>
        </w:rPr>
        <w:t xml:space="preserve">. [online] Pressbooks.pub. Available at: https://granite.pressbooks.pub/organizationalcommunication/chapter/chapter-2-management-theory-and-organizational-communication/. </w:t>
      </w:r>
    </w:p>
    <w:p xmlns:wp14="http://schemas.microsoft.com/office/word/2010/wordml" w:rsidRPr="00336015" w:rsidR="00523BEB" w:rsidP="00336015" w:rsidRDefault="00523BEB" w14:paraId="72A3D3EC" wp14:textId="77777777">
      <w:pPr>
        <w:spacing w:line="480" w:lineRule="auto"/>
        <w:jc w:val="both"/>
        <w:rPr>
          <w:rFonts w:asciiTheme="majorBidi" w:hAnsiTheme="majorBidi" w:cstheme="majorBidi"/>
          <w:sz w:val="24"/>
          <w:szCs w:val="24"/>
          <w:shd w:val="clear" w:color="auto" w:fill="FFFFFF"/>
        </w:rPr>
      </w:pPr>
    </w:p>
    <w:sectPr w:rsidRPr="00336015" w:rsidR="00523BEB">
      <w:headerReference w:type="even" r:id="rId14"/>
      <w:headerReference w:type="default" r:id="rId15"/>
      <w:footerReference w:type="even" r:id="rId16"/>
      <w:footerReference w:type="default" r:id="rId17"/>
      <w:headerReference w:type="first" r:id="rId18"/>
      <w:footerReference w:type="first" r:id="rId1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B72269" w:rsidP="00FF2D20" w:rsidRDefault="00B72269" w14:paraId="0E27B00A" wp14:textId="77777777">
      <w:pPr>
        <w:spacing w:after="0" w:line="240" w:lineRule="auto"/>
      </w:pPr>
      <w:r>
        <w:separator/>
      </w:r>
    </w:p>
  </w:endnote>
  <w:endnote w:type="continuationSeparator" w:id="0">
    <w:p xmlns:wp14="http://schemas.microsoft.com/office/word/2010/wordml" w:rsidR="00B72269" w:rsidP="00FF2D20" w:rsidRDefault="00B72269" w14:paraId="60061E4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CB3F3A" w:rsidRDefault="00CB3F3A" w14:paraId="4B94D5A5"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CB3F3A" w:rsidRDefault="00CB3F3A" w14:paraId="44EAFD9C"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CB3F3A" w:rsidRDefault="00CB3F3A" w14:paraId="049F31C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B72269" w:rsidP="00FF2D20" w:rsidRDefault="00B72269" w14:paraId="3DEEC669" wp14:textId="77777777">
      <w:pPr>
        <w:spacing w:after="0" w:line="240" w:lineRule="auto"/>
      </w:pPr>
      <w:r>
        <w:separator/>
      </w:r>
    </w:p>
  </w:footnote>
  <w:footnote w:type="continuationSeparator" w:id="0">
    <w:p xmlns:wp14="http://schemas.microsoft.com/office/word/2010/wordml" w:rsidR="00B72269" w:rsidP="00FF2D20" w:rsidRDefault="00B72269" w14:paraId="3656B9AB"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CB3F3A" w:rsidRDefault="00CB3F3A" w14:paraId="53128261"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15885"/>
      <w:docPartObj>
        <w:docPartGallery w:val="Page Numbers (Top of Page)"/>
        <w:docPartUnique/>
      </w:docPartObj>
    </w:sdtPr>
    <w:sdtEndPr>
      <w:rPr>
        <w:noProof/>
      </w:rPr>
    </w:sdtEndPr>
    <w:sdtContent>
      <w:p xmlns:wp14="http://schemas.microsoft.com/office/word/2010/wordml" w:rsidR="00FF2D20" w:rsidRDefault="00FF2D20" w14:paraId="50230CC7" wp14:textId="77777777">
        <w:pPr>
          <w:pStyle w:val="Header"/>
          <w:jc w:val="right"/>
        </w:pPr>
        <w:r>
          <w:fldChar w:fldCharType="begin"/>
        </w:r>
        <w:r>
          <w:instrText xml:space="preserve"> PAGE   \* MERGEFORMAT </w:instrText>
        </w:r>
        <w:r>
          <w:fldChar w:fldCharType="separate"/>
        </w:r>
        <w:r w:rsidR="00A346DB">
          <w:rPr>
            <w:noProof/>
          </w:rPr>
          <w:t>3</w:t>
        </w:r>
        <w:r>
          <w:rPr>
            <w:noProof/>
          </w:rPr>
          <w:fldChar w:fldCharType="end"/>
        </w:r>
      </w:p>
    </w:sdtContent>
  </w:sdt>
  <w:p xmlns:wp14="http://schemas.microsoft.com/office/word/2010/wordml" w:rsidR="00FF2D20" w:rsidRDefault="00FF2D20" w14:paraId="45FB0818"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CB3F3A" w:rsidRDefault="00CB3F3A" w14:paraId="0D0B940D"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931D9"/>
    <w:multiLevelType w:val="hybridMultilevel"/>
    <w:tmpl w:val="1E225F2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AD551E"/>
    <w:multiLevelType w:val="hybridMultilevel"/>
    <w:tmpl w:val="88EE7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5E24E5"/>
    <w:multiLevelType w:val="hybridMultilevel"/>
    <w:tmpl w:val="0AEA3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B75A85"/>
    <w:multiLevelType w:val="hybridMultilevel"/>
    <w:tmpl w:val="B72CB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BE197F"/>
    <w:multiLevelType w:val="hybridMultilevel"/>
    <w:tmpl w:val="AF0001CC"/>
    <w:lvl w:ilvl="0" w:tplc="1BE22E90">
      <w:start w:val="1"/>
      <w:numFmt w:val="decimal"/>
      <w:lvlText w:val="%1."/>
      <w:lvlJc w:val="left"/>
      <w:pPr>
        <w:ind w:left="360" w:hanging="360"/>
      </w:pPr>
      <w:rPr>
        <w:rFonts w:hint="default" w:ascii="Times New Roman" w:hAnsi="Times New Roman" w:cs="Times New Roman"/>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45E5B34"/>
    <w:multiLevelType w:val="hybridMultilevel"/>
    <w:tmpl w:val="54E2D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8A008C"/>
    <w:multiLevelType w:val="hybridMultilevel"/>
    <w:tmpl w:val="85628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420D53"/>
    <w:multiLevelType w:val="hybridMultilevel"/>
    <w:tmpl w:val="55C28D0A"/>
    <w:lvl w:ilvl="0" w:tplc="FAA408C8">
      <w:numFmt w:val="bullet"/>
      <w:lvlText w:val="-"/>
      <w:lvlJc w:val="left"/>
      <w:pPr>
        <w:ind w:left="720" w:hanging="360"/>
      </w:pPr>
      <w:rPr>
        <w:rFonts w:hint="default" w:ascii="Times New Roman" w:hAnsi="Times New Roman" w:cs="Times New Roman"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6051AA7"/>
    <w:multiLevelType w:val="hybridMultilevel"/>
    <w:tmpl w:val="BD54BB10"/>
    <w:lvl w:ilvl="0" w:tplc="04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6C14EBA"/>
    <w:multiLevelType w:val="hybridMultilevel"/>
    <w:tmpl w:val="11B6E762"/>
    <w:lvl w:ilvl="0" w:tplc="2CE80668">
      <w:numFmt w:val="bullet"/>
      <w:lvlText w:val=""/>
      <w:lvlJc w:val="left"/>
      <w:pPr>
        <w:ind w:left="720" w:hanging="360"/>
      </w:pPr>
      <w:rPr>
        <w:rFonts w:hint="default" w:ascii="Symbol" w:hAnsi="Symbol" w:eastAsiaTheme="minorHAnsi" w:cstheme="maj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6BD343FD"/>
    <w:multiLevelType w:val="hybridMultilevel"/>
    <w:tmpl w:val="61C4FDEA"/>
    <w:lvl w:ilvl="0" w:tplc="19260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2311372">
    <w:abstractNumId w:val="6"/>
  </w:num>
  <w:num w:numId="2" w16cid:durableId="1752658159">
    <w:abstractNumId w:val="5"/>
  </w:num>
  <w:num w:numId="3" w16cid:durableId="114755391">
    <w:abstractNumId w:val="4"/>
  </w:num>
  <w:num w:numId="4" w16cid:durableId="495805608">
    <w:abstractNumId w:val="1"/>
  </w:num>
  <w:num w:numId="5" w16cid:durableId="793409089">
    <w:abstractNumId w:val="10"/>
  </w:num>
  <w:num w:numId="6" w16cid:durableId="523976667">
    <w:abstractNumId w:val="3"/>
  </w:num>
  <w:num w:numId="7" w16cid:durableId="233315609">
    <w:abstractNumId w:val="2"/>
  </w:num>
  <w:num w:numId="8" w16cid:durableId="744841069">
    <w:abstractNumId w:val="0"/>
  </w:num>
  <w:num w:numId="9" w16cid:durableId="27727308">
    <w:abstractNumId w:val="9"/>
  </w:num>
  <w:num w:numId="10" w16cid:durableId="1976374725">
    <w:abstractNumId w:val="7"/>
  </w:num>
  <w:num w:numId="11" w16cid:durableId="727412702">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59"/>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AE9"/>
    <w:rsid w:val="00000000"/>
    <w:rsid w:val="00002FF2"/>
    <w:rsid w:val="00016304"/>
    <w:rsid w:val="000E775B"/>
    <w:rsid w:val="001014F0"/>
    <w:rsid w:val="00113A58"/>
    <w:rsid w:val="00124C53"/>
    <w:rsid w:val="0016238E"/>
    <w:rsid w:val="001B6A75"/>
    <w:rsid w:val="001B7D74"/>
    <w:rsid w:val="002120E4"/>
    <w:rsid w:val="0025047D"/>
    <w:rsid w:val="00282507"/>
    <w:rsid w:val="00291AE9"/>
    <w:rsid w:val="002A151C"/>
    <w:rsid w:val="002D0CD4"/>
    <w:rsid w:val="002D3089"/>
    <w:rsid w:val="00314814"/>
    <w:rsid w:val="0032786F"/>
    <w:rsid w:val="00336015"/>
    <w:rsid w:val="003464AB"/>
    <w:rsid w:val="0035360F"/>
    <w:rsid w:val="00363CE3"/>
    <w:rsid w:val="00391E3A"/>
    <w:rsid w:val="003B6027"/>
    <w:rsid w:val="003D7198"/>
    <w:rsid w:val="003E30AE"/>
    <w:rsid w:val="004053E8"/>
    <w:rsid w:val="004508A4"/>
    <w:rsid w:val="004B6C77"/>
    <w:rsid w:val="0050200D"/>
    <w:rsid w:val="00521340"/>
    <w:rsid w:val="00523BEB"/>
    <w:rsid w:val="005307F6"/>
    <w:rsid w:val="00563A69"/>
    <w:rsid w:val="00652931"/>
    <w:rsid w:val="00656487"/>
    <w:rsid w:val="006869D7"/>
    <w:rsid w:val="00691270"/>
    <w:rsid w:val="006A3D5B"/>
    <w:rsid w:val="006D2CC0"/>
    <w:rsid w:val="007077E7"/>
    <w:rsid w:val="0079354D"/>
    <w:rsid w:val="007E4098"/>
    <w:rsid w:val="007F0A15"/>
    <w:rsid w:val="007F783A"/>
    <w:rsid w:val="008476E6"/>
    <w:rsid w:val="00887B2A"/>
    <w:rsid w:val="008A64C2"/>
    <w:rsid w:val="008F79EE"/>
    <w:rsid w:val="0090197E"/>
    <w:rsid w:val="00916E0C"/>
    <w:rsid w:val="00940C4E"/>
    <w:rsid w:val="00956F3D"/>
    <w:rsid w:val="009925C1"/>
    <w:rsid w:val="00A17E55"/>
    <w:rsid w:val="00A346DB"/>
    <w:rsid w:val="00A829C9"/>
    <w:rsid w:val="00AC7B4E"/>
    <w:rsid w:val="00AE523E"/>
    <w:rsid w:val="00AF0F82"/>
    <w:rsid w:val="00B03F72"/>
    <w:rsid w:val="00B12141"/>
    <w:rsid w:val="00B60EAA"/>
    <w:rsid w:val="00B72269"/>
    <w:rsid w:val="00B74598"/>
    <w:rsid w:val="00B7676D"/>
    <w:rsid w:val="00C16564"/>
    <w:rsid w:val="00CB3F3A"/>
    <w:rsid w:val="00CC0B12"/>
    <w:rsid w:val="00CC7D8C"/>
    <w:rsid w:val="00CD43CC"/>
    <w:rsid w:val="00CF3CA6"/>
    <w:rsid w:val="00D14A1F"/>
    <w:rsid w:val="00D73049"/>
    <w:rsid w:val="00D91C6D"/>
    <w:rsid w:val="00E37746"/>
    <w:rsid w:val="00E71704"/>
    <w:rsid w:val="00EB3509"/>
    <w:rsid w:val="00EE42B0"/>
    <w:rsid w:val="00F44053"/>
    <w:rsid w:val="00F54479"/>
    <w:rsid w:val="00FB2669"/>
    <w:rsid w:val="00FE4125"/>
    <w:rsid w:val="00FF2D20"/>
    <w:rsid w:val="09DA0C50"/>
    <w:rsid w:val="0B75DCB1"/>
    <w:rsid w:val="0B75DCB1"/>
    <w:rsid w:val="0BFB294A"/>
    <w:rsid w:val="0EB15EE7"/>
    <w:rsid w:val="11CBF5D8"/>
    <w:rsid w:val="213A0C34"/>
    <w:rsid w:val="27A94DB8"/>
    <w:rsid w:val="3B345EC3"/>
    <w:rsid w:val="410D4972"/>
    <w:rsid w:val="64F53E98"/>
    <w:rsid w:val="78202A9E"/>
    <w:rsid w:val="7C698F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0ABB8"/>
  <w15:chartTrackingRefBased/>
  <w15:docId w15:val="{1B33737F-764E-441F-92FB-49CC507660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6C77"/>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D43CC"/>
    <w:pPr>
      <w:keepNext/>
      <w:keepLines/>
      <w:spacing w:before="40" w:after="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link w:val="Heading3Char"/>
    <w:uiPriority w:val="9"/>
    <w:qFormat/>
    <w:rsid w:val="006D2CC0"/>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002FF2"/>
    <w:rPr>
      <w:color w:val="0000FF"/>
      <w:u w:val="single"/>
    </w:rPr>
  </w:style>
  <w:style w:type="paragraph" w:styleId="ListParagraph">
    <w:name w:val="List Paragraph"/>
    <w:basedOn w:val="Normal"/>
    <w:uiPriority w:val="34"/>
    <w:qFormat/>
    <w:rsid w:val="00002FF2"/>
    <w:pPr>
      <w:ind w:left="720"/>
      <w:contextualSpacing/>
    </w:pPr>
  </w:style>
  <w:style w:type="character" w:styleId="Heading3Char" w:customStyle="1">
    <w:name w:val="Heading 3 Char"/>
    <w:basedOn w:val="DefaultParagraphFont"/>
    <w:link w:val="Heading3"/>
    <w:uiPriority w:val="9"/>
    <w:rsid w:val="006D2CC0"/>
    <w:rPr>
      <w:rFonts w:ascii="Times New Roman" w:hAnsi="Times New Roman" w:eastAsia="Times New Roman" w:cs="Times New Roman"/>
      <w:b/>
      <w:bCs/>
      <w:sz w:val="27"/>
      <w:szCs w:val="27"/>
    </w:rPr>
  </w:style>
  <w:style w:type="character" w:styleId="FollowedHyperlink">
    <w:name w:val="FollowedHyperlink"/>
    <w:basedOn w:val="DefaultParagraphFont"/>
    <w:uiPriority w:val="99"/>
    <w:semiHidden/>
    <w:unhideWhenUsed/>
    <w:rsid w:val="00523BEB"/>
    <w:rPr>
      <w:color w:val="800080" w:themeColor="followedHyperlink"/>
      <w:u w:val="single"/>
    </w:rPr>
  </w:style>
  <w:style w:type="character" w:styleId="Heading1Char" w:customStyle="1">
    <w:name w:val="Heading 1 Char"/>
    <w:basedOn w:val="DefaultParagraphFont"/>
    <w:link w:val="Heading1"/>
    <w:uiPriority w:val="9"/>
    <w:rsid w:val="004B6C77"/>
    <w:rPr>
      <w:rFonts w:asciiTheme="majorHAnsi" w:hAnsiTheme="majorHAnsi" w:eastAsiaTheme="majorEastAsia" w:cstheme="majorBidi"/>
      <w:color w:val="365F91" w:themeColor="accent1" w:themeShade="BF"/>
      <w:sz w:val="32"/>
      <w:szCs w:val="32"/>
    </w:rPr>
  </w:style>
  <w:style w:type="paragraph" w:styleId="Title">
    <w:name w:val="Title"/>
    <w:basedOn w:val="Normal"/>
    <w:next w:val="Normal"/>
    <w:link w:val="TitleChar"/>
    <w:uiPriority w:val="10"/>
    <w:qFormat/>
    <w:rsid w:val="004B6C77"/>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6C7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6C77"/>
    <w:pPr>
      <w:numPr>
        <w:ilvl w:val="1"/>
      </w:numPr>
      <w:spacing w:after="160"/>
    </w:pPr>
    <w:rPr>
      <w:rFonts w:eastAsiaTheme="minorEastAsia"/>
      <w:color w:val="5A5A5A" w:themeColor="text1" w:themeTint="A5"/>
      <w:spacing w:val="15"/>
    </w:rPr>
  </w:style>
  <w:style w:type="character" w:styleId="SubtitleChar" w:customStyle="1">
    <w:name w:val="Subtitle Char"/>
    <w:basedOn w:val="DefaultParagraphFont"/>
    <w:link w:val="Subtitle"/>
    <w:uiPriority w:val="11"/>
    <w:rsid w:val="004B6C77"/>
    <w:rPr>
      <w:rFonts w:eastAsiaTheme="minorEastAsia"/>
      <w:color w:val="5A5A5A" w:themeColor="text1" w:themeTint="A5"/>
      <w:spacing w:val="15"/>
    </w:rPr>
  </w:style>
  <w:style w:type="character" w:styleId="Heading2Char" w:customStyle="1">
    <w:name w:val="Heading 2 Char"/>
    <w:basedOn w:val="DefaultParagraphFont"/>
    <w:link w:val="Heading2"/>
    <w:uiPriority w:val="9"/>
    <w:rsid w:val="00CD43CC"/>
    <w:rPr>
      <w:rFonts w:asciiTheme="majorHAnsi" w:hAnsiTheme="majorHAnsi" w:eastAsiaTheme="majorEastAsia" w:cstheme="majorBidi"/>
      <w:color w:val="365F91" w:themeColor="accent1" w:themeShade="BF"/>
      <w:sz w:val="26"/>
      <w:szCs w:val="26"/>
    </w:rPr>
  </w:style>
  <w:style w:type="paragraph" w:styleId="TOCHeading">
    <w:name w:val="TOC Heading"/>
    <w:basedOn w:val="Heading1"/>
    <w:next w:val="Normal"/>
    <w:uiPriority w:val="39"/>
    <w:unhideWhenUsed/>
    <w:qFormat/>
    <w:rsid w:val="00CD43CC"/>
    <w:pPr>
      <w:spacing w:line="259" w:lineRule="auto"/>
      <w:outlineLvl w:val="9"/>
    </w:pPr>
  </w:style>
  <w:style w:type="paragraph" w:styleId="TOC1">
    <w:name w:val="toc 1"/>
    <w:basedOn w:val="Normal"/>
    <w:next w:val="Normal"/>
    <w:autoRedefine/>
    <w:uiPriority w:val="39"/>
    <w:unhideWhenUsed/>
    <w:rsid w:val="00CD43CC"/>
    <w:pPr>
      <w:spacing w:after="100"/>
    </w:pPr>
  </w:style>
  <w:style w:type="paragraph" w:styleId="TOC2">
    <w:name w:val="toc 2"/>
    <w:basedOn w:val="Normal"/>
    <w:next w:val="Normal"/>
    <w:autoRedefine/>
    <w:uiPriority w:val="39"/>
    <w:unhideWhenUsed/>
    <w:rsid w:val="00CD43CC"/>
    <w:pPr>
      <w:spacing w:after="100"/>
      <w:ind w:left="220"/>
    </w:pPr>
  </w:style>
  <w:style w:type="paragraph" w:styleId="TOC3">
    <w:name w:val="toc 3"/>
    <w:basedOn w:val="Normal"/>
    <w:next w:val="Normal"/>
    <w:autoRedefine/>
    <w:uiPriority w:val="39"/>
    <w:unhideWhenUsed/>
    <w:rsid w:val="00CD43CC"/>
    <w:pPr>
      <w:spacing w:after="100"/>
      <w:ind w:left="440"/>
    </w:pPr>
  </w:style>
  <w:style w:type="paragraph" w:styleId="NormalWeb">
    <w:name w:val="Normal (Web)"/>
    <w:basedOn w:val="Normal"/>
    <w:uiPriority w:val="99"/>
    <w:unhideWhenUsed/>
    <w:rsid w:val="00FB2669"/>
    <w:pPr>
      <w:spacing w:before="100" w:beforeAutospacing="1" w:after="100" w:afterAutospacing="1" w:line="240" w:lineRule="auto"/>
    </w:pPr>
    <w:rPr>
      <w:rFonts w:ascii="Times New Roman" w:hAnsi="Times New Roman" w:eastAsia="Times New Roman" w:cs="Times New Roman"/>
      <w:sz w:val="24"/>
      <w:szCs w:val="24"/>
    </w:rPr>
  </w:style>
  <w:style w:type="character" w:styleId="UnresolvedMention1" w:customStyle="1">
    <w:name w:val="Unresolved Mention1"/>
    <w:basedOn w:val="DefaultParagraphFont"/>
    <w:uiPriority w:val="99"/>
    <w:semiHidden/>
    <w:unhideWhenUsed/>
    <w:rsid w:val="00FB2669"/>
    <w:rPr>
      <w:color w:val="605E5C"/>
      <w:shd w:val="clear" w:color="auto" w:fill="E1DFDD"/>
    </w:rPr>
  </w:style>
  <w:style w:type="paragraph" w:styleId="Header">
    <w:name w:val="header"/>
    <w:basedOn w:val="Normal"/>
    <w:link w:val="HeaderChar"/>
    <w:uiPriority w:val="99"/>
    <w:unhideWhenUsed/>
    <w:rsid w:val="00FF2D2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F2D20"/>
  </w:style>
  <w:style w:type="paragraph" w:styleId="Footer">
    <w:name w:val="footer"/>
    <w:basedOn w:val="Normal"/>
    <w:link w:val="FooterChar"/>
    <w:uiPriority w:val="99"/>
    <w:unhideWhenUsed/>
    <w:rsid w:val="00FF2D2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F2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7018">
      <w:bodyDiv w:val="1"/>
      <w:marLeft w:val="0"/>
      <w:marRight w:val="0"/>
      <w:marTop w:val="0"/>
      <w:marBottom w:val="0"/>
      <w:divBdr>
        <w:top w:val="none" w:sz="0" w:space="0" w:color="auto"/>
        <w:left w:val="none" w:sz="0" w:space="0" w:color="auto"/>
        <w:bottom w:val="none" w:sz="0" w:space="0" w:color="auto"/>
        <w:right w:val="none" w:sz="0" w:space="0" w:color="auto"/>
      </w:divBdr>
    </w:div>
    <w:div w:id="89589956">
      <w:bodyDiv w:val="1"/>
      <w:marLeft w:val="0"/>
      <w:marRight w:val="0"/>
      <w:marTop w:val="0"/>
      <w:marBottom w:val="0"/>
      <w:divBdr>
        <w:top w:val="none" w:sz="0" w:space="0" w:color="auto"/>
        <w:left w:val="none" w:sz="0" w:space="0" w:color="auto"/>
        <w:bottom w:val="none" w:sz="0" w:space="0" w:color="auto"/>
        <w:right w:val="none" w:sz="0" w:space="0" w:color="auto"/>
      </w:divBdr>
    </w:div>
    <w:div w:id="122970373">
      <w:bodyDiv w:val="1"/>
      <w:marLeft w:val="0"/>
      <w:marRight w:val="0"/>
      <w:marTop w:val="0"/>
      <w:marBottom w:val="0"/>
      <w:divBdr>
        <w:top w:val="none" w:sz="0" w:space="0" w:color="auto"/>
        <w:left w:val="none" w:sz="0" w:space="0" w:color="auto"/>
        <w:bottom w:val="none" w:sz="0" w:space="0" w:color="auto"/>
        <w:right w:val="none" w:sz="0" w:space="0" w:color="auto"/>
      </w:divBdr>
    </w:div>
    <w:div w:id="188836300">
      <w:bodyDiv w:val="1"/>
      <w:marLeft w:val="0"/>
      <w:marRight w:val="0"/>
      <w:marTop w:val="0"/>
      <w:marBottom w:val="0"/>
      <w:divBdr>
        <w:top w:val="none" w:sz="0" w:space="0" w:color="auto"/>
        <w:left w:val="none" w:sz="0" w:space="0" w:color="auto"/>
        <w:bottom w:val="none" w:sz="0" w:space="0" w:color="auto"/>
        <w:right w:val="none" w:sz="0" w:space="0" w:color="auto"/>
      </w:divBdr>
    </w:div>
    <w:div w:id="203642813">
      <w:bodyDiv w:val="1"/>
      <w:marLeft w:val="0"/>
      <w:marRight w:val="0"/>
      <w:marTop w:val="0"/>
      <w:marBottom w:val="0"/>
      <w:divBdr>
        <w:top w:val="none" w:sz="0" w:space="0" w:color="auto"/>
        <w:left w:val="none" w:sz="0" w:space="0" w:color="auto"/>
        <w:bottom w:val="none" w:sz="0" w:space="0" w:color="auto"/>
        <w:right w:val="none" w:sz="0" w:space="0" w:color="auto"/>
      </w:divBdr>
    </w:div>
    <w:div w:id="282882226">
      <w:bodyDiv w:val="1"/>
      <w:marLeft w:val="0"/>
      <w:marRight w:val="0"/>
      <w:marTop w:val="0"/>
      <w:marBottom w:val="0"/>
      <w:divBdr>
        <w:top w:val="none" w:sz="0" w:space="0" w:color="auto"/>
        <w:left w:val="none" w:sz="0" w:space="0" w:color="auto"/>
        <w:bottom w:val="none" w:sz="0" w:space="0" w:color="auto"/>
        <w:right w:val="none" w:sz="0" w:space="0" w:color="auto"/>
      </w:divBdr>
    </w:div>
    <w:div w:id="651060363">
      <w:bodyDiv w:val="1"/>
      <w:marLeft w:val="0"/>
      <w:marRight w:val="0"/>
      <w:marTop w:val="0"/>
      <w:marBottom w:val="0"/>
      <w:divBdr>
        <w:top w:val="none" w:sz="0" w:space="0" w:color="auto"/>
        <w:left w:val="none" w:sz="0" w:space="0" w:color="auto"/>
        <w:bottom w:val="none" w:sz="0" w:space="0" w:color="auto"/>
        <w:right w:val="none" w:sz="0" w:space="0" w:color="auto"/>
      </w:divBdr>
      <w:divsChild>
        <w:div w:id="2142115435">
          <w:marLeft w:val="0"/>
          <w:marRight w:val="0"/>
          <w:marTop w:val="0"/>
          <w:marBottom w:val="0"/>
          <w:divBdr>
            <w:top w:val="none" w:sz="0" w:space="0" w:color="auto"/>
            <w:left w:val="none" w:sz="0" w:space="0" w:color="auto"/>
            <w:bottom w:val="none" w:sz="0" w:space="0" w:color="auto"/>
            <w:right w:val="none" w:sz="0" w:space="0" w:color="auto"/>
          </w:divBdr>
        </w:div>
      </w:divsChild>
    </w:div>
    <w:div w:id="771710295">
      <w:bodyDiv w:val="1"/>
      <w:marLeft w:val="0"/>
      <w:marRight w:val="0"/>
      <w:marTop w:val="0"/>
      <w:marBottom w:val="0"/>
      <w:divBdr>
        <w:top w:val="none" w:sz="0" w:space="0" w:color="auto"/>
        <w:left w:val="none" w:sz="0" w:space="0" w:color="auto"/>
        <w:bottom w:val="none" w:sz="0" w:space="0" w:color="auto"/>
        <w:right w:val="none" w:sz="0" w:space="0" w:color="auto"/>
      </w:divBdr>
    </w:div>
    <w:div w:id="896630087">
      <w:bodyDiv w:val="1"/>
      <w:marLeft w:val="0"/>
      <w:marRight w:val="0"/>
      <w:marTop w:val="0"/>
      <w:marBottom w:val="0"/>
      <w:divBdr>
        <w:top w:val="none" w:sz="0" w:space="0" w:color="auto"/>
        <w:left w:val="none" w:sz="0" w:space="0" w:color="auto"/>
        <w:bottom w:val="none" w:sz="0" w:space="0" w:color="auto"/>
        <w:right w:val="none" w:sz="0" w:space="0" w:color="auto"/>
      </w:divBdr>
    </w:div>
    <w:div w:id="1025323305">
      <w:bodyDiv w:val="1"/>
      <w:marLeft w:val="0"/>
      <w:marRight w:val="0"/>
      <w:marTop w:val="0"/>
      <w:marBottom w:val="0"/>
      <w:divBdr>
        <w:top w:val="none" w:sz="0" w:space="0" w:color="auto"/>
        <w:left w:val="none" w:sz="0" w:space="0" w:color="auto"/>
        <w:bottom w:val="none" w:sz="0" w:space="0" w:color="auto"/>
        <w:right w:val="none" w:sz="0" w:space="0" w:color="auto"/>
      </w:divBdr>
    </w:div>
    <w:div w:id="1198618435">
      <w:bodyDiv w:val="1"/>
      <w:marLeft w:val="0"/>
      <w:marRight w:val="0"/>
      <w:marTop w:val="0"/>
      <w:marBottom w:val="0"/>
      <w:divBdr>
        <w:top w:val="none" w:sz="0" w:space="0" w:color="auto"/>
        <w:left w:val="none" w:sz="0" w:space="0" w:color="auto"/>
        <w:bottom w:val="none" w:sz="0" w:space="0" w:color="auto"/>
        <w:right w:val="none" w:sz="0" w:space="0" w:color="auto"/>
      </w:divBdr>
    </w:div>
    <w:div w:id="1264193493">
      <w:bodyDiv w:val="1"/>
      <w:marLeft w:val="0"/>
      <w:marRight w:val="0"/>
      <w:marTop w:val="0"/>
      <w:marBottom w:val="0"/>
      <w:divBdr>
        <w:top w:val="none" w:sz="0" w:space="0" w:color="auto"/>
        <w:left w:val="none" w:sz="0" w:space="0" w:color="auto"/>
        <w:bottom w:val="none" w:sz="0" w:space="0" w:color="auto"/>
        <w:right w:val="none" w:sz="0" w:space="0" w:color="auto"/>
      </w:divBdr>
    </w:div>
    <w:div w:id="1537042702">
      <w:bodyDiv w:val="1"/>
      <w:marLeft w:val="0"/>
      <w:marRight w:val="0"/>
      <w:marTop w:val="0"/>
      <w:marBottom w:val="0"/>
      <w:divBdr>
        <w:top w:val="none" w:sz="0" w:space="0" w:color="auto"/>
        <w:left w:val="none" w:sz="0" w:space="0" w:color="auto"/>
        <w:bottom w:val="none" w:sz="0" w:space="0" w:color="auto"/>
        <w:right w:val="none" w:sz="0" w:space="0" w:color="auto"/>
      </w:divBdr>
    </w:div>
    <w:div w:id="1540629446">
      <w:bodyDiv w:val="1"/>
      <w:marLeft w:val="0"/>
      <w:marRight w:val="0"/>
      <w:marTop w:val="0"/>
      <w:marBottom w:val="0"/>
      <w:divBdr>
        <w:top w:val="none" w:sz="0" w:space="0" w:color="auto"/>
        <w:left w:val="none" w:sz="0" w:space="0" w:color="auto"/>
        <w:bottom w:val="none" w:sz="0" w:space="0" w:color="auto"/>
        <w:right w:val="none" w:sz="0" w:space="0" w:color="auto"/>
      </w:divBdr>
    </w:div>
    <w:div w:id="1707754290">
      <w:bodyDiv w:val="1"/>
      <w:marLeft w:val="0"/>
      <w:marRight w:val="0"/>
      <w:marTop w:val="0"/>
      <w:marBottom w:val="0"/>
      <w:divBdr>
        <w:top w:val="none" w:sz="0" w:space="0" w:color="auto"/>
        <w:left w:val="none" w:sz="0" w:space="0" w:color="auto"/>
        <w:bottom w:val="none" w:sz="0" w:space="0" w:color="auto"/>
        <w:right w:val="none" w:sz="0" w:space="0" w:color="auto"/>
      </w:divBdr>
    </w:div>
    <w:div w:id="1843426274">
      <w:bodyDiv w:val="1"/>
      <w:marLeft w:val="0"/>
      <w:marRight w:val="0"/>
      <w:marTop w:val="0"/>
      <w:marBottom w:val="0"/>
      <w:divBdr>
        <w:top w:val="none" w:sz="0" w:space="0" w:color="auto"/>
        <w:left w:val="none" w:sz="0" w:space="0" w:color="auto"/>
        <w:bottom w:val="none" w:sz="0" w:space="0" w:color="auto"/>
        <w:right w:val="none" w:sz="0" w:space="0" w:color="auto"/>
      </w:divBdr>
    </w:div>
    <w:div w:id="201603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en.wikipedia.org/wiki/Welwyn_Garden_City" TargetMode="External" Id="rId8" /><Relationship Type="http://schemas.openxmlformats.org/officeDocument/2006/relationships/hyperlink" Target="https://en.wikipedia.org/wiki/Hungary" TargetMode="External" Id="rId13" /><Relationship Type="http://schemas.openxmlformats.org/officeDocument/2006/relationships/header" Target="header3.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en.wikipedia.org/wiki/Slovakia" TargetMode="External" Id="rId12" /><Relationship Type="http://schemas.openxmlformats.org/officeDocument/2006/relationships/footer" Target="footer2.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en.wikipedia.org/wiki/United_Kingdom" TargetMode="External" Id="rId11" /><Relationship Type="http://schemas.openxmlformats.org/officeDocument/2006/relationships/webSettings" Target="webSettings.xml" Id="rId5" /><Relationship Type="http://schemas.openxmlformats.org/officeDocument/2006/relationships/header" Target="header2.xml" Id="rId15" /><Relationship Type="http://schemas.openxmlformats.org/officeDocument/2006/relationships/hyperlink" Target="https://en.wikipedia.org/wiki/Ireland" TargetMode="External" Id="rId10" /><Relationship Type="http://schemas.openxmlformats.org/officeDocument/2006/relationships/footer" Target="footer3.xml" Id="rId19" /><Relationship Type="http://schemas.openxmlformats.org/officeDocument/2006/relationships/settings" Target="settings.xml" Id="rId4" /><Relationship Type="http://schemas.openxmlformats.org/officeDocument/2006/relationships/hyperlink" Target="https://en.wikipedia.org/wiki/Czech_Republic" TargetMode="External" Id="rId9" /><Relationship Type="http://schemas.openxmlformats.org/officeDocument/2006/relationships/header" Target="header1.xml" Id="rId14" /><Relationship Type="http://schemas.openxmlformats.org/officeDocument/2006/relationships/glossaryDocument" Target="glossary/document.xml" Id="R5a4bb1bf054f4a6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d21f434-0f23-44e1-b9cc-617032ce68d0}"/>
      </w:docPartPr>
      <w:docPartBody>
        <w:p w14:paraId="79BBFAF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b:Tag>
    <b:SourceType>JournalArticle</b:SourceType>
    <b:Guid>{C916D02E-A3DC-4945-AD0E-6262BF49B80D}</b:Guid>
    <b:JournalName>wikipedia </b:JournalName>
    <b:RefOrder>8</b:RefOrder>
  </b:Source>
  <b:Source>
    <b:Tag>Jam22</b:Tag>
    <b:SourceType>JournalArticle</b:SourceType>
    <b:Guid>{5C4DE6CF-22C8-4D58-8CDD-4DDA9559F456}</b:Guid>
    <b:Author>
      <b:Author>
        <b:NameList>
          <b:Person>
            <b:Last>Birt</b:Last>
            <b:First>Jamie</b:First>
          </b:Person>
        </b:NameList>
      </b:Author>
    </b:Author>
    <b:Title>7 management theories </b:Title>
    <b:JournalName>indeed - career guide </b:JournalName>
    <b:Year>24-may-2022</b:Year>
    <b:RefOrder>2</b:RefOrder>
  </b:Source>
  <b:Source>
    <b:Tag>Wha</b:Tag>
    <b:SourceType>JournalArticle</b:SourceType>
    <b:Guid>{676D51CA-228D-425A-A807-CDF8DD134913}</b:Guid>
    <b:Title>What is tesco UK</b:Title>
    <b:JournalName>wikipedia </b:JournalName>
    <b:RefOrder>1</b:RefOrder>
  </b:Source>
  <b:Source>
    <b:Tag>Jam221</b:Tag>
    <b:SourceType>JournalArticle</b:SourceType>
    <b:Guid>{523D8D67-0FEF-4434-95EF-4A3CCD632B49}</b:Guid>
    <b:Author>
      <b:Author>
        <b:NameList>
          <b:Person>
            <b:Last>Birt\</b:Last>
            <b:First>Jamie</b:First>
          </b:Person>
        </b:NameList>
      </b:Author>
    </b:Author>
    <b:Title>scietific management theory </b:Title>
    <b:JournalName>indeed - career guide </b:JournalName>
    <b:Year>24-may-2022</b:Year>
    <b:RefOrder>3</b:RefOrder>
  </b:Source>
  <b:Source>
    <b:Tag>Mot17</b:Tag>
    <b:SourceType>JournalArticle</b:SourceType>
    <b:Guid>{D67BE59F-9B98-4CA7-B1BB-533D41411D15}</b:Guid>
    <b:Title>Motivational-theory-in-practice-at-Tesco.pdf</b:Title>
    <b:JournalName>potential unearthed</b:JournalName>
    <b:Year>09-2017</b:Year>
    <b:RefOrder>4</b:RefOrder>
  </b:Source>
  <b:Source>
    <b:Tag>smr</b:Tag>
    <b:SourceType>JournalArticle</b:SourceType>
    <b:Guid>{2E30B211-4C88-4950-9A00-2D3E5B1E4641}</b:Guid>
    <b:Author>
      <b:Author>
        <b:NameList>
          <b:Person>
            <b:Last>chand</b:Last>
            <b:First>smriti</b:First>
          </b:Person>
        </b:NameList>
      </b:Author>
    </b:Author>
    <b:Title>advantages of scientific management theory </b:Title>
    <b:JournalName>your article library</b:JournalName>
    <b:RefOrder>5</b:RefOrder>
  </b:Source>
  <b:Source>
    <b:Tag>chi22</b:Tag>
    <b:SourceType>JournalArticle</b:SourceType>
    <b:Guid>{EF1B8E4B-1F72-4213-ACF6-9939C74A8585}</b:Guid>
    <b:Author>
      <b:Author>
        <b:NameList>
          <b:Person>
            <b:Last>reddy</b:Last>
            <b:First>chitra</b:First>
          </b:Person>
        </b:NameList>
      </b:Author>
    </b:Author>
    <b:Title>disadvantages of scientific management theory </b:Title>
    <b:JournalName>wise step </b:JournalName>
    <b:Year>November 12, 2022</b:Year>
    <b:RefOrder>6</b:RefOrder>
  </b:Source>
  <b:Source>
    <b:Tag>dis21</b:Tag>
    <b:SourceType>JournalArticle</b:SourceType>
    <b:Guid>{E5E33F45-C018-424F-AE3E-49ACBEAB3FEF}</b:Guid>
    <b:Title>dispute resolution in tesco</b:Title>
    <b:JournalName>ivypanda </b:JournalName>
    <b:Year>Jul 21st, 2021</b:Year>
    <b:RefOrder>7</b:RefOrder>
  </b:Source>
</b:Sources>
</file>

<file path=customXml/itemProps1.xml><?xml version="1.0" encoding="utf-8"?>
<ds:datastoreItem xmlns:ds="http://schemas.openxmlformats.org/officeDocument/2006/customXml" ds:itemID="{7C67DDC7-F0B5-49B8-AA27-4AB37EB7C05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Dan Aurelian Dumitru (2025728)</lastModifiedBy>
  <revision>3</revision>
  <dcterms:created xsi:type="dcterms:W3CDTF">2022-11-18T16:39:00.0000000Z</dcterms:created>
  <dcterms:modified xsi:type="dcterms:W3CDTF">2022-11-23T00:32:42.8460079Z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b649452d87ada9d29c7bf687b9e0fc1b9f63cfe37ff1b9356cd18c3022eeaf03</vt:lpwstr>
  </property>
</Properties>
</file>