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7A6664" w14:textId="292256C5" w:rsidR="001904E0" w:rsidRPr="00877FCF" w:rsidRDefault="00877FCF" w:rsidP="00877FCF">
      <w:pPr>
        <w:spacing w:line="360" w:lineRule="auto"/>
        <w:rPr>
          <w:rFonts w:ascii="Arial" w:hAnsi="Arial" w:cs="Arial"/>
          <w:sz w:val="24"/>
          <w:szCs w:val="24"/>
        </w:rPr>
      </w:pPr>
      <w:r w:rsidRPr="00877FCF">
        <w:rPr>
          <w:rFonts w:ascii="Arial" w:hAnsi="Arial" w:cs="Arial"/>
          <w:sz w:val="24"/>
          <w:szCs w:val="24"/>
        </w:rPr>
        <w:t>Contents:</w:t>
      </w:r>
    </w:p>
    <w:p w14:paraId="128FF626" w14:textId="1E372F39" w:rsidR="00877FCF" w:rsidRDefault="005036E3" w:rsidP="005036E3">
      <w:pPr>
        <w:pStyle w:val="ListParagraph"/>
        <w:numPr>
          <w:ilvl w:val="0"/>
          <w:numId w:val="7"/>
        </w:numPr>
        <w:spacing w:line="360" w:lineRule="auto"/>
        <w:rPr>
          <w:rFonts w:ascii="Arial" w:hAnsi="Arial" w:cs="Arial"/>
          <w:sz w:val="24"/>
          <w:szCs w:val="24"/>
        </w:rPr>
      </w:pPr>
      <w:r>
        <w:rPr>
          <w:rFonts w:ascii="Arial" w:hAnsi="Arial" w:cs="Arial"/>
          <w:sz w:val="24"/>
          <w:szCs w:val="24"/>
        </w:rPr>
        <w:t>Children’s play theory and practice essay</w:t>
      </w:r>
    </w:p>
    <w:p w14:paraId="259B14FC" w14:textId="1791D410" w:rsidR="005036E3" w:rsidRDefault="005036E3" w:rsidP="005036E3">
      <w:pPr>
        <w:pStyle w:val="ListParagraph"/>
        <w:numPr>
          <w:ilvl w:val="0"/>
          <w:numId w:val="7"/>
        </w:numPr>
        <w:spacing w:line="360" w:lineRule="auto"/>
        <w:rPr>
          <w:rFonts w:ascii="Arial" w:hAnsi="Arial" w:cs="Arial"/>
          <w:sz w:val="24"/>
          <w:szCs w:val="24"/>
        </w:rPr>
      </w:pPr>
      <w:r>
        <w:rPr>
          <w:rFonts w:ascii="Arial" w:hAnsi="Arial" w:cs="Arial"/>
          <w:sz w:val="24"/>
          <w:szCs w:val="24"/>
        </w:rPr>
        <w:t>Reference list</w:t>
      </w:r>
    </w:p>
    <w:p w14:paraId="06C5D51B" w14:textId="77777777" w:rsidR="005036E3" w:rsidRPr="005036E3" w:rsidRDefault="005036E3" w:rsidP="005036E3">
      <w:pPr>
        <w:spacing w:line="360" w:lineRule="auto"/>
        <w:rPr>
          <w:rFonts w:ascii="Arial" w:hAnsi="Arial" w:cs="Arial"/>
          <w:sz w:val="24"/>
          <w:szCs w:val="24"/>
        </w:rPr>
      </w:pPr>
    </w:p>
    <w:p w14:paraId="08FD8E68" w14:textId="77777777" w:rsidR="00877FCF" w:rsidRPr="00877FCF" w:rsidRDefault="00877FCF" w:rsidP="00877FCF">
      <w:pPr>
        <w:spacing w:line="360" w:lineRule="auto"/>
        <w:rPr>
          <w:rFonts w:ascii="Arial" w:hAnsi="Arial" w:cs="Arial"/>
          <w:sz w:val="24"/>
          <w:szCs w:val="24"/>
        </w:rPr>
      </w:pPr>
    </w:p>
    <w:p w14:paraId="5A517652" w14:textId="77777777" w:rsidR="00877FCF" w:rsidRPr="00877FCF" w:rsidRDefault="00877FCF" w:rsidP="00877FCF">
      <w:pPr>
        <w:spacing w:line="360" w:lineRule="auto"/>
        <w:rPr>
          <w:rFonts w:ascii="Arial" w:hAnsi="Arial" w:cs="Arial"/>
          <w:sz w:val="24"/>
          <w:szCs w:val="24"/>
        </w:rPr>
      </w:pPr>
    </w:p>
    <w:p w14:paraId="46DCE28B" w14:textId="77777777" w:rsidR="00877FCF" w:rsidRPr="00877FCF" w:rsidRDefault="00877FCF" w:rsidP="00877FCF">
      <w:pPr>
        <w:spacing w:line="360" w:lineRule="auto"/>
        <w:rPr>
          <w:rFonts w:ascii="Arial" w:hAnsi="Arial" w:cs="Arial"/>
          <w:sz w:val="24"/>
          <w:szCs w:val="24"/>
        </w:rPr>
      </w:pPr>
    </w:p>
    <w:p w14:paraId="48F8E4DC" w14:textId="77777777" w:rsidR="00877FCF" w:rsidRPr="00877FCF" w:rsidRDefault="00877FCF" w:rsidP="00877FCF">
      <w:pPr>
        <w:spacing w:line="360" w:lineRule="auto"/>
        <w:rPr>
          <w:rFonts w:ascii="Arial" w:hAnsi="Arial" w:cs="Arial"/>
          <w:sz w:val="24"/>
          <w:szCs w:val="24"/>
        </w:rPr>
      </w:pPr>
    </w:p>
    <w:p w14:paraId="6E914726" w14:textId="322B890C" w:rsidR="00877FCF" w:rsidRPr="00877FCF" w:rsidRDefault="00877FCF" w:rsidP="00877FCF">
      <w:pPr>
        <w:spacing w:line="360" w:lineRule="auto"/>
        <w:rPr>
          <w:rFonts w:ascii="Arial" w:hAnsi="Arial" w:cs="Arial"/>
          <w:sz w:val="24"/>
          <w:szCs w:val="24"/>
        </w:rPr>
      </w:pPr>
      <w:r w:rsidRPr="00877FCF">
        <w:rPr>
          <w:rFonts w:ascii="Arial" w:hAnsi="Arial" w:cs="Arial"/>
          <w:sz w:val="24"/>
          <w:szCs w:val="24"/>
        </w:rPr>
        <w:t>I have not used AI in my assignment.</w:t>
      </w:r>
    </w:p>
    <w:p w14:paraId="3FC59E3C" w14:textId="77777777" w:rsidR="00877FCF" w:rsidRPr="00877FCF" w:rsidRDefault="00877FCF" w:rsidP="00877FCF">
      <w:pPr>
        <w:spacing w:line="360" w:lineRule="auto"/>
        <w:rPr>
          <w:rFonts w:ascii="Arial" w:hAnsi="Arial" w:cs="Arial"/>
          <w:sz w:val="24"/>
          <w:szCs w:val="24"/>
        </w:rPr>
      </w:pPr>
    </w:p>
    <w:p w14:paraId="0A3D82D9" w14:textId="77777777" w:rsidR="00877FCF" w:rsidRPr="00877FCF" w:rsidRDefault="00877FCF" w:rsidP="00877FCF">
      <w:pPr>
        <w:spacing w:line="360" w:lineRule="auto"/>
        <w:rPr>
          <w:rFonts w:ascii="Arial" w:hAnsi="Arial" w:cs="Arial"/>
          <w:sz w:val="24"/>
          <w:szCs w:val="24"/>
        </w:rPr>
      </w:pPr>
    </w:p>
    <w:p w14:paraId="20F2FFB2" w14:textId="77777777" w:rsidR="00877FCF" w:rsidRPr="00877FCF" w:rsidRDefault="00877FCF" w:rsidP="00877FCF">
      <w:pPr>
        <w:spacing w:line="360" w:lineRule="auto"/>
        <w:rPr>
          <w:rFonts w:ascii="Arial" w:hAnsi="Arial" w:cs="Arial"/>
          <w:sz w:val="24"/>
          <w:szCs w:val="24"/>
        </w:rPr>
      </w:pPr>
    </w:p>
    <w:p w14:paraId="56FDCA21" w14:textId="77777777" w:rsidR="00877FCF" w:rsidRPr="00877FCF" w:rsidRDefault="00877FCF" w:rsidP="00877FCF">
      <w:pPr>
        <w:spacing w:line="360" w:lineRule="auto"/>
        <w:rPr>
          <w:rFonts w:ascii="Arial" w:hAnsi="Arial" w:cs="Arial"/>
          <w:sz w:val="24"/>
          <w:szCs w:val="24"/>
        </w:rPr>
      </w:pPr>
    </w:p>
    <w:p w14:paraId="760E30FA" w14:textId="77777777" w:rsidR="00877FCF" w:rsidRPr="00877FCF" w:rsidRDefault="00877FCF" w:rsidP="00877FCF">
      <w:pPr>
        <w:spacing w:line="360" w:lineRule="auto"/>
        <w:rPr>
          <w:rFonts w:ascii="Arial" w:hAnsi="Arial" w:cs="Arial"/>
          <w:sz w:val="24"/>
          <w:szCs w:val="24"/>
        </w:rPr>
      </w:pPr>
    </w:p>
    <w:p w14:paraId="74FC9EC9" w14:textId="77777777" w:rsidR="00877FCF" w:rsidRPr="00877FCF" w:rsidRDefault="00877FCF" w:rsidP="00877FCF">
      <w:pPr>
        <w:spacing w:line="360" w:lineRule="auto"/>
        <w:rPr>
          <w:rFonts w:ascii="Arial" w:hAnsi="Arial" w:cs="Arial"/>
          <w:sz w:val="24"/>
          <w:szCs w:val="24"/>
        </w:rPr>
      </w:pPr>
    </w:p>
    <w:p w14:paraId="1BCDDF40" w14:textId="77777777" w:rsidR="00877FCF" w:rsidRPr="00877FCF" w:rsidRDefault="00877FCF" w:rsidP="00877FCF">
      <w:pPr>
        <w:spacing w:line="360" w:lineRule="auto"/>
        <w:rPr>
          <w:rFonts w:ascii="Arial" w:hAnsi="Arial" w:cs="Arial"/>
          <w:sz w:val="24"/>
          <w:szCs w:val="24"/>
        </w:rPr>
      </w:pPr>
    </w:p>
    <w:p w14:paraId="74E945B6" w14:textId="77777777" w:rsidR="00877FCF" w:rsidRPr="00877FCF" w:rsidRDefault="00877FCF" w:rsidP="00877FCF">
      <w:pPr>
        <w:spacing w:line="360" w:lineRule="auto"/>
        <w:rPr>
          <w:rFonts w:ascii="Arial" w:hAnsi="Arial" w:cs="Arial"/>
          <w:sz w:val="24"/>
          <w:szCs w:val="24"/>
        </w:rPr>
      </w:pPr>
    </w:p>
    <w:p w14:paraId="72870754" w14:textId="77777777" w:rsidR="00877FCF" w:rsidRPr="00877FCF" w:rsidRDefault="00877FCF" w:rsidP="00877FCF">
      <w:pPr>
        <w:spacing w:line="360" w:lineRule="auto"/>
        <w:rPr>
          <w:rFonts w:ascii="Arial" w:hAnsi="Arial" w:cs="Arial"/>
          <w:sz w:val="24"/>
          <w:szCs w:val="24"/>
        </w:rPr>
      </w:pPr>
    </w:p>
    <w:p w14:paraId="1191A814" w14:textId="77777777" w:rsidR="00877FCF" w:rsidRPr="00877FCF" w:rsidRDefault="00877FCF" w:rsidP="00877FCF">
      <w:pPr>
        <w:spacing w:line="360" w:lineRule="auto"/>
        <w:rPr>
          <w:rFonts w:ascii="Arial" w:hAnsi="Arial" w:cs="Arial"/>
          <w:sz w:val="24"/>
          <w:szCs w:val="24"/>
        </w:rPr>
      </w:pPr>
    </w:p>
    <w:p w14:paraId="72266BC0" w14:textId="77777777" w:rsidR="00877FCF" w:rsidRPr="00877FCF" w:rsidRDefault="00877FCF" w:rsidP="00877FCF">
      <w:pPr>
        <w:spacing w:line="360" w:lineRule="auto"/>
        <w:rPr>
          <w:rFonts w:ascii="Arial" w:hAnsi="Arial" w:cs="Arial"/>
          <w:sz w:val="24"/>
          <w:szCs w:val="24"/>
        </w:rPr>
      </w:pPr>
    </w:p>
    <w:p w14:paraId="7E495BDF" w14:textId="77777777" w:rsidR="00877FCF" w:rsidRPr="00877FCF" w:rsidRDefault="00877FCF" w:rsidP="00877FCF">
      <w:pPr>
        <w:spacing w:line="360" w:lineRule="auto"/>
        <w:rPr>
          <w:rFonts w:ascii="Arial" w:hAnsi="Arial" w:cs="Arial"/>
          <w:sz w:val="24"/>
          <w:szCs w:val="24"/>
        </w:rPr>
      </w:pPr>
    </w:p>
    <w:p w14:paraId="11599BCD" w14:textId="77777777" w:rsidR="00877FCF" w:rsidRPr="00877FCF" w:rsidRDefault="00877FCF" w:rsidP="00877FCF">
      <w:pPr>
        <w:spacing w:line="360" w:lineRule="auto"/>
        <w:rPr>
          <w:rFonts w:ascii="Arial" w:hAnsi="Arial" w:cs="Arial"/>
          <w:sz w:val="24"/>
          <w:szCs w:val="24"/>
        </w:rPr>
      </w:pPr>
    </w:p>
    <w:p w14:paraId="574F71B3" w14:textId="77777777" w:rsidR="00877FCF" w:rsidRPr="00877FCF" w:rsidRDefault="00877FCF" w:rsidP="00877FCF">
      <w:pPr>
        <w:spacing w:line="360" w:lineRule="auto"/>
        <w:rPr>
          <w:rFonts w:ascii="Arial" w:hAnsi="Arial" w:cs="Arial"/>
          <w:sz w:val="24"/>
          <w:szCs w:val="24"/>
        </w:rPr>
      </w:pPr>
    </w:p>
    <w:p w14:paraId="45AEC971" w14:textId="77777777" w:rsidR="00877FCF" w:rsidRPr="00877FCF" w:rsidRDefault="00877FCF" w:rsidP="00877FCF">
      <w:pPr>
        <w:spacing w:line="360" w:lineRule="auto"/>
        <w:rPr>
          <w:rFonts w:ascii="Arial" w:hAnsi="Arial" w:cs="Arial"/>
          <w:sz w:val="24"/>
          <w:szCs w:val="24"/>
        </w:rPr>
      </w:pPr>
    </w:p>
    <w:p w14:paraId="4D3AFF08" w14:textId="1A9393CE" w:rsidR="00877FCF" w:rsidRDefault="00877FCF" w:rsidP="00877FCF">
      <w:pPr>
        <w:spacing w:line="360" w:lineRule="auto"/>
        <w:rPr>
          <w:rFonts w:ascii="Arial" w:hAnsi="Arial" w:cs="Arial"/>
          <w:b/>
          <w:bCs/>
          <w:sz w:val="24"/>
          <w:szCs w:val="24"/>
          <w:u w:val="single"/>
        </w:rPr>
      </w:pPr>
      <w:r w:rsidRPr="00877FCF">
        <w:rPr>
          <w:rFonts w:ascii="Arial" w:hAnsi="Arial" w:cs="Arial"/>
          <w:sz w:val="24"/>
          <w:szCs w:val="24"/>
        </w:rPr>
        <w:lastRenderedPageBreak/>
        <w:t>Section 1</w:t>
      </w:r>
    </w:p>
    <w:p w14:paraId="16084700" w14:textId="382B568C" w:rsidR="0046023A" w:rsidRPr="00C4039E" w:rsidRDefault="0046023A" w:rsidP="00877FCF">
      <w:pPr>
        <w:spacing w:line="360" w:lineRule="auto"/>
        <w:rPr>
          <w:rFonts w:ascii="Arial" w:hAnsi="Arial" w:cs="Arial"/>
          <w:sz w:val="24"/>
          <w:szCs w:val="24"/>
        </w:rPr>
      </w:pPr>
      <w:r w:rsidRPr="00650131">
        <w:rPr>
          <w:rFonts w:ascii="Arial" w:hAnsi="Arial" w:cs="Arial"/>
          <w:sz w:val="24"/>
          <w:szCs w:val="24"/>
        </w:rPr>
        <w:t>Play is believed to be a successful tool to support a child’s development holistically, through play children can grow and develop at their own pace</w:t>
      </w:r>
      <w:r>
        <w:rPr>
          <w:rFonts w:ascii="Arial" w:hAnsi="Arial" w:cs="Arial"/>
          <w:sz w:val="24"/>
          <w:szCs w:val="24"/>
        </w:rPr>
        <w:t>,</w:t>
      </w:r>
      <w:r w:rsidRPr="00650131">
        <w:rPr>
          <w:rFonts w:ascii="Arial" w:hAnsi="Arial" w:cs="Arial"/>
          <w:sz w:val="24"/>
          <w:szCs w:val="24"/>
        </w:rPr>
        <w:t xml:space="preserve"> whilst having fun (</w:t>
      </w:r>
      <w:proofErr w:type="spellStart"/>
      <w:r w:rsidRPr="00650131">
        <w:rPr>
          <w:rFonts w:ascii="Arial" w:hAnsi="Arial" w:cs="Arial"/>
          <w:sz w:val="24"/>
          <w:szCs w:val="24"/>
        </w:rPr>
        <w:t>Unicef</w:t>
      </w:r>
      <w:proofErr w:type="spellEnd"/>
      <w:r w:rsidRPr="00650131">
        <w:rPr>
          <w:rFonts w:ascii="Arial" w:hAnsi="Arial" w:cs="Arial"/>
          <w:sz w:val="24"/>
          <w:szCs w:val="24"/>
        </w:rPr>
        <w:t xml:space="preserve">, 2018). Play can be adult-led, this can be from setting out instructions and repetitive modelling or leading the child to each activity, however, it can also be child-led, within an engaging environment, this is </w:t>
      </w:r>
      <w:r>
        <w:rPr>
          <w:rFonts w:ascii="Arial" w:hAnsi="Arial" w:cs="Arial"/>
          <w:sz w:val="24"/>
          <w:szCs w:val="24"/>
        </w:rPr>
        <w:t>an opportunity for</w:t>
      </w:r>
      <w:r w:rsidRPr="00650131">
        <w:rPr>
          <w:rFonts w:ascii="Arial" w:hAnsi="Arial" w:cs="Arial"/>
          <w:sz w:val="24"/>
          <w:szCs w:val="24"/>
        </w:rPr>
        <w:t xml:space="preserve"> the child </w:t>
      </w:r>
      <w:r>
        <w:rPr>
          <w:rFonts w:ascii="Arial" w:hAnsi="Arial" w:cs="Arial"/>
          <w:sz w:val="24"/>
          <w:szCs w:val="24"/>
        </w:rPr>
        <w:t xml:space="preserve">to </w:t>
      </w:r>
      <w:r w:rsidRPr="00650131">
        <w:rPr>
          <w:rFonts w:ascii="Arial" w:hAnsi="Arial" w:cs="Arial"/>
          <w:sz w:val="24"/>
          <w:szCs w:val="24"/>
        </w:rPr>
        <w:t xml:space="preserve">activate their thinking and imaginative skills to reach a goal or just for open-ended play. A theorist called Montessori believes that play is the starting point for the child’s successful future and a way of holistic development for the child. Montessori’s approach believes that play is purposeful and meaningful and enables the child to gain many new skills through hands on learning, play is believed to be </w:t>
      </w:r>
      <w:r>
        <w:rPr>
          <w:rFonts w:ascii="Arial" w:hAnsi="Arial" w:cs="Arial"/>
          <w:sz w:val="24"/>
          <w:szCs w:val="24"/>
        </w:rPr>
        <w:t>‘</w:t>
      </w:r>
      <w:r w:rsidRPr="00650131">
        <w:rPr>
          <w:rFonts w:ascii="Arial" w:hAnsi="Arial" w:cs="Arial"/>
          <w:sz w:val="24"/>
          <w:szCs w:val="24"/>
        </w:rPr>
        <w:t>work</w:t>
      </w:r>
      <w:r>
        <w:rPr>
          <w:rFonts w:ascii="Arial" w:hAnsi="Arial" w:cs="Arial"/>
          <w:sz w:val="24"/>
          <w:szCs w:val="24"/>
        </w:rPr>
        <w:t>’</w:t>
      </w:r>
      <w:r w:rsidRPr="00650131">
        <w:rPr>
          <w:rFonts w:ascii="Arial" w:hAnsi="Arial" w:cs="Arial"/>
          <w:sz w:val="24"/>
          <w:szCs w:val="24"/>
        </w:rPr>
        <w:t xml:space="preserve"> </w:t>
      </w:r>
      <w:r>
        <w:rPr>
          <w:rFonts w:ascii="Arial" w:hAnsi="Arial" w:cs="Arial"/>
          <w:sz w:val="24"/>
          <w:szCs w:val="24"/>
        </w:rPr>
        <w:t>to</w:t>
      </w:r>
      <w:r w:rsidRPr="00650131">
        <w:rPr>
          <w:rFonts w:ascii="Arial" w:hAnsi="Arial" w:cs="Arial"/>
          <w:sz w:val="24"/>
          <w:szCs w:val="24"/>
        </w:rPr>
        <w:t xml:space="preserve"> Montessori, the</w:t>
      </w:r>
      <w:r>
        <w:rPr>
          <w:rFonts w:ascii="Arial" w:hAnsi="Arial" w:cs="Arial"/>
          <w:sz w:val="24"/>
          <w:szCs w:val="24"/>
        </w:rPr>
        <w:t xml:space="preserve"> child</w:t>
      </w:r>
      <w:r w:rsidRPr="00650131">
        <w:rPr>
          <w:rFonts w:ascii="Arial" w:hAnsi="Arial" w:cs="Arial"/>
          <w:sz w:val="24"/>
          <w:szCs w:val="24"/>
        </w:rPr>
        <w:t xml:space="preserve"> will not only gain independence, problem-solving and creative skills but also observation skills</w:t>
      </w:r>
      <w:r>
        <w:rPr>
          <w:rFonts w:ascii="Arial" w:hAnsi="Arial" w:cs="Arial"/>
          <w:sz w:val="24"/>
          <w:szCs w:val="24"/>
        </w:rPr>
        <w:t xml:space="preserve">, which enables them to </w:t>
      </w:r>
      <w:r w:rsidRPr="00650131">
        <w:rPr>
          <w:rFonts w:ascii="Arial" w:hAnsi="Arial" w:cs="Arial"/>
          <w:sz w:val="24"/>
          <w:szCs w:val="24"/>
        </w:rPr>
        <w:t xml:space="preserve">learn from their peers, </w:t>
      </w:r>
      <w:r>
        <w:rPr>
          <w:rFonts w:ascii="Arial" w:hAnsi="Arial" w:cs="Arial"/>
          <w:sz w:val="24"/>
          <w:szCs w:val="24"/>
        </w:rPr>
        <w:t xml:space="preserve">they can learn </w:t>
      </w:r>
      <w:r w:rsidRPr="00650131">
        <w:rPr>
          <w:rFonts w:ascii="Arial" w:hAnsi="Arial" w:cs="Arial"/>
          <w:sz w:val="24"/>
          <w:szCs w:val="24"/>
        </w:rPr>
        <w:t>socialisation skills</w:t>
      </w:r>
      <w:r>
        <w:rPr>
          <w:rFonts w:ascii="Arial" w:hAnsi="Arial" w:cs="Arial"/>
          <w:sz w:val="24"/>
          <w:szCs w:val="24"/>
        </w:rPr>
        <w:t xml:space="preserve">, </w:t>
      </w:r>
      <w:r w:rsidRPr="00650131">
        <w:rPr>
          <w:rFonts w:ascii="Arial" w:hAnsi="Arial" w:cs="Arial"/>
          <w:sz w:val="24"/>
          <w:szCs w:val="24"/>
        </w:rPr>
        <w:t>being able to share with others</w:t>
      </w:r>
      <w:r>
        <w:rPr>
          <w:rFonts w:ascii="Arial" w:hAnsi="Arial" w:cs="Arial"/>
          <w:sz w:val="24"/>
          <w:szCs w:val="24"/>
        </w:rPr>
        <w:t xml:space="preserve">, empathy and inclusion </w:t>
      </w:r>
      <w:r w:rsidRPr="00650131">
        <w:rPr>
          <w:rFonts w:ascii="Arial" w:hAnsi="Arial" w:cs="Arial"/>
          <w:sz w:val="24"/>
          <w:szCs w:val="24"/>
        </w:rPr>
        <w:t>(Montessori unlimited, 2023).</w:t>
      </w:r>
      <w:r>
        <w:rPr>
          <w:rFonts w:ascii="Arial" w:hAnsi="Arial" w:cs="Arial"/>
          <w:sz w:val="24"/>
          <w:szCs w:val="24"/>
        </w:rPr>
        <w:t xml:space="preserve"> </w:t>
      </w:r>
      <w:r w:rsidR="00C145B6">
        <w:rPr>
          <w:rFonts w:ascii="Arial" w:hAnsi="Arial" w:cs="Arial"/>
          <w:sz w:val="24"/>
          <w:szCs w:val="24"/>
        </w:rPr>
        <w:t>It is important to add there are many types of play</w:t>
      </w:r>
      <w:r w:rsidR="006C2ED7">
        <w:rPr>
          <w:rFonts w:ascii="Arial" w:hAnsi="Arial" w:cs="Arial"/>
          <w:sz w:val="24"/>
          <w:szCs w:val="24"/>
        </w:rPr>
        <w:t>,</w:t>
      </w:r>
      <w:r w:rsidR="00F57997">
        <w:rPr>
          <w:rFonts w:ascii="Arial" w:hAnsi="Arial" w:cs="Arial"/>
          <w:sz w:val="24"/>
          <w:szCs w:val="24"/>
        </w:rPr>
        <w:t xml:space="preserve"> </w:t>
      </w:r>
      <w:proofErr w:type="gramStart"/>
      <w:r w:rsidR="00F57997">
        <w:rPr>
          <w:rFonts w:ascii="Arial" w:hAnsi="Arial" w:cs="Arial"/>
          <w:sz w:val="24"/>
          <w:szCs w:val="24"/>
        </w:rPr>
        <w:t>having an understanding of</w:t>
      </w:r>
      <w:proofErr w:type="gramEnd"/>
      <w:r w:rsidR="00F57997">
        <w:rPr>
          <w:rFonts w:ascii="Arial" w:hAnsi="Arial" w:cs="Arial"/>
          <w:sz w:val="24"/>
          <w:szCs w:val="24"/>
        </w:rPr>
        <w:t xml:space="preserve"> the different types of play</w:t>
      </w:r>
      <w:r w:rsidR="00423F62">
        <w:rPr>
          <w:rFonts w:ascii="Arial" w:hAnsi="Arial" w:cs="Arial"/>
          <w:sz w:val="24"/>
          <w:szCs w:val="24"/>
        </w:rPr>
        <w:t xml:space="preserve"> is important, it </w:t>
      </w:r>
      <w:r w:rsidR="00F74AA8">
        <w:rPr>
          <w:rFonts w:ascii="Arial" w:hAnsi="Arial" w:cs="Arial"/>
          <w:sz w:val="24"/>
          <w:szCs w:val="24"/>
        </w:rPr>
        <w:t>can</w:t>
      </w:r>
      <w:r w:rsidR="00F57997">
        <w:rPr>
          <w:rFonts w:ascii="Arial" w:hAnsi="Arial" w:cs="Arial"/>
          <w:sz w:val="24"/>
          <w:szCs w:val="24"/>
        </w:rPr>
        <w:t xml:space="preserve"> enable the caregivers to support their child to </w:t>
      </w:r>
      <w:r w:rsidR="00423F62">
        <w:rPr>
          <w:rFonts w:ascii="Arial" w:hAnsi="Arial" w:cs="Arial"/>
          <w:sz w:val="24"/>
          <w:szCs w:val="24"/>
        </w:rPr>
        <w:t xml:space="preserve">develop and grow </w:t>
      </w:r>
      <w:r w:rsidR="00F74AA8">
        <w:rPr>
          <w:rFonts w:ascii="Arial" w:hAnsi="Arial" w:cs="Arial"/>
          <w:sz w:val="24"/>
          <w:szCs w:val="24"/>
        </w:rPr>
        <w:t>through their early years (Cohen, 2018).</w:t>
      </w:r>
    </w:p>
    <w:p w14:paraId="21728E68" w14:textId="52A601A1" w:rsidR="00687884" w:rsidRDefault="00F21629" w:rsidP="00112990">
      <w:pPr>
        <w:spacing w:line="360" w:lineRule="auto"/>
        <w:rPr>
          <w:rFonts w:ascii="Arial" w:hAnsi="Arial" w:cs="Arial"/>
          <w:sz w:val="24"/>
          <w:szCs w:val="24"/>
        </w:rPr>
      </w:pPr>
      <w:r>
        <w:rPr>
          <w:rFonts w:ascii="Arial" w:hAnsi="Arial" w:cs="Arial"/>
          <w:sz w:val="24"/>
          <w:szCs w:val="24"/>
        </w:rPr>
        <w:t xml:space="preserve">According to </w:t>
      </w:r>
      <w:r w:rsidR="00C36C71">
        <w:rPr>
          <w:rFonts w:ascii="Arial" w:hAnsi="Arial" w:cs="Arial"/>
          <w:sz w:val="24"/>
          <w:szCs w:val="24"/>
        </w:rPr>
        <w:t>Play Wales (2017</w:t>
      </w:r>
      <w:r w:rsidR="00050F05">
        <w:rPr>
          <w:rFonts w:ascii="Arial" w:hAnsi="Arial" w:cs="Arial"/>
          <w:sz w:val="24"/>
          <w:szCs w:val="24"/>
        </w:rPr>
        <w:t>), social play is a common play ty</w:t>
      </w:r>
      <w:r w:rsidR="00D42D79">
        <w:rPr>
          <w:rFonts w:ascii="Arial" w:hAnsi="Arial" w:cs="Arial"/>
          <w:sz w:val="24"/>
          <w:szCs w:val="24"/>
        </w:rPr>
        <w:t xml:space="preserve">pe that is used within early years, </w:t>
      </w:r>
      <w:r w:rsidR="009E63CA">
        <w:rPr>
          <w:rFonts w:ascii="Arial" w:hAnsi="Arial" w:cs="Arial"/>
          <w:sz w:val="24"/>
          <w:szCs w:val="24"/>
        </w:rPr>
        <w:t>many practitioners observe social play daily</w:t>
      </w:r>
      <w:r w:rsidR="00A4249A">
        <w:rPr>
          <w:rFonts w:ascii="Arial" w:hAnsi="Arial" w:cs="Arial"/>
          <w:sz w:val="24"/>
          <w:szCs w:val="24"/>
        </w:rPr>
        <w:t xml:space="preserve">. Social play is where children begin to communicate with one another </w:t>
      </w:r>
      <w:r w:rsidR="00194AB4">
        <w:rPr>
          <w:rFonts w:ascii="Arial" w:hAnsi="Arial" w:cs="Arial"/>
          <w:sz w:val="24"/>
          <w:szCs w:val="24"/>
        </w:rPr>
        <w:t xml:space="preserve">whilst playing </w:t>
      </w:r>
      <w:r w:rsidR="00D80FD2">
        <w:rPr>
          <w:rFonts w:ascii="Arial" w:hAnsi="Arial" w:cs="Arial"/>
          <w:sz w:val="24"/>
          <w:szCs w:val="24"/>
        </w:rPr>
        <w:t>an activity of their choice</w:t>
      </w:r>
      <w:r w:rsidR="00AF746E">
        <w:rPr>
          <w:rFonts w:ascii="Arial" w:hAnsi="Arial" w:cs="Arial"/>
          <w:sz w:val="24"/>
          <w:szCs w:val="24"/>
        </w:rPr>
        <w:t xml:space="preserve">, this can be indoors or outdoors. </w:t>
      </w:r>
      <w:r w:rsidR="007F60CB">
        <w:rPr>
          <w:rFonts w:ascii="Arial" w:hAnsi="Arial" w:cs="Arial"/>
          <w:sz w:val="24"/>
          <w:szCs w:val="24"/>
        </w:rPr>
        <w:t>I</w:t>
      </w:r>
      <w:r w:rsidR="00A25846">
        <w:rPr>
          <w:rFonts w:ascii="Arial" w:hAnsi="Arial" w:cs="Arial"/>
          <w:sz w:val="24"/>
          <w:szCs w:val="24"/>
        </w:rPr>
        <w:t xml:space="preserve">t is the </w:t>
      </w:r>
      <w:r w:rsidR="003E0E33">
        <w:rPr>
          <w:rFonts w:ascii="Arial" w:hAnsi="Arial" w:cs="Arial"/>
          <w:sz w:val="24"/>
          <w:szCs w:val="24"/>
        </w:rPr>
        <w:t>practitioner’s</w:t>
      </w:r>
      <w:r w:rsidR="006E56C3">
        <w:rPr>
          <w:rFonts w:ascii="Arial" w:hAnsi="Arial" w:cs="Arial"/>
          <w:sz w:val="24"/>
          <w:szCs w:val="24"/>
        </w:rPr>
        <w:t xml:space="preserve"> role to ensure all resources and activities are accessible for the children and</w:t>
      </w:r>
      <w:r w:rsidR="00AD1783">
        <w:rPr>
          <w:rFonts w:ascii="Arial" w:hAnsi="Arial" w:cs="Arial"/>
          <w:sz w:val="24"/>
          <w:szCs w:val="24"/>
        </w:rPr>
        <w:t xml:space="preserve"> to provide the children with the space </w:t>
      </w:r>
      <w:r w:rsidR="007F60CB">
        <w:rPr>
          <w:rFonts w:ascii="Arial" w:hAnsi="Arial" w:cs="Arial"/>
          <w:sz w:val="24"/>
          <w:szCs w:val="24"/>
        </w:rPr>
        <w:t>and a non-judgmental approach, however, to</w:t>
      </w:r>
      <w:r w:rsidR="006E56C3">
        <w:rPr>
          <w:rFonts w:ascii="Arial" w:hAnsi="Arial" w:cs="Arial"/>
          <w:sz w:val="24"/>
          <w:szCs w:val="24"/>
        </w:rPr>
        <w:t xml:space="preserve"> </w:t>
      </w:r>
      <w:r w:rsidR="00DC3560">
        <w:rPr>
          <w:rFonts w:ascii="Arial" w:hAnsi="Arial" w:cs="Arial"/>
          <w:sz w:val="24"/>
          <w:szCs w:val="24"/>
        </w:rPr>
        <w:t xml:space="preserve">be prepared to support and model if </w:t>
      </w:r>
      <w:r w:rsidR="00112990">
        <w:rPr>
          <w:rFonts w:ascii="Arial" w:hAnsi="Arial" w:cs="Arial"/>
          <w:sz w:val="24"/>
          <w:szCs w:val="24"/>
        </w:rPr>
        <w:t>necessary</w:t>
      </w:r>
      <w:r w:rsidR="007F60CB">
        <w:rPr>
          <w:rFonts w:ascii="Arial" w:hAnsi="Arial" w:cs="Arial"/>
          <w:sz w:val="24"/>
          <w:szCs w:val="24"/>
        </w:rPr>
        <w:t xml:space="preserve"> (Play Wales, 2017).</w:t>
      </w:r>
      <w:r w:rsidR="006E56C3">
        <w:rPr>
          <w:rFonts w:ascii="Arial" w:hAnsi="Arial" w:cs="Arial"/>
          <w:sz w:val="24"/>
          <w:szCs w:val="24"/>
        </w:rPr>
        <w:t xml:space="preserve"> </w:t>
      </w:r>
      <w:r w:rsidR="007F60CB" w:rsidRPr="007F60CB">
        <w:rPr>
          <w:rFonts w:ascii="Arial" w:hAnsi="Arial" w:cs="Arial"/>
          <w:sz w:val="24"/>
          <w:szCs w:val="24"/>
        </w:rPr>
        <w:t>There are many activities children may be participating during social play</w:t>
      </w:r>
      <w:r w:rsidR="007F60CB">
        <w:rPr>
          <w:rFonts w:ascii="Arial" w:hAnsi="Arial" w:cs="Arial"/>
          <w:sz w:val="24"/>
          <w:szCs w:val="24"/>
        </w:rPr>
        <w:t>, t</w:t>
      </w:r>
      <w:r w:rsidR="00997740">
        <w:rPr>
          <w:rFonts w:ascii="Arial" w:hAnsi="Arial" w:cs="Arial"/>
          <w:sz w:val="24"/>
          <w:szCs w:val="24"/>
        </w:rPr>
        <w:t>h</w:t>
      </w:r>
      <w:r w:rsidR="006E56C3">
        <w:rPr>
          <w:rFonts w:ascii="Arial" w:hAnsi="Arial" w:cs="Arial"/>
          <w:sz w:val="24"/>
          <w:szCs w:val="24"/>
        </w:rPr>
        <w:t>e activities</w:t>
      </w:r>
      <w:r w:rsidR="00997740">
        <w:rPr>
          <w:rFonts w:ascii="Arial" w:hAnsi="Arial" w:cs="Arial"/>
          <w:sz w:val="24"/>
          <w:szCs w:val="24"/>
        </w:rPr>
        <w:t xml:space="preserve"> can include, </w:t>
      </w:r>
      <w:r w:rsidR="000A5A70">
        <w:rPr>
          <w:rFonts w:ascii="Arial" w:hAnsi="Arial" w:cs="Arial"/>
          <w:sz w:val="24"/>
          <w:szCs w:val="24"/>
        </w:rPr>
        <w:t xml:space="preserve">role-play, </w:t>
      </w:r>
      <w:r w:rsidR="006E303E">
        <w:rPr>
          <w:rFonts w:ascii="Arial" w:hAnsi="Arial" w:cs="Arial"/>
          <w:sz w:val="24"/>
          <w:szCs w:val="24"/>
        </w:rPr>
        <w:t>this is whe</w:t>
      </w:r>
      <w:r w:rsidR="001528BD">
        <w:rPr>
          <w:rFonts w:ascii="Arial" w:hAnsi="Arial" w:cs="Arial"/>
          <w:sz w:val="24"/>
          <w:szCs w:val="24"/>
        </w:rPr>
        <w:t xml:space="preserve">n </w:t>
      </w:r>
      <w:r w:rsidR="000A5A70">
        <w:rPr>
          <w:rFonts w:ascii="Arial" w:hAnsi="Arial" w:cs="Arial"/>
          <w:sz w:val="24"/>
          <w:szCs w:val="24"/>
        </w:rPr>
        <w:t>children will act out different characters</w:t>
      </w:r>
      <w:r w:rsidR="00B6098B">
        <w:rPr>
          <w:rFonts w:ascii="Arial" w:hAnsi="Arial" w:cs="Arial"/>
          <w:sz w:val="24"/>
          <w:szCs w:val="24"/>
        </w:rPr>
        <w:t xml:space="preserve"> and scenarios</w:t>
      </w:r>
      <w:r w:rsidR="008F56CE">
        <w:rPr>
          <w:rFonts w:ascii="Arial" w:hAnsi="Arial" w:cs="Arial"/>
          <w:sz w:val="24"/>
          <w:szCs w:val="24"/>
        </w:rPr>
        <w:t xml:space="preserve"> using their imagination</w:t>
      </w:r>
      <w:r w:rsidR="001528BD">
        <w:rPr>
          <w:rFonts w:ascii="Arial" w:hAnsi="Arial" w:cs="Arial"/>
          <w:sz w:val="24"/>
          <w:szCs w:val="24"/>
        </w:rPr>
        <w:t xml:space="preserve"> or life experiences</w:t>
      </w:r>
      <w:r w:rsidR="00B6098B">
        <w:rPr>
          <w:rFonts w:ascii="Arial" w:hAnsi="Arial" w:cs="Arial"/>
          <w:sz w:val="24"/>
          <w:szCs w:val="24"/>
        </w:rPr>
        <w:t>,</w:t>
      </w:r>
      <w:r w:rsidR="00573BA7">
        <w:rPr>
          <w:rFonts w:ascii="Arial" w:hAnsi="Arial" w:cs="Arial"/>
          <w:sz w:val="24"/>
          <w:szCs w:val="24"/>
        </w:rPr>
        <w:t xml:space="preserve"> during </w:t>
      </w:r>
      <w:r w:rsidR="00127AD6">
        <w:rPr>
          <w:rFonts w:ascii="Arial" w:hAnsi="Arial" w:cs="Arial"/>
          <w:sz w:val="24"/>
          <w:szCs w:val="24"/>
        </w:rPr>
        <w:t>role-play the children may choose to set the scene as house, shop, doctors and more</w:t>
      </w:r>
      <w:r w:rsidR="006672B4">
        <w:rPr>
          <w:rFonts w:ascii="Arial" w:hAnsi="Arial" w:cs="Arial"/>
          <w:sz w:val="24"/>
          <w:szCs w:val="24"/>
        </w:rPr>
        <w:t xml:space="preserve">, another activity could be </w:t>
      </w:r>
      <w:r w:rsidR="001279E8">
        <w:rPr>
          <w:rFonts w:ascii="Arial" w:hAnsi="Arial" w:cs="Arial"/>
          <w:sz w:val="24"/>
          <w:szCs w:val="24"/>
        </w:rPr>
        <w:t xml:space="preserve">team sports or board games, the children will </w:t>
      </w:r>
      <w:r w:rsidR="00264E8A">
        <w:rPr>
          <w:rFonts w:ascii="Arial" w:hAnsi="Arial" w:cs="Arial"/>
          <w:sz w:val="24"/>
          <w:szCs w:val="24"/>
        </w:rPr>
        <w:t>develop the skill</w:t>
      </w:r>
      <w:r w:rsidR="000223A8">
        <w:rPr>
          <w:rFonts w:ascii="Arial" w:hAnsi="Arial" w:cs="Arial"/>
          <w:sz w:val="24"/>
          <w:szCs w:val="24"/>
        </w:rPr>
        <w:t xml:space="preserve">s to </w:t>
      </w:r>
      <w:r w:rsidR="00510B18">
        <w:rPr>
          <w:rFonts w:ascii="Arial" w:hAnsi="Arial" w:cs="Arial"/>
          <w:sz w:val="24"/>
          <w:szCs w:val="24"/>
        </w:rPr>
        <w:t xml:space="preserve">follow rules and work together as a team to achieve their </w:t>
      </w:r>
      <w:r w:rsidR="008F56CE">
        <w:rPr>
          <w:rFonts w:ascii="Arial" w:hAnsi="Arial" w:cs="Arial"/>
          <w:sz w:val="24"/>
          <w:szCs w:val="24"/>
        </w:rPr>
        <w:t xml:space="preserve">group </w:t>
      </w:r>
      <w:r w:rsidR="00510B18">
        <w:rPr>
          <w:rFonts w:ascii="Arial" w:hAnsi="Arial" w:cs="Arial"/>
          <w:sz w:val="24"/>
          <w:szCs w:val="24"/>
        </w:rPr>
        <w:t>goal</w:t>
      </w:r>
      <w:r w:rsidR="007346E6">
        <w:rPr>
          <w:rFonts w:ascii="Arial" w:hAnsi="Arial" w:cs="Arial"/>
          <w:sz w:val="24"/>
          <w:szCs w:val="24"/>
        </w:rPr>
        <w:t xml:space="preserve"> (</w:t>
      </w:r>
      <w:r w:rsidR="001232F0">
        <w:rPr>
          <w:rFonts w:ascii="Arial" w:hAnsi="Arial" w:cs="Arial"/>
          <w:sz w:val="24"/>
          <w:szCs w:val="24"/>
        </w:rPr>
        <w:t>Good play guide,2025).</w:t>
      </w:r>
      <w:r w:rsidR="000223A8">
        <w:rPr>
          <w:rFonts w:ascii="Arial" w:hAnsi="Arial" w:cs="Arial"/>
          <w:sz w:val="24"/>
          <w:szCs w:val="24"/>
        </w:rPr>
        <w:t xml:space="preserve"> </w:t>
      </w:r>
      <w:r w:rsidR="00B93147">
        <w:rPr>
          <w:rFonts w:ascii="Arial" w:hAnsi="Arial" w:cs="Arial"/>
          <w:sz w:val="24"/>
          <w:szCs w:val="24"/>
        </w:rPr>
        <w:t>Within early years</w:t>
      </w:r>
      <w:r w:rsidR="00442AC0">
        <w:rPr>
          <w:rFonts w:ascii="Arial" w:hAnsi="Arial" w:cs="Arial"/>
          <w:sz w:val="24"/>
          <w:szCs w:val="24"/>
        </w:rPr>
        <w:t xml:space="preserve"> </w:t>
      </w:r>
      <w:r w:rsidR="00223C25">
        <w:rPr>
          <w:rFonts w:ascii="Arial" w:hAnsi="Arial" w:cs="Arial"/>
          <w:sz w:val="24"/>
          <w:szCs w:val="24"/>
        </w:rPr>
        <w:t>Lego therapy can be considered</w:t>
      </w:r>
      <w:r w:rsidR="0097411A">
        <w:rPr>
          <w:rFonts w:ascii="Arial" w:hAnsi="Arial" w:cs="Arial"/>
          <w:sz w:val="24"/>
          <w:szCs w:val="24"/>
        </w:rPr>
        <w:t xml:space="preserve"> to sit</w:t>
      </w:r>
      <w:r w:rsidR="00223C25">
        <w:rPr>
          <w:rFonts w:ascii="Arial" w:hAnsi="Arial" w:cs="Arial"/>
          <w:sz w:val="24"/>
          <w:szCs w:val="24"/>
        </w:rPr>
        <w:t xml:space="preserve"> </w:t>
      </w:r>
      <w:r w:rsidR="00B93147">
        <w:rPr>
          <w:rFonts w:ascii="Arial" w:hAnsi="Arial" w:cs="Arial"/>
          <w:sz w:val="24"/>
          <w:szCs w:val="24"/>
        </w:rPr>
        <w:t xml:space="preserve">within the ‘social play’ </w:t>
      </w:r>
      <w:r w:rsidR="005D5E36">
        <w:rPr>
          <w:rFonts w:ascii="Arial" w:hAnsi="Arial" w:cs="Arial"/>
          <w:sz w:val="24"/>
          <w:szCs w:val="24"/>
        </w:rPr>
        <w:t xml:space="preserve">category, </w:t>
      </w:r>
      <w:r w:rsidR="008449E1">
        <w:rPr>
          <w:rFonts w:ascii="Arial" w:hAnsi="Arial" w:cs="Arial"/>
          <w:sz w:val="24"/>
          <w:szCs w:val="24"/>
        </w:rPr>
        <w:t xml:space="preserve">however, it can also </w:t>
      </w:r>
      <w:r w:rsidR="00801147">
        <w:rPr>
          <w:rFonts w:ascii="Arial" w:hAnsi="Arial" w:cs="Arial"/>
          <w:sz w:val="24"/>
          <w:szCs w:val="24"/>
        </w:rPr>
        <w:t xml:space="preserve">link with other </w:t>
      </w:r>
      <w:r w:rsidR="00801147">
        <w:rPr>
          <w:rFonts w:ascii="Arial" w:hAnsi="Arial" w:cs="Arial"/>
          <w:sz w:val="24"/>
          <w:szCs w:val="24"/>
        </w:rPr>
        <w:lastRenderedPageBreak/>
        <w:t xml:space="preserve">play types too. </w:t>
      </w:r>
      <w:r w:rsidR="00184B66">
        <w:rPr>
          <w:rFonts w:ascii="Arial" w:hAnsi="Arial" w:cs="Arial"/>
          <w:sz w:val="24"/>
          <w:szCs w:val="24"/>
        </w:rPr>
        <w:t xml:space="preserve">Lego therapy is </w:t>
      </w:r>
      <w:r w:rsidR="00B356D7">
        <w:rPr>
          <w:rFonts w:ascii="Arial" w:hAnsi="Arial" w:cs="Arial"/>
          <w:sz w:val="24"/>
          <w:szCs w:val="24"/>
        </w:rPr>
        <w:t>a</w:t>
      </w:r>
      <w:r w:rsidR="00A332B3">
        <w:rPr>
          <w:rFonts w:ascii="Arial" w:hAnsi="Arial" w:cs="Arial"/>
          <w:sz w:val="24"/>
          <w:szCs w:val="24"/>
        </w:rPr>
        <w:t xml:space="preserve"> plastic building block activity, the children can create whatever they desire</w:t>
      </w:r>
      <w:r w:rsidR="00FA143A">
        <w:rPr>
          <w:rFonts w:ascii="Arial" w:hAnsi="Arial" w:cs="Arial"/>
          <w:sz w:val="24"/>
          <w:szCs w:val="24"/>
        </w:rPr>
        <w:t xml:space="preserve">, which opens an opportunity for the child to be creative. </w:t>
      </w:r>
      <w:r w:rsidR="00801147">
        <w:rPr>
          <w:rFonts w:ascii="Arial" w:hAnsi="Arial" w:cs="Arial"/>
          <w:sz w:val="24"/>
          <w:szCs w:val="24"/>
        </w:rPr>
        <w:t xml:space="preserve">During </w:t>
      </w:r>
      <w:r w:rsidR="0019702C">
        <w:rPr>
          <w:rFonts w:ascii="Arial" w:hAnsi="Arial" w:cs="Arial"/>
          <w:sz w:val="24"/>
          <w:szCs w:val="24"/>
        </w:rPr>
        <w:t>Lego</w:t>
      </w:r>
      <w:r w:rsidR="00801147">
        <w:rPr>
          <w:rFonts w:ascii="Arial" w:hAnsi="Arial" w:cs="Arial"/>
          <w:sz w:val="24"/>
          <w:szCs w:val="24"/>
        </w:rPr>
        <w:t xml:space="preserve"> therapy t</w:t>
      </w:r>
      <w:r w:rsidR="005D5E36">
        <w:rPr>
          <w:rFonts w:ascii="Arial" w:hAnsi="Arial" w:cs="Arial"/>
          <w:sz w:val="24"/>
          <w:szCs w:val="24"/>
        </w:rPr>
        <w:t xml:space="preserve">he children would work together </w:t>
      </w:r>
      <w:r w:rsidR="00DA196D">
        <w:rPr>
          <w:rFonts w:ascii="Arial" w:hAnsi="Arial" w:cs="Arial"/>
          <w:sz w:val="24"/>
          <w:szCs w:val="24"/>
        </w:rPr>
        <w:t>and set themselves a role, the builder, the engineer and the supplier</w:t>
      </w:r>
      <w:r w:rsidR="0097411A">
        <w:rPr>
          <w:rFonts w:ascii="Arial" w:hAnsi="Arial" w:cs="Arial"/>
          <w:sz w:val="24"/>
          <w:szCs w:val="24"/>
        </w:rPr>
        <w:t xml:space="preserve">, this supports teamwork and </w:t>
      </w:r>
      <w:r w:rsidR="00F27BD0">
        <w:rPr>
          <w:rFonts w:ascii="Arial" w:hAnsi="Arial" w:cs="Arial"/>
          <w:sz w:val="24"/>
          <w:szCs w:val="24"/>
        </w:rPr>
        <w:t>communication,</w:t>
      </w:r>
      <w:r w:rsidR="0097411A">
        <w:rPr>
          <w:rFonts w:ascii="Arial" w:hAnsi="Arial" w:cs="Arial"/>
          <w:sz w:val="24"/>
          <w:szCs w:val="24"/>
        </w:rPr>
        <w:t xml:space="preserve"> and they may also choose to take leadership</w:t>
      </w:r>
      <w:r w:rsidR="00A17265">
        <w:rPr>
          <w:rFonts w:ascii="Arial" w:hAnsi="Arial" w:cs="Arial"/>
          <w:sz w:val="24"/>
          <w:szCs w:val="24"/>
        </w:rPr>
        <w:t xml:space="preserve"> to allocate the roles</w:t>
      </w:r>
      <w:r w:rsidR="00DA196D">
        <w:rPr>
          <w:rFonts w:ascii="Arial" w:hAnsi="Arial" w:cs="Arial"/>
          <w:sz w:val="24"/>
          <w:szCs w:val="24"/>
        </w:rPr>
        <w:t xml:space="preserve"> </w:t>
      </w:r>
      <w:r w:rsidR="005030AA">
        <w:rPr>
          <w:rFonts w:ascii="Arial" w:hAnsi="Arial" w:cs="Arial"/>
          <w:sz w:val="24"/>
          <w:szCs w:val="24"/>
        </w:rPr>
        <w:t>(Oxford Health NHS Foundation</w:t>
      </w:r>
      <w:r w:rsidR="00B15FF6">
        <w:rPr>
          <w:rFonts w:ascii="Arial" w:hAnsi="Arial" w:cs="Arial"/>
          <w:sz w:val="24"/>
          <w:szCs w:val="24"/>
        </w:rPr>
        <w:t xml:space="preserve">,2020). </w:t>
      </w:r>
      <w:r w:rsidR="007D3151">
        <w:rPr>
          <w:rFonts w:ascii="Arial" w:hAnsi="Arial" w:cs="Arial"/>
          <w:sz w:val="24"/>
          <w:szCs w:val="24"/>
        </w:rPr>
        <w:t xml:space="preserve">According to </w:t>
      </w:r>
      <w:r w:rsidR="006477B5">
        <w:rPr>
          <w:rFonts w:ascii="Arial" w:hAnsi="Arial" w:cs="Arial"/>
          <w:sz w:val="24"/>
          <w:szCs w:val="24"/>
        </w:rPr>
        <w:t>Therapy focus, (2024)</w:t>
      </w:r>
      <w:r w:rsidR="00BF5259">
        <w:rPr>
          <w:rFonts w:ascii="Arial" w:hAnsi="Arial" w:cs="Arial"/>
          <w:sz w:val="24"/>
          <w:szCs w:val="24"/>
        </w:rPr>
        <w:t xml:space="preserve"> </w:t>
      </w:r>
      <w:r w:rsidR="0019702C">
        <w:rPr>
          <w:rFonts w:ascii="Arial" w:hAnsi="Arial" w:cs="Arial"/>
          <w:sz w:val="24"/>
          <w:szCs w:val="24"/>
        </w:rPr>
        <w:t>Lego</w:t>
      </w:r>
      <w:r w:rsidR="00BF5259">
        <w:rPr>
          <w:rFonts w:ascii="Arial" w:hAnsi="Arial" w:cs="Arial"/>
          <w:sz w:val="24"/>
          <w:szCs w:val="24"/>
        </w:rPr>
        <w:t xml:space="preserve"> therapy is believed to focus and support the child’s social, </w:t>
      </w:r>
      <w:r w:rsidR="00A2083B">
        <w:rPr>
          <w:rFonts w:ascii="Arial" w:hAnsi="Arial" w:cs="Arial"/>
          <w:sz w:val="24"/>
          <w:szCs w:val="24"/>
        </w:rPr>
        <w:t xml:space="preserve">language and motor skills, this can be achieved </w:t>
      </w:r>
      <w:r w:rsidR="00916363">
        <w:rPr>
          <w:rFonts w:ascii="Arial" w:hAnsi="Arial" w:cs="Arial"/>
          <w:sz w:val="24"/>
          <w:szCs w:val="24"/>
        </w:rPr>
        <w:t xml:space="preserve">throughout the activity </w:t>
      </w:r>
      <w:r w:rsidR="00C669CA">
        <w:rPr>
          <w:rFonts w:ascii="Arial" w:hAnsi="Arial" w:cs="Arial"/>
          <w:sz w:val="24"/>
          <w:szCs w:val="24"/>
        </w:rPr>
        <w:t xml:space="preserve">(providing </w:t>
      </w:r>
      <w:r w:rsidR="00BB677E">
        <w:rPr>
          <w:rFonts w:ascii="Arial" w:hAnsi="Arial" w:cs="Arial"/>
          <w:sz w:val="24"/>
          <w:szCs w:val="24"/>
        </w:rPr>
        <w:t>and receiving</w:t>
      </w:r>
      <w:r w:rsidR="00916363">
        <w:rPr>
          <w:rFonts w:ascii="Arial" w:hAnsi="Arial" w:cs="Arial"/>
          <w:sz w:val="24"/>
          <w:szCs w:val="24"/>
        </w:rPr>
        <w:t xml:space="preserve"> instructions</w:t>
      </w:r>
      <w:r w:rsidR="00C669CA">
        <w:rPr>
          <w:rFonts w:ascii="Arial" w:hAnsi="Arial" w:cs="Arial"/>
          <w:sz w:val="24"/>
          <w:szCs w:val="24"/>
        </w:rPr>
        <w:t>, problem-solving and taking turns</w:t>
      </w:r>
      <w:r w:rsidR="00484353">
        <w:rPr>
          <w:rFonts w:ascii="Arial" w:hAnsi="Arial" w:cs="Arial"/>
          <w:sz w:val="24"/>
          <w:szCs w:val="24"/>
        </w:rPr>
        <w:t>)</w:t>
      </w:r>
      <w:r w:rsidR="0019702C">
        <w:rPr>
          <w:rFonts w:ascii="Arial" w:hAnsi="Arial" w:cs="Arial"/>
          <w:sz w:val="24"/>
          <w:szCs w:val="24"/>
        </w:rPr>
        <w:t>.</w:t>
      </w:r>
      <w:r w:rsidR="00C75B02">
        <w:rPr>
          <w:rFonts w:ascii="Arial" w:hAnsi="Arial" w:cs="Arial"/>
          <w:sz w:val="24"/>
          <w:szCs w:val="24"/>
        </w:rPr>
        <w:t xml:space="preserve"> Each of these activities support the child’s holistic development, they focus </w:t>
      </w:r>
      <w:r w:rsidR="009153ED">
        <w:rPr>
          <w:rFonts w:ascii="Arial" w:hAnsi="Arial" w:cs="Arial"/>
          <w:sz w:val="24"/>
          <w:szCs w:val="24"/>
        </w:rPr>
        <w:t xml:space="preserve">on the child’s </w:t>
      </w:r>
      <w:r w:rsidR="00EC4490">
        <w:rPr>
          <w:rFonts w:ascii="Arial" w:hAnsi="Arial" w:cs="Arial"/>
          <w:sz w:val="24"/>
          <w:szCs w:val="24"/>
        </w:rPr>
        <w:t>physical, social, emotional, intellectual and spiritual development</w:t>
      </w:r>
      <w:r w:rsidR="00092ED8">
        <w:rPr>
          <w:rFonts w:ascii="Arial" w:hAnsi="Arial" w:cs="Arial"/>
          <w:sz w:val="24"/>
          <w:szCs w:val="24"/>
        </w:rPr>
        <w:t>.</w:t>
      </w:r>
      <w:r w:rsidR="006652B3">
        <w:rPr>
          <w:rFonts w:ascii="Arial" w:hAnsi="Arial" w:cs="Arial"/>
          <w:sz w:val="24"/>
          <w:szCs w:val="24"/>
        </w:rPr>
        <w:t xml:space="preserve"> </w:t>
      </w:r>
      <w:r w:rsidR="00663E73">
        <w:rPr>
          <w:rFonts w:ascii="Arial" w:hAnsi="Arial" w:cs="Arial"/>
          <w:sz w:val="24"/>
          <w:szCs w:val="24"/>
        </w:rPr>
        <w:t xml:space="preserve">According to </w:t>
      </w:r>
      <w:r w:rsidR="00E7455C">
        <w:rPr>
          <w:rFonts w:ascii="Arial" w:hAnsi="Arial" w:cs="Arial"/>
          <w:sz w:val="24"/>
          <w:szCs w:val="24"/>
        </w:rPr>
        <w:t xml:space="preserve">a theorist called </w:t>
      </w:r>
      <w:r w:rsidR="000D50CA">
        <w:rPr>
          <w:rFonts w:ascii="Arial" w:hAnsi="Arial" w:cs="Arial"/>
          <w:sz w:val="24"/>
          <w:szCs w:val="24"/>
        </w:rPr>
        <w:t xml:space="preserve">Mildred </w:t>
      </w:r>
      <w:r w:rsidR="00663E73">
        <w:rPr>
          <w:rFonts w:ascii="Arial" w:hAnsi="Arial" w:cs="Arial"/>
          <w:sz w:val="24"/>
          <w:szCs w:val="24"/>
        </w:rPr>
        <w:t>Parten</w:t>
      </w:r>
      <w:r w:rsidR="000D50CA">
        <w:rPr>
          <w:rFonts w:ascii="Arial" w:hAnsi="Arial" w:cs="Arial"/>
          <w:sz w:val="24"/>
          <w:szCs w:val="24"/>
        </w:rPr>
        <w:t xml:space="preserve">, </w:t>
      </w:r>
      <w:r w:rsidR="00C94AF3">
        <w:rPr>
          <w:rFonts w:ascii="Arial" w:hAnsi="Arial" w:cs="Arial"/>
          <w:sz w:val="24"/>
          <w:szCs w:val="24"/>
        </w:rPr>
        <w:t>promoting the</w:t>
      </w:r>
      <w:r w:rsidR="00663E73">
        <w:rPr>
          <w:rFonts w:ascii="Arial" w:hAnsi="Arial" w:cs="Arial"/>
          <w:sz w:val="24"/>
          <w:szCs w:val="24"/>
        </w:rPr>
        <w:t xml:space="preserve"> stages of play influenced by Piaget</w:t>
      </w:r>
      <w:r w:rsidR="00047F7D">
        <w:rPr>
          <w:rFonts w:ascii="Arial" w:hAnsi="Arial" w:cs="Arial"/>
          <w:sz w:val="24"/>
          <w:szCs w:val="24"/>
        </w:rPr>
        <w:t xml:space="preserve">, social play links with </w:t>
      </w:r>
      <w:r w:rsidR="00047F7D" w:rsidRPr="00047F7D">
        <w:rPr>
          <w:rFonts w:ascii="Arial" w:hAnsi="Arial" w:cs="Arial"/>
          <w:sz w:val="24"/>
          <w:szCs w:val="24"/>
          <w:lang w:val="en-US"/>
        </w:rPr>
        <w:t>cooperative play, this stage of play begins when the child is 4 and over, this stage of play is when the child has a purpose for participating and shares a common goal with their peers, the interaction becomes more advanced and meaningful</w:t>
      </w:r>
      <w:r w:rsidR="00047F7D">
        <w:rPr>
          <w:rFonts w:ascii="Arial" w:hAnsi="Arial" w:cs="Arial"/>
          <w:sz w:val="24"/>
          <w:szCs w:val="24"/>
          <w:lang w:val="en-US"/>
        </w:rPr>
        <w:t xml:space="preserve"> (</w:t>
      </w:r>
      <w:r w:rsidR="009B1675">
        <w:rPr>
          <w:rFonts w:ascii="Arial" w:hAnsi="Arial" w:cs="Arial"/>
          <w:sz w:val="24"/>
          <w:szCs w:val="24"/>
          <w:lang w:val="en-US"/>
        </w:rPr>
        <w:t>Brodie, 2024).</w:t>
      </w:r>
    </w:p>
    <w:p w14:paraId="4B2B73E0" w14:textId="0F50EC93" w:rsidR="00687884" w:rsidRPr="004A5051" w:rsidRDefault="00FA6C2D" w:rsidP="00405105">
      <w:pPr>
        <w:spacing w:line="360" w:lineRule="auto"/>
        <w:rPr>
          <w:rFonts w:ascii="Arial" w:hAnsi="Arial" w:cs="Arial"/>
          <w:sz w:val="24"/>
          <w:szCs w:val="24"/>
        </w:rPr>
      </w:pPr>
      <w:r>
        <w:rPr>
          <w:rFonts w:ascii="Arial" w:hAnsi="Arial" w:cs="Arial"/>
          <w:sz w:val="24"/>
          <w:szCs w:val="24"/>
        </w:rPr>
        <w:t>Exploratory play</w:t>
      </w:r>
      <w:r w:rsidRPr="00FA6C2D">
        <w:rPr>
          <w:rFonts w:ascii="Arial" w:hAnsi="Arial" w:cs="Arial"/>
          <w:sz w:val="24"/>
          <w:szCs w:val="24"/>
        </w:rPr>
        <w:t xml:space="preserve"> is </w:t>
      </w:r>
      <w:r w:rsidR="00E771D7">
        <w:rPr>
          <w:rFonts w:ascii="Arial" w:hAnsi="Arial" w:cs="Arial"/>
          <w:sz w:val="24"/>
          <w:szCs w:val="24"/>
        </w:rPr>
        <w:t xml:space="preserve">type of play to support the child’s holistic development, </w:t>
      </w:r>
      <w:r w:rsidR="00772572">
        <w:rPr>
          <w:rFonts w:ascii="Arial" w:hAnsi="Arial" w:cs="Arial"/>
          <w:sz w:val="24"/>
          <w:szCs w:val="24"/>
        </w:rPr>
        <w:t xml:space="preserve">this type of play is when a child will begin to </w:t>
      </w:r>
      <w:r w:rsidR="00341A4C">
        <w:rPr>
          <w:rFonts w:ascii="Arial" w:hAnsi="Arial" w:cs="Arial"/>
          <w:sz w:val="24"/>
          <w:szCs w:val="24"/>
        </w:rPr>
        <w:t xml:space="preserve">use their senses to </w:t>
      </w:r>
      <w:r w:rsidR="00772572">
        <w:rPr>
          <w:rFonts w:ascii="Arial" w:hAnsi="Arial" w:cs="Arial"/>
          <w:sz w:val="24"/>
          <w:szCs w:val="24"/>
        </w:rPr>
        <w:t xml:space="preserve">explore different materials </w:t>
      </w:r>
      <w:r w:rsidR="00341A4C">
        <w:rPr>
          <w:rFonts w:ascii="Arial" w:hAnsi="Arial" w:cs="Arial"/>
          <w:sz w:val="24"/>
          <w:szCs w:val="24"/>
        </w:rPr>
        <w:t xml:space="preserve">that have different textures and </w:t>
      </w:r>
      <w:r w:rsidR="00406D05">
        <w:rPr>
          <w:rFonts w:ascii="Arial" w:hAnsi="Arial" w:cs="Arial"/>
          <w:sz w:val="24"/>
          <w:szCs w:val="24"/>
        </w:rPr>
        <w:t>explore the world around them</w:t>
      </w:r>
      <w:r w:rsidR="001B2826">
        <w:rPr>
          <w:rFonts w:ascii="Arial" w:hAnsi="Arial" w:cs="Arial"/>
          <w:sz w:val="24"/>
          <w:szCs w:val="24"/>
        </w:rPr>
        <w:t xml:space="preserve">, when exploring they will </w:t>
      </w:r>
      <w:r w:rsidR="00BB241C">
        <w:rPr>
          <w:rFonts w:ascii="Arial" w:hAnsi="Arial" w:cs="Arial"/>
          <w:sz w:val="24"/>
          <w:szCs w:val="24"/>
        </w:rPr>
        <w:t>see what happens when they interact with the world</w:t>
      </w:r>
      <w:r w:rsidR="00341A4C">
        <w:rPr>
          <w:rFonts w:ascii="Arial" w:hAnsi="Arial" w:cs="Arial"/>
          <w:sz w:val="24"/>
          <w:szCs w:val="24"/>
        </w:rPr>
        <w:t xml:space="preserve"> </w:t>
      </w:r>
      <w:r w:rsidR="00522D3E">
        <w:rPr>
          <w:rFonts w:ascii="Arial" w:hAnsi="Arial" w:cs="Arial"/>
          <w:sz w:val="24"/>
          <w:szCs w:val="24"/>
        </w:rPr>
        <w:t>(Care Learning, 2025</w:t>
      </w:r>
      <w:r w:rsidR="00EB1938">
        <w:rPr>
          <w:rFonts w:ascii="Arial" w:hAnsi="Arial" w:cs="Arial"/>
          <w:sz w:val="24"/>
          <w:szCs w:val="24"/>
        </w:rPr>
        <w:t>)</w:t>
      </w:r>
      <w:r w:rsidR="00341A4C">
        <w:rPr>
          <w:rFonts w:ascii="Arial" w:hAnsi="Arial" w:cs="Arial"/>
          <w:sz w:val="24"/>
          <w:szCs w:val="24"/>
        </w:rPr>
        <w:t xml:space="preserve">. </w:t>
      </w:r>
      <w:r w:rsidR="00846240">
        <w:rPr>
          <w:rFonts w:ascii="Arial" w:hAnsi="Arial" w:cs="Arial"/>
          <w:sz w:val="24"/>
          <w:szCs w:val="24"/>
        </w:rPr>
        <w:t xml:space="preserve">Practitioners within the setting can </w:t>
      </w:r>
      <w:r w:rsidR="00630F40">
        <w:rPr>
          <w:rFonts w:ascii="Arial" w:hAnsi="Arial" w:cs="Arial"/>
          <w:sz w:val="24"/>
          <w:szCs w:val="24"/>
        </w:rPr>
        <w:t>create an engaging area to promote exploratory play, t</w:t>
      </w:r>
      <w:r w:rsidR="00846240">
        <w:rPr>
          <w:rFonts w:ascii="Arial" w:hAnsi="Arial" w:cs="Arial"/>
          <w:sz w:val="24"/>
          <w:szCs w:val="24"/>
        </w:rPr>
        <w:t>here are many activities</w:t>
      </w:r>
      <w:r w:rsidR="00630F40">
        <w:rPr>
          <w:rFonts w:ascii="Arial" w:hAnsi="Arial" w:cs="Arial"/>
          <w:sz w:val="24"/>
          <w:szCs w:val="24"/>
        </w:rPr>
        <w:t xml:space="preserve"> and resources that can be used, these may include,</w:t>
      </w:r>
      <w:r w:rsidR="00731E90">
        <w:rPr>
          <w:rFonts w:ascii="Arial" w:hAnsi="Arial" w:cs="Arial"/>
          <w:sz w:val="24"/>
          <w:szCs w:val="24"/>
        </w:rPr>
        <w:t xml:space="preserve"> messy play,</w:t>
      </w:r>
      <w:r w:rsidR="00630F40">
        <w:rPr>
          <w:rFonts w:ascii="Arial" w:hAnsi="Arial" w:cs="Arial"/>
          <w:sz w:val="24"/>
          <w:szCs w:val="24"/>
        </w:rPr>
        <w:t xml:space="preserve"> </w:t>
      </w:r>
      <w:r w:rsidR="00812A03">
        <w:rPr>
          <w:rFonts w:ascii="Arial" w:hAnsi="Arial" w:cs="Arial"/>
          <w:sz w:val="24"/>
          <w:szCs w:val="24"/>
        </w:rPr>
        <w:t>sand</w:t>
      </w:r>
      <w:r w:rsidR="00854E37">
        <w:rPr>
          <w:rFonts w:ascii="Arial" w:hAnsi="Arial" w:cs="Arial"/>
          <w:sz w:val="24"/>
          <w:szCs w:val="24"/>
        </w:rPr>
        <w:t>, water, open door policy to allow the children to explore nature</w:t>
      </w:r>
      <w:r w:rsidR="00AD5676">
        <w:rPr>
          <w:rFonts w:ascii="Arial" w:hAnsi="Arial" w:cs="Arial"/>
          <w:sz w:val="24"/>
          <w:szCs w:val="24"/>
        </w:rPr>
        <w:t>, jelly, blended cereal, spaghetti</w:t>
      </w:r>
      <w:r w:rsidR="00731E90">
        <w:rPr>
          <w:rFonts w:ascii="Arial" w:hAnsi="Arial" w:cs="Arial"/>
          <w:sz w:val="24"/>
          <w:szCs w:val="24"/>
        </w:rPr>
        <w:t xml:space="preserve">, however, with this type of play it is important to check for allergies in advance. </w:t>
      </w:r>
      <w:r w:rsidR="008B7B84">
        <w:rPr>
          <w:rFonts w:ascii="Arial" w:hAnsi="Arial" w:cs="Arial"/>
          <w:sz w:val="24"/>
          <w:szCs w:val="24"/>
        </w:rPr>
        <w:t xml:space="preserve">In each of these </w:t>
      </w:r>
      <w:r w:rsidR="00A42264">
        <w:rPr>
          <w:rFonts w:ascii="Arial" w:hAnsi="Arial" w:cs="Arial"/>
          <w:sz w:val="24"/>
          <w:szCs w:val="24"/>
        </w:rPr>
        <w:t xml:space="preserve">activities the child will </w:t>
      </w:r>
      <w:r w:rsidR="00FD3E49">
        <w:rPr>
          <w:rFonts w:ascii="Arial" w:hAnsi="Arial" w:cs="Arial"/>
          <w:sz w:val="24"/>
          <w:szCs w:val="24"/>
        </w:rPr>
        <w:t xml:space="preserve">benefit by using their </w:t>
      </w:r>
      <w:r w:rsidR="00BD20C6">
        <w:rPr>
          <w:rFonts w:ascii="Arial" w:hAnsi="Arial" w:cs="Arial"/>
          <w:sz w:val="24"/>
          <w:szCs w:val="24"/>
        </w:rPr>
        <w:t xml:space="preserve">fine and gross motor skills, </w:t>
      </w:r>
      <w:r w:rsidR="00FD3E49">
        <w:rPr>
          <w:rFonts w:ascii="Arial" w:hAnsi="Arial" w:cs="Arial"/>
          <w:sz w:val="24"/>
          <w:szCs w:val="24"/>
        </w:rPr>
        <w:t xml:space="preserve">investigating </w:t>
      </w:r>
      <w:r w:rsidR="007D73C7">
        <w:rPr>
          <w:rFonts w:ascii="Arial" w:hAnsi="Arial" w:cs="Arial"/>
          <w:sz w:val="24"/>
          <w:szCs w:val="24"/>
        </w:rPr>
        <w:t xml:space="preserve">and curiosity skills </w:t>
      </w:r>
      <w:r w:rsidR="00F258AE">
        <w:rPr>
          <w:rFonts w:ascii="Arial" w:hAnsi="Arial" w:cs="Arial"/>
          <w:sz w:val="24"/>
          <w:szCs w:val="24"/>
        </w:rPr>
        <w:t xml:space="preserve">and creating an understanding of the world around them </w:t>
      </w:r>
      <w:r w:rsidR="007534E0">
        <w:rPr>
          <w:rFonts w:ascii="Arial" w:hAnsi="Arial" w:cs="Arial"/>
          <w:sz w:val="24"/>
          <w:szCs w:val="24"/>
        </w:rPr>
        <w:t xml:space="preserve">(Early Years TV, </w:t>
      </w:r>
      <w:r w:rsidR="00CD0057">
        <w:rPr>
          <w:rFonts w:ascii="Arial" w:hAnsi="Arial" w:cs="Arial"/>
          <w:sz w:val="24"/>
          <w:szCs w:val="24"/>
        </w:rPr>
        <w:t>2025).</w:t>
      </w:r>
      <w:r w:rsidR="004A5051">
        <w:rPr>
          <w:rFonts w:ascii="Arial" w:hAnsi="Arial" w:cs="Arial"/>
          <w:sz w:val="24"/>
          <w:szCs w:val="24"/>
        </w:rPr>
        <w:t xml:space="preserve"> </w:t>
      </w:r>
      <w:r w:rsidR="00557187" w:rsidRPr="00405105">
        <w:rPr>
          <w:rFonts w:ascii="Arial" w:hAnsi="Arial" w:cs="Arial"/>
          <w:sz w:val="24"/>
          <w:szCs w:val="24"/>
        </w:rPr>
        <w:t xml:space="preserve">According to </w:t>
      </w:r>
      <w:r w:rsidR="00557187" w:rsidRPr="00405105">
        <w:rPr>
          <w:rFonts w:ascii="Arial" w:hAnsi="Arial" w:cs="Arial"/>
          <w:sz w:val="24"/>
          <w:szCs w:val="24"/>
          <w:lang w:val="en-US"/>
        </w:rPr>
        <w:t xml:space="preserve">Brain and Mukherji, </w:t>
      </w:r>
      <w:r w:rsidR="00BB0822" w:rsidRPr="00405105">
        <w:rPr>
          <w:rFonts w:ascii="Arial" w:hAnsi="Arial" w:cs="Arial"/>
          <w:sz w:val="24"/>
          <w:szCs w:val="24"/>
          <w:lang w:val="en-US"/>
        </w:rPr>
        <w:t>(</w:t>
      </w:r>
      <w:r w:rsidR="00557187" w:rsidRPr="00405105">
        <w:rPr>
          <w:rFonts w:ascii="Arial" w:hAnsi="Arial" w:cs="Arial"/>
          <w:sz w:val="24"/>
          <w:szCs w:val="24"/>
          <w:lang w:val="en-US"/>
        </w:rPr>
        <w:t>2005</w:t>
      </w:r>
      <w:r w:rsidR="00BB0822" w:rsidRPr="00405105">
        <w:rPr>
          <w:rFonts w:ascii="Arial" w:hAnsi="Arial" w:cs="Arial"/>
          <w:sz w:val="24"/>
          <w:szCs w:val="24"/>
          <w:lang w:val="en-US"/>
        </w:rPr>
        <w:t>) there are six stages of play</w:t>
      </w:r>
      <w:r w:rsidR="001C5787" w:rsidRPr="00405105">
        <w:rPr>
          <w:rFonts w:ascii="Arial" w:hAnsi="Arial" w:cs="Arial"/>
          <w:sz w:val="24"/>
          <w:szCs w:val="24"/>
          <w:lang w:val="en-US"/>
        </w:rPr>
        <w:t>.</w:t>
      </w:r>
      <w:r w:rsidR="00551E63" w:rsidRPr="00405105">
        <w:rPr>
          <w:rFonts w:ascii="Arial" w:hAnsi="Arial" w:cs="Arial"/>
          <w:sz w:val="24"/>
          <w:szCs w:val="24"/>
          <w:lang w:val="en-US"/>
        </w:rPr>
        <w:t xml:space="preserve"> The second stage of play is</w:t>
      </w:r>
      <w:r w:rsidR="00391BEA" w:rsidRPr="00405105">
        <w:rPr>
          <w:rFonts w:ascii="Arial" w:hAnsi="Arial" w:cs="Arial"/>
          <w:sz w:val="24"/>
          <w:szCs w:val="24"/>
          <w:lang w:val="en-US"/>
        </w:rPr>
        <w:t xml:space="preserve"> solitary play,</w:t>
      </w:r>
      <w:r w:rsidR="00F7447E" w:rsidRPr="00405105">
        <w:rPr>
          <w:rFonts w:ascii="Arial" w:hAnsi="Arial" w:cs="Arial"/>
          <w:sz w:val="24"/>
          <w:szCs w:val="24"/>
          <w:lang w:val="en-US"/>
        </w:rPr>
        <w:t xml:space="preserve"> this stage of play could link to exploratory play</w:t>
      </w:r>
      <w:r w:rsidR="00166451" w:rsidRPr="00405105">
        <w:rPr>
          <w:rFonts w:ascii="Arial" w:hAnsi="Arial" w:cs="Arial"/>
          <w:sz w:val="24"/>
          <w:szCs w:val="24"/>
          <w:lang w:val="en-US"/>
        </w:rPr>
        <w:t xml:space="preserve">, some may believe this because </w:t>
      </w:r>
      <w:r w:rsidR="004266D7" w:rsidRPr="00405105">
        <w:rPr>
          <w:rFonts w:ascii="Arial" w:hAnsi="Arial" w:cs="Arial"/>
          <w:sz w:val="24"/>
          <w:szCs w:val="24"/>
          <w:lang w:val="en-US"/>
        </w:rPr>
        <w:t xml:space="preserve">during exploratory play children begin to explore new materials </w:t>
      </w:r>
      <w:r w:rsidR="00AB4BCD" w:rsidRPr="00405105">
        <w:rPr>
          <w:rFonts w:ascii="Arial" w:hAnsi="Arial" w:cs="Arial"/>
          <w:sz w:val="24"/>
          <w:szCs w:val="24"/>
          <w:lang w:val="en-US"/>
        </w:rPr>
        <w:t>and this requires the child’s concentrati</w:t>
      </w:r>
      <w:r w:rsidR="008B05D6" w:rsidRPr="00405105">
        <w:rPr>
          <w:rFonts w:ascii="Arial" w:hAnsi="Arial" w:cs="Arial"/>
          <w:sz w:val="24"/>
          <w:szCs w:val="24"/>
          <w:lang w:val="en-US"/>
        </w:rPr>
        <w:t xml:space="preserve">on </w:t>
      </w:r>
      <w:r w:rsidR="00AB4BCD" w:rsidRPr="00405105">
        <w:rPr>
          <w:rFonts w:ascii="Arial" w:hAnsi="Arial" w:cs="Arial"/>
          <w:sz w:val="24"/>
          <w:szCs w:val="24"/>
          <w:lang w:val="en-US"/>
        </w:rPr>
        <w:t xml:space="preserve">but also the child has been driven towards the activity </w:t>
      </w:r>
      <w:r w:rsidR="00233445" w:rsidRPr="00405105">
        <w:rPr>
          <w:rFonts w:ascii="Arial" w:hAnsi="Arial" w:cs="Arial"/>
          <w:sz w:val="24"/>
          <w:szCs w:val="24"/>
          <w:lang w:val="en-US"/>
        </w:rPr>
        <w:t>because of their interests. Solitary play</w:t>
      </w:r>
      <w:r w:rsidR="00391BEA" w:rsidRPr="00405105">
        <w:rPr>
          <w:rFonts w:ascii="Arial" w:hAnsi="Arial" w:cs="Arial"/>
          <w:sz w:val="24"/>
          <w:szCs w:val="24"/>
          <w:lang w:val="en-US"/>
        </w:rPr>
        <w:t xml:space="preserve"> ranges from 3 months of age to around 2</w:t>
      </w:r>
      <w:r w:rsidR="00212648" w:rsidRPr="00405105">
        <w:rPr>
          <w:rFonts w:ascii="Arial" w:hAnsi="Arial" w:cs="Arial"/>
          <w:sz w:val="24"/>
          <w:szCs w:val="24"/>
          <w:lang w:val="en-US"/>
        </w:rPr>
        <w:t xml:space="preserve"> </w:t>
      </w:r>
      <w:r w:rsidR="00391BEA" w:rsidRPr="00405105">
        <w:rPr>
          <w:rFonts w:ascii="Arial" w:hAnsi="Arial" w:cs="Arial"/>
          <w:sz w:val="24"/>
          <w:szCs w:val="24"/>
          <w:lang w:val="en-US"/>
        </w:rPr>
        <w:t>years of age, this involves the child</w:t>
      </w:r>
      <w:r w:rsidR="00896FEF" w:rsidRPr="00405105">
        <w:rPr>
          <w:rFonts w:ascii="Arial" w:hAnsi="Arial" w:cs="Arial"/>
          <w:sz w:val="24"/>
          <w:szCs w:val="24"/>
          <w:lang w:val="en-US"/>
        </w:rPr>
        <w:t xml:space="preserve"> playing independently </w:t>
      </w:r>
      <w:r w:rsidR="00E94E99" w:rsidRPr="00405105">
        <w:rPr>
          <w:rFonts w:ascii="Arial" w:hAnsi="Arial" w:cs="Arial"/>
          <w:sz w:val="24"/>
          <w:szCs w:val="24"/>
          <w:lang w:val="en-US"/>
        </w:rPr>
        <w:t xml:space="preserve">whilst developing </w:t>
      </w:r>
      <w:r w:rsidR="002A03F8" w:rsidRPr="00405105">
        <w:rPr>
          <w:rFonts w:ascii="Arial" w:hAnsi="Arial" w:cs="Arial"/>
          <w:sz w:val="24"/>
          <w:szCs w:val="24"/>
          <w:lang w:val="en-US"/>
        </w:rPr>
        <w:lastRenderedPageBreak/>
        <w:t xml:space="preserve">their life skills, such as concentration and </w:t>
      </w:r>
      <w:r w:rsidR="00D319BD" w:rsidRPr="00405105">
        <w:rPr>
          <w:rFonts w:ascii="Arial" w:hAnsi="Arial" w:cs="Arial"/>
          <w:sz w:val="24"/>
          <w:szCs w:val="24"/>
          <w:lang w:val="en-US"/>
        </w:rPr>
        <w:t xml:space="preserve">the toddler will begin to gain some interests </w:t>
      </w:r>
      <w:r w:rsidR="009243E0" w:rsidRPr="00405105">
        <w:rPr>
          <w:rFonts w:ascii="Arial" w:hAnsi="Arial" w:cs="Arial"/>
          <w:sz w:val="24"/>
          <w:szCs w:val="24"/>
          <w:lang w:val="en-US"/>
        </w:rPr>
        <w:t xml:space="preserve">around </w:t>
      </w:r>
      <w:r w:rsidR="00FF5E92" w:rsidRPr="00405105">
        <w:rPr>
          <w:rFonts w:ascii="Arial" w:hAnsi="Arial" w:cs="Arial"/>
          <w:sz w:val="24"/>
          <w:szCs w:val="24"/>
          <w:lang w:val="en-US"/>
        </w:rPr>
        <w:t>them.</w:t>
      </w:r>
      <w:r w:rsidR="00C94AF3">
        <w:rPr>
          <w:rFonts w:ascii="Arial" w:hAnsi="Arial" w:cs="Arial"/>
          <w:sz w:val="24"/>
          <w:szCs w:val="24"/>
          <w:lang w:val="en-US"/>
        </w:rPr>
        <w:t xml:space="preserve"> </w:t>
      </w:r>
      <w:r w:rsidR="00673E85">
        <w:rPr>
          <w:rFonts w:ascii="Arial" w:hAnsi="Arial" w:cs="Arial"/>
          <w:sz w:val="24"/>
          <w:szCs w:val="24"/>
          <w:lang w:val="en-US"/>
        </w:rPr>
        <w:t xml:space="preserve">A theorist called Montessori </w:t>
      </w:r>
      <w:r w:rsidR="001B7F0B">
        <w:rPr>
          <w:rFonts w:ascii="Arial" w:hAnsi="Arial" w:cs="Arial"/>
          <w:sz w:val="24"/>
          <w:szCs w:val="24"/>
          <w:lang w:val="en-US"/>
        </w:rPr>
        <w:t>focuses on the engaging environment, allowing the child to access their interests and explore freely</w:t>
      </w:r>
      <w:r w:rsidR="00A507EE">
        <w:rPr>
          <w:rFonts w:ascii="Arial" w:hAnsi="Arial" w:cs="Arial"/>
          <w:sz w:val="24"/>
          <w:szCs w:val="24"/>
          <w:lang w:val="en-US"/>
        </w:rPr>
        <w:t xml:space="preserve"> without adult interruption</w:t>
      </w:r>
      <w:r w:rsidR="001B7F0B">
        <w:rPr>
          <w:rFonts w:ascii="Arial" w:hAnsi="Arial" w:cs="Arial"/>
          <w:sz w:val="24"/>
          <w:szCs w:val="24"/>
          <w:lang w:val="en-US"/>
        </w:rPr>
        <w:t xml:space="preserve">, this </w:t>
      </w:r>
      <w:r w:rsidR="00C14E5E">
        <w:rPr>
          <w:rFonts w:ascii="Arial" w:hAnsi="Arial" w:cs="Arial"/>
          <w:sz w:val="24"/>
          <w:szCs w:val="24"/>
          <w:lang w:val="en-US"/>
        </w:rPr>
        <w:t xml:space="preserve">theory supports </w:t>
      </w:r>
      <w:r w:rsidR="00651FD9">
        <w:rPr>
          <w:rFonts w:ascii="Arial" w:hAnsi="Arial" w:cs="Arial"/>
          <w:sz w:val="24"/>
          <w:szCs w:val="24"/>
          <w:lang w:val="en-US"/>
        </w:rPr>
        <w:t>solitary play and exploratory play</w:t>
      </w:r>
      <w:r w:rsidR="00C14E5E">
        <w:rPr>
          <w:rFonts w:ascii="Arial" w:hAnsi="Arial" w:cs="Arial"/>
          <w:sz w:val="24"/>
          <w:szCs w:val="24"/>
          <w:lang w:val="en-US"/>
        </w:rPr>
        <w:t xml:space="preserve"> (Care Learning, 2024).</w:t>
      </w:r>
    </w:p>
    <w:p w14:paraId="0233A3CE" w14:textId="0D8D4500" w:rsidR="00877FCF" w:rsidRPr="00FF7FB9" w:rsidRDefault="00877FCF" w:rsidP="00877FCF">
      <w:pPr>
        <w:spacing w:line="360" w:lineRule="auto"/>
        <w:rPr>
          <w:rFonts w:ascii="Arial" w:hAnsi="Arial" w:cs="Arial"/>
          <w:sz w:val="24"/>
          <w:szCs w:val="24"/>
          <w:lang w:val="en-US"/>
        </w:rPr>
      </w:pPr>
      <w:r w:rsidRPr="00FF7FB9">
        <w:rPr>
          <w:rFonts w:ascii="Arial" w:hAnsi="Arial" w:cs="Arial"/>
          <w:sz w:val="24"/>
          <w:szCs w:val="24"/>
          <w:u w:val="single"/>
        </w:rPr>
        <w:t>Section 2</w:t>
      </w:r>
    </w:p>
    <w:p w14:paraId="3A9FFC70" w14:textId="183057F3" w:rsidR="00922F78" w:rsidRDefault="00914082" w:rsidP="00142AB8">
      <w:pPr>
        <w:spacing w:line="360" w:lineRule="auto"/>
        <w:rPr>
          <w:rFonts w:ascii="Arial" w:hAnsi="Arial" w:cs="Arial"/>
          <w:sz w:val="24"/>
          <w:szCs w:val="24"/>
          <w:lang w:val="en-US"/>
        </w:rPr>
      </w:pPr>
      <w:r>
        <w:rPr>
          <w:rFonts w:ascii="Arial" w:hAnsi="Arial" w:cs="Arial"/>
          <w:sz w:val="24"/>
          <w:szCs w:val="24"/>
        </w:rPr>
        <w:t xml:space="preserve">During play and transition </w:t>
      </w:r>
      <w:r w:rsidR="00FA1EC2">
        <w:rPr>
          <w:rFonts w:ascii="Arial" w:hAnsi="Arial" w:cs="Arial"/>
          <w:sz w:val="24"/>
          <w:szCs w:val="24"/>
        </w:rPr>
        <w:t xml:space="preserve">around the </w:t>
      </w:r>
      <w:r w:rsidR="004E121F">
        <w:rPr>
          <w:rFonts w:ascii="Arial" w:hAnsi="Arial" w:cs="Arial"/>
          <w:sz w:val="24"/>
          <w:szCs w:val="24"/>
        </w:rPr>
        <w:t>setting</w:t>
      </w:r>
      <w:r w:rsidR="00FA1EC2">
        <w:rPr>
          <w:rFonts w:ascii="Arial" w:hAnsi="Arial" w:cs="Arial"/>
          <w:sz w:val="24"/>
          <w:szCs w:val="24"/>
        </w:rPr>
        <w:t xml:space="preserve"> </w:t>
      </w:r>
      <w:r>
        <w:rPr>
          <w:rFonts w:ascii="Arial" w:hAnsi="Arial" w:cs="Arial"/>
          <w:sz w:val="24"/>
          <w:szCs w:val="24"/>
        </w:rPr>
        <w:t xml:space="preserve">it is common that children </w:t>
      </w:r>
      <w:r w:rsidR="001C654A">
        <w:rPr>
          <w:rFonts w:ascii="Arial" w:hAnsi="Arial" w:cs="Arial"/>
          <w:sz w:val="24"/>
          <w:szCs w:val="24"/>
        </w:rPr>
        <w:t>may rely on the trusted adult</w:t>
      </w:r>
      <w:r w:rsidR="00E436E4">
        <w:rPr>
          <w:rFonts w:ascii="Arial" w:hAnsi="Arial" w:cs="Arial"/>
          <w:sz w:val="24"/>
          <w:szCs w:val="24"/>
        </w:rPr>
        <w:t xml:space="preserve"> for many things, this can be to lead them to play</w:t>
      </w:r>
      <w:r w:rsidR="006A53D9">
        <w:rPr>
          <w:rFonts w:ascii="Arial" w:hAnsi="Arial" w:cs="Arial"/>
          <w:sz w:val="24"/>
          <w:szCs w:val="24"/>
        </w:rPr>
        <w:t xml:space="preserve"> and activities, pass them resources and engage them into play</w:t>
      </w:r>
      <w:r w:rsidR="001C654A">
        <w:rPr>
          <w:rFonts w:ascii="Arial" w:hAnsi="Arial" w:cs="Arial"/>
          <w:sz w:val="24"/>
          <w:szCs w:val="24"/>
        </w:rPr>
        <w:t xml:space="preserve">, however, </w:t>
      </w:r>
      <w:r w:rsidR="00BA6659">
        <w:rPr>
          <w:rFonts w:ascii="Arial" w:hAnsi="Arial" w:cs="Arial"/>
          <w:sz w:val="24"/>
          <w:szCs w:val="24"/>
        </w:rPr>
        <w:t xml:space="preserve">as the child </w:t>
      </w:r>
      <w:r w:rsidR="00481128">
        <w:rPr>
          <w:rFonts w:ascii="Arial" w:hAnsi="Arial" w:cs="Arial"/>
          <w:sz w:val="24"/>
          <w:szCs w:val="24"/>
        </w:rPr>
        <w:t>gains</w:t>
      </w:r>
      <w:r w:rsidR="00BA6659">
        <w:rPr>
          <w:rFonts w:ascii="Arial" w:hAnsi="Arial" w:cs="Arial"/>
          <w:sz w:val="24"/>
          <w:szCs w:val="24"/>
        </w:rPr>
        <w:t xml:space="preserve"> confidence they will naturally become more independent and </w:t>
      </w:r>
      <w:r w:rsidR="006B56AF">
        <w:rPr>
          <w:rFonts w:ascii="Arial" w:hAnsi="Arial" w:cs="Arial"/>
          <w:sz w:val="24"/>
          <w:szCs w:val="24"/>
        </w:rPr>
        <w:t xml:space="preserve">begin to explore the environment, </w:t>
      </w:r>
      <w:r w:rsidR="00745963">
        <w:rPr>
          <w:rFonts w:ascii="Arial" w:hAnsi="Arial" w:cs="Arial"/>
          <w:sz w:val="24"/>
          <w:szCs w:val="24"/>
        </w:rPr>
        <w:t>freely</w:t>
      </w:r>
      <w:r w:rsidR="00C52FB0">
        <w:rPr>
          <w:rFonts w:ascii="Arial" w:hAnsi="Arial" w:cs="Arial"/>
          <w:sz w:val="24"/>
          <w:szCs w:val="24"/>
        </w:rPr>
        <w:t xml:space="preserve"> choosing</w:t>
      </w:r>
      <w:r w:rsidR="00745963">
        <w:rPr>
          <w:rFonts w:ascii="Arial" w:hAnsi="Arial" w:cs="Arial"/>
          <w:sz w:val="24"/>
          <w:szCs w:val="24"/>
        </w:rPr>
        <w:t xml:space="preserve"> what activities they may have an interest in </w:t>
      </w:r>
      <w:r w:rsidR="00C52FB0">
        <w:rPr>
          <w:rFonts w:ascii="Arial" w:hAnsi="Arial" w:cs="Arial"/>
          <w:sz w:val="24"/>
          <w:szCs w:val="24"/>
        </w:rPr>
        <w:t xml:space="preserve">but with no </w:t>
      </w:r>
      <w:r w:rsidR="009A32E4">
        <w:rPr>
          <w:rFonts w:ascii="Arial" w:hAnsi="Arial" w:cs="Arial"/>
          <w:sz w:val="24"/>
          <w:szCs w:val="24"/>
        </w:rPr>
        <w:t>aim</w:t>
      </w:r>
      <w:r w:rsidR="00481128">
        <w:rPr>
          <w:rFonts w:ascii="Arial" w:hAnsi="Arial" w:cs="Arial"/>
          <w:sz w:val="24"/>
          <w:szCs w:val="24"/>
        </w:rPr>
        <w:t xml:space="preserve">, this is called </w:t>
      </w:r>
      <w:r w:rsidR="006850BC">
        <w:rPr>
          <w:rFonts w:ascii="Arial" w:hAnsi="Arial" w:cs="Arial"/>
          <w:sz w:val="24"/>
          <w:szCs w:val="24"/>
        </w:rPr>
        <w:t xml:space="preserve">self-directed play </w:t>
      </w:r>
      <w:r w:rsidR="009A32E4">
        <w:rPr>
          <w:rFonts w:ascii="Arial" w:hAnsi="Arial" w:cs="Arial"/>
          <w:sz w:val="24"/>
          <w:szCs w:val="24"/>
        </w:rPr>
        <w:t>(</w:t>
      </w:r>
      <w:r w:rsidR="00481128" w:rsidRPr="00481128">
        <w:rPr>
          <w:rFonts w:ascii="Arial" w:hAnsi="Arial" w:cs="Arial"/>
          <w:sz w:val="24"/>
          <w:szCs w:val="24"/>
          <w:lang w:val="en-US"/>
        </w:rPr>
        <w:t xml:space="preserve">The Montessori school of the </w:t>
      </w:r>
      <w:proofErr w:type="spellStart"/>
      <w:r w:rsidR="00481128" w:rsidRPr="00481128">
        <w:rPr>
          <w:rFonts w:ascii="Arial" w:hAnsi="Arial" w:cs="Arial"/>
          <w:sz w:val="24"/>
          <w:szCs w:val="24"/>
          <w:lang w:val="en-US"/>
        </w:rPr>
        <w:t>Burkshires</w:t>
      </w:r>
      <w:proofErr w:type="spellEnd"/>
      <w:r w:rsidR="00481128" w:rsidRPr="00481128">
        <w:rPr>
          <w:rFonts w:ascii="Arial" w:hAnsi="Arial" w:cs="Arial"/>
          <w:sz w:val="24"/>
          <w:szCs w:val="24"/>
          <w:lang w:val="en-US"/>
        </w:rPr>
        <w:t>, 2024</w:t>
      </w:r>
      <w:r w:rsidR="00481128">
        <w:rPr>
          <w:rFonts w:ascii="Arial" w:hAnsi="Arial" w:cs="Arial"/>
          <w:sz w:val="24"/>
          <w:szCs w:val="24"/>
          <w:lang w:val="en-US"/>
        </w:rPr>
        <w:t xml:space="preserve">). </w:t>
      </w:r>
      <w:r w:rsidR="000C0B58">
        <w:rPr>
          <w:rFonts w:ascii="Arial" w:hAnsi="Arial" w:cs="Arial"/>
          <w:sz w:val="24"/>
          <w:szCs w:val="24"/>
          <w:lang w:val="en-US"/>
        </w:rPr>
        <w:t xml:space="preserve">It is important to add that </w:t>
      </w:r>
      <w:r w:rsidR="00235D4A">
        <w:rPr>
          <w:rFonts w:ascii="Arial" w:hAnsi="Arial" w:cs="Arial"/>
          <w:sz w:val="24"/>
          <w:szCs w:val="24"/>
          <w:lang w:val="en-US"/>
        </w:rPr>
        <w:t>the term ‘freely chosen’ is used to initiate that the child has not been set a task, there are no rules or set instructions to be followed</w:t>
      </w:r>
      <w:r w:rsidR="00922F78">
        <w:rPr>
          <w:rFonts w:ascii="Arial" w:hAnsi="Arial" w:cs="Arial"/>
          <w:sz w:val="24"/>
          <w:szCs w:val="24"/>
          <w:lang w:val="en-US"/>
        </w:rPr>
        <w:t>, the child is free to explore the resources as they wish</w:t>
      </w:r>
      <w:r w:rsidR="00CA4B81">
        <w:rPr>
          <w:rFonts w:ascii="Arial" w:hAnsi="Arial" w:cs="Arial"/>
          <w:sz w:val="24"/>
          <w:szCs w:val="24"/>
          <w:lang w:val="en-US"/>
        </w:rPr>
        <w:t xml:space="preserve"> (Play Wales, 2018)</w:t>
      </w:r>
      <w:r w:rsidR="00922F78">
        <w:rPr>
          <w:rFonts w:ascii="Arial" w:hAnsi="Arial" w:cs="Arial"/>
          <w:sz w:val="24"/>
          <w:szCs w:val="24"/>
          <w:lang w:val="en-US"/>
        </w:rPr>
        <w:t>.</w:t>
      </w:r>
    </w:p>
    <w:p w14:paraId="121FC532" w14:textId="6BC7BA0E" w:rsidR="00877FCF" w:rsidRDefault="006850BC" w:rsidP="00142AB8">
      <w:pPr>
        <w:spacing w:line="360" w:lineRule="auto"/>
        <w:rPr>
          <w:rFonts w:ascii="Arial" w:hAnsi="Arial" w:cs="Arial"/>
          <w:sz w:val="24"/>
          <w:szCs w:val="24"/>
          <w:lang w:val="en-US"/>
        </w:rPr>
      </w:pPr>
      <w:r>
        <w:rPr>
          <w:rFonts w:ascii="Arial" w:hAnsi="Arial" w:cs="Arial"/>
          <w:sz w:val="24"/>
          <w:szCs w:val="24"/>
          <w:lang w:val="en-US"/>
        </w:rPr>
        <w:t xml:space="preserve">Self-directed play </w:t>
      </w:r>
      <w:r w:rsidR="00C65DC9">
        <w:rPr>
          <w:rFonts w:ascii="Arial" w:hAnsi="Arial" w:cs="Arial"/>
          <w:sz w:val="24"/>
          <w:szCs w:val="24"/>
          <w:lang w:val="en-US"/>
        </w:rPr>
        <w:t xml:space="preserve">is important </w:t>
      </w:r>
      <w:r w:rsidR="00E926DC">
        <w:rPr>
          <w:rFonts w:ascii="Arial" w:hAnsi="Arial" w:cs="Arial"/>
          <w:sz w:val="24"/>
          <w:szCs w:val="24"/>
          <w:lang w:val="en-US"/>
        </w:rPr>
        <w:t xml:space="preserve">within the child’s journey, it supports holistic </w:t>
      </w:r>
      <w:r w:rsidR="00ED0AE8">
        <w:rPr>
          <w:rFonts w:ascii="Arial" w:hAnsi="Arial" w:cs="Arial"/>
          <w:sz w:val="24"/>
          <w:szCs w:val="24"/>
          <w:lang w:val="en-US"/>
        </w:rPr>
        <w:t>development,</w:t>
      </w:r>
      <w:r w:rsidR="00E926DC">
        <w:rPr>
          <w:rFonts w:ascii="Arial" w:hAnsi="Arial" w:cs="Arial"/>
          <w:sz w:val="24"/>
          <w:szCs w:val="24"/>
          <w:lang w:val="en-US"/>
        </w:rPr>
        <w:t xml:space="preserve"> and it is a natural </w:t>
      </w:r>
      <w:r w:rsidR="000C3A3D">
        <w:rPr>
          <w:rFonts w:ascii="Arial" w:hAnsi="Arial" w:cs="Arial"/>
          <w:sz w:val="24"/>
          <w:szCs w:val="24"/>
          <w:lang w:val="en-US"/>
        </w:rPr>
        <w:t>route of creating achievements</w:t>
      </w:r>
      <w:r w:rsidR="00600B7C">
        <w:rPr>
          <w:rFonts w:ascii="Arial" w:hAnsi="Arial" w:cs="Arial"/>
          <w:sz w:val="24"/>
          <w:szCs w:val="24"/>
          <w:lang w:val="en-US"/>
        </w:rPr>
        <w:t xml:space="preserve"> (The Steiner </w:t>
      </w:r>
      <w:r w:rsidR="001B0138">
        <w:rPr>
          <w:rFonts w:ascii="Arial" w:hAnsi="Arial" w:cs="Arial"/>
          <w:sz w:val="24"/>
          <w:szCs w:val="24"/>
          <w:lang w:val="en-US"/>
        </w:rPr>
        <w:t>Co</w:t>
      </w:r>
      <w:r w:rsidR="00600B7C">
        <w:rPr>
          <w:rFonts w:ascii="Arial" w:hAnsi="Arial" w:cs="Arial"/>
          <w:sz w:val="24"/>
          <w:szCs w:val="24"/>
          <w:lang w:val="en-US"/>
        </w:rPr>
        <w:t xml:space="preserve">nnection, </w:t>
      </w:r>
      <w:r w:rsidR="001B0138">
        <w:rPr>
          <w:rFonts w:ascii="Arial" w:hAnsi="Arial" w:cs="Arial"/>
          <w:sz w:val="24"/>
          <w:szCs w:val="24"/>
          <w:lang w:val="en-US"/>
        </w:rPr>
        <w:t>2022).</w:t>
      </w:r>
      <w:r w:rsidR="00156536">
        <w:rPr>
          <w:rFonts w:ascii="Arial" w:hAnsi="Arial" w:cs="Arial"/>
          <w:sz w:val="24"/>
          <w:szCs w:val="24"/>
          <w:lang w:val="en-US"/>
        </w:rPr>
        <w:t xml:space="preserve"> There are many benefits for the child through self-directed play, they can </w:t>
      </w:r>
      <w:r w:rsidR="00D212B7">
        <w:rPr>
          <w:rFonts w:ascii="Arial" w:hAnsi="Arial" w:cs="Arial"/>
          <w:sz w:val="24"/>
          <w:szCs w:val="24"/>
          <w:lang w:val="en-US"/>
        </w:rPr>
        <w:t>develop their problem-solving skills, independence</w:t>
      </w:r>
      <w:r w:rsidR="00413A77">
        <w:rPr>
          <w:rFonts w:ascii="Arial" w:hAnsi="Arial" w:cs="Arial"/>
          <w:sz w:val="24"/>
          <w:szCs w:val="24"/>
          <w:lang w:val="en-US"/>
        </w:rPr>
        <w:t xml:space="preserve">, </w:t>
      </w:r>
      <w:r w:rsidR="00B10AA0">
        <w:rPr>
          <w:rFonts w:ascii="Arial" w:hAnsi="Arial" w:cs="Arial"/>
          <w:sz w:val="24"/>
          <w:szCs w:val="24"/>
          <w:lang w:val="en-US"/>
        </w:rPr>
        <w:t xml:space="preserve">leadership by controlling their play and </w:t>
      </w:r>
      <w:r w:rsidR="00413A77">
        <w:rPr>
          <w:rFonts w:ascii="Arial" w:hAnsi="Arial" w:cs="Arial"/>
          <w:sz w:val="24"/>
          <w:szCs w:val="24"/>
          <w:lang w:val="en-US"/>
        </w:rPr>
        <w:t>using their imagination</w:t>
      </w:r>
      <w:r w:rsidR="00BF029E">
        <w:rPr>
          <w:rFonts w:ascii="Arial" w:hAnsi="Arial" w:cs="Arial"/>
          <w:sz w:val="24"/>
          <w:szCs w:val="24"/>
          <w:lang w:val="en-US"/>
        </w:rPr>
        <w:t xml:space="preserve"> when engrossing in amongst the resources</w:t>
      </w:r>
      <w:r w:rsidR="00745D49">
        <w:rPr>
          <w:rFonts w:ascii="Arial" w:hAnsi="Arial" w:cs="Arial"/>
          <w:sz w:val="24"/>
          <w:szCs w:val="24"/>
          <w:lang w:val="en-US"/>
        </w:rPr>
        <w:t>.</w:t>
      </w:r>
      <w:r w:rsidR="007F00D3">
        <w:rPr>
          <w:rFonts w:ascii="Arial" w:hAnsi="Arial" w:cs="Arial"/>
          <w:sz w:val="24"/>
          <w:szCs w:val="24"/>
          <w:lang w:val="en-US"/>
        </w:rPr>
        <w:t xml:space="preserve"> </w:t>
      </w:r>
      <w:r w:rsidR="00745D49">
        <w:rPr>
          <w:rFonts w:ascii="Arial" w:hAnsi="Arial" w:cs="Arial"/>
          <w:sz w:val="24"/>
          <w:szCs w:val="24"/>
          <w:lang w:val="en-US"/>
        </w:rPr>
        <w:t>E</w:t>
      </w:r>
      <w:r w:rsidR="007F00D3">
        <w:rPr>
          <w:rFonts w:ascii="Arial" w:hAnsi="Arial" w:cs="Arial"/>
          <w:sz w:val="24"/>
          <w:szCs w:val="24"/>
          <w:lang w:val="en-US"/>
        </w:rPr>
        <w:t>ach skill</w:t>
      </w:r>
      <w:r w:rsidR="00745D49">
        <w:rPr>
          <w:rFonts w:ascii="Arial" w:hAnsi="Arial" w:cs="Arial"/>
          <w:sz w:val="24"/>
          <w:szCs w:val="24"/>
          <w:lang w:val="en-US"/>
        </w:rPr>
        <w:t xml:space="preserve"> that is used through self-directed play</w:t>
      </w:r>
      <w:r w:rsidR="007F00D3">
        <w:rPr>
          <w:rFonts w:ascii="Arial" w:hAnsi="Arial" w:cs="Arial"/>
          <w:sz w:val="24"/>
          <w:szCs w:val="24"/>
          <w:lang w:val="en-US"/>
        </w:rPr>
        <w:t xml:space="preserve"> will help the child to participate and contribute to </w:t>
      </w:r>
      <w:r w:rsidR="00745D49">
        <w:rPr>
          <w:rFonts w:ascii="Arial" w:hAnsi="Arial" w:cs="Arial"/>
          <w:sz w:val="24"/>
          <w:szCs w:val="24"/>
          <w:lang w:val="en-US"/>
        </w:rPr>
        <w:t xml:space="preserve">daily </w:t>
      </w:r>
      <w:r w:rsidR="006D6522">
        <w:rPr>
          <w:rFonts w:ascii="Arial" w:hAnsi="Arial" w:cs="Arial"/>
          <w:sz w:val="24"/>
          <w:szCs w:val="24"/>
          <w:lang w:val="en-US"/>
        </w:rPr>
        <w:t xml:space="preserve">activities in the </w:t>
      </w:r>
      <w:r w:rsidR="00325F19">
        <w:rPr>
          <w:rFonts w:ascii="Arial" w:hAnsi="Arial" w:cs="Arial"/>
          <w:sz w:val="24"/>
          <w:szCs w:val="24"/>
          <w:lang w:val="en-US"/>
        </w:rPr>
        <w:t>world</w:t>
      </w:r>
      <w:r w:rsidR="00536A01">
        <w:rPr>
          <w:rFonts w:ascii="Arial" w:hAnsi="Arial" w:cs="Arial"/>
          <w:sz w:val="24"/>
          <w:szCs w:val="24"/>
          <w:lang w:val="en-US"/>
        </w:rPr>
        <w:t>, however, it is important to state that throughout self-directed play, learning is embedded</w:t>
      </w:r>
      <w:r w:rsidR="006D6522">
        <w:rPr>
          <w:rFonts w:ascii="Arial" w:hAnsi="Arial" w:cs="Arial"/>
          <w:sz w:val="24"/>
          <w:szCs w:val="24"/>
          <w:lang w:val="en-US"/>
        </w:rPr>
        <w:t>.</w:t>
      </w:r>
      <w:r w:rsidR="00A55D6A">
        <w:rPr>
          <w:rFonts w:ascii="Arial" w:hAnsi="Arial" w:cs="Arial"/>
          <w:sz w:val="24"/>
          <w:szCs w:val="24"/>
          <w:lang w:val="en-US"/>
        </w:rPr>
        <w:t xml:space="preserve"> </w:t>
      </w:r>
      <w:r w:rsidR="006D6522">
        <w:rPr>
          <w:rFonts w:ascii="Arial" w:hAnsi="Arial" w:cs="Arial"/>
          <w:sz w:val="24"/>
          <w:szCs w:val="24"/>
          <w:lang w:val="en-US"/>
        </w:rPr>
        <w:t xml:space="preserve"> </w:t>
      </w:r>
    </w:p>
    <w:p w14:paraId="56D45B53" w14:textId="2D2956FF" w:rsidR="00877FCF" w:rsidRPr="00E664B2" w:rsidRDefault="007529B8" w:rsidP="00877FCF">
      <w:pPr>
        <w:spacing w:line="360" w:lineRule="auto"/>
        <w:rPr>
          <w:rFonts w:ascii="Arial" w:hAnsi="Arial" w:cs="Arial"/>
          <w:sz w:val="24"/>
          <w:szCs w:val="24"/>
          <w:highlight w:val="yellow"/>
        </w:rPr>
      </w:pPr>
      <w:r>
        <w:rPr>
          <w:rFonts w:ascii="Arial" w:hAnsi="Arial" w:cs="Arial"/>
          <w:sz w:val="24"/>
          <w:szCs w:val="24"/>
          <w:lang w:val="en-US"/>
        </w:rPr>
        <w:t xml:space="preserve">Although self-directed play </w:t>
      </w:r>
      <w:proofErr w:type="gramStart"/>
      <w:r>
        <w:rPr>
          <w:rFonts w:ascii="Arial" w:hAnsi="Arial" w:cs="Arial"/>
          <w:sz w:val="24"/>
          <w:szCs w:val="24"/>
          <w:lang w:val="en-US"/>
        </w:rPr>
        <w:t xml:space="preserve">is </w:t>
      </w:r>
      <w:r w:rsidR="003E17FD">
        <w:rPr>
          <w:rFonts w:ascii="Arial" w:hAnsi="Arial" w:cs="Arial"/>
          <w:sz w:val="24"/>
          <w:szCs w:val="24"/>
          <w:lang w:val="en-US"/>
        </w:rPr>
        <w:t>considered to be</w:t>
      </w:r>
      <w:proofErr w:type="gramEnd"/>
      <w:r w:rsidR="003E17FD">
        <w:rPr>
          <w:rFonts w:ascii="Arial" w:hAnsi="Arial" w:cs="Arial"/>
          <w:sz w:val="24"/>
          <w:szCs w:val="24"/>
          <w:lang w:val="en-US"/>
        </w:rPr>
        <w:t xml:space="preserve"> solely the child, the adults supporting the child’s development will have a role to play. </w:t>
      </w:r>
      <w:r w:rsidR="003D15CD">
        <w:rPr>
          <w:rFonts w:ascii="Arial" w:hAnsi="Arial" w:cs="Arial"/>
          <w:sz w:val="24"/>
          <w:szCs w:val="24"/>
          <w:lang w:val="en-US"/>
        </w:rPr>
        <w:t xml:space="preserve">To </w:t>
      </w:r>
      <w:r w:rsidR="003867FF">
        <w:rPr>
          <w:rFonts w:ascii="Arial" w:hAnsi="Arial" w:cs="Arial"/>
          <w:sz w:val="24"/>
          <w:szCs w:val="24"/>
          <w:lang w:val="en-US"/>
        </w:rPr>
        <w:t>create</w:t>
      </w:r>
      <w:r w:rsidR="00C96055">
        <w:rPr>
          <w:rFonts w:ascii="Arial" w:hAnsi="Arial" w:cs="Arial"/>
          <w:sz w:val="24"/>
          <w:szCs w:val="24"/>
          <w:lang w:val="en-US"/>
        </w:rPr>
        <w:t xml:space="preserve"> opportunities and </w:t>
      </w:r>
      <w:r w:rsidR="00CC6B9D">
        <w:rPr>
          <w:rFonts w:ascii="Arial" w:hAnsi="Arial" w:cs="Arial"/>
          <w:sz w:val="24"/>
          <w:szCs w:val="24"/>
          <w:lang w:val="en-US"/>
        </w:rPr>
        <w:t>an engaging environment</w:t>
      </w:r>
      <w:r w:rsidR="00C96055">
        <w:rPr>
          <w:rFonts w:ascii="Arial" w:hAnsi="Arial" w:cs="Arial"/>
          <w:sz w:val="24"/>
          <w:szCs w:val="24"/>
          <w:lang w:val="en-US"/>
        </w:rPr>
        <w:t xml:space="preserve"> that will allow </w:t>
      </w:r>
      <w:r w:rsidR="00491D19">
        <w:rPr>
          <w:rFonts w:ascii="Arial" w:hAnsi="Arial" w:cs="Arial"/>
          <w:sz w:val="24"/>
          <w:szCs w:val="24"/>
          <w:lang w:val="en-US"/>
        </w:rPr>
        <w:t>the child</w:t>
      </w:r>
      <w:r w:rsidR="00CC6B9D">
        <w:rPr>
          <w:rFonts w:ascii="Arial" w:hAnsi="Arial" w:cs="Arial"/>
          <w:sz w:val="24"/>
          <w:szCs w:val="24"/>
          <w:lang w:val="en-US"/>
        </w:rPr>
        <w:t xml:space="preserve"> to reach their full potential</w:t>
      </w:r>
      <w:r w:rsidR="00FB6C6D">
        <w:rPr>
          <w:rFonts w:ascii="Arial" w:hAnsi="Arial" w:cs="Arial"/>
          <w:sz w:val="24"/>
          <w:szCs w:val="24"/>
          <w:lang w:val="en-US"/>
        </w:rPr>
        <w:t xml:space="preserve">, it is the </w:t>
      </w:r>
      <w:r w:rsidR="00D479A8">
        <w:rPr>
          <w:rFonts w:ascii="Arial" w:hAnsi="Arial" w:cs="Arial"/>
          <w:sz w:val="24"/>
          <w:szCs w:val="24"/>
          <w:lang w:val="en-US"/>
        </w:rPr>
        <w:t>adult’s</w:t>
      </w:r>
      <w:r w:rsidR="00FB6C6D">
        <w:rPr>
          <w:rFonts w:ascii="Arial" w:hAnsi="Arial" w:cs="Arial"/>
          <w:sz w:val="24"/>
          <w:szCs w:val="24"/>
          <w:lang w:val="en-US"/>
        </w:rPr>
        <w:t xml:space="preserve"> responsibility to set out the </w:t>
      </w:r>
      <w:r w:rsidR="00A529F0">
        <w:rPr>
          <w:rFonts w:ascii="Arial" w:hAnsi="Arial" w:cs="Arial"/>
          <w:sz w:val="24"/>
          <w:szCs w:val="24"/>
          <w:lang w:val="en-US"/>
        </w:rPr>
        <w:t>resources,</w:t>
      </w:r>
      <w:r w:rsidR="00FB6C6D">
        <w:rPr>
          <w:rFonts w:ascii="Arial" w:hAnsi="Arial" w:cs="Arial"/>
          <w:sz w:val="24"/>
          <w:szCs w:val="24"/>
          <w:lang w:val="en-US"/>
        </w:rPr>
        <w:t xml:space="preserve"> so they are available for the children to </w:t>
      </w:r>
      <w:r w:rsidR="00BF765A">
        <w:rPr>
          <w:rFonts w:ascii="Arial" w:hAnsi="Arial" w:cs="Arial"/>
          <w:sz w:val="24"/>
          <w:szCs w:val="24"/>
          <w:lang w:val="en-US"/>
        </w:rPr>
        <w:t>access (</w:t>
      </w:r>
      <w:r w:rsidR="00BF765A" w:rsidRPr="00BF765A">
        <w:rPr>
          <w:rFonts w:ascii="Arial" w:hAnsi="Arial" w:cs="Arial"/>
          <w:sz w:val="24"/>
          <w:szCs w:val="24"/>
        </w:rPr>
        <w:t>Williams cited in Moyles, 2010:83</w:t>
      </w:r>
      <w:r w:rsidR="00BF765A">
        <w:rPr>
          <w:rFonts w:ascii="Arial" w:hAnsi="Arial" w:cs="Arial"/>
          <w:sz w:val="24"/>
          <w:szCs w:val="24"/>
        </w:rPr>
        <w:t>).</w:t>
      </w:r>
      <w:r w:rsidR="00FD3855">
        <w:rPr>
          <w:rFonts w:ascii="Arial" w:hAnsi="Arial" w:cs="Arial"/>
          <w:sz w:val="24"/>
          <w:szCs w:val="24"/>
        </w:rPr>
        <w:t xml:space="preserve"> </w:t>
      </w:r>
      <w:r w:rsidR="008D4241">
        <w:rPr>
          <w:rFonts w:ascii="Arial" w:hAnsi="Arial" w:cs="Arial"/>
          <w:sz w:val="24"/>
          <w:szCs w:val="24"/>
        </w:rPr>
        <w:t xml:space="preserve">It is also the </w:t>
      </w:r>
      <w:r w:rsidR="00A529F0">
        <w:rPr>
          <w:rFonts w:ascii="Arial" w:hAnsi="Arial" w:cs="Arial"/>
          <w:sz w:val="24"/>
          <w:szCs w:val="24"/>
        </w:rPr>
        <w:t>adult’s</w:t>
      </w:r>
      <w:r w:rsidR="008D4241">
        <w:rPr>
          <w:rFonts w:ascii="Arial" w:hAnsi="Arial" w:cs="Arial"/>
          <w:sz w:val="24"/>
          <w:szCs w:val="24"/>
        </w:rPr>
        <w:t xml:space="preserve"> role to create freedom for the child to explore, not interrupting their play if the</w:t>
      </w:r>
      <w:r w:rsidR="00074186">
        <w:rPr>
          <w:rFonts w:ascii="Arial" w:hAnsi="Arial" w:cs="Arial"/>
          <w:sz w:val="24"/>
          <w:szCs w:val="24"/>
        </w:rPr>
        <w:t xml:space="preserve">y are interacting with the environment, it is also important that the </w:t>
      </w:r>
      <w:r w:rsidR="00AB574E">
        <w:rPr>
          <w:rFonts w:ascii="Arial" w:hAnsi="Arial" w:cs="Arial"/>
          <w:sz w:val="24"/>
          <w:szCs w:val="24"/>
        </w:rPr>
        <w:t>resources and environment</w:t>
      </w:r>
      <w:r w:rsidR="00595748">
        <w:rPr>
          <w:rFonts w:ascii="Arial" w:hAnsi="Arial" w:cs="Arial"/>
          <w:sz w:val="24"/>
          <w:szCs w:val="24"/>
        </w:rPr>
        <w:t xml:space="preserve"> that has been</w:t>
      </w:r>
      <w:r w:rsidR="00AB574E">
        <w:rPr>
          <w:rFonts w:ascii="Arial" w:hAnsi="Arial" w:cs="Arial"/>
          <w:sz w:val="24"/>
          <w:szCs w:val="24"/>
        </w:rPr>
        <w:t xml:space="preserve"> set up is </w:t>
      </w:r>
      <w:r w:rsidR="00595748">
        <w:rPr>
          <w:rFonts w:ascii="Arial" w:hAnsi="Arial" w:cs="Arial"/>
          <w:sz w:val="24"/>
          <w:szCs w:val="24"/>
        </w:rPr>
        <w:t xml:space="preserve">enabling for the child to create </w:t>
      </w:r>
      <w:r w:rsidR="00AB574E">
        <w:rPr>
          <w:rFonts w:ascii="Arial" w:hAnsi="Arial" w:cs="Arial"/>
          <w:sz w:val="24"/>
          <w:szCs w:val="24"/>
        </w:rPr>
        <w:t>meaningful</w:t>
      </w:r>
      <w:r w:rsidR="00595748">
        <w:rPr>
          <w:rFonts w:ascii="Arial" w:hAnsi="Arial" w:cs="Arial"/>
          <w:sz w:val="24"/>
          <w:szCs w:val="24"/>
        </w:rPr>
        <w:t xml:space="preserve"> play</w:t>
      </w:r>
      <w:r w:rsidR="00152D3E">
        <w:rPr>
          <w:rFonts w:ascii="Arial" w:hAnsi="Arial" w:cs="Arial"/>
          <w:sz w:val="24"/>
          <w:szCs w:val="24"/>
        </w:rPr>
        <w:t xml:space="preserve">, resources such as </w:t>
      </w:r>
      <w:r w:rsidR="00152D3E">
        <w:rPr>
          <w:rFonts w:ascii="Arial" w:hAnsi="Arial" w:cs="Arial"/>
          <w:sz w:val="24"/>
          <w:szCs w:val="24"/>
        </w:rPr>
        <w:lastRenderedPageBreak/>
        <w:t xml:space="preserve">loose parts can be used as a child will use their own imagination </w:t>
      </w:r>
      <w:r w:rsidR="00AF59CD">
        <w:rPr>
          <w:rFonts w:ascii="Arial" w:hAnsi="Arial" w:cs="Arial"/>
          <w:sz w:val="24"/>
          <w:szCs w:val="24"/>
        </w:rPr>
        <w:t>with the resources provided</w:t>
      </w:r>
      <w:r w:rsidR="00595748">
        <w:rPr>
          <w:rFonts w:ascii="Arial" w:hAnsi="Arial" w:cs="Arial"/>
          <w:sz w:val="24"/>
          <w:szCs w:val="24"/>
        </w:rPr>
        <w:t xml:space="preserve"> (Andrews</w:t>
      </w:r>
      <w:r w:rsidR="001F59DE">
        <w:rPr>
          <w:rFonts w:ascii="Arial" w:hAnsi="Arial" w:cs="Arial"/>
          <w:sz w:val="24"/>
          <w:szCs w:val="24"/>
        </w:rPr>
        <w:t>, 2017).</w:t>
      </w:r>
      <w:r w:rsidR="00974359">
        <w:rPr>
          <w:rFonts w:ascii="Arial" w:hAnsi="Arial" w:cs="Arial"/>
          <w:sz w:val="24"/>
          <w:szCs w:val="24"/>
        </w:rPr>
        <w:t xml:space="preserve"> </w:t>
      </w:r>
      <w:r w:rsidR="006A17D8">
        <w:rPr>
          <w:rFonts w:ascii="Arial" w:hAnsi="Arial" w:cs="Arial"/>
          <w:sz w:val="24"/>
          <w:szCs w:val="24"/>
        </w:rPr>
        <w:t xml:space="preserve">The adult in the setting should </w:t>
      </w:r>
      <w:r w:rsidR="006A17D8" w:rsidRPr="00FE7AF2">
        <w:rPr>
          <w:rFonts w:ascii="Arial" w:hAnsi="Arial" w:cs="Arial"/>
          <w:sz w:val="24"/>
          <w:szCs w:val="24"/>
        </w:rPr>
        <w:t>s</w:t>
      </w:r>
      <w:r w:rsidR="00974359" w:rsidRPr="00FE7AF2">
        <w:rPr>
          <w:rFonts w:ascii="Arial" w:hAnsi="Arial" w:cs="Arial"/>
          <w:sz w:val="24"/>
          <w:szCs w:val="24"/>
        </w:rPr>
        <w:t>upport</w:t>
      </w:r>
      <w:r w:rsidR="006A17D8" w:rsidRPr="00FE7AF2">
        <w:rPr>
          <w:rFonts w:ascii="Arial" w:hAnsi="Arial" w:cs="Arial"/>
          <w:sz w:val="24"/>
          <w:szCs w:val="24"/>
        </w:rPr>
        <w:t xml:space="preserve"> the child through their learning journey</w:t>
      </w:r>
      <w:r w:rsidR="002957D6" w:rsidRPr="00FE7AF2">
        <w:rPr>
          <w:rFonts w:ascii="Arial" w:hAnsi="Arial" w:cs="Arial"/>
          <w:sz w:val="24"/>
          <w:szCs w:val="24"/>
        </w:rPr>
        <w:t>, the support can be delivered by</w:t>
      </w:r>
      <w:r w:rsidR="00974359" w:rsidRPr="00FE7AF2">
        <w:rPr>
          <w:rFonts w:ascii="Arial" w:hAnsi="Arial" w:cs="Arial"/>
          <w:sz w:val="24"/>
          <w:szCs w:val="24"/>
        </w:rPr>
        <w:t xml:space="preserve"> </w:t>
      </w:r>
      <w:r w:rsidR="00E664B2" w:rsidRPr="00FE7AF2">
        <w:rPr>
          <w:rFonts w:ascii="Arial" w:hAnsi="Arial" w:cs="Arial"/>
          <w:sz w:val="24"/>
          <w:szCs w:val="24"/>
        </w:rPr>
        <w:t>facilitating</w:t>
      </w:r>
      <w:r w:rsidR="00FE7AF2" w:rsidRPr="00FE7AF2">
        <w:rPr>
          <w:rFonts w:ascii="Arial" w:hAnsi="Arial" w:cs="Arial"/>
          <w:sz w:val="24"/>
          <w:szCs w:val="24"/>
        </w:rPr>
        <w:t xml:space="preserve"> and </w:t>
      </w:r>
      <w:r w:rsidR="008E2699" w:rsidRPr="00FE7AF2">
        <w:rPr>
          <w:rFonts w:ascii="Arial" w:hAnsi="Arial" w:cs="Arial"/>
          <w:sz w:val="24"/>
          <w:szCs w:val="24"/>
        </w:rPr>
        <w:t>being</w:t>
      </w:r>
      <w:r w:rsidR="00974359" w:rsidRPr="00FE7AF2">
        <w:rPr>
          <w:rFonts w:ascii="Arial" w:hAnsi="Arial" w:cs="Arial"/>
          <w:sz w:val="24"/>
          <w:szCs w:val="24"/>
        </w:rPr>
        <w:t xml:space="preserve"> inclusive</w:t>
      </w:r>
      <w:r w:rsidR="008E2699" w:rsidRPr="00FE7AF2">
        <w:rPr>
          <w:rFonts w:ascii="Arial" w:hAnsi="Arial" w:cs="Arial"/>
          <w:sz w:val="24"/>
          <w:szCs w:val="24"/>
        </w:rPr>
        <w:t xml:space="preserve"> by </w:t>
      </w:r>
      <w:r w:rsidR="00F03FCE" w:rsidRPr="00FE7AF2">
        <w:rPr>
          <w:rFonts w:ascii="Arial" w:hAnsi="Arial" w:cs="Arial"/>
          <w:sz w:val="24"/>
          <w:szCs w:val="24"/>
        </w:rPr>
        <w:t xml:space="preserve">providing equipment and resources that suit all regardless of their needs </w:t>
      </w:r>
      <w:r w:rsidR="00FE7AF2" w:rsidRPr="00FE7AF2">
        <w:rPr>
          <w:rFonts w:ascii="Arial" w:hAnsi="Arial" w:cs="Arial"/>
          <w:sz w:val="24"/>
          <w:szCs w:val="24"/>
        </w:rPr>
        <w:t>or background</w:t>
      </w:r>
      <w:r w:rsidR="00974359" w:rsidRPr="00FE7AF2">
        <w:rPr>
          <w:rFonts w:ascii="Arial" w:hAnsi="Arial" w:cs="Arial"/>
          <w:sz w:val="24"/>
          <w:szCs w:val="24"/>
        </w:rPr>
        <w:t>,</w:t>
      </w:r>
      <w:r w:rsidR="0048292C">
        <w:rPr>
          <w:rFonts w:ascii="Arial" w:hAnsi="Arial" w:cs="Arial"/>
          <w:sz w:val="24"/>
          <w:szCs w:val="24"/>
        </w:rPr>
        <w:t xml:space="preserve"> an example of this may be, if the child has mobility issues</w:t>
      </w:r>
      <w:r w:rsidR="007A1CA1">
        <w:rPr>
          <w:rFonts w:ascii="Arial" w:hAnsi="Arial" w:cs="Arial"/>
          <w:sz w:val="24"/>
          <w:szCs w:val="24"/>
        </w:rPr>
        <w:t xml:space="preserve">, </w:t>
      </w:r>
      <w:r w:rsidR="00040DDF">
        <w:rPr>
          <w:rFonts w:ascii="Arial" w:hAnsi="Arial" w:cs="Arial"/>
          <w:sz w:val="24"/>
          <w:szCs w:val="24"/>
        </w:rPr>
        <w:t xml:space="preserve">the adults will need to provide the equipment and risk assessment so </w:t>
      </w:r>
      <w:r w:rsidR="007A1CA1">
        <w:rPr>
          <w:rFonts w:ascii="Arial" w:hAnsi="Arial" w:cs="Arial"/>
          <w:sz w:val="24"/>
          <w:szCs w:val="24"/>
        </w:rPr>
        <w:t xml:space="preserve">that they can access the </w:t>
      </w:r>
      <w:r w:rsidR="00E94E55">
        <w:rPr>
          <w:rFonts w:ascii="Arial" w:hAnsi="Arial" w:cs="Arial"/>
          <w:sz w:val="24"/>
          <w:szCs w:val="24"/>
        </w:rPr>
        <w:t>setting freely using ramps</w:t>
      </w:r>
      <w:r w:rsidR="004614E8">
        <w:rPr>
          <w:rFonts w:ascii="Arial" w:hAnsi="Arial" w:cs="Arial"/>
          <w:sz w:val="24"/>
          <w:szCs w:val="24"/>
        </w:rPr>
        <w:t xml:space="preserve"> (Care Learning, 2024).</w:t>
      </w:r>
      <w:r w:rsidR="00974359" w:rsidRPr="00FE7AF2">
        <w:rPr>
          <w:rFonts w:ascii="Arial" w:hAnsi="Arial" w:cs="Arial"/>
          <w:sz w:val="24"/>
          <w:szCs w:val="24"/>
        </w:rPr>
        <w:t xml:space="preserve"> </w:t>
      </w:r>
      <w:r w:rsidR="004614E8">
        <w:rPr>
          <w:rFonts w:ascii="Arial" w:hAnsi="Arial" w:cs="Arial"/>
          <w:sz w:val="24"/>
          <w:szCs w:val="24"/>
        </w:rPr>
        <w:t>I</w:t>
      </w:r>
      <w:r w:rsidR="00FE7AF2">
        <w:rPr>
          <w:rFonts w:ascii="Arial" w:hAnsi="Arial" w:cs="Arial"/>
          <w:sz w:val="24"/>
          <w:szCs w:val="24"/>
        </w:rPr>
        <w:t xml:space="preserve">t is also important to </w:t>
      </w:r>
      <w:r w:rsidR="00974359" w:rsidRPr="0045538B">
        <w:rPr>
          <w:rFonts w:ascii="Arial" w:hAnsi="Arial" w:cs="Arial"/>
          <w:sz w:val="24"/>
          <w:szCs w:val="24"/>
        </w:rPr>
        <w:t>extend learning</w:t>
      </w:r>
      <w:r w:rsidR="00FE7AF2" w:rsidRPr="0045538B">
        <w:rPr>
          <w:rFonts w:ascii="Arial" w:hAnsi="Arial" w:cs="Arial"/>
          <w:sz w:val="24"/>
          <w:szCs w:val="24"/>
        </w:rPr>
        <w:t xml:space="preserve">, if the child has </w:t>
      </w:r>
      <w:r w:rsidR="003D39ED" w:rsidRPr="0045538B">
        <w:rPr>
          <w:rFonts w:ascii="Arial" w:hAnsi="Arial" w:cs="Arial"/>
          <w:sz w:val="24"/>
          <w:szCs w:val="24"/>
        </w:rPr>
        <w:t xml:space="preserve">successfully </w:t>
      </w:r>
      <w:r w:rsidR="004614E8" w:rsidRPr="0045538B">
        <w:rPr>
          <w:rFonts w:ascii="Arial" w:hAnsi="Arial" w:cs="Arial"/>
          <w:sz w:val="24"/>
          <w:szCs w:val="24"/>
        </w:rPr>
        <w:t>completed</w:t>
      </w:r>
      <w:r w:rsidR="003D39ED" w:rsidRPr="0045538B">
        <w:rPr>
          <w:rFonts w:ascii="Arial" w:hAnsi="Arial" w:cs="Arial"/>
          <w:sz w:val="24"/>
          <w:szCs w:val="24"/>
        </w:rPr>
        <w:t xml:space="preserve"> an activity or keeps </w:t>
      </w:r>
      <w:r w:rsidR="00F23BF1" w:rsidRPr="0045538B">
        <w:rPr>
          <w:rFonts w:ascii="Arial" w:hAnsi="Arial" w:cs="Arial"/>
          <w:sz w:val="24"/>
          <w:szCs w:val="24"/>
        </w:rPr>
        <w:t xml:space="preserve">approaching the same activity then it is the </w:t>
      </w:r>
      <w:r w:rsidR="00E76597" w:rsidRPr="0045538B">
        <w:rPr>
          <w:rFonts w:ascii="Arial" w:hAnsi="Arial" w:cs="Arial"/>
          <w:sz w:val="24"/>
          <w:szCs w:val="24"/>
        </w:rPr>
        <w:t>adult’s</w:t>
      </w:r>
      <w:r w:rsidR="00F23BF1" w:rsidRPr="0045538B">
        <w:rPr>
          <w:rFonts w:ascii="Arial" w:hAnsi="Arial" w:cs="Arial"/>
          <w:sz w:val="24"/>
          <w:szCs w:val="24"/>
        </w:rPr>
        <w:t xml:space="preserve"> role to change things up to extend their</w:t>
      </w:r>
      <w:r w:rsidR="0045538B" w:rsidRPr="0045538B">
        <w:rPr>
          <w:rFonts w:ascii="Arial" w:hAnsi="Arial" w:cs="Arial"/>
          <w:sz w:val="24"/>
          <w:szCs w:val="24"/>
        </w:rPr>
        <w:t xml:space="preserve"> learning for the child to work towards a new goal of development</w:t>
      </w:r>
      <w:r w:rsidR="00E76597">
        <w:rPr>
          <w:rFonts w:ascii="Arial" w:hAnsi="Arial" w:cs="Arial"/>
          <w:sz w:val="24"/>
          <w:szCs w:val="24"/>
        </w:rPr>
        <w:t>.</w:t>
      </w:r>
      <w:r w:rsidR="0045538B">
        <w:rPr>
          <w:rFonts w:ascii="Arial" w:hAnsi="Arial" w:cs="Arial"/>
          <w:sz w:val="24"/>
          <w:szCs w:val="24"/>
        </w:rPr>
        <w:t xml:space="preserve"> </w:t>
      </w:r>
      <w:r w:rsidR="00E76597">
        <w:rPr>
          <w:rFonts w:ascii="Arial" w:hAnsi="Arial" w:cs="Arial"/>
          <w:sz w:val="24"/>
          <w:szCs w:val="24"/>
        </w:rPr>
        <w:t>F</w:t>
      </w:r>
      <w:r w:rsidR="0045538B">
        <w:rPr>
          <w:rFonts w:ascii="Arial" w:hAnsi="Arial" w:cs="Arial"/>
          <w:sz w:val="24"/>
          <w:szCs w:val="24"/>
        </w:rPr>
        <w:t>inally,</w:t>
      </w:r>
      <w:r w:rsidR="00E664B2">
        <w:rPr>
          <w:rFonts w:ascii="Arial" w:hAnsi="Arial" w:cs="Arial"/>
          <w:sz w:val="24"/>
          <w:szCs w:val="24"/>
        </w:rPr>
        <w:t xml:space="preserve"> observ</w:t>
      </w:r>
      <w:r w:rsidR="00FF1D94">
        <w:rPr>
          <w:rFonts w:ascii="Arial" w:hAnsi="Arial" w:cs="Arial"/>
          <w:sz w:val="24"/>
          <w:szCs w:val="24"/>
        </w:rPr>
        <w:t>ation</w:t>
      </w:r>
      <w:r w:rsidR="003C683A">
        <w:rPr>
          <w:rFonts w:ascii="Arial" w:hAnsi="Arial" w:cs="Arial"/>
          <w:sz w:val="24"/>
          <w:szCs w:val="24"/>
        </w:rPr>
        <w:t xml:space="preserve"> is a key tool for each adult to use </w:t>
      </w:r>
      <w:r w:rsidR="000D5A74">
        <w:rPr>
          <w:rFonts w:ascii="Arial" w:hAnsi="Arial" w:cs="Arial"/>
          <w:sz w:val="24"/>
          <w:szCs w:val="24"/>
        </w:rPr>
        <w:t xml:space="preserve">whilst supporting a child through their holistic development in play, being observant to play </w:t>
      </w:r>
      <w:r w:rsidR="0073469E">
        <w:rPr>
          <w:rFonts w:ascii="Arial" w:hAnsi="Arial" w:cs="Arial"/>
          <w:sz w:val="24"/>
          <w:szCs w:val="24"/>
        </w:rPr>
        <w:t>can help the adult to develop a</w:t>
      </w:r>
      <w:r w:rsidR="004E0CE4">
        <w:rPr>
          <w:rFonts w:ascii="Arial" w:hAnsi="Arial" w:cs="Arial"/>
          <w:sz w:val="24"/>
          <w:szCs w:val="24"/>
        </w:rPr>
        <w:t xml:space="preserve"> deeper understanding of the child, enabling them to </w:t>
      </w:r>
      <w:r w:rsidR="00C044F5">
        <w:rPr>
          <w:rFonts w:ascii="Arial" w:hAnsi="Arial" w:cs="Arial"/>
          <w:sz w:val="24"/>
          <w:szCs w:val="24"/>
        </w:rPr>
        <w:t>plan and prepare future activities to support the child and their needs</w:t>
      </w:r>
      <w:r w:rsidR="00130A75">
        <w:rPr>
          <w:rFonts w:ascii="Arial" w:hAnsi="Arial" w:cs="Arial"/>
          <w:sz w:val="24"/>
          <w:szCs w:val="24"/>
        </w:rPr>
        <w:t xml:space="preserve"> whilst keeping the child’s </w:t>
      </w:r>
      <w:r w:rsidR="00A640EC">
        <w:rPr>
          <w:rFonts w:ascii="Arial" w:hAnsi="Arial" w:cs="Arial"/>
          <w:sz w:val="24"/>
          <w:szCs w:val="24"/>
        </w:rPr>
        <w:t>likes and dislikes in consideration (Welsh Government, 2024).</w:t>
      </w:r>
    </w:p>
    <w:p w14:paraId="009AF5B1" w14:textId="757BEDBD" w:rsidR="00877FCF" w:rsidRPr="00A62B87" w:rsidRDefault="00877FCF" w:rsidP="00877FCF">
      <w:pPr>
        <w:spacing w:line="360" w:lineRule="auto"/>
        <w:rPr>
          <w:rFonts w:ascii="Arial" w:hAnsi="Arial" w:cs="Arial"/>
          <w:sz w:val="24"/>
          <w:szCs w:val="24"/>
          <w:lang w:val="en-US"/>
        </w:rPr>
      </w:pPr>
      <w:r w:rsidRPr="00A62B87">
        <w:rPr>
          <w:rFonts w:ascii="Arial" w:hAnsi="Arial" w:cs="Arial"/>
          <w:sz w:val="24"/>
          <w:szCs w:val="24"/>
          <w:u w:val="single"/>
        </w:rPr>
        <w:t>Section 3</w:t>
      </w:r>
    </w:p>
    <w:p w14:paraId="79BF2DAE" w14:textId="74761BC1" w:rsidR="00DB1222" w:rsidRDefault="00EB1A1A" w:rsidP="00761A02">
      <w:pPr>
        <w:spacing w:line="360" w:lineRule="auto"/>
        <w:rPr>
          <w:rFonts w:ascii="Arial" w:hAnsi="Arial" w:cs="Arial"/>
          <w:sz w:val="24"/>
          <w:szCs w:val="24"/>
        </w:rPr>
      </w:pPr>
      <w:r>
        <w:rPr>
          <w:rFonts w:ascii="Arial" w:hAnsi="Arial" w:cs="Arial"/>
          <w:sz w:val="24"/>
          <w:szCs w:val="24"/>
        </w:rPr>
        <w:t>Some may suggest that observation is an important tool to be used whilst caring for a child</w:t>
      </w:r>
      <w:r w:rsidR="00A62B87">
        <w:rPr>
          <w:rFonts w:ascii="Arial" w:hAnsi="Arial" w:cs="Arial"/>
          <w:sz w:val="24"/>
          <w:szCs w:val="24"/>
        </w:rPr>
        <w:t>.</w:t>
      </w:r>
      <w:r>
        <w:rPr>
          <w:rFonts w:ascii="Arial" w:hAnsi="Arial" w:cs="Arial"/>
          <w:sz w:val="24"/>
          <w:szCs w:val="24"/>
        </w:rPr>
        <w:t xml:space="preserve"> </w:t>
      </w:r>
      <w:r w:rsidR="00A62B87">
        <w:rPr>
          <w:rFonts w:ascii="Arial" w:hAnsi="Arial" w:cs="Arial"/>
          <w:sz w:val="24"/>
          <w:szCs w:val="24"/>
        </w:rPr>
        <w:t>O</w:t>
      </w:r>
      <w:r w:rsidR="00DB1222">
        <w:rPr>
          <w:rFonts w:ascii="Arial" w:hAnsi="Arial" w:cs="Arial"/>
          <w:sz w:val="24"/>
          <w:szCs w:val="24"/>
        </w:rPr>
        <w:t xml:space="preserve">bservations are complete by making notes on </w:t>
      </w:r>
      <w:r w:rsidR="00F63F7A">
        <w:rPr>
          <w:rFonts w:ascii="Arial" w:hAnsi="Arial" w:cs="Arial"/>
          <w:sz w:val="24"/>
          <w:szCs w:val="24"/>
        </w:rPr>
        <w:t xml:space="preserve">the child whilst they are </w:t>
      </w:r>
      <w:r w:rsidR="00D721A6">
        <w:rPr>
          <w:rFonts w:ascii="Arial" w:hAnsi="Arial" w:cs="Arial"/>
          <w:sz w:val="24"/>
          <w:szCs w:val="24"/>
        </w:rPr>
        <w:t>doing</w:t>
      </w:r>
      <w:r w:rsidR="00101AD3">
        <w:rPr>
          <w:rFonts w:ascii="Arial" w:hAnsi="Arial" w:cs="Arial"/>
          <w:sz w:val="24"/>
          <w:szCs w:val="24"/>
        </w:rPr>
        <w:t xml:space="preserve"> something, it can be anything, </w:t>
      </w:r>
      <w:r w:rsidR="00837756">
        <w:rPr>
          <w:rFonts w:ascii="Arial" w:hAnsi="Arial" w:cs="Arial"/>
          <w:sz w:val="24"/>
          <w:szCs w:val="24"/>
        </w:rPr>
        <w:t>this helps the practitioner to build a picture of the child and enable them to plan future activities whilst factoring in the child’s interests</w:t>
      </w:r>
      <w:r w:rsidR="00B40064">
        <w:rPr>
          <w:rFonts w:ascii="Arial" w:hAnsi="Arial" w:cs="Arial"/>
          <w:sz w:val="24"/>
          <w:szCs w:val="24"/>
        </w:rPr>
        <w:t xml:space="preserve"> and abili</w:t>
      </w:r>
      <w:r w:rsidR="00CA736A">
        <w:rPr>
          <w:rFonts w:ascii="Arial" w:hAnsi="Arial" w:cs="Arial"/>
          <w:sz w:val="24"/>
          <w:szCs w:val="24"/>
        </w:rPr>
        <w:t>ty</w:t>
      </w:r>
      <w:r w:rsidR="00BC7B07">
        <w:rPr>
          <w:rFonts w:ascii="Arial" w:hAnsi="Arial" w:cs="Arial"/>
          <w:sz w:val="24"/>
          <w:szCs w:val="24"/>
        </w:rPr>
        <w:t xml:space="preserve"> (Welsh Government, 2024)</w:t>
      </w:r>
      <w:r w:rsidR="00837756">
        <w:rPr>
          <w:rFonts w:ascii="Arial" w:hAnsi="Arial" w:cs="Arial"/>
          <w:sz w:val="24"/>
          <w:szCs w:val="24"/>
        </w:rPr>
        <w:t>.</w:t>
      </w:r>
      <w:r w:rsidR="005C6215">
        <w:rPr>
          <w:rFonts w:ascii="Arial" w:hAnsi="Arial" w:cs="Arial"/>
          <w:sz w:val="24"/>
          <w:szCs w:val="24"/>
        </w:rPr>
        <w:t xml:space="preserve"> Through observation</w:t>
      </w:r>
      <w:r w:rsidR="00C84320">
        <w:rPr>
          <w:rFonts w:ascii="Arial" w:hAnsi="Arial" w:cs="Arial"/>
          <w:sz w:val="24"/>
          <w:szCs w:val="24"/>
        </w:rPr>
        <w:t xml:space="preserve"> educators can navigate </w:t>
      </w:r>
      <w:r w:rsidR="005019DC">
        <w:rPr>
          <w:rFonts w:ascii="Arial" w:hAnsi="Arial" w:cs="Arial"/>
          <w:sz w:val="24"/>
          <w:szCs w:val="24"/>
        </w:rPr>
        <w:t xml:space="preserve">the child’s prior knowledge to be able to begin extending their learning </w:t>
      </w:r>
      <w:r w:rsidR="00D05AB6">
        <w:rPr>
          <w:rFonts w:ascii="Arial" w:hAnsi="Arial" w:cs="Arial"/>
          <w:sz w:val="24"/>
          <w:szCs w:val="24"/>
        </w:rPr>
        <w:t>with adult support (Smidt, 2015).</w:t>
      </w:r>
      <w:r w:rsidR="00837756">
        <w:rPr>
          <w:rFonts w:ascii="Arial" w:hAnsi="Arial" w:cs="Arial"/>
          <w:sz w:val="24"/>
          <w:szCs w:val="24"/>
        </w:rPr>
        <w:t xml:space="preserve"> It is important to add that there are many different methods that can be used when observing a child</w:t>
      </w:r>
      <w:r w:rsidR="005733B6">
        <w:rPr>
          <w:rFonts w:ascii="Arial" w:hAnsi="Arial" w:cs="Arial"/>
          <w:sz w:val="24"/>
          <w:szCs w:val="24"/>
        </w:rPr>
        <w:t xml:space="preserve">, </w:t>
      </w:r>
      <w:r w:rsidR="00375B06">
        <w:rPr>
          <w:rFonts w:ascii="Arial" w:hAnsi="Arial" w:cs="Arial"/>
          <w:sz w:val="24"/>
          <w:szCs w:val="24"/>
        </w:rPr>
        <w:t xml:space="preserve">the methods can be photographs, </w:t>
      </w:r>
      <w:r w:rsidR="00081230">
        <w:rPr>
          <w:rFonts w:ascii="Arial" w:hAnsi="Arial" w:cs="Arial"/>
          <w:sz w:val="24"/>
          <w:szCs w:val="24"/>
        </w:rPr>
        <w:t>checklists, learning stories</w:t>
      </w:r>
      <w:r w:rsidR="00DB514F">
        <w:rPr>
          <w:rFonts w:ascii="Arial" w:hAnsi="Arial" w:cs="Arial"/>
          <w:sz w:val="24"/>
          <w:szCs w:val="24"/>
        </w:rPr>
        <w:t xml:space="preserve">, daily reflections, rating scales and more. It is </w:t>
      </w:r>
      <w:r w:rsidR="007E38AE">
        <w:rPr>
          <w:rFonts w:ascii="Arial" w:hAnsi="Arial" w:cs="Arial"/>
          <w:sz w:val="24"/>
          <w:szCs w:val="24"/>
        </w:rPr>
        <w:t>important to consider the child’s safety and confidentiality when it comes to observations, it is</w:t>
      </w:r>
      <w:r w:rsidR="00A62B87">
        <w:rPr>
          <w:rFonts w:ascii="Arial" w:hAnsi="Arial" w:cs="Arial"/>
          <w:sz w:val="24"/>
          <w:szCs w:val="24"/>
        </w:rPr>
        <w:t xml:space="preserve"> the</w:t>
      </w:r>
      <w:r w:rsidR="00BC7B07">
        <w:rPr>
          <w:rFonts w:ascii="Arial" w:hAnsi="Arial" w:cs="Arial"/>
          <w:sz w:val="24"/>
          <w:szCs w:val="24"/>
        </w:rPr>
        <w:t xml:space="preserve"> practitioner</w:t>
      </w:r>
      <w:r w:rsidR="00A62B87">
        <w:rPr>
          <w:rFonts w:ascii="Arial" w:hAnsi="Arial" w:cs="Arial"/>
          <w:sz w:val="24"/>
          <w:szCs w:val="24"/>
        </w:rPr>
        <w:t>’s role to</w:t>
      </w:r>
      <w:r w:rsidR="00BC7B07">
        <w:rPr>
          <w:rFonts w:ascii="Arial" w:hAnsi="Arial" w:cs="Arial"/>
          <w:sz w:val="24"/>
          <w:szCs w:val="24"/>
        </w:rPr>
        <w:t xml:space="preserve"> ask the caregiver for consent to observe their child (Brodie, no date). </w:t>
      </w:r>
      <w:r w:rsidR="00FF1D94">
        <w:rPr>
          <w:rFonts w:ascii="Arial" w:hAnsi="Arial" w:cs="Arial"/>
          <w:sz w:val="24"/>
          <w:szCs w:val="24"/>
        </w:rPr>
        <w:t>Observations</w:t>
      </w:r>
      <w:r w:rsidR="00136122">
        <w:rPr>
          <w:rFonts w:ascii="Arial" w:hAnsi="Arial" w:cs="Arial"/>
          <w:sz w:val="24"/>
          <w:szCs w:val="24"/>
        </w:rPr>
        <w:t xml:space="preserve"> </w:t>
      </w:r>
      <w:r w:rsidR="00DB396C">
        <w:rPr>
          <w:rFonts w:ascii="Arial" w:hAnsi="Arial" w:cs="Arial"/>
          <w:sz w:val="24"/>
          <w:szCs w:val="24"/>
        </w:rPr>
        <w:t xml:space="preserve">are usually best when done </w:t>
      </w:r>
      <w:r w:rsidR="00664612">
        <w:rPr>
          <w:rFonts w:ascii="Arial" w:hAnsi="Arial" w:cs="Arial"/>
          <w:sz w:val="24"/>
          <w:szCs w:val="24"/>
        </w:rPr>
        <w:t>discreetly</w:t>
      </w:r>
      <w:r w:rsidR="00DB396C">
        <w:rPr>
          <w:rFonts w:ascii="Arial" w:hAnsi="Arial" w:cs="Arial"/>
          <w:sz w:val="24"/>
          <w:szCs w:val="24"/>
        </w:rPr>
        <w:t>,</w:t>
      </w:r>
      <w:r w:rsidR="00664612">
        <w:rPr>
          <w:rFonts w:ascii="Arial" w:hAnsi="Arial" w:cs="Arial"/>
          <w:sz w:val="24"/>
          <w:szCs w:val="24"/>
        </w:rPr>
        <w:t xml:space="preserve"> if a child notices that they are being observed they may start to behave different to how they </w:t>
      </w:r>
      <w:r w:rsidR="00BF4725">
        <w:rPr>
          <w:rFonts w:ascii="Arial" w:hAnsi="Arial" w:cs="Arial"/>
          <w:sz w:val="24"/>
          <w:szCs w:val="24"/>
        </w:rPr>
        <w:t>would have otherwise, this is known as ‘The Hawthorne effect’</w:t>
      </w:r>
      <w:r w:rsidR="00142F8A">
        <w:rPr>
          <w:rFonts w:ascii="Arial" w:hAnsi="Arial" w:cs="Arial"/>
          <w:sz w:val="24"/>
          <w:szCs w:val="24"/>
        </w:rPr>
        <w:t xml:space="preserve"> (Simply Psychology, 2024)</w:t>
      </w:r>
      <w:r w:rsidR="004D1060">
        <w:rPr>
          <w:rFonts w:ascii="Arial" w:hAnsi="Arial" w:cs="Arial"/>
          <w:sz w:val="24"/>
          <w:szCs w:val="24"/>
        </w:rPr>
        <w:t>.</w:t>
      </w:r>
    </w:p>
    <w:p w14:paraId="04F74B01" w14:textId="776BFFF9" w:rsidR="00A62B87" w:rsidRDefault="00FB1497" w:rsidP="00997DE7">
      <w:pPr>
        <w:spacing w:line="360" w:lineRule="auto"/>
        <w:rPr>
          <w:rFonts w:ascii="Arial" w:hAnsi="Arial" w:cs="Arial"/>
          <w:sz w:val="24"/>
          <w:szCs w:val="24"/>
        </w:rPr>
      </w:pPr>
      <w:r>
        <w:rPr>
          <w:rFonts w:ascii="Arial" w:hAnsi="Arial" w:cs="Arial"/>
          <w:sz w:val="24"/>
          <w:szCs w:val="24"/>
        </w:rPr>
        <w:t>Observations</w:t>
      </w:r>
      <w:r w:rsidR="008E0A00">
        <w:rPr>
          <w:rFonts w:ascii="Arial" w:hAnsi="Arial" w:cs="Arial"/>
          <w:sz w:val="24"/>
          <w:szCs w:val="24"/>
        </w:rPr>
        <w:t xml:space="preserve"> are useful to identify </w:t>
      </w:r>
      <w:r w:rsidR="00AE5C5A">
        <w:rPr>
          <w:rFonts w:ascii="Arial" w:hAnsi="Arial" w:cs="Arial"/>
          <w:sz w:val="24"/>
          <w:szCs w:val="24"/>
        </w:rPr>
        <w:t xml:space="preserve">the child’s interests and dislikes, however, observations can help </w:t>
      </w:r>
      <w:r w:rsidR="00A82ECD">
        <w:rPr>
          <w:rFonts w:ascii="Arial" w:hAnsi="Arial" w:cs="Arial"/>
          <w:sz w:val="24"/>
          <w:szCs w:val="24"/>
        </w:rPr>
        <w:t xml:space="preserve">a </w:t>
      </w:r>
      <w:r w:rsidR="00AE5C5A">
        <w:rPr>
          <w:rFonts w:ascii="Arial" w:hAnsi="Arial" w:cs="Arial"/>
          <w:sz w:val="24"/>
          <w:szCs w:val="24"/>
        </w:rPr>
        <w:t>practitioner to</w:t>
      </w:r>
      <w:r w:rsidR="00460EF4">
        <w:rPr>
          <w:rFonts w:ascii="Arial" w:hAnsi="Arial" w:cs="Arial"/>
          <w:sz w:val="24"/>
          <w:szCs w:val="24"/>
        </w:rPr>
        <w:t xml:space="preserve"> monitor progress </w:t>
      </w:r>
      <w:r w:rsidR="00A82C09">
        <w:rPr>
          <w:rFonts w:ascii="Arial" w:hAnsi="Arial" w:cs="Arial"/>
          <w:sz w:val="24"/>
          <w:szCs w:val="24"/>
        </w:rPr>
        <w:t>and</w:t>
      </w:r>
      <w:r w:rsidR="00432340">
        <w:rPr>
          <w:rFonts w:ascii="Arial" w:hAnsi="Arial" w:cs="Arial"/>
          <w:sz w:val="24"/>
          <w:szCs w:val="24"/>
        </w:rPr>
        <w:t xml:space="preserve"> identify any signs of </w:t>
      </w:r>
      <w:r w:rsidR="00432340">
        <w:rPr>
          <w:rFonts w:ascii="Arial" w:hAnsi="Arial" w:cs="Arial"/>
          <w:sz w:val="24"/>
          <w:szCs w:val="24"/>
        </w:rPr>
        <w:lastRenderedPageBreak/>
        <w:t>additional learning needs</w:t>
      </w:r>
      <w:r w:rsidR="00D05EFC">
        <w:rPr>
          <w:rFonts w:ascii="Arial" w:hAnsi="Arial" w:cs="Arial"/>
          <w:sz w:val="24"/>
          <w:szCs w:val="24"/>
        </w:rPr>
        <w:t xml:space="preserve"> (ALN), behaviours that may link to trauma </w:t>
      </w:r>
      <w:r w:rsidR="00331E04">
        <w:rPr>
          <w:rFonts w:ascii="Arial" w:hAnsi="Arial" w:cs="Arial"/>
          <w:sz w:val="24"/>
          <w:szCs w:val="24"/>
        </w:rPr>
        <w:t xml:space="preserve">or any </w:t>
      </w:r>
      <w:r w:rsidR="004D2B21">
        <w:rPr>
          <w:rFonts w:ascii="Arial" w:hAnsi="Arial" w:cs="Arial"/>
          <w:sz w:val="24"/>
          <w:szCs w:val="24"/>
        </w:rPr>
        <w:t>challenges</w:t>
      </w:r>
      <w:r w:rsidR="00331E04">
        <w:rPr>
          <w:rFonts w:ascii="Arial" w:hAnsi="Arial" w:cs="Arial"/>
          <w:sz w:val="24"/>
          <w:szCs w:val="24"/>
        </w:rPr>
        <w:t xml:space="preserve"> that may arise within their </w:t>
      </w:r>
      <w:r w:rsidR="007B49D2">
        <w:rPr>
          <w:rFonts w:ascii="Arial" w:hAnsi="Arial" w:cs="Arial"/>
          <w:sz w:val="24"/>
          <w:szCs w:val="24"/>
        </w:rPr>
        <w:t>daily activities</w:t>
      </w:r>
      <w:r w:rsidR="00566BC6">
        <w:rPr>
          <w:rFonts w:ascii="Arial" w:hAnsi="Arial" w:cs="Arial"/>
          <w:sz w:val="24"/>
          <w:szCs w:val="24"/>
        </w:rPr>
        <w:t>, this is an important area for the child especially for their development</w:t>
      </w:r>
      <w:r w:rsidR="00024E21">
        <w:rPr>
          <w:rFonts w:ascii="Arial" w:hAnsi="Arial" w:cs="Arial"/>
          <w:sz w:val="24"/>
          <w:szCs w:val="24"/>
        </w:rPr>
        <w:t xml:space="preserve">. </w:t>
      </w:r>
      <w:r w:rsidR="007166E7">
        <w:rPr>
          <w:rFonts w:ascii="Arial" w:hAnsi="Arial" w:cs="Arial"/>
          <w:sz w:val="24"/>
          <w:szCs w:val="24"/>
        </w:rPr>
        <w:t xml:space="preserve">Observations are documented </w:t>
      </w:r>
      <w:r w:rsidR="0005408A">
        <w:rPr>
          <w:rFonts w:ascii="Arial" w:hAnsi="Arial" w:cs="Arial"/>
          <w:sz w:val="24"/>
          <w:szCs w:val="24"/>
        </w:rPr>
        <w:t xml:space="preserve">pieces of evidence of the child’s </w:t>
      </w:r>
      <w:r w:rsidR="00A82C09">
        <w:rPr>
          <w:rFonts w:ascii="Arial" w:hAnsi="Arial" w:cs="Arial"/>
          <w:sz w:val="24"/>
          <w:szCs w:val="24"/>
        </w:rPr>
        <w:t>progress,</w:t>
      </w:r>
      <w:r w:rsidR="0005408A">
        <w:rPr>
          <w:rFonts w:ascii="Arial" w:hAnsi="Arial" w:cs="Arial"/>
          <w:sz w:val="24"/>
          <w:szCs w:val="24"/>
        </w:rPr>
        <w:t xml:space="preserve"> and these</w:t>
      </w:r>
      <w:r w:rsidR="00A82C09">
        <w:rPr>
          <w:rFonts w:ascii="Arial" w:hAnsi="Arial" w:cs="Arial"/>
          <w:sz w:val="24"/>
          <w:szCs w:val="24"/>
        </w:rPr>
        <w:t xml:space="preserve"> pieces of evidence</w:t>
      </w:r>
      <w:r w:rsidR="0005408A">
        <w:rPr>
          <w:rFonts w:ascii="Arial" w:hAnsi="Arial" w:cs="Arial"/>
          <w:sz w:val="24"/>
          <w:szCs w:val="24"/>
        </w:rPr>
        <w:t xml:space="preserve"> can be used to access </w:t>
      </w:r>
      <w:r w:rsidR="00894E9E">
        <w:rPr>
          <w:rFonts w:ascii="Arial" w:hAnsi="Arial" w:cs="Arial"/>
          <w:sz w:val="24"/>
          <w:szCs w:val="24"/>
        </w:rPr>
        <w:t>outside agenc</w:t>
      </w:r>
      <w:r w:rsidR="00A82C09">
        <w:rPr>
          <w:rFonts w:ascii="Arial" w:hAnsi="Arial" w:cs="Arial"/>
          <w:sz w:val="24"/>
          <w:szCs w:val="24"/>
        </w:rPr>
        <w:t>ies</w:t>
      </w:r>
      <w:r w:rsidR="00894E9E">
        <w:rPr>
          <w:rFonts w:ascii="Arial" w:hAnsi="Arial" w:cs="Arial"/>
          <w:sz w:val="24"/>
          <w:szCs w:val="24"/>
        </w:rPr>
        <w:t xml:space="preserve"> support but also to enable planning for internal support for the child’s development</w:t>
      </w:r>
      <w:r w:rsidR="007B49D2">
        <w:rPr>
          <w:rFonts w:ascii="Arial" w:hAnsi="Arial" w:cs="Arial"/>
          <w:sz w:val="24"/>
          <w:szCs w:val="24"/>
        </w:rPr>
        <w:t xml:space="preserve"> </w:t>
      </w:r>
      <w:r w:rsidR="004D2B21">
        <w:rPr>
          <w:rFonts w:ascii="Arial" w:hAnsi="Arial" w:cs="Arial"/>
          <w:sz w:val="24"/>
          <w:szCs w:val="24"/>
        </w:rPr>
        <w:t>(</w:t>
      </w:r>
      <w:r w:rsidR="00AC54CC">
        <w:rPr>
          <w:rFonts w:ascii="Arial" w:hAnsi="Arial" w:cs="Arial"/>
          <w:sz w:val="24"/>
          <w:szCs w:val="24"/>
        </w:rPr>
        <w:t>Birthto5matters, no date).</w:t>
      </w:r>
    </w:p>
    <w:p w14:paraId="2939630B" w14:textId="0E4C75F2" w:rsidR="00877110" w:rsidRPr="00877110" w:rsidRDefault="00497140" w:rsidP="00877110">
      <w:pPr>
        <w:spacing w:line="360" w:lineRule="auto"/>
        <w:rPr>
          <w:rFonts w:ascii="Arial" w:hAnsi="Arial" w:cs="Arial"/>
        </w:rPr>
      </w:pPr>
      <w:r>
        <w:rPr>
          <w:rFonts w:ascii="Arial" w:hAnsi="Arial" w:cs="Arial"/>
          <w:sz w:val="24"/>
          <w:szCs w:val="24"/>
        </w:rPr>
        <w:t xml:space="preserve">A successful method that some practitioner’s may use to observe a child is called ‘Leuven Scale’, this </w:t>
      </w:r>
      <w:r w:rsidR="00532862">
        <w:rPr>
          <w:rFonts w:ascii="Arial" w:hAnsi="Arial" w:cs="Arial"/>
          <w:sz w:val="24"/>
          <w:szCs w:val="24"/>
        </w:rPr>
        <w:t xml:space="preserve">is a </w:t>
      </w:r>
      <w:proofErr w:type="gramStart"/>
      <w:r w:rsidR="00532862">
        <w:rPr>
          <w:rFonts w:ascii="Arial" w:hAnsi="Arial" w:cs="Arial"/>
          <w:sz w:val="24"/>
          <w:szCs w:val="24"/>
        </w:rPr>
        <w:t>scale based</w:t>
      </w:r>
      <w:proofErr w:type="gramEnd"/>
      <w:r w:rsidR="00532862">
        <w:rPr>
          <w:rFonts w:ascii="Arial" w:hAnsi="Arial" w:cs="Arial"/>
          <w:sz w:val="24"/>
          <w:szCs w:val="24"/>
        </w:rPr>
        <w:t xml:space="preserve"> </w:t>
      </w:r>
      <w:r w:rsidR="003C17CF">
        <w:rPr>
          <w:rFonts w:ascii="Arial" w:hAnsi="Arial" w:cs="Arial"/>
          <w:sz w:val="24"/>
          <w:szCs w:val="24"/>
        </w:rPr>
        <w:t xml:space="preserve">observation where the practitioner will rate </w:t>
      </w:r>
      <w:r w:rsidR="004A46A0">
        <w:rPr>
          <w:rFonts w:ascii="Arial" w:hAnsi="Arial" w:cs="Arial"/>
          <w:sz w:val="24"/>
          <w:szCs w:val="24"/>
        </w:rPr>
        <w:t>the child’s involvement in their freely chosen activity</w:t>
      </w:r>
      <w:r w:rsidR="00136CC2">
        <w:rPr>
          <w:rFonts w:ascii="Arial" w:hAnsi="Arial" w:cs="Arial"/>
          <w:sz w:val="24"/>
          <w:szCs w:val="24"/>
        </w:rPr>
        <w:t xml:space="preserve">. The rating is between 1-5, 5 being highly engaged and </w:t>
      </w:r>
      <w:r w:rsidR="00B91094">
        <w:rPr>
          <w:rFonts w:ascii="Arial" w:hAnsi="Arial" w:cs="Arial"/>
          <w:sz w:val="24"/>
          <w:szCs w:val="24"/>
        </w:rPr>
        <w:t>1 being the child’s involvement is very low</w:t>
      </w:r>
      <w:r w:rsidR="00877110">
        <w:rPr>
          <w:rFonts w:ascii="Arial" w:hAnsi="Arial" w:cs="Arial"/>
          <w:sz w:val="24"/>
          <w:szCs w:val="24"/>
        </w:rPr>
        <w:t xml:space="preserve"> </w:t>
      </w:r>
      <w:r w:rsidR="00FF1D94">
        <w:rPr>
          <w:rFonts w:ascii="Arial" w:hAnsi="Arial" w:cs="Arial"/>
          <w:sz w:val="24"/>
          <w:szCs w:val="24"/>
        </w:rPr>
        <w:t>(</w:t>
      </w:r>
      <w:proofErr w:type="spellStart"/>
      <w:r w:rsidR="00877110" w:rsidRPr="00FF1D94">
        <w:rPr>
          <w:rFonts w:ascii="Arial" w:hAnsi="Arial" w:cs="Arial"/>
          <w:sz w:val="24"/>
          <w:szCs w:val="24"/>
          <w:lang w:val="en-US"/>
        </w:rPr>
        <w:t>MacRae</w:t>
      </w:r>
      <w:proofErr w:type="spellEnd"/>
      <w:r w:rsidR="00877110" w:rsidRPr="00FF1D94">
        <w:rPr>
          <w:rFonts w:ascii="Arial" w:hAnsi="Arial" w:cs="Arial"/>
          <w:sz w:val="24"/>
          <w:szCs w:val="24"/>
          <w:lang w:val="en-US"/>
        </w:rPr>
        <w:t xml:space="preserve"> and Jones</w:t>
      </w:r>
      <w:r w:rsidR="00877110" w:rsidRPr="00877110">
        <w:rPr>
          <w:rFonts w:ascii="Arial" w:hAnsi="Arial" w:cs="Arial"/>
          <w:lang w:val="en-US"/>
        </w:rPr>
        <w:t xml:space="preserve">, </w:t>
      </w:r>
      <w:r w:rsidR="00877110" w:rsidRPr="00FF1D94">
        <w:rPr>
          <w:rFonts w:ascii="Arial" w:hAnsi="Arial" w:cs="Arial"/>
          <w:sz w:val="24"/>
          <w:szCs w:val="24"/>
          <w:lang w:val="en-US"/>
        </w:rPr>
        <w:t>2020</w:t>
      </w:r>
      <w:r w:rsidR="00FF1D94">
        <w:rPr>
          <w:rFonts w:ascii="Arial" w:hAnsi="Arial" w:cs="Arial"/>
          <w:sz w:val="24"/>
          <w:szCs w:val="24"/>
          <w:lang w:val="en-US"/>
        </w:rPr>
        <w:t>).</w:t>
      </w:r>
      <w:r w:rsidR="00877110">
        <w:rPr>
          <w:rFonts w:ascii="Arial" w:hAnsi="Arial" w:cs="Arial"/>
          <w:lang w:val="en-US"/>
        </w:rPr>
        <w:t xml:space="preserve"> </w:t>
      </w:r>
      <w:r w:rsidR="0000334F" w:rsidRPr="00683F51">
        <w:rPr>
          <w:rFonts w:ascii="Arial" w:hAnsi="Arial" w:cs="Arial"/>
          <w:sz w:val="24"/>
          <w:szCs w:val="24"/>
          <w:lang w:val="en-US"/>
        </w:rPr>
        <w:t xml:space="preserve">Leuven </w:t>
      </w:r>
      <w:r w:rsidR="00683F51" w:rsidRPr="00683F51">
        <w:rPr>
          <w:rFonts w:ascii="Arial" w:hAnsi="Arial" w:cs="Arial"/>
          <w:sz w:val="24"/>
          <w:szCs w:val="24"/>
          <w:lang w:val="en-US"/>
        </w:rPr>
        <w:t>scale observation</w:t>
      </w:r>
      <w:r w:rsidR="00683F51">
        <w:rPr>
          <w:rFonts w:ascii="Arial" w:hAnsi="Arial" w:cs="Arial"/>
          <w:sz w:val="24"/>
          <w:szCs w:val="24"/>
          <w:lang w:val="en-US"/>
        </w:rPr>
        <w:t xml:space="preserve"> is used to monitor and evidence the child’s well-being throughout their activity, this may </w:t>
      </w:r>
      <w:r w:rsidR="00327C5A">
        <w:rPr>
          <w:rFonts w:ascii="Arial" w:hAnsi="Arial" w:cs="Arial"/>
          <w:sz w:val="24"/>
          <w:szCs w:val="24"/>
          <w:lang w:val="en-US"/>
        </w:rPr>
        <w:t>create an understanding to why the child has had an impact on their involvement</w:t>
      </w:r>
      <w:r w:rsidR="001101F7">
        <w:rPr>
          <w:rFonts w:ascii="Arial" w:hAnsi="Arial" w:cs="Arial"/>
          <w:sz w:val="24"/>
          <w:szCs w:val="24"/>
          <w:lang w:val="en-US"/>
        </w:rPr>
        <w:t xml:space="preserve">, it is believed that if the child’s well-being needs are met then the child’s </w:t>
      </w:r>
      <w:r w:rsidR="00FF39C0">
        <w:rPr>
          <w:rFonts w:ascii="Arial" w:hAnsi="Arial" w:cs="Arial"/>
          <w:sz w:val="24"/>
          <w:szCs w:val="24"/>
          <w:lang w:val="en-US"/>
        </w:rPr>
        <w:t>engagement and confidence will develop</w:t>
      </w:r>
      <w:r w:rsidR="00760144">
        <w:rPr>
          <w:rFonts w:ascii="Arial" w:hAnsi="Arial" w:cs="Arial"/>
          <w:sz w:val="24"/>
          <w:szCs w:val="24"/>
          <w:lang w:val="en-US"/>
        </w:rPr>
        <w:t>. The Leuven scale method may be used by a well-being practitioner</w:t>
      </w:r>
      <w:r w:rsidR="00595B1F">
        <w:rPr>
          <w:rFonts w:ascii="Arial" w:hAnsi="Arial" w:cs="Arial"/>
          <w:sz w:val="24"/>
          <w:szCs w:val="24"/>
          <w:lang w:val="en-US"/>
        </w:rPr>
        <w:t xml:space="preserve"> or a practitioner that works closely with the child, the practitioner w</w:t>
      </w:r>
      <w:r w:rsidR="00BE1ACB">
        <w:rPr>
          <w:rFonts w:ascii="Arial" w:hAnsi="Arial" w:cs="Arial"/>
          <w:sz w:val="24"/>
          <w:szCs w:val="24"/>
          <w:lang w:val="en-US"/>
        </w:rPr>
        <w:t xml:space="preserve">ill focus closely on </w:t>
      </w:r>
      <w:r w:rsidR="00AA3F7B">
        <w:rPr>
          <w:rFonts w:ascii="Arial" w:hAnsi="Arial" w:cs="Arial"/>
          <w:sz w:val="24"/>
          <w:szCs w:val="24"/>
          <w:lang w:val="en-US"/>
        </w:rPr>
        <w:t xml:space="preserve">the child’s </w:t>
      </w:r>
      <w:r w:rsidR="00AA3F7B" w:rsidRPr="00BE1ACB">
        <w:rPr>
          <w:rFonts w:ascii="Arial" w:hAnsi="Arial" w:cs="Arial"/>
          <w:sz w:val="24"/>
          <w:szCs w:val="24"/>
        </w:rPr>
        <w:t>concentration</w:t>
      </w:r>
      <w:r w:rsidR="00AA3F7B">
        <w:rPr>
          <w:rFonts w:ascii="Arial" w:hAnsi="Arial" w:cs="Arial"/>
          <w:sz w:val="24"/>
          <w:szCs w:val="24"/>
        </w:rPr>
        <w:t xml:space="preserve"> during the task</w:t>
      </w:r>
      <w:r w:rsidR="00BE1ACB" w:rsidRPr="00BE1ACB">
        <w:rPr>
          <w:rFonts w:ascii="Arial" w:hAnsi="Arial" w:cs="Arial"/>
          <w:sz w:val="24"/>
          <w:szCs w:val="24"/>
        </w:rPr>
        <w:t>, energy</w:t>
      </w:r>
      <w:r w:rsidR="00AA3F7B">
        <w:rPr>
          <w:rFonts w:ascii="Arial" w:hAnsi="Arial" w:cs="Arial"/>
          <w:sz w:val="24"/>
          <w:szCs w:val="24"/>
        </w:rPr>
        <w:t xml:space="preserve"> with the resources</w:t>
      </w:r>
      <w:r w:rsidR="00B7216C">
        <w:rPr>
          <w:rFonts w:ascii="Arial" w:hAnsi="Arial" w:cs="Arial"/>
          <w:sz w:val="24"/>
          <w:szCs w:val="24"/>
        </w:rPr>
        <w:t xml:space="preserve"> or individuals around them</w:t>
      </w:r>
      <w:r w:rsidR="00BE1ACB" w:rsidRPr="00BE1ACB">
        <w:rPr>
          <w:rFonts w:ascii="Arial" w:hAnsi="Arial" w:cs="Arial"/>
          <w:sz w:val="24"/>
          <w:szCs w:val="24"/>
        </w:rPr>
        <w:t xml:space="preserve">, complexity and creativity, facial expression and posture, persistence, reaction time, </w:t>
      </w:r>
      <w:r w:rsidR="00B7216C">
        <w:rPr>
          <w:rFonts w:ascii="Arial" w:hAnsi="Arial" w:cs="Arial"/>
          <w:sz w:val="24"/>
          <w:szCs w:val="24"/>
        </w:rPr>
        <w:t>socially</w:t>
      </w:r>
      <w:r w:rsidR="00BE1ACB" w:rsidRPr="00BE1ACB">
        <w:rPr>
          <w:rFonts w:ascii="Arial" w:hAnsi="Arial" w:cs="Arial"/>
          <w:sz w:val="24"/>
          <w:szCs w:val="24"/>
        </w:rPr>
        <w:t>, and satisfactio</w:t>
      </w:r>
      <w:r w:rsidR="00AA3F7B">
        <w:rPr>
          <w:rFonts w:ascii="Arial" w:hAnsi="Arial" w:cs="Arial"/>
          <w:sz w:val="24"/>
          <w:szCs w:val="24"/>
        </w:rPr>
        <w:t>n</w:t>
      </w:r>
      <w:r w:rsidR="000D2BB2">
        <w:rPr>
          <w:rFonts w:ascii="Arial" w:hAnsi="Arial" w:cs="Arial"/>
          <w:sz w:val="24"/>
          <w:szCs w:val="24"/>
        </w:rPr>
        <w:t xml:space="preserve"> (Early Years TV,</w:t>
      </w:r>
      <w:r w:rsidR="007570CD">
        <w:rPr>
          <w:rFonts w:ascii="Arial" w:hAnsi="Arial" w:cs="Arial"/>
          <w:sz w:val="24"/>
          <w:szCs w:val="24"/>
        </w:rPr>
        <w:t>2025)</w:t>
      </w:r>
      <w:r w:rsidR="00AA3F7B">
        <w:rPr>
          <w:rFonts w:ascii="Arial" w:hAnsi="Arial" w:cs="Arial"/>
          <w:sz w:val="24"/>
          <w:szCs w:val="24"/>
        </w:rPr>
        <w:t>.</w:t>
      </w:r>
    </w:p>
    <w:p w14:paraId="2E031A70" w14:textId="52517CD0" w:rsidR="005F32B7" w:rsidRPr="005F32B7" w:rsidRDefault="008C03DA" w:rsidP="005F32B7">
      <w:pPr>
        <w:spacing w:line="360" w:lineRule="auto"/>
        <w:rPr>
          <w:rFonts w:ascii="Arial" w:hAnsi="Arial" w:cs="Arial"/>
          <w:sz w:val="24"/>
          <w:szCs w:val="24"/>
        </w:rPr>
      </w:pPr>
      <w:r>
        <w:rPr>
          <w:rFonts w:ascii="Arial" w:hAnsi="Arial" w:cs="Arial"/>
          <w:sz w:val="24"/>
          <w:szCs w:val="24"/>
        </w:rPr>
        <w:t>The</w:t>
      </w:r>
      <w:r w:rsidR="00991093">
        <w:rPr>
          <w:rFonts w:ascii="Arial" w:hAnsi="Arial" w:cs="Arial"/>
          <w:sz w:val="24"/>
          <w:szCs w:val="24"/>
        </w:rPr>
        <w:t>re are many</w:t>
      </w:r>
      <w:r>
        <w:rPr>
          <w:rFonts w:ascii="Arial" w:hAnsi="Arial" w:cs="Arial"/>
          <w:sz w:val="24"/>
          <w:szCs w:val="24"/>
        </w:rPr>
        <w:t xml:space="preserve"> benefits of using the </w:t>
      </w:r>
      <w:r w:rsidR="00991093">
        <w:rPr>
          <w:rFonts w:ascii="Arial" w:hAnsi="Arial" w:cs="Arial"/>
          <w:sz w:val="24"/>
          <w:szCs w:val="24"/>
        </w:rPr>
        <w:t xml:space="preserve">Leuven scale method, </w:t>
      </w:r>
      <w:r w:rsidR="002268B4">
        <w:rPr>
          <w:rFonts w:ascii="Arial" w:hAnsi="Arial" w:cs="Arial"/>
          <w:sz w:val="24"/>
          <w:szCs w:val="24"/>
        </w:rPr>
        <w:t xml:space="preserve">many practitioner’s believe the well-being of the child plays a </w:t>
      </w:r>
      <w:r w:rsidR="00D57DB4">
        <w:rPr>
          <w:rFonts w:ascii="Arial" w:hAnsi="Arial" w:cs="Arial"/>
          <w:sz w:val="24"/>
          <w:szCs w:val="24"/>
        </w:rPr>
        <w:t>crucial</w:t>
      </w:r>
      <w:r w:rsidR="002268B4">
        <w:rPr>
          <w:rFonts w:ascii="Arial" w:hAnsi="Arial" w:cs="Arial"/>
          <w:sz w:val="24"/>
          <w:szCs w:val="24"/>
        </w:rPr>
        <w:t xml:space="preserve"> role </w:t>
      </w:r>
      <w:r w:rsidR="00D57DB4">
        <w:rPr>
          <w:rFonts w:ascii="Arial" w:hAnsi="Arial" w:cs="Arial"/>
          <w:sz w:val="24"/>
          <w:szCs w:val="24"/>
        </w:rPr>
        <w:t xml:space="preserve">within their development and engagement, using the </w:t>
      </w:r>
      <w:r w:rsidR="00A209FA">
        <w:rPr>
          <w:rFonts w:ascii="Arial" w:hAnsi="Arial" w:cs="Arial"/>
          <w:sz w:val="24"/>
          <w:szCs w:val="24"/>
        </w:rPr>
        <w:t>Leuven</w:t>
      </w:r>
      <w:r w:rsidR="00C61FCA">
        <w:rPr>
          <w:rFonts w:ascii="Arial" w:hAnsi="Arial" w:cs="Arial"/>
          <w:sz w:val="24"/>
          <w:szCs w:val="24"/>
        </w:rPr>
        <w:t xml:space="preserve"> scale practitioner’s will be able to identify any signs of unusual </w:t>
      </w:r>
      <w:r w:rsidR="000348F8">
        <w:rPr>
          <w:rFonts w:ascii="Arial" w:hAnsi="Arial" w:cs="Arial"/>
          <w:sz w:val="24"/>
          <w:szCs w:val="24"/>
        </w:rPr>
        <w:t xml:space="preserve">behaviours that may be impacting the child’s </w:t>
      </w:r>
      <w:r w:rsidR="008E22CF">
        <w:rPr>
          <w:rFonts w:ascii="Arial" w:hAnsi="Arial" w:cs="Arial"/>
          <w:sz w:val="24"/>
          <w:szCs w:val="24"/>
        </w:rPr>
        <w:t xml:space="preserve">level of </w:t>
      </w:r>
      <w:r w:rsidR="000348F8">
        <w:rPr>
          <w:rFonts w:ascii="Arial" w:hAnsi="Arial" w:cs="Arial"/>
          <w:sz w:val="24"/>
          <w:szCs w:val="24"/>
        </w:rPr>
        <w:t>engagement</w:t>
      </w:r>
      <w:r w:rsidR="008E22CF">
        <w:rPr>
          <w:rFonts w:ascii="Arial" w:hAnsi="Arial" w:cs="Arial"/>
          <w:sz w:val="24"/>
          <w:szCs w:val="24"/>
        </w:rPr>
        <w:t xml:space="preserve">, </w:t>
      </w:r>
      <w:r w:rsidR="00861B7A">
        <w:rPr>
          <w:rFonts w:ascii="Arial" w:hAnsi="Arial" w:cs="Arial"/>
          <w:sz w:val="24"/>
          <w:szCs w:val="24"/>
        </w:rPr>
        <w:t>due to each of the observations being documented, the progress can be monitored over time (</w:t>
      </w:r>
      <w:r w:rsidR="00167D41">
        <w:rPr>
          <w:rFonts w:ascii="Arial" w:hAnsi="Arial" w:cs="Arial"/>
          <w:sz w:val="24"/>
          <w:szCs w:val="24"/>
        </w:rPr>
        <w:t xml:space="preserve">irresistible </w:t>
      </w:r>
      <w:r w:rsidR="00971AFE">
        <w:rPr>
          <w:rFonts w:ascii="Arial" w:hAnsi="Arial" w:cs="Arial"/>
          <w:sz w:val="24"/>
          <w:szCs w:val="24"/>
        </w:rPr>
        <w:t>learning, no date).</w:t>
      </w:r>
      <w:r w:rsidR="00425965">
        <w:rPr>
          <w:rFonts w:ascii="Arial" w:hAnsi="Arial" w:cs="Arial"/>
          <w:sz w:val="24"/>
          <w:szCs w:val="24"/>
        </w:rPr>
        <w:t xml:space="preserve"> It is important to add that whilst well-being is a </w:t>
      </w:r>
      <w:r w:rsidR="005B3E8C">
        <w:rPr>
          <w:rFonts w:ascii="Arial" w:hAnsi="Arial" w:cs="Arial"/>
          <w:sz w:val="24"/>
          <w:szCs w:val="24"/>
        </w:rPr>
        <w:t xml:space="preserve">focus for the Leuven scale method, the child’s skills, ability and </w:t>
      </w:r>
      <w:r w:rsidR="0090347A">
        <w:rPr>
          <w:rFonts w:ascii="Arial" w:hAnsi="Arial" w:cs="Arial"/>
          <w:sz w:val="24"/>
          <w:szCs w:val="24"/>
        </w:rPr>
        <w:t>challenges are taken into consideration.</w:t>
      </w:r>
      <w:r w:rsidR="009B3388">
        <w:rPr>
          <w:rFonts w:ascii="Arial" w:hAnsi="Arial" w:cs="Arial"/>
          <w:sz w:val="24"/>
          <w:szCs w:val="24"/>
        </w:rPr>
        <w:t xml:space="preserve"> However, </w:t>
      </w:r>
      <w:r w:rsidR="00BB1506">
        <w:rPr>
          <w:rFonts w:ascii="Arial" w:hAnsi="Arial" w:cs="Arial"/>
          <w:sz w:val="24"/>
          <w:szCs w:val="24"/>
        </w:rPr>
        <w:t>there are also some disadvantages</w:t>
      </w:r>
      <w:r w:rsidR="009B3388">
        <w:rPr>
          <w:rFonts w:ascii="Arial" w:hAnsi="Arial" w:cs="Arial"/>
          <w:sz w:val="24"/>
          <w:szCs w:val="24"/>
        </w:rPr>
        <w:t xml:space="preserve"> to Leuven scale</w:t>
      </w:r>
      <w:r w:rsidR="00BB1506">
        <w:rPr>
          <w:rFonts w:ascii="Arial" w:hAnsi="Arial" w:cs="Arial"/>
          <w:sz w:val="24"/>
          <w:szCs w:val="24"/>
        </w:rPr>
        <w:t>,</w:t>
      </w:r>
      <w:r w:rsidR="00713446">
        <w:rPr>
          <w:rFonts w:ascii="Arial" w:hAnsi="Arial" w:cs="Arial"/>
          <w:sz w:val="24"/>
          <w:szCs w:val="24"/>
        </w:rPr>
        <w:t xml:space="preserve"> as each observation</w:t>
      </w:r>
      <w:r w:rsidR="009B3388">
        <w:rPr>
          <w:rFonts w:ascii="Arial" w:hAnsi="Arial" w:cs="Arial"/>
          <w:sz w:val="24"/>
          <w:szCs w:val="24"/>
        </w:rPr>
        <w:t xml:space="preserve"> need</w:t>
      </w:r>
      <w:r w:rsidR="00713446">
        <w:rPr>
          <w:rFonts w:ascii="Arial" w:hAnsi="Arial" w:cs="Arial"/>
          <w:sz w:val="24"/>
          <w:szCs w:val="24"/>
        </w:rPr>
        <w:t>s</w:t>
      </w:r>
      <w:r w:rsidR="009B3388">
        <w:rPr>
          <w:rFonts w:ascii="Arial" w:hAnsi="Arial" w:cs="Arial"/>
          <w:sz w:val="24"/>
          <w:szCs w:val="24"/>
        </w:rPr>
        <w:t xml:space="preserve"> to be documented and rated for different</w:t>
      </w:r>
      <w:r w:rsidR="005B754B">
        <w:rPr>
          <w:rFonts w:ascii="Arial" w:hAnsi="Arial" w:cs="Arial"/>
          <w:sz w:val="24"/>
          <w:szCs w:val="24"/>
        </w:rPr>
        <w:t xml:space="preserve"> areas of the observation </w:t>
      </w:r>
      <w:r w:rsidR="005973A8">
        <w:rPr>
          <w:rFonts w:ascii="Arial" w:hAnsi="Arial" w:cs="Arial"/>
          <w:sz w:val="24"/>
          <w:szCs w:val="24"/>
        </w:rPr>
        <w:t>it can be time consuming</w:t>
      </w:r>
      <w:r w:rsidR="002C4E0C">
        <w:rPr>
          <w:rFonts w:ascii="Arial" w:hAnsi="Arial" w:cs="Arial"/>
          <w:sz w:val="24"/>
          <w:szCs w:val="24"/>
        </w:rPr>
        <w:t xml:space="preserve">, Leuven scale </w:t>
      </w:r>
      <w:r w:rsidR="00D8400D">
        <w:rPr>
          <w:rFonts w:ascii="Arial" w:hAnsi="Arial" w:cs="Arial"/>
          <w:sz w:val="24"/>
          <w:szCs w:val="24"/>
        </w:rPr>
        <w:t xml:space="preserve">can be inaccurate for children with additional needs, their behaviours may vary due to many factors </w:t>
      </w:r>
      <w:r w:rsidR="00D43407">
        <w:rPr>
          <w:rFonts w:ascii="Arial" w:hAnsi="Arial" w:cs="Arial"/>
          <w:sz w:val="24"/>
          <w:szCs w:val="24"/>
        </w:rPr>
        <w:t>(</w:t>
      </w:r>
      <w:r w:rsidR="00EA77A5">
        <w:rPr>
          <w:rFonts w:ascii="Arial" w:hAnsi="Arial" w:cs="Arial"/>
          <w:sz w:val="24"/>
          <w:szCs w:val="24"/>
        </w:rPr>
        <w:t>Learning Journals, 2011).</w:t>
      </w:r>
      <w:r w:rsidR="002C4E0C">
        <w:rPr>
          <w:rFonts w:ascii="Arial" w:hAnsi="Arial" w:cs="Arial"/>
          <w:sz w:val="24"/>
          <w:szCs w:val="24"/>
        </w:rPr>
        <w:t xml:space="preserve"> </w:t>
      </w:r>
    </w:p>
    <w:p w14:paraId="0EA17FD7" w14:textId="3AD0B01F" w:rsidR="00877FCF" w:rsidRPr="00877FCF" w:rsidRDefault="005F32B7" w:rsidP="00877FCF">
      <w:pPr>
        <w:spacing w:line="360" w:lineRule="auto"/>
        <w:rPr>
          <w:rFonts w:ascii="Arial" w:hAnsi="Arial" w:cs="Arial"/>
          <w:sz w:val="24"/>
          <w:szCs w:val="24"/>
        </w:rPr>
      </w:pPr>
      <w:r>
        <w:rPr>
          <w:rFonts w:ascii="Arial" w:hAnsi="Arial" w:cs="Arial"/>
          <w:sz w:val="24"/>
          <w:szCs w:val="24"/>
        </w:rPr>
        <w:lastRenderedPageBreak/>
        <w:t xml:space="preserve">Leuven scale is believed to give a holistic view of the child rather than just focusing on one area. </w:t>
      </w:r>
      <w:r w:rsidR="00A95A5D">
        <w:rPr>
          <w:rFonts w:ascii="Arial" w:hAnsi="Arial" w:cs="Arial"/>
          <w:sz w:val="24"/>
          <w:szCs w:val="24"/>
        </w:rPr>
        <w:t xml:space="preserve">The scale method focuses on the child’s well-being and engagement </w:t>
      </w:r>
      <w:r w:rsidR="00C9785E">
        <w:rPr>
          <w:rFonts w:ascii="Arial" w:hAnsi="Arial" w:cs="Arial"/>
          <w:sz w:val="24"/>
          <w:szCs w:val="24"/>
        </w:rPr>
        <w:t xml:space="preserve">allowing </w:t>
      </w:r>
      <w:r w:rsidR="008D0530">
        <w:rPr>
          <w:rFonts w:ascii="Arial" w:hAnsi="Arial" w:cs="Arial"/>
          <w:sz w:val="24"/>
          <w:szCs w:val="24"/>
        </w:rPr>
        <w:t>practitioners</w:t>
      </w:r>
      <w:r w:rsidR="00C9785E">
        <w:rPr>
          <w:rFonts w:ascii="Arial" w:hAnsi="Arial" w:cs="Arial"/>
          <w:sz w:val="24"/>
          <w:szCs w:val="24"/>
        </w:rPr>
        <w:t xml:space="preserve"> to see the bigger picture of the </w:t>
      </w:r>
      <w:r w:rsidR="00866C4B">
        <w:rPr>
          <w:rFonts w:ascii="Arial" w:hAnsi="Arial" w:cs="Arial"/>
          <w:sz w:val="24"/>
          <w:szCs w:val="24"/>
        </w:rPr>
        <w:t xml:space="preserve">child’s stage of development and what may be </w:t>
      </w:r>
      <w:r w:rsidR="0073096E">
        <w:rPr>
          <w:rFonts w:ascii="Arial" w:hAnsi="Arial" w:cs="Arial"/>
          <w:sz w:val="24"/>
          <w:szCs w:val="24"/>
        </w:rPr>
        <w:t>affecting</w:t>
      </w:r>
      <w:r w:rsidR="00866C4B">
        <w:rPr>
          <w:rFonts w:ascii="Arial" w:hAnsi="Arial" w:cs="Arial"/>
          <w:sz w:val="24"/>
          <w:szCs w:val="24"/>
        </w:rPr>
        <w:t xml:space="preserve"> it. </w:t>
      </w:r>
      <w:r w:rsidR="00E921F6">
        <w:rPr>
          <w:rFonts w:ascii="Arial" w:hAnsi="Arial" w:cs="Arial"/>
          <w:sz w:val="24"/>
          <w:szCs w:val="24"/>
        </w:rPr>
        <w:t xml:space="preserve">Leuven scale offers the child opportunity to express their feelings </w:t>
      </w:r>
      <w:r w:rsidR="008D0530">
        <w:rPr>
          <w:rFonts w:ascii="Arial" w:hAnsi="Arial" w:cs="Arial"/>
          <w:sz w:val="24"/>
          <w:szCs w:val="24"/>
        </w:rPr>
        <w:t>as well</w:t>
      </w:r>
      <w:r w:rsidR="00E921F6">
        <w:rPr>
          <w:rFonts w:ascii="Arial" w:hAnsi="Arial" w:cs="Arial"/>
          <w:sz w:val="24"/>
          <w:szCs w:val="24"/>
        </w:rPr>
        <w:t xml:space="preserve"> as </w:t>
      </w:r>
      <w:r w:rsidR="008D0530">
        <w:rPr>
          <w:rFonts w:ascii="Arial" w:hAnsi="Arial" w:cs="Arial"/>
          <w:sz w:val="24"/>
          <w:szCs w:val="24"/>
        </w:rPr>
        <w:t xml:space="preserve">enabling the practitioner to </w:t>
      </w:r>
      <w:r w:rsidR="00E921F6">
        <w:rPr>
          <w:rFonts w:ascii="Arial" w:hAnsi="Arial" w:cs="Arial"/>
          <w:sz w:val="24"/>
          <w:szCs w:val="24"/>
        </w:rPr>
        <w:t>identify what s</w:t>
      </w:r>
      <w:r w:rsidR="008D0530">
        <w:rPr>
          <w:rFonts w:ascii="Arial" w:hAnsi="Arial" w:cs="Arial"/>
          <w:sz w:val="24"/>
          <w:szCs w:val="24"/>
        </w:rPr>
        <w:t>upport can be useful for the child</w:t>
      </w:r>
      <w:r w:rsidR="0073096E">
        <w:rPr>
          <w:rFonts w:ascii="Arial" w:hAnsi="Arial" w:cs="Arial"/>
          <w:sz w:val="24"/>
          <w:szCs w:val="24"/>
        </w:rPr>
        <w:t xml:space="preserve"> to </w:t>
      </w:r>
      <w:r w:rsidR="005C0D4B">
        <w:rPr>
          <w:rFonts w:ascii="Arial" w:hAnsi="Arial" w:cs="Arial"/>
          <w:sz w:val="24"/>
          <w:szCs w:val="24"/>
        </w:rPr>
        <w:t xml:space="preserve">open opportunity for them to progress overtime </w:t>
      </w:r>
      <w:r w:rsidR="00A971C8">
        <w:rPr>
          <w:rFonts w:ascii="Arial" w:hAnsi="Arial" w:cs="Arial"/>
          <w:sz w:val="24"/>
          <w:szCs w:val="24"/>
        </w:rPr>
        <w:t>(early years staffroom, 2025)</w:t>
      </w:r>
      <w:r w:rsidR="008D0530">
        <w:rPr>
          <w:rFonts w:ascii="Arial" w:hAnsi="Arial" w:cs="Arial"/>
          <w:sz w:val="24"/>
          <w:szCs w:val="24"/>
        </w:rPr>
        <w:t>.</w:t>
      </w:r>
      <w:r w:rsidR="008E440D">
        <w:rPr>
          <w:rFonts w:ascii="Arial" w:hAnsi="Arial" w:cs="Arial"/>
          <w:sz w:val="24"/>
          <w:szCs w:val="24"/>
        </w:rPr>
        <w:t xml:space="preserve"> The Leuven scale </w:t>
      </w:r>
      <w:r w:rsidR="009544F7">
        <w:rPr>
          <w:rFonts w:ascii="Arial" w:hAnsi="Arial" w:cs="Arial"/>
          <w:sz w:val="24"/>
          <w:szCs w:val="24"/>
        </w:rPr>
        <w:t>focuses on the four purposes, however, it</w:t>
      </w:r>
      <w:r w:rsidR="00376E91">
        <w:rPr>
          <w:rFonts w:ascii="Arial" w:hAnsi="Arial" w:cs="Arial"/>
          <w:sz w:val="24"/>
          <w:szCs w:val="24"/>
        </w:rPr>
        <w:t xml:space="preserve"> closely</w:t>
      </w:r>
      <w:r w:rsidR="009544F7">
        <w:rPr>
          <w:rFonts w:ascii="Arial" w:hAnsi="Arial" w:cs="Arial"/>
          <w:sz w:val="24"/>
          <w:szCs w:val="24"/>
        </w:rPr>
        <w:t xml:space="preserve"> </w:t>
      </w:r>
      <w:r w:rsidR="00376E91">
        <w:rPr>
          <w:rFonts w:ascii="Arial" w:hAnsi="Arial" w:cs="Arial"/>
          <w:sz w:val="24"/>
          <w:szCs w:val="24"/>
        </w:rPr>
        <w:t>links with ‘Healthy and Confident individual’</w:t>
      </w:r>
      <w:r w:rsidR="00487F82">
        <w:rPr>
          <w:rFonts w:ascii="Arial" w:hAnsi="Arial" w:cs="Arial"/>
          <w:sz w:val="24"/>
          <w:szCs w:val="24"/>
        </w:rPr>
        <w:t>, the child’s well-being is a</w:t>
      </w:r>
      <w:r w:rsidR="00506C62">
        <w:rPr>
          <w:rFonts w:ascii="Arial" w:hAnsi="Arial" w:cs="Arial"/>
          <w:sz w:val="24"/>
          <w:szCs w:val="24"/>
        </w:rPr>
        <w:t xml:space="preserve"> big piece of the puzzle when observing using the Leuven scale method, th</w:t>
      </w:r>
      <w:r w:rsidR="0023753B">
        <w:rPr>
          <w:rFonts w:ascii="Arial" w:hAnsi="Arial" w:cs="Arial"/>
          <w:sz w:val="24"/>
          <w:szCs w:val="24"/>
        </w:rPr>
        <w:t>e child will be</w:t>
      </w:r>
      <w:r w:rsidR="00495903">
        <w:rPr>
          <w:rFonts w:ascii="Arial" w:hAnsi="Arial" w:cs="Arial"/>
          <w:sz w:val="24"/>
          <w:szCs w:val="24"/>
        </w:rPr>
        <w:t xml:space="preserve"> observed for how the face and overcome challenges overtime, they will also be observed </w:t>
      </w:r>
      <w:r w:rsidR="008A09CE">
        <w:rPr>
          <w:rFonts w:ascii="Arial" w:hAnsi="Arial" w:cs="Arial"/>
          <w:sz w:val="24"/>
          <w:szCs w:val="24"/>
        </w:rPr>
        <w:t xml:space="preserve">for how they </w:t>
      </w:r>
      <w:r w:rsidR="00F01EA8">
        <w:rPr>
          <w:rFonts w:ascii="Arial" w:hAnsi="Arial" w:cs="Arial"/>
          <w:sz w:val="24"/>
          <w:szCs w:val="24"/>
        </w:rPr>
        <w:t xml:space="preserve">engage, </w:t>
      </w:r>
      <w:r w:rsidR="008A09CE">
        <w:rPr>
          <w:rFonts w:ascii="Arial" w:hAnsi="Arial" w:cs="Arial"/>
          <w:sz w:val="24"/>
          <w:szCs w:val="24"/>
        </w:rPr>
        <w:t>gain and retain positive, trusting relationships</w:t>
      </w:r>
      <w:r w:rsidR="00F01EA8">
        <w:rPr>
          <w:rFonts w:ascii="Arial" w:hAnsi="Arial" w:cs="Arial"/>
          <w:sz w:val="24"/>
          <w:szCs w:val="24"/>
        </w:rPr>
        <w:t xml:space="preserve"> (</w:t>
      </w:r>
      <w:r w:rsidR="00893410">
        <w:rPr>
          <w:rFonts w:ascii="Arial" w:hAnsi="Arial" w:cs="Arial"/>
          <w:sz w:val="24"/>
          <w:szCs w:val="24"/>
        </w:rPr>
        <w:t>Welsh Government,2020).</w:t>
      </w:r>
    </w:p>
    <w:p w14:paraId="30C4496F" w14:textId="3226A9AC" w:rsidR="00877FCF" w:rsidRPr="00C03EE1" w:rsidRDefault="00877FCF" w:rsidP="00877FCF">
      <w:pPr>
        <w:spacing w:line="360" w:lineRule="auto"/>
        <w:rPr>
          <w:rFonts w:ascii="Arial" w:hAnsi="Arial" w:cs="Arial"/>
          <w:sz w:val="24"/>
          <w:szCs w:val="24"/>
          <w:lang w:val="en-US"/>
        </w:rPr>
      </w:pPr>
      <w:r w:rsidRPr="00C03EE1">
        <w:rPr>
          <w:rFonts w:ascii="Arial" w:hAnsi="Arial" w:cs="Arial"/>
          <w:sz w:val="24"/>
          <w:szCs w:val="24"/>
          <w:u w:val="single"/>
        </w:rPr>
        <w:t>Section 4</w:t>
      </w:r>
      <w:r w:rsidRPr="00C03EE1">
        <w:rPr>
          <w:rFonts w:ascii="Arial" w:hAnsi="Arial" w:cs="Arial"/>
          <w:sz w:val="24"/>
          <w:szCs w:val="24"/>
        </w:rPr>
        <w:t xml:space="preserve"> </w:t>
      </w:r>
    </w:p>
    <w:p w14:paraId="4ADC73D8" w14:textId="64AD8D03" w:rsidR="0038401E" w:rsidRPr="00877FCF" w:rsidRDefault="0038401E" w:rsidP="0038401E">
      <w:pPr>
        <w:spacing w:line="360" w:lineRule="auto"/>
        <w:rPr>
          <w:rFonts w:ascii="Arial" w:hAnsi="Arial" w:cs="Arial"/>
          <w:sz w:val="24"/>
          <w:szCs w:val="24"/>
          <w:lang w:val="en-US"/>
        </w:rPr>
      </w:pPr>
      <w:r w:rsidRPr="004214DA">
        <w:rPr>
          <w:rFonts w:ascii="Arial" w:hAnsi="Arial" w:cs="Arial"/>
          <w:sz w:val="24"/>
          <w:szCs w:val="24"/>
        </w:rPr>
        <w:t>Play is important when observing and assessing</w:t>
      </w:r>
      <w:r w:rsidR="00426EC9" w:rsidRPr="004214DA">
        <w:rPr>
          <w:rFonts w:ascii="Arial" w:hAnsi="Arial" w:cs="Arial"/>
          <w:sz w:val="24"/>
          <w:szCs w:val="24"/>
        </w:rPr>
        <w:t xml:space="preserve"> </w:t>
      </w:r>
      <w:r w:rsidR="00E94EAB" w:rsidRPr="004214DA">
        <w:rPr>
          <w:rFonts w:ascii="Arial" w:hAnsi="Arial" w:cs="Arial"/>
          <w:sz w:val="24"/>
          <w:szCs w:val="24"/>
        </w:rPr>
        <w:t>as it allows the child to freely explore different resources</w:t>
      </w:r>
      <w:r w:rsidR="0040465C" w:rsidRPr="004214DA">
        <w:rPr>
          <w:rFonts w:ascii="Arial" w:hAnsi="Arial" w:cs="Arial"/>
          <w:sz w:val="24"/>
          <w:szCs w:val="24"/>
        </w:rPr>
        <w:t xml:space="preserve">, </w:t>
      </w:r>
      <w:r w:rsidR="00E94EAB" w:rsidRPr="004214DA">
        <w:rPr>
          <w:rFonts w:ascii="Arial" w:hAnsi="Arial" w:cs="Arial"/>
          <w:sz w:val="24"/>
          <w:szCs w:val="24"/>
        </w:rPr>
        <w:t xml:space="preserve">materials </w:t>
      </w:r>
      <w:r w:rsidR="0040465C" w:rsidRPr="004214DA">
        <w:rPr>
          <w:rFonts w:ascii="Arial" w:hAnsi="Arial" w:cs="Arial"/>
          <w:sz w:val="24"/>
          <w:szCs w:val="24"/>
        </w:rPr>
        <w:t xml:space="preserve">and interact with them in their own way. The child may </w:t>
      </w:r>
      <w:r w:rsidR="00F91121" w:rsidRPr="004214DA">
        <w:rPr>
          <w:rFonts w:ascii="Arial" w:hAnsi="Arial" w:cs="Arial"/>
          <w:sz w:val="24"/>
          <w:szCs w:val="24"/>
        </w:rPr>
        <w:t xml:space="preserve">develop new interests during play </w:t>
      </w:r>
      <w:r w:rsidR="009A7C57" w:rsidRPr="004214DA">
        <w:rPr>
          <w:rFonts w:ascii="Arial" w:hAnsi="Arial" w:cs="Arial"/>
          <w:sz w:val="24"/>
          <w:szCs w:val="24"/>
        </w:rPr>
        <w:t>whilst</w:t>
      </w:r>
      <w:r w:rsidR="00F00CC5" w:rsidRPr="004214DA">
        <w:rPr>
          <w:rFonts w:ascii="Arial" w:hAnsi="Arial" w:cs="Arial"/>
          <w:sz w:val="24"/>
          <w:szCs w:val="24"/>
        </w:rPr>
        <w:t xml:space="preserve"> gathering confidence </w:t>
      </w:r>
      <w:r w:rsidR="00A271CA" w:rsidRPr="004214DA">
        <w:rPr>
          <w:rFonts w:ascii="Arial" w:hAnsi="Arial" w:cs="Arial"/>
          <w:sz w:val="24"/>
          <w:szCs w:val="24"/>
        </w:rPr>
        <w:t>to communicate</w:t>
      </w:r>
      <w:r w:rsidR="009A7C57" w:rsidRPr="004214DA">
        <w:rPr>
          <w:rFonts w:ascii="Arial" w:hAnsi="Arial" w:cs="Arial"/>
          <w:sz w:val="24"/>
          <w:szCs w:val="24"/>
        </w:rPr>
        <w:t xml:space="preserve"> and shar</w:t>
      </w:r>
      <w:r w:rsidR="00F00CC5" w:rsidRPr="004214DA">
        <w:rPr>
          <w:rFonts w:ascii="Arial" w:hAnsi="Arial" w:cs="Arial"/>
          <w:sz w:val="24"/>
          <w:szCs w:val="24"/>
        </w:rPr>
        <w:t xml:space="preserve">e </w:t>
      </w:r>
      <w:r w:rsidR="009A7C57" w:rsidRPr="004214DA">
        <w:rPr>
          <w:rFonts w:ascii="Arial" w:hAnsi="Arial" w:cs="Arial"/>
          <w:sz w:val="24"/>
          <w:szCs w:val="24"/>
        </w:rPr>
        <w:t>with peers</w:t>
      </w:r>
      <w:r w:rsidR="00A271CA" w:rsidRPr="004214DA">
        <w:rPr>
          <w:rFonts w:ascii="Arial" w:hAnsi="Arial" w:cs="Arial"/>
          <w:sz w:val="24"/>
          <w:szCs w:val="24"/>
        </w:rPr>
        <w:t xml:space="preserve">. </w:t>
      </w:r>
      <w:r w:rsidR="00571680" w:rsidRPr="004214DA">
        <w:rPr>
          <w:rFonts w:ascii="Arial" w:hAnsi="Arial" w:cs="Arial"/>
          <w:sz w:val="24"/>
          <w:szCs w:val="24"/>
        </w:rPr>
        <w:t>During play it is usually self-directed, this is when the child will choose with what they play with</w:t>
      </w:r>
      <w:r w:rsidR="002F72B1" w:rsidRPr="004214DA">
        <w:rPr>
          <w:rFonts w:ascii="Arial" w:hAnsi="Arial" w:cs="Arial"/>
          <w:sz w:val="24"/>
          <w:szCs w:val="24"/>
        </w:rPr>
        <w:t>, who</w:t>
      </w:r>
      <w:r w:rsidR="00192270" w:rsidRPr="004214DA">
        <w:rPr>
          <w:rFonts w:ascii="Arial" w:hAnsi="Arial" w:cs="Arial"/>
          <w:sz w:val="24"/>
          <w:szCs w:val="24"/>
        </w:rPr>
        <w:t xml:space="preserve"> and</w:t>
      </w:r>
      <w:r w:rsidR="00571680" w:rsidRPr="004214DA">
        <w:rPr>
          <w:rFonts w:ascii="Arial" w:hAnsi="Arial" w:cs="Arial"/>
          <w:sz w:val="24"/>
          <w:szCs w:val="24"/>
        </w:rPr>
        <w:t xml:space="preserve"> where </w:t>
      </w:r>
      <w:r w:rsidR="00192270" w:rsidRPr="004214DA">
        <w:rPr>
          <w:rFonts w:ascii="Arial" w:hAnsi="Arial" w:cs="Arial"/>
          <w:sz w:val="24"/>
          <w:szCs w:val="24"/>
        </w:rPr>
        <w:t>to</w:t>
      </w:r>
      <w:r w:rsidR="00571680" w:rsidRPr="004214DA">
        <w:rPr>
          <w:rFonts w:ascii="Arial" w:hAnsi="Arial" w:cs="Arial"/>
          <w:sz w:val="24"/>
          <w:szCs w:val="24"/>
        </w:rPr>
        <w:t xml:space="preserve"> play with it</w:t>
      </w:r>
      <w:r w:rsidR="003A2884">
        <w:rPr>
          <w:rFonts w:ascii="Arial" w:hAnsi="Arial" w:cs="Arial"/>
          <w:sz w:val="24"/>
          <w:szCs w:val="24"/>
        </w:rPr>
        <w:t xml:space="preserve"> (</w:t>
      </w:r>
      <w:proofErr w:type="spellStart"/>
      <w:r w:rsidR="003A2884">
        <w:rPr>
          <w:rFonts w:ascii="Arial" w:hAnsi="Arial" w:cs="Arial"/>
          <w:sz w:val="24"/>
          <w:szCs w:val="24"/>
        </w:rPr>
        <w:t>besio</w:t>
      </w:r>
      <w:proofErr w:type="spellEnd"/>
      <w:r w:rsidR="003A2884">
        <w:rPr>
          <w:rFonts w:ascii="Arial" w:hAnsi="Arial" w:cs="Arial"/>
          <w:sz w:val="24"/>
          <w:szCs w:val="24"/>
        </w:rPr>
        <w:t xml:space="preserve"> et al.,2018)</w:t>
      </w:r>
      <w:r w:rsidR="002F72B1" w:rsidRPr="004214DA">
        <w:rPr>
          <w:rFonts w:ascii="Arial" w:hAnsi="Arial" w:cs="Arial"/>
          <w:sz w:val="24"/>
          <w:szCs w:val="24"/>
        </w:rPr>
        <w:t>.</w:t>
      </w:r>
      <w:r w:rsidR="00192270">
        <w:rPr>
          <w:rFonts w:ascii="Arial" w:hAnsi="Arial" w:cs="Arial"/>
          <w:sz w:val="24"/>
          <w:szCs w:val="24"/>
        </w:rPr>
        <w:t xml:space="preserve"> </w:t>
      </w:r>
    </w:p>
    <w:p w14:paraId="65EF5214" w14:textId="297E0DD2" w:rsidR="005C78E4" w:rsidRPr="005C78E4" w:rsidRDefault="005C78E4" w:rsidP="005C78E4">
      <w:pPr>
        <w:spacing w:line="360" w:lineRule="auto"/>
        <w:rPr>
          <w:rFonts w:ascii="Arial" w:hAnsi="Arial" w:cs="Arial"/>
          <w:sz w:val="24"/>
          <w:szCs w:val="24"/>
        </w:rPr>
      </w:pPr>
      <w:r>
        <w:rPr>
          <w:rFonts w:ascii="Arial" w:hAnsi="Arial" w:cs="Arial"/>
          <w:sz w:val="24"/>
          <w:szCs w:val="24"/>
        </w:rPr>
        <w:t xml:space="preserve">Observing children in play allows </w:t>
      </w:r>
      <w:r w:rsidR="001E3C8B">
        <w:rPr>
          <w:rFonts w:ascii="Arial" w:hAnsi="Arial" w:cs="Arial"/>
          <w:sz w:val="24"/>
          <w:szCs w:val="24"/>
        </w:rPr>
        <w:t xml:space="preserve">practitioners </w:t>
      </w:r>
      <w:r>
        <w:rPr>
          <w:rFonts w:ascii="Arial" w:hAnsi="Arial" w:cs="Arial"/>
          <w:sz w:val="24"/>
          <w:szCs w:val="24"/>
        </w:rPr>
        <w:t>to monitor language development</w:t>
      </w:r>
      <w:r w:rsidR="00EC48EA">
        <w:rPr>
          <w:rFonts w:ascii="Arial" w:hAnsi="Arial" w:cs="Arial"/>
          <w:sz w:val="24"/>
          <w:szCs w:val="24"/>
        </w:rPr>
        <w:t xml:space="preserve">, this can be observed when they are socialising with peers or when they interact with what they are playing with. </w:t>
      </w:r>
      <w:r w:rsidR="008A5F82">
        <w:rPr>
          <w:rFonts w:ascii="Arial" w:hAnsi="Arial" w:cs="Arial"/>
          <w:sz w:val="24"/>
          <w:szCs w:val="24"/>
        </w:rPr>
        <w:t xml:space="preserve">Practitioners can also monitor how the child may respond to certain activities that have been set out, this </w:t>
      </w:r>
      <w:r w:rsidR="00434B71">
        <w:rPr>
          <w:rFonts w:ascii="Arial" w:hAnsi="Arial" w:cs="Arial"/>
          <w:sz w:val="24"/>
          <w:szCs w:val="24"/>
        </w:rPr>
        <w:t xml:space="preserve">again could lead to an understanding of why the child avoids a certain task </w:t>
      </w:r>
      <w:r w:rsidR="00570C55">
        <w:rPr>
          <w:rFonts w:ascii="Arial" w:hAnsi="Arial" w:cs="Arial"/>
          <w:sz w:val="24"/>
          <w:szCs w:val="24"/>
        </w:rPr>
        <w:t xml:space="preserve">or is delayed in a certain area. </w:t>
      </w:r>
      <w:r w:rsidR="004850C1">
        <w:rPr>
          <w:rFonts w:ascii="Arial" w:hAnsi="Arial" w:cs="Arial"/>
          <w:sz w:val="24"/>
          <w:szCs w:val="24"/>
        </w:rPr>
        <w:t xml:space="preserve">Play can involve a group of </w:t>
      </w:r>
      <w:r w:rsidR="008C12E4">
        <w:rPr>
          <w:rFonts w:ascii="Arial" w:hAnsi="Arial" w:cs="Arial"/>
          <w:sz w:val="24"/>
          <w:szCs w:val="24"/>
        </w:rPr>
        <w:t>children;</w:t>
      </w:r>
      <w:r w:rsidR="004850C1">
        <w:rPr>
          <w:rFonts w:ascii="Arial" w:hAnsi="Arial" w:cs="Arial"/>
          <w:sz w:val="24"/>
          <w:szCs w:val="24"/>
        </w:rPr>
        <w:t xml:space="preserve"> this allows the practitioner to monitor the child’s </w:t>
      </w:r>
      <w:r w:rsidR="00A11DF4">
        <w:rPr>
          <w:rFonts w:ascii="Arial" w:hAnsi="Arial" w:cs="Arial"/>
          <w:sz w:val="24"/>
          <w:szCs w:val="24"/>
        </w:rPr>
        <w:t>ability to build friendships and how they may communicate with them</w:t>
      </w:r>
      <w:r w:rsidR="00724C52">
        <w:rPr>
          <w:rFonts w:ascii="Arial" w:hAnsi="Arial" w:cs="Arial"/>
          <w:sz w:val="24"/>
          <w:szCs w:val="24"/>
        </w:rPr>
        <w:t xml:space="preserve"> (early years careers, </w:t>
      </w:r>
      <w:r w:rsidR="005D20EE">
        <w:rPr>
          <w:rFonts w:ascii="Arial" w:hAnsi="Arial" w:cs="Arial"/>
          <w:sz w:val="24"/>
          <w:szCs w:val="24"/>
        </w:rPr>
        <w:t>2018)</w:t>
      </w:r>
      <w:r w:rsidR="00A11DF4">
        <w:rPr>
          <w:rFonts w:ascii="Arial" w:hAnsi="Arial" w:cs="Arial"/>
          <w:sz w:val="24"/>
          <w:szCs w:val="24"/>
        </w:rPr>
        <w:t xml:space="preserve">. </w:t>
      </w:r>
    </w:p>
    <w:p w14:paraId="0BE29043" w14:textId="7C626568" w:rsidR="00B13A8B" w:rsidRDefault="00A866CB" w:rsidP="00B13A8B">
      <w:pPr>
        <w:spacing w:line="360" w:lineRule="auto"/>
        <w:rPr>
          <w:rFonts w:ascii="Arial" w:hAnsi="Arial" w:cs="Arial"/>
          <w:sz w:val="24"/>
          <w:szCs w:val="24"/>
        </w:rPr>
      </w:pPr>
      <w:r>
        <w:rPr>
          <w:rFonts w:ascii="Arial" w:hAnsi="Arial" w:cs="Arial"/>
          <w:sz w:val="24"/>
          <w:szCs w:val="24"/>
        </w:rPr>
        <w:t>The role of the adult during observations and assessing the child st</w:t>
      </w:r>
      <w:r w:rsidR="00266981">
        <w:rPr>
          <w:rFonts w:ascii="Arial" w:hAnsi="Arial" w:cs="Arial"/>
          <w:sz w:val="24"/>
          <w:szCs w:val="24"/>
        </w:rPr>
        <w:t xml:space="preserve">arts by preparing an engaging environment, ensuring the resources </w:t>
      </w:r>
      <w:r w:rsidR="00D17B83">
        <w:rPr>
          <w:rFonts w:ascii="Arial" w:hAnsi="Arial" w:cs="Arial"/>
          <w:sz w:val="24"/>
          <w:szCs w:val="24"/>
        </w:rPr>
        <w:t>are accessible and age appropriate for the child</w:t>
      </w:r>
      <w:r w:rsidR="00FF522B">
        <w:rPr>
          <w:rFonts w:ascii="Arial" w:hAnsi="Arial" w:cs="Arial"/>
          <w:sz w:val="24"/>
          <w:szCs w:val="24"/>
        </w:rPr>
        <w:t xml:space="preserve">, however, it is </w:t>
      </w:r>
      <w:r w:rsidR="0099498A">
        <w:rPr>
          <w:rFonts w:ascii="Arial" w:hAnsi="Arial" w:cs="Arial"/>
          <w:sz w:val="24"/>
          <w:szCs w:val="24"/>
        </w:rPr>
        <w:t>good</w:t>
      </w:r>
      <w:r w:rsidR="00FD1775">
        <w:rPr>
          <w:rFonts w:ascii="Arial" w:hAnsi="Arial" w:cs="Arial"/>
          <w:sz w:val="24"/>
          <w:szCs w:val="24"/>
        </w:rPr>
        <w:t xml:space="preserve"> to have different ability resources available</w:t>
      </w:r>
      <w:r w:rsidR="0099498A">
        <w:rPr>
          <w:rFonts w:ascii="Arial" w:hAnsi="Arial" w:cs="Arial"/>
          <w:sz w:val="24"/>
          <w:szCs w:val="24"/>
        </w:rPr>
        <w:t xml:space="preserve"> for </w:t>
      </w:r>
      <w:r w:rsidR="006F2FE3">
        <w:rPr>
          <w:rFonts w:ascii="Arial" w:hAnsi="Arial" w:cs="Arial"/>
          <w:sz w:val="24"/>
          <w:szCs w:val="24"/>
        </w:rPr>
        <w:t xml:space="preserve">the child to have an opportunity to extend their learning, this will help the adult to </w:t>
      </w:r>
      <w:r w:rsidR="008C719D">
        <w:rPr>
          <w:rFonts w:ascii="Arial" w:hAnsi="Arial" w:cs="Arial"/>
          <w:sz w:val="24"/>
          <w:szCs w:val="24"/>
        </w:rPr>
        <w:t xml:space="preserve">understand the child’s limits and </w:t>
      </w:r>
      <w:r w:rsidR="00D02479">
        <w:rPr>
          <w:rFonts w:ascii="Arial" w:hAnsi="Arial" w:cs="Arial"/>
          <w:sz w:val="24"/>
          <w:szCs w:val="24"/>
        </w:rPr>
        <w:t>how they deal with challenges</w:t>
      </w:r>
      <w:r w:rsidR="00152F9C">
        <w:rPr>
          <w:rFonts w:ascii="Arial" w:hAnsi="Arial" w:cs="Arial"/>
          <w:sz w:val="24"/>
          <w:szCs w:val="24"/>
        </w:rPr>
        <w:t xml:space="preserve">, each </w:t>
      </w:r>
      <w:r w:rsidR="00152F9C">
        <w:rPr>
          <w:rFonts w:ascii="Arial" w:hAnsi="Arial" w:cs="Arial"/>
          <w:sz w:val="24"/>
          <w:szCs w:val="24"/>
        </w:rPr>
        <w:lastRenderedPageBreak/>
        <w:t>individual will be different (Welsh Government, 2022)</w:t>
      </w:r>
      <w:r w:rsidR="00D02479">
        <w:rPr>
          <w:rFonts w:ascii="Arial" w:hAnsi="Arial" w:cs="Arial"/>
          <w:sz w:val="24"/>
          <w:szCs w:val="24"/>
        </w:rPr>
        <w:t>.</w:t>
      </w:r>
      <w:r w:rsidR="00BD20DA">
        <w:rPr>
          <w:rFonts w:ascii="Arial" w:hAnsi="Arial" w:cs="Arial"/>
          <w:sz w:val="24"/>
          <w:szCs w:val="24"/>
        </w:rPr>
        <w:t xml:space="preserve"> </w:t>
      </w:r>
      <w:r w:rsidR="007F2D8A">
        <w:rPr>
          <w:rFonts w:ascii="Arial" w:hAnsi="Arial" w:cs="Arial"/>
          <w:sz w:val="24"/>
          <w:szCs w:val="24"/>
        </w:rPr>
        <w:t xml:space="preserve">The environment being prepared </w:t>
      </w:r>
      <w:r w:rsidR="00D501A1">
        <w:rPr>
          <w:rFonts w:ascii="Arial" w:hAnsi="Arial" w:cs="Arial"/>
          <w:sz w:val="24"/>
          <w:szCs w:val="24"/>
        </w:rPr>
        <w:t xml:space="preserve">ready for child engagement will prevent </w:t>
      </w:r>
      <w:r w:rsidR="004E0273">
        <w:rPr>
          <w:rFonts w:ascii="Arial" w:hAnsi="Arial" w:cs="Arial"/>
          <w:sz w:val="24"/>
          <w:szCs w:val="24"/>
        </w:rPr>
        <w:t>adulteration;</w:t>
      </w:r>
      <w:r w:rsidR="00D71732">
        <w:rPr>
          <w:rFonts w:ascii="Arial" w:hAnsi="Arial" w:cs="Arial"/>
          <w:sz w:val="24"/>
          <w:szCs w:val="24"/>
        </w:rPr>
        <w:t xml:space="preserve"> </w:t>
      </w:r>
      <w:r w:rsidR="002E39E6">
        <w:rPr>
          <w:rFonts w:ascii="Arial" w:hAnsi="Arial" w:cs="Arial"/>
          <w:sz w:val="24"/>
          <w:szCs w:val="24"/>
        </w:rPr>
        <w:t>this will help the practitioner to</w:t>
      </w:r>
      <w:r w:rsidR="00A4609F">
        <w:rPr>
          <w:rFonts w:ascii="Arial" w:hAnsi="Arial" w:cs="Arial"/>
          <w:sz w:val="24"/>
          <w:szCs w:val="24"/>
        </w:rPr>
        <w:t xml:space="preserve"> stand back and</w:t>
      </w:r>
      <w:r w:rsidR="002E39E6">
        <w:rPr>
          <w:rFonts w:ascii="Arial" w:hAnsi="Arial" w:cs="Arial"/>
          <w:sz w:val="24"/>
          <w:szCs w:val="24"/>
        </w:rPr>
        <w:t xml:space="preserve"> observe how the child works independently.</w:t>
      </w:r>
      <w:r w:rsidR="00F96547">
        <w:rPr>
          <w:rFonts w:ascii="Arial" w:hAnsi="Arial" w:cs="Arial"/>
          <w:sz w:val="24"/>
          <w:szCs w:val="24"/>
        </w:rPr>
        <w:t xml:space="preserve"> </w:t>
      </w:r>
      <w:r w:rsidR="004E0273">
        <w:rPr>
          <w:rFonts w:ascii="Arial" w:hAnsi="Arial" w:cs="Arial"/>
          <w:sz w:val="24"/>
          <w:szCs w:val="24"/>
        </w:rPr>
        <w:t>However, Adulteration</w:t>
      </w:r>
      <w:r w:rsidR="002E39E6">
        <w:rPr>
          <w:rFonts w:ascii="Arial" w:hAnsi="Arial" w:cs="Arial"/>
          <w:sz w:val="24"/>
          <w:szCs w:val="24"/>
        </w:rPr>
        <w:t xml:space="preserve"> </w:t>
      </w:r>
      <w:r w:rsidR="006F310F">
        <w:rPr>
          <w:rFonts w:ascii="Arial" w:hAnsi="Arial" w:cs="Arial"/>
          <w:sz w:val="24"/>
          <w:szCs w:val="24"/>
        </w:rPr>
        <w:t>will sometimes need to happen, for example in Wales a daily routine is most likely to be time-scheduled</w:t>
      </w:r>
      <w:r w:rsidR="00F96547">
        <w:rPr>
          <w:rFonts w:ascii="Arial" w:hAnsi="Arial" w:cs="Arial"/>
          <w:sz w:val="24"/>
          <w:szCs w:val="24"/>
        </w:rPr>
        <w:t xml:space="preserve">, </w:t>
      </w:r>
      <w:r w:rsidR="00B61F39">
        <w:rPr>
          <w:rFonts w:ascii="Arial" w:hAnsi="Arial" w:cs="Arial"/>
          <w:sz w:val="24"/>
          <w:szCs w:val="24"/>
        </w:rPr>
        <w:t xml:space="preserve">play-times, lunch time and </w:t>
      </w:r>
      <w:r w:rsidR="004E0273">
        <w:rPr>
          <w:rFonts w:ascii="Arial" w:hAnsi="Arial" w:cs="Arial"/>
          <w:sz w:val="24"/>
          <w:szCs w:val="24"/>
        </w:rPr>
        <w:t xml:space="preserve">outdoor play is usually timetabled. </w:t>
      </w:r>
      <w:r w:rsidR="003F6085">
        <w:rPr>
          <w:rFonts w:ascii="Arial" w:hAnsi="Arial" w:cs="Arial"/>
          <w:sz w:val="24"/>
          <w:szCs w:val="24"/>
        </w:rPr>
        <w:t xml:space="preserve">Adults can also support </w:t>
      </w:r>
      <w:r w:rsidR="00A4609F">
        <w:rPr>
          <w:rFonts w:ascii="Arial" w:hAnsi="Arial" w:cs="Arial"/>
          <w:sz w:val="24"/>
          <w:szCs w:val="24"/>
        </w:rPr>
        <w:t xml:space="preserve">by </w:t>
      </w:r>
      <w:r w:rsidR="00A66343">
        <w:rPr>
          <w:rFonts w:ascii="Arial" w:hAnsi="Arial" w:cs="Arial"/>
          <w:sz w:val="24"/>
          <w:szCs w:val="24"/>
        </w:rPr>
        <w:t xml:space="preserve">building relationships with the child and </w:t>
      </w:r>
      <w:r w:rsidR="00A4609F">
        <w:rPr>
          <w:rFonts w:ascii="Arial" w:hAnsi="Arial" w:cs="Arial"/>
          <w:sz w:val="24"/>
          <w:szCs w:val="24"/>
        </w:rPr>
        <w:t xml:space="preserve">understanding </w:t>
      </w:r>
      <w:r w:rsidR="00C81711">
        <w:rPr>
          <w:rFonts w:ascii="Arial" w:hAnsi="Arial" w:cs="Arial"/>
          <w:sz w:val="24"/>
          <w:szCs w:val="24"/>
        </w:rPr>
        <w:t>the child’s background</w:t>
      </w:r>
      <w:r w:rsidR="00A66343">
        <w:rPr>
          <w:rFonts w:ascii="Arial" w:hAnsi="Arial" w:cs="Arial"/>
          <w:sz w:val="24"/>
          <w:szCs w:val="24"/>
        </w:rPr>
        <w:t xml:space="preserve">, </w:t>
      </w:r>
      <w:r w:rsidR="00AB3B2F">
        <w:rPr>
          <w:rFonts w:ascii="Arial" w:hAnsi="Arial" w:cs="Arial"/>
          <w:sz w:val="24"/>
          <w:szCs w:val="24"/>
        </w:rPr>
        <w:t xml:space="preserve">this will help the adult understand why a child may behave in a certain way or </w:t>
      </w:r>
      <w:r w:rsidR="00F06C6C">
        <w:rPr>
          <w:rFonts w:ascii="Arial" w:hAnsi="Arial" w:cs="Arial"/>
          <w:sz w:val="24"/>
          <w:szCs w:val="24"/>
        </w:rPr>
        <w:t>provide reasoning for their triggers</w:t>
      </w:r>
      <w:r w:rsidR="009D6701">
        <w:rPr>
          <w:rFonts w:ascii="Arial" w:hAnsi="Arial" w:cs="Arial"/>
          <w:sz w:val="24"/>
          <w:szCs w:val="24"/>
        </w:rPr>
        <w:t xml:space="preserve"> (birthto5matters, </w:t>
      </w:r>
      <w:r w:rsidR="00893410">
        <w:rPr>
          <w:rFonts w:ascii="Arial" w:hAnsi="Arial" w:cs="Arial"/>
          <w:sz w:val="24"/>
          <w:szCs w:val="24"/>
        </w:rPr>
        <w:t>2021</w:t>
      </w:r>
      <w:r w:rsidR="009D6701">
        <w:rPr>
          <w:rFonts w:ascii="Arial" w:hAnsi="Arial" w:cs="Arial"/>
          <w:sz w:val="24"/>
          <w:szCs w:val="24"/>
        </w:rPr>
        <w:t>)</w:t>
      </w:r>
      <w:r w:rsidR="00F06C6C">
        <w:rPr>
          <w:rFonts w:ascii="Arial" w:hAnsi="Arial" w:cs="Arial"/>
          <w:sz w:val="24"/>
          <w:szCs w:val="24"/>
        </w:rPr>
        <w:t xml:space="preserve">. </w:t>
      </w:r>
      <w:r w:rsidR="00FD1775">
        <w:rPr>
          <w:rFonts w:ascii="Arial" w:hAnsi="Arial" w:cs="Arial"/>
          <w:sz w:val="24"/>
          <w:szCs w:val="24"/>
        </w:rPr>
        <w:t xml:space="preserve">It is important that the adult </w:t>
      </w:r>
      <w:r w:rsidR="00F84DB1">
        <w:rPr>
          <w:rFonts w:ascii="Arial" w:hAnsi="Arial" w:cs="Arial"/>
          <w:sz w:val="24"/>
          <w:szCs w:val="24"/>
        </w:rPr>
        <w:t>understands what they are looking</w:t>
      </w:r>
      <w:r w:rsidR="00EF111D">
        <w:rPr>
          <w:rFonts w:ascii="Arial" w:hAnsi="Arial" w:cs="Arial"/>
          <w:sz w:val="24"/>
          <w:szCs w:val="24"/>
        </w:rPr>
        <w:t xml:space="preserve"> for during an observation and</w:t>
      </w:r>
      <w:r w:rsidR="00FD1229">
        <w:rPr>
          <w:rFonts w:ascii="Arial" w:hAnsi="Arial" w:cs="Arial"/>
          <w:sz w:val="24"/>
          <w:szCs w:val="24"/>
        </w:rPr>
        <w:t xml:space="preserve"> how they can assess and make future adaptions for the child involved (</w:t>
      </w:r>
      <w:r w:rsidR="005F4290">
        <w:rPr>
          <w:rFonts w:ascii="Arial" w:hAnsi="Arial" w:cs="Arial"/>
          <w:sz w:val="24"/>
          <w:szCs w:val="24"/>
        </w:rPr>
        <w:t>Birthto5matters, 2021).</w:t>
      </w:r>
    </w:p>
    <w:p w14:paraId="28A99C5E" w14:textId="2340C1ED" w:rsidR="00451E75" w:rsidRDefault="00D17DE8" w:rsidP="00451E75">
      <w:pPr>
        <w:spacing w:line="360" w:lineRule="auto"/>
        <w:rPr>
          <w:rFonts w:ascii="Arial" w:hAnsi="Arial" w:cs="Arial"/>
          <w:sz w:val="24"/>
          <w:szCs w:val="24"/>
        </w:rPr>
      </w:pPr>
      <w:r>
        <w:rPr>
          <w:rFonts w:ascii="Arial" w:hAnsi="Arial" w:cs="Arial"/>
          <w:sz w:val="24"/>
          <w:szCs w:val="24"/>
        </w:rPr>
        <w:t xml:space="preserve">According to </w:t>
      </w:r>
      <w:r w:rsidR="0091799C">
        <w:rPr>
          <w:rFonts w:ascii="Arial" w:hAnsi="Arial" w:cs="Arial"/>
          <w:sz w:val="24"/>
          <w:szCs w:val="24"/>
        </w:rPr>
        <w:t xml:space="preserve">Howard and McInnes (2013), </w:t>
      </w:r>
      <w:r w:rsidR="004348EE">
        <w:rPr>
          <w:rFonts w:ascii="Arial" w:hAnsi="Arial" w:cs="Arial"/>
          <w:sz w:val="24"/>
          <w:szCs w:val="24"/>
        </w:rPr>
        <w:t xml:space="preserve">children that have </w:t>
      </w:r>
      <w:r w:rsidR="00B62E3A">
        <w:rPr>
          <w:rFonts w:ascii="Arial" w:hAnsi="Arial" w:cs="Arial"/>
          <w:sz w:val="24"/>
          <w:szCs w:val="24"/>
        </w:rPr>
        <w:t>been isolated away from play</w:t>
      </w:r>
      <w:r w:rsidR="009B39BB">
        <w:rPr>
          <w:rFonts w:ascii="Arial" w:hAnsi="Arial" w:cs="Arial"/>
          <w:sz w:val="24"/>
          <w:szCs w:val="24"/>
        </w:rPr>
        <w:t xml:space="preserve"> opportunities</w:t>
      </w:r>
      <w:r w:rsidR="00B62E3A">
        <w:rPr>
          <w:rFonts w:ascii="Arial" w:hAnsi="Arial" w:cs="Arial"/>
          <w:sz w:val="24"/>
          <w:szCs w:val="24"/>
        </w:rPr>
        <w:t xml:space="preserve"> have demonstrated signs of delayed development</w:t>
      </w:r>
      <w:r w:rsidR="00592638">
        <w:rPr>
          <w:rFonts w:ascii="Arial" w:hAnsi="Arial" w:cs="Arial"/>
          <w:sz w:val="24"/>
          <w:szCs w:val="24"/>
        </w:rPr>
        <w:t xml:space="preserve"> or divert away from activities</w:t>
      </w:r>
      <w:r w:rsidR="00B85BF5">
        <w:rPr>
          <w:rFonts w:ascii="Arial" w:hAnsi="Arial" w:cs="Arial"/>
          <w:sz w:val="24"/>
          <w:szCs w:val="24"/>
        </w:rPr>
        <w:t>, it is then the practitioner’s role to provide play interventions to introduce and support play and development for the child</w:t>
      </w:r>
      <w:r w:rsidR="002F082D">
        <w:rPr>
          <w:rFonts w:ascii="Arial" w:hAnsi="Arial" w:cs="Arial"/>
          <w:sz w:val="24"/>
          <w:szCs w:val="24"/>
        </w:rPr>
        <w:t xml:space="preserve">. </w:t>
      </w:r>
      <w:r w:rsidR="00592638">
        <w:rPr>
          <w:rFonts w:ascii="Arial" w:hAnsi="Arial" w:cs="Arial"/>
          <w:sz w:val="24"/>
          <w:szCs w:val="24"/>
        </w:rPr>
        <w:t xml:space="preserve">Interventions can include one or more children, sometimes it is </w:t>
      </w:r>
      <w:r w:rsidR="00645D4C">
        <w:rPr>
          <w:rFonts w:ascii="Arial" w:hAnsi="Arial" w:cs="Arial"/>
          <w:sz w:val="24"/>
          <w:szCs w:val="24"/>
        </w:rPr>
        <w:t xml:space="preserve">the right thing to start off by working 1:1 ratio with the child and then introduce </w:t>
      </w:r>
      <w:r w:rsidR="00CE0247">
        <w:rPr>
          <w:rFonts w:ascii="Arial" w:hAnsi="Arial" w:cs="Arial"/>
          <w:sz w:val="24"/>
          <w:szCs w:val="24"/>
        </w:rPr>
        <w:t xml:space="preserve">other children into the intervention to promote socialisation. </w:t>
      </w:r>
      <w:r w:rsidR="004E0DED">
        <w:rPr>
          <w:rFonts w:ascii="Arial" w:hAnsi="Arial" w:cs="Arial"/>
          <w:sz w:val="24"/>
          <w:szCs w:val="24"/>
        </w:rPr>
        <w:t>Howard and Mc</w:t>
      </w:r>
      <w:r w:rsidR="00E56878">
        <w:rPr>
          <w:rFonts w:ascii="Arial" w:hAnsi="Arial" w:cs="Arial"/>
          <w:sz w:val="24"/>
          <w:szCs w:val="24"/>
        </w:rPr>
        <w:t xml:space="preserve">Innes believe that the children that engage in play experiences are more </w:t>
      </w:r>
      <w:r w:rsidR="001C05BF">
        <w:rPr>
          <w:rFonts w:ascii="Arial" w:hAnsi="Arial" w:cs="Arial"/>
          <w:sz w:val="24"/>
          <w:szCs w:val="24"/>
        </w:rPr>
        <w:t xml:space="preserve">confident, happy and focused, </w:t>
      </w:r>
      <w:r w:rsidR="00A50ED4">
        <w:rPr>
          <w:rFonts w:ascii="Arial" w:hAnsi="Arial" w:cs="Arial"/>
          <w:sz w:val="24"/>
          <w:szCs w:val="24"/>
        </w:rPr>
        <w:t>however, children that do not participate in play show negative behaviours</w:t>
      </w:r>
      <w:r w:rsidR="002974B3">
        <w:rPr>
          <w:rFonts w:ascii="Arial" w:hAnsi="Arial" w:cs="Arial"/>
          <w:sz w:val="24"/>
          <w:szCs w:val="24"/>
        </w:rPr>
        <w:t xml:space="preserve"> and easily distracted.</w:t>
      </w:r>
      <w:r w:rsidR="0024527D">
        <w:rPr>
          <w:rFonts w:ascii="Arial" w:hAnsi="Arial" w:cs="Arial"/>
          <w:sz w:val="24"/>
          <w:szCs w:val="24"/>
        </w:rPr>
        <w:t xml:space="preserve"> </w:t>
      </w:r>
      <w:r w:rsidR="00961F59">
        <w:rPr>
          <w:rFonts w:ascii="Arial" w:hAnsi="Arial" w:cs="Arial"/>
          <w:sz w:val="24"/>
          <w:szCs w:val="24"/>
        </w:rPr>
        <w:t>It is also believed that a</w:t>
      </w:r>
      <w:r w:rsidR="008D7FB0">
        <w:rPr>
          <w:rFonts w:ascii="Arial" w:hAnsi="Arial" w:cs="Arial"/>
          <w:sz w:val="24"/>
          <w:szCs w:val="24"/>
        </w:rPr>
        <w:t>dulteration should only take place if necessary or if a child shows play cues to an adult, these can include</w:t>
      </w:r>
      <w:r w:rsidR="00E07B65">
        <w:rPr>
          <w:rFonts w:ascii="Arial" w:hAnsi="Arial" w:cs="Arial"/>
          <w:sz w:val="24"/>
          <w:szCs w:val="24"/>
        </w:rPr>
        <w:t>: verbal communication</w:t>
      </w:r>
      <w:r w:rsidR="00011524">
        <w:rPr>
          <w:rFonts w:ascii="Arial" w:hAnsi="Arial" w:cs="Arial"/>
          <w:sz w:val="24"/>
          <w:szCs w:val="24"/>
        </w:rPr>
        <w:t>, the child may ask for some help or ask for the adult to play alongside them</w:t>
      </w:r>
      <w:r w:rsidR="009720CD">
        <w:rPr>
          <w:rFonts w:ascii="Arial" w:hAnsi="Arial" w:cs="Arial"/>
          <w:sz w:val="24"/>
          <w:szCs w:val="24"/>
        </w:rPr>
        <w:t xml:space="preserve"> (parallel)</w:t>
      </w:r>
      <w:r w:rsidR="00E07B65">
        <w:rPr>
          <w:rFonts w:ascii="Arial" w:hAnsi="Arial" w:cs="Arial"/>
          <w:sz w:val="24"/>
          <w:szCs w:val="24"/>
        </w:rPr>
        <w:t>, body language,</w:t>
      </w:r>
      <w:r w:rsidR="009720CD">
        <w:rPr>
          <w:rFonts w:ascii="Arial" w:hAnsi="Arial" w:cs="Arial"/>
          <w:sz w:val="24"/>
          <w:szCs w:val="24"/>
        </w:rPr>
        <w:t xml:space="preserve"> this can be used for children that are non-verbal or </w:t>
      </w:r>
      <w:r w:rsidR="006C563F">
        <w:rPr>
          <w:rFonts w:ascii="Arial" w:hAnsi="Arial" w:cs="Arial"/>
          <w:sz w:val="24"/>
          <w:szCs w:val="24"/>
        </w:rPr>
        <w:t>do not have the confidence to communicate verbally,</w:t>
      </w:r>
      <w:r w:rsidR="00E07B65">
        <w:rPr>
          <w:rFonts w:ascii="Arial" w:hAnsi="Arial" w:cs="Arial"/>
          <w:sz w:val="24"/>
          <w:szCs w:val="24"/>
        </w:rPr>
        <w:t xml:space="preserve"> eye contact (children with ALN may use t</w:t>
      </w:r>
      <w:r w:rsidR="006D750F">
        <w:rPr>
          <w:rFonts w:ascii="Arial" w:hAnsi="Arial" w:cs="Arial"/>
          <w:sz w:val="24"/>
          <w:szCs w:val="24"/>
        </w:rPr>
        <w:t>his</w:t>
      </w:r>
      <w:r w:rsidR="00514CCA">
        <w:rPr>
          <w:rFonts w:ascii="Arial" w:hAnsi="Arial" w:cs="Arial"/>
          <w:sz w:val="24"/>
          <w:szCs w:val="24"/>
        </w:rPr>
        <w:t>), proximity or copying (sands, 2013).</w:t>
      </w:r>
    </w:p>
    <w:p w14:paraId="7CC46AF7" w14:textId="77777777" w:rsidR="00451E75" w:rsidRDefault="00451E75" w:rsidP="00451E75">
      <w:pPr>
        <w:spacing w:line="360" w:lineRule="auto"/>
        <w:rPr>
          <w:rFonts w:ascii="Arial" w:hAnsi="Arial" w:cs="Arial"/>
          <w:sz w:val="24"/>
          <w:szCs w:val="24"/>
        </w:rPr>
      </w:pPr>
    </w:p>
    <w:p w14:paraId="35D07B5B" w14:textId="77777777" w:rsidR="002866F1" w:rsidRDefault="002866F1" w:rsidP="00451E75">
      <w:pPr>
        <w:spacing w:line="360" w:lineRule="auto"/>
        <w:rPr>
          <w:rFonts w:ascii="Arial" w:hAnsi="Arial" w:cs="Arial"/>
          <w:sz w:val="24"/>
          <w:szCs w:val="24"/>
        </w:rPr>
      </w:pPr>
    </w:p>
    <w:p w14:paraId="493C6CF3" w14:textId="77777777" w:rsidR="008C2FB0" w:rsidRDefault="008C2FB0" w:rsidP="00451E75">
      <w:pPr>
        <w:spacing w:line="360" w:lineRule="auto"/>
        <w:rPr>
          <w:rFonts w:ascii="Arial" w:hAnsi="Arial" w:cs="Arial"/>
          <w:sz w:val="24"/>
          <w:szCs w:val="24"/>
        </w:rPr>
      </w:pPr>
    </w:p>
    <w:p w14:paraId="7A1C8902" w14:textId="77777777" w:rsidR="008C2FB0" w:rsidRDefault="008C2FB0" w:rsidP="00451E75">
      <w:pPr>
        <w:spacing w:line="360" w:lineRule="auto"/>
        <w:rPr>
          <w:rFonts w:ascii="Arial" w:hAnsi="Arial" w:cs="Arial"/>
          <w:sz w:val="24"/>
          <w:szCs w:val="24"/>
        </w:rPr>
      </w:pPr>
    </w:p>
    <w:p w14:paraId="1285F5DE" w14:textId="77777777" w:rsidR="008C2FB0" w:rsidRDefault="008C2FB0" w:rsidP="00451E75">
      <w:pPr>
        <w:spacing w:line="360" w:lineRule="auto"/>
        <w:rPr>
          <w:rFonts w:ascii="Arial" w:hAnsi="Arial" w:cs="Arial"/>
          <w:sz w:val="24"/>
          <w:szCs w:val="24"/>
        </w:rPr>
      </w:pPr>
    </w:p>
    <w:p w14:paraId="09893377" w14:textId="77777777" w:rsidR="008C2FB0" w:rsidRDefault="008C2FB0" w:rsidP="00451E75">
      <w:pPr>
        <w:spacing w:line="360" w:lineRule="auto"/>
        <w:rPr>
          <w:rFonts w:ascii="Arial" w:hAnsi="Arial" w:cs="Arial"/>
          <w:sz w:val="24"/>
          <w:szCs w:val="24"/>
        </w:rPr>
      </w:pPr>
    </w:p>
    <w:p w14:paraId="518D4766" w14:textId="77777777" w:rsidR="008C2FB0" w:rsidRDefault="008C2FB0" w:rsidP="00451E75">
      <w:pPr>
        <w:spacing w:line="360" w:lineRule="auto"/>
        <w:rPr>
          <w:rFonts w:ascii="Arial" w:hAnsi="Arial" w:cs="Arial"/>
          <w:sz w:val="24"/>
          <w:szCs w:val="24"/>
        </w:rPr>
      </w:pPr>
    </w:p>
    <w:p w14:paraId="72719D57" w14:textId="77777777" w:rsidR="008C2FB0" w:rsidRDefault="008C2FB0" w:rsidP="00451E75">
      <w:pPr>
        <w:spacing w:line="360" w:lineRule="auto"/>
        <w:rPr>
          <w:rFonts w:ascii="Arial" w:hAnsi="Arial" w:cs="Arial"/>
          <w:sz w:val="24"/>
          <w:szCs w:val="24"/>
        </w:rPr>
      </w:pPr>
    </w:p>
    <w:p w14:paraId="2DFDB901" w14:textId="77777777" w:rsidR="008C2FB0" w:rsidRDefault="008C2FB0" w:rsidP="00451E75">
      <w:pPr>
        <w:spacing w:line="360" w:lineRule="auto"/>
        <w:rPr>
          <w:rFonts w:ascii="Arial" w:hAnsi="Arial" w:cs="Arial"/>
          <w:sz w:val="24"/>
          <w:szCs w:val="24"/>
        </w:rPr>
      </w:pPr>
    </w:p>
    <w:p w14:paraId="36BF487E" w14:textId="77777777" w:rsidR="002866F1" w:rsidRDefault="002866F1" w:rsidP="00451E75">
      <w:pPr>
        <w:spacing w:line="360" w:lineRule="auto"/>
        <w:rPr>
          <w:rFonts w:ascii="Arial" w:hAnsi="Arial" w:cs="Arial"/>
          <w:sz w:val="24"/>
          <w:szCs w:val="24"/>
        </w:rPr>
      </w:pPr>
    </w:p>
    <w:p w14:paraId="79F2A0F6" w14:textId="77777777" w:rsidR="002866F1" w:rsidRPr="00451E75" w:rsidRDefault="002866F1" w:rsidP="00451E75">
      <w:pPr>
        <w:spacing w:line="360" w:lineRule="auto"/>
        <w:rPr>
          <w:rFonts w:ascii="Arial" w:hAnsi="Arial" w:cs="Arial"/>
          <w:sz w:val="24"/>
          <w:szCs w:val="24"/>
        </w:rPr>
      </w:pPr>
    </w:p>
    <w:p w14:paraId="2F9B2E52" w14:textId="6A7677EB" w:rsidR="00877FCF" w:rsidRPr="00877FCF" w:rsidRDefault="00877FCF" w:rsidP="00877FCF">
      <w:pPr>
        <w:spacing w:line="360" w:lineRule="auto"/>
        <w:rPr>
          <w:rFonts w:ascii="Arial" w:hAnsi="Arial" w:cs="Arial"/>
          <w:b/>
          <w:bCs/>
          <w:sz w:val="24"/>
          <w:szCs w:val="24"/>
        </w:rPr>
      </w:pPr>
      <w:r w:rsidRPr="00877FCF">
        <w:rPr>
          <w:rFonts w:ascii="Arial" w:hAnsi="Arial" w:cs="Arial"/>
          <w:b/>
          <w:bCs/>
          <w:sz w:val="24"/>
          <w:szCs w:val="24"/>
        </w:rPr>
        <w:t>References</w:t>
      </w:r>
      <w:r w:rsidR="00997DE7">
        <w:rPr>
          <w:rFonts w:ascii="Arial" w:hAnsi="Arial" w:cs="Arial"/>
          <w:b/>
          <w:bCs/>
          <w:sz w:val="24"/>
          <w:szCs w:val="24"/>
        </w:rPr>
        <w:t>:</w:t>
      </w:r>
    </w:p>
    <w:p w14:paraId="442F9350" w14:textId="77777777" w:rsidR="00DF1408" w:rsidRDefault="00DF1408" w:rsidP="0022465F">
      <w:pPr>
        <w:rPr>
          <w:rFonts w:ascii="Arial" w:hAnsi="Arial" w:cs="Arial"/>
          <w:sz w:val="24"/>
          <w:szCs w:val="24"/>
        </w:rPr>
      </w:pPr>
      <w:r w:rsidRPr="0022465F">
        <w:rPr>
          <w:rFonts w:ascii="Arial" w:hAnsi="Arial" w:cs="Arial"/>
          <w:sz w:val="24"/>
          <w:szCs w:val="24"/>
        </w:rPr>
        <w:t xml:space="preserve">Andrews, M. (2017) </w:t>
      </w:r>
      <w:r w:rsidRPr="0022465F">
        <w:rPr>
          <w:rFonts w:ascii="Arial" w:hAnsi="Arial" w:cs="Arial"/>
          <w:i/>
          <w:iCs/>
          <w:sz w:val="24"/>
          <w:szCs w:val="24"/>
        </w:rPr>
        <w:t>Exploring play for early childhood studies</w:t>
      </w:r>
      <w:r w:rsidRPr="0022465F">
        <w:rPr>
          <w:rFonts w:ascii="Arial" w:hAnsi="Arial" w:cs="Arial"/>
          <w:sz w:val="24"/>
          <w:szCs w:val="24"/>
        </w:rPr>
        <w:t>. First edition. Thousand Oaks, CA: Sage Publications.</w:t>
      </w:r>
    </w:p>
    <w:p w14:paraId="70332FD0" w14:textId="77777777" w:rsidR="00DF1408" w:rsidRDefault="00DF1408" w:rsidP="0022465F">
      <w:pPr>
        <w:rPr>
          <w:rFonts w:ascii="Arial" w:hAnsi="Arial" w:cs="Arial"/>
          <w:sz w:val="24"/>
          <w:szCs w:val="24"/>
        </w:rPr>
      </w:pPr>
      <w:r>
        <w:rPr>
          <w:rFonts w:ascii="Arial" w:hAnsi="Arial" w:cs="Arial"/>
          <w:sz w:val="24"/>
          <w:szCs w:val="24"/>
        </w:rPr>
        <w:t>Birthto5matters (no date)</w:t>
      </w:r>
      <w:r>
        <w:rPr>
          <w:rFonts w:ascii="Times New Roman" w:eastAsia="Times New Roman" w:hAnsi="Times New Roman" w:cs="Times New Roman"/>
          <w:color w:val="444444"/>
          <w:kern w:val="36"/>
          <w:sz w:val="48"/>
          <w:szCs w:val="48"/>
          <w:lang w:eastAsia="en-GB"/>
          <w14:ligatures w14:val="none"/>
        </w:rPr>
        <w:t xml:space="preserve"> </w:t>
      </w:r>
      <w:r w:rsidRPr="00A17B33">
        <w:rPr>
          <w:rFonts w:ascii="Arial" w:hAnsi="Arial" w:cs="Arial"/>
          <w:i/>
          <w:iCs/>
          <w:sz w:val="24"/>
          <w:szCs w:val="24"/>
        </w:rPr>
        <w:t>Attachment and the role of the key person</w:t>
      </w:r>
      <w:r>
        <w:rPr>
          <w:rFonts w:ascii="Arial" w:hAnsi="Arial" w:cs="Arial"/>
          <w:sz w:val="24"/>
          <w:szCs w:val="24"/>
        </w:rPr>
        <w:t xml:space="preserve"> Available at:</w:t>
      </w:r>
      <w:r w:rsidRPr="009D6701">
        <w:t xml:space="preserve"> </w:t>
      </w:r>
      <w:hyperlink r:id="rId7" w:history="1">
        <w:r w:rsidRPr="009D6701">
          <w:rPr>
            <w:rStyle w:val="Hyperlink"/>
            <w:rFonts w:ascii="Arial" w:hAnsi="Arial" w:cs="Arial"/>
            <w:sz w:val="24"/>
            <w:szCs w:val="24"/>
          </w:rPr>
          <w:t>Attachment and the role of the key person – Birth To 5 Matters</w:t>
        </w:r>
      </w:hyperlink>
      <w:r>
        <w:rPr>
          <w:rFonts w:ascii="Arial" w:hAnsi="Arial" w:cs="Arial"/>
          <w:sz w:val="24"/>
          <w:szCs w:val="24"/>
        </w:rPr>
        <w:t xml:space="preserve"> (accessed:19 February 2025).</w:t>
      </w:r>
    </w:p>
    <w:p w14:paraId="76BE30E6" w14:textId="77777777" w:rsidR="00DF1408" w:rsidRDefault="00DF1408" w:rsidP="00F8393F">
      <w:pPr>
        <w:rPr>
          <w:rFonts w:ascii="Arial" w:hAnsi="Arial" w:cs="Arial"/>
          <w:sz w:val="24"/>
          <w:szCs w:val="24"/>
        </w:rPr>
      </w:pPr>
      <w:r>
        <w:rPr>
          <w:rFonts w:ascii="Arial" w:hAnsi="Arial" w:cs="Arial"/>
          <w:sz w:val="24"/>
          <w:szCs w:val="24"/>
        </w:rPr>
        <w:t xml:space="preserve">Birthto5matters, (2021) </w:t>
      </w:r>
      <w:r w:rsidRPr="00F8393F">
        <w:rPr>
          <w:rFonts w:ascii="Arial" w:hAnsi="Arial" w:cs="Arial"/>
          <w:i/>
          <w:iCs/>
          <w:sz w:val="24"/>
          <w:szCs w:val="24"/>
        </w:rPr>
        <w:t>observation, assessment and planning</w:t>
      </w:r>
      <w:r>
        <w:rPr>
          <w:rFonts w:ascii="Arial" w:hAnsi="Arial" w:cs="Arial"/>
          <w:i/>
          <w:iCs/>
          <w:sz w:val="24"/>
          <w:szCs w:val="24"/>
        </w:rPr>
        <w:t xml:space="preserve"> </w:t>
      </w:r>
      <w:r>
        <w:rPr>
          <w:rFonts w:ascii="Arial" w:hAnsi="Arial" w:cs="Arial"/>
          <w:sz w:val="24"/>
          <w:szCs w:val="24"/>
        </w:rPr>
        <w:t>Available at:</w:t>
      </w:r>
      <w:r w:rsidRPr="00494B71">
        <w:t xml:space="preserve"> </w:t>
      </w:r>
      <w:hyperlink r:id="rId8" w:history="1">
        <w:r w:rsidRPr="00494B71">
          <w:rPr>
            <w:rStyle w:val="Hyperlink"/>
            <w:rFonts w:ascii="Arial" w:hAnsi="Arial" w:cs="Arial"/>
            <w:sz w:val="24"/>
            <w:szCs w:val="24"/>
          </w:rPr>
          <w:t>Observation, assessment and planning – Birth To 5 Matters</w:t>
        </w:r>
      </w:hyperlink>
      <w:r>
        <w:rPr>
          <w:rFonts w:ascii="Arial" w:hAnsi="Arial" w:cs="Arial"/>
          <w:sz w:val="24"/>
          <w:szCs w:val="24"/>
        </w:rPr>
        <w:t xml:space="preserve"> (accessed: 18 February 2025).</w:t>
      </w:r>
    </w:p>
    <w:p w14:paraId="7966EEF2" w14:textId="77777777" w:rsidR="00DF1408" w:rsidRDefault="00DF1408" w:rsidP="00D5203F">
      <w:pPr>
        <w:spacing w:line="360" w:lineRule="auto"/>
        <w:rPr>
          <w:rFonts w:ascii="Arial" w:hAnsi="Arial" w:cs="Arial"/>
          <w:sz w:val="24"/>
          <w:szCs w:val="24"/>
          <w:lang w:val="en-US"/>
        </w:rPr>
      </w:pPr>
      <w:r w:rsidRPr="00D5203F">
        <w:rPr>
          <w:rFonts w:ascii="Arial" w:hAnsi="Arial" w:cs="Arial"/>
          <w:sz w:val="24"/>
          <w:szCs w:val="24"/>
          <w:lang w:val="en-US"/>
        </w:rPr>
        <w:t xml:space="preserve">Brain, C. and Mukherji, P. (2005) </w:t>
      </w:r>
      <w:r w:rsidRPr="00D5203F">
        <w:rPr>
          <w:rFonts w:ascii="Arial" w:hAnsi="Arial" w:cs="Arial"/>
          <w:i/>
          <w:iCs/>
          <w:sz w:val="24"/>
          <w:szCs w:val="24"/>
          <w:lang w:val="en-US"/>
        </w:rPr>
        <w:t>Understanding child psychology</w:t>
      </w:r>
      <w:r w:rsidRPr="00D5203F">
        <w:rPr>
          <w:rFonts w:ascii="Arial" w:hAnsi="Arial" w:cs="Arial"/>
          <w:sz w:val="24"/>
          <w:szCs w:val="24"/>
          <w:lang w:val="en-US"/>
        </w:rPr>
        <w:t>. Cheltenham: Nelson Thornes.</w:t>
      </w:r>
    </w:p>
    <w:p w14:paraId="7CE9C2CE" w14:textId="77777777" w:rsidR="00DF1408" w:rsidRDefault="00DF1408" w:rsidP="00302947">
      <w:pPr>
        <w:spacing w:line="360" w:lineRule="auto"/>
        <w:rPr>
          <w:rFonts w:ascii="Arial" w:hAnsi="Arial" w:cs="Arial"/>
          <w:sz w:val="24"/>
          <w:szCs w:val="24"/>
        </w:rPr>
      </w:pPr>
      <w:r w:rsidRPr="00302947">
        <w:rPr>
          <w:rFonts w:ascii="Arial" w:hAnsi="Arial" w:cs="Arial"/>
          <w:sz w:val="24"/>
          <w:szCs w:val="24"/>
          <w:lang w:val="en-US"/>
        </w:rPr>
        <w:t xml:space="preserve">Brodie, K. (2024). 'Mildred Parten </w:t>
      </w:r>
      <w:proofErr w:type="spellStart"/>
      <w:r w:rsidRPr="00302947">
        <w:rPr>
          <w:rFonts w:ascii="Arial" w:hAnsi="Arial" w:cs="Arial"/>
          <w:sz w:val="24"/>
          <w:szCs w:val="24"/>
          <w:lang w:val="en-US"/>
        </w:rPr>
        <w:t>Newhalls</w:t>
      </w:r>
      <w:proofErr w:type="spellEnd"/>
      <w:r w:rsidRPr="00302947">
        <w:rPr>
          <w:rFonts w:ascii="Arial" w:hAnsi="Arial" w:cs="Arial"/>
          <w:sz w:val="24"/>
          <w:szCs w:val="24"/>
          <w:lang w:val="en-US"/>
        </w:rPr>
        <w:t xml:space="preserve"> Six Stages of Play in Early Years'. </w:t>
      </w:r>
      <w:hyperlink r:id="rId9" w:history="1">
        <w:r w:rsidRPr="00302947">
          <w:rPr>
            <w:rStyle w:val="Hyperlink"/>
            <w:rFonts w:ascii="Arial" w:hAnsi="Arial" w:cs="Arial"/>
            <w:sz w:val="24"/>
            <w:szCs w:val="24"/>
            <w:lang w:val="en-US"/>
          </w:rPr>
          <w:t>Mildred Parten Newhall's 6 Stages of Play in Early Years</w:t>
        </w:r>
      </w:hyperlink>
      <w:r w:rsidRPr="00302947">
        <w:rPr>
          <w:rFonts w:ascii="Arial" w:hAnsi="Arial" w:cs="Arial"/>
          <w:sz w:val="24"/>
          <w:szCs w:val="24"/>
        </w:rPr>
        <w:t>.</w:t>
      </w:r>
    </w:p>
    <w:p w14:paraId="2EE353A5" w14:textId="77777777" w:rsidR="00DF1408" w:rsidRDefault="00DF1408" w:rsidP="00BC7B07">
      <w:pPr>
        <w:rPr>
          <w:rFonts w:ascii="Arial" w:hAnsi="Arial" w:cs="Arial"/>
          <w:sz w:val="24"/>
          <w:szCs w:val="24"/>
        </w:rPr>
      </w:pPr>
      <w:r>
        <w:rPr>
          <w:rFonts w:ascii="Arial" w:hAnsi="Arial" w:cs="Arial"/>
          <w:sz w:val="24"/>
          <w:szCs w:val="24"/>
        </w:rPr>
        <w:t xml:space="preserve">Brodie, K. (no date) </w:t>
      </w:r>
      <w:r w:rsidRPr="00BC7B07">
        <w:rPr>
          <w:rFonts w:ascii="Arial" w:hAnsi="Arial" w:cs="Arial"/>
          <w:i/>
          <w:iCs/>
          <w:sz w:val="24"/>
          <w:szCs w:val="24"/>
        </w:rPr>
        <w:t>Observations in early years – Different types, why they are important and examples</w:t>
      </w:r>
      <w:r>
        <w:rPr>
          <w:rFonts w:ascii="Arial" w:hAnsi="Arial" w:cs="Arial"/>
          <w:i/>
          <w:iCs/>
          <w:sz w:val="24"/>
          <w:szCs w:val="24"/>
        </w:rPr>
        <w:t xml:space="preserve"> </w:t>
      </w:r>
      <w:r>
        <w:rPr>
          <w:rFonts w:ascii="Arial" w:hAnsi="Arial" w:cs="Arial"/>
          <w:sz w:val="24"/>
          <w:szCs w:val="24"/>
        </w:rPr>
        <w:t>Available:</w:t>
      </w:r>
      <w:r w:rsidRPr="00BC7B07">
        <w:t xml:space="preserve"> </w:t>
      </w:r>
      <w:hyperlink r:id="rId10" w:history="1">
        <w:r w:rsidRPr="00BC7B07">
          <w:rPr>
            <w:rStyle w:val="Hyperlink"/>
            <w:rFonts w:ascii="Arial" w:hAnsi="Arial" w:cs="Arial"/>
            <w:sz w:val="24"/>
            <w:szCs w:val="24"/>
          </w:rPr>
          <w:t>Observations in early years – Different types, why they are important and examples | Early Years Management | Teach Early Years</w:t>
        </w:r>
      </w:hyperlink>
      <w:r>
        <w:rPr>
          <w:rFonts w:ascii="Arial" w:hAnsi="Arial" w:cs="Arial"/>
          <w:sz w:val="24"/>
          <w:szCs w:val="24"/>
        </w:rPr>
        <w:t xml:space="preserve"> (accessed:17 February 2025).</w:t>
      </w:r>
    </w:p>
    <w:p w14:paraId="620CAFB0" w14:textId="77777777" w:rsidR="00DF1408" w:rsidRDefault="00DF1408" w:rsidP="0022465F">
      <w:pPr>
        <w:rPr>
          <w:rFonts w:ascii="Arial" w:hAnsi="Arial" w:cs="Arial"/>
          <w:sz w:val="24"/>
          <w:szCs w:val="24"/>
        </w:rPr>
      </w:pPr>
      <w:r>
        <w:rPr>
          <w:rFonts w:ascii="Arial" w:hAnsi="Arial" w:cs="Arial"/>
          <w:sz w:val="24"/>
          <w:szCs w:val="24"/>
        </w:rPr>
        <w:t xml:space="preserve">Care Learning (2024) </w:t>
      </w:r>
      <w:r w:rsidRPr="002336B1">
        <w:rPr>
          <w:rFonts w:ascii="Arial" w:hAnsi="Arial" w:cs="Arial"/>
          <w:i/>
          <w:iCs/>
          <w:sz w:val="24"/>
          <w:szCs w:val="24"/>
        </w:rPr>
        <w:t>Summarise inclusive play practice in relation to current frameworks</w:t>
      </w:r>
      <w:r>
        <w:rPr>
          <w:rFonts w:ascii="Arial" w:hAnsi="Arial" w:cs="Arial"/>
          <w:i/>
          <w:iCs/>
          <w:sz w:val="24"/>
          <w:szCs w:val="24"/>
        </w:rPr>
        <w:t xml:space="preserve"> </w:t>
      </w:r>
      <w:r>
        <w:rPr>
          <w:rFonts w:ascii="Arial" w:hAnsi="Arial" w:cs="Arial"/>
          <w:sz w:val="24"/>
          <w:szCs w:val="24"/>
        </w:rPr>
        <w:t>Available at:</w:t>
      </w:r>
      <w:r w:rsidRPr="002336B1">
        <w:t xml:space="preserve"> </w:t>
      </w:r>
      <w:hyperlink r:id="rId11" w:anchor=":~:text=Inclusive%20play%20practice%20is%20an%20essential%20component%20in,supports%20children%E2%80%99s%20development%2C%20social%20interactions%2C%20and%20learning%20capabilities." w:history="1">
        <w:r w:rsidRPr="002336B1">
          <w:rPr>
            <w:rStyle w:val="Hyperlink"/>
            <w:rFonts w:ascii="Arial" w:hAnsi="Arial" w:cs="Arial"/>
            <w:sz w:val="24"/>
            <w:szCs w:val="24"/>
          </w:rPr>
          <w:t>5.1 Summarise inclusive play practice in relation to current frameworks – Care Learning</w:t>
        </w:r>
      </w:hyperlink>
      <w:r>
        <w:rPr>
          <w:rFonts w:ascii="Arial" w:hAnsi="Arial" w:cs="Arial"/>
          <w:sz w:val="24"/>
          <w:szCs w:val="24"/>
        </w:rPr>
        <w:t xml:space="preserve"> (accessed: 9 February 2025).</w:t>
      </w:r>
    </w:p>
    <w:p w14:paraId="1BBCEF79" w14:textId="77777777" w:rsidR="00DF1408" w:rsidRDefault="00DF1408" w:rsidP="005036E3">
      <w:pPr>
        <w:rPr>
          <w:rFonts w:ascii="Arial" w:hAnsi="Arial" w:cs="Arial"/>
          <w:sz w:val="24"/>
          <w:szCs w:val="24"/>
        </w:rPr>
      </w:pPr>
      <w:r>
        <w:rPr>
          <w:rFonts w:ascii="Arial" w:hAnsi="Arial" w:cs="Arial"/>
          <w:sz w:val="24"/>
          <w:szCs w:val="24"/>
        </w:rPr>
        <w:t xml:space="preserve">Care Learning (2024) </w:t>
      </w:r>
      <w:r>
        <w:rPr>
          <w:rFonts w:ascii="Arial" w:hAnsi="Arial" w:cs="Arial"/>
          <w:i/>
          <w:iCs/>
          <w:sz w:val="24"/>
          <w:szCs w:val="24"/>
        </w:rPr>
        <w:t xml:space="preserve">What is the Maria Montessori Theory? </w:t>
      </w:r>
      <w:r>
        <w:rPr>
          <w:rFonts w:ascii="Arial" w:hAnsi="Arial" w:cs="Arial"/>
          <w:sz w:val="24"/>
          <w:szCs w:val="24"/>
        </w:rPr>
        <w:t>Available at:</w:t>
      </w:r>
      <w:r w:rsidRPr="002A348E">
        <w:t xml:space="preserve"> </w:t>
      </w:r>
      <w:hyperlink r:id="rId12" w:history="1">
        <w:r w:rsidRPr="002A348E">
          <w:rPr>
            <w:rStyle w:val="Hyperlink"/>
            <w:rFonts w:ascii="Arial" w:hAnsi="Arial" w:cs="Arial"/>
            <w:sz w:val="24"/>
            <w:szCs w:val="24"/>
          </w:rPr>
          <w:t>What is the Maria Montessori Theory? – Care Learning</w:t>
        </w:r>
      </w:hyperlink>
      <w:r>
        <w:rPr>
          <w:rFonts w:ascii="Arial" w:hAnsi="Arial" w:cs="Arial"/>
          <w:sz w:val="24"/>
          <w:szCs w:val="24"/>
        </w:rPr>
        <w:t xml:space="preserve"> (accessed: 6 February 2025).</w:t>
      </w:r>
    </w:p>
    <w:p w14:paraId="3A3BA416" w14:textId="77777777" w:rsidR="00DF1408" w:rsidRDefault="00DF1408" w:rsidP="005036E3">
      <w:pPr>
        <w:rPr>
          <w:rFonts w:ascii="Arial" w:hAnsi="Arial" w:cs="Arial"/>
          <w:sz w:val="24"/>
          <w:szCs w:val="24"/>
        </w:rPr>
      </w:pPr>
      <w:r>
        <w:rPr>
          <w:rFonts w:ascii="Arial" w:hAnsi="Arial" w:cs="Arial"/>
          <w:sz w:val="24"/>
          <w:szCs w:val="24"/>
        </w:rPr>
        <w:t xml:space="preserve">Care Learning (2025) </w:t>
      </w:r>
      <w:r w:rsidRPr="00EF0F21">
        <w:rPr>
          <w:rFonts w:ascii="Arial" w:hAnsi="Arial" w:cs="Arial"/>
          <w:i/>
          <w:iCs/>
          <w:sz w:val="24"/>
          <w:szCs w:val="24"/>
        </w:rPr>
        <w:t>Describe the different play types</w:t>
      </w:r>
      <w:r>
        <w:rPr>
          <w:rFonts w:ascii="Arial" w:hAnsi="Arial" w:cs="Arial"/>
          <w:i/>
          <w:iCs/>
          <w:sz w:val="24"/>
          <w:szCs w:val="24"/>
        </w:rPr>
        <w:t xml:space="preserve"> </w:t>
      </w:r>
      <w:r>
        <w:rPr>
          <w:rFonts w:ascii="Arial" w:hAnsi="Arial" w:cs="Arial"/>
          <w:sz w:val="24"/>
          <w:szCs w:val="24"/>
        </w:rPr>
        <w:t>Available at:</w:t>
      </w:r>
      <w:r w:rsidRPr="00EF0F21">
        <w:t xml:space="preserve"> </w:t>
      </w:r>
      <w:hyperlink r:id="rId13" w:history="1">
        <w:r w:rsidRPr="00EF0F21">
          <w:rPr>
            <w:rStyle w:val="Hyperlink"/>
            <w:rFonts w:ascii="Arial" w:hAnsi="Arial" w:cs="Arial"/>
            <w:sz w:val="24"/>
            <w:szCs w:val="24"/>
          </w:rPr>
          <w:t>4.2 Describe the different play types – Care Learning</w:t>
        </w:r>
      </w:hyperlink>
      <w:r>
        <w:rPr>
          <w:rFonts w:ascii="Arial" w:hAnsi="Arial" w:cs="Arial"/>
          <w:sz w:val="24"/>
          <w:szCs w:val="24"/>
        </w:rPr>
        <w:t xml:space="preserve"> (accessed:5 February 2025).</w:t>
      </w:r>
    </w:p>
    <w:p w14:paraId="1D12C380" w14:textId="77777777" w:rsidR="00DF1408" w:rsidRPr="00C47F3F" w:rsidRDefault="00DF1408" w:rsidP="00C47F3F">
      <w:pPr>
        <w:rPr>
          <w:rFonts w:ascii="Arial" w:hAnsi="Arial" w:cs="Arial"/>
          <w:sz w:val="24"/>
          <w:szCs w:val="24"/>
        </w:rPr>
      </w:pPr>
      <w:r w:rsidRPr="00C47F3F">
        <w:rPr>
          <w:rFonts w:ascii="Arial" w:hAnsi="Arial" w:cs="Arial"/>
          <w:sz w:val="24"/>
          <w:szCs w:val="24"/>
          <w:lang w:val="en-US"/>
        </w:rPr>
        <w:lastRenderedPageBreak/>
        <w:t xml:space="preserve">Cohen, D. (2018). </w:t>
      </w:r>
      <w:r w:rsidRPr="00C47F3F">
        <w:rPr>
          <w:rFonts w:ascii="Arial" w:hAnsi="Arial" w:cs="Arial"/>
          <w:i/>
          <w:iCs/>
          <w:sz w:val="24"/>
          <w:szCs w:val="24"/>
          <w:lang w:val="en-US"/>
        </w:rPr>
        <w:t xml:space="preserve">The Development </w:t>
      </w:r>
      <w:proofErr w:type="gramStart"/>
      <w:r w:rsidRPr="00C47F3F">
        <w:rPr>
          <w:rFonts w:ascii="Arial" w:hAnsi="Arial" w:cs="Arial"/>
          <w:i/>
          <w:iCs/>
          <w:sz w:val="24"/>
          <w:szCs w:val="24"/>
          <w:lang w:val="en-US"/>
        </w:rPr>
        <w:t>Of</w:t>
      </w:r>
      <w:proofErr w:type="gramEnd"/>
      <w:r w:rsidRPr="00C47F3F">
        <w:rPr>
          <w:rFonts w:ascii="Arial" w:hAnsi="Arial" w:cs="Arial"/>
          <w:i/>
          <w:iCs/>
          <w:sz w:val="24"/>
          <w:szCs w:val="24"/>
          <w:lang w:val="en-US"/>
        </w:rPr>
        <w:t xml:space="preserve"> Play</w:t>
      </w:r>
      <w:r w:rsidRPr="00C47F3F">
        <w:rPr>
          <w:rFonts w:ascii="Arial" w:hAnsi="Arial" w:cs="Arial"/>
          <w:sz w:val="24"/>
          <w:szCs w:val="24"/>
          <w:lang w:val="en-US"/>
        </w:rPr>
        <w:t xml:space="preserve"> (4th ed.). Routledge. </w:t>
      </w:r>
      <w:hyperlink r:id="rId14" w:history="1">
        <w:r w:rsidRPr="00C47F3F">
          <w:rPr>
            <w:rStyle w:val="Hyperlink"/>
            <w:rFonts w:ascii="Arial" w:hAnsi="Arial" w:cs="Arial"/>
            <w:sz w:val="24"/>
            <w:szCs w:val="24"/>
            <w:lang w:val="en-US"/>
          </w:rPr>
          <w:t>https://doi.org/10.4324/9781315121703</w:t>
        </w:r>
      </w:hyperlink>
    </w:p>
    <w:p w14:paraId="73E2C15D" w14:textId="77777777" w:rsidR="00DF1408" w:rsidRDefault="00DF1408" w:rsidP="0022465F">
      <w:pPr>
        <w:rPr>
          <w:rFonts w:ascii="Arial" w:hAnsi="Arial" w:cs="Arial"/>
          <w:sz w:val="24"/>
          <w:szCs w:val="24"/>
        </w:rPr>
      </w:pPr>
      <w:r>
        <w:rPr>
          <w:rFonts w:ascii="Arial" w:hAnsi="Arial" w:cs="Arial"/>
          <w:sz w:val="24"/>
          <w:szCs w:val="24"/>
        </w:rPr>
        <w:t xml:space="preserve">Early years careers (2018) </w:t>
      </w:r>
      <w:r w:rsidRPr="006A486F">
        <w:rPr>
          <w:rFonts w:ascii="Arial" w:hAnsi="Arial" w:cs="Arial"/>
          <w:i/>
          <w:iCs/>
          <w:sz w:val="24"/>
          <w:szCs w:val="24"/>
        </w:rPr>
        <w:t>Observing children’s play</w:t>
      </w:r>
      <w:r>
        <w:rPr>
          <w:rFonts w:ascii="Arial" w:hAnsi="Arial" w:cs="Arial"/>
          <w:i/>
          <w:iCs/>
          <w:sz w:val="24"/>
          <w:szCs w:val="24"/>
        </w:rPr>
        <w:t xml:space="preserve"> </w:t>
      </w:r>
      <w:r>
        <w:rPr>
          <w:rFonts w:ascii="Arial" w:hAnsi="Arial" w:cs="Arial"/>
          <w:sz w:val="24"/>
          <w:szCs w:val="24"/>
        </w:rPr>
        <w:t xml:space="preserve">Available at: </w:t>
      </w:r>
      <w:hyperlink r:id="rId15" w:history="1">
        <w:r w:rsidRPr="006A486F">
          <w:rPr>
            <w:rStyle w:val="Hyperlink"/>
            <w:rFonts w:ascii="Arial" w:hAnsi="Arial" w:cs="Arial"/>
            <w:sz w:val="24"/>
            <w:szCs w:val="24"/>
          </w:rPr>
          <w:t>Observing Children's Play - Early Years Careers</w:t>
        </w:r>
      </w:hyperlink>
      <w:r>
        <w:rPr>
          <w:rFonts w:ascii="Arial" w:hAnsi="Arial" w:cs="Arial"/>
          <w:sz w:val="24"/>
          <w:szCs w:val="24"/>
        </w:rPr>
        <w:t xml:space="preserve"> (accessed: 18 February 2025).</w:t>
      </w:r>
    </w:p>
    <w:p w14:paraId="5D211202" w14:textId="77777777" w:rsidR="00DF1408" w:rsidRPr="008C2FB0" w:rsidRDefault="00DF1408" w:rsidP="00BC7B07">
      <w:pPr>
        <w:rPr>
          <w:rFonts w:ascii="Arial" w:hAnsi="Arial" w:cs="Arial"/>
          <w:sz w:val="28"/>
          <w:szCs w:val="28"/>
        </w:rPr>
      </w:pPr>
      <w:r>
        <w:rPr>
          <w:rFonts w:ascii="Arial" w:hAnsi="Arial" w:cs="Arial"/>
          <w:sz w:val="24"/>
          <w:szCs w:val="24"/>
        </w:rPr>
        <w:t xml:space="preserve">Early Years Staffroom, (2025) </w:t>
      </w:r>
      <w:r w:rsidRPr="00785454">
        <w:rPr>
          <w:rFonts w:ascii="Arial" w:hAnsi="Arial" w:cs="Arial"/>
          <w:i/>
          <w:iCs/>
          <w:sz w:val="24"/>
          <w:szCs w:val="24"/>
        </w:rPr>
        <w:t>Leuven Scales</w:t>
      </w:r>
      <w:r>
        <w:rPr>
          <w:rFonts w:ascii="Arial" w:hAnsi="Arial" w:cs="Arial"/>
          <w:i/>
          <w:iCs/>
          <w:sz w:val="24"/>
          <w:szCs w:val="24"/>
        </w:rPr>
        <w:t xml:space="preserve"> </w:t>
      </w:r>
      <w:r>
        <w:rPr>
          <w:rFonts w:ascii="Arial" w:hAnsi="Arial" w:cs="Arial"/>
          <w:sz w:val="24"/>
          <w:szCs w:val="24"/>
        </w:rPr>
        <w:t>Available at:</w:t>
      </w:r>
      <w:r w:rsidRPr="00785454">
        <w:t xml:space="preserve"> </w:t>
      </w:r>
      <w:hyperlink r:id="rId16" w:history="1">
        <w:r w:rsidRPr="008C2FB0">
          <w:rPr>
            <w:rStyle w:val="Hyperlink"/>
            <w:rFonts w:ascii="Arial" w:hAnsi="Arial" w:cs="Arial"/>
            <w:sz w:val="24"/>
            <w:szCs w:val="24"/>
          </w:rPr>
          <w:t>Leuven Scales - Early Years Staffroom</w:t>
        </w:r>
      </w:hyperlink>
      <w:r w:rsidRPr="008C2FB0">
        <w:rPr>
          <w:rFonts w:ascii="Arial" w:hAnsi="Arial" w:cs="Arial"/>
          <w:sz w:val="24"/>
          <w:szCs w:val="24"/>
        </w:rPr>
        <w:t xml:space="preserve"> (accessed: 18 February 2025).</w:t>
      </w:r>
    </w:p>
    <w:p w14:paraId="58BCAF11" w14:textId="77777777" w:rsidR="00DF1408" w:rsidRDefault="00DF1408" w:rsidP="005036E3">
      <w:pPr>
        <w:rPr>
          <w:rFonts w:ascii="Arial" w:hAnsi="Arial" w:cs="Arial"/>
          <w:sz w:val="24"/>
          <w:szCs w:val="24"/>
        </w:rPr>
      </w:pPr>
      <w:r>
        <w:rPr>
          <w:rFonts w:ascii="Arial" w:hAnsi="Arial" w:cs="Arial"/>
          <w:sz w:val="24"/>
          <w:szCs w:val="24"/>
        </w:rPr>
        <w:t xml:space="preserve">Early Years TV (2025) </w:t>
      </w:r>
      <w:r>
        <w:rPr>
          <w:rFonts w:ascii="Arial" w:hAnsi="Arial" w:cs="Arial"/>
          <w:i/>
          <w:iCs/>
          <w:sz w:val="24"/>
          <w:szCs w:val="24"/>
        </w:rPr>
        <w:t xml:space="preserve">Types and stages of play in the early years </w:t>
      </w:r>
      <w:r>
        <w:rPr>
          <w:rFonts w:ascii="Arial" w:hAnsi="Arial" w:cs="Arial"/>
          <w:sz w:val="24"/>
          <w:szCs w:val="24"/>
        </w:rPr>
        <w:t>Available at:</w:t>
      </w:r>
      <w:r w:rsidRPr="00222C8A">
        <w:t xml:space="preserve"> </w:t>
      </w:r>
      <w:hyperlink r:id="rId17" w:history="1">
        <w:r w:rsidRPr="00222C8A">
          <w:rPr>
            <w:rStyle w:val="Hyperlink"/>
            <w:rFonts w:ascii="Arial" w:hAnsi="Arial" w:cs="Arial"/>
            <w:sz w:val="24"/>
            <w:szCs w:val="24"/>
          </w:rPr>
          <w:t>Types and Stages of Play in the Early Years</w:t>
        </w:r>
      </w:hyperlink>
      <w:r>
        <w:rPr>
          <w:rFonts w:ascii="Arial" w:hAnsi="Arial" w:cs="Arial"/>
          <w:sz w:val="24"/>
          <w:szCs w:val="24"/>
        </w:rPr>
        <w:t xml:space="preserve"> (accessed:5 February 2025).</w:t>
      </w:r>
    </w:p>
    <w:p w14:paraId="5994FEEF" w14:textId="77777777" w:rsidR="00DF1408" w:rsidRDefault="00DF1408" w:rsidP="00BC7B07">
      <w:pPr>
        <w:rPr>
          <w:rFonts w:ascii="Arial" w:hAnsi="Arial" w:cs="Arial"/>
          <w:sz w:val="24"/>
          <w:szCs w:val="24"/>
        </w:rPr>
      </w:pPr>
      <w:r w:rsidRPr="007570CD">
        <w:rPr>
          <w:rFonts w:ascii="Arial" w:hAnsi="Arial" w:cs="Arial"/>
          <w:sz w:val="24"/>
          <w:szCs w:val="24"/>
        </w:rPr>
        <w:t>Early Years TV </w:t>
      </w:r>
      <w:r w:rsidRPr="007570CD">
        <w:rPr>
          <w:rFonts w:ascii="Arial" w:hAnsi="Arial" w:cs="Arial"/>
          <w:i/>
          <w:iCs/>
          <w:sz w:val="24"/>
          <w:szCs w:val="24"/>
        </w:rPr>
        <w:t>Ferre Laevers: Early Years Pioneer, EXE Approach and Leuven Scale</w:t>
      </w:r>
      <w:r w:rsidRPr="007570CD">
        <w:rPr>
          <w:rFonts w:ascii="Arial" w:hAnsi="Arial" w:cs="Arial"/>
          <w:sz w:val="24"/>
          <w:szCs w:val="24"/>
        </w:rPr>
        <w:t>. Available at:</w:t>
      </w:r>
      <w:r w:rsidRPr="00E52571">
        <w:t xml:space="preserve"> </w:t>
      </w:r>
      <w:hyperlink r:id="rId18" w:history="1">
        <w:r w:rsidRPr="00E52571">
          <w:rPr>
            <w:rStyle w:val="Hyperlink"/>
            <w:rFonts w:ascii="Arial" w:hAnsi="Arial" w:cs="Arial"/>
            <w:sz w:val="24"/>
            <w:szCs w:val="24"/>
          </w:rPr>
          <w:t>Ferre Laevers: Early Years Pioneer EXE Approach Leuven Scale</w:t>
        </w:r>
      </w:hyperlink>
      <w:r w:rsidRPr="007570CD">
        <w:rPr>
          <w:rFonts w:ascii="Arial" w:hAnsi="Arial" w:cs="Arial"/>
          <w:sz w:val="24"/>
          <w:szCs w:val="24"/>
        </w:rPr>
        <w:t xml:space="preserve"> (Accessed: 17 February 2025).</w:t>
      </w:r>
    </w:p>
    <w:p w14:paraId="4404F5E9" w14:textId="77777777" w:rsidR="00DF1408" w:rsidRDefault="00DF1408" w:rsidP="005036E3">
      <w:pPr>
        <w:rPr>
          <w:rFonts w:ascii="Arial" w:hAnsi="Arial" w:cs="Arial"/>
          <w:sz w:val="24"/>
          <w:szCs w:val="24"/>
        </w:rPr>
      </w:pPr>
      <w:r w:rsidRPr="00923386">
        <w:rPr>
          <w:rFonts w:ascii="Arial" w:hAnsi="Arial" w:cs="Arial"/>
          <w:sz w:val="24"/>
          <w:szCs w:val="24"/>
        </w:rPr>
        <w:t xml:space="preserve">Howard, J. and McInnes, K. (2013) </w:t>
      </w:r>
      <w:r w:rsidRPr="00923386">
        <w:rPr>
          <w:rFonts w:ascii="Arial" w:hAnsi="Arial" w:cs="Arial"/>
          <w:i/>
          <w:iCs/>
          <w:sz w:val="24"/>
          <w:szCs w:val="24"/>
        </w:rPr>
        <w:t>The impact of children’s perception of an activity as play rather than not play on emotional well-being</w:t>
      </w:r>
      <w:r w:rsidRPr="00923386">
        <w:rPr>
          <w:rFonts w:ascii="Arial" w:hAnsi="Arial" w:cs="Arial"/>
          <w:i/>
          <w:iCs/>
          <w:sz w:val="24"/>
          <w:szCs w:val="24"/>
        </w:rPr>
        <w:t xml:space="preserve"> Available at:</w:t>
      </w:r>
      <w:r w:rsidRPr="00966FDD">
        <w:t xml:space="preserve"> </w:t>
      </w:r>
      <w:r w:rsidRPr="00923386">
        <w:rPr>
          <w:rFonts w:ascii="Arial" w:hAnsi="Arial" w:cs="Arial"/>
          <w:sz w:val="24"/>
          <w:szCs w:val="24"/>
        </w:rPr>
        <w:t>doi:10.1111/j.1365-2214.</w:t>
      </w:r>
      <w:proofErr w:type="gramStart"/>
      <w:r w:rsidRPr="00923386">
        <w:rPr>
          <w:rFonts w:ascii="Arial" w:hAnsi="Arial" w:cs="Arial"/>
          <w:sz w:val="24"/>
          <w:szCs w:val="24"/>
        </w:rPr>
        <w:t>2012.01405.x</w:t>
      </w:r>
      <w:proofErr w:type="gramEnd"/>
    </w:p>
    <w:p w14:paraId="0D5AB261" w14:textId="77777777" w:rsidR="00DF1408" w:rsidRDefault="00DF1408" w:rsidP="00BC7B07">
      <w:pPr>
        <w:rPr>
          <w:rFonts w:ascii="Arial" w:hAnsi="Arial" w:cs="Arial"/>
          <w:sz w:val="24"/>
          <w:szCs w:val="24"/>
        </w:rPr>
      </w:pPr>
      <w:r>
        <w:rPr>
          <w:rFonts w:ascii="Arial" w:hAnsi="Arial" w:cs="Arial"/>
          <w:sz w:val="24"/>
          <w:szCs w:val="24"/>
        </w:rPr>
        <w:t xml:space="preserve">Irresistible learning (no date) </w:t>
      </w:r>
      <w:r w:rsidRPr="00A209FA">
        <w:rPr>
          <w:rFonts w:ascii="Arial" w:hAnsi="Arial" w:cs="Arial"/>
          <w:i/>
          <w:iCs/>
          <w:sz w:val="24"/>
          <w:szCs w:val="24"/>
        </w:rPr>
        <w:t>The Leuven Well-being and Involvement scales</w:t>
      </w:r>
      <w:r>
        <w:rPr>
          <w:rFonts w:ascii="Arial" w:hAnsi="Arial" w:cs="Arial"/>
          <w:i/>
          <w:iCs/>
          <w:sz w:val="24"/>
          <w:szCs w:val="24"/>
        </w:rPr>
        <w:t xml:space="preserve"> </w:t>
      </w:r>
      <w:r w:rsidRPr="00A209FA">
        <w:rPr>
          <w:rFonts w:ascii="Arial" w:hAnsi="Arial" w:cs="Arial"/>
          <w:sz w:val="24"/>
          <w:szCs w:val="24"/>
        </w:rPr>
        <w:t>Available at:</w:t>
      </w:r>
      <w:r w:rsidRPr="00A209FA">
        <w:t xml:space="preserve"> </w:t>
      </w:r>
      <w:hyperlink r:id="rId19" w:history="1">
        <w:r w:rsidRPr="00A209FA">
          <w:rPr>
            <w:rStyle w:val="Hyperlink"/>
            <w:rFonts w:ascii="Arial" w:hAnsi="Arial" w:cs="Arial"/>
            <w:sz w:val="24"/>
            <w:szCs w:val="24"/>
          </w:rPr>
          <w:t>irresistible-learning.co.uk Pete Moorhouse</w:t>
        </w:r>
      </w:hyperlink>
      <w:r w:rsidRPr="00A209FA">
        <w:rPr>
          <w:rFonts w:ascii="Arial" w:hAnsi="Arial" w:cs="Arial"/>
          <w:sz w:val="24"/>
          <w:szCs w:val="24"/>
        </w:rPr>
        <w:t xml:space="preserve"> (accessed: 18 February 2025).</w:t>
      </w:r>
    </w:p>
    <w:p w14:paraId="6B79F8B2" w14:textId="77777777" w:rsidR="00DF1408" w:rsidRDefault="00DF1408" w:rsidP="00302947">
      <w:pPr>
        <w:spacing w:line="360" w:lineRule="auto"/>
        <w:rPr>
          <w:rFonts w:ascii="Arial" w:hAnsi="Arial" w:cs="Arial"/>
          <w:sz w:val="24"/>
          <w:szCs w:val="24"/>
        </w:rPr>
      </w:pPr>
      <w:r>
        <w:rPr>
          <w:rFonts w:ascii="Arial" w:hAnsi="Arial" w:cs="Arial"/>
          <w:sz w:val="24"/>
          <w:szCs w:val="24"/>
        </w:rPr>
        <w:t xml:space="preserve">Learning for a purpose (no date) </w:t>
      </w:r>
      <w:r w:rsidRPr="00BF7FB0">
        <w:rPr>
          <w:rFonts w:ascii="Arial" w:hAnsi="Arial" w:cs="Arial"/>
          <w:i/>
          <w:iCs/>
          <w:sz w:val="24"/>
          <w:szCs w:val="24"/>
        </w:rPr>
        <w:t>Associative Play: Encouraging Social Interaction in Children</w:t>
      </w:r>
      <w:r>
        <w:rPr>
          <w:rFonts w:ascii="Arial" w:hAnsi="Arial" w:cs="Arial"/>
          <w:b/>
          <w:bCs/>
          <w:sz w:val="24"/>
          <w:szCs w:val="24"/>
        </w:rPr>
        <w:t xml:space="preserve"> </w:t>
      </w:r>
      <w:r>
        <w:rPr>
          <w:rFonts w:ascii="Arial" w:hAnsi="Arial" w:cs="Arial"/>
          <w:sz w:val="24"/>
          <w:szCs w:val="24"/>
        </w:rPr>
        <w:t xml:space="preserve">Available at: </w:t>
      </w:r>
      <w:hyperlink r:id="rId20" w:history="1">
        <w:r w:rsidRPr="0081095F">
          <w:rPr>
            <w:rStyle w:val="Hyperlink"/>
            <w:rFonts w:ascii="Arial" w:hAnsi="Arial" w:cs="Arial"/>
            <w:sz w:val="24"/>
            <w:szCs w:val="24"/>
          </w:rPr>
          <w:t>Associative Play: Encouraging Social Interaction in Children - Learning For A Purpose</w:t>
        </w:r>
      </w:hyperlink>
      <w:r>
        <w:rPr>
          <w:rFonts w:ascii="Arial" w:hAnsi="Arial" w:cs="Arial"/>
          <w:sz w:val="24"/>
          <w:szCs w:val="24"/>
        </w:rPr>
        <w:t xml:space="preserve"> (accessed:30 January 2025).</w:t>
      </w:r>
    </w:p>
    <w:p w14:paraId="4146AD1D" w14:textId="77777777" w:rsidR="00DF1408" w:rsidRDefault="00DF1408" w:rsidP="00BC7B07">
      <w:pPr>
        <w:rPr>
          <w:rFonts w:ascii="Arial" w:hAnsi="Arial" w:cs="Arial"/>
          <w:sz w:val="24"/>
          <w:szCs w:val="24"/>
        </w:rPr>
      </w:pPr>
      <w:r>
        <w:rPr>
          <w:rFonts w:ascii="Arial" w:hAnsi="Arial" w:cs="Arial"/>
          <w:sz w:val="24"/>
          <w:szCs w:val="24"/>
        </w:rPr>
        <w:t xml:space="preserve">Learning Journals (2011) </w:t>
      </w:r>
      <w:r>
        <w:rPr>
          <w:rFonts w:ascii="Arial" w:hAnsi="Arial" w:cs="Arial"/>
          <w:i/>
          <w:iCs/>
          <w:sz w:val="24"/>
          <w:szCs w:val="24"/>
        </w:rPr>
        <w:t xml:space="preserve">What is the Leuven scale and how to use it </w:t>
      </w:r>
      <w:r>
        <w:rPr>
          <w:rFonts w:ascii="Arial" w:hAnsi="Arial" w:cs="Arial"/>
          <w:sz w:val="24"/>
          <w:szCs w:val="24"/>
        </w:rPr>
        <w:t xml:space="preserve">Available at: </w:t>
      </w:r>
      <w:hyperlink r:id="rId21" w:history="1">
        <w:r w:rsidRPr="00702F68">
          <w:rPr>
            <w:rStyle w:val="Hyperlink"/>
            <w:rFonts w:ascii="Arial" w:hAnsi="Arial" w:cs="Arial"/>
            <w:sz w:val="24"/>
            <w:szCs w:val="24"/>
          </w:rPr>
          <w:t>What Is the Leuven Scale and How to Use it</w:t>
        </w:r>
      </w:hyperlink>
      <w:r>
        <w:rPr>
          <w:rFonts w:ascii="Arial" w:hAnsi="Arial" w:cs="Arial"/>
          <w:sz w:val="24"/>
          <w:szCs w:val="24"/>
        </w:rPr>
        <w:t xml:space="preserve"> (accessed: 18 February 2025).</w:t>
      </w:r>
    </w:p>
    <w:p w14:paraId="4F6C1377" w14:textId="77777777" w:rsidR="00DF1408" w:rsidRDefault="00DF1408" w:rsidP="00E706FF">
      <w:pPr>
        <w:rPr>
          <w:rFonts w:ascii="Arial" w:hAnsi="Arial" w:cs="Arial"/>
          <w:sz w:val="24"/>
          <w:szCs w:val="24"/>
        </w:rPr>
      </w:pPr>
      <w:proofErr w:type="spellStart"/>
      <w:r w:rsidRPr="00E706FF">
        <w:rPr>
          <w:rFonts w:ascii="Arial" w:hAnsi="Arial" w:cs="Arial"/>
          <w:sz w:val="24"/>
          <w:szCs w:val="24"/>
        </w:rPr>
        <w:t>MacRae</w:t>
      </w:r>
      <w:proofErr w:type="spellEnd"/>
      <w:r w:rsidRPr="00E706FF">
        <w:rPr>
          <w:rFonts w:ascii="Arial" w:hAnsi="Arial" w:cs="Arial"/>
          <w:sz w:val="24"/>
          <w:szCs w:val="24"/>
        </w:rPr>
        <w:t>, C., &amp; Jones, L. (2020). A philosophical reflection on the “Leuven Scale” and young children’s expressions of involvement. </w:t>
      </w:r>
      <w:r w:rsidRPr="00E706FF">
        <w:rPr>
          <w:rFonts w:ascii="Arial" w:hAnsi="Arial" w:cs="Arial"/>
          <w:i/>
          <w:iCs/>
          <w:sz w:val="24"/>
          <w:szCs w:val="24"/>
        </w:rPr>
        <w:t>International Journal of Qualitative Studies in Education</w:t>
      </w:r>
      <w:r w:rsidRPr="00E706FF">
        <w:rPr>
          <w:rFonts w:ascii="Arial" w:hAnsi="Arial" w:cs="Arial"/>
          <w:sz w:val="24"/>
          <w:szCs w:val="24"/>
        </w:rPr>
        <w:t>, </w:t>
      </w:r>
      <w:r w:rsidRPr="00E706FF">
        <w:rPr>
          <w:rFonts w:ascii="Arial" w:hAnsi="Arial" w:cs="Arial"/>
          <w:i/>
          <w:iCs/>
          <w:sz w:val="24"/>
          <w:szCs w:val="24"/>
        </w:rPr>
        <w:t>36</w:t>
      </w:r>
      <w:r w:rsidRPr="00E706FF">
        <w:rPr>
          <w:rFonts w:ascii="Arial" w:hAnsi="Arial" w:cs="Arial"/>
          <w:sz w:val="24"/>
          <w:szCs w:val="24"/>
        </w:rPr>
        <w:t xml:space="preserve">(2), 234–246. </w:t>
      </w:r>
      <w:hyperlink r:id="rId22" w:history="1">
        <w:r w:rsidRPr="00E706FF">
          <w:rPr>
            <w:rStyle w:val="Hyperlink"/>
            <w:rFonts w:ascii="Arial" w:hAnsi="Arial" w:cs="Arial"/>
            <w:sz w:val="24"/>
            <w:szCs w:val="24"/>
          </w:rPr>
          <w:t>https://doi.org/10.1080/09518398.2020.1828650</w:t>
        </w:r>
      </w:hyperlink>
    </w:p>
    <w:p w14:paraId="0033A595" w14:textId="77777777" w:rsidR="004E3DD2" w:rsidRPr="004E3DD2" w:rsidRDefault="004E3DD2" w:rsidP="004E3DD2">
      <w:pPr>
        <w:rPr>
          <w:rFonts w:ascii="Arial" w:hAnsi="Arial" w:cs="Arial"/>
          <w:sz w:val="24"/>
          <w:szCs w:val="24"/>
        </w:rPr>
      </w:pPr>
      <w:r w:rsidRPr="004E3DD2">
        <w:rPr>
          <w:rFonts w:ascii="Arial" w:hAnsi="Arial" w:cs="Arial"/>
          <w:sz w:val="24"/>
          <w:szCs w:val="24"/>
          <w:lang w:val="en-US"/>
        </w:rPr>
        <w:t xml:space="preserve">Moyles, J.R. (2010) </w:t>
      </w:r>
      <w:r w:rsidRPr="004E3DD2">
        <w:rPr>
          <w:rFonts w:ascii="Arial" w:hAnsi="Arial" w:cs="Arial"/>
          <w:i/>
          <w:iCs/>
          <w:sz w:val="24"/>
          <w:szCs w:val="24"/>
          <w:lang w:val="en-US"/>
        </w:rPr>
        <w:t>The excellence of play</w:t>
      </w:r>
      <w:r w:rsidRPr="004E3DD2">
        <w:rPr>
          <w:rFonts w:ascii="Arial" w:hAnsi="Arial" w:cs="Arial"/>
          <w:sz w:val="24"/>
          <w:szCs w:val="24"/>
          <w:lang w:val="en-US"/>
        </w:rPr>
        <w:t>. 3rd ed. Maidenhead [England]; Open University Press.</w:t>
      </w:r>
    </w:p>
    <w:p w14:paraId="58640770" w14:textId="77777777" w:rsidR="00DF1408" w:rsidRDefault="00DF1408" w:rsidP="0017656E">
      <w:pPr>
        <w:rPr>
          <w:rFonts w:ascii="Arial" w:hAnsi="Arial" w:cs="Arial"/>
          <w:sz w:val="24"/>
          <w:szCs w:val="24"/>
        </w:rPr>
      </w:pPr>
      <w:r w:rsidRPr="0017656E">
        <w:rPr>
          <w:rFonts w:ascii="Arial" w:hAnsi="Arial" w:cs="Arial"/>
          <w:sz w:val="24"/>
          <w:szCs w:val="24"/>
          <w:lang w:val="en-US"/>
        </w:rPr>
        <w:t>Oxford Health NHS Foundation. (2020). 'LEGO based therapy'.</w:t>
      </w:r>
      <w:r>
        <w:rPr>
          <w:rFonts w:ascii="Arial" w:hAnsi="Arial" w:cs="Arial"/>
          <w:sz w:val="24"/>
          <w:szCs w:val="24"/>
          <w:lang w:val="en-US"/>
        </w:rPr>
        <w:t xml:space="preserve"> Available at:</w:t>
      </w:r>
      <w:r w:rsidRPr="0017656E">
        <w:rPr>
          <w:rFonts w:ascii="Arial" w:hAnsi="Arial" w:cs="Arial"/>
          <w:sz w:val="24"/>
          <w:szCs w:val="24"/>
          <w:lang w:val="en-US"/>
        </w:rPr>
        <w:t xml:space="preserve"> </w:t>
      </w:r>
      <w:hyperlink r:id="rId23" w:history="1">
        <w:r w:rsidRPr="0017656E">
          <w:rPr>
            <w:rStyle w:val="Hyperlink"/>
            <w:rFonts w:ascii="Arial" w:hAnsi="Arial" w:cs="Arial"/>
            <w:sz w:val="24"/>
            <w:szCs w:val="24"/>
            <w:lang w:val="en-US"/>
          </w:rPr>
          <w:t>LEGO-Therapy.docx</w:t>
        </w:r>
      </w:hyperlink>
      <w:r>
        <w:rPr>
          <w:rFonts w:ascii="Arial" w:hAnsi="Arial" w:cs="Arial"/>
          <w:sz w:val="24"/>
          <w:szCs w:val="24"/>
        </w:rPr>
        <w:t xml:space="preserve"> (accessed:5 February 2025).</w:t>
      </w:r>
    </w:p>
    <w:p w14:paraId="107E4A61" w14:textId="77777777" w:rsidR="00567F33" w:rsidRPr="00567F33" w:rsidRDefault="00567F33" w:rsidP="00567F33">
      <w:pPr>
        <w:rPr>
          <w:rFonts w:ascii="Arial" w:hAnsi="Arial" w:cs="Arial"/>
          <w:sz w:val="24"/>
          <w:szCs w:val="24"/>
        </w:rPr>
      </w:pPr>
      <w:r w:rsidRPr="00567F33">
        <w:rPr>
          <w:rFonts w:ascii="Arial" w:hAnsi="Arial" w:cs="Arial"/>
          <w:sz w:val="24"/>
          <w:szCs w:val="24"/>
        </w:rPr>
        <w:t>Sands, C. (2013). 'The Play Cycle: Observing and Understanding play'.</w:t>
      </w:r>
      <w:r w:rsidR="00DF1408">
        <w:rPr>
          <w:rFonts w:ascii="Arial" w:hAnsi="Arial" w:cs="Arial"/>
          <w:sz w:val="24"/>
          <w:szCs w:val="24"/>
        </w:rPr>
        <w:t xml:space="preserve"> Available at:</w:t>
      </w:r>
      <w:r w:rsidRPr="00567F33">
        <w:rPr>
          <w:rFonts w:ascii="Arial" w:hAnsi="Arial" w:cs="Arial"/>
          <w:sz w:val="24"/>
          <w:szCs w:val="24"/>
        </w:rPr>
        <w:t xml:space="preserve"> </w:t>
      </w:r>
      <w:hyperlink r:id="rId24" w:history="1">
        <w:r w:rsidRPr="00567F33">
          <w:rPr>
            <w:rStyle w:val="Hyperlink"/>
            <w:rFonts w:ascii="Arial" w:hAnsi="Arial" w:cs="Arial"/>
            <w:sz w:val="24"/>
            <w:szCs w:val="24"/>
          </w:rPr>
          <w:t xml:space="preserve">The Play Cycle: Observing &amp; Understanding Play — Children's </w:t>
        </w:r>
        <w:proofErr w:type="spellStart"/>
        <w:r w:rsidRPr="00567F33">
          <w:rPr>
            <w:rStyle w:val="Hyperlink"/>
            <w:rFonts w:ascii="Arial" w:hAnsi="Arial" w:cs="Arial"/>
            <w:sz w:val="24"/>
            <w:szCs w:val="24"/>
          </w:rPr>
          <w:t>Scrapstore</w:t>
        </w:r>
        <w:proofErr w:type="spellEnd"/>
      </w:hyperlink>
      <w:r w:rsidR="00DF1408">
        <w:rPr>
          <w:rFonts w:ascii="Arial" w:hAnsi="Arial" w:cs="Arial"/>
          <w:sz w:val="24"/>
          <w:szCs w:val="24"/>
        </w:rPr>
        <w:t xml:space="preserve"> (accessed: 19 February 2025).</w:t>
      </w:r>
    </w:p>
    <w:p w14:paraId="57F8224F" w14:textId="77777777" w:rsidR="00305B25" w:rsidRPr="00305B25" w:rsidRDefault="00305B25" w:rsidP="00305B25">
      <w:pPr>
        <w:rPr>
          <w:rFonts w:ascii="Arial" w:hAnsi="Arial" w:cs="Arial"/>
          <w:sz w:val="24"/>
          <w:szCs w:val="24"/>
        </w:rPr>
      </w:pPr>
      <w:r w:rsidRPr="00305B25">
        <w:rPr>
          <w:rFonts w:ascii="Arial" w:hAnsi="Arial" w:cs="Arial"/>
          <w:sz w:val="24"/>
          <w:szCs w:val="24"/>
          <w:lang w:val="en-US"/>
        </w:rPr>
        <w:t>SERENELLA BESIO; DANIELA BULGARELLI; VASKA STANCHEVA-POPKOSTADINOVA. </w:t>
      </w:r>
      <w:r w:rsidRPr="00305B25">
        <w:rPr>
          <w:rFonts w:ascii="Arial" w:hAnsi="Arial" w:cs="Arial"/>
          <w:i/>
          <w:iCs/>
          <w:sz w:val="24"/>
          <w:szCs w:val="24"/>
          <w:lang w:val="en-US"/>
        </w:rPr>
        <w:t xml:space="preserve">Evaluation of </w:t>
      </w:r>
      <w:proofErr w:type="spellStart"/>
      <w:r w:rsidRPr="00305B25">
        <w:rPr>
          <w:rFonts w:ascii="Arial" w:hAnsi="Arial" w:cs="Arial"/>
          <w:i/>
          <w:iCs/>
          <w:sz w:val="24"/>
          <w:szCs w:val="24"/>
          <w:lang w:val="en-US"/>
        </w:rPr>
        <w:t>Childrens’</w:t>
      </w:r>
      <w:proofErr w:type="spellEnd"/>
      <w:r w:rsidRPr="00305B25">
        <w:rPr>
          <w:rFonts w:ascii="Arial" w:hAnsi="Arial" w:cs="Arial"/>
          <w:i/>
          <w:iCs/>
          <w:sz w:val="24"/>
          <w:szCs w:val="24"/>
          <w:lang w:val="en-US"/>
        </w:rPr>
        <w:t xml:space="preserve"> </w:t>
      </w:r>
      <w:proofErr w:type="gramStart"/>
      <w:r w:rsidRPr="00305B25">
        <w:rPr>
          <w:rFonts w:ascii="Arial" w:hAnsi="Arial" w:cs="Arial"/>
          <w:i/>
          <w:iCs/>
          <w:sz w:val="24"/>
          <w:szCs w:val="24"/>
          <w:lang w:val="en-US"/>
        </w:rPr>
        <w:t>Play :</w:t>
      </w:r>
      <w:proofErr w:type="gramEnd"/>
      <w:r w:rsidRPr="00305B25">
        <w:rPr>
          <w:rFonts w:ascii="Arial" w:hAnsi="Arial" w:cs="Arial"/>
          <w:i/>
          <w:iCs/>
          <w:sz w:val="24"/>
          <w:szCs w:val="24"/>
          <w:lang w:val="en-US"/>
        </w:rPr>
        <w:t xml:space="preserve"> Tools and Methods</w:t>
      </w:r>
      <w:r w:rsidRPr="00305B25">
        <w:rPr>
          <w:rFonts w:ascii="Arial" w:hAnsi="Arial" w:cs="Arial"/>
          <w:sz w:val="24"/>
          <w:szCs w:val="24"/>
          <w:lang w:val="en-US"/>
        </w:rPr>
        <w:t xml:space="preserve">. Berlin: </w:t>
      </w:r>
      <w:proofErr w:type="spellStart"/>
      <w:r w:rsidRPr="00305B25">
        <w:rPr>
          <w:rFonts w:ascii="Arial" w:hAnsi="Arial" w:cs="Arial"/>
          <w:sz w:val="24"/>
          <w:szCs w:val="24"/>
          <w:lang w:val="en-US"/>
        </w:rPr>
        <w:t>Sciendo</w:t>
      </w:r>
      <w:proofErr w:type="spellEnd"/>
      <w:r w:rsidRPr="00305B25">
        <w:rPr>
          <w:rFonts w:ascii="Arial" w:hAnsi="Arial" w:cs="Arial"/>
          <w:sz w:val="24"/>
          <w:szCs w:val="24"/>
          <w:lang w:val="en-US"/>
        </w:rPr>
        <w:t xml:space="preserve">, 2018. </w:t>
      </w:r>
      <w:r w:rsidR="00DF1408">
        <w:rPr>
          <w:rFonts w:ascii="Arial" w:hAnsi="Arial" w:cs="Arial"/>
          <w:sz w:val="24"/>
          <w:szCs w:val="24"/>
          <w:lang w:val="en-US"/>
        </w:rPr>
        <w:t>Available at</w:t>
      </w:r>
      <w:r w:rsidRPr="00305B25">
        <w:rPr>
          <w:rFonts w:ascii="Arial" w:hAnsi="Arial" w:cs="Arial"/>
          <w:sz w:val="24"/>
          <w:szCs w:val="24"/>
          <w:lang w:val="en-US"/>
        </w:rPr>
        <w:t>: https://research-ebsco-</w:t>
      </w:r>
      <w:r w:rsidRPr="00305B25">
        <w:rPr>
          <w:rFonts w:ascii="Arial" w:hAnsi="Arial" w:cs="Arial"/>
          <w:sz w:val="24"/>
          <w:szCs w:val="24"/>
          <w:lang w:val="en-US"/>
        </w:rPr>
        <w:lastRenderedPageBreak/>
        <w:t xml:space="preserve">com.ezproxy.uwtsd.ac.uk/linkprocessor/plink?id=d6358f0c-53da-3cf4-8013-03e6aaee3e8c. </w:t>
      </w:r>
      <w:r w:rsidR="00DF1408">
        <w:rPr>
          <w:rFonts w:ascii="Arial" w:hAnsi="Arial" w:cs="Arial"/>
          <w:sz w:val="24"/>
          <w:szCs w:val="24"/>
          <w:lang w:val="en-US"/>
        </w:rPr>
        <w:t xml:space="preserve">(Accessed: 19 February </w:t>
      </w:r>
      <w:r w:rsidRPr="00305B25">
        <w:rPr>
          <w:rFonts w:ascii="Arial" w:hAnsi="Arial" w:cs="Arial"/>
          <w:sz w:val="24"/>
          <w:szCs w:val="24"/>
          <w:lang w:val="en-US"/>
        </w:rPr>
        <w:t>2025</w:t>
      </w:r>
      <w:r w:rsidR="00DF1408">
        <w:rPr>
          <w:rFonts w:ascii="Arial" w:hAnsi="Arial" w:cs="Arial"/>
          <w:sz w:val="24"/>
          <w:szCs w:val="24"/>
          <w:lang w:val="en-US"/>
        </w:rPr>
        <w:t>)</w:t>
      </w:r>
      <w:r w:rsidRPr="00305B25">
        <w:rPr>
          <w:rFonts w:ascii="Arial" w:hAnsi="Arial" w:cs="Arial"/>
          <w:sz w:val="24"/>
          <w:szCs w:val="24"/>
          <w:lang w:val="en-US"/>
        </w:rPr>
        <w:t>.</w:t>
      </w:r>
    </w:p>
    <w:p w14:paraId="65491DF1" w14:textId="77777777" w:rsidR="00DF1408" w:rsidRDefault="00DF1408" w:rsidP="000A0B49">
      <w:pPr>
        <w:rPr>
          <w:rFonts w:ascii="Arial" w:hAnsi="Arial" w:cs="Arial"/>
          <w:sz w:val="24"/>
          <w:szCs w:val="24"/>
        </w:rPr>
      </w:pPr>
      <w:r>
        <w:rPr>
          <w:rFonts w:ascii="Arial" w:hAnsi="Arial" w:cs="Arial"/>
          <w:sz w:val="24"/>
          <w:szCs w:val="24"/>
        </w:rPr>
        <w:t xml:space="preserve">Simply Psychology. (2024). </w:t>
      </w:r>
      <w:r w:rsidRPr="000A0B49">
        <w:rPr>
          <w:rFonts w:ascii="Arial" w:hAnsi="Arial" w:cs="Arial"/>
          <w:sz w:val="24"/>
          <w:szCs w:val="24"/>
        </w:rPr>
        <w:t>Hawthorne Effect: Definition, How It Works, and How to Avoid It</w:t>
      </w:r>
      <w:r>
        <w:rPr>
          <w:rFonts w:ascii="Arial" w:hAnsi="Arial" w:cs="Arial"/>
          <w:sz w:val="24"/>
          <w:szCs w:val="24"/>
        </w:rPr>
        <w:t xml:space="preserve"> Available at:</w:t>
      </w:r>
      <w:r w:rsidRPr="000A0B49">
        <w:t xml:space="preserve"> </w:t>
      </w:r>
      <w:hyperlink r:id="rId25" w:history="1">
        <w:r w:rsidRPr="000A0B49">
          <w:rPr>
            <w:rStyle w:val="Hyperlink"/>
            <w:rFonts w:ascii="Arial" w:hAnsi="Arial" w:cs="Arial"/>
            <w:sz w:val="24"/>
            <w:szCs w:val="24"/>
          </w:rPr>
          <w:t>Hawthorne Effect In Psychology: Experimental Studies</w:t>
        </w:r>
      </w:hyperlink>
      <w:r>
        <w:rPr>
          <w:rFonts w:ascii="Arial" w:hAnsi="Arial" w:cs="Arial"/>
          <w:sz w:val="24"/>
          <w:szCs w:val="24"/>
        </w:rPr>
        <w:t xml:space="preserve"> (accessed: 18 February 2025).</w:t>
      </w:r>
    </w:p>
    <w:p w14:paraId="410EA04F" w14:textId="77777777" w:rsidR="00DF1408" w:rsidRDefault="00DF1408" w:rsidP="00BC7B07">
      <w:pPr>
        <w:rPr>
          <w:rFonts w:ascii="Arial" w:hAnsi="Arial" w:cs="Arial"/>
          <w:sz w:val="24"/>
          <w:szCs w:val="24"/>
          <w:lang w:val="en-US"/>
        </w:rPr>
      </w:pPr>
      <w:r w:rsidRPr="00E755CC">
        <w:rPr>
          <w:rFonts w:ascii="Arial" w:hAnsi="Arial" w:cs="Arial"/>
          <w:sz w:val="24"/>
          <w:szCs w:val="24"/>
          <w:lang w:val="en-US"/>
        </w:rPr>
        <w:t>Smidt, Sandra. </w:t>
      </w:r>
      <w:r w:rsidRPr="00E755CC">
        <w:rPr>
          <w:rFonts w:ascii="Arial" w:hAnsi="Arial" w:cs="Arial"/>
          <w:i/>
          <w:iCs/>
          <w:sz w:val="24"/>
          <w:szCs w:val="24"/>
          <w:lang w:val="en-US"/>
        </w:rPr>
        <w:t xml:space="preserve">Observing Young </w:t>
      </w:r>
      <w:proofErr w:type="gramStart"/>
      <w:r w:rsidRPr="00E755CC">
        <w:rPr>
          <w:rFonts w:ascii="Arial" w:hAnsi="Arial" w:cs="Arial"/>
          <w:i/>
          <w:iCs/>
          <w:sz w:val="24"/>
          <w:szCs w:val="24"/>
          <w:lang w:val="en-US"/>
        </w:rPr>
        <w:t>Children :</w:t>
      </w:r>
      <w:proofErr w:type="gramEnd"/>
      <w:r w:rsidRPr="00E755CC">
        <w:rPr>
          <w:rFonts w:ascii="Arial" w:hAnsi="Arial" w:cs="Arial"/>
          <w:i/>
          <w:iCs/>
          <w:sz w:val="24"/>
          <w:szCs w:val="24"/>
          <w:lang w:val="en-US"/>
        </w:rPr>
        <w:t xml:space="preserve"> The Role of Observation and Assessment in Early Childhood Settings</w:t>
      </w:r>
      <w:r w:rsidRPr="00E755CC">
        <w:rPr>
          <w:rFonts w:ascii="Arial" w:hAnsi="Arial" w:cs="Arial"/>
          <w:sz w:val="24"/>
          <w:szCs w:val="24"/>
          <w:lang w:val="en-US"/>
        </w:rPr>
        <w:t>, Taylor &amp; Francis Group, 2015.</w:t>
      </w:r>
      <w:r w:rsidRPr="00E755CC">
        <w:rPr>
          <w:rFonts w:ascii="Arial" w:hAnsi="Arial" w:cs="Arial"/>
          <w:i/>
          <w:iCs/>
          <w:sz w:val="24"/>
          <w:szCs w:val="24"/>
          <w:lang w:val="en-US"/>
        </w:rPr>
        <w:t xml:space="preserve"> ProQuest </w:t>
      </w:r>
      <w:proofErr w:type="spellStart"/>
      <w:r w:rsidRPr="00E755CC">
        <w:rPr>
          <w:rFonts w:ascii="Arial" w:hAnsi="Arial" w:cs="Arial"/>
          <w:i/>
          <w:iCs/>
          <w:sz w:val="24"/>
          <w:szCs w:val="24"/>
          <w:lang w:val="en-US"/>
        </w:rPr>
        <w:t>Ebook</w:t>
      </w:r>
      <w:proofErr w:type="spellEnd"/>
      <w:r w:rsidRPr="00E755CC">
        <w:rPr>
          <w:rFonts w:ascii="Arial" w:hAnsi="Arial" w:cs="Arial"/>
          <w:i/>
          <w:iCs/>
          <w:sz w:val="24"/>
          <w:szCs w:val="24"/>
          <w:lang w:val="en-US"/>
        </w:rPr>
        <w:t xml:space="preserve"> Central</w:t>
      </w:r>
      <w:r w:rsidRPr="00E755CC">
        <w:rPr>
          <w:rFonts w:ascii="Arial" w:hAnsi="Arial" w:cs="Arial"/>
          <w:sz w:val="24"/>
          <w:szCs w:val="24"/>
          <w:lang w:val="en-US"/>
        </w:rPr>
        <w:t xml:space="preserve">, </w:t>
      </w:r>
      <w:hyperlink r:id="rId26" w:history="1">
        <w:r w:rsidRPr="00876178">
          <w:rPr>
            <w:rStyle w:val="Hyperlink"/>
            <w:rFonts w:ascii="Arial" w:hAnsi="Arial" w:cs="Arial"/>
            <w:sz w:val="24"/>
            <w:szCs w:val="24"/>
            <w:lang w:val="en-US"/>
          </w:rPr>
          <w:t>http://ebookcentral.proquest.com/lib/trinity/detail.action?docID=3569303</w:t>
        </w:r>
      </w:hyperlink>
      <w:r w:rsidRPr="00E755CC">
        <w:rPr>
          <w:rFonts w:ascii="Arial" w:hAnsi="Arial" w:cs="Arial"/>
          <w:sz w:val="24"/>
          <w:szCs w:val="24"/>
          <w:lang w:val="en-US"/>
        </w:rPr>
        <w:t>.</w:t>
      </w:r>
    </w:p>
    <w:p w14:paraId="6928D6E8" w14:textId="77777777" w:rsidR="00DF1408" w:rsidRDefault="00DF1408" w:rsidP="005036E3">
      <w:pPr>
        <w:rPr>
          <w:rFonts w:ascii="Arial" w:hAnsi="Arial" w:cs="Arial"/>
          <w:sz w:val="24"/>
          <w:szCs w:val="24"/>
        </w:rPr>
      </w:pPr>
      <w:r>
        <w:rPr>
          <w:rFonts w:ascii="Arial" w:hAnsi="Arial" w:cs="Arial"/>
          <w:sz w:val="24"/>
          <w:szCs w:val="24"/>
        </w:rPr>
        <w:t xml:space="preserve">The Good Play Guide, (2025) </w:t>
      </w:r>
      <w:r w:rsidRPr="00B613F6">
        <w:rPr>
          <w:rFonts w:ascii="Arial" w:hAnsi="Arial" w:cs="Arial"/>
          <w:i/>
          <w:iCs/>
          <w:sz w:val="24"/>
          <w:szCs w:val="24"/>
        </w:rPr>
        <w:t>Unlocking Creativity and Joy</w:t>
      </w:r>
      <w:r>
        <w:rPr>
          <w:rFonts w:ascii="Arial" w:hAnsi="Arial" w:cs="Arial"/>
          <w:sz w:val="24"/>
          <w:szCs w:val="24"/>
        </w:rPr>
        <w:t xml:space="preserve"> Available at: </w:t>
      </w:r>
      <w:hyperlink r:id="rId27" w:history="1">
        <w:r w:rsidRPr="002820FE">
          <w:rPr>
            <w:rStyle w:val="Hyperlink"/>
            <w:rFonts w:ascii="Arial" w:hAnsi="Arial" w:cs="Arial"/>
            <w:sz w:val="24"/>
            <w:szCs w:val="24"/>
          </w:rPr>
          <w:t>Active, Social, Imaginative, Free and Child-Led Play - The Good Play Guide</w:t>
        </w:r>
      </w:hyperlink>
      <w:r>
        <w:rPr>
          <w:rFonts w:ascii="Arial" w:hAnsi="Arial" w:cs="Arial"/>
          <w:sz w:val="24"/>
          <w:szCs w:val="24"/>
        </w:rPr>
        <w:t xml:space="preserve"> (accessed:5 February 2025).</w:t>
      </w:r>
    </w:p>
    <w:p w14:paraId="5EC964CF" w14:textId="77777777" w:rsidR="00DF1408" w:rsidRPr="007048ED" w:rsidRDefault="00DF1408" w:rsidP="007048ED">
      <w:pPr>
        <w:rPr>
          <w:rFonts w:ascii="Arial" w:hAnsi="Arial" w:cs="Arial"/>
          <w:sz w:val="24"/>
          <w:szCs w:val="24"/>
        </w:rPr>
      </w:pPr>
      <w:r w:rsidRPr="007048ED">
        <w:rPr>
          <w:rFonts w:ascii="Arial" w:hAnsi="Arial" w:cs="Arial"/>
          <w:sz w:val="24"/>
          <w:szCs w:val="24"/>
        </w:rPr>
        <w:t xml:space="preserve">The Montessori School of the </w:t>
      </w:r>
      <w:proofErr w:type="spellStart"/>
      <w:r w:rsidRPr="007048ED">
        <w:rPr>
          <w:rFonts w:ascii="Arial" w:hAnsi="Arial" w:cs="Arial"/>
          <w:sz w:val="24"/>
          <w:szCs w:val="24"/>
        </w:rPr>
        <w:t>Burkshires</w:t>
      </w:r>
      <w:proofErr w:type="spellEnd"/>
      <w:r w:rsidRPr="007048ED">
        <w:rPr>
          <w:rFonts w:ascii="Arial" w:hAnsi="Arial" w:cs="Arial"/>
          <w:sz w:val="24"/>
          <w:szCs w:val="24"/>
        </w:rPr>
        <w:t xml:space="preserve">. (2024). 'Why encourage self-directed play?'. </w:t>
      </w:r>
      <w:r>
        <w:rPr>
          <w:rFonts w:ascii="Arial" w:hAnsi="Arial" w:cs="Arial"/>
          <w:sz w:val="24"/>
          <w:szCs w:val="24"/>
        </w:rPr>
        <w:t xml:space="preserve">Available at: </w:t>
      </w:r>
      <w:hyperlink r:id="rId28" w:history="1">
        <w:r w:rsidRPr="007048ED">
          <w:rPr>
            <w:rStyle w:val="Hyperlink"/>
            <w:rFonts w:ascii="Arial" w:hAnsi="Arial" w:cs="Arial"/>
            <w:sz w:val="24"/>
            <w:szCs w:val="24"/>
          </w:rPr>
          <w:t>Why Encourage Self-Directed Play?</w:t>
        </w:r>
      </w:hyperlink>
      <w:r>
        <w:rPr>
          <w:rFonts w:ascii="Arial" w:hAnsi="Arial" w:cs="Arial"/>
          <w:sz w:val="24"/>
          <w:szCs w:val="24"/>
        </w:rPr>
        <w:t xml:space="preserve"> (accessed: 6 February 2025).</w:t>
      </w:r>
    </w:p>
    <w:p w14:paraId="6F2D53EE" w14:textId="77777777" w:rsidR="00DF1408" w:rsidRPr="007A28B9" w:rsidRDefault="00DF1408" w:rsidP="007A28B9">
      <w:pPr>
        <w:rPr>
          <w:rFonts w:ascii="Arial" w:hAnsi="Arial" w:cs="Arial"/>
          <w:sz w:val="24"/>
          <w:szCs w:val="24"/>
        </w:rPr>
      </w:pPr>
      <w:r w:rsidRPr="007A28B9">
        <w:rPr>
          <w:rFonts w:ascii="Arial" w:hAnsi="Arial" w:cs="Arial"/>
          <w:sz w:val="24"/>
          <w:szCs w:val="24"/>
        </w:rPr>
        <w:t xml:space="preserve">The Steiner Connection. (2022). 'Self-Directed play in the Waldorf Kindergarten'. </w:t>
      </w:r>
      <w:r>
        <w:rPr>
          <w:rFonts w:ascii="Arial" w:hAnsi="Arial" w:cs="Arial"/>
          <w:sz w:val="24"/>
          <w:szCs w:val="24"/>
        </w:rPr>
        <w:t xml:space="preserve">Available at: </w:t>
      </w:r>
      <w:hyperlink r:id="rId29" w:history="1">
        <w:r w:rsidRPr="007A28B9">
          <w:rPr>
            <w:rStyle w:val="Hyperlink"/>
            <w:rFonts w:ascii="Arial" w:hAnsi="Arial" w:cs="Arial"/>
            <w:sz w:val="24"/>
            <w:szCs w:val="24"/>
          </w:rPr>
          <w:t>Self-Directed Play in the Waldorf Kindergarten – The Steiner Connection</w:t>
        </w:r>
      </w:hyperlink>
      <w:r>
        <w:rPr>
          <w:rFonts w:ascii="Arial" w:hAnsi="Arial" w:cs="Arial"/>
          <w:sz w:val="24"/>
          <w:szCs w:val="24"/>
        </w:rPr>
        <w:t xml:space="preserve"> (accessed:6 February 2025).</w:t>
      </w:r>
    </w:p>
    <w:p w14:paraId="38F9BF88" w14:textId="77777777" w:rsidR="00DF1408" w:rsidRPr="00A43DC0" w:rsidRDefault="00DF1408" w:rsidP="00A43DC0">
      <w:pPr>
        <w:rPr>
          <w:rFonts w:ascii="Arial" w:hAnsi="Arial" w:cs="Arial"/>
          <w:sz w:val="24"/>
          <w:szCs w:val="24"/>
        </w:rPr>
      </w:pPr>
      <w:r w:rsidRPr="00A43DC0">
        <w:rPr>
          <w:rFonts w:ascii="Arial" w:hAnsi="Arial" w:cs="Arial"/>
          <w:sz w:val="24"/>
          <w:szCs w:val="24"/>
        </w:rPr>
        <w:t xml:space="preserve">Therapy Focus. (2024) </w:t>
      </w:r>
      <w:r w:rsidRPr="00A43DC0">
        <w:rPr>
          <w:rFonts w:ascii="Arial" w:hAnsi="Arial" w:cs="Arial"/>
          <w:i/>
          <w:iCs/>
          <w:sz w:val="24"/>
          <w:szCs w:val="24"/>
        </w:rPr>
        <w:t>‘</w:t>
      </w:r>
      <w:r w:rsidRPr="00A43DC0">
        <w:rPr>
          <w:rFonts w:ascii="Arial" w:hAnsi="Arial" w:cs="Arial"/>
          <w:sz w:val="24"/>
          <w:szCs w:val="24"/>
        </w:rPr>
        <w:t>What is LEGO-Based therapy?</w:t>
      </w:r>
      <w:r w:rsidRPr="00A43DC0">
        <w:rPr>
          <w:rFonts w:ascii="Arial" w:hAnsi="Arial" w:cs="Arial"/>
          <w:i/>
          <w:iCs/>
          <w:sz w:val="24"/>
          <w:szCs w:val="24"/>
        </w:rPr>
        <w:t>’</w:t>
      </w:r>
      <w:r>
        <w:rPr>
          <w:rFonts w:ascii="Arial" w:hAnsi="Arial" w:cs="Arial"/>
          <w:sz w:val="24"/>
          <w:szCs w:val="24"/>
        </w:rPr>
        <w:t xml:space="preserve"> Available at:</w:t>
      </w:r>
      <w:r w:rsidRPr="00A43DC0">
        <w:rPr>
          <w:rFonts w:ascii="Arial" w:hAnsi="Arial" w:cs="Arial"/>
          <w:sz w:val="24"/>
          <w:szCs w:val="24"/>
        </w:rPr>
        <w:t xml:space="preserve"> </w:t>
      </w:r>
      <w:hyperlink r:id="rId30" w:history="1">
        <w:r w:rsidRPr="00A43DC0">
          <w:rPr>
            <w:rStyle w:val="Hyperlink"/>
            <w:rFonts w:ascii="Arial" w:hAnsi="Arial" w:cs="Arial"/>
            <w:sz w:val="24"/>
            <w:szCs w:val="24"/>
            <w:lang w:val="en-US"/>
          </w:rPr>
          <w:t>What is LEGO-based therapy? Expert Advice - Therapy Focus</w:t>
        </w:r>
      </w:hyperlink>
      <w:r w:rsidRPr="00A43DC0">
        <w:rPr>
          <w:rFonts w:ascii="Arial" w:hAnsi="Arial" w:cs="Arial"/>
          <w:sz w:val="24"/>
          <w:szCs w:val="24"/>
          <w:lang w:val="en-US"/>
        </w:rPr>
        <w:t xml:space="preserve"> </w:t>
      </w:r>
      <w:r>
        <w:rPr>
          <w:rFonts w:ascii="Arial" w:hAnsi="Arial" w:cs="Arial"/>
          <w:sz w:val="24"/>
          <w:szCs w:val="24"/>
          <w:lang w:val="en-US"/>
        </w:rPr>
        <w:t>(accessed: 5 February 2025)</w:t>
      </w:r>
      <w:r w:rsidRPr="00A43DC0">
        <w:rPr>
          <w:rFonts w:ascii="Arial" w:hAnsi="Arial" w:cs="Arial"/>
          <w:sz w:val="24"/>
          <w:szCs w:val="24"/>
          <w:lang w:val="en-US"/>
        </w:rPr>
        <w:t>.</w:t>
      </w:r>
    </w:p>
    <w:p w14:paraId="603597CD" w14:textId="77777777" w:rsidR="00DF1408" w:rsidRDefault="00DF1408" w:rsidP="005036E3">
      <w:pPr>
        <w:rPr>
          <w:rFonts w:ascii="Arial" w:hAnsi="Arial" w:cs="Arial"/>
          <w:sz w:val="24"/>
          <w:szCs w:val="24"/>
        </w:rPr>
      </w:pPr>
      <w:proofErr w:type="spellStart"/>
      <w:r w:rsidRPr="00650131">
        <w:rPr>
          <w:rFonts w:ascii="Arial" w:hAnsi="Arial" w:cs="Arial"/>
          <w:sz w:val="24"/>
          <w:szCs w:val="24"/>
        </w:rPr>
        <w:t>Unicef</w:t>
      </w:r>
      <w:proofErr w:type="spellEnd"/>
      <w:r w:rsidRPr="00650131">
        <w:rPr>
          <w:rFonts w:ascii="Arial" w:hAnsi="Arial" w:cs="Arial"/>
          <w:sz w:val="24"/>
          <w:szCs w:val="24"/>
        </w:rPr>
        <w:t xml:space="preserve">, (2018) </w:t>
      </w:r>
      <w:r w:rsidRPr="00650131">
        <w:rPr>
          <w:rFonts w:ascii="Arial" w:hAnsi="Arial" w:cs="Arial"/>
          <w:i/>
          <w:iCs/>
          <w:sz w:val="24"/>
          <w:szCs w:val="24"/>
        </w:rPr>
        <w:t xml:space="preserve">Learning through play </w:t>
      </w:r>
      <w:r w:rsidRPr="00650131">
        <w:rPr>
          <w:rFonts w:ascii="Arial" w:hAnsi="Arial" w:cs="Arial"/>
          <w:sz w:val="24"/>
          <w:szCs w:val="24"/>
        </w:rPr>
        <w:t>Available at:</w:t>
      </w:r>
      <w:r w:rsidRPr="00650131">
        <w:rPr>
          <w:rFonts w:ascii="Arial" w:hAnsi="Arial" w:cs="Arial"/>
        </w:rPr>
        <w:t xml:space="preserve"> </w:t>
      </w:r>
      <w:hyperlink r:id="rId31" w:history="1">
        <w:r w:rsidRPr="00650131">
          <w:rPr>
            <w:rStyle w:val="Hyperlink"/>
            <w:rFonts w:ascii="Arial" w:hAnsi="Arial" w:cs="Arial"/>
            <w:sz w:val="24"/>
            <w:szCs w:val="24"/>
          </w:rPr>
          <w:t>UNICEF-Lego-Foundation-Learning-through-Play.pdf</w:t>
        </w:r>
      </w:hyperlink>
      <w:r w:rsidRPr="00650131">
        <w:rPr>
          <w:rFonts w:ascii="Arial" w:hAnsi="Arial" w:cs="Arial"/>
          <w:sz w:val="24"/>
          <w:szCs w:val="24"/>
        </w:rPr>
        <w:t xml:space="preserve"> (accessed:2 February 2025).</w:t>
      </w:r>
    </w:p>
    <w:p w14:paraId="030D73AF" w14:textId="77777777" w:rsidR="00DF1408" w:rsidRDefault="00DF1408" w:rsidP="005036E3">
      <w:pPr>
        <w:rPr>
          <w:rFonts w:ascii="Arial" w:hAnsi="Arial" w:cs="Arial"/>
          <w:sz w:val="24"/>
          <w:szCs w:val="24"/>
        </w:rPr>
      </w:pPr>
      <w:r>
        <w:rPr>
          <w:rFonts w:ascii="Arial" w:hAnsi="Arial" w:cs="Arial"/>
          <w:sz w:val="24"/>
          <w:szCs w:val="24"/>
        </w:rPr>
        <w:t xml:space="preserve">Welsh Government. (2020). </w:t>
      </w:r>
      <w:r w:rsidRPr="00C348BF">
        <w:rPr>
          <w:rFonts w:ascii="Arial" w:hAnsi="Arial" w:cs="Arial"/>
          <w:i/>
          <w:iCs/>
          <w:sz w:val="24"/>
          <w:szCs w:val="24"/>
        </w:rPr>
        <w:t>Developing a vision for curriculum design</w:t>
      </w:r>
      <w:r>
        <w:rPr>
          <w:rFonts w:ascii="Arial" w:hAnsi="Arial" w:cs="Arial"/>
          <w:sz w:val="24"/>
          <w:szCs w:val="24"/>
        </w:rPr>
        <w:t xml:space="preserve"> Available at:</w:t>
      </w:r>
      <w:r w:rsidRPr="00E57BDA">
        <w:t xml:space="preserve"> </w:t>
      </w:r>
      <w:hyperlink r:id="rId32" w:anchor="curriculum-design-and-the-four-purposes" w:history="1">
        <w:r w:rsidRPr="00E57BDA">
          <w:rPr>
            <w:rStyle w:val="Hyperlink"/>
            <w:rFonts w:ascii="Arial" w:hAnsi="Arial" w:cs="Arial"/>
            <w:sz w:val="24"/>
            <w:szCs w:val="24"/>
          </w:rPr>
          <w:t>Developing a vision for curriculum design - Hwb</w:t>
        </w:r>
      </w:hyperlink>
      <w:r>
        <w:rPr>
          <w:rFonts w:ascii="Arial" w:hAnsi="Arial" w:cs="Arial"/>
          <w:sz w:val="24"/>
          <w:szCs w:val="24"/>
        </w:rPr>
        <w:t xml:space="preserve"> (accessed: 19 February 2025).</w:t>
      </w:r>
    </w:p>
    <w:p w14:paraId="361BBCBE" w14:textId="77777777" w:rsidR="00DF1408" w:rsidRDefault="00DF1408" w:rsidP="00B408B4">
      <w:pPr>
        <w:rPr>
          <w:rFonts w:ascii="Arial" w:hAnsi="Arial" w:cs="Arial"/>
          <w:sz w:val="24"/>
          <w:szCs w:val="24"/>
        </w:rPr>
      </w:pPr>
      <w:r w:rsidRPr="00B408B4">
        <w:rPr>
          <w:rFonts w:ascii="Arial" w:hAnsi="Arial" w:cs="Arial"/>
          <w:sz w:val="24"/>
          <w:szCs w:val="24"/>
        </w:rPr>
        <w:t xml:space="preserve">Welsh Government. (2024). </w:t>
      </w:r>
      <w:r w:rsidRPr="00B408B4">
        <w:rPr>
          <w:rFonts w:ascii="Arial" w:hAnsi="Arial" w:cs="Arial"/>
          <w:i/>
          <w:iCs/>
          <w:sz w:val="24"/>
          <w:szCs w:val="24"/>
        </w:rPr>
        <w:t>Supporting learner progression</w:t>
      </w:r>
      <w:r w:rsidRPr="00B408B4">
        <w:rPr>
          <w:rFonts w:ascii="Arial" w:hAnsi="Arial" w:cs="Arial"/>
          <w:sz w:val="24"/>
          <w:szCs w:val="24"/>
        </w:rPr>
        <w:t>.</w:t>
      </w:r>
      <w:r>
        <w:rPr>
          <w:rFonts w:ascii="Arial" w:hAnsi="Arial" w:cs="Arial"/>
          <w:sz w:val="24"/>
          <w:szCs w:val="24"/>
        </w:rPr>
        <w:t xml:space="preserve"> Available at:</w:t>
      </w:r>
      <w:r w:rsidRPr="00B408B4">
        <w:rPr>
          <w:rFonts w:ascii="Arial" w:hAnsi="Arial" w:cs="Arial"/>
          <w:sz w:val="24"/>
          <w:szCs w:val="24"/>
        </w:rPr>
        <w:t xml:space="preserve"> </w:t>
      </w:r>
      <w:hyperlink r:id="rId33" w:history="1">
        <w:r w:rsidRPr="00B408B4">
          <w:rPr>
            <w:rStyle w:val="Hyperlink"/>
            <w:rFonts w:ascii="Arial" w:hAnsi="Arial" w:cs="Arial"/>
            <w:sz w:val="24"/>
            <w:szCs w:val="24"/>
          </w:rPr>
          <w:t>Supporting learner progression assessment guidance - Hwb</w:t>
        </w:r>
      </w:hyperlink>
      <w:r>
        <w:rPr>
          <w:rFonts w:ascii="Arial" w:hAnsi="Arial" w:cs="Arial"/>
          <w:sz w:val="24"/>
          <w:szCs w:val="24"/>
        </w:rPr>
        <w:t xml:space="preserve"> (accessed: 9 February 2025).</w:t>
      </w:r>
    </w:p>
    <w:p w14:paraId="61249965" w14:textId="77777777" w:rsidR="00DF1408" w:rsidRDefault="00DF1408" w:rsidP="00BC7B07">
      <w:pPr>
        <w:rPr>
          <w:rFonts w:ascii="Arial" w:hAnsi="Arial" w:cs="Arial"/>
          <w:sz w:val="24"/>
          <w:szCs w:val="24"/>
        </w:rPr>
      </w:pPr>
      <w:r w:rsidRPr="00BC7B07">
        <w:rPr>
          <w:rFonts w:ascii="Arial" w:hAnsi="Arial" w:cs="Arial"/>
          <w:sz w:val="24"/>
          <w:szCs w:val="24"/>
        </w:rPr>
        <w:t>Welsh Government. (2024</w:t>
      </w:r>
      <w:r w:rsidRPr="00BC7B07">
        <w:rPr>
          <w:rFonts w:ascii="Arial" w:hAnsi="Arial" w:cs="Arial"/>
          <w:i/>
          <w:iCs/>
          <w:sz w:val="24"/>
          <w:szCs w:val="24"/>
        </w:rPr>
        <w:t>). Supporting learner progression</w:t>
      </w:r>
      <w:r w:rsidRPr="00BC7B07">
        <w:rPr>
          <w:rFonts w:ascii="Arial" w:hAnsi="Arial" w:cs="Arial"/>
          <w:sz w:val="24"/>
          <w:szCs w:val="24"/>
        </w:rPr>
        <w:t>.</w:t>
      </w:r>
      <w:r>
        <w:rPr>
          <w:rFonts w:ascii="Arial" w:hAnsi="Arial" w:cs="Arial"/>
          <w:sz w:val="24"/>
          <w:szCs w:val="24"/>
        </w:rPr>
        <w:t xml:space="preserve"> Available at:</w:t>
      </w:r>
      <w:r w:rsidRPr="00BC7B07">
        <w:rPr>
          <w:rFonts w:ascii="Arial" w:hAnsi="Arial" w:cs="Arial"/>
          <w:sz w:val="24"/>
          <w:szCs w:val="24"/>
        </w:rPr>
        <w:t xml:space="preserve"> </w:t>
      </w:r>
      <w:hyperlink r:id="rId34" w:history="1">
        <w:r w:rsidRPr="00BC7B07">
          <w:rPr>
            <w:rStyle w:val="Hyperlink"/>
            <w:rFonts w:ascii="Arial" w:hAnsi="Arial" w:cs="Arial"/>
            <w:sz w:val="24"/>
            <w:szCs w:val="24"/>
          </w:rPr>
          <w:t>Supporting learner progression assessment guidance - Hwb</w:t>
        </w:r>
      </w:hyperlink>
      <w:r>
        <w:rPr>
          <w:rFonts w:ascii="Arial" w:hAnsi="Arial" w:cs="Arial"/>
          <w:sz w:val="24"/>
          <w:szCs w:val="24"/>
        </w:rPr>
        <w:t xml:space="preserve"> (accessed: 17 February 2025).</w:t>
      </w:r>
    </w:p>
    <w:p w14:paraId="7C4C70E5" w14:textId="77777777" w:rsidR="00567F33" w:rsidRDefault="00567F33" w:rsidP="00BC7B07">
      <w:pPr>
        <w:rPr>
          <w:rFonts w:ascii="Arial" w:hAnsi="Arial" w:cs="Arial"/>
          <w:sz w:val="24"/>
          <w:szCs w:val="24"/>
        </w:rPr>
      </w:pPr>
    </w:p>
    <w:p w14:paraId="717E4F4D" w14:textId="77777777" w:rsidR="00AE0666" w:rsidRPr="00650131" w:rsidRDefault="00AE0666" w:rsidP="005036E3">
      <w:pPr>
        <w:rPr>
          <w:rFonts w:ascii="Arial" w:hAnsi="Arial" w:cs="Arial"/>
          <w:sz w:val="24"/>
          <w:szCs w:val="24"/>
        </w:rPr>
      </w:pPr>
    </w:p>
    <w:p w14:paraId="6874A36F" w14:textId="77777777" w:rsidR="005036E3" w:rsidRPr="00BF7FB0" w:rsidRDefault="005036E3" w:rsidP="00302947">
      <w:pPr>
        <w:spacing w:line="360" w:lineRule="auto"/>
        <w:rPr>
          <w:rFonts w:ascii="Arial" w:hAnsi="Arial" w:cs="Arial"/>
          <w:b/>
          <w:bCs/>
          <w:sz w:val="24"/>
          <w:szCs w:val="24"/>
        </w:rPr>
      </w:pPr>
    </w:p>
    <w:p w14:paraId="30793AA0" w14:textId="77777777" w:rsidR="0060076E" w:rsidRPr="008A3E47" w:rsidRDefault="0060076E" w:rsidP="00302947">
      <w:pPr>
        <w:spacing w:line="360" w:lineRule="auto"/>
        <w:rPr>
          <w:rFonts w:ascii="Arial" w:hAnsi="Arial" w:cs="Arial"/>
          <w:i/>
          <w:iCs/>
          <w:sz w:val="24"/>
          <w:szCs w:val="24"/>
        </w:rPr>
      </w:pPr>
    </w:p>
    <w:p w14:paraId="645CD845" w14:textId="77777777" w:rsidR="00D5203F" w:rsidRPr="00D5203F" w:rsidRDefault="00D5203F" w:rsidP="00D5203F">
      <w:pPr>
        <w:spacing w:line="360" w:lineRule="auto"/>
        <w:rPr>
          <w:rFonts w:ascii="Arial" w:hAnsi="Arial" w:cs="Arial"/>
          <w:sz w:val="24"/>
          <w:szCs w:val="24"/>
        </w:rPr>
      </w:pPr>
    </w:p>
    <w:p w14:paraId="2D158E1E" w14:textId="77777777" w:rsidR="00302947" w:rsidRPr="00302947" w:rsidRDefault="00302947" w:rsidP="00302947">
      <w:pPr>
        <w:spacing w:line="360" w:lineRule="auto"/>
        <w:rPr>
          <w:rFonts w:ascii="Arial" w:hAnsi="Arial" w:cs="Arial"/>
          <w:sz w:val="24"/>
          <w:szCs w:val="24"/>
        </w:rPr>
      </w:pPr>
    </w:p>
    <w:p w14:paraId="3BC5FA2A" w14:textId="77777777" w:rsidR="00877FCF" w:rsidRDefault="00877FCF" w:rsidP="00877FCF"/>
    <w:p w14:paraId="66FF0652" w14:textId="77777777" w:rsidR="00877FCF" w:rsidRDefault="00877FCF" w:rsidP="00877FCF"/>
    <w:p w14:paraId="50DFBF9B" w14:textId="77777777" w:rsidR="00877FCF" w:rsidRDefault="00877FCF" w:rsidP="00877FCF"/>
    <w:p w14:paraId="018E0D39" w14:textId="77777777" w:rsidR="00877FCF" w:rsidRDefault="00877FCF" w:rsidP="00877FCF"/>
    <w:p w14:paraId="246EFBBC" w14:textId="77777777" w:rsidR="00877FCF" w:rsidRDefault="00877FCF" w:rsidP="00877FCF"/>
    <w:p w14:paraId="5BABFB49" w14:textId="77777777" w:rsidR="00877FCF" w:rsidRDefault="00877FCF" w:rsidP="00877FCF"/>
    <w:p w14:paraId="36A11B97" w14:textId="77777777" w:rsidR="00877FCF" w:rsidRPr="00877FCF" w:rsidRDefault="00877FCF" w:rsidP="00877FCF"/>
    <w:p w14:paraId="7562302B" w14:textId="43F53ABE" w:rsidR="00877FCF" w:rsidRDefault="00877FCF"/>
    <w:sectPr w:rsidR="00877FCF">
      <w:headerReference w:type="default"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1FAF18" w14:textId="77777777" w:rsidR="00DB6ECE" w:rsidRDefault="00DB6ECE" w:rsidP="00877FCF">
      <w:pPr>
        <w:spacing w:after="0" w:line="240" w:lineRule="auto"/>
      </w:pPr>
      <w:r>
        <w:separator/>
      </w:r>
    </w:p>
  </w:endnote>
  <w:endnote w:type="continuationSeparator" w:id="0">
    <w:p w14:paraId="74351AF7" w14:textId="77777777" w:rsidR="00DB6ECE" w:rsidRDefault="00DB6ECE" w:rsidP="00877F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0733329"/>
      <w:docPartObj>
        <w:docPartGallery w:val="Page Numbers (Bottom of Page)"/>
        <w:docPartUnique/>
      </w:docPartObj>
    </w:sdtPr>
    <w:sdtEndPr>
      <w:rPr>
        <w:noProof/>
      </w:rPr>
    </w:sdtEndPr>
    <w:sdtContent>
      <w:p w14:paraId="46CFCFE2" w14:textId="3F041055" w:rsidR="00877FCF" w:rsidRDefault="00877F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19980F" w14:textId="77777777" w:rsidR="00877FCF" w:rsidRDefault="00877F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51967C" w14:textId="77777777" w:rsidR="00DB6ECE" w:rsidRDefault="00DB6ECE" w:rsidP="00877FCF">
      <w:pPr>
        <w:spacing w:after="0" w:line="240" w:lineRule="auto"/>
      </w:pPr>
      <w:r>
        <w:separator/>
      </w:r>
    </w:p>
  </w:footnote>
  <w:footnote w:type="continuationSeparator" w:id="0">
    <w:p w14:paraId="0DE93E1C" w14:textId="77777777" w:rsidR="00DB6ECE" w:rsidRDefault="00DB6ECE" w:rsidP="00877F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A3F862" w14:textId="2D260C34" w:rsidR="00877FCF" w:rsidRDefault="00877FCF">
    <w:pPr>
      <w:pStyle w:val="Header"/>
    </w:pPr>
    <w:r>
      <w:t>ECEY4003</w:t>
    </w:r>
  </w:p>
  <w:p w14:paraId="720071C8" w14:textId="0905FC12" w:rsidR="00877FCF" w:rsidRDefault="00877FCF">
    <w:pPr>
      <w:pStyle w:val="Header"/>
    </w:pPr>
    <w:r>
      <w:t>2405790</w:t>
    </w:r>
  </w:p>
  <w:p w14:paraId="7C747D5D" w14:textId="2B71F4E8" w:rsidR="00877FCF" w:rsidRDefault="00877FCF">
    <w:pPr>
      <w:pStyle w:val="Header"/>
    </w:pPr>
    <w:r>
      <w:t>Word count:</w:t>
    </w:r>
  </w:p>
  <w:p w14:paraId="5ABC689C" w14:textId="77777777" w:rsidR="00877FCF" w:rsidRDefault="00877F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3633E"/>
    <w:multiLevelType w:val="hybridMultilevel"/>
    <w:tmpl w:val="248C875A"/>
    <w:lvl w:ilvl="0" w:tplc="10640BC4">
      <w:start w:val="1"/>
      <w:numFmt w:val="bullet"/>
      <w:lvlText w:val="•"/>
      <w:lvlJc w:val="left"/>
      <w:pPr>
        <w:tabs>
          <w:tab w:val="num" w:pos="720"/>
        </w:tabs>
        <w:ind w:left="720" w:hanging="360"/>
      </w:pPr>
      <w:rPr>
        <w:rFonts w:ascii="Arial" w:hAnsi="Arial" w:hint="default"/>
      </w:rPr>
    </w:lvl>
    <w:lvl w:ilvl="1" w:tplc="A22290F6" w:tentative="1">
      <w:start w:val="1"/>
      <w:numFmt w:val="bullet"/>
      <w:lvlText w:val="•"/>
      <w:lvlJc w:val="left"/>
      <w:pPr>
        <w:tabs>
          <w:tab w:val="num" w:pos="1440"/>
        </w:tabs>
        <w:ind w:left="1440" w:hanging="360"/>
      </w:pPr>
      <w:rPr>
        <w:rFonts w:ascii="Arial" w:hAnsi="Arial" w:hint="default"/>
      </w:rPr>
    </w:lvl>
    <w:lvl w:ilvl="2" w:tplc="B030D404" w:tentative="1">
      <w:start w:val="1"/>
      <w:numFmt w:val="bullet"/>
      <w:lvlText w:val="•"/>
      <w:lvlJc w:val="left"/>
      <w:pPr>
        <w:tabs>
          <w:tab w:val="num" w:pos="2160"/>
        </w:tabs>
        <w:ind w:left="2160" w:hanging="360"/>
      </w:pPr>
      <w:rPr>
        <w:rFonts w:ascii="Arial" w:hAnsi="Arial" w:hint="default"/>
      </w:rPr>
    </w:lvl>
    <w:lvl w:ilvl="3" w:tplc="233C1DB0" w:tentative="1">
      <w:start w:val="1"/>
      <w:numFmt w:val="bullet"/>
      <w:lvlText w:val="•"/>
      <w:lvlJc w:val="left"/>
      <w:pPr>
        <w:tabs>
          <w:tab w:val="num" w:pos="2880"/>
        </w:tabs>
        <w:ind w:left="2880" w:hanging="360"/>
      </w:pPr>
      <w:rPr>
        <w:rFonts w:ascii="Arial" w:hAnsi="Arial" w:hint="default"/>
      </w:rPr>
    </w:lvl>
    <w:lvl w:ilvl="4" w:tplc="359AA0E2" w:tentative="1">
      <w:start w:val="1"/>
      <w:numFmt w:val="bullet"/>
      <w:lvlText w:val="•"/>
      <w:lvlJc w:val="left"/>
      <w:pPr>
        <w:tabs>
          <w:tab w:val="num" w:pos="3600"/>
        </w:tabs>
        <w:ind w:left="3600" w:hanging="360"/>
      </w:pPr>
      <w:rPr>
        <w:rFonts w:ascii="Arial" w:hAnsi="Arial" w:hint="default"/>
      </w:rPr>
    </w:lvl>
    <w:lvl w:ilvl="5" w:tplc="A336FE34" w:tentative="1">
      <w:start w:val="1"/>
      <w:numFmt w:val="bullet"/>
      <w:lvlText w:val="•"/>
      <w:lvlJc w:val="left"/>
      <w:pPr>
        <w:tabs>
          <w:tab w:val="num" w:pos="4320"/>
        </w:tabs>
        <w:ind w:left="4320" w:hanging="360"/>
      </w:pPr>
      <w:rPr>
        <w:rFonts w:ascii="Arial" w:hAnsi="Arial" w:hint="default"/>
      </w:rPr>
    </w:lvl>
    <w:lvl w:ilvl="6" w:tplc="DD8A96A4" w:tentative="1">
      <w:start w:val="1"/>
      <w:numFmt w:val="bullet"/>
      <w:lvlText w:val="•"/>
      <w:lvlJc w:val="left"/>
      <w:pPr>
        <w:tabs>
          <w:tab w:val="num" w:pos="5040"/>
        </w:tabs>
        <w:ind w:left="5040" w:hanging="360"/>
      </w:pPr>
      <w:rPr>
        <w:rFonts w:ascii="Arial" w:hAnsi="Arial" w:hint="default"/>
      </w:rPr>
    </w:lvl>
    <w:lvl w:ilvl="7" w:tplc="85FC9DB4" w:tentative="1">
      <w:start w:val="1"/>
      <w:numFmt w:val="bullet"/>
      <w:lvlText w:val="•"/>
      <w:lvlJc w:val="left"/>
      <w:pPr>
        <w:tabs>
          <w:tab w:val="num" w:pos="5760"/>
        </w:tabs>
        <w:ind w:left="5760" w:hanging="360"/>
      </w:pPr>
      <w:rPr>
        <w:rFonts w:ascii="Arial" w:hAnsi="Arial" w:hint="default"/>
      </w:rPr>
    </w:lvl>
    <w:lvl w:ilvl="8" w:tplc="A654778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4947C9"/>
    <w:multiLevelType w:val="hybridMultilevel"/>
    <w:tmpl w:val="57F48C52"/>
    <w:lvl w:ilvl="0" w:tplc="9216F334">
      <w:start w:val="1"/>
      <w:numFmt w:val="bullet"/>
      <w:lvlText w:val="•"/>
      <w:lvlJc w:val="left"/>
      <w:pPr>
        <w:tabs>
          <w:tab w:val="num" w:pos="720"/>
        </w:tabs>
        <w:ind w:left="720" w:hanging="360"/>
      </w:pPr>
      <w:rPr>
        <w:rFonts w:ascii="Arial" w:hAnsi="Arial" w:hint="default"/>
      </w:rPr>
    </w:lvl>
    <w:lvl w:ilvl="1" w:tplc="D3224F54" w:tentative="1">
      <w:start w:val="1"/>
      <w:numFmt w:val="bullet"/>
      <w:lvlText w:val="•"/>
      <w:lvlJc w:val="left"/>
      <w:pPr>
        <w:tabs>
          <w:tab w:val="num" w:pos="1440"/>
        </w:tabs>
        <w:ind w:left="1440" w:hanging="360"/>
      </w:pPr>
      <w:rPr>
        <w:rFonts w:ascii="Arial" w:hAnsi="Arial" w:hint="default"/>
      </w:rPr>
    </w:lvl>
    <w:lvl w:ilvl="2" w:tplc="D522EFD0" w:tentative="1">
      <w:start w:val="1"/>
      <w:numFmt w:val="bullet"/>
      <w:lvlText w:val="•"/>
      <w:lvlJc w:val="left"/>
      <w:pPr>
        <w:tabs>
          <w:tab w:val="num" w:pos="2160"/>
        </w:tabs>
        <w:ind w:left="2160" w:hanging="360"/>
      </w:pPr>
      <w:rPr>
        <w:rFonts w:ascii="Arial" w:hAnsi="Arial" w:hint="default"/>
      </w:rPr>
    </w:lvl>
    <w:lvl w:ilvl="3" w:tplc="84DA1366" w:tentative="1">
      <w:start w:val="1"/>
      <w:numFmt w:val="bullet"/>
      <w:lvlText w:val="•"/>
      <w:lvlJc w:val="left"/>
      <w:pPr>
        <w:tabs>
          <w:tab w:val="num" w:pos="2880"/>
        </w:tabs>
        <w:ind w:left="2880" w:hanging="360"/>
      </w:pPr>
      <w:rPr>
        <w:rFonts w:ascii="Arial" w:hAnsi="Arial" w:hint="default"/>
      </w:rPr>
    </w:lvl>
    <w:lvl w:ilvl="4" w:tplc="B0F08FE2" w:tentative="1">
      <w:start w:val="1"/>
      <w:numFmt w:val="bullet"/>
      <w:lvlText w:val="•"/>
      <w:lvlJc w:val="left"/>
      <w:pPr>
        <w:tabs>
          <w:tab w:val="num" w:pos="3600"/>
        </w:tabs>
        <w:ind w:left="3600" w:hanging="360"/>
      </w:pPr>
      <w:rPr>
        <w:rFonts w:ascii="Arial" w:hAnsi="Arial" w:hint="default"/>
      </w:rPr>
    </w:lvl>
    <w:lvl w:ilvl="5" w:tplc="4EC40670" w:tentative="1">
      <w:start w:val="1"/>
      <w:numFmt w:val="bullet"/>
      <w:lvlText w:val="•"/>
      <w:lvlJc w:val="left"/>
      <w:pPr>
        <w:tabs>
          <w:tab w:val="num" w:pos="4320"/>
        </w:tabs>
        <w:ind w:left="4320" w:hanging="360"/>
      </w:pPr>
      <w:rPr>
        <w:rFonts w:ascii="Arial" w:hAnsi="Arial" w:hint="default"/>
      </w:rPr>
    </w:lvl>
    <w:lvl w:ilvl="6" w:tplc="671E667E" w:tentative="1">
      <w:start w:val="1"/>
      <w:numFmt w:val="bullet"/>
      <w:lvlText w:val="•"/>
      <w:lvlJc w:val="left"/>
      <w:pPr>
        <w:tabs>
          <w:tab w:val="num" w:pos="5040"/>
        </w:tabs>
        <w:ind w:left="5040" w:hanging="360"/>
      </w:pPr>
      <w:rPr>
        <w:rFonts w:ascii="Arial" w:hAnsi="Arial" w:hint="default"/>
      </w:rPr>
    </w:lvl>
    <w:lvl w:ilvl="7" w:tplc="8F0C633E" w:tentative="1">
      <w:start w:val="1"/>
      <w:numFmt w:val="bullet"/>
      <w:lvlText w:val="•"/>
      <w:lvlJc w:val="left"/>
      <w:pPr>
        <w:tabs>
          <w:tab w:val="num" w:pos="5760"/>
        </w:tabs>
        <w:ind w:left="5760" w:hanging="360"/>
      </w:pPr>
      <w:rPr>
        <w:rFonts w:ascii="Arial" w:hAnsi="Arial" w:hint="default"/>
      </w:rPr>
    </w:lvl>
    <w:lvl w:ilvl="8" w:tplc="B48E3C4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6F92686"/>
    <w:multiLevelType w:val="hybridMultilevel"/>
    <w:tmpl w:val="5C5CCE9C"/>
    <w:lvl w:ilvl="0" w:tplc="AF0CDE36">
      <w:start w:val="1"/>
      <w:numFmt w:val="bullet"/>
      <w:lvlText w:val="•"/>
      <w:lvlJc w:val="left"/>
      <w:pPr>
        <w:tabs>
          <w:tab w:val="num" w:pos="720"/>
        </w:tabs>
        <w:ind w:left="720" w:hanging="360"/>
      </w:pPr>
      <w:rPr>
        <w:rFonts w:ascii="Arial" w:hAnsi="Arial" w:hint="default"/>
      </w:rPr>
    </w:lvl>
    <w:lvl w:ilvl="1" w:tplc="48B81F8A" w:tentative="1">
      <w:start w:val="1"/>
      <w:numFmt w:val="bullet"/>
      <w:lvlText w:val="•"/>
      <w:lvlJc w:val="left"/>
      <w:pPr>
        <w:tabs>
          <w:tab w:val="num" w:pos="1440"/>
        </w:tabs>
        <w:ind w:left="1440" w:hanging="360"/>
      </w:pPr>
      <w:rPr>
        <w:rFonts w:ascii="Arial" w:hAnsi="Arial" w:hint="default"/>
      </w:rPr>
    </w:lvl>
    <w:lvl w:ilvl="2" w:tplc="3956EAB0" w:tentative="1">
      <w:start w:val="1"/>
      <w:numFmt w:val="bullet"/>
      <w:lvlText w:val="•"/>
      <w:lvlJc w:val="left"/>
      <w:pPr>
        <w:tabs>
          <w:tab w:val="num" w:pos="2160"/>
        </w:tabs>
        <w:ind w:left="2160" w:hanging="360"/>
      </w:pPr>
      <w:rPr>
        <w:rFonts w:ascii="Arial" w:hAnsi="Arial" w:hint="default"/>
      </w:rPr>
    </w:lvl>
    <w:lvl w:ilvl="3" w:tplc="08BC90B8" w:tentative="1">
      <w:start w:val="1"/>
      <w:numFmt w:val="bullet"/>
      <w:lvlText w:val="•"/>
      <w:lvlJc w:val="left"/>
      <w:pPr>
        <w:tabs>
          <w:tab w:val="num" w:pos="2880"/>
        </w:tabs>
        <w:ind w:left="2880" w:hanging="360"/>
      </w:pPr>
      <w:rPr>
        <w:rFonts w:ascii="Arial" w:hAnsi="Arial" w:hint="default"/>
      </w:rPr>
    </w:lvl>
    <w:lvl w:ilvl="4" w:tplc="5FCA3E90" w:tentative="1">
      <w:start w:val="1"/>
      <w:numFmt w:val="bullet"/>
      <w:lvlText w:val="•"/>
      <w:lvlJc w:val="left"/>
      <w:pPr>
        <w:tabs>
          <w:tab w:val="num" w:pos="3600"/>
        </w:tabs>
        <w:ind w:left="3600" w:hanging="360"/>
      </w:pPr>
      <w:rPr>
        <w:rFonts w:ascii="Arial" w:hAnsi="Arial" w:hint="default"/>
      </w:rPr>
    </w:lvl>
    <w:lvl w:ilvl="5" w:tplc="9AE27EF4" w:tentative="1">
      <w:start w:val="1"/>
      <w:numFmt w:val="bullet"/>
      <w:lvlText w:val="•"/>
      <w:lvlJc w:val="left"/>
      <w:pPr>
        <w:tabs>
          <w:tab w:val="num" w:pos="4320"/>
        </w:tabs>
        <w:ind w:left="4320" w:hanging="360"/>
      </w:pPr>
      <w:rPr>
        <w:rFonts w:ascii="Arial" w:hAnsi="Arial" w:hint="default"/>
      </w:rPr>
    </w:lvl>
    <w:lvl w:ilvl="6" w:tplc="B98CE254" w:tentative="1">
      <w:start w:val="1"/>
      <w:numFmt w:val="bullet"/>
      <w:lvlText w:val="•"/>
      <w:lvlJc w:val="left"/>
      <w:pPr>
        <w:tabs>
          <w:tab w:val="num" w:pos="5040"/>
        </w:tabs>
        <w:ind w:left="5040" w:hanging="360"/>
      </w:pPr>
      <w:rPr>
        <w:rFonts w:ascii="Arial" w:hAnsi="Arial" w:hint="default"/>
      </w:rPr>
    </w:lvl>
    <w:lvl w:ilvl="7" w:tplc="7512B954" w:tentative="1">
      <w:start w:val="1"/>
      <w:numFmt w:val="bullet"/>
      <w:lvlText w:val="•"/>
      <w:lvlJc w:val="left"/>
      <w:pPr>
        <w:tabs>
          <w:tab w:val="num" w:pos="5760"/>
        </w:tabs>
        <w:ind w:left="5760" w:hanging="360"/>
      </w:pPr>
      <w:rPr>
        <w:rFonts w:ascii="Arial" w:hAnsi="Arial" w:hint="default"/>
      </w:rPr>
    </w:lvl>
    <w:lvl w:ilvl="8" w:tplc="6CC2AEC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D375F50"/>
    <w:multiLevelType w:val="hybridMultilevel"/>
    <w:tmpl w:val="A44EE954"/>
    <w:lvl w:ilvl="0" w:tplc="DE6C4F6E">
      <w:start w:val="1"/>
      <w:numFmt w:val="bullet"/>
      <w:lvlText w:val=""/>
      <w:lvlJc w:val="left"/>
      <w:pPr>
        <w:ind w:left="720" w:hanging="360"/>
      </w:pPr>
      <w:rPr>
        <w:rFonts w:ascii="Symbol" w:hAnsi="Symbol" w:hint="default"/>
      </w:rPr>
    </w:lvl>
    <w:lvl w:ilvl="1" w:tplc="C6789E04">
      <w:start w:val="1"/>
      <w:numFmt w:val="bullet"/>
      <w:lvlText w:val="o"/>
      <w:lvlJc w:val="left"/>
      <w:pPr>
        <w:ind w:left="1440" w:hanging="360"/>
      </w:pPr>
      <w:rPr>
        <w:rFonts w:ascii="Courier New" w:hAnsi="Courier New" w:cs="Times New Roman" w:hint="default"/>
      </w:rPr>
    </w:lvl>
    <w:lvl w:ilvl="2" w:tplc="AD58AC60">
      <w:start w:val="1"/>
      <w:numFmt w:val="bullet"/>
      <w:lvlText w:val=""/>
      <w:lvlJc w:val="left"/>
      <w:pPr>
        <w:ind w:left="2160" w:hanging="360"/>
      </w:pPr>
      <w:rPr>
        <w:rFonts w:ascii="Wingdings" w:hAnsi="Wingdings" w:hint="default"/>
      </w:rPr>
    </w:lvl>
    <w:lvl w:ilvl="3" w:tplc="4C0A92D6">
      <w:start w:val="1"/>
      <w:numFmt w:val="bullet"/>
      <w:lvlText w:val=""/>
      <w:lvlJc w:val="left"/>
      <w:pPr>
        <w:ind w:left="2880" w:hanging="360"/>
      </w:pPr>
      <w:rPr>
        <w:rFonts w:ascii="Symbol" w:hAnsi="Symbol" w:hint="default"/>
      </w:rPr>
    </w:lvl>
    <w:lvl w:ilvl="4" w:tplc="B820372A">
      <w:start w:val="1"/>
      <w:numFmt w:val="bullet"/>
      <w:lvlText w:val="o"/>
      <w:lvlJc w:val="left"/>
      <w:pPr>
        <w:ind w:left="3600" w:hanging="360"/>
      </w:pPr>
      <w:rPr>
        <w:rFonts w:ascii="Courier New" w:hAnsi="Courier New" w:cs="Times New Roman" w:hint="default"/>
      </w:rPr>
    </w:lvl>
    <w:lvl w:ilvl="5" w:tplc="A508B3AC">
      <w:start w:val="1"/>
      <w:numFmt w:val="bullet"/>
      <w:lvlText w:val=""/>
      <w:lvlJc w:val="left"/>
      <w:pPr>
        <w:ind w:left="4320" w:hanging="360"/>
      </w:pPr>
      <w:rPr>
        <w:rFonts w:ascii="Wingdings" w:hAnsi="Wingdings" w:hint="default"/>
      </w:rPr>
    </w:lvl>
    <w:lvl w:ilvl="6" w:tplc="7B944F7E">
      <w:start w:val="1"/>
      <w:numFmt w:val="bullet"/>
      <w:lvlText w:val=""/>
      <w:lvlJc w:val="left"/>
      <w:pPr>
        <w:ind w:left="5040" w:hanging="360"/>
      </w:pPr>
      <w:rPr>
        <w:rFonts w:ascii="Symbol" w:hAnsi="Symbol" w:hint="default"/>
      </w:rPr>
    </w:lvl>
    <w:lvl w:ilvl="7" w:tplc="12C2DDDC">
      <w:start w:val="1"/>
      <w:numFmt w:val="bullet"/>
      <w:lvlText w:val="o"/>
      <w:lvlJc w:val="left"/>
      <w:pPr>
        <w:ind w:left="5760" w:hanging="360"/>
      </w:pPr>
      <w:rPr>
        <w:rFonts w:ascii="Courier New" w:hAnsi="Courier New" w:cs="Times New Roman" w:hint="default"/>
      </w:rPr>
    </w:lvl>
    <w:lvl w:ilvl="8" w:tplc="E842C9E4">
      <w:start w:val="1"/>
      <w:numFmt w:val="bullet"/>
      <w:lvlText w:val=""/>
      <w:lvlJc w:val="left"/>
      <w:pPr>
        <w:ind w:left="6480" w:hanging="360"/>
      </w:pPr>
      <w:rPr>
        <w:rFonts w:ascii="Wingdings" w:hAnsi="Wingdings" w:hint="default"/>
      </w:rPr>
    </w:lvl>
  </w:abstractNum>
  <w:abstractNum w:abstractNumId="4" w15:restartNumberingAfterBreak="0">
    <w:nsid w:val="170E2CB2"/>
    <w:multiLevelType w:val="hybridMultilevel"/>
    <w:tmpl w:val="B1D025CA"/>
    <w:lvl w:ilvl="0" w:tplc="1568B6F6">
      <w:start w:val="1"/>
      <w:numFmt w:val="bullet"/>
      <w:lvlText w:val="•"/>
      <w:lvlJc w:val="left"/>
      <w:pPr>
        <w:tabs>
          <w:tab w:val="num" w:pos="360"/>
        </w:tabs>
        <w:ind w:left="360" w:hanging="360"/>
      </w:pPr>
      <w:rPr>
        <w:rFonts w:ascii="Arial" w:hAnsi="Arial" w:hint="default"/>
      </w:rPr>
    </w:lvl>
    <w:lvl w:ilvl="1" w:tplc="82A0AF3C" w:tentative="1">
      <w:start w:val="1"/>
      <w:numFmt w:val="bullet"/>
      <w:lvlText w:val="•"/>
      <w:lvlJc w:val="left"/>
      <w:pPr>
        <w:tabs>
          <w:tab w:val="num" w:pos="1080"/>
        </w:tabs>
        <w:ind w:left="1080" w:hanging="360"/>
      </w:pPr>
      <w:rPr>
        <w:rFonts w:ascii="Arial" w:hAnsi="Arial" w:hint="default"/>
      </w:rPr>
    </w:lvl>
    <w:lvl w:ilvl="2" w:tplc="1726836A" w:tentative="1">
      <w:start w:val="1"/>
      <w:numFmt w:val="bullet"/>
      <w:lvlText w:val="•"/>
      <w:lvlJc w:val="left"/>
      <w:pPr>
        <w:tabs>
          <w:tab w:val="num" w:pos="1800"/>
        </w:tabs>
        <w:ind w:left="1800" w:hanging="360"/>
      </w:pPr>
      <w:rPr>
        <w:rFonts w:ascii="Arial" w:hAnsi="Arial" w:hint="default"/>
      </w:rPr>
    </w:lvl>
    <w:lvl w:ilvl="3" w:tplc="04FA52B8" w:tentative="1">
      <w:start w:val="1"/>
      <w:numFmt w:val="bullet"/>
      <w:lvlText w:val="•"/>
      <w:lvlJc w:val="left"/>
      <w:pPr>
        <w:tabs>
          <w:tab w:val="num" w:pos="2520"/>
        </w:tabs>
        <w:ind w:left="2520" w:hanging="360"/>
      </w:pPr>
      <w:rPr>
        <w:rFonts w:ascii="Arial" w:hAnsi="Arial" w:hint="default"/>
      </w:rPr>
    </w:lvl>
    <w:lvl w:ilvl="4" w:tplc="C6181A44" w:tentative="1">
      <w:start w:val="1"/>
      <w:numFmt w:val="bullet"/>
      <w:lvlText w:val="•"/>
      <w:lvlJc w:val="left"/>
      <w:pPr>
        <w:tabs>
          <w:tab w:val="num" w:pos="3240"/>
        </w:tabs>
        <w:ind w:left="3240" w:hanging="360"/>
      </w:pPr>
      <w:rPr>
        <w:rFonts w:ascii="Arial" w:hAnsi="Arial" w:hint="default"/>
      </w:rPr>
    </w:lvl>
    <w:lvl w:ilvl="5" w:tplc="F646A6BA" w:tentative="1">
      <w:start w:val="1"/>
      <w:numFmt w:val="bullet"/>
      <w:lvlText w:val="•"/>
      <w:lvlJc w:val="left"/>
      <w:pPr>
        <w:tabs>
          <w:tab w:val="num" w:pos="3960"/>
        </w:tabs>
        <w:ind w:left="3960" w:hanging="360"/>
      </w:pPr>
      <w:rPr>
        <w:rFonts w:ascii="Arial" w:hAnsi="Arial" w:hint="default"/>
      </w:rPr>
    </w:lvl>
    <w:lvl w:ilvl="6" w:tplc="DAC078C4" w:tentative="1">
      <w:start w:val="1"/>
      <w:numFmt w:val="bullet"/>
      <w:lvlText w:val="•"/>
      <w:lvlJc w:val="left"/>
      <w:pPr>
        <w:tabs>
          <w:tab w:val="num" w:pos="4680"/>
        </w:tabs>
        <w:ind w:left="4680" w:hanging="360"/>
      </w:pPr>
      <w:rPr>
        <w:rFonts w:ascii="Arial" w:hAnsi="Arial" w:hint="default"/>
      </w:rPr>
    </w:lvl>
    <w:lvl w:ilvl="7" w:tplc="6B36684E" w:tentative="1">
      <w:start w:val="1"/>
      <w:numFmt w:val="bullet"/>
      <w:lvlText w:val="•"/>
      <w:lvlJc w:val="left"/>
      <w:pPr>
        <w:tabs>
          <w:tab w:val="num" w:pos="5400"/>
        </w:tabs>
        <w:ind w:left="5400" w:hanging="360"/>
      </w:pPr>
      <w:rPr>
        <w:rFonts w:ascii="Arial" w:hAnsi="Arial" w:hint="default"/>
      </w:rPr>
    </w:lvl>
    <w:lvl w:ilvl="8" w:tplc="D3AE4EF6" w:tentative="1">
      <w:start w:val="1"/>
      <w:numFmt w:val="bullet"/>
      <w:lvlText w:val="•"/>
      <w:lvlJc w:val="left"/>
      <w:pPr>
        <w:tabs>
          <w:tab w:val="num" w:pos="6120"/>
        </w:tabs>
        <w:ind w:left="6120" w:hanging="360"/>
      </w:pPr>
      <w:rPr>
        <w:rFonts w:ascii="Arial" w:hAnsi="Arial" w:hint="default"/>
      </w:rPr>
    </w:lvl>
  </w:abstractNum>
  <w:abstractNum w:abstractNumId="5" w15:restartNumberingAfterBreak="0">
    <w:nsid w:val="18A82919"/>
    <w:multiLevelType w:val="hybridMultilevel"/>
    <w:tmpl w:val="B2F62EBE"/>
    <w:lvl w:ilvl="0" w:tplc="A66E34D0">
      <w:start w:val="1"/>
      <w:numFmt w:val="bullet"/>
      <w:lvlText w:val="•"/>
      <w:lvlJc w:val="left"/>
      <w:pPr>
        <w:tabs>
          <w:tab w:val="num" w:pos="720"/>
        </w:tabs>
        <w:ind w:left="720" w:hanging="360"/>
      </w:pPr>
      <w:rPr>
        <w:rFonts w:ascii="Arial" w:hAnsi="Arial" w:hint="default"/>
      </w:rPr>
    </w:lvl>
    <w:lvl w:ilvl="1" w:tplc="A2343034" w:tentative="1">
      <w:start w:val="1"/>
      <w:numFmt w:val="bullet"/>
      <w:lvlText w:val="•"/>
      <w:lvlJc w:val="left"/>
      <w:pPr>
        <w:tabs>
          <w:tab w:val="num" w:pos="1440"/>
        </w:tabs>
        <w:ind w:left="1440" w:hanging="360"/>
      </w:pPr>
      <w:rPr>
        <w:rFonts w:ascii="Arial" w:hAnsi="Arial" w:hint="default"/>
      </w:rPr>
    </w:lvl>
    <w:lvl w:ilvl="2" w:tplc="902C5620" w:tentative="1">
      <w:start w:val="1"/>
      <w:numFmt w:val="bullet"/>
      <w:lvlText w:val="•"/>
      <w:lvlJc w:val="left"/>
      <w:pPr>
        <w:tabs>
          <w:tab w:val="num" w:pos="2160"/>
        </w:tabs>
        <w:ind w:left="2160" w:hanging="360"/>
      </w:pPr>
      <w:rPr>
        <w:rFonts w:ascii="Arial" w:hAnsi="Arial" w:hint="default"/>
      </w:rPr>
    </w:lvl>
    <w:lvl w:ilvl="3" w:tplc="7B8E6294" w:tentative="1">
      <w:start w:val="1"/>
      <w:numFmt w:val="bullet"/>
      <w:lvlText w:val="•"/>
      <w:lvlJc w:val="left"/>
      <w:pPr>
        <w:tabs>
          <w:tab w:val="num" w:pos="2880"/>
        </w:tabs>
        <w:ind w:left="2880" w:hanging="360"/>
      </w:pPr>
      <w:rPr>
        <w:rFonts w:ascii="Arial" w:hAnsi="Arial" w:hint="default"/>
      </w:rPr>
    </w:lvl>
    <w:lvl w:ilvl="4" w:tplc="65B09C50" w:tentative="1">
      <w:start w:val="1"/>
      <w:numFmt w:val="bullet"/>
      <w:lvlText w:val="•"/>
      <w:lvlJc w:val="left"/>
      <w:pPr>
        <w:tabs>
          <w:tab w:val="num" w:pos="3600"/>
        </w:tabs>
        <w:ind w:left="3600" w:hanging="360"/>
      </w:pPr>
      <w:rPr>
        <w:rFonts w:ascii="Arial" w:hAnsi="Arial" w:hint="default"/>
      </w:rPr>
    </w:lvl>
    <w:lvl w:ilvl="5" w:tplc="4442FC16" w:tentative="1">
      <w:start w:val="1"/>
      <w:numFmt w:val="bullet"/>
      <w:lvlText w:val="•"/>
      <w:lvlJc w:val="left"/>
      <w:pPr>
        <w:tabs>
          <w:tab w:val="num" w:pos="4320"/>
        </w:tabs>
        <w:ind w:left="4320" w:hanging="360"/>
      </w:pPr>
      <w:rPr>
        <w:rFonts w:ascii="Arial" w:hAnsi="Arial" w:hint="default"/>
      </w:rPr>
    </w:lvl>
    <w:lvl w:ilvl="6" w:tplc="739E05FE" w:tentative="1">
      <w:start w:val="1"/>
      <w:numFmt w:val="bullet"/>
      <w:lvlText w:val="•"/>
      <w:lvlJc w:val="left"/>
      <w:pPr>
        <w:tabs>
          <w:tab w:val="num" w:pos="5040"/>
        </w:tabs>
        <w:ind w:left="5040" w:hanging="360"/>
      </w:pPr>
      <w:rPr>
        <w:rFonts w:ascii="Arial" w:hAnsi="Arial" w:hint="default"/>
      </w:rPr>
    </w:lvl>
    <w:lvl w:ilvl="7" w:tplc="20A0E536" w:tentative="1">
      <w:start w:val="1"/>
      <w:numFmt w:val="bullet"/>
      <w:lvlText w:val="•"/>
      <w:lvlJc w:val="left"/>
      <w:pPr>
        <w:tabs>
          <w:tab w:val="num" w:pos="5760"/>
        </w:tabs>
        <w:ind w:left="5760" w:hanging="360"/>
      </w:pPr>
      <w:rPr>
        <w:rFonts w:ascii="Arial" w:hAnsi="Arial" w:hint="default"/>
      </w:rPr>
    </w:lvl>
    <w:lvl w:ilvl="8" w:tplc="D9CC071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A8C15E5"/>
    <w:multiLevelType w:val="hybridMultilevel"/>
    <w:tmpl w:val="6B5AF02E"/>
    <w:lvl w:ilvl="0" w:tplc="D7BE127A">
      <w:start w:val="1"/>
      <w:numFmt w:val="bullet"/>
      <w:lvlText w:val="•"/>
      <w:lvlJc w:val="left"/>
      <w:pPr>
        <w:tabs>
          <w:tab w:val="num" w:pos="720"/>
        </w:tabs>
        <w:ind w:left="720" w:hanging="360"/>
      </w:pPr>
      <w:rPr>
        <w:rFonts w:ascii="Arial" w:hAnsi="Arial" w:hint="default"/>
      </w:rPr>
    </w:lvl>
    <w:lvl w:ilvl="1" w:tplc="38CEBFF2" w:tentative="1">
      <w:start w:val="1"/>
      <w:numFmt w:val="bullet"/>
      <w:lvlText w:val="•"/>
      <w:lvlJc w:val="left"/>
      <w:pPr>
        <w:tabs>
          <w:tab w:val="num" w:pos="1440"/>
        </w:tabs>
        <w:ind w:left="1440" w:hanging="360"/>
      </w:pPr>
      <w:rPr>
        <w:rFonts w:ascii="Arial" w:hAnsi="Arial" w:hint="default"/>
      </w:rPr>
    </w:lvl>
    <w:lvl w:ilvl="2" w:tplc="35BCF350" w:tentative="1">
      <w:start w:val="1"/>
      <w:numFmt w:val="bullet"/>
      <w:lvlText w:val="•"/>
      <w:lvlJc w:val="left"/>
      <w:pPr>
        <w:tabs>
          <w:tab w:val="num" w:pos="2160"/>
        </w:tabs>
        <w:ind w:left="2160" w:hanging="360"/>
      </w:pPr>
      <w:rPr>
        <w:rFonts w:ascii="Arial" w:hAnsi="Arial" w:hint="default"/>
      </w:rPr>
    </w:lvl>
    <w:lvl w:ilvl="3" w:tplc="F9AE2ABA" w:tentative="1">
      <w:start w:val="1"/>
      <w:numFmt w:val="bullet"/>
      <w:lvlText w:val="•"/>
      <w:lvlJc w:val="left"/>
      <w:pPr>
        <w:tabs>
          <w:tab w:val="num" w:pos="2880"/>
        </w:tabs>
        <w:ind w:left="2880" w:hanging="360"/>
      </w:pPr>
      <w:rPr>
        <w:rFonts w:ascii="Arial" w:hAnsi="Arial" w:hint="default"/>
      </w:rPr>
    </w:lvl>
    <w:lvl w:ilvl="4" w:tplc="7C66BD02" w:tentative="1">
      <w:start w:val="1"/>
      <w:numFmt w:val="bullet"/>
      <w:lvlText w:val="•"/>
      <w:lvlJc w:val="left"/>
      <w:pPr>
        <w:tabs>
          <w:tab w:val="num" w:pos="3600"/>
        </w:tabs>
        <w:ind w:left="3600" w:hanging="360"/>
      </w:pPr>
      <w:rPr>
        <w:rFonts w:ascii="Arial" w:hAnsi="Arial" w:hint="default"/>
      </w:rPr>
    </w:lvl>
    <w:lvl w:ilvl="5" w:tplc="A59A81CE" w:tentative="1">
      <w:start w:val="1"/>
      <w:numFmt w:val="bullet"/>
      <w:lvlText w:val="•"/>
      <w:lvlJc w:val="left"/>
      <w:pPr>
        <w:tabs>
          <w:tab w:val="num" w:pos="4320"/>
        </w:tabs>
        <w:ind w:left="4320" w:hanging="360"/>
      </w:pPr>
      <w:rPr>
        <w:rFonts w:ascii="Arial" w:hAnsi="Arial" w:hint="default"/>
      </w:rPr>
    </w:lvl>
    <w:lvl w:ilvl="6" w:tplc="264458F2" w:tentative="1">
      <w:start w:val="1"/>
      <w:numFmt w:val="bullet"/>
      <w:lvlText w:val="•"/>
      <w:lvlJc w:val="left"/>
      <w:pPr>
        <w:tabs>
          <w:tab w:val="num" w:pos="5040"/>
        </w:tabs>
        <w:ind w:left="5040" w:hanging="360"/>
      </w:pPr>
      <w:rPr>
        <w:rFonts w:ascii="Arial" w:hAnsi="Arial" w:hint="default"/>
      </w:rPr>
    </w:lvl>
    <w:lvl w:ilvl="7" w:tplc="9EC0C3D2" w:tentative="1">
      <w:start w:val="1"/>
      <w:numFmt w:val="bullet"/>
      <w:lvlText w:val="•"/>
      <w:lvlJc w:val="left"/>
      <w:pPr>
        <w:tabs>
          <w:tab w:val="num" w:pos="5760"/>
        </w:tabs>
        <w:ind w:left="5760" w:hanging="360"/>
      </w:pPr>
      <w:rPr>
        <w:rFonts w:ascii="Arial" w:hAnsi="Arial" w:hint="default"/>
      </w:rPr>
    </w:lvl>
    <w:lvl w:ilvl="8" w:tplc="00E24C1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FB47664"/>
    <w:multiLevelType w:val="hybridMultilevel"/>
    <w:tmpl w:val="66006CBA"/>
    <w:lvl w:ilvl="0" w:tplc="77DCBBBA">
      <w:start w:val="1"/>
      <w:numFmt w:val="bullet"/>
      <w:lvlText w:val="•"/>
      <w:lvlJc w:val="left"/>
      <w:pPr>
        <w:tabs>
          <w:tab w:val="num" w:pos="720"/>
        </w:tabs>
        <w:ind w:left="720" w:hanging="360"/>
      </w:pPr>
      <w:rPr>
        <w:rFonts w:ascii="Arial" w:hAnsi="Arial" w:hint="default"/>
      </w:rPr>
    </w:lvl>
    <w:lvl w:ilvl="1" w:tplc="61AC5712" w:tentative="1">
      <w:start w:val="1"/>
      <w:numFmt w:val="bullet"/>
      <w:lvlText w:val="•"/>
      <w:lvlJc w:val="left"/>
      <w:pPr>
        <w:tabs>
          <w:tab w:val="num" w:pos="1440"/>
        </w:tabs>
        <w:ind w:left="1440" w:hanging="360"/>
      </w:pPr>
      <w:rPr>
        <w:rFonts w:ascii="Arial" w:hAnsi="Arial" w:hint="default"/>
      </w:rPr>
    </w:lvl>
    <w:lvl w:ilvl="2" w:tplc="AFDAAAE8" w:tentative="1">
      <w:start w:val="1"/>
      <w:numFmt w:val="bullet"/>
      <w:lvlText w:val="•"/>
      <w:lvlJc w:val="left"/>
      <w:pPr>
        <w:tabs>
          <w:tab w:val="num" w:pos="2160"/>
        </w:tabs>
        <w:ind w:left="2160" w:hanging="360"/>
      </w:pPr>
      <w:rPr>
        <w:rFonts w:ascii="Arial" w:hAnsi="Arial" w:hint="default"/>
      </w:rPr>
    </w:lvl>
    <w:lvl w:ilvl="3" w:tplc="3744A62C" w:tentative="1">
      <w:start w:val="1"/>
      <w:numFmt w:val="bullet"/>
      <w:lvlText w:val="•"/>
      <w:lvlJc w:val="left"/>
      <w:pPr>
        <w:tabs>
          <w:tab w:val="num" w:pos="2880"/>
        </w:tabs>
        <w:ind w:left="2880" w:hanging="360"/>
      </w:pPr>
      <w:rPr>
        <w:rFonts w:ascii="Arial" w:hAnsi="Arial" w:hint="default"/>
      </w:rPr>
    </w:lvl>
    <w:lvl w:ilvl="4" w:tplc="7D7A1FF6" w:tentative="1">
      <w:start w:val="1"/>
      <w:numFmt w:val="bullet"/>
      <w:lvlText w:val="•"/>
      <w:lvlJc w:val="left"/>
      <w:pPr>
        <w:tabs>
          <w:tab w:val="num" w:pos="3600"/>
        </w:tabs>
        <w:ind w:left="3600" w:hanging="360"/>
      </w:pPr>
      <w:rPr>
        <w:rFonts w:ascii="Arial" w:hAnsi="Arial" w:hint="default"/>
      </w:rPr>
    </w:lvl>
    <w:lvl w:ilvl="5" w:tplc="6674CAB0" w:tentative="1">
      <w:start w:val="1"/>
      <w:numFmt w:val="bullet"/>
      <w:lvlText w:val="•"/>
      <w:lvlJc w:val="left"/>
      <w:pPr>
        <w:tabs>
          <w:tab w:val="num" w:pos="4320"/>
        </w:tabs>
        <w:ind w:left="4320" w:hanging="360"/>
      </w:pPr>
      <w:rPr>
        <w:rFonts w:ascii="Arial" w:hAnsi="Arial" w:hint="default"/>
      </w:rPr>
    </w:lvl>
    <w:lvl w:ilvl="6" w:tplc="5A5A955C" w:tentative="1">
      <w:start w:val="1"/>
      <w:numFmt w:val="bullet"/>
      <w:lvlText w:val="•"/>
      <w:lvlJc w:val="left"/>
      <w:pPr>
        <w:tabs>
          <w:tab w:val="num" w:pos="5040"/>
        </w:tabs>
        <w:ind w:left="5040" w:hanging="360"/>
      </w:pPr>
      <w:rPr>
        <w:rFonts w:ascii="Arial" w:hAnsi="Arial" w:hint="default"/>
      </w:rPr>
    </w:lvl>
    <w:lvl w:ilvl="7" w:tplc="7E22853C" w:tentative="1">
      <w:start w:val="1"/>
      <w:numFmt w:val="bullet"/>
      <w:lvlText w:val="•"/>
      <w:lvlJc w:val="left"/>
      <w:pPr>
        <w:tabs>
          <w:tab w:val="num" w:pos="5760"/>
        </w:tabs>
        <w:ind w:left="5760" w:hanging="360"/>
      </w:pPr>
      <w:rPr>
        <w:rFonts w:ascii="Arial" w:hAnsi="Arial" w:hint="default"/>
      </w:rPr>
    </w:lvl>
    <w:lvl w:ilvl="8" w:tplc="B0FEB52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2AF2C35"/>
    <w:multiLevelType w:val="hybridMultilevel"/>
    <w:tmpl w:val="52005698"/>
    <w:lvl w:ilvl="0" w:tplc="7B7A7E00">
      <w:start w:val="1"/>
      <w:numFmt w:val="bullet"/>
      <w:lvlText w:val="•"/>
      <w:lvlJc w:val="left"/>
      <w:pPr>
        <w:tabs>
          <w:tab w:val="num" w:pos="720"/>
        </w:tabs>
        <w:ind w:left="720" w:hanging="360"/>
      </w:pPr>
      <w:rPr>
        <w:rFonts w:ascii="Arial" w:hAnsi="Arial" w:hint="default"/>
      </w:rPr>
    </w:lvl>
    <w:lvl w:ilvl="1" w:tplc="698A7196" w:tentative="1">
      <w:start w:val="1"/>
      <w:numFmt w:val="bullet"/>
      <w:lvlText w:val="•"/>
      <w:lvlJc w:val="left"/>
      <w:pPr>
        <w:tabs>
          <w:tab w:val="num" w:pos="1440"/>
        </w:tabs>
        <w:ind w:left="1440" w:hanging="360"/>
      </w:pPr>
      <w:rPr>
        <w:rFonts w:ascii="Arial" w:hAnsi="Arial" w:hint="default"/>
      </w:rPr>
    </w:lvl>
    <w:lvl w:ilvl="2" w:tplc="F8E4C848" w:tentative="1">
      <w:start w:val="1"/>
      <w:numFmt w:val="bullet"/>
      <w:lvlText w:val="•"/>
      <w:lvlJc w:val="left"/>
      <w:pPr>
        <w:tabs>
          <w:tab w:val="num" w:pos="2160"/>
        </w:tabs>
        <w:ind w:left="2160" w:hanging="360"/>
      </w:pPr>
      <w:rPr>
        <w:rFonts w:ascii="Arial" w:hAnsi="Arial" w:hint="default"/>
      </w:rPr>
    </w:lvl>
    <w:lvl w:ilvl="3" w:tplc="1D1E71CC" w:tentative="1">
      <w:start w:val="1"/>
      <w:numFmt w:val="bullet"/>
      <w:lvlText w:val="•"/>
      <w:lvlJc w:val="left"/>
      <w:pPr>
        <w:tabs>
          <w:tab w:val="num" w:pos="2880"/>
        </w:tabs>
        <w:ind w:left="2880" w:hanging="360"/>
      </w:pPr>
      <w:rPr>
        <w:rFonts w:ascii="Arial" w:hAnsi="Arial" w:hint="default"/>
      </w:rPr>
    </w:lvl>
    <w:lvl w:ilvl="4" w:tplc="FC4EE63A" w:tentative="1">
      <w:start w:val="1"/>
      <w:numFmt w:val="bullet"/>
      <w:lvlText w:val="•"/>
      <w:lvlJc w:val="left"/>
      <w:pPr>
        <w:tabs>
          <w:tab w:val="num" w:pos="3600"/>
        </w:tabs>
        <w:ind w:left="3600" w:hanging="360"/>
      </w:pPr>
      <w:rPr>
        <w:rFonts w:ascii="Arial" w:hAnsi="Arial" w:hint="default"/>
      </w:rPr>
    </w:lvl>
    <w:lvl w:ilvl="5" w:tplc="DED89192" w:tentative="1">
      <w:start w:val="1"/>
      <w:numFmt w:val="bullet"/>
      <w:lvlText w:val="•"/>
      <w:lvlJc w:val="left"/>
      <w:pPr>
        <w:tabs>
          <w:tab w:val="num" w:pos="4320"/>
        </w:tabs>
        <w:ind w:left="4320" w:hanging="360"/>
      </w:pPr>
      <w:rPr>
        <w:rFonts w:ascii="Arial" w:hAnsi="Arial" w:hint="default"/>
      </w:rPr>
    </w:lvl>
    <w:lvl w:ilvl="6" w:tplc="04D6068E" w:tentative="1">
      <w:start w:val="1"/>
      <w:numFmt w:val="bullet"/>
      <w:lvlText w:val="•"/>
      <w:lvlJc w:val="left"/>
      <w:pPr>
        <w:tabs>
          <w:tab w:val="num" w:pos="5040"/>
        </w:tabs>
        <w:ind w:left="5040" w:hanging="360"/>
      </w:pPr>
      <w:rPr>
        <w:rFonts w:ascii="Arial" w:hAnsi="Arial" w:hint="default"/>
      </w:rPr>
    </w:lvl>
    <w:lvl w:ilvl="7" w:tplc="F5B4C0AE" w:tentative="1">
      <w:start w:val="1"/>
      <w:numFmt w:val="bullet"/>
      <w:lvlText w:val="•"/>
      <w:lvlJc w:val="left"/>
      <w:pPr>
        <w:tabs>
          <w:tab w:val="num" w:pos="5760"/>
        </w:tabs>
        <w:ind w:left="5760" w:hanging="360"/>
      </w:pPr>
      <w:rPr>
        <w:rFonts w:ascii="Arial" w:hAnsi="Arial" w:hint="default"/>
      </w:rPr>
    </w:lvl>
    <w:lvl w:ilvl="8" w:tplc="5FF6BDF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A16B1AA"/>
    <w:multiLevelType w:val="hybridMultilevel"/>
    <w:tmpl w:val="0CAC6AB4"/>
    <w:lvl w:ilvl="0" w:tplc="89D074A4">
      <w:start w:val="1"/>
      <w:numFmt w:val="bullet"/>
      <w:lvlText w:val=""/>
      <w:lvlJc w:val="left"/>
      <w:pPr>
        <w:ind w:left="720" w:hanging="360"/>
      </w:pPr>
      <w:rPr>
        <w:rFonts w:ascii="Symbol" w:hAnsi="Symbol" w:hint="default"/>
      </w:rPr>
    </w:lvl>
    <w:lvl w:ilvl="1" w:tplc="2CF8AB32">
      <w:start w:val="1"/>
      <w:numFmt w:val="bullet"/>
      <w:lvlText w:val="o"/>
      <w:lvlJc w:val="left"/>
      <w:pPr>
        <w:ind w:left="1440" w:hanging="360"/>
      </w:pPr>
      <w:rPr>
        <w:rFonts w:ascii="Courier New" w:hAnsi="Courier New" w:cs="Times New Roman" w:hint="default"/>
      </w:rPr>
    </w:lvl>
    <w:lvl w:ilvl="2" w:tplc="2D3845E2">
      <w:start w:val="1"/>
      <w:numFmt w:val="bullet"/>
      <w:lvlText w:val=""/>
      <w:lvlJc w:val="left"/>
      <w:pPr>
        <w:ind w:left="2160" w:hanging="360"/>
      </w:pPr>
      <w:rPr>
        <w:rFonts w:ascii="Wingdings" w:hAnsi="Wingdings" w:hint="default"/>
      </w:rPr>
    </w:lvl>
    <w:lvl w:ilvl="3" w:tplc="73B427EC">
      <w:start w:val="1"/>
      <w:numFmt w:val="bullet"/>
      <w:lvlText w:val=""/>
      <w:lvlJc w:val="left"/>
      <w:pPr>
        <w:ind w:left="2880" w:hanging="360"/>
      </w:pPr>
      <w:rPr>
        <w:rFonts w:ascii="Symbol" w:hAnsi="Symbol" w:hint="default"/>
      </w:rPr>
    </w:lvl>
    <w:lvl w:ilvl="4" w:tplc="FE1E4CD8">
      <w:start w:val="1"/>
      <w:numFmt w:val="bullet"/>
      <w:lvlText w:val="o"/>
      <w:lvlJc w:val="left"/>
      <w:pPr>
        <w:ind w:left="3600" w:hanging="360"/>
      </w:pPr>
      <w:rPr>
        <w:rFonts w:ascii="Courier New" w:hAnsi="Courier New" w:cs="Times New Roman" w:hint="default"/>
      </w:rPr>
    </w:lvl>
    <w:lvl w:ilvl="5" w:tplc="83C6D632">
      <w:start w:val="1"/>
      <w:numFmt w:val="bullet"/>
      <w:lvlText w:val=""/>
      <w:lvlJc w:val="left"/>
      <w:pPr>
        <w:ind w:left="4320" w:hanging="360"/>
      </w:pPr>
      <w:rPr>
        <w:rFonts w:ascii="Wingdings" w:hAnsi="Wingdings" w:hint="default"/>
      </w:rPr>
    </w:lvl>
    <w:lvl w:ilvl="6" w:tplc="CBC84C1C">
      <w:start w:val="1"/>
      <w:numFmt w:val="bullet"/>
      <w:lvlText w:val=""/>
      <w:lvlJc w:val="left"/>
      <w:pPr>
        <w:ind w:left="5040" w:hanging="360"/>
      </w:pPr>
      <w:rPr>
        <w:rFonts w:ascii="Symbol" w:hAnsi="Symbol" w:hint="default"/>
      </w:rPr>
    </w:lvl>
    <w:lvl w:ilvl="7" w:tplc="66F2EB90">
      <w:start w:val="1"/>
      <w:numFmt w:val="bullet"/>
      <w:lvlText w:val="o"/>
      <w:lvlJc w:val="left"/>
      <w:pPr>
        <w:ind w:left="5760" w:hanging="360"/>
      </w:pPr>
      <w:rPr>
        <w:rFonts w:ascii="Courier New" w:hAnsi="Courier New" w:cs="Times New Roman" w:hint="default"/>
      </w:rPr>
    </w:lvl>
    <w:lvl w:ilvl="8" w:tplc="96EEAC92">
      <w:start w:val="1"/>
      <w:numFmt w:val="bullet"/>
      <w:lvlText w:val=""/>
      <w:lvlJc w:val="left"/>
      <w:pPr>
        <w:ind w:left="6480" w:hanging="360"/>
      </w:pPr>
      <w:rPr>
        <w:rFonts w:ascii="Wingdings" w:hAnsi="Wingdings" w:hint="default"/>
      </w:rPr>
    </w:lvl>
  </w:abstractNum>
  <w:abstractNum w:abstractNumId="10" w15:restartNumberingAfterBreak="0">
    <w:nsid w:val="3BF30E68"/>
    <w:multiLevelType w:val="hybridMultilevel"/>
    <w:tmpl w:val="CFCEBB68"/>
    <w:lvl w:ilvl="0" w:tplc="06C0559C">
      <w:start w:val="1"/>
      <w:numFmt w:val="bullet"/>
      <w:lvlText w:val="•"/>
      <w:lvlJc w:val="left"/>
      <w:pPr>
        <w:tabs>
          <w:tab w:val="num" w:pos="720"/>
        </w:tabs>
        <w:ind w:left="720" w:hanging="360"/>
      </w:pPr>
      <w:rPr>
        <w:rFonts w:ascii="Arial" w:hAnsi="Arial" w:hint="default"/>
      </w:rPr>
    </w:lvl>
    <w:lvl w:ilvl="1" w:tplc="9D345E12" w:tentative="1">
      <w:start w:val="1"/>
      <w:numFmt w:val="bullet"/>
      <w:lvlText w:val="•"/>
      <w:lvlJc w:val="left"/>
      <w:pPr>
        <w:tabs>
          <w:tab w:val="num" w:pos="1440"/>
        </w:tabs>
        <w:ind w:left="1440" w:hanging="360"/>
      </w:pPr>
      <w:rPr>
        <w:rFonts w:ascii="Arial" w:hAnsi="Arial" w:hint="default"/>
      </w:rPr>
    </w:lvl>
    <w:lvl w:ilvl="2" w:tplc="6CD6BA18" w:tentative="1">
      <w:start w:val="1"/>
      <w:numFmt w:val="bullet"/>
      <w:lvlText w:val="•"/>
      <w:lvlJc w:val="left"/>
      <w:pPr>
        <w:tabs>
          <w:tab w:val="num" w:pos="2160"/>
        </w:tabs>
        <w:ind w:left="2160" w:hanging="360"/>
      </w:pPr>
      <w:rPr>
        <w:rFonts w:ascii="Arial" w:hAnsi="Arial" w:hint="default"/>
      </w:rPr>
    </w:lvl>
    <w:lvl w:ilvl="3" w:tplc="D90428B2" w:tentative="1">
      <w:start w:val="1"/>
      <w:numFmt w:val="bullet"/>
      <w:lvlText w:val="•"/>
      <w:lvlJc w:val="left"/>
      <w:pPr>
        <w:tabs>
          <w:tab w:val="num" w:pos="2880"/>
        </w:tabs>
        <w:ind w:left="2880" w:hanging="360"/>
      </w:pPr>
      <w:rPr>
        <w:rFonts w:ascii="Arial" w:hAnsi="Arial" w:hint="default"/>
      </w:rPr>
    </w:lvl>
    <w:lvl w:ilvl="4" w:tplc="8D767BC0" w:tentative="1">
      <w:start w:val="1"/>
      <w:numFmt w:val="bullet"/>
      <w:lvlText w:val="•"/>
      <w:lvlJc w:val="left"/>
      <w:pPr>
        <w:tabs>
          <w:tab w:val="num" w:pos="3600"/>
        </w:tabs>
        <w:ind w:left="3600" w:hanging="360"/>
      </w:pPr>
      <w:rPr>
        <w:rFonts w:ascii="Arial" w:hAnsi="Arial" w:hint="default"/>
      </w:rPr>
    </w:lvl>
    <w:lvl w:ilvl="5" w:tplc="13065392" w:tentative="1">
      <w:start w:val="1"/>
      <w:numFmt w:val="bullet"/>
      <w:lvlText w:val="•"/>
      <w:lvlJc w:val="left"/>
      <w:pPr>
        <w:tabs>
          <w:tab w:val="num" w:pos="4320"/>
        </w:tabs>
        <w:ind w:left="4320" w:hanging="360"/>
      </w:pPr>
      <w:rPr>
        <w:rFonts w:ascii="Arial" w:hAnsi="Arial" w:hint="default"/>
      </w:rPr>
    </w:lvl>
    <w:lvl w:ilvl="6" w:tplc="95380640" w:tentative="1">
      <w:start w:val="1"/>
      <w:numFmt w:val="bullet"/>
      <w:lvlText w:val="•"/>
      <w:lvlJc w:val="left"/>
      <w:pPr>
        <w:tabs>
          <w:tab w:val="num" w:pos="5040"/>
        </w:tabs>
        <w:ind w:left="5040" w:hanging="360"/>
      </w:pPr>
      <w:rPr>
        <w:rFonts w:ascii="Arial" w:hAnsi="Arial" w:hint="default"/>
      </w:rPr>
    </w:lvl>
    <w:lvl w:ilvl="7" w:tplc="20A828FE" w:tentative="1">
      <w:start w:val="1"/>
      <w:numFmt w:val="bullet"/>
      <w:lvlText w:val="•"/>
      <w:lvlJc w:val="left"/>
      <w:pPr>
        <w:tabs>
          <w:tab w:val="num" w:pos="5760"/>
        </w:tabs>
        <w:ind w:left="5760" w:hanging="360"/>
      </w:pPr>
      <w:rPr>
        <w:rFonts w:ascii="Arial" w:hAnsi="Arial" w:hint="default"/>
      </w:rPr>
    </w:lvl>
    <w:lvl w:ilvl="8" w:tplc="EBCA602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EFD324E"/>
    <w:multiLevelType w:val="hybridMultilevel"/>
    <w:tmpl w:val="147E9188"/>
    <w:lvl w:ilvl="0" w:tplc="B4F4736C">
      <w:start w:val="1"/>
      <w:numFmt w:val="bullet"/>
      <w:lvlText w:val="•"/>
      <w:lvlJc w:val="left"/>
      <w:pPr>
        <w:tabs>
          <w:tab w:val="num" w:pos="720"/>
        </w:tabs>
        <w:ind w:left="720" w:hanging="360"/>
      </w:pPr>
      <w:rPr>
        <w:rFonts w:ascii="Arial" w:hAnsi="Arial" w:hint="default"/>
      </w:rPr>
    </w:lvl>
    <w:lvl w:ilvl="1" w:tplc="941200A2" w:tentative="1">
      <w:start w:val="1"/>
      <w:numFmt w:val="bullet"/>
      <w:lvlText w:val="•"/>
      <w:lvlJc w:val="left"/>
      <w:pPr>
        <w:tabs>
          <w:tab w:val="num" w:pos="1440"/>
        </w:tabs>
        <w:ind w:left="1440" w:hanging="360"/>
      </w:pPr>
      <w:rPr>
        <w:rFonts w:ascii="Arial" w:hAnsi="Arial" w:hint="default"/>
      </w:rPr>
    </w:lvl>
    <w:lvl w:ilvl="2" w:tplc="9676CB8E" w:tentative="1">
      <w:start w:val="1"/>
      <w:numFmt w:val="bullet"/>
      <w:lvlText w:val="•"/>
      <w:lvlJc w:val="left"/>
      <w:pPr>
        <w:tabs>
          <w:tab w:val="num" w:pos="2160"/>
        </w:tabs>
        <w:ind w:left="2160" w:hanging="360"/>
      </w:pPr>
      <w:rPr>
        <w:rFonts w:ascii="Arial" w:hAnsi="Arial" w:hint="default"/>
      </w:rPr>
    </w:lvl>
    <w:lvl w:ilvl="3" w:tplc="8A32382A" w:tentative="1">
      <w:start w:val="1"/>
      <w:numFmt w:val="bullet"/>
      <w:lvlText w:val="•"/>
      <w:lvlJc w:val="left"/>
      <w:pPr>
        <w:tabs>
          <w:tab w:val="num" w:pos="2880"/>
        </w:tabs>
        <w:ind w:left="2880" w:hanging="360"/>
      </w:pPr>
      <w:rPr>
        <w:rFonts w:ascii="Arial" w:hAnsi="Arial" w:hint="default"/>
      </w:rPr>
    </w:lvl>
    <w:lvl w:ilvl="4" w:tplc="0DFCFDF4" w:tentative="1">
      <w:start w:val="1"/>
      <w:numFmt w:val="bullet"/>
      <w:lvlText w:val="•"/>
      <w:lvlJc w:val="left"/>
      <w:pPr>
        <w:tabs>
          <w:tab w:val="num" w:pos="3600"/>
        </w:tabs>
        <w:ind w:left="3600" w:hanging="360"/>
      </w:pPr>
      <w:rPr>
        <w:rFonts w:ascii="Arial" w:hAnsi="Arial" w:hint="default"/>
      </w:rPr>
    </w:lvl>
    <w:lvl w:ilvl="5" w:tplc="0ED2DFA2" w:tentative="1">
      <w:start w:val="1"/>
      <w:numFmt w:val="bullet"/>
      <w:lvlText w:val="•"/>
      <w:lvlJc w:val="left"/>
      <w:pPr>
        <w:tabs>
          <w:tab w:val="num" w:pos="4320"/>
        </w:tabs>
        <w:ind w:left="4320" w:hanging="360"/>
      </w:pPr>
      <w:rPr>
        <w:rFonts w:ascii="Arial" w:hAnsi="Arial" w:hint="default"/>
      </w:rPr>
    </w:lvl>
    <w:lvl w:ilvl="6" w:tplc="CD96688E" w:tentative="1">
      <w:start w:val="1"/>
      <w:numFmt w:val="bullet"/>
      <w:lvlText w:val="•"/>
      <w:lvlJc w:val="left"/>
      <w:pPr>
        <w:tabs>
          <w:tab w:val="num" w:pos="5040"/>
        </w:tabs>
        <w:ind w:left="5040" w:hanging="360"/>
      </w:pPr>
      <w:rPr>
        <w:rFonts w:ascii="Arial" w:hAnsi="Arial" w:hint="default"/>
      </w:rPr>
    </w:lvl>
    <w:lvl w:ilvl="7" w:tplc="9A949B70" w:tentative="1">
      <w:start w:val="1"/>
      <w:numFmt w:val="bullet"/>
      <w:lvlText w:val="•"/>
      <w:lvlJc w:val="left"/>
      <w:pPr>
        <w:tabs>
          <w:tab w:val="num" w:pos="5760"/>
        </w:tabs>
        <w:ind w:left="5760" w:hanging="360"/>
      </w:pPr>
      <w:rPr>
        <w:rFonts w:ascii="Arial" w:hAnsi="Arial" w:hint="default"/>
      </w:rPr>
    </w:lvl>
    <w:lvl w:ilvl="8" w:tplc="9B184E9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F2BA287"/>
    <w:multiLevelType w:val="hybridMultilevel"/>
    <w:tmpl w:val="8EA2511A"/>
    <w:lvl w:ilvl="0" w:tplc="CCF691BE">
      <w:start w:val="1"/>
      <w:numFmt w:val="bullet"/>
      <w:lvlText w:val=""/>
      <w:lvlJc w:val="left"/>
      <w:pPr>
        <w:ind w:left="720" w:hanging="360"/>
      </w:pPr>
      <w:rPr>
        <w:rFonts w:ascii="Symbol" w:hAnsi="Symbol" w:hint="default"/>
      </w:rPr>
    </w:lvl>
    <w:lvl w:ilvl="1" w:tplc="A7C6CF76">
      <w:start w:val="1"/>
      <w:numFmt w:val="bullet"/>
      <w:lvlText w:val="o"/>
      <w:lvlJc w:val="left"/>
      <w:pPr>
        <w:ind w:left="1440" w:hanging="360"/>
      </w:pPr>
      <w:rPr>
        <w:rFonts w:ascii="Courier New" w:hAnsi="Courier New" w:cs="Times New Roman" w:hint="default"/>
      </w:rPr>
    </w:lvl>
    <w:lvl w:ilvl="2" w:tplc="728C0934">
      <w:start w:val="1"/>
      <w:numFmt w:val="bullet"/>
      <w:lvlText w:val=""/>
      <w:lvlJc w:val="left"/>
      <w:pPr>
        <w:ind w:left="2160" w:hanging="360"/>
      </w:pPr>
      <w:rPr>
        <w:rFonts w:ascii="Wingdings" w:hAnsi="Wingdings" w:hint="default"/>
      </w:rPr>
    </w:lvl>
    <w:lvl w:ilvl="3" w:tplc="7194B306">
      <w:start w:val="1"/>
      <w:numFmt w:val="bullet"/>
      <w:lvlText w:val=""/>
      <w:lvlJc w:val="left"/>
      <w:pPr>
        <w:ind w:left="2880" w:hanging="360"/>
      </w:pPr>
      <w:rPr>
        <w:rFonts w:ascii="Symbol" w:hAnsi="Symbol" w:hint="default"/>
      </w:rPr>
    </w:lvl>
    <w:lvl w:ilvl="4" w:tplc="7D2A52E2">
      <w:start w:val="1"/>
      <w:numFmt w:val="bullet"/>
      <w:lvlText w:val="o"/>
      <w:lvlJc w:val="left"/>
      <w:pPr>
        <w:ind w:left="3600" w:hanging="360"/>
      </w:pPr>
      <w:rPr>
        <w:rFonts w:ascii="Courier New" w:hAnsi="Courier New" w:cs="Times New Roman" w:hint="default"/>
      </w:rPr>
    </w:lvl>
    <w:lvl w:ilvl="5" w:tplc="1C60E194">
      <w:start w:val="1"/>
      <w:numFmt w:val="bullet"/>
      <w:lvlText w:val=""/>
      <w:lvlJc w:val="left"/>
      <w:pPr>
        <w:ind w:left="4320" w:hanging="360"/>
      </w:pPr>
      <w:rPr>
        <w:rFonts w:ascii="Wingdings" w:hAnsi="Wingdings" w:hint="default"/>
      </w:rPr>
    </w:lvl>
    <w:lvl w:ilvl="6" w:tplc="8A3E0BFE">
      <w:start w:val="1"/>
      <w:numFmt w:val="bullet"/>
      <w:lvlText w:val=""/>
      <w:lvlJc w:val="left"/>
      <w:pPr>
        <w:ind w:left="5040" w:hanging="360"/>
      </w:pPr>
      <w:rPr>
        <w:rFonts w:ascii="Symbol" w:hAnsi="Symbol" w:hint="default"/>
      </w:rPr>
    </w:lvl>
    <w:lvl w:ilvl="7" w:tplc="76BA1A52">
      <w:start w:val="1"/>
      <w:numFmt w:val="bullet"/>
      <w:lvlText w:val="o"/>
      <w:lvlJc w:val="left"/>
      <w:pPr>
        <w:ind w:left="5760" w:hanging="360"/>
      </w:pPr>
      <w:rPr>
        <w:rFonts w:ascii="Courier New" w:hAnsi="Courier New" w:cs="Times New Roman" w:hint="default"/>
      </w:rPr>
    </w:lvl>
    <w:lvl w:ilvl="8" w:tplc="2BE2047A">
      <w:start w:val="1"/>
      <w:numFmt w:val="bullet"/>
      <w:lvlText w:val=""/>
      <w:lvlJc w:val="left"/>
      <w:pPr>
        <w:ind w:left="6480" w:hanging="360"/>
      </w:pPr>
      <w:rPr>
        <w:rFonts w:ascii="Wingdings" w:hAnsi="Wingdings" w:hint="default"/>
      </w:rPr>
    </w:lvl>
  </w:abstractNum>
  <w:abstractNum w:abstractNumId="13" w15:restartNumberingAfterBreak="0">
    <w:nsid w:val="41B90901"/>
    <w:multiLevelType w:val="hybridMultilevel"/>
    <w:tmpl w:val="28ACC0E0"/>
    <w:lvl w:ilvl="0" w:tplc="D8BC32EE">
      <w:start w:val="1"/>
      <w:numFmt w:val="bullet"/>
      <w:lvlText w:val="•"/>
      <w:lvlJc w:val="left"/>
      <w:pPr>
        <w:tabs>
          <w:tab w:val="num" w:pos="720"/>
        </w:tabs>
        <w:ind w:left="720" w:hanging="360"/>
      </w:pPr>
      <w:rPr>
        <w:rFonts w:ascii="Arial" w:hAnsi="Arial" w:hint="default"/>
      </w:rPr>
    </w:lvl>
    <w:lvl w:ilvl="1" w:tplc="344C964E" w:tentative="1">
      <w:start w:val="1"/>
      <w:numFmt w:val="bullet"/>
      <w:lvlText w:val="•"/>
      <w:lvlJc w:val="left"/>
      <w:pPr>
        <w:tabs>
          <w:tab w:val="num" w:pos="1440"/>
        </w:tabs>
        <w:ind w:left="1440" w:hanging="360"/>
      </w:pPr>
      <w:rPr>
        <w:rFonts w:ascii="Arial" w:hAnsi="Arial" w:hint="default"/>
      </w:rPr>
    </w:lvl>
    <w:lvl w:ilvl="2" w:tplc="C7989AB6" w:tentative="1">
      <w:start w:val="1"/>
      <w:numFmt w:val="bullet"/>
      <w:lvlText w:val="•"/>
      <w:lvlJc w:val="left"/>
      <w:pPr>
        <w:tabs>
          <w:tab w:val="num" w:pos="2160"/>
        </w:tabs>
        <w:ind w:left="2160" w:hanging="360"/>
      </w:pPr>
      <w:rPr>
        <w:rFonts w:ascii="Arial" w:hAnsi="Arial" w:hint="default"/>
      </w:rPr>
    </w:lvl>
    <w:lvl w:ilvl="3" w:tplc="A224BFD6" w:tentative="1">
      <w:start w:val="1"/>
      <w:numFmt w:val="bullet"/>
      <w:lvlText w:val="•"/>
      <w:lvlJc w:val="left"/>
      <w:pPr>
        <w:tabs>
          <w:tab w:val="num" w:pos="2880"/>
        </w:tabs>
        <w:ind w:left="2880" w:hanging="360"/>
      </w:pPr>
      <w:rPr>
        <w:rFonts w:ascii="Arial" w:hAnsi="Arial" w:hint="default"/>
      </w:rPr>
    </w:lvl>
    <w:lvl w:ilvl="4" w:tplc="F522E574" w:tentative="1">
      <w:start w:val="1"/>
      <w:numFmt w:val="bullet"/>
      <w:lvlText w:val="•"/>
      <w:lvlJc w:val="left"/>
      <w:pPr>
        <w:tabs>
          <w:tab w:val="num" w:pos="3600"/>
        </w:tabs>
        <w:ind w:left="3600" w:hanging="360"/>
      </w:pPr>
      <w:rPr>
        <w:rFonts w:ascii="Arial" w:hAnsi="Arial" w:hint="default"/>
      </w:rPr>
    </w:lvl>
    <w:lvl w:ilvl="5" w:tplc="3C3E62EE" w:tentative="1">
      <w:start w:val="1"/>
      <w:numFmt w:val="bullet"/>
      <w:lvlText w:val="•"/>
      <w:lvlJc w:val="left"/>
      <w:pPr>
        <w:tabs>
          <w:tab w:val="num" w:pos="4320"/>
        </w:tabs>
        <w:ind w:left="4320" w:hanging="360"/>
      </w:pPr>
      <w:rPr>
        <w:rFonts w:ascii="Arial" w:hAnsi="Arial" w:hint="default"/>
      </w:rPr>
    </w:lvl>
    <w:lvl w:ilvl="6" w:tplc="C43A7A3A" w:tentative="1">
      <w:start w:val="1"/>
      <w:numFmt w:val="bullet"/>
      <w:lvlText w:val="•"/>
      <w:lvlJc w:val="left"/>
      <w:pPr>
        <w:tabs>
          <w:tab w:val="num" w:pos="5040"/>
        </w:tabs>
        <w:ind w:left="5040" w:hanging="360"/>
      </w:pPr>
      <w:rPr>
        <w:rFonts w:ascii="Arial" w:hAnsi="Arial" w:hint="default"/>
      </w:rPr>
    </w:lvl>
    <w:lvl w:ilvl="7" w:tplc="6E147722" w:tentative="1">
      <w:start w:val="1"/>
      <w:numFmt w:val="bullet"/>
      <w:lvlText w:val="•"/>
      <w:lvlJc w:val="left"/>
      <w:pPr>
        <w:tabs>
          <w:tab w:val="num" w:pos="5760"/>
        </w:tabs>
        <w:ind w:left="5760" w:hanging="360"/>
      </w:pPr>
      <w:rPr>
        <w:rFonts w:ascii="Arial" w:hAnsi="Arial" w:hint="default"/>
      </w:rPr>
    </w:lvl>
    <w:lvl w:ilvl="8" w:tplc="CA22F9B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5FB0430"/>
    <w:multiLevelType w:val="hybridMultilevel"/>
    <w:tmpl w:val="9CA4C3DC"/>
    <w:lvl w:ilvl="0" w:tplc="768AEA70">
      <w:start w:val="1"/>
      <w:numFmt w:val="bullet"/>
      <w:lvlText w:val="•"/>
      <w:lvlJc w:val="left"/>
      <w:pPr>
        <w:tabs>
          <w:tab w:val="num" w:pos="720"/>
        </w:tabs>
        <w:ind w:left="720" w:hanging="360"/>
      </w:pPr>
      <w:rPr>
        <w:rFonts w:ascii="Arial" w:hAnsi="Arial" w:hint="default"/>
      </w:rPr>
    </w:lvl>
    <w:lvl w:ilvl="1" w:tplc="56D235B2" w:tentative="1">
      <w:start w:val="1"/>
      <w:numFmt w:val="bullet"/>
      <w:lvlText w:val="•"/>
      <w:lvlJc w:val="left"/>
      <w:pPr>
        <w:tabs>
          <w:tab w:val="num" w:pos="1440"/>
        </w:tabs>
        <w:ind w:left="1440" w:hanging="360"/>
      </w:pPr>
      <w:rPr>
        <w:rFonts w:ascii="Arial" w:hAnsi="Arial" w:hint="default"/>
      </w:rPr>
    </w:lvl>
    <w:lvl w:ilvl="2" w:tplc="7E2A72B8" w:tentative="1">
      <w:start w:val="1"/>
      <w:numFmt w:val="bullet"/>
      <w:lvlText w:val="•"/>
      <w:lvlJc w:val="left"/>
      <w:pPr>
        <w:tabs>
          <w:tab w:val="num" w:pos="2160"/>
        </w:tabs>
        <w:ind w:left="2160" w:hanging="360"/>
      </w:pPr>
      <w:rPr>
        <w:rFonts w:ascii="Arial" w:hAnsi="Arial" w:hint="default"/>
      </w:rPr>
    </w:lvl>
    <w:lvl w:ilvl="3" w:tplc="6E10CC22" w:tentative="1">
      <w:start w:val="1"/>
      <w:numFmt w:val="bullet"/>
      <w:lvlText w:val="•"/>
      <w:lvlJc w:val="left"/>
      <w:pPr>
        <w:tabs>
          <w:tab w:val="num" w:pos="2880"/>
        </w:tabs>
        <w:ind w:left="2880" w:hanging="360"/>
      </w:pPr>
      <w:rPr>
        <w:rFonts w:ascii="Arial" w:hAnsi="Arial" w:hint="default"/>
      </w:rPr>
    </w:lvl>
    <w:lvl w:ilvl="4" w:tplc="BCA80716" w:tentative="1">
      <w:start w:val="1"/>
      <w:numFmt w:val="bullet"/>
      <w:lvlText w:val="•"/>
      <w:lvlJc w:val="left"/>
      <w:pPr>
        <w:tabs>
          <w:tab w:val="num" w:pos="3600"/>
        </w:tabs>
        <w:ind w:left="3600" w:hanging="360"/>
      </w:pPr>
      <w:rPr>
        <w:rFonts w:ascii="Arial" w:hAnsi="Arial" w:hint="default"/>
      </w:rPr>
    </w:lvl>
    <w:lvl w:ilvl="5" w:tplc="4D44B918" w:tentative="1">
      <w:start w:val="1"/>
      <w:numFmt w:val="bullet"/>
      <w:lvlText w:val="•"/>
      <w:lvlJc w:val="left"/>
      <w:pPr>
        <w:tabs>
          <w:tab w:val="num" w:pos="4320"/>
        </w:tabs>
        <w:ind w:left="4320" w:hanging="360"/>
      </w:pPr>
      <w:rPr>
        <w:rFonts w:ascii="Arial" w:hAnsi="Arial" w:hint="default"/>
      </w:rPr>
    </w:lvl>
    <w:lvl w:ilvl="6" w:tplc="5C524998" w:tentative="1">
      <w:start w:val="1"/>
      <w:numFmt w:val="bullet"/>
      <w:lvlText w:val="•"/>
      <w:lvlJc w:val="left"/>
      <w:pPr>
        <w:tabs>
          <w:tab w:val="num" w:pos="5040"/>
        </w:tabs>
        <w:ind w:left="5040" w:hanging="360"/>
      </w:pPr>
      <w:rPr>
        <w:rFonts w:ascii="Arial" w:hAnsi="Arial" w:hint="default"/>
      </w:rPr>
    </w:lvl>
    <w:lvl w:ilvl="7" w:tplc="D340BD92" w:tentative="1">
      <w:start w:val="1"/>
      <w:numFmt w:val="bullet"/>
      <w:lvlText w:val="•"/>
      <w:lvlJc w:val="left"/>
      <w:pPr>
        <w:tabs>
          <w:tab w:val="num" w:pos="5760"/>
        </w:tabs>
        <w:ind w:left="5760" w:hanging="360"/>
      </w:pPr>
      <w:rPr>
        <w:rFonts w:ascii="Arial" w:hAnsi="Arial" w:hint="default"/>
      </w:rPr>
    </w:lvl>
    <w:lvl w:ilvl="8" w:tplc="FA12435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75F1D94"/>
    <w:multiLevelType w:val="hybridMultilevel"/>
    <w:tmpl w:val="F0FA56B4"/>
    <w:lvl w:ilvl="0" w:tplc="BBB6C480">
      <w:start w:val="1"/>
      <w:numFmt w:val="bullet"/>
      <w:lvlText w:val="•"/>
      <w:lvlJc w:val="left"/>
      <w:pPr>
        <w:tabs>
          <w:tab w:val="num" w:pos="720"/>
        </w:tabs>
        <w:ind w:left="720" w:hanging="360"/>
      </w:pPr>
      <w:rPr>
        <w:rFonts w:ascii="Arial" w:hAnsi="Arial" w:hint="default"/>
      </w:rPr>
    </w:lvl>
    <w:lvl w:ilvl="1" w:tplc="E0A80B6E" w:tentative="1">
      <w:start w:val="1"/>
      <w:numFmt w:val="bullet"/>
      <w:lvlText w:val="•"/>
      <w:lvlJc w:val="left"/>
      <w:pPr>
        <w:tabs>
          <w:tab w:val="num" w:pos="1440"/>
        </w:tabs>
        <w:ind w:left="1440" w:hanging="360"/>
      </w:pPr>
      <w:rPr>
        <w:rFonts w:ascii="Arial" w:hAnsi="Arial" w:hint="default"/>
      </w:rPr>
    </w:lvl>
    <w:lvl w:ilvl="2" w:tplc="F4B2DB96" w:tentative="1">
      <w:start w:val="1"/>
      <w:numFmt w:val="bullet"/>
      <w:lvlText w:val="•"/>
      <w:lvlJc w:val="left"/>
      <w:pPr>
        <w:tabs>
          <w:tab w:val="num" w:pos="2160"/>
        </w:tabs>
        <w:ind w:left="2160" w:hanging="360"/>
      </w:pPr>
      <w:rPr>
        <w:rFonts w:ascii="Arial" w:hAnsi="Arial" w:hint="default"/>
      </w:rPr>
    </w:lvl>
    <w:lvl w:ilvl="3" w:tplc="A080F216" w:tentative="1">
      <w:start w:val="1"/>
      <w:numFmt w:val="bullet"/>
      <w:lvlText w:val="•"/>
      <w:lvlJc w:val="left"/>
      <w:pPr>
        <w:tabs>
          <w:tab w:val="num" w:pos="2880"/>
        </w:tabs>
        <w:ind w:left="2880" w:hanging="360"/>
      </w:pPr>
      <w:rPr>
        <w:rFonts w:ascii="Arial" w:hAnsi="Arial" w:hint="default"/>
      </w:rPr>
    </w:lvl>
    <w:lvl w:ilvl="4" w:tplc="FE2C98AC" w:tentative="1">
      <w:start w:val="1"/>
      <w:numFmt w:val="bullet"/>
      <w:lvlText w:val="•"/>
      <w:lvlJc w:val="left"/>
      <w:pPr>
        <w:tabs>
          <w:tab w:val="num" w:pos="3600"/>
        </w:tabs>
        <w:ind w:left="3600" w:hanging="360"/>
      </w:pPr>
      <w:rPr>
        <w:rFonts w:ascii="Arial" w:hAnsi="Arial" w:hint="default"/>
      </w:rPr>
    </w:lvl>
    <w:lvl w:ilvl="5" w:tplc="889E8D30" w:tentative="1">
      <w:start w:val="1"/>
      <w:numFmt w:val="bullet"/>
      <w:lvlText w:val="•"/>
      <w:lvlJc w:val="left"/>
      <w:pPr>
        <w:tabs>
          <w:tab w:val="num" w:pos="4320"/>
        </w:tabs>
        <w:ind w:left="4320" w:hanging="360"/>
      </w:pPr>
      <w:rPr>
        <w:rFonts w:ascii="Arial" w:hAnsi="Arial" w:hint="default"/>
      </w:rPr>
    </w:lvl>
    <w:lvl w:ilvl="6" w:tplc="E02C855E" w:tentative="1">
      <w:start w:val="1"/>
      <w:numFmt w:val="bullet"/>
      <w:lvlText w:val="•"/>
      <w:lvlJc w:val="left"/>
      <w:pPr>
        <w:tabs>
          <w:tab w:val="num" w:pos="5040"/>
        </w:tabs>
        <w:ind w:left="5040" w:hanging="360"/>
      </w:pPr>
      <w:rPr>
        <w:rFonts w:ascii="Arial" w:hAnsi="Arial" w:hint="default"/>
      </w:rPr>
    </w:lvl>
    <w:lvl w:ilvl="7" w:tplc="D0749C90" w:tentative="1">
      <w:start w:val="1"/>
      <w:numFmt w:val="bullet"/>
      <w:lvlText w:val="•"/>
      <w:lvlJc w:val="left"/>
      <w:pPr>
        <w:tabs>
          <w:tab w:val="num" w:pos="5760"/>
        </w:tabs>
        <w:ind w:left="5760" w:hanging="360"/>
      </w:pPr>
      <w:rPr>
        <w:rFonts w:ascii="Arial" w:hAnsi="Arial" w:hint="default"/>
      </w:rPr>
    </w:lvl>
    <w:lvl w:ilvl="8" w:tplc="B588C98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A437B75"/>
    <w:multiLevelType w:val="hybridMultilevel"/>
    <w:tmpl w:val="1AE89A44"/>
    <w:lvl w:ilvl="0" w:tplc="C41263EE">
      <w:start w:val="1"/>
      <w:numFmt w:val="bullet"/>
      <w:lvlText w:val="•"/>
      <w:lvlJc w:val="left"/>
      <w:pPr>
        <w:tabs>
          <w:tab w:val="num" w:pos="720"/>
        </w:tabs>
        <w:ind w:left="720" w:hanging="360"/>
      </w:pPr>
      <w:rPr>
        <w:rFonts w:ascii="Arial" w:hAnsi="Arial" w:hint="default"/>
      </w:rPr>
    </w:lvl>
    <w:lvl w:ilvl="1" w:tplc="3508FAC6" w:tentative="1">
      <w:start w:val="1"/>
      <w:numFmt w:val="bullet"/>
      <w:lvlText w:val="•"/>
      <w:lvlJc w:val="left"/>
      <w:pPr>
        <w:tabs>
          <w:tab w:val="num" w:pos="1440"/>
        </w:tabs>
        <w:ind w:left="1440" w:hanging="360"/>
      </w:pPr>
      <w:rPr>
        <w:rFonts w:ascii="Arial" w:hAnsi="Arial" w:hint="default"/>
      </w:rPr>
    </w:lvl>
    <w:lvl w:ilvl="2" w:tplc="42F2C534" w:tentative="1">
      <w:start w:val="1"/>
      <w:numFmt w:val="bullet"/>
      <w:lvlText w:val="•"/>
      <w:lvlJc w:val="left"/>
      <w:pPr>
        <w:tabs>
          <w:tab w:val="num" w:pos="2160"/>
        </w:tabs>
        <w:ind w:left="2160" w:hanging="360"/>
      </w:pPr>
      <w:rPr>
        <w:rFonts w:ascii="Arial" w:hAnsi="Arial" w:hint="default"/>
      </w:rPr>
    </w:lvl>
    <w:lvl w:ilvl="3" w:tplc="CDCEEBD4" w:tentative="1">
      <w:start w:val="1"/>
      <w:numFmt w:val="bullet"/>
      <w:lvlText w:val="•"/>
      <w:lvlJc w:val="left"/>
      <w:pPr>
        <w:tabs>
          <w:tab w:val="num" w:pos="2880"/>
        </w:tabs>
        <w:ind w:left="2880" w:hanging="360"/>
      </w:pPr>
      <w:rPr>
        <w:rFonts w:ascii="Arial" w:hAnsi="Arial" w:hint="default"/>
      </w:rPr>
    </w:lvl>
    <w:lvl w:ilvl="4" w:tplc="C5F02BA8" w:tentative="1">
      <w:start w:val="1"/>
      <w:numFmt w:val="bullet"/>
      <w:lvlText w:val="•"/>
      <w:lvlJc w:val="left"/>
      <w:pPr>
        <w:tabs>
          <w:tab w:val="num" w:pos="3600"/>
        </w:tabs>
        <w:ind w:left="3600" w:hanging="360"/>
      </w:pPr>
      <w:rPr>
        <w:rFonts w:ascii="Arial" w:hAnsi="Arial" w:hint="default"/>
      </w:rPr>
    </w:lvl>
    <w:lvl w:ilvl="5" w:tplc="2D9290EA" w:tentative="1">
      <w:start w:val="1"/>
      <w:numFmt w:val="bullet"/>
      <w:lvlText w:val="•"/>
      <w:lvlJc w:val="left"/>
      <w:pPr>
        <w:tabs>
          <w:tab w:val="num" w:pos="4320"/>
        </w:tabs>
        <w:ind w:left="4320" w:hanging="360"/>
      </w:pPr>
      <w:rPr>
        <w:rFonts w:ascii="Arial" w:hAnsi="Arial" w:hint="default"/>
      </w:rPr>
    </w:lvl>
    <w:lvl w:ilvl="6" w:tplc="E1422EE0" w:tentative="1">
      <w:start w:val="1"/>
      <w:numFmt w:val="bullet"/>
      <w:lvlText w:val="•"/>
      <w:lvlJc w:val="left"/>
      <w:pPr>
        <w:tabs>
          <w:tab w:val="num" w:pos="5040"/>
        </w:tabs>
        <w:ind w:left="5040" w:hanging="360"/>
      </w:pPr>
      <w:rPr>
        <w:rFonts w:ascii="Arial" w:hAnsi="Arial" w:hint="default"/>
      </w:rPr>
    </w:lvl>
    <w:lvl w:ilvl="7" w:tplc="AAD42542" w:tentative="1">
      <w:start w:val="1"/>
      <w:numFmt w:val="bullet"/>
      <w:lvlText w:val="•"/>
      <w:lvlJc w:val="left"/>
      <w:pPr>
        <w:tabs>
          <w:tab w:val="num" w:pos="5760"/>
        </w:tabs>
        <w:ind w:left="5760" w:hanging="360"/>
      </w:pPr>
      <w:rPr>
        <w:rFonts w:ascii="Arial" w:hAnsi="Arial" w:hint="default"/>
      </w:rPr>
    </w:lvl>
    <w:lvl w:ilvl="8" w:tplc="CD9C6DA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0974B75"/>
    <w:multiLevelType w:val="hybridMultilevel"/>
    <w:tmpl w:val="08C26DF4"/>
    <w:lvl w:ilvl="0" w:tplc="967EDFAA">
      <w:start w:val="1"/>
      <w:numFmt w:val="bullet"/>
      <w:lvlText w:val="•"/>
      <w:lvlJc w:val="left"/>
      <w:pPr>
        <w:tabs>
          <w:tab w:val="num" w:pos="720"/>
        </w:tabs>
        <w:ind w:left="720" w:hanging="360"/>
      </w:pPr>
      <w:rPr>
        <w:rFonts w:ascii="Arial" w:hAnsi="Arial" w:hint="default"/>
      </w:rPr>
    </w:lvl>
    <w:lvl w:ilvl="1" w:tplc="3D266EF8" w:tentative="1">
      <w:start w:val="1"/>
      <w:numFmt w:val="bullet"/>
      <w:lvlText w:val="•"/>
      <w:lvlJc w:val="left"/>
      <w:pPr>
        <w:tabs>
          <w:tab w:val="num" w:pos="1440"/>
        </w:tabs>
        <w:ind w:left="1440" w:hanging="360"/>
      </w:pPr>
      <w:rPr>
        <w:rFonts w:ascii="Arial" w:hAnsi="Arial" w:hint="default"/>
      </w:rPr>
    </w:lvl>
    <w:lvl w:ilvl="2" w:tplc="A51CC124" w:tentative="1">
      <w:start w:val="1"/>
      <w:numFmt w:val="bullet"/>
      <w:lvlText w:val="•"/>
      <w:lvlJc w:val="left"/>
      <w:pPr>
        <w:tabs>
          <w:tab w:val="num" w:pos="2160"/>
        </w:tabs>
        <w:ind w:left="2160" w:hanging="360"/>
      </w:pPr>
      <w:rPr>
        <w:rFonts w:ascii="Arial" w:hAnsi="Arial" w:hint="default"/>
      </w:rPr>
    </w:lvl>
    <w:lvl w:ilvl="3" w:tplc="0E4CEE72" w:tentative="1">
      <w:start w:val="1"/>
      <w:numFmt w:val="bullet"/>
      <w:lvlText w:val="•"/>
      <w:lvlJc w:val="left"/>
      <w:pPr>
        <w:tabs>
          <w:tab w:val="num" w:pos="2880"/>
        </w:tabs>
        <w:ind w:left="2880" w:hanging="360"/>
      </w:pPr>
      <w:rPr>
        <w:rFonts w:ascii="Arial" w:hAnsi="Arial" w:hint="default"/>
      </w:rPr>
    </w:lvl>
    <w:lvl w:ilvl="4" w:tplc="2F3C65C2" w:tentative="1">
      <w:start w:val="1"/>
      <w:numFmt w:val="bullet"/>
      <w:lvlText w:val="•"/>
      <w:lvlJc w:val="left"/>
      <w:pPr>
        <w:tabs>
          <w:tab w:val="num" w:pos="3600"/>
        </w:tabs>
        <w:ind w:left="3600" w:hanging="360"/>
      </w:pPr>
      <w:rPr>
        <w:rFonts w:ascii="Arial" w:hAnsi="Arial" w:hint="default"/>
      </w:rPr>
    </w:lvl>
    <w:lvl w:ilvl="5" w:tplc="2CAC0E38" w:tentative="1">
      <w:start w:val="1"/>
      <w:numFmt w:val="bullet"/>
      <w:lvlText w:val="•"/>
      <w:lvlJc w:val="left"/>
      <w:pPr>
        <w:tabs>
          <w:tab w:val="num" w:pos="4320"/>
        </w:tabs>
        <w:ind w:left="4320" w:hanging="360"/>
      </w:pPr>
      <w:rPr>
        <w:rFonts w:ascii="Arial" w:hAnsi="Arial" w:hint="default"/>
      </w:rPr>
    </w:lvl>
    <w:lvl w:ilvl="6" w:tplc="C2FE19B6" w:tentative="1">
      <w:start w:val="1"/>
      <w:numFmt w:val="bullet"/>
      <w:lvlText w:val="•"/>
      <w:lvlJc w:val="left"/>
      <w:pPr>
        <w:tabs>
          <w:tab w:val="num" w:pos="5040"/>
        </w:tabs>
        <w:ind w:left="5040" w:hanging="360"/>
      </w:pPr>
      <w:rPr>
        <w:rFonts w:ascii="Arial" w:hAnsi="Arial" w:hint="default"/>
      </w:rPr>
    </w:lvl>
    <w:lvl w:ilvl="7" w:tplc="DB445124" w:tentative="1">
      <w:start w:val="1"/>
      <w:numFmt w:val="bullet"/>
      <w:lvlText w:val="•"/>
      <w:lvlJc w:val="left"/>
      <w:pPr>
        <w:tabs>
          <w:tab w:val="num" w:pos="5760"/>
        </w:tabs>
        <w:ind w:left="5760" w:hanging="360"/>
      </w:pPr>
      <w:rPr>
        <w:rFonts w:ascii="Arial" w:hAnsi="Arial" w:hint="default"/>
      </w:rPr>
    </w:lvl>
    <w:lvl w:ilvl="8" w:tplc="6434894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12D51E7"/>
    <w:multiLevelType w:val="hybridMultilevel"/>
    <w:tmpl w:val="A8A06D3E"/>
    <w:lvl w:ilvl="0" w:tplc="6CFED94E">
      <w:start w:val="1"/>
      <w:numFmt w:val="bullet"/>
      <w:lvlText w:val="•"/>
      <w:lvlJc w:val="left"/>
      <w:pPr>
        <w:tabs>
          <w:tab w:val="num" w:pos="720"/>
        </w:tabs>
        <w:ind w:left="720" w:hanging="360"/>
      </w:pPr>
      <w:rPr>
        <w:rFonts w:ascii="Arial" w:hAnsi="Arial" w:hint="default"/>
      </w:rPr>
    </w:lvl>
    <w:lvl w:ilvl="1" w:tplc="1672563A" w:tentative="1">
      <w:start w:val="1"/>
      <w:numFmt w:val="bullet"/>
      <w:lvlText w:val="•"/>
      <w:lvlJc w:val="left"/>
      <w:pPr>
        <w:tabs>
          <w:tab w:val="num" w:pos="1440"/>
        </w:tabs>
        <w:ind w:left="1440" w:hanging="360"/>
      </w:pPr>
      <w:rPr>
        <w:rFonts w:ascii="Arial" w:hAnsi="Arial" w:hint="default"/>
      </w:rPr>
    </w:lvl>
    <w:lvl w:ilvl="2" w:tplc="51DA945C" w:tentative="1">
      <w:start w:val="1"/>
      <w:numFmt w:val="bullet"/>
      <w:lvlText w:val="•"/>
      <w:lvlJc w:val="left"/>
      <w:pPr>
        <w:tabs>
          <w:tab w:val="num" w:pos="2160"/>
        </w:tabs>
        <w:ind w:left="2160" w:hanging="360"/>
      </w:pPr>
      <w:rPr>
        <w:rFonts w:ascii="Arial" w:hAnsi="Arial" w:hint="default"/>
      </w:rPr>
    </w:lvl>
    <w:lvl w:ilvl="3" w:tplc="1F28CA22" w:tentative="1">
      <w:start w:val="1"/>
      <w:numFmt w:val="bullet"/>
      <w:lvlText w:val="•"/>
      <w:lvlJc w:val="left"/>
      <w:pPr>
        <w:tabs>
          <w:tab w:val="num" w:pos="2880"/>
        </w:tabs>
        <w:ind w:left="2880" w:hanging="360"/>
      </w:pPr>
      <w:rPr>
        <w:rFonts w:ascii="Arial" w:hAnsi="Arial" w:hint="default"/>
      </w:rPr>
    </w:lvl>
    <w:lvl w:ilvl="4" w:tplc="1E60AF44" w:tentative="1">
      <w:start w:val="1"/>
      <w:numFmt w:val="bullet"/>
      <w:lvlText w:val="•"/>
      <w:lvlJc w:val="left"/>
      <w:pPr>
        <w:tabs>
          <w:tab w:val="num" w:pos="3600"/>
        </w:tabs>
        <w:ind w:left="3600" w:hanging="360"/>
      </w:pPr>
      <w:rPr>
        <w:rFonts w:ascii="Arial" w:hAnsi="Arial" w:hint="default"/>
      </w:rPr>
    </w:lvl>
    <w:lvl w:ilvl="5" w:tplc="65025FE0" w:tentative="1">
      <w:start w:val="1"/>
      <w:numFmt w:val="bullet"/>
      <w:lvlText w:val="•"/>
      <w:lvlJc w:val="left"/>
      <w:pPr>
        <w:tabs>
          <w:tab w:val="num" w:pos="4320"/>
        </w:tabs>
        <w:ind w:left="4320" w:hanging="360"/>
      </w:pPr>
      <w:rPr>
        <w:rFonts w:ascii="Arial" w:hAnsi="Arial" w:hint="default"/>
      </w:rPr>
    </w:lvl>
    <w:lvl w:ilvl="6" w:tplc="8EB098BA" w:tentative="1">
      <w:start w:val="1"/>
      <w:numFmt w:val="bullet"/>
      <w:lvlText w:val="•"/>
      <w:lvlJc w:val="left"/>
      <w:pPr>
        <w:tabs>
          <w:tab w:val="num" w:pos="5040"/>
        </w:tabs>
        <w:ind w:left="5040" w:hanging="360"/>
      </w:pPr>
      <w:rPr>
        <w:rFonts w:ascii="Arial" w:hAnsi="Arial" w:hint="default"/>
      </w:rPr>
    </w:lvl>
    <w:lvl w:ilvl="7" w:tplc="7DD49C52" w:tentative="1">
      <w:start w:val="1"/>
      <w:numFmt w:val="bullet"/>
      <w:lvlText w:val="•"/>
      <w:lvlJc w:val="left"/>
      <w:pPr>
        <w:tabs>
          <w:tab w:val="num" w:pos="5760"/>
        </w:tabs>
        <w:ind w:left="5760" w:hanging="360"/>
      </w:pPr>
      <w:rPr>
        <w:rFonts w:ascii="Arial" w:hAnsi="Arial" w:hint="default"/>
      </w:rPr>
    </w:lvl>
    <w:lvl w:ilvl="8" w:tplc="870E93D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632378DD"/>
    <w:multiLevelType w:val="hybridMultilevel"/>
    <w:tmpl w:val="5DD635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14724654">
    <w:abstractNumId w:val="3"/>
  </w:num>
  <w:num w:numId="2" w16cid:durableId="640115894">
    <w:abstractNumId w:val="12"/>
  </w:num>
  <w:num w:numId="3" w16cid:durableId="726878196">
    <w:abstractNumId w:val="9"/>
  </w:num>
  <w:num w:numId="4" w16cid:durableId="1344674065">
    <w:abstractNumId w:val="9"/>
  </w:num>
  <w:num w:numId="5" w16cid:durableId="2012489217">
    <w:abstractNumId w:val="10"/>
  </w:num>
  <w:num w:numId="6" w16cid:durableId="1666855112">
    <w:abstractNumId w:val="11"/>
  </w:num>
  <w:num w:numId="7" w16cid:durableId="459568436">
    <w:abstractNumId w:val="19"/>
  </w:num>
  <w:num w:numId="8" w16cid:durableId="915088781">
    <w:abstractNumId w:val="17"/>
  </w:num>
  <w:num w:numId="9" w16cid:durableId="394402921">
    <w:abstractNumId w:val="1"/>
  </w:num>
  <w:num w:numId="10" w16cid:durableId="1443845067">
    <w:abstractNumId w:val="18"/>
  </w:num>
  <w:num w:numId="11" w16cid:durableId="2063864602">
    <w:abstractNumId w:val="15"/>
  </w:num>
  <w:num w:numId="12" w16cid:durableId="264920325">
    <w:abstractNumId w:val="5"/>
  </w:num>
  <w:num w:numId="13" w16cid:durableId="942764496">
    <w:abstractNumId w:val="2"/>
  </w:num>
  <w:num w:numId="14" w16cid:durableId="1262255560">
    <w:abstractNumId w:val="16"/>
  </w:num>
  <w:num w:numId="15" w16cid:durableId="1248424855">
    <w:abstractNumId w:val="6"/>
  </w:num>
  <w:num w:numId="16" w16cid:durableId="1151170127">
    <w:abstractNumId w:val="4"/>
  </w:num>
  <w:num w:numId="17" w16cid:durableId="911937760">
    <w:abstractNumId w:val="8"/>
  </w:num>
  <w:num w:numId="18" w16cid:durableId="1985696156">
    <w:abstractNumId w:val="0"/>
  </w:num>
  <w:num w:numId="19" w16cid:durableId="28914338">
    <w:abstractNumId w:val="13"/>
  </w:num>
  <w:num w:numId="20" w16cid:durableId="1421566525">
    <w:abstractNumId w:val="14"/>
  </w:num>
  <w:num w:numId="21" w16cid:durableId="16539491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FCF"/>
    <w:rsid w:val="0000334F"/>
    <w:rsid w:val="00011524"/>
    <w:rsid w:val="000223A8"/>
    <w:rsid w:val="00024E21"/>
    <w:rsid w:val="0003356D"/>
    <w:rsid w:val="000348F8"/>
    <w:rsid w:val="00040DDF"/>
    <w:rsid w:val="00047F7D"/>
    <w:rsid w:val="00050F05"/>
    <w:rsid w:val="0005408A"/>
    <w:rsid w:val="0005549F"/>
    <w:rsid w:val="000630C9"/>
    <w:rsid w:val="00074186"/>
    <w:rsid w:val="00081230"/>
    <w:rsid w:val="00092ED8"/>
    <w:rsid w:val="000A0B49"/>
    <w:rsid w:val="000A5A70"/>
    <w:rsid w:val="000C0B58"/>
    <w:rsid w:val="000C3A3D"/>
    <w:rsid w:val="000C425E"/>
    <w:rsid w:val="000D2BB2"/>
    <w:rsid w:val="000D50CA"/>
    <w:rsid w:val="000D5A74"/>
    <w:rsid w:val="00101AD3"/>
    <w:rsid w:val="001101F7"/>
    <w:rsid w:val="0011063C"/>
    <w:rsid w:val="00112990"/>
    <w:rsid w:val="00114064"/>
    <w:rsid w:val="001232F0"/>
    <w:rsid w:val="001279E8"/>
    <w:rsid w:val="00127AD6"/>
    <w:rsid w:val="00130A75"/>
    <w:rsid w:val="00136122"/>
    <w:rsid w:val="00136CC2"/>
    <w:rsid w:val="00142AB8"/>
    <w:rsid w:val="00142F8A"/>
    <w:rsid w:val="001528BD"/>
    <w:rsid w:val="00152D3E"/>
    <w:rsid w:val="00152F9C"/>
    <w:rsid w:val="00156536"/>
    <w:rsid w:val="00166451"/>
    <w:rsid w:val="00167D41"/>
    <w:rsid w:val="0017656E"/>
    <w:rsid w:val="00184B66"/>
    <w:rsid w:val="00187584"/>
    <w:rsid w:val="001904E0"/>
    <w:rsid w:val="001911EC"/>
    <w:rsid w:val="00192270"/>
    <w:rsid w:val="00194AB4"/>
    <w:rsid w:val="0019702C"/>
    <w:rsid w:val="00197792"/>
    <w:rsid w:val="001B0138"/>
    <w:rsid w:val="001B2826"/>
    <w:rsid w:val="001B403D"/>
    <w:rsid w:val="001B7F0B"/>
    <w:rsid w:val="001C05BF"/>
    <w:rsid w:val="001C487E"/>
    <w:rsid w:val="001C5787"/>
    <w:rsid w:val="001C654A"/>
    <w:rsid w:val="001C7165"/>
    <w:rsid w:val="001D1E18"/>
    <w:rsid w:val="001D2851"/>
    <w:rsid w:val="001D3C91"/>
    <w:rsid w:val="001D3D14"/>
    <w:rsid w:val="001E3C8B"/>
    <w:rsid w:val="001F59DE"/>
    <w:rsid w:val="00212648"/>
    <w:rsid w:val="0022090A"/>
    <w:rsid w:val="00222C8A"/>
    <w:rsid w:val="00223C25"/>
    <w:rsid w:val="0022465F"/>
    <w:rsid w:val="002268B4"/>
    <w:rsid w:val="00233445"/>
    <w:rsid w:val="002336B1"/>
    <w:rsid w:val="00235D4A"/>
    <w:rsid w:val="0023753B"/>
    <w:rsid w:val="0024527D"/>
    <w:rsid w:val="002616A3"/>
    <w:rsid w:val="00263ABE"/>
    <w:rsid w:val="00264E8A"/>
    <w:rsid w:val="00266981"/>
    <w:rsid w:val="002820FE"/>
    <w:rsid w:val="002866F1"/>
    <w:rsid w:val="002903D3"/>
    <w:rsid w:val="00290949"/>
    <w:rsid w:val="002957D6"/>
    <w:rsid w:val="00296741"/>
    <w:rsid w:val="002974B3"/>
    <w:rsid w:val="002A03F8"/>
    <w:rsid w:val="002A27D9"/>
    <w:rsid w:val="002A348E"/>
    <w:rsid w:val="002C4E0C"/>
    <w:rsid w:val="002D4877"/>
    <w:rsid w:val="002E39E6"/>
    <w:rsid w:val="002F082D"/>
    <w:rsid w:val="002F72B1"/>
    <w:rsid w:val="00302947"/>
    <w:rsid w:val="00302CA4"/>
    <w:rsid w:val="00305B25"/>
    <w:rsid w:val="00313DA0"/>
    <w:rsid w:val="00321752"/>
    <w:rsid w:val="003233C7"/>
    <w:rsid w:val="00325792"/>
    <w:rsid w:val="00325F19"/>
    <w:rsid w:val="00327C5A"/>
    <w:rsid w:val="00330012"/>
    <w:rsid w:val="00331E04"/>
    <w:rsid w:val="00341A4C"/>
    <w:rsid w:val="00347FD5"/>
    <w:rsid w:val="00356430"/>
    <w:rsid w:val="00373AED"/>
    <w:rsid w:val="00375B06"/>
    <w:rsid w:val="00376E91"/>
    <w:rsid w:val="00382B8F"/>
    <w:rsid w:val="0038386E"/>
    <w:rsid w:val="0038401E"/>
    <w:rsid w:val="003867FF"/>
    <w:rsid w:val="00391BEA"/>
    <w:rsid w:val="003A2884"/>
    <w:rsid w:val="003C17CF"/>
    <w:rsid w:val="003C683A"/>
    <w:rsid w:val="003D15CD"/>
    <w:rsid w:val="003D39ED"/>
    <w:rsid w:val="003E0E33"/>
    <w:rsid w:val="003E17FD"/>
    <w:rsid w:val="003F073B"/>
    <w:rsid w:val="003F2BE0"/>
    <w:rsid w:val="003F6085"/>
    <w:rsid w:val="0040465C"/>
    <w:rsid w:val="00405105"/>
    <w:rsid w:val="00406D05"/>
    <w:rsid w:val="00413A77"/>
    <w:rsid w:val="004214DA"/>
    <w:rsid w:val="004225B2"/>
    <w:rsid w:val="004233DA"/>
    <w:rsid w:val="00423F62"/>
    <w:rsid w:val="00425965"/>
    <w:rsid w:val="004266D7"/>
    <w:rsid w:val="00426EC9"/>
    <w:rsid w:val="00432340"/>
    <w:rsid w:val="004348EE"/>
    <w:rsid w:val="00434B71"/>
    <w:rsid w:val="00436D6C"/>
    <w:rsid w:val="00442AC0"/>
    <w:rsid w:val="004461A0"/>
    <w:rsid w:val="00451E75"/>
    <w:rsid w:val="004537C6"/>
    <w:rsid w:val="004537DF"/>
    <w:rsid w:val="0045538B"/>
    <w:rsid w:val="004565A0"/>
    <w:rsid w:val="0046023A"/>
    <w:rsid w:val="00460EF4"/>
    <w:rsid w:val="004614E8"/>
    <w:rsid w:val="00481128"/>
    <w:rsid w:val="0048292C"/>
    <w:rsid w:val="00484100"/>
    <w:rsid w:val="00484353"/>
    <w:rsid w:val="004850C1"/>
    <w:rsid w:val="00485CA4"/>
    <w:rsid w:val="00487EEE"/>
    <w:rsid w:val="00487F82"/>
    <w:rsid w:val="00491D19"/>
    <w:rsid w:val="00494B71"/>
    <w:rsid w:val="00495903"/>
    <w:rsid w:val="00497140"/>
    <w:rsid w:val="004A0005"/>
    <w:rsid w:val="004A4521"/>
    <w:rsid w:val="004A46A0"/>
    <w:rsid w:val="004A5051"/>
    <w:rsid w:val="004A6AB5"/>
    <w:rsid w:val="004B3FDF"/>
    <w:rsid w:val="004C059A"/>
    <w:rsid w:val="004D1060"/>
    <w:rsid w:val="004D2B21"/>
    <w:rsid w:val="004E0273"/>
    <w:rsid w:val="004E0CE4"/>
    <w:rsid w:val="004E0DED"/>
    <w:rsid w:val="004E121F"/>
    <w:rsid w:val="004E3DD2"/>
    <w:rsid w:val="005019DC"/>
    <w:rsid w:val="005030AA"/>
    <w:rsid w:val="005036E3"/>
    <w:rsid w:val="00506C62"/>
    <w:rsid w:val="00510B18"/>
    <w:rsid w:val="00514CCA"/>
    <w:rsid w:val="00522D3E"/>
    <w:rsid w:val="00524D57"/>
    <w:rsid w:val="00532862"/>
    <w:rsid w:val="00536A01"/>
    <w:rsid w:val="005444CB"/>
    <w:rsid w:val="00551E63"/>
    <w:rsid w:val="00557187"/>
    <w:rsid w:val="00566BC6"/>
    <w:rsid w:val="00567F33"/>
    <w:rsid w:val="00570C55"/>
    <w:rsid w:val="00571680"/>
    <w:rsid w:val="005733B6"/>
    <w:rsid w:val="00573BA7"/>
    <w:rsid w:val="00573E9B"/>
    <w:rsid w:val="00575A53"/>
    <w:rsid w:val="00576B2F"/>
    <w:rsid w:val="00592638"/>
    <w:rsid w:val="00592AAE"/>
    <w:rsid w:val="00595748"/>
    <w:rsid w:val="00595B1F"/>
    <w:rsid w:val="005973A8"/>
    <w:rsid w:val="005A79E7"/>
    <w:rsid w:val="005B3E8C"/>
    <w:rsid w:val="005B754B"/>
    <w:rsid w:val="005C0D4B"/>
    <w:rsid w:val="005C6215"/>
    <w:rsid w:val="005C78E4"/>
    <w:rsid w:val="005D20EE"/>
    <w:rsid w:val="005D5E36"/>
    <w:rsid w:val="005E6D16"/>
    <w:rsid w:val="005F32B7"/>
    <w:rsid w:val="005F4290"/>
    <w:rsid w:val="005F4C88"/>
    <w:rsid w:val="0060076E"/>
    <w:rsid w:val="00600B7C"/>
    <w:rsid w:val="00604F3F"/>
    <w:rsid w:val="00612462"/>
    <w:rsid w:val="00617B81"/>
    <w:rsid w:val="00630F40"/>
    <w:rsid w:val="00645D4C"/>
    <w:rsid w:val="006477B5"/>
    <w:rsid w:val="00651FD9"/>
    <w:rsid w:val="00654355"/>
    <w:rsid w:val="006623C0"/>
    <w:rsid w:val="00663E73"/>
    <w:rsid w:val="00664612"/>
    <w:rsid w:val="006652B3"/>
    <w:rsid w:val="006672B4"/>
    <w:rsid w:val="00673E85"/>
    <w:rsid w:val="00674730"/>
    <w:rsid w:val="00680ABF"/>
    <w:rsid w:val="0068111D"/>
    <w:rsid w:val="00683F51"/>
    <w:rsid w:val="006850BC"/>
    <w:rsid w:val="00687884"/>
    <w:rsid w:val="00691128"/>
    <w:rsid w:val="006A17D8"/>
    <w:rsid w:val="006A486F"/>
    <w:rsid w:val="006A53D9"/>
    <w:rsid w:val="006B56AF"/>
    <w:rsid w:val="006C2ED7"/>
    <w:rsid w:val="006C563F"/>
    <w:rsid w:val="006D117E"/>
    <w:rsid w:val="006D6522"/>
    <w:rsid w:val="006D750F"/>
    <w:rsid w:val="006D7D4B"/>
    <w:rsid w:val="006E303E"/>
    <w:rsid w:val="006E56C3"/>
    <w:rsid w:val="006F2FE3"/>
    <w:rsid w:val="006F310F"/>
    <w:rsid w:val="00702F68"/>
    <w:rsid w:val="007048ED"/>
    <w:rsid w:val="00713446"/>
    <w:rsid w:val="007166E7"/>
    <w:rsid w:val="00724C52"/>
    <w:rsid w:val="0073096E"/>
    <w:rsid w:val="00731E90"/>
    <w:rsid w:val="007340BC"/>
    <w:rsid w:val="0073469E"/>
    <w:rsid w:val="007346E6"/>
    <w:rsid w:val="00745963"/>
    <w:rsid w:val="00745D49"/>
    <w:rsid w:val="0075293D"/>
    <w:rsid w:val="007529B8"/>
    <w:rsid w:val="007534E0"/>
    <w:rsid w:val="007570CD"/>
    <w:rsid w:val="00760144"/>
    <w:rsid w:val="00761A02"/>
    <w:rsid w:val="00772572"/>
    <w:rsid w:val="00785454"/>
    <w:rsid w:val="007A1CA1"/>
    <w:rsid w:val="007A28B9"/>
    <w:rsid w:val="007B1848"/>
    <w:rsid w:val="007B49D2"/>
    <w:rsid w:val="007D3151"/>
    <w:rsid w:val="007D73C7"/>
    <w:rsid w:val="007E0C89"/>
    <w:rsid w:val="007E38AE"/>
    <w:rsid w:val="007F00D3"/>
    <w:rsid w:val="007F2D8A"/>
    <w:rsid w:val="007F3F4F"/>
    <w:rsid w:val="007F60CB"/>
    <w:rsid w:val="00801147"/>
    <w:rsid w:val="00802696"/>
    <w:rsid w:val="0081095F"/>
    <w:rsid w:val="00812A03"/>
    <w:rsid w:val="008205F6"/>
    <w:rsid w:val="00825738"/>
    <w:rsid w:val="00837756"/>
    <w:rsid w:val="00843AF5"/>
    <w:rsid w:val="008449E1"/>
    <w:rsid w:val="0084537A"/>
    <w:rsid w:val="00846240"/>
    <w:rsid w:val="00854E37"/>
    <w:rsid w:val="00861B7A"/>
    <w:rsid w:val="00866C4B"/>
    <w:rsid w:val="00877110"/>
    <w:rsid w:val="00877FCF"/>
    <w:rsid w:val="008848A4"/>
    <w:rsid w:val="008932D4"/>
    <w:rsid w:val="00893410"/>
    <w:rsid w:val="00894E9E"/>
    <w:rsid w:val="00896FEF"/>
    <w:rsid w:val="008A09CE"/>
    <w:rsid w:val="008A1AFF"/>
    <w:rsid w:val="008A3E47"/>
    <w:rsid w:val="008A5F82"/>
    <w:rsid w:val="008B05D6"/>
    <w:rsid w:val="008B7B84"/>
    <w:rsid w:val="008C03DA"/>
    <w:rsid w:val="008C12E4"/>
    <w:rsid w:val="008C2FB0"/>
    <w:rsid w:val="008C719D"/>
    <w:rsid w:val="008D0530"/>
    <w:rsid w:val="008D36C5"/>
    <w:rsid w:val="008D4241"/>
    <w:rsid w:val="008D440E"/>
    <w:rsid w:val="008D7FB0"/>
    <w:rsid w:val="008E0A00"/>
    <w:rsid w:val="008E22CF"/>
    <w:rsid w:val="008E2699"/>
    <w:rsid w:val="008E440D"/>
    <w:rsid w:val="008F56CE"/>
    <w:rsid w:val="0090347A"/>
    <w:rsid w:val="00914082"/>
    <w:rsid w:val="009153ED"/>
    <w:rsid w:val="00916363"/>
    <w:rsid w:val="0091799C"/>
    <w:rsid w:val="00922F78"/>
    <w:rsid w:val="00923386"/>
    <w:rsid w:val="009243E0"/>
    <w:rsid w:val="00925357"/>
    <w:rsid w:val="00950A7B"/>
    <w:rsid w:val="009544F7"/>
    <w:rsid w:val="00961F59"/>
    <w:rsid w:val="00966FDD"/>
    <w:rsid w:val="00971AFE"/>
    <w:rsid w:val="009720CD"/>
    <w:rsid w:val="0097411A"/>
    <w:rsid w:val="00974359"/>
    <w:rsid w:val="00991093"/>
    <w:rsid w:val="00993BD0"/>
    <w:rsid w:val="0099498A"/>
    <w:rsid w:val="00997740"/>
    <w:rsid w:val="00997DE7"/>
    <w:rsid w:val="009A32E4"/>
    <w:rsid w:val="009A7C57"/>
    <w:rsid w:val="009B1675"/>
    <w:rsid w:val="009B3388"/>
    <w:rsid w:val="009B35AA"/>
    <w:rsid w:val="009B39BB"/>
    <w:rsid w:val="009C6D16"/>
    <w:rsid w:val="009D6701"/>
    <w:rsid w:val="009E63CA"/>
    <w:rsid w:val="00A11DF4"/>
    <w:rsid w:val="00A17265"/>
    <w:rsid w:val="00A17B33"/>
    <w:rsid w:val="00A2083B"/>
    <w:rsid w:val="00A209FA"/>
    <w:rsid w:val="00A25846"/>
    <w:rsid w:val="00A271CA"/>
    <w:rsid w:val="00A332B3"/>
    <w:rsid w:val="00A42264"/>
    <w:rsid w:val="00A4249A"/>
    <w:rsid w:val="00A43DC0"/>
    <w:rsid w:val="00A4609F"/>
    <w:rsid w:val="00A507EE"/>
    <w:rsid w:val="00A50ED4"/>
    <w:rsid w:val="00A529F0"/>
    <w:rsid w:val="00A5346F"/>
    <w:rsid w:val="00A54E2E"/>
    <w:rsid w:val="00A55D6A"/>
    <w:rsid w:val="00A62B87"/>
    <w:rsid w:val="00A640EC"/>
    <w:rsid w:val="00A66343"/>
    <w:rsid w:val="00A82C09"/>
    <w:rsid w:val="00A82ECD"/>
    <w:rsid w:val="00A866CB"/>
    <w:rsid w:val="00A9461E"/>
    <w:rsid w:val="00A95A5D"/>
    <w:rsid w:val="00A971C8"/>
    <w:rsid w:val="00AA3F7B"/>
    <w:rsid w:val="00AB3B2F"/>
    <w:rsid w:val="00AB4BCD"/>
    <w:rsid w:val="00AB574E"/>
    <w:rsid w:val="00AC3496"/>
    <w:rsid w:val="00AC54CC"/>
    <w:rsid w:val="00AD1783"/>
    <w:rsid w:val="00AD5676"/>
    <w:rsid w:val="00AE0666"/>
    <w:rsid w:val="00AE5C5A"/>
    <w:rsid w:val="00AF59CD"/>
    <w:rsid w:val="00AF6DA7"/>
    <w:rsid w:val="00AF746E"/>
    <w:rsid w:val="00B10AA0"/>
    <w:rsid w:val="00B13A8B"/>
    <w:rsid w:val="00B15FF6"/>
    <w:rsid w:val="00B3528E"/>
    <w:rsid w:val="00B356D7"/>
    <w:rsid w:val="00B40064"/>
    <w:rsid w:val="00B408B4"/>
    <w:rsid w:val="00B6098B"/>
    <w:rsid w:val="00B60F77"/>
    <w:rsid w:val="00B613F6"/>
    <w:rsid w:val="00B61F39"/>
    <w:rsid w:val="00B62E3A"/>
    <w:rsid w:val="00B7216C"/>
    <w:rsid w:val="00B752A3"/>
    <w:rsid w:val="00B76BEA"/>
    <w:rsid w:val="00B85BF5"/>
    <w:rsid w:val="00B9101D"/>
    <w:rsid w:val="00B91094"/>
    <w:rsid w:val="00B92BE2"/>
    <w:rsid w:val="00B93147"/>
    <w:rsid w:val="00B947E1"/>
    <w:rsid w:val="00BA6659"/>
    <w:rsid w:val="00BB0822"/>
    <w:rsid w:val="00BB1506"/>
    <w:rsid w:val="00BB241C"/>
    <w:rsid w:val="00BB677E"/>
    <w:rsid w:val="00BC7B07"/>
    <w:rsid w:val="00BC7D4F"/>
    <w:rsid w:val="00BD20C6"/>
    <w:rsid w:val="00BD20DA"/>
    <w:rsid w:val="00BE1ACB"/>
    <w:rsid w:val="00BF029E"/>
    <w:rsid w:val="00BF4725"/>
    <w:rsid w:val="00BF5259"/>
    <w:rsid w:val="00BF765A"/>
    <w:rsid w:val="00BF7FB0"/>
    <w:rsid w:val="00C03EE1"/>
    <w:rsid w:val="00C044F5"/>
    <w:rsid w:val="00C1300E"/>
    <w:rsid w:val="00C145B6"/>
    <w:rsid w:val="00C14E5E"/>
    <w:rsid w:val="00C26EFD"/>
    <w:rsid w:val="00C348BF"/>
    <w:rsid w:val="00C36C71"/>
    <w:rsid w:val="00C4039E"/>
    <w:rsid w:val="00C47F3F"/>
    <w:rsid w:val="00C52FB0"/>
    <w:rsid w:val="00C61FCA"/>
    <w:rsid w:val="00C65DC9"/>
    <w:rsid w:val="00C669CA"/>
    <w:rsid w:val="00C75B02"/>
    <w:rsid w:val="00C80F16"/>
    <w:rsid w:val="00C81711"/>
    <w:rsid w:val="00C84320"/>
    <w:rsid w:val="00C94402"/>
    <w:rsid w:val="00C94AF3"/>
    <w:rsid w:val="00C96055"/>
    <w:rsid w:val="00C9785E"/>
    <w:rsid w:val="00CA4B81"/>
    <w:rsid w:val="00CA62D4"/>
    <w:rsid w:val="00CA736A"/>
    <w:rsid w:val="00CC5D82"/>
    <w:rsid w:val="00CC6B9D"/>
    <w:rsid w:val="00CD0057"/>
    <w:rsid w:val="00CE0247"/>
    <w:rsid w:val="00CF26EA"/>
    <w:rsid w:val="00D02479"/>
    <w:rsid w:val="00D05AB6"/>
    <w:rsid w:val="00D05EFC"/>
    <w:rsid w:val="00D17B83"/>
    <w:rsid w:val="00D17DE8"/>
    <w:rsid w:val="00D17E32"/>
    <w:rsid w:val="00D212B7"/>
    <w:rsid w:val="00D22EA8"/>
    <w:rsid w:val="00D319BD"/>
    <w:rsid w:val="00D42D79"/>
    <w:rsid w:val="00D43407"/>
    <w:rsid w:val="00D479A8"/>
    <w:rsid w:val="00D501A1"/>
    <w:rsid w:val="00D5203F"/>
    <w:rsid w:val="00D57DB4"/>
    <w:rsid w:val="00D657B1"/>
    <w:rsid w:val="00D71732"/>
    <w:rsid w:val="00D721A6"/>
    <w:rsid w:val="00D75200"/>
    <w:rsid w:val="00D80FD2"/>
    <w:rsid w:val="00D8400D"/>
    <w:rsid w:val="00D94CF2"/>
    <w:rsid w:val="00DA196D"/>
    <w:rsid w:val="00DB1222"/>
    <w:rsid w:val="00DB396C"/>
    <w:rsid w:val="00DB514F"/>
    <w:rsid w:val="00DB6ECE"/>
    <w:rsid w:val="00DC265C"/>
    <w:rsid w:val="00DC3560"/>
    <w:rsid w:val="00DF1408"/>
    <w:rsid w:val="00E06E38"/>
    <w:rsid w:val="00E072D1"/>
    <w:rsid w:val="00E07B65"/>
    <w:rsid w:val="00E16CE6"/>
    <w:rsid w:val="00E17217"/>
    <w:rsid w:val="00E417DC"/>
    <w:rsid w:val="00E436E4"/>
    <w:rsid w:val="00E52571"/>
    <w:rsid w:val="00E56878"/>
    <w:rsid w:val="00E57BDA"/>
    <w:rsid w:val="00E664B2"/>
    <w:rsid w:val="00E706FF"/>
    <w:rsid w:val="00E7455C"/>
    <w:rsid w:val="00E749D1"/>
    <w:rsid w:val="00E755CC"/>
    <w:rsid w:val="00E76597"/>
    <w:rsid w:val="00E771D7"/>
    <w:rsid w:val="00E921F6"/>
    <w:rsid w:val="00E926DC"/>
    <w:rsid w:val="00E94E55"/>
    <w:rsid w:val="00E94E99"/>
    <w:rsid w:val="00E94EAB"/>
    <w:rsid w:val="00EA77A5"/>
    <w:rsid w:val="00EB1938"/>
    <w:rsid w:val="00EB1A1A"/>
    <w:rsid w:val="00EC4490"/>
    <w:rsid w:val="00EC48EA"/>
    <w:rsid w:val="00EC64A3"/>
    <w:rsid w:val="00ED0AE8"/>
    <w:rsid w:val="00EF0F21"/>
    <w:rsid w:val="00EF111D"/>
    <w:rsid w:val="00EF47D2"/>
    <w:rsid w:val="00F00CC5"/>
    <w:rsid w:val="00F01EA8"/>
    <w:rsid w:val="00F03FCE"/>
    <w:rsid w:val="00F06C6C"/>
    <w:rsid w:val="00F21629"/>
    <w:rsid w:val="00F23BF1"/>
    <w:rsid w:val="00F258AE"/>
    <w:rsid w:val="00F27BD0"/>
    <w:rsid w:val="00F324D9"/>
    <w:rsid w:val="00F37A19"/>
    <w:rsid w:val="00F57997"/>
    <w:rsid w:val="00F63F7A"/>
    <w:rsid w:val="00F7447E"/>
    <w:rsid w:val="00F74AA8"/>
    <w:rsid w:val="00F8393F"/>
    <w:rsid w:val="00F84DB1"/>
    <w:rsid w:val="00F91121"/>
    <w:rsid w:val="00F941EF"/>
    <w:rsid w:val="00F94D45"/>
    <w:rsid w:val="00F96547"/>
    <w:rsid w:val="00FA143A"/>
    <w:rsid w:val="00FA1EC2"/>
    <w:rsid w:val="00FA6C2D"/>
    <w:rsid w:val="00FB1497"/>
    <w:rsid w:val="00FB4C71"/>
    <w:rsid w:val="00FB6C6D"/>
    <w:rsid w:val="00FD1229"/>
    <w:rsid w:val="00FD1775"/>
    <w:rsid w:val="00FD3855"/>
    <w:rsid w:val="00FD3E49"/>
    <w:rsid w:val="00FE7AF2"/>
    <w:rsid w:val="00FF1D94"/>
    <w:rsid w:val="00FF39C0"/>
    <w:rsid w:val="00FF522B"/>
    <w:rsid w:val="00FF5E92"/>
    <w:rsid w:val="00FF7F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E7B670"/>
  <w15:chartTrackingRefBased/>
  <w15:docId w15:val="{15BC6CD4-637F-4123-8280-E198C951F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7F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7F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7F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7F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7F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7F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7F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7F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7F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7F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7F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7F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7F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7F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7F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7F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7F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7FCF"/>
    <w:rPr>
      <w:rFonts w:eastAsiaTheme="majorEastAsia" w:cstheme="majorBidi"/>
      <w:color w:val="272727" w:themeColor="text1" w:themeTint="D8"/>
    </w:rPr>
  </w:style>
  <w:style w:type="paragraph" w:styleId="Title">
    <w:name w:val="Title"/>
    <w:basedOn w:val="Normal"/>
    <w:next w:val="Normal"/>
    <w:link w:val="TitleChar"/>
    <w:uiPriority w:val="10"/>
    <w:qFormat/>
    <w:rsid w:val="00877F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7F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7F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7F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7FCF"/>
    <w:pPr>
      <w:spacing w:before="160"/>
      <w:jc w:val="center"/>
    </w:pPr>
    <w:rPr>
      <w:i/>
      <w:iCs/>
      <w:color w:val="404040" w:themeColor="text1" w:themeTint="BF"/>
    </w:rPr>
  </w:style>
  <w:style w:type="character" w:customStyle="1" w:styleId="QuoteChar">
    <w:name w:val="Quote Char"/>
    <w:basedOn w:val="DefaultParagraphFont"/>
    <w:link w:val="Quote"/>
    <w:uiPriority w:val="29"/>
    <w:rsid w:val="00877FCF"/>
    <w:rPr>
      <w:i/>
      <w:iCs/>
      <w:color w:val="404040" w:themeColor="text1" w:themeTint="BF"/>
    </w:rPr>
  </w:style>
  <w:style w:type="paragraph" w:styleId="ListParagraph">
    <w:name w:val="List Paragraph"/>
    <w:basedOn w:val="Normal"/>
    <w:uiPriority w:val="34"/>
    <w:qFormat/>
    <w:rsid w:val="00877FCF"/>
    <w:pPr>
      <w:ind w:left="720"/>
      <w:contextualSpacing/>
    </w:pPr>
  </w:style>
  <w:style w:type="character" w:styleId="IntenseEmphasis">
    <w:name w:val="Intense Emphasis"/>
    <w:basedOn w:val="DefaultParagraphFont"/>
    <w:uiPriority w:val="21"/>
    <w:qFormat/>
    <w:rsid w:val="00877FCF"/>
    <w:rPr>
      <w:i/>
      <w:iCs/>
      <w:color w:val="0F4761" w:themeColor="accent1" w:themeShade="BF"/>
    </w:rPr>
  </w:style>
  <w:style w:type="paragraph" w:styleId="IntenseQuote">
    <w:name w:val="Intense Quote"/>
    <w:basedOn w:val="Normal"/>
    <w:next w:val="Normal"/>
    <w:link w:val="IntenseQuoteChar"/>
    <w:uiPriority w:val="30"/>
    <w:qFormat/>
    <w:rsid w:val="00877F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7FCF"/>
    <w:rPr>
      <w:i/>
      <w:iCs/>
      <w:color w:val="0F4761" w:themeColor="accent1" w:themeShade="BF"/>
    </w:rPr>
  </w:style>
  <w:style w:type="character" w:styleId="IntenseReference">
    <w:name w:val="Intense Reference"/>
    <w:basedOn w:val="DefaultParagraphFont"/>
    <w:uiPriority w:val="32"/>
    <w:qFormat/>
    <w:rsid w:val="00877FCF"/>
    <w:rPr>
      <w:b/>
      <w:bCs/>
      <w:smallCaps/>
      <w:color w:val="0F4761" w:themeColor="accent1" w:themeShade="BF"/>
      <w:spacing w:val="5"/>
    </w:rPr>
  </w:style>
  <w:style w:type="paragraph" w:styleId="Header">
    <w:name w:val="header"/>
    <w:basedOn w:val="Normal"/>
    <w:link w:val="HeaderChar"/>
    <w:uiPriority w:val="99"/>
    <w:unhideWhenUsed/>
    <w:rsid w:val="00877F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7FCF"/>
  </w:style>
  <w:style w:type="paragraph" w:styleId="Footer">
    <w:name w:val="footer"/>
    <w:basedOn w:val="Normal"/>
    <w:link w:val="FooterChar"/>
    <w:uiPriority w:val="99"/>
    <w:unhideWhenUsed/>
    <w:rsid w:val="00877F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7FCF"/>
  </w:style>
  <w:style w:type="character" w:styleId="Hyperlink">
    <w:name w:val="Hyperlink"/>
    <w:basedOn w:val="DefaultParagraphFont"/>
    <w:uiPriority w:val="99"/>
    <w:unhideWhenUsed/>
    <w:rsid w:val="00302947"/>
    <w:rPr>
      <w:color w:val="467886" w:themeColor="hyperlink"/>
      <w:u w:val="single"/>
    </w:rPr>
  </w:style>
  <w:style w:type="character" w:styleId="UnresolvedMention">
    <w:name w:val="Unresolved Mention"/>
    <w:basedOn w:val="DefaultParagraphFont"/>
    <w:uiPriority w:val="99"/>
    <w:semiHidden/>
    <w:unhideWhenUsed/>
    <w:rsid w:val="00302947"/>
    <w:rPr>
      <w:color w:val="605E5C"/>
      <w:shd w:val="clear" w:color="auto" w:fill="E1DFDD"/>
    </w:rPr>
  </w:style>
  <w:style w:type="paragraph" w:styleId="NormalWeb">
    <w:name w:val="Normal (Web)"/>
    <w:basedOn w:val="Normal"/>
    <w:uiPriority w:val="99"/>
    <w:semiHidden/>
    <w:unhideWhenUsed/>
    <w:rsid w:val="0087711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91997">
      <w:bodyDiv w:val="1"/>
      <w:marLeft w:val="0"/>
      <w:marRight w:val="0"/>
      <w:marTop w:val="0"/>
      <w:marBottom w:val="0"/>
      <w:divBdr>
        <w:top w:val="none" w:sz="0" w:space="0" w:color="auto"/>
        <w:left w:val="none" w:sz="0" w:space="0" w:color="auto"/>
        <w:bottom w:val="none" w:sz="0" w:space="0" w:color="auto"/>
        <w:right w:val="none" w:sz="0" w:space="0" w:color="auto"/>
      </w:divBdr>
      <w:divsChild>
        <w:div w:id="8407505">
          <w:marLeft w:val="274"/>
          <w:marRight w:val="0"/>
          <w:marTop w:val="150"/>
          <w:marBottom w:val="0"/>
          <w:divBdr>
            <w:top w:val="none" w:sz="0" w:space="0" w:color="auto"/>
            <w:left w:val="none" w:sz="0" w:space="0" w:color="auto"/>
            <w:bottom w:val="none" w:sz="0" w:space="0" w:color="auto"/>
            <w:right w:val="none" w:sz="0" w:space="0" w:color="auto"/>
          </w:divBdr>
        </w:div>
      </w:divsChild>
    </w:div>
    <w:div w:id="31620362">
      <w:bodyDiv w:val="1"/>
      <w:marLeft w:val="0"/>
      <w:marRight w:val="0"/>
      <w:marTop w:val="0"/>
      <w:marBottom w:val="0"/>
      <w:divBdr>
        <w:top w:val="none" w:sz="0" w:space="0" w:color="auto"/>
        <w:left w:val="none" w:sz="0" w:space="0" w:color="auto"/>
        <w:bottom w:val="none" w:sz="0" w:space="0" w:color="auto"/>
        <w:right w:val="none" w:sz="0" w:space="0" w:color="auto"/>
      </w:divBdr>
    </w:div>
    <w:div w:id="178980265">
      <w:bodyDiv w:val="1"/>
      <w:marLeft w:val="0"/>
      <w:marRight w:val="0"/>
      <w:marTop w:val="0"/>
      <w:marBottom w:val="0"/>
      <w:divBdr>
        <w:top w:val="none" w:sz="0" w:space="0" w:color="auto"/>
        <w:left w:val="none" w:sz="0" w:space="0" w:color="auto"/>
        <w:bottom w:val="none" w:sz="0" w:space="0" w:color="auto"/>
        <w:right w:val="none" w:sz="0" w:space="0" w:color="auto"/>
      </w:divBdr>
      <w:divsChild>
        <w:div w:id="702828356">
          <w:marLeft w:val="274"/>
          <w:marRight w:val="0"/>
          <w:marTop w:val="150"/>
          <w:marBottom w:val="0"/>
          <w:divBdr>
            <w:top w:val="none" w:sz="0" w:space="0" w:color="auto"/>
            <w:left w:val="none" w:sz="0" w:space="0" w:color="auto"/>
            <w:bottom w:val="none" w:sz="0" w:space="0" w:color="auto"/>
            <w:right w:val="none" w:sz="0" w:space="0" w:color="auto"/>
          </w:divBdr>
        </w:div>
      </w:divsChild>
    </w:div>
    <w:div w:id="198277116">
      <w:bodyDiv w:val="1"/>
      <w:marLeft w:val="0"/>
      <w:marRight w:val="0"/>
      <w:marTop w:val="0"/>
      <w:marBottom w:val="0"/>
      <w:divBdr>
        <w:top w:val="none" w:sz="0" w:space="0" w:color="auto"/>
        <w:left w:val="none" w:sz="0" w:space="0" w:color="auto"/>
        <w:bottom w:val="none" w:sz="0" w:space="0" w:color="auto"/>
        <w:right w:val="none" w:sz="0" w:space="0" w:color="auto"/>
      </w:divBdr>
    </w:div>
    <w:div w:id="340666921">
      <w:bodyDiv w:val="1"/>
      <w:marLeft w:val="0"/>
      <w:marRight w:val="0"/>
      <w:marTop w:val="0"/>
      <w:marBottom w:val="0"/>
      <w:divBdr>
        <w:top w:val="none" w:sz="0" w:space="0" w:color="auto"/>
        <w:left w:val="none" w:sz="0" w:space="0" w:color="auto"/>
        <w:bottom w:val="none" w:sz="0" w:space="0" w:color="auto"/>
        <w:right w:val="none" w:sz="0" w:space="0" w:color="auto"/>
      </w:divBdr>
      <w:divsChild>
        <w:div w:id="2096398125">
          <w:marLeft w:val="274"/>
          <w:marRight w:val="0"/>
          <w:marTop w:val="150"/>
          <w:marBottom w:val="0"/>
          <w:divBdr>
            <w:top w:val="none" w:sz="0" w:space="0" w:color="auto"/>
            <w:left w:val="none" w:sz="0" w:space="0" w:color="auto"/>
            <w:bottom w:val="none" w:sz="0" w:space="0" w:color="auto"/>
            <w:right w:val="none" w:sz="0" w:space="0" w:color="auto"/>
          </w:divBdr>
        </w:div>
      </w:divsChild>
    </w:div>
    <w:div w:id="380982460">
      <w:bodyDiv w:val="1"/>
      <w:marLeft w:val="0"/>
      <w:marRight w:val="0"/>
      <w:marTop w:val="0"/>
      <w:marBottom w:val="0"/>
      <w:divBdr>
        <w:top w:val="none" w:sz="0" w:space="0" w:color="auto"/>
        <w:left w:val="none" w:sz="0" w:space="0" w:color="auto"/>
        <w:bottom w:val="none" w:sz="0" w:space="0" w:color="auto"/>
        <w:right w:val="none" w:sz="0" w:space="0" w:color="auto"/>
      </w:divBdr>
    </w:div>
    <w:div w:id="394737911">
      <w:bodyDiv w:val="1"/>
      <w:marLeft w:val="0"/>
      <w:marRight w:val="0"/>
      <w:marTop w:val="0"/>
      <w:marBottom w:val="0"/>
      <w:divBdr>
        <w:top w:val="none" w:sz="0" w:space="0" w:color="auto"/>
        <w:left w:val="none" w:sz="0" w:space="0" w:color="auto"/>
        <w:bottom w:val="none" w:sz="0" w:space="0" w:color="auto"/>
        <w:right w:val="none" w:sz="0" w:space="0" w:color="auto"/>
      </w:divBdr>
    </w:div>
    <w:div w:id="400911337">
      <w:bodyDiv w:val="1"/>
      <w:marLeft w:val="0"/>
      <w:marRight w:val="0"/>
      <w:marTop w:val="0"/>
      <w:marBottom w:val="0"/>
      <w:divBdr>
        <w:top w:val="none" w:sz="0" w:space="0" w:color="auto"/>
        <w:left w:val="none" w:sz="0" w:space="0" w:color="auto"/>
        <w:bottom w:val="none" w:sz="0" w:space="0" w:color="auto"/>
        <w:right w:val="none" w:sz="0" w:space="0" w:color="auto"/>
      </w:divBdr>
    </w:div>
    <w:div w:id="426267181">
      <w:bodyDiv w:val="1"/>
      <w:marLeft w:val="0"/>
      <w:marRight w:val="0"/>
      <w:marTop w:val="0"/>
      <w:marBottom w:val="0"/>
      <w:divBdr>
        <w:top w:val="none" w:sz="0" w:space="0" w:color="auto"/>
        <w:left w:val="none" w:sz="0" w:space="0" w:color="auto"/>
        <w:bottom w:val="none" w:sz="0" w:space="0" w:color="auto"/>
        <w:right w:val="none" w:sz="0" w:space="0" w:color="auto"/>
      </w:divBdr>
    </w:div>
    <w:div w:id="447894593">
      <w:bodyDiv w:val="1"/>
      <w:marLeft w:val="0"/>
      <w:marRight w:val="0"/>
      <w:marTop w:val="0"/>
      <w:marBottom w:val="0"/>
      <w:divBdr>
        <w:top w:val="none" w:sz="0" w:space="0" w:color="auto"/>
        <w:left w:val="none" w:sz="0" w:space="0" w:color="auto"/>
        <w:bottom w:val="none" w:sz="0" w:space="0" w:color="auto"/>
        <w:right w:val="none" w:sz="0" w:space="0" w:color="auto"/>
      </w:divBdr>
    </w:div>
    <w:div w:id="546573659">
      <w:bodyDiv w:val="1"/>
      <w:marLeft w:val="0"/>
      <w:marRight w:val="0"/>
      <w:marTop w:val="0"/>
      <w:marBottom w:val="0"/>
      <w:divBdr>
        <w:top w:val="none" w:sz="0" w:space="0" w:color="auto"/>
        <w:left w:val="none" w:sz="0" w:space="0" w:color="auto"/>
        <w:bottom w:val="none" w:sz="0" w:space="0" w:color="auto"/>
        <w:right w:val="none" w:sz="0" w:space="0" w:color="auto"/>
      </w:divBdr>
    </w:div>
    <w:div w:id="646856982">
      <w:bodyDiv w:val="1"/>
      <w:marLeft w:val="0"/>
      <w:marRight w:val="0"/>
      <w:marTop w:val="0"/>
      <w:marBottom w:val="0"/>
      <w:divBdr>
        <w:top w:val="none" w:sz="0" w:space="0" w:color="auto"/>
        <w:left w:val="none" w:sz="0" w:space="0" w:color="auto"/>
        <w:bottom w:val="none" w:sz="0" w:space="0" w:color="auto"/>
        <w:right w:val="none" w:sz="0" w:space="0" w:color="auto"/>
      </w:divBdr>
    </w:div>
    <w:div w:id="679165028">
      <w:bodyDiv w:val="1"/>
      <w:marLeft w:val="0"/>
      <w:marRight w:val="0"/>
      <w:marTop w:val="0"/>
      <w:marBottom w:val="0"/>
      <w:divBdr>
        <w:top w:val="none" w:sz="0" w:space="0" w:color="auto"/>
        <w:left w:val="none" w:sz="0" w:space="0" w:color="auto"/>
        <w:bottom w:val="none" w:sz="0" w:space="0" w:color="auto"/>
        <w:right w:val="none" w:sz="0" w:space="0" w:color="auto"/>
      </w:divBdr>
    </w:div>
    <w:div w:id="802968411">
      <w:bodyDiv w:val="1"/>
      <w:marLeft w:val="0"/>
      <w:marRight w:val="0"/>
      <w:marTop w:val="0"/>
      <w:marBottom w:val="0"/>
      <w:divBdr>
        <w:top w:val="none" w:sz="0" w:space="0" w:color="auto"/>
        <w:left w:val="none" w:sz="0" w:space="0" w:color="auto"/>
        <w:bottom w:val="none" w:sz="0" w:space="0" w:color="auto"/>
        <w:right w:val="none" w:sz="0" w:space="0" w:color="auto"/>
      </w:divBdr>
    </w:div>
    <w:div w:id="818109444">
      <w:bodyDiv w:val="1"/>
      <w:marLeft w:val="0"/>
      <w:marRight w:val="0"/>
      <w:marTop w:val="0"/>
      <w:marBottom w:val="0"/>
      <w:divBdr>
        <w:top w:val="none" w:sz="0" w:space="0" w:color="auto"/>
        <w:left w:val="none" w:sz="0" w:space="0" w:color="auto"/>
        <w:bottom w:val="none" w:sz="0" w:space="0" w:color="auto"/>
        <w:right w:val="none" w:sz="0" w:space="0" w:color="auto"/>
      </w:divBdr>
    </w:div>
    <w:div w:id="835387475">
      <w:bodyDiv w:val="1"/>
      <w:marLeft w:val="0"/>
      <w:marRight w:val="0"/>
      <w:marTop w:val="0"/>
      <w:marBottom w:val="0"/>
      <w:divBdr>
        <w:top w:val="none" w:sz="0" w:space="0" w:color="auto"/>
        <w:left w:val="none" w:sz="0" w:space="0" w:color="auto"/>
        <w:bottom w:val="none" w:sz="0" w:space="0" w:color="auto"/>
        <w:right w:val="none" w:sz="0" w:space="0" w:color="auto"/>
      </w:divBdr>
    </w:div>
    <w:div w:id="893546427">
      <w:bodyDiv w:val="1"/>
      <w:marLeft w:val="0"/>
      <w:marRight w:val="0"/>
      <w:marTop w:val="0"/>
      <w:marBottom w:val="0"/>
      <w:divBdr>
        <w:top w:val="none" w:sz="0" w:space="0" w:color="auto"/>
        <w:left w:val="none" w:sz="0" w:space="0" w:color="auto"/>
        <w:bottom w:val="none" w:sz="0" w:space="0" w:color="auto"/>
        <w:right w:val="none" w:sz="0" w:space="0" w:color="auto"/>
      </w:divBdr>
    </w:div>
    <w:div w:id="952398122">
      <w:bodyDiv w:val="1"/>
      <w:marLeft w:val="0"/>
      <w:marRight w:val="0"/>
      <w:marTop w:val="0"/>
      <w:marBottom w:val="0"/>
      <w:divBdr>
        <w:top w:val="none" w:sz="0" w:space="0" w:color="auto"/>
        <w:left w:val="none" w:sz="0" w:space="0" w:color="auto"/>
        <w:bottom w:val="none" w:sz="0" w:space="0" w:color="auto"/>
        <w:right w:val="none" w:sz="0" w:space="0" w:color="auto"/>
      </w:divBdr>
      <w:divsChild>
        <w:div w:id="16581974">
          <w:marLeft w:val="274"/>
          <w:marRight w:val="0"/>
          <w:marTop w:val="150"/>
          <w:marBottom w:val="0"/>
          <w:divBdr>
            <w:top w:val="none" w:sz="0" w:space="0" w:color="auto"/>
            <w:left w:val="none" w:sz="0" w:space="0" w:color="auto"/>
            <w:bottom w:val="none" w:sz="0" w:space="0" w:color="auto"/>
            <w:right w:val="none" w:sz="0" w:space="0" w:color="auto"/>
          </w:divBdr>
        </w:div>
      </w:divsChild>
    </w:div>
    <w:div w:id="974749260">
      <w:bodyDiv w:val="1"/>
      <w:marLeft w:val="0"/>
      <w:marRight w:val="0"/>
      <w:marTop w:val="0"/>
      <w:marBottom w:val="0"/>
      <w:divBdr>
        <w:top w:val="none" w:sz="0" w:space="0" w:color="auto"/>
        <w:left w:val="none" w:sz="0" w:space="0" w:color="auto"/>
        <w:bottom w:val="none" w:sz="0" w:space="0" w:color="auto"/>
        <w:right w:val="none" w:sz="0" w:space="0" w:color="auto"/>
      </w:divBdr>
    </w:div>
    <w:div w:id="998995299">
      <w:bodyDiv w:val="1"/>
      <w:marLeft w:val="0"/>
      <w:marRight w:val="0"/>
      <w:marTop w:val="0"/>
      <w:marBottom w:val="0"/>
      <w:divBdr>
        <w:top w:val="none" w:sz="0" w:space="0" w:color="auto"/>
        <w:left w:val="none" w:sz="0" w:space="0" w:color="auto"/>
        <w:bottom w:val="none" w:sz="0" w:space="0" w:color="auto"/>
        <w:right w:val="none" w:sz="0" w:space="0" w:color="auto"/>
      </w:divBdr>
      <w:divsChild>
        <w:div w:id="1445224973">
          <w:marLeft w:val="360"/>
          <w:marRight w:val="0"/>
          <w:marTop w:val="200"/>
          <w:marBottom w:val="0"/>
          <w:divBdr>
            <w:top w:val="none" w:sz="0" w:space="0" w:color="auto"/>
            <w:left w:val="none" w:sz="0" w:space="0" w:color="auto"/>
            <w:bottom w:val="none" w:sz="0" w:space="0" w:color="auto"/>
            <w:right w:val="none" w:sz="0" w:space="0" w:color="auto"/>
          </w:divBdr>
        </w:div>
      </w:divsChild>
    </w:div>
    <w:div w:id="1090274193">
      <w:bodyDiv w:val="1"/>
      <w:marLeft w:val="0"/>
      <w:marRight w:val="0"/>
      <w:marTop w:val="0"/>
      <w:marBottom w:val="0"/>
      <w:divBdr>
        <w:top w:val="none" w:sz="0" w:space="0" w:color="auto"/>
        <w:left w:val="none" w:sz="0" w:space="0" w:color="auto"/>
        <w:bottom w:val="none" w:sz="0" w:space="0" w:color="auto"/>
        <w:right w:val="none" w:sz="0" w:space="0" w:color="auto"/>
      </w:divBdr>
    </w:div>
    <w:div w:id="1133257394">
      <w:bodyDiv w:val="1"/>
      <w:marLeft w:val="0"/>
      <w:marRight w:val="0"/>
      <w:marTop w:val="0"/>
      <w:marBottom w:val="0"/>
      <w:divBdr>
        <w:top w:val="none" w:sz="0" w:space="0" w:color="auto"/>
        <w:left w:val="none" w:sz="0" w:space="0" w:color="auto"/>
        <w:bottom w:val="none" w:sz="0" w:space="0" w:color="auto"/>
        <w:right w:val="none" w:sz="0" w:space="0" w:color="auto"/>
      </w:divBdr>
    </w:div>
    <w:div w:id="1151557595">
      <w:bodyDiv w:val="1"/>
      <w:marLeft w:val="0"/>
      <w:marRight w:val="0"/>
      <w:marTop w:val="0"/>
      <w:marBottom w:val="0"/>
      <w:divBdr>
        <w:top w:val="none" w:sz="0" w:space="0" w:color="auto"/>
        <w:left w:val="none" w:sz="0" w:space="0" w:color="auto"/>
        <w:bottom w:val="none" w:sz="0" w:space="0" w:color="auto"/>
        <w:right w:val="none" w:sz="0" w:space="0" w:color="auto"/>
      </w:divBdr>
      <w:divsChild>
        <w:div w:id="1276985847">
          <w:marLeft w:val="274"/>
          <w:marRight w:val="0"/>
          <w:marTop w:val="150"/>
          <w:marBottom w:val="0"/>
          <w:divBdr>
            <w:top w:val="none" w:sz="0" w:space="0" w:color="auto"/>
            <w:left w:val="none" w:sz="0" w:space="0" w:color="auto"/>
            <w:bottom w:val="none" w:sz="0" w:space="0" w:color="auto"/>
            <w:right w:val="none" w:sz="0" w:space="0" w:color="auto"/>
          </w:divBdr>
        </w:div>
      </w:divsChild>
    </w:div>
    <w:div w:id="1216087087">
      <w:bodyDiv w:val="1"/>
      <w:marLeft w:val="0"/>
      <w:marRight w:val="0"/>
      <w:marTop w:val="0"/>
      <w:marBottom w:val="0"/>
      <w:divBdr>
        <w:top w:val="none" w:sz="0" w:space="0" w:color="auto"/>
        <w:left w:val="none" w:sz="0" w:space="0" w:color="auto"/>
        <w:bottom w:val="none" w:sz="0" w:space="0" w:color="auto"/>
        <w:right w:val="none" w:sz="0" w:space="0" w:color="auto"/>
      </w:divBdr>
      <w:divsChild>
        <w:div w:id="1593512536">
          <w:marLeft w:val="274"/>
          <w:marRight w:val="0"/>
          <w:marTop w:val="150"/>
          <w:marBottom w:val="0"/>
          <w:divBdr>
            <w:top w:val="none" w:sz="0" w:space="0" w:color="auto"/>
            <w:left w:val="none" w:sz="0" w:space="0" w:color="auto"/>
            <w:bottom w:val="none" w:sz="0" w:space="0" w:color="auto"/>
            <w:right w:val="none" w:sz="0" w:space="0" w:color="auto"/>
          </w:divBdr>
        </w:div>
      </w:divsChild>
    </w:div>
    <w:div w:id="1216819075">
      <w:bodyDiv w:val="1"/>
      <w:marLeft w:val="0"/>
      <w:marRight w:val="0"/>
      <w:marTop w:val="0"/>
      <w:marBottom w:val="0"/>
      <w:divBdr>
        <w:top w:val="none" w:sz="0" w:space="0" w:color="auto"/>
        <w:left w:val="none" w:sz="0" w:space="0" w:color="auto"/>
        <w:bottom w:val="none" w:sz="0" w:space="0" w:color="auto"/>
        <w:right w:val="none" w:sz="0" w:space="0" w:color="auto"/>
      </w:divBdr>
      <w:divsChild>
        <w:div w:id="466124390">
          <w:marLeft w:val="274"/>
          <w:marRight w:val="0"/>
          <w:marTop w:val="150"/>
          <w:marBottom w:val="0"/>
          <w:divBdr>
            <w:top w:val="none" w:sz="0" w:space="0" w:color="auto"/>
            <w:left w:val="none" w:sz="0" w:space="0" w:color="auto"/>
            <w:bottom w:val="none" w:sz="0" w:space="0" w:color="auto"/>
            <w:right w:val="none" w:sz="0" w:space="0" w:color="auto"/>
          </w:divBdr>
        </w:div>
      </w:divsChild>
    </w:div>
    <w:div w:id="1295912254">
      <w:bodyDiv w:val="1"/>
      <w:marLeft w:val="0"/>
      <w:marRight w:val="0"/>
      <w:marTop w:val="0"/>
      <w:marBottom w:val="0"/>
      <w:divBdr>
        <w:top w:val="none" w:sz="0" w:space="0" w:color="auto"/>
        <w:left w:val="none" w:sz="0" w:space="0" w:color="auto"/>
        <w:bottom w:val="none" w:sz="0" w:space="0" w:color="auto"/>
        <w:right w:val="none" w:sz="0" w:space="0" w:color="auto"/>
      </w:divBdr>
    </w:div>
    <w:div w:id="1297875479">
      <w:bodyDiv w:val="1"/>
      <w:marLeft w:val="0"/>
      <w:marRight w:val="0"/>
      <w:marTop w:val="0"/>
      <w:marBottom w:val="0"/>
      <w:divBdr>
        <w:top w:val="none" w:sz="0" w:space="0" w:color="auto"/>
        <w:left w:val="none" w:sz="0" w:space="0" w:color="auto"/>
        <w:bottom w:val="none" w:sz="0" w:space="0" w:color="auto"/>
        <w:right w:val="none" w:sz="0" w:space="0" w:color="auto"/>
      </w:divBdr>
    </w:div>
    <w:div w:id="1376201077">
      <w:bodyDiv w:val="1"/>
      <w:marLeft w:val="0"/>
      <w:marRight w:val="0"/>
      <w:marTop w:val="0"/>
      <w:marBottom w:val="0"/>
      <w:divBdr>
        <w:top w:val="none" w:sz="0" w:space="0" w:color="auto"/>
        <w:left w:val="none" w:sz="0" w:space="0" w:color="auto"/>
        <w:bottom w:val="none" w:sz="0" w:space="0" w:color="auto"/>
        <w:right w:val="none" w:sz="0" w:space="0" w:color="auto"/>
      </w:divBdr>
      <w:divsChild>
        <w:div w:id="963459181">
          <w:marLeft w:val="274"/>
          <w:marRight w:val="0"/>
          <w:marTop w:val="150"/>
          <w:marBottom w:val="0"/>
          <w:divBdr>
            <w:top w:val="none" w:sz="0" w:space="0" w:color="auto"/>
            <w:left w:val="none" w:sz="0" w:space="0" w:color="auto"/>
            <w:bottom w:val="none" w:sz="0" w:space="0" w:color="auto"/>
            <w:right w:val="none" w:sz="0" w:space="0" w:color="auto"/>
          </w:divBdr>
        </w:div>
      </w:divsChild>
    </w:div>
    <w:div w:id="1408385918">
      <w:bodyDiv w:val="1"/>
      <w:marLeft w:val="0"/>
      <w:marRight w:val="0"/>
      <w:marTop w:val="0"/>
      <w:marBottom w:val="0"/>
      <w:divBdr>
        <w:top w:val="none" w:sz="0" w:space="0" w:color="auto"/>
        <w:left w:val="none" w:sz="0" w:space="0" w:color="auto"/>
        <w:bottom w:val="none" w:sz="0" w:space="0" w:color="auto"/>
        <w:right w:val="none" w:sz="0" w:space="0" w:color="auto"/>
      </w:divBdr>
      <w:divsChild>
        <w:div w:id="1775174153">
          <w:marLeft w:val="274"/>
          <w:marRight w:val="0"/>
          <w:marTop w:val="150"/>
          <w:marBottom w:val="0"/>
          <w:divBdr>
            <w:top w:val="none" w:sz="0" w:space="0" w:color="auto"/>
            <w:left w:val="none" w:sz="0" w:space="0" w:color="auto"/>
            <w:bottom w:val="none" w:sz="0" w:space="0" w:color="auto"/>
            <w:right w:val="none" w:sz="0" w:space="0" w:color="auto"/>
          </w:divBdr>
        </w:div>
        <w:div w:id="1156066745">
          <w:marLeft w:val="274"/>
          <w:marRight w:val="0"/>
          <w:marTop w:val="150"/>
          <w:marBottom w:val="0"/>
          <w:divBdr>
            <w:top w:val="none" w:sz="0" w:space="0" w:color="auto"/>
            <w:left w:val="none" w:sz="0" w:space="0" w:color="auto"/>
            <w:bottom w:val="none" w:sz="0" w:space="0" w:color="auto"/>
            <w:right w:val="none" w:sz="0" w:space="0" w:color="auto"/>
          </w:divBdr>
        </w:div>
        <w:div w:id="1201675164">
          <w:marLeft w:val="274"/>
          <w:marRight w:val="0"/>
          <w:marTop w:val="150"/>
          <w:marBottom w:val="0"/>
          <w:divBdr>
            <w:top w:val="none" w:sz="0" w:space="0" w:color="auto"/>
            <w:left w:val="none" w:sz="0" w:space="0" w:color="auto"/>
            <w:bottom w:val="none" w:sz="0" w:space="0" w:color="auto"/>
            <w:right w:val="none" w:sz="0" w:space="0" w:color="auto"/>
          </w:divBdr>
        </w:div>
        <w:div w:id="659189165">
          <w:marLeft w:val="274"/>
          <w:marRight w:val="0"/>
          <w:marTop w:val="150"/>
          <w:marBottom w:val="0"/>
          <w:divBdr>
            <w:top w:val="none" w:sz="0" w:space="0" w:color="auto"/>
            <w:left w:val="none" w:sz="0" w:space="0" w:color="auto"/>
            <w:bottom w:val="none" w:sz="0" w:space="0" w:color="auto"/>
            <w:right w:val="none" w:sz="0" w:space="0" w:color="auto"/>
          </w:divBdr>
        </w:div>
        <w:div w:id="144393306">
          <w:marLeft w:val="274"/>
          <w:marRight w:val="0"/>
          <w:marTop w:val="150"/>
          <w:marBottom w:val="0"/>
          <w:divBdr>
            <w:top w:val="none" w:sz="0" w:space="0" w:color="auto"/>
            <w:left w:val="none" w:sz="0" w:space="0" w:color="auto"/>
            <w:bottom w:val="none" w:sz="0" w:space="0" w:color="auto"/>
            <w:right w:val="none" w:sz="0" w:space="0" w:color="auto"/>
          </w:divBdr>
        </w:div>
        <w:div w:id="300426206">
          <w:marLeft w:val="274"/>
          <w:marRight w:val="0"/>
          <w:marTop w:val="150"/>
          <w:marBottom w:val="0"/>
          <w:divBdr>
            <w:top w:val="none" w:sz="0" w:space="0" w:color="auto"/>
            <w:left w:val="none" w:sz="0" w:space="0" w:color="auto"/>
            <w:bottom w:val="none" w:sz="0" w:space="0" w:color="auto"/>
            <w:right w:val="none" w:sz="0" w:space="0" w:color="auto"/>
          </w:divBdr>
        </w:div>
        <w:div w:id="1342127632">
          <w:marLeft w:val="274"/>
          <w:marRight w:val="0"/>
          <w:marTop w:val="150"/>
          <w:marBottom w:val="0"/>
          <w:divBdr>
            <w:top w:val="none" w:sz="0" w:space="0" w:color="auto"/>
            <w:left w:val="none" w:sz="0" w:space="0" w:color="auto"/>
            <w:bottom w:val="none" w:sz="0" w:space="0" w:color="auto"/>
            <w:right w:val="none" w:sz="0" w:space="0" w:color="auto"/>
          </w:divBdr>
        </w:div>
        <w:div w:id="1781561865">
          <w:marLeft w:val="274"/>
          <w:marRight w:val="0"/>
          <w:marTop w:val="150"/>
          <w:marBottom w:val="0"/>
          <w:divBdr>
            <w:top w:val="none" w:sz="0" w:space="0" w:color="auto"/>
            <w:left w:val="none" w:sz="0" w:space="0" w:color="auto"/>
            <w:bottom w:val="none" w:sz="0" w:space="0" w:color="auto"/>
            <w:right w:val="none" w:sz="0" w:space="0" w:color="auto"/>
          </w:divBdr>
        </w:div>
      </w:divsChild>
    </w:div>
    <w:div w:id="1502886121">
      <w:bodyDiv w:val="1"/>
      <w:marLeft w:val="0"/>
      <w:marRight w:val="0"/>
      <w:marTop w:val="0"/>
      <w:marBottom w:val="0"/>
      <w:divBdr>
        <w:top w:val="none" w:sz="0" w:space="0" w:color="auto"/>
        <w:left w:val="none" w:sz="0" w:space="0" w:color="auto"/>
        <w:bottom w:val="none" w:sz="0" w:space="0" w:color="auto"/>
        <w:right w:val="none" w:sz="0" w:space="0" w:color="auto"/>
      </w:divBdr>
    </w:div>
    <w:div w:id="1505782042">
      <w:bodyDiv w:val="1"/>
      <w:marLeft w:val="0"/>
      <w:marRight w:val="0"/>
      <w:marTop w:val="0"/>
      <w:marBottom w:val="0"/>
      <w:divBdr>
        <w:top w:val="none" w:sz="0" w:space="0" w:color="auto"/>
        <w:left w:val="none" w:sz="0" w:space="0" w:color="auto"/>
        <w:bottom w:val="none" w:sz="0" w:space="0" w:color="auto"/>
        <w:right w:val="none" w:sz="0" w:space="0" w:color="auto"/>
      </w:divBdr>
      <w:divsChild>
        <w:div w:id="750003738">
          <w:marLeft w:val="274"/>
          <w:marRight w:val="0"/>
          <w:marTop w:val="150"/>
          <w:marBottom w:val="0"/>
          <w:divBdr>
            <w:top w:val="none" w:sz="0" w:space="0" w:color="auto"/>
            <w:left w:val="none" w:sz="0" w:space="0" w:color="auto"/>
            <w:bottom w:val="none" w:sz="0" w:space="0" w:color="auto"/>
            <w:right w:val="none" w:sz="0" w:space="0" w:color="auto"/>
          </w:divBdr>
        </w:div>
      </w:divsChild>
    </w:div>
    <w:div w:id="1598827152">
      <w:bodyDiv w:val="1"/>
      <w:marLeft w:val="0"/>
      <w:marRight w:val="0"/>
      <w:marTop w:val="0"/>
      <w:marBottom w:val="0"/>
      <w:divBdr>
        <w:top w:val="none" w:sz="0" w:space="0" w:color="auto"/>
        <w:left w:val="none" w:sz="0" w:space="0" w:color="auto"/>
        <w:bottom w:val="none" w:sz="0" w:space="0" w:color="auto"/>
        <w:right w:val="none" w:sz="0" w:space="0" w:color="auto"/>
      </w:divBdr>
    </w:div>
    <w:div w:id="1693337443">
      <w:bodyDiv w:val="1"/>
      <w:marLeft w:val="0"/>
      <w:marRight w:val="0"/>
      <w:marTop w:val="0"/>
      <w:marBottom w:val="0"/>
      <w:divBdr>
        <w:top w:val="none" w:sz="0" w:space="0" w:color="auto"/>
        <w:left w:val="none" w:sz="0" w:space="0" w:color="auto"/>
        <w:bottom w:val="none" w:sz="0" w:space="0" w:color="auto"/>
        <w:right w:val="none" w:sz="0" w:space="0" w:color="auto"/>
      </w:divBdr>
      <w:divsChild>
        <w:div w:id="1375084699">
          <w:marLeft w:val="360"/>
          <w:marRight w:val="0"/>
          <w:marTop w:val="200"/>
          <w:marBottom w:val="0"/>
          <w:divBdr>
            <w:top w:val="none" w:sz="0" w:space="0" w:color="auto"/>
            <w:left w:val="none" w:sz="0" w:space="0" w:color="auto"/>
            <w:bottom w:val="none" w:sz="0" w:space="0" w:color="auto"/>
            <w:right w:val="none" w:sz="0" w:space="0" w:color="auto"/>
          </w:divBdr>
        </w:div>
      </w:divsChild>
    </w:div>
    <w:div w:id="1708020290">
      <w:bodyDiv w:val="1"/>
      <w:marLeft w:val="0"/>
      <w:marRight w:val="0"/>
      <w:marTop w:val="0"/>
      <w:marBottom w:val="0"/>
      <w:divBdr>
        <w:top w:val="none" w:sz="0" w:space="0" w:color="auto"/>
        <w:left w:val="none" w:sz="0" w:space="0" w:color="auto"/>
        <w:bottom w:val="none" w:sz="0" w:space="0" w:color="auto"/>
        <w:right w:val="none" w:sz="0" w:space="0" w:color="auto"/>
      </w:divBdr>
      <w:divsChild>
        <w:div w:id="706688306">
          <w:marLeft w:val="274"/>
          <w:marRight w:val="0"/>
          <w:marTop w:val="150"/>
          <w:marBottom w:val="0"/>
          <w:divBdr>
            <w:top w:val="none" w:sz="0" w:space="0" w:color="auto"/>
            <w:left w:val="none" w:sz="0" w:space="0" w:color="auto"/>
            <w:bottom w:val="none" w:sz="0" w:space="0" w:color="auto"/>
            <w:right w:val="none" w:sz="0" w:space="0" w:color="auto"/>
          </w:divBdr>
        </w:div>
      </w:divsChild>
    </w:div>
    <w:div w:id="1809859883">
      <w:bodyDiv w:val="1"/>
      <w:marLeft w:val="0"/>
      <w:marRight w:val="0"/>
      <w:marTop w:val="0"/>
      <w:marBottom w:val="0"/>
      <w:divBdr>
        <w:top w:val="none" w:sz="0" w:space="0" w:color="auto"/>
        <w:left w:val="none" w:sz="0" w:space="0" w:color="auto"/>
        <w:bottom w:val="none" w:sz="0" w:space="0" w:color="auto"/>
        <w:right w:val="none" w:sz="0" w:space="0" w:color="auto"/>
      </w:divBdr>
    </w:div>
    <w:div w:id="1869250463">
      <w:bodyDiv w:val="1"/>
      <w:marLeft w:val="0"/>
      <w:marRight w:val="0"/>
      <w:marTop w:val="0"/>
      <w:marBottom w:val="0"/>
      <w:divBdr>
        <w:top w:val="none" w:sz="0" w:space="0" w:color="auto"/>
        <w:left w:val="none" w:sz="0" w:space="0" w:color="auto"/>
        <w:bottom w:val="none" w:sz="0" w:space="0" w:color="auto"/>
        <w:right w:val="none" w:sz="0" w:space="0" w:color="auto"/>
      </w:divBdr>
      <w:divsChild>
        <w:div w:id="1140029855">
          <w:marLeft w:val="274"/>
          <w:marRight w:val="0"/>
          <w:marTop w:val="150"/>
          <w:marBottom w:val="0"/>
          <w:divBdr>
            <w:top w:val="none" w:sz="0" w:space="0" w:color="auto"/>
            <w:left w:val="none" w:sz="0" w:space="0" w:color="auto"/>
            <w:bottom w:val="none" w:sz="0" w:space="0" w:color="auto"/>
            <w:right w:val="none" w:sz="0" w:space="0" w:color="auto"/>
          </w:divBdr>
        </w:div>
      </w:divsChild>
    </w:div>
    <w:div w:id="1921133755">
      <w:bodyDiv w:val="1"/>
      <w:marLeft w:val="0"/>
      <w:marRight w:val="0"/>
      <w:marTop w:val="0"/>
      <w:marBottom w:val="0"/>
      <w:divBdr>
        <w:top w:val="none" w:sz="0" w:space="0" w:color="auto"/>
        <w:left w:val="none" w:sz="0" w:space="0" w:color="auto"/>
        <w:bottom w:val="none" w:sz="0" w:space="0" w:color="auto"/>
        <w:right w:val="none" w:sz="0" w:space="0" w:color="auto"/>
      </w:divBdr>
      <w:divsChild>
        <w:div w:id="31617599">
          <w:marLeft w:val="274"/>
          <w:marRight w:val="0"/>
          <w:marTop w:val="150"/>
          <w:marBottom w:val="0"/>
          <w:divBdr>
            <w:top w:val="none" w:sz="0" w:space="0" w:color="auto"/>
            <w:left w:val="none" w:sz="0" w:space="0" w:color="auto"/>
            <w:bottom w:val="none" w:sz="0" w:space="0" w:color="auto"/>
            <w:right w:val="none" w:sz="0" w:space="0" w:color="auto"/>
          </w:divBdr>
        </w:div>
      </w:divsChild>
    </w:div>
    <w:div w:id="1934045080">
      <w:bodyDiv w:val="1"/>
      <w:marLeft w:val="0"/>
      <w:marRight w:val="0"/>
      <w:marTop w:val="0"/>
      <w:marBottom w:val="0"/>
      <w:divBdr>
        <w:top w:val="none" w:sz="0" w:space="0" w:color="auto"/>
        <w:left w:val="none" w:sz="0" w:space="0" w:color="auto"/>
        <w:bottom w:val="none" w:sz="0" w:space="0" w:color="auto"/>
        <w:right w:val="none" w:sz="0" w:space="0" w:color="auto"/>
      </w:divBdr>
    </w:div>
    <w:div w:id="1942563479">
      <w:bodyDiv w:val="1"/>
      <w:marLeft w:val="0"/>
      <w:marRight w:val="0"/>
      <w:marTop w:val="0"/>
      <w:marBottom w:val="0"/>
      <w:divBdr>
        <w:top w:val="none" w:sz="0" w:space="0" w:color="auto"/>
        <w:left w:val="none" w:sz="0" w:space="0" w:color="auto"/>
        <w:bottom w:val="none" w:sz="0" w:space="0" w:color="auto"/>
        <w:right w:val="none" w:sz="0" w:space="0" w:color="auto"/>
      </w:divBdr>
      <w:divsChild>
        <w:div w:id="332339528">
          <w:marLeft w:val="274"/>
          <w:marRight w:val="0"/>
          <w:marTop w:val="150"/>
          <w:marBottom w:val="0"/>
          <w:divBdr>
            <w:top w:val="none" w:sz="0" w:space="0" w:color="auto"/>
            <w:left w:val="none" w:sz="0" w:space="0" w:color="auto"/>
            <w:bottom w:val="none" w:sz="0" w:space="0" w:color="auto"/>
            <w:right w:val="none" w:sz="0" w:space="0" w:color="auto"/>
          </w:divBdr>
        </w:div>
      </w:divsChild>
    </w:div>
    <w:div w:id="2008941383">
      <w:bodyDiv w:val="1"/>
      <w:marLeft w:val="0"/>
      <w:marRight w:val="0"/>
      <w:marTop w:val="0"/>
      <w:marBottom w:val="0"/>
      <w:divBdr>
        <w:top w:val="none" w:sz="0" w:space="0" w:color="auto"/>
        <w:left w:val="none" w:sz="0" w:space="0" w:color="auto"/>
        <w:bottom w:val="none" w:sz="0" w:space="0" w:color="auto"/>
        <w:right w:val="none" w:sz="0" w:space="0" w:color="auto"/>
      </w:divBdr>
    </w:div>
    <w:div w:id="2064408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arelearning.org.uk/qualifications/level-3-playwork/pw2-supporting/4-2-describe-the-different-play-types/" TargetMode="External"/><Relationship Id="rId18" Type="http://schemas.openxmlformats.org/officeDocument/2006/relationships/hyperlink" Target="https://www.earlyyears.tv/ferre-laevers/" TargetMode="External"/><Relationship Id="rId26" Type="http://schemas.openxmlformats.org/officeDocument/2006/relationships/hyperlink" Target="http://ebookcentral.proquest.com/lib/trinity/detail.action?docID=3569303" TargetMode="External"/><Relationship Id="rId21" Type="http://schemas.openxmlformats.org/officeDocument/2006/relationships/hyperlink" Target="https://learningjournals.co.uk/what-is-the-leuven-scale-and-how-to-use-it/" TargetMode="External"/><Relationship Id="rId34" Type="http://schemas.openxmlformats.org/officeDocument/2006/relationships/hyperlink" Target="https://hwb.gov.wales/curriculum-for-wales/assessment-arrangements/supporting-learner-progression-assessment-guidance" TargetMode="External"/><Relationship Id="rId7" Type="http://schemas.openxmlformats.org/officeDocument/2006/relationships/hyperlink" Target="https://birthto5matters.org.uk/attachment-and-the-role-of-the-key-person/" TargetMode="External"/><Relationship Id="rId12" Type="http://schemas.openxmlformats.org/officeDocument/2006/relationships/hyperlink" Target="https://carelearning.org.uk/early-years/models-theory/what-is-the-maria-montessori-theory/" TargetMode="External"/><Relationship Id="rId17" Type="http://schemas.openxmlformats.org/officeDocument/2006/relationships/hyperlink" Target="https://www.earlyyears.tv/types-and-stages-of-play-in-the-early-years/" TargetMode="External"/><Relationship Id="rId25" Type="http://schemas.openxmlformats.org/officeDocument/2006/relationships/hyperlink" Target="https://www.simplypsychology.org/hawthorne-effect.html" TargetMode="External"/><Relationship Id="rId33" Type="http://schemas.openxmlformats.org/officeDocument/2006/relationships/hyperlink" Target="https://hwb.gov.wales/curriculum-for-wales/assessment-arrangements/supporting-learner-progression-assessment-guidance"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earlyyearsstaffroom.com/eysresources/leuven-scales-download/" TargetMode="External"/><Relationship Id="rId20" Type="http://schemas.openxmlformats.org/officeDocument/2006/relationships/hyperlink" Target="https://learningforapurpose.com/associative-play/" TargetMode="External"/><Relationship Id="rId29" Type="http://schemas.openxmlformats.org/officeDocument/2006/relationships/hyperlink" Target="https://thesteinerconnection.com/2022/07/01/self-directed-pla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arelearning.org.uk/qualifications/level-3-diploma-eyp/unit-31-play/5-1-summarise-inclusive-play-practice-in-relation-to-current-frameworks/" TargetMode="External"/><Relationship Id="rId24" Type="http://schemas.openxmlformats.org/officeDocument/2006/relationships/hyperlink" Target="https://www.childrensscrapstore.co.uk/blog/2013/10/parents-4-play-play-cycle.html" TargetMode="External"/><Relationship Id="rId32" Type="http://schemas.openxmlformats.org/officeDocument/2006/relationships/hyperlink" Target="https://hwb.gov.wales/curriculum-for-wales/designing-your-curriculum/developing-a-vision-for-curriculum-design/"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earlyyearscareers.com/eyc/latest-news/observing-childrens-play/" TargetMode="External"/><Relationship Id="rId23" Type="http://schemas.openxmlformats.org/officeDocument/2006/relationships/hyperlink" Target="https://view.officeapps.live.com/op/view.aspx?src=https%3A%2F%2Fwww.oxfordhealth.nhs.uk%2Fwp-content%2Fuploads%2Fsites%2F22%2F2021%2F08%2FLEGO-Therapy.docx&amp;wdOrigin=BROWSELINK" TargetMode="External"/><Relationship Id="rId28" Type="http://schemas.openxmlformats.org/officeDocument/2006/relationships/hyperlink" Target="https://www.berkshiremontessori.org/msb-blog/self-directed-play" TargetMode="External"/><Relationship Id="rId36" Type="http://schemas.openxmlformats.org/officeDocument/2006/relationships/footer" Target="footer1.xml"/><Relationship Id="rId10" Type="http://schemas.openxmlformats.org/officeDocument/2006/relationships/hyperlink" Target="https://www.teachearlyyears.com/nursery-management/view/making-observations" TargetMode="External"/><Relationship Id="rId19" Type="http://schemas.openxmlformats.org/officeDocument/2006/relationships/hyperlink" Target="https://irresistible-learning.co.uk/wp-content/uploads/2024/11/The-Leuven-Well-being-and-Involvement-scales.pdf" TargetMode="External"/><Relationship Id="rId31" Type="http://schemas.openxmlformats.org/officeDocument/2006/relationships/hyperlink" Target="https://www.unicef.org/sites/default/files/2018-12/UNICEF-Lego-Foundation-Learning-through-Play.pdf" TargetMode="External"/><Relationship Id="rId4" Type="http://schemas.openxmlformats.org/officeDocument/2006/relationships/webSettings" Target="webSettings.xml"/><Relationship Id="rId9" Type="http://schemas.openxmlformats.org/officeDocument/2006/relationships/hyperlink" Target="https://www.earlyyears.tv/mildred-parten-newhalls-6-stages-of-play-in-early-years/" TargetMode="External"/><Relationship Id="rId14" Type="http://schemas.openxmlformats.org/officeDocument/2006/relationships/hyperlink" Target="https://doi.org/10.4324/9781315121703" TargetMode="External"/><Relationship Id="rId22" Type="http://schemas.openxmlformats.org/officeDocument/2006/relationships/hyperlink" Target="https://doi.org/10.1080/09518398.2020.1828650" TargetMode="External"/><Relationship Id="rId27" Type="http://schemas.openxmlformats.org/officeDocument/2006/relationships/hyperlink" Target="https://www.goodplayguide.com/balanced-play/active-social-imaginative-free-and-child-led-play/" TargetMode="External"/><Relationship Id="rId30" Type="http://schemas.openxmlformats.org/officeDocument/2006/relationships/hyperlink" Target="https://therapyfocus.org.au/on-the-blog/what-is-lego-therapy/" TargetMode="External"/><Relationship Id="rId35" Type="http://schemas.openxmlformats.org/officeDocument/2006/relationships/header" Target="header1.xml"/><Relationship Id="rId8" Type="http://schemas.openxmlformats.org/officeDocument/2006/relationships/hyperlink" Target="https://birthto5matters.org.uk/observation-assessment-and-planning/"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605</TotalTime>
  <Pages>12</Pages>
  <Words>3852</Words>
  <Characters>21959</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Lucie Daley</dc:creator>
  <cp:keywords/>
  <dc:description/>
  <cp:lastModifiedBy>Lucie Daley</cp:lastModifiedBy>
  <cp:revision>541</cp:revision>
  <dcterms:created xsi:type="dcterms:W3CDTF">2025-01-29T17:21:00Z</dcterms:created>
  <dcterms:modified xsi:type="dcterms:W3CDTF">2025-02-19T19:18:00Z</dcterms:modified>
</cp:coreProperties>
</file>