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5F452" w14:textId="7F8F5600" w:rsidR="05A87763" w:rsidRDefault="05A87763" w:rsidP="05A87763">
      <w:pPr>
        <w:rPr>
          <w:rFonts w:ascii="Arial" w:hAnsi="Arial" w:cs="Arial"/>
          <w:b/>
          <w:bCs/>
          <w:sz w:val="40"/>
          <w:szCs w:val="40"/>
        </w:rPr>
      </w:pPr>
    </w:p>
    <w:p w14:paraId="79292CCF" w14:textId="745242A2" w:rsidR="00B71D99" w:rsidRPr="00054B68" w:rsidRDefault="6798406D" w:rsidP="6798406D">
      <w:pPr>
        <w:rPr>
          <w:rFonts w:ascii="Arial" w:hAnsi="Arial" w:cs="Arial"/>
          <w:b/>
          <w:bCs/>
          <w:sz w:val="40"/>
          <w:szCs w:val="40"/>
        </w:rPr>
      </w:pPr>
      <w:r w:rsidRPr="00054B68">
        <w:rPr>
          <w:rFonts w:ascii="Arial" w:hAnsi="Arial" w:cs="Arial"/>
          <w:b/>
          <w:bCs/>
          <w:sz w:val="40"/>
          <w:szCs w:val="40"/>
        </w:rPr>
        <w:t xml:space="preserve">My Business Plan </w:t>
      </w:r>
    </w:p>
    <w:p w14:paraId="27625777" w14:textId="313273E9" w:rsidR="00B71D99" w:rsidRPr="00054B68" w:rsidRDefault="6798406D" w:rsidP="6798406D">
      <w:pPr>
        <w:rPr>
          <w:rFonts w:ascii="Arial" w:hAnsi="Arial" w:cs="Arial"/>
          <w:b/>
          <w:bCs/>
          <w:sz w:val="40"/>
          <w:szCs w:val="40"/>
        </w:rPr>
      </w:pPr>
      <w:r w:rsidRPr="00054B68">
        <w:rPr>
          <w:rFonts w:ascii="Arial" w:hAnsi="Arial" w:cs="Arial"/>
          <w:b/>
          <w:bCs/>
          <w:sz w:val="40"/>
          <w:szCs w:val="40"/>
        </w:rPr>
        <w:t>LCLM4006 Enterprise &amp; Entrepreneurship</w:t>
      </w:r>
    </w:p>
    <w:p w14:paraId="4D57A144" w14:textId="0505C2DC" w:rsidR="00B71D99" w:rsidRPr="00054B68" w:rsidRDefault="6798406D" w:rsidP="6798406D">
      <w:pPr>
        <w:rPr>
          <w:rFonts w:ascii="Arial" w:hAnsi="Arial" w:cs="Arial"/>
          <w:b/>
          <w:bCs/>
          <w:sz w:val="40"/>
          <w:szCs w:val="40"/>
        </w:rPr>
      </w:pPr>
      <w:r w:rsidRPr="00054B68">
        <w:rPr>
          <w:rFonts w:ascii="Arial" w:hAnsi="Arial" w:cs="Arial"/>
          <w:b/>
          <w:bCs/>
          <w:sz w:val="40"/>
          <w:szCs w:val="40"/>
        </w:rPr>
        <w:t>Beniamin Plesca</w:t>
      </w:r>
    </w:p>
    <w:p w14:paraId="422F7E30" w14:textId="1841AC67" w:rsidR="00B71D99" w:rsidRPr="00054B68" w:rsidRDefault="6798406D" w:rsidP="6798406D">
      <w:pPr>
        <w:rPr>
          <w:rFonts w:ascii="Arial" w:hAnsi="Arial" w:cs="Arial"/>
          <w:b/>
          <w:bCs/>
          <w:sz w:val="40"/>
          <w:szCs w:val="40"/>
        </w:rPr>
      </w:pPr>
      <w:r w:rsidRPr="00054B68">
        <w:rPr>
          <w:rFonts w:ascii="Arial" w:hAnsi="Arial" w:cs="Arial"/>
          <w:b/>
          <w:bCs/>
          <w:sz w:val="40"/>
          <w:szCs w:val="40"/>
        </w:rPr>
        <w:t>2439009</w:t>
      </w:r>
    </w:p>
    <w:p w14:paraId="2963BDCF" w14:textId="6B7A9343" w:rsidR="00B71D99" w:rsidRPr="00054B68" w:rsidRDefault="00B71D99">
      <w:pPr>
        <w:rPr>
          <w:rFonts w:ascii="Arial" w:hAnsi="Arial" w:cs="Arial"/>
          <w:b/>
          <w:bCs/>
          <w:sz w:val="40"/>
          <w:szCs w:val="40"/>
        </w:rPr>
      </w:pPr>
      <w:r w:rsidRPr="00054B68">
        <w:rPr>
          <w:rFonts w:ascii="Arial" w:hAnsi="Arial" w:cs="Arial"/>
          <w:b/>
          <w:bCs/>
          <w:sz w:val="40"/>
          <w:szCs w:val="40"/>
        </w:rPr>
        <w:t>Chung Lai Johnny Wan</w:t>
      </w:r>
    </w:p>
    <w:p w14:paraId="6AF116C8" w14:textId="69A34EC7" w:rsidR="00B71D99" w:rsidRDefault="00B71D99">
      <w:pPr>
        <w:rPr>
          <w:b/>
          <w:bCs/>
          <w:sz w:val="40"/>
          <w:szCs w:val="40"/>
        </w:rPr>
      </w:pPr>
    </w:p>
    <w:p w14:paraId="5EA10F7F" w14:textId="188A7555" w:rsidR="00B71D99" w:rsidRDefault="497F0A74">
      <w:r>
        <w:rPr>
          <w:noProof/>
        </w:rPr>
        <w:drawing>
          <wp:inline distT="0" distB="0" distL="0" distR="0" wp14:anchorId="43ECA45C" wp14:editId="02EC5107">
            <wp:extent cx="5724525" cy="4267200"/>
            <wp:effectExtent l="0" t="0" r="0" b="0"/>
            <wp:docPr id="2359727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72775" name="Picture 235972775"/>
                    <pic:cNvPicPr/>
                  </pic:nvPicPr>
                  <pic:blipFill>
                    <a:blip r:embed="rId5">
                      <a:extLst>
                        <a:ext uri="{28A0092B-C50C-407E-A947-70E740481C1C}">
                          <a14:useLocalDpi xmlns:a14="http://schemas.microsoft.com/office/drawing/2010/main"/>
                        </a:ext>
                      </a:extLst>
                    </a:blip>
                    <a:stretch>
                      <a:fillRect/>
                    </a:stretch>
                  </pic:blipFill>
                  <pic:spPr>
                    <a:xfrm>
                      <a:off x="0" y="0"/>
                      <a:ext cx="5724525" cy="4267200"/>
                    </a:xfrm>
                    <a:prstGeom prst="rect">
                      <a:avLst/>
                    </a:prstGeom>
                  </pic:spPr>
                </pic:pic>
              </a:graphicData>
            </a:graphic>
          </wp:inline>
        </w:drawing>
      </w:r>
    </w:p>
    <w:p w14:paraId="00E0E052" w14:textId="44801F2B" w:rsidR="00B71D99" w:rsidRDefault="00B71D99" w:rsidP="6798406D">
      <w:pPr>
        <w:rPr>
          <w:b/>
          <w:sz w:val="40"/>
          <w:szCs w:val="40"/>
        </w:rPr>
      </w:pPr>
    </w:p>
    <w:p w14:paraId="0B5517E2" w14:textId="0B3EF86F" w:rsidR="497F0A74" w:rsidRDefault="497F0A74" w:rsidP="497F0A74"/>
    <w:p w14:paraId="7E38B06B" w14:textId="2A017623" w:rsidR="00B71D99" w:rsidRDefault="00B71D99">
      <w:pPr>
        <w:rPr>
          <w:b/>
          <w:bCs/>
          <w:sz w:val="40"/>
          <w:szCs w:val="40"/>
        </w:rPr>
      </w:pPr>
    </w:p>
    <w:p w14:paraId="39D6FFEC" w14:textId="22F7D10A" w:rsidR="00054B68" w:rsidRDefault="00054B68" w:rsidP="6798406D"/>
    <w:p w14:paraId="089A2E50" w14:textId="3385AB18" w:rsidR="00054B68" w:rsidRDefault="00054B68" w:rsidP="6798406D"/>
    <w:p w14:paraId="6A7131BA" w14:textId="42BE6D5A" w:rsidR="00B71D99" w:rsidRDefault="000B1C95" w:rsidP="6798406D">
      <w:pPr>
        <w:rPr>
          <w:rFonts w:ascii="Arial" w:eastAsia="Arial" w:hAnsi="Arial" w:cs="Arial"/>
          <w:b/>
          <w:bCs/>
          <w:sz w:val="40"/>
          <w:szCs w:val="40"/>
        </w:rPr>
      </w:pPr>
      <w:r>
        <w:rPr>
          <w:rFonts w:ascii="Arial" w:eastAsia="Arial" w:hAnsi="Arial" w:cs="Arial"/>
          <w:b/>
          <w:bCs/>
          <w:sz w:val="40"/>
          <w:szCs w:val="40"/>
        </w:rPr>
        <w:t>E</w:t>
      </w:r>
      <w:r w:rsidR="6798406D" w:rsidRPr="6798406D">
        <w:rPr>
          <w:rFonts w:ascii="Arial" w:eastAsia="Arial" w:hAnsi="Arial" w:cs="Arial"/>
          <w:b/>
          <w:bCs/>
          <w:sz w:val="40"/>
          <w:szCs w:val="40"/>
        </w:rPr>
        <w:t>xecutive Summary</w:t>
      </w:r>
    </w:p>
    <w:p w14:paraId="28BB9FBE" w14:textId="15A5413D" w:rsidR="6798406D" w:rsidRDefault="6798406D" w:rsidP="6798406D">
      <w:pPr>
        <w:rPr>
          <w:rFonts w:ascii="Arial" w:eastAsia="Arial" w:hAnsi="Arial" w:cs="Arial"/>
          <w:b/>
          <w:bCs/>
          <w:sz w:val="40"/>
          <w:szCs w:val="40"/>
        </w:rPr>
      </w:pPr>
    </w:p>
    <w:p w14:paraId="484E89F5" w14:textId="33114C87" w:rsidR="6798406D" w:rsidRDefault="6798406D" w:rsidP="6798406D">
      <w:pPr>
        <w:rPr>
          <w:rFonts w:ascii="Arial" w:eastAsia="Arial" w:hAnsi="Arial" w:cs="Arial"/>
          <w:b/>
          <w:bCs/>
          <w:sz w:val="40"/>
          <w:szCs w:val="40"/>
        </w:rPr>
      </w:pPr>
    </w:p>
    <w:p w14:paraId="755D257F" w14:textId="3B5D4D37" w:rsidR="6798406D" w:rsidRDefault="6798406D" w:rsidP="6798406D">
      <w:pPr>
        <w:rPr>
          <w:rFonts w:ascii="Arial" w:eastAsia="Arial" w:hAnsi="Arial" w:cs="Arial"/>
          <w:sz w:val="28"/>
          <w:szCs w:val="28"/>
        </w:rPr>
      </w:pPr>
      <w:r w:rsidRPr="6798406D">
        <w:rPr>
          <w:rFonts w:ascii="Arial" w:eastAsia="Arial" w:hAnsi="Arial" w:cs="Arial"/>
          <w:sz w:val="28"/>
          <w:szCs w:val="28"/>
        </w:rPr>
        <w:t>The business plan presents a small property improvement business based in West Midlands specialising in installing resin- based epoxy flooring for homes and small businesses. The service will focus mainly on garages, workshops and houses where concrete floors are stained, damaged or the customers wants to upgrade. Instead of replacing the concrete, the business will prepare the surface and apply a multi- layer coating to create a clean, durable and easy to maintain floor that improves the appearance and usability of the space. This is important to customers because it reduces cleaning, protects the floor from damage and makes the area more practical for everyday use.</w:t>
      </w:r>
    </w:p>
    <w:p w14:paraId="1E1E9320" w14:textId="6A72D06D" w:rsidR="6798406D" w:rsidRDefault="6798406D" w:rsidP="6798406D">
      <w:pPr>
        <w:rPr>
          <w:rFonts w:ascii="Arial" w:eastAsia="Arial" w:hAnsi="Arial" w:cs="Arial"/>
          <w:sz w:val="28"/>
          <w:szCs w:val="28"/>
        </w:rPr>
      </w:pPr>
      <w:r w:rsidRPr="6798406D">
        <w:rPr>
          <w:rFonts w:ascii="Arial" w:eastAsia="Arial" w:hAnsi="Arial" w:cs="Arial"/>
          <w:sz w:val="28"/>
          <w:szCs w:val="28"/>
        </w:rPr>
        <w:t>There is a market opportunity because many homeowners want to upgrade but large businesses often avoid small jobs. This business will offer a professional yet affordable service, providing a long-lasting solution and better value for customers.</w:t>
      </w:r>
    </w:p>
    <w:p w14:paraId="3D729538" w14:textId="77D63699" w:rsidR="6798406D" w:rsidRDefault="6798406D" w:rsidP="6798406D">
      <w:pPr>
        <w:rPr>
          <w:rFonts w:ascii="Arial" w:eastAsia="Arial" w:hAnsi="Arial" w:cs="Arial"/>
          <w:sz w:val="28"/>
          <w:szCs w:val="28"/>
        </w:rPr>
      </w:pPr>
      <w:r w:rsidRPr="6798406D">
        <w:rPr>
          <w:rFonts w:ascii="Arial" w:eastAsia="Arial" w:hAnsi="Arial" w:cs="Arial"/>
          <w:sz w:val="28"/>
          <w:szCs w:val="28"/>
        </w:rPr>
        <w:t>The company will operate as a sole trader with one or two workers. Marketing will rely on a website, google search visibility and social media posts showing completed jobs.</w:t>
      </w:r>
    </w:p>
    <w:p w14:paraId="2146EEF1" w14:textId="0401B592" w:rsidR="6798406D" w:rsidRDefault="6798406D" w:rsidP="6798406D">
      <w:pPr>
        <w:rPr>
          <w:rFonts w:ascii="Arial" w:eastAsia="Arial" w:hAnsi="Arial" w:cs="Arial"/>
          <w:sz w:val="28"/>
          <w:szCs w:val="28"/>
        </w:rPr>
      </w:pPr>
      <w:r w:rsidRPr="6798406D">
        <w:rPr>
          <w:rFonts w:ascii="Arial" w:eastAsia="Arial" w:hAnsi="Arial" w:cs="Arial"/>
          <w:sz w:val="28"/>
          <w:szCs w:val="28"/>
        </w:rPr>
        <w:t>Startup costs are estimated at £8000 for equipment, materials, advertising and insurance. The initial target is five jobs in the first two months, with future growth expected through reputation and customer referrals.</w:t>
      </w:r>
    </w:p>
    <w:p w14:paraId="3D3A9816" w14:textId="5358F0C5" w:rsidR="5B8E9603" w:rsidRDefault="5B8E9603" w:rsidP="5B8E9603">
      <w:pPr>
        <w:rPr>
          <w:b/>
          <w:bCs/>
          <w:sz w:val="40"/>
          <w:szCs w:val="40"/>
        </w:rPr>
      </w:pPr>
    </w:p>
    <w:p w14:paraId="742664D1" w14:textId="0FAAAD5C" w:rsidR="5B8E9603" w:rsidRDefault="5B8E9603" w:rsidP="5B8E9603">
      <w:pPr>
        <w:rPr>
          <w:b/>
          <w:bCs/>
          <w:sz w:val="40"/>
          <w:szCs w:val="40"/>
        </w:rPr>
      </w:pPr>
    </w:p>
    <w:p w14:paraId="6975D55D" w14:textId="6F9EF073" w:rsidR="5B8E9603" w:rsidRDefault="5B8E9603" w:rsidP="6798406D">
      <w:pPr>
        <w:rPr>
          <w:b/>
          <w:bCs/>
          <w:sz w:val="40"/>
          <w:szCs w:val="40"/>
        </w:rPr>
      </w:pPr>
    </w:p>
    <w:p w14:paraId="46D94138" w14:textId="35C10118" w:rsidR="5B8E9603" w:rsidRDefault="5B8E9603" w:rsidP="5B8E9603">
      <w:pPr>
        <w:rPr>
          <w:b/>
          <w:bCs/>
          <w:sz w:val="40"/>
          <w:szCs w:val="40"/>
        </w:rPr>
      </w:pPr>
    </w:p>
    <w:p w14:paraId="40892E7A" w14:textId="12DB724B" w:rsidR="5B8E9603" w:rsidRDefault="5B8E9603" w:rsidP="5B8E9603">
      <w:pPr>
        <w:rPr>
          <w:b/>
          <w:bCs/>
          <w:sz w:val="40"/>
          <w:szCs w:val="40"/>
        </w:rPr>
      </w:pPr>
    </w:p>
    <w:p w14:paraId="72EBD84E" w14:textId="5886DD7C" w:rsidR="009E7F58" w:rsidRPr="00054B68" w:rsidRDefault="00B71D99" w:rsidP="6798406D">
      <w:pPr>
        <w:rPr>
          <w:rFonts w:ascii="Arial" w:hAnsi="Arial" w:cs="Arial"/>
          <w:b/>
          <w:bCs/>
          <w:sz w:val="40"/>
          <w:szCs w:val="40"/>
        </w:rPr>
      </w:pPr>
      <w:r w:rsidRPr="00054B68">
        <w:rPr>
          <w:rFonts w:ascii="Arial" w:hAnsi="Arial" w:cs="Arial"/>
          <w:b/>
          <w:bCs/>
          <w:sz w:val="40"/>
          <w:szCs w:val="40"/>
        </w:rPr>
        <w:lastRenderedPageBreak/>
        <w:t>TABLE OF CONTENTS</w:t>
      </w:r>
    </w:p>
    <w:p w14:paraId="2ADA41A5" w14:textId="524DF6F7" w:rsidR="00B71D99" w:rsidRPr="00054B68" w:rsidRDefault="6798406D" w:rsidP="6798406D">
      <w:pPr>
        <w:tabs>
          <w:tab w:val="num" w:pos="720"/>
        </w:tabs>
        <w:rPr>
          <w:rFonts w:ascii="Arial" w:hAnsi="Arial" w:cs="Arial"/>
          <w:b/>
          <w:bCs/>
          <w:sz w:val="28"/>
          <w:szCs w:val="28"/>
        </w:rPr>
      </w:pPr>
      <w:r w:rsidRPr="00054B68">
        <w:rPr>
          <w:rFonts w:ascii="Arial" w:hAnsi="Arial" w:cs="Arial"/>
          <w:b/>
          <w:bCs/>
          <w:sz w:val="28"/>
          <w:szCs w:val="28"/>
        </w:rPr>
        <w:t>Business Plan</w:t>
      </w:r>
    </w:p>
    <w:p w14:paraId="3B520D60" w14:textId="295628C7" w:rsidR="6798406D" w:rsidRPr="00054B68" w:rsidRDefault="6798406D" w:rsidP="6798406D">
      <w:pPr>
        <w:tabs>
          <w:tab w:val="num" w:pos="720"/>
        </w:tabs>
        <w:rPr>
          <w:rFonts w:ascii="Arial" w:hAnsi="Arial" w:cs="Arial"/>
          <w:b/>
          <w:bCs/>
          <w:sz w:val="28"/>
          <w:szCs w:val="28"/>
        </w:rPr>
      </w:pPr>
    </w:p>
    <w:p w14:paraId="1E75D3C1" w14:textId="77777777" w:rsidR="009E7F58" w:rsidRPr="00054B68" w:rsidRDefault="009E7F58" w:rsidP="6798406D">
      <w:pPr>
        <w:tabs>
          <w:tab w:val="num" w:pos="720"/>
        </w:tabs>
        <w:rPr>
          <w:rFonts w:ascii="Arial" w:hAnsi="Arial" w:cs="Arial"/>
          <w:b/>
          <w:bCs/>
          <w:sz w:val="28"/>
          <w:szCs w:val="28"/>
        </w:rPr>
      </w:pPr>
    </w:p>
    <w:p w14:paraId="0453E4BE" w14:textId="36D0AF9F" w:rsidR="6798406D" w:rsidRPr="00054B68" w:rsidRDefault="6798406D" w:rsidP="6798406D">
      <w:pPr>
        <w:numPr>
          <w:ilvl w:val="0"/>
          <w:numId w:val="8"/>
        </w:numPr>
        <w:rPr>
          <w:rFonts w:ascii="Arial" w:hAnsi="Arial" w:cs="Arial"/>
          <w:b/>
          <w:bCs/>
          <w:sz w:val="28"/>
          <w:szCs w:val="28"/>
        </w:rPr>
      </w:pPr>
      <w:r w:rsidRPr="00054B68">
        <w:rPr>
          <w:rFonts w:ascii="Arial" w:hAnsi="Arial" w:cs="Arial"/>
          <w:b/>
          <w:bCs/>
          <w:sz w:val="28"/>
          <w:szCs w:val="28"/>
        </w:rPr>
        <w:t>Executive Summary</w:t>
      </w:r>
    </w:p>
    <w:p w14:paraId="445EFF21" w14:textId="49EC41F3" w:rsidR="6798406D" w:rsidRPr="00054B68" w:rsidRDefault="6798406D" w:rsidP="6798406D">
      <w:pPr>
        <w:ind w:left="720"/>
        <w:rPr>
          <w:rFonts w:ascii="Arial" w:hAnsi="Arial" w:cs="Arial"/>
          <w:b/>
          <w:bCs/>
          <w:sz w:val="28"/>
          <w:szCs w:val="28"/>
        </w:rPr>
      </w:pPr>
    </w:p>
    <w:p w14:paraId="00897DF4" w14:textId="77777777" w:rsidR="00636218" w:rsidRPr="00054B68" w:rsidRDefault="6798406D" w:rsidP="6798406D">
      <w:pPr>
        <w:numPr>
          <w:ilvl w:val="0"/>
          <w:numId w:val="8"/>
        </w:numPr>
        <w:rPr>
          <w:rFonts w:ascii="Arial" w:hAnsi="Arial" w:cs="Arial"/>
          <w:b/>
          <w:bCs/>
          <w:sz w:val="28"/>
          <w:szCs w:val="28"/>
        </w:rPr>
      </w:pPr>
      <w:r w:rsidRPr="00054B68">
        <w:rPr>
          <w:rFonts w:ascii="Arial" w:hAnsi="Arial" w:cs="Arial"/>
          <w:b/>
          <w:bCs/>
          <w:sz w:val="28"/>
          <w:szCs w:val="28"/>
        </w:rPr>
        <w:t>Overview of the Business Idea</w:t>
      </w:r>
    </w:p>
    <w:p w14:paraId="29A6C13C" w14:textId="77777777" w:rsidR="009E7F58" w:rsidRPr="00054B68" w:rsidRDefault="009E7F58" w:rsidP="6798406D">
      <w:pPr>
        <w:ind w:left="720"/>
        <w:rPr>
          <w:rFonts w:ascii="Arial" w:hAnsi="Arial" w:cs="Arial"/>
          <w:b/>
          <w:bCs/>
          <w:sz w:val="28"/>
          <w:szCs w:val="28"/>
        </w:rPr>
      </w:pPr>
    </w:p>
    <w:p w14:paraId="53DC2CF7" w14:textId="77777777" w:rsidR="00636218" w:rsidRPr="00054B68" w:rsidRDefault="6798406D" w:rsidP="6798406D">
      <w:pPr>
        <w:numPr>
          <w:ilvl w:val="0"/>
          <w:numId w:val="8"/>
        </w:numPr>
        <w:rPr>
          <w:rFonts w:ascii="Arial" w:hAnsi="Arial" w:cs="Arial"/>
          <w:b/>
          <w:bCs/>
          <w:sz w:val="28"/>
          <w:szCs w:val="28"/>
        </w:rPr>
      </w:pPr>
      <w:r w:rsidRPr="00054B68">
        <w:rPr>
          <w:rFonts w:ascii="Arial" w:hAnsi="Arial" w:cs="Arial"/>
          <w:b/>
          <w:bCs/>
          <w:sz w:val="28"/>
          <w:szCs w:val="28"/>
        </w:rPr>
        <w:t>Legal Format and Management Structure</w:t>
      </w:r>
    </w:p>
    <w:p w14:paraId="7F29A5BA" w14:textId="77777777" w:rsidR="009E7F58" w:rsidRPr="00054B68" w:rsidRDefault="009E7F58" w:rsidP="6798406D">
      <w:pPr>
        <w:rPr>
          <w:rFonts w:ascii="Arial" w:hAnsi="Arial" w:cs="Arial"/>
          <w:b/>
          <w:bCs/>
          <w:sz w:val="28"/>
          <w:szCs w:val="28"/>
        </w:rPr>
      </w:pPr>
    </w:p>
    <w:p w14:paraId="2571DD59" w14:textId="77777777" w:rsidR="00636218" w:rsidRPr="00054B68" w:rsidRDefault="6798406D" w:rsidP="6798406D">
      <w:pPr>
        <w:numPr>
          <w:ilvl w:val="0"/>
          <w:numId w:val="8"/>
        </w:numPr>
        <w:rPr>
          <w:rFonts w:ascii="Arial" w:hAnsi="Arial" w:cs="Arial"/>
          <w:b/>
          <w:bCs/>
          <w:sz w:val="28"/>
          <w:szCs w:val="28"/>
        </w:rPr>
      </w:pPr>
      <w:r w:rsidRPr="00054B68">
        <w:rPr>
          <w:rFonts w:ascii="Arial" w:hAnsi="Arial" w:cs="Arial"/>
          <w:b/>
          <w:bCs/>
          <w:sz w:val="28"/>
          <w:szCs w:val="28"/>
        </w:rPr>
        <w:t>Pestel Analysis and Competition</w:t>
      </w:r>
    </w:p>
    <w:p w14:paraId="3618FA9A" w14:textId="77777777" w:rsidR="009E7F58" w:rsidRPr="00054B68" w:rsidRDefault="009E7F58" w:rsidP="6798406D">
      <w:pPr>
        <w:ind w:left="720"/>
        <w:rPr>
          <w:rFonts w:ascii="Arial" w:hAnsi="Arial" w:cs="Arial"/>
          <w:b/>
          <w:bCs/>
          <w:sz w:val="28"/>
          <w:szCs w:val="28"/>
        </w:rPr>
      </w:pPr>
    </w:p>
    <w:p w14:paraId="143E1034" w14:textId="0B56DFFC" w:rsidR="00636218" w:rsidRPr="00054B68" w:rsidRDefault="6798406D" w:rsidP="6798406D">
      <w:pPr>
        <w:numPr>
          <w:ilvl w:val="0"/>
          <w:numId w:val="8"/>
        </w:numPr>
        <w:rPr>
          <w:rFonts w:ascii="Arial" w:hAnsi="Arial" w:cs="Arial"/>
          <w:b/>
          <w:bCs/>
          <w:sz w:val="28"/>
          <w:szCs w:val="28"/>
        </w:rPr>
      </w:pPr>
      <w:r w:rsidRPr="00054B68">
        <w:rPr>
          <w:rFonts w:ascii="Arial" w:hAnsi="Arial" w:cs="Arial"/>
          <w:b/>
          <w:bCs/>
          <w:sz w:val="28"/>
          <w:szCs w:val="28"/>
        </w:rPr>
        <w:t>Marketing Plan</w:t>
      </w:r>
    </w:p>
    <w:p w14:paraId="39DF92DC" w14:textId="77777777" w:rsidR="009E7F58" w:rsidRPr="00054B68" w:rsidRDefault="009E7F58" w:rsidP="6798406D">
      <w:pPr>
        <w:rPr>
          <w:rFonts w:ascii="Arial" w:hAnsi="Arial" w:cs="Arial"/>
          <w:b/>
          <w:bCs/>
          <w:sz w:val="28"/>
          <w:szCs w:val="28"/>
        </w:rPr>
      </w:pPr>
    </w:p>
    <w:p w14:paraId="5A8703D3" w14:textId="77777777" w:rsidR="00636218" w:rsidRPr="00054B68" w:rsidRDefault="6798406D" w:rsidP="6798406D">
      <w:pPr>
        <w:numPr>
          <w:ilvl w:val="0"/>
          <w:numId w:val="8"/>
        </w:numPr>
        <w:rPr>
          <w:rFonts w:ascii="Arial" w:hAnsi="Arial" w:cs="Arial"/>
          <w:b/>
          <w:bCs/>
          <w:sz w:val="28"/>
          <w:szCs w:val="28"/>
        </w:rPr>
      </w:pPr>
      <w:r w:rsidRPr="00054B68">
        <w:rPr>
          <w:rFonts w:ascii="Arial" w:hAnsi="Arial" w:cs="Arial"/>
          <w:b/>
          <w:bCs/>
          <w:sz w:val="28"/>
          <w:szCs w:val="28"/>
        </w:rPr>
        <w:t>Funding Expenses</w:t>
      </w:r>
    </w:p>
    <w:p w14:paraId="3C886AC2" w14:textId="77777777" w:rsidR="009E7F58" w:rsidRPr="00054B68" w:rsidRDefault="009E7F58" w:rsidP="009E7F58">
      <w:pPr>
        <w:ind w:left="720"/>
        <w:rPr>
          <w:rFonts w:ascii="Arial" w:hAnsi="Arial" w:cs="Arial"/>
          <w:b/>
          <w:bCs/>
          <w:sz w:val="28"/>
          <w:szCs w:val="28"/>
        </w:rPr>
      </w:pPr>
    </w:p>
    <w:p w14:paraId="0F4FC434" w14:textId="0156FCC2" w:rsidR="00B71D99" w:rsidRDefault="00636218" w:rsidP="00636218">
      <w:pPr>
        <w:numPr>
          <w:ilvl w:val="0"/>
          <w:numId w:val="8"/>
        </w:numPr>
        <w:rPr>
          <w:rFonts w:ascii="Arial" w:hAnsi="Arial" w:cs="Arial"/>
          <w:b/>
          <w:bCs/>
          <w:sz w:val="24"/>
          <w:szCs w:val="24"/>
        </w:rPr>
      </w:pPr>
      <w:r w:rsidRPr="00054B68">
        <w:rPr>
          <w:rFonts w:ascii="Arial" w:hAnsi="Arial" w:cs="Arial"/>
          <w:b/>
          <w:bCs/>
          <w:sz w:val="28"/>
          <w:szCs w:val="28"/>
        </w:rPr>
        <w:t>References</w:t>
      </w:r>
      <w:r w:rsidRPr="00054B68">
        <w:rPr>
          <w:rFonts w:ascii="Arial" w:hAnsi="Arial" w:cs="Arial"/>
          <w:b/>
          <w:bCs/>
          <w:sz w:val="24"/>
          <w:szCs w:val="24"/>
        </w:rPr>
        <w:t xml:space="preserve"> </w:t>
      </w:r>
      <w:r w:rsidR="00B71D99" w:rsidRPr="00054B68">
        <w:rPr>
          <w:rFonts w:ascii="Arial" w:hAnsi="Arial" w:cs="Arial"/>
          <w:b/>
          <w:bCs/>
          <w:sz w:val="24"/>
          <w:szCs w:val="24"/>
        </w:rPr>
        <w:br/>
      </w:r>
      <w:r w:rsidR="00B71D99" w:rsidRPr="00B71D99">
        <w:rPr>
          <w:rFonts w:ascii="Arial" w:hAnsi="Arial" w:cs="Arial"/>
          <w:b/>
          <w:bCs/>
          <w:sz w:val="24"/>
          <w:szCs w:val="24"/>
        </w:rPr>
        <w:t> </w:t>
      </w:r>
    </w:p>
    <w:p w14:paraId="20CF3ABF" w14:textId="77777777" w:rsidR="00B71D99" w:rsidRDefault="00B71D99">
      <w:pPr>
        <w:rPr>
          <w:rFonts w:ascii="Arial" w:hAnsi="Arial" w:cs="Arial"/>
          <w:b/>
          <w:bCs/>
          <w:sz w:val="24"/>
          <w:szCs w:val="24"/>
        </w:rPr>
      </w:pPr>
    </w:p>
    <w:p w14:paraId="2430A073" w14:textId="77777777" w:rsidR="00B71D99" w:rsidRDefault="00B71D99">
      <w:pPr>
        <w:rPr>
          <w:rFonts w:ascii="Arial" w:hAnsi="Arial" w:cs="Arial"/>
          <w:b/>
          <w:bCs/>
          <w:sz w:val="24"/>
          <w:szCs w:val="24"/>
        </w:rPr>
      </w:pPr>
    </w:p>
    <w:p w14:paraId="1AF111EB" w14:textId="77777777" w:rsidR="00B71D99" w:rsidRDefault="00B71D99">
      <w:pPr>
        <w:rPr>
          <w:rFonts w:ascii="Arial" w:hAnsi="Arial" w:cs="Arial"/>
          <w:b/>
          <w:bCs/>
          <w:sz w:val="24"/>
          <w:szCs w:val="24"/>
        </w:rPr>
      </w:pPr>
    </w:p>
    <w:p w14:paraId="5A7B87DF" w14:textId="1D0C56A1" w:rsidR="00B71D99" w:rsidRDefault="00B71D99" w:rsidP="6798406D">
      <w:pPr>
        <w:rPr>
          <w:rFonts w:ascii="Arial" w:hAnsi="Arial" w:cs="Arial"/>
          <w:b/>
          <w:bCs/>
          <w:sz w:val="24"/>
          <w:szCs w:val="24"/>
        </w:rPr>
      </w:pPr>
    </w:p>
    <w:p w14:paraId="50570CDF" w14:textId="77777777" w:rsidR="00B71D99" w:rsidRDefault="00B71D99">
      <w:pPr>
        <w:rPr>
          <w:rFonts w:ascii="Arial" w:hAnsi="Arial" w:cs="Arial"/>
          <w:b/>
          <w:bCs/>
          <w:sz w:val="24"/>
          <w:szCs w:val="24"/>
        </w:rPr>
      </w:pPr>
    </w:p>
    <w:p w14:paraId="394D6967" w14:textId="4A3589E2" w:rsidR="00636218" w:rsidRDefault="00636218" w:rsidP="6798406D">
      <w:pPr>
        <w:rPr>
          <w:rFonts w:ascii="Arial" w:hAnsi="Arial" w:cs="Arial"/>
          <w:b/>
          <w:bCs/>
          <w:sz w:val="24"/>
          <w:szCs w:val="24"/>
        </w:rPr>
      </w:pPr>
    </w:p>
    <w:p w14:paraId="509076D1" w14:textId="77777777" w:rsidR="00B71D99" w:rsidRDefault="00B71D99">
      <w:pPr>
        <w:rPr>
          <w:rFonts w:ascii="Arial" w:hAnsi="Arial" w:cs="Arial"/>
          <w:b/>
          <w:bCs/>
          <w:sz w:val="24"/>
          <w:szCs w:val="24"/>
        </w:rPr>
      </w:pPr>
    </w:p>
    <w:p w14:paraId="2B2050C8" w14:textId="77777777" w:rsidR="00054B68" w:rsidRDefault="00054B68">
      <w:pPr>
        <w:rPr>
          <w:rFonts w:ascii="Arial" w:hAnsi="Arial" w:cs="Arial"/>
          <w:b/>
          <w:bCs/>
          <w:sz w:val="24"/>
          <w:szCs w:val="24"/>
        </w:rPr>
      </w:pPr>
    </w:p>
    <w:p w14:paraId="7D80FA95" w14:textId="77777777" w:rsidR="00B71D99" w:rsidRDefault="00B71D99">
      <w:pPr>
        <w:rPr>
          <w:rFonts w:ascii="Arial" w:hAnsi="Arial" w:cs="Arial"/>
          <w:b/>
          <w:bCs/>
          <w:sz w:val="24"/>
          <w:szCs w:val="24"/>
        </w:rPr>
      </w:pPr>
    </w:p>
    <w:p w14:paraId="6006B677" w14:textId="0993F924" w:rsidR="497F0A74" w:rsidRDefault="497F0A74" w:rsidP="497F0A74">
      <w:pPr>
        <w:rPr>
          <w:rFonts w:ascii="Arial" w:hAnsi="Arial" w:cs="Arial"/>
          <w:b/>
          <w:bCs/>
          <w:sz w:val="24"/>
          <w:szCs w:val="24"/>
        </w:rPr>
      </w:pPr>
    </w:p>
    <w:p w14:paraId="7B40B456" w14:textId="77777777" w:rsidR="001A51A7" w:rsidRPr="00054B68" w:rsidRDefault="001A51A7" w:rsidP="001A51A7">
      <w:pPr>
        <w:rPr>
          <w:rFonts w:ascii="Arial" w:hAnsi="Arial" w:cs="Arial"/>
          <w:b/>
          <w:bCs/>
          <w:sz w:val="32"/>
          <w:szCs w:val="32"/>
        </w:rPr>
      </w:pPr>
      <w:r w:rsidRPr="00054B68">
        <w:rPr>
          <w:rFonts w:ascii="Arial" w:hAnsi="Arial" w:cs="Arial"/>
          <w:b/>
          <w:bCs/>
          <w:sz w:val="32"/>
          <w:szCs w:val="32"/>
        </w:rPr>
        <w:lastRenderedPageBreak/>
        <w:t>Overview of the Business Idea</w:t>
      </w:r>
    </w:p>
    <w:p w14:paraId="258485B3" w14:textId="4ED4EE43" w:rsidR="497F0A74" w:rsidRDefault="497F0A74" w:rsidP="497F0A74">
      <w:pPr>
        <w:rPr>
          <w:rFonts w:ascii="Arial" w:hAnsi="Arial" w:cs="Arial"/>
          <w:b/>
          <w:bCs/>
          <w:sz w:val="28"/>
          <w:szCs w:val="28"/>
        </w:rPr>
      </w:pPr>
    </w:p>
    <w:p w14:paraId="03870CB9" w14:textId="006D5EA6" w:rsidR="497F0A74" w:rsidRDefault="497F0A74" w:rsidP="497F0A74">
      <w:pPr>
        <w:rPr>
          <w:rFonts w:ascii="Arial" w:hAnsi="Arial" w:cs="Arial"/>
          <w:b/>
          <w:bCs/>
          <w:sz w:val="28"/>
          <w:szCs w:val="28"/>
        </w:rPr>
      </w:pPr>
    </w:p>
    <w:p w14:paraId="63B8243F" w14:textId="4879C164" w:rsidR="00054B68" w:rsidRPr="009E7F58" w:rsidRDefault="00054B68" w:rsidP="001A51A7">
      <w:pPr>
        <w:rPr>
          <w:rFonts w:ascii="Arial" w:hAnsi="Arial" w:cs="Arial"/>
          <w:b/>
          <w:bCs/>
          <w:sz w:val="28"/>
          <w:szCs w:val="28"/>
        </w:rPr>
      </w:pPr>
    </w:p>
    <w:p w14:paraId="7C53438B" w14:textId="4AF2A90B" w:rsidR="001A51A7" w:rsidRPr="001A51A7" w:rsidRDefault="6798406D" w:rsidP="6798406D">
      <w:pPr>
        <w:rPr>
          <w:rFonts w:ascii="Arial" w:hAnsi="Arial" w:cs="Arial"/>
          <w:sz w:val="28"/>
          <w:szCs w:val="28"/>
        </w:rPr>
      </w:pPr>
      <w:r w:rsidRPr="6798406D">
        <w:rPr>
          <w:rFonts w:ascii="Arial" w:hAnsi="Arial" w:cs="Arial"/>
          <w:sz w:val="28"/>
          <w:szCs w:val="28"/>
        </w:rPr>
        <w:t>The proposed startup will be a small property improvement business specialising in installing resin-based epoxy flooring for homes and small commercial spaces in West Midlands. The service focuses mainly on garages, workshops and small business units where concrete floors are often dusty, stained or damaged. Instead of removing the concrete, the business will prepare the surface properly and apply a multi-layer epoxy coating that creates a smooth, sealed and easy-to-clean floor.</w:t>
      </w:r>
    </w:p>
    <w:p w14:paraId="215338E3" w14:textId="77777777" w:rsidR="001A51A7" w:rsidRPr="001A51A7" w:rsidRDefault="6798406D" w:rsidP="6798406D">
      <w:pPr>
        <w:rPr>
          <w:rFonts w:ascii="Arial" w:hAnsi="Arial" w:cs="Arial"/>
          <w:sz w:val="28"/>
          <w:szCs w:val="28"/>
        </w:rPr>
      </w:pPr>
      <w:r w:rsidRPr="6798406D">
        <w:rPr>
          <w:rFonts w:ascii="Arial" w:hAnsi="Arial" w:cs="Arial"/>
          <w:sz w:val="28"/>
          <w:szCs w:val="28"/>
        </w:rPr>
        <w:t>Many homeowners struggle with oil stains, tyre marks and cracking concrete, especially in garages. Epoxy flooring solves these problems by protecting the surface from moisture, dirt and everyday wear while also improving the appearance of the space. In the UK, the home improvement market is worth over £20 billion each year, and more people are upgrading garages into usable rooms, storage areas or home workshops, which increases the demand for durable flooring.</w:t>
      </w:r>
    </w:p>
    <w:p w14:paraId="10BA2D04" w14:textId="70DDA718" w:rsidR="001A51A7" w:rsidRDefault="6798406D" w:rsidP="6798406D">
      <w:pPr>
        <w:rPr>
          <w:rFonts w:ascii="Arial" w:hAnsi="Arial" w:cs="Arial"/>
          <w:sz w:val="28"/>
          <w:szCs w:val="28"/>
        </w:rPr>
      </w:pPr>
      <w:r w:rsidRPr="6798406D">
        <w:rPr>
          <w:rFonts w:ascii="Arial" w:hAnsi="Arial" w:cs="Arial"/>
          <w:sz w:val="28"/>
          <w:szCs w:val="28"/>
        </w:rPr>
        <w:t>This is a strong entrepreneurial idea because there is a gap in the market. DIY floor paints often fail quickly, while large contractors usually only take big commercial projects. For example, ABC XYZ. The unique selling point (USP) of the business is providing a professional but affordable service specifically aimed at homeowners and small businesses. By offering proper preparation, reliable installation and attractive finishes, the company gives customers a long-lasting solution and better value than temporary DIY alternatives.</w:t>
      </w:r>
    </w:p>
    <w:p w14:paraId="672A0602" w14:textId="77777777" w:rsidR="00636218" w:rsidRPr="001A51A7" w:rsidRDefault="00636218" w:rsidP="001A51A7">
      <w:pPr>
        <w:rPr>
          <w:rFonts w:ascii="Arial" w:hAnsi="Arial" w:cs="Arial"/>
          <w:sz w:val="24"/>
          <w:szCs w:val="24"/>
        </w:rPr>
      </w:pPr>
    </w:p>
    <w:p w14:paraId="130E0471" w14:textId="2EA5176B" w:rsidR="6798406D" w:rsidRDefault="6798406D" w:rsidP="6798406D">
      <w:pPr>
        <w:rPr>
          <w:rFonts w:ascii="Arial" w:hAnsi="Arial" w:cs="Arial"/>
          <w:b/>
          <w:bCs/>
          <w:sz w:val="28"/>
          <w:szCs w:val="28"/>
        </w:rPr>
      </w:pPr>
    </w:p>
    <w:p w14:paraId="641EB307" w14:textId="1BC15EB0" w:rsidR="6798406D" w:rsidRDefault="6798406D" w:rsidP="6798406D">
      <w:pPr>
        <w:rPr>
          <w:rFonts w:ascii="Arial" w:hAnsi="Arial" w:cs="Arial"/>
          <w:b/>
          <w:bCs/>
          <w:sz w:val="28"/>
          <w:szCs w:val="28"/>
        </w:rPr>
      </w:pPr>
    </w:p>
    <w:p w14:paraId="1771A013" w14:textId="4A28EDCB" w:rsidR="6798406D" w:rsidRDefault="6798406D" w:rsidP="6798406D">
      <w:pPr>
        <w:rPr>
          <w:rFonts w:ascii="Arial" w:hAnsi="Arial" w:cs="Arial"/>
          <w:b/>
          <w:bCs/>
          <w:sz w:val="28"/>
          <w:szCs w:val="28"/>
        </w:rPr>
      </w:pPr>
    </w:p>
    <w:p w14:paraId="68474483" w14:textId="5E458FE3" w:rsidR="6798406D" w:rsidRDefault="6798406D" w:rsidP="6798406D">
      <w:pPr>
        <w:rPr>
          <w:rFonts w:ascii="Arial" w:hAnsi="Arial" w:cs="Arial"/>
          <w:b/>
          <w:bCs/>
          <w:sz w:val="28"/>
          <w:szCs w:val="28"/>
        </w:rPr>
      </w:pPr>
    </w:p>
    <w:p w14:paraId="70164BEA" w14:textId="52907B8F" w:rsidR="6798406D" w:rsidRDefault="6798406D" w:rsidP="6798406D">
      <w:pPr>
        <w:rPr>
          <w:rFonts w:ascii="Arial" w:hAnsi="Arial" w:cs="Arial"/>
          <w:b/>
          <w:bCs/>
          <w:sz w:val="28"/>
          <w:szCs w:val="28"/>
        </w:rPr>
      </w:pPr>
    </w:p>
    <w:p w14:paraId="66356F27" w14:textId="6950AC58" w:rsidR="6798406D" w:rsidRDefault="6798406D" w:rsidP="6798406D">
      <w:pPr>
        <w:rPr>
          <w:rFonts w:ascii="Arial" w:hAnsi="Arial" w:cs="Arial"/>
          <w:b/>
          <w:bCs/>
          <w:sz w:val="28"/>
          <w:szCs w:val="28"/>
        </w:rPr>
      </w:pPr>
    </w:p>
    <w:p w14:paraId="59575075" w14:textId="2361EDFD" w:rsidR="497F0A74" w:rsidRPr="000B1C95" w:rsidRDefault="001A51A7" w:rsidP="497F0A74">
      <w:pPr>
        <w:rPr>
          <w:rFonts w:ascii="Arial" w:hAnsi="Arial" w:cs="Arial"/>
          <w:b/>
          <w:bCs/>
          <w:sz w:val="32"/>
          <w:szCs w:val="32"/>
        </w:rPr>
      </w:pPr>
      <w:r w:rsidRPr="00054B68">
        <w:rPr>
          <w:rFonts w:ascii="Arial" w:hAnsi="Arial" w:cs="Arial"/>
          <w:b/>
          <w:bCs/>
          <w:sz w:val="32"/>
          <w:szCs w:val="32"/>
        </w:rPr>
        <w:lastRenderedPageBreak/>
        <w:t>Legal Format and Management Structure</w:t>
      </w:r>
    </w:p>
    <w:p w14:paraId="4AD2F7AB" w14:textId="0952060A" w:rsidR="00054B68" w:rsidRPr="009E7F58" w:rsidRDefault="00054B68" w:rsidP="001A51A7">
      <w:pPr>
        <w:rPr>
          <w:rFonts w:ascii="Arial" w:hAnsi="Arial" w:cs="Arial"/>
          <w:b/>
          <w:bCs/>
          <w:sz w:val="28"/>
          <w:szCs w:val="28"/>
        </w:rPr>
      </w:pPr>
    </w:p>
    <w:p w14:paraId="77EEE03F" w14:textId="0383D610" w:rsidR="001A51A7" w:rsidRPr="001A51A7" w:rsidRDefault="6798406D" w:rsidP="6798406D">
      <w:pPr>
        <w:rPr>
          <w:rFonts w:ascii="Arial" w:hAnsi="Arial" w:cs="Arial"/>
          <w:sz w:val="28"/>
          <w:szCs w:val="28"/>
        </w:rPr>
      </w:pPr>
      <w:r w:rsidRPr="6798406D">
        <w:rPr>
          <w:rFonts w:ascii="Arial" w:hAnsi="Arial" w:cs="Arial"/>
          <w:sz w:val="28"/>
          <w:szCs w:val="28"/>
        </w:rPr>
        <w:t>The business will run as a sole trader. This means the company is owned and managed by one person (myself) who is responsible for all decisions, income and expenses. A sole trader structure is common for small startup businesses because it is simple to set up, has low costs and requires less administration than a limited company (Burns, 2016). In the UK, it only requires registration with HMRC and tax reporting through Self-Assessment (GOV.UK, 2023). This format is suitable because the business will begin on a small scale and offer a specialised installation service rather than large construction projects.</w:t>
      </w:r>
    </w:p>
    <w:p w14:paraId="6DDCA63D" w14:textId="0AF726DA" w:rsidR="001A51A7" w:rsidRPr="001A51A7" w:rsidRDefault="6798406D" w:rsidP="6798406D">
      <w:pPr>
        <w:rPr>
          <w:rFonts w:ascii="Arial" w:hAnsi="Arial" w:cs="Arial"/>
          <w:sz w:val="28"/>
          <w:szCs w:val="28"/>
        </w:rPr>
      </w:pPr>
      <w:r w:rsidRPr="6798406D">
        <w:rPr>
          <w:rFonts w:ascii="Arial" w:hAnsi="Arial" w:cs="Arial"/>
          <w:sz w:val="28"/>
          <w:szCs w:val="28"/>
        </w:rPr>
        <w:t>The main disadvantage is unlimited liability, meaning the owner is personally responsible for business debts. To reduce risk, the business will use public liability insurance.                                                                                                                The management structure will be simple. The owner will manage bookings, pricing, customer communication and materials. One or two full-time workers will help with installations under my supervision. A small, direct structure allows better quality control and faster decisions in early business stages.</w:t>
      </w:r>
    </w:p>
    <w:p w14:paraId="0017A737" w14:textId="77777777" w:rsidR="00B71D99" w:rsidRDefault="00B71D99" w:rsidP="6798406D">
      <w:pPr>
        <w:rPr>
          <w:rFonts w:ascii="Arial" w:hAnsi="Arial" w:cs="Arial"/>
          <w:b/>
          <w:bCs/>
          <w:sz w:val="28"/>
          <w:szCs w:val="28"/>
        </w:rPr>
      </w:pPr>
    </w:p>
    <w:p w14:paraId="0C3FA385" w14:textId="77777777" w:rsidR="00636218" w:rsidRDefault="00636218" w:rsidP="6798406D">
      <w:pPr>
        <w:rPr>
          <w:rFonts w:ascii="Arial" w:hAnsi="Arial" w:cs="Arial"/>
          <w:b/>
          <w:bCs/>
          <w:sz w:val="28"/>
          <w:szCs w:val="28"/>
        </w:rPr>
      </w:pPr>
    </w:p>
    <w:p w14:paraId="04D4EE70" w14:textId="77777777" w:rsidR="00636218" w:rsidRDefault="00636218">
      <w:pPr>
        <w:rPr>
          <w:rFonts w:ascii="Arial" w:hAnsi="Arial" w:cs="Arial"/>
          <w:b/>
          <w:bCs/>
          <w:sz w:val="24"/>
          <w:szCs w:val="24"/>
        </w:rPr>
      </w:pPr>
    </w:p>
    <w:p w14:paraId="67D6312B" w14:textId="4D29F098" w:rsidR="6798406D" w:rsidRDefault="6798406D" w:rsidP="6798406D">
      <w:pPr>
        <w:rPr>
          <w:rFonts w:ascii="Arial" w:hAnsi="Arial" w:cs="Arial"/>
          <w:b/>
          <w:bCs/>
          <w:sz w:val="24"/>
          <w:szCs w:val="24"/>
        </w:rPr>
      </w:pPr>
    </w:p>
    <w:p w14:paraId="0842E082" w14:textId="47045F7A" w:rsidR="6798406D" w:rsidRDefault="6798406D" w:rsidP="6798406D">
      <w:pPr>
        <w:rPr>
          <w:rFonts w:ascii="Arial" w:hAnsi="Arial" w:cs="Arial"/>
          <w:b/>
          <w:bCs/>
          <w:sz w:val="24"/>
          <w:szCs w:val="24"/>
        </w:rPr>
      </w:pPr>
    </w:p>
    <w:p w14:paraId="63DB1300" w14:textId="539299B8" w:rsidR="6798406D" w:rsidRDefault="6798406D" w:rsidP="6798406D">
      <w:pPr>
        <w:rPr>
          <w:rFonts w:ascii="Arial" w:hAnsi="Arial" w:cs="Arial"/>
          <w:b/>
          <w:bCs/>
          <w:sz w:val="24"/>
          <w:szCs w:val="24"/>
        </w:rPr>
      </w:pPr>
    </w:p>
    <w:p w14:paraId="6C376215" w14:textId="2445F74E" w:rsidR="6798406D" w:rsidRDefault="6798406D" w:rsidP="6798406D">
      <w:pPr>
        <w:rPr>
          <w:rFonts w:ascii="Arial" w:hAnsi="Arial" w:cs="Arial"/>
          <w:b/>
          <w:bCs/>
          <w:sz w:val="24"/>
          <w:szCs w:val="24"/>
        </w:rPr>
      </w:pPr>
    </w:p>
    <w:p w14:paraId="299767F1" w14:textId="7A9980B8" w:rsidR="6798406D" w:rsidRDefault="6798406D" w:rsidP="6798406D">
      <w:pPr>
        <w:rPr>
          <w:rFonts w:ascii="Arial" w:hAnsi="Arial" w:cs="Arial"/>
          <w:b/>
          <w:bCs/>
          <w:sz w:val="24"/>
          <w:szCs w:val="24"/>
        </w:rPr>
      </w:pPr>
    </w:p>
    <w:p w14:paraId="553C7FB3" w14:textId="56B79FA7" w:rsidR="6798406D" w:rsidRDefault="6798406D" w:rsidP="6798406D">
      <w:pPr>
        <w:rPr>
          <w:rFonts w:ascii="Arial" w:hAnsi="Arial" w:cs="Arial"/>
          <w:b/>
          <w:bCs/>
          <w:sz w:val="24"/>
          <w:szCs w:val="24"/>
        </w:rPr>
      </w:pPr>
    </w:p>
    <w:p w14:paraId="51EB5295" w14:textId="34301722" w:rsidR="6798406D" w:rsidRDefault="6798406D" w:rsidP="6798406D">
      <w:pPr>
        <w:rPr>
          <w:rFonts w:ascii="Arial" w:hAnsi="Arial" w:cs="Arial"/>
          <w:b/>
          <w:bCs/>
          <w:sz w:val="24"/>
          <w:szCs w:val="24"/>
        </w:rPr>
      </w:pPr>
    </w:p>
    <w:p w14:paraId="548E0447" w14:textId="0F84EBB0" w:rsidR="00054B68" w:rsidRDefault="00054B68" w:rsidP="6798406D">
      <w:pPr>
        <w:rPr>
          <w:rFonts w:ascii="Arial" w:hAnsi="Arial" w:cs="Arial"/>
          <w:b/>
          <w:bCs/>
          <w:sz w:val="24"/>
          <w:szCs w:val="24"/>
        </w:rPr>
      </w:pPr>
    </w:p>
    <w:p w14:paraId="328967A9" w14:textId="134F2863" w:rsidR="00054B68" w:rsidRDefault="00054B68" w:rsidP="6798406D">
      <w:pPr>
        <w:rPr>
          <w:rFonts w:ascii="Arial" w:hAnsi="Arial" w:cs="Arial"/>
          <w:b/>
          <w:bCs/>
          <w:sz w:val="24"/>
          <w:szCs w:val="24"/>
        </w:rPr>
      </w:pPr>
    </w:p>
    <w:p w14:paraId="3D08C07A" w14:textId="5B96460B" w:rsidR="6798406D" w:rsidRDefault="6798406D" w:rsidP="6798406D">
      <w:pPr>
        <w:rPr>
          <w:rFonts w:ascii="Arial" w:hAnsi="Arial" w:cs="Arial"/>
          <w:b/>
          <w:bCs/>
          <w:sz w:val="24"/>
          <w:szCs w:val="24"/>
        </w:rPr>
      </w:pPr>
    </w:p>
    <w:p w14:paraId="62CF45E9" w14:textId="77777777" w:rsidR="001A51A7" w:rsidRDefault="001A51A7">
      <w:pPr>
        <w:rPr>
          <w:rFonts w:ascii="Arial" w:hAnsi="Arial" w:cs="Arial"/>
          <w:b/>
          <w:bCs/>
          <w:sz w:val="24"/>
          <w:szCs w:val="24"/>
        </w:rPr>
      </w:pPr>
    </w:p>
    <w:p w14:paraId="2F8391CF" w14:textId="77777777" w:rsidR="001A51A7" w:rsidRPr="001A51A7" w:rsidRDefault="6798406D" w:rsidP="6798406D">
      <w:pPr>
        <w:rPr>
          <w:rFonts w:ascii="Arial" w:hAnsi="Arial" w:cs="Arial"/>
          <w:b/>
          <w:bCs/>
          <w:sz w:val="32"/>
          <w:szCs w:val="32"/>
        </w:rPr>
      </w:pPr>
      <w:r w:rsidRPr="6798406D">
        <w:rPr>
          <w:rFonts w:ascii="Arial" w:hAnsi="Arial" w:cs="Arial"/>
          <w:b/>
          <w:bCs/>
          <w:sz w:val="32"/>
          <w:szCs w:val="32"/>
        </w:rPr>
        <w:lastRenderedPageBreak/>
        <w:t>PESTEL Analysis and Competition</w:t>
      </w:r>
    </w:p>
    <w:p w14:paraId="45155795" w14:textId="19B2F576" w:rsidR="6798406D" w:rsidRDefault="6798406D" w:rsidP="6798406D">
      <w:pPr>
        <w:rPr>
          <w:rFonts w:ascii="Arial" w:hAnsi="Arial" w:cs="Arial"/>
          <w:b/>
          <w:bCs/>
          <w:sz w:val="32"/>
          <w:szCs w:val="32"/>
        </w:rPr>
      </w:pPr>
    </w:p>
    <w:p w14:paraId="163AEE04" w14:textId="4A0085DD" w:rsidR="6798406D" w:rsidRDefault="6798406D" w:rsidP="6798406D">
      <w:pPr>
        <w:rPr>
          <w:rFonts w:ascii="Arial" w:hAnsi="Arial" w:cs="Arial"/>
          <w:sz w:val="28"/>
          <w:szCs w:val="28"/>
        </w:rPr>
      </w:pPr>
      <w:r w:rsidRPr="6798406D">
        <w:rPr>
          <w:rFonts w:ascii="Arial" w:hAnsi="Arial" w:cs="Arial"/>
          <w:b/>
          <w:bCs/>
          <w:sz w:val="28"/>
          <w:szCs w:val="28"/>
        </w:rPr>
        <w:t xml:space="preserve">Political- </w:t>
      </w:r>
      <w:r w:rsidRPr="6798406D">
        <w:rPr>
          <w:rFonts w:ascii="Arial" w:hAnsi="Arial" w:cs="Arial"/>
          <w:sz w:val="28"/>
          <w:szCs w:val="28"/>
        </w:rPr>
        <w:t>Government decisions about housing and renovation affects the business. When fewer people move houses, many improve the house, such as garages, which can increase demand for epoxy flooring.</w:t>
      </w:r>
    </w:p>
    <w:p w14:paraId="0FDFA17A" w14:textId="570BA4F1" w:rsidR="6798406D" w:rsidRDefault="6798406D" w:rsidP="6798406D">
      <w:pPr>
        <w:rPr>
          <w:rFonts w:ascii="Arial" w:hAnsi="Arial" w:cs="Arial"/>
          <w:sz w:val="28"/>
          <w:szCs w:val="28"/>
        </w:rPr>
      </w:pPr>
      <w:r w:rsidRPr="6798406D">
        <w:rPr>
          <w:rFonts w:ascii="Arial" w:hAnsi="Arial" w:cs="Arial"/>
          <w:b/>
          <w:bCs/>
          <w:sz w:val="28"/>
          <w:szCs w:val="28"/>
        </w:rPr>
        <w:t>Economic</w:t>
      </w:r>
      <w:r w:rsidRPr="6798406D">
        <w:rPr>
          <w:rFonts w:ascii="Arial" w:hAnsi="Arial" w:cs="Arial"/>
          <w:sz w:val="28"/>
          <w:szCs w:val="28"/>
        </w:rPr>
        <w:t>: This business depends a lot on people disposable income. Epoxy flooring is not essential; it is a luxury upgrade. When the cost of living is high, customers often delay it. When the economy is good, more people are willing to spend on home improvements.</w:t>
      </w:r>
    </w:p>
    <w:p w14:paraId="7E07A736" w14:textId="77419D72" w:rsidR="6798406D" w:rsidRDefault="6798406D" w:rsidP="6798406D">
      <w:pPr>
        <w:rPr>
          <w:rFonts w:ascii="Arial" w:hAnsi="Arial" w:cs="Arial"/>
          <w:sz w:val="28"/>
          <w:szCs w:val="28"/>
        </w:rPr>
      </w:pPr>
      <w:r w:rsidRPr="6798406D">
        <w:rPr>
          <w:rFonts w:ascii="Arial" w:hAnsi="Arial" w:cs="Arial"/>
          <w:b/>
          <w:bCs/>
          <w:sz w:val="28"/>
          <w:szCs w:val="28"/>
        </w:rPr>
        <w:t>Social:</w:t>
      </w:r>
      <w:r w:rsidRPr="6798406D">
        <w:rPr>
          <w:rFonts w:ascii="Arial" w:hAnsi="Arial" w:cs="Arial"/>
          <w:sz w:val="28"/>
          <w:szCs w:val="28"/>
        </w:rPr>
        <w:t xml:space="preserve"> Trends help the business. Many people now want modern, clean garages, home gyms or car detailing areas. Social media makes nice-looking floors popular because people like attractive spaces.</w:t>
      </w:r>
    </w:p>
    <w:p w14:paraId="262B5F7C" w14:textId="7E783129" w:rsidR="6798406D" w:rsidRDefault="6798406D" w:rsidP="6798406D">
      <w:pPr>
        <w:rPr>
          <w:rFonts w:ascii="Arial" w:hAnsi="Arial" w:cs="Arial"/>
          <w:sz w:val="28"/>
          <w:szCs w:val="28"/>
        </w:rPr>
      </w:pPr>
      <w:r w:rsidRPr="6798406D">
        <w:rPr>
          <w:rFonts w:ascii="Arial" w:hAnsi="Arial" w:cs="Arial"/>
          <w:b/>
          <w:bCs/>
          <w:sz w:val="28"/>
          <w:szCs w:val="28"/>
        </w:rPr>
        <w:t>Technological:</w:t>
      </w:r>
      <w:r w:rsidRPr="6798406D">
        <w:rPr>
          <w:rFonts w:ascii="Arial" w:hAnsi="Arial" w:cs="Arial"/>
          <w:sz w:val="28"/>
          <w:szCs w:val="28"/>
        </w:rPr>
        <w:t xml:space="preserve"> Modern tools and new resit materials, especially social media marketing, before and after photos, help small companies compete with larger companies. It is easier to advertise as well.</w:t>
      </w:r>
    </w:p>
    <w:p w14:paraId="7547F320" w14:textId="6C2822FA" w:rsidR="6798406D" w:rsidRDefault="6798406D" w:rsidP="6798406D">
      <w:pPr>
        <w:rPr>
          <w:rFonts w:ascii="Arial" w:hAnsi="Arial" w:cs="Arial"/>
          <w:sz w:val="28"/>
          <w:szCs w:val="28"/>
        </w:rPr>
      </w:pPr>
      <w:r w:rsidRPr="6798406D">
        <w:rPr>
          <w:rFonts w:ascii="Arial" w:hAnsi="Arial" w:cs="Arial"/>
          <w:b/>
          <w:bCs/>
          <w:sz w:val="28"/>
          <w:szCs w:val="28"/>
        </w:rPr>
        <w:t>Environmental:</w:t>
      </w:r>
      <w:r w:rsidRPr="6798406D">
        <w:rPr>
          <w:rFonts w:ascii="Arial" w:hAnsi="Arial" w:cs="Arial"/>
          <w:sz w:val="28"/>
          <w:szCs w:val="28"/>
        </w:rPr>
        <w:t xml:space="preserve"> Because epoxy is a chemical, customers may worry about fumes and safety, but a business must assure the customer about ventilation </w:t>
      </w:r>
      <w:proofErr w:type="gramStart"/>
      <w:r w:rsidRPr="6798406D">
        <w:rPr>
          <w:rFonts w:ascii="Arial" w:hAnsi="Arial" w:cs="Arial"/>
          <w:sz w:val="28"/>
          <w:szCs w:val="28"/>
        </w:rPr>
        <w:t>and also</w:t>
      </w:r>
      <w:proofErr w:type="gramEnd"/>
      <w:r w:rsidRPr="6798406D">
        <w:rPr>
          <w:rFonts w:ascii="Arial" w:hAnsi="Arial" w:cs="Arial"/>
          <w:sz w:val="28"/>
          <w:szCs w:val="28"/>
        </w:rPr>
        <w:t xml:space="preserve"> business should use safe products.</w:t>
      </w:r>
    </w:p>
    <w:p w14:paraId="04056F51" w14:textId="41C7807A" w:rsidR="6798406D" w:rsidRDefault="6798406D" w:rsidP="6798406D">
      <w:pPr>
        <w:rPr>
          <w:rFonts w:ascii="Arial" w:hAnsi="Arial" w:cs="Arial"/>
          <w:sz w:val="28"/>
          <w:szCs w:val="28"/>
        </w:rPr>
      </w:pPr>
      <w:r w:rsidRPr="6798406D">
        <w:rPr>
          <w:rFonts w:ascii="Arial" w:hAnsi="Arial" w:cs="Arial"/>
          <w:b/>
          <w:bCs/>
          <w:sz w:val="28"/>
          <w:szCs w:val="28"/>
        </w:rPr>
        <w:t>Legal:</w:t>
      </w:r>
      <w:r w:rsidRPr="6798406D">
        <w:rPr>
          <w:rFonts w:ascii="Arial" w:hAnsi="Arial" w:cs="Arial"/>
          <w:sz w:val="28"/>
          <w:szCs w:val="28"/>
        </w:rPr>
        <w:t xml:space="preserve"> The business needs insurance, safety equipment and training of the correct handling of the materials to operate professionally and avoid issues.</w:t>
      </w:r>
    </w:p>
    <w:p w14:paraId="2D336EB0" w14:textId="77777777" w:rsidR="001A51A7" w:rsidRDefault="001A51A7">
      <w:pPr>
        <w:rPr>
          <w:rFonts w:ascii="Arial" w:hAnsi="Arial" w:cs="Arial"/>
          <w:b/>
          <w:bCs/>
          <w:sz w:val="24"/>
          <w:szCs w:val="24"/>
        </w:rPr>
      </w:pPr>
    </w:p>
    <w:p w14:paraId="6D50B3EE" w14:textId="77777777" w:rsidR="001A51A7" w:rsidRDefault="001A51A7">
      <w:pPr>
        <w:rPr>
          <w:rFonts w:ascii="Arial" w:hAnsi="Arial" w:cs="Arial"/>
          <w:b/>
          <w:bCs/>
          <w:sz w:val="24"/>
          <w:szCs w:val="24"/>
        </w:rPr>
      </w:pPr>
    </w:p>
    <w:p w14:paraId="294347B6" w14:textId="77777777" w:rsidR="001A51A7" w:rsidRDefault="001A51A7">
      <w:pPr>
        <w:rPr>
          <w:rFonts w:ascii="Arial" w:hAnsi="Arial" w:cs="Arial"/>
          <w:b/>
          <w:bCs/>
          <w:sz w:val="24"/>
          <w:szCs w:val="24"/>
        </w:rPr>
      </w:pPr>
    </w:p>
    <w:p w14:paraId="7726AFFA" w14:textId="77777777" w:rsidR="001A51A7" w:rsidRDefault="001A51A7">
      <w:pPr>
        <w:rPr>
          <w:rFonts w:ascii="Arial" w:hAnsi="Arial" w:cs="Arial"/>
          <w:b/>
          <w:bCs/>
          <w:sz w:val="24"/>
          <w:szCs w:val="24"/>
        </w:rPr>
      </w:pPr>
    </w:p>
    <w:p w14:paraId="24216213" w14:textId="77777777" w:rsidR="001A51A7" w:rsidRDefault="001A51A7">
      <w:pPr>
        <w:rPr>
          <w:rFonts w:ascii="Arial" w:hAnsi="Arial" w:cs="Arial"/>
          <w:b/>
          <w:bCs/>
          <w:sz w:val="24"/>
          <w:szCs w:val="24"/>
        </w:rPr>
      </w:pPr>
    </w:p>
    <w:p w14:paraId="6260AEA8" w14:textId="77777777" w:rsidR="001A51A7" w:rsidRDefault="001A51A7">
      <w:pPr>
        <w:rPr>
          <w:rFonts w:ascii="Arial" w:hAnsi="Arial" w:cs="Arial"/>
          <w:b/>
          <w:bCs/>
          <w:sz w:val="24"/>
          <w:szCs w:val="24"/>
        </w:rPr>
      </w:pPr>
    </w:p>
    <w:p w14:paraId="0E4C5CA9" w14:textId="77777777" w:rsidR="001A51A7" w:rsidRDefault="001A51A7">
      <w:pPr>
        <w:rPr>
          <w:rFonts w:ascii="Arial" w:hAnsi="Arial" w:cs="Arial"/>
          <w:b/>
          <w:bCs/>
          <w:sz w:val="24"/>
          <w:szCs w:val="24"/>
        </w:rPr>
      </w:pPr>
    </w:p>
    <w:p w14:paraId="236B610C" w14:textId="77777777" w:rsidR="00636218" w:rsidRDefault="00636218">
      <w:pPr>
        <w:rPr>
          <w:rFonts w:ascii="Arial" w:hAnsi="Arial" w:cs="Arial"/>
          <w:b/>
          <w:bCs/>
          <w:sz w:val="24"/>
          <w:szCs w:val="24"/>
        </w:rPr>
      </w:pPr>
    </w:p>
    <w:p w14:paraId="5ABFC6D0" w14:textId="77777777" w:rsidR="001A51A7" w:rsidRDefault="001A51A7">
      <w:pPr>
        <w:rPr>
          <w:rFonts w:ascii="Arial" w:hAnsi="Arial" w:cs="Arial"/>
          <w:b/>
          <w:bCs/>
          <w:sz w:val="24"/>
          <w:szCs w:val="24"/>
        </w:rPr>
      </w:pPr>
    </w:p>
    <w:p w14:paraId="132561C2" w14:textId="77777777" w:rsidR="001A51A7" w:rsidRDefault="001A51A7">
      <w:pPr>
        <w:rPr>
          <w:rFonts w:ascii="Arial" w:hAnsi="Arial" w:cs="Arial"/>
          <w:b/>
          <w:bCs/>
          <w:sz w:val="24"/>
          <w:szCs w:val="24"/>
        </w:rPr>
      </w:pPr>
    </w:p>
    <w:p w14:paraId="26C50699" w14:textId="77777777" w:rsidR="00B71D99" w:rsidRDefault="00B71D99">
      <w:pPr>
        <w:rPr>
          <w:rFonts w:ascii="Arial" w:hAnsi="Arial" w:cs="Arial"/>
          <w:b/>
          <w:bCs/>
          <w:sz w:val="24"/>
          <w:szCs w:val="24"/>
        </w:rPr>
      </w:pPr>
    </w:p>
    <w:p w14:paraId="7C68FB49" w14:textId="77777777" w:rsidR="001A51A7" w:rsidRPr="001A51A7" w:rsidRDefault="6798406D" w:rsidP="6798406D">
      <w:pPr>
        <w:rPr>
          <w:rFonts w:ascii="Arial" w:hAnsi="Arial" w:cs="Arial"/>
          <w:b/>
          <w:bCs/>
          <w:sz w:val="32"/>
          <w:szCs w:val="32"/>
        </w:rPr>
      </w:pPr>
      <w:r w:rsidRPr="6798406D">
        <w:rPr>
          <w:rFonts w:ascii="Arial" w:hAnsi="Arial" w:cs="Arial"/>
          <w:b/>
          <w:bCs/>
          <w:sz w:val="32"/>
          <w:szCs w:val="32"/>
        </w:rPr>
        <w:lastRenderedPageBreak/>
        <w:t>Marketing Plan</w:t>
      </w:r>
    </w:p>
    <w:p w14:paraId="2CCD17A9" w14:textId="1B471F02" w:rsidR="6798406D" w:rsidRDefault="6798406D" w:rsidP="6798406D">
      <w:pPr>
        <w:rPr>
          <w:rFonts w:ascii="Arial" w:hAnsi="Arial" w:cs="Arial"/>
          <w:b/>
          <w:bCs/>
          <w:sz w:val="32"/>
          <w:szCs w:val="32"/>
        </w:rPr>
      </w:pPr>
    </w:p>
    <w:p w14:paraId="162AED9E" w14:textId="3E734CC6" w:rsidR="5B8E9603" w:rsidRDefault="6798406D" w:rsidP="6798406D">
      <w:pPr>
        <w:rPr>
          <w:rFonts w:ascii="Arial" w:hAnsi="Arial" w:cs="Arial"/>
          <w:sz w:val="28"/>
          <w:szCs w:val="28"/>
        </w:rPr>
      </w:pPr>
      <w:r w:rsidRPr="6798406D">
        <w:rPr>
          <w:rFonts w:ascii="Arial" w:hAnsi="Arial" w:cs="Arial"/>
          <w:sz w:val="28"/>
          <w:szCs w:val="28"/>
        </w:rPr>
        <w:t>In an epoxy flooring business, my main customers are new homeowners, people that want to improve their garage. Usually, they have a decent income and care about their house looks. Many are car enthusiasts, people who wash their car often or those building a gym or workshop.</w:t>
      </w:r>
    </w:p>
    <w:p w14:paraId="627D251D" w14:textId="77777777" w:rsidR="001A51A7" w:rsidRPr="001A51A7" w:rsidRDefault="6798406D" w:rsidP="6798406D">
      <w:pPr>
        <w:rPr>
          <w:rFonts w:ascii="Arial" w:hAnsi="Arial" w:cs="Arial"/>
          <w:sz w:val="28"/>
          <w:szCs w:val="28"/>
        </w:rPr>
      </w:pPr>
      <w:r w:rsidRPr="6798406D">
        <w:rPr>
          <w:rFonts w:ascii="Arial" w:hAnsi="Arial" w:cs="Arial"/>
          <w:sz w:val="28"/>
          <w:szCs w:val="28"/>
        </w:rPr>
        <w:t>The business will mainly use online marketing to attract customers because most people now search for local services on their phones or computers. A simple professional website will be created showing photos of completed floors, customer reviews and a contact form so potential customers can easily request a quote. The website will also appear on Google search and Google Maps so homeowners nearby can find the service when searching for flooring or garage improvements.</w:t>
      </w:r>
    </w:p>
    <w:p w14:paraId="7605C4A4" w14:textId="77777777" w:rsidR="001A51A7" w:rsidRPr="001A51A7" w:rsidRDefault="6798406D" w:rsidP="6798406D">
      <w:pPr>
        <w:rPr>
          <w:rFonts w:ascii="Arial" w:hAnsi="Arial" w:cs="Arial"/>
          <w:sz w:val="28"/>
          <w:szCs w:val="28"/>
        </w:rPr>
      </w:pPr>
      <w:r w:rsidRPr="6798406D">
        <w:rPr>
          <w:rFonts w:ascii="Arial" w:hAnsi="Arial" w:cs="Arial"/>
          <w:sz w:val="28"/>
          <w:szCs w:val="28"/>
        </w:rPr>
        <w:t>Social media will also be important. Platforms such as Facebook, Instagram and TikTok will be used to post short videos and before-and-after pictures of projects. Visual content helps customers understand the quality of the work and builds trust. Paid local Facebook and Google advertisements will target homeowners within a specific area to reach people who are most likely to need the service.</w:t>
      </w:r>
    </w:p>
    <w:p w14:paraId="5655B220" w14:textId="790A76CA" w:rsidR="001A51A7" w:rsidRDefault="6798406D" w:rsidP="6798406D">
      <w:pPr>
        <w:rPr>
          <w:rFonts w:ascii="Arial" w:hAnsi="Arial" w:cs="Arial"/>
          <w:sz w:val="28"/>
          <w:szCs w:val="28"/>
        </w:rPr>
      </w:pPr>
      <w:r w:rsidRPr="6798406D">
        <w:rPr>
          <w:rFonts w:ascii="Arial" w:hAnsi="Arial" w:cs="Arial"/>
          <w:sz w:val="28"/>
          <w:szCs w:val="28"/>
        </w:rPr>
        <w:t>The business will operate as a mobile service and will not require a retail shop. We have a van. Work will be carried out at the customer’s property, which reduces rent costs. However, the service will focus on residential areas with high home ownership because these locations provide more potential customers and consistent demand.</w:t>
      </w:r>
    </w:p>
    <w:p w14:paraId="1343BDC7" w14:textId="77777777" w:rsidR="001A51A7" w:rsidRDefault="001A51A7" w:rsidP="6798406D">
      <w:pPr>
        <w:rPr>
          <w:rFonts w:ascii="Arial" w:hAnsi="Arial" w:cs="Arial"/>
          <w:sz w:val="28"/>
          <w:szCs w:val="28"/>
        </w:rPr>
      </w:pPr>
    </w:p>
    <w:p w14:paraId="62065F1D" w14:textId="6A075184" w:rsidR="6798406D" w:rsidRDefault="6798406D" w:rsidP="6798406D">
      <w:pPr>
        <w:rPr>
          <w:rFonts w:ascii="Arial" w:hAnsi="Arial" w:cs="Arial"/>
          <w:sz w:val="28"/>
          <w:szCs w:val="28"/>
        </w:rPr>
      </w:pPr>
    </w:p>
    <w:p w14:paraId="0D2DD0F6" w14:textId="7D048CD5" w:rsidR="6798406D" w:rsidRDefault="6798406D" w:rsidP="6798406D">
      <w:pPr>
        <w:rPr>
          <w:rFonts w:ascii="Arial" w:hAnsi="Arial" w:cs="Arial"/>
          <w:sz w:val="28"/>
          <w:szCs w:val="28"/>
        </w:rPr>
      </w:pPr>
    </w:p>
    <w:p w14:paraId="3241C07E" w14:textId="77777777" w:rsidR="00054B68" w:rsidRDefault="00054B68" w:rsidP="6798406D">
      <w:pPr>
        <w:rPr>
          <w:rFonts w:ascii="Arial" w:hAnsi="Arial" w:cs="Arial"/>
          <w:sz w:val="28"/>
          <w:szCs w:val="28"/>
        </w:rPr>
      </w:pPr>
    </w:p>
    <w:p w14:paraId="32AEE1EE" w14:textId="77777777" w:rsidR="00EF5BE9" w:rsidRDefault="00EF5BE9" w:rsidP="6798406D">
      <w:pPr>
        <w:rPr>
          <w:rFonts w:ascii="Arial" w:hAnsi="Arial" w:cs="Arial"/>
          <w:sz w:val="28"/>
          <w:szCs w:val="28"/>
        </w:rPr>
      </w:pPr>
    </w:p>
    <w:p w14:paraId="72C7FAA8" w14:textId="77777777" w:rsidR="00EF5BE9" w:rsidRDefault="00EF5BE9" w:rsidP="6798406D">
      <w:pPr>
        <w:rPr>
          <w:rFonts w:ascii="Arial" w:hAnsi="Arial" w:cs="Arial"/>
          <w:sz w:val="28"/>
          <w:szCs w:val="28"/>
        </w:rPr>
      </w:pPr>
    </w:p>
    <w:p w14:paraId="08376547" w14:textId="2A0C9E58" w:rsidR="6798406D" w:rsidRDefault="6798406D" w:rsidP="6798406D">
      <w:pPr>
        <w:rPr>
          <w:rFonts w:ascii="Arial" w:hAnsi="Arial" w:cs="Arial"/>
          <w:sz w:val="28"/>
          <w:szCs w:val="28"/>
        </w:rPr>
      </w:pPr>
    </w:p>
    <w:p w14:paraId="6E7E234D" w14:textId="6ED60EDD" w:rsidR="00054B68" w:rsidRDefault="00054B68" w:rsidP="6798406D">
      <w:pPr>
        <w:rPr>
          <w:rFonts w:ascii="Arial" w:hAnsi="Arial" w:cs="Arial"/>
          <w:sz w:val="28"/>
          <w:szCs w:val="28"/>
        </w:rPr>
      </w:pPr>
    </w:p>
    <w:p w14:paraId="55950CE3" w14:textId="2F4A0A76" w:rsidR="5B8E9603" w:rsidRPr="00054B68" w:rsidRDefault="6798406D" w:rsidP="6798406D">
      <w:pPr>
        <w:rPr>
          <w:rFonts w:ascii="Arial" w:hAnsi="Arial" w:cs="Arial"/>
          <w:b/>
          <w:bCs/>
          <w:sz w:val="32"/>
          <w:szCs w:val="32"/>
        </w:rPr>
      </w:pPr>
      <w:r w:rsidRPr="00054B68">
        <w:rPr>
          <w:rFonts w:ascii="Arial" w:hAnsi="Arial" w:cs="Arial"/>
          <w:b/>
          <w:bCs/>
          <w:sz w:val="32"/>
          <w:szCs w:val="32"/>
        </w:rPr>
        <w:lastRenderedPageBreak/>
        <w:t>Funding and Expenses</w:t>
      </w:r>
    </w:p>
    <w:p w14:paraId="36B4CE49" w14:textId="1114278A" w:rsidR="497F0A74" w:rsidRDefault="497F0A74" w:rsidP="497F0A74">
      <w:pPr>
        <w:rPr>
          <w:rFonts w:ascii="Arial" w:hAnsi="Arial" w:cs="Arial"/>
          <w:b/>
          <w:bCs/>
          <w:sz w:val="28"/>
          <w:szCs w:val="28"/>
        </w:rPr>
      </w:pPr>
    </w:p>
    <w:p w14:paraId="1EC8D52D" w14:textId="5295CA17" w:rsidR="00054B68" w:rsidRDefault="00054B68" w:rsidP="6798406D">
      <w:pPr>
        <w:rPr>
          <w:rFonts w:ascii="Arial" w:hAnsi="Arial" w:cs="Arial"/>
          <w:sz w:val="28"/>
          <w:szCs w:val="28"/>
        </w:rPr>
      </w:pPr>
    </w:p>
    <w:p w14:paraId="65877601" w14:textId="77777777" w:rsidR="001A51A7" w:rsidRPr="001A51A7" w:rsidRDefault="6798406D" w:rsidP="6798406D">
      <w:pPr>
        <w:rPr>
          <w:rFonts w:ascii="Arial" w:hAnsi="Arial" w:cs="Arial"/>
          <w:sz w:val="28"/>
          <w:szCs w:val="28"/>
        </w:rPr>
      </w:pPr>
      <w:r w:rsidRPr="6798406D">
        <w:rPr>
          <w:rFonts w:ascii="Arial" w:hAnsi="Arial" w:cs="Arial"/>
          <w:sz w:val="28"/>
          <w:szCs w:val="28"/>
        </w:rPr>
        <w:t>The business will require approximately £8,000 of startup funding. This money will be used to purchase essential equipment such as a floor grinder, mixing tools, rollers, protective equipment and initial materials. The main funding source will be personal savings supported by a small bank loan if needed, as this reduces outside control and allows the owner to keep full decision-making authority.</w:t>
      </w:r>
    </w:p>
    <w:p w14:paraId="18C6FB6D" w14:textId="77777777" w:rsidR="001A51A7" w:rsidRPr="001A51A7" w:rsidRDefault="6798406D" w:rsidP="6798406D">
      <w:pPr>
        <w:rPr>
          <w:rFonts w:ascii="Arial" w:hAnsi="Arial" w:cs="Arial"/>
          <w:sz w:val="28"/>
          <w:szCs w:val="28"/>
        </w:rPr>
      </w:pPr>
      <w:r w:rsidRPr="6798406D">
        <w:rPr>
          <w:rFonts w:ascii="Arial" w:hAnsi="Arial" w:cs="Arial"/>
          <w:sz w:val="28"/>
          <w:szCs w:val="28"/>
        </w:rPr>
        <w:t>During the first month, main expenses will include materials, insurance, fuel, marketing advertisements, website setup and basic business registration costs. Keeping overhead costs low is important in the early stage so the business can become profitable quickly.</w:t>
      </w:r>
    </w:p>
    <w:p w14:paraId="34BD1F68" w14:textId="48798653" w:rsidR="6798406D" w:rsidRDefault="6798406D" w:rsidP="6798406D">
      <w:pPr>
        <w:rPr>
          <w:rFonts w:ascii="Arial" w:hAnsi="Arial" w:cs="Arial"/>
          <w:sz w:val="28"/>
          <w:szCs w:val="28"/>
        </w:rPr>
      </w:pPr>
      <w:r w:rsidRPr="6798406D">
        <w:rPr>
          <w:rFonts w:ascii="Arial" w:hAnsi="Arial" w:cs="Arial"/>
          <w:sz w:val="28"/>
          <w:szCs w:val="28"/>
        </w:rPr>
        <w:t>If a business takes on 5 epoxy flooring jobs in the first month and each job is £2000, the total revenue would be £10,000. This shows how a small number of projects can generate a high income because the epoxy flooring business is a premium service. However, this is not all profit. The business must still pay for materials, equipment, fuel, labour and marketing. This example shows the strong earning potential of this industry.</w:t>
      </w:r>
    </w:p>
    <w:p w14:paraId="72630716" w14:textId="77777777" w:rsidR="001A51A7" w:rsidRPr="001A51A7" w:rsidRDefault="001A51A7" w:rsidP="001A51A7">
      <w:pPr>
        <w:rPr>
          <w:rFonts w:ascii="Arial" w:hAnsi="Arial" w:cs="Arial"/>
          <w:sz w:val="24"/>
          <w:szCs w:val="24"/>
        </w:rPr>
      </w:pPr>
    </w:p>
    <w:p w14:paraId="10F690A1" w14:textId="77777777" w:rsidR="001A51A7" w:rsidRPr="001A51A7" w:rsidRDefault="001A51A7">
      <w:pPr>
        <w:rPr>
          <w:rFonts w:ascii="Arial" w:hAnsi="Arial" w:cs="Arial"/>
          <w:sz w:val="24"/>
          <w:szCs w:val="24"/>
        </w:rPr>
      </w:pPr>
    </w:p>
    <w:p w14:paraId="3BF627EF" w14:textId="77777777" w:rsidR="001A51A7" w:rsidRDefault="001A51A7">
      <w:pPr>
        <w:rPr>
          <w:rFonts w:ascii="Arial" w:hAnsi="Arial" w:cs="Arial"/>
          <w:b/>
          <w:bCs/>
          <w:sz w:val="24"/>
          <w:szCs w:val="24"/>
        </w:rPr>
      </w:pPr>
    </w:p>
    <w:p w14:paraId="1B5F409B" w14:textId="77777777" w:rsidR="001A51A7" w:rsidRDefault="001A51A7">
      <w:pPr>
        <w:rPr>
          <w:rFonts w:ascii="Arial" w:hAnsi="Arial" w:cs="Arial"/>
          <w:b/>
          <w:bCs/>
          <w:sz w:val="24"/>
          <w:szCs w:val="24"/>
        </w:rPr>
      </w:pPr>
    </w:p>
    <w:p w14:paraId="60BF1807" w14:textId="77777777" w:rsidR="001A51A7" w:rsidRDefault="001A51A7">
      <w:pPr>
        <w:rPr>
          <w:rFonts w:ascii="Arial" w:hAnsi="Arial" w:cs="Arial"/>
          <w:b/>
          <w:bCs/>
          <w:sz w:val="24"/>
          <w:szCs w:val="24"/>
        </w:rPr>
      </w:pPr>
    </w:p>
    <w:p w14:paraId="78F62FB5" w14:textId="77777777" w:rsidR="001A51A7" w:rsidRDefault="001A51A7">
      <w:pPr>
        <w:rPr>
          <w:rFonts w:ascii="Arial" w:hAnsi="Arial" w:cs="Arial"/>
          <w:b/>
          <w:bCs/>
          <w:sz w:val="24"/>
          <w:szCs w:val="24"/>
        </w:rPr>
      </w:pPr>
    </w:p>
    <w:p w14:paraId="691E4950" w14:textId="77777777" w:rsidR="000B1C95" w:rsidRDefault="000B1C95">
      <w:pPr>
        <w:rPr>
          <w:rFonts w:ascii="Arial" w:hAnsi="Arial" w:cs="Arial"/>
          <w:b/>
          <w:bCs/>
          <w:sz w:val="24"/>
          <w:szCs w:val="24"/>
        </w:rPr>
      </w:pPr>
    </w:p>
    <w:p w14:paraId="01519FD0" w14:textId="77777777" w:rsidR="000B1C95" w:rsidRDefault="000B1C95">
      <w:pPr>
        <w:rPr>
          <w:rFonts w:ascii="Arial" w:hAnsi="Arial" w:cs="Arial"/>
          <w:b/>
          <w:bCs/>
          <w:sz w:val="24"/>
          <w:szCs w:val="24"/>
        </w:rPr>
      </w:pPr>
    </w:p>
    <w:p w14:paraId="34BF13B2" w14:textId="77777777" w:rsidR="001A51A7" w:rsidRDefault="001A51A7">
      <w:pPr>
        <w:rPr>
          <w:rFonts w:ascii="Arial" w:hAnsi="Arial" w:cs="Arial"/>
          <w:b/>
          <w:bCs/>
          <w:sz w:val="24"/>
          <w:szCs w:val="24"/>
        </w:rPr>
      </w:pPr>
    </w:p>
    <w:p w14:paraId="7B22856D" w14:textId="77777777" w:rsidR="001A51A7" w:rsidRDefault="001A51A7">
      <w:pPr>
        <w:rPr>
          <w:rFonts w:ascii="Arial" w:hAnsi="Arial" w:cs="Arial"/>
          <w:b/>
          <w:bCs/>
          <w:sz w:val="24"/>
          <w:szCs w:val="24"/>
        </w:rPr>
      </w:pPr>
    </w:p>
    <w:p w14:paraId="4866E794" w14:textId="6D483345" w:rsidR="6798406D" w:rsidRDefault="6798406D" w:rsidP="6798406D">
      <w:pPr>
        <w:rPr>
          <w:rFonts w:ascii="Arial" w:hAnsi="Arial" w:cs="Arial"/>
          <w:b/>
          <w:bCs/>
          <w:sz w:val="24"/>
          <w:szCs w:val="24"/>
        </w:rPr>
      </w:pPr>
    </w:p>
    <w:p w14:paraId="0D2BB0DD" w14:textId="2D373DEB" w:rsidR="6798406D" w:rsidRDefault="6798406D" w:rsidP="6798406D">
      <w:pPr>
        <w:rPr>
          <w:rFonts w:ascii="Arial" w:hAnsi="Arial" w:cs="Arial"/>
          <w:b/>
          <w:bCs/>
          <w:sz w:val="24"/>
          <w:szCs w:val="24"/>
        </w:rPr>
      </w:pPr>
    </w:p>
    <w:p w14:paraId="2FF9B3D0" w14:textId="058AF770" w:rsidR="6798406D" w:rsidRDefault="6798406D" w:rsidP="6798406D">
      <w:pPr>
        <w:rPr>
          <w:rFonts w:ascii="Arial" w:hAnsi="Arial" w:cs="Arial"/>
          <w:b/>
          <w:bCs/>
          <w:sz w:val="24"/>
          <w:szCs w:val="24"/>
        </w:rPr>
      </w:pPr>
    </w:p>
    <w:p w14:paraId="01C8EA13" w14:textId="0A87CC3B" w:rsidR="6798406D" w:rsidRDefault="6798406D" w:rsidP="6798406D">
      <w:pPr>
        <w:rPr>
          <w:rFonts w:ascii="Arial" w:hAnsi="Arial" w:cs="Arial"/>
          <w:b/>
          <w:bCs/>
          <w:sz w:val="24"/>
          <w:szCs w:val="24"/>
        </w:rPr>
      </w:pPr>
    </w:p>
    <w:p w14:paraId="430B6460" w14:textId="77777777" w:rsidR="001A51A7" w:rsidRDefault="6798406D" w:rsidP="6798406D">
      <w:pPr>
        <w:rPr>
          <w:rFonts w:ascii="Arial" w:hAnsi="Arial" w:cs="Arial"/>
          <w:b/>
          <w:bCs/>
          <w:sz w:val="32"/>
          <w:szCs w:val="32"/>
        </w:rPr>
      </w:pPr>
      <w:r w:rsidRPr="6798406D">
        <w:rPr>
          <w:rFonts w:ascii="Arial" w:hAnsi="Arial" w:cs="Arial"/>
          <w:b/>
          <w:bCs/>
          <w:sz w:val="32"/>
          <w:szCs w:val="32"/>
        </w:rPr>
        <w:t xml:space="preserve">References </w:t>
      </w:r>
    </w:p>
    <w:p w14:paraId="2408AF62" w14:textId="3E88C6AF" w:rsidR="001A51A7" w:rsidRPr="00B71D99" w:rsidRDefault="001A51A7" w:rsidP="497F0A74">
      <w:pPr>
        <w:spacing w:before="240" w:after="240"/>
        <w:rPr>
          <w:rFonts w:ascii="Aptos" w:eastAsia="Aptos" w:hAnsi="Aptos" w:cs="Aptos"/>
          <w:sz w:val="28"/>
          <w:szCs w:val="28"/>
        </w:rPr>
      </w:pPr>
      <w:r>
        <w:br/>
      </w:r>
      <w:r w:rsidR="6798406D" w:rsidRPr="497F0A74">
        <w:rPr>
          <w:rFonts w:ascii="Aptos" w:eastAsia="Aptos" w:hAnsi="Aptos" w:cs="Aptos"/>
          <w:sz w:val="28"/>
          <w:szCs w:val="28"/>
        </w:rPr>
        <w:t xml:space="preserve">Barrett, P. </w:t>
      </w:r>
      <w:r w:rsidR="497F0A74" w:rsidRPr="497F0A74">
        <w:rPr>
          <w:rFonts w:ascii="Aptos" w:eastAsia="Aptos" w:hAnsi="Aptos" w:cs="Aptos"/>
          <w:sz w:val="28"/>
          <w:szCs w:val="28"/>
        </w:rPr>
        <w:t>and</w:t>
      </w:r>
      <w:r w:rsidR="6798406D" w:rsidRPr="497F0A74">
        <w:rPr>
          <w:rFonts w:ascii="Aptos" w:eastAsia="Aptos" w:hAnsi="Aptos" w:cs="Aptos"/>
          <w:sz w:val="28"/>
          <w:szCs w:val="28"/>
        </w:rPr>
        <w:t xml:space="preserve"> Finch, E. (2013) </w:t>
      </w:r>
      <w:r w:rsidR="6798406D" w:rsidRPr="497F0A74">
        <w:rPr>
          <w:rFonts w:ascii="Aptos" w:eastAsia="Aptos" w:hAnsi="Aptos" w:cs="Aptos"/>
          <w:i/>
          <w:sz w:val="28"/>
          <w:szCs w:val="28"/>
        </w:rPr>
        <w:t>Facilities Management: Towards Best Practice</w:t>
      </w:r>
      <w:r w:rsidR="6798406D" w:rsidRPr="497F0A74">
        <w:rPr>
          <w:rFonts w:ascii="Aptos" w:eastAsia="Aptos" w:hAnsi="Aptos" w:cs="Aptos"/>
          <w:sz w:val="28"/>
          <w:szCs w:val="28"/>
        </w:rPr>
        <w:t>.</w:t>
      </w:r>
      <w:r w:rsidR="497F0A74" w:rsidRPr="497F0A74">
        <w:rPr>
          <w:rFonts w:ascii="Aptos" w:eastAsia="Aptos" w:hAnsi="Aptos" w:cs="Aptos"/>
          <w:sz w:val="28"/>
          <w:szCs w:val="28"/>
        </w:rPr>
        <w:t xml:space="preserve"> </w:t>
      </w:r>
      <w:r w:rsidR="6798406D" w:rsidRPr="497F0A74">
        <w:rPr>
          <w:rFonts w:ascii="Aptos" w:eastAsia="Aptos" w:hAnsi="Aptos" w:cs="Aptos"/>
          <w:sz w:val="28"/>
          <w:szCs w:val="28"/>
        </w:rPr>
        <w:t>Oxford: Wiley-Blackwell.</w:t>
      </w:r>
    </w:p>
    <w:p w14:paraId="6358A597" w14:textId="1FE99993" w:rsidR="001A51A7" w:rsidRPr="00B71D99" w:rsidRDefault="497F0A74" w:rsidP="497F0A74">
      <w:pPr>
        <w:spacing w:before="240" w:after="240"/>
        <w:rPr>
          <w:rFonts w:ascii="Aptos" w:eastAsia="Aptos" w:hAnsi="Aptos" w:cs="Aptos"/>
          <w:sz w:val="28"/>
          <w:szCs w:val="28"/>
        </w:rPr>
      </w:pPr>
      <w:r w:rsidRPr="497F0A74">
        <w:rPr>
          <w:rFonts w:ascii="Aptos" w:eastAsia="Aptos" w:hAnsi="Aptos" w:cs="Aptos"/>
          <w:sz w:val="28"/>
          <w:szCs w:val="28"/>
        </w:rPr>
        <w:t xml:space="preserve">Burns, P. (2016) </w:t>
      </w:r>
      <w:r w:rsidRPr="497F0A74">
        <w:rPr>
          <w:rFonts w:ascii="Aptos" w:eastAsia="Aptos" w:hAnsi="Aptos" w:cs="Aptos"/>
          <w:i/>
          <w:iCs/>
          <w:sz w:val="28"/>
          <w:szCs w:val="28"/>
        </w:rPr>
        <w:t>Entrepreneurship and Small Business: Start-up, Growth and Maturity</w:t>
      </w:r>
      <w:r w:rsidRPr="497F0A74">
        <w:rPr>
          <w:rFonts w:ascii="Aptos" w:eastAsia="Aptos" w:hAnsi="Aptos" w:cs="Aptos"/>
          <w:sz w:val="28"/>
          <w:szCs w:val="28"/>
        </w:rPr>
        <w:t>. 4th edn. London: Palgrave Macmillan.</w:t>
      </w:r>
    </w:p>
    <w:p w14:paraId="1ABF4ACE" w14:textId="78DAE63C" w:rsidR="001A51A7" w:rsidRPr="00B71D99" w:rsidRDefault="6798406D" w:rsidP="497F0A74">
      <w:pPr>
        <w:spacing w:before="240" w:after="240"/>
        <w:rPr>
          <w:rFonts w:ascii="Aptos" w:eastAsia="Aptos" w:hAnsi="Aptos" w:cs="Aptos"/>
          <w:sz w:val="28"/>
          <w:szCs w:val="28"/>
        </w:rPr>
      </w:pPr>
      <w:proofErr w:type="spellStart"/>
      <w:r w:rsidRPr="497F0A74">
        <w:rPr>
          <w:rFonts w:ascii="Aptos" w:eastAsia="Aptos" w:hAnsi="Aptos" w:cs="Aptos"/>
          <w:sz w:val="28"/>
          <w:szCs w:val="28"/>
        </w:rPr>
        <w:t>Chudley</w:t>
      </w:r>
      <w:proofErr w:type="spellEnd"/>
      <w:r w:rsidRPr="497F0A74">
        <w:rPr>
          <w:rFonts w:ascii="Aptos" w:eastAsia="Aptos" w:hAnsi="Aptos" w:cs="Aptos"/>
          <w:sz w:val="28"/>
          <w:szCs w:val="28"/>
        </w:rPr>
        <w:t xml:space="preserve">, R. </w:t>
      </w:r>
      <w:r w:rsidR="497F0A74" w:rsidRPr="497F0A74">
        <w:rPr>
          <w:rFonts w:ascii="Aptos" w:eastAsia="Aptos" w:hAnsi="Aptos" w:cs="Aptos"/>
          <w:sz w:val="28"/>
          <w:szCs w:val="28"/>
        </w:rPr>
        <w:t>and</w:t>
      </w:r>
      <w:r w:rsidRPr="497F0A74">
        <w:rPr>
          <w:rFonts w:ascii="Aptos" w:eastAsia="Aptos" w:hAnsi="Aptos" w:cs="Aptos"/>
          <w:sz w:val="28"/>
          <w:szCs w:val="28"/>
        </w:rPr>
        <w:t xml:space="preserve"> Greeno, R. (2020) </w:t>
      </w:r>
      <w:r w:rsidRPr="497F0A74">
        <w:rPr>
          <w:rFonts w:ascii="Aptos" w:eastAsia="Aptos" w:hAnsi="Aptos" w:cs="Aptos"/>
          <w:i/>
          <w:sz w:val="28"/>
          <w:szCs w:val="28"/>
        </w:rPr>
        <w:t>Building Construction Handbook</w:t>
      </w:r>
      <w:r w:rsidR="497F0A74" w:rsidRPr="497F0A74">
        <w:rPr>
          <w:rFonts w:ascii="Aptos" w:eastAsia="Aptos" w:hAnsi="Aptos" w:cs="Aptos"/>
          <w:sz w:val="28"/>
          <w:szCs w:val="28"/>
        </w:rPr>
        <w:t xml:space="preserve">. </w:t>
      </w:r>
      <w:r w:rsidRPr="497F0A74">
        <w:rPr>
          <w:rFonts w:ascii="Aptos" w:eastAsia="Aptos" w:hAnsi="Aptos" w:cs="Aptos"/>
          <w:sz w:val="28"/>
          <w:szCs w:val="28"/>
        </w:rPr>
        <w:t xml:space="preserve">12th </w:t>
      </w:r>
      <w:proofErr w:type="spellStart"/>
      <w:r w:rsidR="497F0A74" w:rsidRPr="497F0A74">
        <w:rPr>
          <w:rFonts w:ascii="Aptos" w:eastAsia="Aptos" w:hAnsi="Aptos" w:cs="Aptos"/>
          <w:sz w:val="28"/>
          <w:szCs w:val="28"/>
        </w:rPr>
        <w:t>edn</w:t>
      </w:r>
      <w:proofErr w:type="spellEnd"/>
      <w:r w:rsidR="497F0A74" w:rsidRPr="497F0A74">
        <w:rPr>
          <w:rFonts w:ascii="Aptos" w:eastAsia="Aptos" w:hAnsi="Aptos" w:cs="Aptos"/>
          <w:sz w:val="28"/>
          <w:szCs w:val="28"/>
        </w:rPr>
        <w:t xml:space="preserve">. </w:t>
      </w:r>
      <w:r w:rsidRPr="497F0A74">
        <w:rPr>
          <w:rFonts w:ascii="Aptos" w:eastAsia="Aptos" w:hAnsi="Aptos" w:cs="Aptos"/>
          <w:sz w:val="28"/>
          <w:szCs w:val="28"/>
        </w:rPr>
        <w:t>London: Routledge.</w:t>
      </w:r>
    </w:p>
    <w:p w14:paraId="3EF56666" w14:textId="53FB7D83" w:rsidR="001A51A7" w:rsidRPr="00B71D99" w:rsidRDefault="497F0A74" w:rsidP="497F0A74">
      <w:pPr>
        <w:spacing w:before="240" w:after="240"/>
        <w:rPr>
          <w:rFonts w:ascii="Aptos" w:eastAsia="Aptos" w:hAnsi="Aptos" w:cs="Aptos"/>
          <w:sz w:val="28"/>
          <w:szCs w:val="28"/>
        </w:rPr>
      </w:pPr>
      <w:r w:rsidRPr="497F0A74">
        <w:rPr>
          <w:rFonts w:ascii="Aptos" w:eastAsia="Aptos" w:hAnsi="Aptos" w:cs="Aptos"/>
          <w:sz w:val="28"/>
          <w:szCs w:val="28"/>
        </w:rPr>
        <w:t xml:space="preserve">Department for Business &amp; Trade (2023) </w:t>
      </w:r>
      <w:r w:rsidRPr="497F0A74">
        <w:rPr>
          <w:rFonts w:ascii="Aptos" w:eastAsia="Aptos" w:hAnsi="Aptos" w:cs="Aptos"/>
          <w:i/>
          <w:iCs/>
          <w:sz w:val="28"/>
          <w:szCs w:val="28"/>
        </w:rPr>
        <w:t>Business population estimates for the UK</w:t>
      </w:r>
      <w:r w:rsidRPr="497F0A74">
        <w:rPr>
          <w:rFonts w:ascii="Aptos" w:eastAsia="Aptos" w:hAnsi="Aptos" w:cs="Aptos"/>
          <w:sz w:val="28"/>
          <w:szCs w:val="28"/>
        </w:rPr>
        <w:t xml:space="preserve">. Available at: </w:t>
      </w:r>
      <w:hyperlink r:id="rId6">
        <w:r w:rsidRPr="497F0A74">
          <w:rPr>
            <w:rStyle w:val="Hyperlink"/>
            <w:rFonts w:ascii="Aptos" w:eastAsia="Aptos" w:hAnsi="Aptos" w:cs="Aptos"/>
            <w:sz w:val="28"/>
            <w:szCs w:val="28"/>
          </w:rPr>
          <w:t>https://www.gov.uk/government/statistics/business-population-estimates</w:t>
        </w:r>
      </w:hyperlink>
      <w:r w:rsidRPr="497F0A74">
        <w:rPr>
          <w:rFonts w:ascii="Aptos" w:eastAsia="Aptos" w:hAnsi="Aptos" w:cs="Aptos"/>
          <w:sz w:val="28"/>
          <w:szCs w:val="28"/>
        </w:rPr>
        <w:t xml:space="preserve"> (Accessed:28 February 2026).</w:t>
      </w:r>
    </w:p>
    <w:p w14:paraId="6EC4B6A5" w14:textId="21F02A17" w:rsidR="001A51A7" w:rsidRPr="00B71D99" w:rsidRDefault="497F0A74" w:rsidP="497F0A74">
      <w:pPr>
        <w:spacing w:before="240" w:after="240"/>
        <w:rPr>
          <w:rFonts w:ascii="Aptos" w:eastAsia="Aptos" w:hAnsi="Aptos" w:cs="Aptos"/>
          <w:sz w:val="28"/>
          <w:szCs w:val="28"/>
        </w:rPr>
      </w:pPr>
      <w:r w:rsidRPr="497F0A74">
        <w:rPr>
          <w:rFonts w:ascii="Aptos" w:eastAsia="Aptos" w:hAnsi="Aptos" w:cs="Aptos"/>
          <w:sz w:val="28"/>
          <w:szCs w:val="28"/>
        </w:rPr>
        <w:t xml:space="preserve">Federation of Small Businesses (FSB) (2022) </w:t>
      </w:r>
      <w:r w:rsidRPr="497F0A74">
        <w:rPr>
          <w:rFonts w:ascii="Aptos" w:eastAsia="Aptos" w:hAnsi="Aptos" w:cs="Aptos"/>
          <w:i/>
          <w:iCs/>
          <w:sz w:val="28"/>
          <w:szCs w:val="28"/>
        </w:rPr>
        <w:t>UK Small Business Statistics</w:t>
      </w:r>
      <w:r w:rsidRPr="497F0A74">
        <w:rPr>
          <w:rFonts w:ascii="Aptos" w:eastAsia="Aptos" w:hAnsi="Aptos" w:cs="Aptos"/>
          <w:sz w:val="28"/>
          <w:szCs w:val="28"/>
        </w:rPr>
        <w:t xml:space="preserve">. Available at: </w:t>
      </w:r>
      <w:hyperlink r:id="rId7">
        <w:r w:rsidRPr="497F0A74">
          <w:rPr>
            <w:rStyle w:val="Hyperlink"/>
            <w:rFonts w:ascii="Aptos" w:eastAsia="Aptos" w:hAnsi="Aptos" w:cs="Aptos"/>
            <w:sz w:val="28"/>
            <w:szCs w:val="28"/>
          </w:rPr>
          <w:t>https://www.fsb.org.uk</w:t>
        </w:r>
      </w:hyperlink>
      <w:r w:rsidRPr="497F0A74">
        <w:rPr>
          <w:rFonts w:ascii="Aptos" w:eastAsia="Aptos" w:hAnsi="Aptos" w:cs="Aptos"/>
          <w:sz w:val="28"/>
          <w:szCs w:val="28"/>
        </w:rPr>
        <w:t xml:space="preserve"> (Accessed: 28 February 2026).</w:t>
      </w:r>
    </w:p>
    <w:p w14:paraId="27750C04" w14:textId="5D58F1B0" w:rsidR="001A51A7" w:rsidRPr="00B71D99" w:rsidRDefault="497F0A74" w:rsidP="497F0A74">
      <w:pPr>
        <w:spacing w:before="240" w:after="240"/>
        <w:rPr>
          <w:rFonts w:ascii="Aptos" w:eastAsia="Aptos" w:hAnsi="Aptos" w:cs="Aptos"/>
          <w:sz w:val="28"/>
          <w:szCs w:val="28"/>
        </w:rPr>
      </w:pPr>
      <w:r w:rsidRPr="497F0A74">
        <w:rPr>
          <w:rFonts w:ascii="Aptos" w:eastAsia="Aptos" w:hAnsi="Aptos" w:cs="Aptos"/>
          <w:sz w:val="28"/>
          <w:szCs w:val="28"/>
        </w:rPr>
        <w:t xml:space="preserve">GOV.UK (2023) </w:t>
      </w:r>
      <w:r w:rsidRPr="497F0A74">
        <w:rPr>
          <w:rFonts w:ascii="Aptos" w:eastAsia="Aptos" w:hAnsi="Aptos" w:cs="Aptos"/>
          <w:i/>
          <w:iCs/>
          <w:sz w:val="28"/>
          <w:szCs w:val="28"/>
        </w:rPr>
        <w:t>Set up as a sole trader</w:t>
      </w:r>
      <w:r w:rsidRPr="497F0A74">
        <w:rPr>
          <w:rFonts w:ascii="Aptos" w:eastAsia="Aptos" w:hAnsi="Aptos" w:cs="Aptos"/>
          <w:sz w:val="28"/>
          <w:szCs w:val="28"/>
        </w:rPr>
        <w:t xml:space="preserve">. Available at: </w:t>
      </w:r>
      <w:hyperlink r:id="rId8">
        <w:r w:rsidRPr="497F0A74">
          <w:rPr>
            <w:rStyle w:val="Hyperlink"/>
            <w:rFonts w:ascii="Aptos" w:eastAsia="Aptos" w:hAnsi="Aptos" w:cs="Aptos"/>
            <w:sz w:val="28"/>
            <w:szCs w:val="28"/>
          </w:rPr>
          <w:t>https://www.gov.uk/set-up-sole-trader</w:t>
        </w:r>
      </w:hyperlink>
      <w:r w:rsidRPr="497F0A74">
        <w:rPr>
          <w:rFonts w:ascii="Aptos" w:eastAsia="Aptos" w:hAnsi="Aptos" w:cs="Aptos"/>
          <w:sz w:val="28"/>
          <w:szCs w:val="28"/>
        </w:rPr>
        <w:t xml:space="preserve"> (Accessed: 2 February 2026).</w:t>
      </w:r>
    </w:p>
    <w:p w14:paraId="281FFB5F" w14:textId="55A3F190" w:rsidR="001A51A7" w:rsidRPr="00B71D99" w:rsidRDefault="497F0A74" w:rsidP="497F0A74">
      <w:pPr>
        <w:spacing w:before="240" w:after="240"/>
        <w:rPr>
          <w:rFonts w:ascii="Aptos" w:eastAsia="Aptos" w:hAnsi="Aptos" w:cs="Aptos"/>
          <w:sz w:val="28"/>
          <w:szCs w:val="28"/>
        </w:rPr>
      </w:pPr>
      <w:r w:rsidRPr="497F0A74">
        <w:rPr>
          <w:rFonts w:ascii="Aptos" w:eastAsia="Aptos" w:hAnsi="Aptos" w:cs="Aptos"/>
          <w:sz w:val="28"/>
          <w:szCs w:val="28"/>
        </w:rPr>
        <w:t xml:space="preserve">Office for National Statistics (ONS) (2023) </w:t>
      </w:r>
      <w:r w:rsidRPr="497F0A74">
        <w:rPr>
          <w:rFonts w:ascii="Aptos" w:eastAsia="Aptos" w:hAnsi="Aptos" w:cs="Aptos"/>
          <w:i/>
          <w:iCs/>
          <w:sz w:val="28"/>
          <w:szCs w:val="28"/>
        </w:rPr>
        <w:t>Construction output in Great Britain</w:t>
      </w:r>
      <w:r w:rsidRPr="497F0A74">
        <w:rPr>
          <w:rFonts w:ascii="Aptos" w:eastAsia="Aptos" w:hAnsi="Aptos" w:cs="Aptos"/>
          <w:sz w:val="28"/>
          <w:szCs w:val="28"/>
        </w:rPr>
        <w:t xml:space="preserve">. Available at: </w:t>
      </w:r>
      <w:hyperlink r:id="rId9">
        <w:r w:rsidRPr="497F0A74">
          <w:rPr>
            <w:rStyle w:val="Hyperlink"/>
            <w:rFonts w:ascii="Aptos" w:eastAsia="Aptos" w:hAnsi="Aptos" w:cs="Aptos"/>
            <w:sz w:val="28"/>
            <w:szCs w:val="28"/>
          </w:rPr>
          <w:t>https://www.ons.gov.uk</w:t>
        </w:r>
      </w:hyperlink>
      <w:r w:rsidRPr="497F0A74">
        <w:rPr>
          <w:rFonts w:ascii="Aptos" w:eastAsia="Aptos" w:hAnsi="Aptos" w:cs="Aptos"/>
          <w:sz w:val="28"/>
          <w:szCs w:val="28"/>
        </w:rPr>
        <w:t xml:space="preserve"> (Accessed: 1March 2026).</w:t>
      </w:r>
    </w:p>
    <w:p w14:paraId="4D67CAE9" w14:textId="5EE29D73" w:rsidR="001A51A7" w:rsidRPr="00B71D99" w:rsidRDefault="497F0A74" w:rsidP="497F0A74">
      <w:pPr>
        <w:spacing w:before="240" w:after="240"/>
        <w:rPr>
          <w:rFonts w:ascii="Aptos" w:eastAsia="Aptos" w:hAnsi="Aptos" w:cs="Aptos"/>
          <w:sz w:val="28"/>
          <w:szCs w:val="28"/>
        </w:rPr>
      </w:pPr>
      <w:r w:rsidRPr="497F0A74">
        <w:rPr>
          <w:rFonts w:ascii="Aptos" w:eastAsia="Aptos" w:hAnsi="Aptos" w:cs="Aptos"/>
          <w:sz w:val="28"/>
          <w:szCs w:val="28"/>
        </w:rPr>
        <w:t xml:space="preserve">Storey, D.J. (2016) </w:t>
      </w:r>
      <w:r w:rsidRPr="497F0A74">
        <w:rPr>
          <w:rFonts w:ascii="Aptos" w:eastAsia="Aptos" w:hAnsi="Aptos" w:cs="Aptos"/>
          <w:i/>
          <w:iCs/>
          <w:sz w:val="28"/>
          <w:szCs w:val="28"/>
        </w:rPr>
        <w:t>Understanding the Small Business Sector</w:t>
      </w:r>
      <w:r w:rsidRPr="497F0A74">
        <w:rPr>
          <w:rFonts w:ascii="Aptos" w:eastAsia="Aptos" w:hAnsi="Aptos" w:cs="Aptos"/>
          <w:sz w:val="28"/>
          <w:szCs w:val="28"/>
        </w:rPr>
        <w:t>. London: Routledge.</w:t>
      </w:r>
    </w:p>
    <w:p w14:paraId="4AFA65CA" w14:textId="64956154" w:rsidR="001A51A7" w:rsidRPr="00B71D99" w:rsidRDefault="001A51A7" w:rsidP="6798406D">
      <w:pPr>
        <w:rPr>
          <w:sz w:val="28"/>
          <w:szCs w:val="28"/>
        </w:rPr>
      </w:pPr>
    </w:p>
    <w:p w14:paraId="1A8F8F30" w14:textId="00FE7596" w:rsidR="001A51A7" w:rsidRDefault="497F0A74" w:rsidP="6798406D">
      <w:pPr>
        <w:spacing w:before="240" w:after="240"/>
        <w:rPr>
          <w:rFonts w:ascii="Arial" w:eastAsia="Arial" w:hAnsi="Arial" w:cs="Arial"/>
          <w:sz w:val="24"/>
          <w:szCs w:val="24"/>
        </w:rPr>
      </w:pPr>
      <w:r w:rsidRPr="497F0A74">
        <w:rPr>
          <w:rFonts w:ascii="Arial" w:eastAsia="Arial" w:hAnsi="Arial" w:cs="Arial"/>
          <w:sz w:val="24"/>
          <w:szCs w:val="24"/>
        </w:rPr>
        <w:t xml:space="preserve"> </w:t>
      </w:r>
    </w:p>
    <w:p w14:paraId="1C795DB7" w14:textId="05CD3C23" w:rsidR="001A51A7" w:rsidRPr="00B71D99" w:rsidRDefault="001A51A7">
      <w:pPr>
        <w:rPr>
          <w:rFonts w:ascii="Arial" w:hAnsi="Arial" w:cs="Arial"/>
          <w:b/>
          <w:bCs/>
          <w:sz w:val="24"/>
          <w:szCs w:val="24"/>
        </w:rPr>
      </w:pPr>
      <w:r>
        <w:br/>
      </w:r>
    </w:p>
    <w:sectPr w:rsidR="001A51A7" w:rsidRPr="00B71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2ACD8"/>
    <w:multiLevelType w:val="hybridMultilevel"/>
    <w:tmpl w:val="B022791C"/>
    <w:lvl w:ilvl="0" w:tplc="9BBE75C6">
      <w:start w:val="4"/>
      <w:numFmt w:val="decimal"/>
      <w:lvlText w:val="%1."/>
      <w:lvlJc w:val="left"/>
      <w:pPr>
        <w:ind w:left="720" w:hanging="360"/>
      </w:pPr>
    </w:lvl>
    <w:lvl w:ilvl="1" w:tplc="B8645342">
      <w:start w:val="1"/>
      <w:numFmt w:val="lowerLetter"/>
      <w:lvlText w:val="%2."/>
      <w:lvlJc w:val="left"/>
      <w:pPr>
        <w:ind w:left="1440" w:hanging="360"/>
      </w:pPr>
    </w:lvl>
    <w:lvl w:ilvl="2" w:tplc="7A965FDC">
      <w:start w:val="1"/>
      <w:numFmt w:val="lowerRoman"/>
      <w:lvlText w:val="%3."/>
      <w:lvlJc w:val="right"/>
      <w:pPr>
        <w:ind w:left="2160" w:hanging="180"/>
      </w:pPr>
    </w:lvl>
    <w:lvl w:ilvl="3" w:tplc="0E182EA0">
      <w:start w:val="1"/>
      <w:numFmt w:val="decimal"/>
      <w:lvlText w:val="%4."/>
      <w:lvlJc w:val="left"/>
      <w:pPr>
        <w:ind w:left="2880" w:hanging="360"/>
      </w:pPr>
    </w:lvl>
    <w:lvl w:ilvl="4" w:tplc="19A8800A">
      <w:start w:val="1"/>
      <w:numFmt w:val="lowerLetter"/>
      <w:lvlText w:val="%5."/>
      <w:lvlJc w:val="left"/>
      <w:pPr>
        <w:ind w:left="3600" w:hanging="360"/>
      </w:pPr>
    </w:lvl>
    <w:lvl w:ilvl="5" w:tplc="A5901C74">
      <w:start w:val="1"/>
      <w:numFmt w:val="lowerRoman"/>
      <w:lvlText w:val="%6."/>
      <w:lvlJc w:val="right"/>
      <w:pPr>
        <w:ind w:left="4320" w:hanging="180"/>
      </w:pPr>
    </w:lvl>
    <w:lvl w:ilvl="6" w:tplc="ED1E52C0">
      <w:start w:val="1"/>
      <w:numFmt w:val="decimal"/>
      <w:lvlText w:val="%7."/>
      <w:lvlJc w:val="left"/>
      <w:pPr>
        <w:ind w:left="5040" w:hanging="360"/>
      </w:pPr>
    </w:lvl>
    <w:lvl w:ilvl="7" w:tplc="103293D6">
      <w:start w:val="1"/>
      <w:numFmt w:val="lowerLetter"/>
      <w:lvlText w:val="%8."/>
      <w:lvlJc w:val="left"/>
      <w:pPr>
        <w:ind w:left="5760" w:hanging="360"/>
      </w:pPr>
    </w:lvl>
    <w:lvl w:ilvl="8" w:tplc="0A3877CA">
      <w:start w:val="1"/>
      <w:numFmt w:val="lowerRoman"/>
      <w:lvlText w:val="%9."/>
      <w:lvlJc w:val="right"/>
      <w:pPr>
        <w:ind w:left="6480" w:hanging="180"/>
      </w:pPr>
    </w:lvl>
  </w:abstractNum>
  <w:abstractNum w:abstractNumId="1" w15:restartNumberingAfterBreak="0">
    <w:nsid w:val="2133B095"/>
    <w:multiLevelType w:val="hybridMultilevel"/>
    <w:tmpl w:val="EE6C5050"/>
    <w:lvl w:ilvl="0" w:tplc="85685FDA">
      <w:start w:val="1"/>
      <w:numFmt w:val="bullet"/>
      <w:lvlText w:val=""/>
      <w:lvlJc w:val="left"/>
      <w:pPr>
        <w:ind w:left="720" w:hanging="360"/>
      </w:pPr>
      <w:rPr>
        <w:rFonts w:ascii="Symbol" w:hAnsi="Symbol" w:hint="default"/>
      </w:rPr>
    </w:lvl>
    <w:lvl w:ilvl="1" w:tplc="958CAA08">
      <w:start w:val="1"/>
      <w:numFmt w:val="bullet"/>
      <w:lvlText w:val="o"/>
      <w:lvlJc w:val="left"/>
      <w:pPr>
        <w:ind w:left="1440" w:hanging="360"/>
      </w:pPr>
      <w:rPr>
        <w:rFonts w:ascii="Courier New" w:hAnsi="Courier New" w:hint="default"/>
      </w:rPr>
    </w:lvl>
    <w:lvl w:ilvl="2" w:tplc="746E449A">
      <w:start w:val="1"/>
      <w:numFmt w:val="bullet"/>
      <w:lvlText w:val=""/>
      <w:lvlJc w:val="left"/>
      <w:pPr>
        <w:ind w:left="2160" w:hanging="360"/>
      </w:pPr>
      <w:rPr>
        <w:rFonts w:ascii="Wingdings" w:hAnsi="Wingdings" w:hint="default"/>
      </w:rPr>
    </w:lvl>
    <w:lvl w:ilvl="3" w:tplc="48A0B476">
      <w:start w:val="1"/>
      <w:numFmt w:val="bullet"/>
      <w:lvlText w:val=""/>
      <w:lvlJc w:val="left"/>
      <w:pPr>
        <w:ind w:left="2880" w:hanging="360"/>
      </w:pPr>
      <w:rPr>
        <w:rFonts w:ascii="Symbol" w:hAnsi="Symbol" w:hint="default"/>
      </w:rPr>
    </w:lvl>
    <w:lvl w:ilvl="4" w:tplc="CA5A9940">
      <w:start w:val="1"/>
      <w:numFmt w:val="bullet"/>
      <w:lvlText w:val="o"/>
      <w:lvlJc w:val="left"/>
      <w:pPr>
        <w:ind w:left="3600" w:hanging="360"/>
      </w:pPr>
      <w:rPr>
        <w:rFonts w:ascii="Courier New" w:hAnsi="Courier New" w:hint="default"/>
      </w:rPr>
    </w:lvl>
    <w:lvl w:ilvl="5" w:tplc="961E7046">
      <w:start w:val="1"/>
      <w:numFmt w:val="bullet"/>
      <w:lvlText w:val=""/>
      <w:lvlJc w:val="left"/>
      <w:pPr>
        <w:ind w:left="4320" w:hanging="360"/>
      </w:pPr>
      <w:rPr>
        <w:rFonts w:ascii="Wingdings" w:hAnsi="Wingdings" w:hint="default"/>
      </w:rPr>
    </w:lvl>
    <w:lvl w:ilvl="6" w:tplc="A018336A">
      <w:start w:val="1"/>
      <w:numFmt w:val="bullet"/>
      <w:lvlText w:val=""/>
      <w:lvlJc w:val="left"/>
      <w:pPr>
        <w:ind w:left="5040" w:hanging="360"/>
      </w:pPr>
      <w:rPr>
        <w:rFonts w:ascii="Symbol" w:hAnsi="Symbol" w:hint="default"/>
      </w:rPr>
    </w:lvl>
    <w:lvl w:ilvl="7" w:tplc="E4F642AC">
      <w:start w:val="1"/>
      <w:numFmt w:val="bullet"/>
      <w:lvlText w:val="o"/>
      <w:lvlJc w:val="left"/>
      <w:pPr>
        <w:ind w:left="5760" w:hanging="360"/>
      </w:pPr>
      <w:rPr>
        <w:rFonts w:ascii="Courier New" w:hAnsi="Courier New" w:hint="default"/>
      </w:rPr>
    </w:lvl>
    <w:lvl w:ilvl="8" w:tplc="1554A942">
      <w:start w:val="1"/>
      <w:numFmt w:val="bullet"/>
      <w:lvlText w:val=""/>
      <w:lvlJc w:val="left"/>
      <w:pPr>
        <w:ind w:left="6480" w:hanging="360"/>
      </w:pPr>
      <w:rPr>
        <w:rFonts w:ascii="Wingdings" w:hAnsi="Wingdings" w:hint="default"/>
      </w:rPr>
    </w:lvl>
  </w:abstractNum>
  <w:abstractNum w:abstractNumId="2" w15:restartNumberingAfterBreak="0">
    <w:nsid w:val="24614846"/>
    <w:multiLevelType w:val="multilevel"/>
    <w:tmpl w:val="CC0C8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AB6063"/>
    <w:multiLevelType w:val="hybridMultilevel"/>
    <w:tmpl w:val="A584342E"/>
    <w:lvl w:ilvl="0" w:tplc="2C02B790">
      <w:start w:val="7"/>
      <w:numFmt w:val="decimal"/>
      <w:lvlText w:val="%1."/>
      <w:lvlJc w:val="left"/>
      <w:pPr>
        <w:ind w:left="720" w:hanging="360"/>
      </w:pPr>
    </w:lvl>
    <w:lvl w:ilvl="1" w:tplc="84FA1460">
      <w:start w:val="1"/>
      <w:numFmt w:val="lowerLetter"/>
      <w:lvlText w:val="%2."/>
      <w:lvlJc w:val="left"/>
      <w:pPr>
        <w:ind w:left="1440" w:hanging="360"/>
      </w:pPr>
    </w:lvl>
    <w:lvl w:ilvl="2" w:tplc="FEF0DA16">
      <w:start w:val="1"/>
      <w:numFmt w:val="lowerRoman"/>
      <w:lvlText w:val="%3."/>
      <w:lvlJc w:val="right"/>
      <w:pPr>
        <w:ind w:left="2160" w:hanging="180"/>
      </w:pPr>
    </w:lvl>
    <w:lvl w:ilvl="3" w:tplc="15CEF0E6">
      <w:start w:val="1"/>
      <w:numFmt w:val="decimal"/>
      <w:lvlText w:val="%4."/>
      <w:lvlJc w:val="left"/>
      <w:pPr>
        <w:ind w:left="2880" w:hanging="360"/>
      </w:pPr>
    </w:lvl>
    <w:lvl w:ilvl="4" w:tplc="64EE59A0">
      <w:start w:val="1"/>
      <w:numFmt w:val="lowerLetter"/>
      <w:lvlText w:val="%5."/>
      <w:lvlJc w:val="left"/>
      <w:pPr>
        <w:ind w:left="3600" w:hanging="360"/>
      </w:pPr>
    </w:lvl>
    <w:lvl w:ilvl="5" w:tplc="C2445CEC">
      <w:start w:val="1"/>
      <w:numFmt w:val="lowerRoman"/>
      <w:lvlText w:val="%6."/>
      <w:lvlJc w:val="right"/>
      <w:pPr>
        <w:ind w:left="4320" w:hanging="180"/>
      </w:pPr>
    </w:lvl>
    <w:lvl w:ilvl="6" w:tplc="38F0BA46">
      <w:start w:val="1"/>
      <w:numFmt w:val="decimal"/>
      <w:lvlText w:val="%7."/>
      <w:lvlJc w:val="left"/>
      <w:pPr>
        <w:ind w:left="5040" w:hanging="360"/>
      </w:pPr>
    </w:lvl>
    <w:lvl w:ilvl="7" w:tplc="91F28294">
      <w:start w:val="1"/>
      <w:numFmt w:val="lowerLetter"/>
      <w:lvlText w:val="%8."/>
      <w:lvlJc w:val="left"/>
      <w:pPr>
        <w:ind w:left="5760" w:hanging="360"/>
      </w:pPr>
    </w:lvl>
    <w:lvl w:ilvl="8" w:tplc="FB4AF66C">
      <w:start w:val="1"/>
      <w:numFmt w:val="lowerRoman"/>
      <w:lvlText w:val="%9."/>
      <w:lvlJc w:val="right"/>
      <w:pPr>
        <w:ind w:left="6480" w:hanging="180"/>
      </w:pPr>
    </w:lvl>
  </w:abstractNum>
  <w:abstractNum w:abstractNumId="4" w15:restartNumberingAfterBreak="0">
    <w:nsid w:val="37E05626"/>
    <w:multiLevelType w:val="hybridMultilevel"/>
    <w:tmpl w:val="7E7A8516"/>
    <w:lvl w:ilvl="0" w:tplc="03C4E25C">
      <w:start w:val="6"/>
      <w:numFmt w:val="decimal"/>
      <w:lvlText w:val="%1."/>
      <w:lvlJc w:val="left"/>
      <w:pPr>
        <w:ind w:left="720" w:hanging="360"/>
      </w:pPr>
    </w:lvl>
    <w:lvl w:ilvl="1" w:tplc="7EDC4DE8">
      <w:start w:val="1"/>
      <w:numFmt w:val="lowerLetter"/>
      <w:lvlText w:val="%2."/>
      <w:lvlJc w:val="left"/>
      <w:pPr>
        <w:ind w:left="1440" w:hanging="360"/>
      </w:pPr>
    </w:lvl>
    <w:lvl w:ilvl="2" w:tplc="13AAC1DA">
      <w:start w:val="1"/>
      <w:numFmt w:val="lowerRoman"/>
      <w:lvlText w:val="%3."/>
      <w:lvlJc w:val="right"/>
      <w:pPr>
        <w:ind w:left="2160" w:hanging="180"/>
      </w:pPr>
    </w:lvl>
    <w:lvl w:ilvl="3" w:tplc="8154D0F8">
      <w:start w:val="1"/>
      <w:numFmt w:val="decimal"/>
      <w:lvlText w:val="%4."/>
      <w:lvlJc w:val="left"/>
      <w:pPr>
        <w:ind w:left="2880" w:hanging="360"/>
      </w:pPr>
    </w:lvl>
    <w:lvl w:ilvl="4" w:tplc="39C6D9B6">
      <w:start w:val="1"/>
      <w:numFmt w:val="lowerLetter"/>
      <w:lvlText w:val="%5."/>
      <w:lvlJc w:val="left"/>
      <w:pPr>
        <w:ind w:left="3600" w:hanging="360"/>
      </w:pPr>
    </w:lvl>
    <w:lvl w:ilvl="5" w:tplc="A2D66768">
      <w:start w:val="1"/>
      <w:numFmt w:val="lowerRoman"/>
      <w:lvlText w:val="%6."/>
      <w:lvlJc w:val="right"/>
      <w:pPr>
        <w:ind w:left="4320" w:hanging="180"/>
      </w:pPr>
    </w:lvl>
    <w:lvl w:ilvl="6" w:tplc="6C9E7716">
      <w:start w:val="1"/>
      <w:numFmt w:val="decimal"/>
      <w:lvlText w:val="%7."/>
      <w:lvlJc w:val="left"/>
      <w:pPr>
        <w:ind w:left="5040" w:hanging="360"/>
      </w:pPr>
    </w:lvl>
    <w:lvl w:ilvl="7" w:tplc="FFF63ACE">
      <w:start w:val="1"/>
      <w:numFmt w:val="lowerLetter"/>
      <w:lvlText w:val="%8."/>
      <w:lvlJc w:val="left"/>
      <w:pPr>
        <w:ind w:left="5760" w:hanging="360"/>
      </w:pPr>
    </w:lvl>
    <w:lvl w:ilvl="8" w:tplc="844AAABA">
      <w:start w:val="1"/>
      <w:numFmt w:val="lowerRoman"/>
      <w:lvlText w:val="%9."/>
      <w:lvlJc w:val="right"/>
      <w:pPr>
        <w:ind w:left="6480" w:hanging="180"/>
      </w:pPr>
    </w:lvl>
  </w:abstractNum>
  <w:abstractNum w:abstractNumId="5" w15:restartNumberingAfterBreak="0">
    <w:nsid w:val="3F55CA63"/>
    <w:multiLevelType w:val="hybridMultilevel"/>
    <w:tmpl w:val="52F01630"/>
    <w:lvl w:ilvl="0" w:tplc="889E85F8">
      <w:start w:val="8"/>
      <w:numFmt w:val="decimal"/>
      <w:lvlText w:val="%1."/>
      <w:lvlJc w:val="left"/>
      <w:pPr>
        <w:ind w:left="720" w:hanging="360"/>
      </w:pPr>
    </w:lvl>
    <w:lvl w:ilvl="1" w:tplc="20B40972">
      <w:start w:val="1"/>
      <w:numFmt w:val="lowerLetter"/>
      <w:lvlText w:val="%2."/>
      <w:lvlJc w:val="left"/>
      <w:pPr>
        <w:ind w:left="1440" w:hanging="360"/>
      </w:pPr>
    </w:lvl>
    <w:lvl w:ilvl="2" w:tplc="CE1CB4B6">
      <w:start w:val="1"/>
      <w:numFmt w:val="lowerRoman"/>
      <w:lvlText w:val="%3."/>
      <w:lvlJc w:val="right"/>
      <w:pPr>
        <w:ind w:left="2160" w:hanging="180"/>
      </w:pPr>
    </w:lvl>
    <w:lvl w:ilvl="3" w:tplc="5926A0E6">
      <w:start w:val="1"/>
      <w:numFmt w:val="decimal"/>
      <w:lvlText w:val="%4."/>
      <w:lvlJc w:val="left"/>
      <w:pPr>
        <w:ind w:left="2880" w:hanging="360"/>
      </w:pPr>
    </w:lvl>
    <w:lvl w:ilvl="4" w:tplc="0B90EC66">
      <w:start w:val="1"/>
      <w:numFmt w:val="lowerLetter"/>
      <w:lvlText w:val="%5."/>
      <w:lvlJc w:val="left"/>
      <w:pPr>
        <w:ind w:left="3600" w:hanging="360"/>
      </w:pPr>
    </w:lvl>
    <w:lvl w:ilvl="5" w:tplc="CDFA89E0">
      <w:start w:val="1"/>
      <w:numFmt w:val="lowerRoman"/>
      <w:lvlText w:val="%6."/>
      <w:lvlJc w:val="right"/>
      <w:pPr>
        <w:ind w:left="4320" w:hanging="180"/>
      </w:pPr>
    </w:lvl>
    <w:lvl w:ilvl="6" w:tplc="F4CCD63A">
      <w:start w:val="1"/>
      <w:numFmt w:val="decimal"/>
      <w:lvlText w:val="%7."/>
      <w:lvlJc w:val="left"/>
      <w:pPr>
        <w:ind w:left="5040" w:hanging="360"/>
      </w:pPr>
    </w:lvl>
    <w:lvl w:ilvl="7" w:tplc="FC6E95CE">
      <w:start w:val="1"/>
      <w:numFmt w:val="lowerLetter"/>
      <w:lvlText w:val="%8."/>
      <w:lvlJc w:val="left"/>
      <w:pPr>
        <w:ind w:left="5760" w:hanging="360"/>
      </w:pPr>
    </w:lvl>
    <w:lvl w:ilvl="8" w:tplc="6F4AE686">
      <w:start w:val="1"/>
      <w:numFmt w:val="lowerRoman"/>
      <w:lvlText w:val="%9."/>
      <w:lvlJc w:val="right"/>
      <w:pPr>
        <w:ind w:left="6480" w:hanging="180"/>
      </w:pPr>
    </w:lvl>
  </w:abstractNum>
  <w:abstractNum w:abstractNumId="6" w15:restartNumberingAfterBreak="0">
    <w:nsid w:val="451F5212"/>
    <w:multiLevelType w:val="hybridMultilevel"/>
    <w:tmpl w:val="A162AED4"/>
    <w:lvl w:ilvl="0" w:tplc="9A84648A">
      <w:start w:val="3"/>
      <w:numFmt w:val="decimal"/>
      <w:lvlText w:val="%1."/>
      <w:lvlJc w:val="left"/>
      <w:pPr>
        <w:ind w:left="720" w:hanging="360"/>
      </w:pPr>
    </w:lvl>
    <w:lvl w:ilvl="1" w:tplc="8BD28E9C">
      <w:start w:val="1"/>
      <w:numFmt w:val="lowerLetter"/>
      <w:lvlText w:val="%2."/>
      <w:lvlJc w:val="left"/>
      <w:pPr>
        <w:ind w:left="1440" w:hanging="360"/>
      </w:pPr>
    </w:lvl>
    <w:lvl w:ilvl="2" w:tplc="8CD08D92">
      <w:start w:val="1"/>
      <w:numFmt w:val="lowerRoman"/>
      <w:lvlText w:val="%3."/>
      <w:lvlJc w:val="right"/>
      <w:pPr>
        <w:ind w:left="2160" w:hanging="180"/>
      </w:pPr>
    </w:lvl>
    <w:lvl w:ilvl="3" w:tplc="A8BCA510">
      <w:start w:val="1"/>
      <w:numFmt w:val="decimal"/>
      <w:lvlText w:val="%4."/>
      <w:lvlJc w:val="left"/>
      <w:pPr>
        <w:ind w:left="2880" w:hanging="360"/>
      </w:pPr>
    </w:lvl>
    <w:lvl w:ilvl="4" w:tplc="ED487E9C">
      <w:start w:val="1"/>
      <w:numFmt w:val="lowerLetter"/>
      <w:lvlText w:val="%5."/>
      <w:lvlJc w:val="left"/>
      <w:pPr>
        <w:ind w:left="3600" w:hanging="360"/>
      </w:pPr>
    </w:lvl>
    <w:lvl w:ilvl="5" w:tplc="90FCA7C0">
      <w:start w:val="1"/>
      <w:numFmt w:val="lowerRoman"/>
      <w:lvlText w:val="%6."/>
      <w:lvlJc w:val="right"/>
      <w:pPr>
        <w:ind w:left="4320" w:hanging="180"/>
      </w:pPr>
    </w:lvl>
    <w:lvl w:ilvl="6" w:tplc="DA300A44">
      <w:start w:val="1"/>
      <w:numFmt w:val="decimal"/>
      <w:lvlText w:val="%7."/>
      <w:lvlJc w:val="left"/>
      <w:pPr>
        <w:ind w:left="5040" w:hanging="360"/>
      </w:pPr>
    </w:lvl>
    <w:lvl w:ilvl="7" w:tplc="20B8BA86">
      <w:start w:val="1"/>
      <w:numFmt w:val="lowerLetter"/>
      <w:lvlText w:val="%8."/>
      <w:lvlJc w:val="left"/>
      <w:pPr>
        <w:ind w:left="5760" w:hanging="360"/>
      </w:pPr>
    </w:lvl>
    <w:lvl w:ilvl="8" w:tplc="29F404A2">
      <w:start w:val="1"/>
      <w:numFmt w:val="lowerRoman"/>
      <w:lvlText w:val="%9."/>
      <w:lvlJc w:val="right"/>
      <w:pPr>
        <w:ind w:left="6480" w:hanging="180"/>
      </w:pPr>
    </w:lvl>
  </w:abstractNum>
  <w:abstractNum w:abstractNumId="7" w15:restartNumberingAfterBreak="0">
    <w:nsid w:val="49871CB1"/>
    <w:multiLevelType w:val="hybridMultilevel"/>
    <w:tmpl w:val="F65AA750"/>
    <w:lvl w:ilvl="0" w:tplc="3336120C">
      <w:start w:val="5"/>
      <w:numFmt w:val="decimal"/>
      <w:lvlText w:val="%1."/>
      <w:lvlJc w:val="left"/>
      <w:pPr>
        <w:ind w:left="720" w:hanging="360"/>
      </w:pPr>
    </w:lvl>
    <w:lvl w:ilvl="1" w:tplc="DCDECF86">
      <w:start w:val="1"/>
      <w:numFmt w:val="lowerLetter"/>
      <w:lvlText w:val="%2."/>
      <w:lvlJc w:val="left"/>
      <w:pPr>
        <w:ind w:left="1440" w:hanging="360"/>
      </w:pPr>
    </w:lvl>
    <w:lvl w:ilvl="2" w:tplc="CF428CE2">
      <w:start w:val="1"/>
      <w:numFmt w:val="lowerRoman"/>
      <w:lvlText w:val="%3."/>
      <w:lvlJc w:val="right"/>
      <w:pPr>
        <w:ind w:left="2160" w:hanging="180"/>
      </w:pPr>
    </w:lvl>
    <w:lvl w:ilvl="3" w:tplc="51D0E89C">
      <w:start w:val="1"/>
      <w:numFmt w:val="decimal"/>
      <w:lvlText w:val="%4."/>
      <w:lvlJc w:val="left"/>
      <w:pPr>
        <w:ind w:left="2880" w:hanging="360"/>
      </w:pPr>
    </w:lvl>
    <w:lvl w:ilvl="4" w:tplc="60B43880">
      <w:start w:val="1"/>
      <w:numFmt w:val="lowerLetter"/>
      <w:lvlText w:val="%5."/>
      <w:lvlJc w:val="left"/>
      <w:pPr>
        <w:ind w:left="3600" w:hanging="360"/>
      </w:pPr>
    </w:lvl>
    <w:lvl w:ilvl="5" w:tplc="EF6C95F0">
      <w:start w:val="1"/>
      <w:numFmt w:val="lowerRoman"/>
      <w:lvlText w:val="%6."/>
      <w:lvlJc w:val="right"/>
      <w:pPr>
        <w:ind w:left="4320" w:hanging="180"/>
      </w:pPr>
    </w:lvl>
    <w:lvl w:ilvl="6" w:tplc="9D8201C4">
      <w:start w:val="1"/>
      <w:numFmt w:val="decimal"/>
      <w:lvlText w:val="%7."/>
      <w:lvlJc w:val="left"/>
      <w:pPr>
        <w:ind w:left="5040" w:hanging="360"/>
      </w:pPr>
    </w:lvl>
    <w:lvl w:ilvl="7" w:tplc="FED49D8C">
      <w:start w:val="1"/>
      <w:numFmt w:val="lowerLetter"/>
      <w:lvlText w:val="%8."/>
      <w:lvlJc w:val="left"/>
      <w:pPr>
        <w:ind w:left="5760" w:hanging="360"/>
      </w:pPr>
    </w:lvl>
    <w:lvl w:ilvl="8" w:tplc="9ADA3B12">
      <w:start w:val="1"/>
      <w:numFmt w:val="lowerRoman"/>
      <w:lvlText w:val="%9."/>
      <w:lvlJc w:val="right"/>
      <w:pPr>
        <w:ind w:left="6480" w:hanging="180"/>
      </w:pPr>
    </w:lvl>
  </w:abstractNum>
  <w:num w:numId="1" w16cid:durableId="1738942320">
    <w:abstractNumId w:val="5"/>
  </w:num>
  <w:num w:numId="2" w16cid:durableId="404383216">
    <w:abstractNumId w:val="3"/>
  </w:num>
  <w:num w:numId="3" w16cid:durableId="720329020">
    <w:abstractNumId w:val="4"/>
  </w:num>
  <w:num w:numId="4" w16cid:durableId="44569006">
    <w:abstractNumId w:val="7"/>
  </w:num>
  <w:num w:numId="5" w16cid:durableId="1978489323">
    <w:abstractNumId w:val="0"/>
  </w:num>
  <w:num w:numId="6" w16cid:durableId="629019148">
    <w:abstractNumId w:val="6"/>
  </w:num>
  <w:num w:numId="7" w16cid:durableId="846869724">
    <w:abstractNumId w:val="1"/>
  </w:num>
  <w:num w:numId="8" w16cid:durableId="1729449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D99"/>
    <w:rsid w:val="00054B68"/>
    <w:rsid w:val="000B1C95"/>
    <w:rsid w:val="001A51A7"/>
    <w:rsid w:val="00323033"/>
    <w:rsid w:val="004B7F9E"/>
    <w:rsid w:val="00636218"/>
    <w:rsid w:val="00716C44"/>
    <w:rsid w:val="008828EC"/>
    <w:rsid w:val="009E7F58"/>
    <w:rsid w:val="00B71D99"/>
    <w:rsid w:val="00BE64E8"/>
    <w:rsid w:val="00D75271"/>
    <w:rsid w:val="00EF5BE9"/>
    <w:rsid w:val="05A87763"/>
    <w:rsid w:val="497F0A74"/>
    <w:rsid w:val="5B8E9603"/>
    <w:rsid w:val="67984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E49C6"/>
  <w15:chartTrackingRefBased/>
  <w15:docId w15:val="{9BE6175A-96F7-4283-9830-E7FAFAB48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D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1D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D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D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D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D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D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D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D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D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1D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1D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D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D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D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D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D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D99"/>
    <w:rPr>
      <w:rFonts w:eastAsiaTheme="majorEastAsia" w:cstheme="majorBidi"/>
      <w:color w:val="272727" w:themeColor="text1" w:themeTint="D8"/>
    </w:rPr>
  </w:style>
  <w:style w:type="paragraph" w:styleId="Title">
    <w:name w:val="Title"/>
    <w:basedOn w:val="Normal"/>
    <w:next w:val="Normal"/>
    <w:link w:val="TitleChar"/>
    <w:uiPriority w:val="10"/>
    <w:qFormat/>
    <w:rsid w:val="00B71D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D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D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D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D99"/>
    <w:pPr>
      <w:spacing w:before="160"/>
      <w:jc w:val="center"/>
    </w:pPr>
    <w:rPr>
      <w:i/>
      <w:iCs/>
      <w:color w:val="404040" w:themeColor="text1" w:themeTint="BF"/>
    </w:rPr>
  </w:style>
  <w:style w:type="character" w:customStyle="1" w:styleId="QuoteChar">
    <w:name w:val="Quote Char"/>
    <w:basedOn w:val="DefaultParagraphFont"/>
    <w:link w:val="Quote"/>
    <w:uiPriority w:val="29"/>
    <w:rsid w:val="00B71D99"/>
    <w:rPr>
      <w:i/>
      <w:iCs/>
      <w:color w:val="404040" w:themeColor="text1" w:themeTint="BF"/>
    </w:rPr>
  </w:style>
  <w:style w:type="paragraph" w:styleId="ListParagraph">
    <w:name w:val="List Paragraph"/>
    <w:basedOn w:val="Normal"/>
    <w:uiPriority w:val="34"/>
    <w:qFormat/>
    <w:rsid w:val="00B71D99"/>
    <w:pPr>
      <w:ind w:left="720"/>
      <w:contextualSpacing/>
    </w:pPr>
  </w:style>
  <w:style w:type="character" w:styleId="IntenseEmphasis">
    <w:name w:val="Intense Emphasis"/>
    <w:basedOn w:val="DefaultParagraphFont"/>
    <w:uiPriority w:val="21"/>
    <w:qFormat/>
    <w:rsid w:val="00B71D99"/>
    <w:rPr>
      <w:i/>
      <w:iCs/>
      <w:color w:val="0F4761" w:themeColor="accent1" w:themeShade="BF"/>
    </w:rPr>
  </w:style>
  <w:style w:type="paragraph" w:styleId="IntenseQuote">
    <w:name w:val="Intense Quote"/>
    <w:basedOn w:val="Normal"/>
    <w:next w:val="Normal"/>
    <w:link w:val="IntenseQuoteChar"/>
    <w:uiPriority w:val="30"/>
    <w:qFormat/>
    <w:rsid w:val="00B71D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D99"/>
    <w:rPr>
      <w:i/>
      <w:iCs/>
      <w:color w:val="0F4761" w:themeColor="accent1" w:themeShade="BF"/>
    </w:rPr>
  </w:style>
  <w:style w:type="character" w:styleId="IntenseReference">
    <w:name w:val="Intense Reference"/>
    <w:basedOn w:val="DefaultParagraphFont"/>
    <w:uiPriority w:val="32"/>
    <w:qFormat/>
    <w:rsid w:val="00B71D99"/>
    <w:rPr>
      <w:b/>
      <w:bCs/>
      <w:smallCaps/>
      <w:color w:val="0F4761" w:themeColor="accent1" w:themeShade="BF"/>
      <w:spacing w:val="5"/>
    </w:rPr>
  </w:style>
  <w:style w:type="character" w:styleId="Hyperlink">
    <w:name w:val="Hyperlink"/>
    <w:basedOn w:val="DefaultParagraphFont"/>
    <w:uiPriority w:val="99"/>
    <w:unhideWhenUsed/>
    <w:rsid w:val="6798406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set-up-sole-trader" TargetMode="External"/><Relationship Id="rId3" Type="http://schemas.openxmlformats.org/officeDocument/2006/relationships/settings" Target="settings.xml"/><Relationship Id="rId7" Type="http://schemas.openxmlformats.org/officeDocument/2006/relationships/hyperlink" Target="https://www.fsb.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statistics/business-population-estimates"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1441</Words>
  <Characters>8132</Characters>
  <Application>Microsoft Office Word</Application>
  <DocSecurity>0</DocSecurity>
  <Lines>301</Lines>
  <Paragraphs>62</Paragraphs>
  <ScaleCrop>false</ScaleCrop>
  <Company/>
  <LinksUpToDate>false</LinksUpToDate>
  <CharactersWithSpaces>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Tim</dc:creator>
  <cp:keywords/>
  <dc:description/>
  <cp:lastModifiedBy>Gabriel Tim</cp:lastModifiedBy>
  <cp:revision>11</cp:revision>
  <dcterms:created xsi:type="dcterms:W3CDTF">2026-02-24T22:28:00Z</dcterms:created>
  <dcterms:modified xsi:type="dcterms:W3CDTF">2026-03-02T00:25:00Z</dcterms:modified>
</cp:coreProperties>
</file>