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999410254"/>
        <w:docPartObj>
          <w:docPartGallery w:val="Cover Pages"/>
          <w:docPartUnique/>
        </w:docPartObj>
      </w:sdtPr>
      <w:sdtEndPr>
        <w:rPr>
          <w:rFonts w:asciiTheme="minorHAnsi" w:hAnsiTheme="minorHAnsi" w:cstheme="minorBidi"/>
          <w:sz w:val="24"/>
          <w:szCs w:val="24"/>
        </w:rPr>
      </w:sdtEndPr>
      <w:sdtContent>
        <w:p w14:paraId="6FC97A08" w14:textId="024648C8" w:rsidR="009568B9" w:rsidRPr="001541F7" w:rsidRDefault="000329E9" w:rsidP="001541F7">
          <w:pPr>
            <w:spacing w:line="360" w:lineRule="auto"/>
            <w:jc w:val="center"/>
            <w:rPr>
              <w:rFonts w:ascii="Arial" w:hAnsi="Arial" w:cs="Arial"/>
              <w:sz w:val="22"/>
              <w:szCs w:val="22"/>
            </w:rPr>
          </w:pPr>
          <w:r w:rsidRPr="001541F7">
            <w:rPr>
              <w:rFonts w:ascii="Arial" w:hAnsi="Arial" w:cs="Arial"/>
              <w:noProof/>
              <w:sz w:val="22"/>
              <w:szCs w:val="22"/>
            </w:rPr>
            <mc:AlternateContent>
              <mc:Choice Requires="wpg">
                <w:drawing>
                  <wp:anchor distT="0" distB="0" distL="114300" distR="114300" simplePos="0" relativeHeight="251659264" behindDoc="1" locked="0" layoutInCell="1" allowOverlap="1" wp14:anchorId="5D62E48A" wp14:editId="2225BAEE">
                    <wp:simplePos x="0" y="0"/>
                    <wp:positionH relativeFrom="column">
                      <wp:posOffset>-438150</wp:posOffset>
                    </wp:positionH>
                    <wp:positionV relativeFrom="paragraph">
                      <wp:posOffset>-161925</wp:posOffset>
                    </wp:positionV>
                    <wp:extent cx="6858000" cy="9144000"/>
                    <wp:effectExtent l="0" t="0" r="0" b="0"/>
                    <wp:wrapNone/>
                    <wp:docPr id="1985242674" name="Group 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565825461" name="Rectangle 565825461"/>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1827FC1" w14:textId="77777777" w:rsidR="009568B9" w:rsidRDefault="009568B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983294371" name="Group 2"/>
                            <wpg:cNvGrpSpPr/>
                            <wpg:grpSpPr>
                              <a:xfrm>
                                <a:off x="2524125" y="0"/>
                                <a:ext cx="4329113" cy="4491038"/>
                                <a:chOff x="0" y="0"/>
                                <a:chExt cx="4329113" cy="4491038"/>
                              </a:xfrm>
                              <a:solidFill>
                                <a:schemeClr val="bg1"/>
                              </a:solidFill>
                            </wpg:grpSpPr>
                            <wps:wsp>
                              <wps:cNvPr id="1077843784"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42800074"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987439401"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2646397"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13236739"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5D62E48A" id="Group 1" o:spid="_x0000_s1026" style="position:absolute;left:0;text-align:left;margin-left:-34.5pt;margin-top:-12.75pt;width:540pt;height:10in;z-index:-251657216"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">
                    <v:rect id="Rectangle 565825461" o:spid="_x0000_s1027"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" fillcolor="#102e4b [3122]" stroked="f" strokeweight="1.5pt">
                      <v:fill color2="#0c233a [2882]" angle="348" colors="0 #457c94;6554f #457c94" focus="100%" type="gradient"/>
                      <v:textbox inset="54pt,54pt,1in,5in">
                        <w:txbxContent>
                          <w:p w14:paraId="71827FC1" w14:textId="77777777" w:rsidR="009568B9" w:rsidRDefault="009568B9">
                            <w:pPr>
                              <w:pStyle w:val="NoSpacing"/>
                              <w:rPr>
                                <w:color w:val="FFFFFF" w:themeColor="background1"/>
                                <w:sz w:val="48"/>
                                <w:szCs w:val="48"/>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" path="m,2732r,-4l2722,r5,5l,2732xe" filled="f" stroked="f">
                        <v:path arrowok="t" o:connecttype="custom" o:connectlocs="0,4337050;0,4330700;4321175,0;4329113,7938;0,4337050" o:connectangles="0,0,0,0,0"/>
                      </v:shape>
                    </v:group>
                  </v:group>
                </w:pict>
              </mc:Fallback>
            </mc:AlternateContent>
          </w:r>
        </w:p>
        <w:p w14:paraId="26182A40" w14:textId="77777777" w:rsidR="009568B9" w:rsidRPr="001541F7" w:rsidRDefault="009568B9" w:rsidP="001541F7">
          <w:pPr>
            <w:spacing w:line="360" w:lineRule="auto"/>
            <w:jc w:val="center"/>
            <w:rPr>
              <w:rFonts w:ascii="Arial" w:hAnsi="Arial" w:cs="Arial"/>
              <w:b/>
              <w:bCs/>
              <w:sz w:val="22"/>
              <w:szCs w:val="22"/>
            </w:rPr>
          </w:pPr>
          <w:r w:rsidRPr="001541F7">
            <w:rPr>
              <w:rFonts w:ascii="Arial" w:hAnsi="Arial" w:cs="Arial"/>
              <w:b/>
              <w:bCs/>
              <w:sz w:val="22"/>
              <w:szCs w:val="22"/>
            </w:rPr>
            <w:t>Claire Delaney</w:t>
          </w:r>
        </w:p>
        <w:p w14:paraId="08199E6A" w14:textId="46F5F7EA" w:rsidR="009568B9" w:rsidRPr="001541F7" w:rsidRDefault="009568B9" w:rsidP="001541F7">
          <w:pPr>
            <w:spacing w:line="360" w:lineRule="auto"/>
            <w:jc w:val="center"/>
            <w:rPr>
              <w:rFonts w:ascii="Arial" w:hAnsi="Arial" w:cs="Arial"/>
              <w:b/>
              <w:bCs/>
              <w:sz w:val="22"/>
              <w:szCs w:val="22"/>
            </w:rPr>
          </w:pPr>
          <w:r w:rsidRPr="001541F7">
            <w:rPr>
              <w:rFonts w:ascii="Arial" w:hAnsi="Arial" w:cs="Arial"/>
              <w:b/>
              <w:bCs/>
              <w:sz w:val="22"/>
              <w:szCs w:val="22"/>
            </w:rPr>
            <w:t>Student no: 2437582</w:t>
          </w:r>
        </w:p>
        <w:p w14:paraId="59DEEEB8" w14:textId="77777777" w:rsidR="009568B9" w:rsidRPr="001541F7" w:rsidRDefault="009568B9" w:rsidP="001541F7">
          <w:pPr>
            <w:spacing w:line="360" w:lineRule="auto"/>
            <w:jc w:val="center"/>
            <w:rPr>
              <w:rFonts w:ascii="Arial" w:hAnsi="Arial" w:cs="Arial"/>
              <w:b/>
              <w:bCs/>
              <w:sz w:val="22"/>
              <w:szCs w:val="22"/>
            </w:rPr>
          </w:pPr>
          <w:r w:rsidRPr="001541F7">
            <w:rPr>
              <w:rFonts w:ascii="Arial" w:hAnsi="Arial" w:cs="Arial"/>
              <w:b/>
              <w:bCs/>
              <w:sz w:val="22"/>
              <w:szCs w:val="22"/>
            </w:rPr>
            <w:t>Module code: LCHS4003</w:t>
          </w:r>
        </w:p>
        <w:p w14:paraId="5878FB1C" w14:textId="77777777" w:rsidR="009568B9" w:rsidRPr="001541F7" w:rsidRDefault="009568B9" w:rsidP="001541F7">
          <w:pPr>
            <w:spacing w:line="360" w:lineRule="auto"/>
            <w:jc w:val="center"/>
            <w:rPr>
              <w:rFonts w:ascii="Arial" w:hAnsi="Arial" w:cs="Arial"/>
              <w:b/>
              <w:bCs/>
              <w:sz w:val="22"/>
              <w:szCs w:val="22"/>
            </w:rPr>
          </w:pPr>
          <w:r w:rsidRPr="001541F7">
            <w:rPr>
              <w:rFonts w:ascii="Arial" w:hAnsi="Arial" w:cs="Arial"/>
              <w:b/>
              <w:bCs/>
              <w:sz w:val="22"/>
              <w:szCs w:val="22"/>
            </w:rPr>
            <w:t>Module: Introduction to Health and Social care.</w:t>
          </w:r>
        </w:p>
        <w:p w14:paraId="34463B16" w14:textId="37398D75" w:rsidR="009568B9" w:rsidRPr="001541F7" w:rsidRDefault="009568B9" w:rsidP="001541F7">
          <w:pPr>
            <w:spacing w:line="360" w:lineRule="auto"/>
            <w:jc w:val="center"/>
            <w:rPr>
              <w:rFonts w:ascii="Arial" w:hAnsi="Arial" w:cs="Arial"/>
              <w:b/>
              <w:bCs/>
              <w:sz w:val="22"/>
              <w:szCs w:val="22"/>
            </w:rPr>
          </w:pPr>
          <w:r w:rsidRPr="001541F7">
            <w:rPr>
              <w:rFonts w:ascii="Arial" w:hAnsi="Arial" w:cs="Arial"/>
              <w:b/>
              <w:bCs/>
              <w:sz w:val="22"/>
              <w:szCs w:val="22"/>
            </w:rPr>
            <w:t>Lecturer:</w:t>
          </w:r>
          <w:r w:rsidR="00034326" w:rsidRPr="001541F7">
            <w:rPr>
              <w:rFonts w:ascii="Arial" w:hAnsi="Arial" w:cs="Arial"/>
              <w:b/>
              <w:bCs/>
              <w:sz w:val="22"/>
              <w:szCs w:val="22"/>
            </w:rPr>
            <w:t xml:space="preserve"> Azida</w:t>
          </w:r>
        </w:p>
        <w:p w14:paraId="055593A3" w14:textId="7D60F43F" w:rsidR="009568B9" w:rsidRPr="001541F7" w:rsidRDefault="009568B9" w:rsidP="001541F7">
          <w:pPr>
            <w:spacing w:line="360" w:lineRule="auto"/>
            <w:jc w:val="center"/>
            <w:rPr>
              <w:rFonts w:ascii="Arial" w:hAnsi="Arial" w:cs="Arial"/>
              <w:b/>
              <w:bCs/>
              <w:sz w:val="22"/>
              <w:szCs w:val="22"/>
            </w:rPr>
          </w:pPr>
          <w:r w:rsidRPr="001541F7">
            <w:rPr>
              <w:rFonts w:ascii="Arial" w:hAnsi="Arial" w:cs="Arial"/>
              <w:b/>
              <w:bCs/>
              <w:sz w:val="22"/>
              <w:szCs w:val="22"/>
            </w:rPr>
            <w:t>Title: Written assessment</w:t>
          </w:r>
          <w:r w:rsidR="000329E9" w:rsidRPr="001541F7">
            <w:rPr>
              <w:rFonts w:ascii="Arial" w:hAnsi="Arial" w:cs="Arial"/>
              <w:b/>
              <w:bCs/>
              <w:sz w:val="22"/>
              <w:szCs w:val="22"/>
            </w:rPr>
            <w:t>.</w:t>
          </w:r>
        </w:p>
        <w:p w14:paraId="1C309CF4" w14:textId="77777777" w:rsidR="000329E9" w:rsidRPr="001541F7" w:rsidRDefault="000329E9" w:rsidP="001541F7">
          <w:pPr>
            <w:spacing w:line="360" w:lineRule="auto"/>
            <w:jc w:val="center"/>
            <w:rPr>
              <w:rFonts w:ascii="Arial" w:hAnsi="Arial" w:cs="Arial"/>
              <w:b/>
              <w:bCs/>
              <w:sz w:val="22"/>
              <w:szCs w:val="22"/>
            </w:rPr>
          </w:pPr>
        </w:p>
        <w:p w14:paraId="37344BC0" w14:textId="77777777" w:rsidR="000329E9" w:rsidRPr="001541F7" w:rsidRDefault="000329E9" w:rsidP="001541F7">
          <w:pPr>
            <w:spacing w:line="360" w:lineRule="auto"/>
            <w:jc w:val="center"/>
            <w:rPr>
              <w:rFonts w:ascii="Arial" w:hAnsi="Arial" w:cs="Arial"/>
              <w:b/>
              <w:bCs/>
              <w:sz w:val="22"/>
              <w:szCs w:val="22"/>
            </w:rPr>
          </w:pPr>
        </w:p>
        <w:p w14:paraId="0D86CCD6" w14:textId="0459EA52" w:rsidR="000329E9" w:rsidRPr="001541F7" w:rsidRDefault="00F635E9" w:rsidP="001541F7">
          <w:pPr>
            <w:spacing w:line="360" w:lineRule="auto"/>
            <w:jc w:val="center"/>
            <w:rPr>
              <w:rFonts w:ascii="Arial" w:hAnsi="Arial" w:cs="Arial"/>
              <w:b/>
              <w:bCs/>
              <w:sz w:val="22"/>
              <w:szCs w:val="22"/>
            </w:rPr>
          </w:pPr>
          <w:r>
            <w:rPr>
              <w:rFonts w:ascii="Arial" w:hAnsi="Arial" w:cs="Arial"/>
              <w:b/>
              <w:bCs/>
              <w:sz w:val="22"/>
              <w:szCs w:val="22"/>
            </w:rPr>
            <w:t xml:space="preserve">                                                                                                                                        </w:t>
          </w:r>
          <w:r w:rsidR="000329E9" w:rsidRPr="001541F7">
            <w:rPr>
              <w:rFonts w:ascii="Arial" w:hAnsi="Arial" w:cs="Arial"/>
              <w:b/>
              <w:bCs/>
              <w:sz w:val="22"/>
              <w:szCs w:val="22"/>
            </w:rPr>
            <w:t>Page 1</w:t>
          </w:r>
        </w:p>
        <w:p w14:paraId="5B5BE2F3" w14:textId="77777777" w:rsidR="000329E9" w:rsidRPr="001541F7" w:rsidRDefault="000329E9" w:rsidP="001541F7">
          <w:pPr>
            <w:spacing w:line="360" w:lineRule="auto"/>
            <w:jc w:val="center"/>
            <w:rPr>
              <w:rFonts w:ascii="Arial" w:hAnsi="Arial" w:cs="Arial"/>
              <w:b/>
              <w:bCs/>
              <w:sz w:val="22"/>
              <w:szCs w:val="22"/>
            </w:rPr>
          </w:pPr>
        </w:p>
        <w:p w14:paraId="7C0D4B0F" w14:textId="77777777" w:rsidR="000329E9" w:rsidRPr="001541F7" w:rsidRDefault="000329E9" w:rsidP="001541F7">
          <w:pPr>
            <w:spacing w:line="360" w:lineRule="auto"/>
            <w:jc w:val="center"/>
            <w:rPr>
              <w:rFonts w:ascii="Arial" w:hAnsi="Arial" w:cs="Arial"/>
              <w:b/>
              <w:bCs/>
              <w:sz w:val="22"/>
              <w:szCs w:val="22"/>
            </w:rPr>
          </w:pPr>
        </w:p>
        <w:p w14:paraId="09CBF41F"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5525A0D0"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05182B5E"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5CBEB927"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6388D07E"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079027DC"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397348B1"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3E62F4BC"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2722C1D6"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02C1BFFC"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2D4BFF95"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1A7C03F4"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63147A86"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4D28AB18"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11828922"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6AE940DE"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399AC904"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65334FD7"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74FFA613"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6BF64917" w14:textId="77777777" w:rsidR="00F635E9" w:rsidRDefault="00F635E9" w:rsidP="001541F7">
          <w:pPr>
            <w:pStyle w:val="ListParagraph"/>
            <w:spacing w:after="0" w:line="360" w:lineRule="auto"/>
            <w:ind w:left="360"/>
            <w:jc w:val="center"/>
            <w:rPr>
              <w:rFonts w:ascii="Arial" w:hAnsi="Arial" w:cs="Arial"/>
              <w:b/>
              <w:bCs/>
              <w:sz w:val="22"/>
              <w:szCs w:val="22"/>
              <w:u w:val="single"/>
            </w:rPr>
          </w:pPr>
        </w:p>
        <w:p w14:paraId="129F6155" w14:textId="31ECFEC3" w:rsidR="00643BC7" w:rsidRPr="001541F7" w:rsidRDefault="00643BC7" w:rsidP="001541F7">
          <w:pPr>
            <w:pStyle w:val="ListParagraph"/>
            <w:spacing w:after="0" w:line="360" w:lineRule="auto"/>
            <w:ind w:left="360"/>
            <w:jc w:val="center"/>
            <w:rPr>
              <w:rFonts w:ascii="Arial" w:hAnsi="Arial" w:cs="Arial"/>
              <w:b/>
              <w:bCs/>
              <w:sz w:val="22"/>
              <w:szCs w:val="22"/>
              <w:u w:val="single"/>
            </w:rPr>
          </w:pPr>
          <w:r w:rsidRPr="001541F7">
            <w:rPr>
              <w:rFonts w:ascii="Arial" w:hAnsi="Arial" w:cs="Arial"/>
              <w:b/>
              <w:bCs/>
              <w:sz w:val="22"/>
              <w:szCs w:val="22"/>
              <w:u w:val="single"/>
            </w:rPr>
            <w:lastRenderedPageBreak/>
            <w:t>Contents:</w:t>
          </w:r>
        </w:p>
        <w:p w14:paraId="7D69107D" w14:textId="77777777" w:rsidR="00665EA7" w:rsidRPr="001541F7" w:rsidRDefault="00665EA7" w:rsidP="001541F7">
          <w:pPr>
            <w:spacing w:after="0" w:line="360" w:lineRule="auto"/>
            <w:jc w:val="center"/>
            <w:rPr>
              <w:rFonts w:ascii="Arial" w:hAnsi="Arial" w:cs="Arial"/>
              <w:b/>
              <w:bCs/>
              <w:sz w:val="22"/>
              <w:szCs w:val="22"/>
              <w:u w:val="single"/>
            </w:rPr>
          </w:pPr>
        </w:p>
        <w:p w14:paraId="6501E75F" w14:textId="42C11380" w:rsidR="00665EA7" w:rsidRPr="001541F7" w:rsidRDefault="00665EA7" w:rsidP="001541F7">
          <w:pPr>
            <w:pStyle w:val="ListParagraph"/>
            <w:numPr>
              <w:ilvl w:val="0"/>
              <w:numId w:val="6"/>
            </w:numPr>
            <w:spacing w:after="0" w:line="360" w:lineRule="auto"/>
            <w:jc w:val="center"/>
            <w:rPr>
              <w:rFonts w:ascii="Arial" w:hAnsi="Arial" w:cs="Arial"/>
              <w:sz w:val="22"/>
              <w:szCs w:val="22"/>
            </w:rPr>
          </w:pPr>
          <w:r w:rsidRPr="001541F7">
            <w:rPr>
              <w:rFonts w:ascii="Arial" w:hAnsi="Arial" w:cs="Arial"/>
              <w:sz w:val="22"/>
              <w:szCs w:val="22"/>
            </w:rPr>
            <w:t>Introduction to Mrs Mann.</w:t>
          </w:r>
        </w:p>
        <w:p w14:paraId="15161429" w14:textId="77777777" w:rsidR="00665EA7" w:rsidRPr="001541F7" w:rsidRDefault="00665EA7" w:rsidP="001541F7">
          <w:pPr>
            <w:pStyle w:val="ListParagraph"/>
            <w:spacing w:line="360" w:lineRule="auto"/>
            <w:jc w:val="center"/>
            <w:rPr>
              <w:rFonts w:ascii="Arial" w:hAnsi="Arial" w:cs="Arial"/>
              <w:sz w:val="22"/>
              <w:szCs w:val="22"/>
            </w:rPr>
          </w:pPr>
        </w:p>
        <w:p w14:paraId="0B102AE9" w14:textId="55D9CD51" w:rsidR="00665EA7" w:rsidRPr="001541F7" w:rsidRDefault="00665EA7" w:rsidP="001541F7">
          <w:pPr>
            <w:pStyle w:val="ListParagraph"/>
            <w:numPr>
              <w:ilvl w:val="0"/>
              <w:numId w:val="6"/>
            </w:numPr>
            <w:spacing w:line="360" w:lineRule="auto"/>
            <w:jc w:val="center"/>
            <w:rPr>
              <w:rFonts w:ascii="Arial" w:hAnsi="Arial" w:cs="Arial"/>
              <w:sz w:val="22"/>
              <w:szCs w:val="22"/>
            </w:rPr>
          </w:pPr>
          <w:r w:rsidRPr="001541F7">
            <w:rPr>
              <w:rFonts w:ascii="Arial" w:hAnsi="Arial" w:cs="Arial"/>
              <w:sz w:val="22"/>
              <w:szCs w:val="22"/>
            </w:rPr>
            <w:t>The importance of effective communication within the care of Mrs Mann.</w:t>
          </w:r>
        </w:p>
        <w:p w14:paraId="064AE119" w14:textId="01F5C7CB" w:rsidR="00665EA7" w:rsidRPr="001541F7" w:rsidRDefault="00665EA7" w:rsidP="001541F7">
          <w:pPr>
            <w:pStyle w:val="ListParagraph"/>
            <w:spacing w:line="360" w:lineRule="auto"/>
            <w:jc w:val="center"/>
            <w:rPr>
              <w:rFonts w:ascii="Arial" w:hAnsi="Arial" w:cs="Arial"/>
              <w:sz w:val="22"/>
              <w:szCs w:val="22"/>
            </w:rPr>
          </w:pPr>
        </w:p>
        <w:p w14:paraId="01AA3542" w14:textId="77777777" w:rsidR="00665EA7" w:rsidRPr="001541F7" w:rsidRDefault="00665EA7" w:rsidP="001541F7">
          <w:pPr>
            <w:pStyle w:val="ListParagraph"/>
            <w:numPr>
              <w:ilvl w:val="0"/>
              <w:numId w:val="6"/>
            </w:numPr>
            <w:spacing w:line="360" w:lineRule="auto"/>
            <w:jc w:val="center"/>
            <w:rPr>
              <w:rFonts w:ascii="Arial" w:hAnsi="Arial" w:cs="Arial"/>
              <w:sz w:val="22"/>
              <w:szCs w:val="22"/>
            </w:rPr>
          </w:pPr>
          <w:r w:rsidRPr="001541F7">
            <w:rPr>
              <w:rFonts w:ascii="Arial" w:hAnsi="Arial" w:cs="Arial"/>
              <w:sz w:val="22"/>
              <w:szCs w:val="22"/>
            </w:rPr>
            <w:t>The important of effective communication With Mrs Mann and her family members, applying  the core principles of the quality Act 2010 and the Shannon and Weaver's Model of Communication (1948).</w:t>
          </w:r>
        </w:p>
        <w:p w14:paraId="79C9C8CA" w14:textId="77777777" w:rsidR="00665EA7" w:rsidRPr="001541F7" w:rsidRDefault="00665EA7" w:rsidP="001541F7">
          <w:pPr>
            <w:pStyle w:val="ListParagraph"/>
            <w:spacing w:line="360" w:lineRule="auto"/>
            <w:jc w:val="center"/>
            <w:rPr>
              <w:rFonts w:ascii="Arial" w:hAnsi="Arial" w:cs="Arial"/>
              <w:sz w:val="22"/>
              <w:szCs w:val="22"/>
            </w:rPr>
          </w:pPr>
        </w:p>
        <w:p w14:paraId="4D28E6D8" w14:textId="77777777" w:rsidR="00665EA7" w:rsidRPr="001541F7" w:rsidRDefault="00665EA7" w:rsidP="001541F7">
          <w:pPr>
            <w:pStyle w:val="ListParagraph"/>
            <w:numPr>
              <w:ilvl w:val="0"/>
              <w:numId w:val="6"/>
            </w:numPr>
            <w:spacing w:after="0" w:line="360" w:lineRule="auto"/>
            <w:jc w:val="center"/>
            <w:rPr>
              <w:rFonts w:ascii="Arial" w:hAnsi="Arial" w:cs="Arial"/>
              <w:sz w:val="22"/>
              <w:szCs w:val="22"/>
            </w:rPr>
          </w:pPr>
          <w:r w:rsidRPr="001541F7">
            <w:rPr>
              <w:rFonts w:ascii="Arial" w:hAnsi="Arial" w:cs="Arial"/>
              <w:sz w:val="22"/>
              <w:szCs w:val="22"/>
            </w:rPr>
            <w:t>The importance of professional admin practice and record keeping, applying the principles of the Data Protection Act 2018 And policy frameworks</w:t>
          </w:r>
          <w:r w:rsidRPr="001541F7">
            <w:rPr>
              <w:rFonts w:ascii="Arial" w:hAnsi="Arial" w:cs="Arial"/>
              <w:b/>
              <w:bCs/>
              <w:sz w:val="22"/>
              <w:szCs w:val="22"/>
            </w:rPr>
            <w:t>.</w:t>
          </w:r>
        </w:p>
        <w:p w14:paraId="352CBC6B" w14:textId="77777777" w:rsidR="00665EA7" w:rsidRPr="001541F7" w:rsidRDefault="00665EA7" w:rsidP="001541F7">
          <w:pPr>
            <w:spacing w:after="0" w:line="360" w:lineRule="auto"/>
            <w:jc w:val="center"/>
            <w:rPr>
              <w:rFonts w:ascii="Arial" w:hAnsi="Arial" w:cs="Arial"/>
              <w:sz w:val="22"/>
              <w:szCs w:val="22"/>
            </w:rPr>
          </w:pPr>
        </w:p>
        <w:p w14:paraId="10452772" w14:textId="77777777" w:rsidR="00665EA7" w:rsidRPr="001541F7" w:rsidRDefault="00665EA7" w:rsidP="001541F7">
          <w:pPr>
            <w:pStyle w:val="ListParagraph"/>
            <w:numPr>
              <w:ilvl w:val="0"/>
              <w:numId w:val="6"/>
            </w:numPr>
            <w:spacing w:after="0" w:line="360" w:lineRule="auto"/>
            <w:jc w:val="center"/>
            <w:rPr>
              <w:rFonts w:ascii="Arial" w:hAnsi="Arial" w:cs="Arial"/>
              <w:sz w:val="22"/>
              <w:szCs w:val="22"/>
            </w:rPr>
          </w:pPr>
          <w:r w:rsidRPr="001541F7">
            <w:rPr>
              <w:rFonts w:ascii="Arial" w:hAnsi="Arial" w:cs="Arial"/>
              <w:sz w:val="22"/>
              <w:szCs w:val="22"/>
            </w:rPr>
            <w:t xml:space="preserve">The importance of </w:t>
          </w:r>
          <w:proofErr w:type="gramStart"/>
          <w:r w:rsidRPr="001541F7">
            <w:rPr>
              <w:rFonts w:ascii="Arial" w:hAnsi="Arial" w:cs="Arial"/>
              <w:sz w:val="22"/>
              <w:szCs w:val="22"/>
            </w:rPr>
            <w:t>working collaboratively</w:t>
          </w:r>
          <w:proofErr w:type="gramEnd"/>
          <w:r w:rsidRPr="001541F7">
            <w:rPr>
              <w:rFonts w:ascii="Arial" w:hAnsi="Arial" w:cs="Arial"/>
              <w:sz w:val="22"/>
              <w:szCs w:val="22"/>
            </w:rPr>
            <w:t xml:space="preserve"> with other professionals involved in Mrs Mann’s care, such as the physiotherapist, GP, and care workers.</w:t>
          </w:r>
        </w:p>
        <w:p w14:paraId="4806FA55" w14:textId="77777777" w:rsidR="00665EA7" w:rsidRPr="001541F7" w:rsidRDefault="00665EA7" w:rsidP="001541F7">
          <w:pPr>
            <w:spacing w:after="0" w:line="360" w:lineRule="auto"/>
            <w:jc w:val="center"/>
            <w:rPr>
              <w:rFonts w:ascii="Arial" w:hAnsi="Arial" w:cs="Arial"/>
              <w:sz w:val="22"/>
              <w:szCs w:val="22"/>
            </w:rPr>
          </w:pPr>
        </w:p>
        <w:p w14:paraId="560F6B7D" w14:textId="06C45F60" w:rsidR="00665EA7" w:rsidRPr="001541F7" w:rsidRDefault="00665EA7" w:rsidP="001541F7">
          <w:pPr>
            <w:pStyle w:val="ListParagraph"/>
            <w:numPr>
              <w:ilvl w:val="0"/>
              <w:numId w:val="6"/>
            </w:numPr>
            <w:spacing w:after="0" w:line="360" w:lineRule="auto"/>
            <w:jc w:val="center"/>
            <w:rPr>
              <w:rFonts w:ascii="Arial" w:hAnsi="Arial" w:cs="Arial"/>
              <w:sz w:val="22"/>
              <w:szCs w:val="22"/>
            </w:rPr>
          </w:pPr>
          <w:r w:rsidRPr="001541F7">
            <w:rPr>
              <w:rFonts w:ascii="Arial" w:hAnsi="Arial" w:cs="Arial"/>
              <w:sz w:val="22"/>
              <w:szCs w:val="22"/>
            </w:rPr>
            <w:t xml:space="preserve">approaches used to foster effective collaboration overcoming </w:t>
          </w:r>
          <w:proofErr w:type="gramStart"/>
          <w:r w:rsidRPr="001541F7">
            <w:rPr>
              <w:rFonts w:ascii="Arial" w:hAnsi="Arial" w:cs="Arial"/>
              <w:sz w:val="22"/>
              <w:szCs w:val="22"/>
            </w:rPr>
            <w:t>common challenges</w:t>
          </w:r>
          <w:proofErr w:type="gramEnd"/>
          <w:r w:rsidRPr="001541F7">
            <w:rPr>
              <w:rFonts w:ascii="Arial" w:hAnsi="Arial" w:cs="Arial"/>
              <w:sz w:val="22"/>
              <w:szCs w:val="22"/>
            </w:rPr>
            <w:t xml:space="preserve"> encountered in multi-agency working.</w:t>
          </w:r>
        </w:p>
        <w:p w14:paraId="322A30F4" w14:textId="77777777" w:rsidR="00665EA7" w:rsidRPr="001541F7" w:rsidRDefault="00665EA7" w:rsidP="001541F7">
          <w:pPr>
            <w:pStyle w:val="ListParagraph"/>
            <w:spacing w:line="360" w:lineRule="auto"/>
            <w:jc w:val="center"/>
            <w:rPr>
              <w:rFonts w:ascii="Arial" w:hAnsi="Arial" w:cs="Arial"/>
              <w:sz w:val="22"/>
              <w:szCs w:val="22"/>
            </w:rPr>
          </w:pPr>
        </w:p>
        <w:p w14:paraId="2727851B" w14:textId="3C83F83B" w:rsidR="00665EA7" w:rsidRPr="001541F7" w:rsidRDefault="00665EA7" w:rsidP="001541F7">
          <w:pPr>
            <w:pStyle w:val="ListParagraph"/>
            <w:numPr>
              <w:ilvl w:val="0"/>
              <w:numId w:val="6"/>
            </w:numPr>
            <w:spacing w:after="0" w:line="360" w:lineRule="auto"/>
            <w:jc w:val="center"/>
            <w:rPr>
              <w:rFonts w:ascii="Arial" w:hAnsi="Arial" w:cs="Arial"/>
              <w:sz w:val="22"/>
              <w:szCs w:val="22"/>
            </w:rPr>
          </w:pPr>
          <w:r w:rsidRPr="001541F7">
            <w:rPr>
              <w:rFonts w:ascii="Arial" w:hAnsi="Arial" w:cs="Arial"/>
              <w:sz w:val="22"/>
              <w:szCs w:val="22"/>
            </w:rPr>
            <w:t>Conclusion.</w:t>
          </w:r>
        </w:p>
        <w:p w14:paraId="61DBE947" w14:textId="77777777" w:rsidR="00665EA7" w:rsidRPr="001541F7" w:rsidRDefault="00665EA7" w:rsidP="001541F7">
          <w:pPr>
            <w:pStyle w:val="ListParagraph"/>
            <w:spacing w:line="360" w:lineRule="auto"/>
            <w:jc w:val="center"/>
            <w:rPr>
              <w:rFonts w:ascii="Arial" w:hAnsi="Arial" w:cs="Arial"/>
              <w:sz w:val="22"/>
              <w:szCs w:val="22"/>
            </w:rPr>
          </w:pPr>
        </w:p>
        <w:p w14:paraId="1566105C" w14:textId="1D3169E8" w:rsidR="00414C9A" w:rsidRPr="00F635E9" w:rsidRDefault="00665EA7" w:rsidP="00F635E9">
          <w:pPr>
            <w:pStyle w:val="ListParagraph"/>
            <w:numPr>
              <w:ilvl w:val="0"/>
              <w:numId w:val="6"/>
            </w:numPr>
            <w:spacing w:after="0" w:line="360" w:lineRule="auto"/>
            <w:jc w:val="center"/>
            <w:rPr>
              <w:rFonts w:ascii="Arial" w:hAnsi="Arial" w:cs="Arial"/>
              <w:sz w:val="22"/>
              <w:szCs w:val="22"/>
            </w:rPr>
          </w:pPr>
          <w:r w:rsidRPr="001541F7">
            <w:rPr>
              <w:rFonts w:ascii="Arial" w:hAnsi="Arial" w:cs="Arial"/>
              <w:sz w:val="22"/>
              <w:szCs w:val="22"/>
            </w:rPr>
            <w:t>References.</w:t>
          </w:r>
        </w:p>
        <w:p w14:paraId="78AD4AC9" w14:textId="77777777" w:rsidR="00414C9A" w:rsidRPr="001541F7" w:rsidRDefault="00414C9A" w:rsidP="001541F7">
          <w:pPr>
            <w:spacing w:line="360" w:lineRule="auto"/>
            <w:jc w:val="center"/>
            <w:rPr>
              <w:rFonts w:ascii="Arial" w:hAnsi="Arial" w:cs="Arial"/>
              <w:sz w:val="22"/>
              <w:szCs w:val="22"/>
            </w:rPr>
          </w:pPr>
        </w:p>
        <w:p w14:paraId="4157CB9A" w14:textId="4CFE728A" w:rsidR="00665EA7" w:rsidRPr="001541F7" w:rsidRDefault="00643BC7" w:rsidP="001541F7">
          <w:pPr>
            <w:spacing w:line="360" w:lineRule="auto"/>
            <w:jc w:val="center"/>
            <w:rPr>
              <w:rFonts w:ascii="Arial" w:hAnsi="Arial" w:cs="Arial"/>
              <w:sz w:val="22"/>
              <w:szCs w:val="22"/>
            </w:rPr>
          </w:pPr>
          <w:r w:rsidRPr="001541F7">
            <w:rPr>
              <w:rFonts w:ascii="Arial" w:hAnsi="Arial" w:cs="Arial"/>
              <w:sz w:val="22"/>
              <w:szCs w:val="22"/>
            </w:rPr>
            <w:t>Introduction</w:t>
          </w:r>
          <w:r w:rsidR="00665EA7" w:rsidRPr="001541F7">
            <w:rPr>
              <w:rFonts w:ascii="Arial" w:hAnsi="Arial" w:cs="Arial"/>
              <w:sz w:val="22"/>
              <w:szCs w:val="22"/>
            </w:rPr>
            <w:t>:</w:t>
          </w:r>
        </w:p>
        <w:p w14:paraId="5B68AB5C" w14:textId="587CF006" w:rsidR="00643BC7" w:rsidRPr="001541F7" w:rsidRDefault="00643BC7" w:rsidP="00F635E9">
          <w:pPr>
            <w:spacing w:line="360" w:lineRule="auto"/>
            <w:rPr>
              <w:rFonts w:ascii="Arial" w:hAnsi="Arial" w:cs="Arial"/>
              <w:sz w:val="22"/>
              <w:szCs w:val="22"/>
            </w:rPr>
          </w:pPr>
          <w:r w:rsidRPr="001541F7">
            <w:rPr>
              <w:rFonts w:ascii="Arial" w:hAnsi="Arial" w:cs="Arial"/>
              <w:sz w:val="22"/>
              <w:szCs w:val="22"/>
            </w:rPr>
            <w:t xml:space="preserve">A written report </w:t>
          </w:r>
          <w:r w:rsidR="00383AE6" w:rsidRPr="001541F7">
            <w:rPr>
              <w:rFonts w:ascii="Arial" w:hAnsi="Arial" w:cs="Arial"/>
              <w:sz w:val="22"/>
              <w:szCs w:val="22"/>
            </w:rPr>
            <w:t>r</w:t>
          </w:r>
          <w:r w:rsidRPr="001541F7">
            <w:rPr>
              <w:rFonts w:ascii="Arial" w:hAnsi="Arial" w:cs="Arial"/>
              <w:sz w:val="22"/>
              <w:szCs w:val="22"/>
            </w:rPr>
            <w:t xml:space="preserve">egarding a </w:t>
          </w:r>
          <w:proofErr w:type="gramStart"/>
          <w:r w:rsidRPr="001541F7">
            <w:rPr>
              <w:rFonts w:ascii="Arial" w:hAnsi="Arial" w:cs="Arial"/>
              <w:sz w:val="22"/>
              <w:szCs w:val="22"/>
            </w:rPr>
            <w:t>72 year old</w:t>
          </w:r>
          <w:proofErr w:type="gramEnd"/>
          <w:r w:rsidRPr="001541F7">
            <w:rPr>
              <w:rFonts w:ascii="Arial" w:hAnsi="Arial" w:cs="Arial"/>
              <w:sz w:val="22"/>
              <w:szCs w:val="22"/>
            </w:rPr>
            <w:t xml:space="preserve"> female</w:t>
          </w:r>
          <w:r w:rsidR="00383AE6" w:rsidRPr="001541F7">
            <w:rPr>
              <w:rFonts w:ascii="Arial" w:hAnsi="Arial" w:cs="Arial"/>
              <w:sz w:val="22"/>
              <w:szCs w:val="22"/>
            </w:rPr>
            <w:t xml:space="preserve">, </w:t>
          </w:r>
          <w:r w:rsidRPr="001541F7">
            <w:rPr>
              <w:rFonts w:ascii="Arial" w:hAnsi="Arial" w:cs="Arial"/>
              <w:sz w:val="22"/>
              <w:szCs w:val="22"/>
            </w:rPr>
            <w:t>Mrs Mann</w:t>
          </w:r>
          <w:r w:rsidR="00383AE6" w:rsidRPr="001541F7">
            <w:rPr>
              <w:rFonts w:ascii="Arial" w:hAnsi="Arial" w:cs="Arial"/>
              <w:sz w:val="22"/>
              <w:szCs w:val="22"/>
            </w:rPr>
            <w:t>.</w:t>
          </w:r>
          <w:r w:rsidRPr="001541F7">
            <w:rPr>
              <w:rFonts w:ascii="Arial" w:hAnsi="Arial" w:cs="Arial"/>
              <w:sz w:val="22"/>
              <w:szCs w:val="22"/>
            </w:rPr>
            <w:t xml:space="preserve"> </w:t>
          </w:r>
          <w:r w:rsidR="00383AE6" w:rsidRPr="001541F7">
            <w:rPr>
              <w:rFonts w:ascii="Arial" w:hAnsi="Arial" w:cs="Arial"/>
              <w:sz w:val="22"/>
              <w:szCs w:val="22"/>
            </w:rPr>
            <w:t>W</w:t>
          </w:r>
          <w:r w:rsidRPr="001541F7">
            <w:rPr>
              <w:rFonts w:ascii="Arial" w:hAnsi="Arial" w:cs="Arial"/>
              <w:sz w:val="22"/>
              <w:szCs w:val="22"/>
            </w:rPr>
            <w:t xml:space="preserve">ho has Recently </w:t>
          </w:r>
          <w:proofErr w:type="gramStart"/>
          <w:r w:rsidRPr="001541F7">
            <w:rPr>
              <w:rFonts w:ascii="Arial" w:hAnsi="Arial" w:cs="Arial"/>
              <w:sz w:val="22"/>
              <w:szCs w:val="22"/>
            </w:rPr>
            <w:t>been discharged</w:t>
          </w:r>
          <w:proofErr w:type="gramEnd"/>
          <w:r w:rsidRPr="001541F7">
            <w:rPr>
              <w:rFonts w:ascii="Arial" w:hAnsi="Arial" w:cs="Arial"/>
              <w:sz w:val="22"/>
              <w:szCs w:val="22"/>
            </w:rPr>
            <w:t xml:space="preserve"> from hospital after a hip replacement. Mrs Mann lives alone and has her aftercare in place with </w:t>
          </w:r>
          <w:proofErr w:type="gramStart"/>
          <w:r w:rsidRPr="001541F7">
            <w:rPr>
              <w:rFonts w:ascii="Arial" w:hAnsi="Arial" w:cs="Arial"/>
              <w:sz w:val="22"/>
              <w:szCs w:val="22"/>
            </w:rPr>
            <w:t>2</w:t>
          </w:r>
          <w:proofErr w:type="gramEnd"/>
          <w:r w:rsidRPr="001541F7">
            <w:rPr>
              <w:rFonts w:ascii="Arial" w:hAnsi="Arial" w:cs="Arial"/>
              <w:sz w:val="22"/>
              <w:szCs w:val="22"/>
            </w:rPr>
            <w:t xml:space="preserve"> visits a day from careers assisting with personal care, mobility, two visits a week from the physiotherapist with the care team, </w:t>
          </w:r>
          <w:proofErr w:type="gramStart"/>
          <w:r w:rsidRPr="001541F7">
            <w:rPr>
              <w:rFonts w:ascii="Arial" w:hAnsi="Arial" w:cs="Arial"/>
              <w:sz w:val="22"/>
              <w:szCs w:val="22"/>
            </w:rPr>
            <w:t>physiotherapist</w:t>
          </w:r>
          <w:proofErr w:type="gramEnd"/>
          <w:r w:rsidRPr="001541F7">
            <w:rPr>
              <w:rFonts w:ascii="Arial" w:hAnsi="Arial" w:cs="Arial"/>
              <w:sz w:val="22"/>
              <w:szCs w:val="22"/>
            </w:rPr>
            <w:t xml:space="preserve"> and GP liaising</w:t>
          </w:r>
          <w:r w:rsidR="002F450B" w:rsidRPr="001541F7">
            <w:rPr>
              <w:rFonts w:ascii="Arial" w:hAnsi="Arial" w:cs="Arial"/>
              <w:sz w:val="22"/>
              <w:szCs w:val="22"/>
            </w:rPr>
            <w:t>.</w:t>
          </w:r>
        </w:p>
        <w:p w14:paraId="32213FB9" w14:textId="77777777" w:rsidR="00630D32" w:rsidRPr="001541F7" w:rsidRDefault="00643BC7" w:rsidP="00F635E9">
          <w:pPr>
            <w:spacing w:line="360" w:lineRule="auto"/>
            <w:rPr>
              <w:rFonts w:ascii="Arial" w:hAnsi="Arial" w:cs="Arial"/>
              <w:sz w:val="22"/>
              <w:szCs w:val="22"/>
            </w:rPr>
          </w:pPr>
          <w:r w:rsidRPr="001541F7">
            <w:rPr>
              <w:rFonts w:ascii="Arial" w:hAnsi="Arial" w:cs="Arial"/>
              <w:sz w:val="22"/>
              <w:szCs w:val="22"/>
            </w:rPr>
            <w:t xml:space="preserve">Mrs Mann struggles to speak </w:t>
          </w:r>
          <w:proofErr w:type="gramStart"/>
          <w:r w:rsidRPr="001541F7">
            <w:rPr>
              <w:rFonts w:ascii="Arial" w:hAnsi="Arial" w:cs="Arial"/>
              <w:sz w:val="22"/>
              <w:szCs w:val="22"/>
            </w:rPr>
            <w:t>English</w:t>
          </w:r>
          <w:proofErr w:type="gramEnd"/>
          <w:r w:rsidRPr="001541F7">
            <w:rPr>
              <w:rFonts w:ascii="Arial" w:hAnsi="Arial" w:cs="Arial"/>
              <w:sz w:val="22"/>
              <w:szCs w:val="22"/>
            </w:rPr>
            <w:t xml:space="preserve"> and her first language is Urdu. Although</w:t>
          </w:r>
          <w:r w:rsidR="0099083A" w:rsidRPr="001541F7">
            <w:rPr>
              <w:rFonts w:ascii="Arial" w:hAnsi="Arial" w:cs="Arial"/>
              <w:sz w:val="22"/>
              <w:szCs w:val="22"/>
            </w:rPr>
            <w:t xml:space="preserve"> she</w:t>
          </w:r>
          <w:r w:rsidRPr="001541F7">
            <w:rPr>
              <w:rFonts w:ascii="Arial" w:hAnsi="Arial" w:cs="Arial"/>
              <w:sz w:val="22"/>
              <w:szCs w:val="22"/>
            </w:rPr>
            <w:t xml:space="preserve"> has a daughter who lives close by</w:t>
          </w:r>
          <w:r w:rsidR="0099083A" w:rsidRPr="001541F7">
            <w:rPr>
              <w:rFonts w:ascii="Arial" w:hAnsi="Arial" w:cs="Arial"/>
              <w:sz w:val="22"/>
              <w:szCs w:val="22"/>
            </w:rPr>
            <w:t xml:space="preserve"> who</w:t>
          </w:r>
          <w:r w:rsidRPr="001541F7">
            <w:rPr>
              <w:rFonts w:ascii="Arial" w:hAnsi="Arial" w:cs="Arial"/>
              <w:sz w:val="22"/>
              <w:szCs w:val="22"/>
            </w:rPr>
            <w:t xml:space="preserve"> often helps Interpretating for her. With recent concerns of Mrs Manns </w:t>
          </w:r>
          <w:r w:rsidR="002F450B" w:rsidRPr="001541F7">
            <w:rPr>
              <w:rFonts w:ascii="Arial" w:hAnsi="Arial" w:cs="Arial"/>
              <w:sz w:val="22"/>
              <w:szCs w:val="22"/>
            </w:rPr>
            <w:t>unmatched d</w:t>
          </w:r>
          <w:r w:rsidRPr="001541F7">
            <w:rPr>
              <w:rFonts w:ascii="Arial" w:hAnsi="Arial" w:cs="Arial"/>
              <w:sz w:val="22"/>
              <w:szCs w:val="22"/>
            </w:rPr>
            <w:t>ocumentation</w:t>
          </w:r>
          <w:r w:rsidR="002F450B" w:rsidRPr="001541F7">
            <w:rPr>
              <w:rFonts w:ascii="Arial" w:hAnsi="Arial" w:cs="Arial"/>
              <w:sz w:val="22"/>
              <w:szCs w:val="22"/>
            </w:rPr>
            <w:t xml:space="preserve">, </w:t>
          </w:r>
          <w:r w:rsidRPr="001541F7">
            <w:rPr>
              <w:rFonts w:ascii="Arial" w:hAnsi="Arial" w:cs="Arial"/>
              <w:sz w:val="22"/>
              <w:szCs w:val="22"/>
            </w:rPr>
            <w:t>care records and missed communication leading to Failed medication adjustment.</w:t>
          </w:r>
        </w:p>
        <w:p w14:paraId="542DDFBB" w14:textId="375FE28D" w:rsidR="00831623" w:rsidRPr="001541F7" w:rsidRDefault="00101223" w:rsidP="00F635E9">
          <w:pPr>
            <w:spacing w:line="360" w:lineRule="auto"/>
            <w:rPr>
              <w:rFonts w:ascii="Arial" w:hAnsi="Arial" w:cs="Arial"/>
              <w:sz w:val="22"/>
              <w:szCs w:val="22"/>
            </w:rPr>
          </w:pPr>
          <w:r w:rsidRPr="001541F7">
            <w:rPr>
              <w:rFonts w:ascii="Arial" w:hAnsi="Arial" w:cs="Arial"/>
              <w:sz w:val="22"/>
              <w:szCs w:val="22"/>
            </w:rPr>
            <w:t>T</w:t>
          </w:r>
          <w:r w:rsidR="0099083A" w:rsidRPr="001541F7">
            <w:rPr>
              <w:rFonts w:ascii="Arial" w:hAnsi="Arial" w:cs="Arial"/>
              <w:sz w:val="22"/>
              <w:szCs w:val="22"/>
            </w:rPr>
            <w:t>he importance of effective communication</w:t>
          </w:r>
          <w:r w:rsidR="00630D32" w:rsidRPr="001541F7">
            <w:rPr>
              <w:rFonts w:ascii="Arial" w:hAnsi="Arial" w:cs="Arial"/>
              <w:sz w:val="22"/>
              <w:szCs w:val="22"/>
            </w:rPr>
            <w:t xml:space="preserve"> between</w:t>
          </w:r>
          <w:r w:rsidR="0099083A" w:rsidRPr="001541F7">
            <w:rPr>
              <w:rFonts w:ascii="Arial" w:hAnsi="Arial" w:cs="Arial"/>
              <w:sz w:val="22"/>
              <w:szCs w:val="22"/>
            </w:rPr>
            <w:t xml:space="preserve"> </w:t>
          </w:r>
          <w:r w:rsidR="00630D32" w:rsidRPr="001541F7">
            <w:rPr>
              <w:rFonts w:ascii="Arial" w:hAnsi="Arial" w:cs="Arial"/>
              <w:sz w:val="22"/>
              <w:szCs w:val="22"/>
            </w:rPr>
            <w:t xml:space="preserve">care givers, </w:t>
          </w:r>
          <w:r w:rsidR="0099083A" w:rsidRPr="001541F7">
            <w:rPr>
              <w:rFonts w:ascii="Arial" w:hAnsi="Arial" w:cs="Arial"/>
              <w:sz w:val="22"/>
              <w:szCs w:val="22"/>
            </w:rPr>
            <w:t xml:space="preserve">Mrs </w:t>
          </w:r>
          <w:proofErr w:type="gramStart"/>
          <w:r w:rsidR="0099083A" w:rsidRPr="001541F7">
            <w:rPr>
              <w:rFonts w:ascii="Arial" w:hAnsi="Arial" w:cs="Arial"/>
              <w:sz w:val="22"/>
              <w:szCs w:val="22"/>
            </w:rPr>
            <w:t>Mann</w:t>
          </w:r>
          <w:proofErr w:type="gramEnd"/>
          <w:r w:rsidR="00630D32" w:rsidRPr="001541F7">
            <w:rPr>
              <w:rFonts w:ascii="Arial" w:hAnsi="Arial" w:cs="Arial"/>
              <w:sz w:val="22"/>
              <w:szCs w:val="22"/>
            </w:rPr>
            <w:t xml:space="preserve"> and her family.</w:t>
          </w:r>
          <w:r w:rsidR="00D64803" w:rsidRPr="001541F7">
            <w:rPr>
              <w:rFonts w:ascii="Arial" w:hAnsi="Arial" w:cs="Arial"/>
              <w:sz w:val="22"/>
              <w:szCs w:val="22"/>
            </w:rPr>
            <w:t xml:space="preserve"> Whilst applying principles of Data Protection Act 2018 to protect Mrs </w:t>
          </w:r>
          <w:r w:rsidR="00831623" w:rsidRPr="001541F7">
            <w:rPr>
              <w:rFonts w:ascii="Arial" w:hAnsi="Arial" w:cs="Arial"/>
              <w:sz w:val="22"/>
              <w:szCs w:val="22"/>
            </w:rPr>
            <w:t>Mann’s</w:t>
          </w:r>
          <w:r w:rsidR="00D64803" w:rsidRPr="001541F7">
            <w:rPr>
              <w:rFonts w:ascii="Arial" w:hAnsi="Arial" w:cs="Arial"/>
              <w:sz w:val="22"/>
              <w:szCs w:val="22"/>
            </w:rPr>
            <w:t xml:space="preserve"> personal information.</w:t>
          </w:r>
          <w:r w:rsidR="00FD0247" w:rsidRPr="001541F7">
            <w:rPr>
              <w:rFonts w:ascii="Arial" w:hAnsi="Arial" w:cs="Arial"/>
              <w:sz w:val="22"/>
              <w:szCs w:val="22"/>
            </w:rPr>
            <w:t xml:space="preserve"> A</w:t>
          </w:r>
          <w:r w:rsidR="00D64803" w:rsidRPr="001541F7">
            <w:rPr>
              <w:rFonts w:ascii="Arial" w:hAnsi="Arial" w:cs="Arial"/>
              <w:sz w:val="22"/>
              <w:szCs w:val="22"/>
            </w:rPr>
            <w:t xml:space="preserve">pproaches used to enable Working Collaboratively with other health </w:t>
          </w:r>
          <w:r w:rsidR="00D64803" w:rsidRPr="001541F7">
            <w:rPr>
              <w:rFonts w:ascii="Arial" w:hAnsi="Arial" w:cs="Arial"/>
              <w:sz w:val="22"/>
              <w:szCs w:val="22"/>
            </w:rPr>
            <w:lastRenderedPageBreak/>
            <w:t>professionals</w:t>
          </w:r>
          <w:r w:rsidR="00FD0247" w:rsidRPr="001541F7">
            <w:rPr>
              <w:rFonts w:ascii="Arial" w:hAnsi="Arial" w:cs="Arial"/>
              <w:sz w:val="22"/>
              <w:szCs w:val="22"/>
            </w:rPr>
            <w:t xml:space="preserve">. </w:t>
          </w:r>
          <w:r w:rsidR="00D64803" w:rsidRPr="001541F7">
            <w:rPr>
              <w:rFonts w:ascii="Arial" w:hAnsi="Arial" w:cs="Arial"/>
              <w:sz w:val="22"/>
              <w:szCs w:val="22"/>
            </w:rPr>
            <w:t>Which is vital to the care of Mrs Mann</w:t>
          </w:r>
          <w:r w:rsidR="00FD0247" w:rsidRPr="001541F7">
            <w:rPr>
              <w:rFonts w:ascii="Arial" w:hAnsi="Arial" w:cs="Arial"/>
              <w:sz w:val="22"/>
              <w:szCs w:val="22"/>
            </w:rPr>
            <w:t xml:space="preserve">, </w:t>
          </w:r>
          <w:r w:rsidR="00D64803" w:rsidRPr="001541F7">
            <w:rPr>
              <w:rFonts w:ascii="Arial" w:hAnsi="Arial" w:cs="Arial"/>
              <w:sz w:val="22"/>
              <w:szCs w:val="22"/>
            </w:rPr>
            <w:t>discussing w</w:t>
          </w:r>
          <w:r w:rsidR="00831623" w:rsidRPr="001541F7">
            <w:rPr>
              <w:rFonts w:ascii="Arial" w:hAnsi="Arial" w:cs="Arial"/>
              <w:sz w:val="22"/>
              <w:szCs w:val="22"/>
            </w:rPr>
            <w:t>ays</w:t>
          </w:r>
          <w:r w:rsidR="00D64803" w:rsidRPr="001541F7">
            <w:rPr>
              <w:rFonts w:ascii="Arial" w:hAnsi="Arial" w:cs="Arial"/>
              <w:sz w:val="22"/>
              <w:szCs w:val="22"/>
            </w:rPr>
            <w:t xml:space="preserve"> of</w:t>
          </w:r>
          <w:r w:rsidR="00831623" w:rsidRPr="001541F7">
            <w:rPr>
              <w:rFonts w:ascii="Arial" w:hAnsi="Arial" w:cs="Arial"/>
              <w:sz w:val="22"/>
              <w:szCs w:val="22"/>
            </w:rPr>
            <w:t xml:space="preserve"> tackling</w:t>
          </w:r>
          <w:r w:rsidR="00D64803" w:rsidRPr="001541F7">
            <w:rPr>
              <w:rFonts w:ascii="Arial" w:hAnsi="Arial" w:cs="Arial"/>
              <w:sz w:val="22"/>
              <w:szCs w:val="22"/>
            </w:rPr>
            <w:t xml:space="preserve"> multi agency working challenges</w:t>
          </w:r>
          <w:r w:rsidR="00FD0247" w:rsidRPr="001541F7">
            <w:rPr>
              <w:rFonts w:ascii="Arial" w:hAnsi="Arial" w:cs="Arial"/>
              <w:sz w:val="22"/>
              <w:szCs w:val="22"/>
            </w:rPr>
            <w:t xml:space="preserve"> that </w:t>
          </w:r>
          <w:proofErr w:type="gramStart"/>
          <w:r w:rsidR="00FD0247" w:rsidRPr="001541F7">
            <w:rPr>
              <w:rFonts w:ascii="Arial" w:hAnsi="Arial" w:cs="Arial"/>
              <w:sz w:val="22"/>
              <w:szCs w:val="22"/>
            </w:rPr>
            <w:t>are faced</w:t>
          </w:r>
          <w:proofErr w:type="gramEnd"/>
          <w:r w:rsidR="00D64803" w:rsidRPr="001541F7">
            <w:rPr>
              <w:rFonts w:ascii="Arial" w:hAnsi="Arial" w:cs="Arial"/>
              <w:sz w:val="22"/>
              <w:szCs w:val="22"/>
            </w:rPr>
            <w:t>.</w:t>
          </w:r>
        </w:p>
        <w:p w14:paraId="691BBAC5" w14:textId="40945C7D" w:rsidR="00FD0247" w:rsidRPr="001541F7" w:rsidRDefault="00C61209" w:rsidP="00F635E9">
          <w:pPr>
            <w:spacing w:line="360" w:lineRule="auto"/>
            <w:rPr>
              <w:rFonts w:ascii="Arial" w:hAnsi="Arial" w:cs="Arial"/>
              <w:sz w:val="22"/>
              <w:szCs w:val="22"/>
              <w:shd w:val="clear" w:color="auto" w:fill="FFFFFF"/>
            </w:rPr>
          </w:pPr>
          <w:r w:rsidRPr="001541F7">
            <w:rPr>
              <w:rFonts w:ascii="Arial" w:hAnsi="Arial" w:cs="Arial"/>
              <w:sz w:val="22"/>
              <w:szCs w:val="22"/>
              <w:shd w:val="clear" w:color="auto" w:fill="FFFFFF"/>
            </w:rPr>
            <w:t>Effective communication is crucial in</w:t>
          </w:r>
          <w:r w:rsidR="0021429F" w:rsidRPr="001541F7">
            <w:rPr>
              <w:rFonts w:ascii="Arial" w:hAnsi="Arial" w:cs="Arial"/>
              <w:sz w:val="22"/>
              <w:szCs w:val="22"/>
              <w:shd w:val="clear" w:color="auto" w:fill="FFFFFF"/>
            </w:rPr>
            <w:t xml:space="preserve"> Mrs Manns</w:t>
          </w:r>
          <w:r w:rsidRPr="001541F7">
            <w:rPr>
              <w:rFonts w:ascii="Arial" w:hAnsi="Arial" w:cs="Arial"/>
              <w:sz w:val="22"/>
              <w:szCs w:val="22"/>
              <w:shd w:val="clear" w:color="auto" w:fill="FFFFFF"/>
            </w:rPr>
            <w:t xml:space="preserve"> health care </w:t>
          </w:r>
          <w:r w:rsidR="00FD0247" w:rsidRPr="001541F7">
            <w:rPr>
              <w:rFonts w:ascii="Arial" w:hAnsi="Arial" w:cs="Arial"/>
              <w:sz w:val="22"/>
              <w:szCs w:val="22"/>
              <w:shd w:val="clear" w:color="auto" w:fill="FFFFFF"/>
            </w:rPr>
            <w:t>and w</w:t>
          </w:r>
          <w:r w:rsidR="00137FD0" w:rsidRPr="001541F7">
            <w:rPr>
              <w:rFonts w:ascii="Arial" w:hAnsi="Arial" w:cs="Arial"/>
              <w:sz w:val="22"/>
              <w:szCs w:val="22"/>
              <w:shd w:val="clear" w:color="auto" w:fill="FFFFFF"/>
            </w:rPr>
            <w:t xml:space="preserve">ithout it, </w:t>
          </w:r>
          <w:proofErr w:type="gramStart"/>
          <w:r w:rsidR="00B52B73" w:rsidRPr="001541F7">
            <w:rPr>
              <w:rFonts w:ascii="Arial" w:hAnsi="Arial" w:cs="Arial"/>
              <w:sz w:val="22"/>
              <w:szCs w:val="22"/>
              <w:shd w:val="clear" w:color="auto" w:fill="FFFFFF"/>
            </w:rPr>
            <w:t>Would</w:t>
          </w:r>
          <w:proofErr w:type="gramEnd"/>
          <w:r w:rsidR="00B52B73" w:rsidRPr="001541F7">
            <w:rPr>
              <w:rFonts w:ascii="Arial" w:hAnsi="Arial" w:cs="Arial"/>
              <w:sz w:val="22"/>
              <w:szCs w:val="22"/>
              <w:shd w:val="clear" w:color="auto" w:fill="FFFFFF"/>
            </w:rPr>
            <w:t xml:space="preserve"> damage the quality of care that </w:t>
          </w:r>
          <w:proofErr w:type="gramStart"/>
          <w:r w:rsidR="00A45150" w:rsidRPr="001541F7">
            <w:rPr>
              <w:rFonts w:ascii="Arial" w:hAnsi="Arial" w:cs="Arial"/>
              <w:sz w:val="22"/>
              <w:szCs w:val="22"/>
              <w:shd w:val="clear" w:color="auto" w:fill="FFFFFF"/>
            </w:rPr>
            <w:t>i</w:t>
          </w:r>
          <w:r w:rsidR="00B52B73" w:rsidRPr="001541F7">
            <w:rPr>
              <w:rFonts w:ascii="Arial" w:hAnsi="Arial" w:cs="Arial"/>
              <w:sz w:val="22"/>
              <w:szCs w:val="22"/>
              <w:shd w:val="clear" w:color="auto" w:fill="FFFFFF"/>
            </w:rPr>
            <w:t>s received</w:t>
          </w:r>
          <w:proofErr w:type="gramEnd"/>
          <w:r w:rsidR="00B52B73" w:rsidRPr="001541F7">
            <w:rPr>
              <w:rFonts w:ascii="Arial" w:hAnsi="Arial" w:cs="Arial"/>
              <w:sz w:val="22"/>
              <w:szCs w:val="22"/>
              <w:shd w:val="clear" w:color="auto" w:fill="FFFFFF"/>
            </w:rPr>
            <w:t xml:space="preserve">, </w:t>
          </w:r>
          <w:proofErr w:type="gramStart"/>
          <w:r w:rsidR="00B52B73" w:rsidRPr="001541F7">
            <w:rPr>
              <w:rFonts w:ascii="Arial" w:hAnsi="Arial" w:cs="Arial"/>
              <w:sz w:val="22"/>
              <w:szCs w:val="22"/>
              <w:shd w:val="clear" w:color="auto" w:fill="FFFFFF"/>
            </w:rPr>
            <w:t>Leading</w:t>
          </w:r>
          <w:proofErr w:type="gramEnd"/>
          <w:r w:rsidR="00B52B73" w:rsidRPr="001541F7">
            <w:rPr>
              <w:rFonts w:ascii="Arial" w:hAnsi="Arial" w:cs="Arial"/>
              <w:sz w:val="22"/>
              <w:szCs w:val="22"/>
              <w:shd w:val="clear" w:color="auto" w:fill="FFFFFF"/>
            </w:rPr>
            <w:t xml:space="preserve"> to negative patient outcomes and </w:t>
          </w:r>
          <w:r w:rsidR="00A45150" w:rsidRPr="001541F7">
            <w:rPr>
              <w:rFonts w:ascii="Arial" w:hAnsi="Arial" w:cs="Arial"/>
              <w:sz w:val="22"/>
              <w:szCs w:val="22"/>
              <w:shd w:val="clear" w:color="auto" w:fill="FFFFFF"/>
            </w:rPr>
            <w:t xml:space="preserve">extra </w:t>
          </w:r>
          <w:r w:rsidR="00B52B73" w:rsidRPr="001541F7">
            <w:rPr>
              <w:rFonts w:ascii="Arial" w:hAnsi="Arial" w:cs="Arial"/>
              <w:sz w:val="22"/>
              <w:szCs w:val="22"/>
              <w:shd w:val="clear" w:color="auto" w:fill="FFFFFF"/>
            </w:rPr>
            <w:t>costs</w:t>
          </w:r>
          <w:r w:rsidR="00137FD0" w:rsidRPr="001541F7">
            <w:rPr>
              <w:rFonts w:ascii="Arial" w:hAnsi="Arial" w:cs="Arial"/>
              <w:sz w:val="22"/>
              <w:szCs w:val="22"/>
              <w:shd w:val="clear" w:color="auto" w:fill="FFFFFF"/>
            </w:rPr>
            <w:t>.</w:t>
          </w:r>
        </w:p>
        <w:p w14:paraId="65992B2D" w14:textId="6613E059" w:rsidR="00651DBD" w:rsidRPr="001541F7" w:rsidRDefault="00137FD0" w:rsidP="00F635E9">
          <w:pPr>
            <w:spacing w:line="360" w:lineRule="auto"/>
            <w:rPr>
              <w:rFonts w:ascii="Arial" w:hAnsi="Arial" w:cs="Arial"/>
              <w:sz w:val="22"/>
              <w:szCs w:val="22"/>
              <w:shd w:val="clear" w:color="auto" w:fill="FFFFFF"/>
            </w:rPr>
          </w:pPr>
          <w:r w:rsidRPr="001541F7">
            <w:rPr>
              <w:rFonts w:ascii="Arial" w:hAnsi="Arial" w:cs="Arial"/>
              <w:sz w:val="22"/>
              <w:szCs w:val="22"/>
              <w:shd w:val="clear" w:color="auto" w:fill="FFFFFF"/>
            </w:rPr>
            <w:t xml:space="preserve">There are </w:t>
          </w:r>
          <w:proofErr w:type="gramStart"/>
          <w:r w:rsidR="006A5B12" w:rsidRPr="001541F7">
            <w:rPr>
              <w:rFonts w:ascii="Arial" w:hAnsi="Arial" w:cs="Arial"/>
              <w:sz w:val="22"/>
              <w:szCs w:val="22"/>
              <w:shd w:val="clear" w:color="auto" w:fill="FFFFFF"/>
            </w:rPr>
            <w:t>many</w:t>
          </w:r>
          <w:proofErr w:type="gramEnd"/>
          <w:r w:rsidR="006A5B12" w:rsidRPr="001541F7">
            <w:rPr>
              <w:rFonts w:ascii="Arial" w:hAnsi="Arial" w:cs="Arial"/>
              <w:sz w:val="22"/>
              <w:szCs w:val="22"/>
              <w:shd w:val="clear" w:color="auto" w:fill="FFFFFF"/>
            </w:rPr>
            <w:t xml:space="preserve"> elements</w:t>
          </w:r>
          <w:r w:rsidRPr="001541F7">
            <w:rPr>
              <w:rFonts w:ascii="Arial" w:hAnsi="Arial" w:cs="Arial"/>
              <w:sz w:val="22"/>
              <w:szCs w:val="22"/>
              <w:shd w:val="clear" w:color="auto" w:fill="FFFFFF"/>
            </w:rPr>
            <w:t xml:space="preserve"> to effective communication in</w:t>
          </w:r>
          <w:r w:rsidR="006A5B12" w:rsidRPr="001541F7">
            <w:rPr>
              <w:rFonts w:ascii="Arial" w:hAnsi="Arial" w:cs="Arial"/>
              <w:sz w:val="22"/>
              <w:szCs w:val="22"/>
              <w:shd w:val="clear" w:color="auto" w:fill="FFFFFF"/>
            </w:rPr>
            <w:t xml:space="preserve"> care</w:t>
          </w:r>
          <w:r w:rsidR="0021429F" w:rsidRPr="001541F7">
            <w:rPr>
              <w:rFonts w:ascii="Arial" w:hAnsi="Arial" w:cs="Arial"/>
              <w:sz w:val="22"/>
              <w:szCs w:val="22"/>
              <w:shd w:val="clear" w:color="auto" w:fill="FFFFFF"/>
            </w:rPr>
            <w:t xml:space="preserve">, </w:t>
          </w:r>
          <w:r w:rsidR="00651DBD" w:rsidRPr="001541F7">
            <w:rPr>
              <w:rFonts w:ascii="Arial" w:hAnsi="Arial" w:cs="Arial"/>
              <w:sz w:val="22"/>
              <w:szCs w:val="22"/>
              <w:shd w:val="clear" w:color="auto" w:fill="FFFFFF"/>
            </w:rPr>
            <w:t>relat</w:t>
          </w:r>
          <w:r w:rsidR="0021429F" w:rsidRPr="001541F7">
            <w:rPr>
              <w:rFonts w:ascii="Arial" w:hAnsi="Arial" w:cs="Arial"/>
              <w:sz w:val="22"/>
              <w:szCs w:val="22"/>
              <w:shd w:val="clear" w:color="auto" w:fill="FFFFFF"/>
            </w:rPr>
            <w:t>ing</w:t>
          </w:r>
          <w:r w:rsidR="00651DBD" w:rsidRPr="001541F7">
            <w:rPr>
              <w:rFonts w:ascii="Arial" w:hAnsi="Arial" w:cs="Arial"/>
              <w:sz w:val="22"/>
              <w:szCs w:val="22"/>
              <w:shd w:val="clear" w:color="auto" w:fill="FFFFFF"/>
            </w:rPr>
            <w:t xml:space="preserve"> to Mrs </w:t>
          </w:r>
          <w:r w:rsidR="00F635E9" w:rsidRPr="001541F7">
            <w:rPr>
              <w:rFonts w:ascii="Arial" w:hAnsi="Arial" w:cs="Arial"/>
              <w:sz w:val="22"/>
              <w:szCs w:val="22"/>
              <w:shd w:val="clear" w:color="auto" w:fill="FFFFFF"/>
            </w:rPr>
            <w:t>Manns</w:t>
          </w:r>
          <w:r w:rsidR="0021429F" w:rsidRPr="001541F7">
            <w:rPr>
              <w:rFonts w:ascii="Arial" w:hAnsi="Arial" w:cs="Arial"/>
              <w:sz w:val="22"/>
              <w:szCs w:val="22"/>
              <w:shd w:val="clear" w:color="auto" w:fill="FFFFFF"/>
            </w:rPr>
            <w:t xml:space="preserve"> case</w:t>
          </w:r>
          <w:r w:rsidR="00651DBD" w:rsidRPr="001541F7">
            <w:rPr>
              <w:rFonts w:ascii="Arial" w:hAnsi="Arial" w:cs="Arial"/>
              <w:sz w:val="22"/>
              <w:szCs w:val="22"/>
              <w:shd w:val="clear" w:color="auto" w:fill="FFFFFF"/>
            </w:rPr>
            <w:t xml:space="preserve"> </w:t>
          </w:r>
          <w:r w:rsidR="006A5B12" w:rsidRPr="001541F7">
            <w:rPr>
              <w:rFonts w:ascii="Arial" w:hAnsi="Arial" w:cs="Arial"/>
              <w:sz w:val="22"/>
              <w:szCs w:val="22"/>
              <w:shd w:val="clear" w:color="auto" w:fill="FFFFFF"/>
            </w:rPr>
            <w:t>such as</w:t>
          </w:r>
          <w:r w:rsidRPr="001541F7">
            <w:rPr>
              <w:rFonts w:ascii="Arial" w:hAnsi="Arial" w:cs="Arial"/>
              <w:sz w:val="22"/>
              <w:szCs w:val="22"/>
              <w:shd w:val="clear" w:color="auto" w:fill="FFFFFF"/>
            </w:rPr>
            <w:t xml:space="preserve">: </w:t>
          </w:r>
          <w:r w:rsidR="006A5B12" w:rsidRPr="001541F7">
            <w:rPr>
              <w:rFonts w:ascii="Arial" w:hAnsi="Arial" w:cs="Arial"/>
              <w:sz w:val="22"/>
              <w:szCs w:val="22"/>
              <w:shd w:val="clear" w:color="auto" w:fill="FFFFFF"/>
            </w:rPr>
            <w:t xml:space="preserve">language barriers, </w:t>
          </w:r>
          <w:r w:rsidRPr="001541F7">
            <w:rPr>
              <w:rFonts w:ascii="Arial" w:hAnsi="Arial" w:cs="Arial"/>
              <w:sz w:val="22"/>
              <w:szCs w:val="22"/>
              <w:shd w:val="clear" w:color="auto" w:fill="FFFFFF"/>
            </w:rPr>
            <w:t xml:space="preserve">healthcare </w:t>
          </w:r>
          <w:proofErr w:type="gramStart"/>
          <w:r w:rsidRPr="001541F7">
            <w:rPr>
              <w:rFonts w:ascii="Arial" w:hAnsi="Arial" w:cs="Arial"/>
              <w:sz w:val="22"/>
              <w:szCs w:val="22"/>
              <w:shd w:val="clear" w:color="auto" w:fill="FFFFFF"/>
            </w:rPr>
            <w:t>literacy</w:t>
          </w:r>
          <w:proofErr w:type="gramEnd"/>
          <w:r w:rsidR="006A5B12" w:rsidRPr="001541F7">
            <w:rPr>
              <w:rFonts w:ascii="Arial" w:hAnsi="Arial" w:cs="Arial"/>
              <w:sz w:val="22"/>
              <w:szCs w:val="22"/>
              <w:shd w:val="clear" w:color="auto" w:fill="FFFFFF"/>
            </w:rPr>
            <w:t xml:space="preserve"> and </w:t>
          </w:r>
          <w:r w:rsidR="00A45150" w:rsidRPr="001541F7">
            <w:rPr>
              <w:rFonts w:ascii="Arial" w:hAnsi="Arial" w:cs="Arial"/>
              <w:sz w:val="22"/>
              <w:szCs w:val="22"/>
              <w:shd w:val="clear" w:color="auto" w:fill="FFFFFF"/>
            </w:rPr>
            <w:t>e</w:t>
          </w:r>
          <w:r w:rsidR="006A5B12" w:rsidRPr="001541F7">
            <w:rPr>
              <w:rFonts w:ascii="Arial" w:hAnsi="Arial" w:cs="Arial"/>
              <w:sz w:val="22"/>
              <w:szCs w:val="22"/>
              <w:shd w:val="clear" w:color="auto" w:fill="FFFFFF"/>
            </w:rPr>
            <w:t>ffective and appropriate communication with people of other cultures</w:t>
          </w:r>
          <w:r w:rsidRPr="001541F7">
            <w:rPr>
              <w:rFonts w:ascii="Arial" w:hAnsi="Arial" w:cs="Arial"/>
              <w:sz w:val="22"/>
              <w:szCs w:val="22"/>
              <w:shd w:val="clear" w:color="auto" w:fill="FFFFFF"/>
            </w:rPr>
            <w:t>.</w:t>
          </w:r>
          <w:r w:rsidR="008A5FB8" w:rsidRPr="001541F7">
            <w:rPr>
              <w:rFonts w:ascii="Arial" w:hAnsi="Arial" w:cs="Arial"/>
              <w:sz w:val="22"/>
              <w:szCs w:val="22"/>
              <w:shd w:val="clear" w:color="auto" w:fill="FFFFFF"/>
            </w:rPr>
            <w:t xml:space="preserve"> If all three </w:t>
          </w:r>
          <w:proofErr w:type="gramStart"/>
          <w:r w:rsidR="008A5FB8" w:rsidRPr="001541F7">
            <w:rPr>
              <w:rFonts w:ascii="Arial" w:hAnsi="Arial" w:cs="Arial"/>
              <w:sz w:val="22"/>
              <w:szCs w:val="22"/>
              <w:shd w:val="clear" w:color="auto" w:fill="FFFFFF"/>
            </w:rPr>
            <w:t xml:space="preserve">are </w:t>
          </w:r>
          <w:r w:rsidR="00A45150" w:rsidRPr="001541F7">
            <w:rPr>
              <w:rFonts w:ascii="Arial" w:hAnsi="Arial" w:cs="Arial"/>
              <w:sz w:val="22"/>
              <w:szCs w:val="22"/>
              <w:shd w:val="clear" w:color="auto" w:fill="FFFFFF"/>
            </w:rPr>
            <w:t>not applied</w:t>
          </w:r>
          <w:proofErr w:type="gramEnd"/>
          <w:r w:rsidR="00A45150" w:rsidRPr="001541F7">
            <w:rPr>
              <w:rFonts w:ascii="Arial" w:hAnsi="Arial" w:cs="Arial"/>
              <w:sz w:val="22"/>
              <w:szCs w:val="22"/>
              <w:shd w:val="clear" w:color="auto" w:fill="FFFFFF"/>
            </w:rPr>
            <w:t xml:space="preserve"> or not applied correctly, effective communication </w:t>
          </w:r>
          <w:proofErr w:type="gramStart"/>
          <w:r w:rsidR="00A45150" w:rsidRPr="001541F7">
            <w:rPr>
              <w:rFonts w:ascii="Arial" w:hAnsi="Arial" w:cs="Arial"/>
              <w:sz w:val="22"/>
              <w:szCs w:val="22"/>
              <w:shd w:val="clear" w:color="auto" w:fill="FFFFFF"/>
            </w:rPr>
            <w:t>is lost</w:t>
          </w:r>
          <w:proofErr w:type="gramEnd"/>
          <w:r w:rsidR="00651DBD" w:rsidRPr="001541F7">
            <w:rPr>
              <w:rFonts w:ascii="Arial" w:hAnsi="Arial" w:cs="Arial"/>
              <w:sz w:val="22"/>
              <w:szCs w:val="22"/>
              <w:shd w:val="clear" w:color="auto" w:fill="FFFFFF"/>
            </w:rPr>
            <w:t>.</w:t>
          </w:r>
        </w:p>
        <w:p w14:paraId="755C5BAF" w14:textId="77777777" w:rsidR="001E3E8F" w:rsidRPr="001541F7" w:rsidRDefault="00137FD0" w:rsidP="00F635E9">
          <w:pPr>
            <w:spacing w:line="360" w:lineRule="auto"/>
            <w:rPr>
              <w:rFonts w:ascii="Arial" w:hAnsi="Arial" w:cs="Arial"/>
              <w:sz w:val="22"/>
              <w:szCs w:val="22"/>
              <w:shd w:val="clear" w:color="auto" w:fill="FFFFFF"/>
            </w:rPr>
          </w:pPr>
          <w:r w:rsidRPr="001541F7">
            <w:rPr>
              <w:rFonts w:ascii="Arial" w:hAnsi="Arial" w:cs="Arial"/>
              <w:sz w:val="22"/>
              <w:szCs w:val="22"/>
              <w:shd w:val="clear" w:color="auto" w:fill="FFFFFF"/>
            </w:rPr>
            <w:t>Effective communication is bidirectional between patients and healthcare systems.</w:t>
          </w:r>
          <w:r w:rsidR="006F6CAB" w:rsidRPr="001541F7">
            <w:rPr>
              <w:rFonts w:ascii="Arial" w:hAnsi="Arial" w:cs="Arial"/>
              <w:sz w:val="22"/>
              <w:szCs w:val="22"/>
              <w:shd w:val="clear" w:color="auto" w:fill="FFFFFF"/>
            </w:rPr>
            <w:t xml:space="preserve"> </w:t>
          </w:r>
          <w:r w:rsidR="00E533A2" w:rsidRPr="001541F7">
            <w:rPr>
              <w:rFonts w:ascii="Arial" w:eastAsia="Times New Roman" w:hAnsi="Arial" w:cs="Arial"/>
              <w:kern w:val="0"/>
              <w:sz w:val="22"/>
              <w:szCs w:val="22"/>
              <w:lang w:eastAsia="en-GB"/>
              <w14:ligatures w14:val="none"/>
            </w:rPr>
            <w:t>p</w:t>
          </w:r>
          <w:r w:rsidR="00637CBA" w:rsidRPr="001541F7">
            <w:rPr>
              <w:rFonts w:ascii="Arial" w:eastAsia="Times New Roman" w:hAnsi="Arial" w:cs="Arial"/>
              <w:kern w:val="0"/>
              <w:sz w:val="22"/>
              <w:szCs w:val="22"/>
              <w:lang w:eastAsia="en-GB"/>
              <w14:ligatures w14:val="none"/>
            </w:rPr>
            <w:t>atients need to be able to express</w:t>
          </w:r>
          <w:r w:rsidR="00101223" w:rsidRPr="001541F7">
            <w:rPr>
              <w:rFonts w:ascii="Arial" w:eastAsia="Times New Roman" w:hAnsi="Arial" w:cs="Arial"/>
              <w:kern w:val="0"/>
              <w:sz w:val="22"/>
              <w:szCs w:val="22"/>
              <w:lang w:eastAsia="en-GB"/>
              <w14:ligatures w14:val="none"/>
            </w:rPr>
            <w:t xml:space="preserve"> </w:t>
          </w:r>
          <w:r w:rsidR="00637CBA" w:rsidRPr="001541F7">
            <w:rPr>
              <w:rFonts w:ascii="Arial" w:eastAsia="Times New Roman" w:hAnsi="Arial" w:cs="Arial"/>
              <w:kern w:val="0"/>
              <w:sz w:val="22"/>
              <w:szCs w:val="22"/>
              <w:lang w:eastAsia="en-GB"/>
              <w14:ligatures w14:val="none"/>
            </w:rPr>
            <w:t xml:space="preserve">their health Worries to healthcare </w:t>
          </w:r>
          <w:r w:rsidR="00101223" w:rsidRPr="001541F7">
            <w:rPr>
              <w:rFonts w:ascii="Arial" w:eastAsia="Times New Roman" w:hAnsi="Arial" w:cs="Arial"/>
              <w:kern w:val="0"/>
              <w:sz w:val="22"/>
              <w:szCs w:val="22"/>
              <w:lang w:eastAsia="en-GB"/>
              <w14:ligatures w14:val="none"/>
            </w:rPr>
            <w:t>team</w:t>
          </w:r>
          <w:r w:rsidR="00637CBA" w:rsidRPr="001541F7">
            <w:rPr>
              <w:rFonts w:ascii="Arial" w:eastAsia="Times New Roman" w:hAnsi="Arial" w:cs="Arial"/>
              <w:kern w:val="0"/>
              <w:sz w:val="22"/>
              <w:szCs w:val="22"/>
              <w:lang w:eastAsia="en-GB"/>
              <w14:ligatures w14:val="none"/>
            </w:rPr>
            <w:t>.</w:t>
          </w:r>
          <w:r w:rsidR="00D27B42" w:rsidRPr="001541F7">
            <w:rPr>
              <w:rFonts w:ascii="Arial" w:eastAsia="Times New Roman" w:hAnsi="Arial" w:cs="Arial"/>
              <w:kern w:val="0"/>
              <w:sz w:val="22"/>
              <w:szCs w:val="22"/>
              <w:lang w:eastAsia="en-GB"/>
              <w14:ligatures w14:val="none"/>
            </w:rPr>
            <w:t xml:space="preserve"> </w:t>
          </w:r>
          <w:r w:rsidR="00C61209" w:rsidRPr="001541F7">
            <w:rPr>
              <w:rFonts w:ascii="Arial" w:hAnsi="Arial" w:cs="Arial"/>
              <w:sz w:val="22"/>
              <w:szCs w:val="22"/>
              <w:shd w:val="clear" w:color="auto" w:fill="FFFFFF"/>
            </w:rPr>
            <w:t xml:space="preserve">And </w:t>
          </w:r>
          <w:proofErr w:type="gramStart"/>
          <w:r w:rsidR="00C61209" w:rsidRPr="001541F7">
            <w:rPr>
              <w:rFonts w:ascii="Arial" w:eastAsia="Times New Roman" w:hAnsi="Arial" w:cs="Arial"/>
              <w:kern w:val="0"/>
              <w:sz w:val="22"/>
              <w:szCs w:val="22"/>
              <w:lang w:eastAsia="en-GB"/>
              <w14:ligatures w14:val="none"/>
            </w:rPr>
            <w:t>i</w:t>
          </w:r>
          <w:r w:rsidR="00100BAD" w:rsidRPr="001541F7">
            <w:rPr>
              <w:rFonts w:ascii="Arial" w:eastAsia="Times New Roman" w:hAnsi="Arial" w:cs="Arial"/>
              <w:kern w:val="0"/>
              <w:sz w:val="22"/>
              <w:szCs w:val="22"/>
              <w:lang w:eastAsia="en-GB"/>
              <w14:ligatures w14:val="none"/>
            </w:rPr>
            <w:t>n order for</w:t>
          </w:r>
          <w:proofErr w:type="gramEnd"/>
          <w:r w:rsidR="00100BAD" w:rsidRPr="001541F7">
            <w:rPr>
              <w:rFonts w:ascii="Arial" w:eastAsia="Times New Roman" w:hAnsi="Arial" w:cs="Arial"/>
              <w:kern w:val="0"/>
              <w:sz w:val="22"/>
              <w:szCs w:val="22"/>
              <w:lang w:eastAsia="en-GB"/>
              <w14:ligatures w14:val="none"/>
            </w:rPr>
            <w:t xml:space="preserve"> the health care worker </w:t>
          </w:r>
          <w:r w:rsidR="00C61209" w:rsidRPr="001541F7">
            <w:rPr>
              <w:rFonts w:ascii="Arial" w:eastAsia="Times New Roman" w:hAnsi="Arial" w:cs="Arial"/>
              <w:kern w:val="0"/>
              <w:sz w:val="22"/>
              <w:szCs w:val="22"/>
              <w:lang w:eastAsia="en-GB"/>
              <w14:ligatures w14:val="none"/>
            </w:rPr>
            <w:t>t</w:t>
          </w:r>
          <w:r w:rsidR="00100BAD" w:rsidRPr="001541F7">
            <w:rPr>
              <w:rFonts w:ascii="Arial" w:eastAsia="Times New Roman" w:hAnsi="Arial" w:cs="Arial"/>
              <w:kern w:val="0"/>
              <w:sz w:val="22"/>
              <w:szCs w:val="22"/>
              <w:lang w:eastAsia="en-GB"/>
              <w14:ligatures w14:val="none"/>
            </w:rPr>
            <w:t>o treat worries and concerns they must be able to fully understand the information given by the patient.</w:t>
          </w:r>
          <w:r w:rsidR="00E533A2" w:rsidRPr="001541F7">
            <w:rPr>
              <w:rFonts w:ascii="Arial" w:hAnsi="Arial" w:cs="Arial"/>
              <w:sz w:val="22"/>
              <w:szCs w:val="22"/>
              <w:shd w:val="clear" w:color="auto" w:fill="FFFFFF"/>
            </w:rPr>
            <w:t xml:space="preserve"> BCPHR (2019).</w:t>
          </w:r>
          <w:r w:rsidR="00342D7C" w:rsidRPr="001541F7">
            <w:rPr>
              <w:rFonts w:ascii="Arial" w:eastAsia="Times New Roman" w:hAnsi="Arial" w:cs="Arial"/>
              <w:kern w:val="0"/>
              <w:sz w:val="22"/>
              <w:szCs w:val="22"/>
              <w:lang w:eastAsia="en-GB"/>
              <w14:ligatures w14:val="none"/>
            </w:rPr>
            <w:t xml:space="preserve"> </w:t>
          </w:r>
          <w:r w:rsidR="00342D7C" w:rsidRPr="001541F7">
            <w:rPr>
              <w:rFonts w:ascii="Arial" w:hAnsi="Arial" w:cs="Arial"/>
              <w:sz w:val="22"/>
              <w:szCs w:val="22"/>
              <w:shd w:val="clear" w:color="auto" w:fill="FFFFFF"/>
            </w:rPr>
            <w:t>Boston congress of public health.</w:t>
          </w:r>
        </w:p>
        <w:p w14:paraId="6E6BCEAC" w14:textId="4C11097E" w:rsidR="00635ECC" w:rsidRPr="00660ED8" w:rsidRDefault="00635ECC" w:rsidP="00F635E9">
          <w:pPr>
            <w:spacing w:line="360" w:lineRule="auto"/>
            <w:rPr>
              <w:rFonts w:ascii="Arial" w:hAnsi="Arial" w:cs="Arial"/>
              <w:sz w:val="22"/>
              <w:szCs w:val="22"/>
              <w:shd w:val="clear" w:color="auto" w:fill="FFFFFF"/>
            </w:rPr>
          </w:pPr>
          <w:r w:rsidRPr="001541F7">
            <w:rPr>
              <w:rFonts w:ascii="Arial" w:hAnsi="Arial" w:cs="Arial"/>
              <w:sz w:val="22"/>
              <w:szCs w:val="22"/>
              <w:shd w:val="clear" w:color="auto" w:fill="FFFFFF"/>
            </w:rPr>
            <w:t>Incorporating</w:t>
          </w:r>
          <w:r w:rsidR="001E3E8F" w:rsidRPr="001541F7">
            <w:rPr>
              <w:rFonts w:ascii="Arial" w:eastAsia="Times New Roman" w:hAnsi="Arial" w:cs="Arial"/>
              <w:kern w:val="0"/>
              <w:sz w:val="22"/>
              <w:szCs w:val="22"/>
              <w:lang w:eastAsia="en-GB"/>
              <w14:ligatures w14:val="none"/>
            </w:rPr>
            <w:t xml:space="preserve"> </w:t>
          </w:r>
          <w:proofErr w:type="spellStart"/>
          <w:r w:rsidR="001E3E8F" w:rsidRPr="001541F7">
            <w:rPr>
              <w:rFonts w:ascii="Arial" w:eastAsia="Times New Roman" w:hAnsi="Arial" w:cs="Arial"/>
              <w:kern w:val="0"/>
              <w:sz w:val="22"/>
              <w:szCs w:val="22"/>
              <w:lang w:eastAsia="en-GB"/>
              <w14:ligatures w14:val="none"/>
            </w:rPr>
            <w:t>Berlos</w:t>
          </w:r>
          <w:proofErr w:type="spellEnd"/>
          <w:r w:rsidR="001E3E8F" w:rsidRPr="001541F7">
            <w:rPr>
              <w:rFonts w:ascii="Arial" w:eastAsia="Times New Roman" w:hAnsi="Arial" w:cs="Arial"/>
              <w:kern w:val="0"/>
              <w:sz w:val="22"/>
              <w:szCs w:val="22"/>
              <w:lang w:eastAsia="en-GB"/>
              <w14:ligatures w14:val="none"/>
            </w:rPr>
            <w:t xml:space="preserve"> model of communication </w:t>
          </w:r>
          <w:r w:rsidR="00824B46" w:rsidRPr="001541F7">
            <w:rPr>
              <w:rFonts w:ascii="Arial" w:eastAsia="Times New Roman" w:hAnsi="Arial" w:cs="Arial"/>
              <w:kern w:val="0"/>
              <w:sz w:val="22"/>
              <w:szCs w:val="22"/>
              <w:lang w:eastAsia="en-GB"/>
              <w14:ligatures w14:val="none"/>
            </w:rPr>
            <w:t>concentrating</w:t>
          </w:r>
          <w:r w:rsidR="001E3E8F" w:rsidRPr="001541F7">
            <w:rPr>
              <w:rFonts w:ascii="Arial" w:eastAsia="Times New Roman" w:hAnsi="Arial" w:cs="Arial"/>
              <w:kern w:val="0"/>
              <w:sz w:val="22"/>
              <w:szCs w:val="22"/>
              <w:lang w:eastAsia="en-GB"/>
              <w14:ligatures w14:val="none"/>
            </w:rPr>
            <w:t xml:space="preserve"> on the SMCR model promoting improved </w:t>
          </w:r>
          <w:r w:rsidR="00824B46" w:rsidRPr="001541F7">
            <w:rPr>
              <w:rFonts w:ascii="Arial" w:eastAsia="Times New Roman" w:hAnsi="Arial" w:cs="Arial"/>
              <w:kern w:val="0"/>
              <w:sz w:val="22"/>
              <w:szCs w:val="22"/>
              <w:lang w:eastAsia="en-GB"/>
              <w14:ligatures w14:val="none"/>
            </w:rPr>
            <w:t>personalised</w:t>
          </w:r>
          <w:r w:rsidR="001E3E8F" w:rsidRPr="001541F7">
            <w:rPr>
              <w:rFonts w:ascii="Arial" w:eastAsia="Times New Roman" w:hAnsi="Arial" w:cs="Arial"/>
              <w:kern w:val="0"/>
              <w:sz w:val="22"/>
              <w:szCs w:val="22"/>
              <w:lang w:eastAsia="en-GB"/>
              <w14:ligatures w14:val="none"/>
            </w:rPr>
            <w:t>,</w:t>
          </w:r>
          <w:r w:rsidR="00824B46" w:rsidRPr="001541F7">
            <w:rPr>
              <w:rFonts w:ascii="Arial" w:eastAsia="Times New Roman" w:hAnsi="Arial" w:cs="Arial"/>
              <w:kern w:val="0"/>
              <w:sz w:val="22"/>
              <w:szCs w:val="22"/>
              <w:lang w:eastAsia="en-GB"/>
              <w14:ligatures w14:val="none"/>
            </w:rPr>
            <w:t xml:space="preserve"> </w:t>
          </w:r>
          <w:r w:rsidR="001E3E8F" w:rsidRPr="001541F7">
            <w:rPr>
              <w:rFonts w:ascii="Arial" w:eastAsia="Times New Roman" w:hAnsi="Arial" w:cs="Arial"/>
              <w:kern w:val="0"/>
              <w:sz w:val="22"/>
              <w:szCs w:val="22"/>
              <w:lang w:eastAsia="en-GB"/>
              <w14:ligatures w14:val="none"/>
            </w:rPr>
            <w:t>communication</w:t>
          </w:r>
          <w:r w:rsidR="00824B46" w:rsidRPr="001541F7">
            <w:rPr>
              <w:rFonts w:ascii="Arial" w:eastAsia="Times New Roman" w:hAnsi="Arial" w:cs="Arial"/>
              <w:kern w:val="0"/>
              <w:sz w:val="22"/>
              <w:szCs w:val="22"/>
              <w:lang w:eastAsia="en-GB"/>
              <w14:ligatures w14:val="none"/>
            </w:rPr>
            <w:t xml:space="preserve"> pathways </w:t>
          </w:r>
          <w:r w:rsidR="001E3E8F" w:rsidRPr="001541F7">
            <w:rPr>
              <w:rFonts w:ascii="Arial" w:eastAsia="Times New Roman" w:hAnsi="Arial" w:cs="Arial"/>
              <w:kern w:val="0"/>
              <w:sz w:val="22"/>
              <w:szCs w:val="22"/>
              <w:lang w:eastAsia="en-GB"/>
              <w14:ligatures w14:val="none"/>
            </w:rPr>
            <w:t>for patient</w:t>
          </w:r>
          <w:r w:rsidR="00824B46" w:rsidRPr="001541F7">
            <w:rPr>
              <w:rFonts w:ascii="Arial" w:eastAsia="Times New Roman" w:hAnsi="Arial" w:cs="Arial"/>
              <w:kern w:val="0"/>
              <w:sz w:val="22"/>
              <w:szCs w:val="22"/>
              <w:lang w:eastAsia="en-GB"/>
              <w14:ligatures w14:val="none"/>
            </w:rPr>
            <w:t>s and their families</w:t>
          </w:r>
          <w:r w:rsidR="001E3E8F" w:rsidRPr="001541F7">
            <w:rPr>
              <w:rFonts w:ascii="Arial" w:eastAsia="Times New Roman" w:hAnsi="Arial" w:cs="Arial"/>
              <w:kern w:val="0"/>
              <w:sz w:val="22"/>
              <w:szCs w:val="22"/>
              <w:lang w:eastAsia="en-GB"/>
              <w14:ligatures w14:val="none"/>
            </w:rPr>
            <w:t xml:space="preserve"> </w:t>
          </w:r>
          <w:r w:rsidR="00824B46" w:rsidRPr="001541F7">
            <w:rPr>
              <w:rFonts w:ascii="Arial" w:eastAsia="Times New Roman" w:hAnsi="Arial" w:cs="Arial"/>
              <w:kern w:val="0"/>
              <w:sz w:val="22"/>
              <w:szCs w:val="22"/>
              <w:lang w:eastAsia="en-GB"/>
              <w14:ligatures w14:val="none"/>
            </w:rPr>
            <w:t>to better understand their care needs</w:t>
          </w:r>
        </w:p>
        <w:p w14:paraId="38E4950B" w14:textId="77777777" w:rsidR="00635ECC" w:rsidRPr="00660ED8" w:rsidRDefault="00635ECC" w:rsidP="00F635E9">
          <w:pPr>
            <w:numPr>
              <w:ilvl w:val="0"/>
              <w:numId w:val="15"/>
            </w:numPr>
            <w:shd w:val="clear" w:color="auto" w:fill="F0F3FF"/>
            <w:spacing w:after="0" w:line="360" w:lineRule="auto"/>
            <w:rPr>
              <w:rFonts w:ascii="Arial" w:eastAsia="Times New Roman" w:hAnsi="Arial" w:cs="Arial"/>
              <w:kern w:val="0"/>
              <w:sz w:val="22"/>
              <w:szCs w:val="22"/>
              <w:lang w:eastAsia="en-GB"/>
              <w14:ligatures w14:val="none"/>
            </w:rPr>
          </w:pPr>
          <w:r w:rsidRPr="00660ED8">
            <w:rPr>
              <w:rFonts w:ascii="Arial" w:eastAsia="Times New Roman" w:hAnsi="Arial" w:cs="Arial"/>
              <w:b/>
              <w:bCs/>
              <w:kern w:val="0"/>
              <w:sz w:val="22"/>
              <w:szCs w:val="22"/>
              <w:lang w:eastAsia="en-GB"/>
              <w14:ligatures w14:val="none"/>
            </w:rPr>
            <w:t>Source</w:t>
          </w:r>
          <w:r w:rsidRPr="00660ED8">
            <w:rPr>
              <w:rFonts w:ascii="Arial" w:eastAsia="Times New Roman" w:hAnsi="Arial" w:cs="Arial"/>
              <w:kern w:val="0"/>
              <w:sz w:val="22"/>
              <w:szCs w:val="22"/>
              <w:lang w:eastAsia="en-GB"/>
              <w14:ligatures w14:val="none"/>
            </w:rPr>
            <w:t>: A healthcare worker providing advice or information to a patient.</w:t>
          </w:r>
        </w:p>
        <w:p w14:paraId="3436AAE0" w14:textId="77777777" w:rsidR="00635ECC" w:rsidRPr="00660ED8" w:rsidRDefault="00635ECC" w:rsidP="00F635E9">
          <w:pPr>
            <w:numPr>
              <w:ilvl w:val="0"/>
              <w:numId w:val="15"/>
            </w:numPr>
            <w:shd w:val="clear" w:color="auto" w:fill="F0F3FF"/>
            <w:spacing w:after="0" w:line="360" w:lineRule="auto"/>
            <w:rPr>
              <w:rFonts w:ascii="Arial" w:eastAsia="Times New Roman" w:hAnsi="Arial" w:cs="Arial"/>
              <w:kern w:val="0"/>
              <w:sz w:val="22"/>
              <w:szCs w:val="22"/>
              <w:lang w:eastAsia="en-GB"/>
              <w14:ligatures w14:val="none"/>
            </w:rPr>
          </w:pPr>
          <w:r w:rsidRPr="00660ED8">
            <w:rPr>
              <w:rFonts w:ascii="Arial" w:eastAsia="Times New Roman" w:hAnsi="Arial" w:cs="Arial"/>
              <w:b/>
              <w:bCs/>
              <w:kern w:val="0"/>
              <w:sz w:val="22"/>
              <w:szCs w:val="22"/>
              <w:lang w:eastAsia="en-GB"/>
              <w14:ligatures w14:val="none"/>
            </w:rPr>
            <w:t>Message</w:t>
          </w:r>
          <w:r w:rsidRPr="00660ED8">
            <w:rPr>
              <w:rFonts w:ascii="Arial" w:eastAsia="Times New Roman" w:hAnsi="Arial" w:cs="Arial"/>
              <w:kern w:val="0"/>
              <w:sz w:val="22"/>
              <w:szCs w:val="22"/>
              <w:lang w:eastAsia="en-GB"/>
              <w14:ligatures w14:val="none"/>
            </w:rPr>
            <w:t>: The information </w:t>
          </w:r>
          <w:proofErr w:type="gramStart"/>
          <w:r w:rsidRPr="00660ED8">
            <w:rPr>
              <w:rFonts w:ascii="Arial" w:eastAsia="Times New Roman" w:hAnsi="Arial" w:cs="Arial"/>
              <w:kern w:val="0"/>
              <w:sz w:val="22"/>
              <w:szCs w:val="22"/>
              <w:lang w:eastAsia="en-GB"/>
              <w14:ligatures w14:val="none"/>
            </w:rPr>
            <w:t>being shared</w:t>
          </w:r>
          <w:proofErr w:type="gramEnd"/>
          <w:r w:rsidRPr="00660ED8">
            <w:rPr>
              <w:rFonts w:ascii="Arial" w:eastAsia="Times New Roman" w:hAnsi="Arial" w:cs="Arial"/>
              <w:kern w:val="0"/>
              <w:sz w:val="22"/>
              <w:szCs w:val="22"/>
              <w:lang w:eastAsia="en-GB"/>
              <w14:ligatures w14:val="none"/>
            </w:rPr>
            <w:t>, such as instructions or feelings.</w:t>
          </w:r>
        </w:p>
        <w:p w14:paraId="0FFC4040" w14:textId="102D51FD" w:rsidR="00635ECC" w:rsidRPr="001541F7" w:rsidRDefault="00635ECC" w:rsidP="00F635E9">
          <w:pPr>
            <w:numPr>
              <w:ilvl w:val="0"/>
              <w:numId w:val="15"/>
            </w:numPr>
            <w:shd w:val="clear" w:color="auto" w:fill="F0F3FF"/>
            <w:spacing w:after="0" w:line="360" w:lineRule="auto"/>
            <w:rPr>
              <w:rFonts w:ascii="Arial" w:eastAsia="Times New Roman" w:hAnsi="Arial" w:cs="Arial"/>
              <w:kern w:val="0"/>
              <w:sz w:val="22"/>
              <w:szCs w:val="22"/>
              <w:lang w:eastAsia="en-GB"/>
              <w14:ligatures w14:val="none"/>
            </w:rPr>
          </w:pPr>
          <w:r w:rsidRPr="00660ED8">
            <w:rPr>
              <w:rFonts w:ascii="Arial" w:eastAsia="Times New Roman" w:hAnsi="Arial" w:cs="Arial"/>
              <w:b/>
              <w:bCs/>
              <w:kern w:val="0"/>
              <w:sz w:val="22"/>
              <w:szCs w:val="22"/>
              <w:lang w:eastAsia="en-GB"/>
              <w14:ligatures w14:val="none"/>
            </w:rPr>
            <w:t>Channel</w:t>
          </w:r>
          <w:r w:rsidRPr="00660ED8">
            <w:rPr>
              <w:rFonts w:ascii="Arial" w:eastAsia="Times New Roman" w:hAnsi="Arial" w:cs="Arial"/>
              <w:kern w:val="0"/>
              <w:sz w:val="22"/>
              <w:szCs w:val="22"/>
              <w:lang w:eastAsia="en-GB"/>
              <w14:ligatures w14:val="none"/>
            </w:rPr>
            <w:t>: The method used to send the message, which could be face-to-face conversation, email, or written communication.</w:t>
          </w:r>
        </w:p>
        <w:p w14:paraId="7A3A8791" w14:textId="2392944B" w:rsidR="00CB4915" w:rsidRPr="001541F7" w:rsidRDefault="00824B46" w:rsidP="00F635E9">
          <w:pPr>
            <w:numPr>
              <w:ilvl w:val="0"/>
              <w:numId w:val="15"/>
            </w:numPr>
            <w:shd w:val="clear" w:color="auto" w:fill="F0F3FF"/>
            <w:spacing w:after="0" w:line="360" w:lineRule="auto"/>
            <w:rPr>
              <w:rFonts w:ascii="Arial" w:eastAsia="Times New Roman" w:hAnsi="Arial" w:cs="Arial"/>
              <w:kern w:val="0"/>
              <w:sz w:val="22"/>
              <w:szCs w:val="22"/>
              <w:lang w:eastAsia="en-GB"/>
              <w14:ligatures w14:val="none"/>
            </w:rPr>
          </w:pPr>
          <w:r w:rsidRPr="001541F7">
            <w:rPr>
              <w:rFonts w:ascii="Arial" w:eastAsia="Times New Roman" w:hAnsi="Arial" w:cs="Arial"/>
              <w:b/>
              <w:bCs/>
              <w:kern w:val="0"/>
              <w:sz w:val="22"/>
              <w:szCs w:val="22"/>
              <w:lang w:eastAsia="en-GB"/>
              <w14:ligatures w14:val="none"/>
            </w:rPr>
            <w:t>Receiver</w:t>
          </w:r>
          <w:r w:rsidRPr="001541F7">
            <w:rPr>
              <w:rFonts w:ascii="Arial" w:eastAsia="Times New Roman" w:hAnsi="Arial" w:cs="Arial"/>
              <w:kern w:val="0"/>
              <w:sz w:val="22"/>
              <w:szCs w:val="22"/>
              <w:lang w:eastAsia="en-GB"/>
              <w14:ligatures w14:val="none"/>
            </w:rPr>
            <w:t>:</w:t>
          </w:r>
          <w:r w:rsidR="00F635E9">
            <w:rPr>
              <w:rFonts w:ascii="Arial" w:eastAsia="Times New Roman" w:hAnsi="Arial" w:cs="Arial"/>
              <w:kern w:val="0"/>
              <w:sz w:val="22"/>
              <w:szCs w:val="22"/>
              <w:lang w:eastAsia="en-GB"/>
              <w14:ligatures w14:val="none"/>
            </w:rPr>
            <w:t xml:space="preserve"> </w:t>
          </w:r>
          <w:r w:rsidRPr="00660ED8">
            <w:rPr>
              <w:rFonts w:ascii="Arial" w:eastAsia="Times New Roman" w:hAnsi="Arial" w:cs="Arial"/>
              <w:kern w:val="0"/>
              <w:sz w:val="22"/>
              <w:szCs w:val="22"/>
              <w:lang w:eastAsia="en-GB"/>
              <w14:ligatures w14:val="none"/>
            </w:rPr>
            <w:t>The patient or service user receiving the message.</w:t>
          </w:r>
          <w:r w:rsidRPr="00660ED8">
            <w:rPr>
              <w:rFonts w:ascii="Arial" w:eastAsia="Times New Roman" w:hAnsi="Arial" w:cs="Arial"/>
              <w:kern w:val="0"/>
              <w:sz w:val="22"/>
              <w:szCs w:val="22"/>
              <w:lang w:eastAsia="en-GB"/>
              <w14:ligatures w14:val="none"/>
            </w:rPr>
            <w:br/>
            <w:t>For example, a healthcare provider may need to speak clearly and slowly to ensure </w:t>
          </w:r>
          <w:r w:rsidR="00CD35B6" w:rsidRPr="001541F7">
            <w:rPr>
              <w:rFonts w:ascii="Arial" w:eastAsia="Times New Roman" w:hAnsi="Arial" w:cs="Arial"/>
              <w:kern w:val="0"/>
              <w:sz w:val="22"/>
              <w:szCs w:val="22"/>
              <w:lang w:eastAsia="en-GB"/>
              <w14:ligatures w14:val="none"/>
            </w:rPr>
            <w:t xml:space="preserve"> </w:t>
          </w:r>
          <w:r w:rsidR="003B5CCC" w:rsidRPr="00522782">
            <w:rPr>
              <w:rFonts w:ascii="Arial" w:eastAsia="Times New Roman" w:hAnsi="Arial" w:cs="Arial"/>
              <w:kern w:val="0"/>
              <w:sz w:val="22"/>
              <w:szCs w:val="22"/>
              <w:lang w:eastAsia="en-GB"/>
              <w14:ligatures w14:val="none"/>
            </w:rPr>
            <w:t>The Equality Act 2010</w:t>
          </w:r>
          <w:r w:rsidR="006F6CAB" w:rsidRPr="001541F7">
            <w:rPr>
              <w:rFonts w:ascii="Arial" w:eastAsia="Times New Roman" w:hAnsi="Arial" w:cs="Arial"/>
              <w:kern w:val="0"/>
              <w:sz w:val="22"/>
              <w:szCs w:val="22"/>
              <w:lang w:eastAsia="en-GB"/>
              <w14:ligatures w14:val="none"/>
            </w:rPr>
            <w:t xml:space="preserve"> Should </w:t>
          </w:r>
          <w:proofErr w:type="gramStart"/>
          <w:r w:rsidR="006F6CAB" w:rsidRPr="001541F7">
            <w:rPr>
              <w:rFonts w:ascii="Arial" w:eastAsia="Times New Roman" w:hAnsi="Arial" w:cs="Arial"/>
              <w:kern w:val="0"/>
              <w:sz w:val="22"/>
              <w:szCs w:val="22"/>
              <w:lang w:eastAsia="en-GB"/>
              <w14:ligatures w14:val="none"/>
            </w:rPr>
            <w:t>be applied</w:t>
          </w:r>
          <w:proofErr w:type="gramEnd"/>
          <w:r w:rsidR="006F6CAB" w:rsidRPr="001541F7">
            <w:rPr>
              <w:rFonts w:ascii="Arial" w:eastAsia="Times New Roman" w:hAnsi="Arial" w:cs="Arial"/>
              <w:kern w:val="0"/>
              <w:sz w:val="22"/>
              <w:szCs w:val="22"/>
              <w:lang w:eastAsia="en-GB"/>
              <w14:ligatures w14:val="none"/>
            </w:rPr>
            <w:t xml:space="preserve"> in all areas of the care setting. This</w:t>
          </w:r>
          <w:r w:rsidR="003B5CCC" w:rsidRPr="00522782">
            <w:rPr>
              <w:rFonts w:ascii="Arial" w:eastAsia="Times New Roman" w:hAnsi="Arial" w:cs="Arial"/>
              <w:kern w:val="0"/>
              <w:sz w:val="22"/>
              <w:szCs w:val="22"/>
              <w:lang w:eastAsia="en-GB"/>
              <w14:ligatures w14:val="none"/>
            </w:rPr>
            <w:t xml:space="preserve"> provides a legal framework which can support personalisation in adult social care.</w:t>
          </w:r>
        </w:p>
        <w:p w14:paraId="2A7A9891" w14:textId="1F982A6A" w:rsidR="00522782" w:rsidRPr="001541F7" w:rsidRDefault="00522782" w:rsidP="00F635E9">
          <w:pPr>
            <w:pStyle w:val="ListParagraph"/>
            <w:numPr>
              <w:ilvl w:val="0"/>
              <w:numId w:val="16"/>
            </w:numPr>
            <w:spacing w:line="360" w:lineRule="auto"/>
            <w:rPr>
              <w:rFonts w:ascii="Arial" w:eastAsia="Times New Roman" w:hAnsi="Arial" w:cs="Arial"/>
              <w:kern w:val="0"/>
              <w:sz w:val="22"/>
              <w:szCs w:val="22"/>
              <w:lang w:eastAsia="en-GB"/>
              <w14:ligatures w14:val="none"/>
            </w:rPr>
          </w:pPr>
          <w:r w:rsidRPr="001541F7">
            <w:rPr>
              <w:rFonts w:ascii="Arial" w:eastAsia="Times New Roman" w:hAnsi="Arial" w:cs="Arial"/>
              <w:kern w:val="0"/>
              <w:sz w:val="22"/>
              <w:szCs w:val="22"/>
              <w:lang w:eastAsia="en-GB"/>
              <w14:ligatures w14:val="none"/>
            </w:rPr>
            <w:t>The Equality Act 2010 applies to everyone who provides a service to the public</w:t>
          </w:r>
          <w:r w:rsidR="00CB4915" w:rsidRPr="001541F7">
            <w:rPr>
              <w:rFonts w:ascii="Arial" w:eastAsia="Times New Roman" w:hAnsi="Arial" w:cs="Arial"/>
              <w:kern w:val="0"/>
              <w:sz w:val="22"/>
              <w:szCs w:val="22"/>
              <w:lang w:eastAsia="en-GB"/>
              <w14:ligatures w14:val="none"/>
            </w:rPr>
            <w:t>.</w:t>
          </w:r>
        </w:p>
        <w:p w14:paraId="3C3BB836" w14:textId="45EF652C" w:rsidR="00522782" w:rsidRPr="001541F7" w:rsidRDefault="00522782" w:rsidP="00F635E9">
          <w:pPr>
            <w:pStyle w:val="ListParagraph"/>
            <w:numPr>
              <w:ilvl w:val="0"/>
              <w:numId w:val="16"/>
            </w:numPr>
            <w:pBdr>
              <w:top w:val="single" w:sz="2" w:space="0" w:color="E5E7EB"/>
              <w:left w:val="single" w:sz="2" w:space="0" w:color="E5E7EB"/>
              <w:bottom w:val="single" w:sz="2" w:space="0" w:color="E5E7EB"/>
              <w:right w:val="single" w:sz="2" w:space="31" w:color="E5E7EB"/>
            </w:pBdr>
            <w:spacing w:before="100" w:beforeAutospacing="1" w:after="100" w:afterAutospacing="1" w:line="360" w:lineRule="auto"/>
            <w:rPr>
              <w:rFonts w:ascii="Arial" w:eastAsia="Times New Roman" w:hAnsi="Arial" w:cs="Arial"/>
              <w:kern w:val="0"/>
              <w:sz w:val="22"/>
              <w:szCs w:val="22"/>
              <w:lang w:eastAsia="en-GB"/>
              <w14:ligatures w14:val="none"/>
            </w:rPr>
          </w:pPr>
          <w:r w:rsidRPr="001541F7">
            <w:rPr>
              <w:rFonts w:ascii="Arial" w:eastAsia="Times New Roman" w:hAnsi="Arial" w:cs="Arial"/>
              <w:kern w:val="0"/>
              <w:sz w:val="22"/>
              <w:szCs w:val="22"/>
              <w:lang w:eastAsia="en-GB"/>
              <w14:ligatures w14:val="none"/>
            </w:rPr>
            <w:t xml:space="preserve">Everyone has the right to </w:t>
          </w:r>
          <w:proofErr w:type="gramStart"/>
          <w:r w:rsidRPr="001541F7">
            <w:rPr>
              <w:rFonts w:ascii="Arial" w:eastAsia="Times New Roman" w:hAnsi="Arial" w:cs="Arial"/>
              <w:kern w:val="0"/>
              <w:sz w:val="22"/>
              <w:szCs w:val="22"/>
              <w:lang w:eastAsia="en-GB"/>
              <w14:ligatures w14:val="none"/>
            </w:rPr>
            <w:t>be treated</w:t>
          </w:r>
          <w:proofErr w:type="gramEnd"/>
          <w:r w:rsidRPr="001541F7">
            <w:rPr>
              <w:rFonts w:ascii="Arial" w:eastAsia="Times New Roman" w:hAnsi="Arial" w:cs="Arial"/>
              <w:kern w:val="0"/>
              <w:sz w:val="22"/>
              <w:szCs w:val="22"/>
              <w:lang w:eastAsia="en-GB"/>
              <w14:ligatures w14:val="none"/>
            </w:rPr>
            <w:t xml:space="preserve"> with dignity and respect. The Equality Act 2010 prohibits discrimination on named grounds.</w:t>
          </w:r>
        </w:p>
        <w:p w14:paraId="702AA43B" w14:textId="77777777" w:rsidR="00CB4915" w:rsidRPr="001541F7" w:rsidRDefault="00522782" w:rsidP="00F635E9">
          <w:pPr>
            <w:pStyle w:val="ListParagraph"/>
            <w:numPr>
              <w:ilvl w:val="0"/>
              <w:numId w:val="16"/>
            </w:numPr>
            <w:pBdr>
              <w:top w:val="single" w:sz="2" w:space="0" w:color="E5E7EB"/>
              <w:left w:val="single" w:sz="2" w:space="0" w:color="E5E7EB"/>
              <w:bottom w:val="single" w:sz="2" w:space="0" w:color="E5E7EB"/>
              <w:right w:val="single" w:sz="2" w:space="31" w:color="E5E7EB"/>
            </w:pBdr>
            <w:spacing w:before="100" w:beforeAutospacing="1" w:after="100" w:afterAutospacing="1" w:line="360" w:lineRule="auto"/>
            <w:rPr>
              <w:rFonts w:ascii="Arial" w:eastAsia="Times New Roman" w:hAnsi="Arial" w:cs="Arial"/>
              <w:kern w:val="0"/>
              <w:sz w:val="22"/>
              <w:szCs w:val="22"/>
              <w:lang w:eastAsia="en-GB"/>
              <w14:ligatures w14:val="none"/>
            </w:rPr>
          </w:pPr>
          <w:r w:rsidRPr="001541F7">
            <w:rPr>
              <w:rFonts w:ascii="Arial" w:eastAsia="Times New Roman" w:hAnsi="Arial" w:cs="Arial"/>
              <w:kern w:val="0"/>
              <w:sz w:val="22"/>
              <w:szCs w:val="22"/>
              <w:lang w:eastAsia="en-GB"/>
              <w14:ligatures w14:val="none"/>
            </w:rPr>
            <w:t xml:space="preserve">The protected characteristics are age, disability, gender re-assignment, pregnancy and maternity, race, religion or belief, </w:t>
          </w:r>
          <w:proofErr w:type="gramStart"/>
          <w:r w:rsidRPr="001541F7">
            <w:rPr>
              <w:rFonts w:ascii="Arial" w:eastAsia="Times New Roman" w:hAnsi="Arial" w:cs="Arial"/>
              <w:kern w:val="0"/>
              <w:sz w:val="22"/>
              <w:szCs w:val="22"/>
              <w:lang w:eastAsia="en-GB"/>
              <w14:ligatures w14:val="none"/>
            </w:rPr>
            <w:t>sex</w:t>
          </w:r>
          <w:proofErr w:type="gramEnd"/>
          <w:r w:rsidRPr="001541F7">
            <w:rPr>
              <w:rFonts w:ascii="Arial" w:eastAsia="Times New Roman" w:hAnsi="Arial" w:cs="Arial"/>
              <w:kern w:val="0"/>
              <w:sz w:val="22"/>
              <w:szCs w:val="22"/>
              <w:lang w:eastAsia="en-GB"/>
              <w14:ligatures w14:val="none"/>
            </w:rPr>
            <w:t xml:space="preserve"> and sexual orientation.</w:t>
          </w:r>
        </w:p>
        <w:p w14:paraId="532965FE" w14:textId="329454A0" w:rsidR="00CB4915" w:rsidRPr="001541F7" w:rsidRDefault="00522782" w:rsidP="00F635E9">
          <w:pPr>
            <w:pStyle w:val="ListParagraph"/>
            <w:numPr>
              <w:ilvl w:val="0"/>
              <w:numId w:val="16"/>
            </w:numPr>
            <w:pBdr>
              <w:top w:val="single" w:sz="2" w:space="0" w:color="E5E7EB"/>
              <w:left w:val="single" w:sz="2" w:space="0" w:color="E5E7EB"/>
              <w:bottom w:val="single" w:sz="2" w:space="0" w:color="E5E7EB"/>
              <w:right w:val="single" w:sz="2" w:space="31" w:color="E5E7EB"/>
            </w:pBdr>
            <w:spacing w:before="100" w:beforeAutospacing="1" w:after="100" w:afterAutospacing="1" w:line="360" w:lineRule="auto"/>
            <w:rPr>
              <w:rFonts w:ascii="Arial" w:eastAsia="Times New Roman" w:hAnsi="Arial" w:cs="Arial"/>
              <w:kern w:val="0"/>
              <w:sz w:val="22"/>
              <w:szCs w:val="22"/>
              <w:lang w:eastAsia="en-GB"/>
              <w14:ligatures w14:val="none"/>
            </w:rPr>
          </w:pPr>
          <w:r w:rsidRPr="001541F7">
            <w:rPr>
              <w:rFonts w:ascii="Arial" w:eastAsia="Times New Roman" w:hAnsi="Arial" w:cs="Arial"/>
              <w:kern w:val="0"/>
              <w:sz w:val="22"/>
              <w:szCs w:val="22"/>
              <w:lang w:eastAsia="en-GB"/>
              <w14:ligatures w14:val="none"/>
            </w:rPr>
            <w:t xml:space="preserve">The Equality Act 2010 also applies to employment. </w:t>
          </w:r>
          <w:r w:rsidR="00CB4915" w:rsidRPr="001541F7">
            <w:rPr>
              <w:rFonts w:ascii="Arial" w:eastAsia="Times New Roman" w:hAnsi="Arial" w:cs="Arial"/>
              <w:kern w:val="0"/>
              <w:sz w:val="22"/>
              <w:szCs w:val="22"/>
              <w:lang w:eastAsia="en-GB"/>
              <w14:ligatures w14:val="none"/>
            </w:rPr>
            <w:t>T</w:t>
          </w:r>
          <w:r w:rsidRPr="001541F7">
            <w:rPr>
              <w:rFonts w:ascii="Arial" w:eastAsia="Times New Roman" w:hAnsi="Arial" w:cs="Arial"/>
              <w:kern w:val="0"/>
              <w:sz w:val="22"/>
              <w:szCs w:val="22"/>
              <w:lang w:eastAsia="en-GB"/>
              <w14:ligatures w14:val="none"/>
            </w:rPr>
            <w:t>o ensure that unlawful discrimination does not occur</w:t>
          </w:r>
          <w:r w:rsidR="00CB4915" w:rsidRPr="001541F7">
            <w:rPr>
              <w:rFonts w:ascii="Arial" w:eastAsia="Times New Roman" w:hAnsi="Arial" w:cs="Arial"/>
              <w:kern w:val="0"/>
              <w:sz w:val="22"/>
              <w:szCs w:val="22"/>
              <w:lang w:eastAsia="en-GB"/>
              <w14:ligatures w14:val="none"/>
            </w:rPr>
            <w:t>.</w:t>
          </w:r>
        </w:p>
        <w:p w14:paraId="633CC44F" w14:textId="77777777" w:rsidR="00CB4915" w:rsidRPr="001541F7" w:rsidRDefault="00522782" w:rsidP="00F635E9">
          <w:pPr>
            <w:pStyle w:val="ListParagraph"/>
            <w:numPr>
              <w:ilvl w:val="0"/>
              <w:numId w:val="16"/>
            </w:numPr>
            <w:pBdr>
              <w:top w:val="single" w:sz="2" w:space="0" w:color="E5E7EB"/>
              <w:left w:val="single" w:sz="2" w:space="0" w:color="E5E7EB"/>
              <w:bottom w:val="single" w:sz="2" w:space="0" w:color="E5E7EB"/>
              <w:right w:val="single" w:sz="2" w:space="31" w:color="E5E7EB"/>
            </w:pBdr>
            <w:spacing w:before="100" w:beforeAutospacing="1" w:after="100" w:afterAutospacing="1" w:line="360" w:lineRule="auto"/>
            <w:rPr>
              <w:rFonts w:ascii="Arial" w:eastAsia="Times New Roman" w:hAnsi="Arial" w:cs="Arial"/>
              <w:kern w:val="0"/>
              <w:sz w:val="22"/>
              <w:szCs w:val="22"/>
              <w:lang w:eastAsia="en-GB"/>
              <w14:ligatures w14:val="none"/>
            </w:rPr>
          </w:pPr>
          <w:r w:rsidRPr="001541F7">
            <w:rPr>
              <w:rFonts w:ascii="Arial" w:eastAsia="Times New Roman" w:hAnsi="Arial" w:cs="Arial"/>
              <w:kern w:val="0"/>
              <w:sz w:val="22"/>
              <w:szCs w:val="22"/>
              <w:lang w:eastAsia="en-GB"/>
              <w14:ligatures w14:val="none"/>
            </w:rPr>
            <w:t>The Equality Act 2010 prohibits direct discrimination</w:t>
          </w:r>
          <w:r w:rsidR="00CB4915" w:rsidRPr="001541F7">
            <w:rPr>
              <w:rFonts w:ascii="Arial" w:eastAsia="Times New Roman" w:hAnsi="Arial" w:cs="Arial"/>
              <w:kern w:val="0"/>
              <w:sz w:val="22"/>
              <w:szCs w:val="22"/>
              <w:lang w:eastAsia="en-GB"/>
              <w14:ligatures w14:val="none"/>
            </w:rPr>
            <w:t xml:space="preserve"> and</w:t>
          </w:r>
          <w:r w:rsidRPr="001541F7">
            <w:rPr>
              <w:rFonts w:ascii="Arial" w:eastAsia="Times New Roman" w:hAnsi="Arial" w:cs="Arial"/>
              <w:kern w:val="0"/>
              <w:sz w:val="22"/>
              <w:szCs w:val="22"/>
              <w:lang w:eastAsia="en-GB"/>
              <w14:ligatures w14:val="none"/>
            </w:rPr>
            <w:t xml:space="preserve"> indirect discrimination, </w:t>
          </w:r>
          <w:proofErr w:type="gramStart"/>
          <w:r w:rsidRPr="001541F7">
            <w:rPr>
              <w:rFonts w:ascii="Arial" w:eastAsia="Times New Roman" w:hAnsi="Arial" w:cs="Arial"/>
              <w:kern w:val="0"/>
              <w:sz w:val="22"/>
              <w:szCs w:val="22"/>
              <w:lang w:eastAsia="en-GB"/>
              <w14:ligatures w14:val="none"/>
            </w:rPr>
            <w:t>harassment</w:t>
          </w:r>
          <w:proofErr w:type="gramEnd"/>
          <w:r w:rsidRPr="001541F7">
            <w:rPr>
              <w:rFonts w:ascii="Arial" w:eastAsia="Times New Roman" w:hAnsi="Arial" w:cs="Arial"/>
              <w:kern w:val="0"/>
              <w:sz w:val="22"/>
              <w:szCs w:val="22"/>
              <w:lang w:eastAsia="en-GB"/>
              <w14:ligatures w14:val="none"/>
            </w:rPr>
            <w:t xml:space="preserve"> or victimisation.</w:t>
          </w:r>
        </w:p>
        <w:p w14:paraId="47603CD6" w14:textId="1A6F3E7D" w:rsidR="003B5CCC" w:rsidRPr="001541F7" w:rsidRDefault="00522782" w:rsidP="00F635E9">
          <w:pPr>
            <w:pStyle w:val="ListParagraph"/>
            <w:numPr>
              <w:ilvl w:val="0"/>
              <w:numId w:val="16"/>
            </w:numPr>
            <w:pBdr>
              <w:top w:val="single" w:sz="2" w:space="0" w:color="E5E7EB"/>
              <w:left w:val="single" w:sz="2" w:space="0" w:color="E5E7EB"/>
              <w:bottom w:val="single" w:sz="2" w:space="0" w:color="E5E7EB"/>
              <w:right w:val="single" w:sz="2" w:space="31" w:color="E5E7EB"/>
            </w:pBdr>
            <w:spacing w:before="100" w:beforeAutospacing="1" w:after="100" w:afterAutospacing="1" w:line="360" w:lineRule="auto"/>
            <w:rPr>
              <w:rFonts w:ascii="Arial" w:eastAsia="Times New Roman" w:hAnsi="Arial" w:cs="Arial"/>
              <w:kern w:val="0"/>
              <w:sz w:val="22"/>
              <w:szCs w:val="22"/>
              <w:lang w:eastAsia="en-GB"/>
              <w14:ligatures w14:val="none"/>
            </w:rPr>
          </w:pPr>
          <w:r w:rsidRPr="001541F7">
            <w:rPr>
              <w:rFonts w:ascii="Arial" w:eastAsia="Times New Roman" w:hAnsi="Arial" w:cs="Arial"/>
              <w:kern w:val="0"/>
              <w:sz w:val="22"/>
              <w:szCs w:val="22"/>
              <w:lang w:eastAsia="en-GB"/>
              <w14:ligatures w14:val="none"/>
            </w:rPr>
            <w:lastRenderedPageBreak/>
            <w:t>The Equality Act 2010 requires public bodies and public functions to have due regard to eliminate unlawful discrimination, advance equality of opportunity and foster good relations between people from different equality groups. SSIE (2011)</w:t>
          </w:r>
          <w:r w:rsidR="00CD35B6" w:rsidRPr="001541F7">
            <w:rPr>
              <w:rFonts w:ascii="Arial" w:eastAsia="Times New Roman" w:hAnsi="Arial" w:cs="Arial"/>
              <w:kern w:val="0"/>
              <w:sz w:val="22"/>
              <w:szCs w:val="22"/>
              <w:lang w:eastAsia="en-GB"/>
              <w14:ligatures w14:val="none"/>
            </w:rPr>
            <w:t>.</w:t>
          </w:r>
        </w:p>
        <w:p w14:paraId="5961D50F" w14:textId="2DA0B8E7" w:rsidR="00383AE6" w:rsidRPr="001541F7" w:rsidRDefault="00522782" w:rsidP="001541F7">
          <w:pPr>
            <w:pBdr>
              <w:top w:val="single" w:sz="2" w:space="0" w:color="E5E7EB"/>
              <w:left w:val="single" w:sz="2" w:space="0" w:color="E5E7EB"/>
              <w:bottom w:val="single" w:sz="2" w:space="0" w:color="E5E7EB"/>
              <w:right w:val="single" w:sz="2" w:space="0" w:color="E5E7EB"/>
            </w:pBd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522782">
            <w:rPr>
              <w:rFonts w:ascii="Arial" w:eastAsia="Times New Roman" w:hAnsi="Arial" w:cs="Arial"/>
              <w:kern w:val="0"/>
              <w:sz w:val="22"/>
              <w:szCs w:val="22"/>
              <w:lang w:eastAsia="en-GB"/>
              <w14:ligatures w14:val="none"/>
            </w:rPr>
            <w:t xml:space="preserve">Personalisation means thinking about care and support services in an entirely </w:t>
          </w:r>
          <w:proofErr w:type="gramStart"/>
          <w:r w:rsidRPr="00522782">
            <w:rPr>
              <w:rFonts w:ascii="Arial" w:eastAsia="Times New Roman" w:hAnsi="Arial" w:cs="Arial"/>
              <w:kern w:val="0"/>
              <w:sz w:val="22"/>
              <w:szCs w:val="22"/>
              <w:lang w:eastAsia="en-GB"/>
              <w14:ligatures w14:val="none"/>
            </w:rPr>
            <w:t>different way</w:t>
          </w:r>
          <w:proofErr w:type="gramEnd"/>
          <w:r w:rsidRPr="00522782">
            <w:rPr>
              <w:rFonts w:ascii="Arial" w:eastAsia="Times New Roman" w:hAnsi="Arial" w:cs="Arial"/>
              <w:kern w:val="0"/>
              <w:sz w:val="22"/>
              <w:szCs w:val="22"/>
              <w:lang w:eastAsia="en-GB"/>
              <w14:ligatures w14:val="none"/>
            </w:rPr>
            <w:t xml:space="preserve">. This means starting with the person as an individual with strengths, characteristics, preferences and aspirations and putting them at the centre of the process of identifying their needs and making choices about how and when they </w:t>
          </w:r>
          <w:proofErr w:type="gramStart"/>
          <w:r w:rsidRPr="00522782">
            <w:rPr>
              <w:rFonts w:ascii="Arial" w:eastAsia="Times New Roman" w:hAnsi="Arial" w:cs="Arial"/>
              <w:kern w:val="0"/>
              <w:sz w:val="22"/>
              <w:szCs w:val="22"/>
              <w:lang w:eastAsia="en-GB"/>
              <w14:ligatures w14:val="none"/>
            </w:rPr>
            <w:t>are supported</w:t>
          </w:r>
          <w:proofErr w:type="gramEnd"/>
          <w:r w:rsidRPr="00522782">
            <w:rPr>
              <w:rFonts w:ascii="Arial" w:eastAsia="Times New Roman" w:hAnsi="Arial" w:cs="Arial"/>
              <w:kern w:val="0"/>
              <w:sz w:val="22"/>
              <w:szCs w:val="22"/>
              <w:lang w:eastAsia="en-GB"/>
              <w14:ligatures w14:val="none"/>
            </w:rPr>
            <w:t xml:space="preserve"> to live their lives. It requires a significant transformation of adult social care so that all systems, processes, </w:t>
          </w:r>
          <w:proofErr w:type="gramStart"/>
          <w:r w:rsidRPr="00522782">
            <w:rPr>
              <w:rFonts w:ascii="Arial" w:eastAsia="Times New Roman" w:hAnsi="Arial" w:cs="Arial"/>
              <w:kern w:val="0"/>
              <w:sz w:val="22"/>
              <w:szCs w:val="22"/>
              <w:lang w:eastAsia="en-GB"/>
              <w14:ligatures w14:val="none"/>
            </w:rPr>
            <w:t>staff</w:t>
          </w:r>
          <w:proofErr w:type="gramEnd"/>
          <w:r w:rsidRPr="00522782">
            <w:rPr>
              <w:rFonts w:ascii="Arial" w:eastAsia="Times New Roman" w:hAnsi="Arial" w:cs="Arial"/>
              <w:kern w:val="0"/>
              <w:sz w:val="22"/>
              <w:szCs w:val="22"/>
              <w:lang w:eastAsia="en-GB"/>
              <w14:ligatures w14:val="none"/>
            </w:rPr>
            <w:t xml:space="preserve"> and services </w:t>
          </w:r>
          <w:proofErr w:type="gramStart"/>
          <w:r w:rsidRPr="00522782">
            <w:rPr>
              <w:rFonts w:ascii="Arial" w:eastAsia="Times New Roman" w:hAnsi="Arial" w:cs="Arial"/>
              <w:kern w:val="0"/>
              <w:sz w:val="22"/>
              <w:szCs w:val="22"/>
              <w:lang w:eastAsia="en-GB"/>
              <w14:ligatures w14:val="none"/>
            </w:rPr>
            <w:t>are geared</w:t>
          </w:r>
          <w:proofErr w:type="gramEnd"/>
          <w:r w:rsidRPr="00522782">
            <w:rPr>
              <w:rFonts w:ascii="Arial" w:eastAsia="Times New Roman" w:hAnsi="Arial" w:cs="Arial"/>
              <w:kern w:val="0"/>
              <w:sz w:val="22"/>
              <w:szCs w:val="22"/>
              <w:lang w:eastAsia="en-GB"/>
              <w14:ligatures w14:val="none"/>
            </w:rPr>
            <w:t xml:space="preserve"> up to put people first.</w:t>
          </w:r>
          <w:r w:rsidR="003B5CCC" w:rsidRPr="001541F7">
            <w:rPr>
              <w:rFonts w:ascii="Arial" w:eastAsia="Times New Roman" w:hAnsi="Arial" w:cs="Arial"/>
              <w:kern w:val="0"/>
              <w:sz w:val="22"/>
              <w:szCs w:val="22"/>
              <w:lang w:eastAsia="en-GB"/>
              <w14:ligatures w14:val="none"/>
            </w:rPr>
            <w:t xml:space="preserve"> Scie (2011).</w:t>
          </w:r>
        </w:p>
        <w:p w14:paraId="7937CE37" w14:textId="77777777" w:rsidR="00660ED8" w:rsidRPr="00660ED8" w:rsidRDefault="00660ED8" w:rsidP="001541F7">
          <w:pPr>
            <w:shd w:val="clear" w:color="auto" w:fill="F0F3FF"/>
            <w:spacing w:after="0" w:line="360" w:lineRule="auto"/>
            <w:jc w:val="center"/>
            <w:rPr>
              <w:rFonts w:ascii="Arial" w:eastAsia="Times New Roman" w:hAnsi="Arial" w:cs="Arial"/>
              <w:kern w:val="0"/>
              <w:sz w:val="22"/>
              <w:szCs w:val="22"/>
              <w:lang w:eastAsia="en-GB"/>
              <w14:ligatures w14:val="none"/>
            </w:rPr>
          </w:pPr>
          <w:r w:rsidRPr="00660ED8">
            <w:rPr>
              <w:rFonts w:ascii="Arial" w:eastAsia="Times New Roman" w:hAnsi="Arial" w:cs="Arial"/>
              <w:kern w:val="0"/>
              <w:sz w:val="22"/>
              <w:szCs w:val="22"/>
              <w:lang w:eastAsia="en-GB"/>
              <w14:ligatures w14:val="none"/>
            </w:rPr>
            <w:t>Berlo's model of communication, specifically the </w:t>
          </w:r>
          <w:r w:rsidRPr="00660ED8">
            <w:rPr>
              <w:rFonts w:ascii="Arial" w:eastAsia="Times New Roman" w:hAnsi="Arial" w:cs="Arial"/>
              <w:b/>
              <w:bCs/>
              <w:kern w:val="0"/>
              <w:sz w:val="22"/>
              <w:szCs w:val="22"/>
              <w:lang w:eastAsia="en-GB"/>
              <w14:ligatures w14:val="none"/>
            </w:rPr>
            <w:t>SMCR model</w:t>
          </w:r>
          <w:r w:rsidRPr="00660ED8">
            <w:rPr>
              <w:rFonts w:ascii="Arial" w:eastAsia="Times New Roman" w:hAnsi="Arial" w:cs="Arial"/>
              <w:kern w:val="0"/>
              <w:sz w:val="22"/>
              <w:szCs w:val="22"/>
              <w:lang w:eastAsia="en-GB"/>
              <w14:ligatures w14:val="none"/>
            </w:rPr>
            <w:t>, can </w:t>
          </w:r>
          <w:proofErr w:type="gramStart"/>
          <w:r w:rsidRPr="00660ED8">
            <w:rPr>
              <w:rFonts w:ascii="Arial" w:eastAsia="Times New Roman" w:hAnsi="Arial" w:cs="Arial"/>
              <w:kern w:val="0"/>
              <w:sz w:val="22"/>
              <w:szCs w:val="22"/>
              <w:lang w:eastAsia="en-GB"/>
              <w14:ligatures w14:val="none"/>
            </w:rPr>
            <w:t>be applied</w:t>
          </w:r>
          <w:proofErr w:type="gramEnd"/>
          <w:r w:rsidRPr="00660ED8">
            <w:rPr>
              <w:rFonts w:ascii="Arial" w:eastAsia="Times New Roman" w:hAnsi="Arial" w:cs="Arial"/>
              <w:kern w:val="0"/>
              <w:sz w:val="22"/>
              <w:szCs w:val="22"/>
              <w:lang w:eastAsia="en-GB"/>
              <w14:ligatures w14:val="none"/>
            </w:rPr>
            <w:t> in healthcare settings in the UK as follows:</w:t>
          </w:r>
        </w:p>
        <w:p w14:paraId="6CEF1C93" w14:textId="77777777" w:rsidR="00660ED8" w:rsidRPr="00660ED8" w:rsidRDefault="00660ED8" w:rsidP="001541F7">
          <w:pPr>
            <w:numPr>
              <w:ilvl w:val="0"/>
              <w:numId w:val="15"/>
            </w:numPr>
            <w:shd w:val="clear" w:color="auto" w:fill="F0F3FF"/>
            <w:spacing w:after="0" w:line="360" w:lineRule="auto"/>
            <w:jc w:val="center"/>
            <w:rPr>
              <w:rFonts w:ascii="Arial" w:eastAsia="Times New Roman" w:hAnsi="Arial" w:cs="Arial"/>
              <w:kern w:val="0"/>
              <w:sz w:val="22"/>
              <w:szCs w:val="22"/>
              <w:lang w:eastAsia="en-GB"/>
              <w14:ligatures w14:val="none"/>
            </w:rPr>
          </w:pPr>
          <w:r w:rsidRPr="00660ED8">
            <w:rPr>
              <w:rFonts w:ascii="Arial" w:eastAsia="Times New Roman" w:hAnsi="Arial" w:cs="Arial"/>
              <w:b/>
              <w:bCs/>
              <w:kern w:val="0"/>
              <w:sz w:val="22"/>
              <w:szCs w:val="22"/>
              <w:lang w:eastAsia="en-GB"/>
              <w14:ligatures w14:val="none"/>
            </w:rPr>
            <w:t>Source</w:t>
          </w:r>
          <w:r w:rsidRPr="00660ED8">
            <w:rPr>
              <w:rFonts w:ascii="Arial" w:eastAsia="Times New Roman" w:hAnsi="Arial" w:cs="Arial"/>
              <w:kern w:val="0"/>
              <w:sz w:val="22"/>
              <w:szCs w:val="22"/>
              <w:lang w:eastAsia="en-GB"/>
              <w14:ligatures w14:val="none"/>
            </w:rPr>
            <w:t>: A healthcare worker providing advice or information to a patient.</w:t>
          </w:r>
        </w:p>
        <w:p w14:paraId="2C281257" w14:textId="77777777" w:rsidR="00660ED8" w:rsidRPr="00660ED8" w:rsidRDefault="00660ED8" w:rsidP="001541F7">
          <w:pPr>
            <w:numPr>
              <w:ilvl w:val="0"/>
              <w:numId w:val="15"/>
            </w:numPr>
            <w:shd w:val="clear" w:color="auto" w:fill="F0F3FF"/>
            <w:spacing w:after="0" w:line="360" w:lineRule="auto"/>
            <w:jc w:val="center"/>
            <w:rPr>
              <w:rFonts w:ascii="Arial" w:eastAsia="Times New Roman" w:hAnsi="Arial" w:cs="Arial"/>
              <w:kern w:val="0"/>
              <w:sz w:val="22"/>
              <w:szCs w:val="22"/>
              <w:lang w:eastAsia="en-GB"/>
              <w14:ligatures w14:val="none"/>
            </w:rPr>
          </w:pPr>
          <w:r w:rsidRPr="00660ED8">
            <w:rPr>
              <w:rFonts w:ascii="Arial" w:eastAsia="Times New Roman" w:hAnsi="Arial" w:cs="Arial"/>
              <w:b/>
              <w:bCs/>
              <w:kern w:val="0"/>
              <w:sz w:val="22"/>
              <w:szCs w:val="22"/>
              <w:lang w:eastAsia="en-GB"/>
              <w14:ligatures w14:val="none"/>
            </w:rPr>
            <w:t>Message</w:t>
          </w:r>
          <w:r w:rsidRPr="00660ED8">
            <w:rPr>
              <w:rFonts w:ascii="Arial" w:eastAsia="Times New Roman" w:hAnsi="Arial" w:cs="Arial"/>
              <w:kern w:val="0"/>
              <w:sz w:val="22"/>
              <w:szCs w:val="22"/>
              <w:lang w:eastAsia="en-GB"/>
              <w14:ligatures w14:val="none"/>
            </w:rPr>
            <w:t>: The information </w:t>
          </w:r>
          <w:proofErr w:type="gramStart"/>
          <w:r w:rsidRPr="00660ED8">
            <w:rPr>
              <w:rFonts w:ascii="Arial" w:eastAsia="Times New Roman" w:hAnsi="Arial" w:cs="Arial"/>
              <w:kern w:val="0"/>
              <w:sz w:val="22"/>
              <w:szCs w:val="22"/>
              <w:lang w:eastAsia="en-GB"/>
              <w14:ligatures w14:val="none"/>
            </w:rPr>
            <w:t>being shared</w:t>
          </w:r>
          <w:proofErr w:type="gramEnd"/>
          <w:r w:rsidRPr="00660ED8">
            <w:rPr>
              <w:rFonts w:ascii="Arial" w:eastAsia="Times New Roman" w:hAnsi="Arial" w:cs="Arial"/>
              <w:kern w:val="0"/>
              <w:sz w:val="22"/>
              <w:szCs w:val="22"/>
              <w:lang w:eastAsia="en-GB"/>
              <w14:ligatures w14:val="none"/>
            </w:rPr>
            <w:t>, such as instructions or feelings.</w:t>
          </w:r>
        </w:p>
        <w:p w14:paraId="18544C7B" w14:textId="77777777" w:rsidR="00660ED8" w:rsidRPr="00660ED8" w:rsidRDefault="00660ED8" w:rsidP="001541F7">
          <w:pPr>
            <w:numPr>
              <w:ilvl w:val="0"/>
              <w:numId w:val="15"/>
            </w:numPr>
            <w:shd w:val="clear" w:color="auto" w:fill="F0F3FF"/>
            <w:spacing w:after="0" w:line="360" w:lineRule="auto"/>
            <w:jc w:val="center"/>
            <w:rPr>
              <w:rFonts w:ascii="Arial" w:eastAsia="Times New Roman" w:hAnsi="Arial" w:cs="Arial"/>
              <w:kern w:val="0"/>
              <w:sz w:val="22"/>
              <w:szCs w:val="22"/>
              <w:lang w:eastAsia="en-GB"/>
              <w14:ligatures w14:val="none"/>
            </w:rPr>
          </w:pPr>
          <w:r w:rsidRPr="00660ED8">
            <w:rPr>
              <w:rFonts w:ascii="Arial" w:eastAsia="Times New Roman" w:hAnsi="Arial" w:cs="Arial"/>
              <w:b/>
              <w:bCs/>
              <w:kern w:val="0"/>
              <w:sz w:val="22"/>
              <w:szCs w:val="22"/>
              <w:lang w:eastAsia="en-GB"/>
              <w14:ligatures w14:val="none"/>
            </w:rPr>
            <w:t>Channel</w:t>
          </w:r>
          <w:r w:rsidRPr="00660ED8">
            <w:rPr>
              <w:rFonts w:ascii="Arial" w:eastAsia="Times New Roman" w:hAnsi="Arial" w:cs="Arial"/>
              <w:kern w:val="0"/>
              <w:sz w:val="22"/>
              <w:szCs w:val="22"/>
              <w:lang w:eastAsia="en-GB"/>
              <w14:ligatures w14:val="none"/>
            </w:rPr>
            <w:t>: The method used to send the message, which could be face-to-face conversation, email, or written communication.</w:t>
          </w:r>
        </w:p>
        <w:p w14:paraId="7506B8FD" w14:textId="3289303D" w:rsidR="00660ED8" w:rsidRPr="00660ED8" w:rsidRDefault="00660ED8" w:rsidP="001541F7">
          <w:pPr>
            <w:numPr>
              <w:ilvl w:val="0"/>
              <w:numId w:val="15"/>
            </w:numPr>
            <w:shd w:val="clear" w:color="auto" w:fill="F0F3FF"/>
            <w:spacing w:after="0" w:line="360" w:lineRule="auto"/>
            <w:jc w:val="center"/>
            <w:rPr>
              <w:rFonts w:ascii="Arial" w:eastAsia="Times New Roman" w:hAnsi="Arial" w:cs="Arial"/>
              <w:kern w:val="0"/>
              <w:sz w:val="22"/>
              <w:szCs w:val="22"/>
              <w:lang w:eastAsia="en-GB"/>
              <w14:ligatures w14:val="none"/>
            </w:rPr>
          </w:pPr>
          <w:hyperlink r:id="rId8" w:tgtFrame="_blank" w:history="1">
            <w:r w:rsidRPr="00660ED8">
              <w:rPr>
                <w:rFonts w:ascii="Arial" w:eastAsia="Times New Roman" w:hAnsi="Arial" w:cs="Arial"/>
                <w:b/>
                <w:bCs/>
                <w:kern w:val="0"/>
                <w:sz w:val="22"/>
                <w:szCs w:val="22"/>
                <w:lang w:eastAsia="en-GB"/>
                <w14:ligatures w14:val="none"/>
              </w:rPr>
              <w:t>Receiver</w:t>
            </w:r>
            <w:r w:rsidRPr="00660ED8">
              <w:rPr>
                <w:rFonts w:ascii="Arial" w:eastAsia="Times New Roman" w:hAnsi="Arial" w:cs="Arial"/>
                <w:kern w:val="0"/>
                <w:sz w:val="22"/>
                <w:szCs w:val="22"/>
                <w:lang w:eastAsia="en-GB"/>
                <w14:ligatures w14:val="none"/>
              </w:rPr>
              <w:t>: The patient or service user receiving the message.</w:t>
            </w:r>
            <w:r w:rsidRPr="00660ED8">
              <w:rPr>
                <w:rFonts w:ascii="Arial" w:eastAsia="Times New Roman" w:hAnsi="Arial" w:cs="Arial"/>
                <w:kern w:val="0"/>
                <w:sz w:val="22"/>
                <w:szCs w:val="22"/>
                <w:lang w:eastAsia="en-GB"/>
                <w14:ligatures w14:val="none"/>
              </w:rPr>
              <w:br/>
              <w:t>For example, a healthcare provider may need to speak clearly and slowly to ensure </w:t>
            </w:r>
            <w:r w:rsidRPr="001541F7">
              <w:rPr>
                <w:rFonts w:ascii="Arial" w:eastAsia="Times New Roman" w:hAnsi="Arial" w:cs="Arial"/>
                <w:kern w:val="0"/>
                <w:sz w:val="22"/>
                <w:szCs w:val="22"/>
                <w:lang w:eastAsia="en-GB"/>
                <w14:ligatures w14:val="none"/>
              </w:rPr>
              <w:t xml:space="preserve">  </w:t>
            </w:r>
            <w:r w:rsidRPr="00660ED8">
              <w:rPr>
                <w:rFonts w:ascii="Arial" w:eastAsia="Times New Roman" w:hAnsi="Arial" w:cs="Arial"/>
                <w:kern w:val="0"/>
                <w:sz w:val="22"/>
                <w:szCs w:val="22"/>
                <w:lang w:eastAsia="en-GB"/>
                <w14:ligatures w14:val="none"/>
              </w:rPr>
              <w:t>that a patient with hearing im</w:t>
            </w:r>
            <w:r w:rsidRPr="00660ED8">
              <w:rPr>
                <w:rFonts w:ascii="Arial" w:eastAsia="Times New Roman" w:hAnsi="Arial" w:cs="Arial"/>
                <w:kern w:val="0"/>
                <w:sz w:val="22"/>
                <w:szCs w:val="22"/>
                <w:lang w:eastAsia="en-GB"/>
                <w14:ligatures w14:val="none"/>
              </w:rPr>
              <w:t>p</w:t>
            </w:r>
            <w:r w:rsidRPr="00660ED8">
              <w:rPr>
                <w:rFonts w:ascii="Arial" w:eastAsia="Times New Roman" w:hAnsi="Arial" w:cs="Arial"/>
                <w:kern w:val="0"/>
                <w:sz w:val="22"/>
                <w:szCs w:val="22"/>
                <w:lang w:eastAsia="en-GB"/>
                <w14:ligatures w14:val="none"/>
              </w:rPr>
              <w:t>airments understands the information they are given</w:t>
            </w:r>
            <w:proofErr w:type="gramStart"/>
            <w:r w:rsidRPr="00660ED8">
              <w:rPr>
                <w:rFonts w:ascii="Arial" w:eastAsia="Times New Roman" w:hAnsi="Arial" w:cs="Arial"/>
                <w:kern w:val="0"/>
                <w:sz w:val="22"/>
                <w:szCs w:val="22"/>
                <w:lang w:eastAsia="en-GB"/>
                <w14:ligatures w14:val="none"/>
              </w:rPr>
              <w:t>.</w:t>
            </w:r>
            <w:r w:rsidRPr="001541F7">
              <w:rPr>
                <w:rFonts w:ascii="Arial" w:eastAsia="Times New Roman" w:hAnsi="Arial" w:cs="Arial"/>
                <w:kern w:val="0"/>
                <w:sz w:val="22"/>
                <w:szCs w:val="22"/>
                <w:lang w:eastAsia="en-GB"/>
                <w14:ligatures w14:val="none"/>
              </w:rPr>
              <w:t xml:space="preserve">  </w:t>
            </w:r>
            <w:proofErr w:type="gramEnd"/>
            <w:r w:rsidRPr="00660ED8">
              <w:rPr>
                <w:rFonts w:ascii="Arial" w:eastAsia="Times New Roman" w:hAnsi="Arial" w:cs="Arial"/>
                <w:kern w:val="0"/>
                <w:sz w:val="22"/>
                <w:szCs w:val="22"/>
                <w:lang w:eastAsia="en-GB"/>
                <w14:ligatures w14:val="none"/>
              </w:rPr>
              <w:t> Additionally, the model emphasizes the importance of considering the emotional and cultural factors that may affect communication, such as stress or fear in a hospital </w:t>
            </w:r>
            <w:r w:rsidRPr="001541F7">
              <w:rPr>
                <w:rFonts w:ascii="Arial" w:eastAsia="Times New Roman" w:hAnsi="Arial" w:cs="Arial"/>
                <w:kern w:val="0"/>
                <w:sz w:val="22"/>
                <w:szCs w:val="22"/>
                <w:lang w:eastAsia="en-GB"/>
                <w14:ligatures w14:val="none"/>
              </w:rPr>
              <w:t xml:space="preserve">    </w:t>
            </w:r>
            <w:r w:rsidRPr="00660ED8">
              <w:rPr>
                <w:rFonts w:ascii="Arial" w:eastAsia="Times New Roman" w:hAnsi="Arial" w:cs="Arial"/>
                <w:kern w:val="0"/>
                <w:sz w:val="22"/>
                <w:szCs w:val="22"/>
                <w:lang w:eastAsia="en-GB"/>
                <w14:ligatures w14:val="none"/>
              </w:rPr>
              <w:t>setting</w:t>
            </w:r>
          </w:hyperlink>
        </w:p>
        <w:p w14:paraId="0290BAEF" w14:textId="77777777" w:rsidR="001541F7" w:rsidRPr="001541F7" w:rsidRDefault="001541F7" w:rsidP="001541F7">
          <w:pPr>
            <w:shd w:val="clear" w:color="auto" w:fill="F0F3FF"/>
            <w:spacing w:line="360" w:lineRule="auto"/>
            <w:jc w:val="center"/>
            <w:rPr>
              <w:rStyle w:val="gstkn"/>
              <w:rFonts w:ascii="Arial" w:hAnsi="Arial" w:cs="Arial"/>
              <w:sz w:val="22"/>
              <w:szCs w:val="22"/>
            </w:rPr>
          </w:pPr>
        </w:p>
        <w:p w14:paraId="42DE8F1F" w14:textId="760014F6" w:rsidR="00F57079" w:rsidRDefault="001541F7" w:rsidP="00F57079">
          <w:pPr>
            <w:shd w:val="clear" w:color="auto" w:fill="F0F3FF"/>
            <w:spacing w:line="360" w:lineRule="auto"/>
            <w:jc w:val="center"/>
            <w:rPr>
              <w:rFonts w:ascii="Arial" w:hAnsi="Arial" w:cs="Arial"/>
              <w:sz w:val="22"/>
              <w:szCs w:val="22"/>
            </w:rPr>
          </w:pPr>
          <w:r w:rsidRPr="001541F7">
            <w:rPr>
              <w:rStyle w:val="gstkn"/>
              <w:rFonts w:ascii="Arial" w:hAnsi="Arial" w:cs="Arial"/>
              <w:sz w:val="22"/>
              <w:szCs w:val="22"/>
            </w:rPr>
            <w:t>Good administrative skills are crucial within professional practice in the UK especially when dealing with patients undergoing hip replacement surgery. These skills ensure that all necessary documentation and communication are accurate, timely, and tailored to the patient's</w:t>
          </w:r>
          <w:r w:rsidR="00F57079">
            <w:rPr>
              <w:rStyle w:val="gstkn"/>
              <w:rFonts w:ascii="Arial" w:hAnsi="Arial" w:cs="Arial"/>
              <w:sz w:val="22"/>
              <w:szCs w:val="22"/>
            </w:rPr>
            <w:t xml:space="preserve">    </w:t>
          </w:r>
          <w:r w:rsidRPr="001541F7">
            <w:rPr>
              <w:rStyle w:val="gstkn"/>
              <w:rFonts w:ascii="Arial" w:hAnsi="Arial" w:cs="Arial"/>
              <w:sz w:val="22"/>
              <w:szCs w:val="22"/>
            </w:rPr>
            <w:t> specific needs.</w:t>
          </w:r>
        </w:p>
        <w:p w14:paraId="33A8C793" w14:textId="1A8386FE" w:rsidR="001541F7" w:rsidRPr="00F57079" w:rsidRDefault="001541F7" w:rsidP="00F57079">
          <w:pPr>
            <w:shd w:val="clear" w:color="auto" w:fill="F0F3FF"/>
            <w:spacing w:line="360" w:lineRule="auto"/>
            <w:jc w:val="center"/>
            <w:rPr>
              <w:rFonts w:ascii="Arial" w:hAnsi="Arial" w:cs="Arial"/>
              <w:sz w:val="22"/>
              <w:szCs w:val="22"/>
            </w:rPr>
          </w:pPr>
          <w:r w:rsidRPr="00F635E9">
            <w:rPr>
              <w:rFonts w:ascii="Arial" w:eastAsia="Times New Roman" w:hAnsi="Arial" w:cs="Arial"/>
              <w:kern w:val="0"/>
              <w:sz w:val="22"/>
              <w:szCs w:val="22"/>
              <w:lang w:eastAsia="en-GB"/>
              <w14:ligatures w14:val="none"/>
            </w:rPr>
            <w:t>The </w:t>
          </w:r>
          <w:r w:rsidRPr="00F635E9">
            <w:rPr>
              <w:rFonts w:ascii="Arial" w:eastAsia="Times New Roman" w:hAnsi="Arial" w:cs="Arial"/>
              <w:b/>
              <w:bCs/>
              <w:kern w:val="0"/>
              <w:sz w:val="22"/>
              <w:szCs w:val="22"/>
              <w:lang w:eastAsia="en-GB"/>
              <w14:ligatures w14:val="none"/>
            </w:rPr>
            <w:t>principles of the Data Protection Act 2018</w:t>
          </w:r>
          <w:r w:rsidRPr="00F635E9">
            <w:rPr>
              <w:rFonts w:ascii="Arial" w:eastAsia="Times New Roman" w:hAnsi="Arial" w:cs="Arial"/>
              <w:kern w:val="0"/>
              <w:sz w:val="22"/>
              <w:szCs w:val="22"/>
              <w:lang w:eastAsia="en-GB"/>
              <w14:ligatures w14:val="none"/>
            </w:rPr>
            <w:t> ar</w:t>
          </w:r>
          <w:r w:rsidR="00F57079">
            <w:rPr>
              <w:rFonts w:ascii="Arial" w:eastAsia="Times New Roman" w:hAnsi="Arial" w:cs="Arial"/>
              <w:kern w:val="0"/>
              <w:sz w:val="22"/>
              <w:szCs w:val="22"/>
              <w:lang w:eastAsia="en-GB"/>
              <w14:ligatures w14:val="none"/>
            </w:rPr>
            <w:t>e</w:t>
          </w:r>
          <w:r w:rsidRPr="00F635E9">
            <w:rPr>
              <w:rFonts w:ascii="Arial" w:eastAsia="Times New Roman" w:hAnsi="Arial" w:cs="Arial"/>
              <w:kern w:val="0"/>
              <w:sz w:val="22"/>
              <w:szCs w:val="22"/>
              <w:lang w:eastAsia="en-GB"/>
              <w14:ligatures w14:val="none"/>
            </w:rPr>
            <w:t> as follows:</w:t>
          </w:r>
        </w:p>
        <w:p w14:paraId="6CFD25B8" w14:textId="77777777" w:rsidR="001541F7"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t>Lawfulness, Fairness, and Transparency</w:t>
          </w:r>
          <w:r w:rsidRPr="00F635E9">
            <w:rPr>
              <w:rFonts w:ascii="Arial" w:eastAsia="Times New Roman" w:hAnsi="Arial" w:cs="Arial"/>
              <w:kern w:val="0"/>
              <w:sz w:val="22"/>
              <w:szCs w:val="22"/>
              <w:lang w:eastAsia="en-GB"/>
              <w14:ligatures w14:val="none"/>
            </w:rPr>
            <w:t>: Personal data must </w:t>
          </w:r>
          <w:proofErr w:type="gramStart"/>
          <w:r w:rsidRPr="00F635E9">
            <w:rPr>
              <w:rFonts w:ascii="Arial" w:eastAsia="Times New Roman" w:hAnsi="Arial" w:cs="Arial"/>
              <w:kern w:val="0"/>
              <w:sz w:val="22"/>
              <w:szCs w:val="22"/>
              <w:lang w:eastAsia="en-GB"/>
              <w14:ligatures w14:val="none"/>
            </w:rPr>
            <w:t>be processed</w:t>
          </w:r>
          <w:proofErr w:type="gramEnd"/>
          <w:r w:rsidRPr="00F635E9">
            <w:rPr>
              <w:rFonts w:ascii="Arial" w:eastAsia="Times New Roman" w:hAnsi="Arial" w:cs="Arial"/>
              <w:kern w:val="0"/>
              <w:sz w:val="22"/>
              <w:szCs w:val="22"/>
              <w:lang w:eastAsia="en-GB"/>
              <w14:ligatures w14:val="none"/>
            </w:rPr>
            <w:t> lawfully, fairly, and in a transparent manner.</w:t>
          </w:r>
        </w:p>
        <w:p w14:paraId="469D0372" w14:textId="454A3075" w:rsidR="001541F7"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t>Purpose Limitation</w:t>
          </w:r>
          <w:r w:rsidRPr="00F635E9">
            <w:rPr>
              <w:rFonts w:ascii="Arial" w:eastAsia="Times New Roman" w:hAnsi="Arial" w:cs="Arial"/>
              <w:kern w:val="0"/>
              <w:sz w:val="22"/>
              <w:szCs w:val="22"/>
              <w:lang w:eastAsia="en-GB"/>
              <w14:ligatures w14:val="none"/>
            </w:rPr>
            <w:t>: Data should </w:t>
          </w:r>
          <w:proofErr w:type="gramStart"/>
          <w:r w:rsidRPr="00F635E9">
            <w:rPr>
              <w:rFonts w:ascii="Arial" w:eastAsia="Times New Roman" w:hAnsi="Arial" w:cs="Arial"/>
              <w:kern w:val="0"/>
              <w:sz w:val="22"/>
              <w:szCs w:val="22"/>
              <w:lang w:eastAsia="en-GB"/>
              <w14:ligatures w14:val="none"/>
            </w:rPr>
            <w:t>be collected</w:t>
          </w:r>
          <w:proofErr w:type="gramEnd"/>
          <w:r w:rsidRPr="00F635E9">
            <w:rPr>
              <w:rFonts w:ascii="Arial" w:eastAsia="Times New Roman" w:hAnsi="Arial" w:cs="Arial"/>
              <w:kern w:val="0"/>
              <w:sz w:val="22"/>
              <w:szCs w:val="22"/>
              <w:lang w:eastAsia="en-GB"/>
              <w14:ligatures w14:val="none"/>
            </w:rPr>
            <w:t> for specified, legitimate purposes and not further processed.</w:t>
          </w:r>
        </w:p>
        <w:p w14:paraId="109A1325" w14:textId="7A001F35" w:rsidR="001541F7"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t>Data Minimization</w:t>
          </w:r>
          <w:r w:rsidRPr="00F635E9">
            <w:rPr>
              <w:rFonts w:ascii="Arial" w:eastAsia="Times New Roman" w:hAnsi="Arial" w:cs="Arial"/>
              <w:kern w:val="0"/>
              <w:sz w:val="22"/>
              <w:szCs w:val="22"/>
              <w:lang w:eastAsia="en-GB"/>
              <w14:ligatures w14:val="none"/>
            </w:rPr>
            <w:t>: Only the data necessary</w:t>
          </w:r>
          <w:r w:rsidR="00F57079">
            <w:rPr>
              <w:rFonts w:ascii="Arial" w:eastAsia="Times New Roman" w:hAnsi="Arial" w:cs="Arial"/>
              <w:kern w:val="0"/>
              <w:sz w:val="22"/>
              <w:szCs w:val="22"/>
              <w:lang w:eastAsia="en-GB"/>
              <w14:ligatures w14:val="none"/>
            </w:rPr>
            <w:t>.</w:t>
          </w:r>
        </w:p>
        <w:p w14:paraId="01DD270C" w14:textId="77777777" w:rsidR="001541F7"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t>Accuracy</w:t>
          </w:r>
          <w:r w:rsidRPr="00F635E9">
            <w:rPr>
              <w:rFonts w:ascii="Arial" w:eastAsia="Times New Roman" w:hAnsi="Arial" w:cs="Arial"/>
              <w:kern w:val="0"/>
              <w:sz w:val="22"/>
              <w:szCs w:val="22"/>
              <w:lang w:eastAsia="en-GB"/>
              <w14:ligatures w14:val="none"/>
            </w:rPr>
            <w:t>: Personal data must be accurate and kept up to date.</w:t>
          </w:r>
        </w:p>
        <w:p w14:paraId="1C2F981B" w14:textId="4837547A" w:rsidR="001541F7"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lastRenderedPageBreak/>
            <w:t>Storage Limitation</w:t>
          </w:r>
          <w:r w:rsidRPr="00F635E9">
            <w:rPr>
              <w:rFonts w:ascii="Arial" w:eastAsia="Times New Roman" w:hAnsi="Arial" w:cs="Arial"/>
              <w:kern w:val="0"/>
              <w:sz w:val="22"/>
              <w:szCs w:val="22"/>
              <w:lang w:eastAsia="en-GB"/>
              <w14:ligatures w14:val="none"/>
            </w:rPr>
            <w:t>: Data should </w:t>
          </w:r>
          <w:proofErr w:type="gramStart"/>
          <w:r w:rsidRPr="00F635E9">
            <w:rPr>
              <w:rFonts w:ascii="Arial" w:eastAsia="Times New Roman" w:hAnsi="Arial" w:cs="Arial"/>
              <w:kern w:val="0"/>
              <w:sz w:val="22"/>
              <w:szCs w:val="22"/>
              <w:lang w:eastAsia="en-GB"/>
              <w14:ligatures w14:val="none"/>
            </w:rPr>
            <w:t>be kept</w:t>
          </w:r>
          <w:proofErr w:type="gramEnd"/>
          <w:r w:rsidRPr="00F635E9">
            <w:rPr>
              <w:rFonts w:ascii="Arial" w:eastAsia="Times New Roman" w:hAnsi="Arial" w:cs="Arial"/>
              <w:kern w:val="0"/>
              <w:sz w:val="22"/>
              <w:szCs w:val="22"/>
              <w:lang w:eastAsia="en-GB"/>
              <w14:ligatures w14:val="none"/>
            </w:rPr>
            <w:t> in a form which permits identification of </w:t>
          </w:r>
          <w:r w:rsidR="00F635E9">
            <w:rPr>
              <w:rFonts w:ascii="Arial" w:eastAsia="Times New Roman" w:hAnsi="Arial" w:cs="Arial"/>
              <w:kern w:val="0"/>
              <w:sz w:val="22"/>
              <w:szCs w:val="22"/>
              <w:lang w:eastAsia="en-GB"/>
              <w14:ligatures w14:val="none"/>
            </w:rPr>
            <w:t xml:space="preserve">     </w:t>
          </w:r>
          <w:r w:rsidRPr="00F635E9">
            <w:rPr>
              <w:rFonts w:ascii="Arial" w:eastAsia="Times New Roman" w:hAnsi="Arial" w:cs="Arial"/>
              <w:kern w:val="0"/>
              <w:sz w:val="22"/>
              <w:szCs w:val="22"/>
              <w:lang w:eastAsia="en-GB"/>
              <w14:ligatures w14:val="none"/>
            </w:rPr>
            <w:t>data subjects for no longer than necessary.</w:t>
          </w:r>
        </w:p>
        <w:p w14:paraId="68EB05BF" w14:textId="77777777" w:rsidR="001541F7"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t>Integrity and Confidentiality</w:t>
          </w:r>
          <w:r w:rsidRPr="00F635E9">
            <w:rPr>
              <w:rFonts w:ascii="Arial" w:eastAsia="Times New Roman" w:hAnsi="Arial" w:cs="Arial"/>
              <w:kern w:val="0"/>
              <w:sz w:val="22"/>
              <w:szCs w:val="22"/>
              <w:lang w:eastAsia="en-GB"/>
              <w14:ligatures w14:val="none"/>
            </w:rPr>
            <w:t>: Personal data must </w:t>
          </w:r>
          <w:proofErr w:type="gramStart"/>
          <w:r w:rsidRPr="00F635E9">
            <w:rPr>
              <w:rFonts w:ascii="Arial" w:eastAsia="Times New Roman" w:hAnsi="Arial" w:cs="Arial"/>
              <w:kern w:val="0"/>
              <w:sz w:val="22"/>
              <w:szCs w:val="22"/>
              <w:lang w:eastAsia="en-GB"/>
              <w14:ligatures w14:val="none"/>
            </w:rPr>
            <w:t>be processed</w:t>
          </w:r>
          <w:proofErr w:type="gramEnd"/>
          <w:r w:rsidRPr="00F635E9">
            <w:rPr>
              <w:rFonts w:ascii="Arial" w:eastAsia="Times New Roman" w:hAnsi="Arial" w:cs="Arial"/>
              <w:kern w:val="0"/>
              <w:sz w:val="22"/>
              <w:szCs w:val="22"/>
              <w:lang w:eastAsia="en-GB"/>
              <w14:ligatures w14:val="none"/>
            </w:rPr>
            <w:t> in a manner that ensures appropriate security.</w:t>
          </w:r>
        </w:p>
        <w:p w14:paraId="2BCCDB24" w14:textId="77777777" w:rsidR="00B23858" w:rsidRPr="00F635E9" w:rsidRDefault="001541F7" w:rsidP="00F635E9">
          <w:pPr>
            <w:numPr>
              <w:ilvl w:val="0"/>
              <w:numId w:val="18"/>
            </w:numPr>
            <w:shd w:val="clear" w:color="auto" w:fill="FFFFFF"/>
            <w:spacing w:after="0" w:line="360" w:lineRule="auto"/>
            <w:rPr>
              <w:rFonts w:ascii="Arial" w:eastAsia="Times New Roman" w:hAnsi="Arial" w:cs="Arial"/>
              <w:kern w:val="0"/>
              <w:sz w:val="22"/>
              <w:szCs w:val="22"/>
              <w:lang w:eastAsia="en-GB"/>
              <w14:ligatures w14:val="none"/>
            </w:rPr>
          </w:pPr>
          <w:hyperlink r:id="rId9" w:tgtFrame="_blank" w:history="1">
            <w:r w:rsidRPr="00F635E9">
              <w:rPr>
                <w:rFonts w:ascii="Arial" w:eastAsia="Times New Roman" w:hAnsi="Arial" w:cs="Arial"/>
                <w:b/>
                <w:bCs/>
                <w:kern w:val="0"/>
                <w:sz w:val="22"/>
                <w:szCs w:val="22"/>
                <w:lang w:eastAsia="en-GB"/>
                <w14:ligatures w14:val="none"/>
              </w:rPr>
              <w:t>Accountability</w:t>
            </w:r>
            <w:r w:rsidRPr="00F635E9">
              <w:rPr>
                <w:rFonts w:ascii="Arial" w:eastAsia="Times New Roman" w:hAnsi="Arial" w:cs="Arial"/>
                <w:kern w:val="0"/>
                <w:sz w:val="22"/>
                <w:szCs w:val="22"/>
                <w:lang w:eastAsia="en-GB"/>
                <w14:ligatures w14:val="none"/>
              </w:rPr>
              <w:t xml:space="preserve">: The data controller is responsible for and must be able to demonstrate compliance with the principles. </w:t>
            </w:r>
            <w:r w:rsidR="00CB56AD" w:rsidRPr="00F635E9">
              <w:rPr>
                <w:rFonts w:ascii="Arial" w:eastAsia="Times New Roman" w:hAnsi="Arial" w:cs="Arial"/>
                <w:kern w:val="0"/>
                <w:sz w:val="22"/>
                <w:szCs w:val="22"/>
                <w:lang w:eastAsia="en-GB"/>
                <w14:ligatures w14:val="none"/>
              </w:rPr>
              <w:t>UK Legislation dot Gov (2018).</w:t>
            </w:r>
            <w:r w:rsidRPr="00F635E9">
              <w:rPr>
                <w:rFonts w:ascii="Arial" w:eastAsia="Times New Roman" w:hAnsi="Arial" w:cs="Arial"/>
                <w:kern w:val="0"/>
                <w:sz w:val="22"/>
                <w:szCs w:val="22"/>
                <w:lang w:eastAsia="en-GB"/>
                <w14:ligatures w14:val="none"/>
              </w:rPr>
              <w:t> </w:t>
            </w:r>
          </w:hyperlink>
        </w:p>
        <w:p w14:paraId="218351CE" w14:textId="11921218" w:rsidR="00CB56AD" w:rsidRPr="00F635E9" w:rsidRDefault="00CB56AD" w:rsidP="00F635E9">
          <w:pPr>
            <w:shd w:val="clear" w:color="auto" w:fill="FFFFFF"/>
            <w:spacing w:after="0" w:line="360" w:lineRule="auto"/>
            <w:rPr>
              <w:rFonts w:ascii="Arial" w:hAnsi="Arial" w:cs="Arial"/>
              <w:sz w:val="22"/>
              <w:szCs w:val="22"/>
            </w:rPr>
          </w:pPr>
          <w:r w:rsidRPr="00F635E9">
            <w:rPr>
              <w:rFonts w:ascii="Arial" w:hAnsi="Arial" w:cs="Arial"/>
              <w:sz w:val="22"/>
              <w:szCs w:val="22"/>
            </w:rPr>
            <w:t>This policy framework sets out principles of good practice in the management and conduct of health and social care research in the UK. These principles protect and promote the interests of patients, service users and the public in health and social care research, by describing ethical conduct and proportionate, assurance-based management of health and social care research, so as to support and facilitate high-quality research in the UK that has the confidence of patients, service users and the public.</w:t>
          </w:r>
        </w:p>
        <w:p w14:paraId="17104409" w14:textId="77777777" w:rsidR="00B23858" w:rsidRPr="00F635E9" w:rsidRDefault="00B23858" w:rsidP="00F635E9">
          <w:pPr>
            <w:shd w:val="clear" w:color="auto" w:fill="F0F3FF"/>
            <w:spacing w:after="0" w:line="360" w:lineRule="auto"/>
            <w:outlineLvl w:val="1"/>
            <w:rPr>
              <w:rFonts w:ascii="Arial" w:eastAsia="Times New Roman" w:hAnsi="Arial" w:cs="Arial"/>
              <w:b/>
              <w:bCs/>
              <w:kern w:val="0"/>
              <w:sz w:val="22"/>
              <w:szCs w:val="22"/>
              <w:lang w:eastAsia="en-GB"/>
              <w14:ligatures w14:val="none"/>
            </w:rPr>
          </w:pPr>
          <w:r w:rsidRPr="00F635E9">
            <w:rPr>
              <w:rFonts w:ascii="Arial" w:eastAsia="Times New Roman" w:hAnsi="Arial" w:cs="Arial"/>
              <w:b/>
              <w:bCs/>
              <w:kern w:val="0"/>
              <w:sz w:val="22"/>
              <w:szCs w:val="22"/>
              <w:lang w:eastAsia="en-GB"/>
              <w14:ligatures w14:val="none"/>
            </w:rPr>
            <w:t>The importance of </w:t>
          </w:r>
          <w:proofErr w:type="gramStart"/>
          <w:r w:rsidRPr="00F635E9">
            <w:rPr>
              <w:rFonts w:ascii="Arial" w:eastAsia="Times New Roman" w:hAnsi="Arial" w:cs="Arial"/>
              <w:b/>
              <w:bCs/>
              <w:kern w:val="0"/>
              <w:sz w:val="22"/>
              <w:szCs w:val="22"/>
              <w:lang w:eastAsia="en-GB"/>
              <w14:ligatures w14:val="none"/>
            </w:rPr>
            <w:t>working collaboratively</w:t>
          </w:r>
          <w:proofErr w:type="gramEnd"/>
          <w:r w:rsidRPr="00F635E9">
            <w:rPr>
              <w:rFonts w:ascii="Arial" w:eastAsia="Times New Roman" w:hAnsi="Arial" w:cs="Arial"/>
              <w:b/>
              <w:bCs/>
              <w:kern w:val="0"/>
              <w:sz w:val="22"/>
              <w:szCs w:val="22"/>
              <w:lang w:eastAsia="en-GB"/>
              <w14:ligatures w14:val="none"/>
            </w:rPr>
            <w:t> with other professionals involved in care of a patient with hip replacement </w:t>
          </w:r>
          <w:proofErr w:type="gramStart"/>
          <w:r w:rsidRPr="00F635E9">
            <w:rPr>
              <w:rFonts w:ascii="Arial" w:eastAsia="Times New Roman" w:hAnsi="Arial" w:cs="Arial"/>
              <w:b/>
              <w:bCs/>
              <w:kern w:val="0"/>
              <w:sz w:val="22"/>
              <w:szCs w:val="22"/>
              <w:lang w:eastAsia="en-GB"/>
              <w14:ligatures w14:val="none"/>
            </w:rPr>
            <w:t>recovery</w:t>
          </w:r>
          <w:proofErr w:type="gramEnd"/>
        </w:p>
        <w:p w14:paraId="660EC803" w14:textId="77777777" w:rsidR="00B23858" w:rsidRPr="00F635E9" w:rsidRDefault="00B23858" w:rsidP="00F635E9">
          <w:pPr>
            <w:shd w:val="clear" w:color="auto" w:fill="F0F3FF"/>
            <w:spacing w:after="0" w:line="360" w:lineRule="auto"/>
            <w:rPr>
              <w:rFonts w:ascii="Arial" w:eastAsia="Times New Roman" w:hAnsi="Arial" w:cs="Arial"/>
              <w:kern w:val="0"/>
              <w:sz w:val="22"/>
              <w:szCs w:val="22"/>
              <w:lang w:eastAsia="en-GB"/>
              <w14:ligatures w14:val="none"/>
            </w:rPr>
          </w:pPr>
          <w:hyperlink r:id="rId10" w:tgtFrame="_blank" w:history="1">
            <w:r w:rsidRPr="00F635E9">
              <w:rPr>
                <w:rFonts w:ascii="Arial" w:eastAsia="Times New Roman" w:hAnsi="Arial" w:cs="Arial"/>
                <w:kern w:val="0"/>
                <w:sz w:val="22"/>
                <w:szCs w:val="22"/>
                <w:lang w:eastAsia="en-GB"/>
                <w14:ligatures w14:val="none"/>
              </w:rPr>
              <w:t>Collaborative work among healthcare professionals is essential for the effective recovery of patients with hip replacement surgery. It ensures that all aspects of a patient's care </w:t>
            </w:r>
            <w:proofErr w:type="gramStart"/>
            <w:r w:rsidRPr="00F635E9">
              <w:rPr>
                <w:rFonts w:ascii="Arial" w:eastAsia="Times New Roman" w:hAnsi="Arial" w:cs="Arial"/>
                <w:kern w:val="0"/>
                <w:sz w:val="22"/>
                <w:szCs w:val="22"/>
                <w:lang w:eastAsia="en-GB"/>
                <w14:ligatures w14:val="none"/>
              </w:rPr>
              <w:t>are met</w:t>
            </w:r>
            <w:proofErr w:type="gramEnd"/>
            <w:r w:rsidRPr="00F635E9">
              <w:rPr>
                <w:rFonts w:ascii="Arial" w:eastAsia="Times New Roman" w:hAnsi="Arial" w:cs="Arial"/>
                <w:kern w:val="0"/>
                <w:sz w:val="22"/>
                <w:szCs w:val="22"/>
                <w:lang w:eastAsia="en-GB"/>
                <w14:ligatures w14:val="none"/>
              </w:rPr>
              <w:t>, from physical health to emotional and social support. By working in partnership, professionals can provide a more comprehensive care plan, share insights and strategies, and avoid duplication of services. This collaboration also enhances communication and mutual understanding, reducing the risk of misunderstandings and errors. It leads to better health and social outcomes for patients, as different experts can contribute unique skills and knowledge to the care process. Additionally, working collaboratively fosters a culture of continuous improvement and professional growth, ensuring that all legislative, ethical, and professional standards </w:t>
            </w:r>
            <w:proofErr w:type="gramStart"/>
            <w:r w:rsidRPr="00F635E9">
              <w:rPr>
                <w:rFonts w:ascii="Arial" w:eastAsia="Times New Roman" w:hAnsi="Arial" w:cs="Arial"/>
                <w:kern w:val="0"/>
                <w:sz w:val="22"/>
                <w:szCs w:val="22"/>
                <w:lang w:eastAsia="en-GB"/>
                <w14:ligatures w14:val="none"/>
              </w:rPr>
              <w:t>are met</w:t>
            </w:r>
            <w:proofErr w:type="gramEnd"/>
            <w:r w:rsidRPr="00F635E9">
              <w:rPr>
                <w:rFonts w:ascii="Arial" w:eastAsia="Times New Roman" w:hAnsi="Arial" w:cs="Arial"/>
                <w:kern w:val="0"/>
                <w:sz w:val="22"/>
                <w:szCs w:val="22"/>
                <w:lang w:eastAsia="en-GB"/>
                <w14:ligatures w14:val="none"/>
              </w:rPr>
              <w:t>.</w:t>
            </w:r>
          </w:hyperlink>
        </w:p>
        <w:p w14:paraId="743980D3" w14:textId="77777777" w:rsidR="00F32356" w:rsidRPr="00F635E9" w:rsidRDefault="00F32356" w:rsidP="00F635E9">
          <w:pPr>
            <w:shd w:val="clear" w:color="auto" w:fill="F0F3FF"/>
            <w:spacing w:after="0" w:line="360" w:lineRule="auto"/>
            <w:rPr>
              <w:rFonts w:ascii="Arial" w:eastAsia="Times New Roman" w:hAnsi="Arial" w:cs="Arial"/>
              <w:kern w:val="0"/>
              <w:sz w:val="22"/>
              <w:szCs w:val="22"/>
              <w:lang w:eastAsia="en-GB"/>
              <w14:ligatures w14:val="none"/>
            </w:rPr>
          </w:pPr>
        </w:p>
        <w:p w14:paraId="634ECD55" w14:textId="77777777" w:rsidR="00F32356" w:rsidRPr="00F635E9" w:rsidRDefault="00F32356" w:rsidP="00F635E9">
          <w:pPr>
            <w:shd w:val="clear" w:color="auto" w:fill="F0F3FF"/>
            <w:spacing w:after="0" w:line="360" w:lineRule="auto"/>
            <w:outlineLvl w:val="1"/>
            <w:rPr>
              <w:rFonts w:ascii="Arial" w:eastAsia="Times New Roman" w:hAnsi="Arial" w:cs="Arial"/>
              <w:b/>
              <w:bCs/>
              <w:kern w:val="0"/>
              <w:sz w:val="22"/>
              <w:szCs w:val="22"/>
              <w:lang w:eastAsia="en-GB"/>
              <w14:ligatures w14:val="none"/>
            </w:rPr>
          </w:pPr>
          <w:r w:rsidRPr="00F635E9">
            <w:rPr>
              <w:rFonts w:ascii="Arial" w:eastAsia="Times New Roman" w:hAnsi="Arial" w:cs="Arial"/>
              <w:b/>
              <w:bCs/>
              <w:kern w:val="0"/>
              <w:sz w:val="22"/>
              <w:szCs w:val="22"/>
              <w:lang w:eastAsia="en-GB"/>
              <w14:ligatures w14:val="none"/>
            </w:rPr>
            <w:t>Approaches to Fostering Effective Collaboration</w:t>
          </w:r>
        </w:p>
        <w:p w14:paraId="61282333" w14:textId="77777777" w:rsidR="00F32356" w:rsidRPr="00F635E9" w:rsidRDefault="00F32356" w:rsidP="00F635E9">
          <w:pPr>
            <w:shd w:val="clear" w:color="auto" w:fill="F0F3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kern w:val="0"/>
              <w:sz w:val="22"/>
              <w:szCs w:val="22"/>
              <w:lang w:eastAsia="en-GB"/>
              <w14:ligatures w14:val="none"/>
            </w:rPr>
            <w:t>Fostering effective collaboration in multi-agency working involves </w:t>
          </w:r>
          <w:proofErr w:type="gramStart"/>
          <w:r w:rsidRPr="00F635E9">
            <w:rPr>
              <w:rFonts w:ascii="Arial" w:eastAsia="Times New Roman" w:hAnsi="Arial" w:cs="Arial"/>
              <w:kern w:val="0"/>
              <w:sz w:val="22"/>
              <w:szCs w:val="22"/>
              <w:lang w:eastAsia="en-GB"/>
              <w14:ligatures w14:val="none"/>
            </w:rPr>
            <w:t>several</w:t>
          </w:r>
          <w:proofErr w:type="gramEnd"/>
          <w:r w:rsidRPr="00F635E9">
            <w:rPr>
              <w:rFonts w:ascii="Arial" w:eastAsia="Times New Roman" w:hAnsi="Arial" w:cs="Arial"/>
              <w:kern w:val="0"/>
              <w:sz w:val="22"/>
              <w:szCs w:val="22"/>
              <w:lang w:eastAsia="en-GB"/>
              <w14:ligatures w14:val="none"/>
            </w:rPr>
            <w:t> approaches:</w:t>
          </w:r>
        </w:p>
        <w:p w14:paraId="5EB6E7DB" w14:textId="7E96B007"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1" w:tgtFrame="_blank" w:history="1">
            <w:r w:rsidRPr="00F635E9">
              <w:rPr>
                <w:rFonts w:ascii="Arial" w:eastAsia="Times New Roman" w:hAnsi="Arial" w:cs="Arial"/>
                <w:b/>
                <w:bCs/>
                <w:kern w:val="0"/>
                <w:sz w:val="22"/>
                <w:szCs w:val="22"/>
                <w:lang w:eastAsia="en-GB"/>
                <w14:ligatures w14:val="none"/>
              </w:rPr>
              <w:t>Open Communication</w:t>
            </w:r>
            <w:r w:rsidRPr="00F635E9">
              <w:rPr>
                <w:rFonts w:ascii="Arial" w:eastAsia="Times New Roman" w:hAnsi="Arial" w:cs="Arial"/>
                <w:kern w:val="0"/>
                <w:sz w:val="22"/>
                <w:szCs w:val="22"/>
                <w:lang w:eastAsia="en-GB"/>
                <w14:ligatures w14:val="none"/>
              </w:rPr>
              <w:t>: Ensuring clear lines of communication among all parties involved to maintain alignment and reduce misunderstandings. </w:t>
            </w:r>
          </w:hyperlink>
          <w:r w:rsidR="00F635E9" w:rsidRPr="00F635E9">
            <w:rPr>
              <w:rFonts w:ascii="Arial" w:eastAsia="Times New Roman" w:hAnsi="Arial" w:cs="Arial"/>
              <w:kern w:val="0"/>
              <w:sz w:val="22"/>
              <w:szCs w:val="22"/>
              <w:lang w:eastAsia="en-GB"/>
              <w14:ligatures w14:val="none"/>
            </w:rPr>
            <w:t xml:space="preserve"> </w:t>
          </w:r>
        </w:p>
        <w:p w14:paraId="561D9AC8" w14:textId="2F91581E"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2" w:tgtFrame="_blank" w:history="1">
            <w:r w:rsidRPr="00F635E9">
              <w:rPr>
                <w:rFonts w:ascii="Arial" w:eastAsia="Times New Roman" w:hAnsi="Arial" w:cs="Arial"/>
                <w:b/>
                <w:bCs/>
                <w:kern w:val="0"/>
                <w:sz w:val="22"/>
                <w:szCs w:val="22"/>
                <w:lang w:eastAsia="en-GB"/>
                <w14:ligatures w14:val="none"/>
              </w:rPr>
              <w:t>Shared Goals</w:t>
            </w:r>
            <w:r w:rsidRPr="00F635E9">
              <w:rPr>
                <w:rFonts w:ascii="Arial" w:eastAsia="Times New Roman" w:hAnsi="Arial" w:cs="Arial"/>
                <w:kern w:val="0"/>
                <w:sz w:val="22"/>
                <w:szCs w:val="22"/>
                <w:lang w:eastAsia="en-GB"/>
                <w14:ligatures w14:val="none"/>
              </w:rPr>
              <w:t>: Aligning the objectives and goals of all stakeholders to ensure a cohesive and efficient approach to care. </w:t>
            </w:r>
          </w:hyperlink>
        </w:p>
        <w:p w14:paraId="2DA99627" w14:textId="2A2F71BE"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3" w:tgtFrame="_blank" w:history="1">
            <w:r w:rsidRPr="00F635E9">
              <w:rPr>
                <w:rFonts w:ascii="Arial" w:eastAsia="Times New Roman" w:hAnsi="Arial" w:cs="Arial"/>
                <w:b/>
                <w:bCs/>
                <w:kern w:val="0"/>
                <w:sz w:val="22"/>
                <w:szCs w:val="22"/>
                <w:lang w:eastAsia="en-GB"/>
                <w14:ligatures w14:val="none"/>
              </w:rPr>
              <w:t>Collaborative Planning</w:t>
            </w:r>
            <w:r w:rsidRPr="00F635E9">
              <w:rPr>
                <w:rFonts w:ascii="Arial" w:eastAsia="Times New Roman" w:hAnsi="Arial" w:cs="Arial"/>
                <w:kern w:val="0"/>
                <w:sz w:val="22"/>
                <w:szCs w:val="22"/>
                <w:lang w:eastAsia="en-GB"/>
                <w14:ligatures w14:val="none"/>
              </w:rPr>
              <w:t>: Engaging all professionals in the planning and development of care strategies to ensure comprehensive and person-centered care. </w:t>
            </w:r>
          </w:hyperlink>
        </w:p>
        <w:p w14:paraId="0DE70C9A" w14:textId="0EF43A30"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4" w:tgtFrame="_blank" w:history="1">
            <w:r w:rsidRPr="00F635E9">
              <w:rPr>
                <w:rFonts w:ascii="Arial" w:eastAsia="Times New Roman" w:hAnsi="Arial" w:cs="Arial"/>
                <w:b/>
                <w:bCs/>
                <w:kern w:val="0"/>
                <w:sz w:val="22"/>
                <w:szCs w:val="22"/>
                <w:lang w:eastAsia="en-GB"/>
                <w14:ligatures w14:val="none"/>
              </w:rPr>
              <w:t>Continuous Learning</w:t>
            </w:r>
            <w:r w:rsidRPr="00F635E9">
              <w:rPr>
                <w:rFonts w:ascii="Arial" w:eastAsia="Times New Roman" w:hAnsi="Arial" w:cs="Arial"/>
                <w:kern w:val="0"/>
                <w:sz w:val="22"/>
                <w:szCs w:val="22"/>
                <w:lang w:eastAsia="en-GB"/>
                <w14:ligatures w14:val="none"/>
              </w:rPr>
              <w:t>: Providing opportunities for ongoing learning and development among all professionals to enhance their skills and </w:t>
            </w:r>
            <w:r w:rsidR="00F635E9" w:rsidRPr="00F635E9">
              <w:rPr>
                <w:rFonts w:ascii="Arial" w:eastAsia="Times New Roman" w:hAnsi="Arial" w:cs="Arial"/>
                <w:kern w:val="0"/>
                <w:sz w:val="22"/>
                <w:szCs w:val="22"/>
                <w:lang w:eastAsia="en-GB"/>
                <w14:ligatures w14:val="none"/>
              </w:rPr>
              <w:t xml:space="preserve">   </w:t>
            </w:r>
            <w:r w:rsidRPr="00F635E9">
              <w:rPr>
                <w:rFonts w:ascii="Arial" w:eastAsia="Times New Roman" w:hAnsi="Arial" w:cs="Arial"/>
                <w:kern w:val="0"/>
                <w:sz w:val="22"/>
                <w:szCs w:val="22"/>
                <w:lang w:eastAsia="en-GB"/>
                <w14:ligatures w14:val="none"/>
              </w:rPr>
              <w:t>knowledge. </w:t>
            </w:r>
          </w:hyperlink>
        </w:p>
        <w:p w14:paraId="03670020" w14:textId="77777777" w:rsidR="00F635E9"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5" w:tgtFrame="_blank" w:history="1">
            <w:r w:rsidRPr="00F635E9">
              <w:rPr>
                <w:rFonts w:ascii="Arial" w:eastAsia="Times New Roman" w:hAnsi="Arial" w:cs="Arial"/>
                <w:b/>
                <w:bCs/>
                <w:kern w:val="0"/>
                <w:sz w:val="22"/>
                <w:szCs w:val="22"/>
                <w:lang w:eastAsia="en-GB"/>
                <w14:ligatures w14:val="none"/>
              </w:rPr>
              <w:t>Conflict Resolution</w:t>
            </w:r>
            <w:r w:rsidRPr="00F635E9">
              <w:rPr>
                <w:rFonts w:ascii="Arial" w:eastAsia="Times New Roman" w:hAnsi="Arial" w:cs="Arial"/>
                <w:kern w:val="0"/>
                <w:sz w:val="22"/>
                <w:szCs w:val="22"/>
                <w:lang w:eastAsia="en-GB"/>
                <w14:ligatures w14:val="none"/>
              </w:rPr>
              <w:t>: Developing strategies for addressing and resolving conflicts that may arise during collaboration to maintain a positive working environment. </w:t>
            </w:r>
          </w:hyperlink>
        </w:p>
        <w:p w14:paraId="12EB385F" w14:textId="4649419D" w:rsidR="00F32356" w:rsidRPr="00F635E9" w:rsidRDefault="00F32356" w:rsidP="00F635E9">
          <w:pPr>
            <w:shd w:val="clear" w:color="auto" w:fill="F0F3FF"/>
            <w:spacing w:after="0" w:line="360" w:lineRule="auto"/>
            <w:ind w:left="720"/>
            <w:rPr>
              <w:rFonts w:ascii="Arial" w:eastAsia="Times New Roman" w:hAnsi="Arial" w:cs="Arial"/>
              <w:kern w:val="0"/>
              <w:sz w:val="22"/>
              <w:szCs w:val="22"/>
              <w:lang w:eastAsia="en-GB"/>
              <w14:ligatures w14:val="none"/>
            </w:rPr>
          </w:pPr>
          <w:r w:rsidRPr="00F635E9">
            <w:rPr>
              <w:rFonts w:ascii="Arial" w:eastAsia="Times New Roman" w:hAnsi="Arial" w:cs="Arial"/>
              <w:kern w:val="0"/>
              <w:sz w:val="22"/>
              <w:szCs w:val="22"/>
              <w:lang w:eastAsia="en-GB"/>
              <w14:ligatures w14:val="none"/>
            </w:rPr>
            <w:lastRenderedPageBreak/>
            <w:t>Addressing </w:t>
          </w:r>
          <w:proofErr w:type="gramStart"/>
          <w:r w:rsidRPr="00F635E9">
            <w:rPr>
              <w:rFonts w:ascii="Arial" w:eastAsia="Times New Roman" w:hAnsi="Arial" w:cs="Arial"/>
              <w:kern w:val="0"/>
              <w:sz w:val="22"/>
              <w:szCs w:val="22"/>
              <w:lang w:eastAsia="en-GB"/>
              <w14:ligatures w14:val="none"/>
            </w:rPr>
            <w:t>common challenges</w:t>
          </w:r>
          <w:proofErr w:type="gramEnd"/>
          <w:r w:rsidRPr="00F635E9">
            <w:rPr>
              <w:rFonts w:ascii="Arial" w:eastAsia="Times New Roman" w:hAnsi="Arial" w:cs="Arial"/>
              <w:kern w:val="0"/>
              <w:sz w:val="22"/>
              <w:szCs w:val="22"/>
              <w:lang w:eastAsia="en-GB"/>
              <w14:ligatures w14:val="none"/>
            </w:rPr>
            <w:t> in multi-agency working requires </w:t>
          </w:r>
          <w:proofErr w:type="gramStart"/>
          <w:r w:rsidRPr="00F635E9">
            <w:rPr>
              <w:rFonts w:ascii="Arial" w:eastAsia="Times New Roman" w:hAnsi="Arial" w:cs="Arial"/>
              <w:kern w:val="0"/>
              <w:sz w:val="22"/>
              <w:szCs w:val="22"/>
              <w:lang w:eastAsia="en-GB"/>
              <w14:ligatures w14:val="none"/>
            </w:rPr>
            <w:t>a proactive</w:t>
          </w:r>
          <w:proofErr w:type="gramEnd"/>
          <w:r w:rsidRPr="00F635E9">
            <w:rPr>
              <w:rFonts w:ascii="Arial" w:eastAsia="Times New Roman" w:hAnsi="Arial" w:cs="Arial"/>
              <w:kern w:val="0"/>
              <w:sz w:val="22"/>
              <w:szCs w:val="22"/>
              <w:lang w:eastAsia="en-GB"/>
              <w14:ligatures w14:val="none"/>
            </w:rPr>
            <w:t> approach, including:</w:t>
          </w:r>
        </w:p>
        <w:p w14:paraId="1E645AF0" w14:textId="6EC7BD49"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6" w:tgtFrame="_blank" w:history="1">
            <w:r w:rsidRPr="00F635E9">
              <w:rPr>
                <w:rFonts w:ascii="Arial" w:eastAsia="Times New Roman" w:hAnsi="Arial" w:cs="Arial"/>
                <w:b/>
                <w:bCs/>
                <w:kern w:val="0"/>
                <w:sz w:val="22"/>
                <w:szCs w:val="22"/>
                <w:lang w:eastAsia="en-GB"/>
                <w14:ligatures w14:val="none"/>
              </w:rPr>
              <w:t>Resource Allocation</w:t>
            </w:r>
            <w:r w:rsidRPr="00F635E9">
              <w:rPr>
                <w:rFonts w:ascii="Arial" w:eastAsia="Times New Roman" w:hAnsi="Arial" w:cs="Arial"/>
                <w:kern w:val="0"/>
                <w:sz w:val="22"/>
                <w:szCs w:val="22"/>
                <w:lang w:eastAsia="en-GB"/>
                <w14:ligatures w14:val="none"/>
              </w:rPr>
              <w:t>: Ensuring that all resources are effectively allocated to support the care of the patient. </w:t>
            </w:r>
          </w:hyperlink>
        </w:p>
        <w:p w14:paraId="5E007197" w14:textId="4C301E55"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7" w:tgtFrame="_blank" w:history="1">
            <w:r w:rsidRPr="00F635E9">
              <w:rPr>
                <w:rFonts w:ascii="Arial" w:eastAsia="Times New Roman" w:hAnsi="Arial" w:cs="Arial"/>
                <w:b/>
                <w:bCs/>
                <w:kern w:val="0"/>
                <w:sz w:val="22"/>
                <w:szCs w:val="22"/>
                <w:lang w:eastAsia="en-GB"/>
                <w14:ligatures w14:val="none"/>
              </w:rPr>
              <w:t>Stakeholder Engagement</w:t>
            </w:r>
            <w:r w:rsidRPr="00F635E9">
              <w:rPr>
                <w:rFonts w:ascii="Arial" w:eastAsia="Times New Roman" w:hAnsi="Arial" w:cs="Arial"/>
                <w:kern w:val="0"/>
                <w:sz w:val="22"/>
                <w:szCs w:val="22"/>
                <w:lang w:eastAsia="en-GB"/>
                <w14:ligatures w14:val="none"/>
              </w:rPr>
              <w:t>: Engaging all stakeholders in the care process to ensure their involvement and support. </w:t>
            </w:r>
          </w:hyperlink>
        </w:p>
        <w:p w14:paraId="6C7E30A3" w14:textId="7A8D5A87" w:rsidR="00F32356" w:rsidRPr="00F635E9" w:rsidRDefault="00F32356" w:rsidP="00F635E9">
          <w:pPr>
            <w:numPr>
              <w:ilvl w:val="0"/>
              <w:numId w:val="19"/>
            </w:numPr>
            <w:shd w:val="clear" w:color="auto" w:fill="F0F3FF"/>
            <w:spacing w:after="0" w:line="360" w:lineRule="auto"/>
            <w:rPr>
              <w:rFonts w:ascii="Arial" w:eastAsia="Times New Roman" w:hAnsi="Arial" w:cs="Arial"/>
              <w:kern w:val="0"/>
              <w:sz w:val="22"/>
              <w:szCs w:val="22"/>
              <w:lang w:eastAsia="en-GB"/>
              <w14:ligatures w14:val="none"/>
            </w:rPr>
          </w:pPr>
          <w:hyperlink r:id="rId18" w:tgtFrame="_blank" w:history="1">
            <w:r w:rsidRPr="00F635E9">
              <w:rPr>
                <w:rFonts w:ascii="Arial" w:eastAsia="Times New Roman" w:hAnsi="Arial" w:cs="Arial"/>
                <w:b/>
                <w:bCs/>
                <w:kern w:val="0"/>
                <w:sz w:val="22"/>
                <w:szCs w:val="22"/>
                <w:lang w:eastAsia="en-GB"/>
                <w14:ligatures w14:val="none"/>
              </w:rPr>
              <w:t>Quality Improvement</w:t>
            </w:r>
            <w:r w:rsidRPr="00F635E9">
              <w:rPr>
                <w:rFonts w:ascii="Arial" w:eastAsia="Times New Roman" w:hAnsi="Arial" w:cs="Arial"/>
                <w:kern w:val="0"/>
                <w:sz w:val="22"/>
                <w:szCs w:val="22"/>
                <w:lang w:eastAsia="en-GB"/>
                <w14:ligatures w14:val="none"/>
              </w:rPr>
              <w:t>: Implementing quality improvement initiatives to enhance the effectiveness of the care provided. </w:t>
            </w:r>
          </w:hyperlink>
          <w:hyperlink r:id="rId19" w:tgtFrame="_blank" w:history="1">
            <w:r w:rsidRPr="00F635E9">
              <w:rPr>
                <w:rFonts w:ascii="Arial" w:eastAsia="Times New Roman" w:hAnsi="Arial" w:cs="Arial"/>
                <w:kern w:val="0"/>
                <w:sz w:val="22"/>
                <w:szCs w:val="22"/>
                <w:lang w:eastAsia="en-GB"/>
                <w14:ligatures w14:val="none"/>
              </w:rPr>
              <w:t xml:space="preserve"> </w:t>
            </w:r>
            <w:r w:rsidRPr="00F635E9">
              <w:rPr>
                <w:rFonts w:ascii="Arial" w:eastAsia="Times New Roman" w:hAnsi="Arial" w:cs="Arial"/>
                <w:kern w:val="0"/>
                <w:sz w:val="22"/>
                <w:szCs w:val="22"/>
                <w:lang w:eastAsia="en-GB"/>
                <w14:ligatures w14:val="none"/>
              </w:rPr>
              <w:t>By employing these approaches and strategies, healthcare professionals can effectively collaborate with other professionals involved in the care of a patient with hip replacement recovery, leading to improved patient outcomes and a more efficient healthcare system. </w:t>
            </w:r>
          </w:hyperlink>
        </w:p>
        <w:p w14:paraId="4B2F6F54" w14:textId="77777777" w:rsidR="00F32356" w:rsidRPr="00F635E9" w:rsidRDefault="00F32356" w:rsidP="00F635E9">
          <w:pPr>
            <w:shd w:val="clear" w:color="auto" w:fill="F0F3FF"/>
            <w:spacing w:after="0" w:line="360" w:lineRule="auto"/>
            <w:rPr>
              <w:rFonts w:ascii="Arial" w:eastAsia="Times New Roman" w:hAnsi="Arial" w:cs="Arial"/>
              <w:kern w:val="0"/>
              <w:sz w:val="22"/>
              <w:szCs w:val="22"/>
              <w:lang w:eastAsia="en-GB"/>
              <w14:ligatures w14:val="none"/>
            </w:rPr>
          </w:pPr>
        </w:p>
        <w:p w14:paraId="0ED92899" w14:textId="77777777" w:rsidR="00F32356" w:rsidRPr="00F635E9" w:rsidRDefault="00F32356" w:rsidP="00F635E9">
          <w:pPr>
            <w:shd w:val="clear" w:color="auto" w:fill="FFFFFF"/>
            <w:spacing w:after="0" w:line="360" w:lineRule="auto"/>
            <w:rPr>
              <w:rFonts w:ascii="Arial" w:eastAsia="Times New Roman" w:hAnsi="Arial" w:cs="Arial"/>
              <w:kern w:val="0"/>
              <w:sz w:val="22"/>
              <w:szCs w:val="22"/>
              <w:lang w:eastAsia="en-GB"/>
              <w14:ligatures w14:val="none"/>
            </w:rPr>
          </w:pPr>
          <w:r w:rsidRPr="00F635E9">
            <w:rPr>
              <w:rFonts w:ascii="Arial" w:eastAsia="Times New Roman" w:hAnsi="Arial" w:cs="Arial"/>
              <w:b/>
              <w:bCs/>
              <w:kern w:val="0"/>
              <w:sz w:val="22"/>
              <w:szCs w:val="22"/>
              <w:lang w:eastAsia="en-GB"/>
              <w14:ligatures w14:val="none"/>
            </w:rPr>
            <w:t>effective collaboration strategies in the workplace</w:t>
          </w:r>
          <w:r w:rsidRPr="00F635E9">
            <w:rPr>
              <w:rFonts w:ascii="Arial" w:eastAsia="Times New Roman" w:hAnsi="Arial" w:cs="Arial"/>
              <w:kern w:val="0"/>
              <w:sz w:val="22"/>
              <w:szCs w:val="22"/>
              <w:lang w:eastAsia="en-GB"/>
              <w14:ligatures w14:val="none"/>
            </w:rPr>
            <w:t>:</w:t>
          </w:r>
        </w:p>
        <w:p w14:paraId="3D282A39" w14:textId="27EE133A" w:rsidR="00F32356" w:rsidRPr="00F635E9" w:rsidRDefault="00F32356" w:rsidP="00F635E9">
          <w:pPr>
            <w:numPr>
              <w:ilvl w:val="0"/>
              <w:numId w:val="20"/>
            </w:numPr>
            <w:shd w:val="clear" w:color="auto" w:fill="FFFFFF"/>
            <w:spacing w:after="0" w:line="360" w:lineRule="auto"/>
            <w:rPr>
              <w:rFonts w:ascii="Arial" w:eastAsia="Times New Roman" w:hAnsi="Arial" w:cs="Arial"/>
              <w:kern w:val="0"/>
              <w:sz w:val="22"/>
              <w:szCs w:val="22"/>
              <w:lang w:eastAsia="en-GB"/>
              <w14:ligatures w14:val="none"/>
            </w:rPr>
          </w:pPr>
          <w:hyperlink r:id="rId20" w:tgtFrame="_blank" w:history="1">
            <w:r w:rsidRPr="00F635E9">
              <w:rPr>
                <w:rFonts w:ascii="Arial" w:eastAsia="Times New Roman" w:hAnsi="Arial" w:cs="Arial"/>
                <w:b/>
                <w:bCs/>
                <w:kern w:val="0"/>
                <w:sz w:val="22"/>
                <w:szCs w:val="22"/>
                <w:lang w:eastAsia="en-GB"/>
                <w14:ligatures w14:val="none"/>
              </w:rPr>
              <w:t>Create a culture of trust</w:t>
            </w:r>
            <w:r w:rsidRPr="00F635E9">
              <w:rPr>
                <w:rFonts w:ascii="Arial" w:eastAsia="Times New Roman" w:hAnsi="Arial" w:cs="Arial"/>
                <w:kern w:val="0"/>
                <w:sz w:val="22"/>
                <w:szCs w:val="22"/>
                <w:lang w:eastAsia="en-GB"/>
                <w14:ligatures w14:val="none"/>
              </w:rPr>
              <w:t>: Encourage team members to share ideas and voice concerns without fear. </w:t>
            </w:r>
          </w:hyperlink>
        </w:p>
        <w:p w14:paraId="76333F19" w14:textId="11951890" w:rsidR="00F32356" w:rsidRPr="00F635E9" w:rsidRDefault="00F32356" w:rsidP="00F635E9">
          <w:pPr>
            <w:numPr>
              <w:ilvl w:val="0"/>
              <w:numId w:val="20"/>
            </w:numPr>
            <w:shd w:val="clear" w:color="auto" w:fill="FFFFFF"/>
            <w:spacing w:after="0" w:line="360" w:lineRule="auto"/>
            <w:rPr>
              <w:rFonts w:ascii="Arial" w:eastAsia="Times New Roman" w:hAnsi="Arial" w:cs="Arial"/>
              <w:kern w:val="0"/>
              <w:sz w:val="22"/>
              <w:szCs w:val="22"/>
              <w:lang w:eastAsia="en-GB"/>
              <w14:ligatures w14:val="none"/>
            </w:rPr>
          </w:pPr>
          <w:hyperlink r:id="rId21" w:tgtFrame="_blank" w:history="1">
            <w:r w:rsidRPr="00F635E9">
              <w:rPr>
                <w:rFonts w:ascii="Arial" w:eastAsia="Times New Roman" w:hAnsi="Arial" w:cs="Arial"/>
                <w:b/>
                <w:bCs/>
                <w:kern w:val="0"/>
                <w:sz w:val="22"/>
                <w:szCs w:val="22"/>
                <w:lang w:eastAsia="en-GB"/>
                <w14:ligatures w14:val="none"/>
              </w:rPr>
              <w:t>Break down silos</w:t>
            </w:r>
            <w:r w:rsidRPr="00F635E9">
              <w:rPr>
                <w:rFonts w:ascii="Arial" w:eastAsia="Times New Roman" w:hAnsi="Arial" w:cs="Arial"/>
                <w:kern w:val="0"/>
                <w:sz w:val="22"/>
                <w:szCs w:val="22"/>
                <w:lang w:eastAsia="en-GB"/>
                <w14:ligatures w14:val="none"/>
              </w:rPr>
              <w:t>: Foster cross-functional work by ensuring team members can access shared information. </w:t>
            </w:r>
          </w:hyperlink>
        </w:p>
        <w:p w14:paraId="34337601" w14:textId="61250200" w:rsidR="00F32356" w:rsidRPr="00F635E9" w:rsidRDefault="00F32356" w:rsidP="00F635E9">
          <w:pPr>
            <w:numPr>
              <w:ilvl w:val="0"/>
              <w:numId w:val="20"/>
            </w:numPr>
            <w:shd w:val="clear" w:color="auto" w:fill="FFFFFF"/>
            <w:spacing w:after="0" w:line="360" w:lineRule="auto"/>
            <w:rPr>
              <w:rFonts w:ascii="Arial" w:eastAsia="Times New Roman" w:hAnsi="Arial" w:cs="Arial"/>
              <w:kern w:val="0"/>
              <w:sz w:val="22"/>
              <w:szCs w:val="22"/>
              <w:lang w:eastAsia="en-GB"/>
              <w14:ligatures w14:val="none"/>
            </w:rPr>
          </w:pPr>
          <w:hyperlink r:id="rId22" w:tgtFrame="_blank" w:history="1">
            <w:r w:rsidRPr="00F635E9">
              <w:rPr>
                <w:rFonts w:ascii="Arial" w:eastAsia="Times New Roman" w:hAnsi="Arial" w:cs="Arial"/>
                <w:b/>
                <w:bCs/>
                <w:kern w:val="0"/>
                <w:sz w:val="22"/>
                <w:szCs w:val="22"/>
                <w:lang w:eastAsia="en-GB"/>
                <w14:ligatures w14:val="none"/>
              </w:rPr>
              <w:t>Promote open discussion</w:t>
            </w:r>
            <w:r w:rsidRPr="00F635E9">
              <w:rPr>
                <w:rFonts w:ascii="Arial" w:eastAsia="Times New Roman" w:hAnsi="Arial" w:cs="Arial"/>
                <w:kern w:val="0"/>
                <w:sz w:val="22"/>
                <w:szCs w:val="22"/>
                <w:lang w:eastAsia="en-GB"/>
                <w14:ligatures w14:val="none"/>
              </w:rPr>
              <w:t>: Encourage active listening and dialogue within the team. </w:t>
            </w:r>
          </w:hyperlink>
        </w:p>
        <w:p w14:paraId="4619DBED" w14:textId="783A14E5" w:rsidR="00F32356" w:rsidRPr="00F635E9" w:rsidRDefault="00F32356" w:rsidP="00F635E9">
          <w:pPr>
            <w:numPr>
              <w:ilvl w:val="0"/>
              <w:numId w:val="20"/>
            </w:numPr>
            <w:shd w:val="clear" w:color="auto" w:fill="FFFFFF"/>
            <w:spacing w:after="0" w:line="240" w:lineRule="auto"/>
            <w:rPr>
              <w:rFonts w:ascii="Arial" w:eastAsia="Times New Roman" w:hAnsi="Arial" w:cs="Arial"/>
              <w:kern w:val="0"/>
              <w:sz w:val="22"/>
              <w:szCs w:val="22"/>
              <w:lang w:eastAsia="en-GB"/>
              <w14:ligatures w14:val="none"/>
            </w:rPr>
          </w:pPr>
          <w:hyperlink r:id="rId23" w:tgtFrame="_blank" w:history="1">
            <w:r w:rsidRPr="00F635E9">
              <w:rPr>
                <w:rFonts w:ascii="Arial" w:eastAsia="Times New Roman" w:hAnsi="Arial" w:cs="Arial"/>
                <w:b/>
                <w:bCs/>
                <w:kern w:val="0"/>
                <w:sz w:val="22"/>
                <w:szCs w:val="22"/>
                <w:lang w:eastAsia="en-GB"/>
                <w14:ligatures w14:val="none"/>
              </w:rPr>
              <w:t>Schedule team-building activities</w:t>
            </w:r>
            <w:r w:rsidRPr="00F635E9">
              <w:rPr>
                <w:rFonts w:ascii="Arial" w:eastAsia="Times New Roman" w:hAnsi="Arial" w:cs="Arial"/>
                <w:kern w:val="0"/>
                <w:sz w:val="22"/>
                <w:szCs w:val="22"/>
                <w:lang w:eastAsia="en-GB"/>
                <w14:ligatures w14:val="none"/>
              </w:rPr>
              <w:t>: Incorporate engaging activities to strengthen team bonds. </w:t>
            </w:r>
          </w:hyperlink>
        </w:p>
        <w:p w14:paraId="30D8D63C" w14:textId="77777777" w:rsidR="00F635E9" w:rsidRPr="00F635E9" w:rsidRDefault="00F32356" w:rsidP="00F635E9">
          <w:pPr>
            <w:numPr>
              <w:ilvl w:val="0"/>
              <w:numId w:val="20"/>
            </w:numPr>
            <w:shd w:val="clear" w:color="auto" w:fill="FFFFFF"/>
            <w:spacing w:after="0" w:line="240" w:lineRule="auto"/>
            <w:rPr>
              <w:rFonts w:ascii="Arial" w:eastAsia="Times New Roman" w:hAnsi="Arial" w:cs="Arial"/>
              <w:kern w:val="0"/>
              <w:sz w:val="22"/>
              <w:szCs w:val="22"/>
              <w:lang w:eastAsia="en-GB"/>
              <w14:ligatures w14:val="none"/>
            </w:rPr>
          </w:pPr>
          <w:hyperlink r:id="rId24" w:tgtFrame="_blank" w:history="1">
            <w:r w:rsidRPr="00F635E9">
              <w:rPr>
                <w:rFonts w:ascii="Arial" w:eastAsia="Times New Roman" w:hAnsi="Arial" w:cs="Arial"/>
                <w:b/>
                <w:bCs/>
                <w:kern w:val="0"/>
                <w:sz w:val="22"/>
                <w:szCs w:val="22"/>
                <w:lang w:eastAsia="en-GB"/>
                <w14:ligatures w14:val="none"/>
              </w:rPr>
              <w:t>Use collaboration tools</w:t>
            </w:r>
            <w:r w:rsidRPr="00F635E9">
              <w:rPr>
                <w:rFonts w:ascii="Arial" w:eastAsia="Times New Roman" w:hAnsi="Arial" w:cs="Arial"/>
                <w:kern w:val="0"/>
                <w:sz w:val="22"/>
                <w:szCs w:val="22"/>
                <w:lang w:eastAsia="en-GB"/>
                <w14:ligatures w14:val="none"/>
              </w:rPr>
              <w:t>: Implement tools that facilitate communication and project management. </w:t>
            </w:r>
          </w:hyperlink>
        </w:p>
        <w:p w14:paraId="3A57D166" w14:textId="3BFB4B29" w:rsidR="00F32356" w:rsidRPr="00F635E9" w:rsidRDefault="00F32356" w:rsidP="00F635E9">
          <w:pPr>
            <w:shd w:val="clear" w:color="auto" w:fill="FFFFFF"/>
            <w:spacing w:after="0" w:line="240" w:lineRule="auto"/>
            <w:ind w:left="360"/>
            <w:rPr>
              <w:rFonts w:ascii="Roboto" w:eastAsia="Times New Roman" w:hAnsi="Roboto" w:cs="Times New Roman"/>
              <w:kern w:val="0"/>
              <w:sz w:val="27"/>
              <w:szCs w:val="27"/>
              <w:lang w:eastAsia="en-GB"/>
              <w14:ligatures w14:val="none"/>
            </w:rPr>
          </w:pPr>
          <w:r w:rsidRPr="00F635E9">
            <w:rPr>
              <w:rFonts w:ascii="Roboto" w:eastAsia="Times New Roman" w:hAnsi="Roboto" w:cs="Times New Roman"/>
              <w:kern w:val="0"/>
              <w:sz w:val="27"/>
              <w:szCs w:val="27"/>
              <w:lang w:eastAsia="en-GB"/>
              <w14:ligatures w14:val="none"/>
            </w:rPr>
            <w:t>These strategies can help enhance teamwork and improve overall</w:t>
          </w:r>
          <w:r w:rsidR="00F635E9">
            <w:rPr>
              <w:rFonts w:ascii="Roboto" w:eastAsia="Times New Roman" w:hAnsi="Roboto" w:cs="Times New Roman"/>
              <w:kern w:val="0"/>
              <w:sz w:val="27"/>
              <w:szCs w:val="27"/>
              <w:lang w:eastAsia="en-GB"/>
              <w14:ligatures w14:val="none"/>
            </w:rPr>
            <w:t xml:space="preserve">         </w:t>
          </w:r>
          <w:r w:rsidRPr="00F635E9">
            <w:rPr>
              <w:rFonts w:ascii="Roboto" w:eastAsia="Times New Roman" w:hAnsi="Roboto" w:cs="Times New Roman"/>
              <w:kern w:val="0"/>
              <w:sz w:val="27"/>
              <w:szCs w:val="27"/>
              <w:lang w:eastAsia="en-GB"/>
              <w14:ligatures w14:val="none"/>
            </w:rPr>
            <w:t> productivity in the workplace.</w:t>
          </w:r>
          <w:r w:rsidR="00F635E9">
            <w:rPr>
              <w:rFonts w:ascii="Roboto" w:eastAsia="Times New Roman" w:hAnsi="Roboto" w:cs="Times New Roman"/>
              <w:kern w:val="0"/>
              <w:sz w:val="27"/>
              <w:szCs w:val="27"/>
              <w:lang w:eastAsia="en-GB"/>
              <w14:ligatures w14:val="none"/>
            </w:rPr>
            <w:t xml:space="preserve"> UK legislation.gov</w:t>
          </w:r>
        </w:p>
        <w:p w14:paraId="299A1793" w14:textId="6455026B" w:rsidR="00643BC7" w:rsidRPr="00F635E9" w:rsidRDefault="000329E9" w:rsidP="00F635E9">
          <w:pPr>
            <w:spacing w:after="0" w:line="360" w:lineRule="auto"/>
            <w:jc w:val="both"/>
            <w:rPr>
              <w:rFonts w:ascii="Arial" w:hAnsi="Arial" w:cs="Arial"/>
              <w:sz w:val="22"/>
              <w:szCs w:val="22"/>
            </w:rPr>
          </w:pPr>
          <w:r w:rsidRPr="00F635E9">
            <w:rPr>
              <w:rFonts w:ascii="Arial" w:hAnsi="Arial" w:cs="Arial"/>
              <w:sz w:val="22"/>
              <w:szCs w:val="22"/>
            </w:rPr>
            <w:t xml:space="preserve">  </w:t>
          </w:r>
        </w:p>
      </w:sdtContent>
    </w:sdt>
    <w:p w14:paraId="12C2A7CE" w14:textId="77777777" w:rsidR="00831623" w:rsidRDefault="00831623" w:rsidP="000329E9">
      <w:pPr>
        <w:spacing w:line="360" w:lineRule="auto"/>
        <w:rPr>
          <w:rFonts w:ascii="Arial" w:hAnsi="Arial" w:cs="Arial"/>
          <w:sz w:val="22"/>
          <w:szCs w:val="22"/>
        </w:rPr>
      </w:pPr>
    </w:p>
    <w:p w14:paraId="604FDB69" w14:textId="11F3FE03" w:rsidR="00831623" w:rsidRDefault="00831623" w:rsidP="000329E9">
      <w:pPr>
        <w:spacing w:line="360" w:lineRule="auto"/>
        <w:rPr>
          <w:rFonts w:ascii="Arial" w:hAnsi="Arial" w:cs="Arial"/>
          <w:sz w:val="22"/>
          <w:szCs w:val="22"/>
        </w:rPr>
      </w:pPr>
      <w:r>
        <w:rPr>
          <w:rFonts w:ascii="Arial" w:hAnsi="Arial" w:cs="Arial"/>
          <w:sz w:val="22"/>
          <w:szCs w:val="22"/>
        </w:rPr>
        <w:t>Conclusion</w:t>
      </w:r>
      <w:r w:rsidR="00E533A2">
        <w:rPr>
          <w:rFonts w:ascii="Arial" w:hAnsi="Arial" w:cs="Arial"/>
          <w:sz w:val="22"/>
          <w:szCs w:val="22"/>
        </w:rPr>
        <w:t xml:space="preserve"> </w:t>
      </w:r>
    </w:p>
    <w:p w14:paraId="28D30418" w14:textId="38D7470A" w:rsidR="00137FD0" w:rsidRPr="002612AF" w:rsidRDefault="00137FD0" w:rsidP="002612AF">
      <w:pPr>
        <w:spacing w:line="360" w:lineRule="auto"/>
        <w:rPr>
          <w:rStyle w:val="gstkn"/>
          <w:rFonts w:ascii="Arial" w:hAnsi="Arial" w:cs="Arial"/>
          <w:sz w:val="22"/>
          <w:szCs w:val="22"/>
          <w:shd w:val="clear" w:color="auto" w:fill="FFFFFF"/>
        </w:rPr>
      </w:pPr>
      <w:r w:rsidRPr="002612AF">
        <w:rPr>
          <w:rStyle w:val="gstkn"/>
          <w:rFonts w:ascii="Arial" w:hAnsi="Arial" w:cs="Arial"/>
          <w:sz w:val="22"/>
          <w:szCs w:val="22"/>
          <w:shd w:val="clear" w:color="auto" w:fill="FFFFFF"/>
        </w:rPr>
        <w:t>In summary, effective communication in healthcare is not just about exchanging information; it is about building relationships, enhancing patient engagement, and ensuring that care </w:t>
      </w:r>
      <w:proofErr w:type="gramStart"/>
      <w:r w:rsidRPr="002612AF">
        <w:rPr>
          <w:rStyle w:val="gstkn"/>
          <w:rFonts w:ascii="Arial" w:hAnsi="Arial" w:cs="Arial"/>
          <w:sz w:val="22"/>
          <w:szCs w:val="22"/>
          <w:shd w:val="clear" w:color="auto" w:fill="FFFFFF"/>
        </w:rPr>
        <w:t>is </w:t>
      </w:r>
      <w:r w:rsidR="002612AF">
        <w:rPr>
          <w:rStyle w:val="gstkn"/>
          <w:rFonts w:ascii="Arial" w:hAnsi="Arial" w:cs="Arial"/>
          <w:sz w:val="22"/>
          <w:szCs w:val="22"/>
          <w:shd w:val="clear" w:color="auto" w:fill="FFFFFF"/>
        </w:rPr>
        <w:t xml:space="preserve">  </w:t>
      </w:r>
      <w:r w:rsidRPr="002612AF">
        <w:rPr>
          <w:rStyle w:val="gstkn"/>
          <w:rFonts w:ascii="Arial" w:hAnsi="Arial" w:cs="Arial"/>
          <w:sz w:val="22"/>
          <w:szCs w:val="22"/>
          <w:shd w:val="clear" w:color="auto" w:fill="FFFFFF"/>
        </w:rPr>
        <w:t>delivered</w:t>
      </w:r>
      <w:proofErr w:type="gramEnd"/>
      <w:r w:rsidRPr="002612AF">
        <w:rPr>
          <w:rStyle w:val="gstkn"/>
          <w:rFonts w:ascii="Arial" w:hAnsi="Arial" w:cs="Arial"/>
          <w:sz w:val="22"/>
          <w:szCs w:val="22"/>
          <w:shd w:val="clear" w:color="auto" w:fill="FFFFFF"/>
        </w:rPr>
        <w:t> safely and effectively. By prioritizing communication skills, healthcare providers can significantly improve patient experiences and outcomes, </w:t>
      </w:r>
      <w:proofErr w:type="gramStart"/>
      <w:r w:rsidRPr="002612AF">
        <w:rPr>
          <w:rStyle w:val="gstkn"/>
          <w:rFonts w:ascii="Arial" w:hAnsi="Arial" w:cs="Arial"/>
          <w:sz w:val="22"/>
          <w:szCs w:val="22"/>
          <w:shd w:val="clear" w:color="auto" w:fill="FFFFFF"/>
        </w:rPr>
        <w:t>ultimately leading</w:t>
      </w:r>
      <w:proofErr w:type="gramEnd"/>
      <w:r w:rsidRPr="002612AF">
        <w:rPr>
          <w:rStyle w:val="gstkn"/>
          <w:rFonts w:ascii="Arial" w:hAnsi="Arial" w:cs="Arial"/>
          <w:sz w:val="22"/>
          <w:szCs w:val="22"/>
          <w:shd w:val="clear" w:color="auto" w:fill="FFFFFF"/>
        </w:rPr>
        <w:t> to a more </w:t>
      </w:r>
      <w:r w:rsidR="002612AF">
        <w:rPr>
          <w:rStyle w:val="gstkn"/>
          <w:rFonts w:ascii="Arial" w:hAnsi="Arial" w:cs="Arial"/>
          <w:sz w:val="22"/>
          <w:szCs w:val="22"/>
          <w:shd w:val="clear" w:color="auto" w:fill="FFFFFF"/>
        </w:rPr>
        <w:t xml:space="preserve">        </w:t>
      </w:r>
      <w:r w:rsidRPr="002612AF">
        <w:rPr>
          <w:rStyle w:val="gstkn"/>
          <w:rFonts w:ascii="Arial" w:hAnsi="Arial" w:cs="Arial"/>
          <w:sz w:val="22"/>
          <w:szCs w:val="22"/>
          <w:shd w:val="clear" w:color="auto" w:fill="FFFFFF"/>
        </w:rPr>
        <w:t>efficient healthcare system.</w:t>
      </w:r>
      <w:r w:rsidR="002612AF">
        <w:rPr>
          <w:rStyle w:val="gstkn"/>
          <w:rFonts w:ascii="Arial" w:hAnsi="Arial" w:cs="Arial"/>
          <w:sz w:val="22"/>
          <w:szCs w:val="22"/>
          <w:shd w:val="clear" w:color="auto" w:fill="FFFFFF"/>
        </w:rPr>
        <w:t xml:space="preserve"> </w:t>
      </w:r>
      <w:r w:rsidR="002612AF" w:rsidRPr="002612AF">
        <w:rPr>
          <w:rStyle w:val="gstkn"/>
          <w:rFonts w:ascii="Arial" w:hAnsi="Arial" w:cs="Arial"/>
          <w:sz w:val="22"/>
          <w:szCs w:val="22"/>
          <w:shd w:val="clear" w:color="auto" w:fill="FFFFFF"/>
        </w:rPr>
        <w:t xml:space="preserve">It is critical that all the relevant strategies and structures are put in place for the patient and for the staff caring for the patient always following the Equality Act to promote equality in the care following the data protection app to protect all of the personal information of the patient I believe that Mrs Mann needs to have a reassessment </w:t>
      </w:r>
      <w:r w:rsidR="002612AF" w:rsidRPr="002612AF">
        <w:rPr>
          <w:rStyle w:val="gstkn"/>
          <w:rFonts w:ascii="Arial" w:hAnsi="Arial" w:cs="Arial"/>
          <w:sz w:val="22"/>
          <w:szCs w:val="22"/>
          <w:shd w:val="clear" w:color="auto" w:fill="FFFFFF"/>
        </w:rPr>
        <w:lastRenderedPageBreak/>
        <w:t xml:space="preserve">and all of these need to be applied to Mrs </w:t>
      </w:r>
      <w:proofErr w:type="spellStart"/>
      <w:r w:rsidR="002612AF" w:rsidRPr="002612AF">
        <w:rPr>
          <w:rStyle w:val="gstkn"/>
          <w:rFonts w:ascii="Arial" w:hAnsi="Arial" w:cs="Arial"/>
          <w:sz w:val="22"/>
          <w:szCs w:val="22"/>
          <w:shd w:val="clear" w:color="auto" w:fill="FFFFFF"/>
        </w:rPr>
        <w:t>mann's</w:t>
      </w:r>
      <w:proofErr w:type="spellEnd"/>
      <w:r w:rsidR="002612AF" w:rsidRPr="002612AF">
        <w:rPr>
          <w:rStyle w:val="gstkn"/>
          <w:rFonts w:ascii="Arial" w:hAnsi="Arial" w:cs="Arial"/>
          <w:sz w:val="22"/>
          <w:szCs w:val="22"/>
          <w:shd w:val="clear" w:color="auto" w:fill="FFFFFF"/>
        </w:rPr>
        <w:t xml:space="preserve"> care plan</w:t>
      </w:r>
      <w:r w:rsidR="002612AF">
        <w:rPr>
          <w:rStyle w:val="gstkn"/>
          <w:rFonts w:ascii="Arial" w:hAnsi="Arial" w:cs="Arial"/>
          <w:sz w:val="22"/>
          <w:szCs w:val="22"/>
          <w:shd w:val="clear" w:color="auto" w:fill="FFFFFF"/>
        </w:rPr>
        <w:t xml:space="preserve">. </w:t>
      </w:r>
      <w:r w:rsidR="002612AF" w:rsidRPr="002612AF">
        <w:rPr>
          <w:rStyle w:val="gstkn"/>
          <w:rFonts w:ascii="Arial" w:hAnsi="Arial" w:cs="Arial"/>
          <w:sz w:val="22"/>
          <w:szCs w:val="22"/>
          <w:shd w:val="clear" w:color="auto" w:fill="FFFFFF"/>
        </w:rPr>
        <w:t xml:space="preserve">I believe Mrs </w:t>
      </w:r>
      <w:proofErr w:type="spellStart"/>
      <w:r w:rsidR="002612AF" w:rsidRPr="002612AF">
        <w:rPr>
          <w:rStyle w:val="gstkn"/>
          <w:rFonts w:ascii="Arial" w:hAnsi="Arial" w:cs="Arial"/>
          <w:sz w:val="22"/>
          <w:szCs w:val="22"/>
          <w:shd w:val="clear" w:color="auto" w:fill="FFFFFF"/>
        </w:rPr>
        <w:t>mann's</w:t>
      </w:r>
      <w:proofErr w:type="spellEnd"/>
      <w:r w:rsidR="002612AF" w:rsidRPr="002612AF">
        <w:rPr>
          <w:rStyle w:val="gstkn"/>
          <w:rFonts w:ascii="Arial" w:hAnsi="Arial" w:cs="Arial"/>
          <w:sz w:val="22"/>
          <w:szCs w:val="22"/>
          <w:shd w:val="clear" w:color="auto" w:fill="FFFFFF"/>
        </w:rPr>
        <w:t xml:space="preserve"> care would benefit from a translator when it involves anything to do with communicating with Mrs Mann</w:t>
      </w:r>
      <w:r w:rsidR="002612AF">
        <w:rPr>
          <w:rStyle w:val="gstkn"/>
          <w:rFonts w:ascii="Arial" w:hAnsi="Arial" w:cs="Arial"/>
          <w:sz w:val="22"/>
          <w:szCs w:val="22"/>
          <w:shd w:val="clear" w:color="auto" w:fill="FFFFFF"/>
        </w:rPr>
        <w:t>.</w:t>
      </w:r>
    </w:p>
    <w:p w14:paraId="66F4FFE9" w14:textId="32A753CA" w:rsidR="00137FD0" w:rsidRPr="00342D7C" w:rsidRDefault="00137FD0" w:rsidP="00342D7C">
      <w:pPr>
        <w:spacing w:line="360" w:lineRule="auto"/>
        <w:jc w:val="both"/>
        <w:rPr>
          <w:rStyle w:val="gstkn"/>
          <w:rFonts w:ascii="Arial" w:hAnsi="Arial" w:cs="Arial"/>
          <w:b/>
          <w:bCs/>
          <w:sz w:val="22"/>
          <w:szCs w:val="22"/>
          <w:u w:val="single"/>
          <w:shd w:val="clear" w:color="auto" w:fill="FFFFFF"/>
        </w:rPr>
      </w:pPr>
      <w:r w:rsidRPr="00342D7C">
        <w:rPr>
          <w:rStyle w:val="gstkn"/>
          <w:rFonts w:ascii="Arial" w:hAnsi="Arial" w:cs="Arial"/>
          <w:b/>
          <w:bCs/>
          <w:sz w:val="22"/>
          <w:szCs w:val="22"/>
          <w:u w:val="single"/>
          <w:shd w:val="clear" w:color="auto" w:fill="FFFFFF"/>
        </w:rPr>
        <w:t>References:</w:t>
      </w:r>
    </w:p>
    <w:p w14:paraId="0E3F32B5" w14:textId="77777777" w:rsidR="00342D7C" w:rsidRPr="00522782" w:rsidRDefault="00137FD0" w:rsidP="00522782">
      <w:pPr>
        <w:pStyle w:val="ListParagraph"/>
        <w:numPr>
          <w:ilvl w:val="0"/>
          <w:numId w:val="14"/>
        </w:numPr>
        <w:spacing w:line="360" w:lineRule="auto"/>
        <w:jc w:val="both"/>
        <w:rPr>
          <w:rStyle w:val="gstkn"/>
          <w:rFonts w:ascii="Arial" w:hAnsi="Arial" w:cs="Arial"/>
          <w:color w:val="000000"/>
          <w:sz w:val="22"/>
          <w:szCs w:val="22"/>
        </w:rPr>
      </w:pPr>
      <w:r w:rsidRPr="00522782">
        <w:rPr>
          <w:rStyle w:val="gstkn"/>
          <w:rFonts w:ascii="Arial" w:hAnsi="Arial" w:cs="Arial"/>
          <w:sz w:val="22"/>
          <w:szCs w:val="22"/>
          <w:shd w:val="clear" w:color="auto" w:fill="FFFFFF"/>
        </w:rPr>
        <w:t xml:space="preserve">BCPHR </w:t>
      </w:r>
      <w:r w:rsidR="009E629E" w:rsidRPr="00522782">
        <w:rPr>
          <w:rStyle w:val="gstkn"/>
          <w:rFonts w:ascii="Arial" w:hAnsi="Arial" w:cs="Arial"/>
          <w:sz w:val="22"/>
          <w:szCs w:val="22"/>
          <w:shd w:val="clear" w:color="auto" w:fill="FFFFFF"/>
        </w:rPr>
        <w:t>The Important of effective communication in healthcare. (2019).</w:t>
      </w:r>
      <w:r w:rsidR="00342D7C" w:rsidRPr="00522782">
        <w:rPr>
          <w:rStyle w:val="gstkn"/>
          <w:rFonts w:ascii="Arial" w:hAnsi="Arial" w:cs="Arial"/>
          <w:sz w:val="22"/>
          <w:szCs w:val="22"/>
          <w:shd w:val="clear" w:color="auto" w:fill="FFFFFF"/>
        </w:rPr>
        <w:t xml:space="preserve"> Boston congress of public Health. </w:t>
      </w:r>
    </w:p>
    <w:p w14:paraId="1B42E768" w14:textId="4591CD80" w:rsidR="00137FD0" w:rsidRPr="00342D7C" w:rsidRDefault="00522782" w:rsidP="00342D7C">
      <w:pPr>
        <w:pStyle w:val="ListParagraph"/>
        <w:spacing w:line="360" w:lineRule="auto"/>
        <w:jc w:val="both"/>
        <w:rPr>
          <w:rFonts w:ascii="Arial" w:hAnsi="Arial" w:cs="Arial"/>
          <w:color w:val="000000"/>
          <w:sz w:val="22"/>
          <w:szCs w:val="22"/>
        </w:rPr>
      </w:pPr>
      <w:r>
        <w:rPr>
          <w:rFonts w:ascii="Arial" w:hAnsi="Arial" w:cs="Arial"/>
          <w:sz w:val="22"/>
          <w:szCs w:val="22"/>
        </w:rPr>
        <w:t xml:space="preserve">     </w:t>
      </w:r>
      <w:hyperlink r:id="rId25" w:history="1">
        <w:r w:rsidR="00F32356" w:rsidRPr="00E34246">
          <w:rPr>
            <w:rStyle w:val="Hyperlink"/>
            <w:rFonts w:ascii="Arial" w:hAnsi="Arial" w:cs="Arial"/>
            <w:sz w:val="22"/>
            <w:szCs w:val="22"/>
          </w:rPr>
          <w:t>https://bcphr.org/23-article-ratna/#:~:text=Ratna%20H.%20The,10.54111/0001/W4</w:t>
        </w:r>
      </w:hyperlink>
    </w:p>
    <w:p w14:paraId="594AECE4" w14:textId="77777777" w:rsidR="00522782" w:rsidRDefault="00522782" w:rsidP="00342D7C">
      <w:pPr>
        <w:pStyle w:val="ListParagraph"/>
        <w:spacing w:line="360" w:lineRule="auto"/>
        <w:jc w:val="both"/>
        <w:rPr>
          <w:rFonts w:ascii="Arial" w:hAnsi="Arial" w:cs="Arial"/>
          <w:sz w:val="22"/>
          <w:szCs w:val="22"/>
        </w:rPr>
      </w:pPr>
    </w:p>
    <w:p w14:paraId="1B94B633" w14:textId="77777777" w:rsidR="00522782" w:rsidRDefault="00522782" w:rsidP="00522782">
      <w:pPr>
        <w:pStyle w:val="ListParagraph"/>
        <w:numPr>
          <w:ilvl w:val="0"/>
          <w:numId w:val="14"/>
        </w:numPr>
        <w:spacing w:line="360" w:lineRule="auto"/>
        <w:jc w:val="both"/>
        <w:rPr>
          <w:rFonts w:ascii="Arial" w:hAnsi="Arial" w:cs="Arial"/>
          <w:sz w:val="22"/>
          <w:szCs w:val="22"/>
        </w:rPr>
      </w:pPr>
      <w:r>
        <w:rPr>
          <w:rFonts w:ascii="Arial" w:hAnsi="Arial" w:cs="Arial"/>
          <w:sz w:val="22"/>
          <w:szCs w:val="22"/>
        </w:rPr>
        <w:t xml:space="preserve">SCIE (2011) Equality act 2010. </w:t>
      </w:r>
    </w:p>
    <w:p w14:paraId="10EF2C9C" w14:textId="4B20BCA4" w:rsidR="00522782" w:rsidRDefault="00660ED8" w:rsidP="00522782">
      <w:pPr>
        <w:pStyle w:val="ListParagraph"/>
        <w:spacing w:line="360" w:lineRule="auto"/>
        <w:ind w:left="1080"/>
        <w:jc w:val="both"/>
        <w:rPr>
          <w:rFonts w:ascii="Arial" w:hAnsi="Arial" w:cs="Arial"/>
          <w:sz w:val="22"/>
          <w:szCs w:val="22"/>
        </w:rPr>
      </w:pPr>
      <w:hyperlink r:id="rId26" w:history="1">
        <w:r w:rsidRPr="00E34246">
          <w:rPr>
            <w:rStyle w:val="Hyperlink"/>
            <w:rFonts w:ascii="Arial" w:hAnsi="Arial" w:cs="Arial"/>
            <w:sz w:val="22"/>
            <w:szCs w:val="22"/>
          </w:rPr>
          <w:t>https://www.scie.org.uk/providing-care/personalised-and-person-centred-care/personalisation-and-the-equality-act-2010/#:~:text=The%20Equality%20Act%202010%20applies,up%20to%20put%2 0people%20first</w:t>
        </w:r>
      </w:hyperlink>
      <w:r w:rsidR="00522782" w:rsidRPr="00522782">
        <w:rPr>
          <w:rFonts w:ascii="Arial" w:hAnsi="Arial" w:cs="Arial"/>
          <w:sz w:val="22"/>
          <w:szCs w:val="22"/>
        </w:rPr>
        <w:t>.</w:t>
      </w:r>
      <w:r w:rsidR="00522782">
        <w:rPr>
          <w:rFonts w:ascii="Arial" w:hAnsi="Arial" w:cs="Arial"/>
          <w:sz w:val="22"/>
          <w:szCs w:val="22"/>
        </w:rPr>
        <w:t xml:space="preserve"> </w:t>
      </w:r>
    </w:p>
    <w:p w14:paraId="4BC2C643" w14:textId="77777777" w:rsidR="008A6046" w:rsidRDefault="008A6046" w:rsidP="00522782">
      <w:pPr>
        <w:pStyle w:val="ListParagraph"/>
        <w:spacing w:line="360" w:lineRule="auto"/>
        <w:ind w:left="1080"/>
        <w:jc w:val="both"/>
        <w:rPr>
          <w:rFonts w:ascii="Arial" w:hAnsi="Arial" w:cs="Arial"/>
          <w:sz w:val="22"/>
          <w:szCs w:val="22"/>
        </w:rPr>
      </w:pPr>
    </w:p>
    <w:p w14:paraId="5847182D" w14:textId="77855354" w:rsidR="008A6046" w:rsidRDefault="008A6046" w:rsidP="00BC7140">
      <w:pPr>
        <w:pStyle w:val="ListParagraph"/>
        <w:numPr>
          <w:ilvl w:val="0"/>
          <w:numId w:val="14"/>
        </w:numPr>
        <w:spacing w:line="360" w:lineRule="auto"/>
        <w:jc w:val="both"/>
      </w:pPr>
      <w:hyperlink r:id="rId27" w:history="1">
        <w:r w:rsidRPr="008A6046">
          <w:rPr>
            <w:color w:val="0000FF"/>
            <w:u w:val="single"/>
          </w:rPr>
          <w:t xml:space="preserve">Personalisation and the Equality Act 2010 - </w:t>
        </w:r>
        <w:r w:rsidRPr="008A6046">
          <w:rPr>
            <w:color w:val="0000FF"/>
            <w:u w:val="single"/>
          </w:rPr>
          <w:t>S</w:t>
        </w:r>
        <w:r w:rsidRPr="008A6046">
          <w:rPr>
            <w:color w:val="0000FF"/>
            <w:u w:val="single"/>
          </w:rPr>
          <w:t>CIE</w:t>
        </w:r>
      </w:hyperlink>
    </w:p>
    <w:p w14:paraId="2B8D72A1" w14:textId="43A5D62B" w:rsidR="002966CB" w:rsidRDefault="002966CB" w:rsidP="00BC7140">
      <w:pPr>
        <w:pStyle w:val="ListParagraph"/>
        <w:numPr>
          <w:ilvl w:val="0"/>
          <w:numId w:val="14"/>
        </w:numPr>
        <w:spacing w:line="360" w:lineRule="auto"/>
        <w:jc w:val="both"/>
      </w:pPr>
      <w:hyperlink r:id="rId28" w:history="1">
        <w:r w:rsidRPr="00E34246">
          <w:rPr>
            <w:rStyle w:val="Hyperlink"/>
          </w:rPr>
          <w:t>https://www.bing.com/ck/a?!&amp;&amp;p=8bcef31b47c2653387d963f475206ed9d1f7447d953459e5bf53bafec2aac588JmltdHM9MTc2MzU5NjgwMA&amp;ptn=3&amp;ver=2&amp;hsh=4&amp;fclid=125cafeb-e9ff-6dee-28d9-b9fae8d86cb4&amp;</w:t>
        </w:r>
        <w:r w:rsidRPr="00E34246">
          <w:rPr>
            <w:rStyle w:val="Hyperlink"/>
          </w:rPr>
          <w:t>p</w:t>
        </w:r>
        <w:r w:rsidRPr="00E34246">
          <w:rPr>
            <w:rStyle w:val="Hyperlink"/>
          </w:rPr>
          <w:t>sq=social+care+equality+act+2010&amp;u=a1aHR0cHM6Ly9jYXJlcnMub3JnL2NhcmVycy1hbmQtdGhlLWxhdy90aGUtZXF1YWxpdHktYWN0LTIwMTA</w:t>
        </w:r>
      </w:hyperlink>
      <w:r>
        <w:t xml:space="preserve"> </w:t>
      </w:r>
    </w:p>
    <w:p w14:paraId="7B18B0DA" w14:textId="1E1DDBF3" w:rsidR="00660ED8" w:rsidRDefault="00660ED8" w:rsidP="00660ED8">
      <w:pPr>
        <w:pStyle w:val="ListParagraph"/>
        <w:numPr>
          <w:ilvl w:val="0"/>
          <w:numId w:val="14"/>
        </w:numPr>
        <w:spacing w:line="360" w:lineRule="auto"/>
        <w:jc w:val="both"/>
      </w:pPr>
      <w:r>
        <w:t>Berlo's model of communication</w:t>
      </w:r>
    </w:p>
    <w:p w14:paraId="600D2FE1" w14:textId="77777777" w:rsidR="00BC7140" w:rsidRDefault="00BC7140" w:rsidP="00522782">
      <w:pPr>
        <w:pStyle w:val="ListParagraph"/>
        <w:spacing w:line="360" w:lineRule="auto"/>
        <w:ind w:left="1080"/>
        <w:jc w:val="both"/>
      </w:pPr>
    </w:p>
    <w:p w14:paraId="1CDFA516" w14:textId="38AC1FA8" w:rsidR="00BC7140" w:rsidRDefault="00BC7140" w:rsidP="00BC7140">
      <w:pPr>
        <w:pStyle w:val="ListParagraph"/>
        <w:numPr>
          <w:ilvl w:val="0"/>
          <w:numId w:val="14"/>
        </w:numPr>
        <w:spacing w:line="360" w:lineRule="auto"/>
        <w:jc w:val="both"/>
      </w:pPr>
      <w:hyperlink r:id="rId29" w:history="1">
        <w:r w:rsidRPr="00E34246">
          <w:rPr>
            <w:rStyle w:val="Hyperlink"/>
          </w:rPr>
          <w:t>http://www.equalityhumanrights.com/</w:t>
        </w:r>
      </w:hyperlink>
    </w:p>
    <w:p w14:paraId="781B6C02" w14:textId="31AA7F4D" w:rsidR="00BC7140" w:rsidRDefault="00BC7140" w:rsidP="00BC7140">
      <w:pPr>
        <w:pStyle w:val="ListParagraph"/>
        <w:numPr>
          <w:ilvl w:val="0"/>
          <w:numId w:val="14"/>
        </w:numPr>
        <w:spacing w:line="360" w:lineRule="auto"/>
        <w:jc w:val="both"/>
      </w:pPr>
      <w:hyperlink r:id="rId30" w:history="1">
        <w:r w:rsidRPr="00BC7140">
          <w:rPr>
            <w:color w:val="0000FF"/>
            <w:u w:val="single"/>
          </w:rPr>
          <w:t>Your rights to equality from healthcare and social care services</w:t>
        </w:r>
      </w:hyperlink>
    </w:p>
    <w:p w14:paraId="3C901E32" w14:textId="77777777" w:rsidR="001541F7" w:rsidRDefault="001541F7" w:rsidP="001541F7">
      <w:pPr>
        <w:pStyle w:val="ListParagraph"/>
        <w:numPr>
          <w:ilvl w:val="0"/>
          <w:numId w:val="14"/>
        </w:numPr>
        <w:spacing w:line="360" w:lineRule="auto"/>
        <w:jc w:val="both"/>
      </w:pPr>
      <w:r>
        <w:t>The principles of the Data Protection Act 2018</w:t>
      </w:r>
    </w:p>
    <w:p w14:paraId="6131D6C3" w14:textId="130E7D55" w:rsidR="00BC7140" w:rsidRDefault="00CB56AD" w:rsidP="001541F7">
      <w:pPr>
        <w:pStyle w:val="ListParagraph"/>
        <w:spacing w:line="360" w:lineRule="auto"/>
        <w:ind w:left="1080"/>
        <w:jc w:val="both"/>
      </w:pPr>
      <w:hyperlink r:id="rId31" w:history="1">
        <w:r w:rsidRPr="00E34246">
          <w:rPr>
            <w:rStyle w:val="Hyperlink"/>
          </w:rPr>
          <w:t>https://www.legislation.gov.uk/ukpga/2018/12/resources#:~:text=Data%20Protection%20Act,Schedule%2018</w:t>
        </w:r>
      </w:hyperlink>
    </w:p>
    <w:p w14:paraId="69F724C9" w14:textId="69331FCE" w:rsidR="00CB56AD" w:rsidRDefault="00CB56AD" w:rsidP="00CB56AD">
      <w:pPr>
        <w:pStyle w:val="ListParagraph"/>
        <w:numPr>
          <w:ilvl w:val="0"/>
          <w:numId w:val="14"/>
        </w:numPr>
        <w:spacing w:line="360" w:lineRule="auto"/>
        <w:jc w:val="both"/>
      </w:pPr>
      <w:r w:rsidRPr="00CB56AD">
        <w:t>Principles of the Data Protection Act 2018</w:t>
      </w:r>
      <w:r>
        <w:t xml:space="preserve"> </w:t>
      </w:r>
      <w:hyperlink r:id="rId32" w:history="1">
        <w:r w:rsidR="00F32356" w:rsidRPr="00E34246">
          <w:rPr>
            <w:rStyle w:val="Hyperlink"/>
          </w:rPr>
          <w:t>https://www.bing.com/ck/a?!&amp;&amp;p=f06772bd1181fe6b5837a6d06411935c019dcd2f6c13f50e495462d006b193e7JmltdHM9MTc2MzU5NjgwMA&amp;ptn=3&amp;ver=2&amp;hsh=4&amp;fclid=125cafeb-e9ff-6dee-28d9-b9fae8d86cb4&amp;psq=principles+of+the+data+protection+act+2018&amp;u=a1aHR0cHM6Ly9pY28ub3JnLnVrL2Zvci1vcmdhbmlzYXRpb25zL3VrLWdkcHItZ3Vp</w:t>
        </w:r>
        <w:r w:rsidR="00F32356" w:rsidRPr="00E34246">
          <w:rPr>
            <w:rStyle w:val="Hyperlink"/>
          </w:rPr>
          <w:lastRenderedPageBreak/>
          <w:t>ZGFuY2UtYW5kLXJlc291cmNlcy9kYXRhLXByb3RlY3Rpb24tcHJpbmNpcGxlcy9hLWd1aWRlLXRvLXRoZS1kYXRhLXByb3RlY3Rpb24tcHJpbmNpcGxlcy8</w:t>
        </w:r>
      </w:hyperlink>
    </w:p>
    <w:p w14:paraId="2CACDADB" w14:textId="190F6D7C" w:rsidR="00F32356" w:rsidRDefault="00F32356" w:rsidP="00F32356">
      <w:pPr>
        <w:pStyle w:val="ListParagraph"/>
        <w:numPr>
          <w:ilvl w:val="0"/>
          <w:numId w:val="14"/>
        </w:numPr>
        <w:spacing w:line="360" w:lineRule="auto"/>
        <w:jc w:val="both"/>
      </w:pPr>
      <w:r>
        <w:t>Approaches to Fostering Effective Collaboration. BMA (2024).</w:t>
      </w:r>
      <w:r w:rsidRPr="00F32356">
        <w: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w:t>
      </w:r>
    </w:p>
    <w:p w14:paraId="4B36F2FB" w14:textId="77777777" w:rsidR="008A6046" w:rsidRPr="00522782" w:rsidRDefault="008A6046" w:rsidP="00522782">
      <w:pPr>
        <w:pStyle w:val="ListParagraph"/>
        <w:spacing w:line="360" w:lineRule="auto"/>
        <w:ind w:left="1080"/>
        <w:jc w:val="both"/>
        <w:rPr>
          <w:rFonts w:ascii="Arial" w:hAnsi="Arial" w:cs="Arial"/>
          <w:sz w:val="22"/>
          <w:szCs w:val="22"/>
        </w:rPr>
      </w:pPr>
    </w:p>
    <w:sectPr w:rsidR="008A6046" w:rsidRPr="00522782" w:rsidSect="007D2402">
      <w:footerReference w:type="default" r:id="rId33"/>
      <w:footerReference w:type="first" r:id="rId3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1C60F" w14:textId="77777777" w:rsidR="00886DD6" w:rsidRDefault="00886DD6" w:rsidP="00886DD6">
      <w:pPr>
        <w:spacing w:after="0" w:line="240" w:lineRule="auto"/>
      </w:pPr>
      <w:r>
        <w:separator/>
      </w:r>
    </w:p>
  </w:endnote>
  <w:endnote w:type="continuationSeparator" w:id="0">
    <w:p w14:paraId="1EF0EF2A" w14:textId="77777777" w:rsidR="00886DD6" w:rsidRDefault="00886DD6" w:rsidP="00886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711422"/>
      <w:docPartObj>
        <w:docPartGallery w:val="Page Numbers (Bottom of Page)"/>
        <w:docPartUnique/>
      </w:docPartObj>
    </w:sdtPr>
    <w:sdtContent>
      <w:p w14:paraId="2FE3AB5A" w14:textId="0AC83F91" w:rsidR="002612AF" w:rsidRDefault="002612AF">
        <w:pPr>
          <w:pStyle w:val="Footer"/>
        </w:pPr>
        <w:r>
          <w:fldChar w:fldCharType="begin"/>
        </w:r>
        <w:r>
          <w:instrText>PAGE   \* MERGEFORMAT</w:instrText>
        </w:r>
        <w:r>
          <w:fldChar w:fldCharType="separate"/>
        </w:r>
        <w:r>
          <w:t>2</w:t>
        </w:r>
        <w:r>
          <w:fldChar w:fldCharType="end"/>
        </w:r>
      </w:p>
    </w:sdtContent>
  </w:sdt>
  <w:p w14:paraId="12BB5A1C" w14:textId="7C42F5FB" w:rsidR="00886DD6" w:rsidRDefault="00886DD6" w:rsidP="00886DD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26AC9" w14:textId="5324825E" w:rsidR="00886DD6" w:rsidRDefault="00886DD6" w:rsidP="00886DD6">
    <w:pPr>
      <w:pStyle w:val="Footer"/>
      <w:jc w:val="right"/>
    </w:pPr>
    <w:r>
      <w:t>Page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350A7" w14:textId="77777777" w:rsidR="00886DD6" w:rsidRDefault="00886DD6" w:rsidP="00886DD6">
      <w:pPr>
        <w:spacing w:after="0" w:line="240" w:lineRule="auto"/>
      </w:pPr>
      <w:r>
        <w:separator/>
      </w:r>
    </w:p>
  </w:footnote>
  <w:footnote w:type="continuationSeparator" w:id="0">
    <w:p w14:paraId="6A4794B3" w14:textId="77777777" w:rsidR="00886DD6" w:rsidRDefault="00886DD6" w:rsidP="00886D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E1C"/>
    <w:multiLevelType w:val="hybridMultilevel"/>
    <w:tmpl w:val="01927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C644B"/>
    <w:multiLevelType w:val="multilevel"/>
    <w:tmpl w:val="97E4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359FA"/>
    <w:multiLevelType w:val="multilevel"/>
    <w:tmpl w:val="1D5E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57238C"/>
    <w:multiLevelType w:val="multilevel"/>
    <w:tmpl w:val="B648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97345"/>
    <w:multiLevelType w:val="hybridMultilevel"/>
    <w:tmpl w:val="7D300E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AA3D52"/>
    <w:multiLevelType w:val="hybridMultilevel"/>
    <w:tmpl w:val="9EC0BAA6"/>
    <w:lvl w:ilvl="0" w:tplc="08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6" w15:restartNumberingAfterBreak="0">
    <w:nsid w:val="3AA62BD7"/>
    <w:multiLevelType w:val="hybridMultilevel"/>
    <w:tmpl w:val="1D5CC4E6"/>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2C00939"/>
    <w:multiLevelType w:val="hybridMultilevel"/>
    <w:tmpl w:val="E0BC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D67155"/>
    <w:multiLevelType w:val="multilevel"/>
    <w:tmpl w:val="0ED6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1C2E08"/>
    <w:multiLevelType w:val="hybridMultilevel"/>
    <w:tmpl w:val="F8A2F3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163FE"/>
    <w:multiLevelType w:val="multilevel"/>
    <w:tmpl w:val="93361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CF7B2C"/>
    <w:multiLevelType w:val="hybridMultilevel"/>
    <w:tmpl w:val="58AC23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601D7D"/>
    <w:multiLevelType w:val="hybridMultilevel"/>
    <w:tmpl w:val="0234C0A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2E01DC2"/>
    <w:multiLevelType w:val="hybridMultilevel"/>
    <w:tmpl w:val="901AACBA"/>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E791FE9"/>
    <w:multiLevelType w:val="hybridMultilevel"/>
    <w:tmpl w:val="782E0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8B4697"/>
    <w:multiLevelType w:val="multilevel"/>
    <w:tmpl w:val="C738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B413F"/>
    <w:multiLevelType w:val="multilevel"/>
    <w:tmpl w:val="9E02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5134A"/>
    <w:multiLevelType w:val="hybridMultilevel"/>
    <w:tmpl w:val="F9DAAA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305AC"/>
    <w:multiLevelType w:val="multilevel"/>
    <w:tmpl w:val="AAB6B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BA0D90"/>
    <w:multiLevelType w:val="hybridMultilevel"/>
    <w:tmpl w:val="FD8A2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AF1E4B"/>
    <w:multiLevelType w:val="hybridMultilevel"/>
    <w:tmpl w:val="D25E0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875896">
    <w:abstractNumId w:val="5"/>
  </w:num>
  <w:num w:numId="2" w16cid:durableId="228460940">
    <w:abstractNumId w:val="19"/>
  </w:num>
  <w:num w:numId="3" w16cid:durableId="652830210">
    <w:abstractNumId w:val="8"/>
  </w:num>
  <w:num w:numId="4" w16cid:durableId="811168206">
    <w:abstractNumId w:val="7"/>
  </w:num>
  <w:num w:numId="5" w16cid:durableId="1559970815">
    <w:abstractNumId w:val="4"/>
  </w:num>
  <w:num w:numId="6" w16cid:durableId="665091082">
    <w:abstractNumId w:val="17"/>
  </w:num>
  <w:num w:numId="7" w16cid:durableId="21127903">
    <w:abstractNumId w:val="12"/>
  </w:num>
  <w:num w:numId="8" w16cid:durableId="1355962629">
    <w:abstractNumId w:val="11"/>
  </w:num>
  <w:num w:numId="9" w16cid:durableId="1841238689">
    <w:abstractNumId w:val="10"/>
  </w:num>
  <w:num w:numId="10" w16cid:durableId="1181772686">
    <w:abstractNumId w:val="0"/>
  </w:num>
  <w:num w:numId="11" w16cid:durableId="1445732736">
    <w:abstractNumId w:val="14"/>
  </w:num>
  <w:num w:numId="12" w16cid:durableId="1021587692">
    <w:abstractNumId w:val="20"/>
  </w:num>
  <w:num w:numId="13" w16cid:durableId="1214807448">
    <w:abstractNumId w:val="2"/>
  </w:num>
  <w:num w:numId="14" w16cid:durableId="1334527823">
    <w:abstractNumId w:val="13"/>
  </w:num>
  <w:num w:numId="15" w16cid:durableId="877934677">
    <w:abstractNumId w:val="1"/>
  </w:num>
  <w:num w:numId="16" w16cid:durableId="1875574925">
    <w:abstractNumId w:val="9"/>
  </w:num>
  <w:num w:numId="17" w16cid:durableId="559024411">
    <w:abstractNumId w:val="16"/>
  </w:num>
  <w:num w:numId="18" w16cid:durableId="1398548629">
    <w:abstractNumId w:val="18"/>
  </w:num>
  <w:num w:numId="19" w16cid:durableId="376974659">
    <w:abstractNumId w:val="15"/>
  </w:num>
  <w:num w:numId="20" w16cid:durableId="1073820963">
    <w:abstractNumId w:val="3"/>
  </w:num>
  <w:num w:numId="21" w16cid:durableId="18555369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8B9"/>
    <w:rsid w:val="000324F7"/>
    <w:rsid w:val="000329E9"/>
    <w:rsid w:val="00034326"/>
    <w:rsid w:val="00100BAD"/>
    <w:rsid w:val="00101223"/>
    <w:rsid w:val="00137FD0"/>
    <w:rsid w:val="001541F7"/>
    <w:rsid w:val="001A074D"/>
    <w:rsid w:val="001E3E8F"/>
    <w:rsid w:val="0021429F"/>
    <w:rsid w:val="00243B69"/>
    <w:rsid w:val="002612AF"/>
    <w:rsid w:val="002966CB"/>
    <w:rsid w:val="002F450B"/>
    <w:rsid w:val="0031526D"/>
    <w:rsid w:val="00342D7C"/>
    <w:rsid w:val="003607E8"/>
    <w:rsid w:val="00366661"/>
    <w:rsid w:val="00383AE6"/>
    <w:rsid w:val="003B555A"/>
    <w:rsid w:val="003B5CCC"/>
    <w:rsid w:val="00405929"/>
    <w:rsid w:val="00414C9A"/>
    <w:rsid w:val="00522782"/>
    <w:rsid w:val="00543A97"/>
    <w:rsid w:val="005F3114"/>
    <w:rsid w:val="00630D32"/>
    <w:rsid w:val="00635ECC"/>
    <w:rsid w:val="00637CBA"/>
    <w:rsid w:val="00643BC7"/>
    <w:rsid w:val="006515C7"/>
    <w:rsid w:val="00651DBD"/>
    <w:rsid w:val="00660ED8"/>
    <w:rsid w:val="00662A56"/>
    <w:rsid w:val="00665EA7"/>
    <w:rsid w:val="006A5B12"/>
    <w:rsid w:val="006F6CAB"/>
    <w:rsid w:val="00757FB6"/>
    <w:rsid w:val="0077452A"/>
    <w:rsid w:val="007D2402"/>
    <w:rsid w:val="00824B46"/>
    <w:rsid w:val="00831623"/>
    <w:rsid w:val="00886DD6"/>
    <w:rsid w:val="008A5FB8"/>
    <w:rsid w:val="008A6046"/>
    <w:rsid w:val="009568B9"/>
    <w:rsid w:val="0099083A"/>
    <w:rsid w:val="009C2E55"/>
    <w:rsid w:val="009E629E"/>
    <w:rsid w:val="00A45150"/>
    <w:rsid w:val="00A62F71"/>
    <w:rsid w:val="00AA6D2C"/>
    <w:rsid w:val="00B11537"/>
    <w:rsid w:val="00B23858"/>
    <w:rsid w:val="00B52B73"/>
    <w:rsid w:val="00BC7140"/>
    <w:rsid w:val="00C61209"/>
    <w:rsid w:val="00C822E4"/>
    <w:rsid w:val="00CB4915"/>
    <w:rsid w:val="00CB56AD"/>
    <w:rsid w:val="00CD35B6"/>
    <w:rsid w:val="00CF39F1"/>
    <w:rsid w:val="00D27B42"/>
    <w:rsid w:val="00D327EF"/>
    <w:rsid w:val="00D64803"/>
    <w:rsid w:val="00E533A2"/>
    <w:rsid w:val="00E533DA"/>
    <w:rsid w:val="00F30595"/>
    <w:rsid w:val="00F32356"/>
    <w:rsid w:val="00F54168"/>
    <w:rsid w:val="00F57079"/>
    <w:rsid w:val="00F635E9"/>
    <w:rsid w:val="00FD0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FC8487"/>
  <w15:chartTrackingRefBased/>
  <w15:docId w15:val="{185374FB-2B10-4019-9ED6-F5B387F7C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8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8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8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8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8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8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8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8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8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8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8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8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8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8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8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8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8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8B9"/>
    <w:rPr>
      <w:rFonts w:eastAsiaTheme="majorEastAsia" w:cstheme="majorBidi"/>
      <w:color w:val="272727" w:themeColor="text1" w:themeTint="D8"/>
    </w:rPr>
  </w:style>
  <w:style w:type="paragraph" w:styleId="Title">
    <w:name w:val="Title"/>
    <w:basedOn w:val="Normal"/>
    <w:next w:val="Normal"/>
    <w:link w:val="TitleChar"/>
    <w:uiPriority w:val="10"/>
    <w:qFormat/>
    <w:rsid w:val="009568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8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8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8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8B9"/>
    <w:pPr>
      <w:spacing w:before="160"/>
      <w:jc w:val="center"/>
    </w:pPr>
    <w:rPr>
      <w:i/>
      <w:iCs/>
      <w:color w:val="404040" w:themeColor="text1" w:themeTint="BF"/>
    </w:rPr>
  </w:style>
  <w:style w:type="character" w:customStyle="1" w:styleId="QuoteChar">
    <w:name w:val="Quote Char"/>
    <w:basedOn w:val="DefaultParagraphFont"/>
    <w:link w:val="Quote"/>
    <w:uiPriority w:val="29"/>
    <w:rsid w:val="009568B9"/>
    <w:rPr>
      <w:i/>
      <w:iCs/>
      <w:color w:val="404040" w:themeColor="text1" w:themeTint="BF"/>
    </w:rPr>
  </w:style>
  <w:style w:type="paragraph" w:styleId="ListParagraph">
    <w:name w:val="List Paragraph"/>
    <w:basedOn w:val="Normal"/>
    <w:link w:val="ListParagraphChar"/>
    <w:uiPriority w:val="34"/>
    <w:qFormat/>
    <w:rsid w:val="009568B9"/>
    <w:pPr>
      <w:ind w:left="720"/>
      <w:contextualSpacing/>
    </w:pPr>
  </w:style>
  <w:style w:type="character" w:styleId="IntenseEmphasis">
    <w:name w:val="Intense Emphasis"/>
    <w:basedOn w:val="DefaultParagraphFont"/>
    <w:uiPriority w:val="21"/>
    <w:qFormat/>
    <w:rsid w:val="009568B9"/>
    <w:rPr>
      <w:i/>
      <w:iCs/>
      <w:color w:val="0F4761" w:themeColor="accent1" w:themeShade="BF"/>
    </w:rPr>
  </w:style>
  <w:style w:type="paragraph" w:styleId="IntenseQuote">
    <w:name w:val="Intense Quote"/>
    <w:basedOn w:val="Normal"/>
    <w:next w:val="Normal"/>
    <w:link w:val="IntenseQuoteChar"/>
    <w:uiPriority w:val="30"/>
    <w:qFormat/>
    <w:rsid w:val="009568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8B9"/>
    <w:rPr>
      <w:i/>
      <w:iCs/>
      <w:color w:val="0F4761" w:themeColor="accent1" w:themeShade="BF"/>
    </w:rPr>
  </w:style>
  <w:style w:type="character" w:styleId="IntenseReference">
    <w:name w:val="Intense Reference"/>
    <w:basedOn w:val="DefaultParagraphFont"/>
    <w:uiPriority w:val="32"/>
    <w:qFormat/>
    <w:rsid w:val="009568B9"/>
    <w:rPr>
      <w:b/>
      <w:bCs/>
      <w:smallCaps/>
      <w:color w:val="0F4761" w:themeColor="accent1" w:themeShade="BF"/>
      <w:spacing w:val="5"/>
    </w:rPr>
  </w:style>
  <w:style w:type="paragraph" w:styleId="NoSpacing">
    <w:name w:val="No Spacing"/>
    <w:link w:val="NoSpacingChar"/>
    <w:uiPriority w:val="1"/>
    <w:qFormat/>
    <w:rsid w:val="009568B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568B9"/>
    <w:rPr>
      <w:rFonts w:eastAsiaTheme="minorEastAsia"/>
      <w:kern w:val="0"/>
      <w:sz w:val="22"/>
      <w:szCs w:val="22"/>
      <w:lang w:eastAsia="en-GB"/>
      <w14:ligatures w14:val="none"/>
    </w:rPr>
  </w:style>
  <w:style w:type="character" w:customStyle="1" w:styleId="ListParagraphChar">
    <w:name w:val="List Paragraph Char"/>
    <w:link w:val="ListParagraph"/>
    <w:uiPriority w:val="34"/>
    <w:locked/>
    <w:rsid w:val="000329E9"/>
  </w:style>
  <w:style w:type="paragraph" w:styleId="Header">
    <w:name w:val="header"/>
    <w:basedOn w:val="Normal"/>
    <w:link w:val="HeaderChar"/>
    <w:uiPriority w:val="99"/>
    <w:unhideWhenUsed/>
    <w:rsid w:val="00886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DD6"/>
  </w:style>
  <w:style w:type="paragraph" w:styleId="Footer">
    <w:name w:val="footer"/>
    <w:basedOn w:val="Normal"/>
    <w:link w:val="FooterChar"/>
    <w:uiPriority w:val="99"/>
    <w:unhideWhenUsed/>
    <w:rsid w:val="00886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DD6"/>
  </w:style>
  <w:style w:type="character" w:customStyle="1" w:styleId="gstkn">
    <w:name w:val="gs_tkn"/>
    <w:basedOn w:val="DefaultParagraphFont"/>
    <w:rsid w:val="00137FD0"/>
  </w:style>
  <w:style w:type="character" w:styleId="Hyperlink">
    <w:name w:val="Hyperlink"/>
    <w:basedOn w:val="DefaultParagraphFont"/>
    <w:uiPriority w:val="99"/>
    <w:unhideWhenUsed/>
    <w:rsid w:val="009E629E"/>
    <w:rPr>
      <w:color w:val="467886" w:themeColor="hyperlink"/>
      <w:u w:val="single"/>
    </w:rPr>
  </w:style>
  <w:style w:type="character" w:styleId="UnresolvedMention">
    <w:name w:val="Unresolved Mention"/>
    <w:basedOn w:val="DefaultParagraphFont"/>
    <w:uiPriority w:val="99"/>
    <w:semiHidden/>
    <w:unhideWhenUsed/>
    <w:rsid w:val="009E629E"/>
    <w:rPr>
      <w:color w:val="605E5C"/>
      <w:shd w:val="clear" w:color="auto" w:fill="E1DFDD"/>
    </w:rPr>
  </w:style>
  <w:style w:type="paragraph" w:styleId="Revision">
    <w:name w:val="Revision"/>
    <w:hidden/>
    <w:uiPriority w:val="99"/>
    <w:semiHidden/>
    <w:rsid w:val="00E533A2"/>
    <w:pPr>
      <w:spacing w:after="0" w:line="240" w:lineRule="auto"/>
    </w:pPr>
  </w:style>
  <w:style w:type="character" w:styleId="FollowedHyperlink">
    <w:name w:val="FollowedHyperlink"/>
    <w:basedOn w:val="DefaultParagraphFont"/>
    <w:uiPriority w:val="99"/>
    <w:semiHidden/>
    <w:unhideWhenUsed/>
    <w:rsid w:val="002966CB"/>
    <w:rPr>
      <w:color w:val="96607D" w:themeColor="followedHyperlink"/>
      <w:u w:val="single"/>
    </w:rPr>
  </w:style>
  <w:style w:type="paragraph" w:customStyle="1" w:styleId="gstkn1">
    <w:name w:val="gs_tkn1"/>
    <w:basedOn w:val="Normal"/>
    <w:rsid w:val="001541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541F7"/>
    <w:rPr>
      <w:b/>
      <w:bCs/>
    </w:rPr>
  </w:style>
  <w:style w:type="paragraph" w:styleId="NormalWeb">
    <w:name w:val="Normal (Web)"/>
    <w:basedOn w:val="Normal"/>
    <w:uiPriority w:val="99"/>
    <w:semiHidden/>
    <w:unhideWhenUsed/>
    <w:rsid w:val="00CB56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18"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26" Type="http://schemas.openxmlformats.org/officeDocument/2006/relationships/hyperlink" Target="https://www.scie.org.uk/providing-care/personalised-and-person-centred-care/personalisation-and-the-equality-act-2010/#:~:text=The%20Equality%20Act%202010%20applies,up%20to%20put%2 0people%20first" TargetMode="External"/><Relationship Id="rId3" Type="http://schemas.openxmlformats.org/officeDocument/2006/relationships/styles" Target="styles.xml"/><Relationship Id="rId21" Type="http://schemas.openxmlformats.org/officeDocument/2006/relationships/hyperlink" Target="https://www.bing.com/ck/a?!&amp;&amp;p=0bfb18956516259c9a31932944896585dc5fe0acfd907067914f4667d15ee574JmltdHM9MTc2MzU5NjgwMA&amp;ptn=3&amp;ver=2&amp;hsh=4&amp;fclid=125cafeb-e9ff-6dee-28d9-b9fae8d86cb4&amp;psq=collaboration+strategies+for+workplace&amp;u=a1aHR0cHM6Ly9hc2FuYS5jb20vcmVzb3VyY2VzL2NvbGxhYm9yYXRpb24taW4tdGhlLXdvcmtwbGFjZQ&amp;ntb=1"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17"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25" Type="http://schemas.openxmlformats.org/officeDocument/2006/relationships/hyperlink" Target="https://bcphr.org/23-article-ratna/#:~:text=Ratna%20H.%20The,10.54111/0001/W4"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20" Type="http://schemas.openxmlformats.org/officeDocument/2006/relationships/hyperlink" Target="https://www.bing.com/ck/a?!&amp;&amp;p=0bfb18956516259c9a31932944896585dc5fe0acfd907067914f4667d15ee574JmltdHM9MTc2MzU5NjgwMA&amp;ptn=3&amp;ver=2&amp;hsh=4&amp;fclid=125cafeb-e9ff-6dee-28d9-b9fae8d86cb4&amp;psq=collaboration+strategies+for+workplace&amp;u=a1aHR0cHM6Ly9hc2FuYS5jb20vcmVzb3VyY2VzL2NvbGxhYm9yYXRpb24taW4tdGhlLXdvcmtwbGFjZQ&amp;ntb=1" TargetMode="External"/><Relationship Id="rId29" Type="http://schemas.openxmlformats.org/officeDocument/2006/relationships/hyperlink" Target="http://www.equalityhumanright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24" Type="http://schemas.openxmlformats.org/officeDocument/2006/relationships/hyperlink" Target="https://www.bing.com/ck/a?!&amp;&amp;p=0bfb18956516259c9a31932944896585dc5fe0acfd907067914f4667d15ee574JmltdHM9MTc2MzU5NjgwMA&amp;ptn=3&amp;ver=2&amp;hsh=4&amp;fclid=125cafeb-e9ff-6dee-28d9-b9fae8d86cb4&amp;psq=collaboration+strategies+for+workplace&amp;u=a1aHR0cHM6Ly9hc2FuYS5jb20vcmVzb3VyY2VzL2NvbGxhYm9yYXRpb24taW4tdGhlLXdvcmtwbGFjZQ&amp;ntb=1" TargetMode="External"/><Relationship Id="rId32" Type="http://schemas.openxmlformats.org/officeDocument/2006/relationships/hyperlink" Target="https://www.bing.com/ck/a?!&amp;&amp;p=f06772bd1181fe6b5837a6d06411935c019dcd2f6c13f50e495462d006b193e7JmltdHM9MTc2MzU5NjgwMA&amp;ptn=3&amp;ver=2&amp;hsh=4&amp;fclid=125cafeb-e9ff-6dee-28d9-b9fae8d86cb4&amp;psq=principles+of+the+data+protection+act+2018&amp;u=a1aHR0cHM6Ly9pY28ub3JnLnVrL2Zvci1vcmdhbmlzYXRpb25zL3VrLWdkcHItZ3VpZGFuY2UtYW5kLXJlc291cmNlcy9kYXRhLXByb3RlY3Rpb24tcHJpbmNpcGxlcy9hLWd1aWRlLXRvLXRoZS1kYXRhLXByb3RlY3Rpb24tcHJpbmNpcGxlcy8" TargetMode="External"/><Relationship Id="rId5" Type="http://schemas.openxmlformats.org/officeDocument/2006/relationships/webSettings" Target="webSettings.xml"/><Relationship Id="rId15"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23" Type="http://schemas.openxmlformats.org/officeDocument/2006/relationships/hyperlink" Target="https://www.bing.com/ck/a?!&amp;&amp;p=3685f17c111a6e2e3612dafd064ca0e4b6aec8180b3f000c78129401032086b9JmltdHM9MTc2MzU5NjgwMA&amp;ptn=3&amp;ver=2&amp;hsh=4&amp;fclid=125cafeb-e9ff-6dee-28d9-b9fae8d86cb4&amp;psq=collaboration+strategies+for+workplace&amp;u=a1aHR0cHM6Ly93d3cuc21hcnRzaGVldC5jb20vY29udGVudC9pbmNyZWFzZS10ZWFtLXdvcmtwbGFjZS1jb2xsYWJvcmF0aW9u" TargetMode="External"/><Relationship Id="rId28" Type="http://schemas.openxmlformats.org/officeDocument/2006/relationships/hyperlink" Target="https://www.bing.com/ck/a?!&amp;&amp;p=8bcef31b47c2653387d963f475206ed9d1f7447d953459e5bf53bafec2aac588JmltdHM9MTc2MzU5NjgwMA&amp;ptn=3&amp;ver=2&amp;hsh=4&amp;fclid=125cafeb-e9ff-6dee-28d9-b9fae8d86cb4&amp;psq=social+care+equality+act+2010&amp;u=a1aHR0cHM6Ly9jYXJlcnMub3JnL2NhcmVycy1hbmQtdGhlLWxhdy90aGUtZXF1YWxpdHktYWN0LTIwMTA" TargetMode="External"/><Relationship Id="rId36" Type="http://schemas.openxmlformats.org/officeDocument/2006/relationships/theme" Target="theme/theme1.xml"/><Relationship Id="rId10" Type="http://schemas.openxmlformats.org/officeDocument/2006/relationships/hyperlink" Target="https://www.bing.com/ck/a?!&amp;&amp;p=e72b9af555422ea8cdab03756d70ca9aae5fb37370eb0f4c0b24394bf2f8e783JmltdHM9MTc2MzU5NjgwMA&amp;ptn=3&amp;ver=2&amp;hsh=4&amp;fclid=125cafeb-e9ff-6dee-28d9-b9fae8d86cb4&amp;u=a1aHR0cHM6Ly9jYXJlbGVhcm5pbmcub3JnLnVrL3F1YWxpZmljYXRpb25zL2xldmVsLTItZGlwbG9tYS1jYXJlL3Jlc3BvbnNpYmlsaXRpZXMtb2YtYS1jYXJlLXdvcmtlci8zLTEtZXhwbGFpbi13aHktaXQtaXMtaW1wb3J0YW50LXRvLXdvcmstaW4tcGFydG5lcnNoaXAtd2l0aC1vdGhlcnMv&amp;ntb=1" TargetMode="External"/><Relationship Id="rId19"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31" Type="http://schemas.openxmlformats.org/officeDocument/2006/relationships/hyperlink" Target="https://www.legislation.gov.uk/ukpga/2018/12/resources#:~:text=Data%20Protection%20Act,Schedule%2018" TargetMode="External"/><Relationship Id="rId4" Type="http://schemas.openxmlformats.org/officeDocument/2006/relationships/settings" Target="settings.xml"/><Relationship Id="rId9" Type="http://schemas.openxmlformats.org/officeDocument/2006/relationships/hyperlink" Target="https://www.bing.com/ck/a?!&amp;&amp;p=f06772bd1181fe6b5837a6d06411935c019dcd2f6c13f50e495462d006b193e7JmltdHM9MTc2MzU5NjgwMA&amp;ptn=3&amp;ver=2&amp;hsh=4&amp;fclid=125cafeb-e9ff-6dee-28d9-b9fae8d86cb4&amp;psq=principles+of+the+data+protection+act+2018&amp;u=a1aHR0cHM6Ly9pY28ub3JnLnVrL2Zvci1vcmdhbmlzYXRpb25zL3VrLWdkcHItZ3VpZGFuY2UtYW5kLXJlc291cmNlcy9kYXRhLXByb3RlY3Rpb24tcHJpbmNpcGxlcy9hLWd1aWRlLXRvLXRoZS1kYXRhLXByb3RlY3Rpb24tcHJpbmNpcGxlcy8&amp;ntb=1" TargetMode="External"/><Relationship Id="rId14" Type="http://schemas.openxmlformats.org/officeDocument/2006/relationships/hyperlink" Target="https://www.bing.com/ck/a?!&amp;&amp;p=8ebab807b8f98aea23650873668301585afc0fae61dc0ccf564ccc236cfa46f6JmltdHM9MTc2MzU5NjgwMA&amp;ptn=3&amp;ver=2&amp;hsh=4&amp;fclid=125cafeb-e9ff-6dee-28d9-b9fae8d86cb4&amp;u=a1aHR0cHM6Ly93d3cuYnJpdGlzaGpvdXJuYWxvZm51cnNpbmcuY29tL2NvbnRlbnQvcmVndWxhcnMvd29ya2luZy1pbi1wYXJ0bmVyc2hpcA&amp;ntb=1" TargetMode="External"/><Relationship Id="rId22" Type="http://schemas.openxmlformats.org/officeDocument/2006/relationships/hyperlink" Target="https://www.bing.com/ck/a?!&amp;&amp;p=3685f17c111a6e2e3612dafd064ca0e4b6aec8180b3f000c78129401032086b9JmltdHM9MTc2MzU5NjgwMA&amp;ptn=3&amp;ver=2&amp;hsh=4&amp;fclid=125cafeb-e9ff-6dee-28d9-b9fae8d86cb4&amp;psq=collaboration+strategies+for+workplace&amp;u=a1aHR0cHM6Ly93d3cuc21hcnRzaGVldC5jb20vY29udGVudC9pbmNyZWFzZS10ZWFtLXdvcmtwbGFjZS1jb2xsYWJvcmF0aW9u&amp;ntb=1" TargetMode="External"/><Relationship Id="rId27" Type="http://schemas.openxmlformats.org/officeDocument/2006/relationships/hyperlink" Target="https://www.scie.org.uk/providing-care/personalised-and-person-centred-care/personalisation-and-the-equality-act-2010/" TargetMode="External"/><Relationship Id="rId30" Type="http://schemas.openxmlformats.org/officeDocument/2006/relationships/hyperlink" Target="https://www.equalityhumanrights.com/sites/default/files/your_rights_to_equality_from_healthcare_and_social_care_services.pdf" TargetMode="External"/><Relationship Id="rId35" Type="http://schemas.openxmlformats.org/officeDocument/2006/relationships/fontTable" Target="fontTable.xml"/><Relationship Id="rId8" Type="http://schemas.openxmlformats.org/officeDocument/2006/relationships/hyperlink" Target="https://www.bing.com/ck/a?!&amp;&amp;p=afc27fc8e1ef48c2b2f36ac4b0c4d37036eaec15622e06c950d85cc2e046abd2JmltdHM9MTc2MzU5NjgwMA&amp;ptn=3&amp;ver=2&amp;hsh=4&amp;fclid=125cafeb-e9ff-6dee-28d9-b9fae8d86cb4&amp;u=a1aHR0cHM6Ly9jYXJlbGVhcm5pbmcub3JnLnVrL3F1YWxpZmljYXRpb25zL2xldmVsLTMtZXh0ZW5kZWQtaHNjL2hzYy1jbTQvMi0xLW91dGxpbmUtdGhlb3JpZXMtb2YtY29tbXVuaWNhdGlvbi8&amp;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B386B-3EBF-4B4C-A687-E23AE6B37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2699</Words>
  <Characters>18117</Characters>
  <Application>Microsoft Office Word</Application>
  <DocSecurity>4</DocSecurity>
  <Lines>393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delaney</dc:creator>
  <cp:keywords/>
  <dc:description/>
  <cp:lastModifiedBy>claire delaney</cp:lastModifiedBy>
  <cp:revision>2</cp:revision>
  <dcterms:created xsi:type="dcterms:W3CDTF">2025-11-21T07:43:00Z</dcterms:created>
  <dcterms:modified xsi:type="dcterms:W3CDTF">2025-11-21T07:43:00Z</dcterms:modified>
</cp:coreProperties>
</file>