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508370" w14:textId="77777777" w:rsidR="00657F2B" w:rsidRDefault="00657F2B" w:rsidP="00CC7628">
      <w:pPr>
        <w:spacing w:line="360" w:lineRule="auto"/>
        <w:jc w:val="both"/>
        <w:rPr>
          <w:rFonts w:ascii="Times New Roman" w:hAnsi="Times New Roman" w:cs="Times New Roman"/>
          <w:b/>
          <w:bCs/>
          <w:sz w:val="52"/>
          <w:szCs w:val="52"/>
        </w:rPr>
      </w:pPr>
    </w:p>
    <w:p w14:paraId="4DA46AC0" w14:textId="77777777" w:rsidR="00657F2B" w:rsidRDefault="00657F2B" w:rsidP="00CC7628">
      <w:pPr>
        <w:spacing w:line="360" w:lineRule="auto"/>
        <w:jc w:val="both"/>
        <w:rPr>
          <w:rFonts w:ascii="Times New Roman" w:hAnsi="Times New Roman" w:cs="Times New Roman"/>
          <w:b/>
          <w:bCs/>
          <w:sz w:val="52"/>
          <w:szCs w:val="52"/>
        </w:rPr>
      </w:pPr>
    </w:p>
    <w:p w14:paraId="1720F96A" w14:textId="77777777" w:rsidR="00657F2B" w:rsidRDefault="00657F2B" w:rsidP="00CC7628">
      <w:pPr>
        <w:spacing w:line="360" w:lineRule="auto"/>
        <w:jc w:val="both"/>
        <w:rPr>
          <w:rFonts w:ascii="Times New Roman" w:hAnsi="Times New Roman" w:cs="Times New Roman"/>
          <w:b/>
          <w:bCs/>
          <w:sz w:val="52"/>
          <w:szCs w:val="52"/>
        </w:rPr>
      </w:pPr>
    </w:p>
    <w:p w14:paraId="7DFA6E38" w14:textId="77777777" w:rsidR="00657F2B" w:rsidRDefault="00657F2B" w:rsidP="00CC7628">
      <w:pPr>
        <w:spacing w:line="360" w:lineRule="auto"/>
        <w:jc w:val="both"/>
        <w:rPr>
          <w:rFonts w:ascii="Times New Roman" w:hAnsi="Times New Roman" w:cs="Times New Roman"/>
          <w:b/>
          <w:bCs/>
          <w:sz w:val="52"/>
          <w:szCs w:val="52"/>
        </w:rPr>
      </w:pPr>
    </w:p>
    <w:p w14:paraId="3D13FF21" w14:textId="34161A25" w:rsidR="00657F2B" w:rsidRDefault="00657F2B" w:rsidP="00CC7628">
      <w:pPr>
        <w:spacing w:line="360" w:lineRule="auto"/>
        <w:jc w:val="center"/>
        <w:rPr>
          <w:rFonts w:ascii="Times New Roman" w:hAnsi="Times New Roman" w:cs="Times New Roman"/>
          <w:b/>
          <w:bCs/>
          <w:sz w:val="52"/>
          <w:szCs w:val="52"/>
        </w:rPr>
      </w:pPr>
      <w:r w:rsidRPr="00657F2B">
        <w:rPr>
          <w:rFonts w:ascii="Times New Roman" w:hAnsi="Times New Roman" w:cs="Times New Roman"/>
          <w:b/>
          <w:bCs/>
          <w:sz w:val="52"/>
          <w:szCs w:val="52"/>
        </w:rPr>
        <w:t>Critical Examination of Health, Wellbeing and Sustainability Policies and Initiatives at Global, National and Local Levels</w:t>
      </w:r>
    </w:p>
    <w:p w14:paraId="39F1A803" w14:textId="77777777" w:rsidR="0095253F" w:rsidRDefault="0095253F" w:rsidP="0095253F">
      <w:pPr>
        <w:spacing w:line="360" w:lineRule="auto"/>
        <w:jc w:val="center"/>
        <w:rPr>
          <w:rFonts w:ascii="Times New Roman" w:hAnsi="Times New Roman" w:cs="Times New Roman"/>
          <w:b/>
          <w:bCs/>
          <w:sz w:val="52"/>
          <w:szCs w:val="52"/>
        </w:rPr>
      </w:pPr>
      <w:r>
        <w:rPr>
          <w:rFonts w:ascii="Times New Roman" w:hAnsi="Times New Roman" w:cs="Times New Roman"/>
          <w:b/>
          <w:bCs/>
          <w:sz w:val="52"/>
          <w:szCs w:val="52"/>
        </w:rPr>
        <w:t>Student name: Oana Livadaru</w:t>
      </w:r>
    </w:p>
    <w:p w14:paraId="7C54BBB6" w14:textId="5E5D3CC8" w:rsidR="0095253F" w:rsidRDefault="0095253F" w:rsidP="0095253F">
      <w:pPr>
        <w:spacing w:line="360" w:lineRule="auto"/>
        <w:jc w:val="center"/>
        <w:rPr>
          <w:rFonts w:ascii="Times New Roman" w:hAnsi="Times New Roman" w:cs="Times New Roman"/>
          <w:b/>
          <w:bCs/>
          <w:sz w:val="52"/>
          <w:szCs w:val="52"/>
        </w:rPr>
      </w:pPr>
      <w:r>
        <w:rPr>
          <w:rFonts w:ascii="Times New Roman" w:hAnsi="Times New Roman" w:cs="Times New Roman"/>
          <w:b/>
          <w:bCs/>
          <w:sz w:val="52"/>
          <w:szCs w:val="52"/>
        </w:rPr>
        <w:t>Student id: 2316786</w:t>
      </w:r>
    </w:p>
    <w:p w14:paraId="4EF5DD93" w14:textId="77777777" w:rsidR="00657F2B" w:rsidRDefault="00657F2B" w:rsidP="00CC7628">
      <w:pPr>
        <w:spacing w:line="360" w:lineRule="auto"/>
        <w:jc w:val="both"/>
        <w:rPr>
          <w:rFonts w:ascii="Times New Roman" w:hAnsi="Times New Roman" w:cs="Times New Roman"/>
          <w:b/>
          <w:bCs/>
          <w:sz w:val="52"/>
          <w:szCs w:val="52"/>
        </w:rPr>
      </w:pPr>
      <w:r>
        <w:rPr>
          <w:rFonts w:ascii="Times New Roman" w:hAnsi="Times New Roman" w:cs="Times New Roman"/>
          <w:b/>
          <w:bCs/>
          <w:sz w:val="52"/>
          <w:szCs w:val="52"/>
        </w:rPr>
        <w:br w:type="page"/>
      </w:r>
    </w:p>
    <w:sdt>
      <w:sdtPr>
        <w:rPr>
          <w:rFonts w:asciiTheme="minorHAnsi" w:eastAsiaTheme="minorHAnsi" w:hAnsiTheme="minorHAnsi" w:cstheme="minorBidi"/>
          <w:color w:val="auto"/>
          <w:kern w:val="2"/>
          <w:sz w:val="22"/>
          <w:szCs w:val="22"/>
          <w:lang w:val="en-GB"/>
        </w:rPr>
        <w:id w:val="-1030017906"/>
        <w:docPartObj>
          <w:docPartGallery w:val="Table of Contents"/>
          <w:docPartUnique/>
        </w:docPartObj>
      </w:sdtPr>
      <w:sdtEndPr>
        <w:rPr>
          <w:b/>
          <w:bCs/>
          <w:noProof/>
        </w:rPr>
      </w:sdtEndPr>
      <w:sdtContent>
        <w:p w14:paraId="5065156E" w14:textId="4C5B9C67" w:rsidR="00CC7628" w:rsidRPr="00CC7628" w:rsidRDefault="00CC7628" w:rsidP="00CC7628">
          <w:pPr>
            <w:pStyle w:val="TOCHeading"/>
            <w:spacing w:line="360" w:lineRule="auto"/>
            <w:jc w:val="center"/>
            <w:rPr>
              <w:rFonts w:ascii="Times New Roman" w:hAnsi="Times New Roman" w:cs="Times New Roman"/>
              <w:b/>
              <w:bCs/>
              <w:color w:val="000000" w:themeColor="text1"/>
              <w:sz w:val="24"/>
              <w:szCs w:val="24"/>
            </w:rPr>
          </w:pPr>
          <w:r w:rsidRPr="00CC7628">
            <w:rPr>
              <w:rFonts w:ascii="Times New Roman" w:hAnsi="Times New Roman" w:cs="Times New Roman"/>
              <w:b/>
              <w:bCs/>
              <w:color w:val="000000" w:themeColor="text1"/>
              <w:sz w:val="24"/>
              <w:szCs w:val="24"/>
            </w:rPr>
            <w:t>Table of Contents</w:t>
          </w:r>
        </w:p>
        <w:p w14:paraId="78904BCB" w14:textId="5B610105" w:rsidR="00CC7628" w:rsidRPr="00CC7628" w:rsidRDefault="00CC7628" w:rsidP="00CC7628">
          <w:pPr>
            <w:pStyle w:val="TOC1"/>
            <w:tabs>
              <w:tab w:val="right" w:leader="dot" w:pos="9016"/>
            </w:tabs>
            <w:spacing w:line="360" w:lineRule="auto"/>
            <w:jc w:val="both"/>
            <w:rPr>
              <w:rFonts w:ascii="Times New Roman" w:hAnsi="Times New Roman" w:cs="Times New Roman"/>
              <w:noProof/>
              <w:sz w:val="24"/>
              <w:szCs w:val="24"/>
            </w:rPr>
          </w:pPr>
          <w:r w:rsidRPr="00CC7628">
            <w:rPr>
              <w:rFonts w:ascii="Times New Roman" w:hAnsi="Times New Roman" w:cs="Times New Roman"/>
              <w:sz w:val="24"/>
              <w:szCs w:val="24"/>
            </w:rPr>
            <w:fldChar w:fldCharType="begin"/>
          </w:r>
          <w:r w:rsidRPr="00CC7628">
            <w:rPr>
              <w:rFonts w:ascii="Times New Roman" w:hAnsi="Times New Roman" w:cs="Times New Roman"/>
              <w:sz w:val="24"/>
              <w:szCs w:val="24"/>
            </w:rPr>
            <w:instrText xml:space="preserve"> TOC \o "1-3" \h \z \u </w:instrText>
          </w:r>
          <w:r w:rsidRPr="00CC7628">
            <w:rPr>
              <w:rFonts w:ascii="Times New Roman" w:hAnsi="Times New Roman" w:cs="Times New Roman"/>
              <w:sz w:val="24"/>
              <w:szCs w:val="24"/>
            </w:rPr>
            <w:fldChar w:fldCharType="separate"/>
          </w:r>
          <w:hyperlink w:anchor="_Toc233212547" w:history="1">
            <w:r w:rsidRPr="00CC7628">
              <w:rPr>
                <w:rStyle w:val="Hyperlink"/>
                <w:rFonts w:ascii="Times New Roman" w:hAnsi="Times New Roman" w:cs="Times New Roman"/>
                <w:noProof/>
                <w:sz w:val="24"/>
                <w:szCs w:val="24"/>
                <w:lang w:val="en-IN"/>
              </w:rPr>
              <w:t>1. Introduction</w:t>
            </w:r>
            <w:r w:rsidRPr="00CC7628">
              <w:rPr>
                <w:rFonts w:ascii="Times New Roman" w:hAnsi="Times New Roman" w:cs="Times New Roman"/>
                <w:noProof/>
                <w:webHidden/>
                <w:sz w:val="24"/>
                <w:szCs w:val="24"/>
              </w:rPr>
              <w:tab/>
            </w:r>
            <w:r w:rsidRPr="00CC7628">
              <w:rPr>
                <w:rFonts w:ascii="Times New Roman" w:hAnsi="Times New Roman" w:cs="Times New Roman"/>
                <w:noProof/>
                <w:webHidden/>
                <w:sz w:val="24"/>
                <w:szCs w:val="24"/>
              </w:rPr>
              <w:fldChar w:fldCharType="begin"/>
            </w:r>
            <w:r w:rsidRPr="00CC7628">
              <w:rPr>
                <w:rFonts w:ascii="Times New Roman" w:hAnsi="Times New Roman" w:cs="Times New Roman"/>
                <w:noProof/>
                <w:webHidden/>
                <w:sz w:val="24"/>
                <w:szCs w:val="24"/>
              </w:rPr>
              <w:instrText xml:space="preserve"> PAGEREF _Toc233212547 \h </w:instrText>
            </w:r>
            <w:r w:rsidRPr="00CC7628">
              <w:rPr>
                <w:rFonts w:ascii="Times New Roman" w:hAnsi="Times New Roman" w:cs="Times New Roman"/>
                <w:noProof/>
                <w:webHidden/>
                <w:sz w:val="24"/>
                <w:szCs w:val="24"/>
              </w:rPr>
            </w:r>
            <w:r w:rsidRPr="00CC7628">
              <w:rPr>
                <w:rFonts w:ascii="Times New Roman" w:hAnsi="Times New Roman" w:cs="Times New Roman"/>
                <w:noProof/>
                <w:webHidden/>
                <w:sz w:val="24"/>
                <w:szCs w:val="24"/>
              </w:rPr>
              <w:fldChar w:fldCharType="separate"/>
            </w:r>
            <w:r w:rsidRPr="00CC7628">
              <w:rPr>
                <w:rFonts w:ascii="Times New Roman" w:hAnsi="Times New Roman" w:cs="Times New Roman"/>
                <w:noProof/>
                <w:webHidden/>
                <w:sz w:val="24"/>
                <w:szCs w:val="24"/>
              </w:rPr>
              <w:t>3</w:t>
            </w:r>
            <w:r w:rsidRPr="00CC7628">
              <w:rPr>
                <w:rFonts w:ascii="Times New Roman" w:hAnsi="Times New Roman" w:cs="Times New Roman"/>
                <w:noProof/>
                <w:webHidden/>
                <w:sz w:val="24"/>
                <w:szCs w:val="24"/>
              </w:rPr>
              <w:fldChar w:fldCharType="end"/>
            </w:r>
          </w:hyperlink>
        </w:p>
        <w:p w14:paraId="52B89152" w14:textId="0FE725D8" w:rsidR="00CC7628" w:rsidRPr="00CC7628" w:rsidRDefault="00CC7628" w:rsidP="00CC7628">
          <w:pPr>
            <w:pStyle w:val="TOC1"/>
            <w:tabs>
              <w:tab w:val="right" w:leader="dot" w:pos="9016"/>
            </w:tabs>
            <w:spacing w:line="360" w:lineRule="auto"/>
            <w:jc w:val="both"/>
            <w:rPr>
              <w:rFonts w:ascii="Times New Roman" w:hAnsi="Times New Roman" w:cs="Times New Roman"/>
              <w:noProof/>
              <w:sz w:val="24"/>
              <w:szCs w:val="24"/>
            </w:rPr>
          </w:pPr>
          <w:hyperlink w:anchor="_Toc233212548" w:history="1">
            <w:r w:rsidRPr="00CC7628">
              <w:rPr>
                <w:rStyle w:val="Hyperlink"/>
                <w:rFonts w:ascii="Times New Roman" w:hAnsi="Times New Roman" w:cs="Times New Roman"/>
                <w:noProof/>
                <w:sz w:val="24"/>
                <w:szCs w:val="24"/>
                <w:lang w:val="en-IN"/>
              </w:rPr>
              <w:t>2. Understanding Sustainable Development and Health</w:t>
            </w:r>
            <w:r w:rsidRPr="00CC7628">
              <w:rPr>
                <w:rFonts w:ascii="Times New Roman" w:hAnsi="Times New Roman" w:cs="Times New Roman"/>
                <w:noProof/>
                <w:webHidden/>
                <w:sz w:val="24"/>
                <w:szCs w:val="24"/>
              </w:rPr>
              <w:tab/>
            </w:r>
            <w:r w:rsidRPr="00CC7628">
              <w:rPr>
                <w:rFonts w:ascii="Times New Roman" w:hAnsi="Times New Roman" w:cs="Times New Roman"/>
                <w:noProof/>
                <w:webHidden/>
                <w:sz w:val="24"/>
                <w:szCs w:val="24"/>
              </w:rPr>
              <w:fldChar w:fldCharType="begin"/>
            </w:r>
            <w:r w:rsidRPr="00CC7628">
              <w:rPr>
                <w:rFonts w:ascii="Times New Roman" w:hAnsi="Times New Roman" w:cs="Times New Roman"/>
                <w:noProof/>
                <w:webHidden/>
                <w:sz w:val="24"/>
                <w:szCs w:val="24"/>
              </w:rPr>
              <w:instrText xml:space="preserve"> PAGEREF _Toc233212548 \h </w:instrText>
            </w:r>
            <w:r w:rsidRPr="00CC7628">
              <w:rPr>
                <w:rFonts w:ascii="Times New Roman" w:hAnsi="Times New Roman" w:cs="Times New Roman"/>
                <w:noProof/>
                <w:webHidden/>
                <w:sz w:val="24"/>
                <w:szCs w:val="24"/>
              </w:rPr>
            </w:r>
            <w:r w:rsidRPr="00CC7628">
              <w:rPr>
                <w:rFonts w:ascii="Times New Roman" w:hAnsi="Times New Roman" w:cs="Times New Roman"/>
                <w:noProof/>
                <w:webHidden/>
                <w:sz w:val="24"/>
                <w:szCs w:val="24"/>
              </w:rPr>
              <w:fldChar w:fldCharType="separate"/>
            </w:r>
            <w:r w:rsidRPr="00CC7628">
              <w:rPr>
                <w:rFonts w:ascii="Times New Roman" w:hAnsi="Times New Roman" w:cs="Times New Roman"/>
                <w:noProof/>
                <w:webHidden/>
                <w:sz w:val="24"/>
                <w:szCs w:val="24"/>
              </w:rPr>
              <w:t>3</w:t>
            </w:r>
            <w:r w:rsidRPr="00CC7628">
              <w:rPr>
                <w:rFonts w:ascii="Times New Roman" w:hAnsi="Times New Roman" w:cs="Times New Roman"/>
                <w:noProof/>
                <w:webHidden/>
                <w:sz w:val="24"/>
                <w:szCs w:val="24"/>
              </w:rPr>
              <w:fldChar w:fldCharType="end"/>
            </w:r>
          </w:hyperlink>
        </w:p>
        <w:p w14:paraId="0DABEA42" w14:textId="680039CD" w:rsidR="00CC7628" w:rsidRPr="00CC7628" w:rsidRDefault="00CC7628" w:rsidP="00CC7628">
          <w:pPr>
            <w:pStyle w:val="TOC1"/>
            <w:tabs>
              <w:tab w:val="right" w:leader="dot" w:pos="9016"/>
            </w:tabs>
            <w:spacing w:line="360" w:lineRule="auto"/>
            <w:jc w:val="both"/>
            <w:rPr>
              <w:rFonts w:ascii="Times New Roman" w:hAnsi="Times New Roman" w:cs="Times New Roman"/>
              <w:noProof/>
              <w:sz w:val="24"/>
              <w:szCs w:val="24"/>
            </w:rPr>
          </w:pPr>
          <w:hyperlink w:anchor="_Toc233212549" w:history="1">
            <w:r w:rsidRPr="00CC7628">
              <w:rPr>
                <w:rStyle w:val="Hyperlink"/>
                <w:rFonts w:ascii="Times New Roman" w:hAnsi="Times New Roman" w:cs="Times New Roman"/>
                <w:noProof/>
                <w:sz w:val="24"/>
                <w:szCs w:val="24"/>
                <w:lang w:val="en-IN"/>
              </w:rPr>
              <w:t>3. Analysis of SDG 3: Good Health and Wellbeing</w:t>
            </w:r>
            <w:r w:rsidRPr="00CC7628">
              <w:rPr>
                <w:rFonts w:ascii="Times New Roman" w:hAnsi="Times New Roman" w:cs="Times New Roman"/>
                <w:noProof/>
                <w:webHidden/>
                <w:sz w:val="24"/>
                <w:szCs w:val="24"/>
              </w:rPr>
              <w:tab/>
            </w:r>
            <w:r w:rsidRPr="00CC7628">
              <w:rPr>
                <w:rFonts w:ascii="Times New Roman" w:hAnsi="Times New Roman" w:cs="Times New Roman"/>
                <w:noProof/>
                <w:webHidden/>
                <w:sz w:val="24"/>
                <w:szCs w:val="24"/>
              </w:rPr>
              <w:fldChar w:fldCharType="begin"/>
            </w:r>
            <w:r w:rsidRPr="00CC7628">
              <w:rPr>
                <w:rFonts w:ascii="Times New Roman" w:hAnsi="Times New Roman" w:cs="Times New Roman"/>
                <w:noProof/>
                <w:webHidden/>
                <w:sz w:val="24"/>
                <w:szCs w:val="24"/>
              </w:rPr>
              <w:instrText xml:space="preserve"> PAGEREF _Toc233212549 \h </w:instrText>
            </w:r>
            <w:r w:rsidRPr="00CC7628">
              <w:rPr>
                <w:rFonts w:ascii="Times New Roman" w:hAnsi="Times New Roman" w:cs="Times New Roman"/>
                <w:noProof/>
                <w:webHidden/>
                <w:sz w:val="24"/>
                <w:szCs w:val="24"/>
              </w:rPr>
            </w:r>
            <w:r w:rsidRPr="00CC7628">
              <w:rPr>
                <w:rFonts w:ascii="Times New Roman" w:hAnsi="Times New Roman" w:cs="Times New Roman"/>
                <w:noProof/>
                <w:webHidden/>
                <w:sz w:val="24"/>
                <w:szCs w:val="24"/>
              </w:rPr>
              <w:fldChar w:fldCharType="separate"/>
            </w:r>
            <w:r w:rsidRPr="00CC7628">
              <w:rPr>
                <w:rFonts w:ascii="Times New Roman" w:hAnsi="Times New Roman" w:cs="Times New Roman"/>
                <w:noProof/>
                <w:webHidden/>
                <w:sz w:val="24"/>
                <w:szCs w:val="24"/>
              </w:rPr>
              <w:t>4</w:t>
            </w:r>
            <w:r w:rsidRPr="00CC7628">
              <w:rPr>
                <w:rFonts w:ascii="Times New Roman" w:hAnsi="Times New Roman" w:cs="Times New Roman"/>
                <w:noProof/>
                <w:webHidden/>
                <w:sz w:val="24"/>
                <w:szCs w:val="24"/>
              </w:rPr>
              <w:fldChar w:fldCharType="end"/>
            </w:r>
          </w:hyperlink>
        </w:p>
        <w:p w14:paraId="174695EF" w14:textId="4D951A4F" w:rsidR="00CC7628" w:rsidRPr="00CC7628" w:rsidRDefault="00CC7628" w:rsidP="00CC7628">
          <w:pPr>
            <w:pStyle w:val="TOC2"/>
            <w:tabs>
              <w:tab w:val="right" w:leader="dot" w:pos="9016"/>
            </w:tabs>
            <w:spacing w:line="360" w:lineRule="auto"/>
            <w:jc w:val="both"/>
            <w:rPr>
              <w:rFonts w:ascii="Times New Roman" w:hAnsi="Times New Roman" w:cs="Times New Roman"/>
              <w:noProof/>
              <w:sz w:val="24"/>
              <w:szCs w:val="24"/>
            </w:rPr>
          </w:pPr>
          <w:hyperlink w:anchor="_Toc233212550" w:history="1">
            <w:r w:rsidRPr="00CC7628">
              <w:rPr>
                <w:rStyle w:val="Hyperlink"/>
                <w:rFonts w:ascii="Times New Roman" w:hAnsi="Times New Roman" w:cs="Times New Roman"/>
                <w:noProof/>
                <w:sz w:val="24"/>
                <w:szCs w:val="24"/>
                <w:lang w:val="en-IN"/>
              </w:rPr>
              <w:t>3.1 Overview and Global Impact of SDG 3</w:t>
            </w:r>
            <w:r w:rsidRPr="00CC7628">
              <w:rPr>
                <w:rFonts w:ascii="Times New Roman" w:hAnsi="Times New Roman" w:cs="Times New Roman"/>
                <w:noProof/>
                <w:webHidden/>
                <w:sz w:val="24"/>
                <w:szCs w:val="24"/>
              </w:rPr>
              <w:tab/>
            </w:r>
            <w:r w:rsidRPr="00CC7628">
              <w:rPr>
                <w:rFonts w:ascii="Times New Roman" w:hAnsi="Times New Roman" w:cs="Times New Roman"/>
                <w:noProof/>
                <w:webHidden/>
                <w:sz w:val="24"/>
                <w:szCs w:val="24"/>
              </w:rPr>
              <w:fldChar w:fldCharType="begin"/>
            </w:r>
            <w:r w:rsidRPr="00CC7628">
              <w:rPr>
                <w:rFonts w:ascii="Times New Roman" w:hAnsi="Times New Roman" w:cs="Times New Roman"/>
                <w:noProof/>
                <w:webHidden/>
                <w:sz w:val="24"/>
                <w:szCs w:val="24"/>
              </w:rPr>
              <w:instrText xml:space="preserve"> PAGEREF _Toc233212550 \h </w:instrText>
            </w:r>
            <w:r w:rsidRPr="00CC7628">
              <w:rPr>
                <w:rFonts w:ascii="Times New Roman" w:hAnsi="Times New Roman" w:cs="Times New Roman"/>
                <w:noProof/>
                <w:webHidden/>
                <w:sz w:val="24"/>
                <w:szCs w:val="24"/>
              </w:rPr>
            </w:r>
            <w:r w:rsidRPr="00CC7628">
              <w:rPr>
                <w:rFonts w:ascii="Times New Roman" w:hAnsi="Times New Roman" w:cs="Times New Roman"/>
                <w:noProof/>
                <w:webHidden/>
                <w:sz w:val="24"/>
                <w:szCs w:val="24"/>
              </w:rPr>
              <w:fldChar w:fldCharType="separate"/>
            </w:r>
            <w:r w:rsidRPr="00CC7628">
              <w:rPr>
                <w:rFonts w:ascii="Times New Roman" w:hAnsi="Times New Roman" w:cs="Times New Roman"/>
                <w:noProof/>
                <w:webHidden/>
                <w:sz w:val="24"/>
                <w:szCs w:val="24"/>
              </w:rPr>
              <w:t>4</w:t>
            </w:r>
            <w:r w:rsidRPr="00CC7628">
              <w:rPr>
                <w:rFonts w:ascii="Times New Roman" w:hAnsi="Times New Roman" w:cs="Times New Roman"/>
                <w:noProof/>
                <w:webHidden/>
                <w:sz w:val="24"/>
                <w:szCs w:val="24"/>
              </w:rPr>
              <w:fldChar w:fldCharType="end"/>
            </w:r>
          </w:hyperlink>
        </w:p>
        <w:p w14:paraId="09F2AEE5" w14:textId="00D6214F" w:rsidR="00CC7628" w:rsidRPr="00CC7628" w:rsidRDefault="00CC7628" w:rsidP="00CC7628">
          <w:pPr>
            <w:pStyle w:val="TOC2"/>
            <w:tabs>
              <w:tab w:val="right" w:leader="dot" w:pos="9016"/>
            </w:tabs>
            <w:spacing w:line="360" w:lineRule="auto"/>
            <w:jc w:val="both"/>
            <w:rPr>
              <w:rFonts w:ascii="Times New Roman" w:hAnsi="Times New Roman" w:cs="Times New Roman"/>
              <w:noProof/>
              <w:sz w:val="24"/>
              <w:szCs w:val="24"/>
            </w:rPr>
          </w:pPr>
          <w:hyperlink w:anchor="_Toc233212551" w:history="1">
            <w:r w:rsidRPr="00CC7628">
              <w:rPr>
                <w:rStyle w:val="Hyperlink"/>
                <w:rFonts w:ascii="Times New Roman" w:hAnsi="Times New Roman" w:cs="Times New Roman"/>
                <w:noProof/>
                <w:sz w:val="24"/>
                <w:szCs w:val="24"/>
                <w:lang w:val="en-IN"/>
              </w:rPr>
              <w:t>3.2 National, Local Impact and Critical Analysis</w:t>
            </w:r>
            <w:r w:rsidRPr="00CC7628">
              <w:rPr>
                <w:rFonts w:ascii="Times New Roman" w:hAnsi="Times New Roman" w:cs="Times New Roman"/>
                <w:noProof/>
                <w:webHidden/>
                <w:sz w:val="24"/>
                <w:szCs w:val="24"/>
              </w:rPr>
              <w:tab/>
            </w:r>
            <w:r w:rsidRPr="00CC7628">
              <w:rPr>
                <w:rFonts w:ascii="Times New Roman" w:hAnsi="Times New Roman" w:cs="Times New Roman"/>
                <w:noProof/>
                <w:webHidden/>
                <w:sz w:val="24"/>
                <w:szCs w:val="24"/>
              </w:rPr>
              <w:fldChar w:fldCharType="begin"/>
            </w:r>
            <w:r w:rsidRPr="00CC7628">
              <w:rPr>
                <w:rFonts w:ascii="Times New Roman" w:hAnsi="Times New Roman" w:cs="Times New Roman"/>
                <w:noProof/>
                <w:webHidden/>
                <w:sz w:val="24"/>
                <w:szCs w:val="24"/>
              </w:rPr>
              <w:instrText xml:space="preserve"> PAGEREF _Toc233212551 \h </w:instrText>
            </w:r>
            <w:r w:rsidRPr="00CC7628">
              <w:rPr>
                <w:rFonts w:ascii="Times New Roman" w:hAnsi="Times New Roman" w:cs="Times New Roman"/>
                <w:noProof/>
                <w:webHidden/>
                <w:sz w:val="24"/>
                <w:szCs w:val="24"/>
              </w:rPr>
            </w:r>
            <w:r w:rsidRPr="00CC7628">
              <w:rPr>
                <w:rFonts w:ascii="Times New Roman" w:hAnsi="Times New Roman" w:cs="Times New Roman"/>
                <w:noProof/>
                <w:webHidden/>
                <w:sz w:val="24"/>
                <w:szCs w:val="24"/>
              </w:rPr>
              <w:fldChar w:fldCharType="separate"/>
            </w:r>
            <w:r w:rsidRPr="00CC7628">
              <w:rPr>
                <w:rFonts w:ascii="Times New Roman" w:hAnsi="Times New Roman" w:cs="Times New Roman"/>
                <w:noProof/>
                <w:webHidden/>
                <w:sz w:val="24"/>
                <w:szCs w:val="24"/>
              </w:rPr>
              <w:t>5</w:t>
            </w:r>
            <w:r w:rsidRPr="00CC7628">
              <w:rPr>
                <w:rFonts w:ascii="Times New Roman" w:hAnsi="Times New Roman" w:cs="Times New Roman"/>
                <w:noProof/>
                <w:webHidden/>
                <w:sz w:val="24"/>
                <w:szCs w:val="24"/>
              </w:rPr>
              <w:fldChar w:fldCharType="end"/>
            </w:r>
          </w:hyperlink>
        </w:p>
        <w:p w14:paraId="3E2C3C17" w14:textId="76388C88" w:rsidR="00CC7628" w:rsidRPr="00CC7628" w:rsidRDefault="00CC7628" w:rsidP="00CC7628">
          <w:pPr>
            <w:pStyle w:val="TOC1"/>
            <w:tabs>
              <w:tab w:val="right" w:leader="dot" w:pos="9016"/>
            </w:tabs>
            <w:spacing w:line="360" w:lineRule="auto"/>
            <w:jc w:val="both"/>
            <w:rPr>
              <w:rFonts w:ascii="Times New Roman" w:hAnsi="Times New Roman" w:cs="Times New Roman"/>
              <w:noProof/>
              <w:sz w:val="24"/>
              <w:szCs w:val="24"/>
            </w:rPr>
          </w:pPr>
          <w:hyperlink w:anchor="_Toc233212552" w:history="1">
            <w:r w:rsidRPr="00CC7628">
              <w:rPr>
                <w:rStyle w:val="Hyperlink"/>
                <w:rFonts w:ascii="Times New Roman" w:hAnsi="Times New Roman" w:cs="Times New Roman"/>
                <w:noProof/>
                <w:sz w:val="24"/>
                <w:szCs w:val="24"/>
                <w:lang w:val="en-IN"/>
              </w:rPr>
              <w:t>4. Analysis of SDG 13: Climate Action</w:t>
            </w:r>
            <w:r w:rsidRPr="00CC7628">
              <w:rPr>
                <w:rFonts w:ascii="Times New Roman" w:hAnsi="Times New Roman" w:cs="Times New Roman"/>
                <w:noProof/>
                <w:webHidden/>
                <w:sz w:val="24"/>
                <w:szCs w:val="24"/>
              </w:rPr>
              <w:tab/>
            </w:r>
            <w:r w:rsidRPr="00CC7628">
              <w:rPr>
                <w:rFonts w:ascii="Times New Roman" w:hAnsi="Times New Roman" w:cs="Times New Roman"/>
                <w:noProof/>
                <w:webHidden/>
                <w:sz w:val="24"/>
                <w:szCs w:val="24"/>
              </w:rPr>
              <w:fldChar w:fldCharType="begin"/>
            </w:r>
            <w:r w:rsidRPr="00CC7628">
              <w:rPr>
                <w:rFonts w:ascii="Times New Roman" w:hAnsi="Times New Roman" w:cs="Times New Roman"/>
                <w:noProof/>
                <w:webHidden/>
                <w:sz w:val="24"/>
                <w:szCs w:val="24"/>
              </w:rPr>
              <w:instrText xml:space="preserve"> PAGEREF _Toc233212552 \h </w:instrText>
            </w:r>
            <w:r w:rsidRPr="00CC7628">
              <w:rPr>
                <w:rFonts w:ascii="Times New Roman" w:hAnsi="Times New Roman" w:cs="Times New Roman"/>
                <w:noProof/>
                <w:webHidden/>
                <w:sz w:val="24"/>
                <w:szCs w:val="24"/>
              </w:rPr>
            </w:r>
            <w:r w:rsidRPr="00CC7628">
              <w:rPr>
                <w:rFonts w:ascii="Times New Roman" w:hAnsi="Times New Roman" w:cs="Times New Roman"/>
                <w:noProof/>
                <w:webHidden/>
                <w:sz w:val="24"/>
                <w:szCs w:val="24"/>
              </w:rPr>
              <w:fldChar w:fldCharType="separate"/>
            </w:r>
            <w:r w:rsidRPr="00CC7628">
              <w:rPr>
                <w:rFonts w:ascii="Times New Roman" w:hAnsi="Times New Roman" w:cs="Times New Roman"/>
                <w:noProof/>
                <w:webHidden/>
                <w:sz w:val="24"/>
                <w:szCs w:val="24"/>
              </w:rPr>
              <w:t>6</w:t>
            </w:r>
            <w:r w:rsidRPr="00CC7628">
              <w:rPr>
                <w:rFonts w:ascii="Times New Roman" w:hAnsi="Times New Roman" w:cs="Times New Roman"/>
                <w:noProof/>
                <w:webHidden/>
                <w:sz w:val="24"/>
                <w:szCs w:val="24"/>
              </w:rPr>
              <w:fldChar w:fldCharType="end"/>
            </w:r>
          </w:hyperlink>
        </w:p>
        <w:p w14:paraId="420A2156" w14:textId="71E65A72" w:rsidR="00CC7628" w:rsidRPr="00CC7628" w:rsidRDefault="00CC7628" w:rsidP="00CC7628">
          <w:pPr>
            <w:pStyle w:val="TOC2"/>
            <w:tabs>
              <w:tab w:val="right" w:leader="dot" w:pos="9016"/>
            </w:tabs>
            <w:spacing w:line="360" w:lineRule="auto"/>
            <w:jc w:val="both"/>
            <w:rPr>
              <w:rFonts w:ascii="Times New Roman" w:hAnsi="Times New Roman" w:cs="Times New Roman"/>
              <w:noProof/>
              <w:sz w:val="24"/>
              <w:szCs w:val="24"/>
            </w:rPr>
          </w:pPr>
          <w:hyperlink w:anchor="_Toc233212553" w:history="1">
            <w:r w:rsidRPr="00CC7628">
              <w:rPr>
                <w:rStyle w:val="Hyperlink"/>
                <w:rFonts w:ascii="Times New Roman" w:hAnsi="Times New Roman" w:cs="Times New Roman"/>
                <w:noProof/>
                <w:sz w:val="24"/>
                <w:szCs w:val="24"/>
                <w:lang w:val="en-IN"/>
              </w:rPr>
              <w:t>4.1 Overview and Global Impact of SDG 13</w:t>
            </w:r>
            <w:r w:rsidRPr="00CC7628">
              <w:rPr>
                <w:rFonts w:ascii="Times New Roman" w:hAnsi="Times New Roman" w:cs="Times New Roman"/>
                <w:noProof/>
                <w:webHidden/>
                <w:sz w:val="24"/>
                <w:szCs w:val="24"/>
              </w:rPr>
              <w:tab/>
            </w:r>
            <w:r w:rsidRPr="00CC7628">
              <w:rPr>
                <w:rFonts w:ascii="Times New Roman" w:hAnsi="Times New Roman" w:cs="Times New Roman"/>
                <w:noProof/>
                <w:webHidden/>
                <w:sz w:val="24"/>
                <w:szCs w:val="24"/>
              </w:rPr>
              <w:fldChar w:fldCharType="begin"/>
            </w:r>
            <w:r w:rsidRPr="00CC7628">
              <w:rPr>
                <w:rFonts w:ascii="Times New Roman" w:hAnsi="Times New Roman" w:cs="Times New Roman"/>
                <w:noProof/>
                <w:webHidden/>
                <w:sz w:val="24"/>
                <w:szCs w:val="24"/>
              </w:rPr>
              <w:instrText xml:space="preserve"> PAGEREF _Toc233212553 \h </w:instrText>
            </w:r>
            <w:r w:rsidRPr="00CC7628">
              <w:rPr>
                <w:rFonts w:ascii="Times New Roman" w:hAnsi="Times New Roman" w:cs="Times New Roman"/>
                <w:noProof/>
                <w:webHidden/>
                <w:sz w:val="24"/>
                <w:szCs w:val="24"/>
              </w:rPr>
            </w:r>
            <w:r w:rsidRPr="00CC7628">
              <w:rPr>
                <w:rFonts w:ascii="Times New Roman" w:hAnsi="Times New Roman" w:cs="Times New Roman"/>
                <w:noProof/>
                <w:webHidden/>
                <w:sz w:val="24"/>
                <w:szCs w:val="24"/>
              </w:rPr>
              <w:fldChar w:fldCharType="separate"/>
            </w:r>
            <w:r w:rsidRPr="00CC7628">
              <w:rPr>
                <w:rFonts w:ascii="Times New Roman" w:hAnsi="Times New Roman" w:cs="Times New Roman"/>
                <w:noProof/>
                <w:webHidden/>
                <w:sz w:val="24"/>
                <w:szCs w:val="24"/>
              </w:rPr>
              <w:t>6</w:t>
            </w:r>
            <w:r w:rsidRPr="00CC7628">
              <w:rPr>
                <w:rFonts w:ascii="Times New Roman" w:hAnsi="Times New Roman" w:cs="Times New Roman"/>
                <w:noProof/>
                <w:webHidden/>
                <w:sz w:val="24"/>
                <w:szCs w:val="24"/>
              </w:rPr>
              <w:fldChar w:fldCharType="end"/>
            </w:r>
          </w:hyperlink>
        </w:p>
        <w:p w14:paraId="19ADB810" w14:textId="11480118" w:rsidR="00CC7628" w:rsidRPr="00CC7628" w:rsidRDefault="00CC7628" w:rsidP="00CC7628">
          <w:pPr>
            <w:pStyle w:val="TOC2"/>
            <w:tabs>
              <w:tab w:val="right" w:leader="dot" w:pos="9016"/>
            </w:tabs>
            <w:spacing w:line="360" w:lineRule="auto"/>
            <w:jc w:val="both"/>
            <w:rPr>
              <w:rFonts w:ascii="Times New Roman" w:hAnsi="Times New Roman" w:cs="Times New Roman"/>
              <w:noProof/>
              <w:sz w:val="24"/>
              <w:szCs w:val="24"/>
            </w:rPr>
          </w:pPr>
          <w:hyperlink w:anchor="_Toc233212554" w:history="1">
            <w:r w:rsidRPr="00CC7628">
              <w:rPr>
                <w:rStyle w:val="Hyperlink"/>
                <w:rFonts w:ascii="Times New Roman" w:hAnsi="Times New Roman" w:cs="Times New Roman"/>
                <w:noProof/>
                <w:sz w:val="24"/>
                <w:szCs w:val="24"/>
                <w:lang w:val="en-IN"/>
              </w:rPr>
              <w:t>4.2 National, Local Impact and Critical Analysis</w:t>
            </w:r>
            <w:r w:rsidRPr="00CC7628">
              <w:rPr>
                <w:rFonts w:ascii="Times New Roman" w:hAnsi="Times New Roman" w:cs="Times New Roman"/>
                <w:noProof/>
                <w:webHidden/>
                <w:sz w:val="24"/>
                <w:szCs w:val="24"/>
              </w:rPr>
              <w:tab/>
            </w:r>
            <w:r w:rsidRPr="00CC7628">
              <w:rPr>
                <w:rFonts w:ascii="Times New Roman" w:hAnsi="Times New Roman" w:cs="Times New Roman"/>
                <w:noProof/>
                <w:webHidden/>
                <w:sz w:val="24"/>
                <w:szCs w:val="24"/>
              </w:rPr>
              <w:fldChar w:fldCharType="begin"/>
            </w:r>
            <w:r w:rsidRPr="00CC7628">
              <w:rPr>
                <w:rFonts w:ascii="Times New Roman" w:hAnsi="Times New Roman" w:cs="Times New Roman"/>
                <w:noProof/>
                <w:webHidden/>
                <w:sz w:val="24"/>
                <w:szCs w:val="24"/>
              </w:rPr>
              <w:instrText xml:space="preserve"> PAGEREF _Toc233212554 \h </w:instrText>
            </w:r>
            <w:r w:rsidRPr="00CC7628">
              <w:rPr>
                <w:rFonts w:ascii="Times New Roman" w:hAnsi="Times New Roman" w:cs="Times New Roman"/>
                <w:noProof/>
                <w:webHidden/>
                <w:sz w:val="24"/>
                <w:szCs w:val="24"/>
              </w:rPr>
            </w:r>
            <w:r w:rsidRPr="00CC7628">
              <w:rPr>
                <w:rFonts w:ascii="Times New Roman" w:hAnsi="Times New Roman" w:cs="Times New Roman"/>
                <w:noProof/>
                <w:webHidden/>
                <w:sz w:val="24"/>
                <w:szCs w:val="24"/>
              </w:rPr>
              <w:fldChar w:fldCharType="separate"/>
            </w:r>
            <w:r w:rsidRPr="00CC7628">
              <w:rPr>
                <w:rFonts w:ascii="Times New Roman" w:hAnsi="Times New Roman" w:cs="Times New Roman"/>
                <w:noProof/>
                <w:webHidden/>
                <w:sz w:val="24"/>
                <w:szCs w:val="24"/>
              </w:rPr>
              <w:t>7</w:t>
            </w:r>
            <w:r w:rsidRPr="00CC7628">
              <w:rPr>
                <w:rFonts w:ascii="Times New Roman" w:hAnsi="Times New Roman" w:cs="Times New Roman"/>
                <w:noProof/>
                <w:webHidden/>
                <w:sz w:val="24"/>
                <w:szCs w:val="24"/>
              </w:rPr>
              <w:fldChar w:fldCharType="end"/>
            </w:r>
          </w:hyperlink>
        </w:p>
        <w:p w14:paraId="387AECCB" w14:textId="584AE9C5" w:rsidR="00CC7628" w:rsidRPr="00CC7628" w:rsidRDefault="00CC7628" w:rsidP="00CC7628">
          <w:pPr>
            <w:pStyle w:val="TOC1"/>
            <w:tabs>
              <w:tab w:val="right" w:leader="dot" w:pos="9016"/>
            </w:tabs>
            <w:spacing w:line="360" w:lineRule="auto"/>
            <w:jc w:val="both"/>
            <w:rPr>
              <w:rFonts w:ascii="Times New Roman" w:hAnsi="Times New Roman" w:cs="Times New Roman"/>
              <w:noProof/>
              <w:sz w:val="24"/>
              <w:szCs w:val="24"/>
            </w:rPr>
          </w:pPr>
          <w:hyperlink w:anchor="_Toc233212555" w:history="1">
            <w:r w:rsidRPr="00CC7628">
              <w:rPr>
                <w:rStyle w:val="Hyperlink"/>
                <w:rFonts w:ascii="Times New Roman" w:hAnsi="Times New Roman" w:cs="Times New Roman"/>
                <w:noProof/>
                <w:sz w:val="24"/>
                <w:szCs w:val="24"/>
                <w:lang w:val="en-IN"/>
              </w:rPr>
              <w:t>5. Evaluation of National and Local Health, Wellbeing and Sustainability Initiatives</w:t>
            </w:r>
            <w:r w:rsidRPr="00CC7628">
              <w:rPr>
                <w:rFonts w:ascii="Times New Roman" w:hAnsi="Times New Roman" w:cs="Times New Roman"/>
                <w:noProof/>
                <w:webHidden/>
                <w:sz w:val="24"/>
                <w:szCs w:val="24"/>
              </w:rPr>
              <w:tab/>
            </w:r>
            <w:r w:rsidRPr="00CC7628">
              <w:rPr>
                <w:rFonts w:ascii="Times New Roman" w:hAnsi="Times New Roman" w:cs="Times New Roman"/>
                <w:noProof/>
                <w:webHidden/>
                <w:sz w:val="24"/>
                <w:szCs w:val="24"/>
              </w:rPr>
              <w:fldChar w:fldCharType="begin"/>
            </w:r>
            <w:r w:rsidRPr="00CC7628">
              <w:rPr>
                <w:rFonts w:ascii="Times New Roman" w:hAnsi="Times New Roman" w:cs="Times New Roman"/>
                <w:noProof/>
                <w:webHidden/>
                <w:sz w:val="24"/>
                <w:szCs w:val="24"/>
              </w:rPr>
              <w:instrText xml:space="preserve"> PAGEREF _Toc233212555 \h </w:instrText>
            </w:r>
            <w:r w:rsidRPr="00CC7628">
              <w:rPr>
                <w:rFonts w:ascii="Times New Roman" w:hAnsi="Times New Roman" w:cs="Times New Roman"/>
                <w:noProof/>
                <w:webHidden/>
                <w:sz w:val="24"/>
                <w:szCs w:val="24"/>
              </w:rPr>
            </w:r>
            <w:r w:rsidRPr="00CC7628">
              <w:rPr>
                <w:rFonts w:ascii="Times New Roman" w:hAnsi="Times New Roman" w:cs="Times New Roman"/>
                <w:noProof/>
                <w:webHidden/>
                <w:sz w:val="24"/>
                <w:szCs w:val="24"/>
              </w:rPr>
              <w:fldChar w:fldCharType="separate"/>
            </w:r>
            <w:r w:rsidRPr="00CC7628">
              <w:rPr>
                <w:rFonts w:ascii="Times New Roman" w:hAnsi="Times New Roman" w:cs="Times New Roman"/>
                <w:noProof/>
                <w:webHidden/>
                <w:sz w:val="24"/>
                <w:szCs w:val="24"/>
              </w:rPr>
              <w:t>7</w:t>
            </w:r>
            <w:r w:rsidRPr="00CC7628">
              <w:rPr>
                <w:rFonts w:ascii="Times New Roman" w:hAnsi="Times New Roman" w:cs="Times New Roman"/>
                <w:noProof/>
                <w:webHidden/>
                <w:sz w:val="24"/>
                <w:szCs w:val="24"/>
              </w:rPr>
              <w:fldChar w:fldCharType="end"/>
            </w:r>
          </w:hyperlink>
        </w:p>
        <w:p w14:paraId="5EDAFD50" w14:textId="3CAFED19" w:rsidR="00CC7628" w:rsidRPr="00CC7628" w:rsidRDefault="00CC7628" w:rsidP="00CC7628">
          <w:pPr>
            <w:pStyle w:val="TOC1"/>
            <w:tabs>
              <w:tab w:val="right" w:leader="dot" w:pos="9016"/>
            </w:tabs>
            <w:spacing w:line="360" w:lineRule="auto"/>
            <w:jc w:val="both"/>
            <w:rPr>
              <w:rFonts w:ascii="Times New Roman" w:hAnsi="Times New Roman" w:cs="Times New Roman"/>
              <w:noProof/>
              <w:sz w:val="24"/>
              <w:szCs w:val="24"/>
            </w:rPr>
          </w:pPr>
          <w:hyperlink w:anchor="_Toc233212556" w:history="1">
            <w:r w:rsidRPr="00CC7628">
              <w:rPr>
                <w:rStyle w:val="Hyperlink"/>
                <w:rFonts w:ascii="Times New Roman" w:hAnsi="Times New Roman" w:cs="Times New Roman"/>
                <w:noProof/>
                <w:sz w:val="24"/>
                <w:szCs w:val="24"/>
                <w:lang w:val="en-IN"/>
              </w:rPr>
              <w:t>6. Recommendations for Improvement</w:t>
            </w:r>
            <w:r w:rsidRPr="00CC7628">
              <w:rPr>
                <w:rFonts w:ascii="Times New Roman" w:hAnsi="Times New Roman" w:cs="Times New Roman"/>
                <w:noProof/>
                <w:webHidden/>
                <w:sz w:val="24"/>
                <w:szCs w:val="24"/>
              </w:rPr>
              <w:tab/>
            </w:r>
            <w:r w:rsidRPr="00CC7628">
              <w:rPr>
                <w:rFonts w:ascii="Times New Roman" w:hAnsi="Times New Roman" w:cs="Times New Roman"/>
                <w:noProof/>
                <w:webHidden/>
                <w:sz w:val="24"/>
                <w:szCs w:val="24"/>
              </w:rPr>
              <w:fldChar w:fldCharType="begin"/>
            </w:r>
            <w:r w:rsidRPr="00CC7628">
              <w:rPr>
                <w:rFonts w:ascii="Times New Roman" w:hAnsi="Times New Roman" w:cs="Times New Roman"/>
                <w:noProof/>
                <w:webHidden/>
                <w:sz w:val="24"/>
                <w:szCs w:val="24"/>
              </w:rPr>
              <w:instrText xml:space="preserve"> PAGEREF _Toc233212556 \h </w:instrText>
            </w:r>
            <w:r w:rsidRPr="00CC7628">
              <w:rPr>
                <w:rFonts w:ascii="Times New Roman" w:hAnsi="Times New Roman" w:cs="Times New Roman"/>
                <w:noProof/>
                <w:webHidden/>
                <w:sz w:val="24"/>
                <w:szCs w:val="24"/>
              </w:rPr>
            </w:r>
            <w:r w:rsidRPr="00CC7628">
              <w:rPr>
                <w:rFonts w:ascii="Times New Roman" w:hAnsi="Times New Roman" w:cs="Times New Roman"/>
                <w:noProof/>
                <w:webHidden/>
                <w:sz w:val="24"/>
                <w:szCs w:val="24"/>
              </w:rPr>
              <w:fldChar w:fldCharType="separate"/>
            </w:r>
            <w:r w:rsidRPr="00CC7628">
              <w:rPr>
                <w:rFonts w:ascii="Times New Roman" w:hAnsi="Times New Roman" w:cs="Times New Roman"/>
                <w:noProof/>
                <w:webHidden/>
                <w:sz w:val="24"/>
                <w:szCs w:val="24"/>
              </w:rPr>
              <w:t>8</w:t>
            </w:r>
            <w:r w:rsidRPr="00CC7628">
              <w:rPr>
                <w:rFonts w:ascii="Times New Roman" w:hAnsi="Times New Roman" w:cs="Times New Roman"/>
                <w:noProof/>
                <w:webHidden/>
                <w:sz w:val="24"/>
                <w:szCs w:val="24"/>
              </w:rPr>
              <w:fldChar w:fldCharType="end"/>
            </w:r>
          </w:hyperlink>
        </w:p>
        <w:p w14:paraId="1234D08A" w14:textId="42405823" w:rsidR="00CC7628" w:rsidRPr="00CC7628" w:rsidRDefault="00CC7628" w:rsidP="00CC7628">
          <w:pPr>
            <w:pStyle w:val="TOC1"/>
            <w:tabs>
              <w:tab w:val="right" w:leader="dot" w:pos="9016"/>
            </w:tabs>
            <w:spacing w:line="360" w:lineRule="auto"/>
            <w:jc w:val="both"/>
            <w:rPr>
              <w:rFonts w:ascii="Times New Roman" w:hAnsi="Times New Roman" w:cs="Times New Roman"/>
              <w:noProof/>
              <w:sz w:val="24"/>
              <w:szCs w:val="24"/>
            </w:rPr>
          </w:pPr>
          <w:hyperlink w:anchor="_Toc233212557" w:history="1">
            <w:r w:rsidRPr="00CC7628">
              <w:rPr>
                <w:rStyle w:val="Hyperlink"/>
                <w:rFonts w:ascii="Times New Roman" w:hAnsi="Times New Roman" w:cs="Times New Roman"/>
                <w:noProof/>
                <w:sz w:val="24"/>
                <w:szCs w:val="24"/>
                <w:lang w:val="en-IN"/>
              </w:rPr>
              <w:t>7. Conclusion</w:t>
            </w:r>
            <w:r w:rsidRPr="00CC7628">
              <w:rPr>
                <w:rFonts w:ascii="Times New Roman" w:hAnsi="Times New Roman" w:cs="Times New Roman"/>
                <w:noProof/>
                <w:webHidden/>
                <w:sz w:val="24"/>
                <w:szCs w:val="24"/>
              </w:rPr>
              <w:tab/>
            </w:r>
            <w:r w:rsidRPr="00CC7628">
              <w:rPr>
                <w:rFonts w:ascii="Times New Roman" w:hAnsi="Times New Roman" w:cs="Times New Roman"/>
                <w:noProof/>
                <w:webHidden/>
                <w:sz w:val="24"/>
                <w:szCs w:val="24"/>
              </w:rPr>
              <w:fldChar w:fldCharType="begin"/>
            </w:r>
            <w:r w:rsidRPr="00CC7628">
              <w:rPr>
                <w:rFonts w:ascii="Times New Roman" w:hAnsi="Times New Roman" w:cs="Times New Roman"/>
                <w:noProof/>
                <w:webHidden/>
                <w:sz w:val="24"/>
                <w:szCs w:val="24"/>
              </w:rPr>
              <w:instrText xml:space="preserve"> PAGEREF _Toc233212557 \h </w:instrText>
            </w:r>
            <w:r w:rsidRPr="00CC7628">
              <w:rPr>
                <w:rFonts w:ascii="Times New Roman" w:hAnsi="Times New Roman" w:cs="Times New Roman"/>
                <w:noProof/>
                <w:webHidden/>
                <w:sz w:val="24"/>
                <w:szCs w:val="24"/>
              </w:rPr>
            </w:r>
            <w:r w:rsidRPr="00CC7628">
              <w:rPr>
                <w:rFonts w:ascii="Times New Roman" w:hAnsi="Times New Roman" w:cs="Times New Roman"/>
                <w:noProof/>
                <w:webHidden/>
                <w:sz w:val="24"/>
                <w:szCs w:val="24"/>
              </w:rPr>
              <w:fldChar w:fldCharType="separate"/>
            </w:r>
            <w:r w:rsidRPr="00CC7628">
              <w:rPr>
                <w:rFonts w:ascii="Times New Roman" w:hAnsi="Times New Roman" w:cs="Times New Roman"/>
                <w:noProof/>
                <w:webHidden/>
                <w:sz w:val="24"/>
                <w:szCs w:val="24"/>
              </w:rPr>
              <w:t>8</w:t>
            </w:r>
            <w:r w:rsidRPr="00CC7628">
              <w:rPr>
                <w:rFonts w:ascii="Times New Roman" w:hAnsi="Times New Roman" w:cs="Times New Roman"/>
                <w:noProof/>
                <w:webHidden/>
                <w:sz w:val="24"/>
                <w:szCs w:val="24"/>
              </w:rPr>
              <w:fldChar w:fldCharType="end"/>
            </w:r>
          </w:hyperlink>
        </w:p>
        <w:p w14:paraId="0F30F5E2" w14:textId="504E6BE6" w:rsidR="00CC7628" w:rsidRPr="00CC7628" w:rsidRDefault="00CC7628" w:rsidP="00CC7628">
          <w:pPr>
            <w:pStyle w:val="TOC1"/>
            <w:tabs>
              <w:tab w:val="right" w:leader="dot" w:pos="9016"/>
            </w:tabs>
            <w:spacing w:line="360" w:lineRule="auto"/>
            <w:jc w:val="both"/>
            <w:rPr>
              <w:rFonts w:ascii="Times New Roman" w:hAnsi="Times New Roman" w:cs="Times New Roman"/>
              <w:noProof/>
              <w:sz w:val="24"/>
              <w:szCs w:val="24"/>
            </w:rPr>
          </w:pPr>
          <w:hyperlink w:anchor="_Toc233212558" w:history="1">
            <w:r w:rsidRPr="00CC7628">
              <w:rPr>
                <w:rStyle w:val="Hyperlink"/>
                <w:rFonts w:ascii="Times New Roman" w:hAnsi="Times New Roman" w:cs="Times New Roman"/>
                <w:noProof/>
                <w:sz w:val="24"/>
                <w:szCs w:val="24"/>
                <w:lang w:val="en-IN"/>
              </w:rPr>
              <w:t>References</w:t>
            </w:r>
            <w:r w:rsidRPr="00CC7628">
              <w:rPr>
                <w:rFonts w:ascii="Times New Roman" w:hAnsi="Times New Roman" w:cs="Times New Roman"/>
                <w:noProof/>
                <w:webHidden/>
                <w:sz w:val="24"/>
                <w:szCs w:val="24"/>
              </w:rPr>
              <w:tab/>
            </w:r>
            <w:r w:rsidRPr="00CC7628">
              <w:rPr>
                <w:rFonts w:ascii="Times New Roman" w:hAnsi="Times New Roman" w:cs="Times New Roman"/>
                <w:noProof/>
                <w:webHidden/>
                <w:sz w:val="24"/>
                <w:szCs w:val="24"/>
              </w:rPr>
              <w:fldChar w:fldCharType="begin"/>
            </w:r>
            <w:r w:rsidRPr="00CC7628">
              <w:rPr>
                <w:rFonts w:ascii="Times New Roman" w:hAnsi="Times New Roman" w:cs="Times New Roman"/>
                <w:noProof/>
                <w:webHidden/>
                <w:sz w:val="24"/>
                <w:szCs w:val="24"/>
              </w:rPr>
              <w:instrText xml:space="preserve"> PAGEREF _Toc233212558 \h </w:instrText>
            </w:r>
            <w:r w:rsidRPr="00CC7628">
              <w:rPr>
                <w:rFonts w:ascii="Times New Roman" w:hAnsi="Times New Roman" w:cs="Times New Roman"/>
                <w:noProof/>
                <w:webHidden/>
                <w:sz w:val="24"/>
                <w:szCs w:val="24"/>
              </w:rPr>
            </w:r>
            <w:r w:rsidRPr="00CC7628">
              <w:rPr>
                <w:rFonts w:ascii="Times New Roman" w:hAnsi="Times New Roman" w:cs="Times New Roman"/>
                <w:noProof/>
                <w:webHidden/>
                <w:sz w:val="24"/>
                <w:szCs w:val="24"/>
              </w:rPr>
              <w:fldChar w:fldCharType="separate"/>
            </w:r>
            <w:r w:rsidRPr="00CC7628">
              <w:rPr>
                <w:rFonts w:ascii="Times New Roman" w:hAnsi="Times New Roman" w:cs="Times New Roman"/>
                <w:noProof/>
                <w:webHidden/>
                <w:sz w:val="24"/>
                <w:szCs w:val="24"/>
              </w:rPr>
              <w:t>9</w:t>
            </w:r>
            <w:r w:rsidRPr="00CC7628">
              <w:rPr>
                <w:rFonts w:ascii="Times New Roman" w:hAnsi="Times New Roman" w:cs="Times New Roman"/>
                <w:noProof/>
                <w:webHidden/>
                <w:sz w:val="24"/>
                <w:szCs w:val="24"/>
              </w:rPr>
              <w:fldChar w:fldCharType="end"/>
            </w:r>
          </w:hyperlink>
        </w:p>
        <w:p w14:paraId="50F3EF02" w14:textId="6B8E478B" w:rsidR="00CC7628" w:rsidRDefault="00CC7628" w:rsidP="00CC7628">
          <w:pPr>
            <w:spacing w:line="360" w:lineRule="auto"/>
            <w:jc w:val="both"/>
          </w:pPr>
          <w:r w:rsidRPr="00CC7628">
            <w:rPr>
              <w:rFonts w:ascii="Times New Roman" w:hAnsi="Times New Roman" w:cs="Times New Roman"/>
              <w:b/>
              <w:bCs/>
              <w:noProof/>
              <w:sz w:val="24"/>
              <w:szCs w:val="24"/>
            </w:rPr>
            <w:fldChar w:fldCharType="end"/>
          </w:r>
        </w:p>
      </w:sdtContent>
    </w:sdt>
    <w:p w14:paraId="7D36A2F2" w14:textId="49422BF7" w:rsidR="00657F2B" w:rsidRDefault="00657F2B" w:rsidP="00CC7628">
      <w:pPr>
        <w:spacing w:line="360" w:lineRule="auto"/>
        <w:jc w:val="both"/>
        <w:rPr>
          <w:rFonts w:ascii="Times New Roman" w:hAnsi="Times New Roman" w:cs="Times New Roman"/>
          <w:b/>
          <w:bCs/>
          <w:sz w:val="52"/>
          <w:szCs w:val="52"/>
        </w:rPr>
      </w:pPr>
      <w:r>
        <w:rPr>
          <w:rFonts w:ascii="Times New Roman" w:hAnsi="Times New Roman" w:cs="Times New Roman"/>
          <w:b/>
          <w:bCs/>
          <w:sz w:val="52"/>
          <w:szCs w:val="52"/>
        </w:rPr>
        <w:br w:type="page"/>
      </w:r>
    </w:p>
    <w:p w14:paraId="30F813C1" w14:textId="06DA1D4A" w:rsidR="00657F2B" w:rsidRDefault="0011378E" w:rsidP="00CC7628">
      <w:pPr>
        <w:pStyle w:val="Heading1"/>
        <w:rPr>
          <w:b w:val="0"/>
          <w:lang w:val="en-IN"/>
        </w:rPr>
      </w:pPr>
      <w:bookmarkStart w:id="0" w:name="_Toc233212547"/>
      <w:r>
        <w:rPr>
          <w:lang w:val="en-IN"/>
        </w:rPr>
        <w:lastRenderedPageBreak/>
        <w:t xml:space="preserve">1. </w:t>
      </w:r>
      <w:r w:rsidR="00657F2B" w:rsidRPr="00657F2B">
        <w:rPr>
          <w:lang w:val="en-IN"/>
        </w:rPr>
        <w:t>Introduction</w:t>
      </w:r>
      <w:bookmarkEnd w:id="0"/>
    </w:p>
    <w:p w14:paraId="6A024C74" w14:textId="3F2AB2AF" w:rsidR="0092573F" w:rsidRPr="0092573F" w:rsidRDefault="0011378E" w:rsidP="0092573F">
      <w:pPr>
        <w:spacing w:line="360" w:lineRule="auto"/>
        <w:jc w:val="both"/>
        <w:rPr>
          <w:rFonts w:ascii="Times New Roman" w:hAnsi="Times New Roman" w:cs="Times New Roman"/>
          <w:sz w:val="24"/>
          <w:szCs w:val="24"/>
          <w:lang w:val="en-IN"/>
        </w:rPr>
      </w:pPr>
      <w:r w:rsidRPr="0092573F">
        <w:rPr>
          <w:rFonts w:ascii="Times New Roman" w:hAnsi="Times New Roman" w:cs="Times New Roman"/>
          <w:sz w:val="24"/>
          <w:szCs w:val="24"/>
        </w:rPr>
        <w:t xml:space="preserve">Health and wellbeing are essential elements of sustainable development and affect people's quality of life, productivity and social engagement. Wellbeing is a state of complete physical, mental and social wellbeing but not just the absence of disease, and wellbeing relates more widely to satisfaction in life, happiness and social functioning. </w:t>
      </w:r>
      <w:r w:rsidR="0092573F" w:rsidRPr="0092573F">
        <w:rPr>
          <w:rFonts w:ascii="Times New Roman" w:hAnsi="Times New Roman" w:cs="Times New Roman"/>
          <w:sz w:val="24"/>
          <w:szCs w:val="24"/>
          <w:lang w:val="en-IN"/>
        </w:rPr>
        <w:t xml:space="preserve">The definition given is as ‘development which doesn’t damage the prospects of future generations for their own development’. In 2015 the UN produced the 2030 Agenda and a set of 17 SDGs which are aimed at driving sustainable development around the world. One such target is SDG 3 (Good Health and Wellbeing), aiming to ‘ensure healthy lives and promote wellbeing for all at all ages by having access to improved health, prevention and health promotion’ (Hales and </w:t>
      </w:r>
      <w:proofErr w:type="spellStart"/>
      <w:r w:rsidR="0092573F" w:rsidRPr="0092573F">
        <w:rPr>
          <w:rFonts w:ascii="Times New Roman" w:hAnsi="Times New Roman" w:cs="Times New Roman"/>
          <w:sz w:val="24"/>
          <w:szCs w:val="24"/>
          <w:lang w:val="en-IN"/>
        </w:rPr>
        <w:t>Birdthistle</w:t>
      </w:r>
      <w:proofErr w:type="spellEnd"/>
      <w:r w:rsidR="0092573F" w:rsidRPr="0092573F">
        <w:rPr>
          <w:rFonts w:ascii="Times New Roman" w:hAnsi="Times New Roman" w:cs="Times New Roman"/>
          <w:sz w:val="24"/>
          <w:szCs w:val="24"/>
          <w:lang w:val="en-IN"/>
        </w:rPr>
        <w:t xml:space="preserve">, 2023). </w:t>
      </w:r>
    </w:p>
    <w:p w14:paraId="0B79339D" w14:textId="089CF856" w:rsidR="0000126A" w:rsidRPr="0092573F" w:rsidRDefault="0092573F" w:rsidP="00CC7628">
      <w:pPr>
        <w:spacing w:line="360" w:lineRule="auto"/>
        <w:jc w:val="both"/>
        <w:rPr>
          <w:rFonts w:ascii="Times New Roman" w:hAnsi="Times New Roman" w:cs="Times New Roman"/>
          <w:sz w:val="24"/>
          <w:szCs w:val="24"/>
          <w:lang w:val="en-IN"/>
        </w:rPr>
      </w:pPr>
      <w:r w:rsidRPr="0092573F">
        <w:rPr>
          <w:rFonts w:ascii="Times New Roman" w:hAnsi="Times New Roman" w:cs="Times New Roman"/>
          <w:sz w:val="24"/>
          <w:szCs w:val="24"/>
          <w:lang w:val="en-IN"/>
        </w:rPr>
        <w:t>According to UNICEF</w:t>
      </w:r>
      <w:r w:rsidR="00F62811">
        <w:rPr>
          <w:rFonts w:ascii="Times New Roman" w:hAnsi="Times New Roman" w:cs="Times New Roman"/>
          <w:sz w:val="24"/>
          <w:szCs w:val="24"/>
          <w:lang w:val="en-IN"/>
        </w:rPr>
        <w:t>, (</w:t>
      </w:r>
      <w:r w:rsidRPr="0092573F">
        <w:rPr>
          <w:rFonts w:ascii="Times New Roman" w:hAnsi="Times New Roman" w:cs="Times New Roman"/>
          <w:sz w:val="24"/>
          <w:szCs w:val="24"/>
          <w:lang w:val="en-IN"/>
        </w:rPr>
        <w:t xml:space="preserve">2024), advances in infant mortality and access to health facilities have been made but many gaps still exist between countries and </w:t>
      </w:r>
      <w:proofErr w:type="gramStart"/>
      <w:r w:rsidRPr="0092573F">
        <w:rPr>
          <w:rFonts w:ascii="Times New Roman" w:hAnsi="Times New Roman" w:cs="Times New Roman"/>
          <w:sz w:val="24"/>
          <w:szCs w:val="24"/>
          <w:lang w:val="en-IN"/>
        </w:rPr>
        <w:t xml:space="preserve">in </w:t>
      </w:r>
      <w:r w:rsidR="00B91A04" w:rsidRPr="0092573F">
        <w:rPr>
          <w:rFonts w:ascii="Times New Roman" w:hAnsi="Times New Roman" w:cs="Times New Roman"/>
          <w:sz w:val="24"/>
          <w:szCs w:val="24"/>
          <w:lang w:val="en-IN"/>
        </w:rPr>
        <w:t>excess</w:t>
      </w:r>
      <w:r w:rsidRPr="0092573F">
        <w:rPr>
          <w:rFonts w:ascii="Times New Roman" w:hAnsi="Times New Roman" w:cs="Times New Roman"/>
          <w:sz w:val="24"/>
          <w:szCs w:val="24"/>
          <w:lang w:val="en-IN"/>
        </w:rPr>
        <w:t xml:space="preserve"> of</w:t>
      </w:r>
      <w:proofErr w:type="gramEnd"/>
      <w:r w:rsidRPr="0092573F">
        <w:rPr>
          <w:rFonts w:ascii="Times New Roman" w:hAnsi="Times New Roman" w:cs="Times New Roman"/>
          <w:sz w:val="24"/>
          <w:szCs w:val="24"/>
          <w:lang w:val="en-IN"/>
        </w:rPr>
        <w:t xml:space="preserve"> health facilities within countries.  SDG 13(Climate action) was selected for this paper because of the growing and serious threat that climate change pose to human health, with its impacts on physical health, mental health and life expectancy (Filho </w:t>
      </w:r>
      <w:r w:rsidRPr="0092573F">
        <w:rPr>
          <w:rFonts w:ascii="Times New Roman" w:hAnsi="Times New Roman" w:cs="Times New Roman"/>
          <w:i/>
          <w:iCs/>
          <w:sz w:val="24"/>
          <w:szCs w:val="24"/>
          <w:lang w:val="en-IN"/>
        </w:rPr>
        <w:t>et al.,</w:t>
      </w:r>
      <w:r w:rsidRPr="0092573F">
        <w:rPr>
          <w:rFonts w:ascii="Times New Roman" w:hAnsi="Times New Roman" w:cs="Times New Roman"/>
          <w:sz w:val="24"/>
          <w:szCs w:val="24"/>
          <w:lang w:val="en-IN"/>
        </w:rPr>
        <w:t xml:space="preserve"> 2023), as a result of events such as natural disasters and heat waves </w:t>
      </w:r>
      <w:r w:rsidR="0011378E" w:rsidRPr="0092573F">
        <w:rPr>
          <w:rFonts w:ascii="Times New Roman" w:hAnsi="Times New Roman" w:cs="Times New Roman"/>
          <w:sz w:val="24"/>
          <w:szCs w:val="24"/>
        </w:rPr>
        <w:t xml:space="preserve">Hence this report examines the link between SDG 3 and SDG 13 and the repercussions of these goals on the health and wellbeing of </w:t>
      </w:r>
      <w:r w:rsidR="0084086F" w:rsidRPr="0092573F">
        <w:rPr>
          <w:rFonts w:ascii="Times New Roman" w:hAnsi="Times New Roman" w:cs="Times New Roman"/>
          <w:sz w:val="24"/>
          <w:szCs w:val="24"/>
        </w:rPr>
        <w:t>citizens</w:t>
      </w:r>
      <w:r w:rsidR="0011378E" w:rsidRPr="0092573F">
        <w:rPr>
          <w:rFonts w:ascii="Times New Roman" w:hAnsi="Times New Roman" w:cs="Times New Roman"/>
          <w:sz w:val="24"/>
          <w:szCs w:val="24"/>
        </w:rPr>
        <w:t xml:space="preserve"> and assesses the national and local level efforts in place to advance these goals.</w:t>
      </w:r>
    </w:p>
    <w:p w14:paraId="51D4DB4C" w14:textId="19E44B16" w:rsidR="00657F2B" w:rsidRDefault="00657F2B" w:rsidP="00CC7628">
      <w:pPr>
        <w:pStyle w:val="Heading1"/>
        <w:rPr>
          <w:b w:val="0"/>
          <w:lang w:val="en-IN"/>
        </w:rPr>
      </w:pPr>
      <w:bookmarkStart w:id="1" w:name="_Toc233212548"/>
      <w:r w:rsidRPr="00657F2B">
        <w:rPr>
          <w:lang w:val="en-IN"/>
        </w:rPr>
        <w:t>2. Understanding Sustainable Development and Health</w:t>
      </w:r>
      <w:bookmarkEnd w:id="1"/>
      <w:r w:rsidRPr="00657F2B">
        <w:rPr>
          <w:lang w:val="en-IN"/>
        </w:rPr>
        <w:t xml:space="preserve"> </w:t>
      </w:r>
    </w:p>
    <w:p w14:paraId="600CD958" w14:textId="65C8C476" w:rsidR="00492855" w:rsidRDefault="00492855" w:rsidP="00492855">
      <w:pPr>
        <w:spacing w:line="360" w:lineRule="auto"/>
        <w:jc w:val="both"/>
        <w:rPr>
          <w:rFonts w:ascii="Times New Roman" w:hAnsi="Times New Roman" w:cs="Times New Roman"/>
          <w:sz w:val="24"/>
          <w:szCs w:val="24"/>
          <w:lang w:val="en-IN"/>
        </w:rPr>
      </w:pPr>
      <w:bookmarkStart w:id="2" w:name="_Toc233212549"/>
      <w:r w:rsidRPr="00492855">
        <w:rPr>
          <w:rFonts w:ascii="Times New Roman" w:hAnsi="Times New Roman" w:cs="Times New Roman"/>
          <w:sz w:val="24"/>
          <w:szCs w:val="24"/>
          <w:lang w:val="en-IN"/>
        </w:rPr>
        <w:t xml:space="preserve">Developing without endangering future generations’ capacity to develop. Essentially, working toward creating development that successfully balances a nation’s economic, social, and environmental progress to promote well-being over the long term. </w:t>
      </w:r>
      <w:r w:rsidR="004A75B7" w:rsidRPr="004A75B7">
        <w:rPr>
          <w:rFonts w:ascii="Times New Roman" w:hAnsi="Times New Roman" w:cs="Times New Roman"/>
          <w:sz w:val="24"/>
          <w:szCs w:val="24"/>
        </w:rPr>
        <w:t xml:space="preserve">Brown </w:t>
      </w:r>
      <w:r w:rsidR="004A75B7" w:rsidRPr="004A75B7">
        <w:rPr>
          <w:rFonts w:ascii="Times New Roman" w:hAnsi="Times New Roman" w:cs="Times New Roman"/>
          <w:i/>
          <w:iCs/>
          <w:sz w:val="24"/>
          <w:szCs w:val="24"/>
        </w:rPr>
        <w:t xml:space="preserve">et al. </w:t>
      </w:r>
      <w:r w:rsidR="004A75B7" w:rsidRPr="004A75B7">
        <w:rPr>
          <w:rFonts w:ascii="Times New Roman" w:hAnsi="Times New Roman" w:cs="Times New Roman"/>
          <w:sz w:val="24"/>
          <w:szCs w:val="24"/>
        </w:rPr>
        <w:t>(2023</w:t>
      </w:r>
      <w:r w:rsidR="004A75B7">
        <w:rPr>
          <w:rFonts w:ascii="Times New Roman" w:hAnsi="Times New Roman" w:cs="Times New Roman"/>
          <w:sz w:val="24"/>
          <w:szCs w:val="24"/>
        </w:rPr>
        <w:t xml:space="preserve">) explain that </w:t>
      </w:r>
      <w:r w:rsidR="004A75B7">
        <w:rPr>
          <w:rFonts w:ascii="Times New Roman" w:hAnsi="Times New Roman" w:cs="Times New Roman"/>
          <w:sz w:val="24"/>
          <w:szCs w:val="24"/>
          <w:lang w:val="en-IN"/>
        </w:rPr>
        <w:t>s</w:t>
      </w:r>
      <w:r w:rsidRPr="00492855">
        <w:rPr>
          <w:rFonts w:ascii="Times New Roman" w:hAnsi="Times New Roman" w:cs="Times New Roman"/>
          <w:sz w:val="24"/>
          <w:szCs w:val="24"/>
          <w:lang w:val="en-IN"/>
        </w:rPr>
        <w:t xml:space="preserve">ustainable development consist of three factors: economic development, social development, and environmental development. Statista, 2024 It is </w:t>
      </w:r>
      <w:proofErr w:type="gramStart"/>
      <w:r w:rsidRPr="00492855">
        <w:rPr>
          <w:rFonts w:ascii="Times New Roman" w:hAnsi="Times New Roman" w:cs="Times New Roman"/>
          <w:sz w:val="24"/>
          <w:szCs w:val="24"/>
          <w:lang w:val="en-IN"/>
        </w:rPr>
        <w:t>absolutely crucial</w:t>
      </w:r>
      <w:proofErr w:type="gramEnd"/>
      <w:r w:rsidRPr="00492855">
        <w:rPr>
          <w:rFonts w:ascii="Times New Roman" w:hAnsi="Times New Roman" w:cs="Times New Roman"/>
          <w:sz w:val="24"/>
          <w:szCs w:val="24"/>
          <w:lang w:val="en-IN"/>
        </w:rPr>
        <w:t xml:space="preserve"> that we strive to become as economically sustainable as possible. </w:t>
      </w:r>
      <w:r>
        <w:rPr>
          <w:rFonts w:ascii="Times New Roman" w:hAnsi="Times New Roman" w:cs="Times New Roman"/>
          <w:sz w:val="24"/>
          <w:szCs w:val="24"/>
          <w:lang w:val="en-IN"/>
        </w:rPr>
        <w:t xml:space="preserve"> </w:t>
      </w:r>
      <w:r w:rsidRPr="00492855">
        <w:rPr>
          <w:rFonts w:ascii="Times New Roman" w:hAnsi="Times New Roman" w:cs="Times New Roman"/>
          <w:sz w:val="24"/>
          <w:szCs w:val="24"/>
          <w:lang w:val="en-IN"/>
        </w:rPr>
        <w:t xml:space="preserve">Socially sustainable development relates to our efforts </w:t>
      </w:r>
      <w:proofErr w:type="gramStart"/>
      <w:r w:rsidRPr="00492855">
        <w:rPr>
          <w:rFonts w:ascii="Times New Roman" w:hAnsi="Times New Roman" w:cs="Times New Roman"/>
          <w:sz w:val="24"/>
          <w:szCs w:val="24"/>
          <w:lang w:val="en-IN"/>
        </w:rPr>
        <w:t>in order to</w:t>
      </w:r>
      <w:proofErr w:type="gramEnd"/>
      <w:r w:rsidRPr="00492855">
        <w:rPr>
          <w:rFonts w:ascii="Times New Roman" w:hAnsi="Times New Roman" w:cs="Times New Roman"/>
          <w:sz w:val="24"/>
          <w:szCs w:val="24"/>
          <w:lang w:val="en-IN"/>
        </w:rPr>
        <w:t xml:space="preserve"> improve the welfare of every individual by working toward a more equitable society by improving education and opportunities for all individuals, reducing inequality and providing access to good health care. When discussing environmentally sustainable development, it entails anything that we need to do to improve environmental health of the future through reducing pollution, global temperature rise, and preserving ecosystems. The issue of global emissions has gained a great deal of momentum as it has been </w:t>
      </w:r>
      <w:r w:rsidRPr="00492855">
        <w:rPr>
          <w:rFonts w:ascii="Times New Roman" w:hAnsi="Times New Roman" w:cs="Times New Roman"/>
          <w:sz w:val="24"/>
          <w:szCs w:val="24"/>
          <w:lang w:val="en-IN"/>
        </w:rPr>
        <w:lastRenderedPageBreak/>
        <w:t>recorded that over thirty-seven billion metric tons of carbon dioxide have been produced in 2023 alone. Public health has a lot in common with the idea of sustainability as the human health aspect is undeniably connected to both social and environmental development of the nation</w:t>
      </w:r>
      <w:r w:rsidR="004A75B7">
        <w:rPr>
          <w:rFonts w:ascii="Times New Roman" w:hAnsi="Times New Roman" w:cs="Times New Roman"/>
          <w:sz w:val="24"/>
          <w:szCs w:val="24"/>
          <w:lang w:val="en-IN"/>
        </w:rPr>
        <w:t xml:space="preserve"> (</w:t>
      </w:r>
      <w:r w:rsidR="004A75B7" w:rsidRPr="004A75B7">
        <w:rPr>
          <w:rFonts w:ascii="Times New Roman" w:hAnsi="Times New Roman" w:cs="Times New Roman"/>
          <w:sz w:val="24"/>
          <w:szCs w:val="24"/>
        </w:rPr>
        <w:t>Kumari and Garg</w:t>
      </w:r>
      <w:r w:rsidR="004A75B7">
        <w:rPr>
          <w:rFonts w:ascii="Times New Roman" w:hAnsi="Times New Roman" w:cs="Times New Roman"/>
          <w:sz w:val="24"/>
          <w:szCs w:val="24"/>
        </w:rPr>
        <w:t xml:space="preserve">, </w:t>
      </w:r>
      <w:r w:rsidR="004A75B7" w:rsidRPr="004A75B7">
        <w:rPr>
          <w:rFonts w:ascii="Times New Roman" w:hAnsi="Times New Roman" w:cs="Times New Roman"/>
          <w:sz w:val="24"/>
          <w:szCs w:val="24"/>
        </w:rPr>
        <w:t>2024</w:t>
      </w:r>
      <w:r w:rsidR="004A75B7">
        <w:rPr>
          <w:rFonts w:ascii="Times New Roman" w:hAnsi="Times New Roman" w:cs="Times New Roman"/>
          <w:sz w:val="24"/>
          <w:szCs w:val="24"/>
        </w:rPr>
        <w:t>)</w:t>
      </w:r>
      <w:r w:rsidRPr="00492855">
        <w:rPr>
          <w:rFonts w:ascii="Times New Roman" w:hAnsi="Times New Roman" w:cs="Times New Roman"/>
          <w:sz w:val="24"/>
          <w:szCs w:val="24"/>
          <w:lang w:val="en-IN"/>
        </w:rPr>
        <w:t xml:space="preserve">. </w:t>
      </w:r>
      <w:r>
        <w:rPr>
          <w:rFonts w:ascii="Times New Roman" w:hAnsi="Times New Roman" w:cs="Times New Roman"/>
          <w:sz w:val="24"/>
          <w:szCs w:val="24"/>
          <w:lang w:val="en-IN"/>
        </w:rPr>
        <w:t xml:space="preserve"> </w:t>
      </w:r>
      <w:r w:rsidRPr="00492855">
        <w:rPr>
          <w:rFonts w:ascii="Times New Roman" w:hAnsi="Times New Roman" w:cs="Times New Roman"/>
          <w:sz w:val="24"/>
          <w:szCs w:val="24"/>
          <w:lang w:val="en-IN"/>
        </w:rPr>
        <w:t>Global statistics on the correlation between environmental impacts and public health have provided some shocking figures, with estimations projecting that around seventy-four percent of all deaths worldwide in 2025 may occur due to NCD’s where a large portion are influence by health habits and environmental conditions</w:t>
      </w:r>
      <w:r w:rsidR="004A75B7">
        <w:rPr>
          <w:rFonts w:ascii="Times New Roman" w:hAnsi="Times New Roman" w:cs="Times New Roman"/>
          <w:sz w:val="24"/>
          <w:szCs w:val="24"/>
          <w:lang w:val="en-IN"/>
        </w:rPr>
        <w:t xml:space="preserve">. </w:t>
      </w:r>
      <w:r w:rsidRPr="00492855">
        <w:rPr>
          <w:rFonts w:ascii="Times New Roman" w:hAnsi="Times New Roman" w:cs="Times New Roman"/>
          <w:sz w:val="24"/>
          <w:szCs w:val="24"/>
          <w:lang w:val="en-IN"/>
        </w:rPr>
        <w:t xml:space="preserve"> </w:t>
      </w:r>
      <w:r w:rsidR="004A75B7">
        <w:rPr>
          <w:rFonts w:ascii="Times New Roman" w:hAnsi="Times New Roman" w:cs="Times New Roman"/>
          <w:sz w:val="24"/>
          <w:szCs w:val="24"/>
          <w:lang w:val="en-IN"/>
        </w:rPr>
        <w:t>F</w:t>
      </w:r>
      <w:r w:rsidR="00852990" w:rsidRPr="00492855">
        <w:rPr>
          <w:rFonts w:ascii="Times New Roman" w:hAnsi="Times New Roman" w:cs="Times New Roman"/>
          <w:sz w:val="24"/>
          <w:szCs w:val="24"/>
          <w:lang w:val="en-IN"/>
        </w:rPr>
        <w:t>or</w:t>
      </w:r>
      <w:r w:rsidRPr="00492855">
        <w:rPr>
          <w:rFonts w:ascii="Times New Roman" w:hAnsi="Times New Roman" w:cs="Times New Roman"/>
          <w:sz w:val="24"/>
          <w:szCs w:val="24"/>
          <w:lang w:val="en-IN"/>
        </w:rPr>
        <w:t xml:space="preserve"> example, over seven million people annually die </w:t>
      </w:r>
      <w:proofErr w:type="gramStart"/>
      <w:r w:rsidRPr="00492855">
        <w:rPr>
          <w:rFonts w:ascii="Times New Roman" w:hAnsi="Times New Roman" w:cs="Times New Roman"/>
          <w:sz w:val="24"/>
          <w:szCs w:val="24"/>
          <w:lang w:val="en-IN"/>
        </w:rPr>
        <w:t>as a result of</w:t>
      </w:r>
      <w:proofErr w:type="gramEnd"/>
      <w:r w:rsidRPr="00492855">
        <w:rPr>
          <w:rFonts w:ascii="Times New Roman" w:hAnsi="Times New Roman" w:cs="Times New Roman"/>
          <w:sz w:val="24"/>
          <w:szCs w:val="24"/>
          <w:lang w:val="en-IN"/>
        </w:rPr>
        <w:t xml:space="preserve"> pollution globally and it can be highlighted that </w:t>
      </w:r>
      <w:r w:rsidR="00852990" w:rsidRPr="00492855">
        <w:rPr>
          <w:rFonts w:ascii="Times New Roman" w:hAnsi="Times New Roman" w:cs="Times New Roman"/>
          <w:sz w:val="24"/>
          <w:szCs w:val="24"/>
          <w:lang w:val="en-IN"/>
        </w:rPr>
        <w:t>low-income</w:t>
      </w:r>
      <w:r w:rsidRPr="00492855">
        <w:rPr>
          <w:rFonts w:ascii="Times New Roman" w:hAnsi="Times New Roman" w:cs="Times New Roman"/>
          <w:sz w:val="24"/>
          <w:szCs w:val="24"/>
          <w:lang w:val="en-IN"/>
        </w:rPr>
        <w:t xml:space="preserve"> individuals have been more susceptible to poor environmental, housing conditions, lower quality jobs and lack of access to higher levels of education</w:t>
      </w:r>
      <w:r w:rsidR="004A75B7">
        <w:rPr>
          <w:rFonts w:ascii="Times New Roman" w:hAnsi="Times New Roman" w:cs="Times New Roman"/>
          <w:sz w:val="24"/>
          <w:szCs w:val="24"/>
          <w:lang w:val="en-IN"/>
        </w:rPr>
        <w:t xml:space="preserve"> (</w:t>
      </w:r>
      <w:r w:rsidR="004A75B7" w:rsidRPr="004A75B7">
        <w:rPr>
          <w:rFonts w:ascii="Times New Roman" w:hAnsi="Times New Roman" w:cs="Times New Roman"/>
          <w:sz w:val="24"/>
          <w:szCs w:val="24"/>
        </w:rPr>
        <w:t>Sharpe and Davison</w:t>
      </w:r>
      <w:r w:rsidR="004A75B7">
        <w:rPr>
          <w:rFonts w:ascii="Times New Roman" w:hAnsi="Times New Roman" w:cs="Times New Roman"/>
          <w:sz w:val="24"/>
          <w:szCs w:val="24"/>
        </w:rPr>
        <w:t xml:space="preserve">, </w:t>
      </w:r>
      <w:r w:rsidR="004A75B7" w:rsidRPr="004A75B7">
        <w:rPr>
          <w:rFonts w:ascii="Times New Roman" w:hAnsi="Times New Roman" w:cs="Times New Roman"/>
          <w:sz w:val="24"/>
          <w:szCs w:val="24"/>
        </w:rPr>
        <w:t>2022)</w:t>
      </w:r>
      <w:r w:rsidRPr="00492855">
        <w:rPr>
          <w:rFonts w:ascii="Times New Roman" w:hAnsi="Times New Roman" w:cs="Times New Roman"/>
          <w:sz w:val="24"/>
          <w:szCs w:val="24"/>
          <w:lang w:val="en-IN"/>
        </w:rPr>
        <w:t xml:space="preserve">. All these factors fall under the term of social determinants of health, which have strong ties to health access and disparity. Those interventions that bring about integrated strategies targeting environmental and social sustainability, along with well-designed health interventions will lead to positive effects on the population’s health and quality of life. </w:t>
      </w:r>
    </w:p>
    <w:p w14:paraId="14C12745" w14:textId="756B9719" w:rsidR="00BA0C39" w:rsidRDefault="00BA0C39" w:rsidP="00BA0C39">
      <w:pPr>
        <w:spacing w:line="360" w:lineRule="auto"/>
        <w:jc w:val="center"/>
        <w:rPr>
          <w:rFonts w:ascii="Times New Roman" w:hAnsi="Times New Roman" w:cs="Times New Roman"/>
          <w:sz w:val="24"/>
          <w:szCs w:val="24"/>
          <w:lang w:val="en-IN"/>
        </w:rPr>
      </w:pPr>
      <w:r>
        <w:rPr>
          <w:noProof/>
        </w:rPr>
        <w:drawing>
          <wp:inline distT="0" distB="0" distL="0" distR="0" wp14:anchorId="74166BDE" wp14:editId="243A8E23">
            <wp:extent cx="4209415" cy="3768090"/>
            <wp:effectExtent l="0" t="0" r="635" b="3810"/>
            <wp:docPr id="750387162" name="Picture 1" descr="Understanding sustainable development | TER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rstanding sustainable development | TERI"/>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209415" cy="3768090"/>
                    </a:xfrm>
                    <a:prstGeom prst="rect">
                      <a:avLst/>
                    </a:prstGeom>
                    <a:noFill/>
                    <a:ln>
                      <a:noFill/>
                    </a:ln>
                  </pic:spPr>
                </pic:pic>
              </a:graphicData>
            </a:graphic>
          </wp:inline>
        </w:drawing>
      </w:r>
    </w:p>
    <w:p w14:paraId="3519F8AA" w14:textId="6057156B" w:rsidR="00BA0C39" w:rsidRPr="00BA0C39" w:rsidRDefault="00BA0C39" w:rsidP="00BA0C39">
      <w:pPr>
        <w:spacing w:line="360" w:lineRule="auto"/>
        <w:jc w:val="center"/>
        <w:rPr>
          <w:rFonts w:ascii="Times New Roman" w:hAnsi="Times New Roman" w:cs="Times New Roman"/>
          <w:b/>
          <w:bCs/>
          <w:sz w:val="24"/>
          <w:szCs w:val="24"/>
          <w:lang w:val="en-IN"/>
        </w:rPr>
      </w:pPr>
      <w:r w:rsidRPr="00BA0C39">
        <w:rPr>
          <w:rFonts w:ascii="Times New Roman" w:hAnsi="Times New Roman" w:cs="Times New Roman"/>
          <w:b/>
          <w:bCs/>
          <w:sz w:val="24"/>
          <w:szCs w:val="24"/>
          <w:lang w:val="en-IN"/>
        </w:rPr>
        <w:t>Figure 1: Sustainable development</w:t>
      </w:r>
    </w:p>
    <w:p w14:paraId="3576B6E5" w14:textId="0A685591" w:rsidR="00BA0C39" w:rsidRPr="00492855" w:rsidRDefault="00BA0C39" w:rsidP="00BA0C39">
      <w:pPr>
        <w:spacing w:line="360" w:lineRule="auto"/>
        <w:jc w:val="center"/>
        <w:rPr>
          <w:rFonts w:ascii="Times New Roman" w:hAnsi="Times New Roman" w:cs="Times New Roman"/>
          <w:sz w:val="24"/>
          <w:szCs w:val="24"/>
          <w:lang w:val="en-IN"/>
        </w:rPr>
      </w:pPr>
      <w:r>
        <w:rPr>
          <w:rFonts w:ascii="Times New Roman" w:hAnsi="Times New Roman" w:cs="Times New Roman"/>
          <w:sz w:val="24"/>
          <w:szCs w:val="24"/>
          <w:lang w:val="en-IN"/>
        </w:rPr>
        <w:t>(Source:</w:t>
      </w:r>
      <w:r w:rsidRPr="00BA0C39">
        <w:rPr>
          <w:rFonts w:ascii="Times New Roman" w:hAnsi="Times New Roman" w:cs="Times New Roman"/>
          <w:sz w:val="24"/>
          <w:szCs w:val="24"/>
        </w:rPr>
        <w:t xml:space="preserve"> </w:t>
      </w:r>
      <w:r w:rsidRPr="004A75B7">
        <w:rPr>
          <w:rFonts w:ascii="Times New Roman" w:hAnsi="Times New Roman" w:cs="Times New Roman"/>
          <w:sz w:val="24"/>
          <w:szCs w:val="24"/>
        </w:rPr>
        <w:t>Kumari and Garg</w:t>
      </w:r>
      <w:r>
        <w:rPr>
          <w:rFonts w:ascii="Times New Roman" w:hAnsi="Times New Roman" w:cs="Times New Roman"/>
          <w:sz w:val="24"/>
          <w:szCs w:val="24"/>
        </w:rPr>
        <w:t xml:space="preserve">, </w:t>
      </w:r>
      <w:r w:rsidRPr="004A75B7">
        <w:rPr>
          <w:rFonts w:ascii="Times New Roman" w:hAnsi="Times New Roman" w:cs="Times New Roman"/>
          <w:sz w:val="24"/>
          <w:szCs w:val="24"/>
        </w:rPr>
        <w:t>2024</w:t>
      </w:r>
      <w:r>
        <w:rPr>
          <w:rFonts w:ascii="Times New Roman" w:hAnsi="Times New Roman" w:cs="Times New Roman"/>
          <w:sz w:val="24"/>
          <w:szCs w:val="24"/>
          <w:lang w:val="en-IN"/>
        </w:rPr>
        <w:t>)</w:t>
      </w:r>
    </w:p>
    <w:p w14:paraId="21E0133B" w14:textId="20F5CF2D" w:rsidR="00492855" w:rsidRPr="00492855" w:rsidRDefault="00492855" w:rsidP="00492855">
      <w:pPr>
        <w:spacing w:line="360" w:lineRule="auto"/>
        <w:jc w:val="both"/>
        <w:rPr>
          <w:rFonts w:ascii="Times New Roman" w:hAnsi="Times New Roman" w:cs="Times New Roman"/>
          <w:sz w:val="24"/>
          <w:szCs w:val="24"/>
          <w:lang w:val="en-IN"/>
        </w:rPr>
      </w:pPr>
      <w:r w:rsidRPr="00492855">
        <w:rPr>
          <w:rFonts w:ascii="Times New Roman" w:hAnsi="Times New Roman" w:cs="Times New Roman"/>
          <w:sz w:val="24"/>
          <w:szCs w:val="24"/>
          <w:lang w:val="en-IN"/>
        </w:rPr>
        <w:lastRenderedPageBreak/>
        <w:t>The United Nations have set seventeen Sustainable Development Goals, also known as the 2030Agenda for Sustainable Development, which aim to eradicate global issues, improve social Justice, global health outcomes, promote equal opportunities for individuals worldwide, stimulate economic growth in a sustainable manner and protect environmental health</w:t>
      </w:r>
      <w:r w:rsidR="004A75B7">
        <w:rPr>
          <w:rFonts w:ascii="Times New Roman" w:hAnsi="Times New Roman" w:cs="Times New Roman"/>
          <w:sz w:val="24"/>
          <w:szCs w:val="24"/>
          <w:lang w:val="en-IN"/>
        </w:rPr>
        <w:t xml:space="preserve"> (</w:t>
      </w:r>
      <w:r w:rsidR="004A75B7" w:rsidRPr="004A75B7">
        <w:rPr>
          <w:rFonts w:ascii="Times New Roman" w:hAnsi="Times New Roman" w:cs="Times New Roman"/>
          <w:sz w:val="24"/>
          <w:szCs w:val="24"/>
        </w:rPr>
        <w:t xml:space="preserve">Turnell </w:t>
      </w:r>
      <w:r w:rsidR="004A75B7" w:rsidRPr="004A75B7">
        <w:rPr>
          <w:rFonts w:ascii="Times New Roman" w:hAnsi="Times New Roman" w:cs="Times New Roman"/>
          <w:i/>
          <w:iCs/>
          <w:sz w:val="24"/>
          <w:szCs w:val="24"/>
        </w:rPr>
        <w:t>et al.,</w:t>
      </w:r>
      <w:r w:rsidR="004A75B7">
        <w:rPr>
          <w:rFonts w:ascii="Times New Roman" w:hAnsi="Times New Roman" w:cs="Times New Roman"/>
          <w:sz w:val="24"/>
          <w:szCs w:val="24"/>
        </w:rPr>
        <w:t xml:space="preserve"> </w:t>
      </w:r>
      <w:r w:rsidR="004A75B7" w:rsidRPr="004A75B7">
        <w:rPr>
          <w:rFonts w:ascii="Times New Roman" w:hAnsi="Times New Roman" w:cs="Times New Roman"/>
          <w:sz w:val="24"/>
          <w:szCs w:val="24"/>
        </w:rPr>
        <w:t>2023</w:t>
      </w:r>
      <w:r w:rsidR="004A75B7">
        <w:rPr>
          <w:rFonts w:ascii="Times New Roman" w:hAnsi="Times New Roman" w:cs="Times New Roman"/>
          <w:sz w:val="24"/>
          <w:szCs w:val="24"/>
        </w:rPr>
        <w:t>)</w:t>
      </w:r>
      <w:r w:rsidRPr="00492855">
        <w:rPr>
          <w:rFonts w:ascii="Times New Roman" w:hAnsi="Times New Roman" w:cs="Times New Roman"/>
          <w:sz w:val="24"/>
          <w:szCs w:val="24"/>
          <w:lang w:val="en-IN"/>
        </w:rPr>
        <w:t>. One of those goals, known as SDG 3 targets a world with “quality education for all” whereas SDG 13 will offer solutions to combat the negative influence of a changing climate and help stabili</w:t>
      </w:r>
      <w:r w:rsidR="00FD7F1A">
        <w:rPr>
          <w:rFonts w:ascii="Times New Roman" w:hAnsi="Times New Roman" w:cs="Times New Roman"/>
          <w:sz w:val="24"/>
          <w:szCs w:val="24"/>
          <w:lang w:val="en-IN"/>
        </w:rPr>
        <w:t>s</w:t>
      </w:r>
      <w:r w:rsidRPr="00492855">
        <w:rPr>
          <w:rFonts w:ascii="Times New Roman" w:hAnsi="Times New Roman" w:cs="Times New Roman"/>
          <w:sz w:val="24"/>
          <w:szCs w:val="24"/>
          <w:lang w:val="en-IN"/>
        </w:rPr>
        <w:t xml:space="preserve">e global temperature and improve the quality of our environment. These initiatives can positively influence health </w:t>
      </w:r>
      <w:proofErr w:type="gramStart"/>
      <w:r w:rsidRPr="00492855">
        <w:rPr>
          <w:rFonts w:ascii="Times New Roman" w:hAnsi="Times New Roman" w:cs="Times New Roman"/>
          <w:sz w:val="24"/>
          <w:szCs w:val="24"/>
          <w:lang w:val="en-IN"/>
        </w:rPr>
        <w:t>and,</w:t>
      </w:r>
      <w:proofErr w:type="gramEnd"/>
      <w:r w:rsidRPr="00492855">
        <w:rPr>
          <w:rFonts w:ascii="Times New Roman" w:hAnsi="Times New Roman" w:cs="Times New Roman"/>
          <w:sz w:val="24"/>
          <w:szCs w:val="24"/>
          <w:lang w:val="en-IN"/>
        </w:rPr>
        <w:t xml:space="preserve"> ultimately contribute to greater health. </w:t>
      </w:r>
      <w:r>
        <w:rPr>
          <w:rFonts w:ascii="Times New Roman" w:hAnsi="Times New Roman" w:cs="Times New Roman"/>
          <w:sz w:val="24"/>
          <w:szCs w:val="24"/>
          <w:lang w:val="en-IN"/>
        </w:rPr>
        <w:t xml:space="preserve"> </w:t>
      </w:r>
      <w:r w:rsidRPr="00492855">
        <w:rPr>
          <w:rFonts w:ascii="Times New Roman" w:hAnsi="Times New Roman" w:cs="Times New Roman"/>
          <w:sz w:val="24"/>
          <w:szCs w:val="24"/>
          <w:lang w:val="en-IN"/>
        </w:rPr>
        <w:t xml:space="preserve">It should be </w:t>
      </w:r>
      <w:proofErr w:type="gramStart"/>
      <w:r w:rsidRPr="00492855">
        <w:rPr>
          <w:rFonts w:ascii="Times New Roman" w:hAnsi="Times New Roman" w:cs="Times New Roman"/>
          <w:sz w:val="24"/>
          <w:szCs w:val="24"/>
          <w:lang w:val="en-IN"/>
        </w:rPr>
        <w:t>taken into account</w:t>
      </w:r>
      <w:proofErr w:type="gramEnd"/>
      <w:r w:rsidRPr="00492855">
        <w:rPr>
          <w:rFonts w:ascii="Times New Roman" w:hAnsi="Times New Roman" w:cs="Times New Roman"/>
          <w:sz w:val="24"/>
          <w:szCs w:val="24"/>
          <w:lang w:val="en-IN"/>
        </w:rPr>
        <w:t xml:space="preserve"> that global mortality causes due to NCD’s may in large part be prevented as air pollution is one leading cause of numerous diseases, such as heart and respiratory conditions, that lead to several deaths globally each year. </w:t>
      </w:r>
    </w:p>
    <w:p w14:paraId="2C4E8132" w14:textId="60CFA318" w:rsidR="00492855" w:rsidRPr="00492855" w:rsidRDefault="00492855" w:rsidP="00492855">
      <w:pPr>
        <w:spacing w:line="360" w:lineRule="auto"/>
        <w:jc w:val="both"/>
        <w:rPr>
          <w:rFonts w:ascii="Times New Roman" w:hAnsi="Times New Roman" w:cs="Times New Roman"/>
          <w:sz w:val="24"/>
          <w:szCs w:val="24"/>
          <w:lang w:val="en-IN"/>
        </w:rPr>
      </w:pPr>
      <w:r w:rsidRPr="00492855">
        <w:rPr>
          <w:rFonts w:ascii="Times New Roman" w:hAnsi="Times New Roman" w:cs="Times New Roman"/>
          <w:sz w:val="24"/>
          <w:szCs w:val="24"/>
          <w:lang w:val="en-IN"/>
        </w:rPr>
        <w:t xml:space="preserve">Air pollution-related NCD’s account for a very high portion of premature deaths across the globe. By addressing air pollution, </w:t>
      </w:r>
      <w:proofErr w:type="gramStart"/>
      <w:r w:rsidRPr="00492855">
        <w:rPr>
          <w:rFonts w:ascii="Times New Roman" w:hAnsi="Times New Roman" w:cs="Times New Roman"/>
          <w:sz w:val="24"/>
          <w:szCs w:val="24"/>
          <w:lang w:val="en-IN"/>
        </w:rPr>
        <w:t>it</w:t>
      </w:r>
      <w:r w:rsidR="004A75B7">
        <w:rPr>
          <w:rFonts w:ascii="Times New Roman" w:hAnsi="Times New Roman" w:cs="Times New Roman"/>
          <w:sz w:val="24"/>
          <w:szCs w:val="24"/>
          <w:lang w:val="en-IN"/>
        </w:rPr>
        <w:t xml:space="preserve"> is</w:t>
      </w:r>
      <w:r w:rsidRPr="00492855">
        <w:rPr>
          <w:rFonts w:ascii="Times New Roman" w:hAnsi="Times New Roman" w:cs="Times New Roman"/>
          <w:sz w:val="24"/>
          <w:szCs w:val="24"/>
          <w:lang w:val="en-IN"/>
        </w:rPr>
        <w:t xml:space="preserve"> clear that we</w:t>
      </w:r>
      <w:proofErr w:type="gramEnd"/>
      <w:r w:rsidRPr="00492855">
        <w:rPr>
          <w:rFonts w:ascii="Times New Roman" w:hAnsi="Times New Roman" w:cs="Times New Roman"/>
          <w:sz w:val="24"/>
          <w:szCs w:val="24"/>
          <w:lang w:val="en-IN"/>
        </w:rPr>
        <w:t xml:space="preserve"> would address a significant factor that negatively affects global health, and the issue of clean air and environmental quality could directly translate into healthier populations as more attention paid to the issue could reduce the impact of serious illnesses globally</w:t>
      </w:r>
      <w:r w:rsidR="00153BFF">
        <w:rPr>
          <w:rFonts w:ascii="Times New Roman" w:hAnsi="Times New Roman" w:cs="Times New Roman"/>
          <w:sz w:val="24"/>
          <w:szCs w:val="24"/>
          <w:lang w:val="en-IN"/>
        </w:rPr>
        <w:t xml:space="preserve"> (</w:t>
      </w:r>
      <w:r w:rsidR="00153BFF" w:rsidRPr="00153BFF">
        <w:rPr>
          <w:rFonts w:ascii="Times New Roman" w:hAnsi="Times New Roman" w:cs="Times New Roman"/>
          <w:sz w:val="24"/>
          <w:szCs w:val="24"/>
        </w:rPr>
        <w:t>Venkatesh</w:t>
      </w:r>
      <w:r w:rsidR="00153BFF">
        <w:rPr>
          <w:rFonts w:ascii="Times New Roman" w:hAnsi="Times New Roman" w:cs="Times New Roman"/>
          <w:sz w:val="24"/>
          <w:szCs w:val="24"/>
        </w:rPr>
        <w:t xml:space="preserve">, </w:t>
      </w:r>
      <w:r w:rsidR="00153BFF" w:rsidRPr="00153BFF">
        <w:rPr>
          <w:rFonts w:ascii="Times New Roman" w:hAnsi="Times New Roman" w:cs="Times New Roman"/>
          <w:sz w:val="24"/>
          <w:szCs w:val="24"/>
        </w:rPr>
        <w:t>2022</w:t>
      </w:r>
      <w:r w:rsidR="00153BFF">
        <w:rPr>
          <w:rFonts w:ascii="Times New Roman" w:hAnsi="Times New Roman" w:cs="Times New Roman"/>
          <w:sz w:val="24"/>
          <w:szCs w:val="24"/>
        </w:rPr>
        <w:t>)</w:t>
      </w:r>
      <w:r w:rsidRPr="00492855">
        <w:rPr>
          <w:rFonts w:ascii="Times New Roman" w:hAnsi="Times New Roman" w:cs="Times New Roman"/>
          <w:sz w:val="24"/>
          <w:szCs w:val="24"/>
          <w:lang w:val="en-IN"/>
        </w:rPr>
        <w:t>. Despite that the rate of deaths among children below the age of five had dropped significantly from 1990 to 2023, falling from 93 deaths per 1000 live births to 37 deaths per 1000 live birth (UNICEF), according to F</w:t>
      </w:r>
      <w:r w:rsidR="006573DC">
        <w:rPr>
          <w:rFonts w:ascii="Times New Roman" w:hAnsi="Times New Roman" w:cs="Times New Roman"/>
          <w:sz w:val="24"/>
          <w:szCs w:val="24"/>
          <w:lang w:val="en-IN"/>
        </w:rPr>
        <w:t>ilh</w:t>
      </w:r>
      <w:r w:rsidRPr="00492855">
        <w:rPr>
          <w:rFonts w:ascii="Times New Roman" w:hAnsi="Times New Roman" w:cs="Times New Roman"/>
          <w:sz w:val="24"/>
          <w:szCs w:val="24"/>
          <w:lang w:val="en-IN"/>
        </w:rPr>
        <w:t xml:space="preserve">o </w:t>
      </w:r>
      <w:r w:rsidRPr="00492855">
        <w:rPr>
          <w:rFonts w:ascii="Times New Roman" w:hAnsi="Times New Roman" w:cs="Times New Roman"/>
          <w:i/>
          <w:iCs/>
          <w:sz w:val="24"/>
          <w:szCs w:val="24"/>
          <w:lang w:val="en-IN"/>
        </w:rPr>
        <w:t>et al</w:t>
      </w:r>
      <w:r w:rsidRPr="00492855">
        <w:rPr>
          <w:rFonts w:ascii="Times New Roman" w:hAnsi="Times New Roman" w:cs="Times New Roman"/>
          <w:sz w:val="24"/>
          <w:szCs w:val="24"/>
          <w:lang w:val="en-IN"/>
        </w:rPr>
        <w:t xml:space="preserve"> (2023) in order to attain results comparable to this and to achieve sustainable development globally will require climate change solutions and the integration of good public health policy. The protection of the global environment via the use of sustainable policies and initiatives can have long term positive effects on global populations, thus improving outcomes in sectors associated with global health.</w:t>
      </w:r>
    </w:p>
    <w:p w14:paraId="6DEDD570" w14:textId="2EA20C8B" w:rsidR="00657F2B" w:rsidRDefault="00657F2B" w:rsidP="00CC7628">
      <w:pPr>
        <w:pStyle w:val="Heading1"/>
        <w:rPr>
          <w:lang w:val="en-IN"/>
        </w:rPr>
      </w:pPr>
      <w:r w:rsidRPr="00657F2B">
        <w:rPr>
          <w:lang w:val="en-IN"/>
        </w:rPr>
        <w:t>3. Analysis of SDG 3: Good Health and Wellbeing</w:t>
      </w:r>
      <w:bookmarkEnd w:id="2"/>
      <w:r w:rsidRPr="00657F2B">
        <w:rPr>
          <w:lang w:val="en-IN"/>
        </w:rPr>
        <w:t xml:space="preserve"> </w:t>
      </w:r>
    </w:p>
    <w:p w14:paraId="66C2E875" w14:textId="2453F665" w:rsidR="008C764F" w:rsidRDefault="008C764F" w:rsidP="00CC7628">
      <w:pPr>
        <w:pStyle w:val="Heading2"/>
        <w:spacing w:line="360" w:lineRule="auto"/>
        <w:rPr>
          <w:lang w:val="en-IN"/>
        </w:rPr>
      </w:pPr>
      <w:bookmarkStart w:id="3" w:name="_Toc233212550"/>
      <w:r w:rsidRPr="008C764F">
        <w:rPr>
          <w:lang w:val="en-IN"/>
        </w:rPr>
        <w:t>3.1 Overview and Global Impact of SDG 3</w:t>
      </w:r>
      <w:bookmarkEnd w:id="3"/>
    </w:p>
    <w:p w14:paraId="1CE33168" w14:textId="64B6C562" w:rsidR="009357AF" w:rsidRDefault="009357AF" w:rsidP="009357AF">
      <w:pPr>
        <w:spacing w:line="360" w:lineRule="auto"/>
        <w:jc w:val="both"/>
        <w:rPr>
          <w:rFonts w:ascii="Times New Roman" w:hAnsi="Times New Roman" w:cs="Times New Roman"/>
          <w:sz w:val="24"/>
          <w:szCs w:val="24"/>
          <w:lang w:val="en-IN"/>
        </w:rPr>
      </w:pPr>
      <w:bookmarkStart w:id="4" w:name="_Toc233212551"/>
      <w:r w:rsidRPr="009357AF">
        <w:rPr>
          <w:rFonts w:ascii="Times New Roman" w:hAnsi="Times New Roman" w:cs="Times New Roman"/>
          <w:sz w:val="24"/>
          <w:szCs w:val="24"/>
          <w:lang w:val="en-IN"/>
        </w:rPr>
        <w:t>Health and Well-being: SDG 3, Sustainable Development Goal 3, is geared towards the assurance of healthy lives and the promotion of the well-being for all at every stage of life. The aim of the SDG 3 is the establishment of a right to a health system, the affirmation of that human right and to impress upon governments that affordable health systems should be available to all. The key SDG 3 targets are universal health access and health insurance (Orr, 2025)</w:t>
      </w:r>
      <w:r>
        <w:rPr>
          <w:rFonts w:ascii="Times New Roman" w:hAnsi="Times New Roman" w:cs="Times New Roman"/>
          <w:sz w:val="24"/>
          <w:szCs w:val="24"/>
          <w:lang w:val="en-IN"/>
        </w:rPr>
        <w:t xml:space="preserve"> where </w:t>
      </w:r>
      <w:r w:rsidRPr="009357AF">
        <w:rPr>
          <w:rFonts w:ascii="Times New Roman" w:hAnsi="Times New Roman" w:cs="Times New Roman"/>
          <w:sz w:val="24"/>
          <w:szCs w:val="24"/>
          <w:lang w:val="en-IN"/>
        </w:rPr>
        <w:t xml:space="preserve">reduction of maternal mortality global to under 70 per 100,000 live births, end of preventable deaths of new-born and children aged less than 5 years, control of infectious </w:t>
      </w:r>
      <w:r w:rsidRPr="009357AF">
        <w:rPr>
          <w:rFonts w:ascii="Times New Roman" w:hAnsi="Times New Roman" w:cs="Times New Roman"/>
          <w:sz w:val="24"/>
          <w:szCs w:val="24"/>
          <w:lang w:val="en-IN"/>
        </w:rPr>
        <w:lastRenderedPageBreak/>
        <w:t xml:space="preserve">diseases (including HIV/ AIDS, TB and malaria), promote mental health and wellbeing (Orr, 2025). </w:t>
      </w:r>
      <w:r>
        <w:rPr>
          <w:rFonts w:ascii="Times New Roman" w:hAnsi="Times New Roman" w:cs="Times New Roman"/>
          <w:sz w:val="24"/>
          <w:szCs w:val="24"/>
          <w:lang w:val="en-IN"/>
        </w:rPr>
        <w:t xml:space="preserve"> </w:t>
      </w:r>
      <w:r w:rsidRPr="009357AF">
        <w:rPr>
          <w:rFonts w:ascii="Times New Roman" w:hAnsi="Times New Roman" w:cs="Times New Roman"/>
          <w:sz w:val="24"/>
          <w:szCs w:val="24"/>
          <w:lang w:val="en-IN"/>
        </w:rPr>
        <w:t xml:space="preserve">Health outcome and health inequities across world populations would have improved due to the global health targets. </w:t>
      </w:r>
      <w:r>
        <w:rPr>
          <w:rFonts w:ascii="Times New Roman" w:hAnsi="Times New Roman" w:cs="Times New Roman"/>
          <w:sz w:val="24"/>
          <w:szCs w:val="24"/>
          <w:lang w:val="en-IN"/>
        </w:rPr>
        <w:t xml:space="preserve"> </w:t>
      </w:r>
      <w:r w:rsidRPr="009357AF">
        <w:rPr>
          <w:rFonts w:ascii="Times New Roman" w:hAnsi="Times New Roman" w:cs="Times New Roman"/>
          <w:sz w:val="24"/>
          <w:szCs w:val="24"/>
          <w:lang w:val="en-IN"/>
        </w:rPr>
        <w:t>It has been observed that maternal and child health care has registered considerable improvements. The global maternal mortality ratio has recorded an approximately 34% reduction since 2000 (with around 287,000 women die per day related to pregnancy and delivery complications in 2020) (World Health Organi</w:t>
      </w:r>
      <w:r w:rsidR="00FD7F1A">
        <w:rPr>
          <w:rFonts w:ascii="Times New Roman" w:hAnsi="Times New Roman" w:cs="Times New Roman"/>
          <w:sz w:val="24"/>
          <w:szCs w:val="24"/>
          <w:lang w:val="en-IN"/>
        </w:rPr>
        <w:t>s</w:t>
      </w:r>
      <w:r w:rsidRPr="009357AF">
        <w:rPr>
          <w:rFonts w:ascii="Times New Roman" w:hAnsi="Times New Roman" w:cs="Times New Roman"/>
          <w:sz w:val="24"/>
          <w:szCs w:val="24"/>
          <w:lang w:val="en-IN"/>
        </w:rPr>
        <w:t xml:space="preserve">ation, 2024). Also, as per UNICEF (2024) data, children under five years have recorded a substantial decrease from 93/1,000 live birth in 1990 to 37 deaths/1,000 live birth in 2023. While, at about 5 million still lose their lives annually </w:t>
      </w:r>
      <w:proofErr w:type="gramStart"/>
      <w:r w:rsidRPr="009357AF">
        <w:rPr>
          <w:rFonts w:ascii="Times New Roman" w:hAnsi="Times New Roman" w:cs="Times New Roman"/>
          <w:sz w:val="24"/>
          <w:szCs w:val="24"/>
          <w:lang w:val="en-IN"/>
        </w:rPr>
        <w:t>as a result of</w:t>
      </w:r>
      <w:proofErr w:type="gramEnd"/>
      <w:r w:rsidRPr="009357AF">
        <w:rPr>
          <w:rFonts w:ascii="Times New Roman" w:hAnsi="Times New Roman" w:cs="Times New Roman"/>
          <w:sz w:val="24"/>
          <w:szCs w:val="24"/>
          <w:lang w:val="en-IN"/>
        </w:rPr>
        <w:t xml:space="preserve"> preventable diseases; there is still scope for additional development efforts (Qian, 2025). </w:t>
      </w:r>
      <w:r>
        <w:rPr>
          <w:rFonts w:ascii="Times New Roman" w:hAnsi="Times New Roman" w:cs="Times New Roman"/>
          <w:sz w:val="24"/>
          <w:szCs w:val="24"/>
          <w:lang w:val="en-IN"/>
        </w:rPr>
        <w:t xml:space="preserve"> </w:t>
      </w:r>
    </w:p>
    <w:p w14:paraId="3F7742DB" w14:textId="14747E50" w:rsidR="00AE79A3" w:rsidRDefault="00AE79A3" w:rsidP="00AE79A3">
      <w:pPr>
        <w:spacing w:line="360" w:lineRule="auto"/>
        <w:jc w:val="center"/>
        <w:rPr>
          <w:rFonts w:ascii="Times New Roman" w:hAnsi="Times New Roman" w:cs="Times New Roman"/>
          <w:sz w:val="24"/>
          <w:szCs w:val="24"/>
          <w:lang w:val="en-IN"/>
        </w:rPr>
      </w:pPr>
      <w:r>
        <w:rPr>
          <w:noProof/>
        </w:rPr>
        <w:drawing>
          <wp:inline distT="0" distB="0" distL="0" distR="0" wp14:anchorId="1818448D" wp14:editId="6B40150D">
            <wp:extent cx="4256405" cy="4256405"/>
            <wp:effectExtent l="0" t="0" r="0" b="0"/>
            <wp:docPr id="1043030289" name="Picture 1" descr="Sustainable Development Goal 3: Good Health and Well-be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ustainable Development Goal 3: Good Health and Well-bei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256405" cy="4256405"/>
                    </a:xfrm>
                    <a:prstGeom prst="rect">
                      <a:avLst/>
                    </a:prstGeom>
                    <a:noFill/>
                    <a:ln>
                      <a:noFill/>
                    </a:ln>
                  </pic:spPr>
                </pic:pic>
              </a:graphicData>
            </a:graphic>
          </wp:inline>
        </w:drawing>
      </w:r>
    </w:p>
    <w:p w14:paraId="2F0FA54F" w14:textId="369D8415" w:rsidR="00AE79A3" w:rsidRPr="00AE79A3" w:rsidRDefault="00AE79A3" w:rsidP="00AE79A3">
      <w:pPr>
        <w:spacing w:line="360" w:lineRule="auto"/>
        <w:jc w:val="center"/>
        <w:rPr>
          <w:rFonts w:ascii="Times New Roman" w:hAnsi="Times New Roman" w:cs="Times New Roman"/>
          <w:b/>
          <w:bCs/>
          <w:sz w:val="24"/>
          <w:szCs w:val="24"/>
          <w:lang w:val="en-IN"/>
        </w:rPr>
      </w:pPr>
      <w:r w:rsidRPr="00AE79A3">
        <w:rPr>
          <w:rFonts w:ascii="Times New Roman" w:hAnsi="Times New Roman" w:cs="Times New Roman"/>
          <w:b/>
          <w:bCs/>
          <w:sz w:val="24"/>
          <w:szCs w:val="24"/>
          <w:lang w:val="en-IN"/>
        </w:rPr>
        <w:t>Figure 2: Good health and wellbeing</w:t>
      </w:r>
    </w:p>
    <w:p w14:paraId="0143D11F" w14:textId="52C98321" w:rsidR="00AE79A3" w:rsidRDefault="00AE79A3" w:rsidP="00AE79A3">
      <w:pPr>
        <w:spacing w:line="360" w:lineRule="auto"/>
        <w:jc w:val="center"/>
        <w:rPr>
          <w:rFonts w:ascii="Times New Roman" w:hAnsi="Times New Roman" w:cs="Times New Roman"/>
          <w:sz w:val="24"/>
          <w:szCs w:val="24"/>
          <w:lang w:val="en-IN"/>
        </w:rPr>
      </w:pPr>
      <w:r>
        <w:rPr>
          <w:rFonts w:ascii="Times New Roman" w:hAnsi="Times New Roman" w:cs="Times New Roman"/>
          <w:sz w:val="24"/>
          <w:szCs w:val="24"/>
          <w:lang w:val="en-IN"/>
        </w:rPr>
        <w:t>(Source:</w:t>
      </w:r>
      <w:r w:rsidRPr="00AE79A3">
        <w:rPr>
          <w:rFonts w:ascii="Times New Roman" w:hAnsi="Times New Roman" w:cs="Times New Roman"/>
          <w:sz w:val="24"/>
          <w:szCs w:val="24"/>
          <w:lang w:val="en-IN"/>
        </w:rPr>
        <w:t xml:space="preserve"> </w:t>
      </w:r>
      <w:r w:rsidRPr="009357AF">
        <w:rPr>
          <w:rFonts w:ascii="Times New Roman" w:hAnsi="Times New Roman" w:cs="Times New Roman"/>
          <w:sz w:val="24"/>
          <w:szCs w:val="24"/>
          <w:lang w:val="en-IN"/>
        </w:rPr>
        <w:t>World Health Organi</w:t>
      </w:r>
      <w:r>
        <w:rPr>
          <w:rFonts w:ascii="Times New Roman" w:hAnsi="Times New Roman" w:cs="Times New Roman"/>
          <w:sz w:val="24"/>
          <w:szCs w:val="24"/>
          <w:lang w:val="en-IN"/>
        </w:rPr>
        <w:t>s</w:t>
      </w:r>
      <w:r w:rsidRPr="009357AF">
        <w:rPr>
          <w:rFonts w:ascii="Times New Roman" w:hAnsi="Times New Roman" w:cs="Times New Roman"/>
          <w:sz w:val="24"/>
          <w:szCs w:val="24"/>
          <w:lang w:val="en-IN"/>
        </w:rPr>
        <w:t>ation, 2024</w:t>
      </w:r>
      <w:r>
        <w:rPr>
          <w:rFonts w:ascii="Times New Roman" w:hAnsi="Times New Roman" w:cs="Times New Roman"/>
          <w:sz w:val="24"/>
          <w:szCs w:val="24"/>
          <w:lang w:val="en-IN"/>
        </w:rPr>
        <w:t>)</w:t>
      </w:r>
    </w:p>
    <w:p w14:paraId="0F482C43" w14:textId="22B5B1A3" w:rsidR="009357AF" w:rsidRPr="009357AF" w:rsidRDefault="009357AF" w:rsidP="009357AF">
      <w:pPr>
        <w:spacing w:line="360" w:lineRule="auto"/>
        <w:jc w:val="both"/>
        <w:rPr>
          <w:rFonts w:ascii="Times New Roman" w:hAnsi="Times New Roman" w:cs="Times New Roman"/>
          <w:sz w:val="24"/>
          <w:szCs w:val="24"/>
          <w:lang w:val="en-IN"/>
        </w:rPr>
      </w:pPr>
      <w:r w:rsidRPr="009357AF">
        <w:rPr>
          <w:rFonts w:ascii="Times New Roman" w:hAnsi="Times New Roman" w:cs="Times New Roman"/>
          <w:sz w:val="24"/>
          <w:szCs w:val="24"/>
          <w:lang w:val="en-IN"/>
        </w:rPr>
        <w:t xml:space="preserve">SDG 3 has brought good impact among its stakeholders in all continents of the world due to utilisation of WHO led health programs and international coalitions. </w:t>
      </w:r>
      <w:r>
        <w:rPr>
          <w:rFonts w:ascii="Times New Roman" w:hAnsi="Times New Roman" w:cs="Times New Roman"/>
          <w:sz w:val="24"/>
          <w:szCs w:val="24"/>
          <w:lang w:val="en-IN"/>
        </w:rPr>
        <w:t xml:space="preserve"> </w:t>
      </w:r>
      <w:r w:rsidRPr="009357AF">
        <w:rPr>
          <w:rFonts w:ascii="Times New Roman" w:hAnsi="Times New Roman" w:cs="Times New Roman"/>
          <w:sz w:val="24"/>
          <w:szCs w:val="24"/>
          <w:lang w:val="en-IN"/>
        </w:rPr>
        <w:t xml:space="preserve">It has been found that vaccination schemes had contributed a lot to averting nearly 4-5 million deaths every year </w:t>
      </w:r>
      <w:r w:rsidRPr="009357AF">
        <w:rPr>
          <w:rFonts w:ascii="Times New Roman" w:hAnsi="Times New Roman" w:cs="Times New Roman"/>
          <w:sz w:val="24"/>
          <w:szCs w:val="24"/>
          <w:lang w:val="en-IN"/>
        </w:rPr>
        <w:lastRenderedPageBreak/>
        <w:t xml:space="preserve">caused by preventable illnesses such as measles, diphtheria and polio (Qian, 2025). These have become paramount to diminishing communicable diseases incidence and better Public Health outcomes. Current global average life expectancy of individuals in 2023 was a bit over 73 years as it compares with roughly 67 years average life expectancy from year 2000 to 2023, due to improvement in health and healthcare, effective public health preventative actions and better medical advancements including vaccination practices (Statista, 2025a). </w:t>
      </w:r>
    </w:p>
    <w:p w14:paraId="5ED6C9A0" w14:textId="37A6292B" w:rsidR="009357AF" w:rsidRPr="009357AF" w:rsidRDefault="009357AF" w:rsidP="009357AF">
      <w:pPr>
        <w:spacing w:line="360" w:lineRule="auto"/>
        <w:jc w:val="both"/>
        <w:rPr>
          <w:rFonts w:ascii="Times New Roman" w:hAnsi="Times New Roman" w:cs="Times New Roman"/>
          <w:sz w:val="24"/>
          <w:szCs w:val="24"/>
          <w:lang w:val="en-IN"/>
        </w:rPr>
      </w:pPr>
      <w:r w:rsidRPr="009357AF">
        <w:rPr>
          <w:rFonts w:ascii="Times New Roman" w:hAnsi="Times New Roman" w:cs="Times New Roman"/>
          <w:sz w:val="24"/>
          <w:szCs w:val="24"/>
          <w:lang w:val="en-IN"/>
        </w:rPr>
        <w:t xml:space="preserve">There has been success on increase of access of treatment for diseases like HIV/AIDS, TB and malaria which had resulted in lowering deaths and providing better health standards. In most developing nations these efforts have given positive results by reducing number of people died due to certain illnesses and making life better for their population, Singh </w:t>
      </w:r>
      <w:r w:rsidRPr="009357AF">
        <w:rPr>
          <w:rFonts w:ascii="Times New Roman" w:hAnsi="Times New Roman" w:cs="Times New Roman"/>
          <w:i/>
          <w:iCs/>
          <w:sz w:val="24"/>
          <w:szCs w:val="24"/>
          <w:lang w:val="en-IN"/>
        </w:rPr>
        <w:t>et al.</w:t>
      </w:r>
      <w:r w:rsidRPr="009357AF">
        <w:rPr>
          <w:rFonts w:ascii="Times New Roman" w:hAnsi="Times New Roman" w:cs="Times New Roman"/>
          <w:sz w:val="24"/>
          <w:szCs w:val="24"/>
          <w:lang w:val="en-IN"/>
        </w:rPr>
        <w:t xml:space="preserve"> (2025) stated that increased investments in child and maternal health resulted in substantial reduction of deaths over long span with better population welfare. However, in high-income countries high disease and low-income countries differ sharply when talking about the burdens of diseases and health services access.</w:t>
      </w:r>
    </w:p>
    <w:p w14:paraId="268EB87B" w14:textId="280738DF" w:rsidR="008C764F" w:rsidRDefault="008C764F" w:rsidP="00CC7628">
      <w:pPr>
        <w:pStyle w:val="Heading2"/>
        <w:spacing w:line="360" w:lineRule="auto"/>
        <w:rPr>
          <w:lang w:val="en-IN"/>
        </w:rPr>
      </w:pPr>
      <w:r w:rsidRPr="008C764F">
        <w:rPr>
          <w:lang w:val="en-IN"/>
        </w:rPr>
        <w:t>3.2 National, Local Impact and Critical Analysis</w:t>
      </w:r>
      <w:bookmarkEnd w:id="4"/>
    </w:p>
    <w:p w14:paraId="1297956C" w14:textId="7AE22E22" w:rsidR="008C764F" w:rsidRDefault="008C764F" w:rsidP="00CC7628">
      <w:pPr>
        <w:spacing w:line="360" w:lineRule="auto"/>
        <w:jc w:val="both"/>
        <w:rPr>
          <w:rFonts w:ascii="Times New Roman" w:hAnsi="Times New Roman" w:cs="Times New Roman"/>
          <w:sz w:val="24"/>
          <w:szCs w:val="24"/>
        </w:rPr>
      </w:pPr>
      <w:r w:rsidRPr="008C764F">
        <w:rPr>
          <w:rFonts w:ascii="Times New Roman" w:hAnsi="Times New Roman" w:cs="Times New Roman"/>
          <w:sz w:val="24"/>
          <w:szCs w:val="24"/>
        </w:rPr>
        <w:t xml:space="preserve">The UK Government has policies in place to support SDG 3, including the NHS Long Term Plan and the Major Conditions Strategy. The NHS Long Term Plan puts a greater emphasis on prevention, not just treatment, as it looks to decrease the number of people getting ill by addressing them early and improving health promotion. More funding has been given to mental health services, including plans for more provision of mental health therapies in the community, and for better access to mental health services. Also, digital health services, such as virtual consultations and e-health records, have improved the accessibility and efficiency of healthcare (Cairney </w:t>
      </w:r>
      <w:r w:rsidRPr="00D93983">
        <w:rPr>
          <w:rFonts w:ascii="Times New Roman" w:hAnsi="Times New Roman" w:cs="Times New Roman"/>
          <w:i/>
          <w:iCs/>
          <w:sz w:val="24"/>
          <w:szCs w:val="24"/>
        </w:rPr>
        <w:t>et al.,</w:t>
      </w:r>
      <w:r w:rsidRPr="008C764F">
        <w:rPr>
          <w:rFonts w:ascii="Times New Roman" w:hAnsi="Times New Roman" w:cs="Times New Roman"/>
          <w:sz w:val="24"/>
          <w:szCs w:val="24"/>
        </w:rPr>
        <w:t xml:space="preserve"> 2024). The Major Conditions Strategy aims to address long term conditions like cancer, cardiovascular diseases, diabetes and respiratory diseases – all of which are high risk, major causes of death in the UK. The healthcare systems need to be innovative and preventive in response to a growing ageing population and chronic diseases (Atella, 2025). Local public health programmes, which are also provided by local governments, are important at the local level </w:t>
      </w:r>
      <w:proofErr w:type="gramStart"/>
      <w:r w:rsidRPr="008C764F">
        <w:rPr>
          <w:rFonts w:ascii="Times New Roman" w:hAnsi="Times New Roman" w:cs="Times New Roman"/>
          <w:sz w:val="24"/>
          <w:szCs w:val="24"/>
        </w:rPr>
        <w:t>in order to</w:t>
      </w:r>
      <w:proofErr w:type="gramEnd"/>
      <w:r w:rsidRPr="008C764F">
        <w:rPr>
          <w:rFonts w:ascii="Times New Roman" w:hAnsi="Times New Roman" w:cs="Times New Roman"/>
          <w:sz w:val="24"/>
          <w:szCs w:val="24"/>
        </w:rPr>
        <w:t xml:space="preserve"> support SDG 3 goals. Promoting healthy lifestyles in the community by educating, providing physical activity programmes and nutrition awareness. Smoking cessation services have helped to decrease smoking prevalence and obesity reduction initiatives seek to address the increasing concern about obesity-related illnesses. </w:t>
      </w:r>
      <w:proofErr w:type="spellStart"/>
      <w:r w:rsidRPr="008C764F">
        <w:rPr>
          <w:rFonts w:ascii="Times New Roman" w:hAnsi="Times New Roman" w:cs="Times New Roman"/>
          <w:sz w:val="24"/>
          <w:szCs w:val="24"/>
        </w:rPr>
        <w:t>Koutentakis</w:t>
      </w:r>
      <w:proofErr w:type="spellEnd"/>
      <w:r w:rsidRPr="008C764F">
        <w:rPr>
          <w:rFonts w:ascii="Times New Roman" w:hAnsi="Times New Roman" w:cs="Times New Roman"/>
          <w:sz w:val="24"/>
          <w:szCs w:val="24"/>
        </w:rPr>
        <w:t xml:space="preserve"> and Postula (2026) state that preventive healthcare strategies can have a positive impact on long-term wellbeing and can help to lower health-care costs. </w:t>
      </w:r>
    </w:p>
    <w:p w14:paraId="0563F4E3" w14:textId="49B9E8E6" w:rsidR="00560F7E" w:rsidRDefault="00560F7E" w:rsidP="00560F7E">
      <w:pPr>
        <w:spacing w:line="360" w:lineRule="auto"/>
        <w:jc w:val="center"/>
        <w:rPr>
          <w:rFonts w:ascii="Times New Roman" w:hAnsi="Times New Roman" w:cs="Times New Roman"/>
          <w:sz w:val="24"/>
          <w:szCs w:val="24"/>
          <w:lang w:val="en-IN"/>
        </w:rPr>
      </w:pPr>
      <w:r>
        <w:rPr>
          <w:noProof/>
        </w:rPr>
        <w:lastRenderedPageBreak/>
        <w:drawing>
          <wp:inline distT="0" distB="0" distL="0" distR="0" wp14:anchorId="12D03849" wp14:editId="2BD7BB62">
            <wp:extent cx="5731510" cy="2865755"/>
            <wp:effectExtent l="0" t="0" r="2540" b="0"/>
            <wp:docPr id="746231802" name="Picture 2" descr="The NHS Long-term Plan Explained | The King's F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NHS Long-term Plan Explained | The King's Fun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14:paraId="4124A161" w14:textId="65021B31" w:rsidR="00560F7E" w:rsidRPr="00560F7E" w:rsidRDefault="00560F7E" w:rsidP="00560F7E">
      <w:pPr>
        <w:spacing w:line="360" w:lineRule="auto"/>
        <w:jc w:val="center"/>
        <w:rPr>
          <w:rFonts w:ascii="Times New Roman" w:hAnsi="Times New Roman" w:cs="Times New Roman"/>
          <w:b/>
          <w:bCs/>
          <w:sz w:val="24"/>
          <w:szCs w:val="24"/>
          <w:lang w:val="en-IN"/>
        </w:rPr>
      </w:pPr>
      <w:r w:rsidRPr="00560F7E">
        <w:rPr>
          <w:rFonts w:ascii="Times New Roman" w:hAnsi="Times New Roman" w:cs="Times New Roman"/>
          <w:b/>
          <w:bCs/>
          <w:sz w:val="24"/>
          <w:szCs w:val="24"/>
          <w:lang w:val="en-IN"/>
        </w:rPr>
        <w:t xml:space="preserve">Figure 3: NHS long term plan </w:t>
      </w:r>
    </w:p>
    <w:p w14:paraId="2271B8EC" w14:textId="45259FB0" w:rsidR="00560F7E" w:rsidRPr="00657F2B" w:rsidRDefault="00560F7E" w:rsidP="00560F7E">
      <w:pPr>
        <w:spacing w:line="360" w:lineRule="auto"/>
        <w:jc w:val="center"/>
        <w:rPr>
          <w:rFonts w:ascii="Times New Roman" w:hAnsi="Times New Roman" w:cs="Times New Roman"/>
          <w:sz w:val="24"/>
          <w:szCs w:val="24"/>
          <w:lang w:val="en-IN"/>
        </w:rPr>
      </w:pPr>
      <w:r>
        <w:rPr>
          <w:rFonts w:ascii="Times New Roman" w:hAnsi="Times New Roman" w:cs="Times New Roman"/>
          <w:sz w:val="24"/>
          <w:szCs w:val="24"/>
          <w:lang w:val="en-IN"/>
        </w:rPr>
        <w:t xml:space="preserve">(Source: </w:t>
      </w:r>
      <w:proofErr w:type="spellStart"/>
      <w:r w:rsidRPr="008C764F">
        <w:rPr>
          <w:rFonts w:ascii="Times New Roman" w:hAnsi="Times New Roman" w:cs="Times New Roman"/>
          <w:sz w:val="24"/>
          <w:szCs w:val="24"/>
        </w:rPr>
        <w:t>Koutentakis</w:t>
      </w:r>
      <w:proofErr w:type="spellEnd"/>
      <w:r w:rsidRPr="008C764F">
        <w:rPr>
          <w:rFonts w:ascii="Times New Roman" w:hAnsi="Times New Roman" w:cs="Times New Roman"/>
          <w:sz w:val="24"/>
          <w:szCs w:val="24"/>
        </w:rPr>
        <w:t xml:space="preserve"> and Postula (2026</w:t>
      </w:r>
      <w:r>
        <w:rPr>
          <w:rFonts w:ascii="Times New Roman" w:hAnsi="Times New Roman" w:cs="Times New Roman"/>
          <w:sz w:val="24"/>
          <w:szCs w:val="24"/>
          <w:lang w:val="en-IN"/>
        </w:rPr>
        <w:t>)</w:t>
      </w:r>
    </w:p>
    <w:p w14:paraId="6E6C45CD" w14:textId="69458561" w:rsidR="00657F2B" w:rsidRDefault="00657F2B" w:rsidP="00CC7628">
      <w:pPr>
        <w:pStyle w:val="Heading1"/>
        <w:rPr>
          <w:lang w:val="en-IN"/>
        </w:rPr>
      </w:pPr>
      <w:bookmarkStart w:id="5" w:name="_Toc233212552"/>
      <w:r w:rsidRPr="00657F2B">
        <w:rPr>
          <w:lang w:val="en-IN"/>
        </w:rPr>
        <w:t>4. Analysis of SDG 13: Climate Action</w:t>
      </w:r>
      <w:bookmarkEnd w:id="5"/>
      <w:r w:rsidRPr="00657F2B">
        <w:rPr>
          <w:lang w:val="en-IN"/>
        </w:rPr>
        <w:t xml:space="preserve"> </w:t>
      </w:r>
    </w:p>
    <w:p w14:paraId="3EEAA1DB" w14:textId="365930D7" w:rsidR="008C764F" w:rsidRDefault="008C764F" w:rsidP="00CC7628">
      <w:pPr>
        <w:pStyle w:val="Heading2"/>
        <w:spacing w:line="360" w:lineRule="auto"/>
        <w:rPr>
          <w:lang w:val="en-IN"/>
        </w:rPr>
      </w:pPr>
      <w:bookmarkStart w:id="6" w:name="_Toc233212553"/>
      <w:r w:rsidRPr="008C764F">
        <w:rPr>
          <w:lang w:val="en-IN"/>
        </w:rPr>
        <w:t>4.1 Overview and Global Impact of SDG 13</w:t>
      </w:r>
      <w:bookmarkEnd w:id="6"/>
    </w:p>
    <w:p w14:paraId="545C6E4A" w14:textId="2D4FBE32" w:rsidR="008C764F" w:rsidRDefault="008C764F" w:rsidP="00CC7628">
      <w:pPr>
        <w:spacing w:line="360" w:lineRule="auto"/>
        <w:jc w:val="both"/>
        <w:rPr>
          <w:rFonts w:ascii="Times New Roman" w:hAnsi="Times New Roman" w:cs="Times New Roman"/>
          <w:sz w:val="24"/>
          <w:szCs w:val="24"/>
        </w:rPr>
      </w:pPr>
      <w:r w:rsidRPr="008C764F">
        <w:rPr>
          <w:rFonts w:ascii="Times New Roman" w:hAnsi="Times New Roman" w:cs="Times New Roman"/>
          <w:sz w:val="24"/>
          <w:szCs w:val="24"/>
        </w:rPr>
        <w:t xml:space="preserve">SDG 13 is </w:t>
      </w:r>
      <w:r w:rsidR="006D7293">
        <w:rPr>
          <w:rFonts w:ascii="Times New Roman" w:hAnsi="Times New Roman" w:cs="Times New Roman"/>
          <w:sz w:val="24"/>
          <w:szCs w:val="24"/>
        </w:rPr>
        <w:t>developed</w:t>
      </w:r>
      <w:r w:rsidR="00017E09">
        <w:rPr>
          <w:rFonts w:ascii="Times New Roman" w:hAnsi="Times New Roman" w:cs="Times New Roman"/>
          <w:sz w:val="24"/>
          <w:szCs w:val="24"/>
        </w:rPr>
        <w:t xml:space="preserve"> </w:t>
      </w:r>
      <w:r w:rsidRPr="008C764F">
        <w:rPr>
          <w:rFonts w:ascii="Times New Roman" w:hAnsi="Times New Roman" w:cs="Times New Roman"/>
          <w:sz w:val="24"/>
          <w:szCs w:val="24"/>
        </w:rPr>
        <w:t xml:space="preserve">to take urgent action to combat climate change and its impacts by </w:t>
      </w:r>
      <w:r w:rsidR="00017E09">
        <w:rPr>
          <w:rFonts w:ascii="Times New Roman" w:hAnsi="Times New Roman" w:cs="Times New Roman"/>
          <w:sz w:val="24"/>
          <w:szCs w:val="24"/>
        </w:rPr>
        <w:t xml:space="preserve">also </w:t>
      </w:r>
      <w:r w:rsidRPr="008C764F">
        <w:rPr>
          <w:rFonts w:ascii="Times New Roman" w:hAnsi="Times New Roman" w:cs="Times New Roman"/>
          <w:sz w:val="24"/>
          <w:szCs w:val="24"/>
        </w:rPr>
        <w:t>mitigating, adapting and building resilience. Climate action is necessary because of the threats that climate change represents to</w:t>
      </w:r>
      <w:r w:rsidR="00017E09">
        <w:rPr>
          <w:rFonts w:ascii="Times New Roman" w:hAnsi="Times New Roman" w:cs="Times New Roman"/>
          <w:sz w:val="24"/>
          <w:szCs w:val="24"/>
        </w:rPr>
        <w:t xml:space="preserve"> the</w:t>
      </w:r>
      <w:r w:rsidRPr="008C764F">
        <w:rPr>
          <w:rFonts w:ascii="Times New Roman" w:hAnsi="Times New Roman" w:cs="Times New Roman"/>
          <w:sz w:val="24"/>
          <w:szCs w:val="24"/>
        </w:rPr>
        <w:t xml:space="preserve"> environmental sustainability, economic development and public health</w:t>
      </w:r>
      <w:r w:rsidR="00835536">
        <w:rPr>
          <w:rFonts w:ascii="Times New Roman" w:hAnsi="Times New Roman" w:cs="Times New Roman"/>
          <w:sz w:val="24"/>
          <w:szCs w:val="24"/>
        </w:rPr>
        <w:t xml:space="preserve"> (</w:t>
      </w:r>
      <w:r w:rsidR="00835536" w:rsidRPr="008C764F">
        <w:rPr>
          <w:rFonts w:ascii="Times New Roman" w:hAnsi="Times New Roman" w:cs="Times New Roman"/>
          <w:sz w:val="24"/>
          <w:szCs w:val="24"/>
        </w:rPr>
        <w:t xml:space="preserve">Cairney </w:t>
      </w:r>
      <w:r w:rsidR="00835536" w:rsidRPr="00D93983">
        <w:rPr>
          <w:rFonts w:ascii="Times New Roman" w:hAnsi="Times New Roman" w:cs="Times New Roman"/>
          <w:i/>
          <w:iCs/>
          <w:sz w:val="24"/>
          <w:szCs w:val="24"/>
        </w:rPr>
        <w:t>et al.,</w:t>
      </w:r>
      <w:r w:rsidR="00835536" w:rsidRPr="008C764F">
        <w:rPr>
          <w:rFonts w:ascii="Times New Roman" w:hAnsi="Times New Roman" w:cs="Times New Roman"/>
          <w:sz w:val="24"/>
          <w:szCs w:val="24"/>
        </w:rPr>
        <w:t xml:space="preserve"> 2024)</w:t>
      </w:r>
      <w:r w:rsidRPr="008C764F">
        <w:rPr>
          <w:rFonts w:ascii="Times New Roman" w:hAnsi="Times New Roman" w:cs="Times New Roman"/>
          <w:sz w:val="24"/>
          <w:szCs w:val="24"/>
        </w:rPr>
        <w:t>. The link between</w:t>
      </w:r>
      <w:r w:rsidR="006D7293">
        <w:rPr>
          <w:rFonts w:ascii="Times New Roman" w:hAnsi="Times New Roman" w:cs="Times New Roman"/>
          <w:sz w:val="24"/>
          <w:szCs w:val="24"/>
        </w:rPr>
        <w:t xml:space="preserve"> the</w:t>
      </w:r>
      <w:r w:rsidRPr="008C764F">
        <w:rPr>
          <w:rFonts w:ascii="Times New Roman" w:hAnsi="Times New Roman" w:cs="Times New Roman"/>
          <w:sz w:val="24"/>
          <w:szCs w:val="24"/>
        </w:rPr>
        <w:t xml:space="preserve"> environmental sustainability and </w:t>
      </w:r>
      <w:r w:rsidR="006D7293">
        <w:rPr>
          <w:rFonts w:ascii="Times New Roman" w:hAnsi="Times New Roman" w:cs="Times New Roman"/>
          <w:sz w:val="24"/>
          <w:szCs w:val="24"/>
        </w:rPr>
        <w:t xml:space="preserve">a </w:t>
      </w:r>
      <w:r w:rsidRPr="008C764F">
        <w:rPr>
          <w:rFonts w:ascii="Times New Roman" w:hAnsi="Times New Roman" w:cs="Times New Roman"/>
          <w:sz w:val="24"/>
          <w:szCs w:val="24"/>
        </w:rPr>
        <w:t>health is especially relevant as the environment can</w:t>
      </w:r>
      <w:r w:rsidR="006D7293">
        <w:rPr>
          <w:rFonts w:ascii="Times New Roman" w:hAnsi="Times New Roman" w:cs="Times New Roman"/>
          <w:sz w:val="24"/>
          <w:szCs w:val="24"/>
        </w:rPr>
        <w:t xml:space="preserve"> also</w:t>
      </w:r>
      <w:r w:rsidRPr="008C764F">
        <w:rPr>
          <w:rFonts w:ascii="Times New Roman" w:hAnsi="Times New Roman" w:cs="Times New Roman"/>
          <w:sz w:val="24"/>
          <w:szCs w:val="24"/>
        </w:rPr>
        <w:t xml:space="preserve"> directly affect patterns of disease, mortality rates, and wellbeing. Rising</w:t>
      </w:r>
      <w:r w:rsidR="00C06668">
        <w:rPr>
          <w:rFonts w:ascii="Times New Roman" w:hAnsi="Times New Roman" w:cs="Times New Roman"/>
          <w:sz w:val="24"/>
          <w:szCs w:val="24"/>
        </w:rPr>
        <w:t xml:space="preserve"> the</w:t>
      </w:r>
      <w:r w:rsidRPr="008C764F">
        <w:rPr>
          <w:rFonts w:ascii="Times New Roman" w:hAnsi="Times New Roman" w:cs="Times New Roman"/>
          <w:sz w:val="24"/>
          <w:szCs w:val="24"/>
        </w:rPr>
        <w:t xml:space="preserve"> temperatures, extreme weather events, air pollution and</w:t>
      </w:r>
      <w:r w:rsidR="00242386">
        <w:rPr>
          <w:rFonts w:ascii="Times New Roman" w:hAnsi="Times New Roman" w:cs="Times New Roman"/>
          <w:sz w:val="24"/>
          <w:szCs w:val="24"/>
        </w:rPr>
        <w:t xml:space="preserve"> the </w:t>
      </w:r>
      <w:r w:rsidRPr="008C764F">
        <w:rPr>
          <w:rFonts w:ascii="Times New Roman" w:hAnsi="Times New Roman" w:cs="Times New Roman"/>
          <w:sz w:val="24"/>
          <w:szCs w:val="24"/>
        </w:rPr>
        <w:t xml:space="preserve">food and water insecurity are all linked to climate change and have negative impacts on human health. The authors of the article "Climate action is key to many SDGs – environmental sustainability is the basis for social and economic development" (Filho </w:t>
      </w:r>
      <w:r w:rsidRPr="00835536">
        <w:rPr>
          <w:rFonts w:ascii="Times New Roman" w:hAnsi="Times New Roman" w:cs="Times New Roman"/>
          <w:i/>
          <w:iCs/>
          <w:sz w:val="24"/>
          <w:szCs w:val="24"/>
        </w:rPr>
        <w:t>et al.,</w:t>
      </w:r>
      <w:r w:rsidRPr="008C764F">
        <w:rPr>
          <w:rFonts w:ascii="Times New Roman" w:hAnsi="Times New Roman" w:cs="Times New Roman"/>
          <w:sz w:val="24"/>
          <w:szCs w:val="24"/>
        </w:rPr>
        <w:t xml:space="preserve"> 2023) believe that by tackling climate action, we can contribute to achieving many SDGs. Therefore, if climate action is to be effective, it will not only help to safeguard ecosystems, but it will also help to build healthier populations and better quality of life.</w:t>
      </w:r>
    </w:p>
    <w:p w14:paraId="414D08B8" w14:textId="3E069BE2" w:rsidR="00D042EE" w:rsidRDefault="00D042EE" w:rsidP="00D042EE">
      <w:pPr>
        <w:spacing w:line="360" w:lineRule="auto"/>
        <w:jc w:val="center"/>
        <w:rPr>
          <w:rFonts w:ascii="Times New Roman" w:hAnsi="Times New Roman" w:cs="Times New Roman"/>
          <w:sz w:val="24"/>
          <w:szCs w:val="24"/>
          <w:lang w:val="en-IN"/>
        </w:rPr>
      </w:pPr>
      <w:r>
        <w:rPr>
          <w:noProof/>
        </w:rPr>
        <w:lastRenderedPageBreak/>
        <w:drawing>
          <wp:inline distT="0" distB="0" distL="0" distR="0" wp14:anchorId="55C9CF77" wp14:editId="227AF29A">
            <wp:extent cx="3200400" cy="3208201"/>
            <wp:effectExtent l="0" t="0" r="0" b="0"/>
            <wp:docPr id="1305048647" name="Picture 3" descr="The central role of climate action in achieving the United Nations' Sustainable  Development Goals | Scientific Repor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central role of climate action in achieving the United Nations' Sustainable  Development Goals | Scientific Report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02867" cy="3210674"/>
                    </a:xfrm>
                    <a:prstGeom prst="rect">
                      <a:avLst/>
                    </a:prstGeom>
                    <a:noFill/>
                    <a:ln>
                      <a:noFill/>
                    </a:ln>
                  </pic:spPr>
                </pic:pic>
              </a:graphicData>
            </a:graphic>
          </wp:inline>
        </w:drawing>
      </w:r>
    </w:p>
    <w:p w14:paraId="2DA71916" w14:textId="6534C220" w:rsidR="00D042EE" w:rsidRPr="00D042EE" w:rsidRDefault="00D042EE" w:rsidP="00D042EE">
      <w:pPr>
        <w:spacing w:line="360" w:lineRule="auto"/>
        <w:jc w:val="center"/>
        <w:rPr>
          <w:rFonts w:ascii="Times New Roman" w:hAnsi="Times New Roman" w:cs="Times New Roman"/>
          <w:b/>
          <w:bCs/>
          <w:sz w:val="24"/>
          <w:szCs w:val="24"/>
          <w:lang w:val="en-IN"/>
        </w:rPr>
      </w:pPr>
      <w:r w:rsidRPr="00D042EE">
        <w:rPr>
          <w:rFonts w:ascii="Times New Roman" w:hAnsi="Times New Roman" w:cs="Times New Roman"/>
          <w:b/>
          <w:bCs/>
          <w:sz w:val="24"/>
          <w:szCs w:val="24"/>
          <w:lang w:val="en-IN"/>
        </w:rPr>
        <w:t>Figure 4: SDG global impact</w:t>
      </w:r>
    </w:p>
    <w:p w14:paraId="280FAC18" w14:textId="09ECFD42" w:rsidR="00D042EE" w:rsidRPr="008C764F" w:rsidRDefault="00D042EE" w:rsidP="00D042EE">
      <w:pPr>
        <w:spacing w:line="360" w:lineRule="auto"/>
        <w:jc w:val="center"/>
        <w:rPr>
          <w:rFonts w:ascii="Times New Roman" w:hAnsi="Times New Roman" w:cs="Times New Roman"/>
          <w:sz w:val="24"/>
          <w:szCs w:val="24"/>
          <w:lang w:val="en-IN"/>
        </w:rPr>
      </w:pPr>
      <w:r>
        <w:rPr>
          <w:rFonts w:ascii="Times New Roman" w:hAnsi="Times New Roman" w:cs="Times New Roman"/>
          <w:sz w:val="24"/>
          <w:szCs w:val="24"/>
          <w:lang w:val="en-IN"/>
        </w:rPr>
        <w:t>(Source:</w:t>
      </w:r>
      <w:r w:rsidRPr="00D042EE">
        <w:rPr>
          <w:rFonts w:ascii="Times New Roman" w:hAnsi="Times New Roman" w:cs="Times New Roman"/>
          <w:sz w:val="24"/>
          <w:szCs w:val="24"/>
        </w:rPr>
        <w:t xml:space="preserve"> </w:t>
      </w:r>
      <w:r w:rsidRPr="008C764F">
        <w:rPr>
          <w:rFonts w:ascii="Times New Roman" w:hAnsi="Times New Roman" w:cs="Times New Roman"/>
          <w:sz w:val="24"/>
          <w:szCs w:val="24"/>
        </w:rPr>
        <w:t xml:space="preserve">Filho </w:t>
      </w:r>
      <w:r w:rsidRPr="00835536">
        <w:rPr>
          <w:rFonts w:ascii="Times New Roman" w:hAnsi="Times New Roman" w:cs="Times New Roman"/>
          <w:i/>
          <w:iCs/>
          <w:sz w:val="24"/>
          <w:szCs w:val="24"/>
        </w:rPr>
        <w:t>et al.,</w:t>
      </w:r>
      <w:r w:rsidRPr="008C764F">
        <w:rPr>
          <w:rFonts w:ascii="Times New Roman" w:hAnsi="Times New Roman" w:cs="Times New Roman"/>
          <w:sz w:val="24"/>
          <w:szCs w:val="24"/>
        </w:rPr>
        <w:t xml:space="preserve"> 2023</w:t>
      </w:r>
      <w:r>
        <w:rPr>
          <w:rFonts w:ascii="Times New Roman" w:hAnsi="Times New Roman" w:cs="Times New Roman"/>
          <w:sz w:val="24"/>
          <w:szCs w:val="24"/>
          <w:lang w:val="en-IN"/>
        </w:rPr>
        <w:t>)</w:t>
      </w:r>
    </w:p>
    <w:p w14:paraId="7BB01F12" w14:textId="31472613" w:rsidR="008C764F" w:rsidRDefault="008C764F" w:rsidP="00CC7628">
      <w:pPr>
        <w:pStyle w:val="Heading2"/>
        <w:spacing w:line="360" w:lineRule="auto"/>
        <w:rPr>
          <w:lang w:val="en-IN"/>
        </w:rPr>
      </w:pPr>
      <w:bookmarkStart w:id="7" w:name="_Toc233212554"/>
      <w:r w:rsidRPr="008C764F">
        <w:rPr>
          <w:lang w:val="en-IN"/>
        </w:rPr>
        <w:t>4.2 National, Local Impact and Critical Analysis</w:t>
      </w:r>
      <w:bookmarkEnd w:id="7"/>
    </w:p>
    <w:p w14:paraId="78E83670" w14:textId="52598588" w:rsidR="008C764F" w:rsidRPr="00657F2B" w:rsidRDefault="00E128B6" w:rsidP="00CC7628">
      <w:pPr>
        <w:spacing w:line="360" w:lineRule="auto"/>
        <w:jc w:val="both"/>
        <w:rPr>
          <w:rFonts w:ascii="Times New Roman" w:hAnsi="Times New Roman" w:cs="Times New Roman"/>
          <w:sz w:val="24"/>
          <w:szCs w:val="24"/>
          <w:lang w:val="en-IN"/>
        </w:rPr>
      </w:pPr>
      <w:r w:rsidRPr="00E128B6">
        <w:rPr>
          <w:rFonts w:ascii="Times New Roman" w:hAnsi="Times New Roman" w:cs="Times New Roman"/>
          <w:sz w:val="24"/>
          <w:szCs w:val="24"/>
          <w:lang w:val="en-IN"/>
        </w:rPr>
        <w:t xml:space="preserve">The Clean Air Strategy, NHS Net Zero Programme, and Net Zero UK Strategy all contribute to supporting the delivery of SDG 13 in the UK. The United Kingdom’s net zero strategy outlines plan to achieve its ambition of net zero GHG emissions by 2050 through funding and investments in renewable energies, sustainable infrastructure, and low carbon technology (Shahzad et al., 2024). Renewable energy sources such as solar and wind power are promoted through the policy with the purpose to increase reliance upon renewable resources and decreasing the dependence on fossil fuels, therefore decreasing harmful influences. </w:t>
      </w:r>
      <w:proofErr w:type="gramStart"/>
      <w:r w:rsidRPr="00E128B6">
        <w:rPr>
          <w:rFonts w:ascii="Times New Roman" w:hAnsi="Times New Roman" w:cs="Times New Roman"/>
          <w:sz w:val="24"/>
          <w:szCs w:val="24"/>
          <w:lang w:val="en-IN"/>
        </w:rPr>
        <w:t>With regard to</w:t>
      </w:r>
      <w:proofErr w:type="gramEnd"/>
      <w:r w:rsidRPr="00E128B6">
        <w:rPr>
          <w:rFonts w:ascii="Times New Roman" w:hAnsi="Times New Roman" w:cs="Times New Roman"/>
          <w:sz w:val="24"/>
          <w:szCs w:val="24"/>
          <w:lang w:val="en-IN"/>
        </w:rPr>
        <w:t xml:space="preserve"> this, the policy also takes action to reduce emissions generated by transportation, household heating, and industry to improve quality of air through marked public health benefits including decreased risk of cardiovascular and respiratory diseases (Singh </w:t>
      </w:r>
      <w:r w:rsidRPr="00E128B6">
        <w:rPr>
          <w:rFonts w:ascii="Times New Roman" w:hAnsi="Times New Roman" w:cs="Times New Roman"/>
          <w:i/>
          <w:iCs/>
          <w:sz w:val="24"/>
          <w:szCs w:val="24"/>
          <w:lang w:val="en-IN"/>
        </w:rPr>
        <w:t>et al.,</w:t>
      </w:r>
      <w:r w:rsidRPr="00E128B6">
        <w:rPr>
          <w:rFonts w:ascii="Times New Roman" w:hAnsi="Times New Roman" w:cs="Times New Roman"/>
          <w:sz w:val="24"/>
          <w:szCs w:val="24"/>
          <w:lang w:val="en-IN"/>
        </w:rPr>
        <w:t xml:space="preserve"> 2025).</w:t>
      </w:r>
      <w:r>
        <w:rPr>
          <w:rFonts w:ascii="Times New Roman" w:hAnsi="Times New Roman" w:cs="Times New Roman"/>
          <w:sz w:val="24"/>
          <w:szCs w:val="24"/>
          <w:lang w:val="en-IN"/>
        </w:rPr>
        <w:t xml:space="preserve"> </w:t>
      </w:r>
      <w:r w:rsidR="008C764F" w:rsidRPr="008C764F">
        <w:rPr>
          <w:rFonts w:ascii="Times New Roman" w:hAnsi="Times New Roman" w:cs="Times New Roman"/>
          <w:sz w:val="24"/>
          <w:szCs w:val="24"/>
        </w:rPr>
        <w:t>Also, the NHS Net Zero Programme has been designed to enable the NHS to become a more sustainable health organisation, by cutting emissions from health care activities and ensuring people continue to receive excellent care.</w:t>
      </w:r>
    </w:p>
    <w:p w14:paraId="4BD45299" w14:textId="1B9700C8" w:rsidR="00E1692B" w:rsidRDefault="00657F2B" w:rsidP="00CC7628">
      <w:pPr>
        <w:pStyle w:val="Heading1"/>
        <w:rPr>
          <w:lang w:val="en-IN"/>
        </w:rPr>
      </w:pPr>
      <w:bookmarkStart w:id="8" w:name="_Toc233212555"/>
      <w:r w:rsidRPr="00657F2B">
        <w:rPr>
          <w:lang w:val="en-IN"/>
        </w:rPr>
        <w:t>5. Evaluation of National and Local Health, Wellbeing and Sustainability Initiatives</w:t>
      </w:r>
      <w:bookmarkEnd w:id="8"/>
      <w:r w:rsidRPr="00657F2B">
        <w:rPr>
          <w:lang w:val="en-IN"/>
        </w:rPr>
        <w:t xml:space="preserve"> </w:t>
      </w:r>
    </w:p>
    <w:p w14:paraId="61B401B4" w14:textId="638131CF" w:rsidR="00E1692B" w:rsidRPr="00E1692B" w:rsidRDefault="00E1692B" w:rsidP="00CC7628">
      <w:pPr>
        <w:spacing w:line="360" w:lineRule="auto"/>
        <w:jc w:val="both"/>
        <w:rPr>
          <w:rFonts w:ascii="Times New Roman" w:hAnsi="Times New Roman" w:cs="Times New Roman"/>
          <w:sz w:val="24"/>
          <w:szCs w:val="24"/>
          <w:lang w:val="en-IN"/>
        </w:rPr>
      </w:pPr>
      <w:r w:rsidRPr="00E1692B">
        <w:rPr>
          <w:rFonts w:ascii="Times New Roman" w:hAnsi="Times New Roman" w:cs="Times New Roman"/>
          <w:sz w:val="24"/>
          <w:szCs w:val="24"/>
          <w:lang w:val="en-IN"/>
        </w:rPr>
        <w:t xml:space="preserve">Local actions have supported the efforts for both SDG 3 and SDG 13. Prevention, early intervention and integrated care initiatives funded as part of the NHS Long Term Plan have </w:t>
      </w:r>
      <w:r w:rsidRPr="00E1692B">
        <w:rPr>
          <w:rFonts w:ascii="Times New Roman" w:hAnsi="Times New Roman" w:cs="Times New Roman"/>
          <w:sz w:val="24"/>
          <w:szCs w:val="24"/>
          <w:lang w:val="en-IN"/>
        </w:rPr>
        <w:lastRenderedPageBreak/>
        <w:t xml:space="preserve">made it easier to access healthcare, enhancing the ability of healthcare systems to promote the health of populations (Cairney et al., 2024). Initiatives to enhance access and outcomes for maternal, infant and mental health have seen a reduction in preventable deaths and improved well-being (WHA77, 2024). </w:t>
      </w:r>
    </w:p>
    <w:p w14:paraId="51B231F4" w14:textId="2E8E79F1" w:rsidR="00E1692B" w:rsidRPr="00E1692B" w:rsidRDefault="00E1692B" w:rsidP="00CC7628">
      <w:pPr>
        <w:spacing w:line="360" w:lineRule="auto"/>
        <w:jc w:val="both"/>
        <w:rPr>
          <w:rFonts w:ascii="Times New Roman" w:hAnsi="Times New Roman" w:cs="Times New Roman"/>
          <w:sz w:val="24"/>
          <w:szCs w:val="24"/>
          <w:lang w:val="en-IN"/>
        </w:rPr>
      </w:pPr>
      <w:r w:rsidRPr="00E1692B">
        <w:rPr>
          <w:rFonts w:ascii="Times New Roman" w:hAnsi="Times New Roman" w:cs="Times New Roman"/>
          <w:sz w:val="24"/>
          <w:szCs w:val="24"/>
          <w:lang w:val="en-IN"/>
        </w:rPr>
        <w:t xml:space="preserve">However, </w:t>
      </w:r>
      <w:r w:rsidR="00BC4827" w:rsidRPr="00E1692B">
        <w:rPr>
          <w:rFonts w:ascii="Times New Roman" w:hAnsi="Times New Roman" w:cs="Times New Roman"/>
          <w:sz w:val="24"/>
          <w:szCs w:val="24"/>
          <w:lang w:val="en-IN"/>
        </w:rPr>
        <w:t>this progress</w:t>
      </w:r>
      <w:r w:rsidRPr="00E1692B">
        <w:rPr>
          <w:rFonts w:ascii="Times New Roman" w:hAnsi="Times New Roman" w:cs="Times New Roman"/>
          <w:sz w:val="24"/>
          <w:szCs w:val="24"/>
          <w:lang w:val="en-IN"/>
        </w:rPr>
        <w:t xml:space="preserve"> is hampered by chronic NHS workforce shortages, and rising demand on the system (Atella, 2025). </w:t>
      </w:r>
    </w:p>
    <w:p w14:paraId="3C333622" w14:textId="0AB9BED5" w:rsidR="00E1692B" w:rsidRPr="00E1692B" w:rsidRDefault="00BC4827" w:rsidP="00CC7628">
      <w:pPr>
        <w:spacing w:line="360" w:lineRule="auto"/>
        <w:jc w:val="both"/>
        <w:rPr>
          <w:rFonts w:ascii="Times New Roman" w:hAnsi="Times New Roman" w:cs="Times New Roman"/>
          <w:sz w:val="24"/>
          <w:szCs w:val="24"/>
          <w:lang w:val="en-IN"/>
        </w:rPr>
      </w:pPr>
      <w:r w:rsidRPr="00E1692B">
        <w:rPr>
          <w:rFonts w:ascii="Times New Roman" w:hAnsi="Times New Roman" w:cs="Times New Roman"/>
          <w:sz w:val="24"/>
          <w:szCs w:val="24"/>
          <w:lang w:val="en-IN"/>
        </w:rPr>
        <w:t>Furthermore,</w:t>
      </w:r>
      <w:r w:rsidR="00E1692B" w:rsidRPr="00E1692B">
        <w:rPr>
          <w:rFonts w:ascii="Times New Roman" w:hAnsi="Times New Roman" w:cs="Times New Roman"/>
          <w:sz w:val="24"/>
          <w:szCs w:val="24"/>
          <w:lang w:val="en-IN"/>
        </w:rPr>
        <w:t xml:space="preserve"> the commitment demonstrated in the NHS Net Zero Programme to reduce carbon emissions and implement sustainable healthcare is encouraging although requires considerable investment (WHA77, 2024). Efforts have been made at a local level to enhance and promote healthy lifestyles (for example through smoking cessation, increased activity and disease prevention), however levels of engagement and health outcomes can be lower in areas of disadvantage (</w:t>
      </w:r>
      <w:proofErr w:type="spellStart"/>
      <w:r w:rsidR="00E1692B" w:rsidRPr="00E1692B">
        <w:rPr>
          <w:rFonts w:ascii="Times New Roman" w:hAnsi="Times New Roman" w:cs="Times New Roman"/>
          <w:sz w:val="24"/>
          <w:szCs w:val="24"/>
          <w:lang w:val="en-IN"/>
        </w:rPr>
        <w:t>Koutentakis</w:t>
      </w:r>
      <w:proofErr w:type="spellEnd"/>
      <w:r w:rsidR="00E1692B" w:rsidRPr="00E1692B">
        <w:rPr>
          <w:rFonts w:ascii="Times New Roman" w:hAnsi="Times New Roman" w:cs="Times New Roman"/>
          <w:sz w:val="24"/>
          <w:szCs w:val="24"/>
          <w:lang w:val="en-IN"/>
        </w:rPr>
        <w:t xml:space="preserve"> and Postula, 2026). The numerous local climate actions encourage a more environmentally sustainable </w:t>
      </w:r>
      <w:r w:rsidRPr="00E1692B">
        <w:rPr>
          <w:rFonts w:ascii="Times New Roman" w:hAnsi="Times New Roman" w:cs="Times New Roman"/>
          <w:sz w:val="24"/>
          <w:szCs w:val="24"/>
          <w:lang w:val="en-IN"/>
        </w:rPr>
        <w:t>behaviour</w:t>
      </w:r>
      <w:r>
        <w:rPr>
          <w:rFonts w:ascii="Times New Roman" w:hAnsi="Times New Roman" w:cs="Times New Roman"/>
          <w:sz w:val="24"/>
          <w:szCs w:val="24"/>
          <w:lang w:val="en-IN"/>
        </w:rPr>
        <w:t xml:space="preserve"> </w:t>
      </w:r>
      <w:r w:rsidR="00E1692B" w:rsidRPr="00E1692B">
        <w:rPr>
          <w:rFonts w:ascii="Times New Roman" w:hAnsi="Times New Roman" w:cs="Times New Roman"/>
          <w:sz w:val="24"/>
          <w:szCs w:val="24"/>
          <w:lang w:val="en-IN"/>
        </w:rPr>
        <w:t>however, success depends on the financial capacity and resources available locally and public involvement (WHA77, 2024). Despite the positive impact on local progress towards SDGs, areas of health and environmental inequity can still be seen.</w:t>
      </w:r>
    </w:p>
    <w:p w14:paraId="63BD8003" w14:textId="7C01A4E3" w:rsidR="00657F2B" w:rsidRDefault="00657F2B" w:rsidP="00CC7628">
      <w:pPr>
        <w:pStyle w:val="Heading1"/>
        <w:rPr>
          <w:lang w:val="en-IN"/>
        </w:rPr>
      </w:pPr>
      <w:bookmarkStart w:id="9" w:name="_Toc233212556"/>
      <w:r w:rsidRPr="00657F2B">
        <w:rPr>
          <w:lang w:val="en-IN"/>
        </w:rPr>
        <w:t>6. Recommendations for Improvement</w:t>
      </w:r>
      <w:bookmarkEnd w:id="9"/>
      <w:r w:rsidRPr="00657F2B">
        <w:rPr>
          <w:lang w:val="en-IN"/>
        </w:rPr>
        <w:t xml:space="preserve"> </w:t>
      </w:r>
    </w:p>
    <w:p w14:paraId="29613BA5" w14:textId="77777777" w:rsidR="00E1692B" w:rsidRPr="00E1692B" w:rsidRDefault="00E1692B" w:rsidP="00CC7628">
      <w:pPr>
        <w:spacing w:line="360" w:lineRule="auto"/>
        <w:jc w:val="both"/>
        <w:rPr>
          <w:rFonts w:ascii="Times New Roman" w:hAnsi="Times New Roman" w:cs="Times New Roman"/>
          <w:sz w:val="24"/>
          <w:szCs w:val="24"/>
          <w:lang w:val="en-IN"/>
        </w:rPr>
      </w:pPr>
      <w:r w:rsidRPr="00E1692B">
        <w:rPr>
          <w:rFonts w:ascii="Times New Roman" w:hAnsi="Times New Roman" w:cs="Times New Roman"/>
          <w:sz w:val="24"/>
          <w:szCs w:val="24"/>
          <w:lang w:val="en-IN"/>
        </w:rPr>
        <w:t xml:space="preserve">There are several policy actions needed to drive more progress towards SDG 3 and SDG 13. The first step is that governments should increase funding for preventive health services. Investing in prevention is likely to result in a long-term saving on health spending and would yield improved outcomes for population health (Cairney </w:t>
      </w:r>
      <w:r w:rsidRPr="0007259B">
        <w:rPr>
          <w:rFonts w:ascii="Times New Roman" w:hAnsi="Times New Roman" w:cs="Times New Roman"/>
          <w:i/>
          <w:iCs/>
          <w:sz w:val="24"/>
          <w:szCs w:val="24"/>
          <w:lang w:val="en-IN"/>
        </w:rPr>
        <w:t xml:space="preserve">et al., </w:t>
      </w:r>
      <w:r w:rsidRPr="00E1692B">
        <w:rPr>
          <w:rFonts w:ascii="Times New Roman" w:hAnsi="Times New Roman" w:cs="Times New Roman"/>
          <w:sz w:val="24"/>
          <w:szCs w:val="24"/>
          <w:lang w:val="en-IN"/>
        </w:rPr>
        <w:t xml:space="preserve">2024). </w:t>
      </w:r>
    </w:p>
    <w:p w14:paraId="1239E290" w14:textId="77777777" w:rsidR="00E1692B" w:rsidRPr="00E1692B" w:rsidRDefault="00E1692B" w:rsidP="00CC7628">
      <w:pPr>
        <w:spacing w:line="360" w:lineRule="auto"/>
        <w:jc w:val="both"/>
        <w:rPr>
          <w:rFonts w:ascii="Times New Roman" w:hAnsi="Times New Roman" w:cs="Times New Roman"/>
          <w:sz w:val="24"/>
          <w:szCs w:val="24"/>
          <w:lang w:val="en-IN"/>
        </w:rPr>
      </w:pPr>
      <w:r w:rsidRPr="00E1692B">
        <w:rPr>
          <w:rFonts w:ascii="Times New Roman" w:hAnsi="Times New Roman" w:cs="Times New Roman"/>
          <w:sz w:val="24"/>
          <w:szCs w:val="24"/>
          <w:lang w:val="en-IN"/>
        </w:rPr>
        <w:t xml:space="preserve">Secondly, the scale of mental health initiatives must be increased, with attention drawn towards young people and disadvantaged communities most exposed to health and climate inequalities. </w:t>
      </w:r>
    </w:p>
    <w:p w14:paraId="3A6086EC" w14:textId="73588CD1" w:rsidR="00E1692B" w:rsidRPr="00E1692B" w:rsidRDefault="00E1692B" w:rsidP="00CC7628">
      <w:pPr>
        <w:spacing w:line="360" w:lineRule="auto"/>
        <w:jc w:val="both"/>
        <w:rPr>
          <w:rFonts w:ascii="Times New Roman" w:hAnsi="Times New Roman" w:cs="Times New Roman"/>
          <w:sz w:val="24"/>
          <w:szCs w:val="24"/>
          <w:lang w:val="en-IN"/>
        </w:rPr>
      </w:pPr>
      <w:r w:rsidRPr="00E1692B">
        <w:rPr>
          <w:rFonts w:ascii="Times New Roman" w:hAnsi="Times New Roman" w:cs="Times New Roman"/>
          <w:sz w:val="24"/>
          <w:szCs w:val="24"/>
          <w:lang w:val="en-IN"/>
        </w:rPr>
        <w:t xml:space="preserve">Thirdly, more effective collaboration between health services and environmental organisations should be undertaken </w:t>
      </w:r>
      <w:proofErr w:type="gramStart"/>
      <w:r w:rsidRPr="00E1692B">
        <w:rPr>
          <w:rFonts w:ascii="Times New Roman" w:hAnsi="Times New Roman" w:cs="Times New Roman"/>
          <w:sz w:val="24"/>
          <w:szCs w:val="24"/>
          <w:lang w:val="en-IN"/>
        </w:rPr>
        <w:t>in order to</w:t>
      </w:r>
      <w:proofErr w:type="gramEnd"/>
      <w:r w:rsidRPr="00E1692B">
        <w:rPr>
          <w:rFonts w:ascii="Times New Roman" w:hAnsi="Times New Roman" w:cs="Times New Roman"/>
          <w:sz w:val="24"/>
          <w:szCs w:val="24"/>
          <w:lang w:val="en-IN"/>
        </w:rPr>
        <w:t xml:space="preserve"> tackle the co-dependencies of the dual health and climate crises. The fourth is to allocate more money for local public health initiatives and local sustainability initiatives to mitigate health inequalities at a regional level. The fifth step would be</w:t>
      </w:r>
      <w:r w:rsidR="00FD7F1A">
        <w:rPr>
          <w:rFonts w:ascii="Times New Roman" w:hAnsi="Times New Roman" w:cs="Times New Roman"/>
          <w:sz w:val="24"/>
          <w:szCs w:val="24"/>
          <w:lang w:val="en-IN"/>
        </w:rPr>
        <w:t xml:space="preserve"> also</w:t>
      </w:r>
      <w:r w:rsidRPr="00E1692B">
        <w:rPr>
          <w:rFonts w:ascii="Times New Roman" w:hAnsi="Times New Roman" w:cs="Times New Roman"/>
          <w:sz w:val="24"/>
          <w:szCs w:val="24"/>
          <w:lang w:val="en-IN"/>
        </w:rPr>
        <w:t xml:space="preserve"> to launch new public awareness campaigns about the risks</w:t>
      </w:r>
      <w:r w:rsidR="00FD7F1A">
        <w:rPr>
          <w:rFonts w:ascii="Times New Roman" w:hAnsi="Times New Roman" w:cs="Times New Roman"/>
          <w:sz w:val="24"/>
          <w:szCs w:val="24"/>
          <w:lang w:val="en-IN"/>
        </w:rPr>
        <w:t xml:space="preserve"> that is</w:t>
      </w:r>
      <w:r w:rsidRPr="00E1692B">
        <w:rPr>
          <w:rFonts w:ascii="Times New Roman" w:hAnsi="Times New Roman" w:cs="Times New Roman"/>
          <w:sz w:val="24"/>
          <w:szCs w:val="24"/>
          <w:lang w:val="en-IN"/>
        </w:rPr>
        <w:t xml:space="preserve"> posed by the climate to population health, including advice on how to adopt sustainable lifestyles. Lastly, </w:t>
      </w:r>
      <w:r w:rsidR="00FD7F1A">
        <w:rPr>
          <w:rFonts w:ascii="Times New Roman" w:hAnsi="Times New Roman" w:cs="Times New Roman"/>
          <w:sz w:val="24"/>
          <w:szCs w:val="24"/>
          <w:lang w:val="en-IN"/>
        </w:rPr>
        <w:t xml:space="preserve">the </w:t>
      </w:r>
      <w:r w:rsidRPr="00E1692B">
        <w:rPr>
          <w:rFonts w:ascii="Times New Roman" w:hAnsi="Times New Roman" w:cs="Times New Roman"/>
          <w:sz w:val="24"/>
          <w:szCs w:val="24"/>
          <w:lang w:val="en-IN"/>
        </w:rPr>
        <w:t xml:space="preserve">governments should establish more robust monitoring and evaluation </w:t>
      </w:r>
      <w:r w:rsidR="00853478" w:rsidRPr="00E1692B">
        <w:rPr>
          <w:rFonts w:ascii="Times New Roman" w:hAnsi="Times New Roman" w:cs="Times New Roman"/>
          <w:sz w:val="24"/>
          <w:szCs w:val="24"/>
          <w:lang w:val="en-IN"/>
        </w:rPr>
        <w:t>frameworks</w:t>
      </w:r>
      <w:r w:rsidR="00853478">
        <w:rPr>
          <w:rFonts w:ascii="Times New Roman" w:hAnsi="Times New Roman" w:cs="Times New Roman"/>
          <w:sz w:val="24"/>
          <w:szCs w:val="24"/>
          <w:lang w:val="en-IN"/>
        </w:rPr>
        <w:t xml:space="preserve"> </w:t>
      </w:r>
      <w:r w:rsidR="00853478" w:rsidRPr="00E1692B">
        <w:rPr>
          <w:rFonts w:ascii="Times New Roman" w:hAnsi="Times New Roman" w:cs="Times New Roman"/>
          <w:sz w:val="24"/>
          <w:szCs w:val="24"/>
          <w:lang w:val="en-IN"/>
        </w:rPr>
        <w:t>(</w:t>
      </w:r>
      <w:r w:rsidRPr="00E1692B">
        <w:rPr>
          <w:rFonts w:ascii="Times New Roman" w:hAnsi="Times New Roman" w:cs="Times New Roman"/>
          <w:sz w:val="24"/>
          <w:szCs w:val="24"/>
          <w:lang w:val="en-IN"/>
        </w:rPr>
        <w:t xml:space="preserve">Qian, 2025). </w:t>
      </w:r>
    </w:p>
    <w:p w14:paraId="236C6C35" w14:textId="1BB02D84" w:rsidR="00657F2B" w:rsidRDefault="00657F2B" w:rsidP="00CC7628">
      <w:pPr>
        <w:pStyle w:val="Heading1"/>
        <w:rPr>
          <w:lang w:val="en-IN"/>
        </w:rPr>
      </w:pPr>
      <w:bookmarkStart w:id="10" w:name="_Toc233212557"/>
      <w:r w:rsidRPr="00657F2B">
        <w:rPr>
          <w:lang w:val="en-IN"/>
        </w:rPr>
        <w:lastRenderedPageBreak/>
        <w:t>7. Conclusion</w:t>
      </w:r>
      <w:bookmarkEnd w:id="10"/>
      <w:r w:rsidRPr="00657F2B">
        <w:rPr>
          <w:lang w:val="en-IN"/>
        </w:rPr>
        <w:t xml:space="preserve"> </w:t>
      </w:r>
    </w:p>
    <w:p w14:paraId="6516E9A1" w14:textId="5F3923EE" w:rsidR="00E1692B" w:rsidRPr="0017780F" w:rsidRDefault="00E1692B" w:rsidP="00CC7628">
      <w:pPr>
        <w:spacing w:line="360" w:lineRule="auto"/>
        <w:jc w:val="both"/>
        <w:rPr>
          <w:rFonts w:ascii="Times New Roman" w:hAnsi="Times New Roman" w:cs="Times New Roman"/>
          <w:sz w:val="24"/>
          <w:szCs w:val="24"/>
          <w:lang w:val="en-IN"/>
        </w:rPr>
      </w:pPr>
      <w:r w:rsidRPr="0017780F">
        <w:rPr>
          <w:rFonts w:ascii="Times New Roman" w:hAnsi="Times New Roman" w:cs="Times New Roman"/>
          <w:sz w:val="24"/>
          <w:szCs w:val="24"/>
          <w:lang w:val="en-IN"/>
        </w:rPr>
        <w:t xml:space="preserve">The SDG3 and SDG 13 goals are critical to achieving sustained social development and improve citizens' quality of life. Through promoting the use of better healthcare services, preventing deadly infectious diseases, investing more in healthier environmental settings, the two SDG targets have proved to support the improvement of global, national and local levels of health services delivery. The NHS Long Term Plan and the NHS Net Zero programme are some key national actions being taken to support the SDG targets and other local initiatives are developing healthier communities as part of sustainable development goals. </w:t>
      </w:r>
      <w:r w:rsidR="0017780F" w:rsidRPr="0017780F">
        <w:rPr>
          <w:rFonts w:ascii="Times New Roman" w:hAnsi="Times New Roman" w:cs="Times New Roman"/>
          <w:sz w:val="24"/>
          <w:szCs w:val="24"/>
          <w:lang w:val="en-IN"/>
        </w:rPr>
        <w:t xml:space="preserve"> </w:t>
      </w:r>
      <w:r w:rsidRPr="0017780F">
        <w:rPr>
          <w:rFonts w:ascii="Times New Roman" w:hAnsi="Times New Roman" w:cs="Times New Roman"/>
          <w:sz w:val="24"/>
          <w:szCs w:val="24"/>
          <w:lang w:val="en-IN"/>
        </w:rPr>
        <w:t xml:space="preserve">Even so, ongoing inequality, staff shortages and other external factors remain challenges that need to be tackled </w:t>
      </w:r>
      <w:proofErr w:type="gramStart"/>
      <w:r w:rsidRPr="0017780F">
        <w:rPr>
          <w:rFonts w:ascii="Times New Roman" w:hAnsi="Times New Roman" w:cs="Times New Roman"/>
          <w:sz w:val="24"/>
          <w:szCs w:val="24"/>
          <w:lang w:val="en-IN"/>
        </w:rPr>
        <w:t>in order to</w:t>
      </w:r>
      <w:proofErr w:type="gramEnd"/>
      <w:r w:rsidRPr="0017780F">
        <w:rPr>
          <w:rFonts w:ascii="Times New Roman" w:hAnsi="Times New Roman" w:cs="Times New Roman"/>
          <w:sz w:val="24"/>
          <w:szCs w:val="24"/>
          <w:lang w:val="en-IN"/>
        </w:rPr>
        <w:t xml:space="preserve"> make meaningful and sustained impact on both people and planet, now and in the future.</w:t>
      </w:r>
    </w:p>
    <w:p w14:paraId="04CDA097" w14:textId="42AFCC48" w:rsidR="00F550DA" w:rsidRDefault="00F550DA" w:rsidP="00CC7628">
      <w:pPr>
        <w:spacing w:line="360" w:lineRule="auto"/>
        <w:jc w:val="both"/>
        <w:rPr>
          <w:rFonts w:ascii="Times New Roman" w:hAnsi="Times New Roman" w:cs="Times New Roman"/>
          <w:b/>
          <w:bCs/>
          <w:sz w:val="24"/>
          <w:szCs w:val="24"/>
          <w:lang w:val="en-IN"/>
        </w:rPr>
      </w:pPr>
      <w:r>
        <w:rPr>
          <w:rFonts w:ascii="Times New Roman" w:hAnsi="Times New Roman" w:cs="Times New Roman"/>
          <w:b/>
          <w:bCs/>
          <w:sz w:val="24"/>
          <w:szCs w:val="24"/>
          <w:lang w:val="en-IN"/>
        </w:rPr>
        <w:br w:type="page"/>
      </w:r>
    </w:p>
    <w:p w14:paraId="6D3CBFEB" w14:textId="5FCECB5D" w:rsidR="00E1692B" w:rsidRDefault="00F550DA" w:rsidP="00CC7628">
      <w:pPr>
        <w:pStyle w:val="Heading1"/>
        <w:rPr>
          <w:lang w:val="en-IN"/>
        </w:rPr>
      </w:pPr>
      <w:bookmarkStart w:id="11" w:name="_Toc233212558"/>
      <w:r>
        <w:rPr>
          <w:lang w:val="en-IN"/>
        </w:rPr>
        <w:lastRenderedPageBreak/>
        <w:t>References</w:t>
      </w:r>
      <w:bookmarkEnd w:id="11"/>
      <w:r>
        <w:rPr>
          <w:lang w:val="en-IN"/>
        </w:rPr>
        <w:t xml:space="preserve"> </w:t>
      </w:r>
    </w:p>
    <w:p w14:paraId="47D99A7C" w14:textId="77777777" w:rsidR="00424487" w:rsidRPr="00424487" w:rsidRDefault="00424487" w:rsidP="00424487">
      <w:pPr>
        <w:spacing w:line="360" w:lineRule="auto"/>
        <w:jc w:val="both"/>
        <w:rPr>
          <w:rFonts w:ascii="Times New Roman" w:hAnsi="Times New Roman" w:cs="Times New Roman"/>
          <w:sz w:val="24"/>
          <w:szCs w:val="24"/>
          <w:lang w:val="en-IN"/>
        </w:rPr>
      </w:pPr>
      <w:r w:rsidRPr="00424487">
        <w:rPr>
          <w:rFonts w:ascii="Times New Roman" w:hAnsi="Times New Roman" w:cs="Times New Roman"/>
          <w:sz w:val="24"/>
          <w:szCs w:val="24"/>
          <w:lang w:val="en-IN"/>
        </w:rPr>
        <w:t xml:space="preserve">Atella, V. (2025). </w:t>
      </w:r>
      <w:r w:rsidRPr="00424487">
        <w:rPr>
          <w:rFonts w:ascii="Times New Roman" w:hAnsi="Times New Roman" w:cs="Times New Roman"/>
          <w:i/>
          <w:iCs/>
          <w:sz w:val="24"/>
          <w:szCs w:val="24"/>
          <w:lang w:val="en-IN"/>
        </w:rPr>
        <w:t>The Urgent Need for an NHS Reform: Adapting to Overlooked Years of Transformation in Healthcare</w:t>
      </w:r>
      <w:r w:rsidRPr="00424487">
        <w:rPr>
          <w:rFonts w:ascii="Times New Roman" w:hAnsi="Times New Roman" w:cs="Times New Roman"/>
          <w:sz w:val="24"/>
          <w:szCs w:val="24"/>
          <w:lang w:val="en-IN"/>
        </w:rPr>
        <w:t>.</w:t>
      </w:r>
    </w:p>
    <w:p w14:paraId="02086FF3" w14:textId="77777777" w:rsidR="00424487" w:rsidRPr="00424487" w:rsidRDefault="00424487" w:rsidP="00424487">
      <w:pPr>
        <w:spacing w:line="360" w:lineRule="auto"/>
        <w:jc w:val="both"/>
        <w:rPr>
          <w:rFonts w:ascii="Times New Roman" w:hAnsi="Times New Roman" w:cs="Times New Roman"/>
          <w:sz w:val="24"/>
          <w:szCs w:val="24"/>
          <w:lang w:val="en-IN"/>
        </w:rPr>
      </w:pPr>
      <w:r w:rsidRPr="00424487">
        <w:rPr>
          <w:rFonts w:ascii="Times New Roman" w:hAnsi="Times New Roman" w:cs="Times New Roman"/>
          <w:sz w:val="24"/>
          <w:szCs w:val="24"/>
          <w:lang w:val="en-IN"/>
        </w:rPr>
        <w:t xml:space="preserve">Brown, D., </w:t>
      </w:r>
      <w:proofErr w:type="spellStart"/>
      <w:r w:rsidRPr="00424487">
        <w:rPr>
          <w:rFonts w:ascii="Times New Roman" w:hAnsi="Times New Roman" w:cs="Times New Roman"/>
          <w:sz w:val="24"/>
          <w:szCs w:val="24"/>
          <w:lang w:val="en-IN"/>
        </w:rPr>
        <w:t>Jaccarini</w:t>
      </w:r>
      <w:proofErr w:type="spellEnd"/>
      <w:r w:rsidRPr="00424487">
        <w:rPr>
          <w:rFonts w:ascii="Times New Roman" w:hAnsi="Times New Roman" w:cs="Times New Roman"/>
          <w:sz w:val="24"/>
          <w:szCs w:val="24"/>
          <w:lang w:val="en-IN"/>
        </w:rPr>
        <w:t xml:space="preserve">, C., Foxon, T., Mininni, G., Copeland, C., Brisbois, M.C., Stack-Maddox, S., Aguirre Martínez, B. and Lacey-Barnacle, M. (2023). </w:t>
      </w:r>
      <w:r w:rsidRPr="00424487">
        <w:rPr>
          <w:rFonts w:ascii="Times New Roman" w:hAnsi="Times New Roman" w:cs="Times New Roman"/>
          <w:i/>
          <w:iCs/>
          <w:sz w:val="24"/>
          <w:szCs w:val="24"/>
          <w:lang w:val="en-IN"/>
        </w:rPr>
        <w:t>Local Green New Deals: A Transformative Plan for Achieving the UK's Climate, Social and Economic Goals</w:t>
      </w:r>
      <w:r w:rsidRPr="00424487">
        <w:rPr>
          <w:rFonts w:ascii="Times New Roman" w:hAnsi="Times New Roman" w:cs="Times New Roman"/>
          <w:sz w:val="24"/>
          <w:szCs w:val="24"/>
          <w:lang w:val="en-IN"/>
        </w:rPr>
        <w:t>.</w:t>
      </w:r>
    </w:p>
    <w:p w14:paraId="18BB7C25" w14:textId="77777777" w:rsidR="00424487" w:rsidRPr="00424487" w:rsidRDefault="00424487" w:rsidP="00424487">
      <w:pPr>
        <w:spacing w:line="360" w:lineRule="auto"/>
        <w:jc w:val="both"/>
        <w:rPr>
          <w:rFonts w:ascii="Times New Roman" w:hAnsi="Times New Roman" w:cs="Times New Roman"/>
          <w:sz w:val="24"/>
          <w:szCs w:val="24"/>
          <w:lang w:val="en-IN"/>
        </w:rPr>
      </w:pPr>
      <w:r w:rsidRPr="00424487">
        <w:rPr>
          <w:rFonts w:ascii="Times New Roman" w:hAnsi="Times New Roman" w:cs="Times New Roman"/>
          <w:sz w:val="24"/>
          <w:szCs w:val="24"/>
          <w:lang w:val="en-IN"/>
        </w:rPr>
        <w:t xml:space="preserve">Cairney, P., Boswell, J., Bliss, A., Mahmood, H. and Raine, J. (2024). </w:t>
      </w:r>
      <w:r w:rsidRPr="00424487">
        <w:rPr>
          <w:rFonts w:ascii="Times New Roman" w:hAnsi="Times New Roman" w:cs="Times New Roman"/>
          <w:i/>
          <w:iCs/>
          <w:sz w:val="24"/>
          <w:szCs w:val="24"/>
          <w:lang w:val="en-IN"/>
        </w:rPr>
        <w:t>Unlocking Prevention in Integrated Care Systems</w:t>
      </w:r>
      <w:r w:rsidRPr="00424487">
        <w:rPr>
          <w:rFonts w:ascii="Times New Roman" w:hAnsi="Times New Roman" w:cs="Times New Roman"/>
          <w:sz w:val="24"/>
          <w:szCs w:val="24"/>
          <w:lang w:val="en-IN"/>
        </w:rPr>
        <w:t>.</w:t>
      </w:r>
    </w:p>
    <w:p w14:paraId="6B965A21" w14:textId="77777777" w:rsidR="00424487" w:rsidRPr="00424487" w:rsidRDefault="00424487" w:rsidP="00424487">
      <w:pPr>
        <w:spacing w:line="360" w:lineRule="auto"/>
        <w:jc w:val="both"/>
        <w:rPr>
          <w:rFonts w:ascii="Times New Roman" w:hAnsi="Times New Roman" w:cs="Times New Roman"/>
          <w:sz w:val="24"/>
          <w:szCs w:val="24"/>
          <w:lang w:val="en-IN"/>
        </w:rPr>
      </w:pPr>
      <w:r w:rsidRPr="00424487">
        <w:rPr>
          <w:rFonts w:ascii="Times New Roman" w:hAnsi="Times New Roman" w:cs="Times New Roman"/>
          <w:sz w:val="24"/>
          <w:szCs w:val="24"/>
          <w:lang w:val="en-IN"/>
        </w:rPr>
        <w:t xml:space="preserve">Filho, W.L., Wall, T., Salvia, A.L., Dinis, M.A.P. and Mifsud, M. (2023). The central role of climate action in achieving the United Nations' Sustainable Development Goals. </w:t>
      </w:r>
      <w:r w:rsidRPr="00424487">
        <w:rPr>
          <w:rFonts w:ascii="Times New Roman" w:hAnsi="Times New Roman" w:cs="Times New Roman"/>
          <w:i/>
          <w:iCs/>
          <w:sz w:val="24"/>
          <w:szCs w:val="24"/>
          <w:lang w:val="en-IN"/>
        </w:rPr>
        <w:t>Scientific Reports</w:t>
      </w:r>
      <w:r w:rsidRPr="00424487">
        <w:rPr>
          <w:rFonts w:ascii="Times New Roman" w:hAnsi="Times New Roman" w:cs="Times New Roman"/>
          <w:sz w:val="24"/>
          <w:szCs w:val="24"/>
          <w:lang w:val="en-IN"/>
        </w:rPr>
        <w:t>, 13(1), p.20582.</w:t>
      </w:r>
    </w:p>
    <w:p w14:paraId="020C87CC" w14:textId="77777777" w:rsidR="00424487" w:rsidRPr="00424487" w:rsidRDefault="00424487" w:rsidP="00424487">
      <w:pPr>
        <w:spacing w:line="360" w:lineRule="auto"/>
        <w:jc w:val="both"/>
        <w:rPr>
          <w:rFonts w:ascii="Times New Roman" w:hAnsi="Times New Roman" w:cs="Times New Roman"/>
          <w:sz w:val="24"/>
          <w:szCs w:val="24"/>
          <w:lang w:val="en-IN"/>
        </w:rPr>
      </w:pPr>
      <w:r w:rsidRPr="00424487">
        <w:rPr>
          <w:rFonts w:ascii="Times New Roman" w:hAnsi="Times New Roman" w:cs="Times New Roman"/>
          <w:sz w:val="24"/>
          <w:szCs w:val="24"/>
          <w:lang w:val="en-IN"/>
        </w:rPr>
        <w:t xml:space="preserve">Hales, R. and </w:t>
      </w:r>
      <w:proofErr w:type="spellStart"/>
      <w:r w:rsidRPr="00424487">
        <w:rPr>
          <w:rFonts w:ascii="Times New Roman" w:hAnsi="Times New Roman" w:cs="Times New Roman"/>
          <w:sz w:val="24"/>
          <w:szCs w:val="24"/>
          <w:lang w:val="en-IN"/>
        </w:rPr>
        <w:t>Birdthistle</w:t>
      </w:r>
      <w:proofErr w:type="spellEnd"/>
      <w:r w:rsidRPr="00424487">
        <w:rPr>
          <w:rFonts w:ascii="Times New Roman" w:hAnsi="Times New Roman" w:cs="Times New Roman"/>
          <w:sz w:val="24"/>
          <w:szCs w:val="24"/>
          <w:lang w:val="en-IN"/>
        </w:rPr>
        <w:t xml:space="preserve">, N. (2023). The sustainable development goal–SDG#3 good health and well-being. </w:t>
      </w:r>
      <w:r w:rsidRPr="00424487">
        <w:rPr>
          <w:rFonts w:ascii="Times New Roman" w:hAnsi="Times New Roman" w:cs="Times New Roman"/>
          <w:i/>
          <w:iCs/>
          <w:sz w:val="24"/>
          <w:szCs w:val="24"/>
          <w:lang w:val="en-IN"/>
        </w:rPr>
        <w:t>The Sustainable Development Goal–SDG#3 Good Health and Well-Being</w:t>
      </w:r>
      <w:r w:rsidRPr="00424487">
        <w:rPr>
          <w:rFonts w:ascii="Times New Roman" w:hAnsi="Times New Roman" w:cs="Times New Roman"/>
          <w:sz w:val="24"/>
          <w:szCs w:val="24"/>
          <w:lang w:val="en-IN"/>
        </w:rPr>
        <w:t>.</w:t>
      </w:r>
    </w:p>
    <w:p w14:paraId="35C24E7D" w14:textId="77777777" w:rsidR="00424487" w:rsidRPr="00424487" w:rsidRDefault="00424487" w:rsidP="00424487">
      <w:pPr>
        <w:spacing w:line="360" w:lineRule="auto"/>
        <w:jc w:val="both"/>
        <w:rPr>
          <w:rFonts w:ascii="Times New Roman" w:hAnsi="Times New Roman" w:cs="Times New Roman"/>
          <w:sz w:val="24"/>
          <w:szCs w:val="24"/>
          <w:lang w:val="en-IN"/>
        </w:rPr>
      </w:pPr>
      <w:proofErr w:type="spellStart"/>
      <w:r w:rsidRPr="00424487">
        <w:rPr>
          <w:rFonts w:ascii="Times New Roman" w:hAnsi="Times New Roman" w:cs="Times New Roman"/>
          <w:sz w:val="24"/>
          <w:szCs w:val="24"/>
          <w:lang w:val="en-IN"/>
        </w:rPr>
        <w:t>Koutentakis</w:t>
      </w:r>
      <w:proofErr w:type="spellEnd"/>
      <w:r w:rsidRPr="00424487">
        <w:rPr>
          <w:rFonts w:ascii="Times New Roman" w:hAnsi="Times New Roman" w:cs="Times New Roman"/>
          <w:sz w:val="24"/>
          <w:szCs w:val="24"/>
          <w:lang w:val="en-IN"/>
        </w:rPr>
        <w:t xml:space="preserve">, M. and Postula, M. (2026). Integrating Preventive Healthcare for Lifelong Well-Being: Policy Strategies and Practical Approaches. In </w:t>
      </w:r>
      <w:r w:rsidRPr="00424487">
        <w:rPr>
          <w:rFonts w:ascii="Times New Roman" w:hAnsi="Times New Roman" w:cs="Times New Roman"/>
          <w:i/>
          <w:iCs/>
          <w:sz w:val="24"/>
          <w:szCs w:val="24"/>
          <w:lang w:val="en-IN"/>
        </w:rPr>
        <w:t>Healthy Longevity: Policies and Practices</w:t>
      </w:r>
      <w:r w:rsidRPr="00424487">
        <w:rPr>
          <w:rFonts w:ascii="Times New Roman" w:hAnsi="Times New Roman" w:cs="Times New Roman"/>
          <w:sz w:val="24"/>
          <w:szCs w:val="24"/>
          <w:lang w:val="en-IN"/>
        </w:rPr>
        <w:t xml:space="preserve"> (pp. 55–76). Cham: Springer Nature Switzerland.</w:t>
      </w:r>
    </w:p>
    <w:p w14:paraId="7A49DFC9" w14:textId="77777777" w:rsidR="00424487" w:rsidRPr="00424487" w:rsidRDefault="00424487" w:rsidP="00424487">
      <w:pPr>
        <w:spacing w:line="360" w:lineRule="auto"/>
        <w:jc w:val="both"/>
        <w:rPr>
          <w:rFonts w:ascii="Times New Roman" w:hAnsi="Times New Roman" w:cs="Times New Roman"/>
          <w:sz w:val="24"/>
          <w:szCs w:val="24"/>
          <w:lang w:val="en-IN"/>
        </w:rPr>
      </w:pPr>
      <w:r w:rsidRPr="00424487">
        <w:rPr>
          <w:rFonts w:ascii="Times New Roman" w:hAnsi="Times New Roman" w:cs="Times New Roman"/>
          <w:sz w:val="24"/>
          <w:szCs w:val="24"/>
          <w:lang w:val="en-IN"/>
        </w:rPr>
        <w:t xml:space="preserve">Kumari, S. and Garg, M.C. (2024). Confronting the nexus of climate change: Mental health, food security, and social stability. In </w:t>
      </w:r>
      <w:r w:rsidRPr="00424487">
        <w:rPr>
          <w:rFonts w:ascii="Times New Roman" w:hAnsi="Times New Roman" w:cs="Times New Roman"/>
          <w:i/>
          <w:iCs/>
          <w:sz w:val="24"/>
          <w:szCs w:val="24"/>
          <w:lang w:val="en-IN"/>
        </w:rPr>
        <w:t>Impact of Climate Change on Social and Mental Well-Being</w:t>
      </w:r>
      <w:r w:rsidRPr="00424487">
        <w:rPr>
          <w:rFonts w:ascii="Times New Roman" w:hAnsi="Times New Roman" w:cs="Times New Roman"/>
          <w:sz w:val="24"/>
          <w:szCs w:val="24"/>
          <w:lang w:val="en-IN"/>
        </w:rPr>
        <w:t xml:space="preserve"> (pp. 29–50). Academic Press.</w:t>
      </w:r>
    </w:p>
    <w:p w14:paraId="7F1B12B5" w14:textId="77777777" w:rsidR="00424487" w:rsidRPr="00424487" w:rsidRDefault="00424487" w:rsidP="00424487">
      <w:pPr>
        <w:spacing w:line="360" w:lineRule="auto"/>
        <w:jc w:val="both"/>
        <w:rPr>
          <w:rFonts w:ascii="Times New Roman" w:hAnsi="Times New Roman" w:cs="Times New Roman"/>
          <w:sz w:val="24"/>
          <w:szCs w:val="24"/>
          <w:lang w:val="en-IN"/>
        </w:rPr>
      </w:pPr>
      <w:r w:rsidRPr="00424487">
        <w:rPr>
          <w:rFonts w:ascii="Times New Roman" w:hAnsi="Times New Roman" w:cs="Times New Roman"/>
          <w:sz w:val="24"/>
          <w:szCs w:val="24"/>
          <w:lang w:val="en-IN"/>
        </w:rPr>
        <w:t xml:space="preserve">Orr, S. (2025). SDG#3: Good Health: The Heart of UN SDGs Enabled by GIS. In </w:t>
      </w:r>
      <w:r w:rsidRPr="00424487">
        <w:rPr>
          <w:rFonts w:ascii="Times New Roman" w:hAnsi="Times New Roman" w:cs="Times New Roman"/>
          <w:i/>
          <w:iCs/>
          <w:sz w:val="24"/>
          <w:szCs w:val="24"/>
          <w:lang w:val="en-IN"/>
        </w:rPr>
        <w:t>Geospatial Information to Support the UN's Sustainable Development Goals</w:t>
      </w:r>
      <w:r w:rsidRPr="00424487">
        <w:rPr>
          <w:rFonts w:ascii="Times New Roman" w:hAnsi="Times New Roman" w:cs="Times New Roman"/>
          <w:sz w:val="24"/>
          <w:szCs w:val="24"/>
          <w:lang w:val="en-IN"/>
        </w:rPr>
        <w:t xml:space="preserve"> (pp. 62–81). CRC Press.</w:t>
      </w:r>
    </w:p>
    <w:p w14:paraId="4CA9B126" w14:textId="77777777" w:rsidR="00424487" w:rsidRPr="00424487" w:rsidRDefault="00424487" w:rsidP="00424487">
      <w:pPr>
        <w:spacing w:line="360" w:lineRule="auto"/>
        <w:jc w:val="both"/>
        <w:rPr>
          <w:rFonts w:ascii="Times New Roman" w:hAnsi="Times New Roman" w:cs="Times New Roman"/>
          <w:sz w:val="24"/>
          <w:szCs w:val="24"/>
          <w:lang w:val="en-IN"/>
        </w:rPr>
      </w:pPr>
      <w:r w:rsidRPr="00424487">
        <w:rPr>
          <w:rFonts w:ascii="Times New Roman" w:hAnsi="Times New Roman" w:cs="Times New Roman"/>
          <w:sz w:val="24"/>
          <w:szCs w:val="24"/>
          <w:lang w:val="en-IN"/>
        </w:rPr>
        <w:t xml:space="preserve">Qian, W. (2025). Global strategies to achieve SDG 3.2 for ending preventable deaths of children under-five: A realist review. </w:t>
      </w:r>
      <w:r w:rsidRPr="00424487">
        <w:rPr>
          <w:rFonts w:ascii="Times New Roman" w:hAnsi="Times New Roman" w:cs="Times New Roman"/>
          <w:i/>
          <w:iCs/>
          <w:sz w:val="24"/>
          <w:szCs w:val="24"/>
          <w:lang w:val="en-IN"/>
        </w:rPr>
        <w:t>Public Health</w:t>
      </w:r>
      <w:r w:rsidRPr="00424487">
        <w:rPr>
          <w:rFonts w:ascii="Times New Roman" w:hAnsi="Times New Roman" w:cs="Times New Roman"/>
          <w:sz w:val="24"/>
          <w:szCs w:val="24"/>
          <w:lang w:val="en-IN"/>
        </w:rPr>
        <w:t>, 248, p.105967.</w:t>
      </w:r>
    </w:p>
    <w:p w14:paraId="24FDE156" w14:textId="77777777" w:rsidR="00424487" w:rsidRPr="00424487" w:rsidRDefault="00424487" w:rsidP="00424487">
      <w:pPr>
        <w:spacing w:line="360" w:lineRule="auto"/>
        <w:jc w:val="both"/>
        <w:rPr>
          <w:rFonts w:ascii="Times New Roman" w:hAnsi="Times New Roman" w:cs="Times New Roman"/>
          <w:sz w:val="24"/>
          <w:szCs w:val="24"/>
          <w:lang w:val="en-IN"/>
        </w:rPr>
      </w:pPr>
      <w:r w:rsidRPr="00424487">
        <w:rPr>
          <w:rFonts w:ascii="Times New Roman" w:hAnsi="Times New Roman" w:cs="Times New Roman"/>
          <w:sz w:val="24"/>
          <w:szCs w:val="24"/>
          <w:lang w:val="en-IN"/>
        </w:rPr>
        <w:t xml:space="preserve">Shahzad, S., Faheem, M., Muqeet, H.A. and Waseem, M. (2024). Charting the UK's path to net zero emissions by 2050: Challenges, strategies, and future directions. </w:t>
      </w:r>
      <w:r w:rsidRPr="00424487">
        <w:rPr>
          <w:rFonts w:ascii="Times New Roman" w:hAnsi="Times New Roman" w:cs="Times New Roman"/>
          <w:i/>
          <w:iCs/>
          <w:sz w:val="24"/>
          <w:szCs w:val="24"/>
          <w:lang w:val="en-IN"/>
        </w:rPr>
        <w:t>IET Smart Grid</w:t>
      </w:r>
      <w:r w:rsidRPr="00424487">
        <w:rPr>
          <w:rFonts w:ascii="Times New Roman" w:hAnsi="Times New Roman" w:cs="Times New Roman"/>
          <w:sz w:val="24"/>
          <w:szCs w:val="24"/>
          <w:lang w:val="en-IN"/>
        </w:rPr>
        <w:t>, 7(6), pp.716–736.</w:t>
      </w:r>
    </w:p>
    <w:p w14:paraId="3ABA749D" w14:textId="77777777" w:rsidR="00424487" w:rsidRPr="00424487" w:rsidRDefault="00424487" w:rsidP="00424487">
      <w:pPr>
        <w:spacing w:line="360" w:lineRule="auto"/>
        <w:jc w:val="both"/>
        <w:rPr>
          <w:rFonts w:ascii="Times New Roman" w:hAnsi="Times New Roman" w:cs="Times New Roman"/>
          <w:sz w:val="24"/>
          <w:szCs w:val="24"/>
          <w:lang w:val="en-IN"/>
        </w:rPr>
      </w:pPr>
      <w:r w:rsidRPr="00424487">
        <w:rPr>
          <w:rFonts w:ascii="Times New Roman" w:hAnsi="Times New Roman" w:cs="Times New Roman"/>
          <w:sz w:val="24"/>
          <w:szCs w:val="24"/>
          <w:lang w:val="en-IN"/>
        </w:rPr>
        <w:t xml:space="preserve">Sharpe, I. and Davison, C.M. (2022). Investigating the role of climate-related disasters in the relationship between food insecurity and mental health for youth aged 15–24 in 142 countries. </w:t>
      </w:r>
      <w:r w:rsidRPr="00424487">
        <w:rPr>
          <w:rFonts w:ascii="Times New Roman" w:hAnsi="Times New Roman" w:cs="Times New Roman"/>
          <w:i/>
          <w:iCs/>
          <w:sz w:val="24"/>
          <w:szCs w:val="24"/>
          <w:lang w:val="en-IN"/>
        </w:rPr>
        <w:t>PLOS Global Public Health</w:t>
      </w:r>
      <w:r w:rsidRPr="00424487">
        <w:rPr>
          <w:rFonts w:ascii="Times New Roman" w:hAnsi="Times New Roman" w:cs="Times New Roman"/>
          <w:sz w:val="24"/>
          <w:szCs w:val="24"/>
          <w:lang w:val="en-IN"/>
        </w:rPr>
        <w:t>, 2(9), p.e0000560.</w:t>
      </w:r>
    </w:p>
    <w:p w14:paraId="1E1872BE" w14:textId="77777777" w:rsidR="00424487" w:rsidRPr="00424487" w:rsidRDefault="00424487" w:rsidP="00424487">
      <w:pPr>
        <w:spacing w:line="360" w:lineRule="auto"/>
        <w:jc w:val="both"/>
        <w:rPr>
          <w:rFonts w:ascii="Times New Roman" w:hAnsi="Times New Roman" w:cs="Times New Roman"/>
          <w:sz w:val="24"/>
          <w:szCs w:val="24"/>
          <w:lang w:val="en-IN"/>
        </w:rPr>
      </w:pPr>
      <w:r w:rsidRPr="00424487">
        <w:rPr>
          <w:rFonts w:ascii="Times New Roman" w:hAnsi="Times New Roman" w:cs="Times New Roman"/>
          <w:sz w:val="24"/>
          <w:szCs w:val="24"/>
          <w:lang w:val="en-IN"/>
        </w:rPr>
        <w:lastRenderedPageBreak/>
        <w:t xml:space="preserve">Singh, R., Singh, H., Singh, A., Prashar, N. and </w:t>
      </w:r>
      <w:proofErr w:type="spellStart"/>
      <w:r w:rsidRPr="00424487">
        <w:rPr>
          <w:rFonts w:ascii="Times New Roman" w:hAnsi="Times New Roman" w:cs="Times New Roman"/>
          <w:sz w:val="24"/>
          <w:szCs w:val="24"/>
          <w:lang w:val="en-IN"/>
        </w:rPr>
        <w:t>Lachyan</w:t>
      </w:r>
      <w:proofErr w:type="spellEnd"/>
      <w:r w:rsidRPr="00424487">
        <w:rPr>
          <w:rFonts w:ascii="Times New Roman" w:hAnsi="Times New Roman" w:cs="Times New Roman"/>
          <w:sz w:val="24"/>
          <w:szCs w:val="24"/>
          <w:lang w:val="en-IN"/>
        </w:rPr>
        <w:t xml:space="preserve">, A. (2025). Advancing maternal and child health: A comprehensive analysis of United Nations’ sustainable development goals. </w:t>
      </w:r>
      <w:proofErr w:type="spellStart"/>
      <w:r w:rsidRPr="00424487">
        <w:rPr>
          <w:rFonts w:ascii="Times New Roman" w:hAnsi="Times New Roman" w:cs="Times New Roman"/>
          <w:i/>
          <w:iCs/>
          <w:sz w:val="24"/>
          <w:szCs w:val="24"/>
          <w:lang w:val="en-IN"/>
        </w:rPr>
        <w:t>Majmaah</w:t>
      </w:r>
      <w:proofErr w:type="spellEnd"/>
      <w:r w:rsidRPr="00424487">
        <w:rPr>
          <w:rFonts w:ascii="Times New Roman" w:hAnsi="Times New Roman" w:cs="Times New Roman"/>
          <w:i/>
          <w:iCs/>
          <w:sz w:val="24"/>
          <w:szCs w:val="24"/>
          <w:lang w:val="en-IN"/>
        </w:rPr>
        <w:t xml:space="preserve"> Journal of Health Sciences</w:t>
      </w:r>
      <w:r w:rsidRPr="00424487">
        <w:rPr>
          <w:rFonts w:ascii="Times New Roman" w:hAnsi="Times New Roman" w:cs="Times New Roman"/>
          <w:sz w:val="24"/>
          <w:szCs w:val="24"/>
          <w:lang w:val="en-IN"/>
        </w:rPr>
        <w:t>, 13(1), pp.88–88.</w:t>
      </w:r>
    </w:p>
    <w:p w14:paraId="2AF6B658" w14:textId="77777777" w:rsidR="00424487" w:rsidRPr="00424487" w:rsidRDefault="00424487" w:rsidP="00424487">
      <w:pPr>
        <w:spacing w:line="360" w:lineRule="auto"/>
        <w:jc w:val="both"/>
        <w:rPr>
          <w:rFonts w:ascii="Times New Roman" w:hAnsi="Times New Roman" w:cs="Times New Roman"/>
          <w:sz w:val="24"/>
          <w:szCs w:val="24"/>
        </w:rPr>
      </w:pPr>
      <w:r w:rsidRPr="00424487">
        <w:rPr>
          <w:rFonts w:ascii="Times New Roman" w:hAnsi="Times New Roman" w:cs="Times New Roman"/>
          <w:sz w:val="24"/>
          <w:szCs w:val="24"/>
        </w:rPr>
        <w:t xml:space="preserve">Statista (2024) </w:t>
      </w:r>
      <w:r w:rsidRPr="00424487">
        <w:rPr>
          <w:rFonts w:ascii="Times New Roman" w:hAnsi="Times New Roman" w:cs="Times New Roman"/>
          <w:i/>
          <w:iCs/>
          <w:sz w:val="24"/>
          <w:szCs w:val="24"/>
        </w:rPr>
        <w:t>Sustainability - statistics and facts</w:t>
      </w:r>
      <w:r w:rsidRPr="00424487">
        <w:rPr>
          <w:rFonts w:ascii="Times New Roman" w:hAnsi="Times New Roman" w:cs="Times New Roman"/>
          <w:sz w:val="24"/>
          <w:szCs w:val="24"/>
        </w:rPr>
        <w:t xml:space="preserve">. Available at: </w:t>
      </w:r>
      <w:hyperlink r:id="rId10" w:history="1">
        <w:r w:rsidRPr="00424487">
          <w:rPr>
            <w:rStyle w:val="Hyperlink"/>
            <w:rFonts w:ascii="Times New Roman" w:hAnsi="Times New Roman" w:cs="Times New Roman"/>
            <w:sz w:val="24"/>
            <w:szCs w:val="24"/>
          </w:rPr>
          <w:t>https://www.statista.com/topics/7845/sustainability/?srsltid=AfmBOoo47s4dP25nbMvXX7c6-exFrlzwY7Gf-hNZZePXO9uj8yRUg1JY</w:t>
        </w:r>
      </w:hyperlink>
      <w:r w:rsidRPr="00424487">
        <w:rPr>
          <w:rFonts w:ascii="Times New Roman" w:hAnsi="Times New Roman" w:cs="Times New Roman"/>
          <w:sz w:val="24"/>
          <w:szCs w:val="24"/>
        </w:rPr>
        <w:t xml:space="preserve"> (Accessed: 24 June 2026).</w:t>
      </w:r>
    </w:p>
    <w:p w14:paraId="55BE2735" w14:textId="77777777" w:rsidR="00424487" w:rsidRPr="00424487" w:rsidRDefault="00424487" w:rsidP="00424487">
      <w:pPr>
        <w:spacing w:line="360" w:lineRule="auto"/>
        <w:jc w:val="both"/>
        <w:rPr>
          <w:rFonts w:ascii="Times New Roman" w:hAnsi="Times New Roman" w:cs="Times New Roman"/>
          <w:sz w:val="24"/>
          <w:szCs w:val="24"/>
        </w:rPr>
      </w:pPr>
      <w:r w:rsidRPr="00424487">
        <w:rPr>
          <w:rFonts w:ascii="Times New Roman" w:hAnsi="Times New Roman" w:cs="Times New Roman"/>
          <w:sz w:val="24"/>
          <w:szCs w:val="24"/>
        </w:rPr>
        <w:t xml:space="preserve">Statista (2025) </w:t>
      </w:r>
      <w:r w:rsidRPr="00424487">
        <w:rPr>
          <w:rFonts w:ascii="Times New Roman" w:hAnsi="Times New Roman" w:cs="Times New Roman"/>
          <w:i/>
          <w:iCs/>
          <w:sz w:val="24"/>
          <w:szCs w:val="24"/>
        </w:rPr>
        <w:t>Global health - statistics and facts</w:t>
      </w:r>
      <w:r w:rsidRPr="00424487">
        <w:rPr>
          <w:rFonts w:ascii="Times New Roman" w:hAnsi="Times New Roman" w:cs="Times New Roman"/>
          <w:sz w:val="24"/>
          <w:szCs w:val="24"/>
        </w:rPr>
        <w:t xml:space="preserve">. Available at: </w:t>
      </w:r>
      <w:hyperlink r:id="rId11" w:history="1">
        <w:r w:rsidRPr="00424487">
          <w:rPr>
            <w:rStyle w:val="Hyperlink"/>
            <w:rFonts w:ascii="Times New Roman" w:hAnsi="Times New Roman" w:cs="Times New Roman"/>
            <w:sz w:val="24"/>
            <w:szCs w:val="24"/>
          </w:rPr>
          <w:t>https://www.statista.com/topics/4274/global-health/?srsltid=AfmBOor8ttfFCmmoQ8slAl8aSfYd1SPF1x5QQWdKTI2MG-UC5gc8vkqR</w:t>
        </w:r>
      </w:hyperlink>
      <w:r w:rsidRPr="00424487">
        <w:rPr>
          <w:rFonts w:ascii="Times New Roman" w:hAnsi="Times New Roman" w:cs="Times New Roman"/>
          <w:sz w:val="24"/>
          <w:szCs w:val="24"/>
        </w:rPr>
        <w:t xml:space="preserve"> (Accessed: 24 June 2026).</w:t>
      </w:r>
    </w:p>
    <w:p w14:paraId="7AF302E7" w14:textId="77777777" w:rsidR="00424487" w:rsidRPr="00424487" w:rsidRDefault="00424487" w:rsidP="00424487">
      <w:pPr>
        <w:spacing w:line="360" w:lineRule="auto"/>
        <w:jc w:val="both"/>
        <w:rPr>
          <w:rFonts w:ascii="Times New Roman" w:hAnsi="Times New Roman" w:cs="Times New Roman"/>
          <w:sz w:val="24"/>
          <w:szCs w:val="24"/>
        </w:rPr>
      </w:pPr>
      <w:r w:rsidRPr="00424487">
        <w:rPr>
          <w:rFonts w:ascii="Times New Roman" w:hAnsi="Times New Roman" w:cs="Times New Roman"/>
          <w:sz w:val="24"/>
          <w:szCs w:val="24"/>
        </w:rPr>
        <w:t xml:space="preserve">Statista (2025) </w:t>
      </w:r>
      <w:r w:rsidRPr="00424487">
        <w:rPr>
          <w:rFonts w:ascii="Times New Roman" w:hAnsi="Times New Roman" w:cs="Times New Roman"/>
          <w:i/>
          <w:iCs/>
          <w:sz w:val="24"/>
          <w:szCs w:val="24"/>
        </w:rPr>
        <w:t>Health - statistics and facts</w:t>
      </w:r>
      <w:r w:rsidRPr="00424487">
        <w:rPr>
          <w:rFonts w:ascii="Times New Roman" w:hAnsi="Times New Roman" w:cs="Times New Roman"/>
          <w:sz w:val="24"/>
          <w:szCs w:val="24"/>
        </w:rPr>
        <w:t xml:space="preserve">. Available at: </w:t>
      </w:r>
      <w:hyperlink r:id="rId12" w:history="1">
        <w:r w:rsidRPr="00424487">
          <w:rPr>
            <w:rStyle w:val="Hyperlink"/>
            <w:rFonts w:ascii="Times New Roman" w:hAnsi="Times New Roman" w:cs="Times New Roman"/>
            <w:sz w:val="24"/>
            <w:szCs w:val="24"/>
          </w:rPr>
          <w:t>https://www.statista.com/topics/799/health/?srsltid=AfmBOorXr1apAcMicEPuY_xY8lA4Who15-prFS3PpQdFvxMPiSZVndt4</w:t>
        </w:r>
      </w:hyperlink>
      <w:r w:rsidRPr="00424487">
        <w:rPr>
          <w:rFonts w:ascii="Times New Roman" w:hAnsi="Times New Roman" w:cs="Times New Roman"/>
          <w:sz w:val="24"/>
          <w:szCs w:val="24"/>
        </w:rPr>
        <w:t xml:space="preserve"> (Accessed: 24 June 2026).</w:t>
      </w:r>
    </w:p>
    <w:p w14:paraId="57C35246" w14:textId="77777777" w:rsidR="00424487" w:rsidRPr="00424487" w:rsidRDefault="00424487" w:rsidP="00424487">
      <w:pPr>
        <w:spacing w:line="360" w:lineRule="auto"/>
        <w:jc w:val="both"/>
        <w:rPr>
          <w:rFonts w:ascii="Times New Roman" w:hAnsi="Times New Roman" w:cs="Times New Roman"/>
          <w:sz w:val="24"/>
          <w:szCs w:val="24"/>
        </w:rPr>
      </w:pPr>
      <w:r w:rsidRPr="00424487">
        <w:rPr>
          <w:rFonts w:ascii="Times New Roman" w:hAnsi="Times New Roman" w:cs="Times New Roman"/>
          <w:sz w:val="24"/>
          <w:szCs w:val="24"/>
        </w:rPr>
        <w:t xml:space="preserve">Statista (2025) </w:t>
      </w:r>
      <w:r w:rsidRPr="00424487">
        <w:rPr>
          <w:rFonts w:ascii="Times New Roman" w:hAnsi="Times New Roman" w:cs="Times New Roman"/>
          <w:i/>
          <w:iCs/>
          <w:sz w:val="24"/>
          <w:szCs w:val="24"/>
        </w:rPr>
        <w:t>State of health: Market insights and statistics</w:t>
      </w:r>
      <w:r w:rsidRPr="00424487">
        <w:rPr>
          <w:rFonts w:ascii="Times New Roman" w:hAnsi="Times New Roman" w:cs="Times New Roman"/>
          <w:sz w:val="24"/>
          <w:szCs w:val="24"/>
        </w:rPr>
        <w:t xml:space="preserve">. Available at: </w:t>
      </w:r>
      <w:hyperlink r:id="rId13" w:anchor="overview" w:history="1">
        <w:r w:rsidRPr="00424487">
          <w:rPr>
            <w:rStyle w:val="Hyperlink"/>
            <w:rFonts w:ascii="Times New Roman" w:hAnsi="Times New Roman" w:cs="Times New Roman"/>
            <w:sz w:val="24"/>
            <w:szCs w:val="24"/>
          </w:rPr>
          <w:t>https://www.statista.com/markets/412/topic/978/state-of-health/?srsltid=AfmBOoqBuBaNaYAECDQRG3FkAsBajdSiFGqTAPUhF2EUx5JPGou8qXlu#overview</w:t>
        </w:r>
      </w:hyperlink>
      <w:r w:rsidRPr="00424487">
        <w:rPr>
          <w:rFonts w:ascii="Times New Roman" w:hAnsi="Times New Roman" w:cs="Times New Roman"/>
          <w:sz w:val="24"/>
          <w:szCs w:val="24"/>
        </w:rPr>
        <w:t xml:space="preserve"> (Accessed: 24 June 2026).</w:t>
      </w:r>
    </w:p>
    <w:p w14:paraId="7B383918" w14:textId="77777777" w:rsidR="00424487" w:rsidRPr="00424487" w:rsidRDefault="00424487" w:rsidP="00424487">
      <w:pPr>
        <w:spacing w:line="360" w:lineRule="auto"/>
        <w:jc w:val="both"/>
        <w:rPr>
          <w:rFonts w:ascii="Times New Roman" w:hAnsi="Times New Roman" w:cs="Times New Roman"/>
          <w:sz w:val="24"/>
          <w:szCs w:val="24"/>
        </w:rPr>
      </w:pPr>
      <w:r w:rsidRPr="00424487">
        <w:rPr>
          <w:rFonts w:ascii="Times New Roman" w:hAnsi="Times New Roman" w:cs="Times New Roman"/>
          <w:sz w:val="24"/>
          <w:szCs w:val="24"/>
        </w:rPr>
        <w:t>Turnell, H., Marques, C., Jones, P., Dunham, C., Revesz, A. and Maidment, G., 2023. Driving success towards zero carbon energy targets for UK’s Local Authorities. </w:t>
      </w:r>
      <w:r w:rsidRPr="00424487">
        <w:rPr>
          <w:rFonts w:ascii="Times New Roman" w:hAnsi="Times New Roman" w:cs="Times New Roman"/>
          <w:i/>
          <w:iCs/>
          <w:sz w:val="24"/>
          <w:szCs w:val="24"/>
        </w:rPr>
        <w:t>International Journal of Sustainable Energy Planning and Management</w:t>
      </w:r>
      <w:r w:rsidRPr="00424487">
        <w:rPr>
          <w:rFonts w:ascii="Times New Roman" w:hAnsi="Times New Roman" w:cs="Times New Roman"/>
          <w:sz w:val="24"/>
          <w:szCs w:val="24"/>
        </w:rPr>
        <w:t>, </w:t>
      </w:r>
      <w:r w:rsidRPr="00424487">
        <w:rPr>
          <w:rFonts w:ascii="Times New Roman" w:hAnsi="Times New Roman" w:cs="Times New Roman"/>
          <w:i/>
          <w:iCs/>
          <w:sz w:val="24"/>
          <w:szCs w:val="24"/>
        </w:rPr>
        <w:t>38</w:t>
      </w:r>
      <w:r w:rsidRPr="00424487">
        <w:rPr>
          <w:rFonts w:ascii="Times New Roman" w:hAnsi="Times New Roman" w:cs="Times New Roman"/>
          <w:sz w:val="24"/>
          <w:szCs w:val="24"/>
        </w:rPr>
        <w:t>, p.83.</w:t>
      </w:r>
    </w:p>
    <w:p w14:paraId="36F33C9D" w14:textId="77777777" w:rsidR="00424487" w:rsidRPr="00424487" w:rsidRDefault="00424487" w:rsidP="00424487">
      <w:pPr>
        <w:spacing w:line="360" w:lineRule="auto"/>
        <w:jc w:val="both"/>
        <w:rPr>
          <w:rFonts w:ascii="Times New Roman" w:hAnsi="Times New Roman" w:cs="Times New Roman"/>
          <w:sz w:val="24"/>
          <w:szCs w:val="24"/>
        </w:rPr>
      </w:pPr>
      <w:r w:rsidRPr="00424487">
        <w:rPr>
          <w:rFonts w:ascii="Times New Roman" w:hAnsi="Times New Roman" w:cs="Times New Roman"/>
          <w:sz w:val="24"/>
          <w:szCs w:val="24"/>
        </w:rPr>
        <w:t xml:space="preserve">UNICEF (2024) </w:t>
      </w:r>
      <w:r w:rsidRPr="00424487">
        <w:rPr>
          <w:rFonts w:ascii="Times New Roman" w:hAnsi="Times New Roman" w:cs="Times New Roman"/>
          <w:i/>
          <w:iCs/>
          <w:sz w:val="24"/>
          <w:szCs w:val="24"/>
        </w:rPr>
        <w:t>Goal 3: Good health and wellbeing</w:t>
      </w:r>
      <w:r w:rsidRPr="00424487">
        <w:rPr>
          <w:rFonts w:ascii="Times New Roman" w:hAnsi="Times New Roman" w:cs="Times New Roman"/>
          <w:sz w:val="24"/>
          <w:szCs w:val="24"/>
        </w:rPr>
        <w:t xml:space="preserve">. Available at: </w:t>
      </w:r>
      <w:hyperlink r:id="rId14" w:history="1">
        <w:r w:rsidRPr="00424487">
          <w:rPr>
            <w:rStyle w:val="Hyperlink"/>
            <w:rFonts w:ascii="Times New Roman" w:hAnsi="Times New Roman" w:cs="Times New Roman"/>
            <w:sz w:val="24"/>
            <w:szCs w:val="24"/>
          </w:rPr>
          <w:t>https://data.unicef.org/sdgs/goal-3-good-health-wellbeing/</w:t>
        </w:r>
      </w:hyperlink>
      <w:r w:rsidRPr="00424487">
        <w:rPr>
          <w:rFonts w:ascii="Times New Roman" w:hAnsi="Times New Roman" w:cs="Times New Roman"/>
          <w:sz w:val="24"/>
          <w:szCs w:val="24"/>
        </w:rPr>
        <w:t xml:space="preserve"> (Accessed: 24 June 2026).</w:t>
      </w:r>
    </w:p>
    <w:p w14:paraId="2C692648" w14:textId="77777777" w:rsidR="00424487" w:rsidRPr="00424487" w:rsidRDefault="00424487" w:rsidP="00424487">
      <w:pPr>
        <w:spacing w:line="360" w:lineRule="auto"/>
        <w:jc w:val="both"/>
        <w:rPr>
          <w:rFonts w:ascii="Times New Roman" w:hAnsi="Times New Roman" w:cs="Times New Roman"/>
          <w:sz w:val="24"/>
          <w:szCs w:val="24"/>
          <w:lang w:val="en-IN"/>
        </w:rPr>
      </w:pPr>
      <w:r w:rsidRPr="00424487">
        <w:rPr>
          <w:rFonts w:ascii="Times New Roman" w:hAnsi="Times New Roman" w:cs="Times New Roman"/>
          <w:sz w:val="24"/>
          <w:szCs w:val="24"/>
          <w:lang w:val="en-IN"/>
        </w:rPr>
        <w:t xml:space="preserve">Venkatesh, G. (2022). A brief analysis of SDG 3–Good health and well-being–and its synergies and trade-offs with the other Sustainable Development Goals. </w:t>
      </w:r>
      <w:proofErr w:type="spellStart"/>
      <w:r w:rsidRPr="00424487">
        <w:rPr>
          <w:rFonts w:ascii="Times New Roman" w:hAnsi="Times New Roman" w:cs="Times New Roman"/>
          <w:i/>
          <w:iCs/>
          <w:sz w:val="24"/>
          <w:szCs w:val="24"/>
          <w:lang w:val="en-IN"/>
        </w:rPr>
        <w:t>Problemy</w:t>
      </w:r>
      <w:proofErr w:type="spellEnd"/>
      <w:r w:rsidRPr="00424487">
        <w:rPr>
          <w:rFonts w:ascii="Times New Roman" w:hAnsi="Times New Roman" w:cs="Times New Roman"/>
          <w:i/>
          <w:iCs/>
          <w:sz w:val="24"/>
          <w:szCs w:val="24"/>
          <w:lang w:val="en-IN"/>
        </w:rPr>
        <w:t xml:space="preserve"> </w:t>
      </w:r>
      <w:proofErr w:type="spellStart"/>
      <w:r w:rsidRPr="00424487">
        <w:rPr>
          <w:rFonts w:ascii="Times New Roman" w:hAnsi="Times New Roman" w:cs="Times New Roman"/>
          <w:i/>
          <w:iCs/>
          <w:sz w:val="24"/>
          <w:szCs w:val="24"/>
          <w:lang w:val="en-IN"/>
        </w:rPr>
        <w:t>Ekorozwoju</w:t>
      </w:r>
      <w:proofErr w:type="spellEnd"/>
      <w:r w:rsidRPr="00424487">
        <w:rPr>
          <w:rFonts w:ascii="Times New Roman" w:hAnsi="Times New Roman" w:cs="Times New Roman"/>
          <w:sz w:val="24"/>
          <w:szCs w:val="24"/>
          <w:lang w:val="en-IN"/>
        </w:rPr>
        <w:t>, 17(2).</w:t>
      </w:r>
    </w:p>
    <w:p w14:paraId="58EE6A6D" w14:textId="77777777" w:rsidR="00424487" w:rsidRPr="00424487" w:rsidRDefault="00424487" w:rsidP="00424487">
      <w:pPr>
        <w:spacing w:line="360" w:lineRule="auto"/>
        <w:jc w:val="both"/>
        <w:rPr>
          <w:rFonts w:ascii="Times New Roman" w:hAnsi="Times New Roman" w:cs="Times New Roman"/>
          <w:sz w:val="24"/>
          <w:szCs w:val="24"/>
          <w:lang w:val="en-IN"/>
        </w:rPr>
      </w:pPr>
      <w:r w:rsidRPr="00424487">
        <w:rPr>
          <w:rFonts w:ascii="Times New Roman" w:hAnsi="Times New Roman" w:cs="Times New Roman"/>
          <w:sz w:val="24"/>
          <w:szCs w:val="24"/>
          <w:lang w:val="en-IN"/>
        </w:rPr>
        <w:t xml:space="preserve">WHA77, R. (2024). Accelerating progress towards reducing maternal, newborn and child mortality </w:t>
      </w:r>
      <w:proofErr w:type="gramStart"/>
      <w:r w:rsidRPr="00424487">
        <w:rPr>
          <w:rFonts w:ascii="Times New Roman" w:hAnsi="Times New Roman" w:cs="Times New Roman"/>
          <w:sz w:val="24"/>
          <w:szCs w:val="24"/>
          <w:lang w:val="en-IN"/>
        </w:rPr>
        <w:t>in order to</w:t>
      </w:r>
      <w:proofErr w:type="gramEnd"/>
      <w:r w:rsidRPr="00424487">
        <w:rPr>
          <w:rFonts w:ascii="Times New Roman" w:hAnsi="Times New Roman" w:cs="Times New Roman"/>
          <w:sz w:val="24"/>
          <w:szCs w:val="24"/>
          <w:lang w:val="en-IN"/>
        </w:rPr>
        <w:t xml:space="preserve"> achieve sustainable development goal targets 3.1 and 3.2. </w:t>
      </w:r>
      <w:r w:rsidRPr="00424487">
        <w:rPr>
          <w:rFonts w:ascii="Times New Roman" w:hAnsi="Times New Roman" w:cs="Times New Roman"/>
          <w:i/>
          <w:iCs/>
          <w:sz w:val="24"/>
          <w:szCs w:val="24"/>
          <w:lang w:val="en-IN"/>
        </w:rPr>
        <w:t>Seventy-seventh World Health Assembly</w:t>
      </w:r>
      <w:r w:rsidRPr="00424487">
        <w:rPr>
          <w:rFonts w:ascii="Times New Roman" w:hAnsi="Times New Roman" w:cs="Times New Roman"/>
          <w:sz w:val="24"/>
          <w:szCs w:val="24"/>
          <w:lang w:val="en-IN"/>
        </w:rPr>
        <w:t>, Geneva, 1.</w:t>
      </w:r>
    </w:p>
    <w:p w14:paraId="4D75C25F" w14:textId="77777777" w:rsidR="00424487" w:rsidRPr="00424487" w:rsidRDefault="00424487" w:rsidP="00424487">
      <w:pPr>
        <w:spacing w:line="360" w:lineRule="auto"/>
        <w:jc w:val="both"/>
        <w:rPr>
          <w:rFonts w:ascii="Times New Roman" w:hAnsi="Times New Roman" w:cs="Times New Roman"/>
          <w:sz w:val="24"/>
          <w:szCs w:val="24"/>
          <w:lang w:val="en-IN"/>
        </w:rPr>
      </w:pPr>
      <w:r w:rsidRPr="00424487">
        <w:rPr>
          <w:rFonts w:ascii="Times New Roman" w:hAnsi="Times New Roman" w:cs="Times New Roman"/>
          <w:sz w:val="24"/>
          <w:szCs w:val="24"/>
          <w:lang w:val="en-IN"/>
        </w:rPr>
        <w:t xml:space="preserve">World Health Organization (2022). </w:t>
      </w:r>
      <w:r w:rsidRPr="00424487">
        <w:rPr>
          <w:rFonts w:ascii="Times New Roman" w:hAnsi="Times New Roman" w:cs="Times New Roman"/>
          <w:i/>
          <w:iCs/>
          <w:sz w:val="24"/>
          <w:szCs w:val="24"/>
          <w:lang w:val="en-IN"/>
        </w:rPr>
        <w:t>Mental Health and Climate Change: Policy Brief</w:t>
      </w:r>
      <w:r w:rsidRPr="00424487">
        <w:rPr>
          <w:rFonts w:ascii="Times New Roman" w:hAnsi="Times New Roman" w:cs="Times New Roman"/>
          <w:sz w:val="24"/>
          <w:szCs w:val="24"/>
          <w:lang w:val="en-IN"/>
        </w:rPr>
        <w:t>. World Health Organization.</w:t>
      </w:r>
    </w:p>
    <w:sectPr w:rsidR="00424487" w:rsidRPr="00424487" w:rsidSect="00BE61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C30CF1"/>
    <w:multiLevelType w:val="multilevel"/>
    <w:tmpl w:val="3F981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DB6CB9"/>
    <w:multiLevelType w:val="multilevel"/>
    <w:tmpl w:val="9BC445D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C060D3"/>
    <w:multiLevelType w:val="multilevel"/>
    <w:tmpl w:val="B664CF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CE1B46"/>
    <w:multiLevelType w:val="multilevel"/>
    <w:tmpl w:val="047662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2F1864"/>
    <w:multiLevelType w:val="multilevel"/>
    <w:tmpl w:val="B6CE96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8122C8A"/>
    <w:multiLevelType w:val="multilevel"/>
    <w:tmpl w:val="B52C02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86E6BCE"/>
    <w:multiLevelType w:val="multilevel"/>
    <w:tmpl w:val="1960D2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93B2EE3"/>
    <w:multiLevelType w:val="multilevel"/>
    <w:tmpl w:val="E44861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BF24986"/>
    <w:multiLevelType w:val="multilevel"/>
    <w:tmpl w:val="B1AEE0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0436672"/>
    <w:multiLevelType w:val="multilevel"/>
    <w:tmpl w:val="BBD67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1DF223C"/>
    <w:multiLevelType w:val="multilevel"/>
    <w:tmpl w:val="11CC02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97D5C56"/>
    <w:multiLevelType w:val="multilevel"/>
    <w:tmpl w:val="1D98A29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BE81818"/>
    <w:multiLevelType w:val="multilevel"/>
    <w:tmpl w:val="12964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B2824B3"/>
    <w:multiLevelType w:val="multilevel"/>
    <w:tmpl w:val="3CAE6B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E6D0FE2"/>
    <w:multiLevelType w:val="multilevel"/>
    <w:tmpl w:val="E6841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0496689"/>
    <w:multiLevelType w:val="multilevel"/>
    <w:tmpl w:val="C85C07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0FC2A8D"/>
    <w:multiLevelType w:val="multilevel"/>
    <w:tmpl w:val="5CB63E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3261FF3"/>
    <w:multiLevelType w:val="multilevel"/>
    <w:tmpl w:val="BD783F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F7F48CC"/>
    <w:multiLevelType w:val="multilevel"/>
    <w:tmpl w:val="F07A28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7F8556A"/>
    <w:multiLevelType w:val="multilevel"/>
    <w:tmpl w:val="0CF2DD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8455DAB"/>
    <w:multiLevelType w:val="multilevel"/>
    <w:tmpl w:val="680C07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B4A53E7"/>
    <w:multiLevelType w:val="multilevel"/>
    <w:tmpl w:val="FD44A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E5C0296"/>
    <w:multiLevelType w:val="multilevel"/>
    <w:tmpl w:val="BF62B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00F2C58"/>
    <w:multiLevelType w:val="multilevel"/>
    <w:tmpl w:val="D6EE04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CE10865"/>
    <w:multiLevelType w:val="multilevel"/>
    <w:tmpl w:val="86C0E9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98777527">
    <w:abstractNumId w:val="17"/>
  </w:num>
  <w:num w:numId="2" w16cid:durableId="117915855">
    <w:abstractNumId w:val="11"/>
  </w:num>
  <w:num w:numId="3" w16cid:durableId="598025454">
    <w:abstractNumId w:val="7"/>
  </w:num>
  <w:num w:numId="4" w16cid:durableId="628979583">
    <w:abstractNumId w:val="22"/>
  </w:num>
  <w:num w:numId="5" w16cid:durableId="2083336319">
    <w:abstractNumId w:val="1"/>
  </w:num>
  <w:num w:numId="6" w16cid:durableId="923300531">
    <w:abstractNumId w:val="14"/>
  </w:num>
  <w:num w:numId="7" w16cid:durableId="1047604754">
    <w:abstractNumId w:val="3"/>
  </w:num>
  <w:num w:numId="8" w16cid:durableId="586037087">
    <w:abstractNumId w:val="9"/>
  </w:num>
  <w:num w:numId="9" w16cid:durableId="599609542">
    <w:abstractNumId w:val="21"/>
  </w:num>
  <w:num w:numId="10" w16cid:durableId="2028482686">
    <w:abstractNumId w:val="23"/>
  </w:num>
  <w:num w:numId="11" w16cid:durableId="1338658401">
    <w:abstractNumId w:val="8"/>
  </w:num>
  <w:num w:numId="12" w16cid:durableId="1528104405">
    <w:abstractNumId w:val="10"/>
  </w:num>
  <w:num w:numId="13" w16cid:durableId="1031222817">
    <w:abstractNumId w:val="20"/>
  </w:num>
  <w:num w:numId="14" w16cid:durableId="973632753">
    <w:abstractNumId w:val="18"/>
  </w:num>
  <w:num w:numId="15" w16cid:durableId="1999650252">
    <w:abstractNumId w:val="5"/>
  </w:num>
  <w:num w:numId="16" w16cid:durableId="1206672957">
    <w:abstractNumId w:val="2"/>
  </w:num>
  <w:num w:numId="17" w16cid:durableId="1185442583">
    <w:abstractNumId w:val="0"/>
  </w:num>
  <w:num w:numId="18" w16cid:durableId="531304500">
    <w:abstractNumId w:val="6"/>
  </w:num>
  <w:num w:numId="19" w16cid:durableId="1880314528">
    <w:abstractNumId w:val="15"/>
  </w:num>
  <w:num w:numId="20" w16cid:durableId="1016729733">
    <w:abstractNumId w:val="24"/>
  </w:num>
  <w:num w:numId="21" w16cid:durableId="1156922857">
    <w:abstractNumId w:val="19"/>
  </w:num>
  <w:num w:numId="22" w16cid:durableId="862326785">
    <w:abstractNumId w:val="16"/>
  </w:num>
  <w:num w:numId="23" w16cid:durableId="1758743177">
    <w:abstractNumId w:val="13"/>
  </w:num>
  <w:num w:numId="24" w16cid:durableId="249046271">
    <w:abstractNumId w:val="12"/>
  </w:num>
  <w:num w:numId="25" w16cid:durableId="104903749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36DF"/>
    <w:rsid w:val="0000126A"/>
    <w:rsid w:val="00017E09"/>
    <w:rsid w:val="0005776C"/>
    <w:rsid w:val="0007259B"/>
    <w:rsid w:val="00080EC6"/>
    <w:rsid w:val="0011378E"/>
    <w:rsid w:val="00153BFF"/>
    <w:rsid w:val="00167F34"/>
    <w:rsid w:val="0017780F"/>
    <w:rsid w:val="00242386"/>
    <w:rsid w:val="002C7EBA"/>
    <w:rsid w:val="00424487"/>
    <w:rsid w:val="00492855"/>
    <w:rsid w:val="004A75B7"/>
    <w:rsid w:val="004E2293"/>
    <w:rsid w:val="00560F7E"/>
    <w:rsid w:val="005B3124"/>
    <w:rsid w:val="006573DC"/>
    <w:rsid w:val="00657F2B"/>
    <w:rsid w:val="006B0EA9"/>
    <w:rsid w:val="006C5E77"/>
    <w:rsid w:val="006D7293"/>
    <w:rsid w:val="00740F18"/>
    <w:rsid w:val="007D6040"/>
    <w:rsid w:val="007F6E99"/>
    <w:rsid w:val="00835536"/>
    <w:rsid w:val="0084086F"/>
    <w:rsid w:val="00852990"/>
    <w:rsid w:val="00853478"/>
    <w:rsid w:val="008757BE"/>
    <w:rsid w:val="008C764F"/>
    <w:rsid w:val="0092573F"/>
    <w:rsid w:val="009357AF"/>
    <w:rsid w:val="0095253F"/>
    <w:rsid w:val="00AB053A"/>
    <w:rsid w:val="00AE0594"/>
    <w:rsid w:val="00AE1E22"/>
    <w:rsid w:val="00AE79A3"/>
    <w:rsid w:val="00B647AE"/>
    <w:rsid w:val="00B91A04"/>
    <w:rsid w:val="00BA0C39"/>
    <w:rsid w:val="00BA1C4C"/>
    <w:rsid w:val="00BC4827"/>
    <w:rsid w:val="00BE61F6"/>
    <w:rsid w:val="00C06668"/>
    <w:rsid w:val="00CC7628"/>
    <w:rsid w:val="00D042EE"/>
    <w:rsid w:val="00D93983"/>
    <w:rsid w:val="00E128B6"/>
    <w:rsid w:val="00E1692B"/>
    <w:rsid w:val="00E31D58"/>
    <w:rsid w:val="00E575F5"/>
    <w:rsid w:val="00F436DF"/>
    <w:rsid w:val="00F550DA"/>
    <w:rsid w:val="00F62811"/>
    <w:rsid w:val="00F63C1B"/>
    <w:rsid w:val="00FD7F1A"/>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0981AA"/>
  <w15:chartTrackingRefBased/>
  <w15:docId w15:val="{94AF1775-E9E4-4C21-AC42-017F1C8FAC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61F6"/>
    <w:rPr>
      <w:lang w:val="en-GB"/>
    </w:rPr>
  </w:style>
  <w:style w:type="paragraph" w:styleId="Heading1">
    <w:name w:val="heading 1"/>
    <w:basedOn w:val="Normal"/>
    <w:next w:val="Normal"/>
    <w:link w:val="Heading1Char"/>
    <w:uiPriority w:val="9"/>
    <w:qFormat/>
    <w:rsid w:val="00BC4827"/>
    <w:pPr>
      <w:keepNext/>
      <w:keepLines/>
      <w:spacing w:before="360" w:after="80" w:line="360" w:lineRule="auto"/>
      <w:jc w:val="both"/>
      <w:outlineLvl w:val="0"/>
    </w:pPr>
    <w:rPr>
      <w:rFonts w:ascii="Times New Roman" w:eastAsiaTheme="majorEastAsia" w:hAnsi="Times New Roman" w:cstheme="majorBidi"/>
      <w:b/>
      <w:color w:val="000000" w:themeColor="text1"/>
      <w:sz w:val="24"/>
      <w:szCs w:val="40"/>
    </w:rPr>
  </w:style>
  <w:style w:type="paragraph" w:styleId="Heading2">
    <w:name w:val="heading 2"/>
    <w:basedOn w:val="Normal"/>
    <w:next w:val="Normal"/>
    <w:link w:val="Heading2Char"/>
    <w:uiPriority w:val="9"/>
    <w:unhideWhenUsed/>
    <w:qFormat/>
    <w:rsid w:val="002C7EBA"/>
    <w:pPr>
      <w:keepNext/>
      <w:keepLines/>
      <w:spacing w:before="200" w:after="0" w:line="276" w:lineRule="auto"/>
      <w:outlineLvl w:val="1"/>
    </w:pPr>
    <w:rPr>
      <w:rFonts w:ascii="Times New Roman" w:eastAsiaTheme="majorEastAsia" w:hAnsi="Times New Roman" w:cstheme="majorBidi"/>
      <w:b/>
      <w:bCs/>
      <w:color w:val="000000" w:themeColor="text1"/>
      <w:sz w:val="24"/>
      <w:szCs w:val="26"/>
    </w:rPr>
  </w:style>
  <w:style w:type="paragraph" w:styleId="Heading3">
    <w:name w:val="heading 3"/>
    <w:basedOn w:val="Normal"/>
    <w:next w:val="Normal"/>
    <w:link w:val="Heading3Char"/>
    <w:uiPriority w:val="9"/>
    <w:semiHidden/>
    <w:unhideWhenUsed/>
    <w:qFormat/>
    <w:rsid w:val="00F436D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436D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436D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436D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36D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36D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36D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C7EBA"/>
    <w:rPr>
      <w:rFonts w:ascii="Times New Roman" w:eastAsiaTheme="majorEastAsia" w:hAnsi="Times New Roman" w:cstheme="majorBidi"/>
      <w:b/>
      <w:bCs/>
      <w:color w:val="000000" w:themeColor="text1"/>
      <w:sz w:val="24"/>
      <w:szCs w:val="26"/>
    </w:rPr>
  </w:style>
  <w:style w:type="character" w:customStyle="1" w:styleId="Heading1Char">
    <w:name w:val="Heading 1 Char"/>
    <w:basedOn w:val="DefaultParagraphFont"/>
    <w:link w:val="Heading1"/>
    <w:uiPriority w:val="9"/>
    <w:rsid w:val="00BC4827"/>
    <w:rPr>
      <w:rFonts w:ascii="Times New Roman" w:eastAsiaTheme="majorEastAsia" w:hAnsi="Times New Roman" w:cstheme="majorBidi"/>
      <w:b/>
      <w:color w:val="000000" w:themeColor="text1"/>
      <w:sz w:val="24"/>
      <w:szCs w:val="40"/>
      <w:lang w:val="en-GB"/>
    </w:rPr>
  </w:style>
  <w:style w:type="character" w:customStyle="1" w:styleId="Heading3Char">
    <w:name w:val="Heading 3 Char"/>
    <w:basedOn w:val="DefaultParagraphFont"/>
    <w:link w:val="Heading3"/>
    <w:uiPriority w:val="9"/>
    <w:semiHidden/>
    <w:rsid w:val="00F436DF"/>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F436DF"/>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F436DF"/>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F436DF"/>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F436DF"/>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F436DF"/>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F436DF"/>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F436D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36DF"/>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F436D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36DF"/>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F436DF"/>
    <w:pPr>
      <w:spacing w:before="160"/>
      <w:jc w:val="center"/>
    </w:pPr>
    <w:rPr>
      <w:i/>
      <w:iCs/>
      <w:color w:val="404040" w:themeColor="text1" w:themeTint="BF"/>
    </w:rPr>
  </w:style>
  <w:style w:type="character" w:customStyle="1" w:styleId="QuoteChar">
    <w:name w:val="Quote Char"/>
    <w:basedOn w:val="DefaultParagraphFont"/>
    <w:link w:val="Quote"/>
    <w:uiPriority w:val="29"/>
    <w:rsid w:val="00F436DF"/>
    <w:rPr>
      <w:i/>
      <w:iCs/>
      <w:color w:val="404040" w:themeColor="text1" w:themeTint="BF"/>
      <w:lang w:val="en-GB"/>
    </w:rPr>
  </w:style>
  <w:style w:type="paragraph" w:styleId="ListParagraph">
    <w:name w:val="List Paragraph"/>
    <w:basedOn w:val="Normal"/>
    <w:uiPriority w:val="34"/>
    <w:qFormat/>
    <w:rsid w:val="00F436DF"/>
    <w:pPr>
      <w:ind w:left="720"/>
      <w:contextualSpacing/>
    </w:pPr>
  </w:style>
  <w:style w:type="character" w:styleId="IntenseEmphasis">
    <w:name w:val="Intense Emphasis"/>
    <w:basedOn w:val="DefaultParagraphFont"/>
    <w:uiPriority w:val="21"/>
    <w:qFormat/>
    <w:rsid w:val="00F436DF"/>
    <w:rPr>
      <w:i/>
      <w:iCs/>
      <w:color w:val="2F5496" w:themeColor="accent1" w:themeShade="BF"/>
    </w:rPr>
  </w:style>
  <w:style w:type="paragraph" w:styleId="IntenseQuote">
    <w:name w:val="Intense Quote"/>
    <w:basedOn w:val="Normal"/>
    <w:next w:val="Normal"/>
    <w:link w:val="IntenseQuoteChar"/>
    <w:uiPriority w:val="30"/>
    <w:qFormat/>
    <w:rsid w:val="00F436D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436DF"/>
    <w:rPr>
      <w:i/>
      <w:iCs/>
      <w:color w:val="2F5496" w:themeColor="accent1" w:themeShade="BF"/>
      <w:lang w:val="en-GB"/>
    </w:rPr>
  </w:style>
  <w:style w:type="character" w:styleId="IntenseReference">
    <w:name w:val="Intense Reference"/>
    <w:basedOn w:val="DefaultParagraphFont"/>
    <w:uiPriority w:val="32"/>
    <w:qFormat/>
    <w:rsid w:val="00F436DF"/>
    <w:rPr>
      <w:b/>
      <w:bCs/>
      <w:smallCaps/>
      <w:color w:val="2F5496" w:themeColor="accent1" w:themeShade="BF"/>
      <w:spacing w:val="5"/>
    </w:rPr>
  </w:style>
  <w:style w:type="character" w:styleId="Hyperlink">
    <w:name w:val="Hyperlink"/>
    <w:basedOn w:val="DefaultParagraphFont"/>
    <w:uiPriority w:val="99"/>
    <w:unhideWhenUsed/>
    <w:rsid w:val="00F436DF"/>
    <w:rPr>
      <w:color w:val="0563C1" w:themeColor="hyperlink"/>
      <w:u w:val="single"/>
    </w:rPr>
  </w:style>
  <w:style w:type="character" w:styleId="UnresolvedMention">
    <w:name w:val="Unresolved Mention"/>
    <w:basedOn w:val="DefaultParagraphFont"/>
    <w:uiPriority w:val="99"/>
    <w:semiHidden/>
    <w:unhideWhenUsed/>
    <w:rsid w:val="00F436DF"/>
    <w:rPr>
      <w:color w:val="605E5C"/>
      <w:shd w:val="clear" w:color="auto" w:fill="E1DFDD"/>
    </w:rPr>
  </w:style>
  <w:style w:type="paragraph" w:styleId="TOCHeading">
    <w:name w:val="TOC Heading"/>
    <w:basedOn w:val="Heading1"/>
    <w:next w:val="Normal"/>
    <w:uiPriority w:val="39"/>
    <w:unhideWhenUsed/>
    <w:qFormat/>
    <w:rsid w:val="00CC7628"/>
    <w:pPr>
      <w:spacing w:before="240" w:after="0" w:line="259" w:lineRule="auto"/>
      <w:jc w:val="left"/>
      <w:outlineLvl w:val="9"/>
    </w:pPr>
    <w:rPr>
      <w:rFonts w:asciiTheme="majorHAnsi" w:hAnsiTheme="majorHAnsi"/>
      <w:b w:val="0"/>
      <w:color w:val="2F5496" w:themeColor="accent1" w:themeShade="BF"/>
      <w:kern w:val="0"/>
      <w:sz w:val="32"/>
      <w:szCs w:val="32"/>
      <w:lang w:val="en-US"/>
    </w:rPr>
  </w:style>
  <w:style w:type="paragraph" w:styleId="TOC1">
    <w:name w:val="toc 1"/>
    <w:basedOn w:val="Normal"/>
    <w:next w:val="Normal"/>
    <w:autoRedefine/>
    <w:uiPriority w:val="39"/>
    <w:unhideWhenUsed/>
    <w:rsid w:val="00CC7628"/>
    <w:pPr>
      <w:spacing w:after="100"/>
    </w:pPr>
  </w:style>
  <w:style w:type="paragraph" w:styleId="TOC2">
    <w:name w:val="toc 2"/>
    <w:basedOn w:val="Normal"/>
    <w:next w:val="Normal"/>
    <w:autoRedefine/>
    <w:uiPriority w:val="39"/>
    <w:unhideWhenUsed/>
    <w:rsid w:val="00CC7628"/>
    <w:pPr>
      <w:spacing w:after="100"/>
      <w:ind w:left="220"/>
    </w:pPr>
  </w:style>
  <w:style w:type="paragraph" w:styleId="NormalWeb">
    <w:name w:val="Normal (Web)"/>
    <w:basedOn w:val="Normal"/>
    <w:uiPriority w:val="99"/>
    <w:semiHidden/>
    <w:unhideWhenUsed/>
    <w:rsid w:val="0092573F"/>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statista.com/markets/412/topic/978/state-of-health/?srsltid=AfmBOoqBuBaNaYAECDQRG3FkAsBajdSiFGqTAPUhF2EUx5JPGou8qXlu"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statista.com/topics/799/health/?srsltid=AfmBOorXr1apAcMicEPuY_xY8lA4Who15-prFS3PpQdFvxMPiSZVndt4"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statista.com/topics/4274/global-health/?srsltid=AfmBOor8ttfFCmmoQ8slAl8aSfYd1SPF1x5QQWdKTI2MG-UC5gc8vkqR"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statista.com/topics/7845/sustainability/?srsltid=AfmBOoo47s4dP25nbMvXX7c6-exFrlzwY7Gf-hNZZePXO9uj8yRUg1JY"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data.unicef.org/sdgs/goal-3-good-health-wellbe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503D52-C833-4B19-B02D-DA63B676D8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13</Pages>
  <Words>3468</Words>
  <Characters>19769</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oana livadaru</cp:lastModifiedBy>
  <cp:revision>2</cp:revision>
  <dcterms:created xsi:type="dcterms:W3CDTF">2026-06-24T07:09:00Z</dcterms:created>
  <dcterms:modified xsi:type="dcterms:W3CDTF">2026-08-05T17:47:00Z</dcterms:modified>
</cp:coreProperties>
</file>