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2117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6A07578" wp14:editId="51D687E4">
                <wp:simplePos x="0" y="0"/>
                <wp:positionH relativeFrom="column">
                  <wp:posOffset>-621665</wp:posOffset>
                </wp:positionH>
                <wp:positionV relativeFrom="paragraph">
                  <wp:posOffset>-993775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472125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99FAA6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6A07578" id="Group 1" o:spid="_x0000_s1026" style="position:absolute;margin-left:-48.95pt;margin-top:-78.2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472125F"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99FAA6E"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772D43FC" wp14:editId="1E961E59">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5607B15B"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02BDF1B"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72D43FC"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5607B15B"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02BDF1B"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0162155"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0017034B" wp14:editId="0DE60840">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4B5EF85" w14:textId="77777777" w:rsidR="00530E16" w:rsidRDefault="004468F8">
                            <w:pPr>
                              <w:spacing w:after="0" w:line="240" w:lineRule="auto"/>
                              <w:textDirection w:val="btLr"/>
                            </w:pPr>
                            <w:r>
                              <w:rPr>
                                <w:rFonts w:ascii="Play" w:eastAsia="Play" w:hAnsi="Play" w:cs="Play"/>
                                <w:color w:val="262626"/>
                                <w:sz w:val="72"/>
                              </w:rPr>
                              <w:t>Individual Report</w:t>
                            </w:r>
                          </w:p>
                          <w:p w14:paraId="62B294DC" w14:textId="77777777" w:rsidR="00530E16" w:rsidRDefault="004468F8">
                            <w:pPr>
                              <w:spacing w:before="120" w:line="277" w:lineRule="auto"/>
                              <w:textDirection w:val="btLr"/>
                            </w:pPr>
                            <w:r>
                              <w:rPr>
                                <w:color w:val="404040"/>
                                <w:sz w:val="36"/>
                              </w:rPr>
                              <w:t>Module Name: Digital Skills and Research Methods</w:t>
                            </w:r>
                          </w:p>
                          <w:p w14:paraId="7805AA10" w14:textId="77777777" w:rsidR="00530E16" w:rsidRDefault="004468F8">
                            <w:pPr>
                              <w:spacing w:before="120" w:line="277" w:lineRule="auto"/>
                              <w:textDirection w:val="btLr"/>
                            </w:pPr>
                            <w:r>
                              <w:rPr>
                                <w:color w:val="404040"/>
                                <w:sz w:val="36"/>
                              </w:rPr>
                              <w:t>Module Code: LCHS 4007</w:t>
                            </w:r>
                          </w:p>
                          <w:p w14:paraId="0C5A2878" w14:textId="29F83A4F" w:rsidR="00530E16" w:rsidRDefault="004468F8">
                            <w:pPr>
                              <w:spacing w:before="120" w:line="277" w:lineRule="auto"/>
                              <w:textDirection w:val="btLr"/>
                            </w:pPr>
                            <w:r>
                              <w:rPr>
                                <w:color w:val="404040"/>
                                <w:sz w:val="36"/>
                              </w:rPr>
                              <w:t xml:space="preserve">Student name: </w:t>
                            </w:r>
                            <w:r w:rsidR="0057073D">
                              <w:rPr>
                                <w:color w:val="404040"/>
                                <w:sz w:val="36"/>
                              </w:rPr>
                              <w:t>SAUMU COSCAR HOADLEY</w:t>
                            </w:r>
                          </w:p>
                          <w:p w14:paraId="79CF326C" w14:textId="38DB7A92" w:rsidR="00530E16" w:rsidRDefault="004468F8">
                            <w:pPr>
                              <w:spacing w:before="120" w:line="277" w:lineRule="auto"/>
                              <w:textDirection w:val="btLr"/>
                            </w:pPr>
                            <w:r>
                              <w:rPr>
                                <w:color w:val="404040"/>
                                <w:sz w:val="36"/>
                              </w:rPr>
                              <w:t>Student ID:</w:t>
                            </w:r>
                            <w:r w:rsidR="0057073D">
                              <w:rPr>
                                <w:color w:val="404040"/>
                                <w:sz w:val="36"/>
                              </w:rPr>
                              <w:t xml:space="preserve"> 2525132</w:t>
                            </w:r>
                          </w:p>
                          <w:p w14:paraId="1CCE473B" w14:textId="52BA4711" w:rsidR="00530E16" w:rsidRDefault="004468F8">
                            <w:pPr>
                              <w:spacing w:before="120" w:line="277" w:lineRule="auto"/>
                              <w:textDirection w:val="btLr"/>
                            </w:pPr>
                            <w:r>
                              <w:rPr>
                                <w:color w:val="404040"/>
                                <w:sz w:val="36"/>
                              </w:rPr>
                              <w:t>Lecturer’s Name:</w:t>
                            </w:r>
                            <w:r w:rsidR="0057073D">
                              <w:rPr>
                                <w:color w:val="404040"/>
                                <w:sz w:val="36"/>
                              </w:rPr>
                              <w:t xml:space="preserve"> RANJEEVE NATH</w:t>
                            </w:r>
                            <w:r>
                              <w:rPr>
                                <w:color w:val="404040"/>
                                <w:sz w:val="36"/>
                              </w:rPr>
                              <w:t xml:space="preserve"> </w:t>
                            </w:r>
                          </w:p>
                        </w:txbxContent>
                      </wps:txbx>
                      <wps:bodyPr spcFirstLastPara="1" wrap="square" lIns="0" tIns="0" rIns="0" bIns="0" anchor="t" anchorCtr="0">
                        <a:noAutofit/>
                      </wps:bodyPr>
                    </wps:wsp>
                  </a:graphicData>
                </a:graphic>
              </wp:anchor>
            </w:drawing>
          </mc:Choice>
          <mc:Fallback>
            <w:pict>
              <v:rect w14:anchorId="0017034B"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54B5EF85" w14:textId="77777777" w:rsidR="00530E16" w:rsidRDefault="004468F8">
                      <w:pPr>
                        <w:spacing w:after="0" w:line="240" w:lineRule="auto"/>
                        <w:textDirection w:val="btLr"/>
                      </w:pPr>
                      <w:r>
                        <w:rPr>
                          <w:rFonts w:ascii="Play" w:eastAsia="Play" w:hAnsi="Play" w:cs="Play"/>
                          <w:color w:val="262626"/>
                          <w:sz w:val="72"/>
                        </w:rPr>
                        <w:t>Individual Report</w:t>
                      </w:r>
                    </w:p>
                    <w:p w14:paraId="62B294DC" w14:textId="77777777" w:rsidR="00530E16" w:rsidRDefault="004468F8">
                      <w:pPr>
                        <w:spacing w:before="120" w:line="277" w:lineRule="auto"/>
                        <w:textDirection w:val="btLr"/>
                      </w:pPr>
                      <w:r>
                        <w:rPr>
                          <w:color w:val="404040"/>
                          <w:sz w:val="36"/>
                        </w:rPr>
                        <w:t>Module Name: Digital Skills and Research Methods</w:t>
                      </w:r>
                    </w:p>
                    <w:p w14:paraId="7805AA10" w14:textId="77777777" w:rsidR="00530E16" w:rsidRDefault="004468F8">
                      <w:pPr>
                        <w:spacing w:before="120" w:line="277" w:lineRule="auto"/>
                        <w:textDirection w:val="btLr"/>
                      </w:pPr>
                      <w:r>
                        <w:rPr>
                          <w:color w:val="404040"/>
                          <w:sz w:val="36"/>
                        </w:rPr>
                        <w:t>Module Code: LCHS 4007</w:t>
                      </w:r>
                    </w:p>
                    <w:p w14:paraId="0C5A2878" w14:textId="29F83A4F" w:rsidR="00530E16" w:rsidRDefault="004468F8">
                      <w:pPr>
                        <w:spacing w:before="120" w:line="277" w:lineRule="auto"/>
                        <w:textDirection w:val="btLr"/>
                      </w:pPr>
                      <w:r>
                        <w:rPr>
                          <w:color w:val="404040"/>
                          <w:sz w:val="36"/>
                        </w:rPr>
                        <w:t xml:space="preserve">Student name: </w:t>
                      </w:r>
                      <w:r w:rsidR="0057073D">
                        <w:rPr>
                          <w:color w:val="404040"/>
                          <w:sz w:val="36"/>
                        </w:rPr>
                        <w:t>SAUMU COSCAR HOADLEY</w:t>
                      </w:r>
                    </w:p>
                    <w:p w14:paraId="79CF326C" w14:textId="38DB7A92" w:rsidR="00530E16" w:rsidRDefault="004468F8">
                      <w:pPr>
                        <w:spacing w:before="120" w:line="277" w:lineRule="auto"/>
                        <w:textDirection w:val="btLr"/>
                      </w:pPr>
                      <w:r>
                        <w:rPr>
                          <w:color w:val="404040"/>
                          <w:sz w:val="36"/>
                        </w:rPr>
                        <w:t>Student ID:</w:t>
                      </w:r>
                      <w:r w:rsidR="0057073D">
                        <w:rPr>
                          <w:color w:val="404040"/>
                          <w:sz w:val="36"/>
                        </w:rPr>
                        <w:t xml:space="preserve"> 2525132</w:t>
                      </w:r>
                    </w:p>
                    <w:p w14:paraId="1CCE473B" w14:textId="52BA4711" w:rsidR="00530E16" w:rsidRDefault="004468F8">
                      <w:pPr>
                        <w:spacing w:before="120" w:line="277" w:lineRule="auto"/>
                        <w:textDirection w:val="btLr"/>
                      </w:pPr>
                      <w:r>
                        <w:rPr>
                          <w:color w:val="404040"/>
                          <w:sz w:val="36"/>
                        </w:rPr>
                        <w:t>Lecturer’s Name:</w:t>
                      </w:r>
                      <w:r w:rsidR="0057073D">
                        <w:rPr>
                          <w:color w:val="404040"/>
                          <w:sz w:val="36"/>
                        </w:rPr>
                        <w:t xml:space="preserve"> RANJEEVE NATH</w:t>
                      </w:r>
                      <w:r>
                        <w:rPr>
                          <w:color w:val="404040"/>
                          <w:sz w:val="36"/>
                        </w:rPr>
                        <w:t xml:space="preserve"> </w:t>
                      </w:r>
                    </w:p>
                  </w:txbxContent>
                </v:textbox>
                <w10:wrap anchorx="page" anchory="page"/>
              </v:rect>
            </w:pict>
          </mc:Fallback>
        </mc:AlternateContent>
      </w:r>
      <w:r>
        <w:br w:type="page"/>
      </w:r>
    </w:p>
    <w:p w14:paraId="1C099ECF" w14:textId="77777777" w:rsidR="00530E16" w:rsidRDefault="00530E16">
      <w:pPr>
        <w:rPr>
          <w:rFonts w:ascii="Arial" w:eastAsia="Arial" w:hAnsi="Arial" w:cs="Arial"/>
        </w:rPr>
      </w:pPr>
    </w:p>
    <w:p w14:paraId="381E387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A687807"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14D1A619"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49DDC2CE"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5B873BBD"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6E0BB8DE"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52C01C7A" w14:textId="052175FF" w:rsidR="00432D05" w:rsidRDefault="00896437">
          <w:pPr>
            <w:pStyle w:val="TOC2"/>
            <w:tabs>
              <w:tab w:val="right" w:leader="dot" w:pos="9016"/>
            </w:tabs>
            <w:rPr>
              <w:rFonts w:asciiTheme="minorHAnsi" w:eastAsiaTheme="minorEastAsia" w:hAnsiTheme="minorHAnsi" w:cstheme="minorBidi"/>
              <w:noProof/>
              <w:sz w:val="22"/>
              <w:szCs w:val="22"/>
            </w:rPr>
          </w:pPr>
          <w:r>
            <w:t xml:space="preserve">2.1 Source </w:t>
          </w:r>
          <w:r w:rsidR="00F156BC">
            <w:t>1………………………………………………………………………………………………….2</w:t>
          </w:r>
        </w:p>
        <w:p w14:paraId="2F1149AA" w14:textId="2DF7FBEE" w:rsidR="00432D05" w:rsidRDefault="00896437">
          <w:pPr>
            <w:pStyle w:val="TOC2"/>
            <w:tabs>
              <w:tab w:val="right" w:leader="dot" w:pos="9016"/>
            </w:tabs>
            <w:rPr>
              <w:rFonts w:asciiTheme="minorHAnsi" w:eastAsiaTheme="minorEastAsia" w:hAnsiTheme="minorHAnsi" w:cstheme="minorBidi"/>
              <w:noProof/>
              <w:sz w:val="22"/>
              <w:szCs w:val="22"/>
            </w:rPr>
          </w:pPr>
          <w:r>
            <w:t xml:space="preserve">2.2 Source </w:t>
          </w:r>
          <w:r w:rsidR="00F156BC">
            <w:t>2………………………………………………………………………………………………..</w:t>
          </w:r>
          <w:r>
            <w:t>.</w:t>
          </w:r>
          <w:r w:rsidR="00F156BC">
            <w:t>2</w:t>
          </w:r>
        </w:p>
        <w:p w14:paraId="4543D453" w14:textId="55ED8713" w:rsidR="00432D05" w:rsidRDefault="00896437" w:rsidP="00F156BC">
          <w:pPr>
            <w:rPr>
              <w:rFonts w:asciiTheme="minorHAnsi" w:eastAsiaTheme="minorEastAsia" w:hAnsiTheme="minorHAnsi" w:cstheme="minorBidi"/>
              <w:noProof/>
              <w:sz w:val="22"/>
              <w:szCs w:val="22"/>
            </w:rPr>
          </w:pPr>
          <w:r>
            <w:t>2.3 Source 3………………………………………………………………………………………………</w:t>
          </w:r>
          <w:r w:rsidR="00F156BC">
            <w:t>….2</w:t>
          </w:r>
          <w:r w:rsidR="004534F8">
            <w:t>.3</w:t>
          </w:r>
        </w:p>
        <w:p w14:paraId="56355EA0" w14:textId="2CB573F9" w:rsidR="00432D05" w:rsidRDefault="00896437">
          <w:pPr>
            <w:pStyle w:val="TOC2"/>
            <w:tabs>
              <w:tab w:val="right" w:leader="dot" w:pos="9016"/>
            </w:tabs>
            <w:rPr>
              <w:rFonts w:asciiTheme="minorHAnsi" w:eastAsiaTheme="minorEastAsia" w:hAnsiTheme="minorHAnsi" w:cstheme="minorBidi"/>
              <w:noProof/>
              <w:sz w:val="22"/>
              <w:szCs w:val="22"/>
            </w:rPr>
          </w:pPr>
          <w:r>
            <w:t>2.4 Gaps in</w:t>
          </w:r>
          <w:r w:rsidR="00890651">
            <w:t xml:space="preserve"> Current Research………………………………………………………………………</w:t>
          </w:r>
          <w:r w:rsidR="004534F8">
            <w:t>..</w:t>
          </w:r>
          <w:r w:rsidR="00890651">
            <w:t>.</w:t>
          </w:r>
          <w:r w:rsidR="004534F8">
            <w:t>3</w:t>
          </w:r>
        </w:p>
        <w:p w14:paraId="587BFE3C" w14:textId="4998B823" w:rsidR="00432D05" w:rsidRDefault="00890651" w:rsidP="00F156BC">
          <w:pPr>
            <w:rPr>
              <w:rFonts w:asciiTheme="minorHAnsi" w:eastAsiaTheme="minorEastAsia" w:hAnsiTheme="minorHAnsi" w:cstheme="minorBidi"/>
              <w:noProof/>
              <w:sz w:val="22"/>
              <w:szCs w:val="22"/>
            </w:rPr>
          </w:pPr>
          <w:r>
            <w:t xml:space="preserve">Task 3 </w:t>
          </w:r>
          <w:r w:rsidR="00307EBC">
            <w:t>Research Methodologies………………………………………………………………………</w:t>
          </w:r>
          <w:r w:rsidR="00822AC2">
            <w:t>…3</w:t>
          </w:r>
        </w:p>
        <w:p w14:paraId="27D52308" w14:textId="56E19312" w:rsidR="00432D05" w:rsidRDefault="00822AC2">
          <w:pPr>
            <w:pStyle w:val="TOC2"/>
            <w:tabs>
              <w:tab w:val="right" w:leader="dot" w:pos="9016"/>
            </w:tabs>
            <w:rPr>
              <w:rFonts w:asciiTheme="minorHAnsi" w:eastAsiaTheme="minorEastAsia" w:hAnsiTheme="minorHAnsi" w:cstheme="minorBidi"/>
              <w:noProof/>
              <w:sz w:val="22"/>
              <w:szCs w:val="22"/>
            </w:rPr>
          </w:pPr>
          <w:hyperlink w:anchor="_Toc225024745" w:history="1">
            <w:r>
              <w:rPr>
                <w:rStyle w:val="Hyperlink"/>
                <w:rFonts w:eastAsia="Arial"/>
                <w:noProof/>
              </w:rPr>
              <w:t>3.1</w:t>
            </w:r>
          </w:hyperlink>
          <w:r>
            <w:t xml:space="preserve"> Definition and examples…………………………………………………………………………….3</w:t>
          </w:r>
        </w:p>
        <w:p w14:paraId="36ADBE93" w14:textId="60A0B326" w:rsidR="00432D05" w:rsidRDefault="00822AC2">
          <w:pPr>
            <w:pStyle w:val="TOC2"/>
            <w:tabs>
              <w:tab w:val="right" w:leader="dot" w:pos="9016"/>
            </w:tabs>
            <w:rPr>
              <w:rFonts w:asciiTheme="minorHAnsi" w:eastAsiaTheme="minorEastAsia" w:hAnsiTheme="minorHAnsi" w:cstheme="minorBidi"/>
              <w:noProof/>
              <w:sz w:val="22"/>
              <w:szCs w:val="22"/>
            </w:rPr>
          </w:pPr>
          <w:r>
            <w:rPr>
              <w:rFonts w:asciiTheme="minorHAnsi" w:eastAsiaTheme="minorEastAsia" w:hAnsiTheme="minorHAnsi" w:cstheme="minorBidi"/>
              <w:noProof/>
              <w:sz w:val="22"/>
              <w:szCs w:val="22"/>
            </w:rPr>
            <w:t>3.2 Chosen Methodology and Justification</w:t>
          </w:r>
          <w:r w:rsidR="002C2C71">
            <w:rPr>
              <w:rFonts w:asciiTheme="minorHAnsi" w:eastAsiaTheme="minorEastAsia" w:hAnsiTheme="minorHAnsi" w:cstheme="minorBidi"/>
              <w:noProof/>
              <w:sz w:val="22"/>
              <w:szCs w:val="22"/>
            </w:rPr>
            <w:t>…………………………………………………………………3.4</w:t>
          </w:r>
        </w:p>
        <w:p w14:paraId="4274F0FB" w14:textId="7AF4BC3B" w:rsidR="00432D05" w:rsidRDefault="002C2C71">
          <w:pPr>
            <w:pStyle w:val="TOC1"/>
            <w:tabs>
              <w:tab w:val="right" w:leader="dot" w:pos="9016"/>
            </w:tabs>
            <w:rPr>
              <w:rFonts w:asciiTheme="minorHAnsi" w:eastAsiaTheme="minorEastAsia" w:hAnsiTheme="minorHAnsi" w:cstheme="minorBidi"/>
              <w:noProof/>
              <w:sz w:val="22"/>
              <w:szCs w:val="22"/>
            </w:rPr>
          </w:pPr>
          <w:r>
            <w:t>Task 4 Data Collection…………………………………………………………………..……………..…..4</w:t>
          </w:r>
        </w:p>
        <w:p w14:paraId="1B4DB663" w14:textId="795E17AE" w:rsidR="00432D05" w:rsidRDefault="00F463F1">
          <w:pPr>
            <w:pStyle w:val="TOC2"/>
            <w:tabs>
              <w:tab w:val="right" w:leader="dot" w:pos="9016"/>
            </w:tabs>
            <w:rPr>
              <w:rFonts w:asciiTheme="minorHAnsi" w:eastAsiaTheme="minorEastAsia" w:hAnsiTheme="minorHAnsi" w:cstheme="minorBidi"/>
              <w:noProof/>
              <w:sz w:val="22"/>
              <w:szCs w:val="22"/>
            </w:rPr>
          </w:pPr>
          <w:hyperlink w:anchor="_Toc225024748" w:history="1">
            <w:r>
              <w:rPr>
                <w:rStyle w:val="Hyperlink"/>
                <w:rFonts w:eastAsia="Arial"/>
                <w:noProof/>
              </w:rPr>
              <w:t>4.1 p</w:t>
            </w:r>
            <w:r w:rsidR="002C2C71">
              <w:rPr>
                <w:rStyle w:val="Hyperlink"/>
                <w:rFonts w:eastAsia="Arial"/>
                <w:noProof/>
              </w:rPr>
              <w:t>ri</w:t>
            </w:r>
            <w:r>
              <w:rPr>
                <w:rStyle w:val="Hyperlink"/>
                <w:rFonts w:eastAsia="Arial"/>
                <w:noProof/>
              </w:rPr>
              <w:t>mary</w:t>
            </w:r>
          </w:hyperlink>
          <w:r>
            <w:t xml:space="preserve"> vs Secondary</w:t>
          </w:r>
          <w:r w:rsidR="00B60DA7">
            <w:t xml:space="preserve"> data………………………………………………………………………..4</w:t>
          </w:r>
          <w:r>
            <w:t xml:space="preserve">  </w:t>
          </w:r>
        </w:p>
        <w:p w14:paraId="0F5AA858" w14:textId="4C422C1D" w:rsidR="00432D05" w:rsidRDefault="00B60DA7">
          <w:pPr>
            <w:pStyle w:val="TOC2"/>
            <w:tabs>
              <w:tab w:val="right" w:leader="dot" w:pos="9016"/>
            </w:tabs>
            <w:rPr>
              <w:rFonts w:asciiTheme="minorHAnsi" w:eastAsiaTheme="minorEastAsia" w:hAnsiTheme="minorHAnsi" w:cstheme="minorBidi"/>
              <w:noProof/>
              <w:sz w:val="22"/>
              <w:szCs w:val="22"/>
            </w:rPr>
          </w:pPr>
          <w:hyperlink w:anchor="_Toc225024749" w:history="1">
            <w:r>
              <w:rPr>
                <w:rStyle w:val="Hyperlink"/>
                <w:rFonts w:eastAsia="Arial"/>
                <w:noProof/>
              </w:rPr>
              <w:t>4.2</w:t>
            </w:r>
          </w:hyperlink>
          <w:r>
            <w:t xml:space="preserve"> Chosen </w:t>
          </w:r>
          <w:r w:rsidR="006103D4">
            <w:t>Data Type and Justification……………………………………………………………4</w:t>
          </w:r>
        </w:p>
        <w:p w14:paraId="23F8EA2C" w14:textId="5E7221AB" w:rsidR="00432D05" w:rsidRDefault="006103D4">
          <w:pPr>
            <w:pStyle w:val="TOC2"/>
            <w:tabs>
              <w:tab w:val="right" w:leader="dot" w:pos="9016"/>
            </w:tabs>
            <w:rPr>
              <w:rFonts w:asciiTheme="minorHAnsi" w:eastAsiaTheme="minorEastAsia" w:hAnsiTheme="minorHAnsi" w:cstheme="minorBidi"/>
              <w:noProof/>
              <w:sz w:val="22"/>
              <w:szCs w:val="22"/>
            </w:rPr>
          </w:pPr>
          <w:r>
            <w:t xml:space="preserve">4.3 Advantages and Challenges……………………………………………………………………4.5 </w:t>
          </w:r>
        </w:p>
        <w:p w14:paraId="1F3C6849" w14:textId="5CBECA8C" w:rsidR="00432D05" w:rsidRPr="006103D4" w:rsidRDefault="006103D4">
          <w:pPr>
            <w:pStyle w:val="TOC1"/>
            <w:tabs>
              <w:tab w:val="right" w:leader="dot" w:pos="9016"/>
            </w:tabs>
            <w:rPr>
              <w:rFonts w:asciiTheme="minorHAnsi" w:eastAsiaTheme="minorEastAsia" w:hAnsiTheme="minorHAnsi" w:cstheme="minorBidi"/>
              <w:noProof/>
              <w:sz w:val="22"/>
              <w:szCs w:val="22"/>
            </w:rPr>
          </w:pPr>
          <w:r>
            <w:t>Conclusion………………………………………………………………………………………………………5</w:t>
          </w:r>
        </w:p>
        <w:p w14:paraId="6B798B3D" w14:textId="53B62349" w:rsidR="00432D05" w:rsidRDefault="006103D4">
          <w:pPr>
            <w:pStyle w:val="TOC1"/>
            <w:tabs>
              <w:tab w:val="right" w:leader="dot" w:pos="9016"/>
            </w:tabs>
            <w:rPr>
              <w:rFonts w:asciiTheme="minorHAnsi" w:eastAsiaTheme="minorEastAsia" w:hAnsiTheme="minorHAnsi" w:cstheme="minorBidi"/>
              <w:noProof/>
              <w:sz w:val="22"/>
              <w:szCs w:val="22"/>
            </w:rPr>
          </w:pPr>
          <w:r>
            <w:t>Reference List…………………………………………………………………………………………………..5</w:t>
          </w:r>
        </w:p>
        <w:p w14:paraId="30DF9162" w14:textId="77777777" w:rsidR="00530E16" w:rsidRPr="00CF650B" w:rsidRDefault="004468F8">
          <w:r>
            <w:fldChar w:fldCharType="end"/>
          </w:r>
        </w:p>
      </w:sdtContent>
    </w:sdt>
    <w:p w14:paraId="0BD91793" w14:textId="77777777" w:rsidR="00530E16" w:rsidRDefault="00530E16">
      <w:pPr>
        <w:rPr>
          <w:rFonts w:ascii="Arial" w:eastAsia="Arial" w:hAnsi="Arial" w:cs="Arial"/>
        </w:rPr>
      </w:pPr>
    </w:p>
    <w:p w14:paraId="226A1402" w14:textId="77777777" w:rsidR="00530E16" w:rsidRDefault="00530E16">
      <w:pPr>
        <w:rPr>
          <w:rFonts w:ascii="Arial" w:eastAsia="Arial" w:hAnsi="Arial" w:cs="Arial"/>
        </w:rPr>
      </w:pPr>
    </w:p>
    <w:p w14:paraId="5A8E4DA4" w14:textId="77777777" w:rsidR="00530E16" w:rsidRDefault="00530E16">
      <w:pPr>
        <w:rPr>
          <w:rFonts w:ascii="Arial" w:eastAsia="Arial" w:hAnsi="Arial" w:cs="Arial"/>
        </w:rPr>
      </w:pPr>
    </w:p>
    <w:p w14:paraId="20458045" w14:textId="77777777" w:rsidR="00530E16" w:rsidRDefault="00530E16">
      <w:pPr>
        <w:rPr>
          <w:rFonts w:ascii="Arial" w:eastAsia="Arial" w:hAnsi="Arial" w:cs="Arial"/>
        </w:rPr>
      </w:pPr>
    </w:p>
    <w:p w14:paraId="25569BED" w14:textId="77777777" w:rsidR="00530E16" w:rsidRDefault="00530E16">
      <w:pPr>
        <w:rPr>
          <w:rFonts w:ascii="Arial" w:eastAsia="Arial" w:hAnsi="Arial" w:cs="Arial"/>
        </w:rPr>
      </w:pPr>
    </w:p>
    <w:p w14:paraId="06A8AA2B" w14:textId="77777777" w:rsidR="00530E16" w:rsidRDefault="00530E16">
      <w:pPr>
        <w:rPr>
          <w:rFonts w:ascii="Arial" w:eastAsia="Arial" w:hAnsi="Arial" w:cs="Arial"/>
        </w:rPr>
      </w:pPr>
    </w:p>
    <w:p w14:paraId="0F94E9A6" w14:textId="77777777" w:rsidR="00530E16" w:rsidRDefault="00530E16">
      <w:pPr>
        <w:rPr>
          <w:rFonts w:ascii="Arial" w:eastAsia="Arial" w:hAnsi="Arial" w:cs="Arial"/>
        </w:rPr>
      </w:pPr>
    </w:p>
    <w:p w14:paraId="5ED4375B" w14:textId="77777777" w:rsidR="00530E16" w:rsidRDefault="00530E16">
      <w:pPr>
        <w:rPr>
          <w:rFonts w:ascii="Arial" w:eastAsia="Arial" w:hAnsi="Arial" w:cs="Arial"/>
        </w:rPr>
      </w:pPr>
    </w:p>
    <w:p w14:paraId="0E5C84CA" w14:textId="77777777" w:rsidR="00530E16" w:rsidRDefault="00530E16">
      <w:pPr>
        <w:rPr>
          <w:rFonts w:ascii="Arial" w:eastAsia="Arial" w:hAnsi="Arial" w:cs="Arial"/>
        </w:rPr>
      </w:pPr>
    </w:p>
    <w:p w14:paraId="0E5EEDFC"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6ADCA3A7" w14:textId="77777777" w:rsidR="00530E16" w:rsidRPr="007C4566" w:rsidRDefault="00530E16" w:rsidP="007C4566">
      <w:pPr>
        <w:spacing w:line="360" w:lineRule="auto"/>
        <w:rPr>
          <w:rFonts w:ascii="Arial" w:eastAsia="Arial" w:hAnsi="Arial" w:cs="Arial"/>
          <w:sz w:val="22"/>
          <w:szCs w:val="22"/>
        </w:rPr>
      </w:pPr>
    </w:p>
    <w:p w14:paraId="2D7F25F8" w14:textId="77777777" w:rsidR="00575E73" w:rsidRPr="007C4566" w:rsidRDefault="00575E73" w:rsidP="007C4566">
      <w:pPr>
        <w:pStyle w:val="Heading1"/>
        <w:spacing w:line="360" w:lineRule="auto"/>
        <w:rPr>
          <w:rFonts w:ascii="Arial" w:eastAsia="Arial" w:hAnsi="Arial" w:cs="Arial"/>
          <w:sz w:val="22"/>
          <w:szCs w:val="22"/>
        </w:rPr>
      </w:pPr>
      <w:bookmarkStart w:id="0" w:name="_Toc225024735"/>
      <w:r w:rsidRPr="007C4566">
        <w:rPr>
          <w:rFonts w:ascii="Arial" w:eastAsia="Arial" w:hAnsi="Arial" w:cs="Arial"/>
          <w:sz w:val="22"/>
          <w:szCs w:val="22"/>
        </w:rPr>
        <w:t>Introduction</w:t>
      </w:r>
      <w:bookmarkEnd w:id="0"/>
      <w:r w:rsidRPr="007C4566">
        <w:rPr>
          <w:rFonts w:ascii="Arial" w:eastAsia="Arial" w:hAnsi="Arial" w:cs="Arial"/>
          <w:sz w:val="22"/>
          <w:szCs w:val="22"/>
        </w:rPr>
        <w:t xml:space="preserve">  </w:t>
      </w:r>
    </w:p>
    <w:p w14:paraId="01E06EF1" w14:textId="4C49ADB6" w:rsidR="00575E73" w:rsidRPr="00575E73" w:rsidRDefault="00575E73" w:rsidP="00575E73">
      <w:pPr>
        <w:rPr>
          <w:rFonts w:ascii="Arial" w:eastAsia="Arial" w:hAnsi="Arial" w:cs="Arial"/>
          <w:sz w:val="22"/>
          <w:szCs w:val="22"/>
        </w:rPr>
      </w:pPr>
    </w:p>
    <w:p w14:paraId="350B2055" w14:textId="51CFABB6" w:rsidR="00014933" w:rsidRDefault="00014933" w:rsidP="00575E73">
      <w:pPr>
        <w:rPr>
          <w:rFonts w:ascii="Arial" w:eastAsia="Arial" w:hAnsi="Arial" w:cs="Arial"/>
          <w:sz w:val="22"/>
          <w:szCs w:val="22"/>
        </w:rPr>
      </w:pPr>
      <w:r>
        <w:rPr>
          <w:rFonts w:ascii="Arial" w:eastAsia="Arial" w:hAnsi="Arial" w:cs="Arial"/>
          <w:sz w:val="22"/>
          <w:szCs w:val="22"/>
        </w:rPr>
        <w:t>MENTAL HEALTH STIGMA</w:t>
      </w:r>
    </w:p>
    <w:p w14:paraId="1A0CD0D8" w14:textId="791E02FA" w:rsidR="00575E73" w:rsidRPr="00575E73" w:rsidRDefault="00014933" w:rsidP="00575E73">
      <w:pPr>
        <w:rPr>
          <w:rFonts w:ascii="Arial" w:eastAsia="Arial" w:hAnsi="Arial" w:cs="Arial"/>
          <w:sz w:val="22"/>
          <w:szCs w:val="22"/>
        </w:rPr>
      </w:pPr>
      <w:r>
        <w:rPr>
          <w:rFonts w:ascii="Arial" w:eastAsia="Arial" w:hAnsi="Arial" w:cs="Arial"/>
          <w:sz w:val="22"/>
          <w:szCs w:val="22"/>
        </w:rPr>
        <w:t>Mental stigma remains to be a significant uphill battle within the UK health and social care sector. Touching individual’s</w:t>
      </w:r>
      <w:r w:rsidR="00E03DCD">
        <w:rPr>
          <w:rFonts w:ascii="Arial" w:eastAsia="Arial" w:hAnsi="Arial" w:cs="Arial"/>
          <w:sz w:val="22"/>
          <w:szCs w:val="22"/>
        </w:rPr>
        <w:t xml:space="preserve"> wellbeing, access to services, and overall standard of living. Despite national campaign and policy commitments, latest data presents that public attitudes towards mental illness have worsened. This report examines mental health stigma as a current issue in the UK,</w:t>
      </w:r>
      <w:r w:rsidR="00291030">
        <w:rPr>
          <w:rFonts w:ascii="Arial" w:eastAsia="Arial" w:hAnsi="Arial" w:cs="Arial"/>
          <w:sz w:val="22"/>
          <w:szCs w:val="22"/>
        </w:rPr>
        <w:t xml:space="preserve"> explains why it matters, evaluates three key information sources, and outlines how research could be conducted to explore the issues further. It also reflects on the relevance of this topic to professional development in health and social care.</w:t>
      </w:r>
      <w:r w:rsidR="00E03DCD">
        <w:rPr>
          <w:rFonts w:ascii="Arial" w:eastAsia="Arial" w:hAnsi="Arial" w:cs="Arial"/>
          <w:sz w:val="22"/>
          <w:szCs w:val="22"/>
        </w:rPr>
        <w:t xml:space="preserve">   </w:t>
      </w:r>
      <w:r>
        <w:rPr>
          <w:rFonts w:ascii="Arial" w:eastAsia="Arial" w:hAnsi="Arial" w:cs="Arial"/>
          <w:sz w:val="22"/>
          <w:szCs w:val="22"/>
        </w:rPr>
        <w:t xml:space="preserve"> </w:t>
      </w:r>
      <w:r w:rsidR="00575E73" w:rsidRPr="00575E73">
        <w:rPr>
          <w:rFonts w:ascii="Arial" w:eastAsia="Arial" w:hAnsi="Arial" w:cs="Arial"/>
          <w:sz w:val="22"/>
          <w:szCs w:val="22"/>
        </w:rPr>
        <w:t xml:space="preserve"> </w:t>
      </w:r>
    </w:p>
    <w:p w14:paraId="78B4B846" w14:textId="6C75683D" w:rsidR="00575E73" w:rsidRPr="00575E73" w:rsidRDefault="00033C47" w:rsidP="00575E73">
      <w:pPr>
        <w:rPr>
          <w:rFonts w:ascii="Arial" w:eastAsia="Arial" w:hAnsi="Arial" w:cs="Arial"/>
          <w:sz w:val="22"/>
          <w:szCs w:val="22"/>
        </w:rPr>
      </w:pPr>
      <w:r>
        <w:rPr>
          <w:rFonts w:ascii="Arial" w:eastAsia="Arial" w:hAnsi="Arial" w:cs="Arial"/>
          <w:sz w:val="22"/>
          <w:szCs w:val="22"/>
        </w:rPr>
        <w:t xml:space="preserve"> </w:t>
      </w:r>
      <w:r w:rsidR="004E7205">
        <w:rPr>
          <w:rFonts w:ascii="Arial" w:eastAsia="Arial" w:hAnsi="Arial" w:cs="Arial"/>
          <w:sz w:val="22"/>
          <w:szCs w:val="22"/>
        </w:rPr>
        <w:t xml:space="preserve"> </w:t>
      </w:r>
    </w:p>
    <w:p w14:paraId="480E430D" w14:textId="77777777" w:rsidR="00575E73" w:rsidRPr="007C4566" w:rsidRDefault="00575E73" w:rsidP="007C4566">
      <w:pPr>
        <w:pStyle w:val="Heading1"/>
        <w:spacing w:line="360" w:lineRule="auto"/>
        <w:rPr>
          <w:rFonts w:ascii="Arial" w:eastAsia="Arial" w:hAnsi="Arial" w:cs="Arial"/>
          <w:sz w:val="22"/>
          <w:szCs w:val="22"/>
        </w:rPr>
      </w:pPr>
      <w:bookmarkStart w:id="1" w:name="_Toc225024736"/>
      <w:r w:rsidRPr="007C4566">
        <w:rPr>
          <w:rFonts w:ascii="Arial" w:eastAsia="Arial" w:hAnsi="Arial" w:cs="Arial"/>
          <w:sz w:val="22"/>
          <w:szCs w:val="22"/>
        </w:rPr>
        <w:t>Task 1 – Selection of a Research Topic</w:t>
      </w:r>
      <w:bookmarkEnd w:id="1"/>
      <w:r w:rsidRPr="007C4566">
        <w:rPr>
          <w:rFonts w:ascii="Arial" w:eastAsia="Arial" w:hAnsi="Arial" w:cs="Arial"/>
          <w:sz w:val="22"/>
          <w:szCs w:val="22"/>
        </w:rPr>
        <w:t xml:space="preserve"> </w:t>
      </w:r>
    </w:p>
    <w:p w14:paraId="662F19AB" w14:textId="77777777" w:rsidR="00575E73" w:rsidRPr="007C4566" w:rsidRDefault="00575E73" w:rsidP="007C4566">
      <w:pPr>
        <w:pStyle w:val="Heading2"/>
        <w:spacing w:line="360" w:lineRule="auto"/>
        <w:rPr>
          <w:rFonts w:ascii="Arial" w:eastAsia="Arial" w:hAnsi="Arial" w:cs="Arial"/>
          <w:sz w:val="22"/>
          <w:szCs w:val="22"/>
        </w:rPr>
      </w:pPr>
      <w:bookmarkStart w:id="2" w:name="_Toc225024737"/>
      <w:r w:rsidRPr="007C4566">
        <w:rPr>
          <w:rFonts w:ascii="Arial" w:eastAsia="Arial" w:hAnsi="Arial" w:cs="Arial"/>
          <w:sz w:val="22"/>
          <w:szCs w:val="22"/>
        </w:rPr>
        <w:t>1.1 The Issue and Why It Matters</w:t>
      </w:r>
      <w:bookmarkEnd w:id="2"/>
    </w:p>
    <w:p w14:paraId="37F8AE0E" w14:textId="4D23A25D" w:rsidR="00575E73" w:rsidRPr="007C4566" w:rsidRDefault="00575E73" w:rsidP="007C4566">
      <w:pPr>
        <w:spacing w:line="360" w:lineRule="auto"/>
        <w:rPr>
          <w:rFonts w:ascii="Arial" w:eastAsia="Arial" w:hAnsi="Arial" w:cs="Arial"/>
          <w:sz w:val="22"/>
          <w:szCs w:val="22"/>
        </w:rPr>
      </w:pPr>
    </w:p>
    <w:p w14:paraId="5A3A2F5E" w14:textId="42915297" w:rsidR="00575E73" w:rsidRPr="007C4566" w:rsidRDefault="00291030" w:rsidP="007C4566">
      <w:pPr>
        <w:spacing w:line="360" w:lineRule="auto"/>
        <w:rPr>
          <w:rFonts w:ascii="Arial" w:eastAsia="Arial" w:hAnsi="Arial" w:cs="Arial"/>
          <w:sz w:val="22"/>
          <w:szCs w:val="22"/>
        </w:rPr>
      </w:pPr>
      <w:r w:rsidRPr="007C4566">
        <w:rPr>
          <w:rFonts w:ascii="Arial" w:eastAsia="Arial" w:hAnsi="Arial" w:cs="Arial"/>
          <w:sz w:val="22"/>
          <w:szCs w:val="22"/>
        </w:rPr>
        <w:t>Mental health stigma refers to negative ster</w:t>
      </w:r>
      <w:r w:rsidR="00393554" w:rsidRPr="007C4566">
        <w:rPr>
          <w:rFonts w:ascii="Arial" w:eastAsia="Arial" w:hAnsi="Arial" w:cs="Arial"/>
          <w:sz w:val="22"/>
          <w:szCs w:val="22"/>
        </w:rPr>
        <w:t>eotypes, prejudice, and discriminatory behaviours directed towards individuals experiencing mental health difficulties. It affects people</w:t>
      </w:r>
      <w:r w:rsidR="00D858AF" w:rsidRPr="007C4566">
        <w:rPr>
          <w:rFonts w:ascii="Arial" w:eastAsia="Arial" w:hAnsi="Arial" w:cs="Arial"/>
          <w:sz w:val="22"/>
          <w:szCs w:val="22"/>
        </w:rPr>
        <w:t xml:space="preserve"> </w:t>
      </w:r>
      <w:r w:rsidR="00393554" w:rsidRPr="007C4566">
        <w:rPr>
          <w:rFonts w:ascii="Arial" w:eastAsia="Arial" w:hAnsi="Arial" w:cs="Arial"/>
          <w:sz w:val="22"/>
          <w:szCs w:val="22"/>
        </w:rPr>
        <w:t>across</w:t>
      </w:r>
      <w:r w:rsidR="00D858AF" w:rsidRPr="007C4566">
        <w:rPr>
          <w:rFonts w:ascii="Arial" w:eastAsia="Arial" w:hAnsi="Arial" w:cs="Arial"/>
          <w:sz w:val="22"/>
          <w:szCs w:val="22"/>
        </w:rPr>
        <w:t xml:space="preserve"> </w:t>
      </w:r>
      <w:r w:rsidR="00393554" w:rsidRPr="007C4566">
        <w:rPr>
          <w:rFonts w:ascii="Arial" w:eastAsia="Arial" w:hAnsi="Arial" w:cs="Arial"/>
          <w:sz w:val="22"/>
          <w:szCs w:val="22"/>
        </w:rPr>
        <w:t xml:space="preserve">all age groups, but those with mental illness, young </w:t>
      </w:r>
      <w:r w:rsidR="00906894" w:rsidRPr="007C4566">
        <w:rPr>
          <w:rFonts w:ascii="Arial" w:eastAsia="Arial" w:hAnsi="Arial" w:cs="Arial"/>
          <w:sz w:val="22"/>
          <w:szCs w:val="22"/>
        </w:rPr>
        <w:t>people, and</w:t>
      </w:r>
      <w:r w:rsidR="00393554" w:rsidRPr="007C4566">
        <w:rPr>
          <w:rFonts w:ascii="Arial" w:eastAsia="Arial" w:hAnsi="Arial" w:cs="Arial"/>
          <w:sz w:val="22"/>
          <w:szCs w:val="22"/>
        </w:rPr>
        <w:t xml:space="preserve"> marginalised communities are disproportionately </w:t>
      </w:r>
      <w:r w:rsidR="00D858AF" w:rsidRPr="007C4566">
        <w:rPr>
          <w:rFonts w:ascii="Arial" w:eastAsia="Arial" w:hAnsi="Arial" w:cs="Arial"/>
          <w:sz w:val="22"/>
          <w:szCs w:val="22"/>
        </w:rPr>
        <w:t>impacted.</w:t>
      </w:r>
      <w:r w:rsidR="00393554" w:rsidRPr="007C4566">
        <w:rPr>
          <w:rFonts w:ascii="Arial" w:eastAsia="Arial" w:hAnsi="Arial" w:cs="Arial"/>
          <w:sz w:val="22"/>
          <w:szCs w:val="22"/>
        </w:rPr>
        <w:t xml:space="preserve"> According to Minds Big Mental 2024, </w:t>
      </w:r>
      <w:r w:rsidR="00D858AF" w:rsidRPr="007C4566">
        <w:rPr>
          <w:rFonts w:ascii="Arial" w:eastAsia="Arial" w:hAnsi="Arial" w:cs="Arial"/>
          <w:sz w:val="22"/>
          <w:szCs w:val="22"/>
        </w:rPr>
        <w:t xml:space="preserve">public attitudes toward mental health have deteriorated significantly, with stigma levels returning to those last seen in 2009 (Mind,2024). This regression </w:t>
      </w:r>
      <w:r w:rsidR="002925EC" w:rsidRPr="007C4566">
        <w:rPr>
          <w:rFonts w:ascii="Arial" w:eastAsia="Arial" w:hAnsi="Arial" w:cs="Arial"/>
          <w:sz w:val="22"/>
          <w:szCs w:val="22"/>
        </w:rPr>
        <w:t>is concerning because stigma discourages help-seeking, increases social isolation, and contributes to poorer health outcomes.</w:t>
      </w:r>
    </w:p>
    <w:p w14:paraId="5B6A340D" w14:textId="1E886DF1" w:rsidR="00FD58AC" w:rsidRPr="007C4566" w:rsidRDefault="00FD58AC" w:rsidP="007C4566">
      <w:pPr>
        <w:spacing w:line="360" w:lineRule="auto"/>
        <w:rPr>
          <w:rFonts w:ascii="Arial" w:hAnsi="Arial" w:cs="Arial"/>
          <w:sz w:val="22"/>
          <w:szCs w:val="22"/>
        </w:rPr>
      </w:pPr>
      <w:r w:rsidRPr="007C4566">
        <w:rPr>
          <w:rFonts w:ascii="Arial" w:hAnsi="Arial" w:cs="Arial"/>
          <w:sz w:val="22"/>
          <w:szCs w:val="22"/>
        </w:rPr>
        <w:t xml:space="preserve">NHS England’s Mental Health Bulletin 2024 </w:t>
      </w:r>
      <w:r w:rsidR="00280F98" w:rsidRPr="007C4566">
        <w:rPr>
          <w:rFonts w:ascii="Arial" w:hAnsi="Arial" w:cs="Arial"/>
          <w:sz w:val="22"/>
          <w:szCs w:val="22"/>
        </w:rPr>
        <w:t>highlights</w:t>
      </w:r>
      <w:r w:rsidRPr="007C4566">
        <w:rPr>
          <w:rFonts w:ascii="Arial" w:hAnsi="Arial" w:cs="Arial"/>
          <w:sz w:val="22"/>
          <w:szCs w:val="22"/>
        </w:rPr>
        <w:t xml:space="preserve"> </w:t>
      </w:r>
      <w:r w:rsidR="00D22E79" w:rsidRPr="007C4566">
        <w:rPr>
          <w:rFonts w:ascii="Arial" w:hAnsi="Arial" w:cs="Arial"/>
          <w:sz w:val="22"/>
          <w:szCs w:val="22"/>
        </w:rPr>
        <w:t xml:space="preserve">that demand for mental health service continues to rise, yet many individuals delay seeking help due to fear of judgement or </w:t>
      </w:r>
      <w:r w:rsidR="00906894" w:rsidRPr="007C4566">
        <w:rPr>
          <w:rFonts w:ascii="Arial" w:hAnsi="Arial" w:cs="Arial"/>
          <w:sz w:val="22"/>
          <w:szCs w:val="22"/>
        </w:rPr>
        <w:t>discrimination (</w:t>
      </w:r>
      <w:r w:rsidR="009533D4" w:rsidRPr="007C4566">
        <w:rPr>
          <w:rFonts w:ascii="Arial" w:hAnsi="Arial" w:cs="Arial"/>
          <w:sz w:val="22"/>
          <w:szCs w:val="22"/>
        </w:rPr>
        <w:t xml:space="preserve">NHS England ,2024). This creates additional pressure on social care </w:t>
      </w:r>
      <w:r w:rsidR="00280F98" w:rsidRPr="007C4566">
        <w:rPr>
          <w:rFonts w:ascii="Arial" w:hAnsi="Arial" w:cs="Arial"/>
          <w:sz w:val="22"/>
          <w:szCs w:val="22"/>
        </w:rPr>
        <w:t>organisations,</w:t>
      </w:r>
      <w:r w:rsidR="009533D4" w:rsidRPr="007C4566">
        <w:rPr>
          <w:rFonts w:ascii="Arial" w:hAnsi="Arial" w:cs="Arial"/>
          <w:sz w:val="22"/>
          <w:szCs w:val="22"/>
        </w:rPr>
        <w:t xml:space="preserve"> which </w:t>
      </w:r>
      <w:r w:rsidR="00906894" w:rsidRPr="007C4566">
        <w:rPr>
          <w:rFonts w:ascii="Arial" w:hAnsi="Arial" w:cs="Arial"/>
          <w:sz w:val="22"/>
          <w:szCs w:val="22"/>
        </w:rPr>
        <w:t>must manage</w:t>
      </w:r>
      <w:r w:rsidR="00BC3F1F" w:rsidRPr="007C4566">
        <w:rPr>
          <w:rFonts w:ascii="Arial" w:hAnsi="Arial" w:cs="Arial"/>
          <w:sz w:val="22"/>
          <w:szCs w:val="22"/>
        </w:rPr>
        <w:t xml:space="preserve"> increased </w:t>
      </w:r>
      <w:proofErr w:type="gramStart"/>
      <w:r w:rsidR="00BC3F1F" w:rsidRPr="007C4566">
        <w:rPr>
          <w:rFonts w:ascii="Arial" w:hAnsi="Arial" w:cs="Arial"/>
          <w:sz w:val="22"/>
          <w:szCs w:val="22"/>
        </w:rPr>
        <w:t>demand ,</w:t>
      </w:r>
      <w:proofErr w:type="gramEnd"/>
      <w:r w:rsidR="00BC3F1F" w:rsidRPr="007C4566">
        <w:rPr>
          <w:rFonts w:ascii="Arial" w:hAnsi="Arial" w:cs="Arial"/>
          <w:sz w:val="22"/>
          <w:szCs w:val="22"/>
        </w:rPr>
        <w:t xml:space="preserve"> long waiting lists, and the </w:t>
      </w:r>
      <w:r w:rsidR="00906894" w:rsidRPr="007C4566">
        <w:rPr>
          <w:rFonts w:ascii="Arial" w:hAnsi="Arial" w:cs="Arial"/>
          <w:sz w:val="22"/>
          <w:szCs w:val="22"/>
        </w:rPr>
        <w:t>consequences</w:t>
      </w:r>
      <w:r w:rsidR="00454EBF" w:rsidRPr="007C4566">
        <w:rPr>
          <w:rFonts w:ascii="Arial" w:hAnsi="Arial" w:cs="Arial"/>
          <w:sz w:val="22"/>
          <w:szCs w:val="22"/>
        </w:rPr>
        <w:t xml:space="preserve"> of </w:t>
      </w:r>
      <w:r w:rsidR="00906894" w:rsidRPr="007C4566">
        <w:rPr>
          <w:rFonts w:ascii="Arial" w:hAnsi="Arial" w:cs="Arial"/>
          <w:sz w:val="22"/>
          <w:szCs w:val="22"/>
        </w:rPr>
        <w:t>untreated mental</w:t>
      </w:r>
      <w:r w:rsidR="00454EBF" w:rsidRPr="007C4566">
        <w:rPr>
          <w:rFonts w:ascii="Arial" w:hAnsi="Arial" w:cs="Arial"/>
          <w:sz w:val="22"/>
          <w:szCs w:val="22"/>
        </w:rPr>
        <w:t xml:space="preserve"> health conditions.</w:t>
      </w:r>
      <w:r w:rsidR="00550BD9" w:rsidRPr="007C4566">
        <w:rPr>
          <w:rFonts w:ascii="Arial" w:hAnsi="Arial" w:cs="Arial"/>
          <w:sz w:val="22"/>
          <w:szCs w:val="22"/>
        </w:rPr>
        <w:t xml:space="preserve"> </w:t>
      </w:r>
      <w:r w:rsidR="00EB3A8F" w:rsidRPr="007C4566">
        <w:rPr>
          <w:rFonts w:ascii="Arial" w:hAnsi="Arial" w:cs="Arial"/>
          <w:sz w:val="22"/>
          <w:szCs w:val="22"/>
        </w:rPr>
        <w:t>(Mental</w:t>
      </w:r>
      <w:r w:rsidR="00BA6068" w:rsidRPr="007C4566">
        <w:rPr>
          <w:rFonts w:ascii="Arial" w:hAnsi="Arial" w:cs="Arial"/>
          <w:sz w:val="22"/>
          <w:szCs w:val="22"/>
        </w:rPr>
        <w:t xml:space="preserve"> Health Foundatio</w:t>
      </w:r>
      <w:r w:rsidR="00550BD9" w:rsidRPr="007C4566">
        <w:rPr>
          <w:rFonts w:ascii="Arial" w:hAnsi="Arial" w:cs="Arial"/>
          <w:sz w:val="22"/>
          <w:szCs w:val="22"/>
        </w:rPr>
        <w:t>n, 2024),</w:t>
      </w:r>
      <w:r w:rsidR="00154EF2" w:rsidRPr="007C4566">
        <w:rPr>
          <w:rFonts w:ascii="Arial" w:hAnsi="Arial" w:cs="Arial"/>
          <w:sz w:val="22"/>
          <w:szCs w:val="22"/>
        </w:rPr>
        <w:t xml:space="preserve"> report emphasis that stigma contributes to </w:t>
      </w:r>
      <w:r w:rsidR="00B417D7" w:rsidRPr="007C4566">
        <w:rPr>
          <w:rFonts w:ascii="Arial" w:hAnsi="Arial" w:cs="Arial"/>
          <w:sz w:val="22"/>
          <w:szCs w:val="22"/>
        </w:rPr>
        <w:t>inequalities,</w:t>
      </w:r>
      <w:r w:rsidR="00154EF2" w:rsidRPr="007C4566">
        <w:rPr>
          <w:rFonts w:ascii="Arial" w:hAnsi="Arial" w:cs="Arial"/>
          <w:sz w:val="22"/>
          <w:szCs w:val="22"/>
        </w:rPr>
        <w:t xml:space="preserve"> particularly among et</w:t>
      </w:r>
      <w:r w:rsidR="00DE61E6" w:rsidRPr="007C4566">
        <w:rPr>
          <w:rFonts w:ascii="Arial" w:hAnsi="Arial" w:cs="Arial"/>
          <w:sz w:val="22"/>
          <w:szCs w:val="22"/>
        </w:rPr>
        <w:t xml:space="preserve"> </w:t>
      </w:r>
      <w:proofErr w:type="spellStart"/>
      <w:r w:rsidR="00154EF2" w:rsidRPr="007C4566">
        <w:rPr>
          <w:rFonts w:ascii="Arial" w:hAnsi="Arial" w:cs="Arial"/>
          <w:sz w:val="22"/>
          <w:szCs w:val="22"/>
        </w:rPr>
        <w:t>hnic</w:t>
      </w:r>
      <w:proofErr w:type="spellEnd"/>
      <w:r w:rsidR="00154EF2" w:rsidRPr="007C4566">
        <w:rPr>
          <w:rFonts w:ascii="Arial" w:hAnsi="Arial" w:cs="Arial"/>
          <w:sz w:val="22"/>
          <w:szCs w:val="22"/>
        </w:rPr>
        <w:t xml:space="preserve"> minority groups, LGBT+ individuals </w:t>
      </w:r>
      <w:r w:rsidR="00550BD9" w:rsidRPr="007C4566">
        <w:rPr>
          <w:rFonts w:ascii="Arial" w:hAnsi="Arial" w:cs="Arial"/>
          <w:sz w:val="22"/>
          <w:szCs w:val="22"/>
        </w:rPr>
        <w:t xml:space="preserve">and people living with poverty. These inequalities reflect broader social determinants of health and </w:t>
      </w:r>
      <w:proofErr w:type="gramStart"/>
      <w:r w:rsidR="00550BD9" w:rsidRPr="007C4566">
        <w:rPr>
          <w:rFonts w:ascii="Arial" w:hAnsi="Arial" w:cs="Arial"/>
          <w:sz w:val="22"/>
          <w:szCs w:val="22"/>
        </w:rPr>
        <w:t>highlights</w:t>
      </w:r>
      <w:proofErr w:type="gramEnd"/>
      <w:r w:rsidR="00550BD9" w:rsidRPr="007C4566">
        <w:rPr>
          <w:rFonts w:ascii="Arial" w:hAnsi="Arial" w:cs="Arial"/>
          <w:sz w:val="22"/>
          <w:szCs w:val="22"/>
        </w:rPr>
        <w:t xml:space="preserve"> the need for targeted</w:t>
      </w:r>
      <w:r w:rsidR="00874E41" w:rsidRPr="007C4566">
        <w:rPr>
          <w:rFonts w:ascii="Arial" w:hAnsi="Arial" w:cs="Arial"/>
          <w:sz w:val="22"/>
          <w:szCs w:val="22"/>
        </w:rPr>
        <w:t xml:space="preserve"> </w:t>
      </w:r>
      <w:r w:rsidR="00550BD9" w:rsidRPr="007C4566">
        <w:rPr>
          <w:rFonts w:ascii="Arial" w:hAnsi="Arial" w:cs="Arial"/>
          <w:sz w:val="22"/>
          <w:szCs w:val="22"/>
        </w:rPr>
        <w:t>inter</w:t>
      </w:r>
      <w:r w:rsidR="00431354" w:rsidRPr="007C4566">
        <w:rPr>
          <w:rFonts w:ascii="Arial" w:hAnsi="Arial" w:cs="Arial"/>
          <w:sz w:val="22"/>
          <w:szCs w:val="22"/>
        </w:rPr>
        <w:t>v</w:t>
      </w:r>
      <w:r w:rsidR="00874E41" w:rsidRPr="007C4566">
        <w:rPr>
          <w:rFonts w:ascii="Arial" w:hAnsi="Arial" w:cs="Arial"/>
          <w:sz w:val="22"/>
          <w:szCs w:val="22"/>
        </w:rPr>
        <w:t>entions.</w:t>
      </w:r>
      <w:r w:rsidR="00AA50DC" w:rsidRPr="007C4566">
        <w:rPr>
          <w:rFonts w:ascii="Arial" w:hAnsi="Arial" w:cs="Arial"/>
          <w:sz w:val="22"/>
          <w:szCs w:val="22"/>
        </w:rPr>
        <w:t xml:space="preserve"> Stigma contributes to health </w:t>
      </w:r>
      <w:r w:rsidR="00EB3A8F" w:rsidRPr="007C4566">
        <w:rPr>
          <w:rFonts w:ascii="Arial" w:hAnsi="Arial" w:cs="Arial"/>
          <w:sz w:val="22"/>
          <w:szCs w:val="22"/>
        </w:rPr>
        <w:t>inequalities,</w:t>
      </w:r>
      <w:r w:rsidR="00AA50DC" w:rsidRPr="007C4566">
        <w:rPr>
          <w:rFonts w:ascii="Arial" w:hAnsi="Arial" w:cs="Arial"/>
          <w:sz w:val="22"/>
          <w:szCs w:val="22"/>
        </w:rPr>
        <w:t xml:space="preserve"> reduced service engagements, and negatively affects recovery.</w:t>
      </w:r>
      <w:r w:rsidR="00054DC5" w:rsidRPr="007C4566">
        <w:rPr>
          <w:rFonts w:ascii="Arial" w:hAnsi="Arial" w:cs="Arial"/>
          <w:sz w:val="22"/>
          <w:szCs w:val="22"/>
        </w:rPr>
        <w:t xml:space="preserve"> It also impacts </w:t>
      </w:r>
      <w:r w:rsidR="00EB3A8F" w:rsidRPr="007C4566">
        <w:rPr>
          <w:rFonts w:ascii="Arial" w:hAnsi="Arial" w:cs="Arial"/>
          <w:sz w:val="22"/>
          <w:szCs w:val="22"/>
        </w:rPr>
        <w:t>families, carers</w:t>
      </w:r>
      <w:r w:rsidR="00054DC5" w:rsidRPr="007C4566">
        <w:rPr>
          <w:rFonts w:ascii="Arial" w:hAnsi="Arial" w:cs="Arial"/>
          <w:sz w:val="22"/>
          <w:szCs w:val="22"/>
        </w:rPr>
        <w:t xml:space="preserve">, who may experience </w:t>
      </w:r>
      <w:r w:rsidR="007A638E" w:rsidRPr="007C4566">
        <w:rPr>
          <w:rFonts w:ascii="Arial" w:hAnsi="Arial" w:cs="Arial"/>
          <w:sz w:val="22"/>
          <w:szCs w:val="22"/>
        </w:rPr>
        <w:t>(</w:t>
      </w:r>
      <w:r w:rsidR="00054DC5" w:rsidRPr="007C4566">
        <w:rPr>
          <w:rFonts w:ascii="Arial" w:hAnsi="Arial" w:cs="Arial"/>
          <w:sz w:val="22"/>
          <w:szCs w:val="22"/>
        </w:rPr>
        <w:t>courtesy stigma</w:t>
      </w:r>
      <w:r w:rsidR="007A638E" w:rsidRPr="007C4566">
        <w:rPr>
          <w:rFonts w:ascii="Arial" w:hAnsi="Arial" w:cs="Arial"/>
          <w:sz w:val="22"/>
          <w:szCs w:val="22"/>
        </w:rPr>
        <w:t>)</w:t>
      </w:r>
      <w:r w:rsidR="00054DC5" w:rsidRPr="007C4566">
        <w:rPr>
          <w:rFonts w:ascii="Arial" w:hAnsi="Arial" w:cs="Arial"/>
          <w:sz w:val="22"/>
          <w:szCs w:val="22"/>
        </w:rPr>
        <w:t xml:space="preserve"> due to their association with people experiencing mental illness. </w:t>
      </w:r>
      <w:r w:rsidR="00874E41" w:rsidRPr="007C4566">
        <w:rPr>
          <w:rFonts w:ascii="Arial" w:hAnsi="Arial" w:cs="Arial"/>
          <w:sz w:val="22"/>
          <w:szCs w:val="22"/>
        </w:rPr>
        <w:t xml:space="preserve"> </w:t>
      </w:r>
      <w:r w:rsidR="00BA6068" w:rsidRPr="007C4566">
        <w:rPr>
          <w:rFonts w:ascii="Arial" w:hAnsi="Arial" w:cs="Arial"/>
          <w:sz w:val="22"/>
          <w:szCs w:val="22"/>
        </w:rPr>
        <w:t xml:space="preserve"> </w:t>
      </w:r>
    </w:p>
    <w:p w14:paraId="053812A7" w14:textId="77777777" w:rsidR="00575E73" w:rsidRPr="007C4566" w:rsidRDefault="00575E73" w:rsidP="007C4566">
      <w:pPr>
        <w:spacing w:line="360" w:lineRule="auto"/>
        <w:rPr>
          <w:rFonts w:ascii="Arial" w:eastAsia="Arial" w:hAnsi="Arial" w:cs="Arial"/>
          <w:sz w:val="22"/>
          <w:szCs w:val="22"/>
        </w:rPr>
      </w:pPr>
    </w:p>
    <w:p w14:paraId="53303A8D" w14:textId="77777777" w:rsidR="00575E73" w:rsidRPr="007C4566" w:rsidRDefault="00575E73" w:rsidP="007C4566">
      <w:pPr>
        <w:pStyle w:val="Heading2"/>
        <w:spacing w:line="360" w:lineRule="auto"/>
        <w:rPr>
          <w:rFonts w:ascii="Arial" w:eastAsia="Arial" w:hAnsi="Arial" w:cs="Arial"/>
          <w:sz w:val="22"/>
          <w:szCs w:val="22"/>
        </w:rPr>
      </w:pPr>
      <w:bookmarkStart w:id="3" w:name="_Toc225024738"/>
      <w:r w:rsidRPr="007C4566">
        <w:rPr>
          <w:rFonts w:ascii="Arial" w:eastAsia="Arial" w:hAnsi="Arial" w:cs="Arial"/>
          <w:sz w:val="22"/>
          <w:szCs w:val="22"/>
        </w:rPr>
        <w:t>1.2 Personal Reflection – Why I Chose This Topic</w:t>
      </w:r>
      <w:bookmarkEnd w:id="3"/>
    </w:p>
    <w:p w14:paraId="7C4321AA" w14:textId="72FFD4AF" w:rsidR="00575E73" w:rsidRPr="007C4566" w:rsidRDefault="00575E73" w:rsidP="007C4566">
      <w:pPr>
        <w:spacing w:line="360" w:lineRule="auto"/>
        <w:rPr>
          <w:rFonts w:ascii="Arial" w:eastAsia="Arial" w:hAnsi="Arial" w:cs="Arial"/>
          <w:sz w:val="22"/>
          <w:szCs w:val="22"/>
        </w:rPr>
      </w:pPr>
    </w:p>
    <w:p w14:paraId="366F6CEC" w14:textId="2A7A7AE9" w:rsidR="00575E73" w:rsidRPr="007C4566" w:rsidRDefault="007F5722" w:rsidP="007C4566">
      <w:pPr>
        <w:spacing w:line="360" w:lineRule="auto"/>
        <w:rPr>
          <w:rFonts w:ascii="Arial" w:eastAsia="Arial" w:hAnsi="Arial" w:cs="Arial"/>
          <w:sz w:val="22"/>
          <w:szCs w:val="22"/>
        </w:rPr>
      </w:pPr>
      <w:r w:rsidRPr="007C4566">
        <w:rPr>
          <w:rFonts w:ascii="Arial" w:eastAsia="Arial" w:hAnsi="Arial" w:cs="Arial"/>
          <w:sz w:val="22"/>
          <w:szCs w:val="22"/>
        </w:rPr>
        <w:t>I selecte</w:t>
      </w:r>
      <w:r w:rsidR="00313924" w:rsidRPr="007C4566">
        <w:rPr>
          <w:rFonts w:ascii="Arial" w:eastAsia="Arial" w:hAnsi="Arial" w:cs="Arial"/>
          <w:sz w:val="22"/>
          <w:szCs w:val="22"/>
        </w:rPr>
        <w:t>d</w:t>
      </w:r>
      <w:r w:rsidRPr="007C4566">
        <w:rPr>
          <w:rFonts w:ascii="Arial" w:eastAsia="Arial" w:hAnsi="Arial" w:cs="Arial"/>
          <w:sz w:val="22"/>
          <w:szCs w:val="22"/>
        </w:rPr>
        <w:t xml:space="preserve"> this topic because mental health stigma is an issue I have encountered both intellectually and </w:t>
      </w:r>
      <w:r w:rsidR="00816AED" w:rsidRPr="007C4566">
        <w:rPr>
          <w:rFonts w:ascii="Arial" w:eastAsia="Arial" w:hAnsi="Arial" w:cs="Arial"/>
          <w:sz w:val="22"/>
          <w:szCs w:val="22"/>
        </w:rPr>
        <w:t>physically.</w:t>
      </w:r>
      <w:r w:rsidRPr="007C4566">
        <w:rPr>
          <w:rFonts w:ascii="Arial" w:eastAsia="Arial" w:hAnsi="Arial" w:cs="Arial"/>
          <w:sz w:val="22"/>
          <w:szCs w:val="22"/>
        </w:rPr>
        <w:t xml:space="preserve"> Through my studies in health and social care, I have learned how stigma shapes people</w:t>
      </w:r>
      <w:r w:rsidR="00816AED" w:rsidRPr="007C4566">
        <w:rPr>
          <w:rFonts w:ascii="Arial" w:eastAsia="Arial" w:hAnsi="Arial" w:cs="Arial"/>
          <w:sz w:val="22"/>
          <w:szCs w:val="22"/>
        </w:rPr>
        <w:t>’</w:t>
      </w:r>
      <w:r w:rsidRPr="007C4566">
        <w:rPr>
          <w:rFonts w:ascii="Arial" w:eastAsia="Arial" w:hAnsi="Arial" w:cs="Arial"/>
          <w:sz w:val="22"/>
          <w:szCs w:val="22"/>
        </w:rPr>
        <w:t>s</w:t>
      </w:r>
      <w:r w:rsidR="00816AED" w:rsidRPr="007C4566">
        <w:rPr>
          <w:rFonts w:ascii="Arial" w:eastAsia="Arial" w:hAnsi="Arial" w:cs="Arial"/>
          <w:sz w:val="22"/>
          <w:szCs w:val="22"/>
        </w:rPr>
        <w:t xml:space="preserve"> experiences and influences their willingness to seek support</w:t>
      </w:r>
      <w:r w:rsidR="006770C0" w:rsidRPr="007C4566">
        <w:rPr>
          <w:rFonts w:ascii="Arial" w:eastAsia="Arial" w:hAnsi="Arial" w:cs="Arial"/>
          <w:sz w:val="22"/>
          <w:szCs w:val="22"/>
        </w:rPr>
        <w:t xml:space="preserve">. I have also observed how stigma affects workplace environments, where staff may feel unable to discuss their mental health openly. This topic aligns with my future career goals in </w:t>
      </w:r>
      <w:r w:rsidR="006770C0" w:rsidRPr="007C4566">
        <w:rPr>
          <w:rFonts w:ascii="Arial" w:eastAsia="Arial" w:hAnsi="Arial" w:cs="Arial"/>
          <w:sz w:val="22"/>
          <w:szCs w:val="22"/>
        </w:rPr>
        <w:lastRenderedPageBreak/>
        <w:t>mental health support</w:t>
      </w:r>
      <w:r w:rsidR="008E6B2C" w:rsidRPr="007C4566">
        <w:rPr>
          <w:rFonts w:ascii="Arial" w:eastAsia="Arial" w:hAnsi="Arial" w:cs="Arial"/>
          <w:sz w:val="22"/>
          <w:szCs w:val="22"/>
        </w:rPr>
        <w:t xml:space="preserve">, where understanding stigma is essential for providing </w:t>
      </w:r>
      <w:r w:rsidR="00313924" w:rsidRPr="007C4566">
        <w:rPr>
          <w:rFonts w:ascii="Arial" w:eastAsia="Arial" w:hAnsi="Arial" w:cs="Arial"/>
          <w:sz w:val="22"/>
          <w:szCs w:val="22"/>
        </w:rPr>
        <w:t>compassionate, person – centred care. Researching this issue helps me develop the knowledge and skills needed to challenge stigma and promote inclusive practice.</w:t>
      </w:r>
    </w:p>
    <w:p w14:paraId="6BB25E71" w14:textId="77777777" w:rsidR="00575E73" w:rsidRPr="007C4566" w:rsidRDefault="00575E73" w:rsidP="007C4566">
      <w:pPr>
        <w:spacing w:line="360" w:lineRule="auto"/>
        <w:rPr>
          <w:rFonts w:ascii="Arial" w:eastAsia="Arial" w:hAnsi="Arial" w:cs="Arial"/>
          <w:sz w:val="22"/>
          <w:szCs w:val="22"/>
        </w:rPr>
      </w:pPr>
    </w:p>
    <w:p w14:paraId="34DE048C" w14:textId="77777777" w:rsidR="00575E73" w:rsidRPr="007C4566" w:rsidRDefault="00575E73" w:rsidP="007C4566">
      <w:pPr>
        <w:pStyle w:val="Heading1"/>
        <w:spacing w:line="360" w:lineRule="auto"/>
        <w:rPr>
          <w:rFonts w:ascii="Arial" w:eastAsia="Arial" w:hAnsi="Arial" w:cs="Arial"/>
          <w:sz w:val="22"/>
          <w:szCs w:val="22"/>
        </w:rPr>
      </w:pPr>
      <w:bookmarkStart w:id="4" w:name="_Toc225024739"/>
      <w:r w:rsidRPr="007C4566">
        <w:rPr>
          <w:rFonts w:ascii="Arial" w:eastAsia="Arial" w:hAnsi="Arial" w:cs="Arial"/>
          <w:sz w:val="22"/>
          <w:szCs w:val="22"/>
        </w:rPr>
        <w:t>Task 2 – Evaluating Information Sources</w:t>
      </w:r>
      <w:bookmarkEnd w:id="4"/>
      <w:r w:rsidRPr="007C4566">
        <w:rPr>
          <w:rFonts w:ascii="Arial" w:eastAsia="Arial" w:hAnsi="Arial" w:cs="Arial"/>
          <w:sz w:val="22"/>
          <w:szCs w:val="22"/>
        </w:rPr>
        <w:t xml:space="preserve">  </w:t>
      </w:r>
    </w:p>
    <w:p w14:paraId="5F0CFC4A" w14:textId="22CFEE66" w:rsidR="00575E73" w:rsidRPr="007C4566" w:rsidRDefault="00575E73" w:rsidP="007C4566">
      <w:pPr>
        <w:pStyle w:val="Heading2"/>
        <w:spacing w:line="360" w:lineRule="auto"/>
        <w:rPr>
          <w:rFonts w:ascii="Arial" w:eastAsia="Arial" w:hAnsi="Arial" w:cs="Arial"/>
          <w:sz w:val="22"/>
          <w:szCs w:val="22"/>
        </w:rPr>
      </w:pPr>
      <w:bookmarkStart w:id="5" w:name="_Toc225024740"/>
      <w:r w:rsidRPr="007C4566">
        <w:rPr>
          <w:rFonts w:ascii="Arial" w:eastAsia="Arial" w:hAnsi="Arial" w:cs="Arial"/>
          <w:sz w:val="22"/>
          <w:szCs w:val="22"/>
        </w:rPr>
        <w:t xml:space="preserve">2.1 Source </w:t>
      </w:r>
      <w:bookmarkEnd w:id="5"/>
    </w:p>
    <w:p w14:paraId="103790A8" w14:textId="2F140C20" w:rsidR="00575E73" w:rsidRPr="007C4566" w:rsidRDefault="00E24949" w:rsidP="007C4566">
      <w:pPr>
        <w:spacing w:line="360" w:lineRule="auto"/>
        <w:rPr>
          <w:rFonts w:ascii="Arial" w:eastAsia="Arial" w:hAnsi="Arial" w:cs="Arial"/>
          <w:sz w:val="22"/>
          <w:szCs w:val="22"/>
        </w:rPr>
      </w:pPr>
      <w:r w:rsidRPr="007C4566">
        <w:rPr>
          <w:rFonts w:ascii="Arial" w:eastAsia="Arial" w:hAnsi="Arial" w:cs="Arial"/>
          <w:sz w:val="22"/>
          <w:szCs w:val="22"/>
        </w:rPr>
        <w:t xml:space="preserve">Mind (2024) The Big Mental Health Report 2024. Mind UK. This report provides an exhaustive analysis of mental health tendency in Egland and Wales, including stigma, injustice, and access to services. It employs large – scale surveys and </w:t>
      </w:r>
      <w:r w:rsidR="008E62E2" w:rsidRPr="007C4566">
        <w:rPr>
          <w:rFonts w:ascii="Arial" w:eastAsia="Arial" w:hAnsi="Arial" w:cs="Arial"/>
          <w:sz w:val="22"/>
          <w:szCs w:val="22"/>
        </w:rPr>
        <w:t>qualitative accounts</w:t>
      </w:r>
      <w:r w:rsidRPr="007C4566">
        <w:rPr>
          <w:rFonts w:ascii="Arial" w:eastAsia="Arial" w:hAnsi="Arial" w:cs="Arial"/>
          <w:sz w:val="22"/>
          <w:szCs w:val="22"/>
        </w:rPr>
        <w:t xml:space="preserve"> from people </w:t>
      </w:r>
      <w:r w:rsidR="008E62E2" w:rsidRPr="007C4566">
        <w:rPr>
          <w:rFonts w:ascii="Arial" w:eastAsia="Arial" w:hAnsi="Arial" w:cs="Arial"/>
          <w:sz w:val="22"/>
          <w:szCs w:val="22"/>
        </w:rPr>
        <w:t xml:space="preserve">with lived experience. Mind is a leading UK mental health charity with a strong research reputation, making this source highly credible. The findings show that public attitudes toward mental illness have worsened significantly, with stigma levels returning to those </w:t>
      </w:r>
      <w:r w:rsidR="00342E31" w:rsidRPr="007C4566">
        <w:rPr>
          <w:rFonts w:ascii="Arial" w:eastAsia="Arial" w:hAnsi="Arial" w:cs="Arial"/>
          <w:sz w:val="22"/>
          <w:szCs w:val="22"/>
        </w:rPr>
        <w:t xml:space="preserve">seen in </w:t>
      </w:r>
      <w:r w:rsidR="00D340DD" w:rsidRPr="007C4566">
        <w:rPr>
          <w:rFonts w:ascii="Arial" w:eastAsia="Arial" w:hAnsi="Arial" w:cs="Arial"/>
          <w:sz w:val="22"/>
          <w:szCs w:val="22"/>
        </w:rPr>
        <w:t>2009.</w:t>
      </w:r>
      <w:r w:rsidR="00342E31" w:rsidRPr="007C4566">
        <w:rPr>
          <w:rFonts w:ascii="Arial" w:eastAsia="Arial" w:hAnsi="Arial" w:cs="Arial"/>
          <w:sz w:val="22"/>
          <w:szCs w:val="22"/>
        </w:rPr>
        <w:t xml:space="preserve"> This source is useful because it highlights the scale of the problem and provides up-to-date evidence that stigma is </w:t>
      </w:r>
      <w:r w:rsidR="00906894" w:rsidRPr="007C4566">
        <w:rPr>
          <w:rFonts w:ascii="Arial" w:eastAsia="Arial" w:hAnsi="Arial" w:cs="Arial"/>
          <w:sz w:val="22"/>
          <w:szCs w:val="22"/>
        </w:rPr>
        <w:t>increasing.</w:t>
      </w:r>
      <w:r w:rsidR="008E62E2" w:rsidRPr="007C4566">
        <w:rPr>
          <w:rFonts w:ascii="Arial" w:eastAsia="Arial" w:hAnsi="Arial" w:cs="Arial"/>
          <w:sz w:val="22"/>
          <w:szCs w:val="22"/>
        </w:rPr>
        <w:t xml:space="preserve">  </w:t>
      </w:r>
    </w:p>
    <w:p w14:paraId="3EB5347B" w14:textId="77777777" w:rsidR="00575E73" w:rsidRPr="007C4566" w:rsidRDefault="00575E73" w:rsidP="007C4566">
      <w:pPr>
        <w:spacing w:line="360" w:lineRule="auto"/>
        <w:rPr>
          <w:rFonts w:ascii="Arial" w:eastAsia="Arial" w:hAnsi="Arial" w:cs="Arial"/>
          <w:sz w:val="22"/>
          <w:szCs w:val="22"/>
        </w:rPr>
      </w:pPr>
    </w:p>
    <w:p w14:paraId="66798926" w14:textId="30F23A19" w:rsidR="00575E73" w:rsidRPr="007C4566" w:rsidRDefault="00575E73" w:rsidP="007C4566">
      <w:pPr>
        <w:pStyle w:val="Heading2"/>
        <w:spacing w:line="360" w:lineRule="auto"/>
        <w:rPr>
          <w:rFonts w:ascii="Arial" w:eastAsia="Arial" w:hAnsi="Arial" w:cs="Arial"/>
          <w:sz w:val="22"/>
          <w:szCs w:val="22"/>
        </w:rPr>
      </w:pPr>
      <w:bookmarkStart w:id="6" w:name="_Toc225024741"/>
      <w:r w:rsidRPr="007C4566">
        <w:rPr>
          <w:rFonts w:ascii="Arial" w:eastAsia="Arial" w:hAnsi="Arial" w:cs="Arial"/>
          <w:sz w:val="22"/>
          <w:szCs w:val="22"/>
        </w:rPr>
        <w:t>2.2 Source</w:t>
      </w:r>
      <w:bookmarkEnd w:id="6"/>
    </w:p>
    <w:p w14:paraId="5F8F58E2" w14:textId="484EA18F" w:rsidR="00575E73" w:rsidRPr="007C4566" w:rsidRDefault="00575E73" w:rsidP="007C4566">
      <w:pPr>
        <w:spacing w:line="360" w:lineRule="auto"/>
        <w:rPr>
          <w:rFonts w:ascii="Arial" w:hAnsi="Arial" w:cs="Arial"/>
          <w:sz w:val="22"/>
          <w:szCs w:val="22"/>
        </w:rPr>
      </w:pPr>
      <w:r w:rsidRPr="007C4566">
        <w:rPr>
          <w:rFonts w:ascii="Arial" w:hAnsi="Arial" w:cs="Arial"/>
          <w:sz w:val="22"/>
          <w:szCs w:val="22"/>
        </w:rPr>
        <w:t xml:space="preserve"> </w:t>
      </w:r>
      <w:r w:rsidR="00342E31" w:rsidRPr="007C4566">
        <w:rPr>
          <w:rFonts w:ascii="Arial" w:hAnsi="Arial" w:cs="Arial"/>
          <w:sz w:val="22"/>
          <w:szCs w:val="22"/>
        </w:rPr>
        <w:t>Ronaldson, A. &amp; Henderson, C. (2024) ‘</w:t>
      </w:r>
      <w:r w:rsidR="000D2F3F" w:rsidRPr="007C4566">
        <w:rPr>
          <w:rFonts w:ascii="Arial" w:hAnsi="Arial" w:cs="Arial"/>
          <w:sz w:val="22"/>
          <w:szCs w:val="22"/>
        </w:rPr>
        <w:t xml:space="preserve">One year later: Tracking the continued growth of mental health illness stigma in </w:t>
      </w:r>
      <w:r w:rsidR="00486EC0" w:rsidRPr="007C4566">
        <w:rPr>
          <w:rFonts w:ascii="Arial" w:hAnsi="Arial" w:cs="Arial"/>
          <w:sz w:val="22"/>
          <w:szCs w:val="22"/>
        </w:rPr>
        <w:t xml:space="preserve">Egland, </w:t>
      </w:r>
      <w:proofErr w:type="spellStart"/>
      <w:r w:rsidR="00486EC0" w:rsidRPr="007C4566">
        <w:rPr>
          <w:rFonts w:ascii="Arial" w:hAnsi="Arial" w:cs="Arial"/>
          <w:sz w:val="22"/>
          <w:szCs w:val="22"/>
        </w:rPr>
        <w:t>medRxiv</w:t>
      </w:r>
      <w:proofErr w:type="spellEnd"/>
      <w:r w:rsidR="000D2F3F" w:rsidRPr="007C4566">
        <w:rPr>
          <w:rFonts w:ascii="Arial" w:hAnsi="Arial" w:cs="Arial"/>
          <w:sz w:val="22"/>
          <w:szCs w:val="22"/>
        </w:rPr>
        <w:t xml:space="preserve">. This research investigates data from the attitudes to Mental illness (AMI) </w:t>
      </w:r>
      <w:proofErr w:type="gramStart"/>
      <w:r w:rsidR="000D2F3F" w:rsidRPr="007C4566">
        <w:rPr>
          <w:rFonts w:ascii="Arial" w:hAnsi="Arial" w:cs="Arial"/>
          <w:sz w:val="22"/>
          <w:szCs w:val="22"/>
        </w:rPr>
        <w:t>survey ,</w:t>
      </w:r>
      <w:proofErr w:type="gramEnd"/>
      <w:r w:rsidR="000D2F3F" w:rsidRPr="007C4566">
        <w:rPr>
          <w:rFonts w:ascii="Arial" w:hAnsi="Arial" w:cs="Arial"/>
          <w:sz w:val="22"/>
          <w:szCs w:val="22"/>
        </w:rPr>
        <w:t xml:space="preserve"> using validated measures such as the Mental Health Knowledge Schedule (MAKS</w:t>
      </w:r>
      <w:r w:rsidR="00E90574" w:rsidRPr="007C4566">
        <w:rPr>
          <w:rFonts w:ascii="Arial" w:hAnsi="Arial" w:cs="Arial"/>
          <w:sz w:val="22"/>
          <w:szCs w:val="22"/>
        </w:rPr>
        <w:t xml:space="preserve">) and the </w:t>
      </w:r>
      <w:r w:rsidR="002816FB" w:rsidRPr="007C4566">
        <w:rPr>
          <w:rFonts w:ascii="Arial" w:hAnsi="Arial" w:cs="Arial"/>
          <w:sz w:val="22"/>
          <w:szCs w:val="22"/>
        </w:rPr>
        <w:t xml:space="preserve">community attitudes toward the Mentally III scale (CAMI). The authors found a notable decline in public attitudes between 2023 and 2024, with reduced mental health knowledge </w:t>
      </w:r>
      <w:r w:rsidR="00486EC0" w:rsidRPr="007C4566">
        <w:rPr>
          <w:rFonts w:ascii="Arial" w:hAnsi="Arial" w:cs="Arial"/>
          <w:sz w:val="22"/>
          <w:szCs w:val="22"/>
        </w:rPr>
        <w:t xml:space="preserve">and increased negative </w:t>
      </w:r>
      <w:proofErr w:type="gramStart"/>
      <w:r w:rsidR="00486EC0" w:rsidRPr="007C4566">
        <w:rPr>
          <w:rFonts w:ascii="Arial" w:hAnsi="Arial" w:cs="Arial"/>
          <w:sz w:val="22"/>
          <w:szCs w:val="22"/>
        </w:rPr>
        <w:t>stereotypes .</w:t>
      </w:r>
      <w:proofErr w:type="gramEnd"/>
      <w:r w:rsidR="00486EC0" w:rsidRPr="007C4566">
        <w:rPr>
          <w:rFonts w:ascii="Arial" w:hAnsi="Arial" w:cs="Arial"/>
          <w:sz w:val="22"/>
          <w:szCs w:val="22"/>
        </w:rPr>
        <w:t xml:space="preserve"> Although the study is a preprint and not yet peer </w:t>
      </w:r>
      <w:r w:rsidR="00CB0A1E" w:rsidRPr="007C4566">
        <w:rPr>
          <w:rFonts w:ascii="Arial" w:hAnsi="Arial" w:cs="Arial"/>
          <w:sz w:val="22"/>
          <w:szCs w:val="22"/>
        </w:rPr>
        <w:t>reviewed, the</w:t>
      </w:r>
      <w:r w:rsidR="00486EC0" w:rsidRPr="007C4566">
        <w:rPr>
          <w:rFonts w:ascii="Arial" w:hAnsi="Arial" w:cs="Arial"/>
          <w:sz w:val="22"/>
          <w:szCs w:val="22"/>
        </w:rPr>
        <w:t xml:space="preserve"> authors are respected researchers </w:t>
      </w:r>
      <w:r w:rsidR="00D11DA0" w:rsidRPr="007C4566">
        <w:rPr>
          <w:rFonts w:ascii="Arial" w:hAnsi="Arial" w:cs="Arial"/>
          <w:sz w:val="22"/>
          <w:szCs w:val="22"/>
        </w:rPr>
        <w:t>at Kingi’s</w:t>
      </w:r>
      <w:r w:rsidR="00486EC0" w:rsidRPr="007C4566">
        <w:rPr>
          <w:rFonts w:ascii="Arial" w:hAnsi="Arial" w:cs="Arial"/>
          <w:sz w:val="22"/>
          <w:szCs w:val="22"/>
        </w:rPr>
        <w:t xml:space="preserve"> College London, which adds </w:t>
      </w:r>
      <w:r w:rsidR="00CB0A1E" w:rsidRPr="007C4566">
        <w:rPr>
          <w:rFonts w:ascii="Arial" w:hAnsi="Arial" w:cs="Arial"/>
          <w:sz w:val="22"/>
          <w:szCs w:val="22"/>
        </w:rPr>
        <w:t>credibility.</w:t>
      </w:r>
      <w:r w:rsidR="00486EC0" w:rsidRPr="007C4566">
        <w:rPr>
          <w:rFonts w:ascii="Arial" w:hAnsi="Arial" w:cs="Arial"/>
          <w:sz w:val="22"/>
          <w:szCs w:val="22"/>
        </w:rPr>
        <w:t xml:space="preserve"> This source delivers thorough quantitative evidence and supports the argument that stigma is deteriorating.</w:t>
      </w:r>
    </w:p>
    <w:p w14:paraId="1951CD64" w14:textId="77777777" w:rsidR="00575E73" w:rsidRPr="007C4566" w:rsidRDefault="00575E73" w:rsidP="007C4566">
      <w:pPr>
        <w:spacing w:line="360" w:lineRule="auto"/>
        <w:rPr>
          <w:rFonts w:ascii="Arial" w:eastAsia="Arial" w:hAnsi="Arial" w:cs="Arial"/>
          <w:sz w:val="22"/>
          <w:szCs w:val="22"/>
        </w:rPr>
      </w:pPr>
    </w:p>
    <w:p w14:paraId="72412F65" w14:textId="77777777" w:rsidR="00575E73" w:rsidRPr="007C4566" w:rsidRDefault="00432D05" w:rsidP="007C4566">
      <w:pPr>
        <w:pStyle w:val="Heading2"/>
        <w:spacing w:line="360" w:lineRule="auto"/>
        <w:rPr>
          <w:rFonts w:ascii="Arial" w:eastAsia="Arial" w:hAnsi="Arial" w:cs="Arial"/>
          <w:sz w:val="22"/>
          <w:szCs w:val="22"/>
        </w:rPr>
      </w:pPr>
      <w:bookmarkStart w:id="7" w:name="_Toc225024742"/>
      <w:r w:rsidRPr="007C4566">
        <w:rPr>
          <w:rFonts w:ascii="Arial" w:eastAsia="Arial" w:hAnsi="Arial" w:cs="Arial"/>
          <w:sz w:val="22"/>
          <w:szCs w:val="22"/>
        </w:rPr>
        <w:t>2.3 Source</w:t>
      </w:r>
      <w:r w:rsidR="00575E73" w:rsidRPr="007C4566">
        <w:rPr>
          <w:rFonts w:ascii="Arial" w:eastAsia="Arial" w:hAnsi="Arial" w:cs="Arial"/>
          <w:sz w:val="22"/>
          <w:szCs w:val="22"/>
        </w:rPr>
        <w:t xml:space="preserve"> 3</w:t>
      </w:r>
      <w:bookmarkEnd w:id="7"/>
    </w:p>
    <w:p w14:paraId="06041326" w14:textId="4701B8C8" w:rsidR="00575E73" w:rsidRPr="007C4566" w:rsidRDefault="00575E73" w:rsidP="007C4566">
      <w:pPr>
        <w:spacing w:line="360" w:lineRule="auto"/>
        <w:rPr>
          <w:rFonts w:ascii="Arial" w:eastAsia="Arial" w:hAnsi="Arial" w:cs="Arial"/>
          <w:sz w:val="22"/>
          <w:szCs w:val="22"/>
        </w:rPr>
      </w:pPr>
    </w:p>
    <w:p w14:paraId="704C1D53" w14:textId="45D6F61E" w:rsidR="00CB0A1E" w:rsidRPr="007C4566" w:rsidRDefault="007E58E1" w:rsidP="007C4566">
      <w:pPr>
        <w:spacing w:line="360" w:lineRule="auto"/>
        <w:rPr>
          <w:rFonts w:ascii="Arial" w:hAnsi="Arial" w:cs="Arial"/>
          <w:sz w:val="22"/>
          <w:szCs w:val="22"/>
        </w:rPr>
      </w:pPr>
      <w:r w:rsidRPr="007C4566">
        <w:rPr>
          <w:rFonts w:ascii="Arial" w:hAnsi="Arial" w:cs="Arial"/>
          <w:sz w:val="22"/>
          <w:szCs w:val="22"/>
        </w:rPr>
        <w:t>Care Quality</w:t>
      </w:r>
      <w:r w:rsidR="00EA0DB6" w:rsidRPr="007C4566">
        <w:rPr>
          <w:rFonts w:ascii="Arial" w:hAnsi="Arial" w:cs="Arial"/>
          <w:sz w:val="22"/>
          <w:szCs w:val="22"/>
        </w:rPr>
        <w:t xml:space="preserve"> Commission (CQC) (2025) state of care 2025. The CQC’s annual state of care report provides an authoritative overview of health and social care services in </w:t>
      </w:r>
      <w:r w:rsidR="00874B4A" w:rsidRPr="007C4566">
        <w:rPr>
          <w:rFonts w:ascii="Arial" w:hAnsi="Arial" w:cs="Arial"/>
          <w:sz w:val="22"/>
          <w:szCs w:val="22"/>
        </w:rPr>
        <w:t>England.</w:t>
      </w:r>
      <w:r w:rsidR="00EA0DB6" w:rsidRPr="007C4566">
        <w:rPr>
          <w:rFonts w:ascii="Arial" w:hAnsi="Arial" w:cs="Arial"/>
          <w:sz w:val="22"/>
          <w:szCs w:val="22"/>
        </w:rPr>
        <w:t xml:space="preserve"> </w:t>
      </w:r>
      <w:r w:rsidR="00874B4A" w:rsidRPr="007C4566">
        <w:rPr>
          <w:rFonts w:ascii="Arial" w:hAnsi="Arial" w:cs="Arial"/>
          <w:sz w:val="22"/>
          <w:szCs w:val="22"/>
        </w:rPr>
        <w:t xml:space="preserve">The 2025 </w:t>
      </w:r>
      <w:r w:rsidR="00C4578F" w:rsidRPr="007C4566">
        <w:rPr>
          <w:rFonts w:ascii="Arial" w:hAnsi="Arial" w:cs="Arial"/>
          <w:sz w:val="22"/>
          <w:szCs w:val="22"/>
        </w:rPr>
        <w:t>report highlights</w:t>
      </w:r>
      <w:r w:rsidR="004B621C" w:rsidRPr="007C4566">
        <w:rPr>
          <w:rFonts w:ascii="Arial" w:hAnsi="Arial" w:cs="Arial"/>
          <w:sz w:val="22"/>
          <w:szCs w:val="22"/>
        </w:rPr>
        <w:t xml:space="preserve"> </w:t>
      </w:r>
      <w:r w:rsidR="00874B4A" w:rsidRPr="007C4566">
        <w:rPr>
          <w:rFonts w:ascii="Arial" w:hAnsi="Arial" w:cs="Arial"/>
          <w:sz w:val="22"/>
          <w:szCs w:val="22"/>
        </w:rPr>
        <w:t xml:space="preserve">significant inequalities in mental health care, including long waiting times, </w:t>
      </w:r>
      <w:r w:rsidR="00C4578F" w:rsidRPr="007C4566">
        <w:rPr>
          <w:rFonts w:ascii="Arial" w:hAnsi="Arial" w:cs="Arial"/>
          <w:sz w:val="22"/>
          <w:szCs w:val="22"/>
        </w:rPr>
        <w:t>reduced service</w:t>
      </w:r>
      <w:r w:rsidR="00874B4A" w:rsidRPr="007C4566">
        <w:rPr>
          <w:rFonts w:ascii="Arial" w:hAnsi="Arial" w:cs="Arial"/>
          <w:sz w:val="22"/>
          <w:szCs w:val="22"/>
        </w:rPr>
        <w:t xml:space="preserve"> </w:t>
      </w:r>
      <w:r w:rsidR="00EA5EB3" w:rsidRPr="007C4566">
        <w:rPr>
          <w:rFonts w:ascii="Arial" w:hAnsi="Arial" w:cs="Arial"/>
          <w:sz w:val="22"/>
          <w:szCs w:val="22"/>
        </w:rPr>
        <w:t>availability, and</w:t>
      </w:r>
      <w:r w:rsidR="00874B4A" w:rsidRPr="007C4566">
        <w:rPr>
          <w:rFonts w:ascii="Arial" w:hAnsi="Arial" w:cs="Arial"/>
          <w:sz w:val="22"/>
          <w:szCs w:val="22"/>
        </w:rPr>
        <w:t xml:space="preserve"> the impact of stigma on help seeking behaviours. </w:t>
      </w:r>
      <w:r w:rsidR="00874B4A" w:rsidRPr="007C4566">
        <w:rPr>
          <w:rFonts w:ascii="Arial" w:hAnsi="Arial" w:cs="Arial"/>
          <w:sz w:val="22"/>
          <w:szCs w:val="22"/>
        </w:rPr>
        <w:lastRenderedPageBreak/>
        <w:t xml:space="preserve">The CQC is a government </w:t>
      </w:r>
      <w:r w:rsidR="00836DBE" w:rsidRPr="007C4566">
        <w:rPr>
          <w:rFonts w:ascii="Arial" w:hAnsi="Arial" w:cs="Arial"/>
          <w:sz w:val="22"/>
          <w:szCs w:val="22"/>
        </w:rPr>
        <w:t>- mandated</w:t>
      </w:r>
      <w:r w:rsidR="00874B4A" w:rsidRPr="007C4566">
        <w:rPr>
          <w:rFonts w:ascii="Arial" w:hAnsi="Arial" w:cs="Arial"/>
          <w:sz w:val="22"/>
          <w:szCs w:val="22"/>
        </w:rPr>
        <w:t xml:space="preserve"> </w:t>
      </w:r>
      <w:r w:rsidR="004B621C" w:rsidRPr="007C4566">
        <w:rPr>
          <w:rFonts w:ascii="Arial" w:hAnsi="Arial" w:cs="Arial"/>
          <w:sz w:val="22"/>
          <w:szCs w:val="22"/>
        </w:rPr>
        <w:t>regulator,</w:t>
      </w:r>
      <w:r w:rsidR="00C4578F" w:rsidRPr="007C4566">
        <w:rPr>
          <w:rFonts w:ascii="Arial" w:hAnsi="Arial" w:cs="Arial"/>
          <w:sz w:val="22"/>
          <w:szCs w:val="22"/>
        </w:rPr>
        <w:t xml:space="preserve"> making this source highly credible.</w:t>
      </w:r>
      <w:r w:rsidR="00EA5EB3" w:rsidRPr="007C4566">
        <w:rPr>
          <w:rFonts w:ascii="Arial" w:hAnsi="Arial" w:cs="Arial"/>
          <w:sz w:val="22"/>
          <w:szCs w:val="22"/>
        </w:rPr>
        <w:t xml:space="preserve"> It is useful because it links stigma to structur</w:t>
      </w:r>
      <w:r w:rsidR="007A56B9" w:rsidRPr="007C4566">
        <w:rPr>
          <w:rFonts w:ascii="Arial" w:hAnsi="Arial" w:cs="Arial"/>
          <w:sz w:val="22"/>
          <w:szCs w:val="22"/>
        </w:rPr>
        <w:t xml:space="preserve">al issues within the care </w:t>
      </w:r>
      <w:r w:rsidR="00D340DD" w:rsidRPr="007C4566">
        <w:rPr>
          <w:rFonts w:ascii="Arial" w:hAnsi="Arial" w:cs="Arial"/>
          <w:sz w:val="22"/>
          <w:szCs w:val="22"/>
        </w:rPr>
        <w:t>system,</w:t>
      </w:r>
      <w:r w:rsidR="007A56B9" w:rsidRPr="007C4566">
        <w:rPr>
          <w:rFonts w:ascii="Arial" w:hAnsi="Arial" w:cs="Arial"/>
          <w:sz w:val="22"/>
          <w:szCs w:val="22"/>
        </w:rPr>
        <w:t xml:space="preserve"> such as underfunding and workforce shortages.</w:t>
      </w:r>
    </w:p>
    <w:p w14:paraId="655F4935" w14:textId="77777777" w:rsidR="00575E73" w:rsidRPr="007C4566" w:rsidRDefault="00575E73" w:rsidP="007C4566">
      <w:pPr>
        <w:spacing w:line="360" w:lineRule="auto"/>
        <w:rPr>
          <w:rFonts w:ascii="Arial" w:eastAsia="Arial" w:hAnsi="Arial" w:cs="Arial"/>
          <w:sz w:val="22"/>
          <w:szCs w:val="22"/>
        </w:rPr>
      </w:pPr>
    </w:p>
    <w:p w14:paraId="13885D22" w14:textId="77777777" w:rsidR="00575E73" w:rsidRPr="007C4566" w:rsidRDefault="00432D05" w:rsidP="007C4566">
      <w:pPr>
        <w:pStyle w:val="Heading2"/>
        <w:spacing w:line="360" w:lineRule="auto"/>
        <w:rPr>
          <w:rFonts w:ascii="Arial" w:eastAsia="Arial" w:hAnsi="Arial" w:cs="Arial"/>
          <w:sz w:val="22"/>
          <w:szCs w:val="22"/>
        </w:rPr>
      </w:pPr>
      <w:bookmarkStart w:id="8" w:name="_Toc225024743"/>
      <w:r w:rsidRPr="007C4566">
        <w:rPr>
          <w:rFonts w:ascii="Arial" w:eastAsia="Arial" w:hAnsi="Arial" w:cs="Arial"/>
          <w:sz w:val="22"/>
          <w:szCs w:val="22"/>
        </w:rPr>
        <w:t xml:space="preserve">2.4 </w:t>
      </w:r>
      <w:r w:rsidR="00575E73" w:rsidRPr="007C4566">
        <w:rPr>
          <w:rFonts w:ascii="Arial" w:eastAsia="Arial" w:hAnsi="Arial" w:cs="Arial"/>
          <w:sz w:val="22"/>
          <w:szCs w:val="22"/>
        </w:rPr>
        <w:t>Gaps in Current Research</w:t>
      </w:r>
      <w:bookmarkEnd w:id="8"/>
    </w:p>
    <w:p w14:paraId="41BBE87B" w14:textId="2DD11DAF" w:rsidR="00246858" w:rsidRPr="007C4566" w:rsidRDefault="00246858" w:rsidP="007C4566">
      <w:pPr>
        <w:spacing w:line="360" w:lineRule="auto"/>
        <w:rPr>
          <w:rFonts w:ascii="Arial" w:eastAsia="Arial" w:hAnsi="Arial" w:cs="Arial"/>
          <w:sz w:val="22"/>
          <w:szCs w:val="22"/>
        </w:rPr>
      </w:pPr>
    </w:p>
    <w:p w14:paraId="7CC120B1" w14:textId="4E139B18" w:rsidR="00575E73" w:rsidRPr="007C4566" w:rsidRDefault="00575E73" w:rsidP="007C4566">
      <w:pPr>
        <w:spacing w:line="360" w:lineRule="auto"/>
        <w:rPr>
          <w:rFonts w:ascii="Arial" w:hAnsi="Arial" w:cs="Arial"/>
          <w:sz w:val="22"/>
          <w:szCs w:val="22"/>
        </w:rPr>
      </w:pPr>
      <w:r w:rsidRPr="007C4566">
        <w:rPr>
          <w:rFonts w:ascii="Arial" w:hAnsi="Arial" w:cs="Arial"/>
          <w:sz w:val="22"/>
          <w:szCs w:val="22"/>
        </w:rPr>
        <w:t xml:space="preserve"> </w:t>
      </w:r>
      <w:r w:rsidR="00246858" w:rsidRPr="007C4566">
        <w:rPr>
          <w:rFonts w:ascii="Arial" w:hAnsi="Arial" w:cs="Arial"/>
          <w:sz w:val="22"/>
          <w:szCs w:val="22"/>
        </w:rPr>
        <w:t xml:space="preserve">Despite growing </w:t>
      </w:r>
      <w:r w:rsidR="006C514A" w:rsidRPr="007C4566">
        <w:rPr>
          <w:rFonts w:ascii="Arial" w:hAnsi="Arial" w:cs="Arial"/>
          <w:sz w:val="22"/>
          <w:szCs w:val="22"/>
        </w:rPr>
        <w:t>evidence,</w:t>
      </w:r>
      <w:r w:rsidR="00246858" w:rsidRPr="007C4566">
        <w:rPr>
          <w:rFonts w:ascii="Arial" w:hAnsi="Arial" w:cs="Arial"/>
          <w:sz w:val="22"/>
          <w:szCs w:val="22"/>
        </w:rPr>
        <w:t xml:space="preserve"> several gaps remain. There is limited research on how stigma affects </w:t>
      </w:r>
      <w:r w:rsidR="00624C44" w:rsidRPr="007C4566">
        <w:rPr>
          <w:rFonts w:ascii="Arial" w:hAnsi="Arial" w:cs="Arial"/>
          <w:sz w:val="22"/>
          <w:szCs w:val="22"/>
        </w:rPr>
        <w:t xml:space="preserve">specific </w:t>
      </w:r>
      <w:proofErr w:type="gramStart"/>
      <w:r w:rsidR="00624C44" w:rsidRPr="007C4566">
        <w:rPr>
          <w:rFonts w:ascii="Arial" w:hAnsi="Arial" w:cs="Arial"/>
          <w:sz w:val="22"/>
          <w:szCs w:val="22"/>
        </w:rPr>
        <w:t>groups ,</w:t>
      </w:r>
      <w:proofErr w:type="gramEnd"/>
      <w:r w:rsidR="00624C44" w:rsidRPr="007C4566">
        <w:rPr>
          <w:rFonts w:ascii="Arial" w:hAnsi="Arial" w:cs="Arial"/>
          <w:sz w:val="22"/>
          <w:szCs w:val="22"/>
        </w:rPr>
        <w:t xml:space="preserve"> such as ethnic </w:t>
      </w:r>
      <w:r w:rsidR="00EB3A8F" w:rsidRPr="007C4566">
        <w:rPr>
          <w:rFonts w:ascii="Arial" w:hAnsi="Arial" w:cs="Arial"/>
          <w:sz w:val="22"/>
          <w:szCs w:val="22"/>
        </w:rPr>
        <w:t>minorities, LGBTQ</w:t>
      </w:r>
      <w:r w:rsidR="00624C44" w:rsidRPr="007C4566">
        <w:rPr>
          <w:rFonts w:ascii="Arial" w:hAnsi="Arial" w:cs="Arial"/>
          <w:sz w:val="22"/>
          <w:szCs w:val="22"/>
        </w:rPr>
        <w:t xml:space="preserve">+ individuals, and people with co-occurring conditions. There is also a lack of research on the long- term </w:t>
      </w:r>
      <w:r w:rsidR="007705C1" w:rsidRPr="007C4566">
        <w:rPr>
          <w:rFonts w:ascii="Arial" w:hAnsi="Arial" w:cs="Arial"/>
          <w:sz w:val="22"/>
          <w:szCs w:val="22"/>
        </w:rPr>
        <w:t>impact of social media and digital plats on mental health stigma researchers have highlighted the need for more intersectional studies that explore how stigma interacts with socioeconomic f</w:t>
      </w:r>
      <w:r w:rsidR="006D2A58" w:rsidRPr="007C4566">
        <w:rPr>
          <w:rFonts w:ascii="Arial" w:hAnsi="Arial" w:cs="Arial"/>
          <w:sz w:val="22"/>
          <w:szCs w:val="22"/>
        </w:rPr>
        <w:t>actors (UCL,2024).Additionally while national surveys</w:t>
      </w:r>
      <w:r w:rsidR="00DD0A0E" w:rsidRPr="007C4566">
        <w:rPr>
          <w:rFonts w:ascii="Arial" w:hAnsi="Arial" w:cs="Arial"/>
          <w:sz w:val="22"/>
          <w:szCs w:val="22"/>
        </w:rPr>
        <w:t xml:space="preserve"> track general attitudes, fewer studies explore lived experiences of stigma in community settings.</w:t>
      </w:r>
      <w:r w:rsidR="006D2A58" w:rsidRPr="007C4566">
        <w:rPr>
          <w:rFonts w:ascii="Arial" w:hAnsi="Arial" w:cs="Arial"/>
          <w:sz w:val="22"/>
          <w:szCs w:val="22"/>
        </w:rPr>
        <w:t xml:space="preserve"> </w:t>
      </w:r>
    </w:p>
    <w:p w14:paraId="18100F6E" w14:textId="77777777" w:rsidR="00575E73" w:rsidRPr="007C4566" w:rsidRDefault="00575E73" w:rsidP="007C4566">
      <w:pPr>
        <w:spacing w:line="360" w:lineRule="auto"/>
        <w:rPr>
          <w:rFonts w:ascii="Arial" w:eastAsia="Arial" w:hAnsi="Arial" w:cs="Arial"/>
          <w:sz w:val="22"/>
          <w:szCs w:val="22"/>
        </w:rPr>
      </w:pPr>
    </w:p>
    <w:p w14:paraId="3B2C9C71" w14:textId="77777777" w:rsidR="00575E73" w:rsidRPr="007C4566" w:rsidRDefault="00575E73" w:rsidP="007C4566">
      <w:pPr>
        <w:pStyle w:val="Heading1"/>
        <w:spacing w:line="360" w:lineRule="auto"/>
        <w:rPr>
          <w:rFonts w:ascii="Arial" w:eastAsia="Arial" w:hAnsi="Arial" w:cs="Arial"/>
          <w:sz w:val="22"/>
          <w:szCs w:val="22"/>
        </w:rPr>
      </w:pPr>
      <w:bookmarkStart w:id="9" w:name="_Toc225024744"/>
      <w:r w:rsidRPr="007C4566">
        <w:rPr>
          <w:rFonts w:ascii="Arial" w:eastAsia="Arial" w:hAnsi="Arial" w:cs="Arial"/>
          <w:sz w:val="22"/>
          <w:szCs w:val="22"/>
        </w:rPr>
        <w:t>Task 3 – Research Methodologies</w:t>
      </w:r>
      <w:bookmarkEnd w:id="9"/>
      <w:r w:rsidRPr="007C4566">
        <w:rPr>
          <w:rFonts w:ascii="Arial" w:eastAsia="Arial" w:hAnsi="Arial" w:cs="Arial"/>
          <w:sz w:val="22"/>
          <w:szCs w:val="22"/>
        </w:rPr>
        <w:t xml:space="preserve">  </w:t>
      </w:r>
    </w:p>
    <w:p w14:paraId="397A7EB5" w14:textId="77777777" w:rsidR="00575E73" w:rsidRPr="007C4566" w:rsidRDefault="00432D05" w:rsidP="007C4566">
      <w:pPr>
        <w:pStyle w:val="Heading2"/>
        <w:spacing w:line="360" w:lineRule="auto"/>
        <w:rPr>
          <w:rFonts w:ascii="Arial" w:eastAsia="Arial" w:hAnsi="Arial" w:cs="Arial"/>
          <w:sz w:val="22"/>
          <w:szCs w:val="22"/>
        </w:rPr>
      </w:pPr>
      <w:bookmarkStart w:id="10" w:name="_Toc225024745"/>
      <w:r w:rsidRPr="007C4566">
        <w:rPr>
          <w:rFonts w:ascii="Arial" w:eastAsia="Arial" w:hAnsi="Arial" w:cs="Arial"/>
          <w:sz w:val="22"/>
          <w:szCs w:val="22"/>
        </w:rPr>
        <w:t xml:space="preserve">3.1 </w:t>
      </w:r>
      <w:r w:rsidR="00575E73" w:rsidRPr="007C4566">
        <w:rPr>
          <w:rFonts w:ascii="Arial" w:eastAsia="Arial" w:hAnsi="Arial" w:cs="Arial"/>
          <w:sz w:val="22"/>
          <w:szCs w:val="22"/>
        </w:rPr>
        <w:t>Definitions and Examples</w:t>
      </w:r>
      <w:bookmarkEnd w:id="10"/>
    </w:p>
    <w:p w14:paraId="2B5BAF8F" w14:textId="066D80DB" w:rsidR="00575E73" w:rsidRPr="007C4566" w:rsidRDefault="00575E73" w:rsidP="007C4566">
      <w:pPr>
        <w:spacing w:line="360" w:lineRule="auto"/>
        <w:rPr>
          <w:rFonts w:ascii="Arial" w:eastAsia="Arial" w:hAnsi="Arial" w:cs="Arial"/>
          <w:sz w:val="22"/>
          <w:szCs w:val="22"/>
        </w:rPr>
      </w:pPr>
    </w:p>
    <w:p w14:paraId="04FB85F2" w14:textId="0C8ADCF4" w:rsidR="00F33E51" w:rsidRPr="007C4566" w:rsidRDefault="00DD0A0E" w:rsidP="007C4566">
      <w:pPr>
        <w:spacing w:line="360" w:lineRule="auto"/>
        <w:rPr>
          <w:rFonts w:ascii="Arial" w:hAnsi="Arial" w:cs="Arial"/>
          <w:sz w:val="22"/>
          <w:szCs w:val="22"/>
        </w:rPr>
      </w:pPr>
      <w:r w:rsidRPr="007C4566">
        <w:rPr>
          <w:rFonts w:ascii="Arial" w:hAnsi="Arial" w:cs="Arial"/>
          <w:sz w:val="22"/>
          <w:szCs w:val="22"/>
        </w:rPr>
        <w:t xml:space="preserve">Qualitative research focuses on understanding </w:t>
      </w:r>
      <w:r w:rsidR="009A4B8A" w:rsidRPr="007C4566">
        <w:rPr>
          <w:rFonts w:ascii="Arial" w:hAnsi="Arial" w:cs="Arial"/>
          <w:sz w:val="22"/>
          <w:szCs w:val="22"/>
        </w:rPr>
        <w:t>experiences,</w:t>
      </w:r>
      <w:r w:rsidRPr="007C4566">
        <w:rPr>
          <w:rFonts w:ascii="Arial" w:hAnsi="Arial" w:cs="Arial"/>
          <w:sz w:val="22"/>
          <w:szCs w:val="22"/>
        </w:rPr>
        <w:t xml:space="preserve"> meanings</w:t>
      </w:r>
      <w:r w:rsidR="00F33E51" w:rsidRPr="007C4566">
        <w:rPr>
          <w:rFonts w:ascii="Arial" w:hAnsi="Arial" w:cs="Arial"/>
          <w:sz w:val="22"/>
          <w:szCs w:val="22"/>
        </w:rPr>
        <w:t>,</w:t>
      </w:r>
      <w:r w:rsidRPr="007C4566">
        <w:rPr>
          <w:rFonts w:ascii="Arial" w:hAnsi="Arial" w:cs="Arial"/>
          <w:sz w:val="22"/>
          <w:szCs w:val="22"/>
        </w:rPr>
        <w:t xml:space="preserve"> and perspectives</w:t>
      </w:r>
      <w:r w:rsidR="00F33E51" w:rsidRPr="007C4566">
        <w:rPr>
          <w:rFonts w:ascii="Arial" w:hAnsi="Arial" w:cs="Arial"/>
          <w:sz w:val="22"/>
          <w:szCs w:val="22"/>
        </w:rPr>
        <w:t xml:space="preserve">. For </w:t>
      </w:r>
      <w:r w:rsidR="00A2367A" w:rsidRPr="007C4566">
        <w:rPr>
          <w:rFonts w:ascii="Arial" w:hAnsi="Arial" w:cs="Arial"/>
          <w:sz w:val="22"/>
          <w:szCs w:val="22"/>
        </w:rPr>
        <w:t>examples,</w:t>
      </w:r>
      <w:r w:rsidR="00F33E51" w:rsidRPr="007C4566">
        <w:rPr>
          <w:rFonts w:ascii="Arial" w:hAnsi="Arial" w:cs="Arial"/>
          <w:sz w:val="22"/>
          <w:szCs w:val="22"/>
        </w:rPr>
        <w:t xml:space="preserve"> interviewing individuals with mental health conditions about their experiences of stigma.</w:t>
      </w:r>
    </w:p>
    <w:p w14:paraId="2F2EDAA8" w14:textId="77777777" w:rsidR="00A2367A" w:rsidRPr="007C4566" w:rsidRDefault="00F33E51" w:rsidP="007C4566">
      <w:pPr>
        <w:spacing w:line="360" w:lineRule="auto"/>
        <w:rPr>
          <w:rFonts w:ascii="Arial" w:hAnsi="Arial" w:cs="Arial"/>
          <w:sz w:val="22"/>
          <w:szCs w:val="22"/>
        </w:rPr>
      </w:pPr>
      <w:r w:rsidRPr="007C4566">
        <w:rPr>
          <w:rFonts w:ascii="Arial" w:hAnsi="Arial" w:cs="Arial"/>
          <w:sz w:val="22"/>
          <w:szCs w:val="22"/>
        </w:rPr>
        <w:t>Quantitative research involves collecting numerical data and analy</w:t>
      </w:r>
      <w:r w:rsidR="001E4573" w:rsidRPr="007C4566">
        <w:rPr>
          <w:rFonts w:ascii="Arial" w:hAnsi="Arial" w:cs="Arial"/>
          <w:sz w:val="22"/>
          <w:szCs w:val="22"/>
        </w:rPr>
        <w:t xml:space="preserve">sing it statistically.  An example in health and social care would be using national survey data to measure changes in public attitudes toward mental </w:t>
      </w:r>
      <w:r w:rsidR="00A2367A" w:rsidRPr="007C4566">
        <w:rPr>
          <w:rFonts w:ascii="Arial" w:hAnsi="Arial" w:cs="Arial"/>
          <w:sz w:val="22"/>
          <w:szCs w:val="22"/>
        </w:rPr>
        <w:t>illness.</w:t>
      </w:r>
    </w:p>
    <w:p w14:paraId="776AD790" w14:textId="620C6D0D" w:rsidR="00575E73" w:rsidRPr="007C4566" w:rsidRDefault="00A2367A" w:rsidP="007C4566">
      <w:pPr>
        <w:spacing w:line="360" w:lineRule="auto"/>
        <w:rPr>
          <w:rFonts w:ascii="Arial" w:hAnsi="Arial" w:cs="Arial"/>
          <w:sz w:val="22"/>
          <w:szCs w:val="22"/>
        </w:rPr>
      </w:pPr>
      <w:r w:rsidRPr="007C4566">
        <w:rPr>
          <w:rFonts w:ascii="Arial" w:hAnsi="Arial" w:cs="Arial"/>
          <w:sz w:val="22"/>
          <w:szCs w:val="22"/>
        </w:rPr>
        <w:t>Mixed methods research combines both quantitative and qualitative approaches</w:t>
      </w:r>
      <w:r w:rsidR="006C514A" w:rsidRPr="007C4566">
        <w:rPr>
          <w:rFonts w:ascii="Arial" w:hAnsi="Arial" w:cs="Arial"/>
          <w:sz w:val="22"/>
          <w:szCs w:val="22"/>
        </w:rPr>
        <w:t xml:space="preserve">. A mixed </w:t>
      </w:r>
      <w:r w:rsidR="00777721" w:rsidRPr="007C4566">
        <w:rPr>
          <w:rFonts w:ascii="Arial" w:hAnsi="Arial" w:cs="Arial"/>
          <w:sz w:val="22"/>
          <w:szCs w:val="22"/>
        </w:rPr>
        <w:t>method study</w:t>
      </w:r>
      <w:r w:rsidR="006C514A" w:rsidRPr="007C4566">
        <w:rPr>
          <w:rFonts w:ascii="Arial" w:hAnsi="Arial" w:cs="Arial"/>
          <w:sz w:val="22"/>
          <w:szCs w:val="22"/>
        </w:rPr>
        <w:t xml:space="preserve"> might use surveys to measure stigma levels and interviews to explore the personal experiences behind the numbers.</w:t>
      </w:r>
      <w:r w:rsidRPr="007C4566">
        <w:rPr>
          <w:rFonts w:ascii="Arial" w:hAnsi="Arial" w:cs="Arial"/>
          <w:sz w:val="22"/>
          <w:szCs w:val="22"/>
        </w:rPr>
        <w:t xml:space="preserve">   </w:t>
      </w:r>
      <w:r w:rsidR="001E4573" w:rsidRPr="007C4566">
        <w:rPr>
          <w:rFonts w:ascii="Arial" w:hAnsi="Arial" w:cs="Arial"/>
          <w:sz w:val="22"/>
          <w:szCs w:val="22"/>
        </w:rPr>
        <w:t xml:space="preserve"> </w:t>
      </w:r>
      <w:r w:rsidR="00F33E51" w:rsidRPr="007C4566">
        <w:rPr>
          <w:rFonts w:ascii="Arial" w:hAnsi="Arial" w:cs="Arial"/>
          <w:sz w:val="22"/>
          <w:szCs w:val="22"/>
        </w:rPr>
        <w:t xml:space="preserve"> </w:t>
      </w:r>
    </w:p>
    <w:p w14:paraId="58DCAE9D" w14:textId="77777777" w:rsidR="00575E73" w:rsidRPr="007C4566" w:rsidRDefault="00575E73" w:rsidP="007C4566">
      <w:pPr>
        <w:spacing w:line="360" w:lineRule="auto"/>
        <w:rPr>
          <w:rFonts w:ascii="Arial" w:eastAsia="Arial" w:hAnsi="Arial" w:cs="Arial"/>
          <w:sz w:val="22"/>
          <w:szCs w:val="22"/>
        </w:rPr>
      </w:pPr>
    </w:p>
    <w:p w14:paraId="2523AE41" w14:textId="77777777" w:rsidR="00575E73" w:rsidRPr="007C4566" w:rsidRDefault="00432D05" w:rsidP="007C4566">
      <w:pPr>
        <w:pStyle w:val="Heading2"/>
        <w:spacing w:line="360" w:lineRule="auto"/>
        <w:rPr>
          <w:rFonts w:ascii="Arial" w:eastAsia="Arial" w:hAnsi="Arial" w:cs="Arial"/>
          <w:sz w:val="22"/>
          <w:szCs w:val="22"/>
        </w:rPr>
      </w:pPr>
      <w:bookmarkStart w:id="11" w:name="_Toc225024746"/>
      <w:r w:rsidRPr="007C4566">
        <w:rPr>
          <w:rFonts w:ascii="Arial" w:eastAsia="Arial" w:hAnsi="Arial" w:cs="Arial"/>
          <w:sz w:val="22"/>
          <w:szCs w:val="22"/>
        </w:rPr>
        <w:t xml:space="preserve">3.2 </w:t>
      </w:r>
      <w:r w:rsidR="00575E73" w:rsidRPr="007C4566">
        <w:rPr>
          <w:rFonts w:ascii="Arial" w:eastAsia="Arial" w:hAnsi="Arial" w:cs="Arial"/>
          <w:sz w:val="22"/>
          <w:szCs w:val="22"/>
        </w:rPr>
        <w:t>Chosen Methodology and Justification</w:t>
      </w:r>
      <w:bookmarkEnd w:id="11"/>
    </w:p>
    <w:p w14:paraId="1C1A70A3" w14:textId="59C1960F" w:rsidR="00575E73" w:rsidRPr="007C4566" w:rsidRDefault="00575E73" w:rsidP="007C4566">
      <w:pPr>
        <w:spacing w:line="360" w:lineRule="auto"/>
        <w:rPr>
          <w:rFonts w:ascii="Arial" w:eastAsia="Arial" w:hAnsi="Arial" w:cs="Arial"/>
          <w:sz w:val="22"/>
          <w:szCs w:val="22"/>
        </w:rPr>
      </w:pPr>
    </w:p>
    <w:p w14:paraId="4249BBFE" w14:textId="472F0BB2" w:rsidR="000B4133" w:rsidRPr="007C4566" w:rsidRDefault="000B4133" w:rsidP="007C4566">
      <w:pPr>
        <w:spacing w:line="360" w:lineRule="auto"/>
        <w:rPr>
          <w:rFonts w:ascii="Arial" w:eastAsia="Arial" w:hAnsi="Arial" w:cs="Arial"/>
          <w:sz w:val="22"/>
          <w:szCs w:val="22"/>
        </w:rPr>
      </w:pPr>
      <w:r w:rsidRPr="007C4566">
        <w:rPr>
          <w:rFonts w:ascii="Arial" w:eastAsia="Arial" w:hAnsi="Arial" w:cs="Arial"/>
          <w:sz w:val="22"/>
          <w:szCs w:val="22"/>
        </w:rPr>
        <w:lastRenderedPageBreak/>
        <w:t xml:space="preserve">For this research topic, qualitative methodology would be the most appropriate. Stigma is a complex social and emotional phenomenon that cannot be fully understood through numerical data </w:t>
      </w:r>
      <w:r w:rsidR="00243258" w:rsidRPr="007C4566">
        <w:rPr>
          <w:rFonts w:ascii="Arial" w:eastAsia="Arial" w:hAnsi="Arial" w:cs="Arial"/>
          <w:sz w:val="22"/>
          <w:szCs w:val="22"/>
        </w:rPr>
        <w:t>alone.</w:t>
      </w:r>
    </w:p>
    <w:p w14:paraId="4B12396F" w14:textId="59B4C691" w:rsidR="009F2A2D" w:rsidRPr="007C4566" w:rsidRDefault="009F2A2D" w:rsidP="007C4566">
      <w:pPr>
        <w:spacing w:line="360" w:lineRule="auto"/>
        <w:rPr>
          <w:rFonts w:ascii="Arial" w:hAnsi="Arial" w:cs="Arial"/>
          <w:sz w:val="22"/>
          <w:szCs w:val="22"/>
        </w:rPr>
      </w:pPr>
      <w:r w:rsidRPr="007C4566">
        <w:rPr>
          <w:rFonts w:ascii="Arial" w:hAnsi="Arial" w:cs="Arial"/>
          <w:sz w:val="22"/>
          <w:szCs w:val="22"/>
        </w:rPr>
        <w:t xml:space="preserve">Qualitative interviews or focus groups would allow participants to describe how stigma affects their daily </w:t>
      </w:r>
      <w:r w:rsidR="00346C17" w:rsidRPr="007C4566">
        <w:rPr>
          <w:rFonts w:ascii="Arial" w:hAnsi="Arial" w:cs="Arial"/>
          <w:sz w:val="22"/>
          <w:szCs w:val="22"/>
        </w:rPr>
        <w:t xml:space="preserve">lives, </w:t>
      </w:r>
      <w:r w:rsidR="00EB3A8F" w:rsidRPr="007C4566">
        <w:rPr>
          <w:rFonts w:ascii="Arial" w:hAnsi="Arial" w:cs="Arial"/>
          <w:sz w:val="22"/>
          <w:szCs w:val="22"/>
        </w:rPr>
        <w:t>relationships,</w:t>
      </w:r>
      <w:r w:rsidRPr="007C4566">
        <w:rPr>
          <w:rFonts w:ascii="Arial" w:hAnsi="Arial" w:cs="Arial"/>
          <w:sz w:val="22"/>
          <w:szCs w:val="22"/>
        </w:rPr>
        <w:t xml:space="preserve"> and access to services. This approach provides depth, context, and insight </w:t>
      </w:r>
      <w:r w:rsidR="00D616B8" w:rsidRPr="007C4566">
        <w:rPr>
          <w:rFonts w:ascii="Arial" w:hAnsi="Arial" w:cs="Arial"/>
          <w:sz w:val="22"/>
          <w:szCs w:val="22"/>
        </w:rPr>
        <w:t xml:space="preserve">into the lived experience of stigma, which is essential for developing effective interventions. NICE guidelines </w:t>
      </w:r>
      <w:proofErr w:type="spellStart"/>
      <w:r w:rsidR="00D616B8" w:rsidRPr="007C4566">
        <w:rPr>
          <w:rFonts w:ascii="Arial" w:hAnsi="Arial" w:cs="Arial"/>
          <w:sz w:val="22"/>
          <w:szCs w:val="22"/>
        </w:rPr>
        <w:t>emphsise</w:t>
      </w:r>
      <w:proofErr w:type="spellEnd"/>
      <w:r w:rsidR="00D616B8" w:rsidRPr="007C4566">
        <w:rPr>
          <w:rFonts w:ascii="Arial" w:hAnsi="Arial" w:cs="Arial"/>
          <w:sz w:val="22"/>
          <w:szCs w:val="22"/>
        </w:rPr>
        <w:t xml:space="preserve"> the importance of understanding patient experiences when designing mental health services (</w:t>
      </w:r>
      <w:r w:rsidR="009711E0" w:rsidRPr="007C4566">
        <w:rPr>
          <w:rFonts w:ascii="Arial" w:hAnsi="Arial" w:cs="Arial"/>
          <w:sz w:val="22"/>
          <w:szCs w:val="22"/>
        </w:rPr>
        <w:t>NICE,2023).</w:t>
      </w:r>
      <w:r w:rsidR="00D616B8" w:rsidRPr="007C4566">
        <w:rPr>
          <w:rFonts w:ascii="Arial" w:hAnsi="Arial" w:cs="Arial"/>
          <w:sz w:val="22"/>
          <w:szCs w:val="22"/>
        </w:rPr>
        <w:t xml:space="preserve"> </w:t>
      </w:r>
      <w:r w:rsidR="00346C17" w:rsidRPr="007C4566">
        <w:rPr>
          <w:rFonts w:ascii="Arial" w:hAnsi="Arial" w:cs="Arial"/>
          <w:sz w:val="22"/>
          <w:szCs w:val="22"/>
        </w:rPr>
        <w:t>Supporting the use of qualitative methods.</w:t>
      </w:r>
    </w:p>
    <w:p w14:paraId="69259860" w14:textId="77777777" w:rsidR="006C514A" w:rsidRPr="007C4566" w:rsidRDefault="006C514A" w:rsidP="007C4566">
      <w:pPr>
        <w:spacing w:line="360" w:lineRule="auto"/>
        <w:rPr>
          <w:rFonts w:ascii="Arial" w:eastAsia="Arial" w:hAnsi="Arial" w:cs="Arial"/>
          <w:sz w:val="22"/>
          <w:szCs w:val="22"/>
        </w:rPr>
      </w:pPr>
    </w:p>
    <w:p w14:paraId="3D5FED3D" w14:textId="77777777" w:rsidR="00575E73" w:rsidRPr="007C4566" w:rsidRDefault="00575E73" w:rsidP="007C4566">
      <w:pPr>
        <w:spacing w:line="360" w:lineRule="auto"/>
        <w:rPr>
          <w:rFonts w:ascii="Arial" w:eastAsia="Arial" w:hAnsi="Arial" w:cs="Arial"/>
          <w:sz w:val="22"/>
          <w:szCs w:val="22"/>
        </w:rPr>
      </w:pPr>
    </w:p>
    <w:p w14:paraId="241D16B4" w14:textId="77777777" w:rsidR="00575E73" w:rsidRPr="007C4566" w:rsidRDefault="00575E73" w:rsidP="007C4566">
      <w:pPr>
        <w:pStyle w:val="Heading1"/>
        <w:spacing w:line="360" w:lineRule="auto"/>
        <w:rPr>
          <w:rFonts w:ascii="Arial" w:eastAsia="Arial" w:hAnsi="Arial" w:cs="Arial"/>
          <w:sz w:val="22"/>
          <w:szCs w:val="22"/>
        </w:rPr>
      </w:pPr>
      <w:bookmarkStart w:id="12" w:name="_Toc225024747"/>
      <w:r w:rsidRPr="007C4566">
        <w:rPr>
          <w:rFonts w:ascii="Arial" w:eastAsia="Arial" w:hAnsi="Arial" w:cs="Arial"/>
          <w:sz w:val="22"/>
          <w:szCs w:val="22"/>
        </w:rPr>
        <w:t>Task 4 – Data Collection</w:t>
      </w:r>
      <w:bookmarkEnd w:id="12"/>
      <w:r w:rsidRPr="007C4566">
        <w:rPr>
          <w:rFonts w:ascii="Arial" w:eastAsia="Arial" w:hAnsi="Arial" w:cs="Arial"/>
          <w:sz w:val="22"/>
          <w:szCs w:val="22"/>
        </w:rPr>
        <w:t xml:space="preserve">  </w:t>
      </w:r>
    </w:p>
    <w:p w14:paraId="0AFCAD31" w14:textId="77777777" w:rsidR="00575E73" w:rsidRPr="007C4566" w:rsidRDefault="00432D05" w:rsidP="007C4566">
      <w:pPr>
        <w:pStyle w:val="Heading2"/>
        <w:spacing w:line="360" w:lineRule="auto"/>
        <w:rPr>
          <w:rFonts w:ascii="Arial" w:eastAsia="Arial" w:hAnsi="Arial" w:cs="Arial"/>
          <w:sz w:val="22"/>
          <w:szCs w:val="22"/>
        </w:rPr>
      </w:pPr>
      <w:bookmarkStart w:id="13" w:name="_Toc225024748"/>
      <w:r w:rsidRPr="007C4566">
        <w:rPr>
          <w:rFonts w:ascii="Arial" w:eastAsia="Arial" w:hAnsi="Arial" w:cs="Arial"/>
          <w:sz w:val="22"/>
          <w:szCs w:val="22"/>
        </w:rPr>
        <w:t xml:space="preserve">4.1 </w:t>
      </w:r>
      <w:r w:rsidR="00575E73" w:rsidRPr="007C4566">
        <w:rPr>
          <w:rFonts w:ascii="Arial" w:eastAsia="Arial" w:hAnsi="Arial" w:cs="Arial"/>
          <w:sz w:val="22"/>
          <w:szCs w:val="22"/>
        </w:rPr>
        <w:t>Primary vs Secondary Data</w:t>
      </w:r>
      <w:bookmarkEnd w:id="13"/>
    </w:p>
    <w:p w14:paraId="7B2F0313" w14:textId="30C3A02E" w:rsidR="00243258" w:rsidRPr="007C4566" w:rsidRDefault="00243258" w:rsidP="007C4566">
      <w:pPr>
        <w:spacing w:line="360" w:lineRule="auto"/>
        <w:rPr>
          <w:rFonts w:ascii="Arial" w:eastAsia="Arial" w:hAnsi="Arial" w:cs="Arial"/>
          <w:sz w:val="22"/>
          <w:szCs w:val="22"/>
        </w:rPr>
      </w:pPr>
    </w:p>
    <w:p w14:paraId="2900104F" w14:textId="4DF5E0FE" w:rsidR="00243258" w:rsidRPr="007C4566" w:rsidRDefault="00243258" w:rsidP="007C4566">
      <w:pPr>
        <w:spacing w:line="360" w:lineRule="auto"/>
        <w:rPr>
          <w:rFonts w:ascii="Arial" w:eastAsia="Arial" w:hAnsi="Arial" w:cs="Arial"/>
          <w:sz w:val="22"/>
          <w:szCs w:val="22"/>
        </w:rPr>
      </w:pPr>
      <w:r w:rsidRPr="007C4566">
        <w:rPr>
          <w:rFonts w:ascii="Arial" w:eastAsia="Arial" w:hAnsi="Arial" w:cs="Arial"/>
          <w:sz w:val="22"/>
          <w:szCs w:val="22"/>
        </w:rPr>
        <w:t xml:space="preserve">Primary </w:t>
      </w:r>
      <w:r w:rsidR="008517E5" w:rsidRPr="007C4566">
        <w:rPr>
          <w:rFonts w:ascii="Arial" w:eastAsia="Arial" w:hAnsi="Arial" w:cs="Arial"/>
          <w:sz w:val="22"/>
          <w:szCs w:val="22"/>
        </w:rPr>
        <w:t>data is</w:t>
      </w:r>
      <w:r w:rsidRPr="007C4566">
        <w:rPr>
          <w:rFonts w:ascii="Arial" w:eastAsia="Arial" w:hAnsi="Arial" w:cs="Arial"/>
          <w:sz w:val="22"/>
          <w:szCs w:val="22"/>
        </w:rPr>
        <w:t xml:space="preserve"> information collected directly by the </w:t>
      </w:r>
      <w:r w:rsidR="008517E5" w:rsidRPr="007C4566">
        <w:rPr>
          <w:rFonts w:ascii="Arial" w:eastAsia="Arial" w:hAnsi="Arial" w:cs="Arial"/>
          <w:sz w:val="22"/>
          <w:szCs w:val="22"/>
        </w:rPr>
        <w:t>researcher,</w:t>
      </w:r>
      <w:r w:rsidRPr="007C4566">
        <w:rPr>
          <w:rFonts w:ascii="Arial" w:eastAsia="Arial" w:hAnsi="Arial" w:cs="Arial"/>
          <w:sz w:val="22"/>
          <w:szCs w:val="22"/>
        </w:rPr>
        <w:t xml:space="preserve"> such as </w:t>
      </w:r>
      <w:r w:rsidR="009E7C5D" w:rsidRPr="007C4566">
        <w:rPr>
          <w:rFonts w:ascii="Arial" w:eastAsia="Arial" w:hAnsi="Arial" w:cs="Arial"/>
          <w:sz w:val="22"/>
          <w:szCs w:val="22"/>
        </w:rPr>
        <w:t>interviews,</w:t>
      </w:r>
      <w:r w:rsidRPr="007C4566">
        <w:rPr>
          <w:rFonts w:ascii="Arial" w:eastAsia="Arial" w:hAnsi="Arial" w:cs="Arial"/>
          <w:sz w:val="22"/>
          <w:szCs w:val="22"/>
        </w:rPr>
        <w:t xml:space="preserve"> </w:t>
      </w:r>
      <w:r w:rsidR="008517E5" w:rsidRPr="007C4566">
        <w:rPr>
          <w:rFonts w:ascii="Arial" w:eastAsia="Arial" w:hAnsi="Arial" w:cs="Arial"/>
          <w:sz w:val="22"/>
          <w:szCs w:val="22"/>
        </w:rPr>
        <w:t>surveys,</w:t>
      </w:r>
      <w:r w:rsidRPr="007C4566">
        <w:rPr>
          <w:rFonts w:ascii="Arial" w:eastAsia="Arial" w:hAnsi="Arial" w:cs="Arial"/>
          <w:sz w:val="22"/>
          <w:szCs w:val="22"/>
        </w:rPr>
        <w:t xml:space="preserve"> or observations.</w:t>
      </w:r>
    </w:p>
    <w:p w14:paraId="2C856DCA" w14:textId="48495281" w:rsidR="00575E73" w:rsidRPr="007C4566" w:rsidRDefault="00243258" w:rsidP="007C4566">
      <w:pPr>
        <w:spacing w:line="360" w:lineRule="auto"/>
        <w:rPr>
          <w:rFonts w:ascii="Arial" w:eastAsia="Arial" w:hAnsi="Arial" w:cs="Arial"/>
          <w:sz w:val="22"/>
          <w:szCs w:val="22"/>
        </w:rPr>
      </w:pPr>
      <w:r w:rsidRPr="007C4566">
        <w:rPr>
          <w:rFonts w:ascii="Arial" w:eastAsia="Arial" w:hAnsi="Arial" w:cs="Arial"/>
          <w:sz w:val="22"/>
          <w:szCs w:val="22"/>
        </w:rPr>
        <w:t xml:space="preserve">Secondary </w:t>
      </w:r>
      <w:r w:rsidR="008517E5" w:rsidRPr="007C4566">
        <w:rPr>
          <w:rFonts w:ascii="Arial" w:eastAsia="Arial" w:hAnsi="Arial" w:cs="Arial"/>
          <w:sz w:val="22"/>
          <w:szCs w:val="22"/>
        </w:rPr>
        <w:t>data</w:t>
      </w:r>
      <w:r w:rsidRPr="007C4566">
        <w:rPr>
          <w:rFonts w:ascii="Arial" w:eastAsia="Arial" w:hAnsi="Arial" w:cs="Arial"/>
          <w:sz w:val="22"/>
          <w:szCs w:val="22"/>
        </w:rPr>
        <w:t xml:space="preserve"> refers to existing information collected by </w:t>
      </w:r>
      <w:r w:rsidR="008517E5" w:rsidRPr="007C4566">
        <w:rPr>
          <w:rFonts w:ascii="Arial" w:eastAsia="Arial" w:hAnsi="Arial" w:cs="Arial"/>
          <w:sz w:val="22"/>
          <w:szCs w:val="22"/>
        </w:rPr>
        <w:t>others,</w:t>
      </w:r>
      <w:r w:rsidRPr="007C4566">
        <w:rPr>
          <w:rFonts w:ascii="Arial" w:eastAsia="Arial" w:hAnsi="Arial" w:cs="Arial"/>
          <w:sz w:val="22"/>
          <w:szCs w:val="22"/>
        </w:rPr>
        <w:t xml:space="preserve"> such as government </w:t>
      </w:r>
      <w:r w:rsidR="009E7C5D" w:rsidRPr="007C4566">
        <w:rPr>
          <w:rFonts w:ascii="Arial" w:eastAsia="Arial" w:hAnsi="Arial" w:cs="Arial"/>
          <w:sz w:val="22"/>
          <w:szCs w:val="22"/>
        </w:rPr>
        <w:t>reports,</w:t>
      </w:r>
      <w:r w:rsidRPr="007C4566">
        <w:rPr>
          <w:rFonts w:ascii="Arial" w:eastAsia="Arial" w:hAnsi="Arial" w:cs="Arial"/>
          <w:sz w:val="22"/>
          <w:szCs w:val="22"/>
        </w:rPr>
        <w:t xml:space="preserve"> </w:t>
      </w:r>
      <w:r w:rsidR="009E7C5D" w:rsidRPr="007C4566">
        <w:rPr>
          <w:rFonts w:ascii="Arial" w:eastAsia="Arial" w:hAnsi="Arial" w:cs="Arial"/>
          <w:sz w:val="22"/>
          <w:szCs w:val="22"/>
        </w:rPr>
        <w:t xml:space="preserve">academic articles, </w:t>
      </w:r>
      <w:r w:rsidRPr="007C4566">
        <w:rPr>
          <w:rFonts w:ascii="Arial" w:eastAsia="Arial" w:hAnsi="Arial" w:cs="Arial"/>
          <w:sz w:val="22"/>
          <w:szCs w:val="22"/>
        </w:rPr>
        <w:t xml:space="preserve">or </w:t>
      </w:r>
      <w:r w:rsidR="009E7C5D" w:rsidRPr="007C4566">
        <w:rPr>
          <w:rFonts w:ascii="Arial" w:eastAsia="Arial" w:hAnsi="Arial" w:cs="Arial"/>
          <w:sz w:val="22"/>
          <w:szCs w:val="22"/>
        </w:rPr>
        <w:t>organisational surveys.</w:t>
      </w:r>
    </w:p>
    <w:p w14:paraId="2D43014F" w14:textId="77777777" w:rsidR="009E7C5D" w:rsidRPr="007C4566" w:rsidRDefault="009E7C5D" w:rsidP="007C4566">
      <w:pPr>
        <w:spacing w:line="360" w:lineRule="auto"/>
        <w:rPr>
          <w:rFonts w:ascii="Arial" w:eastAsia="Arial" w:hAnsi="Arial" w:cs="Arial"/>
          <w:sz w:val="22"/>
          <w:szCs w:val="22"/>
        </w:rPr>
      </w:pPr>
    </w:p>
    <w:p w14:paraId="2B8B1778" w14:textId="77777777" w:rsidR="009E7C5D" w:rsidRPr="007C4566" w:rsidRDefault="009E7C5D" w:rsidP="007C4566">
      <w:pPr>
        <w:spacing w:line="360" w:lineRule="auto"/>
        <w:rPr>
          <w:rFonts w:ascii="Arial" w:eastAsia="Arial" w:hAnsi="Arial" w:cs="Arial"/>
          <w:sz w:val="22"/>
          <w:szCs w:val="22"/>
        </w:rPr>
      </w:pPr>
    </w:p>
    <w:p w14:paraId="15D1B83A" w14:textId="77777777" w:rsidR="00575E73" w:rsidRPr="007C4566" w:rsidRDefault="00575E73" w:rsidP="007C4566">
      <w:pPr>
        <w:spacing w:line="360" w:lineRule="auto"/>
        <w:rPr>
          <w:rFonts w:ascii="Arial" w:eastAsia="Arial" w:hAnsi="Arial" w:cs="Arial"/>
          <w:sz w:val="22"/>
          <w:szCs w:val="22"/>
        </w:rPr>
      </w:pPr>
    </w:p>
    <w:p w14:paraId="29953461" w14:textId="77777777" w:rsidR="00575E73" w:rsidRPr="007C4566" w:rsidRDefault="00432D05" w:rsidP="007C4566">
      <w:pPr>
        <w:pStyle w:val="Heading2"/>
        <w:spacing w:line="360" w:lineRule="auto"/>
        <w:rPr>
          <w:rFonts w:ascii="Arial" w:eastAsia="Arial" w:hAnsi="Arial" w:cs="Arial"/>
          <w:sz w:val="22"/>
          <w:szCs w:val="22"/>
        </w:rPr>
      </w:pPr>
      <w:bookmarkStart w:id="14" w:name="_Toc225024749"/>
      <w:r w:rsidRPr="007C4566">
        <w:rPr>
          <w:rFonts w:ascii="Arial" w:eastAsia="Arial" w:hAnsi="Arial" w:cs="Arial"/>
          <w:sz w:val="22"/>
          <w:szCs w:val="22"/>
        </w:rPr>
        <w:t xml:space="preserve">4.2 </w:t>
      </w:r>
      <w:r w:rsidR="00575E73" w:rsidRPr="007C4566">
        <w:rPr>
          <w:rFonts w:ascii="Arial" w:eastAsia="Arial" w:hAnsi="Arial" w:cs="Arial"/>
          <w:sz w:val="22"/>
          <w:szCs w:val="22"/>
        </w:rPr>
        <w:t>Chosen Data Type and Justification</w:t>
      </w:r>
      <w:bookmarkEnd w:id="14"/>
    </w:p>
    <w:p w14:paraId="023872C6" w14:textId="117DB702" w:rsidR="00E56683" w:rsidRPr="007C4566" w:rsidRDefault="00E56683" w:rsidP="007C4566">
      <w:pPr>
        <w:spacing w:line="360" w:lineRule="auto"/>
        <w:rPr>
          <w:rFonts w:ascii="Arial" w:eastAsia="Arial" w:hAnsi="Arial" w:cs="Arial"/>
          <w:sz w:val="22"/>
          <w:szCs w:val="22"/>
        </w:rPr>
      </w:pPr>
    </w:p>
    <w:p w14:paraId="1E2D5CB7" w14:textId="422224EA" w:rsidR="00575E73" w:rsidRPr="007C4566" w:rsidRDefault="006A7527" w:rsidP="007C4566">
      <w:pPr>
        <w:spacing w:line="360" w:lineRule="auto"/>
        <w:rPr>
          <w:rFonts w:ascii="Arial" w:eastAsia="Arial" w:hAnsi="Arial" w:cs="Arial"/>
          <w:sz w:val="22"/>
          <w:szCs w:val="22"/>
        </w:rPr>
      </w:pPr>
      <w:r w:rsidRPr="007C4566">
        <w:rPr>
          <w:rFonts w:ascii="Arial" w:eastAsia="Arial" w:hAnsi="Arial" w:cs="Arial"/>
          <w:sz w:val="22"/>
          <w:szCs w:val="22"/>
        </w:rPr>
        <w:t>Primary data would be the most appro</w:t>
      </w:r>
      <w:r w:rsidR="00E56683" w:rsidRPr="007C4566">
        <w:rPr>
          <w:rFonts w:ascii="Arial" w:eastAsia="Arial" w:hAnsi="Arial" w:cs="Arial"/>
          <w:sz w:val="22"/>
          <w:szCs w:val="22"/>
        </w:rPr>
        <w:t xml:space="preserve">priate for this study considering it allows for direct exploration of individuals lived experiences of stigma. Since the chosen methodology is qualitative, collecting original interview data ensures that the findings reflect </w:t>
      </w:r>
      <w:proofErr w:type="gramStart"/>
      <w:r w:rsidR="00E56683" w:rsidRPr="007C4566">
        <w:rPr>
          <w:rFonts w:ascii="Arial" w:eastAsia="Arial" w:hAnsi="Arial" w:cs="Arial"/>
          <w:sz w:val="22"/>
          <w:szCs w:val="22"/>
        </w:rPr>
        <w:t>current ,</w:t>
      </w:r>
      <w:proofErr w:type="gramEnd"/>
      <w:r w:rsidR="00E56683" w:rsidRPr="007C4566">
        <w:rPr>
          <w:rFonts w:ascii="Arial" w:eastAsia="Arial" w:hAnsi="Arial" w:cs="Arial"/>
          <w:sz w:val="22"/>
          <w:szCs w:val="22"/>
        </w:rPr>
        <w:t xml:space="preserve"> real- world experiences rather than relying solely on existing litera</w:t>
      </w:r>
      <w:r w:rsidR="007677F3" w:rsidRPr="007C4566">
        <w:rPr>
          <w:rFonts w:ascii="Arial" w:eastAsia="Arial" w:hAnsi="Arial" w:cs="Arial"/>
          <w:sz w:val="22"/>
          <w:szCs w:val="22"/>
        </w:rPr>
        <w:t xml:space="preserve">ture. Primary data allows the researcher to ask specific questions tailored to the research aims. </w:t>
      </w:r>
      <w:r w:rsidR="00E56683" w:rsidRPr="007C4566">
        <w:rPr>
          <w:rFonts w:ascii="Arial" w:eastAsia="Arial" w:hAnsi="Arial" w:cs="Arial"/>
          <w:sz w:val="22"/>
          <w:szCs w:val="22"/>
        </w:rPr>
        <w:t xml:space="preserve"> </w:t>
      </w:r>
    </w:p>
    <w:p w14:paraId="4D4AA43C" w14:textId="77777777" w:rsidR="00575E73" w:rsidRPr="007C4566" w:rsidRDefault="00575E73" w:rsidP="007C4566">
      <w:pPr>
        <w:spacing w:line="360" w:lineRule="auto"/>
        <w:rPr>
          <w:rFonts w:ascii="Arial" w:eastAsia="Arial" w:hAnsi="Arial" w:cs="Arial"/>
          <w:sz w:val="22"/>
          <w:szCs w:val="22"/>
        </w:rPr>
      </w:pPr>
    </w:p>
    <w:p w14:paraId="438B5DC6" w14:textId="77777777" w:rsidR="00575E73" w:rsidRPr="007C4566" w:rsidRDefault="00432D05" w:rsidP="007C4566">
      <w:pPr>
        <w:pStyle w:val="Heading2"/>
        <w:spacing w:line="360" w:lineRule="auto"/>
        <w:rPr>
          <w:rFonts w:ascii="Arial" w:eastAsia="Arial" w:hAnsi="Arial" w:cs="Arial"/>
          <w:sz w:val="22"/>
          <w:szCs w:val="22"/>
        </w:rPr>
      </w:pPr>
      <w:bookmarkStart w:id="15" w:name="_Toc225024750"/>
      <w:r w:rsidRPr="007C4566">
        <w:rPr>
          <w:rFonts w:ascii="Arial" w:eastAsia="Arial" w:hAnsi="Arial" w:cs="Arial"/>
          <w:sz w:val="22"/>
          <w:szCs w:val="22"/>
        </w:rPr>
        <w:lastRenderedPageBreak/>
        <w:t xml:space="preserve">4.3 </w:t>
      </w:r>
      <w:r w:rsidR="00575E73" w:rsidRPr="007C4566">
        <w:rPr>
          <w:rFonts w:ascii="Arial" w:eastAsia="Arial" w:hAnsi="Arial" w:cs="Arial"/>
          <w:sz w:val="22"/>
          <w:szCs w:val="22"/>
        </w:rPr>
        <w:t>Advantages and Challenges</w:t>
      </w:r>
      <w:bookmarkEnd w:id="15"/>
    </w:p>
    <w:p w14:paraId="549955D0" w14:textId="5131DA59" w:rsidR="00575E73" w:rsidRPr="007C4566" w:rsidRDefault="00575E73" w:rsidP="007C4566">
      <w:pPr>
        <w:spacing w:line="360" w:lineRule="auto"/>
        <w:rPr>
          <w:rFonts w:ascii="Arial" w:eastAsia="Arial" w:hAnsi="Arial" w:cs="Arial"/>
          <w:sz w:val="22"/>
          <w:szCs w:val="22"/>
        </w:rPr>
      </w:pPr>
    </w:p>
    <w:p w14:paraId="197DE116" w14:textId="636AEC0A" w:rsidR="00575E73" w:rsidRPr="007C4566" w:rsidRDefault="008C2DCB" w:rsidP="007C4566">
      <w:pPr>
        <w:spacing w:line="360" w:lineRule="auto"/>
        <w:rPr>
          <w:rFonts w:ascii="Arial" w:hAnsi="Arial" w:cs="Arial"/>
          <w:sz w:val="22"/>
          <w:szCs w:val="22"/>
        </w:rPr>
      </w:pPr>
      <w:r w:rsidRPr="007C4566">
        <w:rPr>
          <w:rFonts w:ascii="Arial" w:hAnsi="Arial" w:cs="Arial"/>
          <w:sz w:val="22"/>
          <w:szCs w:val="22"/>
        </w:rPr>
        <w:t xml:space="preserve">Primary qualitative data feathers affluent, comprehensive awarenesses inti personal experiences of </w:t>
      </w:r>
      <w:r w:rsidR="005E4B8C" w:rsidRPr="007C4566">
        <w:rPr>
          <w:rFonts w:ascii="Arial" w:hAnsi="Arial" w:cs="Arial"/>
          <w:sz w:val="22"/>
          <w:szCs w:val="22"/>
        </w:rPr>
        <w:t>stigma.</w:t>
      </w:r>
      <w:r w:rsidRPr="007C4566">
        <w:rPr>
          <w:rFonts w:ascii="Arial" w:hAnsi="Arial" w:cs="Arial"/>
          <w:sz w:val="22"/>
          <w:szCs w:val="22"/>
        </w:rPr>
        <w:t xml:space="preserve"> </w:t>
      </w:r>
      <w:r w:rsidR="005E4B8C" w:rsidRPr="007C4566">
        <w:rPr>
          <w:rFonts w:ascii="Arial" w:hAnsi="Arial" w:cs="Arial"/>
          <w:sz w:val="22"/>
          <w:szCs w:val="22"/>
        </w:rPr>
        <w:t>Additionally,</w:t>
      </w:r>
      <w:r w:rsidRPr="007C4566">
        <w:rPr>
          <w:rFonts w:ascii="Arial" w:hAnsi="Arial" w:cs="Arial"/>
          <w:sz w:val="22"/>
          <w:szCs w:val="22"/>
        </w:rPr>
        <w:t xml:space="preserve"> it makes allowances for members to express their views in their own </w:t>
      </w:r>
      <w:r w:rsidR="005E4B8C" w:rsidRPr="007C4566">
        <w:rPr>
          <w:rFonts w:ascii="Arial" w:hAnsi="Arial" w:cs="Arial"/>
          <w:sz w:val="22"/>
          <w:szCs w:val="22"/>
        </w:rPr>
        <w:t>words,</w:t>
      </w:r>
      <w:r w:rsidRPr="007C4566">
        <w:rPr>
          <w:rFonts w:ascii="Arial" w:hAnsi="Arial" w:cs="Arial"/>
          <w:sz w:val="22"/>
          <w:szCs w:val="22"/>
        </w:rPr>
        <w:t xml:space="preserve"> offering depth and authenticity.</w:t>
      </w:r>
      <w:r w:rsidR="00B55CFB" w:rsidRPr="007C4566">
        <w:rPr>
          <w:rFonts w:ascii="Arial" w:hAnsi="Arial" w:cs="Arial"/>
          <w:sz w:val="22"/>
          <w:szCs w:val="22"/>
        </w:rPr>
        <w:t xml:space="preserve"> </w:t>
      </w:r>
      <w:r w:rsidR="005E4B8C" w:rsidRPr="007C4566">
        <w:rPr>
          <w:rFonts w:ascii="Arial" w:hAnsi="Arial" w:cs="Arial"/>
          <w:sz w:val="22"/>
          <w:szCs w:val="22"/>
        </w:rPr>
        <w:t>However,</w:t>
      </w:r>
      <w:r w:rsidR="00B55CFB" w:rsidRPr="007C4566">
        <w:rPr>
          <w:rFonts w:ascii="Arial" w:hAnsi="Arial" w:cs="Arial"/>
          <w:sz w:val="22"/>
          <w:szCs w:val="22"/>
        </w:rPr>
        <w:t xml:space="preserve"> the challenges revealed involve; discussing stigma may be emotionally difficulty for participants, requiring </w:t>
      </w:r>
      <w:r w:rsidR="005E4B8C" w:rsidRPr="007C4566">
        <w:rPr>
          <w:rFonts w:ascii="Arial" w:hAnsi="Arial" w:cs="Arial"/>
          <w:sz w:val="22"/>
          <w:szCs w:val="22"/>
        </w:rPr>
        <w:t>sensitive</w:t>
      </w:r>
      <w:r w:rsidR="00B55CFB" w:rsidRPr="007C4566">
        <w:rPr>
          <w:rFonts w:ascii="Arial" w:hAnsi="Arial" w:cs="Arial"/>
          <w:sz w:val="22"/>
          <w:szCs w:val="22"/>
        </w:rPr>
        <w:t xml:space="preserve"> and ethical research practices. Additionally, collecting and analysing qualitative data is time consuming and requires strong analytical </w:t>
      </w:r>
      <w:r w:rsidR="00FD46A9" w:rsidRPr="007C4566">
        <w:rPr>
          <w:rFonts w:ascii="Arial" w:hAnsi="Arial" w:cs="Arial"/>
          <w:sz w:val="22"/>
          <w:szCs w:val="22"/>
        </w:rPr>
        <w:t>skills.</w:t>
      </w:r>
    </w:p>
    <w:p w14:paraId="0D30B846" w14:textId="77777777" w:rsidR="00575E73" w:rsidRPr="007C4566" w:rsidRDefault="00575E73" w:rsidP="007C4566">
      <w:pPr>
        <w:spacing w:line="360" w:lineRule="auto"/>
        <w:rPr>
          <w:rFonts w:ascii="Arial" w:eastAsia="Arial" w:hAnsi="Arial" w:cs="Arial"/>
          <w:sz w:val="22"/>
          <w:szCs w:val="22"/>
        </w:rPr>
      </w:pPr>
    </w:p>
    <w:p w14:paraId="211A2083" w14:textId="77777777" w:rsidR="00575E73" w:rsidRPr="007C4566" w:rsidRDefault="00575E73" w:rsidP="007C4566">
      <w:pPr>
        <w:pStyle w:val="Heading1"/>
        <w:spacing w:line="360" w:lineRule="auto"/>
        <w:rPr>
          <w:rFonts w:ascii="Arial" w:eastAsia="Arial" w:hAnsi="Arial" w:cs="Arial"/>
          <w:sz w:val="22"/>
          <w:szCs w:val="22"/>
        </w:rPr>
      </w:pPr>
      <w:bookmarkStart w:id="16" w:name="_Toc225024751"/>
      <w:r w:rsidRPr="007C4566">
        <w:rPr>
          <w:rFonts w:ascii="Arial" w:eastAsia="Arial" w:hAnsi="Arial" w:cs="Arial"/>
          <w:sz w:val="22"/>
          <w:szCs w:val="22"/>
        </w:rPr>
        <w:t>Conclusion</w:t>
      </w:r>
      <w:bookmarkEnd w:id="16"/>
      <w:r w:rsidRPr="007C4566">
        <w:rPr>
          <w:rFonts w:ascii="Arial" w:eastAsia="Arial" w:hAnsi="Arial" w:cs="Arial"/>
          <w:sz w:val="22"/>
          <w:szCs w:val="22"/>
        </w:rPr>
        <w:t xml:space="preserve">  </w:t>
      </w:r>
    </w:p>
    <w:p w14:paraId="69951E96" w14:textId="4651F2D7" w:rsidR="00575E73" w:rsidRPr="007C4566" w:rsidRDefault="005E4B8C" w:rsidP="007C4566">
      <w:pPr>
        <w:spacing w:line="360" w:lineRule="auto"/>
        <w:rPr>
          <w:rFonts w:ascii="Arial" w:eastAsia="Arial" w:hAnsi="Arial" w:cs="Arial"/>
          <w:sz w:val="22"/>
          <w:szCs w:val="22"/>
        </w:rPr>
      </w:pPr>
      <w:r w:rsidRPr="007C4566">
        <w:rPr>
          <w:rFonts w:ascii="Arial" w:eastAsia="Arial" w:hAnsi="Arial" w:cs="Arial"/>
          <w:sz w:val="22"/>
          <w:szCs w:val="22"/>
        </w:rPr>
        <w:t>.</w:t>
      </w:r>
    </w:p>
    <w:p w14:paraId="421062E3" w14:textId="399D3E6B" w:rsidR="005E4B8C" w:rsidRPr="007C4566" w:rsidRDefault="005E4B8C" w:rsidP="007C4566">
      <w:pPr>
        <w:spacing w:line="360" w:lineRule="auto"/>
        <w:rPr>
          <w:rFonts w:ascii="Arial" w:hAnsi="Arial" w:cs="Arial"/>
          <w:sz w:val="22"/>
          <w:szCs w:val="22"/>
        </w:rPr>
      </w:pPr>
      <w:r w:rsidRPr="007C4566">
        <w:rPr>
          <w:rFonts w:ascii="Arial" w:hAnsi="Arial" w:cs="Arial"/>
          <w:sz w:val="22"/>
          <w:szCs w:val="22"/>
        </w:rPr>
        <w:t xml:space="preserve">In conclusion, mental health stigma remains a key issue in the </w:t>
      </w:r>
      <w:r w:rsidR="00EB3A8F" w:rsidRPr="007C4566">
        <w:rPr>
          <w:rFonts w:ascii="Arial" w:hAnsi="Arial" w:cs="Arial"/>
          <w:sz w:val="22"/>
          <w:szCs w:val="22"/>
        </w:rPr>
        <w:t>UK,</w:t>
      </w:r>
      <w:r w:rsidRPr="007C4566">
        <w:rPr>
          <w:rFonts w:ascii="Arial" w:hAnsi="Arial" w:cs="Arial"/>
          <w:sz w:val="22"/>
          <w:szCs w:val="22"/>
        </w:rPr>
        <w:t xml:space="preserve"> touching personal </w:t>
      </w:r>
      <w:r w:rsidR="008517E5" w:rsidRPr="007C4566">
        <w:rPr>
          <w:rFonts w:ascii="Arial" w:hAnsi="Arial" w:cs="Arial"/>
          <w:sz w:val="22"/>
          <w:szCs w:val="22"/>
        </w:rPr>
        <w:t>wellbeing</w:t>
      </w:r>
      <w:r w:rsidRPr="007C4566">
        <w:rPr>
          <w:rFonts w:ascii="Arial" w:hAnsi="Arial" w:cs="Arial"/>
          <w:sz w:val="22"/>
          <w:szCs w:val="22"/>
        </w:rPr>
        <w:t xml:space="preserve">, access to services and social </w:t>
      </w:r>
      <w:r w:rsidR="008517E5" w:rsidRPr="007C4566">
        <w:rPr>
          <w:rFonts w:ascii="Arial" w:hAnsi="Arial" w:cs="Arial"/>
          <w:sz w:val="22"/>
          <w:szCs w:val="22"/>
        </w:rPr>
        <w:t>inclusion. This</w:t>
      </w:r>
      <w:r w:rsidRPr="007C4566">
        <w:rPr>
          <w:rFonts w:ascii="Arial" w:hAnsi="Arial" w:cs="Arial"/>
          <w:sz w:val="22"/>
          <w:szCs w:val="22"/>
        </w:rPr>
        <w:t xml:space="preserve"> report </w:t>
      </w:r>
      <w:r w:rsidR="009E0721" w:rsidRPr="007C4566">
        <w:rPr>
          <w:rFonts w:ascii="Arial" w:hAnsi="Arial" w:cs="Arial"/>
          <w:sz w:val="22"/>
          <w:szCs w:val="22"/>
        </w:rPr>
        <w:t xml:space="preserve">has explored why stigma </w:t>
      </w:r>
      <w:proofErr w:type="gramStart"/>
      <w:r w:rsidR="009E0721" w:rsidRPr="007C4566">
        <w:rPr>
          <w:rFonts w:ascii="Arial" w:hAnsi="Arial" w:cs="Arial"/>
          <w:sz w:val="22"/>
          <w:szCs w:val="22"/>
        </w:rPr>
        <w:t>matters ,</w:t>
      </w:r>
      <w:proofErr w:type="gramEnd"/>
      <w:r w:rsidR="009E0721" w:rsidRPr="007C4566">
        <w:rPr>
          <w:rFonts w:ascii="Arial" w:hAnsi="Arial" w:cs="Arial"/>
          <w:sz w:val="22"/>
          <w:szCs w:val="22"/>
        </w:rPr>
        <w:t xml:space="preserve"> </w:t>
      </w:r>
      <w:r w:rsidR="008517E5" w:rsidRPr="007C4566">
        <w:rPr>
          <w:rFonts w:ascii="Arial" w:hAnsi="Arial" w:cs="Arial"/>
          <w:sz w:val="22"/>
          <w:szCs w:val="22"/>
        </w:rPr>
        <w:t>evaluated credible</w:t>
      </w:r>
      <w:r w:rsidR="009E0721" w:rsidRPr="007C4566">
        <w:rPr>
          <w:rFonts w:ascii="Arial" w:hAnsi="Arial" w:cs="Arial"/>
          <w:sz w:val="22"/>
          <w:szCs w:val="22"/>
        </w:rPr>
        <w:t xml:space="preserve"> sources, and identified gaps in current research. It has also outlined how qualitative methodology and primary data collection could be used to study lived experiences </w:t>
      </w:r>
      <w:r w:rsidR="00BE4FE1" w:rsidRPr="007C4566">
        <w:rPr>
          <w:rFonts w:ascii="Arial" w:hAnsi="Arial" w:cs="Arial"/>
          <w:sz w:val="22"/>
          <w:szCs w:val="22"/>
        </w:rPr>
        <w:t xml:space="preserve">of stigma. Addressing mental health stigma is essential for improving </w:t>
      </w:r>
      <w:r w:rsidR="008517E5" w:rsidRPr="007C4566">
        <w:rPr>
          <w:rFonts w:ascii="Arial" w:hAnsi="Arial" w:cs="Arial"/>
          <w:sz w:val="22"/>
          <w:szCs w:val="22"/>
        </w:rPr>
        <w:t>wellbeing,</w:t>
      </w:r>
      <w:r w:rsidR="00BE4FE1" w:rsidRPr="007C4566">
        <w:rPr>
          <w:rFonts w:ascii="Arial" w:hAnsi="Arial" w:cs="Arial"/>
          <w:sz w:val="22"/>
          <w:szCs w:val="22"/>
        </w:rPr>
        <w:t xml:space="preserve"> reducing inequalities, and ensuring that individuals receive the support they need.</w:t>
      </w:r>
    </w:p>
    <w:p w14:paraId="18C35802" w14:textId="77777777" w:rsidR="00575E73" w:rsidRPr="007C4566" w:rsidRDefault="00575E73" w:rsidP="007C4566">
      <w:pPr>
        <w:spacing w:line="360" w:lineRule="auto"/>
        <w:rPr>
          <w:rFonts w:ascii="Arial" w:eastAsia="Arial" w:hAnsi="Arial" w:cs="Arial"/>
          <w:sz w:val="22"/>
          <w:szCs w:val="22"/>
        </w:rPr>
      </w:pPr>
    </w:p>
    <w:p w14:paraId="2FF75F9D" w14:textId="276EF2C9" w:rsidR="00575E73" w:rsidRPr="007C4566" w:rsidRDefault="00575E73" w:rsidP="007C4566">
      <w:pPr>
        <w:pStyle w:val="Heading1"/>
        <w:spacing w:line="360" w:lineRule="auto"/>
        <w:rPr>
          <w:rFonts w:ascii="Arial" w:eastAsia="Arial" w:hAnsi="Arial" w:cs="Arial"/>
          <w:sz w:val="22"/>
          <w:szCs w:val="22"/>
        </w:rPr>
      </w:pPr>
      <w:bookmarkStart w:id="17" w:name="_Toc225024752"/>
      <w:r w:rsidRPr="007C4566">
        <w:rPr>
          <w:rFonts w:ascii="Arial" w:eastAsia="Arial" w:hAnsi="Arial" w:cs="Arial"/>
          <w:sz w:val="22"/>
          <w:szCs w:val="22"/>
        </w:rPr>
        <w:t>Reference L</w:t>
      </w:r>
      <w:bookmarkEnd w:id="17"/>
      <w:r w:rsidR="00EB3A8F" w:rsidRPr="007C4566">
        <w:rPr>
          <w:rFonts w:ascii="Arial" w:eastAsia="Arial" w:hAnsi="Arial" w:cs="Arial"/>
          <w:sz w:val="22"/>
          <w:szCs w:val="22"/>
        </w:rPr>
        <w:t>IST</w:t>
      </w:r>
      <w:r w:rsidRPr="007C4566">
        <w:rPr>
          <w:rFonts w:ascii="Arial" w:eastAsia="Arial" w:hAnsi="Arial" w:cs="Arial"/>
          <w:sz w:val="22"/>
          <w:szCs w:val="22"/>
        </w:rPr>
        <w:t xml:space="preserve"> </w:t>
      </w:r>
    </w:p>
    <w:p w14:paraId="401BD3FD" w14:textId="1C9880FE" w:rsidR="00530E16" w:rsidRPr="007C4566" w:rsidRDefault="00136847" w:rsidP="007C4566">
      <w:pPr>
        <w:spacing w:line="360" w:lineRule="auto"/>
        <w:rPr>
          <w:rFonts w:ascii="Arial" w:eastAsia="Arial" w:hAnsi="Arial" w:cs="Arial"/>
          <w:sz w:val="22"/>
          <w:szCs w:val="22"/>
        </w:rPr>
      </w:pPr>
      <w:r w:rsidRPr="007C4566">
        <w:rPr>
          <w:rFonts w:ascii="Arial" w:eastAsia="Arial" w:hAnsi="Arial" w:cs="Arial"/>
          <w:sz w:val="22"/>
          <w:szCs w:val="22"/>
        </w:rPr>
        <w:t>Care Quality Commission (CQC) (2025) State of Care 2025.</w:t>
      </w:r>
      <w:r w:rsidR="00EB3A8F" w:rsidRPr="007C4566">
        <w:rPr>
          <w:rFonts w:ascii="Arial" w:eastAsia="Arial" w:hAnsi="Arial" w:cs="Arial"/>
          <w:sz w:val="22"/>
          <w:szCs w:val="22"/>
        </w:rPr>
        <w:t xml:space="preserve"> Accessed 16. </w:t>
      </w:r>
      <w:r w:rsidR="00364A63" w:rsidRPr="007C4566">
        <w:rPr>
          <w:rFonts w:ascii="Arial" w:eastAsia="Arial" w:hAnsi="Arial" w:cs="Arial"/>
          <w:sz w:val="22"/>
          <w:szCs w:val="22"/>
        </w:rPr>
        <w:t>04.</w:t>
      </w:r>
      <w:r w:rsidR="00EB3A8F" w:rsidRPr="007C4566">
        <w:rPr>
          <w:rFonts w:ascii="Arial" w:eastAsia="Arial" w:hAnsi="Arial" w:cs="Arial"/>
          <w:sz w:val="22"/>
          <w:szCs w:val="22"/>
        </w:rPr>
        <w:t xml:space="preserve"> 2026</w:t>
      </w:r>
    </w:p>
    <w:p w14:paraId="724ECEC3" w14:textId="3E74BD3C" w:rsidR="00136847" w:rsidRPr="007C4566" w:rsidRDefault="00136847" w:rsidP="007C4566">
      <w:pPr>
        <w:spacing w:line="360" w:lineRule="auto"/>
        <w:rPr>
          <w:rFonts w:ascii="Arial" w:eastAsia="Arial" w:hAnsi="Arial" w:cs="Arial"/>
          <w:sz w:val="22"/>
          <w:szCs w:val="22"/>
        </w:rPr>
      </w:pPr>
      <w:r w:rsidRPr="007C4566">
        <w:rPr>
          <w:rFonts w:ascii="Arial" w:eastAsia="Arial" w:hAnsi="Arial" w:cs="Arial"/>
          <w:sz w:val="22"/>
          <w:szCs w:val="22"/>
        </w:rPr>
        <w:t>Mental Health Foundation (2024) Mental Health in the Uk 2024.</w:t>
      </w:r>
      <w:r w:rsidR="00EB3A8F" w:rsidRPr="007C4566">
        <w:rPr>
          <w:rFonts w:ascii="Arial" w:eastAsia="Arial" w:hAnsi="Arial" w:cs="Arial"/>
          <w:sz w:val="22"/>
          <w:szCs w:val="22"/>
        </w:rPr>
        <w:t xml:space="preserve"> Accessed 1</w:t>
      </w:r>
      <w:r w:rsidR="00364A63" w:rsidRPr="007C4566">
        <w:rPr>
          <w:rFonts w:ascii="Arial" w:eastAsia="Arial" w:hAnsi="Arial" w:cs="Arial"/>
          <w:sz w:val="22"/>
          <w:szCs w:val="22"/>
        </w:rPr>
        <w:t>6</w:t>
      </w:r>
      <w:r w:rsidR="00EB3A8F" w:rsidRPr="007C4566">
        <w:rPr>
          <w:rFonts w:ascii="Arial" w:eastAsia="Arial" w:hAnsi="Arial" w:cs="Arial"/>
          <w:sz w:val="22"/>
          <w:szCs w:val="22"/>
        </w:rPr>
        <w:t xml:space="preserve"> .04 .2026</w:t>
      </w:r>
    </w:p>
    <w:p w14:paraId="28731683" w14:textId="2463F57A" w:rsidR="00136847" w:rsidRPr="007C4566" w:rsidRDefault="00136847" w:rsidP="007C4566">
      <w:pPr>
        <w:spacing w:line="360" w:lineRule="auto"/>
        <w:rPr>
          <w:rFonts w:ascii="Arial" w:eastAsia="Arial" w:hAnsi="Arial" w:cs="Arial"/>
          <w:sz w:val="22"/>
          <w:szCs w:val="22"/>
        </w:rPr>
      </w:pPr>
      <w:r w:rsidRPr="007C4566">
        <w:rPr>
          <w:rFonts w:ascii="Arial" w:eastAsia="Arial" w:hAnsi="Arial" w:cs="Arial"/>
          <w:sz w:val="22"/>
          <w:szCs w:val="22"/>
        </w:rPr>
        <w:t>Mind (2024) The Big Mental Health Report 2024.</w:t>
      </w:r>
      <w:r w:rsidR="00BD14F3" w:rsidRPr="007C4566">
        <w:rPr>
          <w:rFonts w:ascii="Arial" w:eastAsia="Arial" w:hAnsi="Arial" w:cs="Arial"/>
          <w:sz w:val="22"/>
          <w:szCs w:val="22"/>
        </w:rPr>
        <w:t xml:space="preserve"> Mind UK,</w:t>
      </w:r>
      <w:r w:rsidR="00EB3A8F" w:rsidRPr="007C4566">
        <w:rPr>
          <w:rFonts w:ascii="Arial" w:eastAsia="Arial" w:hAnsi="Arial" w:cs="Arial"/>
          <w:sz w:val="22"/>
          <w:szCs w:val="22"/>
        </w:rPr>
        <w:t xml:space="preserve"> Accessed </w:t>
      </w:r>
      <w:r w:rsidR="00364A63" w:rsidRPr="007C4566">
        <w:rPr>
          <w:rFonts w:ascii="Arial" w:eastAsia="Arial" w:hAnsi="Arial" w:cs="Arial"/>
          <w:sz w:val="22"/>
          <w:szCs w:val="22"/>
        </w:rPr>
        <w:t>17 .04 .2026</w:t>
      </w:r>
    </w:p>
    <w:p w14:paraId="47404E1C" w14:textId="14C90348" w:rsidR="00136847" w:rsidRPr="007C4566" w:rsidRDefault="00136847" w:rsidP="007C4566">
      <w:pPr>
        <w:spacing w:line="360" w:lineRule="auto"/>
        <w:rPr>
          <w:rFonts w:ascii="Arial" w:eastAsia="Arial" w:hAnsi="Arial" w:cs="Arial"/>
          <w:sz w:val="22"/>
          <w:szCs w:val="22"/>
        </w:rPr>
      </w:pPr>
      <w:r w:rsidRPr="007C4566">
        <w:rPr>
          <w:rFonts w:ascii="Arial" w:eastAsia="Arial" w:hAnsi="Arial" w:cs="Arial"/>
          <w:sz w:val="22"/>
          <w:szCs w:val="22"/>
        </w:rPr>
        <w:t>NHS England (2024) Mental Health Bulletin 2024.</w:t>
      </w:r>
      <w:r w:rsidR="00364A63" w:rsidRPr="007C4566">
        <w:rPr>
          <w:rFonts w:ascii="Arial" w:eastAsia="Arial" w:hAnsi="Arial" w:cs="Arial"/>
          <w:sz w:val="22"/>
          <w:szCs w:val="22"/>
        </w:rPr>
        <w:t xml:space="preserve"> Accessed 17 .04. 2026</w:t>
      </w:r>
    </w:p>
    <w:p w14:paraId="479180E9" w14:textId="0EA73D45" w:rsidR="00136847" w:rsidRPr="007C4566" w:rsidRDefault="00136847" w:rsidP="007C4566">
      <w:pPr>
        <w:spacing w:line="360" w:lineRule="auto"/>
        <w:rPr>
          <w:rFonts w:ascii="Arial" w:eastAsia="Arial" w:hAnsi="Arial" w:cs="Arial"/>
          <w:sz w:val="22"/>
          <w:szCs w:val="22"/>
        </w:rPr>
      </w:pPr>
      <w:r w:rsidRPr="007C4566">
        <w:rPr>
          <w:rFonts w:ascii="Arial" w:eastAsia="Arial" w:hAnsi="Arial" w:cs="Arial"/>
          <w:sz w:val="22"/>
          <w:szCs w:val="22"/>
        </w:rPr>
        <w:t>National Institute for Health and Care and Care Excellence (NICE) (2023) Service User Experience in adult and mental health.</w:t>
      </w:r>
      <w:r w:rsidR="00364A63" w:rsidRPr="007C4566">
        <w:rPr>
          <w:rFonts w:ascii="Arial" w:eastAsia="Arial" w:hAnsi="Arial" w:cs="Arial"/>
          <w:sz w:val="22"/>
          <w:szCs w:val="22"/>
        </w:rPr>
        <w:t xml:space="preserve"> Accessed on 17 .04 .2026</w:t>
      </w:r>
    </w:p>
    <w:p w14:paraId="396BCB8A" w14:textId="1B52578F" w:rsidR="00BE6F2B" w:rsidRPr="007C4566" w:rsidRDefault="00136847" w:rsidP="007C4566">
      <w:pPr>
        <w:spacing w:line="360" w:lineRule="auto"/>
        <w:rPr>
          <w:rFonts w:ascii="Arial" w:eastAsia="Arial" w:hAnsi="Arial" w:cs="Arial"/>
          <w:sz w:val="22"/>
          <w:szCs w:val="22"/>
        </w:rPr>
      </w:pPr>
      <w:r w:rsidRPr="007C4566">
        <w:rPr>
          <w:rFonts w:ascii="Arial" w:eastAsia="Arial" w:hAnsi="Arial" w:cs="Arial"/>
          <w:sz w:val="22"/>
          <w:szCs w:val="22"/>
        </w:rPr>
        <w:t>Nursing and Midwifery Council (NMC) (2018) The Code:</w:t>
      </w:r>
      <w:r w:rsidR="00BE6F2B" w:rsidRPr="007C4566">
        <w:rPr>
          <w:rFonts w:ascii="Arial" w:eastAsia="Arial" w:hAnsi="Arial" w:cs="Arial"/>
          <w:sz w:val="22"/>
          <w:szCs w:val="22"/>
        </w:rPr>
        <w:t xml:space="preserve"> Professional standards of practice and behaviours for nurses, midwives and nursing associates.</w:t>
      </w:r>
      <w:r w:rsidR="00364A63" w:rsidRPr="007C4566">
        <w:rPr>
          <w:rFonts w:ascii="Arial" w:eastAsia="Arial" w:hAnsi="Arial" w:cs="Arial"/>
          <w:sz w:val="22"/>
          <w:szCs w:val="22"/>
        </w:rPr>
        <w:t xml:space="preserve"> Accessed on 16,17 .04 .2026</w:t>
      </w:r>
    </w:p>
    <w:p w14:paraId="7C340C49" w14:textId="4D83F144" w:rsidR="00BE6F2B" w:rsidRPr="007C4566" w:rsidRDefault="00BE6F2B" w:rsidP="007C4566">
      <w:pPr>
        <w:spacing w:line="360" w:lineRule="auto"/>
        <w:rPr>
          <w:rFonts w:ascii="Arial" w:eastAsia="Arial" w:hAnsi="Arial" w:cs="Arial"/>
          <w:sz w:val="22"/>
          <w:szCs w:val="22"/>
        </w:rPr>
      </w:pPr>
      <w:r w:rsidRPr="007C4566">
        <w:rPr>
          <w:rFonts w:ascii="Arial" w:eastAsia="Arial" w:hAnsi="Arial" w:cs="Arial"/>
          <w:sz w:val="22"/>
          <w:szCs w:val="22"/>
        </w:rPr>
        <w:t>Ronaldson, A. &amp; Henderson, C. (2024) ‘One year later: Tracking the continued growth of mental illness stigma in England</w:t>
      </w:r>
      <w:r w:rsidR="00BD14F3" w:rsidRPr="007C4566">
        <w:rPr>
          <w:rFonts w:ascii="Arial" w:eastAsia="Arial" w:hAnsi="Arial" w:cs="Arial"/>
          <w:sz w:val="22"/>
          <w:szCs w:val="22"/>
        </w:rPr>
        <w:t>,</w:t>
      </w:r>
      <w:r w:rsidRPr="007C4566">
        <w:rPr>
          <w:rFonts w:ascii="Arial" w:eastAsia="Arial" w:hAnsi="Arial" w:cs="Arial"/>
          <w:sz w:val="22"/>
          <w:szCs w:val="22"/>
        </w:rPr>
        <w:t>’</w:t>
      </w:r>
      <w:r w:rsidR="00BD14F3" w:rsidRPr="007C4566">
        <w:rPr>
          <w:rFonts w:ascii="Arial" w:eastAsia="Arial" w:hAnsi="Arial" w:cs="Arial"/>
          <w:sz w:val="22"/>
          <w:szCs w:val="22"/>
        </w:rPr>
        <w:t xml:space="preserve"> </w:t>
      </w:r>
      <w:proofErr w:type="spellStart"/>
      <w:r w:rsidR="00EE30F3" w:rsidRPr="007C4566">
        <w:rPr>
          <w:rFonts w:ascii="Arial" w:eastAsia="Arial" w:hAnsi="Arial" w:cs="Arial"/>
          <w:sz w:val="22"/>
          <w:szCs w:val="22"/>
        </w:rPr>
        <w:t>M</w:t>
      </w:r>
      <w:r w:rsidRPr="007C4566">
        <w:rPr>
          <w:rFonts w:ascii="Arial" w:eastAsia="Arial" w:hAnsi="Arial" w:cs="Arial"/>
          <w:sz w:val="22"/>
          <w:szCs w:val="22"/>
        </w:rPr>
        <w:t>edRxiv</w:t>
      </w:r>
      <w:proofErr w:type="spellEnd"/>
      <w:r w:rsidRPr="007C4566">
        <w:rPr>
          <w:rFonts w:ascii="Arial" w:eastAsia="Arial" w:hAnsi="Arial" w:cs="Arial"/>
          <w:sz w:val="22"/>
          <w:szCs w:val="22"/>
        </w:rPr>
        <w:t>.</w:t>
      </w:r>
      <w:r w:rsidR="00EE30F3" w:rsidRPr="007C4566">
        <w:rPr>
          <w:rFonts w:ascii="Arial" w:eastAsia="Arial" w:hAnsi="Arial" w:cs="Arial"/>
          <w:sz w:val="22"/>
          <w:szCs w:val="22"/>
        </w:rPr>
        <w:t xml:space="preserve"> </w:t>
      </w:r>
      <w:r w:rsidR="00364A63" w:rsidRPr="007C4566">
        <w:rPr>
          <w:rFonts w:ascii="Arial" w:eastAsia="Arial" w:hAnsi="Arial" w:cs="Arial"/>
          <w:sz w:val="22"/>
          <w:szCs w:val="22"/>
        </w:rPr>
        <w:t>Accessed 16,17 .04 2026</w:t>
      </w:r>
    </w:p>
    <w:p w14:paraId="4F22F488" w14:textId="2792C2E7" w:rsidR="00A67D31" w:rsidRPr="007C4566" w:rsidRDefault="00BE6F2B" w:rsidP="007C4566">
      <w:pPr>
        <w:spacing w:line="360" w:lineRule="auto"/>
        <w:rPr>
          <w:rFonts w:ascii="Arial" w:eastAsia="Arial" w:hAnsi="Arial" w:cs="Arial"/>
          <w:sz w:val="22"/>
          <w:szCs w:val="22"/>
        </w:rPr>
      </w:pPr>
      <w:r w:rsidRPr="007C4566">
        <w:rPr>
          <w:rFonts w:ascii="Arial" w:eastAsia="Arial" w:hAnsi="Arial" w:cs="Arial"/>
          <w:sz w:val="22"/>
          <w:szCs w:val="22"/>
        </w:rPr>
        <w:lastRenderedPageBreak/>
        <w:t xml:space="preserve">University College London (UCL) (2024) Mental Health Inequalities Research </w:t>
      </w:r>
      <w:r w:rsidR="00BD14F3" w:rsidRPr="007C4566">
        <w:rPr>
          <w:rFonts w:ascii="Arial" w:eastAsia="Arial" w:hAnsi="Arial" w:cs="Arial"/>
          <w:sz w:val="22"/>
          <w:szCs w:val="22"/>
        </w:rPr>
        <w:t>Briefing. CLA</w:t>
      </w:r>
      <w:r w:rsidR="004738BD" w:rsidRPr="007C4566">
        <w:rPr>
          <w:rFonts w:ascii="Arial" w:eastAsia="Arial" w:hAnsi="Arial" w:cs="Arial"/>
          <w:sz w:val="22"/>
          <w:szCs w:val="22"/>
        </w:rPr>
        <w:t xml:space="preserve"> Institute of Mental Heal</w:t>
      </w:r>
      <w:r w:rsidR="00D6343F" w:rsidRPr="007C4566">
        <w:rPr>
          <w:rFonts w:ascii="Arial" w:eastAsia="Arial" w:hAnsi="Arial" w:cs="Arial"/>
          <w:sz w:val="22"/>
          <w:szCs w:val="22"/>
        </w:rPr>
        <w:t>th.</w:t>
      </w:r>
      <w:r w:rsidR="00364A63" w:rsidRPr="007C4566">
        <w:rPr>
          <w:rFonts w:ascii="Arial" w:eastAsia="Arial" w:hAnsi="Arial" w:cs="Arial"/>
          <w:sz w:val="22"/>
          <w:szCs w:val="22"/>
        </w:rPr>
        <w:t xml:space="preserve"> Accessed </w:t>
      </w:r>
      <w:proofErr w:type="gramStart"/>
      <w:r w:rsidR="00364A63" w:rsidRPr="007C4566">
        <w:rPr>
          <w:rFonts w:ascii="Arial" w:eastAsia="Arial" w:hAnsi="Arial" w:cs="Arial"/>
          <w:sz w:val="22"/>
          <w:szCs w:val="22"/>
        </w:rPr>
        <w:t>17 .</w:t>
      </w:r>
      <w:proofErr w:type="gramEnd"/>
      <w:r w:rsidR="00364A63" w:rsidRPr="007C4566">
        <w:rPr>
          <w:rFonts w:ascii="Arial" w:eastAsia="Arial" w:hAnsi="Arial" w:cs="Arial"/>
          <w:sz w:val="22"/>
          <w:szCs w:val="22"/>
        </w:rPr>
        <w:t xml:space="preserve"> </w:t>
      </w:r>
      <w:proofErr w:type="gramStart"/>
      <w:r w:rsidR="00EE30F3" w:rsidRPr="007C4566">
        <w:rPr>
          <w:rFonts w:ascii="Arial" w:eastAsia="Arial" w:hAnsi="Arial" w:cs="Arial"/>
          <w:sz w:val="22"/>
          <w:szCs w:val="22"/>
        </w:rPr>
        <w:t xml:space="preserve">04 </w:t>
      </w:r>
      <w:r w:rsidR="00364A63" w:rsidRPr="007C4566">
        <w:rPr>
          <w:rFonts w:ascii="Arial" w:eastAsia="Arial" w:hAnsi="Arial" w:cs="Arial"/>
          <w:sz w:val="22"/>
          <w:szCs w:val="22"/>
        </w:rPr>
        <w:t>.</w:t>
      </w:r>
      <w:proofErr w:type="gramEnd"/>
      <w:r w:rsidR="00364A63" w:rsidRPr="007C4566">
        <w:rPr>
          <w:rFonts w:ascii="Arial" w:eastAsia="Arial" w:hAnsi="Arial" w:cs="Arial"/>
          <w:sz w:val="22"/>
          <w:szCs w:val="22"/>
        </w:rPr>
        <w:t xml:space="preserve"> 2026</w:t>
      </w:r>
    </w:p>
    <w:sectPr w:rsidR="00A67D31" w:rsidRPr="007C456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4AA01" w14:textId="77777777" w:rsidR="00BC4263" w:rsidRDefault="00BC4263" w:rsidP="002A1842">
      <w:pPr>
        <w:spacing w:after="0" w:line="240" w:lineRule="auto"/>
      </w:pPr>
      <w:r>
        <w:separator/>
      </w:r>
    </w:p>
  </w:endnote>
  <w:endnote w:type="continuationSeparator" w:id="0">
    <w:p w14:paraId="084B9B2A" w14:textId="77777777" w:rsidR="00BC4263" w:rsidRDefault="00BC426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3E557017"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6EB9EDA8"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26FE3B58"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02377152"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AED49" w14:textId="77777777" w:rsidR="00BC4263" w:rsidRDefault="00BC4263" w:rsidP="002A1842">
      <w:pPr>
        <w:spacing w:after="0" w:line="240" w:lineRule="auto"/>
      </w:pPr>
      <w:r>
        <w:separator/>
      </w:r>
    </w:p>
  </w:footnote>
  <w:footnote w:type="continuationSeparator" w:id="0">
    <w:p w14:paraId="0248D0B1" w14:textId="77777777" w:rsidR="00BC4263" w:rsidRDefault="00BC4263"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91908006">
    <w:abstractNumId w:val="5"/>
  </w:num>
  <w:num w:numId="2" w16cid:durableId="273293481">
    <w:abstractNumId w:val="3"/>
  </w:num>
  <w:num w:numId="3" w16cid:durableId="743456043">
    <w:abstractNumId w:val="2"/>
  </w:num>
  <w:num w:numId="4" w16cid:durableId="163709798">
    <w:abstractNumId w:val="1"/>
  </w:num>
  <w:num w:numId="5" w16cid:durableId="563368475">
    <w:abstractNumId w:val="4"/>
  </w:num>
  <w:num w:numId="6" w16cid:durableId="2140491001">
    <w:abstractNumId w:val="0"/>
  </w:num>
  <w:num w:numId="7" w16cid:durableId="1333681970">
    <w:abstractNumId w:val="7"/>
  </w:num>
  <w:num w:numId="8" w16cid:durableId="10529693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4933"/>
    <w:rsid w:val="00033C47"/>
    <w:rsid w:val="00035EB5"/>
    <w:rsid w:val="000445CB"/>
    <w:rsid w:val="00054DC5"/>
    <w:rsid w:val="000B4133"/>
    <w:rsid w:val="000D2F3F"/>
    <w:rsid w:val="00136847"/>
    <w:rsid w:val="00151CBF"/>
    <w:rsid w:val="00154EF2"/>
    <w:rsid w:val="00172AD1"/>
    <w:rsid w:val="001813E7"/>
    <w:rsid w:val="001E0AF6"/>
    <w:rsid w:val="001E4573"/>
    <w:rsid w:val="001F3C99"/>
    <w:rsid w:val="00243258"/>
    <w:rsid w:val="00246858"/>
    <w:rsid w:val="00280F98"/>
    <w:rsid w:val="002816FB"/>
    <w:rsid w:val="00291030"/>
    <w:rsid w:val="002925EC"/>
    <w:rsid w:val="002A1842"/>
    <w:rsid w:val="002B11C3"/>
    <w:rsid w:val="002C2C71"/>
    <w:rsid w:val="00307EBC"/>
    <w:rsid w:val="00313924"/>
    <w:rsid w:val="00342E31"/>
    <w:rsid w:val="00346C17"/>
    <w:rsid w:val="00351E57"/>
    <w:rsid w:val="00364A63"/>
    <w:rsid w:val="00393554"/>
    <w:rsid w:val="00395CF6"/>
    <w:rsid w:val="00431354"/>
    <w:rsid w:val="00432D05"/>
    <w:rsid w:val="004468F8"/>
    <w:rsid w:val="004534F8"/>
    <w:rsid w:val="00454EBF"/>
    <w:rsid w:val="004738BD"/>
    <w:rsid w:val="00485C3C"/>
    <w:rsid w:val="00486EC0"/>
    <w:rsid w:val="004B541F"/>
    <w:rsid w:val="004B621C"/>
    <w:rsid w:val="004E7205"/>
    <w:rsid w:val="00522150"/>
    <w:rsid w:val="00530E16"/>
    <w:rsid w:val="00550BD9"/>
    <w:rsid w:val="0057073D"/>
    <w:rsid w:val="00575E73"/>
    <w:rsid w:val="005E4B8C"/>
    <w:rsid w:val="006103D4"/>
    <w:rsid w:val="006168C6"/>
    <w:rsid w:val="00624C44"/>
    <w:rsid w:val="006770C0"/>
    <w:rsid w:val="00695BDF"/>
    <w:rsid w:val="006A7527"/>
    <w:rsid w:val="006B25EF"/>
    <w:rsid w:val="006C514A"/>
    <w:rsid w:val="006D2A58"/>
    <w:rsid w:val="007203CB"/>
    <w:rsid w:val="00722EFE"/>
    <w:rsid w:val="0076232F"/>
    <w:rsid w:val="007637E9"/>
    <w:rsid w:val="007677F3"/>
    <w:rsid w:val="007705C1"/>
    <w:rsid w:val="00777721"/>
    <w:rsid w:val="007A56B9"/>
    <w:rsid w:val="007A638E"/>
    <w:rsid w:val="007C4566"/>
    <w:rsid w:val="007C5CB5"/>
    <w:rsid w:val="007E58E1"/>
    <w:rsid w:val="007F5722"/>
    <w:rsid w:val="00816AED"/>
    <w:rsid w:val="00822AC2"/>
    <w:rsid w:val="00836DBE"/>
    <w:rsid w:val="00843C2B"/>
    <w:rsid w:val="008517E5"/>
    <w:rsid w:val="00874B4A"/>
    <w:rsid w:val="00874E41"/>
    <w:rsid w:val="00890651"/>
    <w:rsid w:val="00896437"/>
    <w:rsid w:val="008C2DCB"/>
    <w:rsid w:val="008E62E2"/>
    <w:rsid w:val="008E6B2C"/>
    <w:rsid w:val="008E7834"/>
    <w:rsid w:val="00906894"/>
    <w:rsid w:val="009157A1"/>
    <w:rsid w:val="009533D4"/>
    <w:rsid w:val="009711E0"/>
    <w:rsid w:val="009A4B8A"/>
    <w:rsid w:val="009E0721"/>
    <w:rsid w:val="009E7C5D"/>
    <w:rsid w:val="009F2A2D"/>
    <w:rsid w:val="009F55A6"/>
    <w:rsid w:val="009F60D1"/>
    <w:rsid w:val="00A2367A"/>
    <w:rsid w:val="00A67D31"/>
    <w:rsid w:val="00A75B15"/>
    <w:rsid w:val="00AA50DC"/>
    <w:rsid w:val="00AE06EA"/>
    <w:rsid w:val="00AF5458"/>
    <w:rsid w:val="00B417D7"/>
    <w:rsid w:val="00B55CFB"/>
    <w:rsid w:val="00B60DA7"/>
    <w:rsid w:val="00B65ED6"/>
    <w:rsid w:val="00B84AFF"/>
    <w:rsid w:val="00BA0043"/>
    <w:rsid w:val="00BA6068"/>
    <w:rsid w:val="00BC3F1F"/>
    <w:rsid w:val="00BC4263"/>
    <w:rsid w:val="00BD14F3"/>
    <w:rsid w:val="00BE4FE1"/>
    <w:rsid w:val="00BE6F2B"/>
    <w:rsid w:val="00C3178F"/>
    <w:rsid w:val="00C4578F"/>
    <w:rsid w:val="00CB0A1E"/>
    <w:rsid w:val="00CB5EA7"/>
    <w:rsid w:val="00CC78FA"/>
    <w:rsid w:val="00CF650B"/>
    <w:rsid w:val="00D11DA0"/>
    <w:rsid w:val="00D22E79"/>
    <w:rsid w:val="00D337C1"/>
    <w:rsid w:val="00D340DD"/>
    <w:rsid w:val="00D616B8"/>
    <w:rsid w:val="00D62A9C"/>
    <w:rsid w:val="00D6343F"/>
    <w:rsid w:val="00D858AF"/>
    <w:rsid w:val="00DB181C"/>
    <w:rsid w:val="00DD0A0E"/>
    <w:rsid w:val="00DE61E6"/>
    <w:rsid w:val="00E0194C"/>
    <w:rsid w:val="00E03DCD"/>
    <w:rsid w:val="00E24949"/>
    <w:rsid w:val="00E56683"/>
    <w:rsid w:val="00E90574"/>
    <w:rsid w:val="00EA04EC"/>
    <w:rsid w:val="00EA0DB6"/>
    <w:rsid w:val="00EA5EB3"/>
    <w:rsid w:val="00EB3A8F"/>
    <w:rsid w:val="00EE30F3"/>
    <w:rsid w:val="00EF31F7"/>
    <w:rsid w:val="00F0231D"/>
    <w:rsid w:val="00F04BD2"/>
    <w:rsid w:val="00F156BC"/>
    <w:rsid w:val="00F33E51"/>
    <w:rsid w:val="00F463F1"/>
    <w:rsid w:val="00F618F2"/>
    <w:rsid w:val="00FD46A9"/>
    <w:rsid w:val="00FD5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AF478"/>
  <w15:docId w15:val="{49726393-AF47-4EE4-8E60-8C9DC499F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1713</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Saumu Coscar Hoadley (2525132)</cp:lastModifiedBy>
  <cp:revision>9</cp:revision>
  <dcterms:created xsi:type="dcterms:W3CDTF">2026-04-19T18:53:00Z</dcterms:created>
  <dcterms:modified xsi:type="dcterms:W3CDTF">2026-04-20T12:14:00Z</dcterms:modified>
</cp:coreProperties>
</file>