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338270994"/>
        <w:docPartObj>
          <w:docPartGallery w:val="Cover Pages"/>
          <w:docPartUnique/>
        </w:docPartObj>
      </w:sdtPr>
      <w:sdtEndPr/>
      <w:sdtContent>
        <w:p w14:paraId="7C897900" w14:textId="77777777" w:rsidR="008C6276" w:rsidRDefault="008C6276">
          <w:pPr>
            <w:pStyle w:val="NoSpacing"/>
          </w:pPr>
          <w:r>
            <w:rPr>
              <w:noProof/>
            </w:rPr>
            <mc:AlternateContent>
              <mc:Choice Requires="wpg">
                <w:drawing>
                  <wp:anchor distT="0" distB="0" distL="114300" distR="114300" simplePos="0" relativeHeight="251659264" behindDoc="1" locked="0" layoutInCell="1" allowOverlap="1" wp14:anchorId="36EEFB67" wp14:editId="092F658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1-25T00:00:00Z">
                                      <w:dateFormat w:val="M/d/yyyy"/>
                                      <w:lid w:val="en-US"/>
                                      <w:storeMappedDataAs w:val="dateTime"/>
                                      <w:calendar w:val="gregorian"/>
                                    </w:date>
                                  </w:sdtPr>
                                  <w:sdtEndPr/>
                                  <w:sdtContent>
                                    <w:p w14:paraId="73E3D562" w14:textId="77777777" w:rsidR="00600013" w:rsidRDefault="00600013">
                                      <w:pPr>
                                        <w:pStyle w:val="NoSpacing"/>
                                        <w:jc w:val="right"/>
                                        <w:rPr>
                                          <w:color w:val="FFFFFF" w:themeColor="background1"/>
                                          <w:sz w:val="28"/>
                                          <w:szCs w:val="28"/>
                                        </w:rPr>
                                      </w:pPr>
                                      <w:r>
                                        <w:rPr>
                                          <w:color w:val="FFFFFF" w:themeColor="background1"/>
                                          <w:sz w:val="28"/>
                                          <w:szCs w:val="28"/>
                                        </w:rPr>
                                        <w:t>1/25/2019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6EEFB6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1-25T00:00:00Z">
                                <w:dateFormat w:val="M/d/yyyy"/>
                                <w:lid w:val="en-US"/>
                                <w:storeMappedDataAs w:val="dateTime"/>
                                <w:calendar w:val="gregorian"/>
                              </w:date>
                            </w:sdtPr>
                            <w:sdtEndPr/>
                            <w:sdtContent>
                              <w:p w14:paraId="73E3D562" w14:textId="77777777" w:rsidR="00600013" w:rsidRDefault="00600013">
                                <w:pPr>
                                  <w:pStyle w:val="NoSpacing"/>
                                  <w:jc w:val="right"/>
                                  <w:rPr>
                                    <w:color w:val="FFFFFF" w:themeColor="background1"/>
                                    <w:sz w:val="28"/>
                                    <w:szCs w:val="28"/>
                                  </w:rPr>
                                </w:pPr>
                                <w:r>
                                  <w:rPr>
                                    <w:color w:val="FFFFFF" w:themeColor="background1"/>
                                    <w:sz w:val="28"/>
                                    <w:szCs w:val="28"/>
                                  </w:rPr>
                                  <w:t>1/25/2019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A56ADFA" wp14:editId="6A5D4A0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3616A" w14:textId="4495F26C" w:rsidR="00600013" w:rsidRDefault="00770A6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00013" w:rsidRPr="00F918DD">
                                      <w:rPr>
                                        <w:rFonts w:asciiTheme="majorHAnsi" w:eastAsiaTheme="majorEastAsia" w:hAnsiTheme="majorHAnsi" w:cstheme="majorBidi"/>
                                        <w:color w:val="262626" w:themeColor="text1" w:themeTint="D9"/>
                                        <w:sz w:val="72"/>
                                        <w:szCs w:val="72"/>
                                      </w:rPr>
                                      <w:t xml:space="preserve">Critical </w:t>
                                    </w:r>
                                    <w:r w:rsidR="00600013">
                                      <w:rPr>
                                        <w:rFonts w:asciiTheme="majorHAnsi" w:eastAsiaTheme="majorEastAsia" w:hAnsiTheme="majorHAnsi" w:cstheme="majorBidi"/>
                                        <w:color w:val="262626" w:themeColor="text1" w:themeTint="D9"/>
                                        <w:sz w:val="72"/>
                                        <w:szCs w:val="72"/>
                                      </w:rPr>
                                      <w:t>D</w:t>
                                    </w:r>
                                    <w:r w:rsidR="00600013" w:rsidRPr="00F918DD">
                                      <w:rPr>
                                        <w:rFonts w:asciiTheme="majorHAnsi" w:eastAsiaTheme="majorEastAsia" w:hAnsiTheme="majorHAnsi" w:cstheme="majorBidi"/>
                                        <w:color w:val="262626" w:themeColor="text1" w:themeTint="D9"/>
                                        <w:sz w:val="72"/>
                                        <w:szCs w:val="72"/>
                                      </w:rPr>
                                      <w:t>iscussion of Sustainability</w:t>
                                    </w:r>
                                  </w:sdtContent>
                                </w:sdt>
                              </w:p>
                              <w:p w14:paraId="0CFCEF63" w14:textId="77777777" w:rsidR="00600013" w:rsidRDefault="00770A6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00013">
                                      <w:rPr>
                                        <w:color w:val="404040" w:themeColor="text1" w:themeTint="BF"/>
                                        <w:sz w:val="36"/>
                                        <w:szCs w:val="36"/>
                                      </w:rPr>
                                      <w:t>Management Ethics Assignment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A56ADFA"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2D43616A" w14:textId="4495F26C" w:rsidR="00600013" w:rsidRDefault="00770A6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00013" w:rsidRPr="00F918DD">
                                <w:rPr>
                                  <w:rFonts w:asciiTheme="majorHAnsi" w:eastAsiaTheme="majorEastAsia" w:hAnsiTheme="majorHAnsi" w:cstheme="majorBidi"/>
                                  <w:color w:val="262626" w:themeColor="text1" w:themeTint="D9"/>
                                  <w:sz w:val="72"/>
                                  <w:szCs w:val="72"/>
                                </w:rPr>
                                <w:t xml:space="preserve">Critical </w:t>
                              </w:r>
                              <w:r w:rsidR="00600013">
                                <w:rPr>
                                  <w:rFonts w:asciiTheme="majorHAnsi" w:eastAsiaTheme="majorEastAsia" w:hAnsiTheme="majorHAnsi" w:cstheme="majorBidi"/>
                                  <w:color w:val="262626" w:themeColor="text1" w:themeTint="D9"/>
                                  <w:sz w:val="72"/>
                                  <w:szCs w:val="72"/>
                                </w:rPr>
                                <w:t>D</w:t>
                              </w:r>
                              <w:r w:rsidR="00600013" w:rsidRPr="00F918DD">
                                <w:rPr>
                                  <w:rFonts w:asciiTheme="majorHAnsi" w:eastAsiaTheme="majorEastAsia" w:hAnsiTheme="majorHAnsi" w:cstheme="majorBidi"/>
                                  <w:color w:val="262626" w:themeColor="text1" w:themeTint="D9"/>
                                  <w:sz w:val="72"/>
                                  <w:szCs w:val="72"/>
                                </w:rPr>
                                <w:t>iscussion of Sustainability</w:t>
                              </w:r>
                            </w:sdtContent>
                          </w:sdt>
                        </w:p>
                        <w:p w14:paraId="0CFCEF63" w14:textId="77777777" w:rsidR="00600013" w:rsidRDefault="00770A6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00013">
                                <w:rPr>
                                  <w:color w:val="404040" w:themeColor="text1" w:themeTint="BF"/>
                                  <w:sz w:val="36"/>
                                  <w:szCs w:val="36"/>
                                </w:rPr>
                                <w:t>Management Ethics Assignment 2</w:t>
                              </w:r>
                            </w:sdtContent>
                          </w:sdt>
                        </w:p>
                      </w:txbxContent>
                    </v:textbox>
                    <w10:wrap anchorx="page" anchory="page"/>
                  </v:shape>
                </w:pict>
              </mc:Fallback>
            </mc:AlternateContent>
          </w:r>
        </w:p>
        <w:p w14:paraId="40F3FBB9" w14:textId="77777777" w:rsidR="008C6276" w:rsidRDefault="00910027">
          <w:r>
            <w:rPr>
              <w:noProof/>
            </w:rPr>
            <mc:AlternateContent>
              <mc:Choice Requires="wps">
                <w:drawing>
                  <wp:anchor distT="45720" distB="45720" distL="114300" distR="114300" simplePos="0" relativeHeight="251662336" behindDoc="0" locked="0" layoutInCell="1" allowOverlap="1" wp14:anchorId="17EDD246" wp14:editId="19A89834">
                    <wp:simplePos x="0" y="0"/>
                    <wp:positionH relativeFrom="column">
                      <wp:posOffset>1882775</wp:posOffset>
                    </wp:positionH>
                    <wp:positionV relativeFrom="paragraph">
                      <wp:posOffset>6602730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85D054B" w14:textId="77777777" w:rsidR="00600013" w:rsidRDefault="00600013">
                                <w:r>
                                  <w:t>Lucy Crocker</w:t>
                                </w:r>
                              </w:p>
                              <w:p w14:paraId="33A0F75F" w14:textId="77777777" w:rsidR="00600013" w:rsidRDefault="00600013">
                                <w:r>
                                  <w:t>1701540</w:t>
                                </w:r>
                              </w:p>
                              <w:p w14:paraId="413ECB48" w14:textId="77777777" w:rsidR="00600013" w:rsidRDefault="00600013">
                                <w:r>
                                  <w:t>Management Ethics</w:t>
                                </w:r>
                              </w:p>
                              <w:p w14:paraId="210965D8" w14:textId="77777777" w:rsidR="00600013" w:rsidRDefault="00600013">
                                <w:r w:rsidRPr="00910027">
                                  <w:t>M5X00803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7EDD246" id="Text Box 2" o:spid="_x0000_s1056" type="#_x0000_t202" style="position:absolute;margin-left:148.25pt;margin-top:519.9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vrNKA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">
                    <v:textbox style="mso-fit-shape-to-text:t">
                      <w:txbxContent>
                        <w:p w14:paraId="485D054B" w14:textId="77777777" w:rsidR="00600013" w:rsidRDefault="00600013">
                          <w:r>
                            <w:t>Lucy Crocker</w:t>
                          </w:r>
                        </w:p>
                        <w:p w14:paraId="33A0F75F" w14:textId="77777777" w:rsidR="00600013" w:rsidRDefault="00600013">
                          <w:r>
                            <w:t>1701540</w:t>
                          </w:r>
                        </w:p>
                        <w:p w14:paraId="413ECB48" w14:textId="77777777" w:rsidR="00600013" w:rsidRDefault="00600013">
                          <w:r>
                            <w:t>Management Ethics</w:t>
                          </w:r>
                        </w:p>
                        <w:p w14:paraId="210965D8" w14:textId="77777777" w:rsidR="00600013" w:rsidRDefault="00600013">
                          <w:r w:rsidRPr="00910027">
                            <w:t>M5X00803</w:t>
                          </w:r>
                        </w:p>
                      </w:txbxContent>
                    </v:textbox>
                    <w10:wrap type="square"/>
                  </v:shape>
                </w:pict>
              </mc:Fallback>
            </mc:AlternateContent>
          </w:r>
          <w:r w:rsidR="008C6276">
            <w:br w:type="page"/>
          </w:r>
        </w:p>
      </w:sdtContent>
    </w:sdt>
    <w:sdt>
      <w:sdtPr>
        <w:rPr>
          <w:rFonts w:asciiTheme="minorHAnsi" w:eastAsiaTheme="minorHAnsi" w:hAnsiTheme="minorHAnsi" w:cstheme="minorBidi"/>
          <w:color w:val="auto"/>
          <w:sz w:val="22"/>
          <w:szCs w:val="22"/>
          <w:lang w:val="en-GB"/>
        </w:rPr>
        <w:id w:val="1454912678"/>
        <w:docPartObj>
          <w:docPartGallery w:val="Table of Contents"/>
          <w:docPartUnique/>
        </w:docPartObj>
      </w:sdtPr>
      <w:sdtEndPr>
        <w:rPr>
          <w:b/>
          <w:bCs/>
          <w:noProof/>
        </w:rPr>
      </w:sdtEndPr>
      <w:sdtContent>
        <w:p w14:paraId="6B0CB275" w14:textId="77777777" w:rsidR="00910027" w:rsidRDefault="00910027">
          <w:pPr>
            <w:pStyle w:val="TOCHeading"/>
          </w:pPr>
          <w:r>
            <w:t>Table of Contents</w:t>
          </w:r>
        </w:p>
        <w:p w14:paraId="72385B6B" w14:textId="4482C7AC" w:rsidR="00631CC0" w:rsidRDefault="00910027">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127159" w:history="1">
            <w:r w:rsidR="00631CC0" w:rsidRPr="00D23A5C">
              <w:rPr>
                <w:rStyle w:val="Hyperlink"/>
                <w:noProof/>
              </w:rPr>
              <w:t>Executive Summary:</w:t>
            </w:r>
            <w:r w:rsidR="00631CC0">
              <w:rPr>
                <w:noProof/>
                <w:webHidden/>
              </w:rPr>
              <w:tab/>
            </w:r>
            <w:r w:rsidR="00631CC0">
              <w:rPr>
                <w:noProof/>
                <w:webHidden/>
              </w:rPr>
              <w:fldChar w:fldCharType="begin"/>
            </w:r>
            <w:r w:rsidR="00631CC0">
              <w:rPr>
                <w:noProof/>
                <w:webHidden/>
              </w:rPr>
              <w:instrText xml:space="preserve"> PAGEREF _Toc536127159 \h </w:instrText>
            </w:r>
            <w:r w:rsidR="00631CC0">
              <w:rPr>
                <w:noProof/>
                <w:webHidden/>
              </w:rPr>
            </w:r>
            <w:r w:rsidR="00631CC0">
              <w:rPr>
                <w:noProof/>
                <w:webHidden/>
              </w:rPr>
              <w:fldChar w:fldCharType="separate"/>
            </w:r>
            <w:r w:rsidR="00631CC0">
              <w:rPr>
                <w:noProof/>
                <w:webHidden/>
              </w:rPr>
              <w:t>2</w:t>
            </w:r>
            <w:r w:rsidR="00631CC0">
              <w:rPr>
                <w:noProof/>
                <w:webHidden/>
              </w:rPr>
              <w:fldChar w:fldCharType="end"/>
            </w:r>
          </w:hyperlink>
        </w:p>
        <w:p w14:paraId="77180065" w14:textId="08D599E0" w:rsidR="00631CC0" w:rsidRDefault="00631CC0">
          <w:pPr>
            <w:pStyle w:val="TOC1"/>
            <w:tabs>
              <w:tab w:val="right" w:leader="dot" w:pos="9016"/>
            </w:tabs>
            <w:rPr>
              <w:rFonts w:eastAsiaTheme="minorEastAsia"/>
              <w:noProof/>
              <w:lang w:eastAsia="en-GB"/>
            </w:rPr>
          </w:pPr>
          <w:hyperlink w:anchor="_Toc536127160" w:history="1">
            <w:r w:rsidRPr="00D23A5C">
              <w:rPr>
                <w:rStyle w:val="Hyperlink"/>
                <w:noProof/>
              </w:rPr>
              <w:t>Introduction:</w:t>
            </w:r>
            <w:r>
              <w:rPr>
                <w:noProof/>
                <w:webHidden/>
              </w:rPr>
              <w:tab/>
            </w:r>
            <w:r>
              <w:rPr>
                <w:noProof/>
                <w:webHidden/>
              </w:rPr>
              <w:fldChar w:fldCharType="begin"/>
            </w:r>
            <w:r>
              <w:rPr>
                <w:noProof/>
                <w:webHidden/>
              </w:rPr>
              <w:instrText xml:space="preserve"> PAGEREF _Toc536127160 \h </w:instrText>
            </w:r>
            <w:r>
              <w:rPr>
                <w:noProof/>
                <w:webHidden/>
              </w:rPr>
            </w:r>
            <w:r>
              <w:rPr>
                <w:noProof/>
                <w:webHidden/>
              </w:rPr>
              <w:fldChar w:fldCharType="separate"/>
            </w:r>
            <w:r>
              <w:rPr>
                <w:noProof/>
                <w:webHidden/>
              </w:rPr>
              <w:t>2</w:t>
            </w:r>
            <w:r>
              <w:rPr>
                <w:noProof/>
                <w:webHidden/>
              </w:rPr>
              <w:fldChar w:fldCharType="end"/>
            </w:r>
          </w:hyperlink>
        </w:p>
        <w:p w14:paraId="6ED40B83" w14:textId="29A204D0" w:rsidR="00631CC0" w:rsidRDefault="00631CC0">
          <w:pPr>
            <w:pStyle w:val="TOC1"/>
            <w:tabs>
              <w:tab w:val="right" w:leader="dot" w:pos="9016"/>
            </w:tabs>
            <w:rPr>
              <w:rFonts w:eastAsiaTheme="minorEastAsia"/>
              <w:noProof/>
              <w:lang w:eastAsia="en-GB"/>
            </w:rPr>
          </w:pPr>
          <w:hyperlink w:anchor="_Toc536127161" w:history="1">
            <w:r w:rsidRPr="00D23A5C">
              <w:rPr>
                <w:rStyle w:val="Hyperlink"/>
                <w:noProof/>
              </w:rPr>
              <w:t>What Is Sustainability?</w:t>
            </w:r>
            <w:r>
              <w:rPr>
                <w:noProof/>
                <w:webHidden/>
              </w:rPr>
              <w:tab/>
            </w:r>
            <w:r>
              <w:rPr>
                <w:noProof/>
                <w:webHidden/>
              </w:rPr>
              <w:fldChar w:fldCharType="begin"/>
            </w:r>
            <w:r>
              <w:rPr>
                <w:noProof/>
                <w:webHidden/>
              </w:rPr>
              <w:instrText xml:space="preserve"> PAGEREF _Toc536127161 \h </w:instrText>
            </w:r>
            <w:r>
              <w:rPr>
                <w:noProof/>
                <w:webHidden/>
              </w:rPr>
            </w:r>
            <w:r>
              <w:rPr>
                <w:noProof/>
                <w:webHidden/>
              </w:rPr>
              <w:fldChar w:fldCharType="separate"/>
            </w:r>
            <w:r>
              <w:rPr>
                <w:noProof/>
                <w:webHidden/>
              </w:rPr>
              <w:t>2</w:t>
            </w:r>
            <w:r>
              <w:rPr>
                <w:noProof/>
                <w:webHidden/>
              </w:rPr>
              <w:fldChar w:fldCharType="end"/>
            </w:r>
          </w:hyperlink>
        </w:p>
        <w:p w14:paraId="57CAA549" w14:textId="72EF2894" w:rsidR="00631CC0" w:rsidRDefault="00631CC0">
          <w:pPr>
            <w:pStyle w:val="TOC1"/>
            <w:tabs>
              <w:tab w:val="right" w:leader="dot" w:pos="9016"/>
            </w:tabs>
            <w:rPr>
              <w:rFonts w:eastAsiaTheme="minorEastAsia"/>
              <w:noProof/>
              <w:lang w:eastAsia="en-GB"/>
            </w:rPr>
          </w:pPr>
          <w:hyperlink w:anchor="_Toc536127162" w:history="1">
            <w:r w:rsidRPr="00D23A5C">
              <w:rPr>
                <w:rStyle w:val="Hyperlink"/>
                <w:noProof/>
              </w:rPr>
              <w:t>Kellogg’s:</w:t>
            </w:r>
            <w:r>
              <w:rPr>
                <w:noProof/>
                <w:webHidden/>
              </w:rPr>
              <w:tab/>
            </w:r>
            <w:r>
              <w:rPr>
                <w:noProof/>
                <w:webHidden/>
              </w:rPr>
              <w:fldChar w:fldCharType="begin"/>
            </w:r>
            <w:r>
              <w:rPr>
                <w:noProof/>
                <w:webHidden/>
              </w:rPr>
              <w:instrText xml:space="preserve"> PAGEREF _Toc536127162 \h </w:instrText>
            </w:r>
            <w:r>
              <w:rPr>
                <w:noProof/>
                <w:webHidden/>
              </w:rPr>
            </w:r>
            <w:r>
              <w:rPr>
                <w:noProof/>
                <w:webHidden/>
              </w:rPr>
              <w:fldChar w:fldCharType="separate"/>
            </w:r>
            <w:r>
              <w:rPr>
                <w:noProof/>
                <w:webHidden/>
              </w:rPr>
              <w:t>2</w:t>
            </w:r>
            <w:r>
              <w:rPr>
                <w:noProof/>
                <w:webHidden/>
              </w:rPr>
              <w:fldChar w:fldCharType="end"/>
            </w:r>
          </w:hyperlink>
        </w:p>
        <w:p w14:paraId="1433D5BC" w14:textId="7D17BC8C" w:rsidR="00631CC0" w:rsidRDefault="00631CC0">
          <w:pPr>
            <w:pStyle w:val="TOC1"/>
            <w:tabs>
              <w:tab w:val="right" w:leader="dot" w:pos="9016"/>
            </w:tabs>
            <w:rPr>
              <w:rFonts w:eastAsiaTheme="minorEastAsia"/>
              <w:noProof/>
              <w:lang w:eastAsia="en-GB"/>
            </w:rPr>
          </w:pPr>
          <w:hyperlink w:anchor="_Toc536127163" w:history="1">
            <w:r w:rsidRPr="00D23A5C">
              <w:rPr>
                <w:rStyle w:val="Hyperlink"/>
                <w:noProof/>
              </w:rPr>
              <w:t>Triple Bottom Line:</w:t>
            </w:r>
            <w:r>
              <w:rPr>
                <w:noProof/>
                <w:webHidden/>
              </w:rPr>
              <w:tab/>
            </w:r>
            <w:r>
              <w:rPr>
                <w:noProof/>
                <w:webHidden/>
              </w:rPr>
              <w:fldChar w:fldCharType="begin"/>
            </w:r>
            <w:r>
              <w:rPr>
                <w:noProof/>
                <w:webHidden/>
              </w:rPr>
              <w:instrText xml:space="preserve"> PAGEREF _Toc536127163 \h </w:instrText>
            </w:r>
            <w:r>
              <w:rPr>
                <w:noProof/>
                <w:webHidden/>
              </w:rPr>
            </w:r>
            <w:r>
              <w:rPr>
                <w:noProof/>
                <w:webHidden/>
              </w:rPr>
              <w:fldChar w:fldCharType="separate"/>
            </w:r>
            <w:r>
              <w:rPr>
                <w:noProof/>
                <w:webHidden/>
              </w:rPr>
              <w:t>3</w:t>
            </w:r>
            <w:r>
              <w:rPr>
                <w:noProof/>
                <w:webHidden/>
              </w:rPr>
              <w:fldChar w:fldCharType="end"/>
            </w:r>
          </w:hyperlink>
        </w:p>
        <w:p w14:paraId="239B5C93" w14:textId="299F8BA0" w:rsidR="00631CC0" w:rsidRDefault="00631CC0">
          <w:pPr>
            <w:pStyle w:val="TOC1"/>
            <w:tabs>
              <w:tab w:val="right" w:leader="dot" w:pos="9016"/>
            </w:tabs>
            <w:rPr>
              <w:rFonts w:eastAsiaTheme="minorEastAsia"/>
              <w:noProof/>
              <w:lang w:eastAsia="en-GB"/>
            </w:rPr>
          </w:pPr>
          <w:hyperlink w:anchor="_Toc536127164" w:history="1">
            <w:r w:rsidRPr="00D23A5C">
              <w:rPr>
                <w:rStyle w:val="Hyperlink"/>
                <w:noProof/>
              </w:rPr>
              <w:t>Kellogg’s Commitment to Environmental Sustainability:</w:t>
            </w:r>
            <w:r>
              <w:rPr>
                <w:noProof/>
                <w:webHidden/>
              </w:rPr>
              <w:tab/>
            </w:r>
            <w:r>
              <w:rPr>
                <w:noProof/>
                <w:webHidden/>
              </w:rPr>
              <w:fldChar w:fldCharType="begin"/>
            </w:r>
            <w:r>
              <w:rPr>
                <w:noProof/>
                <w:webHidden/>
              </w:rPr>
              <w:instrText xml:space="preserve"> PAGEREF _Toc536127164 \h </w:instrText>
            </w:r>
            <w:r>
              <w:rPr>
                <w:noProof/>
                <w:webHidden/>
              </w:rPr>
            </w:r>
            <w:r>
              <w:rPr>
                <w:noProof/>
                <w:webHidden/>
              </w:rPr>
              <w:fldChar w:fldCharType="separate"/>
            </w:r>
            <w:r>
              <w:rPr>
                <w:noProof/>
                <w:webHidden/>
              </w:rPr>
              <w:t>3</w:t>
            </w:r>
            <w:r>
              <w:rPr>
                <w:noProof/>
                <w:webHidden/>
              </w:rPr>
              <w:fldChar w:fldCharType="end"/>
            </w:r>
          </w:hyperlink>
        </w:p>
        <w:p w14:paraId="1A3B2DA0" w14:textId="43FC6E41" w:rsidR="00631CC0" w:rsidRDefault="00631CC0">
          <w:pPr>
            <w:pStyle w:val="TOC1"/>
            <w:tabs>
              <w:tab w:val="right" w:leader="dot" w:pos="9016"/>
            </w:tabs>
            <w:rPr>
              <w:rFonts w:eastAsiaTheme="minorEastAsia"/>
              <w:noProof/>
              <w:lang w:eastAsia="en-GB"/>
            </w:rPr>
          </w:pPr>
          <w:hyperlink w:anchor="_Toc536127165" w:history="1">
            <w:r w:rsidRPr="00D23A5C">
              <w:rPr>
                <w:rStyle w:val="Hyperlink"/>
                <w:noProof/>
              </w:rPr>
              <w:t>Global Sustainability Commitments 2020:</w:t>
            </w:r>
            <w:r>
              <w:rPr>
                <w:noProof/>
                <w:webHidden/>
              </w:rPr>
              <w:tab/>
            </w:r>
            <w:r>
              <w:rPr>
                <w:noProof/>
                <w:webHidden/>
              </w:rPr>
              <w:fldChar w:fldCharType="begin"/>
            </w:r>
            <w:r>
              <w:rPr>
                <w:noProof/>
                <w:webHidden/>
              </w:rPr>
              <w:instrText xml:space="preserve"> PAGEREF _Toc536127165 \h </w:instrText>
            </w:r>
            <w:r>
              <w:rPr>
                <w:noProof/>
                <w:webHidden/>
              </w:rPr>
            </w:r>
            <w:r>
              <w:rPr>
                <w:noProof/>
                <w:webHidden/>
              </w:rPr>
              <w:fldChar w:fldCharType="separate"/>
            </w:r>
            <w:r>
              <w:rPr>
                <w:noProof/>
                <w:webHidden/>
              </w:rPr>
              <w:t>4</w:t>
            </w:r>
            <w:r>
              <w:rPr>
                <w:noProof/>
                <w:webHidden/>
              </w:rPr>
              <w:fldChar w:fldCharType="end"/>
            </w:r>
          </w:hyperlink>
        </w:p>
        <w:p w14:paraId="6B520BC5" w14:textId="343A3E4F" w:rsidR="00631CC0" w:rsidRDefault="00631CC0">
          <w:pPr>
            <w:pStyle w:val="TOC1"/>
            <w:tabs>
              <w:tab w:val="right" w:leader="dot" w:pos="9016"/>
            </w:tabs>
            <w:rPr>
              <w:rFonts w:eastAsiaTheme="minorEastAsia"/>
              <w:noProof/>
              <w:lang w:eastAsia="en-GB"/>
            </w:rPr>
          </w:pPr>
          <w:hyperlink w:anchor="_Toc536127166" w:history="1">
            <w:r w:rsidRPr="00D23A5C">
              <w:rPr>
                <w:rStyle w:val="Hyperlink"/>
                <w:noProof/>
              </w:rPr>
              <w:t>Economical Sustainability Commitment:</w:t>
            </w:r>
            <w:r>
              <w:rPr>
                <w:noProof/>
                <w:webHidden/>
              </w:rPr>
              <w:tab/>
            </w:r>
            <w:r>
              <w:rPr>
                <w:noProof/>
                <w:webHidden/>
              </w:rPr>
              <w:fldChar w:fldCharType="begin"/>
            </w:r>
            <w:r>
              <w:rPr>
                <w:noProof/>
                <w:webHidden/>
              </w:rPr>
              <w:instrText xml:space="preserve"> PAGEREF _Toc536127166 \h </w:instrText>
            </w:r>
            <w:r>
              <w:rPr>
                <w:noProof/>
                <w:webHidden/>
              </w:rPr>
            </w:r>
            <w:r>
              <w:rPr>
                <w:noProof/>
                <w:webHidden/>
              </w:rPr>
              <w:fldChar w:fldCharType="separate"/>
            </w:r>
            <w:r>
              <w:rPr>
                <w:noProof/>
                <w:webHidden/>
              </w:rPr>
              <w:t>5</w:t>
            </w:r>
            <w:r>
              <w:rPr>
                <w:noProof/>
                <w:webHidden/>
              </w:rPr>
              <w:fldChar w:fldCharType="end"/>
            </w:r>
          </w:hyperlink>
        </w:p>
        <w:p w14:paraId="459A6AB2" w14:textId="7D4D6AD2" w:rsidR="00631CC0" w:rsidRDefault="00631CC0">
          <w:pPr>
            <w:pStyle w:val="TOC1"/>
            <w:tabs>
              <w:tab w:val="right" w:leader="dot" w:pos="9016"/>
            </w:tabs>
            <w:rPr>
              <w:rFonts w:eastAsiaTheme="minorEastAsia"/>
              <w:noProof/>
              <w:lang w:eastAsia="en-GB"/>
            </w:rPr>
          </w:pPr>
          <w:hyperlink w:anchor="_Toc536127167" w:history="1">
            <w:r w:rsidRPr="00D23A5C">
              <w:rPr>
                <w:rStyle w:val="Hyperlink"/>
                <w:noProof/>
              </w:rPr>
              <w:t>Social Sustainability Commitment:</w:t>
            </w:r>
            <w:r>
              <w:rPr>
                <w:noProof/>
                <w:webHidden/>
              </w:rPr>
              <w:tab/>
            </w:r>
            <w:r>
              <w:rPr>
                <w:noProof/>
                <w:webHidden/>
              </w:rPr>
              <w:fldChar w:fldCharType="begin"/>
            </w:r>
            <w:r>
              <w:rPr>
                <w:noProof/>
                <w:webHidden/>
              </w:rPr>
              <w:instrText xml:space="preserve"> PAGEREF _Toc536127167 \h </w:instrText>
            </w:r>
            <w:r>
              <w:rPr>
                <w:noProof/>
                <w:webHidden/>
              </w:rPr>
            </w:r>
            <w:r>
              <w:rPr>
                <w:noProof/>
                <w:webHidden/>
              </w:rPr>
              <w:fldChar w:fldCharType="separate"/>
            </w:r>
            <w:r>
              <w:rPr>
                <w:noProof/>
                <w:webHidden/>
              </w:rPr>
              <w:t>5</w:t>
            </w:r>
            <w:r>
              <w:rPr>
                <w:noProof/>
                <w:webHidden/>
              </w:rPr>
              <w:fldChar w:fldCharType="end"/>
            </w:r>
          </w:hyperlink>
        </w:p>
        <w:p w14:paraId="4FFBF851" w14:textId="02BA8E08" w:rsidR="00631CC0" w:rsidRDefault="00631CC0">
          <w:pPr>
            <w:pStyle w:val="TOC1"/>
            <w:tabs>
              <w:tab w:val="right" w:leader="dot" w:pos="9016"/>
            </w:tabs>
            <w:rPr>
              <w:rFonts w:eastAsiaTheme="minorEastAsia"/>
              <w:noProof/>
              <w:lang w:eastAsia="en-GB"/>
            </w:rPr>
          </w:pPr>
          <w:hyperlink w:anchor="_Toc536127168" w:history="1">
            <w:r w:rsidRPr="00D23A5C">
              <w:rPr>
                <w:rStyle w:val="Hyperlink"/>
                <w:noProof/>
              </w:rPr>
              <w:t>Kellogg’s CSR Policy:</w:t>
            </w:r>
            <w:r>
              <w:rPr>
                <w:noProof/>
                <w:webHidden/>
              </w:rPr>
              <w:tab/>
            </w:r>
            <w:r>
              <w:rPr>
                <w:noProof/>
                <w:webHidden/>
              </w:rPr>
              <w:fldChar w:fldCharType="begin"/>
            </w:r>
            <w:r>
              <w:rPr>
                <w:noProof/>
                <w:webHidden/>
              </w:rPr>
              <w:instrText xml:space="preserve"> PAGEREF _Toc536127168 \h </w:instrText>
            </w:r>
            <w:r>
              <w:rPr>
                <w:noProof/>
                <w:webHidden/>
              </w:rPr>
            </w:r>
            <w:r>
              <w:rPr>
                <w:noProof/>
                <w:webHidden/>
              </w:rPr>
              <w:fldChar w:fldCharType="separate"/>
            </w:r>
            <w:r>
              <w:rPr>
                <w:noProof/>
                <w:webHidden/>
              </w:rPr>
              <w:t>6</w:t>
            </w:r>
            <w:r>
              <w:rPr>
                <w:noProof/>
                <w:webHidden/>
              </w:rPr>
              <w:fldChar w:fldCharType="end"/>
            </w:r>
          </w:hyperlink>
        </w:p>
        <w:p w14:paraId="10722A79" w14:textId="2D578D83" w:rsidR="00631CC0" w:rsidRDefault="00631CC0">
          <w:pPr>
            <w:pStyle w:val="TOC1"/>
            <w:tabs>
              <w:tab w:val="right" w:leader="dot" w:pos="9016"/>
            </w:tabs>
            <w:rPr>
              <w:rFonts w:eastAsiaTheme="minorEastAsia"/>
              <w:noProof/>
              <w:lang w:eastAsia="en-GB"/>
            </w:rPr>
          </w:pPr>
          <w:hyperlink w:anchor="_Toc536127169" w:history="1">
            <w:r w:rsidRPr="00D23A5C">
              <w:rPr>
                <w:rStyle w:val="Hyperlink"/>
                <w:noProof/>
              </w:rPr>
              <w:t>Conclusion:</w:t>
            </w:r>
            <w:r>
              <w:rPr>
                <w:noProof/>
                <w:webHidden/>
              </w:rPr>
              <w:tab/>
            </w:r>
            <w:r>
              <w:rPr>
                <w:noProof/>
                <w:webHidden/>
              </w:rPr>
              <w:fldChar w:fldCharType="begin"/>
            </w:r>
            <w:r>
              <w:rPr>
                <w:noProof/>
                <w:webHidden/>
              </w:rPr>
              <w:instrText xml:space="preserve"> PAGEREF _Toc536127169 \h </w:instrText>
            </w:r>
            <w:r>
              <w:rPr>
                <w:noProof/>
                <w:webHidden/>
              </w:rPr>
            </w:r>
            <w:r>
              <w:rPr>
                <w:noProof/>
                <w:webHidden/>
              </w:rPr>
              <w:fldChar w:fldCharType="separate"/>
            </w:r>
            <w:r>
              <w:rPr>
                <w:noProof/>
                <w:webHidden/>
              </w:rPr>
              <w:t>6</w:t>
            </w:r>
            <w:r>
              <w:rPr>
                <w:noProof/>
                <w:webHidden/>
              </w:rPr>
              <w:fldChar w:fldCharType="end"/>
            </w:r>
          </w:hyperlink>
        </w:p>
        <w:p w14:paraId="06D41EC8" w14:textId="3B153382" w:rsidR="00631CC0" w:rsidRDefault="00631CC0">
          <w:pPr>
            <w:pStyle w:val="TOC1"/>
            <w:tabs>
              <w:tab w:val="right" w:leader="dot" w:pos="9016"/>
            </w:tabs>
            <w:rPr>
              <w:rFonts w:eastAsiaTheme="minorEastAsia"/>
              <w:noProof/>
              <w:lang w:eastAsia="en-GB"/>
            </w:rPr>
          </w:pPr>
          <w:hyperlink w:anchor="_Toc536127170" w:history="1">
            <w:r w:rsidRPr="00D23A5C">
              <w:rPr>
                <w:rStyle w:val="Hyperlink"/>
                <w:noProof/>
              </w:rPr>
              <w:t>Bibliography</w:t>
            </w:r>
            <w:r>
              <w:rPr>
                <w:noProof/>
                <w:webHidden/>
              </w:rPr>
              <w:tab/>
            </w:r>
            <w:r>
              <w:rPr>
                <w:noProof/>
                <w:webHidden/>
              </w:rPr>
              <w:fldChar w:fldCharType="begin"/>
            </w:r>
            <w:r>
              <w:rPr>
                <w:noProof/>
                <w:webHidden/>
              </w:rPr>
              <w:instrText xml:space="preserve"> PAGEREF _Toc536127170 \h </w:instrText>
            </w:r>
            <w:r>
              <w:rPr>
                <w:noProof/>
                <w:webHidden/>
              </w:rPr>
            </w:r>
            <w:r>
              <w:rPr>
                <w:noProof/>
                <w:webHidden/>
              </w:rPr>
              <w:fldChar w:fldCharType="separate"/>
            </w:r>
            <w:r>
              <w:rPr>
                <w:noProof/>
                <w:webHidden/>
              </w:rPr>
              <w:t>7</w:t>
            </w:r>
            <w:r>
              <w:rPr>
                <w:noProof/>
                <w:webHidden/>
              </w:rPr>
              <w:fldChar w:fldCharType="end"/>
            </w:r>
          </w:hyperlink>
        </w:p>
        <w:p w14:paraId="612732EE" w14:textId="7937F17E" w:rsidR="00910027" w:rsidRDefault="00910027">
          <w:r>
            <w:rPr>
              <w:b/>
              <w:bCs/>
              <w:noProof/>
            </w:rPr>
            <w:fldChar w:fldCharType="end"/>
          </w:r>
        </w:p>
      </w:sdtContent>
    </w:sdt>
    <w:p w14:paraId="37D9BB30" w14:textId="10F20ECC" w:rsidR="00B217CF" w:rsidRDefault="00B217CF"/>
    <w:p w14:paraId="688FDE2F" w14:textId="74CB4044" w:rsidR="00631CC0" w:rsidRDefault="00631CC0">
      <w:pPr>
        <w:pStyle w:val="TableofFigures"/>
        <w:tabs>
          <w:tab w:val="right" w:leader="dot" w:pos="9016"/>
        </w:tabs>
        <w:rPr>
          <w:noProof/>
        </w:rPr>
      </w:pPr>
      <w:r>
        <w:fldChar w:fldCharType="begin"/>
      </w:r>
      <w:r>
        <w:instrText xml:space="preserve"> TOC \h \z \c "Figure" </w:instrText>
      </w:r>
      <w:r>
        <w:fldChar w:fldCharType="separate"/>
      </w:r>
      <w:hyperlink w:anchor="_Toc536127172" w:history="1">
        <w:r w:rsidRPr="00651AA2">
          <w:rPr>
            <w:rStyle w:val="Hyperlink"/>
            <w:noProof/>
          </w:rPr>
          <w:t>Figure 1 Kellogg's Corporate Responsibility Poster (Kellogg's, 2017)</w:t>
        </w:r>
        <w:r>
          <w:rPr>
            <w:noProof/>
            <w:webHidden/>
          </w:rPr>
          <w:tab/>
        </w:r>
        <w:r>
          <w:rPr>
            <w:noProof/>
            <w:webHidden/>
          </w:rPr>
          <w:fldChar w:fldCharType="begin"/>
        </w:r>
        <w:r>
          <w:rPr>
            <w:noProof/>
            <w:webHidden/>
          </w:rPr>
          <w:instrText xml:space="preserve"> PAGEREF _Toc536127172 \h </w:instrText>
        </w:r>
        <w:r>
          <w:rPr>
            <w:noProof/>
            <w:webHidden/>
          </w:rPr>
        </w:r>
        <w:r>
          <w:rPr>
            <w:noProof/>
            <w:webHidden/>
          </w:rPr>
          <w:fldChar w:fldCharType="separate"/>
        </w:r>
        <w:r>
          <w:rPr>
            <w:noProof/>
            <w:webHidden/>
          </w:rPr>
          <w:t>4</w:t>
        </w:r>
        <w:r>
          <w:rPr>
            <w:noProof/>
            <w:webHidden/>
          </w:rPr>
          <w:fldChar w:fldCharType="end"/>
        </w:r>
      </w:hyperlink>
    </w:p>
    <w:p w14:paraId="724B9361" w14:textId="16420029" w:rsidR="00631CC0" w:rsidRDefault="00631CC0">
      <w:pPr>
        <w:pStyle w:val="TableofFigures"/>
        <w:tabs>
          <w:tab w:val="right" w:leader="dot" w:pos="9016"/>
        </w:tabs>
        <w:rPr>
          <w:noProof/>
        </w:rPr>
      </w:pPr>
      <w:hyperlink r:id="rId8" w:anchor="_Toc536127173" w:history="1">
        <w:r w:rsidRPr="00651AA2">
          <w:rPr>
            <w:rStyle w:val="Hyperlink"/>
            <w:noProof/>
          </w:rPr>
          <w:t>Figure 2 Global Sustainability Chart For Kellogg's (Kellogg's, 2017)</w:t>
        </w:r>
        <w:r>
          <w:rPr>
            <w:noProof/>
            <w:webHidden/>
          </w:rPr>
          <w:tab/>
        </w:r>
        <w:r>
          <w:rPr>
            <w:noProof/>
            <w:webHidden/>
          </w:rPr>
          <w:fldChar w:fldCharType="begin"/>
        </w:r>
        <w:r>
          <w:rPr>
            <w:noProof/>
            <w:webHidden/>
          </w:rPr>
          <w:instrText xml:space="preserve"> PAGEREF _Toc536127173 \h </w:instrText>
        </w:r>
        <w:r>
          <w:rPr>
            <w:noProof/>
            <w:webHidden/>
          </w:rPr>
        </w:r>
        <w:r>
          <w:rPr>
            <w:noProof/>
            <w:webHidden/>
          </w:rPr>
          <w:fldChar w:fldCharType="separate"/>
        </w:r>
        <w:r>
          <w:rPr>
            <w:noProof/>
            <w:webHidden/>
          </w:rPr>
          <w:t>4</w:t>
        </w:r>
        <w:r>
          <w:rPr>
            <w:noProof/>
            <w:webHidden/>
          </w:rPr>
          <w:fldChar w:fldCharType="end"/>
        </w:r>
      </w:hyperlink>
    </w:p>
    <w:p w14:paraId="312E50CC" w14:textId="2188D607" w:rsidR="0027080D" w:rsidRDefault="00631CC0">
      <w:r>
        <w:fldChar w:fldCharType="end"/>
      </w:r>
      <w:bookmarkStart w:id="0" w:name="_GoBack"/>
      <w:bookmarkEnd w:id="0"/>
    </w:p>
    <w:p w14:paraId="0505C3A8" w14:textId="492FC149" w:rsidR="0027080D" w:rsidRDefault="0027080D"/>
    <w:p w14:paraId="4816E705" w14:textId="12FF8D6E" w:rsidR="0027080D" w:rsidRDefault="0027080D"/>
    <w:p w14:paraId="70E17FF6" w14:textId="15F6F9C1" w:rsidR="00886370" w:rsidRDefault="00886370"/>
    <w:p w14:paraId="3ED81E7B" w14:textId="04162576" w:rsidR="00886370" w:rsidRDefault="00886370"/>
    <w:p w14:paraId="60A7CC00" w14:textId="2049F551" w:rsidR="00886370" w:rsidRDefault="00886370"/>
    <w:p w14:paraId="5054EBAF" w14:textId="64E26872" w:rsidR="00886370" w:rsidRDefault="00886370"/>
    <w:p w14:paraId="5CCDCF61" w14:textId="5E99A0A4" w:rsidR="00886370" w:rsidRDefault="00886370"/>
    <w:p w14:paraId="46B49CB4" w14:textId="19EC792A" w:rsidR="00886370" w:rsidRDefault="00886370"/>
    <w:p w14:paraId="1FF0F695" w14:textId="7A30800D" w:rsidR="00886370" w:rsidRDefault="00886370"/>
    <w:p w14:paraId="31AD6F54" w14:textId="6594C60D" w:rsidR="00886370" w:rsidRDefault="00886370"/>
    <w:p w14:paraId="177EC714" w14:textId="75A80262" w:rsidR="00886370" w:rsidRDefault="00886370"/>
    <w:p w14:paraId="49706BAD" w14:textId="78DFB246" w:rsidR="00886370" w:rsidRDefault="00886370"/>
    <w:p w14:paraId="38C70CE2" w14:textId="474611D8" w:rsidR="00886370" w:rsidRDefault="00886370"/>
    <w:p w14:paraId="662759D7" w14:textId="0EAE8D29" w:rsidR="00886370" w:rsidRDefault="00886370"/>
    <w:p w14:paraId="596A21A1" w14:textId="5798FF1E" w:rsidR="00886370" w:rsidRDefault="00886370"/>
    <w:p w14:paraId="238015BD" w14:textId="03CEC676" w:rsidR="00886370" w:rsidRDefault="00886370"/>
    <w:p w14:paraId="243DCC0B" w14:textId="77777777" w:rsidR="00886370" w:rsidRDefault="00886370"/>
    <w:p w14:paraId="5207B389" w14:textId="71C97F82" w:rsidR="0027080D" w:rsidRDefault="0027080D"/>
    <w:p w14:paraId="5A2DA34C" w14:textId="23DE8B3B" w:rsidR="00886370" w:rsidRDefault="00886370"/>
    <w:p w14:paraId="2B900A23" w14:textId="3F46B1B5" w:rsidR="00886370" w:rsidRPr="00886370" w:rsidRDefault="00886370" w:rsidP="00886370">
      <w:pPr>
        <w:pStyle w:val="Heading1"/>
        <w:rPr>
          <w:color w:val="auto"/>
          <w:u w:val="single"/>
        </w:rPr>
      </w:pPr>
      <w:bookmarkStart w:id="1" w:name="_Toc536127159"/>
      <w:r w:rsidRPr="00886370">
        <w:rPr>
          <w:color w:val="auto"/>
          <w:u w:val="single"/>
        </w:rPr>
        <w:t>Executive Summary:</w:t>
      </w:r>
      <w:bookmarkEnd w:id="1"/>
    </w:p>
    <w:p w14:paraId="161C464C" w14:textId="77777777" w:rsidR="00886370" w:rsidRPr="00886370" w:rsidRDefault="00886370" w:rsidP="00886370"/>
    <w:p w14:paraId="0F6F93C0" w14:textId="790ADF32" w:rsidR="0027080D" w:rsidRDefault="0027080D" w:rsidP="0027080D">
      <w:pPr>
        <w:pStyle w:val="Heading1"/>
        <w:rPr>
          <w:color w:val="auto"/>
          <w:u w:val="single"/>
        </w:rPr>
      </w:pPr>
      <w:bookmarkStart w:id="2" w:name="_Toc536127160"/>
      <w:r w:rsidRPr="0027080D">
        <w:rPr>
          <w:color w:val="auto"/>
          <w:u w:val="single"/>
        </w:rPr>
        <w:t>Introduction:</w:t>
      </w:r>
      <w:bookmarkEnd w:id="2"/>
    </w:p>
    <w:p w14:paraId="312184D0" w14:textId="7C01C858" w:rsidR="005777EB" w:rsidRDefault="00DC0BC8" w:rsidP="005777EB">
      <w:r>
        <w:t xml:space="preserve">The aim of this report is </w:t>
      </w:r>
      <w:r w:rsidR="007F4ADF">
        <w:t xml:space="preserve">to critically analyse sustainability within an organisation and review the challenges faced by the organisation and their policies. The author has chosen to research </w:t>
      </w:r>
      <w:r w:rsidR="00CC67FF">
        <w:t>Kellogg’s</w:t>
      </w:r>
      <w:r w:rsidR="007F4ADF">
        <w:t xml:space="preserve"> </w:t>
      </w:r>
      <w:r w:rsidR="00115955">
        <w:t xml:space="preserve">and their sustainability </w:t>
      </w:r>
      <w:r w:rsidR="007F4ADF">
        <w:t>for this report.</w:t>
      </w:r>
    </w:p>
    <w:p w14:paraId="16AEC19F" w14:textId="3C0A688B" w:rsidR="005777EB" w:rsidRDefault="005777EB" w:rsidP="005777EB">
      <w:pPr>
        <w:pStyle w:val="Heading1"/>
        <w:rPr>
          <w:color w:val="auto"/>
          <w:u w:val="single"/>
        </w:rPr>
      </w:pPr>
      <w:bookmarkStart w:id="3" w:name="_Toc536127161"/>
      <w:r w:rsidRPr="005777EB">
        <w:rPr>
          <w:color w:val="auto"/>
          <w:u w:val="single"/>
        </w:rPr>
        <w:t>What Is Sustainability?</w:t>
      </w:r>
      <w:bookmarkEnd w:id="3"/>
    </w:p>
    <w:p w14:paraId="2744D814" w14:textId="33B80C32" w:rsidR="008E5A6F" w:rsidRPr="00BB6B72" w:rsidRDefault="00EF056E" w:rsidP="005777EB">
      <w:r>
        <w:t xml:space="preserve">Sustainability has been defined by </w:t>
      </w:r>
      <w:sdt>
        <w:sdtPr>
          <w:id w:val="2126642055"/>
          <w:citation/>
        </w:sdtPr>
        <w:sdtEndPr/>
        <w:sdtContent>
          <w:r w:rsidR="00651C2E">
            <w:fldChar w:fldCharType="begin"/>
          </w:r>
          <w:r w:rsidR="00651C2E">
            <w:instrText xml:space="preserve"> CITATION Cra161 \l 2057 </w:instrText>
          </w:r>
          <w:r w:rsidR="00651C2E">
            <w:fldChar w:fldCharType="separate"/>
          </w:r>
          <w:r w:rsidR="001637C6" w:rsidRPr="001637C6">
            <w:rPr>
              <w:noProof/>
            </w:rPr>
            <w:t>(Crane &amp; Matten, 2016)</w:t>
          </w:r>
          <w:r w:rsidR="00651C2E">
            <w:fldChar w:fldCharType="end"/>
          </w:r>
        </w:sdtContent>
      </w:sdt>
      <w:r w:rsidR="00651C2E">
        <w:t xml:space="preserve"> as </w:t>
      </w:r>
      <w:r w:rsidR="00651C2E" w:rsidRPr="004A6253">
        <w:rPr>
          <w:i/>
        </w:rPr>
        <w:t xml:space="preserve">“the </w:t>
      </w:r>
      <w:r w:rsidR="004A6253" w:rsidRPr="004A6253">
        <w:rPr>
          <w:i/>
        </w:rPr>
        <w:t>long-term</w:t>
      </w:r>
      <w:r w:rsidR="00651C2E" w:rsidRPr="004A6253">
        <w:rPr>
          <w:i/>
        </w:rPr>
        <w:t xml:space="preserve"> maintenance of systems according to environmental, economic and social considerations”</w:t>
      </w:r>
      <w:r w:rsidR="00651C2E">
        <w:t>.</w:t>
      </w:r>
      <w:r w:rsidR="003751C4">
        <w:t xml:space="preserve"> </w:t>
      </w:r>
      <w:r w:rsidR="007476D2">
        <w:t xml:space="preserve"> Sustainability has also been defined as </w:t>
      </w:r>
      <w:r w:rsidR="007476D2" w:rsidRPr="007476D2">
        <w:rPr>
          <w:i/>
        </w:rPr>
        <w:t>“meeting the needs of the present generation without compromising the ability of future generations to meet their own needs”</w:t>
      </w:r>
      <w:sdt>
        <w:sdtPr>
          <w:rPr>
            <w:i/>
          </w:rPr>
          <w:id w:val="675844001"/>
          <w:citation/>
        </w:sdtPr>
        <w:sdtEndPr/>
        <w:sdtContent>
          <w:r w:rsidR="007476D2">
            <w:rPr>
              <w:i/>
            </w:rPr>
            <w:fldChar w:fldCharType="begin"/>
          </w:r>
          <w:r w:rsidR="007476D2">
            <w:rPr>
              <w:i/>
            </w:rPr>
            <w:instrText xml:space="preserve"> CITATION Bru87 \l 2057 </w:instrText>
          </w:r>
          <w:r w:rsidR="007476D2">
            <w:rPr>
              <w:i/>
            </w:rPr>
            <w:fldChar w:fldCharType="separate"/>
          </w:r>
          <w:r w:rsidR="001637C6">
            <w:rPr>
              <w:i/>
              <w:noProof/>
            </w:rPr>
            <w:t xml:space="preserve"> </w:t>
          </w:r>
          <w:r w:rsidR="001637C6" w:rsidRPr="001637C6">
            <w:rPr>
              <w:noProof/>
            </w:rPr>
            <w:t>(Brundtland Commission, 1987)</w:t>
          </w:r>
          <w:r w:rsidR="007476D2">
            <w:rPr>
              <w:i/>
            </w:rPr>
            <w:fldChar w:fldCharType="end"/>
          </w:r>
        </w:sdtContent>
      </w:sdt>
      <w:r w:rsidR="007476D2">
        <w:rPr>
          <w:i/>
        </w:rPr>
        <w:t>.</w:t>
      </w:r>
      <w:r w:rsidR="006E7121">
        <w:rPr>
          <w:i/>
        </w:rPr>
        <w:t xml:space="preserve"> </w:t>
      </w:r>
      <w:r w:rsidR="00BB6B72">
        <w:t xml:space="preserve">The author believes that </w:t>
      </w:r>
      <w:r w:rsidR="00B21130">
        <w:t>the definitions</w:t>
      </w:r>
      <w:r w:rsidR="00407ADB">
        <w:t xml:space="preserve"> that were</w:t>
      </w:r>
      <w:r w:rsidR="00B21130">
        <w:t xml:space="preserve"> </w:t>
      </w:r>
      <w:r w:rsidR="003D6833">
        <w:t xml:space="preserve">provided by </w:t>
      </w:r>
      <w:r w:rsidR="003D6833">
        <w:rPr>
          <w:noProof/>
        </w:rPr>
        <w:t xml:space="preserve">the </w:t>
      </w:r>
      <w:r w:rsidR="003D6833" w:rsidRPr="003D6833">
        <w:rPr>
          <w:noProof/>
        </w:rPr>
        <w:t>Brundtland Commissio</w:t>
      </w:r>
      <w:r w:rsidR="003D6833">
        <w:rPr>
          <w:noProof/>
        </w:rPr>
        <w:t>n</w:t>
      </w:r>
      <w:r w:rsidR="003D6833" w:rsidRPr="003D6833">
        <w:rPr>
          <w:noProof/>
        </w:rPr>
        <w:t xml:space="preserve"> </w:t>
      </w:r>
      <w:r w:rsidR="003D6833">
        <w:rPr>
          <w:noProof/>
        </w:rPr>
        <w:t>(</w:t>
      </w:r>
      <w:r w:rsidR="003D6833" w:rsidRPr="003D6833">
        <w:rPr>
          <w:noProof/>
        </w:rPr>
        <w:t>1987)</w:t>
      </w:r>
      <w:r w:rsidR="003D6833">
        <w:rPr>
          <w:noProof/>
        </w:rPr>
        <w:t xml:space="preserve"> and </w:t>
      </w:r>
      <w:r w:rsidR="003D6833" w:rsidRPr="003D6833">
        <w:rPr>
          <w:noProof/>
        </w:rPr>
        <w:t>Crane &amp; Matten</w:t>
      </w:r>
      <w:r w:rsidR="000C471F">
        <w:rPr>
          <w:noProof/>
        </w:rPr>
        <w:t xml:space="preserve"> (</w:t>
      </w:r>
      <w:r w:rsidR="003D6833" w:rsidRPr="003D6833">
        <w:rPr>
          <w:noProof/>
        </w:rPr>
        <w:t>2016)</w:t>
      </w:r>
      <w:r w:rsidR="00775728">
        <w:rPr>
          <w:noProof/>
        </w:rPr>
        <w:t xml:space="preserve"> </w:t>
      </w:r>
      <w:r w:rsidR="00B7095B">
        <w:rPr>
          <w:noProof/>
        </w:rPr>
        <w:t>provide an academically acceptabel definition of sustainability as required for this report however Crane and Matten’s definition provides a more specific definition that is more relatbale to the example of Kellogg’s, that is the focus of this report.</w:t>
      </w:r>
    </w:p>
    <w:p w14:paraId="756E783E" w14:textId="0685817C" w:rsidR="003751C4" w:rsidRDefault="00EC66D7" w:rsidP="005777EB">
      <w:r>
        <w:t>S</w:t>
      </w:r>
      <w:r w:rsidR="003A064D">
        <w:t>ustainability is a powerful resource</w:t>
      </w:r>
      <w:r>
        <w:t xml:space="preserve"> for </w:t>
      </w:r>
      <w:proofErr w:type="gramStart"/>
      <w:r>
        <w:t xml:space="preserve">organisations </w:t>
      </w:r>
      <w:r w:rsidR="003A064D">
        <w:t xml:space="preserve"> as</w:t>
      </w:r>
      <w:proofErr w:type="gramEnd"/>
      <w:r w:rsidR="003A064D">
        <w:t xml:space="preserve"> it creates a profit for the shareholders whilst protecting the environment </w:t>
      </w:r>
      <w:sdt>
        <w:sdtPr>
          <w:id w:val="1946731387"/>
          <w:citation/>
        </w:sdtPr>
        <w:sdtEndPr/>
        <w:sdtContent>
          <w:r w:rsidR="003A064D">
            <w:fldChar w:fldCharType="begin"/>
          </w:r>
          <w:r w:rsidR="003A064D">
            <w:instrText xml:space="preserve"> CITATION Sus13 \l 2057 </w:instrText>
          </w:r>
          <w:r w:rsidR="003A064D">
            <w:fldChar w:fldCharType="separate"/>
          </w:r>
          <w:r w:rsidR="001637C6" w:rsidRPr="001637C6">
            <w:rPr>
              <w:noProof/>
            </w:rPr>
            <w:t>(Sustainable Business Strategies , 2013)</w:t>
          </w:r>
          <w:r w:rsidR="003A064D">
            <w:fldChar w:fldCharType="end"/>
          </w:r>
        </w:sdtContent>
      </w:sdt>
      <w:r w:rsidR="003A064D">
        <w:t xml:space="preserve">. </w:t>
      </w:r>
      <w:r w:rsidR="003751C4">
        <w:t xml:space="preserve">Kellogg’s have set guidelines for sourcing activities which include, agricultural ingredients and setting measurable goals for reducing emissions, energy, waste and water use </w:t>
      </w:r>
      <w:sdt>
        <w:sdtPr>
          <w:id w:val="-1885394327"/>
          <w:citation/>
        </w:sdtPr>
        <w:sdtEndPr/>
        <w:sdtContent>
          <w:r w:rsidR="003751C4">
            <w:fldChar w:fldCharType="begin"/>
          </w:r>
          <w:r w:rsidR="00804F5A">
            <w:instrText xml:space="preserve">CITATION Kel181 \l 2057 </w:instrText>
          </w:r>
          <w:r w:rsidR="003751C4">
            <w:fldChar w:fldCharType="separate"/>
          </w:r>
          <w:r w:rsidR="001637C6" w:rsidRPr="001637C6">
            <w:rPr>
              <w:noProof/>
            </w:rPr>
            <w:t>(Kellogg's, 2018A)</w:t>
          </w:r>
          <w:r w:rsidR="003751C4">
            <w:fldChar w:fldCharType="end"/>
          </w:r>
        </w:sdtContent>
      </w:sdt>
      <w:r w:rsidR="00B734BF">
        <w:t>.</w:t>
      </w:r>
    </w:p>
    <w:p w14:paraId="7A36191E" w14:textId="77777777" w:rsidR="00600013" w:rsidRDefault="00600013" w:rsidP="005777EB"/>
    <w:p w14:paraId="2754D32B" w14:textId="761CFCA8" w:rsidR="00B06826" w:rsidRDefault="004A6253" w:rsidP="00B06826">
      <w:pPr>
        <w:pStyle w:val="Heading1"/>
        <w:rPr>
          <w:color w:val="auto"/>
          <w:u w:val="single"/>
        </w:rPr>
      </w:pPr>
      <w:bookmarkStart w:id="4" w:name="_Toc536127162"/>
      <w:r>
        <w:rPr>
          <w:color w:val="auto"/>
          <w:u w:val="single"/>
        </w:rPr>
        <w:t>Kellogg’s</w:t>
      </w:r>
      <w:r w:rsidR="00B06826" w:rsidRPr="00B06826">
        <w:rPr>
          <w:color w:val="auto"/>
          <w:u w:val="single"/>
        </w:rPr>
        <w:t>:</w:t>
      </w:r>
      <w:bookmarkEnd w:id="4"/>
      <w:r w:rsidR="00B06826" w:rsidRPr="00B06826">
        <w:rPr>
          <w:color w:val="auto"/>
          <w:u w:val="single"/>
        </w:rPr>
        <w:t xml:space="preserve"> </w:t>
      </w:r>
    </w:p>
    <w:p w14:paraId="5115B3D7" w14:textId="77777777" w:rsidR="000E1B82" w:rsidRPr="000E1B82" w:rsidRDefault="000E1B82" w:rsidP="000E1B82"/>
    <w:p w14:paraId="00DADD2C" w14:textId="78212D34" w:rsidR="00325A37" w:rsidRDefault="00272F26" w:rsidP="00B06826">
      <w:r>
        <w:t xml:space="preserve">The </w:t>
      </w:r>
      <w:r w:rsidR="00941169">
        <w:t xml:space="preserve">Kellogg’s </w:t>
      </w:r>
      <w:r>
        <w:t xml:space="preserve">Company </w:t>
      </w:r>
      <w:r w:rsidR="00941169">
        <w:t xml:space="preserve">was founded </w:t>
      </w:r>
      <w:r w:rsidR="00CF6AA5">
        <w:t>in 190</w:t>
      </w:r>
      <w:r w:rsidR="005A7FB7">
        <w:t>6</w:t>
      </w:r>
      <w:r w:rsidR="00CF6AA5">
        <w:t xml:space="preserve"> </w:t>
      </w:r>
      <w:r w:rsidR="00A278A4">
        <w:t xml:space="preserve">by W.K. Kellogg, </w:t>
      </w:r>
      <w:r>
        <w:t xml:space="preserve">who firstly developed the recipe for Corn Flakes. </w:t>
      </w:r>
      <w:r w:rsidR="00CF6AA5">
        <w:t xml:space="preserve">W.K. Kellogg’s passion and commitment to nutrition and his dedication to well-being is what has made Kellogg’s the industry it is today </w:t>
      </w:r>
      <w:sdt>
        <w:sdtPr>
          <w:id w:val="1131909592"/>
          <w:citation/>
        </w:sdtPr>
        <w:sdtEndPr/>
        <w:sdtContent>
          <w:r w:rsidR="00CF6AA5">
            <w:fldChar w:fldCharType="begin"/>
          </w:r>
          <w:r w:rsidR="00CF6AA5">
            <w:instrText xml:space="preserve"> CITATION Kel18 \l 2057 </w:instrText>
          </w:r>
          <w:r w:rsidR="00CF6AA5">
            <w:fldChar w:fldCharType="separate"/>
          </w:r>
          <w:r w:rsidR="001637C6" w:rsidRPr="001637C6">
            <w:rPr>
              <w:noProof/>
            </w:rPr>
            <w:t>(Kellogg's, 2018)</w:t>
          </w:r>
          <w:r w:rsidR="00CF6AA5">
            <w:fldChar w:fldCharType="end"/>
          </w:r>
        </w:sdtContent>
      </w:sdt>
      <w:r w:rsidR="00CF6AA5">
        <w:t>.  By 191</w:t>
      </w:r>
      <w:r w:rsidR="00423D15">
        <w:t>4</w:t>
      </w:r>
      <w:r w:rsidR="00CF6AA5">
        <w:t xml:space="preserve">, </w:t>
      </w:r>
      <w:r w:rsidR="00423D15">
        <w:t>Kellogg’s had expanded the company into its first foreign cereal facility in Canada</w:t>
      </w:r>
      <w:r w:rsidR="00DC22C7">
        <w:t>. A</w:t>
      </w:r>
      <w:r w:rsidR="00423D15">
        <w:t xml:space="preserve">fter its success in the U.S market Kellogg’s decided to expand even further by locating facilities in Australia and England </w:t>
      </w:r>
      <w:sdt>
        <w:sdtPr>
          <w:id w:val="-220213467"/>
          <w:citation/>
        </w:sdtPr>
        <w:sdtEndPr/>
        <w:sdtContent>
          <w:r w:rsidR="00423D15">
            <w:fldChar w:fldCharType="begin"/>
          </w:r>
          <w:r w:rsidR="00423D15">
            <w:instrText xml:space="preserve"> CITATION Kel16 \l 2057 </w:instrText>
          </w:r>
          <w:r w:rsidR="00423D15">
            <w:fldChar w:fldCharType="separate"/>
          </w:r>
          <w:r w:rsidR="001637C6" w:rsidRPr="001637C6">
            <w:rPr>
              <w:noProof/>
            </w:rPr>
            <w:t>(Kellogg's , 2016)</w:t>
          </w:r>
          <w:r w:rsidR="00423D15">
            <w:fldChar w:fldCharType="end"/>
          </w:r>
        </w:sdtContent>
      </w:sdt>
      <w:r w:rsidR="00423D15">
        <w:t xml:space="preserve"> .</w:t>
      </w:r>
      <w:r w:rsidR="00CB0C17">
        <w:t xml:space="preserve"> Kellogg’s have a wide variety of products ranging from breakfast cereals to snacks, and brands ranging from Crunchy Nut and Rice Krispies to Nutri-grain and Special K</w:t>
      </w:r>
      <w:r w:rsidR="008C1260">
        <w:t xml:space="preserve"> and provide breakfast </w:t>
      </w:r>
      <w:r w:rsidR="003737BC">
        <w:t>to 180 countries in the world.</w:t>
      </w:r>
    </w:p>
    <w:p w14:paraId="5C471CE8" w14:textId="64AC3329" w:rsidR="001A4DF0" w:rsidRDefault="00BE0EB2" w:rsidP="00B06826">
      <w:r>
        <w:t xml:space="preserve"> In 2018, Kellogg’s was recognised for </w:t>
      </w:r>
      <w:r w:rsidR="00B0206F">
        <w:t>an</w:t>
      </w:r>
      <w:r>
        <w:t xml:space="preserve"> </w:t>
      </w:r>
      <w:r w:rsidRPr="00BE0EB2">
        <w:t>ECPI Sense in Sustainability</w:t>
      </w:r>
      <w:r>
        <w:t xml:space="preserve"> and</w:t>
      </w:r>
      <w:r w:rsidR="00D21C2C">
        <w:t xml:space="preserve"> the organisation</w:t>
      </w:r>
      <w:r>
        <w:t xml:space="preserve"> ha</w:t>
      </w:r>
      <w:r w:rsidR="00D21C2C">
        <w:t xml:space="preserve">s </w:t>
      </w:r>
      <w:r>
        <w:t xml:space="preserve">been honoured as </w:t>
      </w:r>
      <w:r w:rsidR="00D21C2C">
        <w:t xml:space="preserve">one of </w:t>
      </w:r>
      <w:r w:rsidRPr="00BE0EB2">
        <w:t>Ethisphere Institute’s World’s Most Ethical Companies</w:t>
      </w:r>
      <w:r>
        <w:t xml:space="preserve"> from 2015 until 2018 </w:t>
      </w:r>
      <w:sdt>
        <w:sdtPr>
          <w:id w:val="276608402"/>
          <w:citation/>
        </w:sdtPr>
        <w:sdtEndPr/>
        <w:sdtContent>
          <w:r>
            <w:fldChar w:fldCharType="begin"/>
          </w:r>
          <w:r>
            <w:instrText xml:space="preserve"> CITATION Kel18 \l 2057 </w:instrText>
          </w:r>
          <w:r>
            <w:fldChar w:fldCharType="separate"/>
          </w:r>
          <w:r w:rsidR="001637C6" w:rsidRPr="001637C6">
            <w:rPr>
              <w:noProof/>
            </w:rPr>
            <w:t>(Kellogg's, 2018)</w:t>
          </w:r>
          <w:r>
            <w:fldChar w:fldCharType="end"/>
          </w:r>
        </w:sdtContent>
      </w:sdt>
      <w:r>
        <w:t>.</w:t>
      </w:r>
      <w:r w:rsidR="001A4DF0" w:rsidRPr="001A4DF0">
        <w:t xml:space="preserve"> </w:t>
      </w:r>
      <w:r w:rsidR="001A4DF0">
        <w:t xml:space="preserve"> Kellogg’s are also current members of The Dow Jones Sustainability Indices</w:t>
      </w:r>
      <w:r w:rsidR="00DA4CB1">
        <w:t>, wh</w:t>
      </w:r>
      <w:r w:rsidR="00D21C2C">
        <w:t>ich</w:t>
      </w:r>
      <w:r w:rsidR="00DA4CB1">
        <w:t xml:space="preserve"> </w:t>
      </w:r>
      <w:r w:rsidR="00DA4CB1">
        <w:lastRenderedPageBreak/>
        <w:t>are known as benchmarks for investors who have recogni</w:t>
      </w:r>
      <w:r w:rsidR="00CF35E1">
        <w:t xml:space="preserve">zed that a sustainable business practice </w:t>
      </w:r>
      <w:r w:rsidR="00FA7257">
        <w:t>is</w:t>
      </w:r>
      <w:r w:rsidR="00CF35E1">
        <w:t xml:space="preserve"> crucial for generating a long-term shareholder value</w:t>
      </w:r>
      <w:sdt>
        <w:sdtPr>
          <w:id w:val="515661198"/>
          <w:citation/>
        </w:sdtPr>
        <w:sdtEndPr/>
        <w:sdtContent>
          <w:r w:rsidR="00CF35E1">
            <w:fldChar w:fldCharType="begin"/>
          </w:r>
          <w:r w:rsidR="00CF35E1">
            <w:instrText xml:space="preserve"> CITATION Rob18 \l 2057 </w:instrText>
          </w:r>
          <w:r w:rsidR="00CF35E1">
            <w:fldChar w:fldCharType="separate"/>
          </w:r>
          <w:r w:rsidR="001637C6">
            <w:rPr>
              <w:noProof/>
            </w:rPr>
            <w:t xml:space="preserve"> </w:t>
          </w:r>
          <w:r w:rsidR="001637C6" w:rsidRPr="001637C6">
            <w:rPr>
              <w:noProof/>
            </w:rPr>
            <w:t>(Robecosam, 2018)</w:t>
          </w:r>
          <w:r w:rsidR="00CF35E1">
            <w:fldChar w:fldCharType="end"/>
          </w:r>
        </w:sdtContent>
      </w:sdt>
      <w:r w:rsidR="00CF35E1">
        <w:t xml:space="preserve"> .</w:t>
      </w:r>
    </w:p>
    <w:p w14:paraId="295F487F" w14:textId="6205AA0A" w:rsidR="00DA4CB1" w:rsidRDefault="0020073C" w:rsidP="0020073C">
      <w:pPr>
        <w:pStyle w:val="Heading1"/>
        <w:rPr>
          <w:color w:val="auto"/>
          <w:u w:val="single"/>
        </w:rPr>
      </w:pPr>
      <w:bookmarkStart w:id="5" w:name="_Toc536127163"/>
      <w:r w:rsidRPr="0020073C">
        <w:rPr>
          <w:color w:val="auto"/>
          <w:u w:val="single"/>
        </w:rPr>
        <w:t>Triple Bottom Line:</w:t>
      </w:r>
      <w:bookmarkEnd w:id="5"/>
    </w:p>
    <w:p w14:paraId="0E592969" w14:textId="2C042803" w:rsidR="0020073C" w:rsidRDefault="0020073C" w:rsidP="0020073C"/>
    <w:p w14:paraId="42EE1BD6" w14:textId="41C659E5" w:rsidR="00A841D1" w:rsidRDefault="008E3C17" w:rsidP="0020073C">
      <w:r>
        <w:t xml:space="preserve">The triple bottom line theory consists of 3P’s which are known as People, Planet and Profit.  The first element of this theory is People, </w:t>
      </w:r>
      <w:r w:rsidR="00A841D1">
        <w:t>where companies think about the impact their actions will have on the people involved with the organisation, for example, customers, farmers and CEO’s. The second element of this theory is Planet, companies who follow the triple bottom line theory would research the cycle of their actions and determine the cost of their actions in regard to the environment. The third and final element of this theory is profit, which is an organisations main objective. In relation to the triple bottom line theory</w:t>
      </w:r>
      <w:r w:rsidR="003660BD">
        <w:t xml:space="preserve"> profit would benefit and sustain the community not just the shareholders and CEO </w:t>
      </w:r>
      <w:sdt>
        <w:sdtPr>
          <w:id w:val="582578757"/>
          <w:citation/>
        </w:sdtPr>
        <w:sdtEndPr/>
        <w:sdtContent>
          <w:r w:rsidR="003660BD">
            <w:fldChar w:fldCharType="begin"/>
          </w:r>
          <w:r w:rsidR="003660BD">
            <w:instrText xml:space="preserve"> CITATION Min181 \l 2057 </w:instrText>
          </w:r>
          <w:r w:rsidR="003660BD">
            <w:fldChar w:fldCharType="separate"/>
          </w:r>
          <w:r w:rsidR="001637C6" w:rsidRPr="001637C6">
            <w:rPr>
              <w:noProof/>
            </w:rPr>
            <w:t>(MindTools, 2018)</w:t>
          </w:r>
          <w:r w:rsidR="003660BD">
            <w:fldChar w:fldCharType="end"/>
          </w:r>
        </w:sdtContent>
      </w:sdt>
      <w:r w:rsidR="003660BD">
        <w:t xml:space="preserve">. </w:t>
      </w:r>
    </w:p>
    <w:p w14:paraId="74F846A6" w14:textId="28AA33B8" w:rsidR="008E3C17" w:rsidRDefault="00E9222E" w:rsidP="0020073C">
      <w:r>
        <w:t>In relation to Kellogg’s</w:t>
      </w:r>
      <w:r w:rsidR="00B87F0E">
        <w:t xml:space="preserve">, the organisation </w:t>
      </w:r>
      <w:r w:rsidR="001D4C22">
        <w:t>ensures</w:t>
      </w:r>
      <w:r w:rsidR="00B87F0E">
        <w:t xml:space="preserve"> that all ingredients that are bought are </w:t>
      </w:r>
      <w:r w:rsidR="003C1574">
        <w:t>sustainably sourced</w:t>
      </w:r>
      <w:r w:rsidR="00B87F0E">
        <w:t xml:space="preserve"> from an environmentally friendly </w:t>
      </w:r>
      <w:proofErr w:type="gramStart"/>
      <w:r w:rsidR="00B87F0E">
        <w:t>environment, and</w:t>
      </w:r>
      <w:proofErr w:type="gramEnd"/>
      <w:r w:rsidR="00B87F0E">
        <w:t xml:space="preserve"> ensures that its suppliers and employees are treated with respect and receive a good wage for the skills they have provided.</w:t>
      </w:r>
    </w:p>
    <w:p w14:paraId="1CCD1CE1" w14:textId="0AFAFF57" w:rsidR="00B06826" w:rsidRDefault="003751C4" w:rsidP="003751C4">
      <w:pPr>
        <w:pStyle w:val="Heading1"/>
        <w:rPr>
          <w:color w:val="auto"/>
          <w:u w:val="single"/>
        </w:rPr>
      </w:pPr>
      <w:bookmarkStart w:id="6" w:name="_Toc536127164"/>
      <w:r w:rsidRPr="003751C4">
        <w:rPr>
          <w:color w:val="auto"/>
          <w:u w:val="single"/>
        </w:rPr>
        <w:t>Kellogg’s Commitment to</w:t>
      </w:r>
      <w:r w:rsidR="00B9766E">
        <w:rPr>
          <w:color w:val="auto"/>
          <w:u w:val="single"/>
        </w:rPr>
        <w:t xml:space="preserve"> Environmental </w:t>
      </w:r>
      <w:r w:rsidRPr="003751C4">
        <w:rPr>
          <w:color w:val="auto"/>
          <w:u w:val="single"/>
        </w:rPr>
        <w:t>Sustainability:</w:t>
      </w:r>
      <w:bookmarkEnd w:id="6"/>
    </w:p>
    <w:p w14:paraId="0D8CC403" w14:textId="317E1EF5" w:rsidR="00133E1F" w:rsidRPr="000E1B82" w:rsidRDefault="00133E1F" w:rsidP="000E1B82">
      <w:r>
        <w:t xml:space="preserve">According to </w:t>
      </w:r>
      <w:sdt>
        <w:sdtPr>
          <w:id w:val="1509181435"/>
          <w:citation/>
        </w:sdtPr>
        <w:sdtEndPr/>
        <w:sdtContent>
          <w:r>
            <w:fldChar w:fldCharType="begin"/>
          </w:r>
          <w:r>
            <w:instrText xml:space="preserve"> CITATION Env19 \l 2057 </w:instrText>
          </w:r>
          <w:r>
            <w:fldChar w:fldCharType="separate"/>
          </w:r>
          <w:r w:rsidR="001637C6" w:rsidRPr="001637C6">
            <w:rPr>
              <w:noProof/>
            </w:rPr>
            <w:t>(Environmental Science, 2019)</w:t>
          </w:r>
          <w:r>
            <w:fldChar w:fldCharType="end"/>
          </w:r>
        </w:sdtContent>
      </w:sdt>
      <w:r>
        <w:t xml:space="preserve">, environmental sustainability is the “primary concern of the future of humanity”, </w:t>
      </w:r>
      <w:r w:rsidR="00DD1C78">
        <w:t xml:space="preserve"> and in order to achieve sustainability for the environment</w:t>
      </w:r>
      <w:r w:rsidR="00A36A3C">
        <w:t xml:space="preserve"> organisations should aim to </w:t>
      </w:r>
      <w:r w:rsidR="00344338">
        <w:t xml:space="preserve">base their commitments to environmental sustainability in order to protect air quality, ecosystems and integrity , but to also focus on the elements which place stress upon the environment. </w:t>
      </w:r>
    </w:p>
    <w:p w14:paraId="02108B02" w14:textId="03CBAC2F" w:rsidR="00892B99" w:rsidRDefault="00F47C91" w:rsidP="00B06826">
      <w:r>
        <w:t xml:space="preserve">The Kellogg’s Company’s </w:t>
      </w:r>
      <w:r w:rsidR="000F454F">
        <w:t xml:space="preserve">stated purpose </w:t>
      </w:r>
      <w:r>
        <w:t xml:space="preserve">is to </w:t>
      </w:r>
      <w:r w:rsidR="000F454F" w:rsidRPr="000715CD">
        <w:rPr>
          <w:i/>
        </w:rPr>
        <w:t>“</w:t>
      </w:r>
      <w:r w:rsidRPr="000715CD">
        <w:rPr>
          <w:i/>
        </w:rPr>
        <w:t>nourish families so they can flourish and thrive</w:t>
      </w:r>
      <w:r w:rsidR="000F454F" w:rsidRPr="000715CD">
        <w:rPr>
          <w:i/>
        </w:rPr>
        <w:t>”</w:t>
      </w:r>
      <w:r w:rsidR="006E609E">
        <w:t xml:space="preserve"> </w:t>
      </w:r>
      <w:r w:rsidR="000F454F">
        <w:t>and</w:t>
      </w:r>
      <w:r>
        <w:t xml:space="preserve"> </w:t>
      </w:r>
      <w:r w:rsidR="003154F1">
        <w:t xml:space="preserve">their commitment to </w:t>
      </w:r>
      <w:r w:rsidR="00B9766E">
        <w:t xml:space="preserve">be a </w:t>
      </w:r>
      <w:r w:rsidR="003154F1">
        <w:t>sustainab</w:t>
      </w:r>
      <w:r w:rsidR="00B9766E">
        <w:t>le organisation</w:t>
      </w:r>
      <w:r w:rsidR="003154F1">
        <w:t xml:space="preserve"> </w:t>
      </w:r>
      <w:r w:rsidR="0045521D">
        <w:t>is fuelled by th</w:t>
      </w:r>
      <w:r w:rsidR="000F454F">
        <w:t>is</w:t>
      </w:r>
      <w:r w:rsidR="0045521D">
        <w:t xml:space="preserve"> purpose. </w:t>
      </w:r>
      <w:r w:rsidR="00B9766E">
        <w:t xml:space="preserve"> Kellogg’s have a variety of sustainable strategies already in place within its production line, an example of this is since they were founded in 1906, cereal boxes were made entirely from recycled material and today all boxes are made from “100% recycled </w:t>
      </w:r>
      <w:r w:rsidR="002D3BEE">
        <w:t>carton board</w:t>
      </w:r>
      <w:r w:rsidR="00B9766E">
        <w:t>”</w:t>
      </w:r>
      <w:r w:rsidR="006E609E">
        <w:t>. T</w:t>
      </w:r>
      <w:r w:rsidR="00892B99">
        <w:t xml:space="preserve">his strategy reduces the amount of cardboard that will end up in landfill, where 41% of cardboard is considered to be solid waste within landfills in the US </w:t>
      </w:r>
      <w:sdt>
        <w:sdtPr>
          <w:id w:val="-1617596846"/>
          <w:citation/>
        </w:sdtPr>
        <w:sdtEndPr/>
        <w:sdtContent>
          <w:r w:rsidR="00892B99">
            <w:fldChar w:fldCharType="begin"/>
          </w:r>
          <w:r w:rsidR="00892B99">
            <w:instrText xml:space="preserve"> CITATION Ann16 \l 2057 </w:instrText>
          </w:r>
          <w:r w:rsidR="00892B99">
            <w:fldChar w:fldCharType="separate"/>
          </w:r>
          <w:r w:rsidR="001637C6" w:rsidRPr="001637C6">
            <w:rPr>
              <w:noProof/>
            </w:rPr>
            <w:t>(Annenberg Learner, 2016)</w:t>
          </w:r>
          <w:r w:rsidR="00892B99">
            <w:fldChar w:fldCharType="end"/>
          </w:r>
        </w:sdtContent>
      </w:sdt>
      <w:r w:rsidR="000366FD">
        <w:t>.</w:t>
      </w:r>
      <w:r w:rsidR="00DE3B22">
        <w:t xml:space="preserve"> </w:t>
      </w:r>
      <w:r w:rsidR="005A0E5D">
        <w:t xml:space="preserve"> </w:t>
      </w:r>
      <w:r w:rsidR="005A0E5D" w:rsidRPr="00A828FC">
        <w:t>The introduction of the 100% recycled carton board also illustrates Kellogg’s commitment to environmental sustainability through the use of recycling, which can reduce the amount of greenhouse gases that are produced within their production line.</w:t>
      </w:r>
    </w:p>
    <w:p w14:paraId="45DE1C1C" w14:textId="3589BF50" w:rsidR="004B3A7A" w:rsidRDefault="00B9766E" w:rsidP="00B06826">
      <w:r>
        <w:t xml:space="preserve">Another strategy that </w:t>
      </w:r>
      <w:r w:rsidR="006E609E">
        <w:t>illustrates</w:t>
      </w:r>
      <w:r>
        <w:t xml:space="preserve"> Kellogg’s</w:t>
      </w:r>
      <w:r w:rsidR="006E609E">
        <w:t xml:space="preserve"> commitment</w:t>
      </w:r>
      <w:r>
        <w:t xml:space="preserve"> to </w:t>
      </w:r>
      <w:r w:rsidR="006E609E">
        <w:t xml:space="preserve">environmental </w:t>
      </w:r>
      <w:r>
        <w:t xml:space="preserve">sustainability is </w:t>
      </w:r>
      <w:r w:rsidR="006B1F23">
        <w:t xml:space="preserve">through </w:t>
      </w:r>
      <w:r w:rsidR="00C77ACB">
        <w:t>its</w:t>
      </w:r>
      <w:r w:rsidR="006B1F23">
        <w:t xml:space="preserve"> efforts </w:t>
      </w:r>
      <w:r w:rsidR="00C77ACB">
        <w:t>to reduce</w:t>
      </w:r>
      <w:r w:rsidR="006B1F23">
        <w:t xml:space="preserve"> greenhouse gas emissions and energy use, by researching various ways to transport their ingredients and by reducing their energy consumption within the organisation’s facilities</w:t>
      </w:r>
      <w:r w:rsidR="00CF35E1">
        <w:t>, which show</w:t>
      </w:r>
      <w:r w:rsidR="00046F72">
        <w:t>s</w:t>
      </w:r>
      <w:r w:rsidR="00CF35E1">
        <w:t xml:space="preserve"> that Kellogg’s is committed to reducing their carbon footprint a little more every year.</w:t>
      </w:r>
      <w:r w:rsidR="004B3A7A" w:rsidRPr="004B3A7A">
        <w:t xml:space="preserve"> </w:t>
      </w:r>
      <w:r w:rsidR="004B3A7A">
        <w:t xml:space="preserve">This strategy </w:t>
      </w:r>
      <w:r w:rsidR="00046F72">
        <w:t>has been proven to have been successful within Kellogg’s European facilities where the amount of greenhouse gas emissions has decreased by 13%</w:t>
      </w:r>
      <w:r w:rsidR="00FB413B">
        <w:t>, but also within their UK facilities, where the greenhouse gas emission had decreased to 26%</w:t>
      </w:r>
      <w:r w:rsidR="00046F72">
        <w:t xml:space="preserve"> </w:t>
      </w:r>
      <w:sdt>
        <w:sdtPr>
          <w:id w:val="697279577"/>
          <w:citation/>
        </w:sdtPr>
        <w:sdtEndPr/>
        <w:sdtContent>
          <w:r w:rsidR="00046F72">
            <w:fldChar w:fldCharType="begin"/>
          </w:r>
          <w:r w:rsidR="00804F5A">
            <w:instrText xml:space="preserve">CITATION Kel181 \l 2057 </w:instrText>
          </w:r>
          <w:r w:rsidR="00046F72">
            <w:fldChar w:fldCharType="separate"/>
          </w:r>
          <w:r w:rsidR="001637C6" w:rsidRPr="001637C6">
            <w:rPr>
              <w:noProof/>
            </w:rPr>
            <w:t>(Kellogg's, 2018A)</w:t>
          </w:r>
          <w:r w:rsidR="00046F72">
            <w:fldChar w:fldCharType="end"/>
          </w:r>
        </w:sdtContent>
      </w:sdt>
      <w:r w:rsidR="00046F72">
        <w:t xml:space="preserve">. </w:t>
      </w:r>
    </w:p>
    <w:p w14:paraId="1C933193" w14:textId="77777777" w:rsidR="00B734BF" w:rsidRDefault="00B734BF" w:rsidP="00B734BF">
      <w:pPr>
        <w:keepNext/>
      </w:pPr>
      <w:r w:rsidRPr="00B734BF">
        <w:rPr>
          <w:noProof/>
        </w:rPr>
        <w:lastRenderedPageBreak/>
        <w:drawing>
          <wp:inline distT="0" distB="0" distL="0" distR="0" wp14:anchorId="598E07FA" wp14:editId="577ED9AA">
            <wp:extent cx="5562600" cy="36607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930" t="17728" r="25216" b="10478"/>
                    <a:stretch/>
                  </pic:blipFill>
                  <pic:spPr bwMode="auto">
                    <a:xfrm>
                      <a:off x="0" y="0"/>
                      <a:ext cx="5567911" cy="3664270"/>
                    </a:xfrm>
                    <a:prstGeom prst="rect">
                      <a:avLst/>
                    </a:prstGeom>
                    <a:ln>
                      <a:noFill/>
                    </a:ln>
                    <a:extLst>
                      <a:ext uri="{53640926-AAD7-44D8-BBD7-CCE9431645EC}">
                        <a14:shadowObscured xmlns:a14="http://schemas.microsoft.com/office/drawing/2010/main"/>
                      </a:ext>
                    </a:extLst>
                  </pic:spPr>
                </pic:pic>
              </a:graphicData>
            </a:graphic>
          </wp:inline>
        </w:drawing>
      </w:r>
    </w:p>
    <w:p w14:paraId="40CC4840" w14:textId="4611B0E1" w:rsidR="00B734BF" w:rsidRDefault="00B734BF" w:rsidP="00B734BF">
      <w:pPr>
        <w:pStyle w:val="Caption"/>
      </w:pPr>
      <w:bookmarkStart w:id="7" w:name="_Toc536127172"/>
      <w:r>
        <w:t xml:space="preserve">Figure </w:t>
      </w:r>
      <w:r w:rsidR="004F4127">
        <w:rPr>
          <w:noProof/>
        </w:rPr>
        <w:fldChar w:fldCharType="begin"/>
      </w:r>
      <w:r w:rsidR="004F4127">
        <w:rPr>
          <w:noProof/>
        </w:rPr>
        <w:instrText xml:space="preserve"> SEQ Figure \* ARABIC </w:instrText>
      </w:r>
      <w:r w:rsidR="004F4127">
        <w:rPr>
          <w:noProof/>
        </w:rPr>
        <w:fldChar w:fldCharType="separate"/>
      </w:r>
      <w:r w:rsidR="002D3BEE">
        <w:rPr>
          <w:noProof/>
        </w:rPr>
        <w:t>1</w:t>
      </w:r>
      <w:r w:rsidR="004F4127">
        <w:rPr>
          <w:noProof/>
        </w:rPr>
        <w:fldChar w:fldCharType="end"/>
      </w:r>
      <w:r>
        <w:t xml:space="preserve"> Kellogg's Corporate Responsibility Poster</w:t>
      </w:r>
      <w:r w:rsidR="00FC3FC2">
        <w:t xml:space="preserve"> </w:t>
      </w:r>
      <w:sdt>
        <w:sdtPr>
          <w:id w:val="-1773852649"/>
          <w:citation/>
        </w:sdtPr>
        <w:sdtEndPr/>
        <w:sdtContent>
          <w:r w:rsidR="00FC3FC2">
            <w:fldChar w:fldCharType="begin"/>
          </w:r>
          <w:r w:rsidR="00FC3FC2">
            <w:instrText xml:space="preserve"> CITATION Kel17 \l 2057 </w:instrText>
          </w:r>
          <w:r w:rsidR="00FC3FC2">
            <w:fldChar w:fldCharType="separate"/>
          </w:r>
          <w:r w:rsidR="001637C6" w:rsidRPr="001637C6">
            <w:rPr>
              <w:noProof/>
            </w:rPr>
            <w:t>(Kellogg's, 2017)</w:t>
          </w:r>
          <w:r w:rsidR="00FC3FC2">
            <w:fldChar w:fldCharType="end"/>
          </w:r>
        </w:sdtContent>
      </w:sdt>
      <w:bookmarkEnd w:id="7"/>
    </w:p>
    <w:p w14:paraId="473DB2E0" w14:textId="3A7F8FCA" w:rsidR="00CC67FF" w:rsidRDefault="003154F1" w:rsidP="003154F1">
      <w:pPr>
        <w:pStyle w:val="Heading1"/>
        <w:rPr>
          <w:color w:val="auto"/>
          <w:u w:val="single"/>
        </w:rPr>
      </w:pPr>
      <w:bookmarkStart w:id="8" w:name="_Toc536127165"/>
      <w:r w:rsidRPr="003154F1">
        <w:rPr>
          <w:color w:val="auto"/>
          <w:u w:val="single"/>
        </w:rPr>
        <w:t>Global Sustainability Commitments</w:t>
      </w:r>
      <w:r w:rsidR="002D3BEE">
        <w:rPr>
          <w:color w:val="auto"/>
          <w:u w:val="single"/>
        </w:rPr>
        <w:t xml:space="preserve"> 2020</w:t>
      </w:r>
      <w:r w:rsidRPr="003154F1">
        <w:rPr>
          <w:color w:val="auto"/>
          <w:u w:val="single"/>
        </w:rPr>
        <w:t>:</w:t>
      </w:r>
      <w:bookmarkEnd w:id="8"/>
    </w:p>
    <w:p w14:paraId="2088037F" w14:textId="1CFAEA38" w:rsidR="003154F1" w:rsidRDefault="003154F1" w:rsidP="003154F1"/>
    <w:p w14:paraId="60F819F8" w14:textId="361158FB" w:rsidR="003154F1" w:rsidRDefault="002D3BEE" w:rsidP="003154F1">
      <w:r>
        <w:rPr>
          <w:noProof/>
        </w:rPr>
        <mc:AlternateContent>
          <mc:Choice Requires="wps">
            <w:drawing>
              <wp:anchor distT="0" distB="0" distL="114300" distR="114300" simplePos="0" relativeHeight="251665408" behindDoc="0" locked="0" layoutInCell="1" allowOverlap="1" wp14:anchorId="0FEF7B30" wp14:editId="5E87AF93">
                <wp:simplePos x="0" y="0"/>
                <wp:positionH relativeFrom="column">
                  <wp:posOffset>0</wp:posOffset>
                </wp:positionH>
                <wp:positionV relativeFrom="paragraph">
                  <wp:posOffset>3434715</wp:posOffset>
                </wp:positionV>
                <wp:extent cx="2610485" cy="635"/>
                <wp:effectExtent l="0" t="0" r="0" b="0"/>
                <wp:wrapSquare wrapText="bothSides"/>
                <wp:docPr id="193" name="Text Box 193"/>
                <wp:cNvGraphicFramePr/>
                <a:graphic xmlns:a="http://schemas.openxmlformats.org/drawingml/2006/main">
                  <a:graphicData uri="http://schemas.microsoft.com/office/word/2010/wordprocessingShape">
                    <wps:wsp>
                      <wps:cNvSpPr txBox="1"/>
                      <wps:spPr>
                        <a:xfrm>
                          <a:off x="0" y="0"/>
                          <a:ext cx="2610485" cy="635"/>
                        </a:xfrm>
                        <a:prstGeom prst="rect">
                          <a:avLst/>
                        </a:prstGeom>
                        <a:solidFill>
                          <a:prstClr val="white"/>
                        </a:solidFill>
                        <a:ln>
                          <a:noFill/>
                        </a:ln>
                      </wps:spPr>
                      <wps:txbx>
                        <w:txbxContent>
                          <w:p w14:paraId="3640D7F2" w14:textId="0730213F" w:rsidR="00600013" w:rsidRPr="00011CA8" w:rsidRDefault="00600013" w:rsidP="002D3BEE">
                            <w:pPr>
                              <w:pStyle w:val="Caption"/>
                              <w:rPr>
                                <w:noProof/>
                              </w:rPr>
                            </w:pPr>
                            <w:bookmarkStart w:id="9" w:name="_Toc536127173"/>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Global Sustainability Chart </w:t>
                            </w:r>
                            <w:proofErr w:type="gramStart"/>
                            <w:r>
                              <w:t>For</w:t>
                            </w:r>
                            <w:proofErr w:type="gramEnd"/>
                            <w:r>
                              <w:t xml:space="preserve"> Kellogg's</w:t>
                            </w:r>
                            <w:sdt>
                              <w:sdtPr>
                                <w:id w:val="-163397662"/>
                                <w:citation/>
                              </w:sdtPr>
                              <w:sdtEndPr/>
                              <w:sdtContent>
                                <w:r>
                                  <w:fldChar w:fldCharType="begin"/>
                                </w:r>
                                <w:r>
                                  <w:instrText xml:space="preserve"> CITATION Kel17 \l 2057 </w:instrText>
                                </w:r>
                                <w:r>
                                  <w:fldChar w:fldCharType="separate"/>
                                </w:r>
                                <w:r w:rsidR="001637C6">
                                  <w:rPr>
                                    <w:noProof/>
                                  </w:rPr>
                                  <w:t xml:space="preserve"> </w:t>
                                </w:r>
                                <w:r w:rsidR="001637C6" w:rsidRPr="001637C6">
                                  <w:rPr>
                                    <w:noProof/>
                                  </w:rPr>
                                  <w:t>(Kellogg's, 2017)</w:t>
                                </w:r>
                                <w:r>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EF7B30" id="Text Box 193" o:spid="_x0000_s1057" type="#_x0000_t202" style="position:absolute;margin-left:0;margin-top:270.45pt;width:205.5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srXLwIAAGgEAAAOAAAAZHJzL2Uyb0RvYy54bWysVMFu2zAMvQ/YPwi6L07SNei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" stroked="f">
                <v:textbox style="mso-fit-shape-to-text:t" inset="0,0,0,0">
                  <w:txbxContent>
                    <w:p w14:paraId="3640D7F2" w14:textId="0730213F" w:rsidR="00600013" w:rsidRPr="00011CA8" w:rsidRDefault="00600013" w:rsidP="002D3BEE">
                      <w:pPr>
                        <w:pStyle w:val="Caption"/>
                        <w:rPr>
                          <w:noProof/>
                        </w:rPr>
                      </w:pPr>
                      <w:bookmarkStart w:id="10" w:name="_Toc536127173"/>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Global Sustainability Chart </w:t>
                      </w:r>
                      <w:proofErr w:type="gramStart"/>
                      <w:r>
                        <w:t>For</w:t>
                      </w:r>
                      <w:proofErr w:type="gramEnd"/>
                      <w:r>
                        <w:t xml:space="preserve"> Kellogg's</w:t>
                      </w:r>
                      <w:sdt>
                        <w:sdtPr>
                          <w:id w:val="-163397662"/>
                          <w:citation/>
                        </w:sdtPr>
                        <w:sdtEndPr/>
                        <w:sdtContent>
                          <w:r>
                            <w:fldChar w:fldCharType="begin"/>
                          </w:r>
                          <w:r>
                            <w:instrText xml:space="preserve"> CITATION Kel17 \l 2057 </w:instrText>
                          </w:r>
                          <w:r>
                            <w:fldChar w:fldCharType="separate"/>
                          </w:r>
                          <w:r w:rsidR="001637C6">
                            <w:rPr>
                              <w:noProof/>
                            </w:rPr>
                            <w:t xml:space="preserve"> </w:t>
                          </w:r>
                          <w:r w:rsidR="001637C6" w:rsidRPr="001637C6">
                            <w:rPr>
                              <w:noProof/>
                            </w:rPr>
                            <w:t>(Kellogg's, 2017)</w:t>
                          </w:r>
                          <w:r>
                            <w:fldChar w:fldCharType="end"/>
                          </w:r>
                        </w:sdtContent>
                      </w:sdt>
                      <w:bookmarkEnd w:id="10"/>
                    </w:p>
                  </w:txbxContent>
                </v:textbox>
                <w10:wrap type="square"/>
              </v:shape>
            </w:pict>
          </mc:Fallback>
        </mc:AlternateContent>
      </w:r>
      <w:r w:rsidR="003154F1" w:rsidRPr="003154F1">
        <w:rPr>
          <w:noProof/>
        </w:rPr>
        <w:drawing>
          <wp:anchor distT="0" distB="0" distL="114300" distR="114300" simplePos="0" relativeHeight="251663360" behindDoc="0" locked="0" layoutInCell="1" allowOverlap="1" wp14:anchorId="367F68DE" wp14:editId="32D3E68D">
            <wp:simplePos x="0" y="0"/>
            <wp:positionH relativeFrom="column">
              <wp:posOffset>0</wp:posOffset>
            </wp:positionH>
            <wp:positionV relativeFrom="paragraph">
              <wp:posOffset>-1270</wp:posOffset>
            </wp:positionV>
            <wp:extent cx="2610852" cy="3378835"/>
            <wp:effectExtent l="0" t="0" r="0" b="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610852" cy="3378835"/>
                    </a:xfrm>
                    <a:prstGeom prst="rect">
                      <a:avLst/>
                    </a:prstGeom>
                  </pic:spPr>
                </pic:pic>
              </a:graphicData>
            </a:graphic>
          </wp:anchor>
        </w:drawing>
      </w:r>
      <w:r w:rsidR="00541C82">
        <w:t xml:space="preserve">Kellogg’s sustainability </w:t>
      </w:r>
      <w:r w:rsidR="004C27A3">
        <w:t>commitments</w:t>
      </w:r>
      <w:r w:rsidR="00541C82">
        <w:t xml:space="preserve"> </w:t>
      </w:r>
      <w:r w:rsidR="006774D8">
        <w:t>rea</w:t>
      </w:r>
      <w:r w:rsidR="004C27A3">
        <w:t>ch further than their facilities, they also have global sustainability commitments in place which Kellogg’s hope to achieve by 2020</w:t>
      </w:r>
      <w:r w:rsidR="00C27459">
        <w:t>, for example</w:t>
      </w:r>
      <w:r w:rsidR="00434164">
        <w:t xml:space="preserve"> </w:t>
      </w:r>
      <w:r w:rsidR="00C27459">
        <w:t xml:space="preserve">one of </w:t>
      </w:r>
      <w:r w:rsidR="00434164">
        <w:t xml:space="preserve"> their </w:t>
      </w:r>
      <w:r w:rsidR="009474CF">
        <w:t>global sustainability commitments is that Kellogg’s are aiming to identify smallholder farmers and develop a variety of programmes to improve business skills and agronomic practices, through this strategy Kellogg’s aims to support the livelihoods of 15,000 farmers and their families by 2020</w:t>
      </w:r>
      <w:sdt>
        <w:sdtPr>
          <w:id w:val="-2129230423"/>
          <w:citation/>
        </w:sdtPr>
        <w:sdtEndPr/>
        <w:sdtContent>
          <w:r w:rsidR="009474CF">
            <w:fldChar w:fldCharType="begin"/>
          </w:r>
          <w:r w:rsidR="009474CF">
            <w:instrText xml:space="preserve"> CITATION Kel17 \l 2057 </w:instrText>
          </w:r>
          <w:r w:rsidR="009474CF">
            <w:fldChar w:fldCharType="separate"/>
          </w:r>
          <w:r w:rsidR="001637C6">
            <w:rPr>
              <w:noProof/>
            </w:rPr>
            <w:t xml:space="preserve"> </w:t>
          </w:r>
          <w:r w:rsidR="001637C6" w:rsidRPr="001637C6">
            <w:rPr>
              <w:noProof/>
            </w:rPr>
            <w:t>(Kellogg's, 2017)</w:t>
          </w:r>
          <w:r w:rsidR="009474CF">
            <w:fldChar w:fldCharType="end"/>
          </w:r>
        </w:sdtContent>
      </w:sdt>
      <w:r w:rsidR="009474CF">
        <w:t>.</w:t>
      </w:r>
    </w:p>
    <w:p w14:paraId="4323355B" w14:textId="358BA3DF" w:rsidR="00126FAB" w:rsidRDefault="00D43F45" w:rsidP="003154F1">
      <w:r>
        <w:t xml:space="preserve">Another </w:t>
      </w:r>
      <w:r w:rsidR="00AE31A2">
        <w:t xml:space="preserve">strategy that will illustrate Kellogg’s commitment to global sustainability is through reducing the amount of </w:t>
      </w:r>
      <w:r w:rsidR="00126FAB">
        <w:t xml:space="preserve">water that is used unnecessarily. Across Kellogg’s manufacturing facilities in Europe, employees have achieved a 30% decrease in water usage in comparison with 2005. Another facility has also managed to decrease the amount of water that is used within its production facility, this facility is based in Manchester where </w:t>
      </w:r>
      <w:r w:rsidR="00126FAB">
        <w:lastRenderedPageBreak/>
        <w:t xml:space="preserve">they have reduced their water usage by 50%, they have achieved this by investing in </w:t>
      </w:r>
      <w:r w:rsidR="00E70AA0">
        <w:t xml:space="preserve">technology that recycles water efficiently </w:t>
      </w:r>
      <w:sdt>
        <w:sdtPr>
          <w:id w:val="-33894237"/>
          <w:citation/>
        </w:sdtPr>
        <w:sdtEndPr/>
        <w:sdtContent>
          <w:r w:rsidR="00E70AA0">
            <w:fldChar w:fldCharType="begin"/>
          </w:r>
          <w:r w:rsidR="00804F5A">
            <w:instrText xml:space="preserve">CITATION Kel181 \l 2057 </w:instrText>
          </w:r>
          <w:r w:rsidR="00E70AA0">
            <w:fldChar w:fldCharType="separate"/>
          </w:r>
          <w:r w:rsidR="001637C6" w:rsidRPr="001637C6">
            <w:rPr>
              <w:noProof/>
            </w:rPr>
            <w:t>(Kellogg's, 2018A)</w:t>
          </w:r>
          <w:r w:rsidR="00E70AA0">
            <w:fldChar w:fldCharType="end"/>
          </w:r>
        </w:sdtContent>
      </w:sdt>
      <w:r w:rsidR="00E70AA0">
        <w:t xml:space="preserve">. </w:t>
      </w:r>
    </w:p>
    <w:p w14:paraId="5897FD3D" w14:textId="11CFA3A0" w:rsidR="003154F1" w:rsidRDefault="00D003A9" w:rsidP="003154F1">
      <w:r>
        <w:t xml:space="preserve">As of October 2018, Kellogg’s have announced that </w:t>
      </w:r>
      <w:r w:rsidR="00804F5A">
        <w:t xml:space="preserve">they are expanding their global sustainability commitments to include an objective of working towards a “100% reusable, recyclable or compostable packaging” by 2025 </w:t>
      </w:r>
      <w:sdt>
        <w:sdtPr>
          <w:id w:val="-1447772654"/>
          <w:citation/>
        </w:sdtPr>
        <w:sdtEndPr/>
        <w:sdtContent>
          <w:r w:rsidR="00804F5A">
            <w:fldChar w:fldCharType="begin"/>
          </w:r>
          <w:r w:rsidR="00804F5A">
            <w:instrText xml:space="preserve"> CITATION Kel8B \l 2057 </w:instrText>
          </w:r>
          <w:r w:rsidR="00804F5A">
            <w:fldChar w:fldCharType="separate"/>
          </w:r>
          <w:r w:rsidR="001637C6" w:rsidRPr="001637C6">
            <w:rPr>
              <w:noProof/>
            </w:rPr>
            <w:t>(Kellogg's , 2018B)</w:t>
          </w:r>
          <w:r w:rsidR="00804F5A">
            <w:fldChar w:fldCharType="end"/>
          </w:r>
        </w:sdtContent>
      </w:sdt>
      <w:r w:rsidR="00804F5A">
        <w:t>.</w:t>
      </w:r>
    </w:p>
    <w:p w14:paraId="54217D52" w14:textId="2BAF736C" w:rsidR="00037BD4" w:rsidRDefault="009F6609" w:rsidP="001A4DF0">
      <w:pPr>
        <w:pStyle w:val="Heading1"/>
        <w:rPr>
          <w:color w:val="auto"/>
          <w:u w:val="single"/>
        </w:rPr>
      </w:pPr>
      <w:bookmarkStart w:id="11" w:name="_Toc536127166"/>
      <w:r>
        <w:rPr>
          <w:color w:val="auto"/>
          <w:u w:val="single"/>
        </w:rPr>
        <w:t>Economical Sustainability Commitment:</w:t>
      </w:r>
      <w:bookmarkEnd w:id="11"/>
      <w:r>
        <w:rPr>
          <w:color w:val="auto"/>
          <w:u w:val="single"/>
        </w:rPr>
        <w:t xml:space="preserve"> </w:t>
      </w:r>
    </w:p>
    <w:p w14:paraId="04EBB926" w14:textId="77777777" w:rsidR="007F05E1" w:rsidRPr="007F05E1" w:rsidRDefault="007F05E1" w:rsidP="007F05E1"/>
    <w:p w14:paraId="7E5E1A62" w14:textId="3211A5DD" w:rsidR="00093F97" w:rsidRDefault="00B173AA" w:rsidP="002D687B">
      <w:r>
        <w:t xml:space="preserve">Economic sustainability </w:t>
      </w:r>
      <w:r w:rsidR="007F0DE8">
        <w:t>is</w:t>
      </w:r>
      <w:r w:rsidR="004E7AE8">
        <w:t xml:space="preserve"> known to refer to practices and activities which support long term economic growth without effecting the environmental, cultural and social aspects of a community </w:t>
      </w:r>
      <w:sdt>
        <w:sdtPr>
          <w:id w:val="-1092621856"/>
          <w:citation/>
        </w:sdtPr>
        <w:sdtEndPr/>
        <w:sdtContent>
          <w:r w:rsidR="004E7AE8">
            <w:fldChar w:fldCharType="begin"/>
          </w:r>
          <w:r w:rsidR="004E7AE8">
            <w:instrText xml:space="preserve"> CITATION Uni19 \l 2057 </w:instrText>
          </w:r>
          <w:r w:rsidR="004E7AE8">
            <w:fldChar w:fldCharType="separate"/>
          </w:r>
          <w:r w:rsidR="001637C6" w:rsidRPr="001637C6">
            <w:rPr>
              <w:noProof/>
            </w:rPr>
            <w:t>(University Of Mary Washington , 2019)</w:t>
          </w:r>
          <w:r w:rsidR="004E7AE8">
            <w:fldChar w:fldCharType="end"/>
          </w:r>
        </w:sdtContent>
      </w:sdt>
      <w:r w:rsidR="000D5B4C">
        <w:t xml:space="preserve">. </w:t>
      </w:r>
    </w:p>
    <w:p w14:paraId="3D845E07" w14:textId="774A27EF" w:rsidR="002D687B" w:rsidRDefault="000D5B4C" w:rsidP="002D687B">
      <w:r>
        <w:t xml:space="preserve">One </w:t>
      </w:r>
      <w:r w:rsidR="003E6172">
        <w:t>e</w:t>
      </w:r>
      <w:r>
        <w:t>lement</w:t>
      </w:r>
      <w:r w:rsidR="003E6172">
        <w:t xml:space="preserve"> of Kellogg’s commitment to economical sustainability is through the numerous projects and donations that are organised to support </w:t>
      </w:r>
      <w:r w:rsidR="007401C2">
        <w:t>local communities,</w:t>
      </w:r>
      <w:r w:rsidR="00E015D4">
        <w:t xml:space="preserve"> for example, </w:t>
      </w:r>
      <w:r w:rsidR="00921B9C">
        <w:t>Fare Share</w:t>
      </w:r>
      <w:r w:rsidR="00E015D4">
        <w:t xml:space="preserve">, which is the UK’s largest charity fighting hunger and food waste </w:t>
      </w:r>
      <w:r w:rsidR="0074545D">
        <w:t>that redistribute food to charities and charitable organisation who in turn develop meals with the food donated.</w:t>
      </w:r>
      <w:r w:rsidR="00DC0430">
        <w:t xml:space="preserve"> Every year in the UK, 18 million tonnes of food and drink are wasted </w:t>
      </w:r>
      <w:sdt>
        <w:sdtPr>
          <w:id w:val="600995431"/>
          <w:citation/>
        </w:sdtPr>
        <w:sdtEndPr/>
        <w:sdtContent>
          <w:r w:rsidR="00DC0430">
            <w:fldChar w:fldCharType="begin"/>
          </w:r>
          <w:r w:rsidR="00DC0430">
            <w:instrText xml:space="preserve"> CITATION Foo18 \l 2057 </w:instrText>
          </w:r>
          <w:r w:rsidR="00DC0430">
            <w:fldChar w:fldCharType="separate"/>
          </w:r>
          <w:r w:rsidR="001637C6" w:rsidRPr="001637C6">
            <w:rPr>
              <w:noProof/>
            </w:rPr>
            <w:t>(Food Aware, 2018)</w:t>
          </w:r>
          <w:r w:rsidR="00DC0430">
            <w:fldChar w:fldCharType="end"/>
          </w:r>
        </w:sdtContent>
      </w:sdt>
      <w:r w:rsidR="00DC0430">
        <w:t xml:space="preserve">, and </w:t>
      </w:r>
      <w:r w:rsidR="008671F0">
        <w:t xml:space="preserve">Kellogg’s are one </w:t>
      </w:r>
      <w:r w:rsidR="00DC0430">
        <w:t xml:space="preserve">of </w:t>
      </w:r>
      <w:r w:rsidR="006939BC">
        <w:t>the many corporations that collaborate with</w:t>
      </w:r>
      <w:r w:rsidR="00DC0430">
        <w:t xml:space="preserve"> organisations, such as, </w:t>
      </w:r>
      <w:r w:rsidR="006939BC">
        <w:t xml:space="preserve"> </w:t>
      </w:r>
      <w:r w:rsidR="00921B9C">
        <w:t>Fare Share</w:t>
      </w:r>
      <w:r w:rsidR="006939BC">
        <w:t xml:space="preserve"> to avoid food </w:t>
      </w:r>
      <w:r w:rsidR="008B18E9">
        <w:t>waste</w:t>
      </w:r>
      <w:r w:rsidR="00DC0430">
        <w:t xml:space="preserve"> and </w:t>
      </w:r>
      <w:r w:rsidR="006939BC">
        <w:t xml:space="preserve">have been providing snacks and cereals to </w:t>
      </w:r>
      <w:r w:rsidR="00921B9C">
        <w:t>Fare Share</w:t>
      </w:r>
      <w:r w:rsidR="006939BC">
        <w:t xml:space="preserve"> in Greater Manchester since 2010</w:t>
      </w:r>
      <w:r w:rsidR="00A375A4">
        <w:t xml:space="preserve">. Kellogg’s have provided </w:t>
      </w:r>
      <w:r w:rsidR="00921B9C">
        <w:t>Fare Share</w:t>
      </w:r>
      <w:r w:rsidR="00A375A4">
        <w:t xml:space="preserve"> with over 1,300 tonne of food which equated to over 3 million meals, which have been used to support 2,700 organisations, 312 breakfast clubs and 153 after school clubs within the UK </w:t>
      </w:r>
      <w:sdt>
        <w:sdtPr>
          <w:id w:val="-459034313"/>
          <w:citation/>
        </w:sdtPr>
        <w:sdtEndPr/>
        <w:sdtContent>
          <w:r w:rsidR="00A375A4">
            <w:fldChar w:fldCharType="begin"/>
          </w:r>
          <w:r w:rsidR="00A375A4">
            <w:instrText xml:space="preserve"> CITATION Far19 \l 2057 </w:instrText>
          </w:r>
          <w:r w:rsidR="00A375A4">
            <w:fldChar w:fldCharType="separate"/>
          </w:r>
          <w:r w:rsidR="001637C6" w:rsidRPr="001637C6">
            <w:rPr>
              <w:noProof/>
            </w:rPr>
            <w:t>(FareShare, 2019)</w:t>
          </w:r>
          <w:r w:rsidR="00A375A4">
            <w:fldChar w:fldCharType="end"/>
          </w:r>
        </w:sdtContent>
      </w:sdt>
      <w:r w:rsidR="00A375A4">
        <w:t>.</w:t>
      </w:r>
      <w:r w:rsidR="00142A89">
        <w:tab/>
      </w:r>
    </w:p>
    <w:p w14:paraId="6D84049A" w14:textId="4620BDE4" w:rsidR="00AB1147" w:rsidRDefault="00D2565B" w:rsidP="002D687B">
      <w:r>
        <w:t xml:space="preserve">Another example of how Kellogg’s </w:t>
      </w:r>
      <w:r w:rsidR="00622EE3">
        <w:t xml:space="preserve">have had an impact upon the UK’s economy, </w:t>
      </w:r>
      <w:r w:rsidR="002F7CE2">
        <w:t xml:space="preserve">is through </w:t>
      </w:r>
      <w:r w:rsidR="00AA1738">
        <w:t>the amount of corporat</w:t>
      </w:r>
      <w:r w:rsidR="00147746">
        <w:t>ion</w:t>
      </w:r>
      <w:r w:rsidR="00AA1738">
        <w:t xml:space="preserve"> tax that is paid by Kellogg’s. </w:t>
      </w:r>
      <w:r w:rsidR="00147746">
        <w:t xml:space="preserve"> An organisation must pay corporate tax for any prof</w:t>
      </w:r>
      <w:r w:rsidR="00FE4628">
        <w:t>i</w:t>
      </w:r>
      <w:r w:rsidR="00147746">
        <w:t xml:space="preserve">ts made as a limited company, a foreign company with a UK based branch or as a club or any other unincorporated association </w:t>
      </w:r>
      <w:sdt>
        <w:sdtPr>
          <w:id w:val="-237017318"/>
          <w:citation/>
        </w:sdtPr>
        <w:sdtEndPr/>
        <w:sdtContent>
          <w:r w:rsidR="00147746">
            <w:fldChar w:fldCharType="begin"/>
          </w:r>
          <w:r w:rsidR="00147746">
            <w:instrText xml:space="preserve"> CITATION GOV19 \l 2057 </w:instrText>
          </w:r>
          <w:r w:rsidR="00147746">
            <w:fldChar w:fldCharType="separate"/>
          </w:r>
          <w:r w:rsidR="001637C6" w:rsidRPr="001637C6">
            <w:rPr>
              <w:noProof/>
            </w:rPr>
            <w:t>(GOV, 2019)</w:t>
          </w:r>
          <w:r w:rsidR="00147746">
            <w:fldChar w:fldCharType="end"/>
          </w:r>
        </w:sdtContent>
      </w:sdt>
      <w:r w:rsidR="00147746">
        <w:t>. It was reported that at the end of 2016, Kellogg’s hadn’t paid</w:t>
      </w:r>
      <w:r w:rsidR="00FE4628">
        <w:t xml:space="preserve"> corporation</w:t>
      </w:r>
      <w:r w:rsidR="00147746">
        <w:t xml:space="preserve"> tax in Britain</w:t>
      </w:r>
      <w:r w:rsidR="00AB1147">
        <w:t xml:space="preserve"> for that year</w:t>
      </w:r>
      <w:r w:rsidR="00FE4628">
        <w:t>, where the organisation had made a £40 million profit on £944million</w:t>
      </w:r>
      <w:r w:rsidR="00AB1147">
        <w:t xml:space="preserve"> </w:t>
      </w:r>
      <w:r w:rsidR="00FE4628">
        <w:t xml:space="preserve">worth of sales, </w:t>
      </w:r>
      <w:r w:rsidR="00296EC5">
        <w:t xml:space="preserve">it appears that Kellogg’s were </w:t>
      </w:r>
      <w:r w:rsidR="00AB1147">
        <w:t>a</w:t>
      </w:r>
      <w:r w:rsidR="00296EC5">
        <w:t xml:space="preserve">ble to use losses from a variety of UK based investment offshoots to </w:t>
      </w:r>
      <w:r w:rsidR="00AB1147">
        <w:t>offset</w:t>
      </w:r>
      <w:r w:rsidR="00296EC5">
        <w:t xml:space="preserve"> </w:t>
      </w:r>
      <w:r w:rsidR="00AB1147">
        <w:t xml:space="preserve"> profits achieved by other divisions of the company and therefor reduce </w:t>
      </w:r>
      <w:r w:rsidR="00296EC5">
        <w:t xml:space="preserve">the amount of corporation tax that </w:t>
      </w:r>
      <w:r w:rsidR="00AB1147">
        <w:t>was</w:t>
      </w:r>
      <w:r w:rsidR="00296EC5">
        <w:t xml:space="preserve"> to be paid</w:t>
      </w:r>
      <w:r w:rsidR="00AB1147">
        <w:t xml:space="preserve"> for that year</w:t>
      </w:r>
      <w:r w:rsidR="00A52BDC">
        <w:t xml:space="preserve"> </w:t>
      </w:r>
      <w:sdt>
        <w:sdtPr>
          <w:id w:val="1031154601"/>
          <w:citation/>
        </w:sdtPr>
        <w:sdtEndPr/>
        <w:sdtContent>
          <w:r w:rsidR="00A52BDC">
            <w:fldChar w:fldCharType="begin"/>
          </w:r>
          <w:r w:rsidR="00A52BDC">
            <w:instrText xml:space="preserve"> CITATION Dai17 \l 2057 </w:instrText>
          </w:r>
          <w:r w:rsidR="00A52BDC">
            <w:fldChar w:fldCharType="separate"/>
          </w:r>
          <w:r w:rsidR="001637C6" w:rsidRPr="001637C6">
            <w:rPr>
              <w:noProof/>
            </w:rPr>
            <w:t>(Daily Mirror, 2017)</w:t>
          </w:r>
          <w:r w:rsidR="00A52BDC">
            <w:fldChar w:fldCharType="end"/>
          </w:r>
        </w:sdtContent>
      </w:sdt>
      <w:r w:rsidR="00296EC5">
        <w:t>.</w:t>
      </w:r>
      <w:r w:rsidR="00A52BDC">
        <w:t xml:space="preserve"> </w:t>
      </w:r>
      <w:r w:rsidR="00AB1147">
        <w:t xml:space="preserve">Whilst </w:t>
      </w:r>
      <w:r w:rsidR="006366C3">
        <w:t>this example provides an illustration of a negative economic impact, it must be noted that Kellogg’s have a positive impact in terms of the tax paid by its 1</w:t>
      </w:r>
      <w:r w:rsidR="00456327">
        <w:t>,</w:t>
      </w:r>
      <w:r w:rsidR="006366C3">
        <w:t>600 employees</w:t>
      </w:r>
      <w:r w:rsidR="00456327">
        <w:t xml:space="preserve"> who are employed within its UK facilities</w:t>
      </w:r>
      <w:r w:rsidR="00D15DCC">
        <w:t>. The tax and national insurance contributions of these employees of course, are used to fund public services such as The NHS and transport infrastructure in the UK</w:t>
      </w:r>
      <w:r w:rsidR="00D003A9">
        <w:t xml:space="preserve"> </w:t>
      </w:r>
      <w:sdt>
        <w:sdtPr>
          <w:id w:val="116649753"/>
          <w:citation/>
        </w:sdtPr>
        <w:sdtEndPr/>
        <w:sdtContent>
          <w:r w:rsidR="00D003A9">
            <w:fldChar w:fldCharType="begin"/>
          </w:r>
          <w:r w:rsidR="00D003A9">
            <w:instrText xml:space="preserve"> CITATION Man13 \l 2057 </w:instrText>
          </w:r>
          <w:r w:rsidR="00D003A9">
            <w:fldChar w:fldCharType="separate"/>
          </w:r>
          <w:r w:rsidR="001637C6" w:rsidRPr="001637C6">
            <w:rPr>
              <w:noProof/>
            </w:rPr>
            <w:t>(Manchester Evening News, 2013)</w:t>
          </w:r>
          <w:r w:rsidR="00D003A9">
            <w:fldChar w:fldCharType="end"/>
          </w:r>
        </w:sdtContent>
      </w:sdt>
      <w:r w:rsidR="00D15DCC">
        <w:t>.</w:t>
      </w:r>
    </w:p>
    <w:p w14:paraId="378E7F5C" w14:textId="28C16D67" w:rsidR="00037BD4" w:rsidRDefault="00FD5DDD" w:rsidP="001A4DF0">
      <w:pPr>
        <w:pStyle w:val="Heading1"/>
        <w:rPr>
          <w:color w:val="auto"/>
          <w:u w:val="single"/>
        </w:rPr>
      </w:pPr>
      <w:bookmarkStart w:id="12" w:name="_Toc536127167"/>
      <w:r>
        <w:rPr>
          <w:color w:val="auto"/>
          <w:u w:val="single"/>
        </w:rPr>
        <w:t>Social Sustainability Commitment:</w:t>
      </w:r>
      <w:bookmarkEnd w:id="12"/>
      <w:r>
        <w:rPr>
          <w:color w:val="auto"/>
          <w:u w:val="single"/>
        </w:rPr>
        <w:t xml:space="preserve"> </w:t>
      </w:r>
    </w:p>
    <w:p w14:paraId="1F8ECC01" w14:textId="77CEBDC3" w:rsidR="00C344D5" w:rsidRDefault="0092450C" w:rsidP="00C344D5">
      <w:r>
        <w:t xml:space="preserve">According to </w:t>
      </w:r>
      <w:sdt>
        <w:sdtPr>
          <w:id w:val="-851644592"/>
          <w:citation/>
        </w:sdtPr>
        <w:sdtEndPr/>
        <w:sdtContent>
          <w:r>
            <w:fldChar w:fldCharType="begin"/>
          </w:r>
          <w:r>
            <w:instrText xml:space="preserve"> CITATION Uni191 \l 2057 </w:instrText>
          </w:r>
          <w:r>
            <w:fldChar w:fldCharType="separate"/>
          </w:r>
          <w:r w:rsidR="001637C6" w:rsidRPr="001637C6">
            <w:rPr>
              <w:noProof/>
            </w:rPr>
            <w:t>(United Nations Global Compact, 2019)</w:t>
          </w:r>
          <w:r>
            <w:fldChar w:fldCharType="end"/>
          </w:r>
        </w:sdtContent>
      </w:sdt>
      <w:r w:rsidR="003966CF">
        <w:t xml:space="preserve"> social sustainability has been defined as </w:t>
      </w:r>
      <w:r w:rsidR="003966CF" w:rsidRPr="003966CF">
        <w:rPr>
          <w:i/>
        </w:rPr>
        <w:t>“identifying and managing business impacts, both positive and negative on people”.</w:t>
      </w:r>
      <w:r w:rsidR="003966CF">
        <w:t xml:space="preserve"> </w:t>
      </w:r>
    </w:p>
    <w:p w14:paraId="6E34819E" w14:textId="7647D931" w:rsidR="00FD5DDD" w:rsidRDefault="00333E4F" w:rsidP="00FD5DDD">
      <w:r>
        <w:t>A major element of social sustainabilit</w:t>
      </w:r>
      <w:r w:rsidR="004B4F4D">
        <w:t xml:space="preserve">y can be illustrated by examining the response of </w:t>
      </w:r>
      <w:r w:rsidR="008D61EB">
        <w:t>global food</w:t>
      </w:r>
      <w:r w:rsidR="004B4F4D">
        <w:t xml:space="preserve"> corporations such as </w:t>
      </w:r>
      <w:r w:rsidR="00051359">
        <w:t>Kellogg’s</w:t>
      </w:r>
      <w:r w:rsidR="004B4F4D">
        <w:t xml:space="preserve"> to a topic such as obesity. Many professionals believe that countries such as America and the U</w:t>
      </w:r>
      <w:r w:rsidR="00051359">
        <w:t>K</w:t>
      </w:r>
      <w:r w:rsidR="004B4F4D">
        <w:t xml:space="preserve"> are suffering an “obesity crisis</w:t>
      </w:r>
      <w:r w:rsidR="00051359">
        <w:t>”</w:t>
      </w:r>
      <w:sdt>
        <w:sdtPr>
          <w:id w:val="1478961966"/>
          <w:citation/>
        </w:sdtPr>
        <w:sdtEndPr/>
        <w:sdtContent>
          <w:r w:rsidR="00090F31">
            <w:fldChar w:fldCharType="begin"/>
          </w:r>
          <w:r w:rsidR="00090F31">
            <w:instrText xml:space="preserve"> CITATION The173 \l 2057 </w:instrText>
          </w:r>
          <w:r w:rsidR="00090F31">
            <w:fldChar w:fldCharType="separate"/>
          </w:r>
          <w:r w:rsidR="001637C6">
            <w:rPr>
              <w:noProof/>
            </w:rPr>
            <w:t xml:space="preserve"> </w:t>
          </w:r>
          <w:r w:rsidR="001637C6" w:rsidRPr="001637C6">
            <w:rPr>
              <w:noProof/>
            </w:rPr>
            <w:t>(The Guardian, 2017)</w:t>
          </w:r>
          <w:r w:rsidR="00090F31">
            <w:fldChar w:fldCharType="end"/>
          </w:r>
        </w:sdtContent>
      </w:sdt>
      <w:r w:rsidR="00090F31">
        <w:t>,</w:t>
      </w:r>
      <w:r w:rsidR="004B4F4D">
        <w:t xml:space="preserve"> and </w:t>
      </w:r>
      <w:r w:rsidR="00051359">
        <w:t>Kellogg’s</w:t>
      </w:r>
      <w:r w:rsidR="004B4F4D">
        <w:t xml:space="preserve"> have adopted their corporate social responsibility policies to </w:t>
      </w:r>
      <w:r w:rsidR="00051359">
        <w:t xml:space="preserve">address this by reducing the amount of sugar </w:t>
      </w:r>
      <w:r w:rsidR="00051359">
        <w:lastRenderedPageBreak/>
        <w:t xml:space="preserve">that is used within its children’s cereals, such as , a 20% sugar cut within its Rice Krispies and a </w:t>
      </w:r>
      <w:r w:rsidR="0060594B">
        <w:t xml:space="preserve">40% sugar reduction in Coco Pops </w:t>
      </w:r>
      <w:sdt>
        <w:sdtPr>
          <w:id w:val="468721346"/>
          <w:citation/>
        </w:sdtPr>
        <w:sdtEndPr/>
        <w:sdtContent>
          <w:r w:rsidR="0060594B">
            <w:fldChar w:fldCharType="begin"/>
          </w:r>
          <w:r w:rsidR="008D61EB">
            <w:instrText xml:space="preserve">CITATION BBC171 \l 2057 </w:instrText>
          </w:r>
          <w:r w:rsidR="0060594B">
            <w:fldChar w:fldCharType="separate"/>
          </w:r>
          <w:r w:rsidR="001637C6" w:rsidRPr="001637C6">
            <w:rPr>
              <w:noProof/>
            </w:rPr>
            <w:t>(BBC News, 2017)</w:t>
          </w:r>
          <w:r w:rsidR="0060594B">
            <w:fldChar w:fldCharType="end"/>
          </w:r>
        </w:sdtContent>
      </w:sdt>
      <w:r w:rsidR="0060594B">
        <w:t>.</w:t>
      </w:r>
      <w:r w:rsidR="00DD0A5E">
        <w:t xml:space="preserve"> </w:t>
      </w:r>
    </w:p>
    <w:p w14:paraId="0DB6632A" w14:textId="3E2358BC" w:rsidR="009114C0" w:rsidRDefault="009114C0" w:rsidP="00FD5DDD">
      <w:r>
        <w:t xml:space="preserve">Another major element of social sustainability </w:t>
      </w:r>
      <w:r w:rsidR="00DD1423">
        <w:t xml:space="preserve">that is illustrated is Kellogg’s commitment to improving sustainable agriculture. Kellogg’s commitment to improving sustainable agriculture comes through Kellogg’s own Origins Program, </w:t>
      </w:r>
      <w:r w:rsidR="00530191">
        <w:t>where suppliers, farmers, scientists and non-government organisations are encouraged to increase their productivity and to improve environmental outcomes that can positively impact farmers livelihoods</w:t>
      </w:r>
      <w:r w:rsidR="00CD7D28">
        <w:t xml:space="preserve">, this program has transformed the </w:t>
      </w:r>
      <w:r w:rsidR="00F41638">
        <w:t>livelihoods</w:t>
      </w:r>
      <w:r w:rsidR="00CD7D28">
        <w:t xml:space="preserve"> of more than 300,000 farmers worldwide</w:t>
      </w:r>
      <w:r w:rsidR="00530191">
        <w:t xml:space="preserve">. The Kellogg’s Origins </w:t>
      </w:r>
      <w:r w:rsidR="00730443">
        <w:t>Progra</w:t>
      </w:r>
      <w:r w:rsidR="000E3E56">
        <w:t xml:space="preserve">m focus on certain objectives in various countries around the world, for example, the main objective in Louisianna, U.S is to improve </w:t>
      </w:r>
      <w:r w:rsidR="00C344D5">
        <w:t xml:space="preserve">the </w:t>
      </w:r>
      <w:r w:rsidR="000E3E56">
        <w:t>water and habitat quality on</w:t>
      </w:r>
      <w:r w:rsidR="00C344D5">
        <w:t xml:space="preserve"> local</w:t>
      </w:r>
      <w:r w:rsidR="000E3E56">
        <w:t xml:space="preserve"> rice farms, where this will be a benefit </w:t>
      </w:r>
      <w:r w:rsidR="00F41638">
        <w:t>to more</w:t>
      </w:r>
      <w:r w:rsidR="00035EB5">
        <w:t xml:space="preserve"> than </w:t>
      </w:r>
      <w:r w:rsidR="000E3E56">
        <w:t xml:space="preserve">200 farmers in </w:t>
      </w:r>
      <w:r w:rsidR="00035EB5">
        <w:t>the U.S.</w:t>
      </w:r>
      <w:r w:rsidR="00C344D5">
        <w:t xml:space="preserve"> </w:t>
      </w:r>
      <w:r w:rsidR="00035EB5">
        <w:t xml:space="preserve"> Another example </w:t>
      </w:r>
      <w:r w:rsidR="00136E0F">
        <w:t xml:space="preserve">of how Kellogg’s Origins program illustrates Kellogg’s commitment to social sustainability </w:t>
      </w:r>
      <w:r w:rsidR="000B62AB">
        <w:t xml:space="preserve">is the objective </w:t>
      </w:r>
      <w:r w:rsidR="00710290">
        <w:t xml:space="preserve">to improve labor conditions within El Salvador’s sugar cane supply chain. </w:t>
      </w:r>
      <w:r w:rsidR="001E0C18">
        <w:t xml:space="preserve">Kellogg’s </w:t>
      </w:r>
      <w:r w:rsidR="00DC07D5">
        <w:t>have a partnership with Solidari</w:t>
      </w:r>
      <w:r w:rsidR="00CD7D28">
        <w:t>dad which had assisted fundraising for the development of training materials for 25,000 workers</w:t>
      </w:r>
      <w:sdt>
        <w:sdtPr>
          <w:id w:val="697278123"/>
          <w:citation/>
        </w:sdtPr>
        <w:sdtEndPr/>
        <w:sdtContent>
          <w:r w:rsidR="00CD7D28">
            <w:fldChar w:fldCharType="begin"/>
          </w:r>
          <w:r w:rsidR="00CD7D28">
            <w:instrText xml:space="preserve">CITATION Kel15 \l 2057 </w:instrText>
          </w:r>
          <w:r w:rsidR="00CD7D28">
            <w:fldChar w:fldCharType="separate"/>
          </w:r>
          <w:r w:rsidR="001637C6">
            <w:rPr>
              <w:noProof/>
            </w:rPr>
            <w:t xml:space="preserve"> </w:t>
          </w:r>
          <w:r w:rsidR="001637C6" w:rsidRPr="001637C6">
            <w:rPr>
              <w:noProof/>
            </w:rPr>
            <w:t>(Kellogg's Origins, 2015)</w:t>
          </w:r>
          <w:r w:rsidR="00CD7D28">
            <w:fldChar w:fldCharType="end"/>
          </w:r>
        </w:sdtContent>
      </w:sdt>
      <w:r w:rsidR="00CD7D28">
        <w:t>.</w:t>
      </w:r>
    </w:p>
    <w:p w14:paraId="476FB296" w14:textId="3EBE0F32" w:rsidR="00DD1423" w:rsidRDefault="00DD1423" w:rsidP="00FD5DDD"/>
    <w:p w14:paraId="05F063E9" w14:textId="23D182AA" w:rsidR="00D67BCE" w:rsidRDefault="001A4DF0" w:rsidP="001A4DF0">
      <w:pPr>
        <w:pStyle w:val="Heading1"/>
        <w:rPr>
          <w:color w:val="auto"/>
          <w:u w:val="single"/>
        </w:rPr>
      </w:pPr>
      <w:bookmarkStart w:id="13" w:name="_Toc536127168"/>
      <w:r w:rsidRPr="001A4DF0">
        <w:rPr>
          <w:color w:val="auto"/>
          <w:u w:val="single"/>
        </w:rPr>
        <w:t>Kellogg’s CSR Policy:</w:t>
      </w:r>
      <w:bookmarkEnd w:id="13"/>
    </w:p>
    <w:p w14:paraId="4E3D79A1" w14:textId="4097E9E3" w:rsidR="009E3065" w:rsidRDefault="00F045B2" w:rsidP="001A4DF0">
      <w:r>
        <w:t xml:space="preserve">Kellogg’s </w:t>
      </w:r>
      <w:r w:rsidR="00461E18">
        <w:t xml:space="preserve">developed its Code </w:t>
      </w:r>
      <w:proofErr w:type="gramStart"/>
      <w:r w:rsidR="00461E18">
        <w:t>Of</w:t>
      </w:r>
      <w:proofErr w:type="gramEnd"/>
      <w:r w:rsidR="00461E18">
        <w:t xml:space="preserve"> Ethics in 2013, which is focused on how Kellogg’s live up to their values as an organisation. The topics which are mentioned within the code are organized under five major headings which represent Kellogg’s main stakeholders and investors, whom of which have are affected with how the business is being run, the five main stakeholders for Kellogg’s are People,  Consumers, the Marketplace, Investors and Communities</w:t>
      </w:r>
      <w:r w:rsidR="00CD4838">
        <w:t xml:space="preserve">, where this report specifies the values Kellogg’s have for their </w:t>
      </w:r>
      <w:r w:rsidR="00C24513">
        <w:t>stakeholders, for example, how they  contributing to local communities and how to promote fair competition.</w:t>
      </w:r>
      <w:r w:rsidR="00934926">
        <w:t xml:space="preserve"> </w:t>
      </w:r>
      <w:sdt>
        <w:sdtPr>
          <w:id w:val="-1229371409"/>
          <w:citation/>
        </w:sdtPr>
        <w:sdtEndPr/>
        <w:sdtContent>
          <w:r w:rsidR="00934926">
            <w:fldChar w:fldCharType="begin"/>
          </w:r>
          <w:r w:rsidR="00934926">
            <w:instrText xml:space="preserve"> CITATION Kel13 \l 2057 </w:instrText>
          </w:r>
          <w:r w:rsidR="00934926">
            <w:fldChar w:fldCharType="separate"/>
          </w:r>
          <w:r w:rsidR="001637C6" w:rsidRPr="001637C6">
            <w:rPr>
              <w:noProof/>
            </w:rPr>
            <w:t>(Kellogg's, 2013)</w:t>
          </w:r>
          <w:r w:rsidR="00934926">
            <w:fldChar w:fldCharType="end"/>
          </w:r>
        </w:sdtContent>
      </w:sdt>
    </w:p>
    <w:p w14:paraId="07D4AB7D" w14:textId="1BE75A36" w:rsidR="001A4DF0" w:rsidRDefault="003044E4" w:rsidP="001A4DF0">
      <w:r>
        <w:t xml:space="preserve">Kellogg’s have a Global Supplier Code Of Conduct, which </w:t>
      </w:r>
      <w:r w:rsidR="00210ADB">
        <w:t>provides an outline of the business standards and practices that K</w:t>
      </w:r>
      <w:r w:rsidR="008451B8">
        <w:t xml:space="preserve">ellogg’s direct and extended suppliers must adhere to, for example, suppliers must adhere to the United Nations Convention against Corruption and The UK Bribery Act whilst supplying ingredients to </w:t>
      </w:r>
      <w:r w:rsidR="009E3065">
        <w:t>Kellogg’s</w:t>
      </w:r>
      <w:r w:rsidR="008451B8">
        <w:t xml:space="preserve"> </w:t>
      </w:r>
      <w:sdt>
        <w:sdtPr>
          <w:id w:val="991219927"/>
          <w:citation/>
        </w:sdtPr>
        <w:sdtEndPr/>
        <w:sdtContent>
          <w:r w:rsidR="008451B8">
            <w:fldChar w:fldCharType="begin"/>
          </w:r>
          <w:r w:rsidR="00804F5A">
            <w:instrText xml:space="preserve">CITATION Kel182 \l 2057 </w:instrText>
          </w:r>
          <w:r w:rsidR="008451B8">
            <w:fldChar w:fldCharType="separate"/>
          </w:r>
          <w:r w:rsidR="001637C6" w:rsidRPr="001637C6">
            <w:rPr>
              <w:noProof/>
            </w:rPr>
            <w:t>(Kellogg's, 2018 C)</w:t>
          </w:r>
          <w:r w:rsidR="008451B8">
            <w:fldChar w:fldCharType="end"/>
          </w:r>
        </w:sdtContent>
      </w:sdt>
      <w:r w:rsidR="008451B8">
        <w:t xml:space="preserve">. </w:t>
      </w:r>
      <w:r w:rsidR="00373E54">
        <w:t xml:space="preserve"> The Code Of Conduct supplies detailed information </w:t>
      </w:r>
      <w:r w:rsidR="00911CD6">
        <w:t>on a variety of sub headings which include, the quality, health and safety standards for suppliers and their products and what steps must be taken in order to comply with standards set by the Hazard Assessment and Critical Control Points (HACCP)</w:t>
      </w:r>
      <w:sdt>
        <w:sdtPr>
          <w:id w:val="2145006309"/>
          <w:citation/>
        </w:sdtPr>
        <w:sdtEndPr/>
        <w:sdtContent>
          <w:r w:rsidR="00911CD6">
            <w:fldChar w:fldCharType="begin"/>
          </w:r>
          <w:r w:rsidR="00804F5A">
            <w:instrText xml:space="preserve">CITATION Kel182 \l 2057 </w:instrText>
          </w:r>
          <w:r w:rsidR="00911CD6">
            <w:fldChar w:fldCharType="separate"/>
          </w:r>
          <w:r w:rsidR="001637C6">
            <w:rPr>
              <w:noProof/>
            </w:rPr>
            <w:t xml:space="preserve"> </w:t>
          </w:r>
          <w:r w:rsidR="001637C6" w:rsidRPr="001637C6">
            <w:rPr>
              <w:noProof/>
            </w:rPr>
            <w:t>(Kellogg's, 2018 C)</w:t>
          </w:r>
          <w:r w:rsidR="00911CD6">
            <w:fldChar w:fldCharType="end"/>
          </w:r>
        </w:sdtContent>
      </w:sdt>
      <w:r w:rsidR="00911CD6">
        <w:t>.</w:t>
      </w:r>
    </w:p>
    <w:p w14:paraId="1C489CB4" w14:textId="5E50EF0D" w:rsidR="004C67D0" w:rsidRDefault="00F606C7" w:rsidP="00F606C7">
      <w:pPr>
        <w:pStyle w:val="Heading1"/>
        <w:rPr>
          <w:color w:val="auto"/>
          <w:u w:val="single"/>
        </w:rPr>
      </w:pPr>
      <w:bookmarkStart w:id="14" w:name="_Toc536127169"/>
      <w:r w:rsidRPr="00F606C7">
        <w:rPr>
          <w:color w:val="auto"/>
          <w:u w:val="single"/>
        </w:rPr>
        <w:t>Conclusion:</w:t>
      </w:r>
      <w:bookmarkEnd w:id="14"/>
    </w:p>
    <w:p w14:paraId="61EFBBA8" w14:textId="20DAB769" w:rsidR="00CD4838" w:rsidRDefault="00CD4838" w:rsidP="00CD4838">
      <w:r>
        <w:t xml:space="preserve">To conclude this report, </w:t>
      </w:r>
      <w:r w:rsidR="0098773F">
        <w:t xml:space="preserve">there are a variety of strategies that Kellogg’s have developed </w:t>
      </w:r>
      <w:r w:rsidR="00FB38FF">
        <w:t>to maintain their sustainab</w:t>
      </w:r>
      <w:r w:rsidR="001376DD">
        <w:t>le reputation</w:t>
      </w:r>
      <w:r w:rsidR="00F745CB">
        <w:t xml:space="preserve">. Sustainability is vital for an organisation such as Kellogg’s, as it </w:t>
      </w:r>
      <w:r w:rsidR="00141DA9">
        <w:t xml:space="preserve">is an important resource which develops a profit for both the organisation and its </w:t>
      </w:r>
      <w:proofErr w:type="gramStart"/>
      <w:r w:rsidR="00141DA9">
        <w:t>shareholders</w:t>
      </w:r>
      <w:proofErr w:type="gramEnd"/>
      <w:r w:rsidR="00141DA9">
        <w:t xml:space="preserve"> but it also protects the local environment of the facilities.</w:t>
      </w:r>
      <w:r w:rsidR="009F466A">
        <w:t xml:space="preserve"> </w:t>
      </w:r>
      <w:r w:rsidR="00F745CB">
        <w:t>Kellogg’s have</w:t>
      </w:r>
      <w:r w:rsidR="009F466A">
        <w:t xml:space="preserve"> </w:t>
      </w:r>
      <w:r w:rsidR="00F745CB">
        <w:t>utilised social, economic and environmental as well as developing a global sustainability commitment</w:t>
      </w:r>
      <w:r w:rsidR="00141DA9">
        <w:t>, whilst  working in collaboration with local communities and organisations such as Fare Share, but also to develop projects such as The Kellogg’s Origins Program, that would benefit farmers and their families on a global scale.</w:t>
      </w:r>
    </w:p>
    <w:p w14:paraId="47E5746D" w14:textId="5BEA5CD5" w:rsidR="00F30D07" w:rsidRDefault="00F30D07" w:rsidP="00CD4838"/>
    <w:p w14:paraId="48F850D6" w14:textId="474673DD" w:rsidR="00F30D07" w:rsidRDefault="00F30D07" w:rsidP="00CD4838"/>
    <w:p w14:paraId="2B74F7AA" w14:textId="77777777" w:rsidR="00F30D07" w:rsidRPr="00CD4838" w:rsidRDefault="00F30D07" w:rsidP="00CD4838"/>
    <w:bookmarkStart w:id="15" w:name="_Toc536127170" w:displacedByCustomXml="next"/>
    <w:sdt>
      <w:sdtPr>
        <w:rPr>
          <w:rFonts w:asciiTheme="minorHAnsi" w:eastAsiaTheme="minorHAnsi" w:hAnsiTheme="minorHAnsi" w:cstheme="minorBidi"/>
          <w:color w:val="auto"/>
          <w:sz w:val="22"/>
          <w:szCs w:val="22"/>
        </w:rPr>
        <w:id w:val="139084089"/>
        <w:docPartObj>
          <w:docPartGallery w:val="Bibliographies"/>
          <w:docPartUnique/>
        </w:docPartObj>
      </w:sdtPr>
      <w:sdtEndPr/>
      <w:sdtContent>
        <w:p w14:paraId="2AA02D31" w14:textId="1EA39202" w:rsidR="00B06826" w:rsidRDefault="00B06826">
          <w:pPr>
            <w:pStyle w:val="Heading1"/>
          </w:pPr>
          <w:r>
            <w:t>Bibliography</w:t>
          </w:r>
          <w:bookmarkEnd w:id="15"/>
        </w:p>
        <w:sdt>
          <w:sdtPr>
            <w:id w:val="111145805"/>
            <w:bibliography/>
          </w:sdtPr>
          <w:sdtEndPr/>
          <w:sdtContent>
            <w:p w14:paraId="405BE8ED" w14:textId="77777777" w:rsidR="001637C6" w:rsidRDefault="00B06826" w:rsidP="001637C6">
              <w:pPr>
                <w:pStyle w:val="Bibliography"/>
                <w:rPr>
                  <w:noProof/>
                  <w:sz w:val="24"/>
                  <w:szCs w:val="24"/>
                </w:rPr>
              </w:pPr>
              <w:r>
                <w:fldChar w:fldCharType="begin"/>
              </w:r>
              <w:r>
                <w:instrText xml:space="preserve"> BIBLIOGRAPHY </w:instrText>
              </w:r>
              <w:r>
                <w:fldChar w:fldCharType="separate"/>
              </w:r>
              <w:r w:rsidR="001637C6">
                <w:rPr>
                  <w:noProof/>
                </w:rPr>
                <w:t xml:space="preserve">Annenberg Learner, 2016. </w:t>
              </w:r>
              <w:r w:rsidR="001637C6">
                <w:rPr>
                  <w:i/>
                  <w:iCs/>
                  <w:noProof/>
                </w:rPr>
                <w:t xml:space="preserve">Paper and Cardboard. </w:t>
              </w:r>
              <w:r w:rsidR="001637C6">
                <w:rPr>
                  <w:noProof/>
                </w:rPr>
                <w:t xml:space="preserve">[Online] </w:t>
              </w:r>
              <w:r w:rsidR="001637C6">
                <w:rPr>
                  <w:noProof/>
                </w:rPr>
                <w:br/>
                <w:t xml:space="preserve">Available at: </w:t>
              </w:r>
              <w:r w:rsidR="001637C6">
                <w:rPr>
                  <w:noProof/>
                  <w:u w:val="single"/>
                </w:rPr>
                <w:t>http://www.learner.org/interactives/garbage/landfill/paper.phtml</w:t>
              </w:r>
              <w:r w:rsidR="001637C6">
                <w:rPr>
                  <w:noProof/>
                </w:rPr>
                <w:br/>
                <w:t>[Accessed 20 01 2019].</w:t>
              </w:r>
            </w:p>
            <w:p w14:paraId="2103A617" w14:textId="77777777" w:rsidR="001637C6" w:rsidRDefault="001637C6" w:rsidP="001637C6">
              <w:pPr>
                <w:pStyle w:val="Bibliography"/>
                <w:rPr>
                  <w:noProof/>
                </w:rPr>
              </w:pPr>
              <w:r>
                <w:rPr>
                  <w:noProof/>
                </w:rPr>
                <w:t xml:space="preserve">BBC News, 2017. </w:t>
              </w:r>
              <w:r>
                <w:rPr>
                  <w:i/>
                  <w:iCs/>
                  <w:noProof/>
                </w:rPr>
                <w:t xml:space="preserve">Kellogg's to cut sugar in kid's cereals by up to 40%. </w:t>
              </w:r>
              <w:r>
                <w:rPr>
                  <w:noProof/>
                </w:rPr>
                <w:t xml:space="preserve">[Online] </w:t>
              </w:r>
              <w:r>
                <w:rPr>
                  <w:noProof/>
                </w:rPr>
                <w:br/>
                <w:t xml:space="preserve">Available at: </w:t>
              </w:r>
              <w:r>
                <w:rPr>
                  <w:noProof/>
                  <w:u w:val="single"/>
                </w:rPr>
                <w:t>https://www.bbc.co.uk/news/business-42174618</w:t>
              </w:r>
              <w:r>
                <w:rPr>
                  <w:noProof/>
                </w:rPr>
                <w:br/>
                <w:t>[Accessed 22 01 2019].</w:t>
              </w:r>
            </w:p>
            <w:p w14:paraId="2407799A" w14:textId="77777777" w:rsidR="001637C6" w:rsidRDefault="001637C6" w:rsidP="001637C6">
              <w:pPr>
                <w:pStyle w:val="Bibliography"/>
                <w:rPr>
                  <w:noProof/>
                </w:rPr>
              </w:pPr>
              <w:r>
                <w:rPr>
                  <w:noProof/>
                </w:rPr>
                <w:t xml:space="preserve">Brundtland Commission, 1987. </w:t>
              </w:r>
              <w:r>
                <w:rPr>
                  <w:i/>
                  <w:iCs/>
                  <w:noProof/>
                </w:rPr>
                <w:t xml:space="preserve">Our Common Future, </w:t>
              </w:r>
              <w:r>
                <w:rPr>
                  <w:noProof/>
                </w:rPr>
                <w:t>Oxford: Oxford University Press.</w:t>
              </w:r>
            </w:p>
            <w:p w14:paraId="4DD0DA18" w14:textId="77777777" w:rsidR="001637C6" w:rsidRDefault="001637C6" w:rsidP="001637C6">
              <w:pPr>
                <w:pStyle w:val="Bibliography"/>
                <w:rPr>
                  <w:noProof/>
                </w:rPr>
              </w:pPr>
              <w:r>
                <w:rPr>
                  <w:noProof/>
                </w:rPr>
                <w:t xml:space="preserve">Crane, A. &amp; Matten, D., 2016. </w:t>
              </w:r>
              <w:r>
                <w:rPr>
                  <w:i/>
                  <w:iCs/>
                  <w:noProof/>
                </w:rPr>
                <w:t xml:space="preserve">Business Ethics. </w:t>
              </w:r>
              <w:r>
                <w:rPr>
                  <w:noProof/>
                </w:rPr>
                <w:t>4th ed. Oxford: Oxford University Press.</w:t>
              </w:r>
            </w:p>
            <w:p w14:paraId="604B99B1" w14:textId="77777777" w:rsidR="001637C6" w:rsidRDefault="001637C6" w:rsidP="001637C6">
              <w:pPr>
                <w:pStyle w:val="Bibliography"/>
                <w:rPr>
                  <w:noProof/>
                </w:rPr>
              </w:pPr>
              <w:r>
                <w:rPr>
                  <w:noProof/>
                </w:rPr>
                <w:t xml:space="preserve">Daily Mirror, 2017. </w:t>
              </w:r>
              <w:r>
                <w:rPr>
                  <w:i/>
                  <w:iCs/>
                  <w:noProof/>
                </w:rPr>
                <w:t xml:space="preserve">Cereal giant Kellogg's paid no corporation tax in 2016 despite £900MILLION sales. </w:t>
              </w:r>
              <w:r>
                <w:rPr>
                  <w:noProof/>
                </w:rPr>
                <w:t xml:space="preserve">[Online] </w:t>
              </w:r>
              <w:r>
                <w:rPr>
                  <w:noProof/>
                </w:rPr>
                <w:br/>
                <w:t xml:space="preserve">Available at: </w:t>
              </w:r>
              <w:r>
                <w:rPr>
                  <w:noProof/>
                  <w:u w:val="single"/>
                </w:rPr>
                <w:t>https://www.mirror.co.uk/news/uk-news/cereal-giant-kelloggs-paid-no-11295564</w:t>
              </w:r>
              <w:r>
                <w:rPr>
                  <w:noProof/>
                </w:rPr>
                <w:br/>
                <w:t>[Accessed 24 01 2019].</w:t>
              </w:r>
            </w:p>
            <w:p w14:paraId="4F54065F" w14:textId="77777777" w:rsidR="001637C6" w:rsidRDefault="001637C6" w:rsidP="001637C6">
              <w:pPr>
                <w:pStyle w:val="Bibliography"/>
                <w:rPr>
                  <w:noProof/>
                </w:rPr>
              </w:pPr>
              <w:r>
                <w:rPr>
                  <w:noProof/>
                </w:rPr>
                <w:t xml:space="preserve">Environmental Science, 2019. </w:t>
              </w:r>
              <w:r>
                <w:rPr>
                  <w:i/>
                  <w:iCs/>
                  <w:noProof/>
                </w:rPr>
                <w:t xml:space="preserve">What Is Sustainability and Why Is It Important?. </w:t>
              </w:r>
              <w:r>
                <w:rPr>
                  <w:noProof/>
                </w:rPr>
                <w:t xml:space="preserve">[Online] </w:t>
              </w:r>
              <w:r>
                <w:rPr>
                  <w:noProof/>
                </w:rPr>
                <w:br/>
                <w:t xml:space="preserve">Available at: </w:t>
              </w:r>
              <w:r>
                <w:rPr>
                  <w:noProof/>
                  <w:u w:val="single"/>
                </w:rPr>
                <w:t>https://www.environmentalscience.org/sustainability</w:t>
              </w:r>
              <w:r>
                <w:rPr>
                  <w:noProof/>
                </w:rPr>
                <w:br/>
                <w:t>[Accessed 23 01 2019].</w:t>
              </w:r>
            </w:p>
            <w:p w14:paraId="65855A01" w14:textId="77777777" w:rsidR="001637C6" w:rsidRDefault="001637C6" w:rsidP="001637C6">
              <w:pPr>
                <w:pStyle w:val="Bibliography"/>
                <w:rPr>
                  <w:noProof/>
                </w:rPr>
              </w:pPr>
              <w:r>
                <w:rPr>
                  <w:noProof/>
                </w:rPr>
                <w:t xml:space="preserve">FareShare, 2019. </w:t>
              </w:r>
              <w:r>
                <w:rPr>
                  <w:i/>
                  <w:iCs/>
                  <w:noProof/>
                </w:rPr>
                <w:t xml:space="preserve">What We Do. </w:t>
              </w:r>
              <w:r>
                <w:rPr>
                  <w:noProof/>
                </w:rPr>
                <w:t xml:space="preserve">[Online] </w:t>
              </w:r>
              <w:r>
                <w:rPr>
                  <w:noProof/>
                </w:rPr>
                <w:br/>
                <w:t xml:space="preserve">Available at: </w:t>
              </w:r>
              <w:r>
                <w:rPr>
                  <w:noProof/>
                  <w:u w:val="single"/>
                </w:rPr>
                <w:t>https://fareshare.org.uk/what-we-do/</w:t>
              </w:r>
              <w:r>
                <w:rPr>
                  <w:noProof/>
                </w:rPr>
                <w:br/>
                <w:t>[Accessed 23 01 2019].</w:t>
              </w:r>
            </w:p>
            <w:p w14:paraId="47DABCFE" w14:textId="77777777" w:rsidR="001637C6" w:rsidRDefault="001637C6" w:rsidP="001637C6">
              <w:pPr>
                <w:pStyle w:val="Bibliography"/>
                <w:rPr>
                  <w:noProof/>
                </w:rPr>
              </w:pPr>
              <w:r>
                <w:rPr>
                  <w:noProof/>
                </w:rPr>
                <w:t xml:space="preserve">Food Aware, 2018. </w:t>
              </w:r>
              <w:r>
                <w:rPr>
                  <w:i/>
                  <w:iCs/>
                  <w:noProof/>
                </w:rPr>
                <w:t xml:space="preserve">Food Waste. </w:t>
              </w:r>
              <w:r>
                <w:rPr>
                  <w:noProof/>
                </w:rPr>
                <w:t xml:space="preserve">[Online] </w:t>
              </w:r>
              <w:r>
                <w:rPr>
                  <w:noProof/>
                </w:rPr>
                <w:br/>
                <w:t xml:space="preserve">Available at: </w:t>
              </w:r>
              <w:r>
                <w:rPr>
                  <w:noProof/>
                  <w:u w:val="single"/>
                </w:rPr>
                <w:t>https://foodawarecic.org.uk/stats-2/</w:t>
              </w:r>
              <w:r>
                <w:rPr>
                  <w:noProof/>
                </w:rPr>
                <w:br/>
                <w:t>[Accessed 23 01 2019].</w:t>
              </w:r>
            </w:p>
            <w:p w14:paraId="2D9133F1" w14:textId="77777777" w:rsidR="001637C6" w:rsidRDefault="001637C6" w:rsidP="001637C6">
              <w:pPr>
                <w:pStyle w:val="Bibliography"/>
                <w:rPr>
                  <w:noProof/>
                </w:rPr>
              </w:pPr>
              <w:r>
                <w:rPr>
                  <w:noProof/>
                </w:rPr>
                <w:t xml:space="preserve">GOV, 2019. </w:t>
              </w:r>
              <w:r>
                <w:rPr>
                  <w:i/>
                  <w:iCs/>
                  <w:noProof/>
                </w:rPr>
                <w:t xml:space="preserve">Corporation Tax. </w:t>
              </w:r>
              <w:r>
                <w:rPr>
                  <w:noProof/>
                </w:rPr>
                <w:t xml:space="preserve">[Online] </w:t>
              </w:r>
              <w:r>
                <w:rPr>
                  <w:noProof/>
                </w:rPr>
                <w:br/>
                <w:t xml:space="preserve">Available at: </w:t>
              </w:r>
              <w:r>
                <w:rPr>
                  <w:noProof/>
                  <w:u w:val="single"/>
                </w:rPr>
                <w:t>https://www.gov.uk/corporation-tax</w:t>
              </w:r>
              <w:r>
                <w:rPr>
                  <w:noProof/>
                </w:rPr>
                <w:br/>
                <w:t>[Accessed 24 01 2019].</w:t>
              </w:r>
            </w:p>
            <w:p w14:paraId="36826BF5" w14:textId="77777777" w:rsidR="001637C6" w:rsidRDefault="001637C6" w:rsidP="001637C6">
              <w:pPr>
                <w:pStyle w:val="Bibliography"/>
                <w:rPr>
                  <w:noProof/>
                </w:rPr>
              </w:pPr>
              <w:r>
                <w:rPr>
                  <w:noProof/>
                </w:rPr>
                <w:t xml:space="preserve">Kellogg's , 2016. </w:t>
              </w:r>
              <w:r>
                <w:rPr>
                  <w:i/>
                  <w:iCs/>
                  <w:noProof/>
                </w:rPr>
                <w:t xml:space="preserve">A Historical Overview. </w:t>
              </w:r>
              <w:r>
                <w:rPr>
                  <w:noProof/>
                </w:rPr>
                <w:t xml:space="preserve">[Online] </w:t>
              </w:r>
              <w:r>
                <w:rPr>
                  <w:noProof/>
                </w:rPr>
                <w:br/>
                <w:t xml:space="preserve">Available at: </w:t>
              </w:r>
              <w:r>
                <w:rPr>
                  <w:noProof/>
                  <w:u w:val="single"/>
                </w:rPr>
                <w:t>http://www.kellogghistory.com/history.html</w:t>
              </w:r>
              <w:r>
                <w:rPr>
                  <w:noProof/>
                </w:rPr>
                <w:br/>
                <w:t>[Accessed 18 01 2019].</w:t>
              </w:r>
            </w:p>
            <w:p w14:paraId="447473D0" w14:textId="77777777" w:rsidR="001637C6" w:rsidRDefault="001637C6" w:rsidP="001637C6">
              <w:pPr>
                <w:pStyle w:val="Bibliography"/>
                <w:rPr>
                  <w:noProof/>
                </w:rPr>
              </w:pPr>
              <w:r>
                <w:rPr>
                  <w:noProof/>
                </w:rPr>
                <w:t xml:space="preserve">Kellogg's , 2018B. </w:t>
              </w:r>
              <w:r>
                <w:rPr>
                  <w:i/>
                  <w:iCs/>
                  <w:noProof/>
                </w:rPr>
                <w:t xml:space="preserve">KELLOGG ANNOUNCES NEW GLOBAL SUSTAINABLE PACKAGING GOAL. </w:t>
              </w:r>
              <w:r>
                <w:rPr>
                  <w:noProof/>
                </w:rPr>
                <w:t xml:space="preserve">[Online] </w:t>
              </w:r>
              <w:r>
                <w:rPr>
                  <w:noProof/>
                </w:rPr>
                <w:br/>
                <w:t xml:space="preserve">Available at: </w:t>
              </w:r>
              <w:r>
                <w:rPr>
                  <w:noProof/>
                  <w:u w:val="single"/>
                </w:rPr>
                <w:t>https://www.kelloggs.co.uk/content/dam/europe/kelloggs_gb/pdf/Global_Sustainable_PackagingCommitmentUKFINAL.pdf</w:t>
              </w:r>
              <w:r>
                <w:rPr>
                  <w:noProof/>
                </w:rPr>
                <w:br/>
                <w:t>[Accessed 24 01 2019].</w:t>
              </w:r>
            </w:p>
            <w:p w14:paraId="428BDC49" w14:textId="77777777" w:rsidR="001637C6" w:rsidRDefault="001637C6" w:rsidP="001637C6">
              <w:pPr>
                <w:pStyle w:val="Bibliography"/>
                <w:rPr>
                  <w:noProof/>
                </w:rPr>
              </w:pPr>
              <w:r>
                <w:rPr>
                  <w:noProof/>
                </w:rPr>
                <w:t xml:space="preserve">Kellogg's Origins, 2015. </w:t>
              </w:r>
              <w:r>
                <w:rPr>
                  <w:i/>
                  <w:iCs/>
                  <w:noProof/>
                </w:rPr>
                <w:t xml:space="preserve">THE KELLOGG’S ORIGINS™ PROGRAM HELPS FARMERS WORLDWIDE. </w:t>
              </w:r>
              <w:r>
                <w:rPr>
                  <w:noProof/>
                </w:rPr>
                <w:t xml:space="preserve">[Online] </w:t>
              </w:r>
              <w:r>
                <w:rPr>
                  <w:noProof/>
                </w:rPr>
                <w:br/>
                <w:t xml:space="preserve">Available at: </w:t>
              </w:r>
              <w:r>
                <w:rPr>
                  <w:noProof/>
                  <w:u w:val="single"/>
                </w:rPr>
                <w:t>http://www.openforbreakfast.com/en_US/content/sustainability/working-with-farmers.html</w:t>
              </w:r>
              <w:r>
                <w:rPr>
                  <w:noProof/>
                </w:rPr>
                <w:br/>
                <w:t>[Accessed 23 01 2019].</w:t>
              </w:r>
            </w:p>
            <w:p w14:paraId="0A8EC1AD" w14:textId="77777777" w:rsidR="001637C6" w:rsidRDefault="001637C6" w:rsidP="001637C6">
              <w:pPr>
                <w:pStyle w:val="Bibliography"/>
                <w:rPr>
                  <w:noProof/>
                </w:rPr>
              </w:pPr>
              <w:r>
                <w:rPr>
                  <w:noProof/>
                </w:rPr>
                <w:lastRenderedPageBreak/>
                <w:t xml:space="preserve">Kellogg's, 2013. </w:t>
              </w:r>
              <w:r>
                <w:rPr>
                  <w:i/>
                  <w:iCs/>
                  <w:noProof/>
                </w:rPr>
                <w:t xml:space="preserve">Living Our Values: Kellogg Company's Global Code Of Ethics, </w:t>
              </w:r>
              <w:r>
                <w:rPr>
                  <w:noProof/>
                </w:rPr>
                <w:t>Michigan: Kellogg's.</w:t>
              </w:r>
            </w:p>
            <w:p w14:paraId="21A8C591" w14:textId="77777777" w:rsidR="001637C6" w:rsidRDefault="001637C6" w:rsidP="001637C6">
              <w:pPr>
                <w:pStyle w:val="Bibliography"/>
                <w:rPr>
                  <w:noProof/>
                </w:rPr>
              </w:pPr>
              <w:r>
                <w:rPr>
                  <w:noProof/>
                </w:rPr>
                <w:t xml:space="preserve">Kellogg's, 2017. </w:t>
              </w:r>
              <w:r>
                <w:rPr>
                  <w:i/>
                  <w:iCs/>
                  <w:noProof/>
                </w:rPr>
                <w:t xml:space="preserve">Nourishing Families So They Can Flourish And Thrive, </w:t>
              </w:r>
              <w:r>
                <w:rPr>
                  <w:noProof/>
                </w:rPr>
                <w:t>Michigan: s.n.</w:t>
              </w:r>
            </w:p>
            <w:p w14:paraId="62B01C99" w14:textId="77777777" w:rsidR="001637C6" w:rsidRDefault="001637C6" w:rsidP="001637C6">
              <w:pPr>
                <w:pStyle w:val="Bibliography"/>
                <w:rPr>
                  <w:noProof/>
                </w:rPr>
              </w:pPr>
              <w:r>
                <w:rPr>
                  <w:noProof/>
                </w:rPr>
                <w:t xml:space="preserve">Kellogg's, 2018 C. </w:t>
              </w:r>
              <w:r>
                <w:rPr>
                  <w:i/>
                  <w:iCs/>
                  <w:noProof/>
                </w:rPr>
                <w:t xml:space="preserve">Global Supplier Code Of Conduct, </w:t>
              </w:r>
              <w:r>
                <w:rPr>
                  <w:noProof/>
                </w:rPr>
                <w:t>Michigan: s.n.</w:t>
              </w:r>
            </w:p>
            <w:p w14:paraId="1945FA04" w14:textId="77777777" w:rsidR="001637C6" w:rsidRDefault="001637C6" w:rsidP="001637C6">
              <w:pPr>
                <w:pStyle w:val="Bibliography"/>
                <w:rPr>
                  <w:noProof/>
                </w:rPr>
              </w:pPr>
              <w:r>
                <w:rPr>
                  <w:noProof/>
                </w:rPr>
                <w:t xml:space="preserve">Kellogg's, 2018. </w:t>
              </w:r>
              <w:r>
                <w:rPr>
                  <w:i/>
                  <w:iCs/>
                  <w:noProof/>
                </w:rPr>
                <w:t xml:space="preserve">A Foundation for the Future. </w:t>
              </w:r>
              <w:r>
                <w:rPr>
                  <w:noProof/>
                </w:rPr>
                <w:t xml:space="preserve">[Online] </w:t>
              </w:r>
              <w:r>
                <w:rPr>
                  <w:noProof/>
                </w:rPr>
                <w:br/>
                <w:t xml:space="preserve">Available at: </w:t>
              </w:r>
              <w:r>
                <w:rPr>
                  <w:noProof/>
                  <w:u w:val="single"/>
                </w:rPr>
                <w:t>https://www.kelloggcompany.com/en_US/our-heritage.html</w:t>
              </w:r>
              <w:r>
                <w:rPr>
                  <w:noProof/>
                </w:rPr>
                <w:br/>
                <w:t>[Accessed 18 01 2019].</w:t>
              </w:r>
            </w:p>
            <w:p w14:paraId="2C953C87" w14:textId="77777777" w:rsidR="001637C6" w:rsidRDefault="001637C6" w:rsidP="001637C6">
              <w:pPr>
                <w:pStyle w:val="Bibliography"/>
                <w:rPr>
                  <w:noProof/>
                </w:rPr>
              </w:pPr>
              <w:r>
                <w:rPr>
                  <w:noProof/>
                </w:rPr>
                <w:t xml:space="preserve">Kellogg's, 2018A. </w:t>
              </w:r>
              <w:r>
                <w:rPr>
                  <w:i/>
                  <w:iCs/>
                  <w:noProof/>
                </w:rPr>
                <w:t xml:space="preserve">Sustainability. </w:t>
              </w:r>
              <w:r>
                <w:rPr>
                  <w:noProof/>
                </w:rPr>
                <w:t xml:space="preserve">[Online] </w:t>
              </w:r>
              <w:r>
                <w:rPr>
                  <w:noProof/>
                </w:rPr>
                <w:br/>
                <w:t xml:space="preserve">Available at: </w:t>
              </w:r>
              <w:r>
                <w:rPr>
                  <w:noProof/>
                  <w:u w:val="single"/>
                </w:rPr>
                <w:t>https://www.kelloggs.co.uk/en_GB/what-we-believe/sustainability.html</w:t>
              </w:r>
              <w:r>
                <w:rPr>
                  <w:noProof/>
                </w:rPr>
                <w:br/>
                <w:t>[Accessed 19 01 2019].</w:t>
              </w:r>
            </w:p>
            <w:p w14:paraId="743FCF0C" w14:textId="77777777" w:rsidR="001637C6" w:rsidRDefault="001637C6" w:rsidP="001637C6">
              <w:pPr>
                <w:pStyle w:val="Bibliography"/>
                <w:rPr>
                  <w:noProof/>
                </w:rPr>
              </w:pPr>
              <w:r>
                <w:rPr>
                  <w:noProof/>
                </w:rPr>
                <w:t xml:space="preserve">Manchester Evening News, 2013. </w:t>
              </w:r>
              <w:r>
                <w:rPr>
                  <w:i/>
                  <w:iCs/>
                  <w:noProof/>
                </w:rPr>
                <w:t xml:space="preserve">Windfall for Kellogg’s staff. </w:t>
              </w:r>
              <w:r>
                <w:rPr>
                  <w:noProof/>
                </w:rPr>
                <w:t xml:space="preserve">[Online] </w:t>
              </w:r>
              <w:r>
                <w:rPr>
                  <w:noProof/>
                </w:rPr>
                <w:br/>
                <w:t xml:space="preserve">Available at: </w:t>
              </w:r>
              <w:r>
                <w:rPr>
                  <w:noProof/>
                  <w:u w:val="single"/>
                </w:rPr>
                <w:t>https://www.manchestereveningnews.co.uk/business/business-news/windfall-for-kelloggs-staff-937096</w:t>
              </w:r>
              <w:r>
                <w:rPr>
                  <w:noProof/>
                </w:rPr>
                <w:br/>
                <w:t>[Accessed 21 01 2019].</w:t>
              </w:r>
            </w:p>
            <w:p w14:paraId="4EF6EE8D" w14:textId="77777777" w:rsidR="001637C6" w:rsidRDefault="001637C6" w:rsidP="001637C6">
              <w:pPr>
                <w:pStyle w:val="Bibliography"/>
                <w:rPr>
                  <w:noProof/>
                </w:rPr>
              </w:pPr>
              <w:r>
                <w:rPr>
                  <w:noProof/>
                </w:rPr>
                <w:t xml:space="preserve">MindTools, 2018. </w:t>
              </w:r>
              <w:r>
                <w:rPr>
                  <w:i/>
                  <w:iCs/>
                  <w:noProof/>
                </w:rPr>
                <w:t xml:space="preserve">The Triple Bottom Line. </w:t>
              </w:r>
              <w:r>
                <w:rPr>
                  <w:noProof/>
                </w:rPr>
                <w:t xml:space="preserve">[Online] </w:t>
              </w:r>
              <w:r>
                <w:rPr>
                  <w:noProof/>
                </w:rPr>
                <w:br/>
                <w:t xml:space="preserve">Available at: </w:t>
              </w:r>
              <w:r>
                <w:rPr>
                  <w:noProof/>
                  <w:u w:val="single"/>
                </w:rPr>
                <w:t>https://www.mindtools.com/pages/article/newSTR_79.htm</w:t>
              </w:r>
              <w:r>
                <w:rPr>
                  <w:noProof/>
                </w:rPr>
                <w:br/>
                <w:t>[Accessed 24 01 2019].</w:t>
              </w:r>
            </w:p>
            <w:p w14:paraId="722A8657" w14:textId="77777777" w:rsidR="001637C6" w:rsidRDefault="001637C6" w:rsidP="001637C6">
              <w:pPr>
                <w:pStyle w:val="Bibliography"/>
                <w:rPr>
                  <w:noProof/>
                </w:rPr>
              </w:pPr>
              <w:r>
                <w:rPr>
                  <w:noProof/>
                </w:rPr>
                <w:t xml:space="preserve">Robecosam, 2018. </w:t>
              </w:r>
              <w:r>
                <w:rPr>
                  <w:i/>
                  <w:iCs/>
                  <w:noProof/>
                </w:rPr>
                <w:t xml:space="preserve">DJSI index family. </w:t>
              </w:r>
              <w:r>
                <w:rPr>
                  <w:noProof/>
                </w:rPr>
                <w:t xml:space="preserve">[Online] </w:t>
              </w:r>
              <w:r>
                <w:rPr>
                  <w:noProof/>
                </w:rPr>
                <w:br/>
                <w:t xml:space="preserve">Available at: </w:t>
              </w:r>
              <w:r>
                <w:rPr>
                  <w:noProof/>
                  <w:u w:val="single"/>
                </w:rPr>
                <w:t>https://www.sustainability-indices.com/index-family-overview/djsi-index-family.html</w:t>
              </w:r>
              <w:r>
                <w:rPr>
                  <w:noProof/>
                </w:rPr>
                <w:br/>
                <w:t>[Accessed 20 01 2019].</w:t>
              </w:r>
            </w:p>
            <w:p w14:paraId="64709FC1" w14:textId="77777777" w:rsidR="001637C6" w:rsidRDefault="001637C6" w:rsidP="001637C6">
              <w:pPr>
                <w:pStyle w:val="Bibliography"/>
                <w:rPr>
                  <w:noProof/>
                </w:rPr>
              </w:pPr>
              <w:r>
                <w:rPr>
                  <w:noProof/>
                </w:rPr>
                <w:t xml:space="preserve">Sustainable Business Strategies , 2013. </w:t>
              </w:r>
              <w:r>
                <w:rPr>
                  <w:i/>
                  <w:iCs/>
                  <w:noProof/>
                </w:rPr>
                <w:t xml:space="preserve">Sustainable Business Strategies. </w:t>
              </w:r>
              <w:r>
                <w:rPr>
                  <w:noProof/>
                </w:rPr>
                <w:t xml:space="preserve">[Online] </w:t>
              </w:r>
              <w:r>
                <w:rPr>
                  <w:noProof/>
                </w:rPr>
                <w:br/>
                <w:t xml:space="preserve">Available at: </w:t>
              </w:r>
              <w:r>
                <w:rPr>
                  <w:noProof/>
                  <w:u w:val="single"/>
                </w:rPr>
                <w:t>http://www.getsustainable.net/</w:t>
              </w:r>
              <w:r>
                <w:rPr>
                  <w:noProof/>
                </w:rPr>
                <w:br/>
                <w:t>[Accessed 24 01 2019].</w:t>
              </w:r>
            </w:p>
            <w:p w14:paraId="4FAD9B89" w14:textId="77777777" w:rsidR="001637C6" w:rsidRDefault="001637C6" w:rsidP="001637C6">
              <w:pPr>
                <w:pStyle w:val="Bibliography"/>
                <w:rPr>
                  <w:noProof/>
                </w:rPr>
              </w:pPr>
              <w:r>
                <w:rPr>
                  <w:noProof/>
                </w:rPr>
                <w:t xml:space="preserve">The Guardian, 2017. </w:t>
              </w:r>
              <w:r>
                <w:rPr>
                  <w:i/>
                  <w:iCs/>
                  <w:noProof/>
                </w:rPr>
                <w:t xml:space="preserve">UK is most obese country in western Europe, OECD finds. </w:t>
              </w:r>
              <w:r>
                <w:rPr>
                  <w:noProof/>
                </w:rPr>
                <w:t xml:space="preserve">[Online] </w:t>
              </w:r>
              <w:r>
                <w:rPr>
                  <w:noProof/>
                </w:rPr>
                <w:br/>
                <w:t xml:space="preserve">Available at: </w:t>
              </w:r>
              <w:r>
                <w:rPr>
                  <w:noProof/>
                  <w:u w:val="single"/>
                </w:rPr>
                <w:t>https://www.theguardian.com/society/2017/nov/10/uk-most-obese-country-in-western-europe-oecd-report-finds</w:t>
              </w:r>
              <w:r>
                <w:rPr>
                  <w:noProof/>
                </w:rPr>
                <w:br/>
                <w:t>[Accessed 23 01 2019].</w:t>
              </w:r>
            </w:p>
            <w:p w14:paraId="5234AA3D" w14:textId="77777777" w:rsidR="001637C6" w:rsidRDefault="001637C6" w:rsidP="001637C6">
              <w:pPr>
                <w:pStyle w:val="Bibliography"/>
                <w:rPr>
                  <w:noProof/>
                </w:rPr>
              </w:pPr>
              <w:r>
                <w:rPr>
                  <w:noProof/>
                </w:rPr>
                <w:t xml:space="preserve">United Nations Global Compact, 2019. </w:t>
              </w:r>
              <w:r>
                <w:rPr>
                  <w:i/>
                  <w:iCs/>
                  <w:noProof/>
                </w:rPr>
                <w:t xml:space="preserve">Social Sustainability. </w:t>
              </w:r>
              <w:r>
                <w:rPr>
                  <w:noProof/>
                </w:rPr>
                <w:t xml:space="preserve">[Online] </w:t>
              </w:r>
              <w:r>
                <w:rPr>
                  <w:noProof/>
                </w:rPr>
                <w:br/>
                <w:t xml:space="preserve">Available at: </w:t>
              </w:r>
              <w:r>
                <w:rPr>
                  <w:noProof/>
                  <w:u w:val="single"/>
                </w:rPr>
                <w:t>https://www.unglobalcompact.org/what-is-gc/our-work/social</w:t>
              </w:r>
              <w:r>
                <w:rPr>
                  <w:noProof/>
                </w:rPr>
                <w:br/>
                <w:t>[Accessed 22 01 2019].</w:t>
              </w:r>
            </w:p>
            <w:p w14:paraId="4973CD56" w14:textId="77777777" w:rsidR="001637C6" w:rsidRDefault="001637C6" w:rsidP="001637C6">
              <w:pPr>
                <w:pStyle w:val="Bibliography"/>
                <w:rPr>
                  <w:noProof/>
                </w:rPr>
              </w:pPr>
              <w:r>
                <w:rPr>
                  <w:noProof/>
                </w:rPr>
                <w:t xml:space="preserve">University Of Mary Washington , 2019. </w:t>
              </w:r>
              <w:r>
                <w:rPr>
                  <w:i/>
                  <w:iCs/>
                  <w:noProof/>
                </w:rPr>
                <w:t xml:space="preserve">Economic Sustainability. </w:t>
              </w:r>
              <w:r>
                <w:rPr>
                  <w:noProof/>
                </w:rPr>
                <w:t xml:space="preserve">[Online] </w:t>
              </w:r>
              <w:r>
                <w:rPr>
                  <w:noProof/>
                </w:rPr>
                <w:br/>
                <w:t xml:space="preserve">Available at: </w:t>
              </w:r>
              <w:r>
                <w:rPr>
                  <w:noProof/>
                  <w:u w:val="single"/>
                </w:rPr>
                <w:t>https://sustainability.umw.edu/areas-of-sustainability/economic-sustainability/</w:t>
              </w:r>
              <w:r>
                <w:rPr>
                  <w:noProof/>
                </w:rPr>
                <w:br/>
                <w:t>[Accessed 23 01 2019].</w:t>
              </w:r>
            </w:p>
            <w:p w14:paraId="5DF26B78" w14:textId="2E0205C1" w:rsidR="00B06826" w:rsidRDefault="00B06826" w:rsidP="001637C6">
              <w:r>
                <w:rPr>
                  <w:b/>
                  <w:bCs/>
                  <w:noProof/>
                </w:rPr>
                <w:fldChar w:fldCharType="end"/>
              </w:r>
            </w:p>
          </w:sdtContent>
        </w:sdt>
      </w:sdtContent>
    </w:sdt>
    <w:p w14:paraId="0A1B4676" w14:textId="77777777" w:rsidR="00B06826" w:rsidRPr="00B06826" w:rsidRDefault="00B06826" w:rsidP="00B06826"/>
    <w:sectPr w:rsidR="00B06826" w:rsidRPr="00B06826" w:rsidSect="008C6276">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BE2D9" w14:textId="77777777" w:rsidR="00600013" w:rsidRDefault="00600013" w:rsidP="001D4C22">
      <w:pPr>
        <w:spacing w:after="0" w:line="240" w:lineRule="auto"/>
      </w:pPr>
      <w:r>
        <w:separator/>
      </w:r>
    </w:p>
  </w:endnote>
  <w:endnote w:type="continuationSeparator" w:id="0">
    <w:p w14:paraId="0A4D650C" w14:textId="77777777" w:rsidR="00600013" w:rsidRDefault="00600013" w:rsidP="001D4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7988262"/>
      <w:docPartObj>
        <w:docPartGallery w:val="Page Numbers (Bottom of Page)"/>
        <w:docPartUnique/>
      </w:docPartObj>
    </w:sdtPr>
    <w:sdtEndPr>
      <w:rPr>
        <w:noProof/>
      </w:rPr>
    </w:sdtEndPr>
    <w:sdtContent>
      <w:p w14:paraId="6F7FF167" w14:textId="7BBEB83B" w:rsidR="00600013" w:rsidRDefault="006000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A6F41B" w14:textId="77777777" w:rsidR="00600013" w:rsidRDefault="006000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972952" w14:textId="77777777" w:rsidR="00600013" w:rsidRDefault="00600013" w:rsidP="001D4C22">
      <w:pPr>
        <w:spacing w:after="0" w:line="240" w:lineRule="auto"/>
      </w:pPr>
      <w:r>
        <w:separator/>
      </w:r>
    </w:p>
  </w:footnote>
  <w:footnote w:type="continuationSeparator" w:id="0">
    <w:p w14:paraId="2BD6760C" w14:textId="77777777" w:rsidR="00600013" w:rsidRDefault="00600013" w:rsidP="001D4C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23874" w14:textId="0CEB3FFF" w:rsidR="00600013" w:rsidRDefault="00600013">
    <w:pPr>
      <w:pStyle w:val="Header"/>
    </w:pPr>
    <w:r>
      <w:t>Lucy Crocker - 1701540</w:t>
    </w:r>
  </w:p>
  <w:p w14:paraId="4BC02935" w14:textId="5E4C853A" w:rsidR="00600013" w:rsidRDefault="00600013">
    <w:pPr>
      <w:pStyle w:val="Header"/>
    </w:pPr>
    <w:r>
      <w:t>Management Ethics Assignment 2</w:t>
    </w:r>
  </w:p>
  <w:p w14:paraId="389FF323" w14:textId="77777777" w:rsidR="00600013" w:rsidRDefault="00600013">
    <w:pPr>
      <w:pStyle w:val="Header"/>
    </w:pPr>
  </w:p>
  <w:p w14:paraId="1072F5BF" w14:textId="77777777" w:rsidR="00600013" w:rsidRDefault="006000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276"/>
    <w:rsid w:val="00015CE9"/>
    <w:rsid w:val="000172A5"/>
    <w:rsid w:val="00022C84"/>
    <w:rsid w:val="0002621D"/>
    <w:rsid w:val="00035EB5"/>
    <w:rsid w:val="000366FD"/>
    <w:rsid w:val="00037BD4"/>
    <w:rsid w:val="000461C7"/>
    <w:rsid w:val="00046F72"/>
    <w:rsid w:val="00047B3A"/>
    <w:rsid w:val="00051359"/>
    <w:rsid w:val="0005168C"/>
    <w:rsid w:val="000700E2"/>
    <w:rsid w:val="000715CD"/>
    <w:rsid w:val="000757A1"/>
    <w:rsid w:val="00090F31"/>
    <w:rsid w:val="000932A9"/>
    <w:rsid w:val="00093F97"/>
    <w:rsid w:val="0009496E"/>
    <w:rsid w:val="000A50B2"/>
    <w:rsid w:val="000B5407"/>
    <w:rsid w:val="000B62AB"/>
    <w:rsid w:val="000B63EE"/>
    <w:rsid w:val="000C3A94"/>
    <w:rsid w:val="000C471F"/>
    <w:rsid w:val="000C479B"/>
    <w:rsid w:val="000D5B4C"/>
    <w:rsid w:val="000E1727"/>
    <w:rsid w:val="000E1B82"/>
    <w:rsid w:val="000E3E56"/>
    <w:rsid w:val="000E5C2B"/>
    <w:rsid w:val="000E6254"/>
    <w:rsid w:val="000F454F"/>
    <w:rsid w:val="00115955"/>
    <w:rsid w:val="001232BC"/>
    <w:rsid w:val="00126FAB"/>
    <w:rsid w:val="00133E1F"/>
    <w:rsid w:val="00136E0F"/>
    <w:rsid w:val="001376DD"/>
    <w:rsid w:val="0014003D"/>
    <w:rsid w:val="00141DA9"/>
    <w:rsid w:val="001423D0"/>
    <w:rsid w:val="001428B7"/>
    <w:rsid w:val="00142A89"/>
    <w:rsid w:val="00143A2B"/>
    <w:rsid w:val="0014439F"/>
    <w:rsid w:val="00145BCA"/>
    <w:rsid w:val="00147746"/>
    <w:rsid w:val="00161BC7"/>
    <w:rsid w:val="001637C6"/>
    <w:rsid w:val="001815DC"/>
    <w:rsid w:val="00182E20"/>
    <w:rsid w:val="001960A2"/>
    <w:rsid w:val="001A263C"/>
    <w:rsid w:val="001A4DF0"/>
    <w:rsid w:val="001B1CD9"/>
    <w:rsid w:val="001C293A"/>
    <w:rsid w:val="001C5100"/>
    <w:rsid w:val="001D4C22"/>
    <w:rsid w:val="001D5E38"/>
    <w:rsid w:val="001E0C18"/>
    <w:rsid w:val="001E456C"/>
    <w:rsid w:val="001F42F9"/>
    <w:rsid w:val="0020073C"/>
    <w:rsid w:val="00206012"/>
    <w:rsid w:val="00210ADB"/>
    <w:rsid w:val="00231F30"/>
    <w:rsid w:val="002353E4"/>
    <w:rsid w:val="0024585D"/>
    <w:rsid w:val="002508B4"/>
    <w:rsid w:val="00251647"/>
    <w:rsid w:val="0025170E"/>
    <w:rsid w:val="002621C9"/>
    <w:rsid w:val="002647DE"/>
    <w:rsid w:val="0027080D"/>
    <w:rsid w:val="00270F86"/>
    <w:rsid w:val="00272F26"/>
    <w:rsid w:val="0027625B"/>
    <w:rsid w:val="00290EF9"/>
    <w:rsid w:val="00291559"/>
    <w:rsid w:val="00296EC5"/>
    <w:rsid w:val="002A1397"/>
    <w:rsid w:val="002A1FDF"/>
    <w:rsid w:val="002B49FB"/>
    <w:rsid w:val="002C64A1"/>
    <w:rsid w:val="002D3BEE"/>
    <w:rsid w:val="002D687B"/>
    <w:rsid w:val="002D6993"/>
    <w:rsid w:val="002E68E8"/>
    <w:rsid w:val="002F0D74"/>
    <w:rsid w:val="002F701E"/>
    <w:rsid w:val="002F7CE2"/>
    <w:rsid w:val="003044E4"/>
    <w:rsid w:val="003154F1"/>
    <w:rsid w:val="003162F0"/>
    <w:rsid w:val="0031648F"/>
    <w:rsid w:val="00325A37"/>
    <w:rsid w:val="00331B43"/>
    <w:rsid w:val="00333E4F"/>
    <w:rsid w:val="00344338"/>
    <w:rsid w:val="003660BD"/>
    <w:rsid w:val="0036676F"/>
    <w:rsid w:val="00371E65"/>
    <w:rsid w:val="00372B5B"/>
    <w:rsid w:val="003737BC"/>
    <w:rsid w:val="00373E54"/>
    <w:rsid w:val="003751C4"/>
    <w:rsid w:val="00380C9F"/>
    <w:rsid w:val="003848EC"/>
    <w:rsid w:val="003966CF"/>
    <w:rsid w:val="003A064D"/>
    <w:rsid w:val="003A28DC"/>
    <w:rsid w:val="003B6350"/>
    <w:rsid w:val="003C0CFB"/>
    <w:rsid w:val="003C1574"/>
    <w:rsid w:val="003C1FF3"/>
    <w:rsid w:val="003C429B"/>
    <w:rsid w:val="003D6833"/>
    <w:rsid w:val="003E1308"/>
    <w:rsid w:val="003E6172"/>
    <w:rsid w:val="003F153C"/>
    <w:rsid w:val="003F71DE"/>
    <w:rsid w:val="00401623"/>
    <w:rsid w:val="00407ADB"/>
    <w:rsid w:val="00423D15"/>
    <w:rsid w:val="0042490F"/>
    <w:rsid w:val="00431D61"/>
    <w:rsid w:val="00434164"/>
    <w:rsid w:val="00435550"/>
    <w:rsid w:val="0045521D"/>
    <w:rsid w:val="00456327"/>
    <w:rsid w:val="00461E18"/>
    <w:rsid w:val="004718E9"/>
    <w:rsid w:val="00472F9C"/>
    <w:rsid w:val="00474C1A"/>
    <w:rsid w:val="004815F5"/>
    <w:rsid w:val="004A4698"/>
    <w:rsid w:val="004A46A7"/>
    <w:rsid w:val="004A4C98"/>
    <w:rsid w:val="004A6253"/>
    <w:rsid w:val="004B025B"/>
    <w:rsid w:val="004B3A7A"/>
    <w:rsid w:val="004B4F4D"/>
    <w:rsid w:val="004C1F7B"/>
    <w:rsid w:val="004C27A3"/>
    <w:rsid w:val="004C67D0"/>
    <w:rsid w:val="004E7AE8"/>
    <w:rsid w:val="004F1B5E"/>
    <w:rsid w:val="004F4127"/>
    <w:rsid w:val="004F4658"/>
    <w:rsid w:val="00502860"/>
    <w:rsid w:val="00502E6C"/>
    <w:rsid w:val="00514A19"/>
    <w:rsid w:val="00515664"/>
    <w:rsid w:val="00516121"/>
    <w:rsid w:val="005232A4"/>
    <w:rsid w:val="00530191"/>
    <w:rsid w:val="00535FB6"/>
    <w:rsid w:val="00541C82"/>
    <w:rsid w:val="00560EBE"/>
    <w:rsid w:val="00573915"/>
    <w:rsid w:val="005777EB"/>
    <w:rsid w:val="00596508"/>
    <w:rsid w:val="005A0E5D"/>
    <w:rsid w:val="005A3645"/>
    <w:rsid w:val="005A7FB7"/>
    <w:rsid w:val="005B1E11"/>
    <w:rsid w:val="005C13C2"/>
    <w:rsid w:val="005D1422"/>
    <w:rsid w:val="005E336A"/>
    <w:rsid w:val="005F110A"/>
    <w:rsid w:val="005F2A87"/>
    <w:rsid w:val="00600013"/>
    <w:rsid w:val="0060594B"/>
    <w:rsid w:val="00617D1C"/>
    <w:rsid w:val="00622EE3"/>
    <w:rsid w:val="006263E1"/>
    <w:rsid w:val="00631CC0"/>
    <w:rsid w:val="00635CEC"/>
    <w:rsid w:val="006366C3"/>
    <w:rsid w:val="00651C2E"/>
    <w:rsid w:val="00666EC4"/>
    <w:rsid w:val="0067429A"/>
    <w:rsid w:val="006774D8"/>
    <w:rsid w:val="00683AE2"/>
    <w:rsid w:val="00683F15"/>
    <w:rsid w:val="006939BC"/>
    <w:rsid w:val="00694E9F"/>
    <w:rsid w:val="00695054"/>
    <w:rsid w:val="006A0A13"/>
    <w:rsid w:val="006A5EAF"/>
    <w:rsid w:val="006B1F23"/>
    <w:rsid w:val="006B30DC"/>
    <w:rsid w:val="006B6FF1"/>
    <w:rsid w:val="006D4D9D"/>
    <w:rsid w:val="006E609E"/>
    <w:rsid w:val="006E7121"/>
    <w:rsid w:val="00702827"/>
    <w:rsid w:val="00710290"/>
    <w:rsid w:val="00730443"/>
    <w:rsid w:val="00737467"/>
    <w:rsid w:val="0073782B"/>
    <w:rsid w:val="007401C2"/>
    <w:rsid w:val="00741654"/>
    <w:rsid w:val="0074545D"/>
    <w:rsid w:val="007476D2"/>
    <w:rsid w:val="00747FB8"/>
    <w:rsid w:val="00755254"/>
    <w:rsid w:val="00770A63"/>
    <w:rsid w:val="00775728"/>
    <w:rsid w:val="007C3520"/>
    <w:rsid w:val="007C4142"/>
    <w:rsid w:val="007C701A"/>
    <w:rsid w:val="007C7FC9"/>
    <w:rsid w:val="007F05E1"/>
    <w:rsid w:val="007F0DE8"/>
    <w:rsid w:val="007F4ADF"/>
    <w:rsid w:val="007F639C"/>
    <w:rsid w:val="00804F5A"/>
    <w:rsid w:val="00815025"/>
    <w:rsid w:val="00815344"/>
    <w:rsid w:val="00823CD2"/>
    <w:rsid w:val="00830392"/>
    <w:rsid w:val="008451B8"/>
    <w:rsid w:val="00855CFA"/>
    <w:rsid w:val="00864E1B"/>
    <w:rsid w:val="008671F0"/>
    <w:rsid w:val="00886370"/>
    <w:rsid w:val="00892B99"/>
    <w:rsid w:val="008960D3"/>
    <w:rsid w:val="008A0FC2"/>
    <w:rsid w:val="008A158E"/>
    <w:rsid w:val="008A18C8"/>
    <w:rsid w:val="008B18E9"/>
    <w:rsid w:val="008B5CE1"/>
    <w:rsid w:val="008C1260"/>
    <w:rsid w:val="008C6276"/>
    <w:rsid w:val="008D61EB"/>
    <w:rsid w:val="008D735A"/>
    <w:rsid w:val="008E3C17"/>
    <w:rsid w:val="008E5A6F"/>
    <w:rsid w:val="00900701"/>
    <w:rsid w:val="00910027"/>
    <w:rsid w:val="009114C0"/>
    <w:rsid w:val="00911CD6"/>
    <w:rsid w:val="00913F6F"/>
    <w:rsid w:val="00921B9C"/>
    <w:rsid w:val="00923C01"/>
    <w:rsid w:val="0092450C"/>
    <w:rsid w:val="009255A7"/>
    <w:rsid w:val="00931795"/>
    <w:rsid w:val="00934926"/>
    <w:rsid w:val="00941169"/>
    <w:rsid w:val="009474CF"/>
    <w:rsid w:val="00970239"/>
    <w:rsid w:val="0098773F"/>
    <w:rsid w:val="009A0FC3"/>
    <w:rsid w:val="009B1B32"/>
    <w:rsid w:val="009B27EB"/>
    <w:rsid w:val="009C3830"/>
    <w:rsid w:val="009E05CD"/>
    <w:rsid w:val="009E3065"/>
    <w:rsid w:val="009E32E9"/>
    <w:rsid w:val="009F294F"/>
    <w:rsid w:val="009F466A"/>
    <w:rsid w:val="009F4E17"/>
    <w:rsid w:val="009F6609"/>
    <w:rsid w:val="00A00383"/>
    <w:rsid w:val="00A20B1D"/>
    <w:rsid w:val="00A21178"/>
    <w:rsid w:val="00A218B1"/>
    <w:rsid w:val="00A26E6F"/>
    <w:rsid w:val="00A278A4"/>
    <w:rsid w:val="00A367F4"/>
    <w:rsid w:val="00A36A3C"/>
    <w:rsid w:val="00A375A4"/>
    <w:rsid w:val="00A404EA"/>
    <w:rsid w:val="00A52BDC"/>
    <w:rsid w:val="00A5591C"/>
    <w:rsid w:val="00A5684D"/>
    <w:rsid w:val="00A753D2"/>
    <w:rsid w:val="00A828FC"/>
    <w:rsid w:val="00A841D1"/>
    <w:rsid w:val="00A92470"/>
    <w:rsid w:val="00AA1738"/>
    <w:rsid w:val="00AA327F"/>
    <w:rsid w:val="00AB1147"/>
    <w:rsid w:val="00AC72FD"/>
    <w:rsid w:val="00AD4231"/>
    <w:rsid w:val="00AD59ED"/>
    <w:rsid w:val="00AE31A2"/>
    <w:rsid w:val="00B0206F"/>
    <w:rsid w:val="00B026D7"/>
    <w:rsid w:val="00B043C9"/>
    <w:rsid w:val="00B06826"/>
    <w:rsid w:val="00B173AA"/>
    <w:rsid w:val="00B20D1D"/>
    <w:rsid w:val="00B21130"/>
    <w:rsid w:val="00B217CF"/>
    <w:rsid w:val="00B3493E"/>
    <w:rsid w:val="00B3755D"/>
    <w:rsid w:val="00B43CC6"/>
    <w:rsid w:val="00B4454E"/>
    <w:rsid w:val="00B51772"/>
    <w:rsid w:val="00B54D7A"/>
    <w:rsid w:val="00B54E82"/>
    <w:rsid w:val="00B679E7"/>
    <w:rsid w:val="00B7095B"/>
    <w:rsid w:val="00B734BF"/>
    <w:rsid w:val="00B74C1C"/>
    <w:rsid w:val="00B759FA"/>
    <w:rsid w:val="00B87BD6"/>
    <w:rsid w:val="00B87F0E"/>
    <w:rsid w:val="00B91E5F"/>
    <w:rsid w:val="00B9766E"/>
    <w:rsid w:val="00BA2969"/>
    <w:rsid w:val="00BB0BA4"/>
    <w:rsid w:val="00BB6B72"/>
    <w:rsid w:val="00BD0342"/>
    <w:rsid w:val="00BD0D1A"/>
    <w:rsid w:val="00BD6D00"/>
    <w:rsid w:val="00BE0EB2"/>
    <w:rsid w:val="00BF327B"/>
    <w:rsid w:val="00BF4BB1"/>
    <w:rsid w:val="00C23AB7"/>
    <w:rsid w:val="00C24513"/>
    <w:rsid w:val="00C27459"/>
    <w:rsid w:val="00C31A6E"/>
    <w:rsid w:val="00C3221A"/>
    <w:rsid w:val="00C344D5"/>
    <w:rsid w:val="00C45219"/>
    <w:rsid w:val="00C52226"/>
    <w:rsid w:val="00C55CF6"/>
    <w:rsid w:val="00C7477A"/>
    <w:rsid w:val="00C76845"/>
    <w:rsid w:val="00C777EB"/>
    <w:rsid w:val="00C77ACB"/>
    <w:rsid w:val="00CA0102"/>
    <w:rsid w:val="00CA3AFD"/>
    <w:rsid w:val="00CB0C17"/>
    <w:rsid w:val="00CB4E98"/>
    <w:rsid w:val="00CB4F45"/>
    <w:rsid w:val="00CC0A32"/>
    <w:rsid w:val="00CC67FF"/>
    <w:rsid w:val="00CD479A"/>
    <w:rsid w:val="00CD4838"/>
    <w:rsid w:val="00CD4A9F"/>
    <w:rsid w:val="00CD5417"/>
    <w:rsid w:val="00CD7D28"/>
    <w:rsid w:val="00CF35E1"/>
    <w:rsid w:val="00CF6AA5"/>
    <w:rsid w:val="00D003A9"/>
    <w:rsid w:val="00D15DCC"/>
    <w:rsid w:val="00D209B4"/>
    <w:rsid w:val="00D21C2C"/>
    <w:rsid w:val="00D2565B"/>
    <w:rsid w:val="00D25EB5"/>
    <w:rsid w:val="00D43F45"/>
    <w:rsid w:val="00D444D1"/>
    <w:rsid w:val="00D60FEF"/>
    <w:rsid w:val="00D62737"/>
    <w:rsid w:val="00D67BCE"/>
    <w:rsid w:val="00D83473"/>
    <w:rsid w:val="00D94A42"/>
    <w:rsid w:val="00D965D6"/>
    <w:rsid w:val="00DA4CB1"/>
    <w:rsid w:val="00DC0430"/>
    <w:rsid w:val="00DC07D5"/>
    <w:rsid w:val="00DC0BC8"/>
    <w:rsid w:val="00DC22C7"/>
    <w:rsid w:val="00DD0A5E"/>
    <w:rsid w:val="00DD1423"/>
    <w:rsid w:val="00DD1C78"/>
    <w:rsid w:val="00DD6A35"/>
    <w:rsid w:val="00DE0F07"/>
    <w:rsid w:val="00DE3B22"/>
    <w:rsid w:val="00DE564A"/>
    <w:rsid w:val="00DE7CDC"/>
    <w:rsid w:val="00DF62EB"/>
    <w:rsid w:val="00E015D4"/>
    <w:rsid w:val="00E057C3"/>
    <w:rsid w:val="00E057FD"/>
    <w:rsid w:val="00E16550"/>
    <w:rsid w:val="00E22DEF"/>
    <w:rsid w:val="00E236C3"/>
    <w:rsid w:val="00E340CD"/>
    <w:rsid w:val="00E36DDB"/>
    <w:rsid w:val="00E5419B"/>
    <w:rsid w:val="00E57827"/>
    <w:rsid w:val="00E67C4A"/>
    <w:rsid w:val="00E70AA0"/>
    <w:rsid w:val="00E71676"/>
    <w:rsid w:val="00E9222E"/>
    <w:rsid w:val="00E94B7F"/>
    <w:rsid w:val="00E975AC"/>
    <w:rsid w:val="00EA4DCF"/>
    <w:rsid w:val="00EA7A25"/>
    <w:rsid w:val="00EB1E5F"/>
    <w:rsid w:val="00EB2157"/>
    <w:rsid w:val="00EB757F"/>
    <w:rsid w:val="00EC66D7"/>
    <w:rsid w:val="00EE3DA0"/>
    <w:rsid w:val="00EE4E8D"/>
    <w:rsid w:val="00EF056E"/>
    <w:rsid w:val="00EF1CB3"/>
    <w:rsid w:val="00F045B2"/>
    <w:rsid w:val="00F235A4"/>
    <w:rsid w:val="00F25A7A"/>
    <w:rsid w:val="00F2709B"/>
    <w:rsid w:val="00F276EA"/>
    <w:rsid w:val="00F30D07"/>
    <w:rsid w:val="00F314EA"/>
    <w:rsid w:val="00F32E46"/>
    <w:rsid w:val="00F3541B"/>
    <w:rsid w:val="00F41638"/>
    <w:rsid w:val="00F47C91"/>
    <w:rsid w:val="00F5083E"/>
    <w:rsid w:val="00F606C7"/>
    <w:rsid w:val="00F745CB"/>
    <w:rsid w:val="00F839AE"/>
    <w:rsid w:val="00F83E40"/>
    <w:rsid w:val="00F918DD"/>
    <w:rsid w:val="00FA7257"/>
    <w:rsid w:val="00FB0EB3"/>
    <w:rsid w:val="00FB2DDF"/>
    <w:rsid w:val="00FB38FF"/>
    <w:rsid w:val="00FB413B"/>
    <w:rsid w:val="00FB63FC"/>
    <w:rsid w:val="00FC3FC2"/>
    <w:rsid w:val="00FD1FBA"/>
    <w:rsid w:val="00FD5DDD"/>
    <w:rsid w:val="00FE4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2BD5F"/>
  <w15:chartTrackingRefBased/>
  <w15:docId w15:val="{FDF8B7B5-47FF-4368-A4F5-8CED1F45E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00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62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6276"/>
    <w:rPr>
      <w:rFonts w:eastAsiaTheme="minorEastAsia"/>
      <w:lang w:val="en-US"/>
    </w:rPr>
  </w:style>
  <w:style w:type="character" w:customStyle="1" w:styleId="Heading1Char">
    <w:name w:val="Heading 1 Char"/>
    <w:basedOn w:val="DefaultParagraphFont"/>
    <w:link w:val="Heading1"/>
    <w:uiPriority w:val="9"/>
    <w:rsid w:val="009100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0027"/>
    <w:pPr>
      <w:outlineLvl w:val="9"/>
    </w:pPr>
    <w:rPr>
      <w:lang w:val="en-US"/>
    </w:rPr>
  </w:style>
  <w:style w:type="paragraph" w:styleId="Bibliography">
    <w:name w:val="Bibliography"/>
    <w:basedOn w:val="Normal"/>
    <w:next w:val="Normal"/>
    <w:uiPriority w:val="37"/>
    <w:unhideWhenUsed/>
    <w:rsid w:val="00B06826"/>
  </w:style>
  <w:style w:type="paragraph" w:styleId="TOC1">
    <w:name w:val="toc 1"/>
    <w:basedOn w:val="Normal"/>
    <w:next w:val="Normal"/>
    <w:autoRedefine/>
    <w:uiPriority w:val="39"/>
    <w:unhideWhenUsed/>
    <w:rsid w:val="004A6253"/>
    <w:pPr>
      <w:spacing w:after="100"/>
    </w:pPr>
  </w:style>
  <w:style w:type="character" w:styleId="Hyperlink">
    <w:name w:val="Hyperlink"/>
    <w:basedOn w:val="DefaultParagraphFont"/>
    <w:uiPriority w:val="99"/>
    <w:unhideWhenUsed/>
    <w:rsid w:val="004A6253"/>
    <w:rPr>
      <w:color w:val="0563C1" w:themeColor="hyperlink"/>
      <w:u w:val="single"/>
    </w:rPr>
  </w:style>
  <w:style w:type="paragraph" w:styleId="Caption">
    <w:name w:val="caption"/>
    <w:basedOn w:val="Normal"/>
    <w:next w:val="Normal"/>
    <w:uiPriority w:val="35"/>
    <w:unhideWhenUsed/>
    <w:qFormat/>
    <w:rsid w:val="00B734BF"/>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D4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C22"/>
  </w:style>
  <w:style w:type="paragraph" w:styleId="Footer">
    <w:name w:val="footer"/>
    <w:basedOn w:val="Normal"/>
    <w:link w:val="FooterChar"/>
    <w:uiPriority w:val="99"/>
    <w:unhideWhenUsed/>
    <w:rsid w:val="001D4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C22"/>
  </w:style>
  <w:style w:type="paragraph" w:styleId="TableofFigures">
    <w:name w:val="table of figures"/>
    <w:basedOn w:val="Normal"/>
    <w:next w:val="Normal"/>
    <w:uiPriority w:val="99"/>
    <w:unhideWhenUsed/>
    <w:rsid w:val="00631CC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1016">
      <w:bodyDiv w:val="1"/>
      <w:marLeft w:val="0"/>
      <w:marRight w:val="0"/>
      <w:marTop w:val="0"/>
      <w:marBottom w:val="0"/>
      <w:divBdr>
        <w:top w:val="none" w:sz="0" w:space="0" w:color="auto"/>
        <w:left w:val="none" w:sz="0" w:space="0" w:color="auto"/>
        <w:bottom w:val="none" w:sz="0" w:space="0" w:color="auto"/>
        <w:right w:val="none" w:sz="0" w:space="0" w:color="auto"/>
      </w:divBdr>
    </w:div>
    <w:div w:id="16583735">
      <w:bodyDiv w:val="1"/>
      <w:marLeft w:val="0"/>
      <w:marRight w:val="0"/>
      <w:marTop w:val="0"/>
      <w:marBottom w:val="0"/>
      <w:divBdr>
        <w:top w:val="none" w:sz="0" w:space="0" w:color="auto"/>
        <w:left w:val="none" w:sz="0" w:space="0" w:color="auto"/>
        <w:bottom w:val="none" w:sz="0" w:space="0" w:color="auto"/>
        <w:right w:val="none" w:sz="0" w:space="0" w:color="auto"/>
      </w:divBdr>
    </w:div>
    <w:div w:id="18776000">
      <w:bodyDiv w:val="1"/>
      <w:marLeft w:val="0"/>
      <w:marRight w:val="0"/>
      <w:marTop w:val="0"/>
      <w:marBottom w:val="0"/>
      <w:divBdr>
        <w:top w:val="none" w:sz="0" w:space="0" w:color="auto"/>
        <w:left w:val="none" w:sz="0" w:space="0" w:color="auto"/>
        <w:bottom w:val="none" w:sz="0" w:space="0" w:color="auto"/>
        <w:right w:val="none" w:sz="0" w:space="0" w:color="auto"/>
      </w:divBdr>
    </w:div>
    <w:div w:id="27608836">
      <w:bodyDiv w:val="1"/>
      <w:marLeft w:val="0"/>
      <w:marRight w:val="0"/>
      <w:marTop w:val="0"/>
      <w:marBottom w:val="0"/>
      <w:divBdr>
        <w:top w:val="none" w:sz="0" w:space="0" w:color="auto"/>
        <w:left w:val="none" w:sz="0" w:space="0" w:color="auto"/>
        <w:bottom w:val="none" w:sz="0" w:space="0" w:color="auto"/>
        <w:right w:val="none" w:sz="0" w:space="0" w:color="auto"/>
      </w:divBdr>
    </w:div>
    <w:div w:id="38207910">
      <w:bodyDiv w:val="1"/>
      <w:marLeft w:val="0"/>
      <w:marRight w:val="0"/>
      <w:marTop w:val="0"/>
      <w:marBottom w:val="0"/>
      <w:divBdr>
        <w:top w:val="none" w:sz="0" w:space="0" w:color="auto"/>
        <w:left w:val="none" w:sz="0" w:space="0" w:color="auto"/>
        <w:bottom w:val="none" w:sz="0" w:space="0" w:color="auto"/>
        <w:right w:val="none" w:sz="0" w:space="0" w:color="auto"/>
      </w:divBdr>
    </w:div>
    <w:div w:id="38633011">
      <w:bodyDiv w:val="1"/>
      <w:marLeft w:val="0"/>
      <w:marRight w:val="0"/>
      <w:marTop w:val="0"/>
      <w:marBottom w:val="0"/>
      <w:divBdr>
        <w:top w:val="none" w:sz="0" w:space="0" w:color="auto"/>
        <w:left w:val="none" w:sz="0" w:space="0" w:color="auto"/>
        <w:bottom w:val="none" w:sz="0" w:space="0" w:color="auto"/>
        <w:right w:val="none" w:sz="0" w:space="0" w:color="auto"/>
      </w:divBdr>
    </w:div>
    <w:div w:id="52312686">
      <w:bodyDiv w:val="1"/>
      <w:marLeft w:val="0"/>
      <w:marRight w:val="0"/>
      <w:marTop w:val="0"/>
      <w:marBottom w:val="0"/>
      <w:divBdr>
        <w:top w:val="none" w:sz="0" w:space="0" w:color="auto"/>
        <w:left w:val="none" w:sz="0" w:space="0" w:color="auto"/>
        <w:bottom w:val="none" w:sz="0" w:space="0" w:color="auto"/>
        <w:right w:val="none" w:sz="0" w:space="0" w:color="auto"/>
      </w:divBdr>
    </w:div>
    <w:div w:id="53091311">
      <w:bodyDiv w:val="1"/>
      <w:marLeft w:val="0"/>
      <w:marRight w:val="0"/>
      <w:marTop w:val="0"/>
      <w:marBottom w:val="0"/>
      <w:divBdr>
        <w:top w:val="none" w:sz="0" w:space="0" w:color="auto"/>
        <w:left w:val="none" w:sz="0" w:space="0" w:color="auto"/>
        <w:bottom w:val="none" w:sz="0" w:space="0" w:color="auto"/>
        <w:right w:val="none" w:sz="0" w:space="0" w:color="auto"/>
      </w:divBdr>
    </w:div>
    <w:div w:id="55007183">
      <w:bodyDiv w:val="1"/>
      <w:marLeft w:val="0"/>
      <w:marRight w:val="0"/>
      <w:marTop w:val="0"/>
      <w:marBottom w:val="0"/>
      <w:divBdr>
        <w:top w:val="none" w:sz="0" w:space="0" w:color="auto"/>
        <w:left w:val="none" w:sz="0" w:space="0" w:color="auto"/>
        <w:bottom w:val="none" w:sz="0" w:space="0" w:color="auto"/>
        <w:right w:val="none" w:sz="0" w:space="0" w:color="auto"/>
      </w:divBdr>
    </w:div>
    <w:div w:id="71661014">
      <w:bodyDiv w:val="1"/>
      <w:marLeft w:val="0"/>
      <w:marRight w:val="0"/>
      <w:marTop w:val="0"/>
      <w:marBottom w:val="0"/>
      <w:divBdr>
        <w:top w:val="none" w:sz="0" w:space="0" w:color="auto"/>
        <w:left w:val="none" w:sz="0" w:space="0" w:color="auto"/>
        <w:bottom w:val="none" w:sz="0" w:space="0" w:color="auto"/>
        <w:right w:val="none" w:sz="0" w:space="0" w:color="auto"/>
      </w:divBdr>
    </w:div>
    <w:div w:id="71976074">
      <w:bodyDiv w:val="1"/>
      <w:marLeft w:val="0"/>
      <w:marRight w:val="0"/>
      <w:marTop w:val="0"/>
      <w:marBottom w:val="0"/>
      <w:divBdr>
        <w:top w:val="none" w:sz="0" w:space="0" w:color="auto"/>
        <w:left w:val="none" w:sz="0" w:space="0" w:color="auto"/>
        <w:bottom w:val="none" w:sz="0" w:space="0" w:color="auto"/>
        <w:right w:val="none" w:sz="0" w:space="0" w:color="auto"/>
      </w:divBdr>
    </w:div>
    <w:div w:id="73934555">
      <w:bodyDiv w:val="1"/>
      <w:marLeft w:val="0"/>
      <w:marRight w:val="0"/>
      <w:marTop w:val="0"/>
      <w:marBottom w:val="0"/>
      <w:divBdr>
        <w:top w:val="none" w:sz="0" w:space="0" w:color="auto"/>
        <w:left w:val="none" w:sz="0" w:space="0" w:color="auto"/>
        <w:bottom w:val="none" w:sz="0" w:space="0" w:color="auto"/>
        <w:right w:val="none" w:sz="0" w:space="0" w:color="auto"/>
      </w:divBdr>
    </w:div>
    <w:div w:id="76438911">
      <w:bodyDiv w:val="1"/>
      <w:marLeft w:val="0"/>
      <w:marRight w:val="0"/>
      <w:marTop w:val="0"/>
      <w:marBottom w:val="0"/>
      <w:divBdr>
        <w:top w:val="none" w:sz="0" w:space="0" w:color="auto"/>
        <w:left w:val="none" w:sz="0" w:space="0" w:color="auto"/>
        <w:bottom w:val="none" w:sz="0" w:space="0" w:color="auto"/>
        <w:right w:val="none" w:sz="0" w:space="0" w:color="auto"/>
      </w:divBdr>
    </w:div>
    <w:div w:id="76679624">
      <w:bodyDiv w:val="1"/>
      <w:marLeft w:val="0"/>
      <w:marRight w:val="0"/>
      <w:marTop w:val="0"/>
      <w:marBottom w:val="0"/>
      <w:divBdr>
        <w:top w:val="none" w:sz="0" w:space="0" w:color="auto"/>
        <w:left w:val="none" w:sz="0" w:space="0" w:color="auto"/>
        <w:bottom w:val="none" w:sz="0" w:space="0" w:color="auto"/>
        <w:right w:val="none" w:sz="0" w:space="0" w:color="auto"/>
      </w:divBdr>
    </w:div>
    <w:div w:id="85811798">
      <w:bodyDiv w:val="1"/>
      <w:marLeft w:val="0"/>
      <w:marRight w:val="0"/>
      <w:marTop w:val="0"/>
      <w:marBottom w:val="0"/>
      <w:divBdr>
        <w:top w:val="none" w:sz="0" w:space="0" w:color="auto"/>
        <w:left w:val="none" w:sz="0" w:space="0" w:color="auto"/>
        <w:bottom w:val="none" w:sz="0" w:space="0" w:color="auto"/>
        <w:right w:val="none" w:sz="0" w:space="0" w:color="auto"/>
      </w:divBdr>
    </w:div>
    <w:div w:id="93600344">
      <w:bodyDiv w:val="1"/>
      <w:marLeft w:val="0"/>
      <w:marRight w:val="0"/>
      <w:marTop w:val="0"/>
      <w:marBottom w:val="0"/>
      <w:divBdr>
        <w:top w:val="none" w:sz="0" w:space="0" w:color="auto"/>
        <w:left w:val="none" w:sz="0" w:space="0" w:color="auto"/>
        <w:bottom w:val="none" w:sz="0" w:space="0" w:color="auto"/>
        <w:right w:val="none" w:sz="0" w:space="0" w:color="auto"/>
      </w:divBdr>
    </w:div>
    <w:div w:id="94055056">
      <w:bodyDiv w:val="1"/>
      <w:marLeft w:val="0"/>
      <w:marRight w:val="0"/>
      <w:marTop w:val="0"/>
      <w:marBottom w:val="0"/>
      <w:divBdr>
        <w:top w:val="none" w:sz="0" w:space="0" w:color="auto"/>
        <w:left w:val="none" w:sz="0" w:space="0" w:color="auto"/>
        <w:bottom w:val="none" w:sz="0" w:space="0" w:color="auto"/>
        <w:right w:val="none" w:sz="0" w:space="0" w:color="auto"/>
      </w:divBdr>
    </w:div>
    <w:div w:id="95249926">
      <w:bodyDiv w:val="1"/>
      <w:marLeft w:val="0"/>
      <w:marRight w:val="0"/>
      <w:marTop w:val="0"/>
      <w:marBottom w:val="0"/>
      <w:divBdr>
        <w:top w:val="none" w:sz="0" w:space="0" w:color="auto"/>
        <w:left w:val="none" w:sz="0" w:space="0" w:color="auto"/>
        <w:bottom w:val="none" w:sz="0" w:space="0" w:color="auto"/>
        <w:right w:val="none" w:sz="0" w:space="0" w:color="auto"/>
      </w:divBdr>
    </w:div>
    <w:div w:id="99646604">
      <w:bodyDiv w:val="1"/>
      <w:marLeft w:val="0"/>
      <w:marRight w:val="0"/>
      <w:marTop w:val="0"/>
      <w:marBottom w:val="0"/>
      <w:divBdr>
        <w:top w:val="none" w:sz="0" w:space="0" w:color="auto"/>
        <w:left w:val="none" w:sz="0" w:space="0" w:color="auto"/>
        <w:bottom w:val="none" w:sz="0" w:space="0" w:color="auto"/>
        <w:right w:val="none" w:sz="0" w:space="0" w:color="auto"/>
      </w:divBdr>
    </w:div>
    <w:div w:id="100348010">
      <w:bodyDiv w:val="1"/>
      <w:marLeft w:val="0"/>
      <w:marRight w:val="0"/>
      <w:marTop w:val="0"/>
      <w:marBottom w:val="0"/>
      <w:divBdr>
        <w:top w:val="none" w:sz="0" w:space="0" w:color="auto"/>
        <w:left w:val="none" w:sz="0" w:space="0" w:color="auto"/>
        <w:bottom w:val="none" w:sz="0" w:space="0" w:color="auto"/>
        <w:right w:val="none" w:sz="0" w:space="0" w:color="auto"/>
      </w:divBdr>
    </w:div>
    <w:div w:id="100809630">
      <w:bodyDiv w:val="1"/>
      <w:marLeft w:val="0"/>
      <w:marRight w:val="0"/>
      <w:marTop w:val="0"/>
      <w:marBottom w:val="0"/>
      <w:divBdr>
        <w:top w:val="none" w:sz="0" w:space="0" w:color="auto"/>
        <w:left w:val="none" w:sz="0" w:space="0" w:color="auto"/>
        <w:bottom w:val="none" w:sz="0" w:space="0" w:color="auto"/>
        <w:right w:val="none" w:sz="0" w:space="0" w:color="auto"/>
      </w:divBdr>
    </w:div>
    <w:div w:id="106895227">
      <w:bodyDiv w:val="1"/>
      <w:marLeft w:val="0"/>
      <w:marRight w:val="0"/>
      <w:marTop w:val="0"/>
      <w:marBottom w:val="0"/>
      <w:divBdr>
        <w:top w:val="none" w:sz="0" w:space="0" w:color="auto"/>
        <w:left w:val="none" w:sz="0" w:space="0" w:color="auto"/>
        <w:bottom w:val="none" w:sz="0" w:space="0" w:color="auto"/>
        <w:right w:val="none" w:sz="0" w:space="0" w:color="auto"/>
      </w:divBdr>
    </w:div>
    <w:div w:id="108547745">
      <w:bodyDiv w:val="1"/>
      <w:marLeft w:val="0"/>
      <w:marRight w:val="0"/>
      <w:marTop w:val="0"/>
      <w:marBottom w:val="0"/>
      <w:divBdr>
        <w:top w:val="none" w:sz="0" w:space="0" w:color="auto"/>
        <w:left w:val="none" w:sz="0" w:space="0" w:color="auto"/>
        <w:bottom w:val="none" w:sz="0" w:space="0" w:color="auto"/>
        <w:right w:val="none" w:sz="0" w:space="0" w:color="auto"/>
      </w:divBdr>
    </w:div>
    <w:div w:id="108621484">
      <w:bodyDiv w:val="1"/>
      <w:marLeft w:val="0"/>
      <w:marRight w:val="0"/>
      <w:marTop w:val="0"/>
      <w:marBottom w:val="0"/>
      <w:divBdr>
        <w:top w:val="none" w:sz="0" w:space="0" w:color="auto"/>
        <w:left w:val="none" w:sz="0" w:space="0" w:color="auto"/>
        <w:bottom w:val="none" w:sz="0" w:space="0" w:color="auto"/>
        <w:right w:val="none" w:sz="0" w:space="0" w:color="auto"/>
      </w:divBdr>
    </w:div>
    <w:div w:id="108858888">
      <w:bodyDiv w:val="1"/>
      <w:marLeft w:val="0"/>
      <w:marRight w:val="0"/>
      <w:marTop w:val="0"/>
      <w:marBottom w:val="0"/>
      <w:divBdr>
        <w:top w:val="none" w:sz="0" w:space="0" w:color="auto"/>
        <w:left w:val="none" w:sz="0" w:space="0" w:color="auto"/>
        <w:bottom w:val="none" w:sz="0" w:space="0" w:color="auto"/>
        <w:right w:val="none" w:sz="0" w:space="0" w:color="auto"/>
      </w:divBdr>
    </w:div>
    <w:div w:id="113257011">
      <w:bodyDiv w:val="1"/>
      <w:marLeft w:val="0"/>
      <w:marRight w:val="0"/>
      <w:marTop w:val="0"/>
      <w:marBottom w:val="0"/>
      <w:divBdr>
        <w:top w:val="none" w:sz="0" w:space="0" w:color="auto"/>
        <w:left w:val="none" w:sz="0" w:space="0" w:color="auto"/>
        <w:bottom w:val="none" w:sz="0" w:space="0" w:color="auto"/>
        <w:right w:val="none" w:sz="0" w:space="0" w:color="auto"/>
      </w:divBdr>
    </w:div>
    <w:div w:id="116917638">
      <w:bodyDiv w:val="1"/>
      <w:marLeft w:val="0"/>
      <w:marRight w:val="0"/>
      <w:marTop w:val="0"/>
      <w:marBottom w:val="0"/>
      <w:divBdr>
        <w:top w:val="none" w:sz="0" w:space="0" w:color="auto"/>
        <w:left w:val="none" w:sz="0" w:space="0" w:color="auto"/>
        <w:bottom w:val="none" w:sz="0" w:space="0" w:color="auto"/>
        <w:right w:val="none" w:sz="0" w:space="0" w:color="auto"/>
      </w:divBdr>
    </w:div>
    <w:div w:id="118230602">
      <w:bodyDiv w:val="1"/>
      <w:marLeft w:val="0"/>
      <w:marRight w:val="0"/>
      <w:marTop w:val="0"/>
      <w:marBottom w:val="0"/>
      <w:divBdr>
        <w:top w:val="none" w:sz="0" w:space="0" w:color="auto"/>
        <w:left w:val="none" w:sz="0" w:space="0" w:color="auto"/>
        <w:bottom w:val="none" w:sz="0" w:space="0" w:color="auto"/>
        <w:right w:val="none" w:sz="0" w:space="0" w:color="auto"/>
      </w:divBdr>
    </w:div>
    <w:div w:id="122121692">
      <w:bodyDiv w:val="1"/>
      <w:marLeft w:val="0"/>
      <w:marRight w:val="0"/>
      <w:marTop w:val="0"/>
      <w:marBottom w:val="0"/>
      <w:divBdr>
        <w:top w:val="none" w:sz="0" w:space="0" w:color="auto"/>
        <w:left w:val="none" w:sz="0" w:space="0" w:color="auto"/>
        <w:bottom w:val="none" w:sz="0" w:space="0" w:color="auto"/>
        <w:right w:val="none" w:sz="0" w:space="0" w:color="auto"/>
      </w:divBdr>
    </w:div>
    <w:div w:id="142702096">
      <w:bodyDiv w:val="1"/>
      <w:marLeft w:val="0"/>
      <w:marRight w:val="0"/>
      <w:marTop w:val="0"/>
      <w:marBottom w:val="0"/>
      <w:divBdr>
        <w:top w:val="none" w:sz="0" w:space="0" w:color="auto"/>
        <w:left w:val="none" w:sz="0" w:space="0" w:color="auto"/>
        <w:bottom w:val="none" w:sz="0" w:space="0" w:color="auto"/>
        <w:right w:val="none" w:sz="0" w:space="0" w:color="auto"/>
      </w:divBdr>
    </w:div>
    <w:div w:id="143544953">
      <w:bodyDiv w:val="1"/>
      <w:marLeft w:val="0"/>
      <w:marRight w:val="0"/>
      <w:marTop w:val="0"/>
      <w:marBottom w:val="0"/>
      <w:divBdr>
        <w:top w:val="none" w:sz="0" w:space="0" w:color="auto"/>
        <w:left w:val="none" w:sz="0" w:space="0" w:color="auto"/>
        <w:bottom w:val="none" w:sz="0" w:space="0" w:color="auto"/>
        <w:right w:val="none" w:sz="0" w:space="0" w:color="auto"/>
      </w:divBdr>
    </w:div>
    <w:div w:id="144468287">
      <w:bodyDiv w:val="1"/>
      <w:marLeft w:val="0"/>
      <w:marRight w:val="0"/>
      <w:marTop w:val="0"/>
      <w:marBottom w:val="0"/>
      <w:divBdr>
        <w:top w:val="none" w:sz="0" w:space="0" w:color="auto"/>
        <w:left w:val="none" w:sz="0" w:space="0" w:color="auto"/>
        <w:bottom w:val="none" w:sz="0" w:space="0" w:color="auto"/>
        <w:right w:val="none" w:sz="0" w:space="0" w:color="auto"/>
      </w:divBdr>
    </w:div>
    <w:div w:id="154684190">
      <w:bodyDiv w:val="1"/>
      <w:marLeft w:val="0"/>
      <w:marRight w:val="0"/>
      <w:marTop w:val="0"/>
      <w:marBottom w:val="0"/>
      <w:divBdr>
        <w:top w:val="none" w:sz="0" w:space="0" w:color="auto"/>
        <w:left w:val="none" w:sz="0" w:space="0" w:color="auto"/>
        <w:bottom w:val="none" w:sz="0" w:space="0" w:color="auto"/>
        <w:right w:val="none" w:sz="0" w:space="0" w:color="auto"/>
      </w:divBdr>
    </w:div>
    <w:div w:id="155191445">
      <w:bodyDiv w:val="1"/>
      <w:marLeft w:val="0"/>
      <w:marRight w:val="0"/>
      <w:marTop w:val="0"/>
      <w:marBottom w:val="0"/>
      <w:divBdr>
        <w:top w:val="none" w:sz="0" w:space="0" w:color="auto"/>
        <w:left w:val="none" w:sz="0" w:space="0" w:color="auto"/>
        <w:bottom w:val="none" w:sz="0" w:space="0" w:color="auto"/>
        <w:right w:val="none" w:sz="0" w:space="0" w:color="auto"/>
      </w:divBdr>
    </w:div>
    <w:div w:id="164056923">
      <w:bodyDiv w:val="1"/>
      <w:marLeft w:val="0"/>
      <w:marRight w:val="0"/>
      <w:marTop w:val="0"/>
      <w:marBottom w:val="0"/>
      <w:divBdr>
        <w:top w:val="none" w:sz="0" w:space="0" w:color="auto"/>
        <w:left w:val="none" w:sz="0" w:space="0" w:color="auto"/>
        <w:bottom w:val="none" w:sz="0" w:space="0" w:color="auto"/>
        <w:right w:val="none" w:sz="0" w:space="0" w:color="auto"/>
      </w:divBdr>
    </w:div>
    <w:div w:id="164829921">
      <w:bodyDiv w:val="1"/>
      <w:marLeft w:val="0"/>
      <w:marRight w:val="0"/>
      <w:marTop w:val="0"/>
      <w:marBottom w:val="0"/>
      <w:divBdr>
        <w:top w:val="none" w:sz="0" w:space="0" w:color="auto"/>
        <w:left w:val="none" w:sz="0" w:space="0" w:color="auto"/>
        <w:bottom w:val="none" w:sz="0" w:space="0" w:color="auto"/>
        <w:right w:val="none" w:sz="0" w:space="0" w:color="auto"/>
      </w:divBdr>
    </w:div>
    <w:div w:id="167334559">
      <w:bodyDiv w:val="1"/>
      <w:marLeft w:val="0"/>
      <w:marRight w:val="0"/>
      <w:marTop w:val="0"/>
      <w:marBottom w:val="0"/>
      <w:divBdr>
        <w:top w:val="none" w:sz="0" w:space="0" w:color="auto"/>
        <w:left w:val="none" w:sz="0" w:space="0" w:color="auto"/>
        <w:bottom w:val="none" w:sz="0" w:space="0" w:color="auto"/>
        <w:right w:val="none" w:sz="0" w:space="0" w:color="auto"/>
      </w:divBdr>
    </w:div>
    <w:div w:id="168834258">
      <w:bodyDiv w:val="1"/>
      <w:marLeft w:val="0"/>
      <w:marRight w:val="0"/>
      <w:marTop w:val="0"/>
      <w:marBottom w:val="0"/>
      <w:divBdr>
        <w:top w:val="none" w:sz="0" w:space="0" w:color="auto"/>
        <w:left w:val="none" w:sz="0" w:space="0" w:color="auto"/>
        <w:bottom w:val="none" w:sz="0" w:space="0" w:color="auto"/>
        <w:right w:val="none" w:sz="0" w:space="0" w:color="auto"/>
      </w:divBdr>
    </w:div>
    <w:div w:id="170023276">
      <w:bodyDiv w:val="1"/>
      <w:marLeft w:val="0"/>
      <w:marRight w:val="0"/>
      <w:marTop w:val="0"/>
      <w:marBottom w:val="0"/>
      <w:divBdr>
        <w:top w:val="none" w:sz="0" w:space="0" w:color="auto"/>
        <w:left w:val="none" w:sz="0" w:space="0" w:color="auto"/>
        <w:bottom w:val="none" w:sz="0" w:space="0" w:color="auto"/>
        <w:right w:val="none" w:sz="0" w:space="0" w:color="auto"/>
      </w:divBdr>
    </w:div>
    <w:div w:id="173035287">
      <w:bodyDiv w:val="1"/>
      <w:marLeft w:val="0"/>
      <w:marRight w:val="0"/>
      <w:marTop w:val="0"/>
      <w:marBottom w:val="0"/>
      <w:divBdr>
        <w:top w:val="none" w:sz="0" w:space="0" w:color="auto"/>
        <w:left w:val="none" w:sz="0" w:space="0" w:color="auto"/>
        <w:bottom w:val="none" w:sz="0" w:space="0" w:color="auto"/>
        <w:right w:val="none" w:sz="0" w:space="0" w:color="auto"/>
      </w:divBdr>
    </w:div>
    <w:div w:id="187649415">
      <w:bodyDiv w:val="1"/>
      <w:marLeft w:val="0"/>
      <w:marRight w:val="0"/>
      <w:marTop w:val="0"/>
      <w:marBottom w:val="0"/>
      <w:divBdr>
        <w:top w:val="none" w:sz="0" w:space="0" w:color="auto"/>
        <w:left w:val="none" w:sz="0" w:space="0" w:color="auto"/>
        <w:bottom w:val="none" w:sz="0" w:space="0" w:color="auto"/>
        <w:right w:val="none" w:sz="0" w:space="0" w:color="auto"/>
      </w:divBdr>
    </w:div>
    <w:div w:id="187836660">
      <w:bodyDiv w:val="1"/>
      <w:marLeft w:val="0"/>
      <w:marRight w:val="0"/>
      <w:marTop w:val="0"/>
      <w:marBottom w:val="0"/>
      <w:divBdr>
        <w:top w:val="none" w:sz="0" w:space="0" w:color="auto"/>
        <w:left w:val="none" w:sz="0" w:space="0" w:color="auto"/>
        <w:bottom w:val="none" w:sz="0" w:space="0" w:color="auto"/>
        <w:right w:val="none" w:sz="0" w:space="0" w:color="auto"/>
      </w:divBdr>
    </w:div>
    <w:div w:id="188102884">
      <w:bodyDiv w:val="1"/>
      <w:marLeft w:val="0"/>
      <w:marRight w:val="0"/>
      <w:marTop w:val="0"/>
      <w:marBottom w:val="0"/>
      <w:divBdr>
        <w:top w:val="none" w:sz="0" w:space="0" w:color="auto"/>
        <w:left w:val="none" w:sz="0" w:space="0" w:color="auto"/>
        <w:bottom w:val="none" w:sz="0" w:space="0" w:color="auto"/>
        <w:right w:val="none" w:sz="0" w:space="0" w:color="auto"/>
      </w:divBdr>
    </w:div>
    <w:div w:id="188952200">
      <w:bodyDiv w:val="1"/>
      <w:marLeft w:val="0"/>
      <w:marRight w:val="0"/>
      <w:marTop w:val="0"/>
      <w:marBottom w:val="0"/>
      <w:divBdr>
        <w:top w:val="none" w:sz="0" w:space="0" w:color="auto"/>
        <w:left w:val="none" w:sz="0" w:space="0" w:color="auto"/>
        <w:bottom w:val="none" w:sz="0" w:space="0" w:color="auto"/>
        <w:right w:val="none" w:sz="0" w:space="0" w:color="auto"/>
      </w:divBdr>
    </w:div>
    <w:div w:id="197553419">
      <w:bodyDiv w:val="1"/>
      <w:marLeft w:val="0"/>
      <w:marRight w:val="0"/>
      <w:marTop w:val="0"/>
      <w:marBottom w:val="0"/>
      <w:divBdr>
        <w:top w:val="none" w:sz="0" w:space="0" w:color="auto"/>
        <w:left w:val="none" w:sz="0" w:space="0" w:color="auto"/>
        <w:bottom w:val="none" w:sz="0" w:space="0" w:color="auto"/>
        <w:right w:val="none" w:sz="0" w:space="0" w:color="auto"/>
      </w:divBdr>
    </w:div>
    <w:div w:id="204605563">
      <w:bodyDiv w:val="1"/>
      <w:marLeft w:val="0"/>
      <w:marRight w:val="0"/>
      <w:marTop w:val="0"/>
      <w:marBottom w:val="0"/>
      <w:divBdr>
        <w:top w:val="none" w:sz="0" w:space="0" w:color="auto"/>
        <w:left w:val="none" w:sz="0" w:space="0" w:color="auto"/>
        <w:bottom w:val="none" w:sz="0" w:space="0" w:color="auto"/>
        <w:right w:val="none" w:sz="0" w:space="0" w:color="auto"/>
      </w:divBdr>
    </w:div>
    <w:div w:id="204871733">
      <w:bodyDiv w:val="1"/>
      <w:marLeft w:val="0"/>
      <w:marRight w:val="0"/>
      <w:marTop w:val="0"/>
      <w:marBottom w:val="0"/>
      <w:divBdr>
        <w:top w:val="none" w:sz="0" w:space="0" w:color="auto"/>
        <w:left w:val="none" w:sz="0" w:space="0" w:color="auto"/>
        <w:bottom w:val="none" w:sz="0" w:space="0" w:color="auto"/>
        <w:right w:val="none" w:sz="0" w:space="0" w:color="auto"/>
      </w:divBdr>
    </w:div>
    <w:div w:id="221185286">
      <w:bodyDiv w:val="1"/>
      <w:marLeft w:val="0"/>
      <w:marRight w:val="0"/>
      <w:marTop w:val="0"/>
      <w:marBottom w:val="0"/>
      <w:divBdr>
        <w:top w:val="none" w:sz="0" w:space="0" w:color="auto"/>
        <w:left w:val="none" w:sz="0" w:space="0" w:color="auto"/>
        <w:bottom w:val="none" w:sz="0" w:space="0" w:color="auto"/>
        <w:right w:val="none" w:sz="0" w:space="0" w:color="auto"/>
      </w:divBdr>
    </w:div>
    <w:div w:id="229972400">
      <w:bodyDiv w:val="1"/>
      <w:marLeft w:val="0"/>
      <w:marRight w:val="0"/>
      <w:marTop w:val="0"/>
      <w:marBottom w:val="0"/>
      <w:divBdr>
        <w:top w:val="none" w:sz="0" w:space="0" w:color="auto"/>
        <w:left w:val="none" w:sz="0" w:space="0" w:color="auto"/>
        <w:bottom w:val="none" w:sz="0" w:space="0" w:color="auto"/>
        <w:right w:val="none" w:sz="0" w:space="0" w:color="auto"/>
      </w:divBdr>
    </w:div>
    <w:div w:id="231887510">
      <w:bodyDiv w:val="1"/>
      <w:marLeft w:val="0"/>
      <w:marRight w:val="0"/>
      <w:marTop w:val="0"/>
      <w:marBottom w:val="0"/>
      <w:divBdr>
        <w:top w:val="none" w:sz="0" w:space="0" w:color="auto"/>
        <w:left w:val="none" w:sz="0" w:space="0" w:color="auto"/>
        <w:bottom w:val="none" w:sz="0" w:space="0" w:color="auto"/>
        <w:right w:val="none" w:sz="0" w:space="0" w:color="auto"/>
      </w:divBdr>
    </w:div>
    <w:div w:id="233905136">
      <w:bodyDiv w:val="1"/>
      <w:marLeft w:val="0"/>
      <w:marRight w:val="0"/>
      <w:marTop w:val="0"/>
      <w:marBottom w:val="0"/>
      <w:divBdr>
        <w:top w:val="none" w:sz="0" w:space="0" w:color="auto"/>
        <w:left w:val="none" w:sz="0" w:space="0" w:color="auto"/>
        <w:bottom w:val="none" w:sz="0" w:space="0" w:color="auto"/>
        <w:right w:val="none" w:sz="0" w:space="0" w:color="auto"/>
      </w:divBdr>
    </w:div>
    <w:div w:id="246235943">
      <w:bodyDiv w:val="1"/>
      <w:marLeft w:val="0"/>
      <w:marRight w:val="0"/>
      <w:marTop w:val="0"/>
      <w:marBottom w:val="0"/>
      <w:divBdr>
        <w:top w:val="none" w:sz="0" w:space="0" w:color="auto"/>
        <w:left w:val="none" w:sz="0" w:space="0" w:color="auto"/>
        <w:bottom w:val="none" w:sz="0" w:space="0" w:color="auto"/>
        <w:right w:val="none" w:sz="0" w:space="0" w:color="auto"/>
      </w:divBdr>
    </w:div>
    <w:div w:id="246425303">
      <w:bodyDiv w:val="1"/>
      <w:marLeft w:val="0"/>
      <w:marRight w:val="0"/>
      <w:marTop w:val="0"/>
      <w:marBottom w:val="0"/>
      <w:divBdr>
        <w:top w:val="none" w:sz="0" w:space="0" w:color="auto"/>
        <w:left w:val="none" w:sz="0" w:space="0" w:color="auto"/>
        <w:bottom w:val="none" w:sz="0" w:space="0" w:color="auto"/>
        <w:right w:val="none" w:sz="0" w:space="0" w:color="auto"/>
      </w:divBdr>
    </w:div>
    <w:div w:id="247083611">
      <w:bodyDiv w:val="1"/>
      <w:marLeft w:val="0"/>
      <w:marRight w:val="0"/>
      <w:marTop w:val="0"/>
      <w:marBottom w:val="0"/>
      <w:divBdr>
        <w:top w:val="none" w:sz="0" w:space="0" w:color="auto"/>
        <w:left w:val="none" w:sz="0" w:space="0" w:color="auto"/>
        <w:bottom w:val="none" w:sz="0" w:space="0" w:color="auto"/>
        <w:right w:val="none" w:sz="0" w:space="0" w:color="auto"/>
      </w:divBdr>
    </w:div>
    <w:div w:id="257444118">
      <w:bodyDiv w:val="1"/>
      <w:marLeft w:val="0"/>
      <w:marRight w:val="0"/>
      <w:marTop w:val="0"/>
      <w:marBottom w:val="0"/>
      <w:divBdr>
        <w:top w:val="none" w:sz="0" w:space="0" w:color="auto"/>
        <w:left w:val="none" w:sz="0" w:space="0" w:color="auto"/>
        <w:bottom w:val="none" w:sz="0" w:space="0" w:color="auto"/>
        <w:right w:val="none" w:sz="0" w:space="0" w:color="auto"/>
      </w:divBdr>
    </w:div>
    <w:div w:id="264769250">
      <w:bodyDiv w:val="1"/>
      <w:marLeft w:val="0"/>
      <w:marRight w:val="0"/>
      <w:marTop w:val="0"/>
      <w:marBottom w:val="0"/>
      <w:divBdr>
        <w:top w:val="none" w:sz="0" w:space="0" w:color="auto"/>
        <w:left w:val="none" w:sz="0" w:space="0" w:color="auto"/>
        <w:bottom w:val="none" w:sz="0" w:space="0" w:color="auto"/>
        <w:right w:val="none" w:sz="0" w:space="0" w:color="auto"/>
      </w:divBdr>
    </w:div>
    <w:div w:id="267851962">
      <w:bodyDiv w:val="1"/>
      <w:marLeft w:val="0"/>
      <w:marRight w:val="0"/>
      <w:marTop w:val="0"/>
      <w:marBottom w:val="0"/>
      <w:divBdr>
        <w:top w:val="none" w:sz="0" w:space="0" w:color="auto"/>
        <w:left w:val="none" w:sz="0" w:space="0" w:color="auto"/>
        <w:bottom w:val="none" w:sz="0" w:space="0" w:color="auto"/>
        <w:right w:val="none" w:sz="0" w:space="0" w:color="auto"/>
      </w:divBdr>
    </w:div>
    <w:div w:id="270170064">
      <w:bodyDiv w:val="1"/>
      <w:marLeft w:val="0"/>
      <w:marRight w:val="0"/>
      <w:marTop w:val="0"/>
      <w:marBottom w:val="0"/>
      <w:divBdr>
        <w:top w:val="none" w:sz="0" w:space="0" w:color="auto"/>
        <w:left w:val="none" w:sz="0" w:space="0" w:color="auto"/>
        <w:bottom w:val="none" w:sz="0" w:space="0" w:color="auto"/>
        <w:right w:val="none" w:sz="0" w:space="0" w:color="auto"/>
      </w:divBdr>
    </w:div>
    <w:div w:id="274755722">
      <w:bodyDiv w:val="1"/>
      <w:marLeft w:val="0"/>
      <w:marRight w:val="0"/>
      <w:marTop w:val="0"/>
      <w:marBottom w:val="0"/>
      <w:divBdr>
        <w:top w:val="none" w:sz="0" w:space="0" w:color="auto"/>
        <w:left w:val="none" w:sz="0" w:space="0" w:color="auto"/>
        <w:bottom w:val="none" w:sz="0" w:space="0" w:color="auto"/>
        <w:right w:val="none" w:sz="0" w:space="0" w:color="auto"/>
      </w:divBdr>
    </w:div>
    <w:div w:id="276110188">
      <w:bodyDiv w:val="1"/>
      <w:marLeft w:val="0"/>
      <w:marRight w:val="0"/>
      <w:marTop w:val="0"/>
      <w:marBottom w:val="0"/>
      <w:divBdr>
        <w:top w:val="none" w:sz="0" w:space="0" w:color="auto"/>
        <w:left w:val="none" w:sz="0" w:space="0" w:color="auto"/>
        <w:bottom w:val="none" w:sz="0" w:space="0" w:color="auto"/>
        <w:right w:val="none" w:sz="0" w:space="0" w:color="auto"/>
      </w:divBdr>
    </w:div>
    <w:div w:id="278296484">
      <w:bodyDiv w:val="1"/>
      <w:marLeft w:val="0"/>
      <w:marRight w:val="0"/>
      <w:marTop w:val="0"/>
      <w:marBottom w:val="0"/>
      <w:divBdr>
        <w:top w:val="none" w:sz="0" w:space="0" w:color="auto"/>
        <w:left w:val="none" w:sz="0" w:space="0" w:color="auto"/>
        <w:bottom w:val="none" w:sz="0" w:space="0" w:color="auto"/>
        <w:right w:val="none" w:sz="0" w:space="0" w:color="auto"/>
      </w:divBdr>
    </w:div>
    <w:div w:id="283775129">
      <w:bodyDiv w:val="1"/>
      <w:marLeft w:val="0"/>
      <w:marRight w:val="0"/>
      <w:marTop w:val="0"/>
      <w:marBottom w:val="0"/>
      <w:divBdr>
        <w:top w:val="none" w:sz="0" w:space="0" w:color="auto"/>
        <w:left w:val="none" w:sz="0" w:space="0" w:color="auto"/>
        <w:bottom w:val="none" w:sz="0" w:space="0" w:color="auto"/>
        <w:right w:val="none" w:sz="0" w:space="0" w:color="auto"/>
      </w:divBdr>
    </w:div>
    <w:div w:id="287132661">
      <w:bodyDiv w:val="1"/>
      <w:marLeft w:val="0"/>
      <w:marRight w:val="0"/>
      <w:marTop w:val="0"/>
      <w:marBottom w:val="0"/>
      <w:divBdr>
        <w:top w:val="none" w:sz="0" w:space="0" w:color="auto"/>
        <w:left w:val="none" w:sz="0" w:space="0" w:color="auto"/>
        <w:bottom w:val="none" w:sz="0" w:space="0" w:color="auto"/>
        <w:right w:val="none" w:sz="0" w:space="0" w:color="auto"/>
      </w:divBdr>
    </w:div>
    <w:div w:id="289434622">
      <w:bodyDiv w:val="1"/>
      <w:marLeft w:val="0"/>
      <w:marRight w:val="0"/>
      <w:marTop w:val="0"/>
      <w:marBottom w:val="0"/>
      <w:divBdr>
        <w:top w:val="none" w:sz="0" w:space="0" w:color="auto"/>
        <w:left w:val="none" w:sz="0" w:space="0" w:color="auto"/>
        <w:bottom w:val="none" w:sz="0" w:space="0" w:color="auto"/>
        <w:right w:val="none" w:sz="0" w:space="0" w:color="auto"/>
      </w:divBdr>
    </w:div>
    <w:div w:id="299193682">
      <w:bodyDiv w:val="1"/>
      <w:marLeft w:val="0"/>
      <w:marRight w:val="0"/>
      <w:marTop w:val="0"/>
      <w:marBottom w:val="0"/>
      <w:divBdr>
        <w:top w:val="none" w:sz="0" w:space="0" w:color="auto"/>
        <w:left w:val="none" w:sz="0" w:space="0" w:color="auto"/>
        <w:bottom w:val="none" w:sz="0" w:space="0" w:color="auto"/>
        <w:right w:val="none" w:sz="0" w:space="0" w:color="auto"/>
      </w:divBdr>
    </w:div>
    <w:div w:id="300305343">
      <w:bodyDiv w:val="1"/>
      <w:marLeft w:val="0"/>
      <w:marRight w:val="0"/>
      <w:marTop w:val="0"/>
      <w:marBottom w:val="0"/>
      <w:divBdr>
        <w:top w:val="none" w:sz="0" w:space="0" w:color="auto"/>
        <w:left w:val="none" w:sz="0" w:space="0" w:color="auto"/>
        <w:bottom w:val="none" w:sz="0" w:space="0" w:color="auto"/>
        <w:right w:val="none" w:sz="0" w:space="0" w:color="auto"/>
      </w:divBdr>
    </w:div>
    <w:div w:id="300767922">
      <w:bodyDiv w:val="1"/>
      <w:marLeft w:val="0"/>
      <w:marRight w:val="0"/>
      <w:marTop w:val="0"/>
      <w:marBottom w:val="0"/>
      <w:divBdr>
        <w:top w:val="none" w:sz="0" w:space="0" w:color="auto"/>
        <w:left w:val="none" w:sz="0" w:space="0" w:color="auto"/>
        <w:bottom w:val="none" w:sz="0" w:space="0" w:color="auto"/>
        <w:right w:val="none" w:sz="0" w:space="0" w:color="auto"/>
      </w:divBdr>
    </w:div>
    <w:div w:id="301887797">
      <w:bodyDiv w:val="1"/>
      <w:marLeft w:val="0"/>
      <w:marRight w:val="0"/>
      <w:marTop w:val="0"/>
      <w:marBottom w:val="0"/>
      <w:divBdr>
        <w:top w:val="none" w:sz="0" w:space="0" w:color="auto"/>
        <w:left w:val="none" w:sz="0" w:space="0" w:color="auto"/>
        <w:bottom w:val="none" w:sz="0" w:space="0" w:color="auto"/>
        <w:right w:val="none" w:sz="0" w:space="0" w:color="auto"/>
      </w:divBdr>
    </w:div>
    <w:div w:id="310868069">
      <w:bodyDiv w:val="1"/>
      <w:marLeft w:val="0"/>
      <w:marRight w:val="0"/>
      <w:marTop w:val="0"/>
      <w:marBottom w:val="0"/>
      <w:divBdr>
        <w:top w:val="none" w:sz="0" w:space="0" w:color="auto"/>
        <w:left w:val="none" w:sz="0" w:space="0" w:color="auto"/>
        <w:bottom w:val="none" w:sz="0" w:space="0" w:color="auto"/>
        <w:right w:val="none" w:sz="0" w:space="0" w:color="auto"/>
      </w:divBdr>
    </w:div>
    <w:div w:id="313220084">
      <w:bodyDiv w:val="1"/>
      <w:marLeft w:val="0"/>
      <w:marRight w:val="0"/>
      <w:marTop w:val="0"/>
      <w:marBottom w:val="0"/>
      <w:divBdr>
        <w:top w:val="none" w:sz="0" w:space="0" w:color="auto"/>
        <w:left w:val="none" w:sz="0" w:space="0" w:color="auto"/>
        <w:bottom w:val="none" w:sz="0" w:space="0" w:color="auto"/>
        <w:right w:val="none" w:sz="0" w:space="0" w:color="auto"/>
      </w:divBdr>
    </w:div>
    <w:div w:id="313798055">
      <w:bodyDiv w:val="1"/>
      <w:marLeft w:val="0"/>
      <w:marRight w:val="0"/>
      <w:marTop w:val="0"/>
      <w:marBottom w:val="0"/>
      <w:divBdr>
        <w:top w:val="none" w:sz="0" w:space="0" w:color="auto"/>
        <w:left w:val="none" w:sz="0" w:space="0" w:color="auto"/>
        <w:bottom w:val="none" w:sz="0" w:space="0" w:color="auto"/>
        <w:right w:val="none" w:sz="0" w:space="0" w:color="auto"/>
      </w:divBdr>
    </w:div>
    <w:div w:id="317539898">
      <w:bodyDiv w:val="1"/>
      <w:marLeft w:val="0"/>
      <w:marRight w:val="0"/>
      <w:marTop w:val="0"/>
      <w:marBottom w:val="0"/>
      <w:divBdr>
        <w:top w:val="none" w:sz="0" w:space="0" w:color="auto"/>
        <w:left w:val="none" w:sz="0" w:space="0" w:color="auto"/>
        <w:bottom w:val="none" w:sz="0" w:space="0" w:color="auto"/>
        <w:right w:val="none" w:sz="0" w:space="0" w:color="auto"/>
      </w:divBdr>
    </w:div>
    <w:div w:id="319429424">
      <w:bodyDiv w:val="1"/>
      <w:marLeft w:val="0"/>
      <w:marRight w:val="0"/>
      <w:marTop w:val="0"/>
      <w:marBottom w:val="0"/>
      <w:divBdr>
        <w:top w:val="none" w:sz="0" w:space="0" w:color="auto"/>
        <w:left w:val="none" w:sz="0" w:space="0" w:color="auto"/>
        <w:bottom w:val="none" w:sz="0" w:space="0" w:color="auto"/>
        <w:right w:val="none" w:sz="0" w:space="0" w:color="auto"/>
      </w:divBdr>
    </w:div>
    <w:div w:id="329480352">
      <w:bodyDiv w:val="1"/>
      <w:marLeft w:val="0"/>
      <w:marRight w:val="0"/>
      <w:marTop w:val="0"/>
      <w:marBottom w:val="0"/>
      <w:divBdr>
        <w:top w:val="none" w:sz="0" w:space="0" w:color="auto"/>
        <w:left w:val="none" w:sz="0" w:space="0" w:color="auto"/>
        <w:bottom w:val="none" w:sz="0" w:space="0" w:color="auto"/>
        <w:right w:val="none" w:sz="0" w:space="0" w:color="auto"/>
      </w:divBdr>
    </w:div>
    <w:div w:id="332878742">
      <w:bodyDiv w:val="1"/>
      <w:marLeft w:val="0"/>
      <w:marRight w:val="0"/>
      <w:marTop w:val="0"/>
      <w:marBottom w:val="0"/>
      <w:divBdr>
        <w:top w:val="none" w:sz="0" w:space="0" w:color="auto"/>
        <w:left w:val="none" w:sz="0" w:space="0" w:color="auto"/>
        <w:bottom w:val="none" w:sz="0" w:space="0" w:color="auto"/>
        <w:right w:val="none" w:sz="0" w:space="0" w:color="auto"/>
      </w:divBdr>
    </w:div>
    <w:div w:id="341199338">
      <w:bodyDiv w:val="1"/>
      <w:marLeft w:val="0"/>
      <w:marRight w:val="0"/>
      <w:marTop w:val="0"/>
      <w:marBottom w:val="0"/>
      <w:divBdr>
        <w:top w:val="none" w:sz="0" w:space="0" w:color="auto"/>
        <w:left w:val="none" w:sz="0" w:space="0" w:color="auto"/>
        <w:bottom w:val="none" w:sz="0" w:space="0" w:color="auto"/>
        <w:right w:val="none" w:sz="0" w:space="0" w:color="auto"/>
      </w:divBdr>
    </w:div>
    <w:div w:id="344744152">
      <w:bodyDiv w:val="1"/>
      <w:marLeft w:val="0"/>
      <w:marRight w:val="0"/>
      <w:marTop w:val="0"/>
      <w:marBottom w:val="0"/>
      <w:divBdr>
        <w:top w:val="none" w:sz="0" w:space="0" w:color="auto"/>
        <w:left w:val="none" w:sz="0" w:space="0" w:color="auto"/>
        <w:bottom w:val="none" w:sz="0" w:space="0" w:color="auto"/>
        <w:right w:val="none" w:sz="0" w:space="0" w:color="auto"/>
      </w:divBdr>
    </w:div>
    <w:div w:id="349721484">
      <w:bodyDiv w:val="1"/>
      <w:marLeft w:val="0"/>
      <w:marRight w:val="0"/>
      <w:marTop w:val="0"/>
      <w:marBottom w:val="0"/>
      <w:divBdr>
        <w:top w:val="none" w:sz="0" w:space="0" w:color="auto"/>
        <w:left w:val="none" w:sz="0" w:space="0" w:color="auto"/>
        <w:bottom w:val="none" w:sz="0" w:space="0" w:color="auto"/>
        <w:right w:val="none" w:sz="0" w:space="0" w:color="auto"/>
      </w:divBdr>
    </w:div>
    <w:div w:id="351146808">
      <w:bodyDiv w:val="1"/>
      <w:marLeft w:val="0"/>
      <w:marRight w:val="0"/>
      <w:marTop w:val="0"/>
      <w:marBottom w:val="0"/>
      <w:divBdr>
        <w:top w:val="none" w:sz="0" w:space="0" w:color="auto"/>
        <w:left w:val="none" w:sz="0" w:space="0" w:color="auto"/>
        <w:bottom w:val="none" w:sz="0" w:space="0" w:color="auto"/>
        <w:right w:val="none" w:sz="0" w:space="0" w:color="auto"/>
      </w:divBdr>
    </w:div>
    <w:div w:id="356125184">
      <w:bodyDiv w:val="1"/>
      <w:marLeft w:val="0"/>
      <w:marRight w:val="0"/>
      <w:marTop w:val="0"/>
      <w:marBottom w:val="0"/>
      <w:divBdr>
        <w:top w:val="none" w:sz="0" w:space="0" w:color="auto"/>
        <w:left w:val="none" w:sz="0" w:space="0" w:color="auto"/>
        <w:bottom w:val="none" w:sz="0" w:space="0" w:color="auto"/>
        <w:right w:val="none" w:sz="0" w:space="0" w:color="auto"/>
      </w:divBdr>
    </w:div>
    <w:div w:id="358818627">
      <w:bodyDiv w:val="1"/>
      <w:marLeft w:val="0"/>
      <w:marRight w:val="0"/>
      <w:marTop w:val="0"/>
      <w:marBottom w:val="0"/>
      <w:divBdr>
        <w:top w:val="none" w:sz="0" w:space="0" w:color="auto"/>
        <w:left w:val="none" w:sz="0" w:space="0" w:color="auto"/>
        <w:bottom w:val="none" w:sz="0" w:space="0" w:color="auto"/>
        <w:right w:val="none" w:sz="0" w:space="0" w:color="auto"/>
      </w:divBdr>
    </w:div>
    <w:div w:id="361514349">
      <w:bodyDiv w:val="1"/>
      <w:marLeft w:val="0"/>
      <w:marRight w:val="0"/>
      <w:marTop w:val="0"/>
      <w:marBottom w:val="0"/>
      <w:divBdr>
        <w:top w:val="none" w:sz="0" w:space="0" w:color="auto"/>
        <w:left w:val="none" w:sz="0" w:space="0" w:color="auto"/>
        <w:bottom w:val="none" w:sz="0" w:space="0" w:color="auto"/>
        <w:right w:val="none" w:sz="0" w:space="0" w:color="auto"/>
      </w:divBdr>
    </w:div>
    <w:div w:id="366485846">
      <w:bodyDiv w:val="1"/>
      <w:marLeft w:val="0"/>
      <w:marRight w:val="0"/>
      <w:marTop w:val="0"/>
      <w:marBottom w:val="0"/>
      <w:divBdr>
        <w:top w:val="none" w:sz="0" w:space="0" w:color="auto"/>
        <w:left w:val="none" w:sz="0" w:space="0" w:color="auto"/>
        <w:bottom w:val="none" w:sz="0" w:space="0" w:color="auto"/>
        <w:right w:val="none" w:sz="0" w:space="0" w:color="auto"/>
      </w:divBdr>
    </w:div>
    <w:div w:id="369644356">
      <w:bodyDiv w:val="1"/>
      <w:marLeft w:val="0"/>
      <w:marRight w:val="0"/>
      <w:marTop w:val="0"/>
      <w:marBottom w:val="0"/>
      <w:divBdr>
        <w:top w:val="none" w:sz="0" w:space="0" w:color="auto"/>
        <w:left w:val="none" w:sz="0" w:space="0" w:color="auto"/>
        <w:bottom w:val="none" w:sz="0" w:space="0" w:color="auto"/>
        <w:right w:val="none" w:sz="0" w:space="0" w:color="auto"/>
      </w:divBdr>
    </w:div>
    <w:div w:id="374741246">
      <w:bodyDiv w:val="1"/>
      <w:marLeft w:val="0"/>
      <w:marRight w:val="0"/>
      <w:marTop w:val="0"/>
      <w:marBottom w:val="0"/>
      <w:divBdr>
        <w:top w:val="none" w:sz="0" w:space="0" w:color="auto"/>
        <w:left w:val="none" w:sz="0" w:space="0" w:color="auto"/>
        <w:bottom w:val="none" w:sz="0" w:space="0" w:color="auto"/>
        <w:right w:val="none" w:sz="0" w:space="0" w:color="auto"/>
      </w:divBdr>
    </w:div>
    <w:div w:id="376395609">
      <w:bodyDiv w:val="1"/>
      <w:marLeft w:val="0"/>
      <w:marRight w:val="0"/>
      <w:marTop w:val="0"/>
      <w:marBottom w:val="0"/>
      <w:divBdr>
        <w:top w:val="none" w:sz="0" w:space="0" w:color="auto"/>
        <w:left w:val="none" w:sz="0" w:space="0" w:color="auto"/>
        <w:bottom w:val="none" w:sz="0" w:space="0" w:color="auto"/>
        <w:right w:val="none" w:sz="0" w:space="0" w:color="auto"/>
      </w:divBdr>
    </w:div>
    <w:div w:id="380254406">
      <w:bodyDiv w:val="1"/>
      <w:marLeft w:val="0"/>
      <w:marRight w:val="0"/>
      <w:marTop w:val="0"/>
      <w:marBottom w:val="0"/>
      <w:divBdr>
        <w:top w:val="none" w:sz="0" w:space="0" w:color="auto"/>
        <w:left w:val="none" w:sz="0" w:space="0" w:color="auto"/>
        <w:bottom w:val="none" w:sz="0" w:space="0" w:color="auto"/>
        <w:right w:val="none" w:sz="0" w:space="0" w:color="auto"/>
      </w:divBdr>
    </w:div>
    <w:div w:id="386805111">
      <w:bodyDiv w:val="1"/>
      <w:marLeft w:val="0"/>
      <w:marRight w:val="0"/>
      <w:marTop w:val="0"/>
      <w:marBottom w:val="0"/>
      <w:divBdr>
        <w:top w:val="none" w:sz="0" w:space="0" w:color="auto"/>
        <w:left w:val="none" w:sz="0" w:space="0" w:color="auto"/>
        <w:bottom w:val="none" w:sz="0" w:space="0" w:color="auto"/>
        <w:right w:val="none" w:sz="0" w:space="0" w:color="auto"/>
      </w:divBdr>
    </w:div>
    <w:div w:id="386997861">
      <w:bodyDiv w:val="1"/>
      <w:marLeft w:val="0"/>
      <w:marRight w:val="0"/>
      <w:marTop w:val="0"/>
      <w:marBottom w:val="0"/>
      <w:divBdr>
        <w:top w:val="none" w:sz="0" w:space="0" w:color="auto"/>
        <w:left w:val="none" w:sz="0" w:space="0" w:color="auto"/>
        <w:bottom w:val="none" w:sz="0" w:space="0" w:color="auto"/>
        <w:right w:val="none" w:sz="0" w:space="0" w:color="auto"/>
      </w:divBdr>
    </w:div>
    <w:div w:id="389689171">
      <w:bodyDiv w:val="1"/>
      <w:marLeft w:val="0"/>
      <w:marRight w:val="0"/>
      <w:marTop w:val="0"/>
      <w:marBottom w:val="0"/>
      <w:divBdr>
        <w:top w:val="none" w:sz="0" w:space="0" w:color="auto"/>
        <w:left w:val="none" w:sz="0" w:space="0" w:color="auto"/>
        <w:bottom w:val="none" w:sz="0" w:space="0" w:color="auto"/>
        <w:right w:val="none" w:sz="0" w:space="0" w:color="auto"/>
      </w:divBdr>
    </w:div>
    <w:div w:id="407848912">
      <w:bodyDiv w:val="1"/>
      <w:marLeft w:val="0"/>
      <w:marRight w:val="0"/>
      <w:marTop w:val="0"/>
      <w:marBottom w:val="0"/>
      <w:divBdr>
        <w:top w:val="none" w:sz="0" w:space="0" w:color="auto"/>
        <w:left w:val="none" w:sz="0" w:space="0" w:color="auto"/>
        <w:bottom w:val="none" w:sz="0" w:space="0" w:color="auto"/>
        <w:right w:val="none" w:sz="0" w:space="0" w:color="auto"/>
      </w:divBdr>
    </w:div>
    <w:div w:id="409081725">
      <w:bodyDiv w:val="1"/>
      <w:marLeft w:val="0"/>
      <w:marRight w:val="0"/>
      <w:marTop w:val="0"/>
      <w:marBottom w:val="0"/>
      <w:divBdr>
        <w:top w:val="none" w:sz="0" w:space="0" w:color="auto"/>
        <w:left w:val="none" w:sz="0" w:space="0" w:color="auto"/>
        <w:bottom w:val="none" w:sz="0" w:space="0" w:color="auto"/>
        <w:right w:val="none" w:sz="0" w:space="0" w:color="auto"/>
      </w:divBdr>
    </w:div>
    <w:div w:id="415831558">
      <w:bodyDiv w:val="1"/>
      <w:marLeft w:val="0"/>
      <w:marRight w:val="0"/>
      <w:marTop w:val="0"/>
      <w:marBottom w:val="0"/>
      <w:divBdr>
        <w:top w:val="none" w:sz="0" w:space="0" w:color="auto"/>
        <w:left w:val="none" w:sz="0" w:space="0" w:color="auto"/>
        <w:bottom w:val="none" w:sz="0" w:space="0" w:color="auto"/>
        <w:right w:val="none" w:sz="0" w:space="0" w:color="auto"/>
      </w:divBdr>
    </w:div>
    <w:div w:id="426658913">
      <w:bodyDiv w:val="1"/>
      <w:marLeft w:val="0"/>
      <w:marRight w:val="0"/>
      <w:marTop w:val="0"/>
      <w:marBottom w:val="0"/>
      <w:divBdr>
        <w:top w:val="none" w:sz="0" w:space="0" w:color="auto"/>
        <w:left w:val="none" w:sz="0" w:space="0" w:color="auto"/>
        <w:bottom w:val="none" w:sz="0" w:space="0" w:color="auto"/>
        <w:right w:val="none" w:sz="0" w:space="0" w:color="auto"/>
      </w:divBdr>
    </w:div>
    <w:div w:id="430004755">
      <w:bodyDiv w:val="1"/>
      <w:marLeft w:val="0"/>
      <w:marRight w:val="0"/>
      <w:marTop w:val="0"/>
      <w:marBottom w:val="0"/>
      <w:divBdr>
        <w:top w:val="none" w:sz="0" w:space="0" w:color="auto"/>
        <w:left w:val="none" w:sz="0" w:space="0" w:color="auto"/>
        <w:bottom w:val="none" w:sz="0" w:space="0" w:color="auto"/>
        <w:right w:val="none" w:sz="0" w:space="0" w:color="auto"/>
      </w:divBdr>
    </w:div>
    <w:div w:id="430441003">
      <w:bodyDiv w:val="1"/>
      <w:marLeft w:val="0"/>
      <w:marRight w:val="0"/>
      <w:marTop w:val="0"/>
      <w:marBottom w:val="0"/>
      <w:divBdr>
        <w:top w:val="none" w:sz="0" w:space="0" w:color="auto"/>
        <w:left w:val="none" w:sz="0" w:space="0" w:color="auto"/>
        <w:bottom w:val="none" w:sz="0" w:space="0" w:color="auto"/>
        <w:right w:val="none" w:sz="0" w:space="0" w:color="auto"/>
      </w:divBdr>
    </w:div>
    <w:div w:id="435028255">
      <w:bodyDiv w:val="1"/>
      <w:marLeft w:val="0"/>
      <w:marRight w:val="0"/>
      <w:marTop w:val="0"/>
      <w:marBottom w:val="0"/>
      <w:divBdr>
        <w:top w:val="none" w:sz="0" w:space="0" w:color="auto"/>
        <w:left w:val="none" w:sz="0" w:space="0" w:color="auto"/>
        <w:bottom w:val="none" w:sz="0" w:space="0" w:color="auto"/>
        <w:right w:val="none" w:sz="0" w:space="0" w:color="auto"/>
      </w:divBdr>
    </w:div>
    <w:div w:id="435904794">
      <w:bodyDiv w:val="1"/>
      <w:marLeft w:val="0"/>
      <w:marRight w:val="0"/>
      <w:marTop w:val="0"/>
      <w:marBottom w:val="0"/>
      <w:divBdr>
        <w:top w:val="none" w:sz="0" w:space="0" w:color="auto"/>
        <w:left w:val="none" w:sz="0" w:space="0" w:color="auto"/>
        <w:bottom w:val="none" w:sz="0" w:space="0" w:color="auto"/>
        <w:right w:val="none" w:sz="0" w:space="0" w:color="auto"/>
      </w:divBdr>
    </w:div>
    <w:div w:id="437606608">
      <w:bodyDiv w:val="1"/>
      <w:marLeft w:val="0"/>
      <w:marRight w:val="0"/>
      <w:marTop w:val="0"/>
      <w:marBottom w:val="0"/>
      <w:divBdr>
        <w:top w:val="none" w:sz="0" w:space="0" w:color="auto"/>
        <w:left w:val="none" w:sz="0" w:space="0" w:color="auto"/>
        <w:bottom w:val="none" w:sz="0" w:space="0" w:color="auto"/>
        <w:right w:val="none" w:sz="0" w:space="0" w:color="auto"/>
      </w:divBdr>
    </w:div>
    <w:div w:id="459111167">
      <w:bodyDiv w:val="1"/>
      <w:marLeft w:val="0"/>
      <w:marRight w:val="0"/>
      <w:marTop w:val="0"/>
      <w:marBottom w:val="0"/>
      <w:divBdr>
        <w:top w:val="none" w:sz="0" w:space="0" w:color="auto"/>
        <w:left w:val="none" w:sz="0" w:space="0" w:color="auto"/>
        <w:bottom w:val="none" w:sz="0" w:space="0" w:color="auto"/>
        <w:right w:val="none" w:sz="0" w:space="0" w:color="auto"/>
      </w:divBdr>
    </w:div>
    <w:div w:id="462387367">
      <w:bodyDiv w:val="1"/>
      <w:marLeft w:val="0"/>
      <w:marRight w:val="0"/>
      <w:marTop w:val="0"/>
      <w:marBottom w:val="0"/>
      <w:divBdr>
        <w:top w:val="none" w:sz="0" w:space="0" w:color="auto"/>
        <w:left w:val="none" w:sz="0" w:space="0" w:color="auto"/>
        <w:bottom w:val="none" w:sz="0" w:space="0" w:color="auto"/>
        <w:right w:val="none" w:sz="0" w:space="0" w:color="auto"/>
      </w:divBdr>
    </w:div>
    <w:div w:id="481195294">
      <w:bodyDiv w:val="1"/>
      <w:marLeft w:val="0"/>
      <w:marRight w:val="0"/>
      <w:marTop w:val="0"/>
      <w:marBottom w:val="0"/>
      <w:divBdr>
        <w:top w:val="none" w:sz="0" w:space="0" w:color="auto"/>
        <w:left w:val="none" w:sz="0" w:space="0" w:color="auto"/>
        <w:bottom w:val="none" w:sz="0" w:space="0" w:color="auto"/>
        <w:right w:val="none" w:sz="0" w:space="0" w:color="auto"/>
      </w:divBdr>
    </w:div>
    <w:div w:id="489096882">
      <w:bodyDiv w:val="1"/>
      <w:marLeft w:val="0"/>
      <w:marRight w:val="0"/>
      <w:marTop w:val="0"/>
      <w:marBottom w:val="0"/>
      <w:divBdr>
        <w:top w:val="none" w:sz="0" w:space="0" w:color="auto"/>
        <w:left w:val="none" w:sz="0" w:space="0" w:color="auto"/>
        <w:bottom w:val="none" w:sz="0" w:space="0" w:color="auto"/>
        <w:right w:val="none" w:sz="0" w:space="0" w:color="auto"/>
      </w:divBdr>
    </w:div>
    <w:div w:id="492917934">
      <w:bodyDiv w:val="1"/>
      <w:marLeft w:val="0"/>
      <w:marRight w:val="0"/>
      <w:marTop w:val="0"/>
      <w:marBottom w:val="0"/>
      <w:divBdr>
        <w:top w:val="none" w:sz="0" w:space="0" w:color="auto"/>
        <w:left w:val="none" w:sz="0" w:space="0" w:color="auto"/>
        <w:bottom w:val="none" w:sz="0" w:space="0" w:color="auto"/>
        <w:right w:val="none" w:sz="0" w:space="0" w:color="auto"/>
      </w:divBdr>
    </w:div>
    <w:div w:id="495001277">
      <w:bodyDiv w:val="1"/>
      <w:marLeft w:val="0"/>
      <w:marRight w:val="0"/>
      <w:marTop w:val="0"/>
      <w:marBottom w:val="0"/>
      <w:divBdr>
        <w:top w:val="none" w:sz="0" w:space="0" w:color="auto"/>
        <w:left w:val="none" w:sz="0" w:space="0" w:color="auto"/>
        <w:bottom w:val="none" w:sz="0" w:space="0" w:color="auto"/>
        <w:right w:val="none" w:sz="0" w:space="0" w:color="auto"/>
      </w:divBdr>
    </w:div>
    <w:div w:id="498273110">
      <w:bodyDiv w:val="1"/>
      <w:marLeft w:val="0"/>
      <w:marRight w:val="0"/>
      <w:marTop w:val="0"/>
      <w:marBottom w:val="0"/>
      <w:divBdr>
        <w:top w:val="none" w:sz="0" w:space="0" w:color="auto"/>
        <w:left w:val="none" w:sz="0" w:space="0" w:color="auto"/>
        <w:bottom w:val="none" w:sz="0" w:space="0" w:color="auto"/>
        <w:right w:val="none" w:sz="0" w:space="0" w:color="auto"/>
      </w:divBdr>
    </w:div>
    <w:div w:id="498616347">
      <w:bodyDiv w:val="1"/>
      <w:marLeft w:val="0"/>
      <w:marRight w:val="0"/>
      <w:marTop w:val="0"/>
      <w:marBottom w:val="0"/>
      <w:divBdr>
        <w:top w:val="none" w:sz="0" w:space="0" w:color="auto"/>
        <w:left w:val="none" w:sz="0" w:space="0" w:color="auto"/>
        <w:bottom w:val="none" w:sz="0" w:space="0" w:color="auto"/>
        <w:right w:val="none" w:sz="0" w:space="0" w:color="auto"/>
      </w:divBdr>
    </w:div>
    <w:div w:id="499007431">
      <w:bodyDiv w:val="1"/>
      <w:marLeft w:val="0"/>
      <w:marRight w:val="0"/>
      <w:marTop w:val="0"/>
      <w:marBottom w:val="0"/>
      <w:divBdr>
        <w:top w:val="none" w:sz="0" w:space="0" w:color="auto"/>
        <w:left w:val="none" w:sz="0" w:space="0" w:color="auto"/>
        <w:bottom w:val="none" w:sz="0" w:space="0" w:color="auto"/>
        <w:right w:val="none" w:sz="0" w:space="0" w:color="auto"/>
      </w:divBdr>
    </w:div>
    <w:div w:id="511533197">
      <w:bodyDiv w:val="1"/>
      <w:marLeft w:val="0"/>
      <w:marRight w:val="0"/>
      <w:marTop w:val="0"/>
      <w:marBottom w:val="0"/>
      <w:divBdr>
        <w:top w:val="none" w:sz="0" w:space="0" w:color="auto"/>
        <w:left w:val="none" w:sz="0" w:space="0" w:color="auto"/>
        <w:bottom w:val="none" w:sz="0" w:space="0" w:color="auto"/>
        <w:right w:val="none" w:sz="0" w:space="0" w:color="auto"/>
      </w:divBdr>
    </w:div>
    <w:div w:id="513612095">
      <w:bodyDiv w:val="1"/>
      <w:marLeft w:val="0"/>
      <w:marRight w:val="0"/>
      <w:marTop w:val="0"/>
      <w:marBottom w:val="0"/>
      <w:divBdr>
        <w:top w:val="none" w:sz="0" w:space="0" w:color="auto"/>
        <w:left w:val="none" w:sz="0" w:space="0" w:color="auto"/>
        <w:bottom w:val="none" w:sz="0" w:space="0" w:color="auto"/>
        <w:right w:val="none" w:sz="0" w:space="0" w:color="auto"/>
      </w:divBdr>
    </w:div>
    <w:div w:id="515115056">
      <w:bodyDiv w:val="1"/>
      <w:marLeft w:val="0"/>
      <w:marRight w:val="0"/>
      <w:marTop w:val="0"/>
      <w:marBottom w:val="0"/>
      <w:divBdr>
        <w:top w:val="none" w:sz="0" w:space="0" w:color="auto"/>
        <w:left w:val="none" w:sz="0" w:space="0" w:color="auto"/>
        <w:bottom w:val="none" w:sz="0" w:space="0" w:color="auto"/>
        <w:right w:val="none" w:sz="0" w:space="0" w:color="auto"/>
      </w:divBdr>
    </w:div>
    <w:div w:id="519244298">
      <w:bodyDiv w:val="1"/>
      <w:marLeft w:val="0"/>
      <w:marRight w:val="0"/>
      <w:marTop w:val="0"/>
      <w:marBottom w:val="0"/>
      <w:divBdr>
        <w:top w:val="none" w:sz="0" w:space="0" w:color="auto"/>
        <w:left w:val="none" w:sz="0" w:space="0" w:color="auto"/>
        <w:bottom w:val="none" w:sz="0" w:space="0" w:color="auto"/>
        <w:right w:val="none" w:sz="0" w:space="0" w:color="auto"/>
      </w:divBdr>
    </w:div>
    <w:div w:id="522600044">
      <w:bodyDiv w:val="1"/>
      <w:marLeft w:val="0"/>
      <w:marRight w:val="0"/>
      <w:marTop w:val="0"/>
      <w:marBottom w:val="0"/>
      <w:divBdr>
        <w:top w:val="none" w:sz="0" w:space="0" w:color="auto"/>
        <w:left w:val="none" w:sz="0" w:space="0" w:color="auto"/>
        <w:bottom w:val="none" w:sz="0" w:space="0" w:color="auto"/>
        <w:right w:val="none" w:sz="0" w:space="0" w:color="auto"/>
      </w:divBdr>
    </w:div>
    <w:div w:id="536620847">
      <w:bodyDiv w:val="1"/>
      <w:marLeft w:val="0"/>
      <w:marRight w:val="0"/>
      <w:marTop w:val="0"/>
      <w:marBottom w:val="0"/>
      <w:divBdr>
        <w:top w:val="none" w:sz="0" w:space="0" w:color="auto"/>
        <w:left w:val="none" w:sz="0" w:space="0" w:color="auto"/>
        <w:bottom w:val="none" w:sz="0" w:space="0" w:color="auto"/>
        <w:right w:val="none" w:sz="0" w:space="0" w:color="auto"/>
      </w:divBdr>
    </w:div>
    <w:div w:id="538397750">
      <w:bodyDiv w:val="1"/>
      <w:marLeft w:val="0"/>
      <w:marRight w:val="0"/>
      <w:marTop w:val="0"/>
      <w:marBottom w:val="0"/>
      <w:divBdr>
        <w:top w:val="none" w:sz="0" w:space="0" w:color="auto"/>
        <w:left w:val="none" w:sz="0" w:space="0" w:color="auto"/>
        <w:bottom w:val="none" w:sz="0" w:space="0" w:color="auto"/>
        <w:right w:val="none" w:sz="0" w:space="0" w:color="auto"/>
      </w:divBdr>
    </w:div>
    <w:div w:id="541550845">
      <w:bodyDiv w:val="1"/>
      <w:marLeft w:val="0"/>
      <w:marRight w:val="0"/>
      <w:marTop w:val="0"/>
      <w:marBottom w:val="0"/>
      <w:divBdr>
        <w:top w:val="none" w:sz="0" w:space="0" w:color="auto"/>
        <w:left w:val="none" w:sz="0" w:space="0" w:color="auto"/>
        <w:bottom w:val="none" w:sz="0" w:space="0" w:color="auto"/>
        <w:right w:val="none" w:sz="0" w:space="0" w:color="auto"/>
      </w:divBdr>
    </w:div>
    <w:div w:id="543442903">
      <w:bodyDiv w:val="1"/>
      <w:marLeft w:val="0"/>
      <w:marRight w:val="0"/>
      <w:marTop w:val="0"/>
      <w:marBottom w:val="0"/>
      <w:divBdr>
        <w:top w:val="none" w:sz="0" w:space="0" w:color="auto"/>
        <w:left w:val="none" w:sz="0" w:space="0" w:color="auto"/>
        <w:bottom w:val="none" w:sz="0" w:space="0" w:color="auto"/>
        <w:right w:val="none" w:sz="0" w:space="0" w:color="auto"/>
      </w:divBdr>
    </w:div>
    <w:div w:id="550919470">
      <w:bodyDiv w:val="1"/>
      <w:marLeft w:val="0"/>
      <w:marRight w:val="0"/>
      <w:marTop w:val="0"/>
      <w:marBottom w:val="0"/>
      <w:divBdr>
        <w:top w:val="none" w:sz="0" w:space="0" w:color="auto"/>
        <w:left w:val="none" w:sz="0" w:space="0" w:color="auto"/>
        <w:bottom w:val="none" w:sz="0" w:space="0" w:color="auto"/>
        <w:right w:val="none" w:sz="0" w:space="0" w:color="auto"/>
      </w:divBdr>
    </w:div>
    <w:div w:id="551235565">
      <w:bodyDiv w:val="1"/>
      <w:marLeft w:val="0"/>
      <w:marRight w:val="0"/>
      <w:marTop w:val="0"/>
      <w:marBottom w:val="0"/>
      <w:divBdr>
        <w:top w:val="none" w:sz="0" w:space="0" w:color="auto"/>
        <w:left w:val="none" w:sz="0" w:space="0" w:color="auto"/>
        <w:bottom w:val="none" w:sz="0" w:space="0" w:color="auto"/>
        <w:right w:val="none" w:sz="0" w:space="0" w:color="auto"/>
      </w:divBdr>
    </w:div>
    <w:div w:id="557595104">
      <w:bodyDiv w:val="1"/>
      <w:marLeft w:val="0"/>
      <w:marRight w:val="0"/>
      <w:marTop w:val="0"/>
      <w:marBottom w:val="0"/>
      <w:divBdr>
        <w:top w:val="none" w:sz="0" w:space="0" w:color="auto"/>
        <w:left w:val="none" w:sz="0" w:space="0" w:color="auto"/>
        <w:bottom w:val="none" w:sz="0" w:space="0" w:color="auto"/>
        <w:right w:val="none" w:sz="0" w:space="0" w:color="auto"/>
      </w:divBdr>
    </w:div>
    <w:div w:id="565189121">
      <w:bodyDiv w:val="1"/>
      <w:marLeft w:val="0"/>
      <w:marRight w:val="0"/>
      <w:marTop w:val="0"/>
      <w:marBottom w:val="0"/>
      <w:divBdr>
        <w:top w:val="none" w:sz="0" w:space="0" w:color="auto"/>
        <w:left w:val="none" w:sz="0" w:space="0" w:color="auto"/>
        <w:bottom w:val="none" w:sz="0" w:space="0" w:color="auto"/>
        <w:right w:val="none" w:sz="0" w:space="0" w:color="auto"/>
      </w:divBdr>
    </w:div>
    <w:div w:id="578754284">
      <w:bodyDiv w:val="1"/>
      <w:marLeft w:val="0"/>
      <w:marRight w:val="0"/>
      <w:marTop w:val="0"/>
      <w:marBottom w:val="0"/>
      <w:divBdr>
        <w:top w:val="none" w:sz="0" w:space="0" w:color="auto"/>
        <w:left w:val="none" w:sz="0" w:space="0" w:color="auto"/>
        <w:bottom w:val="none" w:sz="0" w:space="0" w:color="auto"/>
        <w:right w:val="none" w:sz="0" w:space="0" w:color="auto"/>
      </w:divBdr>
    </w:div>
    <w:div w:id="582765689">
      <w:bodyDiv w:val="1"/>
      <w:marLeft w:val="0"/>
      <w:marRight w:val="0"/>
      <w:marTop w:val="0"/>
      <w:marBottom w:val="0"/>
      <w:divBdr>
        <w:top w:val="none" w:sz="0" w:space="0" w:color="auto"/>
        <w:left w:val="none" w:sz="0" w:space="0" w:color="auto"/>
        <w:bottom w:val="none" w:sz="0" w:space="0" w:color="auto"/>
        <w:right w:val="none" w:sz="0" w:space="0" w:color="auto"/>
      </w:divBdr>
    </w:div>
    <w:div w:id="590817607">
      <w:bodyDiv w:val="1"/>
      <w:marLeft w:val="0"/>
      <w:marRight w:val="0"/>
      <w:marTop w:val="0"/>
      <w:marBottom w:val="0"/>
      <w:divBdr>
        <w:top w:val="none" w:sz="0" w:space="0" w:color="auto"/>
        <w:left w:val="none" w:sz="0" w:space="0" w:color="auto"/>
        <w:bottom w:val="none" w:sz="0" w:space="0" w:color="auto"/>
        <w:right w:val="none" w:sz="0" w:space="0" w:color="auto"/>
      </w:divBdr>
    </w:div>
    <w:div w:id="596787166">
      <w:bodyDiv w:val="1"/>
      <w:marLeft w:val="0"/>
      <w:marRight w:val="0"/>
      <w:marTop w:val="0"/>
      <w:marBottom w:val="0"/>
      <w:divBdr>
        <w:top w:val="none" w:sz="0" w:space="0" w:color="auto"/>
        <w:left w:val="none" w:sz="0" w:space="0" w:color="auto"/>
        <w:bottom w:val="none" w:sz="0" w:space="0" w:color="auto"/>
        <w:right w:val="none" w:sz="0" w:space="0" w:color="auto"/>
      </w:divBdr>
    </w:div>
    <w:div w:id="596794675">
      <w:bodyDiv w:val="1"/>
      <w:marLeft w:val="0"/>
      <w:marRight w:val="0"/>
      <w:marTop w:val="0"/>
      <w:marBottom w:val="0"/>
      <w:divBdr>
        <w:top w:val="none" w:sz="0" w:space="0" w:color="auto"/>
        <w:left w:val="none" w:sz="0" w:space="0" w:color="auto"/>
        <w:bottom w:val="none" w:sz="0" w:space="0" w:color="auto"/>
        <w:right w:val="none" w:sz="0" w:space="0" w:color="auto"/>
      </w:divBdr>
    </w:div>
    <w:div w:id="596985795">
      <w:bodyDiv w:val="1"/>
      <w:marLeft w:val="0"/>
      <w:marRight w:val="0"/>
      <w:marTop w:val="0"/>
      <w:marBottom w:val="0"/>
      <w:divBdr>
        <w:top w:val="none" w:sz="0" w:space="0" w:color="auto"/>
        <w:left w:val="none" w:sz="0" w:space="0" w:color="auto"/>
        <w:bottom w:val="none" w:sz="0" w:space="0" w:color="auto"/>
        <w:right w:val="none" w:sz="0" w:space="0" w:color="auto"/>
      </w:divBdr>
    </w:div>
    <w:div w:id="598105554">
      <w:bodyDiv w:val="1"/>
      <w:marLeft w:val="0"/>
      <w:marRight w:val="0"/>
      <w:marTop w:val="0"/>
      <w:marBottom w:val="0"/>
      <w:divBdr>
        <w:top w:val="none" w:sz="0" w:space="0" w:color="auto"/>
        <w:left w:val="none" w:sz="0" w:space="0" w:color="auto"/>
        <w:bottom w:val="none" w:sz="0" w:space="0" w:color="auto"/>
        <w:right w:val="none" w:sz="0" w:space="0" w:color="auto"/>
      </w:divBdr>
    </w:div>
    <w:div w:id="600991083">
      <w:bodyDiv w:val="1"/>
      <w:marLeft w:val="0"/>
      <w:marRight w:val="0"/>
      <w:marTop w:val="0"/>
      <w:marBottom w:val="0"/>
      <w:divBdr>
        <w:top w:val="none" w:sz="0" w:space="0" w:color="auto"/>
        <w:left w:val="none" w:sz="0" w:space="0" w:color="auto"/>
        <w:bottom w:val="none" w:sz="0" w:space="0" w:color="auto"/>
        <w:right w:val="none" w:sz="0" w:space="0" w:color="auto"/>
      </w:divBdr>
    </w:div>
    <w:div w:id="603922464">
      <w:bodyDiv w:val="1"/>
      <w:marLeft w:val="0"/>
      <w:marRight w:val="0"/>
      <w:marTop w:val="0"/>
      <w:marBottom w:val="0"/>
      <w:divBdr>
        <w:top w:val="none" w:sz="0" w:space="0" w:color="auto"/>
        <w:left w:val="none" w:sz="0" w:space="0" w:color="auto"/>
        <w:bottom w:val="none" w:sz="0" w:space="0" w:color="auto"/>
        <w:right w:val="none" w:sz="0" w:space="0" w:color="auto"/>
      </w:divBdr>
    </w:div>
    <w:div w:id="617415477">
      <w:bodyDiv w:val="1"/>
      <w:marLeft w:val="0"/>
      <w:marRight w:val="0"/>
      <w:marTop w:val="0"/>
      <w:marBottom w:val="0"/>
      <w:divBdr>
        <w:top w:val="none" w:sz="0" w:space="0" w:color="auto"/>
        <w:left w:val="none" w:sz="0" w:space="0" w:color="auto"/>
        <w:bottom w:val="none" w:sz="0" w:space="0" w:color="auto"/>
        <w:right w:val="none" w:sz="0" w:space="0" w:color="auto"/>
      </w:divBdr>
    </w:div>
    <w:div w:id="620843024">
      <w:bodyDiv w:val="1"/>
      <w:marLeft w:val="0"/>
      <w:marRight w:val="0"/>
      <w:marTop w:val="0"/>
      <w:marBottom w:val="0"/>
      <w:divBdr>
        <w:top w:val="none" w:sz="0" w:space="0" w:color="auto"/>
        <w:left w:val="none" w:sz="0" w:space="0" w:color="auto"/>
        <w:bottom w:val="none" w:sz="0" w:space="0" w:color="auto"/>
        <w:right w:val="none" w:sz="0" w:space="0" w:color="auto"/>
      </w:divBdr>
    </w:div>
    <w:div w:id="622343578">
      <w:bodyDiv w:val="1"/>
      <w:marLeft w:val="0"/>
      <w:marRight w:val="0"/>
      <w:marTop w:val="0"/>
      <w:marBottom w:val="0"/>
      <w:divBdr>
        <w:top w:val="none" w:sz="0" w:space="0" w:color="auto"/>
        <w:left w:val="none" w:sz="0" w:space="0" w:color="auto"/>
        <w:bottom w:val="none" w:sz="0" w:space="0" w:color="auto"/>
        <w:right w:val="none" w:sz="0" w:space="0" w:color="auto"/>
      </w:divBdr>
    </w:div>
    <w:div w:id="626592322">
      <w:bodyDiv w:val="1"/>
      <w:marLeft w:val="0"/>
      <w:marRight w:val="0"/>
      <w:marTop w:val="0"/>
      <w:marBottom w:val="0"/>
      <w:divBdr>
        <w:top w:val="none" w:sz="0" w:space="0" w:color="auto"/>
        <w:left w:val="none" w:sz="0" w:space="0" w:color="auto"/>
        <w:bottom w:val="none" w:sz="0" w:space="0" w:color="auto"/>
        <w:right w:val="none" w:sz="0" w:space="0" w:color="auto"/>
      </w:divBdr>
    </w:div>
    <w:div w:id="640769859">
      <w:bodyDiv w:val="1"/>
      <w:marLeft w:val="0"/>
      <w:marRight w:val="0"/>
      <w:marTop w:val="0"/>
      <w:marBottom w:val="0"/>
      <w:divBdr>
        <w:top w:val="none" w:sz="0" w:space="0" w:color="auto"/>
        <w:left w:val="none" w:sz="0" w:space="0" w:color="auto"/>
        <w:bottom w:val="none" w:sz="0" w:space="0" w:color="auto"/>
        <w:right w:val="none" w:sz="0" w:space="0" w:color="auto"/>
      </w:divBdr>
    </w:div>
    <w:div w:id="642848936">
      <w:bodyDiv w:val="1"/>
      <w:marLeft w:val="0"/>
      <w:marRight w:val="0"/>
      <w:marTop w:val="0"/>
      <w:marBottom w:val="0"/>
      <w:divBdr>
        <w:top w:val="none" w:sz="0" w:space="0" w:color="auto"/>
        <w:left w:val="none" w:sz="0" w:space="0" w:color="auto"/>
        <w:bottom w:val="none" w:sz="0" w:space="0" w:color="auto"/>
        <w:right w:val="none" w:sz="0" w:space="0" w:color="auto"/>
      </w:divBdr>
    </w:div>
    <w:div w:id="643005249">
      <w:bodyDiv w:val="1"/>
      <w:marLeft w:val="0"/>
      <w:marRight w:val="0"/>
      <w:marTop w:val="0"/>
      <w:marBottom w:val="0"/>
      <w:divBdr>
        <w:top w:val="none" w:sz="0" w:space="0" w:color="auto"/>
        <w:left w:val="none" w:sz="0" w:space="0" w:color="auto"/>
        <w:bottom w:val="none" w:sz="0" w:space="0" w:color="auto"/>
        <w:right w:val="none" w:sz="0" w:space="0" w:color="auto"/>
      </w:divBdr>
    </w:div>
    <w:div w:id="644168351">
      <w:bodyDiv w:val="1"/>
      <w:marLeft w:val="0"/>
      <w:marRight w:val="0"/>
      <w:marTop w:val="0"/>
      <w:marBottom w:val="0"/>
      <w:divBdr>
        <w:top w:val="none" w:sz="0" w:space="0" w:color="auto"/>
        <w:left w:val="none" w:sz="0" w:space="0" w:color="auto"/>
        <w:bottom w:val="none" w:sz="0" w:space="0" w:color="auto"/>
        <w:right w:val="none" w:sz="0" w:space="0" w:color="auto"/>
      </w:divBdr>
    </w:div>
    <w:div w:id="647520520">
      <w:bodyDiv w:val="1"/>
      <w:marLeft w:val="0"/>
      <w:marRight w:val="0"/>
      <w:marTop w:val="0"/>
      <w:marBottom w:val="0"/>
      <w:divBdr>
        <w:top w:val="none" w:sz="0" w:space="0" w:color="auto"/>
        <w:left w:val="none" w:sz="0" w:space="0" w:color="auto"/>
        <w:bottom w:val="none" w:sz="0" w:space="0" w:color="auto"/>
        <w:right w:val="none" w:sz="0" w:space="0" w:color="auto"/>
      </w:divBdr>
    </w:div>
    <w:div w:id="650407455">
      <w:bodyDiv w:val="1"/>
      <w:marLeft w:val="0"/>
      <w:marRight w:val="0"/>
      <w:marTop w:val="0"/>
      <w:marBottom w:val="0"/>
      <w:divBdr>
        <w:top w:val="none" w:sz="0" w:space="0" w:color="auto"/>
        <w:left w:val="none" w:sz="0" w:space="0" w:color="auto"/>
        <w:bottom w:val="none" w:sz="0" w:space="0" w:color="auto"/>
        <w:right w:val="none" w:sz="0" w:space="0" w:color="auto"/>
      </w:divBdr>
    </w:div>
    <w:div w:id="655375131">
      <w:bodyDiv w:val="1"/>
      <w:marLeft w:val="0"/>
      <w:marRight w:val="0"/>
      <w:marTop w:val="0"/>
      <w:marBottom w:val="0"/>
      <w:divBdr>
        <w:top w:val="none" w:sz="0" w:space="0" w:color="auto"/>
        <w:left w:val="none" w:sz="0" w:space="0" w:color="auto"/>
        <w:bottom w:val="none" w:sz="0" w:space="0" w:color="auto"/>
        <w:right w:val="none" w:sz="0" w:space="0" w:color="auto"/>
      </w:divBdr>
    </w:div>
    <w:div w:id="660693822">
      <w:bodyDiv w:val="1"/>
      <w:marLeft w:val="0"/>
      <w:marRight w:val="0"/>
      <w:marTop w:val="0"/>
      <w:marBottom w:val="0"/>
      <w:divBdr>
        <w:top w:val="none" w:sz="0" w:space="0" w:color="auto"/>
        <w:left w:val="none" w:sz="0" w:space="0" w:color="auto"/>
        <w:bottom w:val="none" w:sz="0" w:space="0" w:color="auto"/>
        <w:right w:val="none" w:sz="0" w:space="0" w:color="auto"/>
      </w:divBdr>
    </w:div>
    <w:div w:id="661546234">
      <w:bodyDiv w:val="1"/>
      <w:marLeft w:val="0"/>
      <w:marRight w:val="0"/>
      <w:marTop w:val="0"/>
      <w:marBottom w:val="0"/>
      <w:divBdr>
        <w:top w:val="none" w:sz="0" w:space="0" w:color="auto"/>
        <w:left w:val="none" w:sz="0" w:space="0" w:color="auto"/>
        <w:bottom w:val="none" w:sz="0" w:space="0" w:color="auto"/>
        <w:right w:val="none" w:sz="0" w:space="0" w:color="auto"/>
      </w:divBdr>
    </w:div>
    <w:div w:id="669866361">
      <w:bodyDiv w:val="1"/>
      <w:marLeft w:val="0"/>
      <w:marRight w:val="0"/>
      <w:marTop w:val="0"/>
      <w:marBottom w:val="0"/>
      <w:divBdr>
        <w:top w:val="none" w:sz="0" w:space="0" w:color="auto"/>
        <w:left w:val="none" w:sz="0" w:space="0" w:color="auto"/>
        <w:bottom w:val="none" w:sz="0" w:space="0" w:color="auto"/>
        <w:right w:val="none" w:sz="0" w:space="0" w:color="auto"/>
      </w:divBdr>
    </w:div>
    <w:div w:id="670716587">
      <w:bodyDiv w:val="1"/>
      <w:marLeft w:val="0"/>
      <w:marRight w:val="0"/>
      <w:marTop w:val="0"/>
      <w:marBottom w:val="0"/>
      <w:divBdr>
        <w:top w:val="none" w:sz="0" w:space="0" w:color="auto"/>
        <w:left w:val="none" w:sz="0" w:space="0" w:color="auto"/>
        <w:bottom w:val="none" w:sz="0" w:space="0" w:color="auto"/>
        <w:right w:val="none" w:sz="0" w:space="0" w:color="auto"/>
      </w:divBdr>
    </w:div>
    <w:div w:id="673342410">
      <w:bodyDiv w:val="1"/>
      <w:marLeft w:val="0"/>
      <w:marRight w:val="0"/>
      <w:marTop w:val="0"/>
      <w:marBottom w:val="0"/>
      <w:divBdr>
        <w:top w:val="none" w:sz="0" w:space="0" w:color="auto"/>
        <w:left w:val="none" w:sz="0" w:space="0" w:color="auto"/>
        <w:bottom w:val="none" w:sz="0" w:space="0" w:color="auto"/>
        <w:right w:val="none" w:sz="0" w:space="0" w:color="auto"/>
      </w:divBdr>
    </w:div>
    <w:div w:id="675503861">
      <w:bodyDiv w:val="1"/>
      <w:marLeft w:val="0"/>
      <w:marRight w:val="0"/>
      <w:marTop w:val="0"/>
      <w:marBottom w:val="0"/>
      <w:divBdr>
        <w:top w:val="none" w:sz="0" w:space="0" w:color="auto"/>
        <w:left w:val="none" w:sz="0" w:space="0" w:color="auto"/>
        <w:bottom w:val="none" w:sz="0" w:space="0" w:color="auto"/>
        <w:right w:val="none" w:sz="0" w:space="0" w:color="auto"/>
      </w:divBdr>
    </w:div>
    <w:div w:id="681857615">
      <w:bodyDiv w:val="1"/>
      <w:marLeft w:val="0"/>
      <w:marRight w:val="0"/>
      <w:marTop w:val="0"/>
      <w:marBottom w:val="0"/>
      <w:divBdr>
        <w:top w:val="none" w:sz="0" w:space="0" w:color="auto"/>
        <w:left w:val="none" w:sz="0" w:space="0" w:color="auto"/>
        <w:bottom w:val="none" w:sz="0" w:space="0" w:color="auto"/>
        <w:right w:val="none" w:sz="0" w:space="0" w:color="auto"/>
      </w:divBdr>
    </w:div>
    <w:div w:id="682324038">
      <w:bodyDiv w:val="1"/>
      <w:marLeft w:val="0"/>
      <w:marRight w:val="0"/>
      <w:marTop w:val="0"/>
      <w:marBottom w:val="0"/>
      <w:divBdr>
        <w:top w:val="none" w:sz="0" w:space="0" w:color="auto"/>
        <w:left w:val="none" w:sz="0" w:space="0" w:color="auto"/>
        <w:bottom w:val="none" w:sz="0" w:space="0" w:color="auto"/>
        <w:right w:val="none" w:sz="0" w:space="0" w:color="auto"/>
      </w:divBdr>
    </w:div>
    <w:div w:id="683940288">
      <w:bodyDiv w:val="1"/>
      <w:marLeft w:val="0"/>
      <w:marRight w:val="0"/>
      <w:marTop w:val="0"/>
      <w:marBottom w:val="0"/>
      <w:divBdr>
        <w:top w:val="none" w:sz="0" w:space="0" w:color="auto"/>
        <w:left w:val="none" w:sz="0" w:space="0" w:color="auto"/>
        <w:bottom w:val="none" w:sz="0" w:space="0" w:color="auto"/>
        <w:right w:val="none" w:sz="0" w:space="0" w:color="auto"/>
      </w:divBdr>
    </w:div>
    <w:div w:id="686054209">
      <w:bodyDiv w:val="1"/>
      <w:marLeft w:val="0"/>
      <w:marRight w:val="0"/>
      <w:marTop w:val="0"/>
      <w:marBottom w:val="0"/>
      <w:divBdr>
        <w:top w:val="none" w:sz="0" w:space="0" w:color="auto"/>
        <w:left w:val="none" w:sz="0" w:space="0" w:color="auto"/>
        <w:bottom w:val="none" w:sz="0" w:space="0" w:color="auto"/>
        <w:right w:val="none" w:sz="0" w:space="0" w:color="auto"/>
      </w:divBdr>
    </w:div>
    <w:div w:id="695539187">
      <w:bodyDiv w:val="1"/>
      <w:marLeft w:val="0"/>
      <w:marRight w:val="0"/>
      <w:marTop w:val="0"/>
      <w:marBottom w:val="0"/>
      <w:divBdr>
        <w:top w:val="none" w:sz="0" w:space="0" w:color="auto"/>
        <w:left w:val="none" w:sz="0" w:space="0" w:color="auto"/>
        <w:bottom w:val="none" w:sz="0" w:space="0" w:color="auto"/>
        <w:right w:val="none" w:sz="0" w:space="0" w:color="auto"/>
      </w:divBdr>
    </w:div>
    <w:div w:id="696084137">
      <w:bodyDiv w:val="1"/>
      <w:marLeft w:val="0"/>
      <w:marRight w:val="0"/>
      <w:marTop w:val="0"/>
      <w:marBottom w:val="0"/>
      <w:divBdr>
        <w:top w:val="none" w:sz="0" w:space="0" w:color="auto"/>
        <w:left w:val="none" w:sz="0" w:space="0" w:color="auto"/>
        <w:bottom w:val="none" w:sz="0" w:space="0" w:color="auto"/>
        <w:right w:val="none" w:sz="0" w:space="0" w:color="auto"/>
      </w:divBdr>
    </w:div>
    <w:div w:id="697588086">
      <w:bodyDiv w:val="1"/>
      <w:marLeft w:val="0"/>
      <w:marRight w:val="0"/>
      <w:marTop w:val="0"/>
      <w:marBottom w:val="0"/>
      <w:divBdr>
        <w:top w:val="none" w:sz="0" w:space="0" w:color="auto"/>
        <w:left w:val="none" w:sz="0" w:space="0" w:color="auto"/>
        <w:bottom w:val="none" w:sz="0" w:space="0" w:color="auto"/>
        <w:right w:val="none" w:sz="0" w:space="0" w:color="auto"/>
      </w:divBdr>
    </w:div>
    <w:div w:id="697974596">
      <w:bodyDiv w:val="1"/>
      <w:marLeft w:val="0"/>
      <w:marRight w:val="0"/>
      <w:marTop w:val="0"/>
      <w:marBottom w:val="0"/>
      <w:divBdr>
        <w:top w:val="none" w:sz="0" w:space="0" w:color="auto"/>
        <w:left w:val="none" w:sz="0" w:space="0" w:color="auto"/>
        <w:bottom w:val="none" w:sz="0" w:space="0" w:color="auto"/>
        <w:right w:val="none" w:sz="0" w:space="0" w:color="auto"/>
      </w:divBdr>
    </w:div>
    <w:div w:id="698092520">
      <w:bodyDiv w:val="1"/>
      <w:marLeft w:val="0"/>
      <w:marRight w:val="0"/>
      <w:marTop w:val="0"/>
      <w:marBottom w:val="0"/>
      <w:divBdr>
        <w:top w:val="none" w:sz="0" w:space="0" w:color="auto"/>
        <w:left w:val="none" w:sz="0" w:space="0" w:color="auto"/>
        <w:bottom w:val="none" w:sz="0" w:space="0" w:color="auto"/>
        <w:right w:val="none" w:sz="0" w:space="0" w:color="auto"/>
      </w:divBdr>
    </w:div>
    <w:div w:id="701320596">
      <w:bodyDiv w:val="1"/>
      <w:marLeft w:val="0"/>
      <w:marRight w:val="0"/>
      <w:marTop w:val="0"/>
      <w:marBottom w:val="0"/>
      <w:divBdr>
        <w:top w:val="none" w:sz="0" w:space="0" w:color="auto"/>
        <w:left w:val="none" w:sz="0" w:space="0" w:color="auto"/>
        <w:bottom w:val="none" w:sz="0" w:space="0" w:color="auto"/>
        <w:right w:val="none" w:sz="0" w:space="0" w:color="auto"/>
      </w:divBdr>
    </w:div>
    <w:div w:id="703797671">
      <w:bodyDiv w:val="1"/>
      <w:marLeft w:val="0"/>
      <w:marRight w:val="0"/>
      <w:marTop w:val="0"/>
      <w:marBottom w:val="0"/>
      <w:divBdr>
        <w:top w:val="none" w:sz="0" w:space="0" w:color="auto"/>
        <w:left w:val="none" w:sz="0" w:space="0" w:color="auto"/>
        <w:bottom w:val="none" w:sz="0" w:space="0" w:color="auto"/>
        <w:right w:val="none" w:sz="0" w:space="0" w:color="auto"/>
      </w:divBdr>
    </w:div>
    <w:div w:id="707995202">
      <w:bodyDiv w:val="1"/>
      <w:marLeft w:val="0"/>
      <w:marRight w:val="0"/>
      <w:marTop w:val="0"/>
      <w:marBottom w:val="0"/>
      <w:divBdr>
        <w:top w:val="none" w:sz="0" w:space="0" w:color="auto"/>
        <w:left w:val="none" w:sz="0" w:space="0" w:color="auto"/>
        <w:bottom w:val="none" w:sz="0" w:space="0" w:color="auto"/>
        <w:right w:val="none" w:sz="0" w:space="0" w:color="auto"/>
      </w:divBdr>
    </w:div>
    <w:div w:id="712118338">
      <w:bodyDiv w:val="1"/>
      <w:marLeft w:val="0"/>
      <w:marRight w:val="0"/>
      <w:marTop w:val="0"/>
      <w:marBottom w:val="0"/>
      <w:divBdr>
        <w:top w:val="none" w:sz="0" w:space="0" w:color="auto"/>
        <w:left w:val="none" w:sz="0" w:space="0" w:color="auto"/>
        <w:bottom w:val="none" w:sz="0" w:space="0" w:color="auto"/>
        <w:right w:val="none" w:sz="0" w:space="0" w:color="auto"/>
      </w:divBdr>
    </w:div>
    <w:div w:id="713382444">
      <w:bodyDiv w:val="1"/>
      <w:marLeft w:val="0"/>
      <w:marRight w:val="0"/>
      <w:marTop w:val="0"/>
      <w:marBottom w:val="0"/>
      <w:divBdr>
        <w:top w:val="none" w:sz="0" w:space="0" w:color="auto"/>
        <w:left w:val="none" w:sz="0" w:space="0" w:color="auto"/>
        <w:bottom w:val="none" w:sz="0" w:space="0" w:color="auto"/>
        <w:right w:val="none" w:sz="0" w:space="0" w:color="auto"/>
      </w:divBdr>
    </w:div>
    <w:div w:id="716589048">
      <w:bodyDiv w:val="1"/>
      <w:marLeft w:val="0"/>
      <w:marRight w:val="0"/>
      <w:marTop w:val="0"/>
      <w:marBottom w:val="0"/>
      <w:divBdr>
        <w:top w:val="none" w:sz="0" w:space="0" w:color="auto"/>
        <w:left w:val="none" w:sz="0" w:space="0" w:color="auto"/>
        <w:bottom w:val="none" w:sz="0" w:space="0" w:color="auto"/>
        <w:right w:val="none" w:sz="0" w:space="0" w:color="auto"/>
      </w:divBdr>
    </w:div>
    <w:div w:id="717436419">
      <w:bodyDiv w:val="1"/>
      <w:marLeft w:val="0"/>
      <w:marRight w:val="0"/>
      <w:marTop w:val="0"/>
      <w:marBottom w:val="0"/>
      <w:divBdr>
        <w:top w:val="none" w:sz="0" w:space="0" w:color="auto"/>
        <w:left w:val="none" w:sz="0" w:space="0" w:color="auto"/>
        <w:bottom w:val="none" w:sz="0" w:space="0" w:color="auto"/>
        <w:right w:val="none" w:sz="0" w:space="0" w:color="auto"/>
      </w:divBdr>
    </w:div>
    <w:div w:id="718239865">
      <w:bodyDiv w:val="1"/>
      <w:marLeft w:val="0"/>
      <w:marRight w:val="0"/>
      <w:marTop w:val="0"/>
      <w:marBottom w:val="0"/>
      <w:divBdr>
        <w:top w:val="none" w:sz="0" w:space="0" w:color="auto"/>
        <w:left w:val="none" w:sz="0" w:space="0" w:color="auto"/>
        <w:bottom w:val="none" w:sz="0" w:space="0" w:color="auto"/>
        <w:right w:val="none" w:sz="0" w:space="0" w:color="auto"/>
      </w:divBdr>
    </w:div>
    <w:div w:id="729810124">
      <w:bodyDiv w:val="1"/>
      <w:marLeft w:val="0"/>
      <w:marRight w:val="0"/>
      <w:marTop w:val="0"/>
      <w:marBottom w:val="0"/>
      <w:divBdr>
        <w:top w:val="none" w:sz="0" w:space="0" w:color="auto"/>
        <w:left w:val="none" w:sz="0" w:space="0" w:color="auto"/>
        <w:bottom w:val="none" w:sz="0" w:space="0" w:color="auto"/>
        <w:right w:val="none" w:sz="0" w:space="0" w:color="auto"/>
      </w:divBdr>
    </w:div>
    <w:div w:id="731852699">
      <w:bodyDiv w:val="1"/>
      <w:marLeft w:val="0"/>
      <w:marRight w:val="0"/>
      <w:marTop w:val="0"/>
      <w:marBottom w:val="0"/>
      <w:divBdr>
        <w:top w:val="none" w:sz="0" w:space="0" w:color="auto"/>
        <w:left w:val="none" w:sz="0" w:space="0" w:color="auto"/>
        <w:bottom w:val="none" w:sz="0" w:space="0" w:color="auto"/>
        <w:right w:val="none" w:sz="0" w:space="0" w:color="auto"/>
      </w:divBdr>
    </w:div>
    <w:div w:id="734857273">
      <w:bodyDiv w:val="1"/>
      <w:marLeft w:val="0"/>
      <w:marRight w:val="0"/>
      <w:marTop w:val="0"/>
      <w:marBottom w:val="0"/>
      <w:divBdr>
        <w:top w:val="none" w:sz="0" w:space="0" w:color="auto"/>
        <w:left w:val="none" w:sz="0" w:space="0" w:color="auto"/>
        <w:bottom w:val="none" w:sz="0" w:space="0" w:color="auto"/>
        <w:right w:val="none" w:sz="0" w:space="0" w:color="auto"/>
      </w:divBdr>
    </w:div>
    <w:div w:id="735249234">
      <w:bodyDiv w:val="1"/>
      <w:marLeft w:val="0"/>
      <w:marRight w:val="0"/>
      <w:marTop w:val="0"/>
      <w:marBottom w:val="0"/>
      <w:divBdr>
        <w:top w:val="none" w:sz="0" w:space="0" w:color="auto"/>
        <w:left w:val="none" w:sz="0" w:space="0" w:color="auto"/>
        <w:bottom w:val="none" w:sz="0" w:space="0" w:color="auto"/>
        <w:right w:val="none" w:sz="0" w:space="0" w:color="auto"/>
      </w:divBdr>
    </w:div>
    <w:div w:id="737021864">
      <w:bodyDiv w:val="1"/>
      <w:marLeft w:val="0"/>
      <w:marRight w:val="0"/>
      <w:marTop w:val="0"/>
      <w:marBottom w:val="0"/>
      <w:divBdr>
        <w:top w:val="none" w:sz="0" w:space="0" w:color="auto"/>
        <w:left w:val="none" w:sz="0" w:space="0" w:color="auto"/>
        <w:bottom w:val="none" w:sz="0" w:space="0" w:color="auto"/>
        <w:right w:val="none" w:sz="0" w:space="0" w:color="auto"/>
      </w:divBdr>
    </w:div>
    <w:div w:id="738358438">
      <w:bodyDiv w:val="1"/>
      <w:marLeft w:val="0"/>
      <w:marRight w:val="0"/>
      <w:marTop w:val="0"/>
      <w:marBottom w:val="0"/>
      <w:divBdr>
        <w:top w:val="none" w:sz="0" w:space="0" w:color="auto"/>
        <w:left w:val="none" w:sz="0" w:space="0" w:color="auto"/>
        <w:bottom w:val="none" w:sz="0" w:space="0" w:color="auto"/>
        <w:right w:val="none" w:sz="0" w:space="0" w:color="auto"/>
      </w:divBdr>
    </w:div>
    <w:div w:id="746071221">
      <w:bodyDiv w:val="1"/>
      <w:marLeft w:val="0"/>
      <w:marRight w:val="0"/>
      <w:marTop w:val="0"/>
      <w:marBottom w:val="0"/>
      <w:divBdr>
        <w:top w:val="none" w:sz="0" w:space="0" w:color="auto"/>
        <w:left w:val="none" w:sz="0" w:space="0" w:color="auto"/>
        <w:bottom w:val="none" w:sz="0" w:space="0" w:color="auto"/>
        <w:right w:val="none" w:sz="0" w:space="0" w:color="auto"/>
      </w:divBdr>
    </w:div>
    <w:div w:id="746999330">
      <w:bodyDiv w:val="1"/>
      <w:marLeft w:val="0"/>
      <w:marRight w:val="0"/>
      <w:marTop w:val="0"/>
      <w:marBottom w:val="0"/>
      <w:divBdr>
        <w:top w:val="none" w:sz="0" w:space="0" w:color="auto"/>
        <w:left w:val="none" w:sz="0" w:space="0" w:color="auto"/>
        <w:bottom w:val="none" w:sz="0" w:space="0" w:color="auto"/>
        <w:right w:val="none" w:sz="0" w:space="0" w:color="auto"/>
      </w:divBdr>
    </w:div>
    <w:div w:id="748505940">
      <w:bodyDiv w:val="1"/>
      <w:marLeft w:val="0"/>
      <w:marRight w:val="0"/>
      <w:marTop w:val="0"/>
      <w:marBottom w:val="0"/>
      <w:divBdr>
        <w:top w:val="none" w:sz="0" w:space="0" w:color="auto"/>
        <w:left w:val="none" w:sz="0" w:space="0" w:color="auto"/>
        <w:bottom w:val="none" w:sz="0" w:space="0" w:color="auto"/>
        <w:right w:val="none" w:sz="0" w:space="0" w:color="auto"/>
      </w:divBdr>
    </w:div>
    <w:div w:id="748649544">
      <w:bodyDiv w:val="1"/>
      <w:marLeft w:val="0"/>
      <w:marRight w:val="0"/>
      <w:marTop w:val="0"/>
      <w:marBottom w:val="0"/>
      <w:divBdr>
        <w:top w:val="none" w:sz="0" w:space="0" w:color="auto"/>
        <w:left w:val="none" w:sz="0" w:space="0" w:color="auto"/>
        <w:bottom w:val="none" w:sz="0" w:space="0" w:color="auto"/>
        <w:right w:val="none" w:sz="0" w:space="0" w:color="auto"/>
      </w:divBdr>
    </w:div>
    <w:div w:id="748841959">
      <w:bodyDiv w:val="1"/>
      <w:marLeft w:val="0"/>
      <w:marRight w:val="0"/>
      <w:marTop w:val="0"/>
      <w:marBottom w:val="0"/>
      <w:divBdr>
        <w:top w:val="none" w:sz="0" w:space="0" w:color="auto"/>
        <w:left w:val="none" w:sz="0" w:space="0" w:color="auto"/>
        <w:bottom w:val="none" w:sz="0" w:space="0" w:color="auto"/>
        <w:right w:val="none" w:sz="0" w:space="0" w:color="auto"/>
      </w:divBdr>
    </w:div>
    <w:div w:id="751464653">
      <w:bodyDiv w:val="1"/>
      <w:marLeft w:val="0"/>
      <w:marRight w:val="0"/>
      <w:marTop w:val="0"/>
      <w:marBottom w:val="0"/>
      <w:divBdr>
        <w:top w:val="none" w:sz="0" w:space="0" w:color="auto"/>
        <w:left w:val="none" w:sz="0" w:space="0" w:color="auto"/>
        <w:bottom w:val="none" w:sz="0" w:space="0" w:color="auto"/>
        <w:right w:val="none" w:sz="0" w:space="0" w:color="auto"/>
      </w:divBdr>
    </w:div>
    <w:div w:id="756250850">
      <w:bodyDiv w:val="1"/>
      <w:marLeft w:val="0"/>
      <w:marRight w:val="0"/>
      <w:marTop w:val="0"/>
      <w:marBottom w:val="0"/>
      <w:divBdr>
        <w:top w:val="none" w:sz="0" w:space="0" w:color="auto"/>
        <w:left w:val="none" w:sz="0" w:space="0" w:color="auto"/>
        <w:bottom w:val="none" w:sz="0" w:space="0" w:color="auto"/>
        <w:right w:val="none" w:sz="0" w:space="0" w:color="auto"/>
      </w:divBdr>
    </w:div>
    <w:div w:id="764617448">
      <w:bodyDiv w:val="1"/>
      <w:marLeft w:val="0"/>
      <w:marRight w:val="0"/>
      <w:marTop w:val="0"/>
      <w:marBottom w:val="0"/>
      <w:divBdr>
        <w:top w:val="none" w:sz="0" w:space="0" w:color="auto"/>
        <w:left w:val="none" w:sz="0" w:space="0" w:color="auto"/>
        <w:bottom w:val="none" w:sz="0" w:space="0" w:color="auto"/>
        <w:right w:val="none" w:sz="0" w:space="0" w:color="auto"/>
      </w:divBdr>
    </w:div>
    <w:div w:id="765423355">
      <w:bodyDiv w:val="1"/>
      <w:marLeft w:val="0"/>
      <w:marRight w:val="0"/>
      <w:marTop w:val="0"/>
      <w:marBottom w:val="0"/>
      <w:divBdr>
        <w:top w:val="none" w:sz="0" w:space="0" w:color="auto"/>
        <w:left w:val="none" w:sz="0" w:space="0" w:color="auto"/>
        <w:bottom w:val="none" w:sz="0" w:space="0" w:color="auto"/>
        <w:right w:val="none" w:sz="0" w:space="0" w:color="auto"/>
      </w:divBdr>
    </w:div>
    <w:div w:id="770853213">
      <w:bodyDiv w:val="1"/>
      <w:marLeft w:val="0"/>
      <w:marRight w:val="0"/>
      <w:marTop w:val="0"/>
      <w:marBottom w:val="0"/>
      <w:divBdr>
        <w:top w:val="none" w:sz="0" w:space="0" w:color="auto"/>
        <w:left w:val="none" w:sz="0" w:space="0" w:color="auto"/>
        <w:bottom w:val="none" w:sz="0" w:space="0" w:color="auto"/>
        <w:right w:val="none" w:sz="0" w:space="0" w:color="auto"/>
      </w:divBdr>
    </w:div>
    <w:div w:id="775255649">
      <w:bodyDiv w:val="1"/>
      <w:marLeft w:val="0"/>
      <w:marRight w:val="0"/>
      <w:marTop w:val="0"/>
      <w:marBottom w:val="0"/>
      <w:divBdr>
        <w:top w:val="none" w:sz="0" w:space="0" w:color="auto"/>
        <w:left w:val="none" w:sz="0" w:space="0" w:color="auto"/>
        <w:bottom w:val="none" w:sz="0" w:space="0" w:color="auto"/>
        <w:right w:val="none" w:sz="0" w:space="0" w:color="auto"/>
      </w:divBdr>
    </w:div>
    <w:div w:id="775910260">
      <w:bodyDiv w:val="1"/>
      <w:marLeft w:val="0"/>
      <w:marRight w:val="0"/>
      <w:marTop w:val="0"/>
      <w:marBottom w:val="0"/>
      <w:divBdr>
        <w:top w:val="none" w:sz="0" w:space="0" w:color="auto"/>
        <w:left w:val="none" w:sz="0" w:space="0" w:color="auto"/>
        <w:bottom w:val="none" w:sz="0" w:space="0" w:color="auto"/>
        <w:right w:val="none" w:sz="0" w:space="0" w:color="auto"/>
      </w:divBdr>
    </w:div>
    <w:div w:id="776096164">
      <w:bodyDiv w:val="1"/>
      <w:marLeft w:val="0"/>
      <w:marRight w:val="0"/>
      <w:marTop w:val="0"/>
      <w:marBottom w:val="0"/>
      <w:divBdr>
        <w:top w:val="none" w:sz="0" w:space="0" w:color="auto"/>
        <w:left w:val="none" w:sz="0" w:space="0" w:color="auto"/>
        <w:bottom w:val="none" w:sz="0" w:space="0" w:color="auto"/>
        <w:right w:val="none" w:sz="0" w:space="0" w:color="auto"/>
      </w:divBdr>
    </w:div>
    <w:div w:id="777481182">
      <w:bodyDiv w:val="1"/>
      <w:marLeft w:val="0"/>
      <w:marRight w:val="0"/>
      <w:marTop w:val="0"/>
      <w:marBottom w:val="0"/>
      <w:divBdr>
        <w:top w:val="none" w:sz="0" w:space="0" w:color="auto"/>
        <w:left w:val="none" w:sz="0" w:space="0" w:color="auto"/>
        <w:bottom w:val="none" w:sz="0" w:space="0" w:color="auto"/>
        <w:right w:val="none" w:sz="0" w:space="0" w:color="auto"/>
      </w:divBdr>
    </w:div>
    <w:div w:id="778373923">
      <w:bodyDiv w:val="1"/>
      <w:marLeft w:val="0"/>
      <w:marRight w:val="0"/>
      <w:marTop w:val="0"/>
      <w:marBottom w:val="0"/>
      <w:divBdr>
        <w:top w:val="none" w:sz="0" w:space="0" w:color="auto"/>
        <w:left w:val="none" w:sz="0" w:space="0" w:color="auto"/>
        <w:bottom w:val="none" w:sz="0" w:space="0" w:color="auto"/>
        <w:right w:val="none" w:sz="0" w:space="0" w:color="auto"/>
      </w:divBdr>
    </w:div>
    <w:div w:id="780491542">
      <w:bodyDiv w:val="1"/>
      <w:marLeft w:val="0"/>
      <w:marRight w:val="0"/>
      <w:marTop w:val="0"/>
      <w:marBottom w:val="0"/>
      <w:divBdr>
        <w:top w:val="none" w:sz="0" w:space="0" w:color="auto"/>
        <w:left w:val="none" w:sz="0" w:space="0" w:color="auto"/>
        <w:bottom w:val="none" w:sz="0" w:space="0" w:color="auto"/>
        <w:right w:val="none" w:sz="0" w:space="0" w:color="auto"/>
      </w:divBdr>
    </w:div>
    <w:div w:id="782578831">
      <w:bodyDiv w:val="1"/>
      <w:marLeft w:val="0"/>
      <w:marRight w:val="0"/>
      <w:marTop w:val="0"/>
      <w:marBottom w:val="0"/>
      <w:divBdr>
        <w:top w:val="none" w:sz="0" w:space="0" w:color="auto"/>
        <w:left w:val="none" w:sz="0" w:space="0" w:color="auto"/>
        <w:bottom w:val="none" w:sz="0" w:space="0" w:color="auto"/>
        <w:right w:val="none" w:sz="0" w:space="0" w:color="auto"/>
      </w:divBdr>
    </w:div>
    <w:div w:id="788016337">
      <w:bodyDiv w:val="1"/>
      <w:marLeft w:val="0"/>
      <w:marRight w:val="0"/>
      <w:marTop w:val="0"/>
      <w:marBottom w:val="0"/>
      <w:divBdr>
        <w:top w:val="none" w:sz="0" w:space="0" w:color="auto"/>
        <w:left w:val="none" w:sz="0" w:space="0" w:color="auto"/>
        <w:bottom w:val="none" w:sz="0" w:space="0" w:color="auto"/>
        <w:right w:val="none" w:sz="0" w:space="0" w:color="auto"/>
      </w:divBdr>
    </w:div>
    <w:div w:id="789009455">
      <w:bodyDiv w:val="1"/>
      <w:marLeft w:val="0"/>
      <w:marRight w:val="0"/>
      <w:marTop w:val="0"/>
      <w:marBottom w:val="0"/>
      <w:divBdr>
        <w:top w:val="none" w:sz="0" w:space="0" w:color="auto"/>
        <w:left w:val="none" w:sz="0" w:space="0" w:color="auto"/>
        <w:bottom w:val="none" w:sz="0" w:space="0" w:color="auto"/>
        <w:right w:val="none" w:sz="0" w:space="0" w:color="auto"/>
      </w:divBdr>
    </w:div>
    <w:div w:id="793863044">
      <w:bodyDiv w:val="1"/>
      <w:marLeft w:val="0"/>
      <w:marRight w:val="0"/>
      <w:marTop w:val="0"/>
      <w:marBottom w:val="0"/>
      <w:divBdr>
        <w:top w:val="none" w:sz="0" w:space="0" w:color="auto"/>
        <w:left w:val="none" w:sz="0" w:space="0" w:color="auto"/>
        <w:bottom w:val="none" w:sz="0" w:space="0" w:color="auto"/>
        <w:right w:val="none" w:sz="0" w:space="0" w:color="auto"/>
      </w:divBdr>
    </w:div>
    <w:div w:id="794131442">
      <w:bodyDiv w:val="1"/>
      <w:marLeft w:val="0"/>
      <w:marRight w:val="0"/>
      <w:marTop w:val="0"/>
      <w:marBottom w:val="0"/>
      <w:divBdr>
        <w:top w:val="none" w:sz="0" w:space="0" w:color="auto"/>
        <w:left w:val="none" w:sz="0" w:space="0" w:color="auto"/>
        <w:bottom w:val="none" w:sz="0" w:space="0" w:color="auto"/>
        <w:right w:val="none" w:sz="0" w:space="0" w:color="auto"/>
      </w:divBdr>
    </w:div>
    <w:div w:id="797064749">
      <w:bodyDiv w:val="1"/>
      <w:marLeft w:val="0"/>
      <w:marRight w:val="0"/>
      <w:marTop w:val="0"/>
      <w:marBottom w:val="0"/>
      <w:divBdr>
        <w:top w:val="none" w:sz="0" w:space="0" w:color="auto"/>
        <w:left w:val="none" w:sz="0" w:space="0" w:color="auto"/>
        <w:bottom w:val="none" w:sz="0" w:space="0" w:color="auto"/>
        <w:right w:val="none" w:sz="0" w:space="0" w:color="auto"/>
      </w:divBdr>
    </w:div>
    <w:div w:id="797341121">
      <w:bodyDiv w:val="1"/>
      <w:marLeft w:val="0"/>
      <w:marRight w:val="0"/>
      <w:marTop w:val="0"/>
      <w:marBottom w:val="0"/>
      <w:divBdr>
        <w:top w:val="none" w:sz="0" w:space="0" w:color="auto"/>
        <w:left w:val="none" w:sz="0" w:space="0" w:color="auto"/>
        <w:bottom w:val="none" w:sz="0" w:space="0" w:color="auto"/>
        <w:right w:val="none" w:sz="0" w:space="0" w:color="auto"/>
      </w:divBdr>
    </w:div>
    <w:div w:id="797987269">
      <w:bodyDiv w:val="1"/>
      <w:marLeft w:val="0"/>
      <w:marRight w:val="0"/>
      <w:marTop w:val="0"/>
      <w:marBottom w:val="0"/>
      <w:divBdr>
        <w:top w:val="none" w:sz="0" w:space="0" w:color="auto"/>
        <w:left w:val="none" w:sz="0" w:space="0" w:color="auto"/>
        <w:bottom w:val="none" w:sz="0" w:space="0" w:color="auto"/>
        <w:right w:val="none" w:sz="0" w:space="0" w:color="auto"/>
      </w:divBdr>
    </w:div>
    <w:div w:id="799153849">
      <w:bodyDiv w:val="1"/>
      <w:marLeft w:val="0"/>
      <w:marRight w:val="0"/>
      <w:marTop w:val="0"/>
      <w:marBottom w:val="0"/>
      <w:divBdr>
        <w:top w:val="none" w:sz="0" w:space="0" w:color="auto"/>
        <w:left w:val="none" w:sz="0" w:space="0" w:color="auto"/>
        <w:bottom w:val="none" w:sz="0" w:space="0" w:color="auto"/>
        <w:right w:val="none" w:sz="0" w:space="0" w:color="auto"/>
      </w:divBdr>
    </w:div>
    <w:div w:id="804853464">
      <w:bodyDiv w:val="1"/>
      <w:marLeft w:val="0"/>
      <w:marRight w:val="0"/>
      <w:marTop w:val="0"/>
      <w:marBottom w:val="0"/>
      <w:divBdr>
        <w:top w:val="none" w:sz="0" w:space="0" w:color="auto"/>
        <w:left w:val="none" w:sz="0" w:space="0" w:color="auto"/>
        <w:bottom w:val="none" w:sz="0" w:space="0" w:color="auto"/>
        <w:right w:val="none" w:sz="0" w:space="0" w:color="auto"/>
      </w:divBdr>
    </w:div>
    <w:div w:id="806510033">
      <w:bodyDiv w:val="1"/>
      <w:marLeft w:val="0"/>
      <w:marRight w:val="0"/>
      <w:marTop w:val="0"/>
      <w:marBottom w:val="0"/>
      <w:divBdr>
        <w:top w:val="none" w:sz="0" w:space="0" w:color="auto"/>
        <w:left w:val="none" w:sz="0" w:space="0" w:color="auto"/>
        <w:bottom w:val="none" w:sz="0" w:space="0" w:color="auto"/>
        <w:right w:val="none" w:sz="0" w:space="0" w:color="auto"/>
      </w:divBdr>
    </w:div>
    <w:div w:id="808935458">
      <w:bodyDiv w:val="1"/>
      <w:marLeft w:val="0"/>
      <w:marRight w:val="0"/>
      <w:marTop w:val="0"/>
      <w:marBottom w:val="0"/>
      <w:divBdr>
        <w:top w:val="none" w:sz="0" w:space="0" w:color="auto"/>
        <w:left w:val="none" w:sz="0" w:space="0" w:color="auto"/>
        <w:bottom w:val="none" w:sz="0" w:space="0" w:color="auto"/>
        <w:right w:val="none" w:sz="0" w:space="0" w:color="auto"/>
      </w:divBdr>
    </w:div>
    <w:div w:id="811555997">
      <w:bodyDiv w:val="1"/>
      <w:marLeft w:val="0"/>
      <w:marRight w:val="0"/>
      <w:marTop w:val="0"/>
      <w:marBottom w:val="0"/>
      <w:divBdr>
        <w:top w:val="none" w:sz="0" w:space="0" w:color="auto"/>
        <w:left w:val="none" w:sz="0" w:space="0" w:color="auto"/>
        <w:bottom w:val="none" w:sz="0" w:space="0" w:color="auto"/>
        <w:right w:val="none" w:sz="0" w:space="0" w:color="auto"/>
      </w:divBdr>
    </w:div>
    <w:div w:id="812796438">
      <w:bodyDiv w:val="1"/>
      <w:marLeft w:val="0"/>
      <w:marRight w:val="0"/>
      <w:marTop w:val="0"/>
      <w:marBottom w:val="0"/>
      <w:divBdr>
        <w:top w:val="none" w:sz="0" w:space="0" w:color="auto"/>
        <w:left w:val="none" w:sz="0" w:space="0" w:color="auto"/>
        <w:bottom w:val="none" w:sz="0" w:space="0" w:color="auto"/>
        <w:right w:val="none" w:sz="0" w:space="0" w:color="auto"/>
      </w:divBdr>
    </w:div>
    <w:div w:id="813911800">
      <w:bodyDiv w:val="1"/>
      <w:marLeft w:val="0"/>
      <w:marRight w:val="0"/>
      <w:marTop w:val="0"/>
      <w:marBottom w:val="0"/>
      <w:divBdr>
        <w:top w:val="none" w:sz="0" w:space="0" w:color="auto"/>
        <w:left w:val="none" w:sz="0" w:space="0" w:color="auto"/>
        <w:bottom w:val="none" w:sz="0" w:space="0" w:color="auto"/>
        <w:right w:val="none" w:sz="0" w:space="0" w:color="auto"/>
      </w:divBdr>
    </w:div>
    <w:div w:id="828135210">
      <w:bodyDiv w:val="1"/>
      <w:marLeft w:val="0"/>
      <w:marRight w:val="0"/>
      <w:marTop w:val="0"/>
      <w:marBottom w:val="0"/>
      <w:divBdr>
        <w:top w:val="none" w:sz="0" w:space="0" w:color="auto"/>
        <w:left w:val="none" w:sz="0" w:space="0" w:color="auto"/>
        <w:bottom w:val="none" w:sz="0" w:space="0" w:color="auto"/>
        <w:right w:val="none" w:sz="0" w:space="0" w:color="auto"/>
      </w:divBdr>
    </w:div>
    <w:div w:id="829294604">
      <w:bodyDiv w:val="1"/>
      <w:marLeft w:val="0"/>
      <w:marRight w:val="0"/>
      <w:marTop w:val="0"/>
      <w:marBottom w:val="0"/>
      <w:divBdr>
        <w:top w:val="none" w:sz="0" w:space="0" w:color="auto"/>
        <w:left w:val="none" w:sz="0" w:space="0" w:color="auto"/>
        <w:bottom w:val="none" w:sz="0" w:space="0" w:color="auto"/>
        <w:right w:val="none" w:sz="0" w:space="0" w:color="auto"/>
      </w:divBdr>
    </w:div>
    <w:div w:id="829443312">
      <w:bodyDiv w:val="1"/>
      <w:marLeft w:val="0"/>
      <w:marRight w:val="0"/>
      <w:marTop w:val="0"/>
      <w:marBottom w:val="0"/>
      <w:divBdr>
        <w:top w:val="none" w:sz="0" w:space="0" w:color="auto"/>
        <w:left w:val="none" w:sz="0" w:space="0" w:color="auto"/>
        <w:bottom w:val="none" w:sz="0" w:space="0" w:color="auto"/>
        <w:right w:val="none" w:sz="0" w:space="0" w:color="auto"/>
      </w:divBdr>
    </w:div>
    <w:div w:id="838009709">
      <w:bodyDiv w:val="1"/>
      <w:marLeft w:val="0"/>
      <w:marRight w:val="0"/>
      <w:marTop w:val="0"/>
      <w:marBottom w:val="0"/>
      <w:divBdr>
        <w:top w:val="none" w:sz="0" w:space="0" w:color="auto"/>
        <w:left w:val="none" w:sz="0" w:space="0" w:color="auto"/>
        <w:bottom w:val="none" w:sz="0" w:space="0" w:color="auto"/>
        <w:right w:val="none" w:sz="0" w:space="0" w:color="auto"/>
      </w:divBdr>
    </w:div>
    <w:div w:id="857236764">
      <w:bodyDiv w:val="1"/>
      <w:marLeft w:val="0"/>
      <w:marRight w:val="0"/>
      <w:marTop w:val="0"/>
      <w:marBottom w:val="0"/>
      <w:divBdr>
        <w:top w:val="none" w:sz="0" w:space="0" w:color="auto"/>
        <w:left w:val="none" w:sz="0" w:space="0" w:color="auto"/>
        <w:bottom w:val="none" w:sz="0" w:space="0" w:color="auto"/>
        <w:right w:val="none" w:sz="0" w:space="0" w:color="auto"/>
      </w:divBdr>
    </w:div>
    <w:div w:id="858005197">
      <w:bodyDiv w:val="1"/>
      <w:marLeft w:val="0"/>
      <w:marRight w:val="0"/>
      <w:marTop w:val="0"/>
      <w:marBottom w:val="0"/>
      <w:divBdr>
        <w:top w:val="none" w:sz="0" w:space="0" w:color="auto"/>
        <w:left w:val="none" w:sz="0" w:space="0" w:color="auto"/>
        <w:bottom w:val="none" w:sz="0" w:space="0" w:color="auto"/>
        <w:right w:val="none" w:sz="0" w:space="0" w:color="auto"/>
      </w:divBdr>
    </w:div>
    <w:div w:id="859322479">
      <w:bodyDiv w:val="1"/>
      <w:marLeft w:val="0"/>
      <w:marRight w:val="0"/>
      <w:marTop w:val="0"/>
      <w:marBottom w:val="0"/>
      <w:divBdr>
        <w:top w:val="none" w:sz="0" w:space="0" w:color="auto"/>
        <w:left w:val="none" w:sz="0" w:space="0" w:color="auto"/>
        <w:bottom w:val="none" w:sz="0" w:space="0" w:color="auto"/>
        <w:right w:val="none" w:sz="0" w:space="0" w:color="auto"/>
      </w:divBdr>
    </w:div>
    <w:div w:id="866604887">
      <w:bodyDiv w:val="1"/>
      <w:marLeft w:val="0"/>
      <w:marRight w:val="0"/>
      <w:marTop w:val="0"/>
      <w:marBottom w:val="0"/>
      <w:divBdr>
        <w:top w:val="none" w:sz="0" w:space="0" w:color="auto"/>
        <w:left w:val="none" w:sz="0" w:space="0" w:color="auto"/>
        <w:bottom w:val="none" w:sz="0" w:space="0" w:color="auto"/>
        <w:right w:val="none" w:sz="0" w:space="0" w:color="auto"/>
      </w:divBdr>
    </w:div>
    <w:div w:id="872157639">
      <w:bodyDiv w:val="1"/>
      <w:marLeft w:val="0"/>
      <w:marRight w:val="0"/>
      <w:marTop w:val="0"/>
      <w:marBottom w:val="0"/>
      <w:divBdr>
        <w:top w:val="none" w:sz="0" w:space="0" w:color="auto"/>
        <w:left w:val="none" w:sz="0" w:space="0" w:color="auto"/>
        <w:bottom w:val="none" w:sz="0" w:space="0" w:color="auto"/>
        <w:right w:val="none" w:sz="0" w:space="0" w:color="auto"/>
      </w:divBdr>
    </w:div>
    <w:div w:id="872772354">
      <w:bodyDiv w:val="1"/>
      <w:marLeft w:val="0"/>
      <w:marRight w:val="0"/>
      <w:marTop w:val="0"/>
      <w:marBottom w:val="0"/>
      <w:divBdr>
        <w:top w:val="none" w:sz="0" w:space="0" w:color="auto"/>
        <w:left w:val="none" w:sz="0" w:space="0" w:color="auto"/>
        <w:bottom w:val="none" w:sz="0" w:space="0" w:color="auto"/>
        <w:right w:val="none" w:sz="0" w:space="0" w:color="auto"/>
      </w:divBdr>
    </w:div>
    <w:div w:id="875629206">
      <w:bodyDiv w:val="1"/>
      <w:marLeft w:val="0"/>
      <w:marRight w:val="0"/>
      <w:marTop w:val="0"/>
      <w:marBottom w:val="0"/>
      <w:divBdr>
        <w:top w:val="none" w:sz="0" w:space="0" w:color="auto"/>
        <w:left w:val="none" w:sz="0" w:space="0" w:color="auto"/>
        <w:bottom w:val="none" w:sz="0" w:space="0" w:color="auto"/>
        <w:right w:val="none" w:sz="0" w:space="0" w:color="auto"/>
      </w:divBdr>
    </w:div>
    <w:div w:id="876697340">
      <w:bodyDiv w:val="1"/>
      <w:marLeft w:val="0"/>
      <w:marRight w:val="0"/>
      <w:marTop w:val="0"/>
      <w:marBottom w:val="0"/>
      <w:divBdr>
        <w:top w:val="none" w:sz="0" w:space="0" w:color="auto"/>
        <w:left w:val="none" w:sz="0" w:space="0" w:color="auto"/>
        <w:bottom w:val="none" w:sz="0" w:space="0" w:color="auto"/>
        <w:right w:val="none" w:sz="0" w:space="0" w:color="auto"/>
      </w:divBdr>
    </w:div>
    <w:div w:id="878979299">
      <w:bodyDiv w:val="1"/>
      <w:marLeft w:val="0"/>
      <w:marRight w:val="0"/>
      <w:marTop w:val="0"/>
      <w:marBottom w:val="0"/>
      <w:divBdr>
        <w:top w:val="none" w:sz="0" w:space="0" w:color="auto"/>
        <w:left w:val="none" w:sz="0" w:space="0" w:color="auto"/>
        <w:bottom w:val="none" w:sz="0" w:space="0" w:color="auto"/>
        <w:right w:val="none" w:sz="0" w:space="0" w:color="auto"/>
      </w:divBdr>
    </w:div>
    <w:div w:id="886911293">
      <w:bodyDiv w:val="1"/>
      <w:marLeft w:val="0"/>
      <w:marRight w:val="0"/>
      <w:marTop w:val="0"/>
      <w:marBottom w:val="0"/>
      <w:divBdr>
        <w:top w:val="none" w:sz="0" w:space="0" w:color="auto"/>
        <w:left w:val="none" w:sz="0" w:space="0" w:color="auto"/>
        <w:bottom w:val="none" w:sz="0" w:space="0" w:color="auto"/>
        <w:right w:val="none" w:sz="0" w:space="0" w:color="auto"/>
      </w:divBdr>
    </w:div>
    <w:div w:id="887034207">
      <w:bodyDiv w:val="1"/>
      <w:marLeft w:val="0"/>
      <w:marRight w:val="0"/>
      <w:marTop w:val="0"/>
      <w:marBottom w:val="0"/>
      <w:divBdr>
        <w:top w:val="none" w:sz="0" w:space="0" w:color="auto"/>
        <w:left w:val="none" w:sz="0" w:space="0" w:color="auto"/>
        <w:bottom w:val="none" w:sz="0" w:space="0" w:color="auto"/>
        <w:right w:val="none" w:sz="0" w:space="0" w:color="auto"/>
      </w:divBdr>
    </w:div>
    <w:div w:id="891967467">
      <w:bodyDiv w:val="1"/>
      <w:marLeft w:val="0"/>
      <w:marRight w:val="0"/>
      <w:marTop w:val="0"/>
      <w:marBottom w:val="0"/>
      <w:divBdr>
        <w:top w:val="none" w:sz="0" w:space="0" w:color="auto"/>
        <w:left w:val="none" w:sz="0" w:space="0" w:color="auto"/>
        <w:bottom w:val="none" w:sz="0" w:space="0" w:color="auto"/>
        <w:right w:val="none" w:sz="0" w:space="0" w:color="auto"/>
      </w:divBdr>
    </w:div>
    <w:div w:id="893004355">
      <w:bodyDiv w:val="1"/>
      <w:marLeft w:val="0"/>
      <w:marRight w:val="0"/>
      <w:marTop w:val="0"/>
      <w:marBottom w:val="0"/>
      <w:divBdr>
        <w:top w:val="none" w:sz="0" w:space="0" w:color="auto"/>
        <w:left w:val="none" w:sz="0" w:space="0" w:color="auto"/>
        <w:bottom w:val="none" w:sz="0" w:space="0" w:color="auto"/>
        <w:right w:val="none" w:sz="0" w:space="0" w:color="auto"/>
      </w:divBdr>
    </w:div>
    <w:div w:id="896818941">
      <w:bodyDiv w:val="1"/>
      <w:marLeft w:val="0"/>
      <w:marRight w:val="0"/>
      <w:marTop w:val="0"/>
      <w:marBottom w:val="0"/>
      <w:divBdr>
        <w:top w:val="none" w:sz="0" w:space="0" w:color="auto"/>
        <w:left w:val="none" w:sz="0" w:space="0" w:color="auto"/>
        <w:bottom w:val="none" w:sz="0" w:space="0" w:color="auto"/>
        <w:right w:val="none" w:sz="0" w:space="0" w:color="auto"/>
      </w:divBdr>
    </w:div>
    <w:div w:id="898396918">
      <w:bodyDiv w:val="1"/>
      <w:marLeft w:val="0"/>
      <w:marRight w:val="0"/>
      <w:marTop w:val="0"/>
      <w:marBottom w:val="0"/>
      <w:divBdr>
        <w:top w:val="none" w:sz="0" w:space="0" w:color="auto"/>
        <w:left w:val="none" w:sz="0" w:space="0" w:color="auto"/>
        <w:bottom w:val="none" w:sz="0" w:space="0" w:color="auto"/>
        <w:right w:val="none" w:sz="0" w:space="0" w:color="auto"/>
      </w:divBdr>
    </w:div>
    <w:div w:id="899094453">
      <w:bodyDiv w:val="1"/>
      <w:marLeft w:val="0"/>
      <w:marRight w:val="0"/>
      <w:marTop w:val="0"/>
      <w:marBottom w:val="0"/>
      <w:divBdr>
        <w:top w:val="none" w:sz="0" w:space="0" w:color="auto"/>
        <w:left w:val="none" w:sz="0" w:space="0" w:color="auto"/>
        <w:bottom w:val="none" w:sz="0" w:space="0" w:color="auto"/>
        <w:right w:val="none" w:sz="0" w:space="0" w:color="auto"/>
      </w:divBdr>
    </w:div>
    <w:div w:id="911428243">
      <w:bodyDiv w:val="1"/>
      <w:marLeft w:val="0"/>
      <w:marRight w:val="0"/>
      <w:marTop w:val="0"/>
      <w:marBottom w:val="0"/>
      <w:divBdr>
        <w:top w:val="none" w:sz="0" w:space="0" w:color="auto"/>
        <w:left w:val="none" w:sz="0" w:space="0" w:color="auto"/>
        <w:bottom w:val="none" w:sz="0" w:space="0" w:color="auto"/>
        <w:right w:val="none" w:sz="0" w:space="0" w:color="auto"/>
      </w:divBdr>
    </w:div>
    <w:div w:id="916474461">
      <w:bodyDiv w:val="1"/>
      <w:marLeft w:val="0"/>
      <w:marRight w:val="0"/>
      <w:marTop w:val="0"/>
      <w:marBottom w:val="0"/>
      <w:divBdr>
        <w:top w:val="none" w:sz="0" w:space="0" w:color="auto"/>
        <w:left w:val="none" w:sz="0" w:space="0" w:color="auto"/>
        <w:bottom w:val="none" w:sz="0" w:space="0" w:color="auto"/>
        <w:right w:val="none" w:sz="0" w:space="0" w:color="auto"/>
      </w:divBdr>
    </w:div>
    <w:div w:id="921646921">
      <w:bodyDiv w:val="1"/>
      <w:marLeft w:val="0"/>
      <w:marRight w:val="0"/>
      <w:marTop w:val="0"/>
      <w:marBottom w:val="0"/>
      <w:divBdr>
        <w:top w:val="none" w:sz="0" w:space="0" w:color="auto"/>
        <w:left w:val="none" w:sz="0" w:space="0" w:color="auto"/>
        <w:bottom w:val="none" w:sz="0" w:space="0" w:color="auto"/>
        <w:right w:val="none" w:sz="0" w:space="0" w:color="auto"/>
      </w:divBdr>
    </w:div>
    <w:div w:id="926421177">
      <w:bodyDiv w:val="1"/>
      <w:marLeft w:val="0"/>
      <w:marRight w:val="0"/>
      <w:marTop w:val="0"/>
      <w:marBottom w:val="0"/>
      <w:divBdr>
        <w:top w:val="none" w:sz="0" w:space="0" w:color="auto"/>
        <w:left w:val="none" w:sz="0" w:space="0" w:color="auto"/>
        <w:bottom w:val="none" w:sz="0" w:space="0" w:color="auto"/>
        <w:right w:val="none" w:sz="0" w:space="0" w:color="auto"/>
      </w:divBdr>
    </w:div>
    <w:div w:id="939680663">
      <w:bodyDiv w:val="1"/>
      <w:marLeft w:val="0"/>
      <w:marRight w:val="0"/>
      <w:marTop w:val="0"/>
      <w:marBottom w:val="0"/>
      <w:divBdr>
        <w:top w:val="none" w:sz="0" w:space="0" w:color="auto"/>
        <w:left w:val="none" w:sz="0" w:space="0" w:color="auto"/>
        <w:bottom w:val="none" w:sz="0" w:space="0" w:color="auto"/>
        <w:right w:val="none" w:sz="0" w:space="0" w:color="auto"/>
      </w:divBdr>
    </w:div>
    <w:div w:id="940645263">
      <w:bodyDiv w:val="1"/>
      <w:marLeft w:val="0"/>
      <w:marRight w:val="0"/>
      <w:marTop w:val="0"/>
      <w:marBottom w:val="0"/>
      <w:divBdr>
        <w:top w:val="none" w:sz="0" w:space="0" w:color="auto"/>
        <w:left w:val="none" w:sz="0" w:space="0" w:color="auto"/>
        <w:bottom w:val="none" w:sz="0" w:space="0" w:color="auto"/>
        <w:right w:val="none" w:sz="0" w:space="0" w:color="auto"/>
      </w:divBdr>
    </w:div>
    <w:div w:id="951471797">
      <w:bodyDiv w:val="1"/>
      <w:marLeft w:val="0"/>
      <w:marRight w:val="0"/>
      <w:marTop w:val="0"/>
      <w:marBottom w:val="0"/>
      <w:divBdr>
        <w:top w:val="none" w:sz="0" w:space="0" w:color="auto"/>
        <w:left w:val="none" w:sz="0" w:space="0" w:color="auto"/>
        <w:bottom w:val="none" w:sz="0" w:space="0" w:color="auto"/>
        <w:right w:val="none" w:sz="0" w:space="0" w:color="auto"/>
      </w:divBdr>
    </w:div>
    <w:div w:id="953169996">
      <w:bodyDiv w:val="1"/>
      <w:marLeft w:val="0"/>
      <w:marRight w:val="0"/>
      <w:marTop w:val="0"/>
      <w:marBottom w:val="0"/>
      <w:divBdr>
        <w:top w:val="none" w:sz="0" w:space="0" w:color="auto"/>
        <w:left w:val="none" w:sz="0" w:space="0" w:color="auto"/>
        <w:bottom w:val="none" w:sz="0" w:space="0" w:color="auto"/>
        <w:right w:val="none" w:sz="0" w:space="0" w:color="auto"/>
      </w:divBdr>
    </w:div>
    <w:div w:id="954943013">
      <w:bodyDiv w:val="1"/>
      <w:marLeft w:val="0"/>
      <w:marRight w:val="0"/>
      <w:marTop w:val="0"/>
      <w:marBottom w:val="0"/>
      <w:divBdr>
        <w:top w:val="none" w:sz="0" w:space="0" w:color="auto"/>
        <w:left w:val="none" w:sz="0" w:space="0" w:color="auto"/>
        <w:bottom w:val="none" w:sz="0" w:space="0" w:color="auto"/>
        <w:right w:val="none" w:sz="0" w:space="0" w:color="auto"/>
      </w:divBdr>
    </w:div>
    <w:div w:id="959653413">
      <w:bodyDiv w:val="1"/>
      <w:marLeft w:val="0"/>
      <w:marRight w:val="0"/>
      <w:marTop w:val="0"/>
      <w:marBottom w:val="0"/>
      <w:divBdr>
        <w:top w:val="none" w:sz="0" w:space="0" w:color="auto"/>
        <w:left w:val="none" w:sz="0" w:space="0" w:color="auto"/>
        <w:bottom w:val="none" w:sz="0" w:space="0" w:color="auto"/>
        <w:right w:val="none" w:sz="0" w:space="0" w:color="auto"/>
      </w:divBdr>
    </w:div>
    <w:div w:id="962230302">
      <w:bodyDiv w:val="1"/>
      <w:marLeft w:val="0"/>
      <w:marRight w:val="0"/>
      <w:marTop w:val="0"/>
      <w:marBottom w:val="0"/>
      <w:divBdr>
        <w:top w:val="none" w:sz="0" w:space="0" w:color="auto"/>
        <w:left w:val="none" w:sz="0" w:space="0" w:color="auto"/>
        <w:bottom w:val="none" w:sz="0" w:space="0" w:color="auto"/>
        <w:right w:val="none" w:sz="0" w:space="0" w:color="auto"/>
      </w:divBdr>
    </w:div>
    <w:div w:id="963657543">
      <w:bodyDiv w:val="1"/>
      <w:marLeft w:val="0"/>
      <w:marRight w:val="0"/>
      <w:marTop w:val="0"/>
      <w:marBottom w:val="0"/>
      <w:divBdr>
        <w:top w:val="none" w:sz="0" w:space="0" w:color="auto"/>
        <w:left w:val="none" w:sz="0" w:space="0" w:color="auto"/>
        <w:bottom w:val="none" w:sz="0" w:space="0" w:color="auto"/>
        <w:right w:val="none" w:sz="0" w:space="0" w:color="auto"/>
      </w:divBdr>
    </w:div>
    <w:div w:id="966009110">
      <w:bodyDiv w:val="1"/>
      <w:marLeft w:val="0"/>
      <w:marRight w:val="0"/>
      <w:marTop w:val="0"/>
      <w:marBottom w:val="0"/>
      <w:divBdr>
        <w:top w:val="none" w:sz="0" w:space="0" w:color="auto"/>
        <w:left w:val="none" w:sz="0" w:space="0" w:color="auto"/>
        <w:bottom w:val="none" w:sz="0" w:space="0" w:color="auto"/>
        <w:right w:val="none" w:sz="0" w:space="0" w:color="auto"/>
      </w:divBdr>
    </w:div>
    <w:div w:id="969673677">
      <w:bodyDiv w:val="1"/>
      <w:marLeft w:val="0"/>
      <w:marRight w:val="0"/>
      <w:marTop w:val="0"/>
      <w:marBottom w:val="0"/>
      <w:divBdr>
        <w:top w:val="none" w:sz="0" w:space="0" w:color="auto"/>
        <w:left w:val="none" w:sz="0" w:space="0" w:color="auto"/>
        <w:bottom w:val="none" w:sz="0" w:space="0" w:color="auto"/>
        <w:right w:val="none" w:sz="0" w:space="0" w:color="auto"/>
      </w:divBdr>
    </w:div>
    <w:div w:id="970794364">
      <w:bodyDiv w:val="1"/>
      <w:marLeft w:val="0"/>
      <w:marRight w:val="0"/>
      <w:marTop w:val="0"/>
      <w:marBottom w:val="0"/>
      <w:divBdr>
        <w:top w:val="none" w:sz="0" w:space="0" w:color="auto"/>
        <w:left w:val="none" w:sz="0" w:space="0" w:color="auto"/>
        <w:bottom w:val="none" w:sz="0" w:space="0" w:color="auto"/>
        <w:right w:val="none" w:sz="0" w:space="0" w:color="auto"/>
      </w:divBdr>
    </w:div>
    <w:div w:id="981545792">
      <w:bodyDiv w:val="1"/>
      <w:marLeft w:val="0"/>
      <w:marRight w:val="0"/>
      <w:marTop w:val="0"/>
      <w:marBottom w:val="0"/>
      <w:divBdr>
        <w:top w:val="none" w:sz="0" w:space="0" w:color="auto"/>
        <w:left w:val="none" w:sz="0" w:space="0" w:color="auto"/>
        <w:bottom w:val="none" w:sz="0" w:space="0" w:color="auto"/>
        <w:right w:val="none" w:sz="0" w:space="0" w:color="auto"/>
      </w:divBdr>
    </w:div>
    <w:div w:id="986591896">
      <w:bodyDiv w:val="1"/>
      <w:marLeft w:val="0"/>
      <w:marRight w:val="0"/>
      <w:marTop w:val="0"/>
      <w:marBottom w:val="0"/>
      <w:divBdr>
        <w:top w:val="none" w:sz="0" w:space="0" w:color="auto"/>
        <w:left w:val="none" w:sz="0" w:space="0" w:color="auto"/>
        <w:bottom w:val="none" w:sz="0" w:space="0" w:color="auto"/>
        <w:right w:val="none" w:sz="0" w:space="0" w:color="auto"/>
      </w:divBdr>
    </w:div>
    <w:div w:id="986863020">
      <w:bodyDiv w:val="1"/>
      <w:marLeft w:val="0"/>
      <w:marRight w:val="0"/>
      <w:marTop w:val="0"/>
      <w:marBottom w:val="0"/>
      <w:divBdr>
        <w:top w:val="none" w:sz="0" w:space="0" w:color="auto"/>
        <w:left w:val="none" w:sz="0" w:space="0" w:color="auto"/>
        <w:bottom w:val="none" w:sz="0" w:space="0" w:color="auto"/>
        <w:right w:val="none" w:sz="0" w:space="0" w:color="auto"/>
      </w:divBdr>
    </w:div>
    <w:div w:id="993217663">
      <w:bodyDiv w:val="1"/>
      <w:marLeft w:val="0"/>
      <w:marRight w:val="0"/>
      <w:marTop w:val="0"/>
      <w:marBottom w:val="0"/>
      <w:divBdr>
        <w:top w:val="none" w:sz="0" w:space="0" w:color="auto"/>
        <w:left w:val="none" w:sz="0" w:space="0" w:color="auto"/>
        <w:bottom w:val="none" w:sz="0" w:space="0" w:color="auto"/>
        <w:right w:val="none" w:sz="0" w:space="0" w:color="auto"/>
      </w:divBdr>
    </w:div>
    <w:div w:id="995768281">
      <w:bodyDiv w:val="1"/>
      <w:marLeft w:val="0"/>
      <w:marRight w:val="0"/>
      <w:marTop w:val="0"/>
      <w:marBottom w:val="0"/>
      <w:divBdr>
        <w:top w:val="none" w:sz="0" w:space="0" w:color="auto"/>
        <w:left w:val="none" w:sz="0" w:space="0" w:color="auto"/>
        <w:bottom w:val="none" w:sz="0" w:space="0" w:color="auto"/>
        <w:right w:val="none" w:sz="0" w:space="0" w:color="auto"/>
      </w:divBdr>
    </w:div>
    <w:div w:id="997266756">
      <w:bodyDiv w:val="1"/>
      <w:marLeft w:val="0"/>
      <w:marRight w:val="0"/>
      <w:marTop w:val="0"/>
      <w:marBottom w:val="0"/>
      <w:divBdr>
        <w:top w:val="none" w:sz="0" w:space="0" w:color="auto"/>
        <w:left w:val="none" w:sz="0" w:space="0" w:color="auto"/>
        <w:bottom w:val="none" w:sz="0" w:space="0" w:color="auto"/>
        <w:right w:val="none" w:sz="0" w:space="0" w:color="auto"/>
      </w:divBdr>
    </w:div>
    <w:div w:id="1000962246">
      <w:bodyDiv w:val="1"/>
      <w:marLeft w:val="0"/>
      <w:marRight w:val="0"/>
      <w:marTop w:val="0"/>
      <w:marBottom w:val="0"/>
      <w:divBdr>
        <w:top w:val="none" w:sz="0" w:space="0" w:color="auto"/>
        <w:left w:val="none" w:sz="0" w:space="0" w:color="auto"/>
        <w:bottom w:val="none" w:sz="0" w:space="0" w:color="auto"/>
        <w:right w:val="none" w:sz="0" w:space="0" w:color="auto"/>
      </w:divBdr>
    </w:div>
    <w:div w:id="1001390773">
      <w:bodyDiv w:val="1"/>
      <w:marLeft w:val="0"/>
      <w:marRight w:val="0"/>
      <w:marTop w:val="0"/>
      <w:marBottom w:val="0"/>
      <w:divBdr>
        <w:top w:val="none" w:sz="0" w:space="0" w:color="auto"/>
        <w:left w:val="none" w:sz="0" w:space="0" w:color="auto"/>
        <w:bottom w:val="none" w:sz="0" w:space="0" w:color="auto"/>
        <w:right w:val="none" w:sz="0" w:space="0" w:color="auto"/>
      </w:divBdr>
    </w:div>
    <w:div w:id="1006399489">
      <w:bodyDiv w:val="1"/>
      <w:marLeft w:val="0"/>
      <w:marRight w:val="0"/>
      <w:marTop w:val="0"/>
      <w:marBottom w:val="0"/>
      <w:divBdr>
        <w:top w:val="none" w:sz="0" w:space="0" w:color="auto"/>
        <w:left w:val="none" w:sz="0" w:space="0" w:color="auto"/>
        <w:bottom w:val="none" w:sz="0" w:space="0" w:color="auto"/>
        <w:right w:val="none" w:sz="0" w:space="0" w:color="auto"/>
      </w:divBdr>
    </w:div>
    <w:div w:id="1015306754">
      <w:bodyDiv w:val="1"/>
      <w:marLeft w:val="0"/>
      <w:marRight w:val="0"/>
      <w:marTop w:val="0"/>
      <w:marBottom w:val="0"/>
      <w:divBdr>
        <w:top w:val="none" w:sz="0" w:space="0" w:color="auto"/>
        <w:left w:val="none" w:sz="0" w:space="0" w:color="auto"/>
        <w:bottom w:val="none" w:sz="0" w:space="0" w:color="auto"/>
        <w:right w:val="none" w:sz="0" w:space="0" w:color="auto"/>
      </w:divBdr>
    </w:div>
    <w:div w:id="1015427214">
      <w:bodyDiv w:val="1"/>
      <w:marLeft w:val="0"/>
      <w:marRight w:val="0"/>
      <w:marTop w:val="0"/>
      <w:marBottom w:val="0"/>
      <w:divBdr>
        <w:top w:val="none" w:sz="0" w:space="0" w:color="auto"/>
        <w:left w:val="none" w:sz="0" w:space="0" w:color="auto"/>
        <w:bottom w:val="none" w:sz="0" w:space="0" w:color="auto"/>
        <w:right w:val="none" w:sz="0" w:space="0" w:color="auto"/>
      </w:divBdr>
    </w:div>
    <w:div w:id="1019893567">
      <w:bodyDiv w:val="1"/>
      <w:marLeft w:val="0"/>
      <w:marRight w:val="0"/>
      <w:marTop w:val="0"/>
      <w:marBottom w:val="0"/>
      <w:divBdr>
        <w:top w:val="none" w:sz="0" w:space="0" w:color="auto"/>
        <w:left w:val="none" w:sz="0" w:space="0" w:color="auto"/>
        <w:bottom w:val="none" w:sz="0" w:space="0" w:color="auto"/>
        <w:right w:val="none" w:sz="0" w:space="0" w:color="auto"/>
      </w:divBdr>
    </w:div>
    <w:div w:id="1020081494">
      <w:bodyDiv w:val="1"/>
      <w:marLeft w:val="0"/>
      <w:marRight w:val="0"/>
      <w:marTop w:val="0"/>
      <w:marBottom w:val="0"/>
      <w:divBdr>
        <w:top w:val="none" w:sz="0" w:space="0" w:color="auto"/>
        <w:left w:val="none" w:sz="0" w:space="0" w:color="auto"/>
        <w:bottom w:val="none" w:sz="0" w:space="0" w:color="auto"/>
        <w:right w:val="none" w:sz="0" w:space="0" w:color="auto"/>
      </w:divBdr>
    </w:div>
    <w:div w:id="1022784370">
      <w:bodyDiv w:val="1"/>
      <w:marLeft w:val="0"/>
      <w:marRight w:val="0"/>
      <w:marTop w:val="0"/>
      <w:marBottom w:val="0"/>
      <w:divBdr>
        <w:top w:val="none" w:sz="0" w:space="0" w:color="auto"/>
        <w:left w:val="none" w:sz="0" w:space="0" w:color="auto"/>
        <w:bottom w:val="none" w:sz="0" w:space="0" w:color="auto"/>
        <w:right w:val="none" w:sz="0" w:space="0" w:color="auto"/>
      </w:divBdr>
    </w:div>
    <w:div w:id="1029575103">
      <w:bodyDiv w:val="1"/>
      <w:marLeft w:val="0"/>
      <w:marRight w:val="0"/>
      <w:marTop w:val="0"/>
      <w:marBottom w:val="0"/>
      <w:divBdr>
        <w:top w:val="none" w:sz="0" w:space="0" w:color="auto"/>
        <w:left w:val="none" w:sz="0" w:space="0" w:color="auto"/>
        <w:bottom w:val="none" w:sz="0" w:space="0" w:color="auto"/>
        <w:right w:val="none" w:sz="0" w:space="0" w:color="auto"/>
      </w:divBdr>
    </w:div>
    <w:div w:id="1039165390">
      <w:bodyDiv w:val="1"/>
      <w:marLeft w:val="0"/>
      <w:marRight w:val="0"/>
      <w:marTop w:val="0"/>
      <w:marBottom w:val="0"/>
      <w:divBdr>
        <w:top w:val="none" w:sz="0" w:space="0" w:color="auto"/>
        <w:left w:val="none" w:sz="0" w:space="0" w:color="auto"/>
        <w:bottom w:val="none" w:sz="0" w:space="0" w:color="auto"/>
        <w:right w:val="none" w:sz="0" w:space="0" w:color="auto"/>
      </w:divBdr>
    </w:div>
    <w:div w:id="1043217687">
      <w:bodyDiv w:val="1"/>
      <w:marLeft w:val="0"/>
      <w:marRight w:val="0"/>
      <w:marTop w:val="0"/>
      <w:marBottom w:val="0"/>
      <w:divBdr>
        <w:top w:val="none" w:sz="0" w:space="0" w:color="auto"/>
        <w:left w:val="none" w:sz="0" w:space="0" w:color="auto"/>
        <w:bottom w:val="none" w:sz="0" w:space="0" w:color="auto"/>
        <w:right w:val="none" w:sz="0" w:space="0" w:color="auto"/>
      </w:divBdr>
    </w:div>
    <w:div w:id="1049064215">
      <w:bodyDiv w:val="1"/>
      <w:marLeft w:val="0"/>
      <w:marRight w:val="0"/>
      <w:marTop w:val="0"/>
      <w:marBottom w:val="0"/>
      <w:divBdr>
        <w:top w:val="none" w:sz="0" w:space="0" w:color="auto"/>
        <w:left w:val="none" w:sz="0" w:space="0" w:color="auto"/>
        <w:bottom w:val="none" w:sz="0" w:space="0" w:color="auto"/>
        <w:right w:val="none" w:sz="0" w:space="0" w:color="auto"/>
      </w:divBdr>
    </w:div>
    <w:div w:id="1053456867">
      <w:bodyDiv w:val="1"/>
      <w:marLeft w:val="0"/>
      <w:marRight w:val="0"/>
      <w:marTop w:val="0"/>
      <w:marBottom w:val="0"/>
      <w:divBdr>
        <w:top w:val="none" w:sz="0" w:space="0" w:color="auto"/>
        <w:left w:val="none" w:sz="0" w:space="0" w:color="auto"/>
        <w:bottom w:val="none" w:sz="0" w:space="0" w:color="auto"/>
        <w:right w:val="none" w:sz="0" w:space="0" w:color="auto"/>
      </w:divBdr>
    </w:div>
    <w:div w:id="1058167528">
      <w:bodyDiv w:val="1"/>
      <w:marLeft w:val="0"/>
      <w:marRight w:val="0"/>
      <w:marTop w:val="0"/>
      <w:marBottom w:val="0"/>
      <w:divBdr>
        <w:top w:val="none" w:sz="0" w:space="0" w:color="auto"/>
        <w:left w:val="none" w:sz="0" w:space="0" w:color="auto"/>
        <w:bottom w:val="none" w:sz="0" w:space="0" w:color="auto"/>
        <w:right w:val="none" w:sz="0" w:space="0" w:color="auto"/>
      </w:divBdr>
    </w:div>
    <w:div w:id="1059863773">
      <w:bodyDiv w:val="1"/>
      <w:marLeft w:val="0"/>
      <w:marRight w:val="0"/>
      <w:marTop w:val="0"/>
      <w:marBottom w:val="0"/>
      <w:divBdr>
        <w:top w:val="none" w:sz="0" w:space="0" w:color="auto"/>
        <w:left w:val="none" w:sz="0" w:space="0" w:color="auto"/>
        <w:bottom w:val="none" w:sz="0" w:space="0" w:color="auto"/>
        <w:right w:val="none" w:sz="0" w:space="0" w:color="auto"/>
      </w:divBdr>
    </w:div>
    <w:div w:id="1064379530">
      <w:bodyDiv w:val="1"/>
      <w:marLeft w:val="0"/>
      <w:marRight w:val="0"/>
      <w:marTop w:val="0"/>
      <w:marBottom w:val="0"/>
      <w:divBdr>
        <w:top w:val="none" w:sz="0" w:space="0" w:color="auto"/>
        <w:left w:val="none" w:sz="0" w:space="0" w:color="auto"/>
        <w:bottom w:val="none" w:sz="0" w:space="0" w:color="auto"/>
        <w:right w:val="none" w:sz="0" w:space="0" w:color="auto"/>
      </w:divBdr>
    </w:div>
    <w:div w:id="1073702825">
      <w:bodyDiv w:val="1"/>
      <w:marLeft w:val="0"/>
      <w:marRight w:val="0"/>
      <w:marTop w:val="0"/>
      <w:marBottom w:val="0"/>
      <w:divBdr>
        <w:top w:val="none" w:sz="0" w:space="0" w:color="auto"/>
        <w:left w:val="none" w:sz="0" w:space="0" w:color="auto"/>
        <w:bottom w:val="none" w:sz="0" w:space="0" w:color="auto"/>
        <w:right w:val="none" w:sz="0" w:space="0" w:color="auto"/>
      </w:divBdr>
    </w:div>
    <w:div w:id="1076199161">
      <w:bodyDiv w:val="1"/>
      <w:marLeft w:val="0"/>
      <w:marRight w:val="0"/>
      <w:marTop w:val="0"/>
      <w:marBottom w:val="0"/>
      <w:divBdr>
        <w:top w:val="none" w:sz="0" w:space="0" w:color="auto"/>
        <w:left w:val="none" w:sz="0" w:space="0" w:color="auto"/>
        <w:bottom w:val="none" w:sz="0" w:space="0" w:color="auto"/>
        <w:right w:val="none" w:sz="0" w:space="0" w:color="auto"/>
      </w:divBdr>
    </w:div>
    <w:div w:id="1078819433">
      <w:bodyDiv w:val="1"/>
      <w:marLeft w:val="0"/>
      <w:marRight w:val="0"/>
      <w:marTop w:val="0"/>
      <w:marBottom w:val="0"/>
      <w:divBdr>
        <w:top w:val="none" w:sz="0" w:space="0" w:color="auto"/>
        <w:left w:val="none" w:sz="0" w:space="0" w:color="auto"/>
        <w:bottom w:val="none" w:sz="0" w:space="0" w:color="auto"/>
        <w:right w:val="none" w:sz="0" w:space="0" w:color="auto"/>
      </w:divBdr>
    </w:div>
    <w:div w:id="1082028455">
      <w:bodyDiv w:val="1"/>
      <w:marLeft w:val="0"/>
      <w:marRight w:val="0"/>
      <w:marTop w:val="0"/>
      <w:marBottom w:val="0"/>
      <w:divBdr>
        <w:top w:val="none" w:sz="0" w:space="0" w:color="auto"/>
        <w:left w:val="none" w:sz="0" w:space="0" w:color="auto"/>
        <w:bottom w:val="none" w:sz="0" w:space="0" w:color="auto"/>
        <w:right w:val="none" w:sz="0" w:space="0" w:color="auto"/>
      </w:divBdr>
    </w:div>
    <w:div w:id="1083180031">
      <w:bodyDiv w:val="1"/>
      <w:marLeft w:val="0"/>
      <w:marRight w:val="0"/>
      <w:marTop w:val="0"/>
      <w:marBottom w:val="0"/>
      <w:divBdr>
        <w:top w:val="none" w:sz="0" w:space="0" w:color="auto"/>
        <w:left w:val="none" w:sz="0" w:space="0" w:color="auto"/>
        <w:bottom w:val="none" w:sz="0" w:space="0" w:color="auto"/>
        <w:right w:val="none" w:sz="0" w:space="0" w:color="auto"/>
      </w:divBdr>
    </w:div>
    <w:div w:id="1088624156">
      <w:bodyDiv w:val="1"/>
      <w:marLeft w:val="0"/>
      <w:marRight w:val="0"/>
      <w:marTop w:val="0"/>
      <w:marBottom w:val="0"/>
      <w:divBdr>
        <w:top w:val="none" w:sz="0" w:space="0" w:color="auto"/>
        <w:left w:val="none" w:sz="0" w:space="0" w:color="auto"/>
        <w:bottom w:val="none" w:sz="0" w:space="0" w:color="auto"/>
        <w:right w:val="none" w:sz="0" w:space="0" w:color="auto"/>
      </w:divBdr>
    </w:div>
    <w:div w:id="1089306031">
      <w:bodyDiv w:val="1"/>
      <w:marLeft w:val="0"/>
      <w:marRight w:val="0"/>
      <w:marTop w:val="0"/>
      <w:marBottom w:val="0"/>
      <w:divBdr>
        <w:top w:val="none" w:sz="0" w:space="0" w:color="auto"/>
        <w:left w:val="none" w:sz="0" w:space="0" w:color="auto"/>
        <w:bottom w:val="none" w:sz="0" w:space="0" w:color="auto"/>
        <w:right w:val="none" w:sz="0" w:space="0" w:color="auto"/>
      </w:divBdr>
    </w:div>
    <w:div w:id="1090547554">
      <w:bodyDiv w:val="1"/>
      <w:marLeft w:val="0"/>
      <w:marRight w:val="0"/>
      <w:marTop w:val="0"/>
      <w:marBottom w:val="0"/>
      <w:divBdr>
        <w:top w:val="none" w:sz="0" w:space="0" w:color="auto"/>
        <w:left w:val="none" w:sz="0" w:space="0" w:color="auto"/>
        <w:bottom w:val="none" w:sz="0" w:space="0" w:color="auto"/>
        <w:right w:val="none" w:sz="0" w:space="0" w:color="auto"/>
      </w:divBdr>
    </w:div>
    <w:div w:id="1090587611">
      <w:bodyDiv w:val="1"/>
      <w:marLeft w:val="0"/>
      <w:marRight w:val="0"/>
      <w:marTop w:val="0"/>
      <w:marBottom w:val="0"/>
      <w:divBdr>
        <w:top w:val="none" w:sz="0" w:space="0" w:color="auto"/>
        <w:left w:val="none" w:sz="0" w:space="0" w:color="auto"/>
        <w:bottom w:val="none" w:sz="0" w:space="0" w:color="auto"/>
        <w:right w:val="none" w:sz="0" w:space="0" w:color="auto"/>
      </w:divBdr>
    </w:div>
    <w:div w:id="1091468605">
      <w:bodyDiv w:val="1"/>
      <w:marLeft w:val="0"/>
      <w:marRight w:val="0"/>
      <w:marTop w:val="0"/>
      <w:marBottom w:val="0"/>
      <w:divBdr>
        <w:top w:val="none" w:sz="0" w:space="0" w:color="auto"/>
        <w:left w:val="none" w:sz="0" w:space="0" w:color="auto"/>
        <w:bottom w:val="none" w:sz="0" w:space="0" w:color="auto"/>
        <w:right w:val="none" w:sz="0" w:space="0" w:color="auto"/>
      </w:divBdr>
    </w:div>
    <w:div w:id="1096488195">
      <w:bodyDiv w:val="1"/>
      <w:marLeft w:val="0"/>
      <w:marRight w:val="0"/>
      <w:marTop w:val="0"/>
      <w:marBottom w:val="0"/>
      <w:divBdr>
        <w:top w:val="none" w:sz="0" w:space="0" w:color="auto"/>
        <w:left w:val="none" w:sz="0" w:space="0" w:color="auto"/>
        <w:bottom w:val="none" w:sz="0" w:space="0" w:color="auto"/>
        <w:right w:val="none" w:sz="0" w:space="0" w:color="auto"/>
      </w:divBdr>
    </w:div>
    <w:div w:id="1099444860">
      <w:bodyDiv w:val="1"/>
      <w:marLeft w:val="0"/>
      <w:marRight w:val="0"/>
      <w:marTop w:val="0"/>
      <w:marBottom w:val="0"/>
      <w:divBdr>
        <w:top w:val="none" w:sz="0" w:space="0" w:color="auto"/>
        <w:left w:val="none" w:sz="0" w:space="0" w:color="auto"/>
        <w:bottom w:val="none" w:sz="0" w:space="0" w:color="auto"/>
        <w:right w:val="none" w:sz="0" w:space="0" w:color="auto"/>
      </w:divBdr>
    </w:div>
    <w:div w:id="1119835430">
      <w:bodyDiv w:val="1"/>
      <w:marLeft w:val="0"/>
      <w:marRight w:val="0"/>
      <w:marTop w:val="0"/>
      <w:marBottom w:val="0"/>
      <w:divBdr>
        <w:top w:val="none" w:sz="0" w:space="0" w:color="auto"/>
        <w:left w:val="none" w:sz="0" w:space="0" w:color="auto"/>
        <w:bottom w:val="none" w:sz="0" w:space="0" w:color="auto"/>
        <w:right w:val="none" w:sz="0" w:space="0" w:color="auto"/>
      </w:divBdr>
    </w:div>
    <w:div w:id="1123114266">
      <w:bodyDiv w:val="1"/>
      <w:marLeft w:val="0"/>
      <w:marRight w:val="0"/>
      <w:marTop w:val="0"/>
      <w:marBottom w:val="0"/>
      <w:divBdr>
        <w:top w:val="none" w:sz="0" w:space="0" w:color="auto"/>
        <w:left w:val="none" w:sz="0" w:space="0" w:color="auto"/>
        <w:bottom w:val="none" w:sz="0" w:space="0" w:color="auto"/>
        <w:right w:val="none" w:sz="0" w:space="0" w:color="auto"/>
      </w:divBdr>
    </w:div>
    <w:div w:id="1123812287">
      <w:bodyDiv w:val="1"/>
      <w:marLeft w:val="0"/>
      <w:marRight w:val="0"/>
      <w:marTop w:val="0"/>
      <w:marBottom w:val="0"/>
      <w:divBdr>
        <w:top w:val="none" w:sz="0" w:space="0" w:color="auto"/>
        <w:left w:val="none" w:sz="0" w:space="0" w:color="auto"/>
        <w:bottom w:val="none" w:sz="0" w:space="0" w:color="auto"/>
        <w:right w:val="none" w:sz="0" w:space="0" w:color="auto"/>
      </w:divBdr>
    </w:div>
    <w:div w:id="1125930635">
      <w:bodyDiv w:val="1"/>
      <w:marLeft w:val="0"/>
      <w:marRight w:val="0"/>
      <w:marTop w:val="0"/>
      <w:marBottom w:val="0"/>
      <w:divBdr>
        <w:top w:val="none" w:sz="0" w:space="0" w:color="auto"/>
        <w:left w:val="none" w:sz="0" w:space="0" w:color="auto"/>
        <w:bottom w:val="none" w:sz="0" w:space="0" w:color="auto"/>
        <w:right w:val="none" w:sz="0" w:space="0" w:color="auto"/>
      </w:divBdr>
    </w:div>
    <w:div w:id="1126435372">
      <w:bodyDiv w:val="1"/>
      <w:marLeft w:val="0"/>
      <w:marRight w:val="0"/>
      <w:marTop w:val="0"/>
      <w:marBottom w:val="0"/>
      <w:divBdr>
        <w:top w:val="none" w:sz="0" w:space="0" w:color="auto"/>
        <w:left w:val="none" w:sz="0" w:space="0" w:color="auto"/>
        <w:bottom w:val="none" w:sz="0" w:space="0" w:color="auto"/>
        <w:right w:val="none" w:sz="0" w:space="0" w:color="auto"/>
      </w:divBdr>
    </w:div>
    <w:div w:id="1131249620">
      <w:bodyDiv w:val="1"/>
      <w:marLeft w:val="0"/>
      <w:marRight w:val="0"/>
      <w:marTop w:val="0"/>
      <w:marBottom w:val="0"/>
      <w:divBdr>
        <w:top w:val="none" w:sz="0" w:space="0" w:color="auto"/>
        <w:left w:val="none" w:sz="0" w:space="0" w:color="auto"/>
        <w:bottom w:val="none" w:sz="0" w:space="0" w:color="auto"/>
        <w:right w:val="none" w:sz="0" w:space="0" w:color="auto"/>
      </w:divBdr>
    </w:div>
    <w:div w:id="1131944243">
      <w:bodyDiv w:val="1"/>
      <w:marLeft w:val="0"/>
      <w:marRight w:val="0"/>
      <w:marTop w:val="0"/>
      <w:marBottom w:val="0"/>
      <w:divBdr>
        <w:top w:val="none" w:sz="0" w:space="0" w:color="auto"/>
        <w:left w:val="none" w:sz="0" w:space="0" w:color="auto"/>
        <w:bottom w:val="none" w:sz="0" w:space="0" w:color="auto"/>
        <w:right w:val="none" w:sz="0" w:space="0" w:color="auto"/>
      </w:divBdr>
    </w:div>
    <w:div w:id="1133643825">
      <w:bodyDiv w:val="1"/>
      <w:marLeft w:val="0"/>
      <w:marRight w:val="0"/>
      <w:marTop w:val="0"/>
      <w:marBottom w:val="0"/>
      <w:divBdr>
        <w:top w:val="none" w:sz="0" w:space="0" w:color="auto"/>
        <w:left w:val="none" w:sz="0" w:space="0" w:color="auto"/>
        <w:bottom w:val="none" w:sz="0" w:space="0" w:color="auto"/>
        <w:right w:val="none" w:sz="0" w:space="0" w:color="auto"/>
      </w:divBdr>
    </w:div>
    <w:div w:id="1134173617">
      <w:bodyDiv w:val="1"/>
      <w:marLeft w:val="0"/>
      <w:marRight w:val="0"/>
      <w:marTop w:val="0"/>
      <w:marBottom w:val="0"/>
      <w:divBdr>
        <w:top w:val="none" w:sz="0" w:space="0" w:color="auto"/>
        <w:left w:val="none" w:sz="0" w:space="0" w:color="auto"/>
        <w:bottom w:val="none" w:sz="0" w:space="0" w:color="auto"/>
        <w:right w:val="none" w:sz="0" w:space="0" w:color="auto"/>
      </w:divBdr>
    </w:div>
    <w:div w:id="1134447375">
      <w:bodyDiv w:val="1"/>
      <w:marLeft w:val="0"/>
      <w:marRight w:val="0"/>
      <w:marTop w:val="0"/>
      <w:marBottom w:val="0"/>
      <w:divBdr>
        <w:top w:val="none" w:sz="0" w:space="0" w:color="auto"/>
        <w:left w:val="none" w:sz="0" w:space="0" w:color="auto"/>
        <w:bottom w:val="none" w:sz="0" w:space="0" w:color="auto"/>
        <w:right w:val="none" w:sz="0" w:space="0" w:color="auto"/>
      </w:divBdr>
    </w:div>
    <w:div w:id="1140269601">
      <w:bodyDiv w:val="1"/>
      <w:marLeft w:val="0"/>
      <w:marRight w:val="0"/>
      <w:marTop w:val="0"/>
      <w:marBottom w:val="0"/>
      <w:divBdr>
        <w:top w:val="none" w:sz="0" w:space="0" w:color="auto"/>
        <w:left w:val="none" w:sz="0" w:space="0" w:color="auto"/>
        <w:bottom w:val="none" w:sz="0" w:space="0" w:color="auto"/>
        <w:right w:val="none" w:sz="0" w:space="0" w:color="auto"/>
      </w:divBdr>
    </w:div>
    <w:div w:id="1140803787">
      <w:bodyDiv w:val="1"/>
      <w:marLeft w:val="0"/>
      <w:marRight w:val="0"/>
      <w:marTop w:val="0"/>
      <w:marBottom w:val="0"/>
      <w:divBdr>
        <w:top w:val="none" w:sz="0" w:space="0" w:color="auto"/>
        <w:left w:val="none" w:sz="0" w:space="0" w:color="auto"/>
        <w:bottom w:val="none" w:sz="0" w:space="0" w:color="auto"/>
        <w:right w:val="none" w:sz="0" w:space="0" w:color="auto"/>
      </w:divBdr>
    </w:div>
    <w:div w:id="1144202885">
      <w:bodyDiv w:val="1"/>
      <w:marLeft w:val="0"/>
      <w:marRight w:val="0"/>
      <w:marTop w:val="0"/>
      <w:marBottom w:val="0"/>
      <w:divBdr>
        <w:top w:val="none" w:sz="0" w:space="0" w:color="auto"/>
        <w:left w:val="none" w:sz="0" w:space="0" w:color="auto"/>
        <w:bottom w:val="none" w:sz="0" w:space="0" w:color="auto"/>
        <w:right w:val="none" w:sz="0" w:space="0" w:color="auto"/>
      </w:divBdr>
    </w:div>
    <w:div w:id="1148785008">
      <w:bodyDiv w:val="1"/>
      <w:marLeft w:val="0"/>
      <w:marRight w:val="0"/>
      <w:marTop w:val="0"/>
      <w:marBottom w:val="0"/>
      <w:divBdr>
        <w:top w:val="none" w:sz="0" w:space="0" w:color="auto"/>
        <w:left w:val="none" w:sz="0" w:space="0" w:color="auto"/>
        <w:bottom w:val="none" w:sz="0" w:space="0" w:color="auto"/>
        <w:right w:val="none" w:sz="0" w:space="0" w:color="auto"/>
      </w:divBdr>
    </w:div>
    <w:div w:id="1158158726">
      <w:bodyDiv w:val="1"/>
      <w:marLeft w:val="0"/>
      <w:marRight w:val="0"/>
      <w:marTop w:val="0"/>
      <w:marBottom w:val="0"/>
      <w:divBdr>
        <w:top w:val="none" w:sz="0" w:space="0" w:color="auto"/>
        <w:left w:val="none" w:sz="0" w:space="0" w:color="auto"/>
        <w:bottom w:val="none" w:sz="0" w:space="0" w:color="auto"/>
        <w:right w:val="none" w:sz="0" w:space="0" w:color="auto"/>
      </w:divBdr>
    </w:div>
    <w:div w:id="1158226328">
      <w:bodyDiv w:val="1"/>
      <w:marLeft w:val="0"/>
      <w:marRight w:val="0"/>
      <w:marTop w:val="0"/>
      <w:marBottom w:val="0"/>
      <w:divBdr>
        <w:top w:val="none" w:sz="0" w:space="0" w:color="auto"/>
        <w:left w:val="none" w:sz="0" w:space="0" w:color="auto"/>
        <w:bottom w:val="none" w:sz="0" w:space="0" w:color="auto"/>
        <w:right w:val="none" w:sz="0" w:space="0" w:color="auto"/>
      </w:divBdr>
    </w:div>
    <w:div w:id="1159998538">
      <w:bodyDiv w:val="1"/>
      <w:marLeft w:val="0"/>
      <w:marRight w:val="0"/>
      <w:marTop w:val="0"/>
      <w:marBottom w:val="0"/>
      <w:divBdr>
        <w:top w:val="none" w:sz="0" w:space="0" w:color="auto"/>
        <w:left w:val="none" w:sz="0" w:space="0" w:color="auto"/>
        <w:bottom w:val="none" w:sz="0" w:space="0" w:color="auto"/>
        <w:right w:val="none" w:sz="0" w:space="0" w:color="auto"/>
      </w:divBdr>
    </w:div>
    <w:div w:id="1171143139">
      <w:bodyDiv w:val="1"/>
      <w:marLeft w:val="0"/>
      <w:marRight w:val="0"/>
      <w:marTop w:val="0"/>
      <w:marBottom w:val="0"/>
      <w:divBdr>
        <w:top w:val="none" w:sz="0" w:space="0" w:color="auto"/>
        <w:left w:val="none" w:sz="0" w:space="0" w:color="auto"/>
        <w:bottom w:val="none" w:sz="0" w:space="0" w:color="auto"/>
        <w:right w:val="none" w:sz="0" w:space="0" w:color="auto"/>
      </w:divBdr>
    </w:div>
    <w:div w:id="1172377435">
      <w:bodyDiv w:val="1"/>
      <w:marLeft w:val="0"/>
      <w:marRight w:val="0"/>
      <w:marTop w:val="0"/>
      <w:marBottom w:val="0"/>
      <w:divBdr>
        <w:top w:val="none" w:sz="0" w:space="0" w:color="auto"/>
        <w:left w:val="none" w:sz="0" w:space="0" w:color="auto"/>
        <w:bottom w:val="none" w:sz="0" w:space="0" w:color="auto"/>
        <w:right w:val="none" w:sz="0" w:space="0" w:color="auto"/>
      </w:divBdr>
    </w:div>
    <w:div w:id="1172723008">
      <w:bodyDiv w:val="1"/>
      <w:marLeft w:val="0"/>
      <w:marRight w:val="0"/>
      <w:marTop w:val="0"/>
      <w:marBottom w:val="0"/>
      <w:divBdr>
        <w:top w:val="none" w:sz="0" w:space="0" w:color="auto"/>
        <w:left w:val="none" w:sz="0" w:space="0" w:color="auto"/>
        <w:bottom w:val="none" w:sz="0" w:space="0" w:color="auto"/>
        <w:right w:val="none" w:sz="0" w:space="0" w:color="auto"/>
      </w:divBdr>
    </w:div>
    <w:div w:id="1176191718">
      <w:bodyDiv w:val="1"/>
      <w:marLeft w:val="0"/>
      <w:marRight w:val="0"/>
      <w:marTop w:val="0"/>
      <w:marBottom w:val="0"/>
      <w:divBdr>
        <w:top w:val="none" w:sz="0" w:space="0" w:color="auto"/>
        <w:left w:val="none" w:sz="0" w:space="0" w:color="auto"/>
        <w:bottom w:val="none" w:sz="0" w:space="0" w:color="auto"/>
        <w:right w:val="none" w:sz="0" w:space="0" w:color="auto"/>
      </w:divBdr>
    </w:div>
    <w:div w:id="1180117269">
      <w:bodyDiv w:val="1"/>
      <w:marLeft w:val="0"/>
      <w:marRight w:val="0"/>
      <w:marTop w:val="0"/>
      <w:marBottom w:val="0"/>
      <w:divBdr>
        <w:top w:val="none" w:sz="0" w:space="0" w:color="auto"/>
        <w:left w:val="none" w:sz="0" w:space="0" w:color="auto"/>
        <w:bottom w:val="none" w:sz="0" w:space="0" w:color="auto"/>
        <w:right w:val="none" w:sz="0" w:space="0" w:color="auto"/>
      </w:divBdr>
    </w:div>
    <w:div w:id="1189248407">
      <w:bodyDiv w:val="1"/>
      <w:marLeft w:val="0"/>
      <w:marRight w:val="0"/>
      <w:marTop w:val="0"/>
      <w:marBottom w:val="0"/>
      <w:divBdr>
        <w:top w:val="none" w:sz="0" w:space="0" w:color="auto"/>
        <w:left w:val="none" w:sz="0" w:space="0" w:color="auto"/>
        <w:bottom w:val="none" w:sz="0" w:space="0" w:color="auto"/>
        <w:right w:val="none" w:sz="0" w:space="0" w:color="auto"/>
      </w:divBdr>
    </w:div>
    <w:div w:id="1191531391">
      <w:bodyDiv w:val="1"/>
      <w:marLeft w:val="0"/>
      <w:marRight w:val="0"/>
      <w:marTop w:val="0"/>
      <w:marBottom w:val="0"/>
      <w:divBdr>
        <w:top w:val="none" w:sz="0" w:space="0" w:color="auto"/>
        <w:left w:val="none" w:sz="0" w:space="0" w:color="auto"/>
        <w:bottom w:val="none" w:sz="0" w:space="0" w:color="auto"/>
        <w:right w:val="none" w:sz="0" w:space="0" w:color="auto"/>
      </w:divBdr>
    </w:div>
    <w:div w:id="1193500338">
      <w:bodyDiv w:val="1"/>
      <w:marLeft w:val="0"/>
      <w:marRight w:val="0"/>
      <w:marTop w:val="0"/>
      <w:marBottom w:val="0"/>
      <w:divBdr>
        <w:top w:val="none" w:sz="0" w:space="0" w:color="auto"/>
        <w:left w:val="none" w:sz="0" w:space="0" w:color="auto"/>
        <w:bottom w:val="none" w:sz="0" w:space="0" w:color="auto"/>
        <w:right w:val="none" w:sz="0" w:space="0" w:color="auto"/>
      </w:divBdr>
    </w:div>
    <w:div w:id="1193570997">
      <w:bodyDiv w:val="1"/>
      <w:marLeft w:val="0"/>
      <w:marRight w:val="0"/>
      <w:marTop w:val="0"/>
      <w:marBottom w:val="0"/>
      <w:divBdr>
        <w:top w:val="none" w:sz="0" w:space="0" w:color="auto"/>
        <w:left w:val="none" w:sz="0" w:space="0" w:color="auto"/>
        <w:bottom w:val="none" w:sz="0" w:space="0" w:color="auto"/>
        <w:right w:val="none" w:sz="0" w:space="0" w:color="auto"/>
      </w:divBdr>
    </w:div>
    <w:div w:id="1195580646">
      <w:bodyDiv w:val="1"/>
      <w:marLeft w:val="0"/>
      <w:marRight w:val="0"/>
      <w:marTop w:val="0"/>
      <w:marBottom w:val="0"/>
      <w:divBdr>
        <w:top w:val="none" w:sz="0" w:space="0" w:color="auto"/>
        <w:left w:val="none" w:sz="0" w:space="0" w:color="auto"/>
        <w:bottom w:val="none" w:sz="0" w:space="0" w:color="auto"/>
        <w:right w:val="none" w:sz="0" w:space="0" w:color="auto"/>
      </w:divBdr>
    </w:div>
    <w:div w:id="1196774244">
      <w:bodyDiv w:val="1"/>
      <w:marLeft w:val="0"/>
      <w:marRight w:val="0"/>
      <w:marTop w:val="0"/>
      <w:marBottom w:val="0"/>
      <w:divBdr>
        <w:top w:val="none" w:sz="0" w:space="0" w:color="auto"/>
        <w:left w:val="none" w:sz="0" w:space="0" w:color="auto"/>
        <w:bottom w:val="none" w:sz="0" w:space="0" w:color="auto"/>
        <w:right w:val="none" w:sz="0" w:space="0" w:color="auto"/>
      </w:divBdr>
    </w:div>
    <w:div w:id="1204825020">
      <w:bodyDiv w:val="1"/>
      <w:marLeft w:val="0"/>
      <w:marRight w:val="0"/>
      <w:marTop w:val="0"/>
      <w:marBottom w:val="0"/>
      <w:divBdr>
        <w:top w:val="none" w:sz="0" w:space="0" w:color="auto"/>
        <w:left w:val="none" w:sz="0" w:space="0" w:color="auto"/>
        <w:bottom w:val="none" w:sz="0" w:space="0" w:color="auto"/>
        <w:right w:val="none" w:sz="0" w:space="0" w:color="auto"/>
      </w:divBdr>
    </w:div>
    <w:div w:id="1208225845">
      <w:bodyDiv w:val="1"/>
      <w:marLeft w:val="0"/>
      <w:marRight w:val="0"/>
      <w:marTop w:val="0"/>
      <w:marBottom w:val="0"/>
      <w:divBdr>
        <w:top w:val="none" w:sz="0" w:space="0" w:color="auto"/>
        <w:left w:val="none" w:sz="0" w:space="0" w:color="auto"/>
        <w:bottom w:val="none" w:sz="0" w:space="0" w:color="auto"/>
        <w:right w:val="none" w:sz="0" w:space="0" w:color="auto"/>
      </w:divBdr>
    </w:div>
    <w:div w:id="1211379695">
      <w:bodyDiv w:val="1"/>
      <w:marLeft w:val="0"/>
      <w:marRight w:val="0"/>
      <w:marTop w:val="0"/>
      <w:marBottom w:val="0"/>
      <w:divBdr>
        <w:top w:val="none" w:sz="0" w:space="0" w:color="auto"/>
        <w:left w:val="none" w:sz="0" w:space="0" w:color="auto"/>
        <w:bottom w:val="none" w:sz="0" w:space="0" w:color="auto"/>
        <w:right w:val="none" w:sz="0" w:space="0" w:color="auto"/>
      </w:divBdr>
    </w:div>
    <w:div w:id="1217012259">
      <w:bodyDiv w:val="1"/>
      <w:marLeft w:val="0"/>
      <w:marRight w:val="0"/>
      <w:marTop w:val="0"/>
      <w:marBottom w:val="0"/>
      <w:divBdr>
        <w:top w:val="none" w:sz="0" w:space="0" w:color="auto"/>
        <w:left w:val="none" w:sz="0" w:space="0" w:color="auto"/>
        <w:bottom w:val="none" w:sz="0" w:space="0" w:color="auto"/>
        <w:right w:val="none" w:sz="0" w:space="0" w:color="auto"/>
      </w:divBdr>
    </w:div>
    <w:div w:id="1221404999">
      <w:bodyDiv w:val="1"/>
      <w:marLeft w:val="0"/>
      <w:marRight w:val="0"/>
      <w:marTop w:val="0"/>
      <w:marBottom w:val="0"/>
      <w:divBdr>
        <w:top w:val="none" w:sz="0" w:space="0" w:color="auto"/>
        <w:left w:val="none" w:sz="0" w:space="0" w:color="auto"/>
        <w:bottom w:val="none" w:sz="0" w:space="0" w:color="auto"/>
        <w:right w:val="none" w:sz="0" w:space="0" w:color="auto"/>
      </w:divBdr>
    </w:div>
    <w:div w:id="1222057115">
      <w:bodyDiv w:val="1"/>
      <w:marLeft w:val="0"/>
      <w:marRight w:val="0"/>
      <w:marTop w:val="0"/>
      <w:marBottom w:val="0"/>
      <w:divBdr>
        <w:top w:val="none" w:sz="0" w:space="0" w:color="auto"/>
        <w:left w:val="none" w:sz="0" w:space="0" w:color="auto"/>
        <w:bottom w:val="none" w:sz="0" w:space="0" w:color="auto"/>
        <w:right w:val="none" w:sz="0" w:space="0" w:color="auto"/>
      </w:divBdr>
    </w:div>
    <w:div w:id="1227767581">
      <w:bodyDiv w:val="1"/>
      <w:marLeft w:val="0"/>
      <w:marRight w:val="0"/>
      <w:marTop w:val="0"/>
      <w:marBottom w:val="0"/>
      <w:divBdr>
        <w:top w:val="none" w:sz="0" w:space="0" w:color="auto"/>
        <w:left w:val="none" w:sz="0" w:space="0" w:color="auto"/>
        <w:bottom w:val="none" w:sz="0" w:space="0" w:color="auto"/>
        <w:right w:val="none" w:sz="0" w:space="0" w:color="auto"/>
      </w:divBdr>
    </w:div>
    <w:div w:id="1235971145">
      <w:bodyDiv w:val="1"/>
      <w:marLeft w:val="0"/>
      <w:marRight w:val="0"/>
      <w:marTop w:val="0"/>
      <w:marBottom w:val="0"/>
      <w:divBdr>
        <w:top w:val="none" w:sz="0" w:space="0" w:color="auto"/>
        <w:left w:val="none" w:sz="0" w:space="0" w:color="auto"/>
        <w:bottom w:val="none" w:sz="0" w:space="0" w:color="auto"/>
        <w:right w:val="none" w:sz="0" w:space="0" w:color="auto"/>
      </w:divBdr>
    </w:div>
    <w:div w:id="1238173781">
      <w:bodyDiv w:val="1"/>
      <w:marLeft w:val="0"/>
      <w:marRight w:val="0"/>
      <w:marTop w:val="0"/>
      <w:marBottom w:val="0"/>
      <w:divBdr>
        <w:top w:val="none" w:sz="0" w:space="0" w:color="auto"/>
        <w:left w:val="none" w:sz="0" w:space="0" w:color="auto"/>
        <w:bottom w:val="none" w:sz="0" w:space="0" w:color="auto"/>
        <w:right w:val="none" w:sz="0" w:space="0" w:color="auto"/>
      </w:divBdr>
    </w:div>
    <w:div w:id="1240361183">
      <w:bodyDiv w:val="1"/>
      <w:marLeft w:val="0"/>
      <w:marRight w:val="0"/>
      <w:marTop w:val="0"/>
      <w:marBottom w:val="0"/>
      <w:divBdr>
        <w:top w:val="none" w:sz="0" w:space="0" w:color="auto"/>
        <w:left w:val="none" w:sz="0" w:space="0" w:color="auto"/>
        <w:bottom w:val="none" w:sz="0" w:space="0" w:color="auto"/>
        <w:right w:val="none" w:sz="0" w:space="0" w:color="auto"/>
      </w:divBdr>
    </w:div>
    <w:div w:id="1248617427">
      <w:bodyDiv w:val="1"/>
      <w:marLeft w:val="0"/>
      <w:marRight w:val="0"/>
      <w:marTop w:val="0"/>
      <w:marBottom w:val="0"/>
      <w:divBdr>
        <w:top w:val="none" w:sz="0" w:space="0" w:color="auto"/>
        <w:left w:val="none" w:sz="0" w:space="0" w:color="auto"/>
        <w:bottom w:val="none" w:sz="0" w:space="0" w:color="auto"/>
        <w:right w:val="none" w:sz="0" w:space="0" w:color="auto"/>
      </w:divBdr>
    </w:div>
    <w:div w:id="1248922995">
      <w:bodyDiv w:val="1"/>
      <w:marLeft w:val="0"/>
      <w:marRight w:val="0"/>
      <w:marTop w:val="0"/>
      <w:marBottom w:val="0"/>
      <w:divBdr>
        <w:top w:val="none" w:sz="0" w:space="0" w:color="auto"/>
        <w:left w:val="none" w:sz="0" w:space="0" w:color="auto"/>
        <w:bottom w:val="none" w:sz="0" w:space="0" w:color="auto"/>
        <w:right w:val="none" w:sz="0" w:space="0" w:color="auto"/>
      </w:divBdr>
    </w:div>
    <w:div w:id="1251623824">
      <w:bodyDiv w:val="1"/>
      <w:marLeft w:val="0"/>
      <w:marRight w:val="0"/>
      <w:marTop w:val="0"/>
      <w:marBottom w:val="0"/>
      <w:divBdr>
        <w:top w:val="none" w:sz="0" w:space="0" w:color="auto"/>
        <w:left w:val="none" w:sz="0" w:space="0" w:color="auto"/>
        <w:bottom w:val="none" w:sz="0" w:space="0" w:color="auto"/>
        <w:right w:val="none" w:sz="0" w:space="0" w:color="auto"/>
      </w:divBdr>
    </w:div>
    <w:div w:id="1254391428">
      <w:bodyDiv w:val="1"/>
      <w:marLeft w:val="0"/>
      <w:marRight w:val="0"/>
      <w:marTop w:val="0"/>
      <w:marBottom w:val="0"/>
      <w:divBdr>
        <w:top w:val="none" w:sz="0" w:space="0" w:color="auto"/>
        <w:left w:val="none" w:sz="0" w:space="0" w:color="auto"/>
        <w:bottom w:val="none" w:sz="0" w:space="0" w:color="auto"/>
        <w:right w:val="none" w:sz="0" w:space="0" w:color="auto"/>
      </w:divBdr>
    </w:div>
    <w:div w:id="1276592790">
      <w:bodyDiv w:val="1"/>
      <w:marLeft w:val="0"/>
      <w:marRight w:val="0"/>
      <w:marTop w:val="0"/>
      <w:marBottom w:val="0"/>
      <w:divBdr>
        <w:top w:val="none" w:sz="0" w:space="0" w:color="auto"/>
        <w:left w:val="none" w:sz="0" w:space="0" w:color="auto"/>
        <w:bottom w:val="none" w:sz="0" w:space="0" w:color="auto"/>
        <w:right w:val="none" w:sz="0" w:space="0" w:color="auto"/>
      </w:divBdr>
    </w:div>
    <w:div w:id="1279339807">
      <w:bodyDiv w:val="1"/>
      <w:marLeft w:val="0"/>
      <w:marRight w:val="0"/>
      <w:marTop w:val="0"/>
      <w:marBottom w:val="0"/>
      <w:divBdr>
        <w:top w:val="none" w:sz="0" w:space="0" w:color="auto"/>
        <w:left w:val="none" w:sz="0" w:space="0" w:color="auto"/>
        <w:bottom w:val="none" w:sz="0" w:space="0" w:color="auto"/>
        <w:right w:val="none" w:sz="0" w:space="0" w:color="auto"/>
      </w:divBdr>
    </w:div>
    <w:div w:id="1292856338">
      <w:bodyDiv w:val="1"/>
      <w:marLeft w:val="0"/>
      <w:marRight w:val="0"/>
      <w:marTop w:val="0"/>
      <w:marBottom w:val="0"/>
      <w:divBdr>
        <w:top w:val="none" w:sz="0" w:space="0" w:color="auto"/>
        <w:left w:val="none" w:sz="0" w:space="0" w:color="auto"/>
        <w:bottom w:val="none" w:sz="0" w:space="0" w:color="auto"/>
        <w:right w:val="none" w:sz="0" w:space="0" w:color="auto"/>
      </w:divBdr>
    </w:div>
    <w:div w:id="1292981053">
      <w:bodyDiv w:val="1"/>
      <w:marLeft w:val="0"/>
      <w:marRight w:val="0"/>
      <w:marTop w:val="0"/>
      <w:marBottom w:val="0"/>
      <w:divBdr>
        <w:top w:val="none" w:sz="0" w:space="0" w:color="auto"/>
        <w:left w:val="none" w:sz="0" w:space="0" w:color="auto"/>
        <w:bottom w:val="none" w:sz="0" w:space="0" w:color="auto"/>
        <w:right w:val="none" w:sz="0" w:space="0" w:color="auto"/>
      </w:divBdr>
    </w:div>
    <w:div w:id="1294366006">
      <w:bodyDiv w:val="1"/>
      <w:marLeft w:val="0"/>
      <w:marRight w:val="0"/>
      <w:marTop w:val="0"/>
      <w:marBottom w:val="0"/>
      <w:divBdr>
        <w:top w:val="none" w:sz="0" w:space="0" w:color="auto"/>
        <w:left w:val="none" w:sz="0" w:space="0" w:color="auto"/>
        <w:bottom w:val="none" w:sz="0" w:space="0" w:color="auto"/>
        <w:right w:val="none" w:sz="0" w:space="0" w:color="auto"/>
      </w:divBdr>
    </w:div>
    <w:div w:id="1295717745">
      <w:bodyDiv w:val="1"/>
      <w:marLeft w:val="0"/>
      <w:marRight w:val="0"/>
      <w:marTop w:val="0"/>
      <w:marBottom w:val="0"/>
      <w:divBdr>
        <w:top w:val="none" w:sz="0" w:space="0" w:color="auto"/>
        <w:left w:val="none" w:sz="0" w:space="0" w:color="auto"/>
        <w:bottom w:val="none" w:sz="0" w:space="0" w:color="auto"/>
        <w:right w:val="none" w:sz="0" w:space="0" w:color="auto"/>
      </w:divBdr>
    </w:div>
    <w:div w:id="1298611474">
      <w:bodyDiv w:val="1"/>
      <w:marLeft w:val="0"/>
      <w:marRight w:val="0"/>
      <w:marTop w:val="0"/>
      <w:marBottom w:val="0"/>
      <w:divBdr>
        <w:top w:val="none" w:sz="0" w:space="0" w:color="auto"/>
        <w:left w:val="none" w:sz="0" w:space="0" w:color="auto"/>
        <w:bottom w:val="none" w:sz="0" w:space="0" w:color="auto"/>
        <w:right w:val="none" w:sz="0" w:space="0" w:color="auto"/>
      </w:divBdr>
    </w:div>
    <w:div w:id="1300306033">
      <w:bodyDiv w:val="1"/>
      <w:marLeft w:val="0"/>
      <w:marRight w:val="0"/>
      <w:marTop w:val="0"/>
      <w:marBottom w:val="0"/>
      <w:divBdr>
        <w:top w:val="none" w:sz="0" w:space="0" w:color="auto"/>
        <w:left w:val="none" w:sz="0" w:space="0" w:color="auto"/>
        <w:bottom w:val="none" w:sz="0" w:space="0" w:color="auto"/>
        <w:right w:val="none" w:sz="0" w:space="0" w:color="auto"/>
      </w:divBdr>
    </w:div>
    <w:div w:id="1302275094">
      <w:bodyDiv w:val="1"/>
      <w:marLeft w:val="0"/>
      <w:marRight w:val="0"/>
      <w:marTop w:val="0"/>
      <w:marBottom w:val="0"/>
      <w:divBdr>
        <w:top w:val="none" w:sz="0" w:space="0" w:color="auto"/>
        <w:left w:val="none" w:sz="0" w:space="0" w:color="auto"/>
        <w:bottom w:val="none" w:sz="0" w:space="0" w:color="auto"/>
        <w:right w:val="none" w:sz="0" w:space="0" w:color="auto"/>
      </w:divBdr>
    </w:div>
    <w:div w:id="1308168682">
      <w:bodyDiv w:val="1"/>
      <w:marLeft w:val="0"/>
      <w:marRight w:val="0"/>
      <w:marTop w:val="0"/>
      <w:marBottom w:val="0"/>
      <w:divBdr>
        <w:top w:val="none" w:sz="0" w:space="0" w:color="auto"/>
        <w:left w:val="none" w:sz="0" w:space="0" w:color="auto"/>
        <w:bottom w:val="none" w:sz="0" w:space="0" w:color="auto"/>
        <w:right w:val="none" w:sz="0" w:space="0" w:color="auto"/>
      </w:divBdr>
    </w:div>
    <w:div w:id="1310987014">
      <w:bodyDiv w:val="1"/>
      <w:marLeft w:val="0"/>
      <w:marRight w:val="0"/>
      <w:marTop w:val="0"/>
      <w:marBottom w:val="0"/>
      <w:divBdr>
        <w:top w:val="none" w:sz="0" w:space="0" w:color="auto"/>
        <w:left w:val="none" w:sz="0" w:space="0" w:color="auto"/>
        <w:bottom w:val="none" w:sz="0" w:space="0" w:color="auto"/>
        <w:right w:val="none" w:sz="0" w:space="0" w:color="auto"/>
      </w:divBdr>
    </w:div>
    <w:div w:id="1319192381">
      <w:bodyDiv w:val="1"/>
      <w:marLeft w:val="0"/>
      <w:marRight w:val="0"/>
      <w:marTop w:val="0"/>
      <w:marBottom w:val="0"/>
      <w:divBdr>
        <w:top w:val="none" w:sz="0" w:space="0" w:color="auto"/>
        <w:left w:val="none" w:sz="0" w:space="0" w:color="auto"/>
        <w:bottom w:val="none" w:sz="0" w:space="0" w:color="auto"/>
        <w:right w:val="none" w:sz="0" w:space="0" w:color="auto"/>
      </w:divBdr>
    </w:div>
    <w:div w:id="1331903538">
      <w:bodyDiv w:val="1"/>
      <w:marLeft w:val="0"/>
      <w:marRight w:val="0"/>
      <w:marTop w:val="0"/>
      <w:marBottom w:val="0"/>
      <w:divBdr>
        <w:top w:val="none" w:sz="0" w:space="0" w:color="auto"/>
        <w:left w:val="none" w:sz="0" w:space="0" w:color="auto"/>
        <w:bottom w:val="none" w:sz="0" w:space="0" w:color="auto"/>
        <w:right w:val="none" w:sz="0" w:space="0" w:color="auto"/>
      </w:divBdr>
    </w:div>
    <w:div w:id="1333290148">
      <w:bodyDiv w:val="1"/>
      <w:marLeft w:val="0"/>
      <w:marRight w:val="0"/>
      <w:marTop w:val="0"/>
      <w:marBottom w:val="0"/>
      <w:divBdr>
        <w:top w:val="none" w:sz="0" w:space="0" w:color="auto"/>
        <w:left w:val="none" w:sz="0" w:space="0" w:color="auto"/>
        <w:bottom w:val="none" w:sz="0" w:space="0" w:color="auto"/>
        <w:right w:val="none" w:sz="0" w:space="0" w:color="auto"/>
      </w:divBdr>
    </w:div>
    <w:div w:id="1338969003">
      <w:bodyDiv w:val="1"/>
      <w:marLeft w:val="0"/>
      <w:marRight w:val="0"/>
      <w:marTop w:val="0"/>
      <w:marBottom w:val="0"/>
      <w:divBdr>
        <w:top w:val="none" w:sz="0" w:space="0" w:color="auto"/>
        <w:left w:val="none" w:sz="0" w:space="0" w:color="auto"/>
        <w:bottom w:val="none" w:sz="0" w:space="0" w:color="auto"/>
        <w:right w:val="none" w:sz="0" w:space="0" w:color="auto"/>
      </w:divBdr>
    </w:div>
    <w:div w:id="1341006382">
      <w:bodyDiv w:val="1"/>
      <w:marLeft w:val="0"/>
      <w:marRight w:val="0"/>
      <w:marTop w:val="0"/>
      <w:marBottom w:val="0"/>
      <w:divBdr>
        <w:top w:val="none" w:sz="0" w:space="0" w:color="auto"/>
        <w:left w:val="none" w:sz="0" w:space="0" w:color="auto"/>
        <w:bottom w:val="none" w:sz="0" w:space="0" w:color="auto"/>
        <w:right w:val="none" w:sz="0" w:space="0" w:color="auto"/>
      </w:divBdr>
    </w:div>
    <w:div w:id="1341541213">
      <w:bodyDiv w:val="1"/>
      <w:marLeft w:val="0"/>
      <w:marRight w:val="0"/>
      <w:marTop w:val="0"/>
      <w:marBottom w:val="0"/>
      <w:divBdr>
        <w:top w:val="none" w:sz="0" w:space="0" w:color="auto"/>
        <w:left w:val="none" w:sz="0" w:space="0" w:color="auto"/>
        <w:bottom w:val="none" w:sz="0" w:space="0" w:color="auto"/>
        <w:right w:val="none" w:sz="0" w:space="0" w:color="auto"/>
      </w:divBdr>
    </w:div>
    <w:div w:id="1348169210">
      <w:bodyDiv w:val="1"/>
      <w:marLeft w:val="0"/>
      <w:marRight w:val="0"/>
      <w:marTop w:val="0"/>
      <w:marBottom w:val="0"/>
      <w:divBdr>
        <w:top w:val="none" w:sz="0" w:space="0" w:color="auto"/>
        <w:left w:val="none" w:sz="0" w:space="0" w:color="auto"/>
        <w:bottom w:val="none" w:sz="0" w:space="0" w:color="auto"/>
        <w:right w:val="none" w:sz="0" w:space="0" w:color="auto"/>
      </w:divBdr>
    </w:div>
    <w:div w:id="1348363007">
      <w:bodyDiv w:val="1"/>
      <w:marLeft w:val="0"/>
      <w:marRight w:val="0"/>
      <w:marTop w:val="0"/>
      <w:marBottom w:val="0"/>
      <w:divBdr>
        <w:top w:val="none" w:sz="0" w:space="0" w:color="auto"/>
        <w:left w:val="none" w:sz="0" w:space="0" w:color="auto"/>
        <w:bottom w:val="none" w:sz="0" w:space="0" w:color="auto"/>
        <w:right w:val="none" w:sz="0" w:space="0" w:color="auto"/>
      </w:divBdr>
    </w:div>
    <w:div w:id="1362784965">
      <w:bodyDiv w:val="1"/>
      <w:marLeft w:val="0"/>
      <w:marRight w:val="0"/>
      <w:marTop w:val="0"/>
      <w:marBottom w:val="0"/>
      <w:divBdr>
        <w:top w:val="none" w:sz="0" w:space="0" w:color="auto"/>
        <w:left w:val="none" w:sz="0" w:space="0" w:color="auto"/>
        <w:bottom w:val="none" w:sz="0" w:space="0" w:color="auto"/>
        <w:right w:val="none" w:sz="0" w:space="0" w:color="auto"/>
      </w:divBdr>
    </w:div>
    <w:div w:id="1372145212">
      <w:bodyDiv w:val="1"/>
      <w:marLeft w:val="0"/>
      <w:marRight w:val="0"/>
      <w:marTop w:val="0"/>
      <w:marBottom w:val="0"/>
      <w:divBdr>
        <w:top w:val="none" w:sz="0" w:space="0" w:color="auto"/>
        <w:left w:val="none" w:sz="0" w:space="0" w:color="auto"/>
        <w:bottom w:val="none" w:sz="0" w:space="0" w:color="auto"/>
        <w:right w:val="none" w:sz="0" w:space="0" w:color="auto"/>
      </w:divBdr>
    </w:div>
    <w:div w:id="1373070231">
      <w:bodyDiv w:val="1"/>
      <w:marLeft w:val="0"/>
      <w:marRight w:val="0"/>
      <w:marTop w:val="0"/>
      <w:marBottom w:val="0"/>
      <w:divBdr>
        <w:top w:val="none" w:sz="0" w:space="0" w:color="auto"/>
        <w:left w:val="none" w:sz="0" w:space="0" w:color="auto"/>
        <w:bottom w:val="none" w:sz="0" w:space="0" w:color="auto"/>
        <w:right w:val="none" w:sz="0" w:space="0" w:color="auto"/>
      </w:divBdr>
    </w:div>
    <w:div w:id="1373460697">
      <w:bodyDiv w:val="1"/>
      <w:marLeft w:val="0"/>
      <w:marRight w:val="0"/>
      <w:marTop w:val="0"/>
      <w:marBottom w:val="0"/>
      <w:divBdr>
        <w:top w:val="none" w:sz="0" w:space="0" w:color="auto"/>
        <w:left w:val="none" w:sz="0" w:space="0" w:color="auto"/>
        <w:bottom w:val="none" w:sz="0" w:space="0" w:color="auto"/>
        <w:right w:val="none" w:sz="0" w:space="0" w:color="auto"/>
      </w:divBdr>
    </w:div>
    <w:div w:id="1388604768">
      <w:bodyDiv w:val="1"/>
      <w:marLeft w:val="0"/>
      <w:marRight w:val="0"/>
      <w:marTop w:val="0"/>
      <w:marBottom w:val="0"/>
      <w:divBdr>
        <w:top w:val="none" w:sz="0" w:space="0" w:color="auto"/>
        <w:left w:val="none" w:sz="0" w:space="0" w:color="auto"/>
        <w:bottom w:val="none" w:sz="0" w:space="0" w:color="auto"/>
        <w:right w:val="none" w:sz="0" w:space="0" w:color="auto"/>
      </w:divBdr>
    </w:div>
    <w:div w:id="1389915339">
      <w:bodyDiv w:val="1"/>
      <w:marLeft w:val="0"/>
      <w:marRight w:val="0"/>
      <w:marTop w:val="0"/>
      <w:marBottom w:val="0"/>
      <w:divBdr>
        <w:top w:val="none" w:sz="0" w:space="0" w:color="auto"/>
        <w:left w:val="none" w:sz="0" w:space="0" w:color="auto"/>
        <w:bottom w:val="none" w:sz="0" w:space="0" w:color="auto"/>
        <w:right w:val="none" w:sz="0" w:space="0" w:color="auto"/>
      </w:divBdr>
    </w:div>
    <w:div w:id="1405226341">
      <w:bodyDiv w:val="1"/>
      <w:marLeft w:val="0"/>
      <w:marRight w:val="0"/>
      <w:marTop w:val="0"/>
      <w:marBottom w:val="0"/>
      <w:divBdr>
        <w:top w:val="none" w:sz="0" w:space="0" w:color="auto"/>
        <w:left w:val="none" w:sz="0" w:space="0" w:color="auto"/>
        <w:bottom w:val="none" w:sz="0" w:space="0" w:color="auto"/>
        <w:right w:val="none" w:sz="0" w:space="0" w:color="auto"/>
      </w:divBdr>
    </w:div>
    <w:div w:id="1407916745">
      <w:bodyDiv w:val="1"/>
      <w:marLeft w:val="0"/>
      <w:marRight w:val="0"/>
      <w:marTop w:val="0"/>
      <w:marBottom w:val="0"/>
      <w:divBdr>
        <w:top w:val="none" w:sz="0" w:space="0" w:color="auto"/>
        <w:left w:val="none" w:sz="0" w:space="0" w:color="auto"/>
        <w:bottom w:val="none" w:sz="0" w:space="0" w:color="auto"/>
        <w:right w:val="none" w:sz="0" w:space="0" w:color="auto"/>
      </w:divBdr>
    </w:div>
    <w:div w:id="1408721003">
      <w:bodyDiv w:val="1"/>
      <w:marLeft w:val="0"/>
      <w:marRight w:val="0"/>
      <w:marTop w:val="0"/>
      <w:marBottom w:val="0"/>
      <w:divBdr>
        <w:top w:val="none" w:sz="0" w:space="0" w:color="auto"/>
        <w:left w:val="none" w:sz="0" w:space="0" w:color="auto"/>
        <w:bottom w:val="none" w:sz="0" w:space="0" w:color="auto"/>
        <w:right w:val="none" w:sz="0" w:space="0" w:color="auto"/>
      </w:divBdr>
    </w:div>
    <w:div w:id="1409838044">
      <w:bodyDiv w:val="1"/>
      <w:marLeft w:val="0"/>
      <w:marRight w:val="0"/>
      <w:marTop w:val="0"/>
      <w:marBottom w:val="0"/>
      <w:divBdr>
        <w:top w:val="none" w:sz="0" w:space="0" w:color="auto"/>
        <w:left w:val="none" w:sz="0" w:space="0" w:color="auto"/>
        <w:bottom w:val="none" w:sz="0" w:space="0" w:color="auto"/>
        <w:right w:val="none" w:sz="0" w:space="0" w:color="auto"/>
      </w:divBdr>
    </w:div>
    <w:div w:id="1410931254">
      <w:bodyDiv w:val="1"/>
      <w:marLeft w:val="0"/>
      <w:marRight w:val="0"/>
      <w:marTop w:val="0"/>
      <w:marBottom w:val="0"/>
      <w:divBdr>
        <w:top w:val="none" w:sz="0" w:space="0" w:color="auto"/>
        <w:left w:val="none" w:sz="0" w:space="0" w:color="auto"/>
        <w:bottom w:val="none" w:sz="0" w:space="0" w:color="auto"/>
        <w:right w:val="none" w:sz="0" w:space="0" w:color="auto"/>
      </w:divBdr>
    </w:div>
    <w:div w:id="1411536130">
      <w:bodyDiv w:val="1"/>
      <w:marLeft w:val="0"/>
      <w:marRight w:val="0"/>
      <w:marTop w:val="0"/>
      <w:marBottom w:val="0"/>
      <w:divBdr>
        <w:top w:val="none" w:sz="0" w:space="0" w:color="auto"/>
        <w:left w:val="none" w:sz="0" w:space="0" w:color="auto"/>
        <w:bottom w:val="none" w:sz="0" w:space="0" w:color="auto"/>
        <w:right w:val="none" w:sz="0" w:space="0" w:color="auto"/>
      </w:divBdr>
    </w:div>
    <w:div w:id="1412194041">
      <w:bodyDiv w:val="1"/>
      <w:marLeft w:val="0"/>
      <w:marRight w:val="0"/>
      <w:marTop w:val="0"/>
      <w:marBottom w:val="0"/>
      <w:divBdr>
        <w:top w:val="none" w:sz="0" w:space="0" w:color="auto"/>
        <w:left w:val="none" w:sz="0" w:space="0" w:color="auto"/>
        <w:bottom w:val="none" w:sz="0" w:space="0" w:color="auto"/>
        <w:right w:val="none" w:sz="0" w:space="0" w:color="auto"/>
      </w:divBdr>
    </w:div>
    <w:div w:id="1412775463">
      <w:bodyDiv w:val="1"/>
      <w:marLeft w:val="0"/>
      <w:marRight w:val="0"/>
      <w:marTop w:val="0"/>
      <w:marBottom w:val="0"/>
      <w:divBdr>
        <w:top w:val="none" w:sz="0" w:space="0" w:color="auto"/>
        <w:left w:val="none" w:sz="0" w:space="0" w:color="auto"/>
        <w:bottom w:val="none" w:sz="0" w:space="0" w:color="auto"/>
        <w:right w:val="none" w:sz="0" w:space="0" w:color="auto"/>
      </w:divBdr>
    </w:div>
    <w:div w:id="1416441235">
      <w:bodyDiv w:val="1"/>
      <w:marLeft w:val="0"/>
      <w:marRight w:val="0"/>
      <w:marTop w:val="0"/>
      <w:marBottom w:val="0"/>
      <w:divBdr>
        <w:top w:val="none" w:sz="0" w:space="0" w:color="auto"/>
        <w:left w:val="none" w:sz="0" w:space="0" w:color="auto"/>
        <w:bottom w:val="none" w:sz="0" w:space="0" w:color="auto"/>
        <w:right w:val="none" w:sz="0" w:space="0" w:color="auto"/>
      </w:divBdr>
    </w:div>
    <w:div w:id="1417557451">
      <w:bodyDiv w:val="1"/>
      <w:marLeft w:val="0"/>
      <w:marRight w:val="0"/>
      <w:marTop w:val="0"/>
      <w:marBottom w:val="0"/>
      <w:divBdr>
        <w:top w:val="none" w:sz="0" w:space="0" w:color="auto"/>
        <w:left w:val="none" w:sz="0" w:space="0" w:color="auto"/>
        <w:bottom w:val="none" w:sz="0" w:space="0" w:color="auto"/>
        <w:right w:val="none" w:sz="0" w:space="0" w:color="auto"/>
      </w:divBdr>
    </w:div>
    <w:div w:id="1419446600">
      <w:bodyDiv w:val="1"/>
      <w:marLeft w:val="0"/>
      <w:marRight w:val="0"/>
      <w:marTop w:val="0"/>
      <w:marBottom w:val="0"/>
      <w:divBdr>
        <w:top w:val="none" w:sz="0" w:space="0" w:color="auto"/>
        <w:left w:val="none" w:sz="0" w:space="0" w:color="auto"/>
        <w:bottom w:val="none" w:sz="0" w:space="0" w:color="auto"/>
        <w:right w:val="none" w:sz="0" w:space="0" w:color="auto"/>
      </w:divBdr>
    </w:div>
    <w:div w:id="1427189386">
      <w:bodyDiv w:val="1"/>
      <w:marLeft w:val="0"/>
      <w:marRight w:val="0"/>
      <w:marTop w:val="0"/>
      <w:marBottom w:val="0"/>
      <w:divBdr>
        <w:top w:val="none" w:sz="0" w:space="0" w:color="auto"/>
        <w:left w:val="none" w:sz="0" w:space="0" w:color="auto"/>
        <w:bottom w:val="none" w:sz="0" w:space="0" w:color="auto"/>
        <w:right w:val="none" w:sz="0" w:space="0" w:color="auto"/>
      </w:divBdr>
    </w:div>
    <w:div w:id="1431657959">
      <w:bodyDiv w:val="1"/>
      <w:marLeft w:val="0"/>
      <w:marRight w:val="0"/>
      <w:marTop w:val="0"/>
      <w:marBottom w:val="0"/>
      <w:divBdr>
        <w:top w:val="none" w:sz="0" w:space="0" w:color="auto"/>
        <w:left w:val="none" w:sz="0" w:space="0" w:color="auto"/>
        <w:bottom w:val="none" w:sz="0" w:space="0" w:color="auto"/>
        <w:right w:val="none" w:sz="0" w:space="0" w:color="auto"/>
      </w:divBdr>
    </w:div>
    <w:div w:id="1443497673">
      <w:bodyDiv w:val="1"/>
      <w:marLeft w:val="0"/>
      <w:marRight w:val="0"/>
      <w:marTop w:val="0"/>
      <w:marBottom w:val="0"/>
      <w:divBdr>
        <w:top w:val="none" w:sz="0" w:space="0" w:color="auto"/>
        <w:left w:val="none" w:sz="0" w:space="0" w:color="auto"/>
        <w:bottom w:val="none" w:sz="0" w:space="0" w:color="auto"/>
        <w:right w:val="none" w:sz="0" w:space="0" w:color="auto"/>
      </w:divBdr>
    </w:div>
    <w:div w:id="1447777102">
      <w:bodyDiv w:val="1"/>
      <w:marLeft w:val="0"/>
      <w:marRight w:val="0"/>
      <w:marTop w:val="0"/>
      <w:marBottom w:val="0"/>
      <w:divBdr>
        <w:top w:val="none" w:sz="0" w:space="0" w:color="auto"/>
        <w:left w:val="none" w:sz="0" w:space="0" w:color="auto"/>
        <w:bottom w:val="none" w:sz="0" w:space="0" w:color="auto"/>
        <w:right w:val="none" w:sz="0" w:space="0" w:color="auto"/>
      </w:divBdr>
    </w:div>
    <w:div w:id="1450470732">
      <w:bodyDiv w:val="1"/>
      <w:marLeft w:val="0"/>
      <w:marRight w:val="0"/>
      <w:marTop w:val="0"/>
      <w:marBottom w:val="0"/>
      <w:divBdr>
        <w:top w:val="none" w:sz="0" w:space="0" w:color="auto"/>
        <w:left w:val="none" w:sz="0" w:space="0" w:color="auto"/>
        <w:bottom w:val="none" w:sz="0" w:space="0" w:color="auto"/>
        <w:right w:val="none" w:sz="0" w:space="0" w:color="auto"/>
      </w:divBdr>
    </w:div>
    <w:div w:id="1452239296">
      <w:bodyDiv w:val="1"/>
      <w:marLeft w:val="0"/>
      <w:marRight w:val="0"/>
      <w:marTop w:val="0"/>
      <w:marBottom w:val="0"/>
      <w:divBdr>
        <w:top w:val="none" w:sz="0" w:space="0" w:color="auto"/>
        <w:left w:val="none" w:sz="0" w:space="0" w:color="auto"/>
        <w:bottom w:val="none" w:sz="0" w:space="0" w:color="auto"/>
        <w:right w:val="none" w:sz="0" w:space="0" w:color="auto"/>
      </w:divBdr>
    </w:div>
    <w:div w:id="1454404767">
      <w:bodyDiv w:val="1"/>
      <w:marLeft w:val="0"/>
      <w:marRight w:val="0"/>
      <w:marTop w:val="0"/>
      <w:marBottom w:val="0"/>
      <w:divBdr>
        <w:top w:val="none" w:sz="0" w:space="0" w:color="auto"/>
        <w:left w:val="none" w:sz="0" w:space="0" w:color="auto"/>
        <w:bottom w:val="none" w:sz="0" w:space="0" w:color="auto"/>
        <w:right w:val="none" w:sz="0" w:space="0" w:color="auto"/>
      </w:divBdr>
    </w:div>
    <w:div w:id="1458450598">
      <w:bodyDiv w:val="1"/>
      <w:marLeft w:val="0"/>
      <w:marRight w:val="0"/>
      <w:marTop w:val="0"/>
      <w:marBottom w:val="0"/>
      <w:divBdr>
        <w:top w:val="none" w:sz="0" w:space="0" w:color="auto"/>
        <w:left w:val="none" w:sz="0" w:space="0" w:color="auto"/>
        <w:bottom w:val="none" w:sz="0" w:space="0" w:color="auto"/>
        <w:right w:val="none" w:sz="0" w:space="0" w:color="auto"/>
      </w:divBdr>
    </w:div>
    <w:div w:id="1467973078">
      <w:bodyDiv w:val="1"/>
      <w:marLeft w:val="0"/>
      <w:marRight w:val="0"/>
      <w:marTop w:val="0"/>
      <w:marBottom w:val="0"/>
      <w:divBdr>
        <w:top w:val="none" w:sz="0" w:space="0" w:color="auto"/>
        <w:left w:val="none" w:sz="0" w:space="0" w:color="auto"/>
        <w:bottom w:val="none" w:sz="0" w:space="0" w:color="auto"/>
        <w:right w:val="none" w:sz="0" w:space="0" w:color="auto"/>
      </w:divBdr>
    </w:div>
    <w:div w:id="1471241846">
      <w:bodyDiv w:val="1"/>
      <w:marLeft w:val="0"/>
      <w:marRight w:val="0"/>
      <w:marTop w:val="0"/>
      <w:marBottom w:val="0"/>
      <w:divBdr>
        <w:top w:val="none" w:sz="0" w:space="0" w:color="auto"/>
        <w:left w:val="none" w:sz="0" w:space="0" w:color="auto"/>
        <w:bottom w:val="none" w:sz="0" w:space="0" w:color="auto"/>
        <w:right w:val="none" w:sz="0" w:space="0" w:color="auto"/>
      </w:divBdr>
    </w:div>
    <w:div w:id="1471246339">
      <w:bodyDiv w:val="1"/>
      <w:marLeft w:val="0"/>
      <w:marRight w:val="0"/>
      <w:marTop w:val="0"/>
      <w:marBottom w:val="0"/>
      <w:divBdr>
        <w:top w:val="none" w:sz="0" w:space="0" w:color="auto"/>
        <w:left w:val="none" w:sz="0" w:space="0" w:color="auto"/>
        <w:bottom w:val="none" w:sz="0" w:space="0" w:color="auto"/>
        <w:right w:val="none" w:sz="0" w:space="0" w:color="auto"/>
      </w:divBdr>
    </w:div>
    <w:div w:id="1478766944">
      <w:bodyDiv w:val="1"/>
      <w:marLeft w:val="0"/>
      <w:marRight w:val="0"/>
      <w:marTop w:val="0"/>
      <w:marBottom w:val="0"/>
      <w:divBdr>
        <w:top w:val="none" w:sz="0" w:space="0" w:color="auto"/>
        <w:left w:val="none" w:sz="0" w:space="0" w:color="auto"/>
        <w:bottom w:val="none" w:sz="0" w:space="0" w:color="auto"/>
        <w:right w:val="none" w:sz="0" w:space="0" w:color="auto"/>
      </w:divBdr>
    </w:div>
    <w:div w:id="1482817583">
      <w:bodyDiv w:val="1"/>
      <w:marLeft w:val="0"/>
      <w:marRight w:val="0"/>
      <w:marTop w:val="0"/>
      <w:marBottom w:val="0"/>
      <w:divBdr>
        <w:top w:val="none" w:sz="0" w:space="0" w:color="auto"/>
        <w:left w:val="none" w:sz="0" w:space="0" w:color="auto"/>
        <w:bottom w:val="none" w:sz="0" w:space="0" w:color="auto"/>
        <w:right w:val="none" w:sz="0" w:space="0" w:color="auto"/>
      </w:divBdr>
    </w:div>
    <w:div w:id="1493713068">
      <w:bodyDiv w:val="1"/>
      <w:marLeft w:val="0"/>
      <w:marRight w:val="0"/>
      <w:marTop w:val="0"/>
      <w:marBottom w:val="0"/>
      <w:divBdr>
        <w:top w:val="none" w:sz="0" w:space="0" w:color="auto"/>
        <w:left w:val="none" w:sz="0" w:space="0" w:color="auto"/>
        <w:bottom w:val="none" w:sz="0" w:space="0" w:color="auto"/>
        <w:right w:val="none" w:sz="0" w:space="0" w:color="auto"/>
      </w:divBdr>
    </w:div>
    <w:div w:id="1497723404">
      <w:bodyDiv w:val="1"/>
      <w:marLeft w:val="0"/>
      <w:marRight w:val="0"/>
      <w:marTop w:val="0"/>
      <w:marBottom w:val="0"/>
      <w:divBdr>
        <w:top w:val="none" w:sz="0" w:space="0" w:color="auto"/>
        <w:left w:val="none" w:sz="0" w:space="0" w:color="auto"/>
        <w:bottom w:val="none" w:sz="0" w:space="0" w:color="auto"/>
        <w:right w:val="none" w:sz="0" w:space="0" w:color="auto"/>
      </w:divBdr>
    </w:div>
    <w:div w:id="1499418753">
      <w:bodyDiv w:val="1"/>
      <w:marLeft w:val="0"/>
      <w:marRight w:val="0"/>
      <w:marTop w:val="0"/>
      <w:marBottom w:val="0"/>
      <w:divBdr>
        <w:top w:val="none" w:sz="0" w:space="0" w:color="auto"/>
        <w:left w:val="none" w:sz="0" w:space="0" w:color="auto"/>
        <w:bottom w:val="none" w:sz="0" w:space="0" w:color="auto"/>
        <w:right w:val="none" w:sz="0" w:space="0" w:color="auto"/>
      </w:divBdr>
    </w:div>
    <w:div w:id="1502353115">
      <w:bodyDiv w:val="1"/>
      <w:marLeft w:val="0"/>
      <w:marRight w:val="0"/>
      <w:marTop w:val="0"/>
      <w:marBottom w:val="0"/>
      <w:divBdr>
        <w:top w:val="none" w:sz="0" w:space="0" w:color="auto"/>
        <w:left w:val="none" w:sz="0" w:space="0" w:color="auto"/>
        <w:bottom w:val="none" w:sz="0" w:space="0" w:color="auto"/>
        <w:right w:val="none" w:sz="0" w:space="0" w:color="auto"/>
      </w:divBdr>
    </w:div>
    <w:div w:id="1509443499">
      <w:bodyDiv w:val="1"/>
      <w:marLeft w:val="0"/>
      <w:marRight w:val="0"/>
      <w:marTop w:val="0"/>
      <w:marBottom w:val="0"/>
      <w:divBdr>
        <w:top w:val="none" w:sz="0" w:space="0" w:color="auto"/>
        <w:left w:val="none" w:sz="0" w:space="0" w:color="auto"/>
        <w:bottom w:val="none" w:sz="0" w:space="0" w:color="auto"/>
        <w:right w:val="none" w:sz="0" w:space="0" w:color="auto"/>
      </w:divBdr>
    </w:div>
    <w:div w:id="1513031064">
      <w:bodyDiv w:val="1"/>
      <w:marLeft w:val="0"/>
      <w:marRight w:val="0"/>
      <w:marTop w:val="0"/>
      <w:marBottom w:val="0"/>
      <w:divBdr>
        <w:top w:val="none" w:sz="0" w:space="0" w:color="auto"/>
        <w:left w:val="none" w:sz="0" w:space="0" w:color="auto"/>
        <w:bottom w:val="none" w:sz="0" w:space="0" w:color="auto"/>
        <w:right w:val="none" w:sz="0" w:space="0" w:color="auto"/>
      </w:divBdr>
    </w:div>
    <w:div w:id="1518156153">
      <w:bodyDiv w:val="1"/>
      <w:marLeft w:val="0"/>
      <w:marRight w:val="0"/>
      <w:marTop w:val="0"/>
      <w:marBottom w:val="0"/>
      <w:divBdr>
        <w:top w:val="none" w:sz="0" w:space="0" w:color="auto"/>
        <w:left w:val="none" w:sz="0" w:space="0" w:color="auto"/>
        <w:bottom w:val="none" w:sz="0" w:space="0" w:color="auto"/>
        <w:right w:val="none" w:sz="0" w:space="0" w:color="auto"/>
      </w:divBdr>
    </w:div>
    <w:div w:id="1519352511">
      <w:bodyDiv w:val="1"/>
      <w:marLeft w:val="0"/>
      <w:marRight w:val="0"/>
      <w:marTop w:val="0"/>
      <w:marBottom w:val="0"/>
      <w:divBdr>
        <w:top w:val="none" w:sz="0" w:space="0" w:color="auto"/>
        <w:left w:val="none" w:sz="0" w:space="0" w:color="auto"/>
        <w:bottom w:val="none" w:sz="0" w:space="0" w:color="auto"/>
        <w:right w:val="none" w:sz="0" w:space="0" w:color="auto"/>
      </w:divBdr>
    </w:div>
    <w:div w:id="1530488746">
      <w:bodyDiv w:val="1"/>
      <w:marLeft w:val="0"/>
      <w:marRight w:val="0"/>
      <w:marTop w:val="0"/>
      <w:marBottom w:val="0"/>
      <w:divBdr>
        <w:top w:val="none" w:sz="0" w:space="0" w:color="auto"/>
        <w:left w:val="none" w:sz="0" w:space="0" w:color="auto"/>
        <w:bottom w:val="none" w:sz="0" w:space="0" w:color="auto"/>
        <w:right w:val="none" w:sz="0" w:space="0" w:color="auto"/>
      </w:divBdr>
    </w:div>
    <w:div w:id="1537505179">
      <w:bodyDiv w:val="1"/>
      <w:marLeft w:val="0"/>
      <w:marRight w:val="0"/>
      <w:marTop w:val="0"/>
      <w:marBottom w:val="0"/>
      <w:divBdr>
        <w:top w:val="none" w:sz="0" w:space="0" w:color="auto"/>
        <w:left w:val="none" w:sz="0" w:space="0" w:color="auto"/>
        <w:bottom w:val="none" w:sz="0" w:space="0" w:color="auto"/>
        <w:right w:val="none" w:sz="0" w:space="0" w:color="auto"/>
      </w:divBdr>
    </w:div>
    <w:div w:id="1538424585">
      <w:bodyDiv w:val="1"/>
      <w:marLeft w:val="0"/>
      <w:marRight w:val="0"/>
      <w:marTop w:val="0"/>
      <w:marBottom w:val="0"/>
      <w:divBdr>
        <w:top w:val="none" w:sz="0" w:space="0" w:color="auto"/>
        <w:left w:val="none" w:sz="0" w:space="0" w:color="auto"/>
        <w:bottom w:val="none" w:sz="0" w:space="0" w:color="auto"/>
        <w:right w:val="none" w:sz="0" w:space="0" w:color="auto"/>
      </w:divBdr>
    </w:div>
    <w:div w:id="1540389146">
      <w:bodyDiv w:val="1"/>
      <w:marLeft w:val="0"/>
      <w:marRight w:val="0"/>
      <w:marTop w:val="0"/>
      <w:marBottom w:val="0"/>
      <w:divBdr>
        <w:top w:val="none" w:sz="0" w:space="0" w:color="auto"/>
        <w:left w:val="none" w:sz="0" w:space="0" w:color="auto"/>
        <w:bottom w:val="none" w:sz="0" w:space="0" w:color="auto"/>
        <w:right w:val="none" w:sz="0" w:space="0" w:color="auto"/>
      </w:divBdr>
    </w:div>
    <w:div w:id="1545601642">
      <w:bodyDiv w:val="1"/>
      <w:marLeft w:val="0"/>
      <w:marRight w:val="0"/>
      <w:marTop w:val="0"/>
      <w:marBottom w:val="0"/>
      <w:divBdr>
        <w:top w:val="none" w:sz="0" w:space="0" w:color="auto"/>
        <w:left w:val="none" w:sz="0" w:space="0" w:color="auto"/>
        <w:bottom w:val="none" w:sz="0" w:space="0" w:color="auto"/>
        <w:right w:val="none" w:sz="0" w:space="0" w:color="auto"/>
      </w:divBdr>
    </w:div>
    <w:div w:id="1550724333">
      <w:bodyDiv w:val="1"/>
      <w:marLeft w:val="0"/>
      <w:marRight w:val="0"/>
      <w:marTop w:val="0"/>
      <w:marBottom w:val="0"/>
      <w:divBdr>
        <w:top w:val="none" w:sz="0" w:space="0" w:color="auto"/>
        <w:left w:val="none" w:sz="0" w:space="0" w:color="auto"/>
        <w:bottom w:val="none" w:sz="0" w:space="0" w:color="auto"/>
        <w:right w:val="none" w:sz="0" w:space="0" w:color="auto"/>
      </w:divBdr>
    </w:div>
    <w:div w:id="1558130570">
      <w:bodyDiv w:val="1"/>
      <w:marLeft w:val="0"/>
      <w:marRight w:val="0"/>
      <w:marTop w:val="0"/>
      <w:marBottom w:val="0"/>
      <w:divBdr>
        <w:top w:val="none" w:sz="0" w:space="0" w:color="auto"/>
        <w:left w:val="none" w:sz="0" w:space="0" w:color="auto"/>
        <w:bottom w:val="none" w:sz="0" w:space="0" w:color="auto"/>
        <w:right w:val="none" w:sz="0" w:space="0" w:color="auto"/>
      </w:divBdr>
    </w:div>
    <w:div w:id="1562060041">
      <w:bodyDiv w:val="1"/>
      <w:marLeft w:val="0"/>
      <w:marRight w:val="0"/>
      <w:marTop w:val="0"/>
      <w:marBottom w:val="0"/>
      <w:divBdr>
        <w:top w:val="none" w:sz="0" w:space="0" w:color="auto"/>
        <w:left w:val="none" w:sz="0" w:space="0" w:color="auto"/>
        <w:bottom w:val="none" w:sz="0" w:space="0" w:color="auto"/>
        <w:right w:val="none" w:sz="0" w:space="0" w:color="auto"/>
      </w:divBdr>
    </w:div>
    <w:div w:id="1563178154">
      <w:bodyDiv w:val="1"/>
      <w:marLeft w:val="0"/>
      <w:marRight w:val="0"/>
      <w:marTop w:val="0"/>
      <w:marBottom w:val="0"/>
      <w:divBdr>
        <w:top w:val="none" w:sz="0" w:space="0" w:color="auto"/>
        <w:left w:val="none" w:sz="0" w:space="0" w:color="auto"/>
        <w:bottom w:val="none" w:sz="0" w:space="0" w:color="auto"/>
        <w:right w:val="none" w:sz="0" w:space="0" w:color="auto"/>
      </w:divBdr>
    </w:div>
    <w:div w:id="1563522142">
      <w:bodyDiv w:val="1"/>
      <w:marLeft w:val="0"/>
      <w:marRight w:val="0"/>
      <w:marTop w:val="0"/>
      <w:marBottom w:val="0"/>
      <w:divBdr>
        <w:top w:val="none" w:sz="0" w:space="0" w:color="auto"/>
        <w:left w:val="none" w:sz="0" w:space="0" w:color="auto"/>
        <w:bottom w:val="none" w:sz="0" w:space="0" w:color="auto"/>
        <w:right w:val="none" w:sz="0" w:space="0" w:color="auto"/>
      </w:divBdr>
    </w:div>
    <w:div w:id="1569655003">
      <w:bodyDiv w:val="1"/>
      <w:marLeft w:val="0"/>
      <w:marRight w:val="0"/>
      <w:marTop w:val="0"/>
      <w:marBottom w:val="0"/>
      <w:divBdr>
        <w:top w:val="none" w:sz="0" w:space="0" w:color="auto"/>
        <w:left w:val="none" w:sz="0" w:space="0" w:color="auto"/>
        <w:bottom w:val="none" w:sz="0" w:space="0" w:color="auto"/>
        <w:right w:val="none" w:sz="0" w:space="0" w:color="auto"/>
      </w:divBdr>
    </w:div>
    <w:div w:id="1572739744">
      <w:bodyDiv w:val="1"/>
      <w:marLeft w:val="0"/>
      <w:marRight w:val="0"/>
      <w:marTop w:val="0"/>
      <w:marBottom w:val="0"/>
      <w:divBdr>
        <w:top w:val="none" w:sz="0" w:space="0" w:color="auto"/>
        <w:left w:val="none" w:sz="0" w:space="0" w:color="auto"/>
        <w:bottom w:val="none" w:sz="0" w:space="0" w:color="auto"/>
        <w:right w:val="none" w:sz="0" w:space="0" w:color="auto"/>
      </w:divBdr>
    </w:div>
    <w:div w:id="1577739758">
      <w:bodyDiv w:val="1"/>
      <w:marLeft w:val="0"/>
      <w:marRight w:val="0"/>
      <w:marTop w:val="0"/>
      <w:marBottom w:val="0"/>
      <w:divBdr>
        <w:top w:val="none" w:sz="0" w:space="0" w:color="auto"/>
        <w:left w:val="none" w:sz="0" w:space="0" w:color="auto"/>
        <w:bottom w:val="none" w:sz="0" w:space="0" w:color="auto"/>
        <w:right w:val="none" w:sz="0" w:space="0" w:color="auto"/>
      </w:divBdr>
    </w:div>
    <w:div w:id="1582181987">
      <w:bodyDiv w:val="1"/>
      <w:marLeft w:val="0"/>
      <w:marRight w:val="0"/>
      <w:marTop w:val="0"/>
      <w:marBottom w:val="0"/>
      <w:divBdr>
        <w:top w:val="none" w:sz="0" w:space="0" w:color="auto"/>
        <w:left w:val="none" w:sz="0" w:space="0" w:color="auto"/>
        <w:bottom w:val="none" w:sz="0" w:space="0" w:color="auto"/>
        <w:right w:val="none" w:sz="0" w:space="0" w:color="auto"/>
      </w:divBdr>
    </w:div>
    <w:div w:id="1587299719">
      <w:bodyDiv w:val="1"/>
      <w:marLeft w:val="0"/>
      <w:marRight w:val="0"/>
      <w:marTop w:val="0"/>
      <w:marBottom w:val="0"/>
      <w:divBdr>
        <w:top w:val="none" w:sz="0" w:space="0" w:color="auto"/>
        <w:left w:val="none" w:sz="0" w:space="0" w:color="auto"/>
        <w:bottom w:val="none" w:sz="0" w:space="0" w:color="auto"/>
        <w:right w:val="none" w:sz="0" w:space="0" w:color="auto"/>
      </w:divBdr>
    </w:div>
    <w:div w:id="1597441677">
      <w:bodyDiv w:val="1"/>
      <w:marLeft w:val="0"/>
      <w:marRight w:val="0"/>
      <w:marTop w:val="0"/>
      <w:marBottom w:val="0"/>
      <w:divBdr>
        <w:top w:val="none" w:sz="0" w:space="0" w:color="auto"/>
        <w:left w:val="none" w:sz="0" w:space="0" w:color="auto"/>
        <w:bottom w:val="none" w:sz="0" w:space="0" w:color="auto"/>
        <w:right w:val="none" w:sz="0" w:space="0" w:color="auto"/>
      </w:divBdr>
    </w:div>
    <w:div w:id="1623920701">
      <w:bodyDiv w:val="1"/>
      <w:marLeft w:val="0"/>
      <w:marRight w:val="0"/>
      <w:marTop w:val="0"/>
      <w:marBottom w:val="0"/>
      <w:divBdr>
        <w:top w:val="none" w:sz="0" w:space="0" w:color="auto"/>
        <w:left w:val="none" w:sz="0" w:space="0" w:color="auto"/>
        <w:bottom w:val="none" w:sz="0" w:space="0" w:color="auto"/>
        <w:right w:val="none" w:sz="0" w:space="0" w:color="auto"/>
      </w:divBdr>
    </w:div>
    <w:div w:id="1624312496">
      <w:bodyDiv w:val="1"/>
      <w:marLeft w:val="0"/>
      <w:marRight w:val="0"/>
      <w:marTop w:val="0"/>
      <w:marBottom w:val="0"/>
      <w:divBdr>
        <w:top w:val="none" w:sz="0" w:space="0" w:color="auto"/>
        <w:left w:val="none" w:sz="0" w:space="0" w:color="auto"/>
        <w:bottom w:val="none" w:sz="0" w:space="0" w:color="auto"/>
        <w:right w:val="none" w:sz="0" w:space="0" w:color="auto"/>
      </w:divBdr>
    </w:div>
    <w:div w:id="1636057225">
      <w:bodyDiv w:val="1"/>
      <w:marLeft w:val="0"/>
      <w:marRight w:val="0"/>
      <w:marTop w:val="0"/>
      <w:marBottom w:val="0"/>
      <w:divBdr>
        <w:top w:val="none" w:sz="0" w:space="0" w:color="auto"/>
        <w:left w:val="none" w:sz="0" w:space="0" w:color="auto"/>
        <w:bottom w:val="none" w:sz="0" w:space="0" w:color="auto"/>
        <w:right w:val="none" w:sz="0" w:space="0" w:color="auto"/>
      </w:divBdr>
    </w:div>
    <w:div w:id="1636181930">
      <w:bodyDiv w:val="1"/>
      <w:marLeft w:val="0"/>
      <w:marRight w:val="0"/>
      <w:marTop w:val="0"/>
      <w:marBottom w:val="0"/>
      <w:divBdr>
        <w:top w:val="none" w:sz="0" w:space="0" w:color="auto"/>
        <w:left w:val="none" w:sz="0" w:space="0" w:color="auto"/>
        <w:bottom w:val="none" w:sz="0" w:space="0" w:color="auto"/>
        <w:right w:val="none" w:sz="0" w:space="0" w:color="auto"/>
      </w:divBdr>
    </w:div>
    <w:div w:id="1636980666">
      <w:bodyDiv w:val="1"/>
      <w:marLeft w:val="0"/>
      <w:marRight w:val="0"/>
      <w:marTop w:val="0"/>
      <w:marBottom w:val="0"/>
      <w:divBdr>
        <w:top w:val="none" w:sz="0" w:space="0" w:color="auto"/>
        <w:left w:val="none" w:sz="0" w:space="0" w:color="auto"/>
        <w:bottom w:val="none" w:sz="0" w:space="0" w:color="auto"/>
        <w:right w:val="none" w:sz="0" w:space="0" w:color="auto"/>
      </w:divBdr>
    </w:div>
    <w:div w:id="1638335984">
      <w:bodyDiv w:val="1"/>
      <w:marLeft w:val="0"/>
      <w:marRight w:val="0"/>
      <w:marTop w:val="0"/>
      <w:marBottom w:val="0"/>
      <w:divBdr>
        <w:top w:val="none" w:sz="0" w:space="0" w:color="auto"/>
        <w:left w:val="none" w:sz="0" w:space="0" w:color="auto"/>
        <w:bottom w:val="none" w:sz="0" w:space="0" w:color="auto"/>
        <w:right w:val="none" w:sz="0" w:space="0" w:color="auto"/>
      </w:divBdr>
    </w:div>
    <w:div w:id="1655140817">
      <w:bodyDiv w:val="1"/>
      <w:marLeft w:val="0"/>
      <w:marRight w:val="0"/>
      <w:marTop w:val="0"/>
      <w:marBottom w:val="0"/>
      <w:divBdr>
        <w:top w:val="none" w:sz="0" w:space="0" w:color="auto"/>
        <w:left w:val="none" w:sz="0" w:space="0" w:color="auto"/>
        <w:bottom w:val="none" w:sz="0" w:space="0" w:color="auto"/>
        <w:right w:val="none" w:sz="0" w:space="0" w:color="auto"/>
      </w:divBdr>
    </w:div>
    <w:div w:id="1658654548">
      <w:bodyDiv w:val="1"/>
      <w:marLeft w:val="0"/>
      <w:marRight w:val="0"/>
      <w:marTop w:val="0"/>
      <w:marBottom w:val="0"/>
      <w:divBdr>
        <w:top w:val="none" w:sz="0" w:space="0" w:color="auto"/>
        <w:left w:val="none" w:sz="0" w:space="0" w:color="auto"/>
        <w:bottom w:val="none" w:sz="0" w:space="0" w:color="auto"/>
        <w:right w:val="none" w:sz="0" w:space="0" w:color="auto"/>
      </w:divBdr>
    </w:div>
    <w:div w:id="1658722472">
      <w:bodyDiv w:val="1"/>
      <w:marLeft w:val="0"/>
      <w:marRight w:val="0"/>
      <w:marTop w:val="0"/>
      <w:marBottom w:val="0"/>
      <w:divBdr>
        <w:top w:val="none" w:sz="0" w:space="0" w:color="auto"/>
        <w:left w:val="none" w:sz="0" w:space="0" w:color="auto"/>
        <w:bottom w:val="none" w:sz="0" w:space="0" w:color="auto"/>
        <w:right w:val="none" w:sz="0" w:space="0" w:color="auto"/>
      </w:divBdr>
    </w:div>
    <w:div w:id="1661495172">
      <w:bodyDiv w:val="1"/>
      <w:marLeft w:val="0"/>
      <w:marRight w:val="0"/>
      <w:marTop w:val="0"/>
      <w:marBottom w:val="0"/>
      <w:divBdr>
        <w:top w:val="none" w:sz="0" w:space="0" w:color="auto"/>
        <w:left w:val="none" w:sz="0" w:space="0" w:color="auto"/>
        <w:bottom w:val="none" w:sz="0" w:space="0" w:color="auto"/>
        <w:right w:val="none" w:sz="0" w:space="0" w:color="auto"/>
      </w:divBdr>
    </w:div>
    <w:div w:id="1666930671">
      <w:bodyDiv w:val="1"/>
      <w:marLeft w:val="0"/>
      <w:marRight w:val="0"/>
      <w:marTop w:val="0"/>
      <w:marBottom w:val="0"/>
      <w:divBdr>
        <w:top w:val="none" w:sz="0" w:space="0" w:color="auto"/>
        <w:left w:val="none" w:sz="0" w:space="0" w:color="auto"/>
        <w:bottom w:val="none" w:sz="0" w:space="0" w:color="auto"/>
        <w:right w:val="none" w:sz="0" w:space="0" w:color="auto"/>
      </w:divBdr>
    </w:div>
    <w:div w:id="1668556176">
      <w:bodyDiv w:val="1"/>
      <w:marLeft w:val="0"/>
      <w:marRight w:val="0"/>
      <w:marTop w:val="0"/>
      <w:marBottom w:val="0"/>
      <w:divBdr>
        <w:top w:val="none" w:sz="0" w:space="0" w:color="auto"/>
        <w:left w:val="none" w:sz="0" w:space="0" w:color="auto"/>
        <w:bottom w:val="none" w:sz="0" w:space="0" w:color="auto"/>
        <w:right w:val="none" w:sz="0" w:space="0" w:color="auto"/>
      </w:divBdr>
    </w:div>
    <w:div w:id="1672218186">
      <w:bodyDiv w:val="1"/>
      <w:marLeft w:val="0"/>
      <w:marRight w:val="0"/>
      <w:marTop w:val="0"/>
      <w:marBottom w:val="0"/>
      <w:divBdr>
        <w:top w:val="none" w:sz="0" w:space="0" w:color="auto"/>
        <w:left w:val="none" w:sz="0" w:space="0" w:color="auto"/>
        <w:bottom w:val="none" w:sz="0" w:space="0" w:color="auto"/>
        <w:right w:val="none" w:sz="0" w:space="0" w:color="auto"/>
      </w:divBdr>
    </w:div>
    <w:div w:id="1673334985">
      <w:bodyDiv w:val="1"/>
      <w:marLeft w:val="0"/>
      <w:marRight w:val="0"/>
      <w:marTop w:val="0"/>
      <w:marBottom w:val="0"/>
      <w:divBdr>
        <w:top w:val="none" w:sz="0" w:space="0" w:color="auto"/>
        <w:left w:val="none" w:sz="0" w:space="0" w:color="auto"/>
        <w:bottom w:val="none" w:sz="0" w:space="0" w:color="auto"/>
        <w:right w:val="none" w:sz="0" w:space="0" w:color="auto"/>
      </w:divBdr>
    </w:div>
    <w:div w:id="1681850463">
      <w:bodyDiv w:val="1"/>
      <w:marLeft w:val="0"/>
      <w:marRight w:val="0"/>
      <w:marTop w:val="0"/>
      <w:marBottom w:val="0"/>
      <w:divBdr>
        <w:top w:val="none" w:sz="0" w:space="0" w:color="auto"/>
        <w:left w:val="none" w:sz="0" w:space="0" w:color="auto"/>
        <w:bottom w:val="none" w:sz="0" w:space="0" w:color="auto"/>
        <w:right w:val="none" w:sz="0" w:space="0" w:color="auto"/>
      </w:divBdr>
    </w:div>
    <w:div w:id="1683584141">
      <w:bodyDiv w:val="1"/>
      <w:marLeft w:val="0"/>
      <w:marRight w:val="0"/>
      <w:marTop w:val="0"/>
      <w:marBottom w:val="0"/>
      <w:divBdr>
        <w:top w:val="none" w:sz="0" w:space="0" w:color="auto"/>
        <w:left w:val="none" w:sz="0" w:space="0" w:color="auto"/>
        <w:bottom w:val="none" w:sz="0" w:space="0" w:color="auto"/>
        <w:right w:val="none" w:sz="0" w:space="0" w:color="auto"/>
      </w:divBdr>
    </w:div>
    <w:div w:id="1685664997">
      <w:bodyDiv w:val="1"/>
      <w:marLeft w:val="0"/>
      <w:marRight w:val="0"/>
      <w:marTop w:val="0"/>
      <w:marBottom w:val="0"/>
      <w:divBdr>
        <w:top w:val="none" w:sz="0" w:space="0" w:color="auto"/>
        <w:left w:val="none" w:sz="0" w:space="0" w:color="auto"/>
        <w:bottom w:val="none" w:sz="0" w:space="0" w:color="auto"/>
        <w:right w:val="none" w:sz="0" w:space="0" w:color="auto"/>
      </w:divBdr>
    </w:div>
    <w:div w:id="1690795565">
      <w:bodyDiv w:val="1"/>
      <w:marLeft w:val="0"/>
      <w:marRight w:val="0"/>
      <w:marTop w:val="0"/>
      <w:marBottom w:val="0"/>
      <w:divBdr>
        <w:top w:val="none" w:sz="0" w:space="0" w:color="auto"/>
        <w:left w:val="none" w:sz="0" w:space="0" w:color="auto"/>
        <w:bottom w:val="none" w:sz="0" w:space="0" w:color="auto"/>
        <w:right w:val="none" w:sz="0" w:space="0" w:color="auto"/>
      </w:divBdr>
    </w:div>
    <w:div w:id="1691030738">
      <w:bodyDiv w:val="1"/>
      <w:marLeft w:val="0"/>
      <w:marRight w:val="0"/>
      <w:marTop w:val="0"/>
      <w:marBottom w:val="0"/>
      <w:divBdr>
        <w:top w:val="none" w:sz="0" w:space="0" w:color="auto"/>
        <w:left w:val="none" w:sz="0" w:space="0" w:color="auto"/>
        <w:bottom w:val="none" w:sz="0" w:space="0" w:color="auto"/>
        <w:right w:val="none" w:sz="0" w:space="0" w:color="auto"/>
      </w:divBdr>
    </w:div>
    <w:div w:id="1692102533">
      <w:bodyDiv w:val="1"/>
      <w:marLeft w:val="0"/>
      <w:marRight w:val="0"/>
      <w:marTop w:val="0"/>
      <w:marBottom w:val="0"/>
      <w:divBdr>
        <w:top w:val="none" w:sz="0" w:space="0" w:color="auto"/>
        <w:left w:val="none" w:sz="0" w:space="0" w:color="auto"/>
        <w:bottom w:val="none" w:sz="0" w:space="0" w:color="auto"/>
        <w:right w:val="none" w:sz="0" w:space="0" w:color="auto"/>
      </w:divBdr>
    </w:div>
    <w:div w:id="1694066398">
      <w:bodyDiv w:val="1"/>
      <w:marLeft w:val="0"/>
      <w:marRight w:val="0"/>
      <w:marTop w:val="0"/>
      <w:marBottom w:val="0"/>
      <w:divBdr>
        <w:top w:val="none" w:sz="0" w:space="0" w:color="auto"/>
        <w:left w:val="none" w:sz="0" w:space="0" w:color="auto"/>
        <w:bottom w:val="none" w:sz="0" w:space="0" w:color="auto"/>
        <w:right w:val="none" w:sz="0" w:space="0" w:color="auto"/>
      </w:divBdr>
    </w:div>
    <w:div w:id="1695884366">
      <w:bodyDiv w:val="1"/>
      <w:marLeft w:val="0"/>
      <w:marRight w:val="0"/>
      <w:marTop w:val="0"/>
      <w:marBottom w:val="0"/>
      <w:divBdr>
        <w:top w:val="none" w:sz="0" w:space="0" w:color="auto"/>
        <w:left w:val="none" w:sz="0" w:space="0" w:color="auto"/>
        <w:bottom w:val="none" w:sz="0" w:space="0" w:color="auto"/>
        <w:right w:val="none" w:sz="0" w:space="0" w:color="auto"/>
      </w:divBdr>
    </w:div>
    <w:div w:id="1699238077">
      <w:bodyDiv w:val="1"/>
      <w:marLeft w:val="0"/>
      <w:marRight w:val="0"/>
      <w:marTop w:val="0"/>
      <w:marBottom w:val="0"/>
      <w:divBdr>
        <w:top w:val="none" w:sz="0" w:space="0" w:color="auto"/>
        <w:left w:val="none" w:sz="0" w:space="0" w:color="auto"/>
        <w:bottom w:val="none" w:sz="0" w:space="0" w:color="auto"/>
        <w:right w:val="none" w:sz="0" w:space="0" w:color="auto"/>
      </w:divBdr>
    </w:div>
    <w:div w:id="1701124653">
      <w:bodyDiv w:val="1"/>
      <w:marLeft w:val="0"/>
      <w:marRight w:val="0"/>
      <w:marTop w:val="0"/>
      <w:marBottom w:val="0"/>
      <w:divBdr>
        <w:top w:val="none" w:sz="0" w:space="0" w:color="auto"/>
        <w:left w:val="none" w:sz="0" w:space="0" w:color="auto"/>
        <w:bottom w:val="none" w:sz="0" w:space="0" w:color="auto"/>
        <w:right w:val="none" w:sz="0" w:space="0" w:color="auto"/>
      </w:divBdr>
    </w:div>
    <w:div w:id="1704011402">
      <w:bodyDiv w:val="1"/>
      <w:marLeft w:val="0"/>
      <w:marRight w:val="0"/>
      <w:marTop w:val="0"/>
      <w:marBottom w:val="0"/>
      <w:divBdr>
        <w:top w:val="none" w:sz="0" w:space="0" w:color="auto"/>
        <w:left w:val="none" w:sz="0" w:space="0" w:color="auto"/>
        <w:bottom w:val="none" w:sz="0" w:space="0" w:color="auto"/>
        <w:right w:val="none" w:sz="0" w:space="0" w:color="auto"/>
      </w:divBdr>
    </w:div>
    <w:div w:id="1708482251">
      <w:bodyDiv w:val="1"/>
      <w:marLeft w:val="0"/>
      <w:marRight w:val="0"/>
      <w:marTop w:val="0"/>
      <w:marBottom w:val="0"/>
      <w:divBdr>
        <w:top w:val="none" w:sz="0" w:space="0" w:color="auto"/>
        <w:left w:val="none" w:sz="0" w:space="0" w:color="auto"/>
        <w:bottom w:val="none" w:sz="0" w:space="0" w:color="auto"/>
        <w:right w:val="none" w:sz="0" w:space="0" w:color="auto"/>
      </w:divBdr>
    </w:div>
    <w:div w:id="1722709601">
      <w:bodyDiv w:val="1"/>
      <w:marLeft w:val="0"/>
      <w:marRight w:val="0"/>
      <w:marTop w:val="0"/>
      <w:marBottom w:val="0"/>
      <w:divBdr>
        <w:top w:val="none" w:sz="0" w:space="0" w:color="auto"/>
        <w:left w:val="none" w:sz="0" w:space="0" w:color="auto"/>
        <w:bottom w:val="none" w:sz="0" w:space="0" w:color="auto"/>
        <w:right w:val="none" w:sz="0" w:space="0" w:color="auto"/>
      </w:divBdr>
    </w:div>
    <w:div w:id="1726760287">
      <w:bodyDiv w:val="1"/>
      <w:marLeft w:val="0"/>
      <w:marRight w:val="0"/>
      <w:marTop w:val="0"/>
      <w:marBottom w:val="0"/>
      <w:divBdr>
        <w:top w:val="none" w:sz="0" w:space="0" w:color="auto"/>
        <w:left w:val="none" w:sz="0" w:space="0" w:color="auto"/>
        <w:bottom w:val="none" w:sz="0" w:space="0" w:color="auto"/>
        <w:right w:val="none" w:sz="0" w:space="0" w:color="auto"/>
      </w:divBdr>
    </w:div>
    <w:div w:id="1726830224">
      <w:bodyDiv w:val="1"/>
      <w:marLeft w:val="0"/>
      <w:marRight w:val="0"/>
      <w:marTop w:val="0"/>
      <w:marBottom w:val="0"/>
      <w:divBdr>
        <w:top w:val="none" w:sz="0" w:space="0" w:color="auto"/>
        <w:left w:val="none" w:sz="0" w:space="0" w:color="auto"/>
        <w:bottom w:val="none" w:sz="0" w:space="0" w:color="auto"/>
        <w:right w:val="none" w:sz="0" w:space="0" w:color="auto"/>
      </w:divBdr>
    </w:div>
    <w:div w:id="1735201529">
      <w:bodyDiv w:val="1"/>
      <w:marLeft w:val="0"/>
      <w:marRight w:val="0"/>
      <w:marTop w:val="0"/>
      <w:marBottom w:val="0"/>
      <w:divBdr>
        <w:top w:val="none" w:sz="0" w:space="0" w:color="auto"/>
        <w:left w:val="none" w:sz="0" w:space="0" w:color="auto"/>
        <w:bottom w:val="none" w:sz="0" w:space="0" w:color="auto"/>
        <w:right w:val="none" w:sz="0" w:space="0" w:color="auto"/>
      </w:divBdr>
    </w:div>
    <w:div w:id="1737044361">
      <w:bodyDiv w:val="1"/>
      <w:marLeft w:val="0"/>
      <w:marRight w:val="0"/>
      <w:marTop w:val="0"/>
      <w:marBottom w:val="0"/>
      <w:divBdr>
        <w:top w:val="none" w:sz="0" w:space="0" w:color="auto"/>
        <w:left w:val="none" w:sz="0" w:space="0" w:color="auto"/>
        <w:bottom w:val="none" w:sz="0" w:space="0" w:color="auto"/>
        <w:right w:val="none" w:sz="0" w:space="0" w:color="auto"/>
      </w:divBdr>
    </w:div>
    <w:div w:id="1742020167">
      <w:bodyDiv w:val="1"/>
      <w:marLeft w:val="0"/>
      <w:marRight w:val="0"/>
      <w:marTop w:val="0"/>
      <w:marBottom w:val="0"/>
      <w:divBdr>
        <w:top w:val="none" w:sz="0" w:space="0" w:color="auto"/>
        <w:left w:val="none" w:sz="0" w:space="0" w:color="auto"/>
        <w:bottom w:val="none" w:sz="0" w:space="0" w:color="auto"/>
        <w:right w:val="none" w:sz="0" w:space="0" w:color="auto"/>
      </w:divBdr>
    </w:div>
    <w:div w:id="1747341654">
      <w:bodyDiv w:val="1"/>
      <w:marLeft w:val="0"/>
      <w:marRight w:val="0"/>
      <w:marTop w:val="0"/>
      <w:marBottom w:val="0"/>
      <w:divBdr>
        <w:top w:val="none" w:sz="0" w:space="0" w:color="auto"/>
        <w:left w:val="none" w:sz="0" w:space="0" w:color="auto"/>
        <w:bottom w:val="none" w:sz="0" w:space="0" w:color="auto"/>
        <w:right w:val="none" w:sz="0" w:space="0" w:color="auto"/>
      </w:divBdr>
    </w:div>
    <w:div w:id="1750081423">
      <w:bodyDiv w:val="1"/>
      <w:marLeft w:val="0"/>
      <w:marRight w:val="0"/>
      <w:marTop w:val="0"/>
      <w:marBottom w:val="0"/>
      <w:divBdr>
        <w:top w:val="none" w:sz="0" w:space="0" w:color="auto"/>
        <w:left w:val="none" w:sz="0" w:space="0" w:color="auto"/>
        <w:bottom w:val="none" w:sz="0" w:space="0" w:color="auto"/>
        <w:right w:val="none" w:sz="0" w:space="0" w:color="auto"/>
      </w:divBdr>
    </w:div>
    <w:div w:id="1752123451">
      <w:bodyDiv w:val="1"/>
      <w:marLeft w:val="0"/>
      <w:marRight w:val="0"/>
      <w:marTop w:val="0"/>
      <w:marBottom w:val="0"/>
      <w:divBdr>
        <w:top w:val="none" w:sz="0" w:space="0" w:color="auto"/>
        <w:left w:val="none" w:sz="0" w:space="0" w:color="auto"/>
        <w:bottom w:val="none" w:sz="0" w:space="0" w:color="auto"/>
        <w:right w:val="none" w:sz="0" w:space="0" w:color="auto"/>
      </w:divBdr>
    </w:div>
    <w:div w:id="1752195517">
      <w:bodyDiv w:val="1"/>
      <w:marLeft w:val="0"/>
      <w:marRight w:val="0"/>
      <w:marTop w:val="0"/>
      <w:marBottom w:val="0"/>
      <w:divBdr>
        <w:top w:val="none" w:sz="0" w:space="0" w:color="auto"/>
        <w:left w:val="none" w:sz="0" w:space="0" w:color="auto"/>
        <w:bottom w:val="none" w:sz="0" w:space="0" w:color="auto"/>
        <w:right w:val="none" w:sz="0" w:space="0" w:color="auto"/>
      </w:divBdr>
    </w:div>
    <w:div w:id="1754009181">
      <w:bodyDiv w:val="1"/>
      <w:marLeft w:val="0"/>
      <w:marRight w:val="0"/>
      <w:marTop w:val="0"/>
      <w:marBottom w:val="0"/>
      <w:divBdr>
        <w:top w:val="none" w:sz="0" w:space="0" w:color="auto"/>
        <w:left w:val="none" w:sz="0" w:space="0" w:color="auto"/>
        <w:bottom w:val="none" w:sz="0" w:space="0" w:color="auto"/>
        <w:right w:val="none" w:sz="0" w:space="0" w:color="auto"/>
      </w:divBdr>
    </w:div>
    <w:div w:id="1755201112">
      <w:bodyDiv w:val="1"/>
      <w:marLeft w:val="0"/>
      <w:marRight w:val="0"/>
      <w:marTop w:val="0"/>
      <w:marBottom w:val="0"/>
      <w:divBdr>
        <w:top w:val="none" w:sz="0" w:space="0" w:color="auto"/>
        <w:left w:val="none" w:sz="0" w:space="0" w:color="auto"/>
        <w:bottom w:val="none" w:sz="0" w:space="0" w:color="auto"/>
        <w:right w:val="none" w:sz="0" w:space="0" w:color="auto"/>
      </w:divBdr>
    </w:div>
    <w:div w:id="1755587669">
      <w:bodyDiv w:val="1"/>
      <w:marLeft w:val="0"/>
      <w:marRight w:val="0"/>
      <w:marTop w:val="0"/>
      <w:marBottom w:val="0"/>
      <w:divBdr>
        <w:top w:val="none" w:sz="0" w:space="0" w:color="auto"/>
        <w:left w:val="none" w:sz="0" w:space="0" w:color="auto"/>
        <w:bottom w:val="none" w:sz="0" w:space="0" w:color="auto"/>
        <w:right w:val="none" w:sz="0" w:space="0" w:color="auto"/>
      </w:divBdr>
    </w:div>
    <w:div w:id="1762723541">
      <w:bodyDiv w:val="1"/>
      <w:marLeft w:val="0"/>
      <w:marRight w:val="0"/>
      <w:marTop w:val="0"/>
      <w:marBottom w:val="0"/>
      <w:divBdr>
        <w:top w:val="none" w:sz="0" w:space="0" w:color="auto"/>
        <w:left w:val="none" w:sz="0" w:space="0" w:color="auto"/>
        <w:bottom w:val="none" w:sz="0" w:space="0" w:color="auto"/>
        <w:right w:val="none" w:sz="0" w:space="0" w:color="auto"/>
      </w:divBdr>
    </w:div>
    <w:div w:id="1763186116">
      <w:bodyDiv w:val="1"/>
      <w:marLeft w:val="0"/>
      <w:marRight w:val="0"/>
      <w:marTop w:val="0"/>
      <w:marBottom w:val="0"/>
      <w:divBdr>
        <w:top w:val="none" w:sz="0" w:space="0" w:color="auto"/>
        <w:left w:val="none" w:sz="0" w:space="0" w:color="auto"/>
        <w:bottom w:val="none" w:sz="0" w:space="0" w:color="auto"/>
        <w:right w:val="none" w:sz="0" w:space="0" w:color="auto"/>
      </w:divBdr>
    </w:div>
    <w:div w:id="1763526190">
      <w:bodyDiv w:val="1"/>
      <w:marLeft w:val="0"/>
      <w:marRight w:val="0"/>
      <w:marTop w:val="0"/>
      <w:marBottom w:val="0"/>
      <w:divBdr>
        <w:top w:val="none" w:sz="0" w:space="0" w:color="auto"/>
        <w:left w:val="none" w:sz="0" w:space="0" w:color="auto"/>
        <w:bottom w:val="none" w:sz="0" w:space="0" w:color="auto"/>
        <w:right w:val="none" w:sz="0" w:space="0" w:color="auto"/>
      </w:divBdr>
    </w:div>
    <w:div w:id="1764953247">
      <w:bodyDiv w:val="1"/>
      <w:marLeft w:val="0"/>
      <w:marRight w:val="0"/>
      <w:marTop w:val="0"/>
      <w:marBottom w:val="0"/>
      <w:divBdr>
        <w:top w:val="none" w:sz="0" w:space="0" w:color="auto"/>
        <w:left w:val="none" w:sz="0" w:space="0" w:color="auto"/>
        <w:bottom w:val="none" w:sz="0" w:space="0" w:color="auto"/>
        <w:right w:val="none" w:sz="0" w:space="0" w:color="auto"/>
      </w:divBdr>
    </w:div>
    <w:div w:id="1766681304">
      <w:bodyDiv w:val="1"/>
      <w:marLeft w:val="0"/>
      <w:marRight w:val="0"/>
      <w:marTop w:val="0"/>
      <w:marBottom w:val="0"/>
      <w:divBdr>
        <w:top w:val="none" w:sz="0" w:space="0" w:color="auto"/>
        <w:left w:val="none" w:sz="0" w:space="0" w:color="auto"/>
        <w:bottom w:val="none" w:sz="0" w:space="0" w:color="auto"/>
        <w:right w:val="none" w:sz="0" w:space="0" w:color="auto"/>
      </w:divBdr>
    </w:div>
    <w:div w:id="1770394823">
      <w:bodyDiv w:val="1"/>
      <w:marLeft w:val="0"/>
      <w:marRight w:val="0"/>
      <w:marTop w:val="0"/>
      <w:marBottom w:val="0"/>
      <w:divBdr>
        <w:top w:val="none" w:sz="0" w:space="0" w:color="auto"/>
        <w:left w:val="none" w:sz="0" w:space="0" w:color="auto"/>
        <w:bottom w:val="none" w:sz="0" w:space="0" w:color="auto"/>
        <w:right w:val="none" w:sz="0" w:space="0" w:color="auto"/>
      </w:divBdr>
    </w:div>
    <w:div w:id="1774279939">
      <w:bodyDiv w:val="1"/>
      <w:marLeft w:val="0"/>
      <w:marRight w:val="0"/>
      <w:marTop w:val="0"/>
      <w:marBottom w:val="0"/>
      <w:divBdr>
        <w:top w:val="none" w:sz="0" w:space="0" w:color="auto"/>
        <w:left w:val="none" w:sz="0" w:space="0" w:color="auto"/>
        <w:bottom w:val="none" w:sz="0" w:space="0" w:color="auto"/>
        <w:right w:val="none" w:sz="0" w:space="0" w:color="auto"/>
      </w:divBdr>
    </w:div>
    <w:div w:id="1779332449">
      <w:bodyDiv w:val="1"/>
      <w:marLeft w:val="0"/>
      <w:marRight w:val="0"/>
      <w:marTop w:val="0"/>
      <w:marBottom w:val="0"/>
      <w:divBdr>
        <w:top w:val="none" w:sz="0" w:space="0" w:color="auto"/>
        <w:left w:val="none" w:sz="0" w:space="0" w:color="auto"/>
        <w:bottom w:val="none" w:sz="0" w:space="0" w:color="auto"/>
        <w:right w:val="none" w:sz="0" w:space="0" w:color="auto"/>
      </w:divBdr>
    </w:div>
    <w:div w:id="1789623055">
      <w:bodyDiv w:val="1"/>
      <w:marLeft w:val="0"/>
      <w:marRight w:val="0"/>
      <w:marTop w:val="0"/>
      <w:marBottom w:val="0"/>
      <w:divBdr>
        <w:top w:val="none" w:sz="0" w:space="0" w:color="auto"/>
        <w:left w:val="none" w:sz="0" w:space="0" w:color="auto"/>
        <w:bottom w:val="none" w:sz="0" w:space="0" w:color="auto"/>
        <w:right w:val="none" w:sz="0" w:space="0" w:color="auto"/>
      </w:divBdr>
    </w:div>
    <w:div w:id="1790734346">
      <w:bodyDiv w:val="1"/>
      <w:marLeft w:val="0"/>
      <w:marRight w:val="0"/>
      <w:marTop w:val="0"/>
      <w:marBottom w:val="0"/>
      <w:divBdr>
        <w:top w:val="none" w:sz="0" w:space="0" w:color="auto"/>
        <w:left w:val="none" w:sz="0" w:space="0" w:color="auto"/>
        <w:bottom w:val="none" w:sz="0" w:space="0" w:color="auto"/>
        <w:right w:val="none" w:sz="0" w:space="0" w:color="auto"/>
      </w:divBdr>
    </w:div>
    <w:div w:id="1790975501">
      <w:bodyDiv w:val="1"/>
      <w:marLeft w:val="0"/>
      <w:marRight w:val="0"/>
      <w:marTop w:val="0"/>
      <w:marBottom w:val="0"/>
      <w:divBdr>
        <w:top w:val="none" w:sz="0" w:space="0" w:color="auto"/>
        <w:left w:val="none" w:sz="0" w:space="0" w:color="auto"/>
        <w:bottom w:val="none" w:sz="0" w:space="0" w:color="auto"/>
        <w:right w:val="none" w:sz="0" w:space="0" w:color="auto"/>
      </w:divBdr>
    </w:div>
    <w:div w:id="1791892874">
      <w:bodyDiv w:val="1"/>
      <w:marLeft w:val="0"/>
      <w:marRight w:val="0"/>
      <w:marTop w:val="0"/>
      <w:marBottom w:val="0"/>
      <w:divBdr>
        <w:top w:val="none" w:sz="0" w:space="0" w:color="auto"/>
        <w:left w:val="none" w:sz="0" w:space="0" w:color="auto"/>
        <w:bottom w:val="none" w:sz="0" w:space="0" w:color="auto"/>
        <w:right w:val="none" w:sz="0" w:space="0" w:color="auto"/>
      </w:divBdr>
    </w:div>
    <w:div w:id="1795169557">
      <w:bodyDiv w:val="1"/>
      <w:marLeft w:val="0"/>
      <w:marRight w:val="0"/>
      <w:marTop w:val="0"/>
      <w:marBottom w:val="0"/>
      <w:divBdr>
        <w:top w:val="none" w:sz="0" w:space="0" w:color="auto"/>
        <w:left w:val="none" w:sz="0" w:space="0" w:color="auto"/>
        <w:bottom w:val="none" w:sz="0" w:space="0" w:color="auto"/>
        <w:right w:val="none" w:sz="0" w:space="0" w:color="auto"/>
      </w:divBdr>
    </w:div>
    <w:div w:id="1806921089">
      <w:bodyDiv w:val="1"/>
      <w:marLeft w:val="0"/>
      <w:marRight w:val="0"/>
      <w:marTop w:val="0"/>
      <w:marBottom w:val="0"/>
      <w:divBdr>
        <w:top w:val="none" w:sz="0" w:space="0" w:color="auto"/>
        <w:left w:val="none" w:sz="0" w:space="0" w:color="auto"/>
        <w:bottom w:val="none" w:sz="0" w:space="0" w:color="auto"/>
        <w:right w:val="none" w:sz="0" w:space="0" w:color="auto"/>
      </w:divBdr>
    </w:div>
    <w:div w:id="1824077338">
      <w:bodyDiv w:val="1"/>
      <w:marLeft w:val="0"/>
      <w:marRight w:val="0"/>
      <w:marTop w:val="0"/>
      <w:marBottom w:val="0"/>
      <w:divBdr>
        <w:top w:val="none" w:sz="0" w:space="0" w:color="auto"/>
        <w:left w:val="none" w:sz="0" w:space="0" w:color="auto"/>
        <w:bottom w:val="none" w:sz="0" w:space="0" w:color="auto"/>
        <w:right w:val="none" w:sz="0" w:space="0" w:color="auto"/>
      </w:divBdr>
    </w:div>
    <w:div w:id="1825465207">
      <w:bodyDiv w:val="1"/>
      <w:marLeft w:val="0"/>
      <w:marRight w:val="0"/>
      <w:marTop w:val="0"/>
      <w:marBottom w:val="0"/>
      <w:divBdr>
        <w:top w:val="none" w:sz="0" w:space="0" w:color="auto"/>
        <w:left w:val="none" w:sz="0" w:space="0" w:color="auto"/>
        <w:bottom w:val="none" w:sz="0" w:space="0" w:color="auto"/>
        <w:right w:val="none" w:sz="0" w:space="0" w:color="auto"/>
      </w:divBdr>
    </w:div>
    <w:div w:id="1825924951">
      <w:bodyDiv w:val="1"/>
      <w:marLeft w:val="0"/>
      <w:marRight w:val="0"/>
      <w:marTop w:val="0"/>
      <w:marBottom w:val="0"/>
      <w:divBdr>
        <w:top w:val="none" w:sz="0" w:space="0" w:color="auto"/>
        <w:left w:val="none" w:sz="0" w:space="0" w:color="auto"/>
        <w:bottom w:val="none" w:sz="0" w:space="0" w:color="auto"/>
        <w:right w:val="none" w:sz="0" w:space="0" w:color="auto"/>
      </w:divBdr>
    </w:div>
    <w:div w:id="1839928971">
      <w:bodyDiv w:val="1"/>
      <w:marLeft w:val="0"/>
      <w:marRight w:val="0"/>
      <w:marTop w:val="0"/>
      <w:marBottom w:val="0"/>
      <w:divBdr>
        <w:top w:val="none" w:sz="0" w:space="0" w:color="auto"/>
        <w:left w:val="none" w:sz="0" w:space="0" w:color="auto"/>
        <w:bottom w:val="none" w:sz="0" w:space="0" w:color="auto"/>
        <w:right w:val="none" w:sz="0" w:space="0" w:color="auto"/>
      </w:divBdr>
    </w:div>
    <w:div w:id="1841921182">
      <w:bodyDiv w:val="1"/>
      <w:marLeft w:val="0"/>
      <w:marRight w:val="0"/>
      <w:marTop w:val="0"/>
      <w:marBottom w:val="0"/>
      <w:divBdr>
        <w:top w:val="none" w:sz="0" w:space="0" w:color="auto"/>
        <w:left w:val="none" w:sz="0" w:space="0" w:color="auto"/>
        <w:bottom w:val="none" w:sz="0" w:space="0" w:color="auto"/>
        <w:right w:val="none" w:sz="0" w:space="0" w:color="auto"/>
      </w:divBdr>
    </w:div>
    <w:div w:id="1842692791">
      <w:bodyDiv w:val="1"/>
      <w:marLeft w:val="0"/>
      <w:marRight w:val="0"/>
      <w:marTop w:val="0"/>
      <w:marBottom w:val="0"/>
      <w:divBdr>
        <w:top w:val="none" w:sz="0" w:space="0" w:color="auto"/>
        <w:left w:val="none" w:sz="0" w:space="0" w:color="auto"/>
        <w:bottom w:val="none" w:sz="0" w:space="0" w:color="auto"/>
        <w:right w:val="none" w:sz="0" w:space="0" w:color="auto"/>
      </w:divBdr>
    </w:div>
    <w:div w:id="1857422400">
      <w:bodyDiv w:val="1"/>
      <w:marLeft w:val="0"/>
      <w:marRight w:val="0"/>
      <w:marTop w:val="0"/>
      <w:marBottom w:val="0"/>
      <w:divBdr>
        <w:top w:val="none" w:sz="0" w:space="0" w:color="auto"/>
        <w:left w:val="none" w:sz="0" w:space="0" w:color="auto"/>
        <w:bottom w:val="none" w:sz="0" w:space="0" w:color="auto"/>
        <w:right w:val="none" w:sz="0" w:space="0" w:color="auto"/>
      </w:divBdr>
    </w:div>
    <w:div w:id="1859195102">
      <w:bodyDiv w:val="1"/>
      <w:marLeft w:val="0"/>
      <w:marRight w:val="0"/>
      <w:marTop w:val="0"/>
      <w:marBottom w:val="0"/>
      <w:divBdr>
        <w:top w:val="none" w:sz="0" w:space="0" w:color="auto"/>
        <w:left w:val="none" w:sz="0" w:space="0" w:color="auto"/>
        <w:bottom w:val="none" w:sz="0" w:space="0" w:color="auto"/>
        <w:right w:val="none" w:sz="0" w:space="0" w:color="auto"/>
      </w:divBdr>
    </w:div>
    <w:div w:id="1888294059">
      <w:bodyDiv w:val="1"/>
      <w:marLeft w:val="0"/>
      <w:marRight w:val="0"/>
      <w:marTop w:val="0"/>
      <w:marBottom w:val="0"/>
      <w:divBdr>
        <w:top w:val="none" w:sz="0" w:space="0" w:color="auto"/>
        <w:left w:val="none" w:sz="0" w:space="0" w:color="auto"/>
        <w:bottom w:val="none" w:sz="0" w:space="0" w:color="auto"/>
        <w:right w:val="none" w:sz="0" w:space="0" w:color="auto"/>
      </w:divBdr>
    </w:div>
    <w:div w:id="1891458376">
      <w:bodyDiv w:val="1"/>
      <w:marLeft w:val="0"/>
      <w:marRight w:val="0"/>
      <w:marTop w:val="0"/>
      <w:marBottom w:val="0"/>
      <w:divBdr>
        <w:top w:val="none" w:sz="0" w:space="0" w:color="auto"/>
        <w:left w:val="none" w:sz="0" w:space="0" w:color="auto"/>
        <w:bottom w:val="none" w:sz="0" w:space="0" w:color="auto"/>
        <w:right w:val="none" w:sz="0" w:space="0" w:color="auto"/>
      </w:divBdr>
    </w:div>
    <w:div w:id="1894345220">
      <w:bodyDiv w:val="1"/>
      <w:marLeft w:val="0"/>
      <w:marRight w:val="0"/>
      <w:marTop w:val="0"/>
      <w:marBottom w:val="0"/>
      <w:divBdr>
        <w:top w:val="none" w:sz="0" w:space="0" w:color="auto"/>
        <w:left w:val="none" w:sz="0" w:space="0" w:color="auto"/>
        <w:bottom w:val="none" w:sz="0" w:space="0" w:color="auto"/>
        <w:right w:val="none" w:sz="0" w:space="0" w:color="auto"/>
      </w:divBdr>
    </w:div>
    <w:div w:id="1897617810">
      <w:bodyDiv w:val="1"/>
      <w:marLeft w:val="0"/>
      <w:marRight w:val="0"/>
      <w:marTop w:val="0"/>
      <w:marBottom w:val="0"/>
      <w:divBdr>
        <w:top w:val="none" w:sz="0" w:space="0" w:color="auto"/>
        <w:left w:val="none" w:sz="0" w:space="0" w:color="auto"/>
        <w:bottom w:val="none" w:sz="0" w:space="0" w:color="auto"/>
        <w:right w:val="none" w:sz="0" w:space="0" w:color="auto"/>
      </w:divBdr>
    </w:div>
    <w:div w:id="1901282595">
      <w:bodyDiv w:val="1"/>
      <w:marLeft w:val="0"/>
      <w:marRight w:val="0"/>
      <w:marTop w:val="0"/>
      <w:marBottom w:val="0"/>
      <w:divBdr>
        <w:top w:val="none" w:sz="0" w:space="0" w:color="auto"/>
        <w:left w:val="none" w:sz="0" w:space="0" w:color="auto"/>
        <w:bottom w:val="none" w:sz="0" w:space="0" w:color="auto"/>
        <w:right w:val="none" w:sz="0" w:space="0" w:color="auto"/>
      </w:divBdr>
    </w:div>
    <w:div w:id="1905338481">
      <w:bodyDiv w:val="1"/>
      <w:marLeft w:val="0"/>
      <w:marRight w:val="0"/>
      <w:marTop w:val="0"/>
      <w:marBottom w:val="0"/>
      <w:divBdr>
        <w:top w:val="none" w:sz="0" w:space="0" w:color="auto"/>
        <w:left w:val="none" w:sz="0" w:space="0" w:color="auto"/>
        <w:bottom w:val="none" w:sz="0" w:space="0" w:color="auto"/>
        <w:right w:val="none" w:sz="0" w:space="0" w:color="auto"/>
      </w:divBdr>
    </w:div>
    <w:div w:id="1906573692">
      <w:bodyDiv w:val="1"/>
      <w:marLeft w:val="0"/>
      <w:marRight w:val="0"/>
      <w:marTop w:val="0"/>
      <w:marBottom w:val="0"/>
      <w:divBdr>
        <w:top w:val="none" w:sz="0" w:space="0" w:color="auto"/>
        <w:left w:val="none" w:sz="0" w:space="0" w:color="auto"/>
        <w:bottom w:val="none" w:sz="0" w:space="0" w:color="auto"/>
        <w:right w:val="none" w:sz="0" w:space="0" w:color="auto"/>
      </w:divBdr>
    </w:div>
    <w:div w:id="1915047494">
      <w:bodyDiv w:val="1"/>
      <w:marLeft w:val="0"/>
      <w:marRight w:val="0"/>
      <w:marTop w:val="0"/>
      <w:marBottom w:val="0"/>
      <w:divBdr>
        <w:top w:val="none" w:sz="0" w:space="0" w:color="auto"/>
        <w:left w:val="none" w:sz="0" w:space="0" w:color="auto"/>
        <w:bottom w:val="none" w:sz="0" w:space="0" w:color="auto"/>
        <w:right w:val="none" w:sz="0" w:space="0" w:color="auto"/>
      </w:divBdr>
    </w:div>
    <w:div w:id="1919090715">
      <w:bodyDiv w:val="1"/>
      <w:marLeft w:val="0"/>
      <w:marRight w:val="0"/>
      <w:marTop w:val="0"/>
      <w:marBottom w:val="0"/>
      <w:divBdr>
        <w:top w:val="none" w:sz="0" w:space="0" w:color="auto"/>
        <w:left w:val="none" w:sz="0" w:space="0" w:color="auto"/>
        <w:bottom w:val="none" w:sz="0" w:space="0" w:color="auto"/>
        <w:right w:val="none" w:sz="0" w:space="0" w:color="auto"/>
      </w:divBdr>
    </w:div>
    <w:div w:id="1921330758">
      <w:bodyDiv w:val="1"/>
      <w:marLeft w:val="0"/>
      <w:marRight w:val="0"/>
      <w:marTop w:val="0"/>
      <w:marBottom w:val="0"/>
      <w:divBdr>
        <w:top w:val="none" w:sz="0" w:space="0" w:color="auto"/>
        <w:left w:val="none" w:sz="0" w:space="0" w:color="auto"/>
        <w:bottom w:val="none" w:sz="0" w:space="0" w:color="auto"/>
        <w:right w:val="none" w:sz="0" w:space="0" w:color="auto"/>
      </w:divBdr>
    </w:div>
    <w:div w:id="1923567704">
      <w:bodyDiv w:val="1"/>
      <w:marLeft w:val="0"/>
      <w:marRight w:val="0"/>
      <w:marTop w:val="0"/>
      <w:marBottom w:val="0"/>
      <w:divBdr>
        <w:top w:val="none" w:sz="0" w:space="0" w:color="auto"/>
        <w:left w:val="none" w:sz="0" w:space="0" w:color="auto"/>
        <w:bottom w:val="none" w:sz="0" w:space="0" w:color="auto"/>
        <w:right w:val="none" w:sz="0" w:space="0" w:color="auto"/>
      </w:divBdr>
    </w:div>
    <w:div w:id="1926307530">
      <w:bodyDiv w:val="1"/>
      <w:marLeft w:val="0"/>
      <w:marRight w:val="0"/>
      <w:marTop w:val="0"/>
      <w:marBottom w:val="0"/>
      <w:divBdr>
        <w:top w:val="none" w:sz="0" w:space="0" w:color="auto"/>
        <w:left w:val="none" w:sz="0" w:space="0" w:color="auto"/>
        <w:bottom w:val="none" w:sz="0" w:space="0" w:color="auto"/>
        <w:right w:val="none" w:sz="0" w:space="0" w:color="auto"/>
      </w:divBdr>
    </w:div>
    <w:div w:id="1941135281">
      <w:bodyDiv w:val="1"/>
      <w:marLeft w:val="0"/>
      <w:marRight w:val="0"/>
      <w:marTop w:val="0"/>
      <w:marBottom w:val="0"/>
      <w:divBdr>
        <w:top w:val="none" w:sz="0" w:space="0" w:color="auto"/>
        <w:left w:val="none" w:sz="0" w:space="0" w:color="auto"/>
        <w:bottom w:val="none" w:sz="0" w:space="0" w:color="auto"/>
        <w:right w:val="none" w:sz="0" w:space="0" w:color="auto"/>
      </w:divBdr>
    </w:div>
    <w:div w:id="1943875488">
      <w:bodyDiv w:val="1"/>
      <w:marLeft w:val="0"/>
      <w:marRight w:val="0"/>
      <w:marTop w:val="0"/>
      <w:marBottom w:val="0"/>
      <w:divBdr>
        <w:top w:val="none" w:sz="0" w:space="0" w:color="auto"/>
        <w:left w:val="none" w:sz="0" w:space="0" w:color="auto"/>
        <w:bottom w:val="none" w:sz="0" w:space="0" w:color="auto"/>
        <w:right w:val="none" w:sz="0" w:space="0" w:color="auto"/>
      </w:divBdr>
    </w:div>
    <w:div w:id="1945646326">
      <w:bodyDiv w:val="1"/>
      <w:marLeft w:val="0"/>
      <w:marRight w:val="0"/>
      <w:marTop w:val="0"/>
      <w:marBottom w:val="0"/>
      <w:divBdr>
        <w:top w:val="none" w:sz="0" w:space="0" w:color="auto"/>
        <w:left w:val="none" w:sz="0" w:space="0" w:color="auto"/>
        <w:bottom w:val="none" w:sz="0" w:space="0" w:color="auto"/>
        <w:right w:val="none" w:sz="0" w:space="0" w:color="auto"/>
      </w:divBdr>
    </w:div>
    <w:div w:id="1947691117">
      <w:bodyDiv w:val="1"/>
      <w:marLeft w:val="0"/>
      <w:marRight w:val="0"/>
      <w:marTop w:val="0"/>
      <w:marBottom w:val="0"/>
      <w:divBdr>
        <w:top w:val="none" w:sz="0" w:space="0" w:color="auto"/>
        <w:left w:val="none" w:sz="0" w:space="0" w:color="auto"/>
        <w:bottom w:val="none" w:sz="0" w:space="0" w:color="auto"/>
        <w:right w:val="none" w:sz="0" w:space="0" w:color="auto"/>
      </w:divBdr>
    </w:div>
    <w:div w:id="1948078318">
      <w:bodyDiv w:val="1"/>
      <w:marLeft w:val="0"/>
      <w:marRight w:val="0"/>
      <w:marTop w:val="0"/>
      <w:marBottom w:val="0"/>
      <w:divBdr>
        <w:top w:val="none" w:sz="0" w:space="0" w:color="auto"/>
        <w:left w:val="none" w:sz="0" w:space="0" w:color="auto"/>
        <w:bottom w:val="none" w:sz="0" w:space="0" w:color="auto"/>
        <w:right w:val="none" w:sz="0" w:space="0" w:color="auto"/>
      </w:divBdr>
    </w:div>
    <w:div w:id="1960141339">
      <w:bodyDiv w:val="1"/>
      <w:marLeft w:val="0"/>
      <w:marRight w:val="0"/>
      <w:marTop w:val="0"/>
      <w:marBottom w:val="0"/>
      <w:divBdr>
        <w:top w:val="none" w:sz="0" w:space="0" w:color="auto"/>
        <w:left w:val="none" w:sz="0" w:space="0" w:color="auto"/>
        <w:bottom w:val="none" w:sz="0" w:space="0" w:color="auto"/>
        <w:right w:val="none" w:sz="0" w:space="0" w:color="auto"/>
      </w:divBdr>
    </w:div>
    <w:div w:id="1963341587">
      <w:bodyDiv w:val="1"/>
      <w:marLeft w:val="0"/>
      <w:marRight w:val="0"/>
      <w:marTop w:val="0"/>
      <w:marBottom w:val="0"/>
      <w:divBdr>
        <w:top w:val="none" w:sz="0" w:space="0" w:color="auto"/>
        <w:left w:val="none" w:sz="0" w:space="0" w:color="auto"/>
        <w:bottom w:val="none" w:sz="0" w:space="0" w:color="auto"/>
        <w:right w:val="none" w:sz="0" w:space="0" w:color="auto"/>
      </w:divBdr>
    </w:div>
    <w:div w:id="1971352225">
      <w:bodyDiv w:val="1"/>
      <w:marLeft w:val="0"/>
      <w:marRight w:val="0"/>
      <w:marTop w:val="0"/>
      <w:marBottom w:val="0"/>
      <w:divBdr>
        <w:top w:val="none" w:sz="0" w:space="0" w:color="auto"/>
        <w:left w:val="none" w:sz="0" w:space="0" w:color="auto"/>
        <w:bottom w:val="none" w:sz="0" w:space="0" w:color="auto"/>
        <w:right w:val="none" w:sz="0" w:space="0" w:color="auto"/>
      </w:divBdr>
    </w:div>
    <w:div w:id="1980333675">
      <w:bodyDiv w:val="1"/>
      <w:marLeft w:val="0"/>
      <w:marRight w:val="0"/>
      <w:marTop w:val="0"/>
      <w:marBottom w:val="0"/>
      <w:divBdr>
        <w:top w:val="none" w:sz="0" w:space="0" w:color="auto"/>
        <w:left w:val="none" w:sz="0" w:space="0" w:color="auto"/>
        <w:bottom w:val="none" w:sz="0" w:space="0" w:color="auto"/>
        <w:right w:val="none" w:sz="0" w:space="0" w:color="auto"/>
      </w:divBdr>
    </w:div>
    <w:div w:id="1992831758">
      <w:bodyDiv w:val="1"/>
      <w:marLeft w:val="0"/>
      <w:marRight w:val="0"/>
      <w:marTop w:val="0"/>
      <w:marBottom w:val="0"/>
      <w:divBdr>
        <w:top w:val="none" w:sz="0" w:space="0" w:color="auto"/>
        <w:left w:val="none" w:sz="0" w:space="0" w:color="auto"/>
        <w:bottom w:val="none" w:sz="0" w:space="0" w:color="auto"/>
        <w:right w:val="none" w:sz="0" w:space="0" w:color="auto"/>
      </w:divBdr>
    </w:div>
    <w:div w:id="1996254458">
      <w:bodyDiv w:val="1"/>
      <w:marLeft w:val="0"/>
      <w:marRight w:val="0"/>
      <w:marTop w:val="0"/>
      <w:marBottom w:val="0"/>
      <w:divBdr>
        <w:top w:val="none" w:sz="0" w:space="0" w:color="auto"/>
        <w:left w:val="none" w:sz="0" w:space="0" w:color="auto"/>
        <w:bottom w:val="none" w:sz="0" w:space="0" w:color="auto"/>
        <w:right w:val="none" w:sz="0" w:space="0" w:color="auto"/>
      </w:divBdr>
    </w:div>
    <w:div w:id="2002925049">
      <w:bodyDiv w:val="1"/>
      <w:marLeft w:val="0"/>
      <w:marRight w:val="0"/>
      <w:marTop w:val="0"/>
      <w:marBottom w:val="0"/>
      <w:divBdr>
        <w:top w:val="none" w:sz="0" w:space="0" w:color="auto"/>
        <w:left w:val="none" w:sz="0" w:space="0" w:color="auto"/>
        <w:bottom w:val="none" w:sz="0" w:space="0" w:color="auto"/>
        <w:right w:val="none" w:sz="0" w:space="0" w:color="auto"/>
      </w:divBdr>
    </w:div>
    <w:div w:id="2005551654">
      <w:bodyDiv w:val="1"/>
      <w:marLeft w:val="0"/>
      <w:marRight w:val="0"/>
      <w:marTop w:val="0"/>
      <w:marBottom w:val="0"/>
      <w:divBdr>
        <w:top w:val="none" w:sz="0" w:space="0" w:color="auto"/>
        <w:left w:val="none" w:sz="0" w:space="0" w:color="auto"/>
        <w:bottom w:val="none" w:sz="0" w:space="0" w:color="auto"/>
        <w:right w:val="none" w:sz="0" w:space="0" w:color="auto"/>
      </w:divBdr>
    </w:div>
    <w:div w:id="2005891050">
      <w:bodyDiv w:val="1"/>
      <w:marLeft w:val="0"/>
      <w:marRight w:val="0"/>
      <w:marTop w:val="0"/>
      <w:marBottom w:val="0"/>
      <w:divBdr>
        <w:top w:val="none" w:sz="0" w:space="0" w:color="auto"/>
        <w:left w:val="none" w:sz="0" w:space="0" w:color="auto"/>
        <w:bottom w:val="none" w:sz="0" w:space="0" w:color="auto"/>
        <w:right w:val="none" w:sz="0" w:space="0" w:color="auto"/>
      </w:divBdr>
    </w:div>
    <w:div w:id="2007127624">
      <w:bodyDiv w:val="1"/>
      <w:marLeft w:val="0"/>
      <w:marRight w:val="0"/>
      <w:marTop w:val="0"/>
      <w:marBottom w:val="0"/>
      <w:divBdr>
        <w:top w:val="none" w:sz="0" w:space="0" w:color="auto"/>
        <w:left w:val="none" w:sz="0" w:space="0" w:color="auto"/>
        <w:bottom w:val="none" w:sz="0" w:space="0" w:color="auto"/>
        <w:right w:val="none" w:sz="0" w:space="0" w:color="auto"/>
      </w:divBdr>
    </w:div>
    <w:div w:id="2014068211">
      <w:bodyDiv w:val="1"/>
      <w:marLeft w:val="0"/>
      <w:marRight w:val="0"/>
      <w:marTop w:val="0"/>
      <w:marBottom w:val="0"/>
      <w:divBdr>
        <w:top w:val="none" w:sz="0" w:space="0" w:color="auto"/>
        <w:left w:val="none" w:sz="0" w:space="0" w:color="auto"/>
        <w:bottom w:val="none" w:sz="0" w:space="0" w:color="auto"/>
        <w:right w:val="none" w:sz="0" w:space="0" w:color="auto"/>
      </w:divBdr>
    </w:div>
    <w:div w:id="2014606876">
      <w:bodyDiv w:val="1"/>
      <w:marLeft w:val="0"/>
      <w:marRight w:val="0"/>
      <w:marTop w:val="0"/>
      <w:marBottom w:val="0"/>
      <w:divBdr>
        <w:top w:val="none" w:sz="0" w:space="0" w:color="auto"/>
        <w:left w:val="none" w:sz="0" w:space="0" w:color="auto"/>
        <w:bottom w:val="none" w:sz="0" w:space="0" w:color="auto"/>
        <w:right w:val="none" w:sz="0" w:space="0" w:color="auto"/>
      </w:divBdr>
    </w:div>
    <w:div w:id="2019041840">
      <w:bodyDiv w:val="1"/>
      <w:marLeft w:val="0"/>
      <w:marRight w:val="0"/>
      <w:marTop w:val="0"/>
      <w:marBottom w:val="0"/>
      <w:divBdr>
        <w:top w:val="none" w:sz="0" w:space="0" w:color="auto"/>
        <w:left w:val="none" w:sz="0" w:space="0" w:color="auto"/>
        <w:bottom w:val="none" w:sz="0" w:space="0" w:color="auto"/>
        <w:right w:val="none" w:sz="0" w:space="0" w:color="auto"/>
      </w:divBdr>
    </w:div>
    <w:div w:id="2022663886">
      <w:bodyDiv w:val="1"/>
      <w:marLeft w:val="0"/>
      <w:marRight w:val="0"/>
      <w:marTop w:val="0"/>
      <w:marBottom w:val="0"/>
      <w:divBdr>
        <w:top w:val="none" w:sz="0" w:space="0" w:color="auto"/>
        <w:left w:val="none" w:sz="0" w:space="0" w:color="auto"/>
        <w:bottom w:val="none" w:sz="0" w:space="0" w:color="auto"/>
        <w:right w:val="none" w:sz="0" w:space="0" w:color="auto"/>
      </w:divBdr>
    </w:div>
    <w:div w:id="2025939912">
      <w:bodyDiv w:val="1"/>
      <w:marLeft w:val="0"/>
      <w:marRight w:val="0"/>
      <w:marTop w:val="0"/>
      <w:marBottom w:val="0"/>
      <w:divBdr>
        <w:top w:val="none" w:sz="0" w:space="0" w:color="auto"/>
        <w:left w:val="none" w:sz="0" w:space="0" w:color="auto"/>
        <w:bottom w:val="none" w:sz="0" w:space="0" w:color="auto"/>
        <w:right w:val="none" w:sz="0" w:space="0" w:color="auto"/>
      </w:divBdr>
    </w:div>
    <w:div w:id="2031368373">
      <w:bodyDiv w:val="1"/>
      <w:marLeft w:val="0"/>
      <w:marRight w:val="0"/>
      <w:marTop w:val="0"/>
      <w:marBottom w:val="0"/>
      <w:divBdr>
        <w:top w:val="none" w:sz="0" w:space="0" w:color="auto"/>
        <w:left w:val="none" w:sz="0" w:space="0" w:color="auto"/>
        <w:bottom w:val="none" w:sz="0" w:space="0" w:color="auto"/>
        <w:right w:val="none" w:sz="0" w:space="0" w:color="auto"/>
      </w:divBdr>
    </w:div>
    <w:div w:id="2033873646">
      <w:bodyDiv w:val="1"/>
      <w:marLeft w:val="0"/>
      <w:marRight w:val="0"/>
      <w:marTop w:val="0"/>
      <w:marBottom w:val="0"/>
      <w:divBdr>
        <w:top w:val="none" w:sz="0" w:space="0" w:color="auto"/>
        <w:left w:val="none" w:sz="0" w:space="0" w:color="auto"/>
        <w:bottom w:val="none" w:sz="0" w:space="0" w:color="auto"/>
        <w:right w:val="none" w:sz="0" w:space="0" w:color="auto"/>
      </w:divBdr>
    </w:div>
    <w:div w:id="2043045798">
      <w:bodyDiv w:val="1"/>
      <w:marLeft w:val="0"/>
      <w:marRight w:val="0"/>
      <w:marTop w:val="0"/>
      <w:marBottom w:val="0"/>
      <w:divBdr>
        <w:top w:val="none" w:sz="0" w:space="0" w:color="auto"/>
        <w:left w:val="none" w:sz="0" w:space="0" w:color="auto"/>
        <w:bottom w:val="none" w:sz="0" w:space="0" w:color="auto"/>
        <w:right w:val="none" w:sz="0" w:space="0" w:color="auto"/>
      </w:divBdr>
    </w:div>
    <w:div w:id="2043509848">
      <w:bodyDiv w:val="1"/>
      <w:marLeft w:val="0"/>
      <w:marRight w:val="0"/>
      <w:marTop w:val="0"/>
      <w:marBottom w:val="0"/>
      <w:divBdr>
        <w:top w:val="none" w:sz="0" w:space="0" w:color="auto"/>
        <w:left w:val="none" w:sz="0" w:space="0" w:color="auto"/>
        <w:bottom w:val="none" w:sz="0" w:space="0" w:color="auto"/>
        <w:right w:val="none" w:sz="0" w:space="0" w:color="auto"/>
      </w:divBdr>
    </w:div>
    <w:div w:id="2045861868">
      <w:bodyDiv w:val="1"/>
      <w:marLeft w:val="0"/>
      <w:marRight w:val="0"/>
      <w:marTop w:val="0"/>
      <w:marBottom w:val="0"/>
      <w:divBdr>
        <w:top w:val="none" w:sz="0" w:space="0" w:color="auto"/>
        <w:left w:val="none" w:sz="0" w:space="0" w:color="auto"/>
        <w:bottom w:val="none" w:sz="0" w:space="0" w:color="auto"/>
        <w:right w:val="none" w:sz="0" w:space="0" w:color="auto"/>
      </w:divBdr>
    </w:div>
    <w:div w:id="2050838778">
      <w:bodyDiv w:val="1"/>
      <w:marLeft w:val="0"/>
      <w:marRight w:val="0"/>
      <w:marTop w:val="0"/>
      <w:marBottom w:val="0"/>
      <w:divBdr>
        <w:top w:val="none" w:sz="0" w:space="0" w:color="auto"/>
        <w:left w:val="none" w:sz="0" w:space="0" w:color="auto"/>
        <w:bottom w:val="none" w:sz="0" w:space="0" w:color="auto"/>
        <w:right w:val="none" w:sz="0" w:space="0" w:color="auto"/>
      </w:divBdr>
    </w:div>
    <w:div w:id="2055734044">
      <w:bodyDiv w:val="1"/>
      <w:marLeft w:val="0"/>
      <w:marRight w:val="0"/>
      <w:marTop w:val="0"/>
      <w:marBottom w:val="0"/>
      <w:divBdr>
        <w:top w:val="none" w:sz="0" w:space="0" w:color="auto"/>
        <w:left w:val="none" w:sz="0" w:space="0" w:color="auto"/>
        <w:bottom w:val="none" w:sz="0" w:space="0" w:color="auto"/>
        <w:right w:val="none" w:sz="0" w:space="0" w:color="auto"/>
      </w:divBdr>
    </w:div>
    <w:div w:id="2071230046">
      <w:bodyDiv w:val="1"/>
      <w:marLeft w:val="0"/>
      <w:marRight w:val="0"/>
      <w:marTop w:val="0"/>
      <w:marBottom w:val="0"/>
      <w:divBdr>
        <w:top w:val="none" w:sz="0" w:space="0" w:color="auto"/>
        <w:left w:val="none" w:sz="0" w:space="0" w:color="auto"/>
        <w:bottom w:val="none" w:sz="0" w:space="0" w:color="auto"/>
        <w:right w:val="none" w:sz="0" w:space="0" w:color="auto"/>
      </w:divBdr>
    </w:div>
    <w:div w:id="2084720801">
      <w:bodyDiv w:val="1"/>
      <w:marLeft w:val="0"/>
      <w:marRight w:val="0"/>
      <w:marTop w:val="0"/>
      <w:marBottom w:val="0"/>
      <w:divBdr>
        <w:top w:val="none" w:sz="0" w:space="0" w:color="auto"/>
        <w:left w:val="none" w:sz="0" w:space="0" w:color="auto"/>
        <w:bottom w:val="none" w:sz="0" w:space="0" w:color="auto"/>
        <w:right w:val="none" w:sz="0" w:space="0" w:color="auto"/>
      </w:divBdr>
    </w:div>
    <w:div w:id="2087260789">
      <w:bodyDiv w:val="1"/>
      <w:marLeft w:val="0"/>
      <w:marRight w:val="0"/>
      <w:marTop w:val="0"/>
      <w:marBottom w:val="0"/>
      <w:divBdr>
        <w:top w:val="none" w:sz="0" w:space="0" w:color="auto"/>
        <w:left w:val="none" w:sz="0" w:space="0" w:color="auto"/>
        <w:bottom w:val="none" w:sz="0" w:space="0" w:color="auto"/>
        <w:right w:val="none" w:sz="0" w:space="0" w:color="auto"/>
      </w:divBdr>
    </w:div>
    <w:div w:id="2096634481">
      <w:bodyDiv w:val="1"/>
      <w:marLeft w:val="0"/>
      <w:marRight w:val="0"/>
      <w:marTop w:val="0"/>
      <w:marBottom w:val="0"/>
      <w:divBdr>
        <w:top w:val="none" w:sz="0" w:space="0" w:color="auto"/>
        <w:left w:val="none" w:sz="0" w:space="0" w:color="auto"/>
        <w:bottom w:val="none" w:sz="0" w:space="0" w:color="auto"/>
        <w:right w:val="none" w:sz="0" w:space="0" w:color="auto"/>
      </w:divBdr>
    </w:div>
    <w:div w:id="2101291898">
      <w:bodyDiv w:val="1"/>
      <w:marLeft w:val="0"/>
      <w:marRight w:val="0"/>
      <w:marTop w:val="0"/>
      <w:marBottom w:val="0"/>
      <w:divBdr>
        <w:top w:val="none" w:sz="0" w:space="0" w:color="auto"/>
        <w:left w:val="none" w:sz="0" w:space="0" w:color="auto"/>
        <w:bottom w:val="none" w:sz="0" w:space="0" w:color="auto"/>
        <w:right w:val="none" w:sz="0" w:space="0" w:color="auto"/>
      </w:divBdr>
    </w:div>
    <w:div w:id="2103910434">
      <w:bodyDiv w:val="1"/>
      <w:marLeft w:val="0"/>
      <w:marRight w:val="0"/>
      <w:marTop w:val="0"/>
      <w:marBottom w:val="0"/>
      <w:divBdr>
        <w:top w:val="none" w:sz="0" w:space="0" w:color="auto"/>
        <w:left w:val="none" w:sz="0" w:space="0" w:color="auto"/>
        <w:bottom w:val="none" w:sz="0" w:space="0" w:color="auto"/>
        <w:right w:val="none" w:sz="0" w:space="0" w:color="auto"/>
      </w:divBdr>
    </w:div>
    <w:div w:id="2104036314">
      <w:bodyDiv w:val="1"/>
      <w:marLeft w:val="0"/>
      <w:marRight w:val="0"/>
      <w:marTop w:val="0"/>
      <w:marBottom w:val="0"/>
      <w:divBdr>
        <w:top w:val="none" w:sz="0" w:space="0" w:color="auto"/>
        <w:left w:val="none" w:sz="0" w:space="0" w:color="auto"/>
        <w:bottom w:val="none" w:sz="0" w:space="0" w:color="auto"/>
        <w:right w:val="none" w:sz="0" w:space="0" w:color="auto"/>
      </w:divBdr>
    </w:div>
    <w:div w:id="2110881555">
      <w:bodyDiv w:val="1"/>
      <w:marLeft w:val="0"/>
      <w:marRight w:val="0"/>
      <w:marTop w:val="0"/>
      <w:marBottom w:val="0"/>
      <w:divBdr>
        <w:top w:val="none" w:sz="0" w:space="0" w:color="auto"/>
        <w:left w:val="none" w:sz="0" w:space="0" w:color="auto"/>
        <w:bottom w:val="none" w:sz="0" w:space="0" w:color="auto"/>
        <w:right w:val="none" w:sz="0" w:space="0" w:color="auto"/>
      </w:divBdr>
    </w:div>
    <w:div w:id="2112584278">
      <w:bodyDiv w:val="1"/>
      <w:marLeft w:val="0"/>
      <w:marRight w:val="0"/>
      <w:marTop w:val="0"/>
      <w:marBottom w:val="0"/>
      <w:divBdr>
        <w:top w:val="none" w:sz="0" w:space="0" w:color="auto"/>
        <w:left w:val="none" w:sz="0" w:space="0" w:color="auto"/>
        <w:bottom w:val="none" w:sz="0" w:space="0" w:color="auto"/>
        <w:right w:val="none" w:sz="0" w:space="0" w:color="auto"/>
      </w:divBdr>
    </w:div>
    <w:div w:id="2115594390">
      <w:bodyDiv w:val="1"/>
      <w:marLeft w:val="0"/>
      <w:marRight w:val="0"/>
      <w:marTop w:val="0"/>
      <w:marBottom w:val="0"/>
      <w:divBdr>
        <w:top w:val="none" w:sz="0" w:space="0" w:color="auto"/>
        <w:left w:val="none" w:sz="0" w:space="0" w:color="auto"/>
        <w:bottom w:val="none" w:sz="0" w:space="0" w:color="auto"/>
        <w:right w:val="none" w:sz="0" w:space="0" w:color="auto"/>
      </w:divBdr>
    </w:div>
    <w:div w:id="2119372584">
      <w:bodyDiv w:val="1"/>
      <w:marLeft w:val="0"/>
      <w:marRight w:val="0"/>
      <w:marTop w:val="0"/>
      <w:marBottom w:val="0"/>
      <w:divBdr>
        <w:top w:val="none" w:sz="0" w:space="0" w:color="auto"/>
        <w:left w:val="none" w:sz="0" w:space="0" w:color="auto"/>
        <w:bottom w:val="none" w:sz="0" w:space="0" w:color="auto"/>
        <w:right w:val="none" w:sz="0" w:space="0" w:color="auto"/>
      </w:divBdr>
    </w:div>
    <w:div w:id="2122256651">
      <w:bodyDiv w:val="1"/>
      <w:marLeft w:val="0"/>
      <w:marRight w:val="0"/>
      <w:marTop w:val="0"/>
      <w:marBottom w:val="0"/>
      <w:divBdr>
        <w:top w:val="none" w:sz="0" w:space="0" w:color="auto"/>
        <w:left w:val="none" w:sz="0" w:space="0" w:color="auto"/>
        <w:bottom w:val="none" w:sz="0" w:space="0" w:color="auto"/>
        <w:right w:val="none" w:sz="0" w:space="0" w:color="auto"/>
      </w:divBdr>
    </w:div>
    <w:div w:id="2124155989">
      <w:bodyDiv w:val="1"/>
      <w:marLeft w:val="0"/>
      <w:marRight w:val="0"/>
      <w:marTop w:val="0"/>
      <w:marBottom w:val="0"/>
      <w:divBdr>
        <w:top w:val="none" w:sz="0" w:space="0" w:color="auto"/>
        <w:left w:val="none" w:sz="0" w:space="0" w:color="auto"/>
        <w:bottom w:val="none" w:sz="0" w:space="0" w:color="auto"/>
        <w:right w:val="none" w:sz="0" w:space="0" w:color="auto"/>
      </w:divBdr>
    </w:div>
    <w:div w:id="2125540886">
      <w:bodyDiv w:val="1"/>
      <w:marLeft w:val="0"/>
      <w:marRight w:val="0"/>
      <w:marTop w:val="0"/>
      <w:marBottom w:val="0"/>
      <w:divBdr>
        <w:top w:val="none" w:sz="0" w:space="0" w:color="auto"/>
        <w:left w:val="none" w:sz="0" w:space="0" w:color="auto"/>
        <w:bottom w:val="none" w:sz="0" w:space="0" w:color="auto"/>
        <w:right w:val="none" w:sz="0" w:space="0" w:color="auto"/>
      </w:divBdr>
    </w:div>
    <w:div w:id="2128887722">
      <w:bodyDiv w:val="1"/>
      <w:marLeft w:val="0"/>
      <w:marRight w:val="0"/>
      <w:marTop w:val="0"/>
      <w:marBottom w:val="0"/>
      <w:divBdr>
        <w:top w:val="none" w:sz="0" w:space="0" w:color="auto"/>
        <w:left w:val="none" w:sz="0" w:space="0" w:color="auto"/>
        <w:bottom w:val="none" w:sz="0" w:space="0" w:color="auto"/>
        <w:right w:val="none" w:sz="0" w:space="0" w:color="auto"/>
      </w:divBdr>
    </w:div>
    <w:div w:id="2137093586">
      <w:bodyDiv w:val="1"/>
      <w:marLeft w:val="0"/>
      <w:marRight w:val="0"/>
      <w:marTop w:val="0"/>
      <w:marBottom w:val="0"/>
      <w:divBdr>
        <w:top w:val="none" w:sz="0" w:space="0" w:color="auto"/>
        <w:left w:val="none" w:sz="0" w:space="0" w:color="auto"/>
        <w:bottom w:val="none" w:sz="0" w:space="0" w:color="auto"/>
        <w:right w:val="none" w:sz="0" w:space="0" w:color="auto"/>
      </w:divBdr>
    </w:div>
    <w:div w:id="214508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Level%205\Management%20Ethics\Assignment%202.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Cra161</b:Tag>
    <b:SourceType>Book</b:SourceType>
    <b:Guid>{A3405139-BC14-46C5-9A2D-0A8092C9DC14}</b:Guid>
    <b:Title>Business Ethics</b:Title>
    <b:Year>2016</b:Year>
    <b:City>Oxford</b:City>
    <b:Publisher>Oxford University Press</b:Publisher>
    <b:Edition>4th</b:Edition>
    <b:Author>
      <b:Author>
        <b:NameList>
          <b:Person>
            <b:Last>Crane</b:Last>
            <b:First>Andrew</b:First>
          </b:Person>
          <b:Person>
            <b:Last>Matten</b:Last>
            <b:First>Dirk</b:First>
          </b:Person>
        </b:NameList>
      </b:Author>
    </b:Author>
    <b:RefOrder>1</b:RefOrder>
  </b:Source>
  <b:Source>
    <b:Tag>Kel18</b:Tag>
    <b:SourceType>InternetSite</b:SourceType>
    <b:Guid>{516E7ABF-3ADD-4CCA-BB78-F95A3E1EB09E}</b:Guid>
    <b:Author>
      <b:Author>
        <b:Corporate>Kellogg's</b:Corporate>
      </b:Author>
    </b:Author>
    <b:Title>A Foundation for the Future</b:Title>
    <b:Year>2018</b:Year>
    <b:YearAccessed>2019</b:YearAccessed>
    <b:MonthAccessed>01</b:MonthAccessed>
    <b:DayAccessed>18</b:DayAccessed>
    <b:URL>https://www.kelloggcompany.com/en_US/our-heritage.html</b:URL>
    <b:RefOrder>5</b:RefOrder>
  </b:Source>
  <b:Source>
    <b:Tag>Kel16</b:Tag>
    <b:SourceType>InternetSite</b:SourceType>
    <b:Guid>{1F9539A0-08E2-4C23-B36F-FD3A8CB429BA}</b:Guid>
    <b:Author>
      <b:Author>
        <b:Corporate>Kellogg's </b:Corporate>
      </b:Author>
    </b:Author>
    <b:Title>A Historical Overview</b:Title>
    <b:Year>2016</b:Year>
    <b:YearAccessed>2019</b:YearAccessed>
    <b:MonthAccessed>01</b:MonthAccessed>
    <b:DayAccessed>18</b:DayAccessed>
    <b:URL>http://www.kellogghistory.com/history.html</b:URL>
    <b:RefOrder>6</b:RefOrder>
  </b:Source>
  <b:Source>
    <b:Tag>Kel17</b:Tag>
    <b:SourceType>Report</b:SourceType>
    <b:Guid>{539EF165-364F-4954-9D43-E58FC952CFE6}</b:Guid>
    <b:Title>Nourishing Families So They Can Flourish And Thrive</b:Title>
    <b:Year>2017</b:Year>
    <b:Author>
      <b:Author>
        <b:Corporate>Kellogg's</b:Corporate>
      </b:Author>
    </b:Author>
    <b:City>Michigan</b:City>
    <b:RefOrder>11</b:RefOrder>
  </b:Source>
  <b:Source>
    <b:Tag>Rob18</b:Tag>
    <b:SourceType>InternetSite</b:SourceType>
    <b:Guid>{4E34F002-E4E4-48F5-A9D1-88720B31768F}</b:Guid>
    <b:Author>
      <b:Author>
        <b:Corporate>Robecosam</b:Corporate>
      </b:Author>
    </b:Author>
    <b:Title>DJSI index family</b:Title>
    <b:Year>2018</b:Year>
    <b:YearAccessed>2019</b:YearAccessed>
    <b:MonthAccessed>01</b:MonthAccessed>
    <b:DayAccessed>20</b:DayAccessed>
    <b:URL>https://www.sustainability-indices.com/index-family-overview/djsi-index-family.html</b:URL>
    <b:RefOrder>7</b:RefOrder>
  </b:Source>
  <b:Source>
    <b:Tag>Kel13</b:Tag>
    <b:SourceType>Report</b:SourceType>
    <b:Guid>{7FE97A24-D65B-4C0E-BA60-8CEC7B0D0B36}</b:Guid>
    <b:Title>Living Our Values: Kellogg Company's Global Code Of Ethics</b:Title>
    <b:Year>2013</b:Year>
    <b:Author>
      <b:Author>
        <b:Corporate>Kellogg's</b:Corporate>
      </b:Author>
    </b:Author>
    <b:Publisher>Kellogg's</b:Publisher>
    <b:City>Michigan</b:City>
    <b:RefOrder>23</b:RefOrder>
  </b:Source>
  <b:Source>
    <b:Tag>Ann16</b:Tag>
    <b:SourceType>InternetSite</b:SourceType>
    <b:Guid>{3AE7FF6F-1E99-4F0B-A4FE-6F47D3B52BA4}</b:Guid>
    <b:Title>Paper and Cardboard</b:Title>
    <b:Year>2016</b:Year>
    <b:Author>
      <b:Author>
        <b:Corporate>Annenberg Learner</b:Corporate>
      </b:Author>
    </b:Author>
    <b:YearAccessed>2019</b:YearAccessed>
    <b:MonthAccessed>01</b:MonthAccessed>
    <b:DayAccessed>20</b:DayAccessed>
    <b:URL>http://www.learner.org/interactives/garbage/landfill/paper.phtml</b:URL>
    <b:RefOrder>10</b:RefOrder>
  </b:Source>
  <b:Source>
    <b:Tag>Bru87</b:Tag>
    <b:SourceType>Report</b:SourceType>
    <b:Guid>{8EADE47F-25B1-40F3-BA58-75603F907A98}</b:Guid>
    <b:Title>Our Common Future</b:Title>
    <b:Year>1987</b:Year>
    <b:Author>
      <b:Author>
        <b:Corporate>Brundtland Commission</b:Corporate>
      </b:Author>
    </b:Author>
    <b:Publisher>Oxford University Press</b:Publisher>
    <b:City>Oxford</b:City>
    <b:RefOrder>2</b:RefOrder>
  </b:Source>
  <b:Source>
    <b:Tag>BBC171</b:Tag>
    <b:SourceType>InternetSite</b:SourceType>
    <b:Guid>{FB6AC33C-6153-408F-BE6B-D6E2CDEA2118}</b:Guid>
    <b:Title>Kellogg's to cut sugar in kid's cereals by up to 40%</b:Title>
    <b:Year>2017</b:Year>
    <b:Author>
      <b:Author>
        <b:Corporate>BBC News</b:Corporate>
      </b:Author>
    </b:Author>
    <b:YearAccessed>2019</b:YearAccessed>
    <b:MonthAccessed>01</b:MonthAccessed>
    <b:DayAccessed>22</b:DayAccessed>
    <b:URL>https://www.bbc.co.uk/news/business-42174618</b:URL>
    <b:RefOrder>21</b:RefOrder>
  </b:Source>
  <b:Source>
    <b:Tag>The173</b:Tag>
    <b:SourceType>InternetSite</b:SourceType>
    <b:Guid>{280126A0-8468-4BF3-9323-E6B678DED068}</b:Guid>
    <b:Author>
      <b:Author>
        <b:Corporate>The Guardian</b:Corporate>
      </b:Author>
    </b:Author>
    <b:Title>UK is most obese country in western Europe, OECD finds</b:Title>
    <b:Year>2017</b:Year>
    <b:YearAccessed>2019</b:YearAccessed>
    <b:MonthAccessed>01</b:MonthAccessed>
    <b:DayAccessed>23</b:DayAccessed>
    <b:URL>https://www.theguardian.com/society/2017/nov/10/uk-most-obese-country-in-western-europe-oecd-report-finds</b:URL>
    <b:RefOrder>20</b:RefOrder>
  </b:Source>
  <b:Source>
    <b:Tag>Far19</b:Tag>
    <b:SourceType>InternetSite</b:SourceType>
    <b:Guid>{6FA892B6-F6C4-4084-B812-F15ED0AEE9D8}</b:Guid>
    <b:Author>
      <b:Author>
        <b:Corporate>FareShare</b:Corporate>
      </b:Author>
    </b:Author>
    <b:Title>What We Do</b:Title>
    <b:Year>2019</b:Year>
    <b:YearAccessed>2019</b:YearAccessed>
    <b:MonthAccessed>01</b:MonthAccessed>
    <b:DayAccessed>23</b:DayAccessed>
    <b:URL>https://fareshare.org.uk/what-we-do/</b:URL>
    <b:RefOrder>15</b:RefOrder>
  </b:Source>
  <b:Source>
    <b:Tag>Kel15</b:Tag>
    <b:SourceType>InternetSite</b:SourceType>
    <b:Guid>{9C4BE686-483B-47E5-A670-A18253485D68}</b:Guid>
    <b:Author>
      <b:Author>
        <b:Corporate>Kellogg's Origins</b:Corporate>
      </b:Author>
    </b:Author>
    <b:Title>THE KELLOGG’S ORIGINS™ PROGRAM HELPS FARMERS WORLDWIDE</b:Title>
    <b:Year>2015</b:Year>
    <b:YearAccessed>2019</b:YearAccessed>
    <b:MonthAccessed>01</b:MonthAccessed>
    <b:DayAccessed>23</b:DayAccessed>
    <b:URL>http://www.openforbreakfast.com/en_US/content/sustainability/working-with-farmers.html</b:URL>
    <b:RefOrder>22</b:RefOrder>
  </b:Source>
  <b:Source>
    <b:Tag>Uni19</b:Tag>
    <b:SourceType>InternetSite</b:SourceType>
    <b:Guid>{97D26C70-ECBC-4981-A0C6-84F5DEDC05E7}</b:Guid>
    <b:Author>
      <b:Author>
        <b:Corporate>University Of Mary Washington </b:Corporate>
      </b:Author>
    </b:Author>
    <b:Title>Economic Sustainability</b:Title>
    <b:Year>2019</b:Year>
    <b:YearAccessed>2019</b:YearAccessed>
    <b:MonthAccessed>01</b:MonthAccessed>
    <b:DayAccessed>23</b:DayAccessed>
    <b:URL>https://sustainability.umw.edu/areas-of-sustainability/economic-sustainability/</b:URL>
    <b:RefOrder>13</b:RefOrder>
  </b:Source>
  <b:Source>
    <b:Tag>Uni191</b:Tag>
    <b:SourceType>InternetSite</b:SourceType>
    <b:Guid>{7E3EDB63-6FE6-45D8-8DB9-CEF8921C1886}</b:Guid>
    <b:Author>
      <b:Author>
        <b:Corporate>United Nations Global Compact</b:Corporate>
      </b:Author>
    </b:Author>
    <b:Title>Social Sustainability</b:Title>
    <b:Year>2019</b:Year>
    <b:YearAccessed>2019</b:YearAccessed>
    <b:MonthAccessed>01</b:MonthAccessed>
    <b:DayAccessed>22</b:DayAccessed>
    <b:URL>https://www.unglobalcompact.org/what-is-gc/our-work/social</b:URL>
    <b:RefOrder>19</b:RefOrder>
  </b:Source>
  <b:Source>
    <b:Tag>Env19</b:Tag>
    <b:SourceType>InternetSite</b:SourceType>
    <b:Guid>{43E7F9E2-F643-4865-B6EA-781E1E18CFCE}</b:Guid>
    <b:Author>
      <b:Author>
        <b:Corporate>Environmental Science</b:Corporate>
      </b:Author>
    </b:Author>
    <b:Title>What Is Sustainability and Why Is It Important?</b:Title>
    <b:Year>2019</b:Year>
    <b:YearAccessed>2019</b:YearAccessed>
    <b:MonthAccessed>01</b:MonthAccessed>
    <b:DayAccessed>23</b:DayAccessed>
    <b:URL>https://www.environmentalscience.org/sustainability</b:URL>
    <b:RefOrder>9</b:RefOrder>
  </b:Source>
  <b:Source>
    <b:Tag>Foo18</b:Tag>
    <b:SourceType>InternetSite</b:SourceType>
    <b:Guid>{90DE6727-713A-466C-8646-4D6178A795AA}</b:Guid>
    <b:Author>
      <b:Author>
        <b:Corporate>Food Aware</b:Corporate>
      </b:Author>
    </b:Author>
    <b:Title>Food Waste </b:Title>
    <b:Year>2018</b:Year>
    <b:YearAccessed>2019</b:YearAccessed>
    <b:MonthAccessed>01</b:MonthAccessed>
    <b:DayAccessed>23</b:DayAccessed>
    <b:URL>https://foodawarecic.org.uk/stats-2/</b:URL>
    <b:RefOrder>14</b:RefOrder>
  </b:Source>
  <b:Source>
    <b:Tag>GOV19</b:Tag>
    <b:SourceType>InternetSite</b:SourceType>
    <b:Guid>{5C2A2C1D-7E1D-4A7F-AB08-DCC3A671A6F4}</b:Guid>
    <b:Author>
      <b:Author>
        <b:Corporate>GOV</b:Corporate>
      </b:Author>
    </b:Author>
    <b:Title>Corporation Tax</b:Title>
    <b:Year>2019</b:Year>
    <b:YearAccessed>2019</b:YearAccessed>
    <b:MonthAccessed>01</b:MonthAccessed>
    <b:DayAccessed>24</b:DayAccessed>
    <b:URL>https://www.gov.uk/corporation-tax</b:URL>
    <b:RefOrder>16</b:RefOrder>
  </b:Source>
  <b:Source>
    <b:Tag>Min181</b:Tag>
    <b:SourceType>InternetSite</b:SourceType>
    <b:Guid>{1ABDD86D-6233-4C15-9CF0-72A8489FB286}</b:Guid>
    <b:Title>The Triple Bottom Line</b:Title>
    <b:Year>2018</b:Year>
    <b:Author>
      <b:Author>
        <b:Corporate>MindTools</b:Corporate>
      </b:Author>
    </b:Author>
    <b:YearAccessed>2019</b:YearAccessed>
    <b:MonthAccessed>01</b:MonthAccessed>
    <b:DayAccessed>24</b:DayAccessed>
    <b:URL>https://www.mindtools.com/pages/article/newSTR_79.htm</b:URL>
    <b:RefOrder>8</b:RefOrder>
  </b:Source>
  <b:Source>
    <b:Tag>Dai17</b:Tag>
    <b:SourceType>InternetSite</b:SourceType>
    <b:Guid>{AF8AE6C2-B0F1-43F9-97D9-3A6B3328CBB6}</b:Guid>
    <b:Author>
      <b:Author>
        <b:Corporate>Daily Mirror</b:Corporate>
      </b:Author>
    </b:Author>
    <b:Title>Cereal giant Kellogg's paid no corporation tax in 2016 despite £900MILLION sales</b:Title>
    <b:Year>2017</b:Year>
    <b:YearAccessed>2019</b:YearAccessed>
    <b:MonthAccessed>01</b:MonthAccessed>
    <b:DayAccessed>24</b:DayAccessed>
    <b:URL>https://www.mirror.co.uk/news/uk-news/cereal-giant-kelloggs-paid-no-11295564</b:URL>
    <b:RefOrder>17</b:RefOrder>
  </b:Source>
  <b:Source>
    <b:Tag>Man13</b:Tag>
    <b:SourceType>InternetSite</b:SourceType>
    <b:Guid>{5570AC5D-2A8E-47B7-B246-06AF9277D8D8}</b:Guid>
    <b:Author>
      <b:Author>
        <b:Corporate>Manchester Evening News</b:Corporate>
      </b:Author>
    </b:Author>
    <b:Title>Windfall for Kellogg’s staff</b:Title>
    <b:Year>2013</b:Year>
    <b:YearAccessed>2019</b:YearAccessed>
    <b:MonthAccessed>01</b:MonthAccessed>
    <b:DayAccessed>21</b:DayAccessed>
    <b:URL>https://www.manchestereveningnews.co.uk/business/business-news/windfall-for-kelloggs-staff-937096</b:URL>
    <b:RefOrder>18</b:RefOrder>
  </b:Source>
  <b:Source>
    <b:Tag>Kel8B</b:Tag>
    <b:SourceType>InternetSite</b:SourceType>
    <b:Guid>{55B9083F-A985-4B3A-8C54-8C2C88EF3EEE}</b:Guid>
    <b:Title>KELLOGG ANNOUNCES NEW GLOBAL SUSTAINABLE PACKAGING GOAL</b:Title>
    <b:Year>2018B</b:Year>
    <b:YearAccessed>2019</b:YearAccessed>
    <b:MonthAccessed>01</b:MonthAccessed>
    <b:DayAccessed>24</b:DayAccessed>
    <b:URL>https://www.kelloggs.co.uk/content/dam/europe/kelloggs_gb/pdf/Global_Sustainable_PackagingCommitmentUKFINAL.pdf</b:URL>
    <b:Author>
      <b:Author>
        <b:Corporate>Kellogg's </b:Corporate>
      </b:Author>
    </b:Author>
    <b:RefOrder>12</b:RefOrder>
  </b:Source>
  <b:Source>
    <b:Tag>Kel181</b:Tag>
    <b:SourceType>InternetSite</b:SourceType>
    <b:Guid>{A1FC813E-CEBA-4950-8001-D552D2203D1F}</b:Guid>
    <b:Author>
      <b:Author>
        <b:Corporate>Kellogg's</b:Corporate>
      </b:Author>
    </b:Author>
    <b:Title>Sustainability</b:Title>
    <b:Year>2018A</b:Year>
    <b:YearAccessed>2019</b:YearAccessed>
    <b:MonthAccessed>01</b:MonthAccessed>
    <b:DayAccessed>19</b:DayAccessed>
    <b:URL>https://www.kelloggs.co.uk/en_GB/what-we-believe/sustainability.html</b:URL>
    <b:RefOrder>4</b:RefOrder>
  </b:Source>
  <b:Source>
    <b:Tag>Kel182</b:Tag>
    <b:SourceType>Report</b:SourceType>
    <b:Guid>{F91CC38D-74E8-4655-9395-CD967FF0007D}</b:Guid>
    <b:Author>
      <b:Author>
        <b:Corporate>Kellogg's</b:Corporate>
      </b:Author>
    </b:Author>
    <b:Title>Global Supplier Code Of Conduct</b:Title>
    <b:Year>2018 C</b:Year>
    <b:City>Michigan</b:City>
    <b:RefOrder>24</b:RefOrder>
  </b:Source>
  <b:Source>
    <b:Tag>Sus13</b:Tag>
    <b:SourceType>InternetSite</b:SourceType>
    <b:Guid>{71034258-D2B7-49CD-8976-A043E8AD9AD7}</b:Guid>
    <b:Author>
      <b:Author>
        <b:Corporate>Sustainable Business Strategies </b:Corporate>
      </b:Author>
    </b:Author>
    <b:Title>Sustainable Business Strategies</b:Title>
    <b:Year>2013</b:Year>
    <b:YearAccessed>2019</b:YearAccessed>
    <b:MonthAccessed>01</b:MonthAccessed>
    <b:DayAccessed>24</b:DayAccessed>
    <b:URL>http://www.getsustainable.net/</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57C09F-D561-4475-A7AC-A76F56BCC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9</Pages>
  <Words>2912</Words>
  <Characters>16605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Critical Discussion of Sustainability</vt:lpstr>
    </vt:vector>
  </TitlesOfParts>
  <Company/>
  <LinksUpToDate>false</LinksUpToDate>
  <CharactersWithSpaces>19479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Discussion of Sustainability</dc:title>
  <dc:subject>Management Ethics Assignment 2</dc:subject>
  <dc:creator>Lucy Crocker</dc:creator>
  <cp:keywords/>
  <dc:description/>
  <cp:lastModifiedBy>Lucy Crocker</cp:lastModifiedBy>
  <cp:revision>178</cp:revision>
  <dcterms:created xsi:type="dcterms:W3CDTF">2019-01-23T16:59:00Z</dcterms:created>
  <dcterms:modified xsi:type="dcterms:W3CDTF">2019-01-24T21:04:00Z</dcterms:modified>
</cp:coreProperties>
</file>