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sz w:val="24"/>
          <w:lang w:val="en-GB" w:eastAsia="zh-CN"/>
        </w:rPr>
        <w:id w:val="-1908135697"/>
        <w:docPartObj>
          <w:docPartGallery w:val="Cover Pages"/>
          <w:docPartUnique/>
        </w:docPartObj>
      </w:sdtPr>
      <w:sdtEndPr>
        <w:rPr>
          <w:b/>
          <w:bCs/>
          <w:color w:val="FF0000"/>
          <w:sz w:val="32"/>
          <w:szCs w:val="32"/>
        </w:rPr>
      </w:sdtEndPr>
      <w:sdtContent>
        <w:p w14:paraId="4ACBF7AC" w14:textId="27CE3893" w:rsidR="005A0C3E" w:rsidRDefault="005A0C3E" w:rsidP="00ED419B">
          <w:pPr>
            <w:pStyle w:val="NoSpacing"/>
            <w:jc w:val="both"/>
          </w:pPr>
          <w:r>
            <w:rPr>
              <w:noProof/>
            </w:rPr>
            <mc:AlternateContent>
              <mc:Choice Requires="wpg">
                <w:drawing>
                  <wp:anchor distT="0" distB="0" distL="114300" distR="114300" simplePos="0" relativeHeight="251659264" behindDoc="1" locked="0" layoutInCell="1" allowOverlap="1" wp14:anchorId="0DE959E7" wp14:editId="4C2AB34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4-30T00:00:00Z">
                                      <w:dateFormat w:val="M/d/yyyy"/>
                                      <w:lid w:val="en-US"/>
                                      <w:storeMappedDataAs w:val="dateTime"/>
                                      <w:calendar w:val="gregorian"/>
                                    </w:date>
                                  </w:sdtPr>
                                  <w:sdtEndPr/>
                                  <w:sdtContent>
                                    <w:p w14:paraId="130F7596" w14:textId="0B46BD13" w:rsidR="005A0C3E" w:rsidRDefault="004F3EAC">
                                      <w:pPr>
                                        <w:pStyle w:val="NoSpacing"/>
                                        <w:jc w:val="right"/>
                                        <w:rPr>
                                          <w:color w:val="FFFFFF" w:themeColor="background1"/>
                                          <w:sz w:val="28"/>
                                          <w:szCs w:val="28"/>
                                        </w:rPr>
                                      </w:pPr>
                                      <w:r>
                                        <w:rPr>
                                          <w:color w:val="FFFFFF" w:themeColor="background1"/>
                                          <w:sz w:val="28"/>
                                          <w:szCs w:val="28"/>
                                        </w:rPr>
                                        <w:t>4/30/2025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E959E7"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4-30T00:00:00Z">
                                <w:dateFormat w:val="M/d/yyyy"/>
                                <w:lid w:val="en-US"/>
                                <w:storeMappedDataAs w:val="dateTime"/>
                                <w:calendar w:val="gregorian"/>
                              </w:date>
                            </w:sdtPr>
                            <w:sdtEndPr/>
                            <w:sdtContent>
                              <w:p w14:paraId="130F7596" w14:textId="0B46BD13" w:rsidR="005A0C3E" w:rsidRDefault="004F3EAC">
                                <w:pPr>
                                  <w:pStyle w:val="NoSpacing"/>
                                  <w:jc w:val="right"/>
                                  <w:rPr>
                                    <w:color w:val="FFFFFF" w:themeColor="background1"/>
                                    <w:sz w:val="28"/>
                                    <w:szCs w:val="28"/>
                                  </w:rPr>
                                </w:pPr>
                                <w:r>
                                  <w:rPr>
                                    <w:color w:val="FFFFFF" w:themeColor="background1"/>
                                    <w:sz w:val="28"/>
                                    <w:szCs w:val="28"/>
                                  </w:rPr>
                                  <w:t>4/30/2025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9321AD6" w14:textId="26349B53" w:rsidR="005A0C3E" w:rsidRDefault="00C44483" w:rsidP="00ED419B">
          <w:pPr>
            <w:jc w:val="both"/>
            <w:rPr>
              <w:b/>
              <w:bCs/>
              <w:color w:val="FF0000"/>
              <w:sz w:val="32"/>
              <w:szCs w:val="32"/>
            </w:rPr>
          </w:pPr>
          <w:r>
            <w:rPr>
              <w:noProof/>
            </w:rPr>
            <mc:AlternateContent>
              <mc:Choice Requires="wps">
                <w:drawing>
                  <wp:anchor distT="0" distB="0" distL="114300" distR="114300" simplePos="0" relativeHeight="251660288" behindDoc="0" locked="0" layoutInCell="1" allowOverlap="1" wp14:anchorId="3D864673" wp14:editId="541FA51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862647" cy="1653540"/>
                    <wp:effectExtent l="0" t="0" r="5080" b="3810"/>
                    <wp:wrapNone/>
                    <wp:docPr id="1" name="Text Box 3"/>
                    <wp:cNvGraphicFramePr/>
                    <a:graphic xmlns:a="http://schemas.openxmlformats.org/drawingml/2006/main">
                      <a:graphicData uri="http://schemas.microsoft.com/office/word/2010/wordprocessingShape">
                        <wps:wsp>
                          <wps:cNvSpPr txBox="1"/>
                          <wps:spPr>
                            <a:xfrm>
                              <a:off x="0" y="0"/>
                              <a:ext cx="3862647" cy="16535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99714A" w14:textId="1456200D" w:rsidR="005A0C3E" w:rsidRDefault="001C217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C44483">
                                      <w:rPr>
                                        <w:rFonts w:asciiTheme="majorHAnsi" w:eastAsiaTheme="majorEastAsia" w:hAnsiTheme="majorHAnsi" w:cstheme="majorBidi"/>
                                        <w:color w:val="262626" w:themeColor="text1" w:themeTint="D9"/>
                                        <w:sz w:val="72"/>
                                        <w:szCs w:val="72"/>
                                      </w:rPr>
                                      <w:t xml:space="preserve">     </w:t>
                                    </w:r>
                                  </w:sdtContent>
                                </w:sdt>
                              </w:p>
                              <w:p w14:paraId="769BD089" w14:textId="5A7AEBAA" w:rsidR="005A0C3E" w:rsidRDefault="001C217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C44483">
                                      <w:rPr>
                                        <w:color w:val="404040" w:themeColor="text1" w:themeTint="BF"/>
                                        <w:sz w:val="36"/>
                                        <w:szCs w:val="36"/>
                                      </w:rPr>
                                      <w:t>The role that social media tools such as Linke</w:t>
                                    </w:r>
                                  </w:sdtContent>
                                </w:sdt>
                                <w:r w:rsidR="00C44483">
                                  <w:rPr>
                                    <w:color w:val="404040" w:themeColor="text1" w:themeTint="BF"/>
                                    <w:sz w:val="36"/>
                                    <w:szCs w:val="36"/>
                                  </w:rPr>
                                  <w:t>dIn and Facebook can have in the recruitment of staff</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D864673" id="_x0000_t202" coordsize="21600,21600" o:spt="202" path="m,l,21600r21600,l21600,xe">
                    <v:stroke joinstyle="miter"/>
                    <v:path gradientshapeok="t" o:connecttype="rect"/>
                  </v:shapetype>
                  <v:shape id="Text Box 3" o:spid="_x0000_s1055" type="#_x0000_t202" style="position:absolute;left:0;text-align:left;margin-left:0;margin-top:0;width:304.15pt;height:130.2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" filled="f" stroked="f" strokeweight=".5pt">
                    <v:textbox inset="0,0,0,0">
                      <w:txbxContent>
                        <w:p w14:paraId="0199714A" w14:textId="1456200D" w:rsidR="005A0C3E" w:rsidRDefault="00C4448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Pr>
                                  <w:rFonts w:asciiTheme="majorHAnsi" w:eastAsiaTheme="majorEastAsia" w:hAnsiTheme="majorHAnsi" w:cstheme="majorBidi"/>
                                  <w:color w:val="262626" w:themeColor="text1" w:themeTint="D9"/>
                                  <w:sz w:val="72"/>
                                  <w:szCs w:val="72"/>
                                </w:rPr>
                                <w:t xml:space="preserve">     </w:t>
                              </w:r>
                            </w:sdtContent>
                          </w:sdt>
                        </w:p>
                        <w:p w14:paraId="769BD089" w14:textId="5A7AEBAA" w:rsidR="005A0C3E" w:rsidRDefault="00C44483">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Pr>
                                  <w:color w:val="404040" w:themeColor="text1" w:themeTint="BF"/>
                                  <w:sz w:val="36"/>
                                  <w:szCs w:val="36"/>
                                </w:rPr>
                                <w:t>The role that social media tools such as Linke</w:t>
                              </w:r>
                            </w:sdtContent>
                          </w:sdt>
                          <w:r>
                            <w:rPr>
                              <w:color w:val="404040" w:themeColor="text1" w:themeTint="BF"/>
                              <w:sz w:val="36"/>
                              <w:szCs w:val="36"/>
                            </w:rPr>
                            <w:t>dIn and Facebook can have in the recruitment of staff</w:t>
                          </w:r>
                        </w:p>
                      </w:txbxContent>
                    </v:textbox>
                    <w10:wrap anchorx="page" anchory="page"/>
                  </v:shape>
                </w:pict>
              </mc:Fallback>
            </mc:AlternateContent>
          </w:r>
          <w:r w:rsidR="005A0C3E" w:rsidRPr="005A0C3E">
            <w:rPr>
              <w:b/>
              <w:bCs/>
              <w:noProof/>
              <w:color w:val="FF0000"/>
              <w:sz w:val="32"/>
              <w:szCs w:val="32"/>
            </w:rPr>
            <mc:AlternateContent>
              <mc:Choice Requires="wpg">
                <w:drawing>
                  <wp:anchor distT="45720" distB="45720" distL="182880" distR="182880" simplePos="0" relativeHeight="251663360" behindDoc="0" locked="0" layoutInCell="1" allowOverlap="1" wp14:anchorId="5906071B" wp14:editId="0C236DE9">
                    <wp:simplePos x="0" y="0"/>
                    <wp:positionH relativeFrom="margin">
                      <wp:posOffset>2405149</wp:posOffset>
                    </wp:positionH>
                    <wp:positionV relativeFrom="margin">
                      <wp:posOffset>2725247</wp:posOffset>
                    </wp:positionV>
                    <wp:extent cx="3566160" cy="4846324"/>
                    <wp:effectExtent l="0" t="0" r="0" b="11430"/>
                    <wp:wrapSquare wrapText="bothSides"/>
                    <wp:docPr id="198" name="Group 64"/>
                    <wp:cNvGraphicFramePr/>
                    <a:graphic xmlns:a="http://schemas.openxmlformats.org/drawingml/2006/main">
                      <a:graphicData uri="http://schemas.microsoft.com/office/word/2010/wordprocessingGroup">
                        <wpg:wgp>
                          <wpg:cNvGrpSpPr/>
                          <wpg:grpSpPr>
                            <a:xfrm>
                              <a:off x="0" y="0"/>
                              <a:ext cx="3566160" cy="4846324"/>
                              <a:chOff x="0" y="0"/>
                              <a:chExt cx="3567448" cy="484530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743E14" w14:textId="77777777" w:rsidR="005A0C3E" w:rsidRDefault="005A0C3E">
                                  <w:pPr>
                                    <w:jc w:val="center"/>
                                    <w:rPr>
                                      <w:rFonts w:asciiTheme="majorHAnsi" w:eastAsiaTheme="majorEastAsia" w:hAnsiTheme="majorHAnsi" w:cstheme="majorBidi"/>
                                      <w:color w:val="FFFFFF" w:themeColor="background1"/>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1"/>
                                <a:ext cx="3567448" cy="45926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01F12FE0" w:rsidR="005A0C3E" w:rsidRDefault="005A0C3E">
                                  <w:pPr>
                                    <w:rPr>
                                      <w:caps/>
                                      <w:color w:val="4472C4" w:themeColor="accent1"/>
                                      <w:sz w:val="26"/>
                                      <w:szCs w:val="26"/>
                                    </w:rPr>
                                  </w:pPr>
                                  <w:r>
                                    <w:rPr>
                                      <w:caps/>
                                      <w:color w:val="4472C4" w:themeColor="accent1"/>
                                      <w:sz w:val="26"/>
                                      <w:szCs w:val="26"/>
                                    </w:rPr>
                                    <w:t xml:space="preserve">Student’s Name: </w:t>
                                  </w:r>
                                  <w:r w:rsidR="004F3EAC" w:rsidRPr="004F3EAC">
                                    <w:rPr>
                                      <w:caps/>
                                      <w:color w:val="4472C4" w:themeColor="accent1"/>
                                      <w:sz w:val="26"/>
                                      <w:szCs w:val="26"/>
                                    </w:rPr>
                                    <w:t>Rebeca mamai</w:t>
                                  </w:r>
                                </w:p>
                                <w:p w14:paraId="60DDBC83" w14:textId="66E6C5E7" w:rsidR="005A0C3E" w:rsidRDefault="005A0C3E">
                                  <w:pPr>
                                    <w:rPr>
                                      <w:caps/>
                                      <w:color w:val="4472C4" w:themeColor="accent1"/>
                                      <w:sz w:val="26"/>
                                      <w:szCs w:val="26"/>
                                    </w:rPr>
                                  </w:pPr>
                                  <w:r>
                                    <w:rPr>
                                      <w:caps/>
                                      <w:color w:val="4472C4" w:themeColor="accent1"/>
                                      <w:sz w:val="26"/>
                                      <w:szCs w:val="26"/>
                                    </w:rPr>
                                    <w:t>Student’s ID:</w:t>
                                  </w:r>
                                  <w:r w:rsidR="004F3EAC" w:rsidRPr="004F3EAC">
                                    <w:t xml:space="preserve"> </w:t>
                                  </w:r>
                                  <w:r w:rsidR="004F3EAC" w:rsidRPr="004F3EAC">
                                    <w:rPr>
                                      <w:caps/>
                                      <w:color w:val="4472C4" w:themeColor="accent1"/>
                                      <w:sz w:val="26"/>
                                      <w:szCs w:val="26"/>
                                    </w:rPr>
                                    <w:t>2412980</w:t>
                                  </w:r>
                                </w:p>
                                <w:p w14:paraId="392068BF" w14:textId="36CA4ABE" w:rsidR="005A0C3E" w:rsidRDefault="005A0C3E">
                                  <w:pPr>
                                    <w:rPr>
                                      <w:caps/>
                                      <w:color w:val="4472C4" w:themeColor="accent1"/>
                                      <w:sz w:val="26"/>
                                      <w:szCs w:val="26"/>
                                    </w:rPr>
                                  </w:pPr>
                                  <w:r>
                                    <w:rPr>
                                      <w:caps/>
                                      <w:color w:val="4472C4" w:themeColor="accent1"/>
                                      <w:sz w:val="26"/>
                                      <w:szCs w:val="26"/>
                                    </w:rPr>
                                    <w:t xml:space="preserve">Group: </w:t>
                                  </w:r>
                                  <w:r w:rsidR="004F3EAC">
                                    <w:rPr>
                                      <w:caps/>
                                      <w:color w:val="4472C4" w:themeColor="accent1"/>
                                      <w:sz w:val="26"/>
                                      <w:szCs w:val="26"/>
                                    </w:rPr>
                                    <w:t>4</w:t>
                                  </w:r>
                                </w:p>
                                <w:p w14:paraId="4D9CA54B" w14:textId="77777777" w:rsidR="005A0C3E" w:rsidRDefault="005A0C3E">
                                  <w:pPr>
                                    <w:rPr>
                                      <w:caps/>
                                      <w:color w:val="4472C4" w:themeColor="accent1"/>
                                      <w:sz w:val="26"/>
                                      <w:szCs w:val="26"/>
                                    </w:rPr>
                                  </w:pPr>
                                </w:p>
                                <w:p w14:paraId="608996DA" w14:textId="7F8702BC" w:rsidR="005A0C3E" w:rsidRDefault="005A0C3E">
                                  <w:pPr>
                                    <w:rPr>
                                      <w:caps/>
                                      <w:color w:val="4472C4" w:themeColor="accent1"/>
                                      <w:sz w:val="26"/>
                                      <w:szCs w:val="26"/>
                                    </w:rPr>
                                  </w:pPr>
                                  <w:r>
                                    <w:rPr>
                                      <w:caps/>
                                      <w:color w:val="4472C4" w:themeColor="accent1"/>
                                      <w:sz w:val="26"/>
                                      <w:szCs w:val="26"/>
                                    </w:rPr>
                                    <w:t xml:space="preserve">Lecturer’s Name: </w:t>
                                  </w:r>
                                  <w:r w:rsidR="00C44483" w:rsidRPr="00C44483">
                                    <w:rPr>
                                      <w:caps/>
                                      <w:color w:val="4472C4" w:themeColor="accent1"/>
                                      <w:sz w:val="26"/>
                                      <w:szCs w:val="26"/>
                                    </w:rPr>
                                    <w:t>Muhammad shaijee</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906071B" id="Group 64" o:spid="_x0000_s1056" style="position:absolute;left:0;text-align:left;margin-left:189.4pt;margin-top:214.6pt;width:280.8pt;height:381.6pt;z-index:251663360;mso-wrap-distance-left:14.4pt;mso-wrap-distance-top:3.6pt;mso-wrap-distance-right:14.4pt;mso-wrap-distance-bottom:3.6pt;mso-position-horizontal-relative:margin;mso-position-vertical-relative:margin;mso-width-relative:margin;mso-height-relative:margin" coordsize="35674,484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">
                    <v:rect id="Rectangle 199" o:spid="_x0000_s1057"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03743E14" w14:textId="77777777" w:rsidR="005A0C3E" w:rsidRDefault="005A0C3E">
                            <w:pPr>
                              <w:jc w:val="center"/>
                              <w:rPr>
                                <w:rFonts w:asciiTheme="majorHAnsi" w:eastAsiaTheme="majorEastAsia" w:hAnsiTheme="majorHAnsi" w:cstheme="majorBidi"/>
                                <w:color w:val="FFFFFF" w:themeColor="background1"/>
                                <w:szCs w:val="28"/>
                              </w:rPr>
                            </w:pPr>
                          </w:p>
                        </w:txbxContent>
                      </v:textbox>
                    </v:rect>
                    <v:shape id="Text Box 200" o:spid="_x0000_s1058" type="#_x0000_t202" style="position:absolute;top:2526;width:35674;height:459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01F12FE0" w:rsidR="005A0C3E" w:rsidRDefault="005A0C3E">
                            <w:pPr>
                              <w:rPr>
                                <w:caps/>
                                <w:color w:val="4472C4" w:themeColor="accent1"/>
                                <w:sz w:val="26"/>
                                <w:szCs w:val="26"/>
                              </w:rPr>
                            </w:pPr>
                            <w:r>
                              <w:rPr>
                                <w:caps/>
                                <w:color w:val="4472C4" w:themeColor="accent1"/>
                                <w:sz w:val="26"/>
                                <w:szCs w:val="26"/>
                              </w:rPr>
                              <w:t xml:space="preserve">Student’s Name: </w:t>
                            </w:r>
                            <w:r w:rsidR="004F3EAC" w:rsidRPr="004F3EAC">
                              <w:rPr>
                                <w:caps/>
                                <w:color w:val="4472C4" w:themeColor="accent1"/>
                                <w:sz w:val="26"/>
                                <w:szCs w:val="26"/>
                              </w:rPr>
                              <w:t>Rebeca mamai</w:t>
                            </w:r>
                          </w:p>
                          <w:p w14:paraId="60DDBC83" w14:textId="66E6C5E7" w:rsidR="005A0C3E" w:rsidRDefault="005A0C3E">
                            <w:pPr>
                              <w:rPr>
                                <w:caps/>
                                <w:color w:val="4472C4" w:themeColor="accent1"/>
                                <w:sz w:val="26"/>
                                <w:szCs w:val="26"/>
                              </w:rPr>
                            </w:pPr>
                            <w:r>
                              <w:rPr>
                                <w:caps/>
                                <w:color w:val="4472C4" w:themeColor="accent1"/>
                                <w:sz w:val="26"/>
                                <w:szCs w:val="26"/>
                              </w:rPr>
                              <w:t>Student’s ID:</w:t>
                            </w:r>
                            <w:r w:rsidR="004F3EAC" w:rsidRPr="004F3EAC">
                              <w:t xml:space="preserve"> </w:t>
                            </w:r>
                            <w:r w:rsidR="004F3EAC" w:rsidRPr="004F3EAC">
                              <w:rPr>
                                <w:caps/>
                                <w:color w:val="4472C4" w:themeColor="accent1"/>
                                <w:sz w:val="26"/>
                                <w:szCs w:val="26"/>
                              </w:rPr>
                              <w:t>2412980</w:t>
                            </w:r>
                          </w:p>
                          <w:p w14:paraId="392068BF" w14:textId="36CA4ABE" w:rsidR="005A0C3E" w:rsidRDefault="005A0C3E">
                            <w:pPr>
                              <w:rPr>
                                <w:caps/>
                                <w:color w:val="4472C4" w:themeColor="accent1"/>
                                <w:sz w:val="26"/>
                                <w:szCs w:val="26"/>
                              </w:rPr>
                            </w:pPr>
                            <w:r>
                              <w:rPr>
                                <w:caps/>
                                <w:color w:val="4472C4" w:themeColor="accent1"/>
                                <w:sz w:val="26"/>
                                <w:szCs w:val="26"/>
                              </w:rPr>
                              <w:t xml:space="preserve">Group: </w:t>
                            </w:r>
                            <w:r w:rsidR="004F3EAC">
                              <w:rPr>
                                <w:caps/>
                                <w:color w:val="4472C4" w:themeColor="accent1"/>
                                <w:sz w:val="26"/>
                                <w:szCs w:val="26"/>
                              </w:rPr>
                              <w:t>4</w:t>
                            </w:r>
                          </w:p>
                          <w:p w14:paraId="4D9CA54B" w14:textId="77777777" w:rsidR="005A0C3E" w:rsidRDefault="005A0C3E">
                            <w:pPr>
                              <w:rPr>
                                <w:caps/>
                                <w:color w:val="4472C4" w:themeColor="accent1"/>
                                <w:sz w:val="26"/>
                                <w:szCs w:val="26"/>
                              </w:rPr>
                            </w:pPr>
                          </w:p>
                          <w:p w14:paraId="608996DA" w14:textId="7F8702BC" w:rsidR="005A0C3E" w:rsidRDefault="005A0C3E">
                            <w:pPr>
                              <w:rPr>
                                <w:caps/>
                                <w:color w:val="4472C4" w:themeColor="accent1"/>
                                <w:sz w:val="26"/>
                                <w:szCs w:val="26"/>
                              </w:rPr>
                            </w:pPr>
                            <w:r>
                              <w:rPr>
                                <w:caps/>
                                <w:color w:val="4472C4" w:themeColor="accent1"/>
                                <w:sz w:val="26"/>
                                <w:szCs w:val="26"/>
                              </w:rPr>
                              <w:t xml:space="preserve">Lecturer’s Name: </w:t>
                            </w:r>
                            <w:r w:rsidR="00C44483" w:rsidRPr="00C44483">
                              <w:rPr>
                                <w:caps/>
                                <w:color w:val="4472C4" w:themeColor="accent1"/>
                                <w:sz w:val="26"/>
                                <w:szCs w:val="26"/>
                              </w:rPr>
                              <w:t>Muhammad shaijee</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v:textbox>
                    </v:shape>
                    <w10:wrap type="square" anchorx="margin" anchory="margin"/>
                  </v:group>
                </w:pict>
              </mc:Fallback>
            </mc:AlternateContent>
          </w:r>
          <w:r w:rsidR="005A0C3E">
            <w:rPr>
              <w:b/>
              <w:bCs/>
              <w:color w:val="FF0000"/>
              <w:sz w:val="32"/>
              <w:szCs w:val="32"/>
            </w:rPr>
            <w:br w:type="page"/>
          </w:r>
        </w:p>
      </w:sdtContent>
    </w:sdt>
    <w:sdt>
      <w:sdtPr>
        <w:rPr>
          <w:rFonts w:ascii="Times New Roman" w:eastAsiaTheme="minorEastAsia" w:hAnsi="Times New Roman" w:cstheme="minorBidi"/>
          <w:color w:val="auto"/>
          <w:sz w:val="24"/>
          <w:szCs w:val="22"/>
          <w:lang w:eastAsia="zh-CN"/>
        </w:rPr>
        <w:id w:val="-1093628798"/>
        <w:docPartObj>
          <w:docPartGallery w:val="Table of Contents"/>
          <w:docPartUnique/>
        </w:docPartObj>
      </w:sdtPr>
      <w:sdtEndPr>
        <w:rPr>
          <w:b/>
          <w:bCs/>
        </w:rPr>
      </w:sdtEndPr>
      <w:sdtContent>
        <w:p w14:paraId="2E6E180C" w14:textId="082DC844" w:rsidR="00FE7821" w:rsidRDefault="00FE7821">
          <w:pPr>
            <w:pStyle w:val="TOCHeading"/>
          </w:pPr>
          <w:r>
            <w:t>Contents</w:t>
          </w:r>
        </w:p>
        <w:p w14:paraId="6A0F2FEA" w14:textId="5BDA8775" w:rsidR="00FE7821" w:rsidRDefault="00FE7821">
          <w:pPr>
            <w:pStyle w:val="TOC1"/>
            <w:tabs>
              <w:tab w:val="right" w:leader="dot" w:pos="9016"/>
            </w:tabs>
            <w:rPr>
              <w:noProof/>
            </w:rPr>
          </w:pPr>
          <w:r>
            <w:fldChar w:fldCharType="begin"/>
          </w:r>
          <w:r>
            <w:instrText xml:space="preserve"> TOC \o "1-3" \h \z \u </w:instrText>
          </w:r>
          <w:r>
            <w:fldChar w:fldCharType="separate"/>
          </w:r>
          <w:hyperlink w:anchor="_Toc194404272" w:history="1">
            <w:r w:rsidRPr="00E22E08">
              <w:rPr>
                <w:rStyle w:val="Hyperlink"/>
                <w:b/>
                <w:bCs/>
                <w:i/>
                <w:iCs/>
                <w:noProof/>
              </w:rPr>
              <w:t>Introduction</w:t>
            </w:r>
            <w:r>
              <w:rPr>
                <w:noProof/>
                <w:webHidden/>
              </w:rPr>
              <w:tab/>
            </w:r>
            <w:r>
              <w:rPr>
                <w:noProof/>
                <w:webHidden/>
              </w:rPr>
              <w:fldChar w:fldCharType="begin"/>
            </w:r>
            <w:r>
              <w:rPr>
                <w:noProof/>
                <w:webHidden/>
              </w:rPr>
              <w:instrText xml:space="preserve"> PAGEREF _Toc194404272 \h </w:instrText>
            </w:r>
            <w:r>
              <w:rPr>
                <w:noProof/>
                <w:webHidden/>
              </w:rPr>
            </w:r>
            <w:r>
              <w:rPr>
                <w:noProof/>
                <w:webHidden/>
              </w:rPr>
              <w:fldChar w:fldCharType="separate"/>
            </w:r>
            <w:r>
              <w:rPr>
                <w:noProof/>
                <w:webHidden/>
              </w:rPr>
              <w:t>2</w:t>
            </w:r>
            <w:r>
              <w:rPr>
                <w:noProof/>
                <w:webHidden/>
              </w:rPr>
              <w:fldChar w:fldCharType="end"/>
            </w:r>
          </w:hyperlink>
        </w:p>
        <w:p w14:paraId="63AE2675" w14:textId="7A12B62D" w:rsidR="00FE7821" w:rsidRDefault="00FE7821">
          <w:pPr>
            <w:pStyle w:val="TOC1"/>
            <w:tabs>
              <w:tab w:val="right" w:leader="dot" w:pos="9016"/>
            </w:tabs>
            <w:rPr>
              <w:noProof/>
            </w:rPr>
          </w:pPr>
          <w:hyperlink w:anchor="_Toc194404273" w:history="1">
            <w:r w:rsidRPr="00E22E08">
              <w:rPr>
                <w:rStyle w:val="Hyperlink"/>
                <w:b/>
                <w:bCs/>
                <w:i/>
                <w:iCs/>
                <w:noProof/>
              </w:rPr>
              <w:t>Overview of Social Media and its Evolution</w:t>
            </w:r>
            <w:r>
              <w:rPr>
                <w:noProof/>
                <w:webHidden/>
              </w:rPr>
              <w:tab/>
            </w:r>
            <w:r>
              <w:rPr>
                <w:noProof/>
                <w:webHidden/>
              </w:rPr>
              <w:fldChar w:fldCharType="begin"/>
            </w:r>
            <w:r>
              <w:rPr>
                <w:noProof/>
                <w:webHidden/>
              </w:rPr>
              <w:instrText xml:space="preserve"> PAGEREF _Toc194404273 \h </w:instrText>
            </w:r>
            <w:r>
              <w:rPr>
                <w:noProof/>
                <w:webHidden/>
              </w:rPr>
            </w:r>
            <w:r>
              <w:rPr>
                <w:noProof/>
                <w:webHidden/>
              </w:rPr>
              <w:fldChar w:fldCharType="separate"/>
            </w:r>
            <w:r>
              <w:rPr>
                <w:noProof/>
                <w:webHidden/>
              </w:rPr>
              <w:t>2</w:t>
            </w:r>
            <w:r>
              <w:rPr>
                <w:noProof/>
                <w:webHidden/>
              </w:rPr>
              <w:fldChar w:fldCharType="end"/>
            </w:r>
          </w:hyperlink>
        </w:p>
        <w:p w14:paraId="2B063969" w14:textId="6B6DB76B" w:rsidR="00FE7821" w:rsidRDefault="00FE7821">
          <w:pPr>
            <w:pStyle w:val="TOC1"/>
            <w:tabs>
              <w:tab w:val="right" w:leader="dot" w:pos="9016"/>
            </w:tabs>
            <w:rPr>
              <w:noProof/>
            </w:rPr>
          </w:pPr>
          <w:hyperlink w:anchor="_Toc194404274" w:history="1">
            <w:r w:rsidRPr="00E22E08">
              <w:rPr>
                <w:rStyle w:val="Hyperlink"/>
                <w:b/>
                <w:bCs/>
                <w:i/>
                <w:iCs/>
                <w:noProof/>
              </w:rPr>
              <w:t>Traditional vs. Modern Recruitment Methods</w:t>
            </w:r>
            <w:r>
              <w:rPr>
                <w:noProof/>
                <w:webHidden/>
              </w:rPr>
              <w:tab/>
            </w:r>
            <w:r>
              <w:rPr>
                <w:noProof/>
                <w:webHidden/>
              </w:rPr>
              <w:fldChar w:fldCharType="begin"/>
            </w:r>
            <w:r>
              <w:rPr>
                <w:noProof/>
                <w:webHidden/>
              </w:rPr>
              <w:instrText xml:space="preserve"> PAGEREF _Toc194404274 \h </w:instrText>
            </w:r>
            <w:r>
              <w:rPr>
                <w:noProof/>
                <w:webHidden/>
              </w:rPr>
            </w:r>
            <w:r>
              <w:rPr>
                <w:noProof/>
                <w:webHidden/>
              </w:rPr>
              <w:fldChar w:fldCharType="separate"/>
            </w:r>
            <w:r>
              <w:rPr>
                <w:noProof/>
                <w:webHidden/>
              </w:rPr>
              <w:t>2</w:t>
            </w:r>
            <w:r>
              <w:rPr>
                <w:noProof/>
                <w:webHidden/>
              </w:rPr>
              <w:fldChar w:fldCharType="end"/>
            </w:r>
          </w:hyperlink>
        </w:p>
        <w:p w14:paraId="28D541FE" w14:textId="76206C8C" w:rsidR="00FE7821" w:rsidRDefault="00FE7821">
          <w:pPr>
            <w:pStyle w:val="TOC1"/>
            <w:tabs>
              <w:tab w:val="right" w:leader="dot" w:pos="9016"/>
            </w:tabs>
            <w:rPr>
              <w:noProof/>
            </w:rPr>
          </w:pPr>
          <w:hyperlink w:anchor="_Toc194404275" w:history="1">
            <w:r w:rsidRPr="00E22E08">
              <w:rPr>
                <w:rStyle w:val="Hyperlink"/>
                <w:b/>
                <w:bCs/>
                <w:i/>
                <w:iCs/>
                <w:noProof/>
              </w:rPr>
              <w:t>Utilizing LinkedIn and Facebook for Recruitment</w:t>
            </w:r>
            <w:r>
              <w:rPr>
                <w:noProof/>
                <w:webHidden/>
              </w:rPr>
              <w:tab/>
            </w:r>
            <w:r>
              <w:rPr>
                <w:noProof/>
                <w:webHidden/>
              </w:rPr>
              <w:fldChar w:fldCharType="begin"/>
            </w:r>
            <w:r>
              <w:rPr>
                <w:noProof/>
                <w:webHidden/>
              </w:rPr>
              <w:instrText xml:space="preserve"> PAGEREF _Toc194404275 \h </w:instrText>
            </w:r>
            <w:r>
              <w:rPr>
                <w:noProof/>
                <w:webHidden/>
              </w:rPr>
            </w:r>
            <w:r>
              <w:rPr>
                <w:noProof/>
                <w:webHidden/>
              </w:rPr>
              <w:fldChar w:fldCharType="separate"/>
            </w:r>
            <w:r>
              <w:rPr>
                <w:noProof/>
                <w:webHidden/>
              </w:rPr>
              <w:t>3</w:t>
            </w:r>
            <w:r>
              <w:rPr>
                <w:noProof/>
                <w:webHidden/>
              </w:rPr>
              <w:fldChar w:fldCharType="end"/>
            </w:r>
          </w:hyperlink>
        </w:p>
        <w:p w14:paraId="185186BE" w14:textId="2F28500A" w:rsidR="00FE7821" w:rsidRDefault="00FE7821">
          <w:pPr>
            <w:pStyle w:val="TOC1"/>
            <w:tabs>
              <w:tab w:val="right" w:leader="dot" w:pos="9016"/>
            </w:tabs>
            <w:rPr>
              <w:noProof/>
            </w:rPr>
          </w:pPr>
          <w:hyperlink w:anchor="_Toc194404276" w:history="1">
            <w:r w:rsidRPr="00E22E08">
              <w:rPr>
                <w:rStyle w:val="Hyperlink"/>
                <w:b/>
                <w:bCs/>
                <w:i/>
                <w:iCs/>
                <w:noProof/>
              </w:rPr>
              <w:t>Advantages of Using Social Media for Recruitment</w:t>
            </w:r>
            <w:r>
              <w:rPr>
                <w:noProof/>
                <w:webHidden/>
              </w:rPr>
              <w:tab/>
            </w:r>
            <w:r>
              <w:rPr>
                <w:noProof/>
                <w:webHidden/>
              </w:rPr>
              <w:fldChar w:fldCharType="begin"/>
            </w:r>
            <w:r>
              <w:rPr>
                <w:noProof/>
                <w:webHidden/>
              </w:rPr>
              <w:instrText xml:space="preserve"> PAGEREF _Toc194404276 \h </w:instrText>
            </w:r>
            <w:r>
              <w:rPr>
                <w:noProof/>
                <w:webHidden/>
              </w:rPr>
            </w:r>
            <w:r>
              <w:rPr>
                <w:noProof/>
                <w:webHidden/>
              </w:rPr>
              <w:fldChar w:fldCharType="separate"/>
            </w:r>
            <w:r>
              <w:rPr>
                <w:noProof/>
                <w:webHidden/>
              </w:rPr>
              <w:t>4</w:t>
            </w:r>
            <w:r>
              <w:rPr>
                <w:noProof/>
                <w:webHidden/>
              </w:rPr>
              <w:fldChar w:fldCharType="end"/>
            </w:r>
          </w:hyperlink>
        </w:p>
        <w:p w14:paraId="0AAAD5DB" w14:textId="6072EC25" w:rsidR="00FE7821" w:rsidRDefault="00FE7821">
          <w:pPr>
            <w:pStyle w:val="TOC1"/>
            <w:tabs>
              <w:tab w:val="right" w:leader="dot" w:pos="9016"/>
            </w:tabs>
            <w:rPr>
              <w:noProof/>
            </w:rPr>
          </w:pPr>
          <w:hyperlink w:anchor="_Toc194404277" w:history="1">
            <w:r w:rsidRPr="00E22E08">
              <w:rPr>
                <w:rStyle w:val="Hyperlink"/>
                <w:b/>
                <w:bCs/>
                <w:i/>
                <w:iCs/>
                <w:noProof/>
              </w:rPr>
              <w:t>Disadvantages of Using Social Media for Recruitment</w:t>
            </w:r>
            <w:r>
              <w:rPr>
                <w:noProof/>
                <w:webHidden/>
              </w:rPr>
              <w:tab/>
            </w:r>
            <w:r>
              <w:rPr>
                <w:noProof/>
                <w:webHidden/>
              </w:rPr>
              <w:fldChar w:fldCharType="begin"/>
            </w:r>
            <w:r>
              <w:rPr>
                <w:noProof/>
                <w:webHidden/>
              </w:rPr>
              <w:instrText xml:space="preserve"> PAGEREF _Toc194404277 \h </w:instrText>
            </w:r>
            <w:r>
              <w:rPr>
                <w:noProof/>
                <w:webHidden/>
              </w:rPr>
            </w:r>
            <w:r>
              <w:rPr>
                <w:noProof/>
                <w:webHidden/>
              </w:rPr>
              <w:fldChar w:fldCharType="separate"/>
            </w:r>
            <w:r>
              <w:rPr>
                <w:noProof/>
                <w:webHidden/>
              </w:rPr>
              <w:t>4</w:t>
            </w:r>
            <w:r>
              <w:rPr>
                <w:noProof/>
                <w:webHidden/>
              </w:rPr>
              <w:fldChar w:fldCharType="end"/>
            </w:r>
          </w:hyperlink>
        </w:p>
        <w:p w14:paraId="56DAFA30" w14:textId="6CB7FCC4" w:rsidR="00FE7821" w:rsidRDefault="00FE7821">
          <w:pPr>
            <w:pStyle w:val="TOC1"/>
            <w:tabs>
              <w:tab w:val="right" w:leader="dot" w:pos="9016"/>
            </w:tabs>
            <w:rPr>
              <w:noProof/>
            </w:rPr>
          </w:pPr>
          <w:hyperlink w:anchor="_Toc194404278" w:history="1">
            <w:r w:rsidRPr="00E22E08">
              <w:rPr>
                <w:rStyle w:val="Hyperlink"/>
                <w:b/>
                <w:bCs/>
                <w:i/>
                <w:iCs/>
                <w:noProof/>
              </w:rPr>
              <w:t>Conclusion</w:t>
            </w:r>
            <w:r>
              <w:rPr>
                <w:noProof/>
                <w:webHidden/>
              </w:rPr>
              <w:tab/>
            </w:r>
            <w:r>
              <w:rPr>
                <w:noProof/>
                <w:webHidden/>
              </w:rPr>
              <w:fldChar w:fldCharType="begin"/>
            </w:r>
            <w:r>
              <w:rPr>
                <w:noProof/>
                <w:webHidden/>
              </w:rPr>
              <w:instrText xml:space="preserve"> PAGEREF _Toc194404278 \h </w:instrText>
            </w:r>
            <w:r>
              <w:rPr>
                <w:noProof/>
                <w:webHidden/>
              </w:rPr>
            </w:r>
            <w:r>
              <w:rPr>
                <w:noProof/>
                <w:webHidden/>
              </w:rPr>
              <w:fldChar w:fldCharType="separate"/>
            </w:r>
            <w:r>
              <w:rPr>
                <w:noProof/>
                <w:webHidden/>
              </w:rPr>
              <w:t>5</w:t>
            </w:r>
            <w:r>
              <w:rPr>
                <w:noProof/>
                <w:webHidden/>
              </w:rPr>
              <w:fldChar w:fldCharType="end"/>
            </w:r>
          </w:hyperlink>
        </w:p>
        <w:p w14:paraId="29BCF628" w14:textId="66CFE427" w:rsidR="00FE7821" w:rsidRDefault="00FE7821">
          <w:pPr>
            <w:pStyle w:val="TOC1"/>
            <w:tabs>
              <w:tab w:val="right" w:leader="dot" w:pos="9016"/>
            </w:tabs>
            <w:rPr>
              <w:noProof/>
            </w:rPr>
          </w:pPr>
          <w:hyperlink w:anchor="_Toc194404279" w:history="1">
            <w:r w:rsidRPr="00E22E08">
              <w:rPr>
                <w:rStyle w:val="Hyperlink"/>
                <w:b/>
                <w:bCs/>
                <w:i/>
                <w:iCs/>
                <w:noProof/>
              </w:rPr>
              <w:t>References</w:t>
            </w:r>
            <w:r>
              <w:rPr>
                <w:noProof/>
                <w:webHidden/>
              </w:rPr>
              <w:tab/>
            </w:r>
            <w:r>
              <w:rPr>
                <w:noProof/>
                <w:webHidden/>
              </w:rPr>
              <w:fldChar w:fldCharType="begin"/>
            </w:r>
            <w:r>
              <w:rPr>
                <w:noProof/>
                <w:webHidden/>
              </w:rPr>
              <w:instrText xml:space="preserve"> PAGEREF _Toc194404279 \h </w:instrText>
            </w:r>
            <w:r>
              <w:rPr>
                <w:noProof/>
                <w:webHidden/>
              </w:rPr>
            </w:r>
            <w:r>
              <w:rPr>
                <w:noProof/>
                <w:webHidden/>
              </w:rPr>
              <w:fldChar w:fldCharType="separate"/>
            </w:r>
            <w:r>
              <w:rPr>
                <w:noProof/>
                <w:webHidden/>
              </w:rPr>
              <w:t>6</w:t>
            </w:r>
            <w:r>
              <w:rPr>
                <w:noProof/>
                <w:webHidden/>
              </w:rPr>
              <w:fldChar w:fldCharType="end"/>
            </w:r>
          </w:hyperlink>
        </w:p>
        <w:p w14:paraId="509D57C2" w14:textId="50708867" w:rsidR="00FE7821" w:rsidRDefault="00FE7821">
          <w:r>
            <w:rPr>
              <w:b/>
              <w:bCs/>
            </w:rPr>
            <w:fldChar w:fldCharType="end"/>
          </w:r>
        </w:p>
      </w:sdtContent>
    </w:sdt>
    <w:p w14:paraId="3B4F0A25" w14:textId="77777777" w:rsidR="004F3EAC" w:rsidRPr="004F3EAC" w:rsidRDefault="004F3EAC" w:rsidP="00ED419B">
      <w:pPr>
        <w:jc w:val="both"/>
        <w:rPr>
          <w:szCs w:val="24"/>
        </w:rPr>
      </w:pPr>
    </w:p>
    <w:p w14:paraId="56D755C7" w14:textId="77777777" w:rsidR="00ED419B" w:rsidRDefault="00ED419B" w:rsidP="00ED419B">
      <w:pPr>
        <w:jc w:val="both"/>
        <w:rPr>
          <w:b/>
          <w:bCs/>
          <w:sz w:val="32"/>
          <w:szCs w:val="32"/>
        </w:rPr>
      </w:pPr>
    </w:p>
    <w:p w14:paraId="6746A6DF" w14:textId="36555A8A" w:rsidR="00F359AC" w:rsidRDefault="00F359AC" w:rsidP="00ED419B">
      <w:pPr>
        <w:jc w:val="both"/>
        <w:rPr>
          <w:b/>
          <w:bCs/>
          <w:sz w:val="28"/>
          <w:szCs w:val="28"/>
        </w:rPr>
      </w:pPr>
    </w:p>
    <w:p w14:paraId="5848BD21" w14:textId="77777777" w:rsidR="004F3EAC" w:rsidRDefault="004F3EAC" w:rsidP="00ED419B">
      <w:pPr>
        <w:jc w:val="both"/>
        <w:rPr>
          <w:b/>
          <w:bCs/>
          <w:sz w:val="28"/>
          <w:szCs w:val="28"/>
        </w:rPr>
      </w:pPr>
    </w:p>
    <w:p w14:paraId="6328E18A" w14:textId="77777777" w:rsidR="004F3EAC" w:rsidRDefault="004F3EAC" w:rsidP="00ED419B">
      <w:pPr>
        <w:jc w:val="both"/>
        <w:rPr>
          <w:b/>
          <w:bCs/>
          <w:sz w:val="28"/>
          <w:szCs w:val="28"/>
        </w:rPr>
      </w:pPr>
    </w:p>
    <w:p w14:paraId="5CD005E4" w14:textId="77777777" w:rsidR="004F3EAC" w:rsidRDefault="004F3EAC" w:rsidP="00ED419B">
      <w:pPr>
        <w:jc w:val="both"/>
        <w:rPr>
          <w:b/>
          <w:bCs/>
          <w:sz w:val="28"/>
          <w:szCs w:val="28"/>
        </w:rPr>
      </w:pPr>
    </w:p>
    <w:p w14:paraId="2361F819" w14:textId="77777777" w:rsidR="004F3EAC" w:rsidRDefault="004F3EAC" w:rsidP="00ED419B">
      <w:pPr>
        <w:jc w:val="both"/>
        <w:rPr>
          <w:b/>
          <w:bCs/>
          <w:sz w:val="28"/>
          <w:szCs w:val="28"/>
        </w:rPr>
      </w:pPr>
    </w:p>
    <w:p w14:paraId="074D27A1" w14:textId="77777777" w:rsidR="004F3EAC" w:rsidRDefault="004F3EAC" w:rsidP="00ED419B">
      <w:pPr>
        <w:jc w:val="both"/>
        <w:rPr>
          <w:b/>
          <w:bCs/>
          <w:sz w:val="28"/>
          <w:szCs w:val="28"/>
        </w:rPr>
      </w:pPr>
    </w:p>
    <w:p w14:paraId="3B8AACA7" w14:textId="77777777" w:rsidR="004F3EAC" w:rsidRDefault="004F3EAC" w:rsidP="00ED419B">
      <w:pPr>
        <w:jc w:val="both"/>
        <w:rPr>
          <w:b/>
          <w:bCs/>
          <w:sz w:val="28"/>
          <w:szCs w:val="28"/>
        </w:rPr>
      </w:pPr>
    </w:p>
    <w:p w14:paraId="097EB5BE" w14:textId="77777777" w:rsidR="004F3EAC" w:rsidRDefault="004F3EAC" w:rsidP="00ED419B">
      <w:pPr>
        <w:jc w:val="both"/>
        <w:rPr>
          <w:b/>
          <w:bCs/>
          <w:sz w:val="28"/>
          <w:szCs w:val="28"/>
        </w:rPr>
      </w:pPr>
    </w:p>
    <w:p w14:paraId="2066BCED" w14:textId="77777777" w:rsidR="004F3EAC" w:rsidRDefault="004F3EAC" w:rsidP="00ED419B">
      <w:pPr>
        <w:jc w:val="both"/>
        <w:rPr>
          <w:b/>
          <w:bCs/>
          <w:sz w:val="28"/>
          <w:szCs w:val="28"/>
        </w:rPr>
      </w:pPr>
    </w:p>
    <w:p w14:paraId="31DEC939" w14:textId="77777777" w:rsidR="004F3EAC" w:rsidRDefault="004F3EAC" w:rsidP="00ED419B">
      <w:pPr>
        <w:jc w:val="both"/>
        <w:rPr>
          <w:b/>
          <w:bCs/>
          <w:sz w:val="28"/>
          <w:szCs w:val="28"/>
        </w:rPr>
      </w:pPr>
    </w:p>
    <w:p w14:paraId="34024038" w14:textId="77777777" w:rsidR="004F3EAC" w:rsidRDefault="004F3EAC" w:rsidP="00ED419B">
      <w:pPr>
        <w:jc w:val="both"/>
        <w:rPr>
          <w:b/>
          <w:bCs/>
          <w:sz w:val="28"/>
          <w:szCs w:val="28"/>
        </w:rPr>
      </w:pPr>
    </w:p>
    <w:p w14:paraId="56AD9223" w14:textId="77777777" w:rsidR="004F3EAC" w:rsidRDefault="004F3EAC" w:rsidP="00ED419B">
      <w:pPr>
        <w:jc w:val="both"/>
        <w:rPr>
          <w:b/>
          <w:bCs/>
          <w:sz w:val="28"/>
          <w:szCs w:val="28"/>
        </w:rPr>
      </w:pPr>
    </w:p>
    <w:p w14:paraId="40062264" w14:textId="77777777" w:rsidR="004F3EAC" w:rsidRDefault="004F3EAC" w:rsidP="00ED419B">
      <w:pPr>
        <w:jc w:val="both"/>
        <w:rPr>
          <w:b/>
          <w:bCs/>
          <w:sz w:val="28"/>
          <w:szCs w:val="28"/>
        </w:rPr>
      </w:pPr>
    </w:p>
    <w:p w14:paraId="3D5230A7" w14:textId="77777777" w:rsidR="004F3EAC" w:rsidRDefault="004F3EAC" w:rsidP="00ED419B">
      <w:pPr>
        <w:jc w:val="both"/>
        <w:rPr>
          <w:b/>
          <w:bCs/>
          <w:sz w:val="28"/>
          <w:szCs w:val="28"/>
        </w:rPr>
      </w:pPr>
    </w:p>
    <w:p w14:paraId="367FA66A" w14:textId="77777777" w:rsidR="004F3EAC" w:rsidRDefault="004F3EAC" w:rsidP="00ED419B">
      <w:pPr>
        <w:jc w:val="both"/>
        <w:rPr>
          <w:b/>
          <w:bCs/>
          <w:sz w:val="28"/>
          <w:szCs w:val="28"/>
        </w:rPr>
      </w:pPr>
    </w:p>
    <w:p w14:paraId="172ECD0E" w14:textId="77777777" w:rsidR="004F3EAC" w:rsidRDefault="004F3EAC" w:rsidP="00ED419B">
      <w:pPr>
        <w:jc w:val="both"/>
        <w:rPr>
          <w:b/>
          <w:bCs/>
          <w:sz w:val="28"/>
          <w:szCs w:val="28"/>
        </w:rPr>
      </w:pPr>
    </w:p>
    <w:p w14:paraId="51DEF1A0" w14:textId="10B53562" w:rsidR="004F3EAC" w:rsidRDefault="004F3EAC" w:rsidP="00ED419B">
      <w:pPr>
        <w:jc w:val="both"/>
        <w:rPr>
          <w:szCs w:val="24"/>
        </w:rPr>
      </w:pPr>
    </w:p>
    <w:p w14:paraId="379596E6" w14:textId="6B7C2936" w:rsidR="004F3EAC" w:rsidRPr="004F3EAC" w:rsidRDefault="004F3EAC" w:rsidP="004F3EAC">
      <w:pPr>
        <w:pStyle w:val="Heading1"/>
        <w:jc w:val="center"/>
        <w:rPr>
          <w:b/>
          <w:bCs/>
          <w:i/>
          <w:iCs/>
          <w:sz w:val="44"/>
          <w:szCs w:val="44"/>
        </w:rPr>
      </w:pPr>
      <w:bookmarkStart w:id="0" w:name="_Toc194404272"/>
      <w:r w:rsidRPr="004F3EAC">
        <w:rPr>
          <w:b/>
          <w:bCs/>
          <w:i/>
          <w:iCs/>
          <w:sz w:val="44"/>
          <w:szCs w:val="44"/>
        </w:rPr>
        <w:lastRenderedPageBreak/>
        <w:t>Introduction</w:t>
      </w:r>
      <w:bookmarkEnd w:id="0"/>
    </w:p>
    <w:p w14:paraId="3834BF25" w14:textId="77777777" w:rsidR="004F3EAC" w:rsidRDefault="004F3EAC" w:rsidP="00ED419B">
      <w:pPr>
        <w:jc w:val="both"/>
        <w:rPr>
          <w:szCs w:val="24"/>
        </w:rPr>
      </w:pPr>
    </w:p>
    <w:p w14:paraId="44DDF831" w14:textId="78D08C50" w:rsidR="004F3EAC" w:rsidRDefault="004F3EAC" w:rsidP="004F3EAC">
      <w:pPr>
        <w:spacing w:line="360" w:lineRule="auto"/>
        <w:jc w:val="both"/>
        <w:rPr>
          <w:szCs w:val="24"/>
        </w:rPr>
      </w:pPr>
      <w:r w:rsidRPr="004F3EAC">
        <w:rPr>
          <w:szCs w:val="24"/>
        </w:rPr>
        <w:t>In modern recruitment, LinkedIn and Facebook social media platforms have turned out to be essential tools. The recruitment process has become innovative thanks to these platforms that allow businesses to easily and get to communicate with possible candidates. For targeting qualified professionals, LinkedIn is very good because it’s a professional network whereas Facebook is good for many roles. The purpose of this report is to analyse the use of social media for recruitment and reveal its possible benefits including an increased reach and being cost effective, and some drawbacks including privacy concerns or potential bias. It is crucial for companies that are looking forward to enhancing their hiring strategy, to understand these platforms impact on recruitment.</w:t>
      </w:r>
    </w:p>
    <w:p w14:paraId="6BDC252D" w14:textId="09753F8C" w:rsidR="004F3EAC" w:rsidRPr="004F3EAC" w:rsidRDefault="004F3EAC" w:rsidP="004F3EAC">
      <w:pPr>
        <w:pStyle w:val="Heading1"/>
        <w:jc w:val="center"/>
        <w:rPr>
          <w:b/>
          <w:bCs/>
          <w:i/>
          <w:iCs/>
          <w:sz w:val="44"/>
          <w:szCs w:val="44"/>
        </w:rPr>
      </w:pPr>
      <w:bookmarkStart w:id="1" w:name="_Toc194404273"/>
      <w:r w:rsidRPr="004F3EAC">
        <w:rPr>
          <w:b/>
          <w:bCs/>
          <w:i/>
          <w:iCs/>
          <w:sz w:val="44"/>
          <w:szCs w:val="44"/>
        </w:rPr>
        <w:t>Overview of Social Media and its Evolution</w:t>
      </w:r>
      <w:bookmarkEnd w:id="1"/>
    </w:p>
    <w:p w14:paraId="01C88C78" w14:textId="77777777" w:rsidR="004F3EAC" w:rsidRDefault="004F3EAC" w:rsidP="004F3EAC"/>
    <w:p w14:paraId="6A43A2C4" w14:textId="56C2C979" w:rsidR="004F3EAC" w:rsidRDefault="004F3EAC" w:rsidP="004F3EAC">
      <w:pPr>
        <w:spacing w:line="360" w:lineRule="auto"/>
        <w:jc w:val="both"/>
      </w:pPr>
      <w:r w:rsidRPr="004F3EAC">
        <w:t>Though social media is less than a decade, and hardly a decade and a half, old, it is still pretty young; however, it has witnessed rapid growth to the point where it has become a global phenomenon affecting many aspects of business operation, including the recruitment of talent and employees. The ones like Facebook, Twitter, LinkedIn, and Instagram were initially social networking sites but have shifted to add more such features, which also help businesses to target a wider audience. Professional networking and recruitment was the focus of LinkedIn when it was launched in 2003 and quickly proved to be a vital resource for such talent acquisition (Hutchinson, 2018). As companies have come to realize the power social media has to recruit a huge number of candidates and contact them in real time, the use of social media in recruitment is growing exponentially (Smith, 2020). At the same time, although not initially created for recruitment, Facebook and Twitter have been popular for employer branding and more broadly reaching an audience for entry level or general level positions (Johnson &amp; Lee, 2019). For this reason, social media has made recruitment more efficient, outreaching, and cost effective than traditional methods.</w:t>
      </w:r>
    </w:p>
    <w:p w14:paraId="76B7F91A" w14:textId="3FAA494D" w:rsidR="004F3EAC" w:rsidRDefault="004F3EAC" w:rsidP="004F3EAC">
      <w:pPr>
        <w:pStyle w:val="Heading1"/>
        <w:jc w:val="center"/>
        <w:rPr>
          <w:b/>
          <w:bCs/>
          <w:i/>
          <w:iCs/>
          <w:sz w:val="44"/>
          <w:szCs w:val="44"/>
        </w:rPr>
      </w:pPr>
      <w:bookmarkStart w:id="2" w:name="_Toc194404274"/>
      <w:r w:rsidRPr="004F3EAC">
        <w:rPr>
          <w:b/>
          <w:bCs/>
          <w:i/>
          <w:iCs/>
          <w:sz w:val="44"/>
          <w:szCs w:val="44"/>
        </w:rPr>
        <w:t>Traditional vs. Modern Recruitment Methods</w:t>
      </w:r>
      <w:bookmarkEnd w:id="2"/>
    </w:p>
    <w:p w14:paraId="56E0702D" w14:textId="77777777" w:rsidR="004F3EAC" w:rsidRDefault="004F3EAC" w:rsidP="004F3EAC"/>
    <w:p w14:paraId="539462B5" w14:textId="6B1510F5" w:rsidR="00711133" w:rsidRDefault="00711133" w:rsidP="00711133">
      <w:pPr>
        <w:spacing w:line="360" w:lineRule="auto"/>
        <w:jc w:val="both"/>
      </w:pPr>
      <w:r>
        <w:t xml:space="preserve">Other than job boards, print advertisements, recruitment agencies, referrals, traditional recruitment methods included these methods. By taking these approaches, companies would </w:t>
      </w:r>
      <w:r>
        <w:lastRenderedPageBreak/>
        <w:t>be able to beat out a few of the candidates that they could have pumped money into and also through such a process: ad position, review of resumes, and the interview. While effective use in some contexts, traditional methods are pricey and time-consuming (Dube, 2017).</w:t>
      </w:r>
    </w:p>
    <w:p w14:paraId="51963786" w14:textId="7E9BAC8A" w:rsidR="004F3EAC" w:rsidRDefault="00711133" w:rsidP="00711133">
      <w:pPr>
        <w:spacing w:line="360" w:lineRule="auto"/>
        <w:jc w:val="both"/>
      </w:pPr>
      <w:r>
        <w:t>On the contrary, today’s recruitment methods involve the use of social media platforms like LinkedIn and Facebook and the opportunity to execute such solutions in a faster and much more economical way. They serve to post job openings, search for candidates through particular qualifications, and interact directly with potential hires (Keen, 2018). Furthermore, social media allows the businesses to connect with a global talent pool and allow them to communicate with the candidates on real time and shorten the time to hire (Kerr, 2019). Traditional methods will continue to serve the niche or senior roles, but modern methods have become favoured because of their wider reach and more efficient sourcing and hiring of talent.</w:t>
      </w:r>
    </w:p>
    <w:p w14:paraId="6D6890D8" w14:textId="7E1434E9" w:rsidR="00711133" w:rsidRDefault="00711133" w:rsidP="00711133">
      <w:pPr>
        <w:pStyle w:val="Heading1"/>
        <w:jc w:val="center"/>
        <w:rPr>
          <w:b/>
          <w:bCs/>
          <w:i/>
          <w:iCs/>
          <w:sz w:val="44"/>
          <w:szCs w:val="44"/>
        </w:rPr>
      </w:pPr>
      <w:bookmarkStart w:id="3" w:name="_Toc194404275"/>
      <w:r w:rsidRPr="00711133">
        <w:rPr>
          <w:b/>
          <w:bCs/>
          <w:i/>
          <w:iCs/>
          <w:sz w:val="44"/>
          <w:szCs w:val="44"/>
        </w:rPr>
        <w:t>Utilizing LinkedIn and Facebook for Recruitment</w:t>
      </w:r>
      <w:bookmarkEnd w:id="3"/>
    </w:p>
    <w:p w14:paraId="48ACD34E" w14:textId="77777777" w:rsidR="00711133" w:rsidRDefault="00711133" w:rsidP="00711133"/>
    <w:p w14:paraId="0E156041" w14:textId="1DBB24AD" w:rsidR="00711133" w:rsidRDefault="00711133" w:rsidP="00711133">
      <w:pPr>
        <w:spacing w:line="360" w:lineRule="auto"/>
        <w:jc w:val="both"/>
      </w:pPr>
      <w:r>
        <w:t>Recruitment on LinkedIn and Facebook has become very powerful tools and they both have their own unique features to use depending on the recruitment need you have. It’s naturally known to be the lead platform for professional networking and recruitment as it has around 700 million users worldwide (Burt, 2020). It also makes it possible for recruiters to post job openings, search the database for candidates who possess certain skills, and evaluate candidates by means of professional profile and endorsements. The advanced search filters on LinkedIn make it much easier to search for people with the right qualifications and experience than would be possible through other communications platforms (Smith &amp; Jones, 2019). In addition, LinkedIn gives you the opportunity to communicate with passive candidates who don't look for a job but are interested in opportunities.</w:t>
      </w:r>
    </w:p>
    <w:p w14:paraId="2CDB328C" w14:textId="651A568F" w:rsidR="00711133" w:rsidRDefault="00711133" w:rsidP="00711133">
      <w:pPr>
        <w:spacing w:line="360" w:lineRule="auto"/>
        <w:jc w:val="both"/>
      </w:pPr>
      <w:r>
        <w:t>However, Facebook is less formal in the recruitment side of things and his gets more of the fishes as they’re usually younger audiences. As Facebook has almost 2.8 billion users around the world, and many businesses are using it for employer branding and job posting (Cook, 2021). Despite having less professional network than LinkedIn, Facebook does give businesses an opportunity to talk with potential candidates via posts, groups and advertising. Therefore, it is an optimal platform to hire for more entry level or customer facing roles (Kerr, 2019).</w:t>
      </w:r>
    </w:p>
    <w:p w14:paraId="1521DAC3" w14:textId="77777777" w:rsidR="00711133" w:rsidRDefault="00711133" w:rsidP="00711133">
      <w:pPr>
        <w:spacing w:line="360" w:lineRule="auto"/>
        <w:jc w:val="both"/>
      </w:pPr>
    </w:p>
    <w:p w14:paraId="6F20ECBD" w14:textId="77777777" w:rsidR="00711133" w:rsidRDefault="00711133" w:rsidP="00711133">
      <w:pPr>
        <w:spacing w:line="360" w:lineRule="auto"/>
        <w:jc w:val="both"/>
      </w:pPr>
    </w:p>
    <w:p w14:paraId="3ED0E1B1" w14:textId="2474D692" w:rsidR="00711133" w:rsidRDefault="00711133" w:rsidP="00711133">
      <w:pPr>
        <w:pStyle w:val="Heading1"/>
        <w:jc w:val="center"/>
        <w:rPr>
          <w:b/>
          <w:bCs/>
          <w:i/>
          <w:iCs/>
          <w:sz w:val="44"/>
          <w:szCs w:val="44"/>
        </w:rPr>
      </w:pPr>
      <w:bookmarkStart w:id="4" w:name="_Toc194404276"/>
      <w:r w:rsidRPr="00711133">
        <w:rPr>
          <w:b/>
          <w:bCs/>
          <w:i/>
          <w:iCs/>
          <w:sz w:val="44"/>
          <w:szCs w:val="44"/>
        </w:rPr>
        <w:lastRenderedPageBreak/>
        <w:t>Advantages of Using Social Media for Recruitment</w:t>
      </w:r>
      <w:bookmarkEnd w:id="4"/>
    </w:p>
    <w:p w14:paraId="197F7250" w14:textId="77777777" w:rsidR="00711133" w:rsidRDefault="00711133" w:rsidP="00711133"/>
    <w:p w14:paraId="7794F02C" w14:textId="3EC97A77" w:rsidR="00711133" w:rsidRDefault="00711133" w:rsidP="00711133">
      <w:pPr>
        <w:spacing w:line="360" w:lineRule="auto"/>
        <w:jc w:val="both"/>
      </w:pPr>
      <w:r>
        <w:t>Recruitment via social media provides many advantages for a business. This is one of the most significant benefit — the ability to reach a global talent pool. Companies can engage candidates through such platforms as LinkedIn and Facebook, which allows for access to candidates across a wider geographical boundary (Smith &amp; Martin, 2020). Secondly, social media recruitments are very cost effective. Posting which can be free or relatively cheap job openings in the case of social media platforms versus costs association with the traditional advertising such as print ads or recruitment agency (Johnson, 2018).</w:t>
      </w:r>
    </w:p>
    <w:p w14:paraId="4BA42191" w14:textId="27CEACD7" w:rsidR="00711133" w:rsidRDefault="00711133" w:rsidP="00711133">
      <w:pPr>
        <w:spacing w:line="360" w:lineRule="auto"/>
        <w:jc w:val="both"/>
      </w:pPr>
      <w:r>
        <w:t>One advantage is that recruitment is becoming faster. These days, social media supports real time interaction with candidates, and allows recruiters to quickly determine interest, and quickly set interviews, reducing the time to hire (Kerr, 2019). On top of that, it offers a more lively and attractive way to communicate with prospective candidates, boosting employer branding along with pulling top talent (Cook, 2021). Social media gives us an efficient and inexpensive way to functioning in the modern recruitment industry.</w:t>
      </w:r>
    </w:p>
    <w:p w14:paraId="11EB1E50" w14:textId="71923374" w:rsidR="00711133" w:rsidRDefault="00711133" w:rsidP="00711133">
      <w:pPr>
        <w:pStyle w:val="Heading1"/>
        <w:jc w:val="center"/>
        <w:rPr>
          <w:b/>
          <w:bCs/>
          <w:i/>
          <w:iCs/>
          <w:sz w:val="44"/>
          <w:szCs w:val="44"/>
        </w:rPr>
      </w:pPr>
      <w:bookmarkStart w:id="5" w:name="_Toc194404277"/>
      <w:r w:rsidRPr="00711133">
        <w:rPr>
          <w:b/>
          <w:bCs/>
          <w:i/>
          <w:iCs/>
          <w:sz w:val="44"/>
          <w:szCs w:val="44"/>
        </w:rPr>
        <w:t>Disadvantages of Using Social Media for Recruitment</w:t>
      </w:r>
      <w:bookmarkEnd w:id="5"/>
    </w:p>
    <w:p w14:paraId="14517419" w14:textId="77777777" w:rsidR="00711133" w:rsidRDefault="00711133" w:rsidP="00711133"/>
    <w:p w14:paraId="2D210487" w14:textId="28D1C5DF" w:rsidR="00FE7821" w:rsidRDefault="00FE7821" w:rsidP="00FE7821">
      <w:pPr>
        <w:spacing w:line="360" w:lineRule="auto"/>
        <w:jc w:val="both"/>
      </w:pPr>
      <w:r>
        <w:t>Social media has so many benefits for recruitment as well as some negatives. The main issue is privacy and data security. While personal information posted on LinkedIn and Facebook has the potential to be a data breach or the misuse of candidate sensitive information (Fitzgerald, 2019). Moreover, some candidates may be nervous if, during the recruitment process, their potential employers see their social media profiles. An ethical issue of privacy (Dube, 2020) is at work in this case.</w:t>
      </w:r>
    </w:p>
    <w:p w14:paraId="06519E96" w14:textId="66B780B6" w:rsidR="00711133" w:rsidRDefault="00FE7821" w:rsidP="00FE7821">
      <w:pPr>
        <w:spacing w:line="360" w:lineRule="auto"/>
        <w:jc w:val="both"/>
      </w:pPr>
      <w:r>
        <w:t xml:space="preserve">The disadvantage is that bias is possible. The reality is that social media platforms promote hiring biases due to the fact that a recruiter looking at a candidate’s online presence, could be pot a focus on the candidate’s appearance or personal interests rather than looking for their professional qualifications (Kerr, 2019). Social media can also lead to a “filter bubble” where hiring goes down a much narrower path, selecting only on single traits, hence preventing the </w:t>
      </w:r>
      <w:r>
        <w:lastRenderedPageBreak/>
        <w:t>diversity in the process (Cook, 2021). Thirdly, social media dependent recruitment may miss out on candidates not using the media, thereby leaving out the talent pool.</w:t>
      </w:r>
    </w:p>
    <w:p w14:paraId="3D7B51EA" w14:textId="2D387531" w:rsidR="00FE7821" w:rsidRDefault="00FE7821" w:rsidP="00FE7821">
      <w:pPr>
        <w:pStyle w:val="Heading1"/>
        <w:jc w:val="center"/>
        <w:rPr>
          <w:b/>
          <w:bCs/>
          <w:i/>
          <w:iCs/>
          <w:sz w:val="44"/>
          <w:szCs w:val="44"/>
        </w:rPr>
      </w:pPr>
      <w:bookmarkStart w:id="6" w:name="_Toc194404278"/>
      <w:r w:rsidRPr="00FE7821">
        <w:rPr>
          <w:b/>
          <w:bCs/>
          <w:i/>
          <w:iCs/>
          <w:sz w:val="44"/>
          <w:szCs w:val="44"/>
        </w:rPr>
        <w:t>Conclusion</w:t>
      </w:r>
      <w:bookmarkEnd w:id="6"/>
    </w:p>
    <w:p w14:paraId="6F1E10A2" w14:textId="77777777" w:rsidR="00FE7821" w:rsidRDefault="00FE7821" w:rsidP="00FE7821"/>
    <w:p w14:paraId="60E761E6" w14:textId="75BC004A" w:rsidR="00FE7821" w:rsidRDefault="00FE7821" w:rsidP="00FE7821">
      <w:pPr>
        <w:spacing w:line="360" w:lineRule="auto"/>
        <w:jc w:val="both"/>
      </w:pPr>
      <w:r w:rsidRPr="00FE7821">
        <w:t>Overall, the recruitment culture has been influenced in a great way owing to the existence of platforms such as LinkedIn and Facebook which give businesses wider grounds, cheaper solutions and faster hiring processes. But this also has challenges to using social media in recruitment, such as privacy concerns, potential bias, and the exclusion for those who do not use social media. Companies must be aware when using social media for recruitment, must weave social media with other strategies, and now with the benefit of the ethical issues of social media in their recruitment. Businesses can get maximum advantage from social media yet still be effective while addressing the shortcomings of social media with regards to hiring.</w:t>
      </w:r>
    </w:p>
    <w:p w14:paraId="413E4B1A" w14:textId="77777777" w:rsidR="00FE7821" w:rsidRDefault="00FE7821" w:rsidP="00FE7821">
      <w:pPr>
        <w:spacing w:line="360" w:lineRule="auto"/>
        <w:jc w:val="both"/>
      </w:pPr>
    </w:p>
    <w:p w14:paraId="1B3ECC21" w14:textId="77777777" w:rsidR="00FE7821" w:rsidRDefault="00FE7821" w:rsidP="00FE7821">
      <w:pPr>
        <w:spacing w:line="360" w:lineRule="auto"/>
        <w:jc w:val="both"/>
      </w:pPr>
    </w:p>
    <w:p w14:paraId="07D53708" w14:textId="77777777" w:rsidR="00FE7821" w:rsidRDefault="00FE7821" w:rsidP="00FE7821">
      <w:pPr>
        <w:spacing w:line="360" w:lineRule="auto"/>
        <w:jc w:val="both"/>
      </w:pPr>
    </w:p>
    <w:p w14:paraId="16A8B14A" w14:textId="77777777" w:rsidR="00FE7821" w:rsidRDefault="00FE7821" w:rsidP="00FE7821">
      <w:pPr>
        <w:spacing w:line="360" w:lineRule="auto"/>
        <w:jc w:val="both"/>
      </w:pPr>
    </w:p>
    <w:p w14:paraId="5D9624B5" w14:textId="77777777" w:rsidR="00FE7821" w:rsidRDefault="00FE7821" w:rsidP="00FE7821">
      <w:pPr>
        <w:spacing w:line="360" w:lineRule="auto"/>
        <w:jc w:val="both"/>
      </w:pPr>
    </w:p>
    <w:p w14:paraId="17D0297D" w14:textId="77777777" w:rsidR="00FE7821" w:rsidRDefault="00FE7821" w:rsidP="00FE7821">
      <w:pPr>
        <w:spacing w:line="360" w:lineRule="auto"/>
        <w:jc w:val="both"/>
      </w:pPr>
    </w:p>
    <w:p w14:paraId="17AB9CC0" w14:textId="77777777" w:rsidR="00FE7821" w:rsidRDefault="00FE7821" w:rsidP="00FE7821">
      <w:pPr>
        <w:spacing w:line="360" w:lineRule="auto"/>
        <w:jc w:val="both"/>
      </w:pPr>
    </w:p>
    <w:p w14:paraId="50DA27A4" w14:textId="77777777" w:rsidR="00FE7821" w:rsidRDefault="00FE7821" w:rsidP="00FE7821">
      <w:pPr>
        <w:spacing w:line="360" w:lineRule="auto"/>
        <w:jc w:val="both"/>
      </w:pPr>
    </w:p>
    <w:p w14:paraId="2B051AE1" w14:textId="77777777" w:rsidR="00FE7821" w:rsidRDefault="00FE7821" w:rsidP="00FE7821">
      <w:pPr>
        <w:spacing w:line="360" w:lineRule="auto"/>
        <w:jc w:val="both"/>
      </w:pPr>
    </w:p>
    <w:p w14:paraId="51ED22CC" w14:textId="77777777" w:rsidR="00FE7821" w:rsidRDefault="00FE7821" w:rsidP="00FE7821">
      <w:pPr>
        <w:spacing w:line="360" w:lineRule="auto"/>
        <w:jc w:val="both"/>
      </w:pPr>
    </w:p>
    <w:p w14:paraId="2E3157D0" w14:textId="77777777" w:rsidR="00FE7821" w:rsidRDefault="00FE7821" w:rsidP="00FE7821">
      <w:pPr>
        <w:spacing w:line="360" w:lineRule="auto"/>
        <w:jc w:val="both"/>
      </w:pPr>
    </w:p>
    <w:p w14:paraId="1DE1A051" w14:textId="77777777" w:rsidR="00FE7821" w:rsidRDefault="00FE7821" w:rsidP="00FE7821">
      <w:pPr>
        <w:spacing w:line="360" w:lineRule="auto"/>
        <w:jc w:val="both"/>
      </w:pPr>
    </w:p>
    <w:p w14:paraId="0E39B6D5" w14:textId="77777777" w:rsidR="00FE7821" w:rsidRDefault="00FE7821" w:rsidP="00FE7821">
      <w:pPr>
        <w:spacing w:line="360" w:lineRule="auto"/>
        <w:jc w:val="both"/>
      </w:pPr>
    </w:p>
    <w:p w14:paraId="2B03698B" w14:textId="77777777" w:rsidR="00FE7821" w:rsidRDefault="00FE7821" w:rsidP="00FE7821">
      <w:pPr>
        <w:spacing w:line="360" w:lineRule="auto"/>
        <w:jc w:val="both"/>
      </w:pPr>
    </w:p>
    <w:p w14:paraId="131DCCCD" w14:textId="77777777" w:rsidR="00FE7821" w:rsidRDefault="00FE7821" w:rsidP="00FE7821">
      <w:pPr>
        <w:spacing w:line="360" w:lineRule="auto"/>
        <w:jc w:val="both"/>
      </w:pPr>
    </w:p>
    <w:p w14:paraId="25441FA3" w14:textId="77777777" w:rsidR="00FE7821" w:rsidRDefault="00FE7821" w:rsidP="00FE7821">
      <w:pPr>
        <w:spacing w:line="360" w:lineRule="auto"/>
        <w:jc w:val="both"/>
      </w:pPr>
    </w:p>
    <w:p w14:paraId="2AB1B8BB" w14:textId="2DD9F181" w:rsidR="00FE7821" w:rsidRPr="00FE7821" w:rsidRDefault="00FE7821" w:rsidP="00FE7821">
      <w:pPr>
        <w:pStyle w:val="Heading1"/>
        <w:jc w:val="center"/>
        <w:rPr>
          <w:b/>
          <w:bCs/>
          <w:i/>
          <w:iCs/>
          <w:sz w:val="44"/>
          <w:szCs w:val="44"/>
        </w:rPr>
      </w:pPr>
      <w:bookmarkStart w:id="7" w:name="_Toc194404279"/>
      <w:r w:rsidRPr="00FE7821">
        <w:rPr>
          <w:b/>
          <w:bCs/>
          <w:i/>
          <w:iCs/>
          <w:sz w:val="44"/>
          <w:szCs w:val="44"/>
        </w:rPr>
        <w:t>References</w:t>
      </w:r>
      <w:bookmarkEnd w:id="7"/>
    </w:p>
    <w:p w14:paraId="7130CBA6" w14:textId="77777777" w:rsidR="00FE7821" w:rsidRDefault="00FE7821" w:rsidP="00FE7821">
      <w:pPr>
        <w:spacing w:line="360" w:lineRule="auto"/>
        <w:jc w:val="both"/>
      </w:pPr>
    </w:p>
    <w:p w14:paraId="475F2935" w14:textId="77777777" w:rsidR="00FE7821" w:rsidRDefault="00FE7821" w:rsidP="00FE7821">
      <w:pPr>
        <w:spacing w:line="360" w:lineRule="auto"/>
        <w:jc w:val="both"/>
      </w:pPr>
      <w:r>
        <w:t>Burt, R. (2020) 'LinkedIn: The professional recruitment tool of the future', Journal of Digital Recruitment, 15(3), pp. 47-58.</w:t>
      </w:r>
    </w:p>
    <w:p w14:paraId="28BCA05C" w14:textId="77777777" w:rsidR="00FE7821" w:rsidRDefault="00FE7821" w:rsidP="00FE7821">
      <w:pPr>
        <w:spacing w:line="360" w:lineRule="auto"/>
        <w:jc w:val="both"/>
      </w:pPr>
    </w:p>
    <w:p w14:paraId="6760B58C" w14:textId="77777777" w:rsidR="00FE7821" w:rsidRDefault="00FE7821" w:rsidP="00FE7821">
      <w:pPr>
        <w:spacing w:line="360" w:lineRule="auto"/>
        <w:jc w:val="both"/>
      </w:pPr>
      <w:r>
        <w:t>Cook, T. (2021) 'Facebook’s role in modern recruitment strategies', International Business Review, 18(2), pp. 112-126.</w:t>
      </w:r>
    </w:p>
    <w:p w14:paraId="0421AAAF" w14:textId="77777777" w:rsidR="00FE7821" w:rsidRDefault="00FE7821" w:rsidP="00FE7821">
      <w:pPr>
        <w:spacing w:line="360" w:lineRule="auto"/>
        <w:jc w:val="both"/>
      </w:pPr>
    </w:p>
    <w:p w14:paraId="1A9DA17E" w14:textId="77777777" w:rsidR="00FE7821" w:rsidRDefault="00FE7821" w:rsidP="00FE7821">
      <w:pPr>
        <w:spacing w:line="360" w:lineRule="auto"/>
        <w:jc w:val="both"/>
      </w:pPr>
      <w:r>
        <w:t>Dube, A. (2017) 'Traditional recruitment vs. social media: A comparison', Human Resource Management Review, 13(4), pp. 67-79.</w:t>
      </w:r>
    </w:p>
    <w:p w14:paraId="2C490ECE" w14:textId="77777777" w:rsidR="00FE7821" w:rsidRDefault="00FE7821" w:rsidP="00FE7821">
      <w:pPr>
        <w:spacing w:line="360" w:lineRule="auto"/>
        <w:jc w:val="both"/>
      </w:pPr>
    </w:p>
    <w:p w14:paraId="09C9B8E0" w14:textId="77777777" w:rsidR="00FE7821" w:rsidRDefault="00FE7821" w:rsidP="00FE7821">
      <w:pPr>
        <w:spacing w:line="360" w:lineRule="auto"/>
        <w:jc w:val="both"/>
      </w:pPr>
      <w:r>
        <w:t>Dube, A. (2020) 'Social media and privacy concerns in recruitment', Human Resource Management Review, 14(1), pp. 34-47.</w:t>
      </w:r>
    </w:p>
    <w:p w14:paraId="1AC61A28" w14:textId="77777777" w:rsidR="00FE7821" w:rsidRDefault="00FE7821" w:rsidP="00FE7821">
      <w:pPr>
        <w:spacing w:line="360" w:lineRule="auto"/>
        <w:jc w:val="both"/>
      </w:pPr>
    </w:p>
    <w:p w14:paraId="3CE62D86" w14:textId="77777777" w:rsidR="00FE7821" w:rsidRDefault="00FE7821" w:rsidP="00FE7821">
      <w:pPr>
        <w:spacing w:line="360" w:lineRule="auto"/>
        <w:jc w:val="both"/>
      </w:pPr>
      <w:r>
        <w:t>Fitzgerald, J. (2019) 'Data security issues in social media recruitment', Digital Business Journal, 22(1), pp. 90-102.</w:t>
      </w:r>
    </w:p>
    <w:p w14:paraId="656D41F9" w14:textId="77777777" w:rsidR="00FE7821" w:rsidRDefault="00FE7821" w:rsidP="00FE7821">
      <w:pPr>
        <w:spacing w:line="360" w:lineRule="auto"/>
        <w:jc w:val="both"/>
      </w:pPr>
    </w:p>
    <w:p w14:paraId="2B88D48F" w14:textId="77777777" w:rsidR="00FE7821" w:rsidRDefault="00FE7821" w:rsidP="00FE7821">
      <w:pPr>
        <w:spacing w:line="360" w:lineRule="auto"/>
        <w:jc w:val="both"/>
      </w:pPr>
      <w:r>
        <w:t>Johnson, R. (2018) 'Cost-effectiveness of digital recruitment platforms', Journal of Digital HR, 12(3), pp. 103-115.</w:t>
      </w:r>
    </w:p>
    <w:p w14:paraId="3B4F4964" w14:textId="77777777" w:rsidR="00FE7821" w:rsidRDefault="00FE7821" w:rsidP="00FE7821">
      <w:pPr>
        <w:spacing w:line="360" w:lineRule="auto"/>
        <w:jc w:val="both"/>
      </w:pPr>
    </w:p>
    <w:p w14:paraId="6BBF5A31" w14:textId="77777777" w:rsidR="00FE7821" w:rsidRDefault="00FE7821" w:rsidP="00FE7821">
      <w:pPr>
        <w:spacing w:line="360" w:lineRule="auto"/>
        <w:jc w:val="both"/>
      </w:pPr>
      <w:r>
        <w:t>Johnson, K., &amp; Lee, M. (2019) 'Using social media for recruitment: Expanding the talent pool', Journal of Human Resources, 20(2), pp. 56-67.</w:t>
      </w:r>
    </w:p>
    <w:p w14:paraId="26F3F3FA" w14:textId="77777777" w:rsidR="00FE7821" w:rsidRDefault="00FE7821" w:rsidP="00FE7821">
      <w:pPr>
        <w:spacing w:line="360" w:lineRule="auto"/>
        <w:jc w:val="both"/>
      </w:pPr>
    </w:p>
    <w:p w14:paraId="77E38021" w14:textId="77777777" w:rsidR="00FE7821" w:rsidRDefault="00FE7821" w:rsidP="00FE7821">
      <w:pPr>
        <w:spacing w:line="360" w:lineRule="auto"/>
        <w:jc w:val="both"/>
      </w:pPr>
      <w:r>
        <w:t>Kerr, L. (2019) 'The digital transformation of recruitment', Journal of Business and HR, 25(4), pp. 84-96.</w:t>
      </w:r>
    </w:p>
    <w:p w14:paraId="6DB768AC" w14:textId="77777777" w:rsidR="00FE7821" w:rsidRDefault="00FE7821" w:rsidP="00FE7821">
      <w:pPr>
        <w:spacing w:line="360" w:lineRule="auto"/>
        <w:jc w:val="both"/>
      </w:pPr>
    </w:p>
    <w:p w14:paraId="303783E6" w14:textId="77777777" w:rsidR="00FE7821" w:rsidRDefault="00FE7821" w:rsidP="00FE7821">
      <w:pPr>
        <w:spacing w:line="360" w:lineRule="auto"/>
        <w:jc w:val="both"/>
      </w:pPr>
      <w:r>
        <w:t>Kerr, L. (2019) 'The digital transformation of recruitment', Journal of Business and HR, 25(4), pp. 84-96.</w:t>
      </w:r>
    </w:p>
    <w:p w14:paraId="5CCBDA4E" w14:textId="77777777" w:rsidR="00FE7821" w:rsidRDefault="00FE7821" w:rsidP="00FE7821">
      <w:pPr>
        <w:spacing w:line="360" w:lineRule="auto"/>
        <w:jc w:val="both"/>
      </w:pPr>
    </w:p>
    <w:p w14:paraId="1382D4AE" w14:textId="77777777" w:rsidR="00FE7821" w:rsidRDefault="00FE7821" w:rsidP="00FE7821">
      <w:pPr>
        <w:spacing w:line="360" w:lineRule="auto"/>
        <w:jc w:val="both"/>
      </w:pPr>
      <w:r>
        <w:t>Smith, A., &amp; Jones, D. (2019) 'How LinkedIn reshapes recruitment practices', HR Technology Journal, 17(3), pp. 38-50.</w:t>
      </w:r>
    </w:p>
    <w:p w14:paraId="1D25D1BB" w14:textId="77777777" w:rsidR="00FE7821" w:rsidRDefault="00FE7821" w:rsidP="00FE7821">
      <w:pPr>
        <w:spacing w:line="360" w:lineRule="auto"/>
        <w:jc w:val="both"/>
      </w:pPr>
    </w:p>
    <w:p w14:paraId="4EEBC774" w14:textId="77777777" w:rsidR="00FE7821" w:rsidRDefault="00FE7821" w:rsidP="00FE7821">
      <w:pPr>
        <w:spacing w:line="360" w:lineRule="auto"/>
        <w:jc w:val="both"/>
      </w:pPr>
      <w:r>
        <w:t>Smith, A., &amp; Martin, S. (2020) 'Global talent acquisition through social media', International HR Review, 13(2), pp. 54-67.</w:t>
      </w:r>
    </w:p>
    <w:p w14:paraId="464F82C9" w14:textId="77777777" w:rsidR="00FE7821" w:rsidRDefault="00FE7821" w:rsidP="00FE7821">
      <w:pPr>
        <w:spacing w:line="360" w:lineRule="auto"/>
        <w:jc w:val="both"/>
      </w:pPr>
    </w:p>
    <w:p w14:paraId="73592418" w14:textId="77777777" w:rsidR="00FE7821" w:rsidRDefault="00FE7821" w:rsidP="00FE7821">
      <w:pPr>
        <w:spacing w:line="360" w:lineRule="auto"/>
        <w:jc w:val="both"/>
      </w:pPr>
    </w:p>
    <w:p w14:paraId="3DCAAD12" w14:textId="77777777" w:rsidR="00FE7821" w:rsidRDefault="00FE7821" w:rsidP="00FE7821">
      <w:pPr>
        <w:spacing w:line="360" w:lineRule="auto"/>
        <w:jc w:val="both"/>
      </w:pPr>
    </w:p>
    <w:p w14:paraId="235E6B39" w14:textId="77777777" w:rsidR="00FE7821" w:rsidRDefault="00FE7821" w:rsidP="00FE7821">
      <w:pPr>
        <w:spacing w:line="360" w:lineRule="auto"/>
        <w:jc w:val="both"/>
      </w:pPr>
    </w:p>
    <w:p w14:paraId="784441D2" w14:textId="77777777" w:rsidR="00FE7821" w:rsidRDefault="00FE7821" w:rsidP="00FE7821">
      <w:pPr>
        <w:spacing w:line="360" w:lineRule="auto"/>
        <w:jc w:val="both"/>
      </w:pPr>
    </w:p>
    <w:p w14:paraId="6D9E0681" w14:textId="77777777" w:rsidR="00FE7821" w:rsidRDefault="00FE7821" w:rsidP="00FE7821">
      <w:pPr>
        <w:spacing w:line="360" w:lineRule="auto"/>
        <w:jc w:val="both"/>
      </w:pPr>
    </w:p>
    <w:p w14:paraId="49D9A935" w14:textId="77777777" w:rsidR="00FE7821" w:rsidRPr="00FE7821" w:rsidRDefault="00FE7821" w:rsidP="00FE7821">
      <w:pPr>
        <w:spacing w:line="360" w:lineRule="auto"/>
        <w:jc w:val="both"/>
      </w:pPr>
    </w:p>
    <w:sectPr w:rsidR="00FE7821" w:rsidRPr="00FE7821" w:rsidSect="00A02AC5">
      <w:footerReference w:type="default" r:id="rId9"/>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8D16D7" w14:textId="77777777" w:rsidR="00FE7821" w:rsidRDefault="00FE7821" w:rsidP="00FE7821">
      <w:pPr>
        <w:spacing w:after="0" w:line="240" w:lineRule="auto"/>
      </w:pPr>
      <w:r>
        <w:separator/>
      </w:r>
    </w:p>
  </w:endnote>
  <w:endnote w:type="continuationSeparator" w:id="0">
    <w:p w14:paraId="1F024959" w14:textId="77777777" w:rsidR="00FE7821" w:rsidRDefault="00FE7821" w:rsidP="00FE78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heme="majorHAnsi" w:eastAsiaTheme="majorEastAsia" w:hAnsiTheme="majorHAnsi" w:cstheme="majorBidi"/>
      </w:rPr>
      <w:id w:val="-98025184"/>
      <w:docPartObj>
        <w:docPartGallery w:val="Page Numbers (Bottom of Page)"/>
        <w:docPartUnique/>
      </w:docPartObj>
    </w:sdtPr>
    <w:sdtEndPr/>
    <w:sdtContent>
      <w:sdt>
        <w:sdtPr>
          <w:rPr>
            <w:rFonts w:asciiTheme="majorHAnsi" w:eastAsiaTheme="majorEastAsia" w:hAnsiTheme="majorHAnsi" w:cstheme="majorBidi"/>
          </w:rPr>
          <w:id w:val="1806425445"/>
          <w:docPartObj>
            <w:docPartGallery w:val="Page Numbers (Margins)"/>
            <w:docPartUnique/>
          </w:docPartObj>
        </w:sdtPr>
        <w:sdtEndPr/>
        <w:sdtContent>
          <w:p w14:paraId="51953F9E" w14:textId="7BAED455" w:rsidR="00FE7821" w:rsidRDefault="00FE7821">
            <w:pPr>
              <w:rPr>
                <w:rFonts w:asciiTheme="majorHAnsi" w:eastAsiaTheme="majorEastAsia" w:hAnsiTheme="majorHAnsi" w:cstheme="majorBidi"/>
              </w:rPr>
            </w:pPr>
            <w:r>
              <w:rPr>
                <w:rFonts w:asciiTheme="majorHAnsi" w:eastAsiaTheme="majorEastAsia" w:hAnsiTheme="majorHAnsi" w:cstheme="majorBidi"/>
                <w:noProof/>
              </w:rPr>
              <mc:AlternateContent>
                <mc:Choice Requires="wps">
                  <w:drawing>
                    <wp:anchor distT="0" distB="0" distL="114300" distR="114300" simplePos="0" relativeHeight="251659264" behindDoc="0" locked="0" layoutInCell="1" allowOverlap="1" wp14:anchorId="7AD5BDD1" wp14:editId="5A5EFD92">
                      <wp:simplePos x="0" y="0"/>
                      <wp:positionH relativeFrom="margin">
                        <wp:align>center</wp:align>
                      </wp:positionH>
                      <wp:positionV relativeFrom="bottomMargin">
                        <wp:align>center</wp:align>
                      </wp:positionV>
                      <wp:extent cx="626745" cy="626745"/>
                      <wp:effectExtent l="0" t="0" r="1905" b="1905"/>
                      <wp:wrapNone/>
                      <wp:docPr id="2111849586" name="Oval 2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74DFF103" w14:textId="77777777" w:rsidR="00FE7821" w:rsidRDefault="00FE7821">
                                  <w:pPr>
                                    <w:pStyle w:val="Footer"/>
                                    <w:jc w:val="center"/>
                                    <w:rPr>
                                      <w:b/>
                                      <w:bCs/>
                                      <w:color w:val="FFFFFF" w:themeColor="background1"/>
                                      <w:sz w:val="32"/>
                                      <w:szCs w:val="32"/>
                                    </w:rPr>
                                  </w:pPr>
                                  <w:r>
                                    <w:rPr>
                                      <w:sz w:val="22"/>
                                    </w:rPr>
                                    <w:fldChar w:fldCharType="begin"/>
                                  </w:r>
                                  <w:r>
                                    <w:instrText>PAGE    \* MERGEFORMAT</w:instrText>
                                  </w:r>
                                  <w:r>
                                    <w:rPr>
                                      <w:sz w:val="22"/>
                                    </w:rPr>
                                    <w:fldChar w:fldCharType="separate"/>
                                  </w:r>
                                  <w:r>
                                    <w:rPr>
                                      <w:b/>
                                      <w:bCs/>
                                      <w:color w:val="FFFFFF" w:themeColor="background1"/>
                                      <w:sz w:val="32"/>
                                      <w:szCs w:val="32"/>
                                    </w:rPr>
                                    <w:t>2</w:t>
                                  </w:r>
                                  <w:r>
                                    <w:rPr>
                                      <w:b/>
                                      <w:bCs/>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7AD5BDD1" id="Oval 29" o:spid="_x0000_s1059" style="position:absolute;margin-left:0;margin-top:0;width:49.35pt;height:49.3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" fillcolor="#40618b" stroked="f">
                      <v:textbox>
                        <w:txbxContent>
                          <w:p w14:paraId="74DFF103" w14:textId="77777777" w:rsidR="00FE7821" w:rsidRDefault="00FE7821">
                            <w:pPr>
                              <w:pStyle w:val="Footer"/>
                              <w:jc w:val="center"/>
                              <w:rPr>
                                <w:b/>
                                <w:bCs/>
                                <w:color w:val="FFFFFF" w:themeColor="background1"/>
                                <w:sz w:val="32"/>
                                <w:szCs w:val="32"/>
                              </w:rPr>
                            </w:pPr>
                            <w:r>
                              <w:rPr>
                                <w:sz w:val="22"/>
                              </w:rPr>
                              <w:fldChar w:fldCharType="begin"/>
                            </w:r>
                            <w:r>
                              <w:instrText>PAGE    \* MERGEFORMAT</w:instrText>
                            </w:r>
                            <w:r>
                              <w:rPr>
                                <w:sz w:val="22"/>
                              </w:rPr>
                              <w:fldChar w:fldCharType="separate"/>
                            </w:r>
                            <w:r>
                              <w:rPr>
                                <w:b/>
                                <w:bCs/>
                                <w:color w:val="FFFFFF" w:themeColor="background1"/>
                                <w:sz w:val="32"/>
                                <w:szCs w:val="32"/>
                              </w:rPr>
                              <w:t>2</w:t>
                            </w:r>
                            <w:r>
                              <w:rPr>
                                <w:b/>
                                <w:bCs/>
                                <w:color w:val="FFFFFF" w:themeColor="background1"/>
                                <w:sz w:val="32"/>
                                <w:szCs w:val="32"/>
                              </w:rPr>
                              <w:fldChar w:fldCharType="end"/>
                            </w:r>
                          </w:p>
                        </w:txbxContent>
                      </v:textbox>
                      <w10:wrap anchorx="margin" anchory="margin"/>
                    </v:oval>
                  </w:pict>
                </mc:Fallback>
              </mc:AlternateContent>
            </w:r>
          </w:p>
        </w:sdtContent>
      </w:sdt>
    </w:sdtContent>
  </w:sdt>
  <w:p w14:paraId="68F95B23" w14:textId="77777777" w:rsidR="00FE7821" w:rsidRDefault="00FE78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0E8E38" w14:textId="77777777" w:rsidR="00FE7821" w:rsidRDefault="00FE7821" w:rsidP="00FE7821">
      <w:pPr>
        <w:spacing w:after="0" w:line="240" w:lineRule="auto"/>
      </w:pPr>
      <w:r>
        <w:separator/>
      </w:r>
    </w:p>
  </w:footnote>
  <w:footnote w:type="continuationSeparator" w:id="0">
    <w:p w14:paraId="12A5115A" w14:textId="77777777" w:rsidR="00FE7821" w:rsidRDefault="00FE7821" w:rsidP="00FE78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0D7B36"/>
    <w:multiLevelType w:val="hybridMultilevel"/>
    <w:tmpl w:val="39DC3682"/>
    <w:lvl w:ilvl="0" w:tplc="8B944468">
      <w:start w:val="1"/>
      <w:numFmt w:val="bullet"/>
      <w:lvlText w:val=" "/>
      <w:lvlJc w:val="left"/>
      <w:pPr>
        <w:tabs>
          <w:tab w:val="num" w:pos="720"/>
        </w:tabs>
        <w:ind w:left="720" w:hanging="360"/>
      </w:pPr>
      <w:rPr>
        <w:rFonts w:ascii="Calibri" w:hAnsi="Calibri" w:hint="default"/>
      </w:rPr>
    </w:lvl>
    <w:lvl w:ilvl="1" w:tplc="D9761D68" w:tentative="1">
      <w:start w:val="1"/>
      <w:numFmt w:val="bullet"/>
      <w:lvlText w:val=" "/>
      <w:lvlJc w:val="left"/>
      <w:pPr>
        <w:tabs>
          <w:tab w:val="num" w:pos="1440"/>
        </w:tabs>
        <w:ind w:left="1440" w:hanging="360"/>
      </w:pPr>
      <w:rPr>
        <w:rFonts w:ascii="Calibri" w:hAnsi="Calibri" w:hint="default"/>
      </w:rPr>
    </w:lvl>
    <w:lvl w:ilvl="2" w:tplc="7A5EDBBC" w:tentative="1">
      <w:start w:val="1"/>
      <w:numFmt w:val="bullet"/>
      <w:lvlText w:val=" "/>
      <w:lvlJc w:val="left"/>
      <w:pPr>
        <w:tabs>
          <w:tab w:val="num" w:pos="2160"/>
        </w:tabs>
        <w:ind w:left="2160" w:hanging="360"/>
      </w:pPr>
      <w:rPr>
        <w:rFonts w:ascii="Calibri" w:hAnsi="Calibri" w:hint="default"/>
      </w:rPr>
    </w:lvl>
    <w:lvl w:ilvl="3" w:tplc="36C23A88" w:tentative="1">
      <w:start w:val="1"/>
      <w:numFmt w:val="bullet"/>
      <w:lvlText w:val=" "/>
      <w:lvlJc w:val="left"/>
      <w:pPr>
        <w:tabs>
          <w:tab w:val="num" w:pos="2880"/>
        </w:tabs>
        <w:ind w:left="2880" w:hanging="360"/>
      </w:pPr>
      <w:rPr>
        <w:rFonts w:ascii="Calibri" w:hAnsi="Calibri" w:hint="default"/>
      </w:rPr>
    </w:lvl>
    <w:lvl w:ilvl="4" w:tplc="FCFAA758" w:tentative="1">
      <w:start w:val="1"/>
      <w:numFmt w:val="bullet"/>
      <w:lvlText w:val=" "/>
      <w:lvlJc w:val="left"/>
      <w:pPr>
        <w:tabs>
          <w:tab w:val="num" w:pos="3600"/>
        </w:tabs>
        <w:ind w:left="3600" w:hanging="360"/>
      </w:pPr>
      <w:rPr>
        <w:rFonts w:ascii="Calibri" w:hAnsi="Calibri" w:hint="default"/>
      </w:rPr>
    </w:lvl>
    <w:lvl w:ilvl="5" w:tplc="81D41A00" w:tentative="1">
      <w:start w:val="1"/>
      <w:numFmt w:val="bullet"/>
      <w:lvlText w:val=" "/>
      <w:lvlJc w:val="left"/>
      <w:pPr>
        <w:tabs>
          <w:tab w:val="num" w:pos="4320"/>
        </w:tabs>
        <w:ind w:left="4320" w:hanging="360"/>
      </w:pPr>
      <w:rPr>
        <w:rFonts w:ascii="Calibri" w:hAnsi="Calibri" w:hint="default"/>
      </w:rPr>
    </w:lvl>
    <w:lvl w:ilvl="6" w:tplc="C236078C" w:tentative="1">
      <w:start w:val="1"/>
      <w:numFmt w:val="bullet"/>
      <w:lvlText w:val=" "/>
      <w:lvlJc w:val="left"/>
      <w:pPr>
        <w:tabs>
          <w:tab w:val="num" w:pos="5040"/>
        </w:tabs>
        <w:ind w:left="5040" w:hanging="360"/>
      </w:pPr>
      <w:rPr>
        <w:rFonts w:ascii="Calibri" w:hAnsi="Calibri" w:hint="default"/>
      </w:rPr>
    </w:lvl>
    <w:lvl w:ilvl="7" w:tplc="C78489F6" w:tentative="1">
      <w:start w:val="1"/>
      <w:numFmt w:val="bullet"/>
      <w:lvlText w:val=" "/>
      <w:lvlJc w:val="left"/>
      <w:pPr>
        <w:tabs>
          <w:tab w:val="num" w:pos="5760"/>
        </w:tabs>
        <w:ind w:left="5760" w:hanging="360"/>
      </w:pPr>
      <w:rPr>
        <w:rFonts w:ascii="Calibri" w:hAnsi="Calibri" w:hint="default"/>
      </w:rPr>
    </w:lvl>
    <w:lvl w:ilvl="8" w:tplc="444CAD12" w:tentative="1">
      <w:start w:val="1"/>
      <w:numFmt w:val="bullet"/>
      <w:lvlText w:val=" "/>
      <w:lvlJc w:val="left"/>
      <w:pPr>
        <w:tabs>
          <w:tab w:val="num" w:pos="6480"/>
        </w:tabs>
        <w:ind w:left="6480" w:hanging="360"/>
      </w:pPr>
      <w:rPr>
        <w:rFonts w:ascii="Calibri" w:hAnsi="Calibri" w:hint="default"/>
      </w:rPr>
    </w:lvl>
  </w:abstractNum>
  <w:num w:numId="1" w16cid:durableId="1399295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419"/>
    <w:rsid w:val="000A5E10"/>
    <w:rsid w:val="000C44A9"/>
    <w:rsid w:val="000D2FD7"/>
    <w:rsid w:val="000F5D92"/>
    <w:rsid w:val="0013007A"/>
    <w:rsid w:val="00136AE9"/>
    <w:rsid w:val="001C217A"/>
    <w:rsid w:val="0023650C"/>
    <w:rsid w:val="00265509"/>
    <w:rsid w:val="00290E80"/>
    <w:rsid w:val="002C363D"/>
    <w:rsid w:val="00372B05"/>
    <w:rsid w:val="003B5097"/>
    <w:rsid w:val="004758D1"/>
    <w:rsid w:val="00495D63"/>
    <w:rsid w:val="004A5ED5"/>
    <w:rsid w:val="004E039E"/>
    <w:rsid w:val="004F3EAC"/>
    <w:rsid w:val="005A0C3E"/>
    <w:rsid w:val="005A5EA2"/>
    <w:rsid w:val="00602079"/>
    <w:rsid w:val="00687C15"/>
    <w:rsid w:val="00711133"/>
    <w:rsid w:val="00797AD9"/>
    <w:rsid w:val="007C43A2"/>
    <w:rsid w:val="007D670F"/>
    <w:rsid w:val="00850149"/>
    <w:rsid w:val="008B4ED6"/>
    <w:rsid w:val="008D6419"/>
    <w:rsid w:val="009C7A5E"/>
    <w:rsid w:val="00A02AC5"/>
    <w:rsid w:val="00BB6787"/>
    <w:rsid w:val="00C24BBF"/>
    <w:rsid w:val="00C44483"/>
    <w:rsid w:val="00D3416C"/>
    <w:rsid w:val="00D5370A"/>
    <w:rsid w:val="00E102A6"/>
    <w:rsid w:val="00E70852"/>
    <w:rsid w:val="00EB20CD"/>
    <w:rsid w:val="00ED419B"/>
    <w:rsid w:val="00EE7D78"/>
    <w:rsid w:val="00F359AC"/>
    <w:rsid w:val="00FE782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059EB5B"/>
  <w15:chartTrackingRefBased/>
  <w15:docId w15:val="{FB43B2C3-541F-48D6-B9E2-09022AFBE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3EAC"/>
    <w:rPr>
      <w:rFonts w:ascii="Times New Roman" w:hAnsi="Times New Roman"/>
      <w:sz w:val="24"/>
    </w:rPr>
  </w:style>
  <w:style w:type="paragraph" w:styleId="Heading1">
    <w:name w:val="heading 1"/>
    <w:basedOn w:val="Normal"/>
    <w:next w:val="Normal"/>
    <w:link w:val="Heading1Char"/>
    <w:uiPriority w:val="9"/>
    <w:qFormat/>
    <w:rsid w:val="004F3E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0C3E"/>
    <w:pPr>
      <w:spacing w:after="0" w:line="240" w:lineRule="auto"/>
    </w:pPr>
    <w:rPr>
      <w:lang w:val="en-US" w:eastAsia="en-US"/>
    </w:rPr>
  </w:style>
  <w:style w:type="character" w:customStyle="1" w:styleId="NoSpacingChar">
    <w:name w:val="No Spacing Char"/>
    <w:basedOn w:val="DefaultParagraphFont"/>
    <w:link w:val="NoSpacing"/>
    <w:uiPriority w:val="1"/>
    <w:rsid w:val="005A0C3E"/>
    <w:rPr>
      <w:lang w:val="en-US" w:eastAsia="en-US"/>
    </w:rPr>
  </w:style>
  <w:style w:type="paragraph" w:styleId="ListParagraph">
    <w:name w:val="List Paragraph"/>
    <w:basedOn w:val="Normal"/>
    <w:uiPriority w:val="34"/>
    <w:qFormat/>
    <w:rsid w:val="00136AE9"/>
    <w:pPr>
      <w:ind w:left="720"/>
      <w:contextualSpacing/>
    </w:pPr>
  </w:style>
  <w:style w:type="character" w:customStyle="1" w:styleId="Heading1Char">
    <w:name w:val="Heading 1 Char"/>
    <w:basedOn w:val="DefaultParagraphFont"/>
    <w:link w:val="Heading1"/>
    <w:uiPriority w:val="9"/>
    <w:rsid w:val="004F3EA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E7821"/>
    <w:pPr>
      <w:outlineLvl w:val="9"/>
    </w:pPr>
    <w:rPr>
      <w:lang w:eastAsia="en-GB"/>
    </w:rPr>
  </w:style>
  <w:style w:type="paragraph" w:styleId="TOC1">
    <w:name w:val="toc 1"/>
    <w:basedOn w:val="Normal"/>
    <w:next w:val="Normal"/>
    <w:autoRedefine/>
    <w:uiPriority w:val="39"/>
    <w:unhideWhenUsed/>
    <w:rsid w:val="00FE7821"/>
    <w:pPr>
      <w:spacing w:after="100"/>
    </w:pPr>
  </w:style>
  <w:style w:type="character" w:styleId="Hyperlink">
    <w:name w:val="Hyperlink"/>
    <w:basedOn w:val="DefaultParagraphFont"/>
    <w:uiPriority w:val="99"/>
    <w:unhideWhenUsed/>
    <w:rsid w:val="00FE7821"/>
    <w:rPr>
      <w:color w:val="0563C1" w:themeColor="hyperlink"/>
      <w:u w:val="single"/>
    </w:rPr>
  </w:style>
  <w:style w:type="paragraph" w:styleId="Header">
    <w:name w:val="header"/>
    <w:basedOn w:val="Normal"/>
    <w:link w:val="HeaderChar"/>
    <w:uiPriority w:val="99"/>
    <w:unhideWhenUsed/>
    <w:rsid w:val="00FE78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7821"/>
    <w:rPr>
      <w:rFonts w:ascii="Times New Roman" w:hAnsi="Times New Roman"/>
      <w:sz w:val="24"/>
    </w:rPr>
  </w:style>
  <w:style w:type="paragraph" w:styleId="Footer">
    <w:name w:val="footer"/>
    <w:basedOn w:val="Normal"/>
    <w:link w:val="FooterChar"/>
    <w:uiPriority w:val="99"/>
    <w:unhideWhenUsed/>
    <w:rsid w:val="00FE78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782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3628167">
      <w:bodyDiv w:val="1"/>
      <w:marLeft w:val="0"/>
      <w:marRight w:val="0"/>
      <w:marTop w:val="0"/>
      <w:marBottom w:val="0"/>
      <w:divBdr>
        <w:top w:val="none" w:sz="0" w:space="0" w:color="auto"/>
        <w:left w:val="none" w:sz="0" w:space="0" w:color="auto"/>
        <w:bottom w:val="none" w:sz="0" w:space="0" w:color="auto"/>
        <w:right w:val="none" w:sz="0" w:space="0" w:color="auto"/>
      </w:divBdr>
      <w:divsChild>
        <w:div w:id="2036039049">
          <w:marLeft w:val="144"/>
          <w:marRight w:val="0"/>
          <w:marTop w:val="240"/>
          <w:marBottom w:val="40"/>
          <w:divBdr>
            <w:top w:val="none" w:sz="0" w:space="0" w:color="auto"/>
            <w:left w:val="none" w:sz="0" w:space="0" w:color="auto"/>
            <w:bottom w:val="none" w:sz="0" w:space="0" w:color="auto"/>
            <w:right w:val="none" w:sz="0" w:space="0" w:color="auto"/>
          </w:divBdr>
        </w:div>
        <w:div w:id="938491905">
          <w:marLeft w:val="144"/>
          <w:marRight w:val="0"/>
          <w:marTop w:val="240"/>
          <w:marBottom w:val="40"/>
          <w:divBdr>
            <w:top w:val="none" w:sz="0" w:space="0" w:color="auto"/>
            <w:left w:val="none" w:sz="0" w:space="0" w:color="auto"/>
            <w:bottom w:val="none" w:sz="0" w:space="0" w:color="auto"/>
            <w:right w:val="none" w:sz="0" w:space="0" w:color="auto"/>
          </w:divBdr>
        </w:div>
        <w:div w:id="1183130008">
          <w:marLeft w:val="144"/>
          <w:marRight w:val="0"/>
          <w:marTop w:val="240"/>
          <w:marBottom w:val="40"/>
          <w:divBdr>
            <w:top w:val="none" w:sz="0" w:space="0" w:color="auto"/>
            <w:left w:val="none" w:sz="0" w:space="0" w:color="auto"/>
            <w:bottom w:val="none" w:sz="0" w:space="0" w:color="auto"/>
            <w:right w:val="none" w:sz="0" w:space="0" w:color="auto"/>
          </w:divBdr>
        </w:div>
        <w:div w:id="530072684">
          <w:marLeft w:val="144"/>
          <w:marRight w:val="0"/>
          <w:marTop w:val="240"/>
          <w:marBottom w:val="40"/>
          <w:divBdr>
            <w:top w:val="none" w:sz="0" w:space="0" w:color="auto"/>
            <w:left w:val="none" w:sz="0" w:space="0" w:color="auto"/>
            <w:bottom w:val="none" w:sz="0" w:space="0" w:color="auto"/>
            <w:right w:val="none" w:sz="0" w:space="0" w:color="auto"/>
          </w:divBdr>
        </w:div>
        <w:div w:id="167403547">
          <w:marLeft w:val="144"/>
          <w:marRight w:val="0"/>
          <w:marTop w:val="240"/>
          <w:marBottom w:val="40"/>
          <w:divBdr>
            <w:top w:val="none" w:sz="0" w:space="0" w:color="auto"/>
            <w:left w:val="none" w:sz="0" w:space="0" w:color="auto"/>
            <w:bottom w:val="none" w:sz="0" w:space="0" w:color="auto"/>
            <w:right w:val="none" w:sz="0" w:space="0" w:color="auto"/>
          </w:divBdr>
        </w:div>
        <w:div w:id="218563118">
          <w:marLeft w:val="144"/>
          <w:marRight w:val="0"/>
          <w:marTop w:val="240"/>
          <w:marBottom w:val="40"/>
          <w:divBdr>
            <w:top w:val="none" w:sz="0" w:space="0" w:color="auto"/>
            <w:left w:val="none" w:sz="0" w:space="0" w:color="auto"/>
            <w:bottom w:val="none" w:sz="0" w:space="0" w:color="auto"/>
            <w:right w:val="none" w:sz="0" w:space="0" w:color="auto"/>
          </w:divBdr>
        </w:div>
      </w:divsChild>
    </w:div>
    <w:div w:id="777716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2025-04-30T00:00:00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5170C1-EF09-4529-9FFD-39CDAC69F9F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8</Pages>
  <Words>1509</Words>
  <Characters>8602</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Put your chosen topic here</vt:lpstr>
    </vt:vector>
  </TitlesOfParts>
  <Company/>
  <LinksUpToDate>false</LinksUpToDate>
  <CharactersWithSpaces>10091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keywords/>
  <dc:description/>
  <cp:lastModifiedBy>Rebeca Mamai (2412980)</cp:lastModifiedBy>
  <cp:revision>2</cp:revision>
  <dcterms:created xsi:type="dcterms:W3CDTF">2025-04-04T12:42:00Z</dcterms:created>
  <dcterms:modified xsi:type="dcterms:W3CDTF">2025-04-04T12:42:00Z</dcterms:modified>
</cp:coreProperties>
</file>