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0383D" w14:textId="77777777" w:rsidR="005E738B" w:rsidRPr="00DB7F7D" w:rsidRDefault="005E738B" w:rsidP="006A5B5D">
      <w:pPr>
        <w:rPr>
          <w:rFonts w:ascii="Times New Roman" w:hAnsi="Times New Roman" w:cs="Times New Roman"/>
          <w:b/>
          <w:bCs/>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E738B" w:rsidRPr="00DB7F7D" w14:paraId="3983A433" w14:textId="77777777" w:rsidTr="004C52B5">
        <w:tc>
          <w:tcPr>
            <w:tcW w:w="8624" w:type="dxa"/>
            <w:shd w:val="clear" w:color="auto" w:fill="C0C0C0"/>
          </w:tcPr>
          <w:p w14:paraId="5551ADC1" w14:textId="77777777" w:rsidR="005E738B" w:rsidRPr="00DB7F7D" w:rsidRDefault="005E738B" w:rsidP="00984D78">
            <w:pPr>
              <w:pStyle w:val="Heading4"/>
              <w:rPr>
                <w:b/>
              </w:rPr>
            </w:pPr>
            <w:r w:rsidRPr="00DB7F7D">
              <w:rPr>
                <w:noProof/>
              </w:rPr>
              <w:drawing>
                <wp:anchor distT="0" distB="0" distL="114300" distR="114300" simplePos="0" relativeHeight="251660288" behindDoc="0" locked="0" layoutInCell="1" allowOverlap="1" wp14:anchorId="5C29DAB5" wp14:editId="4CB8412C">
                  <wp:simplePos x="0" y="0"/>
                  <wp:positionH relativeFrom="column">
                    <wp:posOffset>22225</wp:posOffset>
                  </wp:positionH>
                  <wp:positionV relativeFrom="paragraph">
                    <wp:posOffset>55880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DB7F7D">
              <w:rPr>
                <w:b/>
              </w:rPr>
              <w:t xml:space="preserve">LEVEL 7 ASSESSMENT SPECIFICATION </w:t>
            </w:r>
          </w:p>
        </w:tc>
      </w:tr>
    </w:tbl>
    <w:p w14:paraId="0A3EFF43" w14:textId="77777777" w:rsidR="005E738B" w:rsidRPr="00DB7F7D" w:rsidRDefault="005E738B" w:rsidP="005E738B">
      <w:pPr>
        <w:jc w:val="center"/>
        <w:rPr>
          <w:rFonts w:ascii="Times New Roman" w:hAnsi="Times New Roman" w:cs="Times New Roman"/>
          <w:b/>
          <w:i/>
          <w:sz w:val="32"/>
        </w:rPr>
      </w:pPr>
    </w:p>
    <w:tbl>
      <w:tblPr>
        <w:tblW w:w="10064" w:type="dxa"/>
        <w:tblInd w:w="-5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410"/>
      </w:tblGrid>
      <w:tr w:rsidR="005E738B" w:rsidRPr="00DB7F7D" w14:paraId="674458E2" w14:textId="77777777" w:rsidTr="004C52B5">
        <w:tc>
          <w:tcPr>
            <w:tcW w:w="2093" w:type="dxa"/>
            <w:shd w:val="pct15" w:color="auto" w:fill="auto"/>
          </w:tcPr>
          <w:p w14:paraId="2DD372CD" w14:textId="77777777" w:rsidR="005E738B" w:rsidRPr="00DB7F7D" w:rsidRDefault="005E738B" w:rsidP="004C52B5">
            <w:pPr>
              <w:spacing w:before="120" w:after="120"/>
              <w:jc w:val="center"/>
              <w:rPr>
                <w:rFonts w:ascii="Times New Roman" w:hAnsi="Times New Roman" w:cs="Times New Roman"/>
                <w:b/>
                <w:sz w:val="22"/>
                <w:szCs w:val="22"/>
              </w:rPr>
            </w:pPr>
            <w:r w:rsidRPr="00DB7F7D">
              <w:rPr>
                <w:rFonts w:ascii="Times New Roman" w:hAnsi="Times New Roman" w:cs="Times New Roman"/>
                <w:b/>
                <w:sz w:val="22"/>
                <w:szCs w:val="22"/>
              </w:rPr>
              <w:t>Student name:</w:t>
            </w:r>
          </w:p>
        </w:tc>
        <w:tc>
          <w:tcPr>
            <w:tcW w:w="3293" w:type="dxa"/>
          </w:tcPr>
          <w:p w14:paraId="23E7E490" w14:textId="77E57DCE"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LOVPREET KAUR</w:t>
            </w:r>
          </w:p>
        </w:tc>
        <w:tc>
          <w:tcPr>
            <w:tcW w:w="2268" w:type="dxa"/>
            <w:shd w:val="clear" w:color="auto" w:fill="D9D9D9"/>
          </w:tcPr>
          <w:p w14:paraId="123823BC"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Student ID number:</w:t>
            </w:r>
          </w:p>
        </w:tc>
        <w:tc>
          <w:tcPr>
            <w:tcW w:w="2410" w:type="dxa"/>
          </w:tcPr>
          <w:p w14:paraId="0EBF9859" w14:textId="4A15654C" w:rsidR="005E738B" w:rsidRPr="00DB7F7D" w:rsidRDefault="00B80E2C"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2234040</w:t>
            </w:r>
          </w:p>
        </w:tc>
      </w:tr>
      <w:tr w:rsidR="005E738B" w:rsidRPr="00DB7F7D" w14:paraId="1759BB19" w14:textId="77777777" w:rsidTr="004C52B5">
        <w:tc>
          <w:tcPr>
            <w:tcW w:w="2093" w:type="dxa"/>
            <w:shd w:val="pct15" w:color="auto" w:fill="auto"/>
          </w:tcPr>
          <w:p w14:paraId="4412CC0A"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Programme:</w:t>
            </w:r>
          </w:p>
        </w:tc>
        <w:tc>
          <w:tcPr>
            <w:tcW w:w="7971" w:type="dxa"/>
            <w:gridSpan w:val="3"/>
          </w:tcPr>
          <w:p w14:paraId="202A71BA"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eastAsia="Calibri" w:hAnsi="Times New Roman" w:cs="Times New Roman"/>
                <w:b/>
                <w:sz w:val="22"/>
                <w:szCs w:val="22"/>
              </w:rPr>
              <w:t>MBA</w:t>
            </w:r>
          </w:p>
        </w:tc>
      </w:tr>
      <w:tr w:rsidR="004C52B5" w:rsidRPr="00DB7F7D" w14:paraId="7A1A25D8" w14:textId="77777777" w:rsidTr="004C52B5">
        <w:tc>
          <w:tcPr>
            <w:tcW w:w="2093" w:type="dxa"/>
            <w:shd w:val="pct15" w:color="auto" w:fill="auto"/>
          </w:tcPr>
          <w:p w14:paraId="379799DB" w14:textId="77777777" w:rsidR="004C52B5" w:rsidRPr="00DB7F7D" w:rsidRDefault="004C52B5" w:rsidP="00984D78">
            <w:pPr>
              <w:spacing w:before="120" w:after="120"/>
              <w:jc w:val="both"/>
              <w:rPr>
                <w:rFonts w:ascii="Times New Roman" w:hAnsi="Times New Roman" w:cs="Times New Roman"/>
                <w:b/>
                <w:sz w:val="22"/>
                <w:szCs w:val="22"/>
              </w:rPr>
            </w:pPr>
          </w:p>
        </w:tc>
        <w:tc>
          <w:tcPr>
            <w:tcW w:w="7971" w:type="dxa"/>
            <w:gridSpan w:val="3"/>
          </w:tcPr>
          <w:p w14:paraId="4DF639F4" w14:textId="77777777" w:rsidR="004C52B5" w:rsidRPr="00DB7F7D" w:rsidRDefault="004C52B5" w:rsidP="00984D78">
            <w:pPr>
              <w:spacing w:before="120" w:after="120"/>
              <w:jc w:val="both"/>
              <w:rPr>
                <w:rFonts w:ascii="Times New Roman" w:eastAsia="Calibri" w:hAnsi="Times New Roman" w:cs="Times New Roman"/>
                <w:b/>
                <w:sz w:val="22"/>
                <w:szCs w:val="22"/>
              </w:rPr>
            </w:pPr>
          </w:p>
        </w:tc>
      </w:tr>
      <w:tr w:rsidR="005E738B" w:rsidRPr="00DB7F7D" w14:paraId="7077D508" w14:textId="77777777" w:rsidTr="004C52B5">
        <w:tc>
          <w:tcPr>
            <w:tcW w:w="2093" w:type="dxa"/>
            <w:shd w:val="pct15" w:color="auto" w:fill="auto"/>
          </w:tcPr>
          <w:p w14:paraId="686B6F58"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Module:</w:t>
            </w:r>
          </w:p>
        </w:tc>
        <w:tc>
          <w:tcPr>
            <w:tcW w:w="7971" w:type="dxa"/>
            <w:gridSpan w:val="3"/>
            <w:shd w:val="clear" w:color="auto" w:fill="auto"/>
          </w:tcPr>
          <w:p w14:paraId="7C9B64D2"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eastAsia="Calibri" w:hAnsi="Times New Roman" w:cs="Times New Roman"/>
                <w:b/>
                <w:sz w:val="22"/>
                <w:szCs w:val="22"/>
              </w:rPr>
              <w:t>Change &amp; Stability Management</w:t>
            </w:r>
          </w:p>
        </w:tc>
      </w:tr>
      <w:tr w:rsidR="005E738B" w:rsidRPr="00DB7F7D" w14:paraId="398BC0A2" w14:textId="77777777" w:rsidTr="004C52B5">
        <w:tc>
          <w:tcPr>
            <w:tcW w:w="2093" w:type="dxa"/>
            <w:shd w:val="pct15" w:color="auto" w:fill="auto"/>
          </w:tcPr>
          <w:p w14:paraId="403480C7"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Module code:</w:t>
            </w:r>
          </w:p>
        </w:tc>
        <w:tc>
          <w:tcPr>
            <w:tcW w:w="3293" w:type="dxa"/>
          </w:tcPr>
          <w:p w14:paraId="393D2949"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eastAsia="Calibri" w:hAnsi="Times New Roman" w:cs="Times New Roman"/>
                <w:b/>
                <w:sz w:val="22"/>
                <w:szCs w:val="22"/>
              </w:rPr>
              <w:t>BMMB7000</w:t>
            </w:r>
          </w:p>
        </w:tc>
        <w:tc>
          <w:tcPr>
            <w:tcW w:w="2268" w:type="dxa"/>
            <w:shd w:val="clear" w:color="auto" w:fill="D9D9D9"/>
          </w:tcPr>
          <w:p w14:paraId="7A65AAEF" w14:textId="77777777" w:rsidR="005E738B" w:rsidRPr="00DB7F7D" w:rsidRDefault="005E738B" w:rsidP="00984D78">
            <w:pPr>
              <w:pStyle w:val="Heading2"/>
              <w:rPr>
                <w:sz w:val="22"/>
                <w:szCs w:val="22"/>
              </w:rPr>
            </w:pPr>
            <w:r w:rsidRPr="00DB7F7D">
              <w:rPr>
                <w:sz w:val="22"/>
                <w:szCs w:val="22"/>
              </w:rPr>
              <w:t>Contribution to Overall Module Assessment (%):</w:t>
            </w:r>
          </w:p>
        </w:tc>
        <w:tc>
          <w:tcPr>
            <w:tcW w:w="2410" w:type="dxa"/>
          </w:tcPr>
          <w:p w14:paraId="295B95BA"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100%</w:t>
            </w:r>
          </w:p>
        </w:tc>
      </w:tr>
      <w:tr w:rsidR="005E738B" w:rsidRPr="00DB7F7D" w14:paraId="2B2E5C66" w14:textId="77777777" w:rsidTr="004C52B5">
        <w:tc>
          <w:tcPr>
            <w:tcW w:w="2093" w:type="dxa"/>
            <w:shd w:val="pct15" w:color="auto" w:fill="auto"/>
          </w:tcPr>
          <w:p w14:paraId="4169EC4E"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Lecturer:</w:t>
            </w:r>
          </w:p>
        </w:tc>
        <w:tc>
          <w:tcPr>
            <w:tcW w:w="3293" w:type="dxa"/>
          </w:tcPr>
          <w:p w14:paraId="179B43EE"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Marie Pitson</w:t>
            </w:r>
          </w:p>
        </w:tc>
        <w:tc>
          <w:tcPr>
            <w:tcW w:w="2268" w:type="dxa"/>
            <w:shd w:val="clear" w:color="auto" w:fill="D9D9D9"/>
          </w:tcPr>
          <w:p w14:paraId="3A89C1E6"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Internal Verifier:</w:t>
            </w:r>
          </w:p>
        </w:tc>
        <w:tc>
          <w:tcPr>
            <w:tcW w:w="2410" w:type="dxa"/>
          </w:tcPr>
          <w:p w14:paraId="51E0767C"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Brynach Heffernan</w:t>
            </w:r>
          </w:p>
        </w:tc>
      </w:tr>
      <w:tr w:rsidR="005E738B" w:rsidRPr="00DB7F7D" w14:paraId="12117757" w14:textId="77777777" w:rsidTr="004C52B5">
        <w:tc>
          <w:tcPr>
            <w:tcW w:w="2093" w:type="dxa"/>
            <w:shd w:val="pct15" w:color="auto" w:fill="auto"/>
          </w:tcPr>
          <w:p w14:paraId="2C9B775E"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Assignment Title:</w:t>
            </w:r>
          </w:p>
        </w:tc>
        <w:tc>
          <w:tcPr>
            <w:tcW w:w="3293" w:type="dxa"/>
          </w:tcPr>
          <w:p w14:paraId="633F2178" w14:textId="77777777" w:rsidR="005E738B" w:rsidRPr="00DB7F7D" w:rsidRDefault="005E738B" w:rsidP="00984D78">
            <w:pPr>
              <w:jc w:val="both"/>
              <w:rPr>
                <w:rFonts w:ascii="Times New Roman" w:eastAsia="Calibri" w:hAnsi="Times New Roman" w:cs="Times New Roman"/>
                <w:b/>
                <w:sz w:val="22"/>
                <w:szCs w:val="22"/>
              </w:rPr>
            </w:pPr>
            <w:r w:rsidRPr="00DB7F7D">
              <w:rPr>
                <w:rFonts w:ascii="Times New Roman" w:eastAsia="Calibri" w:hAnsi="Times New Roman" w:cs="Times New Roman"/>
                <w:b/>
                <w:sz w:val="22"/>
                <w:szCs w:val="22"/>
              </w:rPr>
              <w:t xml:space="preserve">Organisational Change </w:t>
            </w:r>
          </w:p>
          <w:p w14:paraId="07F3EE03" w14:textId="77777777" w:rsidR="005E738B" w:rsidRPr="00DB7F7D" w:rsidRDefault="005E738B" w:rsidP="00984D78">
            <w:pPr>
              <w:jc w:val="both"/>
              <w:rPr>
                <w:rFonts w:ascii="Times New Roman" w:hAnsi="Times New Roman" w:cs="Times New Roman"/>
                <w:b/>
                <w:sz w:val="22"/>
                <w:szCs w:val="22"/>
              </w:rPr>
            </w:pPr>
            <w:r w:rsidRPr="00DB7F7D">
              <w:rPr>
                <w:rFonts w:ascii="Times New Roman" w:eastAsia="Calibri" w:hAnsi="Times New Roman" w:cs="Times New Roman"/>
                <w:b/>
                <w:sz w:val="22"/>
                <w:szCs w:val="22"/>
              </w:rPr>
              <w:t>Case Study</w:t>
            </w:r>
          </w:p>
        </w:tc>
        <w:tc>
          <w:tcPr>
            <w:tcW w:w="2268" w:type="dxa"/>
            <w:shd w:val="pct15" w:color="auto" w:fill="auto"/>
          </w:tcPr>
          <w:p w14:paraId="33FE8E68"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Word count (or equivalent):</w:t>
            </w:r>
          </w:p>
        </w:tc>
        <w:tc>
          <w:tcPr>
            <w:tcW w:w="2410" w:type="dxa"/>
          </w:tcPr>
          <w:p w14:paraId="2CA35C1C"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3500- report)</w:t>
            </w:r>
          </w:p>
        </w:tc>
      </w:tr>
      <w:tr w:rsidR="005E738B" w:rsidRPr="00DB7F7D" w14:paraId="7206DEE2" w14:textId="77777777" w:rsidTr="004C52B5">
        <w:trPr>
          <w:trHeight w:val="2055"/>
        </w:trPr>
        <w:tc>
          <w:tcPr>
            <w:tcW w:w="2093" w:type="dxa"/>
            <w:shd w:val="pct15" w:color="auto" w:fill="auto"/>
          </w:tcPr>
          <w:p w14:paraId="431BFDED"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Submission deadline:</w:t>
            </w:r>
          </w:p>
        </w:tc>
        <w:tc>
          <w:tcPr>
            <w:tcW w:w="3293" w:type="dxa"/>
            <w:shd w:val="clear" w:color="auto" w:fill="auto"/>
          </w:tcPr>
          <w:p w14:paraId="23E94537" w14:textId="77777777" w:rsidR="005E738B" w:rsidRPr="00DB7F7D" w:rsidRDefault="005E738B" w:rsidP="00984D78">
            <w:pPr>
              <w:spacing w:after="200" w:line="276" w:lineRule="auto"/>
              <w:contextualSpacing/>
              <w:jc w:val="both"/>
              <w:rPr>
                <w:rFonts w:ascii="Times New Roman" w:eastAsia="Calibri" w:hAnsi="Times New Roman" w:cs="Times New Roman"/>
                <w:b/>
                <w:sz w:val="22"/>
                <w:szCs w:val="22"/>
              </w:rPr>
            </w:pPr>
            <w:r w:rsidRPr="00DB7F7D">
              <w:rPr>
                <w:rFonts w:ascii="Times New Roman" w:eastAsia="Calibri" w:hAnsi="Times New Roman" w:cs="Times New Roman"/>
                <w:b/>
                <w:sz w:val="22"/>
                <w:szCs w:val="22"/>
              </w:rPr>
              <w:t xml:space="preserve"> </w:t>
            </w:r>
          </w:p>
          <w:p w14:paraId="471119D5"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Presentation 10 minutes – Slide submission 27</w:t>
            </w:r>
            <w:r w:rsidRPr="00DB7F7D">
              <w:rPr>
                <w:rFonts w:ascii="Times New Roman" w:hAnsi="Times New Roman" w:cs="Times New Roman"/>
                <w:b/>
                <w:sz w:val="22"/>
                <w:szCs w:val="22"/>
                <w:vertAlign w:val="superscript"/>
              </w:rPr>
              <w:t>th</w:t>
            </w:r>
            <w:r w:rsidRPr="00DB7F7D">
              <w:rPr>
                <w:rFonts w:ascii="Times New Roman" w:hAnsi="Times New Roman" w:cs="Times New Roman"/>
                <w:b/>
                <w:sz w:val="22"/>
                <w:szCs w:val="22"/>
              </w:rPr>
              <w:t xml:space="preserve"> February 2023 </w:t>
            </w:r>
          </w:p>
          <w:p w14:paraId="7618EBD3" w14:textId="72BE589C"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Individual Presentation slots during week commencing 27</w:t>
            </w:r>
            <w:r w:rsidRPr="00DB7F7D">
              <w:rPr>
                <w:rFonts w:ascii="Times New Roman" w:hAnsi="Times New Roman" w:cs="Times New Roman"/>
                <w:b/>
                <w:sz w:val="22"/>
                <w:szCs w:val="22"/>
                <w:vertAlign w:val="superscript"/>
              </w:rPr>
              <w:t>th</w:t>
            </w:r>
            <w:r w:rsidRPr="00DB7F7D">
              <w:rPr>
                <w:rFonts w:ascii="Times New Roman" w:hAnsi="Times New Roman" w:cs="Times New Roman"/>
                <w:b/>
                <w:sz w:val="22"/>
                <w:szCs w:val="22"/>
              </w:rPr>
              <w:t xml:space="preserve"> </w:t>
            </w:r>
            <w:r w:rsidR="00B964E1" w:rsidRPr="00DB7F7D">
              <w:rPr>
                <w:rFonts w:ascii="Times New Roman" w:hAnsi="Times New Roman" w:cs="Times New Roman"/>
                <w:b/>
                <w:sz w:val="22"/>
                <w:szCs w:val="22"/>
              </w:rPr>
              <w:t>February.</w:t>
            </w:r>
          </w:p>
          <w:p w14:paraId="351BE9A0" w14:textId="77777777" w:rsidR="005E738B" w:rsidRPr="00DB7F7D" w:rsidRDefault="005E738B" w:rsidP="00984D78">
            <w:pPr>
              <w:spacing w:before="120" w:after="120"/>
              <w:jc w:val="both"/>
              <w:rPr>
                <w:rFonts w:ascii="Times New Roman" w:hAnsi="Times New Roman" w:cs="Times New Roman"/>
                <w:b/>
                <w:sz w:val="22"/>
                <w:szCs w:val="22"/>
              </w:rPr>
            </w:pPr>
          </w:p>
          <w:p w14:paraId="0ADE6F3A"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Report   5</w:t>
            </w:r>
            <w:r w:rsidRPr="00DB7F7D">
              <w:rPr>
                <w:rFonts w:ascii="Times New Roman" w:hAnsi="Times New Roman" w:cs="Times New Roman"/>
                <w:b/>
                <w:sz w:val="22"/>
                <w:szCs w:val="22"/>
                <w:vertAlign w:val="superscript"/>
              </w:rPr>
              <w:t>th</w:t>
            </w:r>
            <w:r w:rsidRPr="00DB7F7D">
              <w:rPr>
                <w:rFonts w:ascii="Times New Roman" w:hAnsi="Times New Roman" w:cs="Times New Roman"/>
                <w:b/>
                <w:sz w:val="22"/>
                <w:szCs w:val="22"/>
              </w:rPr>
              <w:t xml:space="preserve"> May 2023</w:t>
            </w:r>
          </w:p>
          <w:p w14:paraId="125DBE38" w14:textId="77777777" w:rsidR="005E738B" w:rsidRPr="00DB7F7D" w:rsidRDefault="005E738B" w:rsidP="00984D78">
            <w:pPr>
              <w:spacing w:after="200" w:line="276" w:lineRule="auto"/>
              <w:contextualSpacing/>
              <w:jc w:val="both"/>
              <w:rPr>
                <w:rFonts w:ascii="Times New Roman" w:hAnsi="Times New Roman" w:cs="Times New Roman"/>
                <w:b/>
                <w:sz w:val="22"/>
                <w:szCs w:val="22"/>
              </w:rPr>
            </w:pPr>
          </w:p>
        </w:tc>
        <w:tc>
          <w:tcPr>
            <w:tcW w:w="2268" w:type="dxa"/>
            <w:shd w:val="pct15" w:color="auto" w:fill="auto"/>
          </w:tcPr>
          <w:p w14:paraId="31571C06"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Return date of provisional marks &amp; written feedback:</w:t>
            </w:r>
          </w:p>
        </w:tc>
        <w:tc>
          <w:tcPr>
            <w:tcW w:w="2410" w:type="dxa"/>
          </w:tcPr>
          <w:p w14:paraId="75DAD610" w14:textId="77777777" w:rsidR="005E738B" w:rsidRPr="00DB7F7D" w:rsidRDefault="005E738B" w:rsidP="00984D78">
            <w:pPr>
              <w:jc w:val="both"/>
              <w:rPr>
                <w:rFonts w:ascii="Times New Roman" w:eastAsia="Calibri" w:hAnsi="Times New Roman" w:cs="Times New Roman"/>
                <w:b/>
                <w:sz w:val="22"/>
                <w:szCs w:val="22"/>
              </w:rPr>
            </w:pPr>
          </w:p>
          <w:p w14:paraId="67531361" w14:textId="77777777" w:rsidR="005E738B" w:rsidRPr="00DB7F7D" w:rsidRDefault="005E738B" w:rsidP="00984D78">
            <w:pPr>
              <w:rPr>
                <w:rFonts w:ascii="Times New Roman" w:eastAsia="Calibri" w:hAnsi="Times New Roman" w:cs="Times New Roman"/>
                <w:b/>
                <w:sz w:val="22"/>
                <w:szCs w:val="22"/>
              </w:rPr>
            </w:pPr>
            <w:r w:rsidRPr="00DB7F7D">
              <w:rPr>
                <w:rFonts w:ascii="Times New Roman" w:eastAsia="Calibri" w:hAnsi="Times New Roman" w:cs="Times New Roman"/>
                <w:b/>
                <w:sz w:val="22"/>
                <w:szCs w:val="22"/>
              </w:rPr>
              <w:t>Presentation – Immediate verbal feedback</w:t>
            </w:r>
          </w:p>
          <w:p w14:paraId="791B5BE8" w14:textId="77777777" w:rsidR="005E738B" w:rsidRPr="00DB7F7D" w:rsidRDefault="005E738B" w:rsidP="00984D78">
            <w:pPr>
              <w:rPr>
                <w:rFonts w:ascii="Times New Roman" w:eastAsia="Calibri" w:hAnsi="Times New Roman" w:cs="Times New Roman"/>
                <w:b/>
                <w:sz w:val="22"/>
                <w:szCs w:val="22"/>
              </w:rPr>
            </w:pPr>
          </w:p>
          <w:p w14:paraId="29A1D429" w14:textId="77777777" w:rsidR="005E738B" w:rsidRPr="00DB7F7D" w:rsidRDefault="005E738B" w:rsidP="00984D78">
            <w:pPr>
              <w:rPr>
                <w:rFonts w:ascii="Times New Roman" w:eastAsia="Calibri" w:hAnsi="Times New Roman" w:cs="Times New Roman"/>
                <w:b/>
                <w:sz w:val="22"/>
                <w:szCs w:val="22"/>
              </w:rPr>
            </w:pPr>
            <w:r w:rsidRPr="00DB7F7D">
              <w:rPr>
                <w:rFonts w:ascii="Times New Roman" w:eastAsia="Calibri" w:hAnsi="Times New Roman" w:cs="Times New Roman"/>
                <w:b/>
                <w:sz w:val="22"/>
                <w:szCs w:val="22"/>
              </w:rPr>
              <w:t>27</w:t>
            </w:r>
            <w:r w:rsidRPr="00DB7F7D">
              <w:rPr>
                <w:rFonts w:ascii="Times New Roman" w:eastAsia="Calibri" w:hAnsi="Times New Roman" w:cs="Times New Roman"/>
                <w:b/>
                <w:sz w:val="22"/>
                <w:szCs w:val="22"/>
                <w:vertAlign w:val="superscript"/>
              </w:rPr>
              <w:t>th</w:t>
            </w:r>
            <w:r w:rsidRPr="00DB7F7D">
              <w:rPr>
                <w:rFonts w:ascii="Times New Roman" w:eastAsia="Calibri" w:hAnsi="Times New Roman" w:cs="Times New Roman"/>
                <w:b/>
                <w:sz w:val="22"/>
                <w:szCs w:val="22"/>
              </w:rPr>
              <w:t xml:space="preserve"> March (written)</w:t>
            </w:r>
          </w:p>
          <w:p w14:paraId="4054EC8E" w14:textId="77777777" w:rsidR="005E738B" w:rsidRPr="00DB7F7D" w:rsidRDefault="005E738B" w:rsidP="00984D78">
            <w:pPr>
              <w:rPr>
                <w:rFonts w:ascii="Times New Roman" w:eastAsia="Calibri" w:hAnsi="Times New Roman" w:cs="Times New Roman"/>
                <w:b/>
                <w:sz w:val="22"/>
                <w:szCs w:val="22"/>
              </w:rPr>
            </w:pPr>
          </w:p>
          <w:p w14:paraId="1503DE41" w14:textId="77777777" w:rsidR="005E738B" w:rsidRPr="00DB7F7D" w:rsidRDefault="005E738B" w:rsidP="00984D78">
            <w:pPr>
              <w:rPr>
                <w:rFonts w:ascii="Times New Roman" w:eastAsia="Calibri" w:hAnsi="Times New Roman" w:cs="Times New Roman"/>
                <w:b/>
                <w:sz w:val="22"/>
                <w:szCs w:val="22"/>
              </w:rPr>
            </w:pPr>
            <w:r w:rsidRPr="00DB7F7D">
              <w:rPr>
                <w:rFonts w:ascii="Times New Roman" w:eastAsia="Calibri" w:hAnsi="Times New Roman" w:cs="Times New Roman"/>
                <w:b/>
                <w:sz w:val="22"/>
                <w:szCs w:val="22"/>
              </w:rPr>
              <w:t>Report – 5</w:t>
            </w:r>
            <w:r w:rsidRPr="00DB7F7D">
              <w:rPr>
                <w:rFonts w:ascii="Times New Roman" w:eastAsia="Calibri" w:hAnsi="Times New Roman" w:cs="Times New Roman"/>
                <w:b/>
                <w:sz w:val="22"/>
                <w:szCs w:val="22"/>
                <w:vertAlign w:val="superscript"/>
              </w:rPr>
              <w:t>th</w:t>
            </w:r>
            <w:r w:rsidRPr="00DB7F7D">
              <w:rPr>
                <w:rFonts w:ascii="Times New Roman" w:eastAsia="Calibri" w:hAnsi="Times New Roman" w:cs="Times New Roman"/>
                <w:b/>
                <w:sz w:val="22"/>
                <w:szCs w:val="22"/>
              </w:rPr>
              <w:t xml:space="preserve"> June 2023</w:t>
            </w:r>
          </w:p>
          <w:p w14:paraId="50720ED9" w14:textId="77777777" w:rsidR="005E738B" w:rsidRPr="00DB7F7D" w:rsidRDefault="005E738B" w:rsidP="00984D78">
            <w:pPr>
              <w:jc w:val="both"/>
              <w:rPr>
                <w:rFonts w:ascii="Times New Roman" w:eastAsia="Calibri" w:hAnsi="Times New Roman" w:cs="Times New Roman"/>
                <w:b/>
                <w:sz w:val="22"/>
                <w:szCs w:val="22"/>
              </w:rPr>
            </w:pPr>
          </w:p>
          <w:p w14:paraId="42B06D41" w14:textId="77777777" w:rsidR="005E738B" w:rsidRPr="00DB7F7D" w:rsidRDefault="005E738B" w:rsidP="00984D78">
            <w:pPr>
              <w:spacing w:before="120" w:after="120"/>
              <w:jc w:val="both"/>
              <w:rPr>
                <w:rFonts w:ascii="Times New Roman" w:hAnsi="Times New Roman" w:cs="Times New Roman"/>
                <w:b/>
                <w:sz w:val="22"/>
                <w:szCs w:val="22"/>
              </w:rPr>
            </w:pPr>
          </w:p>
          <w:p w14:paraId="055C28F7" w14:textId="77777777" w:rsidR="005E738B" w:rsidRPr="00DB7F7D" w:rsidRDefault="005E738B" w:rsidP="00984D78">
            <w:pPr>
              <w:spacing w:before="120" w:after="120"/>
              <w:jc w:val="both"/>
              <w:rPr>
                <w:rFonts w:ascii="Times New Roman" w:hAnsi="Times New Roman" w:cs="Times New Roman"/>
                <w:b/>
                <w:sz w:val="22"/>
                <w:szCs w:val="22"/>
              </w:rPr>
            </w:pPr>
          </w:p>
          <w:p w14:paraId="3B9C30BF" w14:textId="77777777" w:rsidR="005E738B" w:rsidRPr="00DB7F7D" w:rsidRDefault="005E738B" w:rsidP="00984D78">
            <w:pPr>
              <w:spacing w:before="120" w:after="120"/>
              <w:jc w:val="both"/>
              <w:rPr>
                <w:rFonts w:ascii="Times New Roman" w:hAnsi="Times New Roman" w:cs="Times New Roman"/>
                <w:b/>
                <w:sz w:val="22"/>
                <w:szCs w:val="22"/>
              </w:rPr>
            </w:pPr>
          </w:p>
        </w:tc>
      </w:tr>
      <w:tr w:rsidR="005E738B" w:rsidRPr="00DB7F7D" w14:paraId="3954669D" w14:textId="77777777" w:rsidTr="004C52B5">
        <w:tc>
          <w:tcPr>
            <w:tcW w:w="2093" w:type="dxa"/>
            <w:shd w:val="pct15" w:color="auto" w:fill="auto"/>
          </w:tcPr>
          <w:p w14:paraId="0CA17998"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Submission method:</w:t>
            </w:r>
          </w:p>
        </w:tc>
        <w:tc>
          <w:tcPr>
            <w:tcW w:w="7971" w:type="dxa"/>
            <w:gridSpan w:val="3"/>
            <w:shd w:val="clear" w:color="auto" w:fill="auto"/>
          </w:tcPr>
          <w:p w14:paraId="29C26881" w14:textId="77777777" w:rsidR="005E738B" w:rsidRPr="00DB7F7D" w:rsidRDefault="005E738B" w:rsidP="00984D78">
            <w:pPr>
              <w:rPr>
                <w:rFonts w:ascii="Times New Roman" w:hAnsi="Times New Roman" w:cs="Times New Roman"/>
                <w:sz w:val="22"/>
                <w:szCs w:val="22"/>
              </w:rPr>
            </w:pPr>
            <w:r w:rsidRPr="00DB7F7D">
              <w:rPr>
                <w:rFonts w:ascii="Times New Roman" w:hAnsi="Times New Roman" w:cs="Times New Roman"/>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2FDDC1"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 xml:space="preserve">Alternative submission method (if applicable): </w:t>
            </w:r>
          </w:p>
          <w:p w14:paraId="215AF421" w14:textId="77777777" w:rsidR="005E738B" w:rsidRPr="00DB7F7D" w:rsidRDefault="005E738B" w:rsidP="00984D78">
            <w:pPr>
              <w:spacing w:before="120" w:after="120"/>
              <w:jc w:val="both"/>
              <w:rPr>
                <w:rFonts w:ascii="Times New Roman" w:hAnsi="Times New Roman" w:cs="Times New Roman"/>
                <w:b/>
                <w:sz w:val="22"/>
                <w:szCs w:val="22"/>
              </w:rPr>
            </w:pPr>
            <w:r w:rsidRPr="00DB7F7D">
              <w:rPr>
                <w:rFonts w:ascii="Times New Roman" w:hAnsi="Times New Roman" w:cs="Times New Roman"/>
                <w:b/>
                <w:sz w:val="22"/>
                <w:szCs w:val="22"/>
              </w:rPr>
              <w:t xml:space="preserve">Late submission of the assessment will result in a late penalty mark.  </w:t>
            </w:r>
            <w:r w:rsidRPr="00DB7F7D">
              <w:rPr>
                <w:rFonts w:ascii="Times New Roman" w:hAnsi="Times New Roman" w:cs="Times New Roman"/>
                <w:sz w:val="22"/>
                <w:szCs w:val="22"/>
              </w:rPr>
              <w:t>Penalties for late submission: Up to one week late, maximum mark of 50%.  Over one week late, 0%.  Only the Extenuating Circumstances Panel may approve a change to submission dates.</w:t>
            </w:r>
          </w:p>
        </w:tc>
      </w:tr>
      <w:tr w:rsidR="005E738B" w:rsidRPr="00DB7F7D" w14:paraId="724281F3" w14:textId="77777777" w:rsidTr="004C52B5">
        <w:tc>
          <w:tcPr>
            <w:tcW w:w="2093" w:type="dxa"/>
            <w:shd w:val="pct15" w:color="auto" w:fill="auto"/>
          </w:tcPr>
          <w:p w14:paraId="75F15997" w14:textId="77777777" w:rsidR="005E738B" w:rsidRPr="00DB7F7D" w:rsidRDefault="005E738B" w:rsidP="00984D78">
            <w:pPr>
              <w:spacing w:before="120" w:after="120"/>
              <w:rPr>
                <w:rFonts w:ascii="Times New Roman" w:hAnsi="Times New Roman" w:cs="Times New Roman"/>
                <w:b/>
                <w:sz w:val="22"/>
                <w:szCs w:val="22"/>
              </w:rPr>
            </w:pPr>
            <w:r w:rsidRPr="00DB7F7D">
              <w:rPr>
                <w:rFonts w:ascii="Times New Roman" w:hAnsi="Times New Roman" w:cs="Times New Roman"/>
                <w:b/>
                <w:sz w:val="22"/>
                <w:szCs w:val="22"/>
              </w:rPr>
              <w:t>Academic honesty / referencing:</w:t>
            </w:r>
          </w:p>
        </w:tc>
        <w:tc>
          <w:tcPr>
            <w:tcW w:w="7971" w:type="dxa"/>
            <w:gridSpan w:val="3"/>
            <w:shd w:val="clear" w:color="auto" w:fill="auto"/>
          </w:tcPr>
          <w:p w14:paraId="4706FDC6" w14:textId="1D4C5CDC" w:rsidR="005E738B" w:rsidRPr="00DB7F7D" w:rsidRDefault="005E738B" w:rsidP="00984D78">
            <w:pPr>
              <w:spacing w:before="120" w:after="120"/>
              <w:jc w:val="both"/>
              <w:rPr>
                <w:rFonts w:ascii="Times New Roman" w:hAnsi="Times New Roman" w:cs="Times New Roman"/>
                <w:sz w:val="22"/>
                <w:szCs w:val="22"/>
              </w:rPr>
            </w:pPr>
            <w:r w:rsidRPr="00DB7F7D">
              <w:rPr>
                <w:rFonts w:ascii="Times New Roman" w:hAnsi="Times New Roman" w:cs="Times New Roman"/>
                <w:sz w:val="22"/>
                <w:szCs w:val="22"/>
              </w:rPr>
              <w:t xml:space="preserve">Academic honesty is required. In the main body of your </w:t>
            </w:r>
            <w:r w:rsidR="00B964E1" w:rsidRPr="00DB7F7D">
              <w:rPr>
                <w:rFonts w:ascii="Times New Roman" w:hAnsi="Times New Roman" w:cs="Times New Roman"/>
                <w:sz w:val="22"/>
                <w:szCs w:val="22"/>
              </w:rPr>
              <w:t>submission,</w:t>
            </w:r>
            <w:r w:rsidRPr="00DB7F7D">
              <w:rPr>
                <w:rFonts w:ascii="Times New Roman" w:hAnsi="Times New Roman" w:cs="Times New Roman"/>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63CD480B" w14:textId="60F1EE1A" w:rsidR="005E738B" w:rsidRPr="00DB7F7D" w:rsidRDefault="005E738B" w:rsidP="00A21585">
      <w:pPr>
        <w:rPr>
          <w:rFonts w:ascii="Times New Roman" w:hAnsi="Times New Roman" w:cs="Times New Roman"/>
          <w:sz w:val="32"/>
        </w:rPr>
      </w:pPr>
    </w:p>
    <w:p w14:paraId="392583B6" w14:textId="37310D37" w:rsidR="00FE6105" w:rsidRPr="00DB7F7D" w:rsidRDefault="00FE6105" w:rsidP="00A21585">
      <w:pPr>
        <w:rPr>
          <w:rFonts w:ascii="Times New Roman" w:hAnsi="Times New Roman" w:cs="Times New Roman"/>
          <w:b/>
          <w:bCs/>
        </w:rPr>
      </w:pPr>
      <w:r w:rsidRPr="00DB7F7D">
        <w:rPr>
          <w:rFonts w:ascii="Times New Roman" w:hAnsi="Times New Roman" w:cs="Times New Roman"/>
          <w:b/>
          <w:bCs/>
          <w:noProof/>
        </w:rPr>
        <w:lastRenderedPageBreak/>
        <w:drawing>
          <wp:inline distT="0" distB="0" distL="0" distR="0" wp14:anchorId="6FD4D0D1" wp14:editId="4FABA31B">
            <wp:extent cx="5834380" cy="3603009"/>
            <wp:effectExtent l="0" t="0" r="0" b="0"/>
            <wp:docPr id="3" name="Picture 3" descr="A logo of a starbu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logo of a starbuck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839554" cy="3606204"/>
                    </a:xfrm>
                    <a:prstGeom prst="rect">
                      <a:avLst/>
                    </a:prstGeom>
                  </pic:spPr>
                </pic:pic>
              </a:graphicData>
            </a:graphic>
          </wp:inline>
        </w:drawing>
      </w:r>
    </w:p>
    <w:p w14:paraId="3504C791" w14:textId="3172DB92" w:rsidR="00A21585" w:rsidRPr="00DB7F7D" w:rsidRDefault="00A21585" w:rsidP="00A21585">
      <w:pPr>
        <w:rPr>
          <w:rFonts w:ascii="Times New Roman" w:hAnsi="Times New Roman" w:cs="Times New Roman"/>
          <w:b/>
          <w:bCs/>
        </w:rPr>
      </w:pPr>
    </w:p>
    <w:p w14:paraId="3811AB1C" w14:textId="77777777" w:rsidR="00A21585" w:rsidRPr="00DB7F7D" w:rsidRDefault="00A21585" w:rsidP="00A21585">
      <w:pPr>
        <w:rPr>
          <w:rFonts w:ascii="Times New Roman" w:hAnsi="Times New Roman" w:cs="Times New Roman"/>
        </w:rPr>
      </w:pPr>
    </w:p>
    <w:p w14:paraId="1E41A279" w14:textId="77777777" w:rsidR="00A21585" w:rsidRPr="00DB7F7D" w:rsidRDefault="00A21585" w:rsidP="00A21585">
      <w:pPr>
        <w:rPr>
          <w:rFonts w:ascii="Times New Roman" w:hAnsi="Times New Roman" w:cs="Times New Roman"/>
        </w:rPr>
      </w:pPr>
    </w:p>
    <w:p w14:paraId="1C928CB0" w14:textId="77777777" w:rsidR="00A21585" w:rsidRPr="00DB7F7D" w:rsidRDefault="00A21585" w:rsidP="00A21585">
      <w:pPr>
        <w:rPr>
          <w:rFonts w:ascii="Times New Roman" w:hAnsi="Times New Roman" w:cs="Times New Roman"/>
        </w:rPr>
      </w:pPr>
    </w:p>
    <w:p w14:paraId="5DA897D8" w14:textId="77777777" w:rsidR="00A21585" w:rsidRPr="00DB7F7D" w:rsidRDefault="00A21585" w:rsidP="00A21585">
      <w:pPr>
        <w:rPr>
          <w:rFonts w:ascii="Times New Roman" w:hAnsi="Times New Roman" w:cs="Times New Roman"/>
        </w:rPr>
      </w:pPr>
    </w:p>
    <w:p w14:paraId="5E8C62E2" w14:textId="77777777" w:rsidR="00A21585" w:rsidRPr="00DB7F7D" w:rsidRDefault="00A21585" w:rsidP="00A21585">
      <w:pPr>
        <w:rPr>
          <w:rFonts w:ascii="Times New Roman" w:hAnsi="Times New Roman" w:cs="Times New Roman"/>
        </w:rPr>
      </w:pPr>
    </w:p>
    <w:p w14:paraId="691A19E4" w14:textId="77777777" w:rsidR="00A21585" w:rsidRPr="00DB7F7D" w:rsidRDefault="00A21585" w:rsidP="00A21585">
      <w:pPr>
        <w:rPr>
          <w:rFonts w:ascii="Times New Roman" w:hAnsi="Times New Roman" w:cs="Times New Roman"/>
        </w:rPr>
      </w:pPr>
    </w:p>
    <w:p w14:paraId="6CD5C0F4" w14:textId="77777777" w:rsidR="00A21585" w:rsidRPr="00DB7F7D" w:rsidRDefault="00A21585" w:rsidP="00A21585">
      <w:pPr>
        <w:rPr>
          <w:rFonts w:ascii="Times New Roman" w:hAnsi="Times New Roman" w:cs="Times New Roman"/>
        </w:rPr>
      </w:pPr>
    </w:p>
    <w:p w14:paraId="5A058182" w14:textId="77777777" w:rsidR="00A21585" w:rsidRPr="00DB7F7D" w:rsidRDefault="00A21585" w:rsidP="00A21585">
      <w:pPr>
        <w:rPr>
          <w:rFonts w:ascii="Times New Roman" w:hAnsi="Times New Roman" w:cs="Times New Roman"/>
        </w:rPr>
      </w:pPr>
    </w:p>
    <w:p w14:paraId="0387FF77" w14:textId="77777777" w:rsidR="00A21585" w:rsidRPr="00DB7F7D" w:rsidRDefault="00A21585" w:rsidP="00A21585">
      <w:pPr>
        <w:rPr>
          <w:rFonts w:ascii="Times New Roman" w:hAnsi="Times New Roman" w:cs="Times New Roman"/>
        </w:rPr>
      </w:pPr>
    </w:p>
    <w:p w14:paraId="6AA1FA1F" w14:textId="77777777" w:rsidR="00A21585" w:rsidRPr="00DB7F7D" w:rsidRDefault="00A21585" w:rsidP="00A21585">
      <w:pPr>
        <w:rPr>
          <w:rFonts w:ascii="Times New Roman" w:hAnsi="Times New Roman" w:cs="Times New Roman"/>
        </w:rPr>
      </w:pPr>
    </w:p>
    <w:p w14:paraId="6406FEED" w14:textId="77777777" w:rsidR="00A21585" w:rsidRPr="00DB7F7D" w:rsidRDefault="00A21585" w:rsidP="00A21585">
      <w:pPr>
        <w:rPr>
          <w:rFonts w:ascii="Times New Roman" w:hAnsi="Times New Roman" w:cs="Times New Roman"/>
        </w:rPr>
      </w:pPr>
    </w:p>
    <w:p w14:paraId="45A8936E" w14:textId="70D38E82" w:rsidR="00FE6105" w:rsidRDefault="00E77C58" w:rsidP="00E77C58">
      <w:pPr>
        <w:jc w:val="center"/>
        <w:rPr>
          <w:rFonts w:ascii="Times New Roman" w:hAnsi="Times New Roman" w:cs="Times New Roman"/>
          <w:color w:val="FFFFFF" w:themeColor="background1"/>
          <w:sz w:val="40"/>
          <w:szCs w:val="40"/>
          <w:shd w:val="clear" w:color="auto" w:fill="F7F7F8"/>
        </w:rPr>
      </w:pPr>
      <w:r w:rsidRPr="00E77C58">
        <w:rPr>
          <w:rFonts w:ascii="Times New Roman" w:hAnsi="Times New Roman" w:cs="Times New Roman"/>
          <w:color w:val="FFFFFF" w:themeColor="background1"/>
          <w:sz w:val="40"/>
          <w:szCs w:val="40"/>
          <w:highlight w:val="darkGreen"/>
          <w:shd w:val="clear" w:color="auto" w:fill="F7F7F8"/>
        </w:rPr>
        <w:t>Critical Analysis of Change Management at Starbucks</w:t>
      </w:r>
    </w:p>
    <w:p w14:paraId="6AADDAC5" w14:textId="77777777" w:rsidR="00E77C58" w:rsidRDefault="00E77C58" w:rsidP="00E77C58">
      <w:pPr>
        <w:jc w:val="center"/>
        <w:rPr>
          <w:rFonts w:ascii="Times New Roman" w:hAnsi="Times New Roman" w:cs="Times New Roman"/>
          <w:color w:val="FFFFFF" w:themeColor="background1"/>
          <w:sz w:val="40"/>
          <w:szCs w:val="40"/>
          <w:shd w:val="clear" w:color="auto" w:fill="F7F7F8"/>
        </w:rPr>
      </w:pPr>
    </w:p>
    <w:p w14:paraId="099C4B76" w14:textId="77777777" w:rsidR="00E77C58" w:rsidRDefault="00E77C58" w:rsidP="00E77C58">
      <w:pPr>
        <w:jc w:val="center"/>
        <w:rPr>
          <w:rFonts w:ascii="Times New Roman" w:hAnsi="Times New Roman" w:cs="Times New Roman"/>
          <w:color w:val="FFFFFF" w:themeColor="background1"/>
          <w:sz w:val="40"/>
          <w:szCs w:val="40"/>
          <w:shd w:val="clear" w:color="auto" w:fill="F7F7F8"/>
        </w:rPr>
      </w:pPr>
    </w:p>
    <w:p w14:paraId="5B66A2E8" w14:textId="77777777" w:rsidR="00E77C58" w:rsidRPr="00E77C58" w:rsidRDefault="00E77C58" w:rsidP="00E77C58">
      <w:pPr>
        <w:jc w:val="center"/>
        <w:rPr>
          <w:rFonts w:ascii="Times New Roman" w:hAnsi="Times New Roman" w:cs="Times New Roman"/>
          <w:b/>
          <w:bCs/>
          <w:color w:val="FFFFFF" w:themeColor="background1"/>
          <w:sz w:val="40"/>
          <w:szCs w:val="40"/>
        </w:rPr>
      </w:pPr>
    </w:p>
    <w:p w14:paraId="60BE9860" w14:textId="73948A1E" w:rsidR="00A21585" w:rsidRPr="00E77C58" w:rsidRDefault="00A21585" w:rsidP="00A21585">
      <w:pPr>
        <w:rPr>
          <w:rFonts w:ascii="Times New Roman" w:hAnsi="Times New Roman" w:cs="Times New Roman"/>
          <w:b/>
          <w:bCs/>
          <w:color w:val="385623" w:themeColor="accent6" w:themeShade="80"/>
          <w:sz w:val="30"/>
          <w:szCs w:val="30"/>
        </w:rPr>
      </w:pPr>
      <w:r w:rsidRPr="00E77C58">
        <w:rPr>
          <w:rFonts w:ascii="Times New Roman" w:hAnsi="Times New Roman" w:cs="Times New Roman"/>
          <w:b/>
          <w:bCs/>
          <w:color w:val="385623" w:themeColor="accent6" w:themeShade="80"/>
          <w:sz w:val="30"/>
          <w:szCs w:val="30"/>
        </w:rPr>
        <w:t>Report's purpose:</w:t>
      </w:r>
      <w:r w:rsidR="004C52B5" w:rsidRPr="00E77C58">
        <w:rPr>
          <w:rFonts w:ascii="Times New Roman" w:hAnsi="Times New Roman" w:cs="Times New Roman"/>
          <w:b/>
          <w:bCs/>
          <w:color w:val="385623" w:themeColor="accent6" w:themeShade="80"/>
          <w:sz w:val="30"/>
          <w:szCs w:val="30"/>
        </w:rPr>
        <w:t xml:space="preserve"> -</w:t>
      </w:r>
    </w:p>
    <w:p w14:paraId="0AE872EB" w14:textId="77777777" w:rsidR="00A21585" w:rsidRPr="00DB7F7D" w:rsidRDefault="00A21585" w:rsidP="00A21585">
      <w:pPr>
        <w:rPr>
          <w:rFonts w:ascii="Times New Roman" w:hAnsi="Times New Roman" w:cs="Times New Roman"/>
        </w:rPr>
      </w:pPr>
    </w:p>
    <w:p w14:paraId="128D6542" w14:textId="31FB3027" w:rsidR="00A21585" w:rsidRDefault="00A21585" w:rsidP="00A21585">
      <w:pPr>
        <w:rPr>
          <w:rFonts w:ascii="Times New Roman" w:hAnsi="Times New Roman" w:cs="Times New Roman"/>
        </w:rPr>
      </w:pPr>
      <w:r w:rsidRPr="00DB7F7D">
        <w:rPr>
          <w:rFonts w:ascii="Times New Roman" w:hAnsi="Times New Roman" w:cs="Times New Roman"/>
        </w:rPr>
        <w:t>A report's goals must be specified for it to be focused and contain pertinent information. The goals of a stability management report should be made explicit, including the conclusions it will reach, the issues it will address, and the specific stability management issues it will look at. One or more of the possible goals of such a study may be to identify potential risk and instability hotspots, review current stability management techniques, suggest improvements to stability, and evaluate the efficacy of present stability management tactics. Outlining the report's goals makes it simpler to organise the study and make sure that it offers insightful information about an organization's stability management procedures.</w:t>
      </w:r>
    </w:p>
    <w:p w14:paraId="3AC7589C" w14:textId="77777777" w:rsidR="00DB7F7D" w:rsidRDefault="00DB7F7D" w:rsidP="00A21585">
      <w:pPr>
        <w:rPr>
          <w:rFonts w:ascii="Times New Roman" w:hAnsi="Times New Roman" w:cs="Times New Roman"/>
        </w:rPr>
      </w:pPr>
    </w:p>
    <w:p w14:paraId="4FF1D953" w14:textId="77777777" w:rsidR="00DB7F7D" w:rsidRPr="00DB7F7D" w:rsidRDefault="00DB7F7D" w:rsidP="00A21585">
      <w:pPr>
        <w:rPr>
          <w:rFonts w:ascii="Times New Roman" w:hAnsi="Times New Roman" w:cs="Times New Roman"/>
        </w:rPr>
      </w:pPr>
    </w:p>
    <w:p w14:paraId="55725E2E" w14:textId="77777777" w:rsidR="00A21585" w:rsidRPr="00DB7F7D" w:rsidRDefault="00A21585" w:rsidP="00A21585">
      <w:pPr>
        <w:rPr>
          <w:rFonts w:ascii="Times New Roman" w:hAnsi="Times New Roman" w:cs="Times New Roman"/>
        </w:rPr>
      </w:pPr>
    </w:p>
    <w:p w14:paraId="76C282C6" w14:textId="77777777" w:rsidR="00DB7F7D" w:rsidRPr="00DB7F7D" w:rsidRDefault="00DB7F7D" w:rsidP="00DB7F7D">
      <w:pPr>
        <w:rPr>
          <w:rFonts w:ascii="Times New Roman" w:hAnsi="Times New Roman" w:cs="Times New Roman"/>
          <w:b/>
          <w:bCs/>
          <w:sz w:val="30"/>
          <w:szCs w:val="30"/>
          <w:u w:val="single"/>
        </w:rPr>
      </w:pPr>
      <w:r w:rsidRPr="00DB7F7D">
        <w:rPr>
          <w:rFonts w:ascii="Times New Roman" w:hAnsi="Times New Roman" w:cs="Times New Roman"/>
          <w:b/>
          <w:bCs/>
          <w:sz w:val="30"/>
          <w:szCs w:val="30"/>
          <w:u w:val="single"/>
        </w:rPr>
        <w:t>Introduction:</w:t>
      </w:r>
    </w:p>
    <w:p w14:paraId="1F1FE469" w14:textId="77777777" w:rsidR="00DB7F7D" w:rsidRPr="00DB7F7D" w:rsidRDefault="00DB7F7D" w:rsidP="00DB7F7D">
      <w:pPr>
        <w:rPr>
          <w:rFonts w:ascii="Times New Roman" w:hAnsi="Times New Roman" w:cs="Times New Roman"/>
        </w:rPr>
      </w:pPr>
    </w:p>
    <w:p w14:paraId="258A5B00" w14:textId="7A1CF813" w:rsidR="00DB7F7D" w:rsidRPr="00DB7F7D" w:rsidRDefault="00DB7F7D" w:rsidP="00DB7F7D">
      <w:pPr>
        <w:rPr>
          <w:rFonts w:ascii="Times New Roman" w:hAnsi="Times New Roman" w:cs="Times New Roman"/>
        </w:rPr>
      </w:pPr>
      <w:r w:rsidRPr="00DB7F7D">
        <w:rPr>
          <w:rFonts w:ascii="Times New Roman" w:hAnsi="Times New Roman" w:cs="Times New Roman"/>
        </w:rPr>
        <w:t xml:space="preserve">Over the course of its history, the well-known coffee franchise Starbucks has experienced </w:t>
      </w:r>
      <w:r w:rsidR="00B964E1" w:rsidRPr="00DB7F7D">
        <w:rPr>
          <w:rFonts w:ascii="Times New Roman" w:hAnsi="Times New Roman" w:cs="Times New Roman"/>
        </w:rPr>
        <w:t>several</w:t>
      </w:r>
      <w:r w:rsidRPr="00DB7F7D">
        <w:rPr>
          <w:rFonts w:ascii="Times New Roman" w:hAnsi="Times New Roman" w:cs="Times New Roman"/>
        </w:rPr>
        <w:t xml:space="preserve"> noteworthy modifications. One of these transformative projects that the organisation has carried out or is still conducting will be critically examined in this report. This analysis's main goal is to assess Starbucks' tactics for managing change and comprehend how they have affected the organization's stability and general performance. We will utilise pertinent change management theories and models to provide a thorough evaluation and get insightful knowledge of Starbucks' change management strategy.</w:t>
      </w:r>
    </w:p>
    <w:p w14:paraId="47D1D415" w14:textId="77777777" w:rsidR="00DB7F7D" w:rsidRPr="00DB7F7D" w:rsidRDefault="00DB7F7D" w:rsidP="00DB7F7D">
      <w:pPr>
        <w:rPr>
          <w:rFonts w:ascii="Times New Roman" w:hAnsi="Times New Roman" w:cs="Times New Roman"/>
        </w:rPr>
      </w:pPr>
    </w:p>
    <w:p w14:paraId="57C21599" w14:textId="77777777" w:rsidR="00DB7F7D" w:rsidRPr="00DB7F7D" w:rsidRDefault="00DB7F7D" w:rsidP="00DB7F7D">
      <w:pPr>
        <w:rPr>
          <w:rFonts w:ascii="Times New Roman" w:hAnsi="Times New Roman" w:cs="Times New Roman"/>
        </w:rPr>
      </w:pPr>
    </w:p>
    <w:p w14:paraId="4BC384F8"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Starbucks, which has more than 30,000 locations spread over 80 countries, has continued to hold the top spot in the coffee market. Understanding a company's change management procedures is essential for gauging how well it will continue to perform given that it constantly adjusts to changing market conditions and client preferences.</w:t>
      </w:r>
    </w:p>
    <w:p w14:paraId="26D0F7A3" w14:textId="77777777" w:rsidR="00DB7F7D" w:rsidRPr="00DB7F7D" w:rsidRDefault="00DB7F7D" w:rsidP="00DB7F7D">
      <w:pPr>
        <w:rPr>
          <w:rFonts w:ascii="Times New Roman" w:hAnsi="Times New Roman" w:cs="Times New Roman"/>
        </w:rPr>
      </w:pPr>
    </w:p>
    <w:p w14:paraId="39B8DE04"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In this paper, we will examine the reasons behind the selected change endeavour and the motivations behind Starbucks' transformational journey. We will also look at the implementation phase, including the techniques used, stakeholder participation, and difficulties encountered during the transformation process.</w:t>
      </w:r>
    </w:p>
    <w:p w14:paraId="042A02F8" w14:textId="77777777" w:rsidR="00DB7F7D" w:rsidRPr="00DB7F7D" w:rsidRDefault="00DB7F7D" w:rsidP="00DB7F7D">
      <w:pPr>
        <w:rPr>
          <w:rFonts w:ascii="Times New Roman" w:hAnsi="Times New Roman" w:cs="Times New Roman"/>
        </w:rPr>
      </w:pPr>
    </w:p>
    <w:p w14:paraId="5AC08A75" w14:textId="323A1ABB" w:rsidR="00DB7F7D" w:rsidRPr="00DB7F7D" w:rsidRDefault="00DB7F7D" w:rsidP="00DB7F7D">
      <w:pPr>
        <w:rPr>
          <w:rFonts w:ascii="Times New Roman" w:hAnsi="Times New Roman" w:cs="Times New Roman"/>
        </w:rPr>
      </w:pPr>
      <w:r w:rsidRPr="00DB7F7D">
        <w:rPr>
          <w:rFonts w:ascii="Times New Roman" w:hAnsi="Times New Roman" w:cs="Times New Roman"/>
        </w:rPr>
        <w:t>Starbucks' organisational stability and performance will be closely examined to determine the impact of the change, with a focus on both any favourable impacts and any possible negative ones being highlighted. By doing this, we want to pinpoint the areas in which Starbucks succeeded at managing the transition as well as those where it might have done better, giving us useful information for next change projects.</w:t>
      </w:r>
      <w:r w:rsidR="00B964E1" w:rsidRPr="00B964E1">
        <w:rPr>
          <w:rFonts w:ascii="Times New Roman" w:hAnsi="Times New Roman" w:cs="Times New Roman"/>
        </w:rPr>
        <w:t xml:space="preserve"> </w:t>
      </w:r>
      <w:r w:rsidR="00B964E1" w:rsidRPr="00E77C58">
        <w:rPr>
          <w:rFonts w:ascii="Times New Roman" w:hAnsi="Times New Roman" w:cs="Times New Roman"/>
        </w:rPr>
        <w:t>(Cárdenas Escorcia et al., 2018)</w:t>
      </w:r>
    </w:p>
    <w:p w14:paraId="278C8458" w14:textId="77777777" w:rsidR="00DB7F7D" w:rsidRPr="00DB7F7D" w:rsidRDefault="00DB7F7D" w:rsidP="00DB7F7D">
      <w:pPr>
        <w:rPr>
          <w:rFonts w:ascii="Times New Roman" w:hAnsi="Times New Roman" w:cs="Times New Roman"/>
        </w:rPr>
      </w:pPr>
    </w:p>
    <w:p w14:paraId="54BDF5A4"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We will use well-known change management theories and models, including Lewin's Change Management Model, Kotter's 8-Step Change Model, or the ADKAR Model, to inform our study. These frameworks will offer a systematic lens through which to assess Starbucks' change management strategy and its adherence to best practises in the sector.</w:t>
      </w:r>
    </w:p>
    <w:p w14:paraId="16856DF8" w14:textId="77777777" w:rsidR="00DB7F7D" w:rsidRPr="00DB7F7D" w:rsidRDefault="00DB7F7D" w:rsidP="00DB7F7D">
      <w:pPr>
        <w:rPr>
          <w:rFonts w:ascii="Times New Roman" w:hAnsi="Times New Roman" w:cs="Times New Roman"/>
        </w:rPr>
      </w:pPr>
    </w:p>
    <w:p w14:paraId="17D89152"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It is important to keep in mind as we go through this report that the data used to support the content will be correct and current. To ensure the validity of our conclusions, we will only utilise credible and trustworthy sources for this study.</w:t>
      </w:r>
    </w:p>
    <w:p w14:paraId="6A4BC28A" w14:textId="77777777" w:rsidR="00DB7F7D" w:rsidRPr="00DB7F7D" w:rsidRDefault="00DB7F7D" w:rsidP="00DB7F7D">
      <w:pPr>
        <w:rPr>
          <w:rFonts w:ascii="Times New Roman" w:hAnsi="Times New Roman" w:cs="Times New Roman"/>
        </w:rPr>
      </w:pPr>
    </w:p>
    <w:p w14:paraId="77731A78" w14:textId="44CB422E" w:rsidR="00DB7F7D" w:rsidRPr="00DB7F7D" w:rsidRDefault="00DB7F7D" w:rsidP="00DB7F7D">
      <w:pPr>
        <w:rPr>
          <w:rFonts w:ascii="Times New Roman" w:hAnsi="Times New Roman" w:cs="Times New Roman"/>
        </w:rPr>
      </w:pPr>
      <w:r w:rsidRPr="00DB7F7D">
        <w:rPr>
          <w:rFonts w:ascii="Times New Roman" w:hAnsi="Times New Roman" w:cs="Times New Roman"/>
        </w:rPr>
        <w:t>By the report's conclusion, we hope to have provided a thorough and analytical analysis of Starbucks' change management tactics, offering both the firm and the larger business community useful takeaways. We intend to learn more about Starbucks' flexibility and resilience in a business environment that is always changing through this investigation.</w:t>
      </w:r>
      <w:r w:rsidR="00E77C58" w:rsidRPr="00E77C58">
        <w:t xml:space="preserve"> </w:t>
      </w:r>
    </w:p>
    <w:p w14:paraId="15CB74D8" w14:textId="77777777" w:rsidR="00DB7F7D" w:rsidRPr="00DB7F7D" w:rsidRDefault="00DB7F7D" w:rsidP="00DB7F7D">
      <w:pPr>
        <w:rPr>
          <w:rFonts w:ascii="Times New Roman" w:hAnsi="Times New Roman" w:cs="Times New Roman"/>
        </w:rPr>
      </w:pPr>
    </w:p>
    <w:p w14:paraId="394E30B3" w14:textId="77777777" w:rsidR="00DB7F7D" w:rsidRPr="00DB7F7D" w:rsidRDefault="00DB7F7D" w:rsidP="00DB7F7D">
      <w:pPr>
        <w:rPr>
          <w:rFonts w:ascii="Times New Roman" w:hAnsi="Times New Roman" w:cs="Times New Roman"/>
          <w:b/>
          <w:bCs/>
          <w:sz w:val="30"/>
          <w:szCs w:val="30"/>
          <w:u w:val="single"/>
        </w:rPr>
      </w:pPr>
    </w:p>
    <w:p w14:paraId="07AF1FA4" w14:textId="77777777" w:rsidR="00DB7F7D" w:rsidRPr="00DB7F7D" w:rsidRDefault="00DB7F7D" w:rsidP="00DB7F7D">
      <w:pPr>
        <w:rPr>
          <w:rFonts w:ascii="Times New Roman" w:hAnsi="Times New Roman" w:cs="Times New Roman"/>
          <w:b/>
          <w:bCs/>
          <w:sz w:val="30"/>
          <w:szCs w:val="30"/>
          <w:u w:val="single"/>
        </w:rPr>
      </w:pPr>
      <w:r w:rsidRPr="00DB7F7D">
        <w:rPr>
          <w:rFonts w:ascii="Times New Roman" w:hAnsi="Times New Roman" w:cs="Times New Roman"/>
          <w:b/>
          <w:bCs/>
          <w:sz w:val="30"/>
          <w:szCs w:val="30"/>
          <w:u w:val="single"/>
        </w:rPr>
        <w:t>Reasons for the Change:</w:t>
      </w:r>
    </w:p>
    <w:p w14:paraId="645D9D89" w14:textId="77777777" w:rsidR="00DB7F7D" w:rsidRPr="00DB7F7D" w:rsidRDefault="00DB7F7D" w:rsidP="00DB7F7D">
      <w:pPr>
        <w:rPr>
          <w:rFonts w:ascii="Times New Roman" w:hAnsi="Times New Roman" w:cs="Times New Roman"/>
        </w:rPr>
      </w:pPr>
    </w:p>
    <w:p w14:paraId="76716B21" w14:textId="4CEB3BDD" w:rsidR="00DB7F7D" w:rsidRPr="00DB7F7D" w:rsidRDefault="00DB7F7D" w:rsidP="00DB7F7D">
      <w:pPr>
        <w:rPr>
          <w:rFonts w:ascii="Times New Roman" w:hAnsi="Times New Roman" w:cs="Times New Roman"/>
        </w:rPr>
      </w:pPr>
      <w:r w:rsidRPr="00DB7F7D">
        <w:rPr>
          <w:rFonts w:ascii="Times New Roman" w:hAnsi="Times New Roman" w:cs="Times New Roman"/>
        </w:rPr>
        <w:t xml:space="preserve">The evolving consumer patterns and heightened competition in the coffee business were major factors in Starbucks' decision to implement the selected change project. Consumer tastes for coffee have changed over time, with an increasing focus on sustainability, healthy </w:t>
      </w:r>
      <w:r w:rsidRPr="00DB7F7D">
        <w:rPr>
          <w:rFonts w:ascii="Times New Roman" w:hAnsi="Times New Roman" w:cs="Times New Roman"/>
        </w:rPr>
        <w:lastRenderedPageBreak/>
        <w:t xml:space="preserve">options, and individualised experiences. Starbucks </w:t>
      </w:r>
      <w:r w:rsidR="00B964E1" w:rsidRPr="00DB7F7D">
        <w:rPr>
          <w:rFonts w:ascii="Times New Roman" w:hAnsi="Times New Roman" w:cs="Times New Roman"/>
        </w:rPr>
        <w:t>must</w:t>
      </w:r>
      <w:r w:rsidRPr="00DB7F7D">
        <w:rPr>
          <w:rFonts w:ascii="Times New Roman" w:hAnsi="Times New Roman" w:cs="Times New Roman"/>
        </w:rPr>
        <w:t xml:space="preserve"> review its product offerings and business strategy in order to stay relevant and competitive </w:t>
      </w:r>
      <w:r w:rsidR="00B964E1" w:rsidRPr="00DB7F7D">
        <w:rPr>
          <w:rFonts w:ascii="Times New Roman" w:hAnsi="Times New Roman" w:cs="Times New Roman"/>
        </w:rPr>
        <w:t>considering</w:t>
      </w:r>
      <w:r w:rsidRPr="00DB7F7D">
        <w:rPr>
          <w:rFonts w:ascii="Times New Roman" w:hAnsi="Times New Roman" w:cs="Times New Roman"/>
        </w:rPr>
        <w:t xml:space="preserve"> this shift in customer behaviour.</w:t>
      </w:r>
    </w:p>
    <w:p w14:paraId="7827D36F" w14:textId="77777777" w:rsidR="00DB7F7D" w:rsidRPr="00DB7F7D" w:rsidRDefault="00DB7F7D" w:rsidP="00DB7F7D">
      <w:pPr>
        <w:rPr>
          <w:rFonts w:ascii="Times New Roman" w:hAnsi="Times New Roman" w:cs="Times New Roman"/>
        </w:rPr>
      </w:pPr>
    </w:p>
    <w:p w14:paraId="2AE752AB" w14:textId="3556C850" w:rsidR="00DB7F7D" w:rsidRPr="00DB7F7D" w:rsidRDefault="00DB7F7D" w:rsidP="00DB7F7D">
      <w:pPr>
        <w:rPr>
          <w:rFonts w:ascii="Times New Roman" w:hAnsi="Times New Roman" w:cs="Times New Roman"/>
        </w:rPr>
      </w:pPr>
      <w:r w:rsidRPr="00DB7F7D">
        <w:rPr>
          <w:rFonts w:ascii="Times New Roman" w:hAnsi="Times New Roman" w:cs="Times New Roman"/>
        </w:rPr>
        <w:t>Starbucks had to extend its selection of beverages to satisfy a wide range of dietary choices as well as add new menu items, such as plant-based substitutes, to meet the changing expectations of its patrons. Additionally, the emergence of specialty coffee shops and neighbourhood cafés increased competition and threatened Starbucks' market dominance. The business understood that it needed to innovate and set itself apart from its rivals if it wanted to maintain its position as the market leader.</w:t>
      </w:r>
      <w:r w:rsidR="00B964E1" w:rsidRPr="00B964E1">
        <w:t xml:space="preserve"> </w:t>
      </w:r>
      <w:r w:rsidR="00B964E1" w:rsidRPr="00B964E1">
        <w:rPr>
          <w:rFonts w:ascii="Times New Roman" w:hAnsi="Times New Roman" w:cs="Times New Roman"/>
        </w:rPr>
        <w:t>(Li, 2018)</w:t>
      </w:r>
    </w:p>
    <w:p w14:paraId="075B4204" w14:textId="77777777" w:rsidR="00DB7F7D" w:rsidRPr="00DB7F7D" w:rsidRDefault="00DB7F7D" w:rsidP="00DB7F7D">
      <w:pPr>
        <w:rPr>
          <w:rFonts w:ascii="Times New Roman" w:hAnsi="Times New Roman" w:cs="Times New Roman"/>
        </w:rPr>
      </w:pPr>
    </w:p>
    <w:p w14:paraId="53004967"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To continue its development trajectory, Starbucks set high organisational goals and performance standards internally. The leadership of the organisation saw the importance of accepting change in accomplishing these objectives and maintaining long-term success. To increase efficiency and profitability, they understood that it was necessary to optimise resource allocation, improve client experiences, and streamline operational procedures.</w:t>
      </w:r>
    </w:p>
    <w:p w14:paraId="4D0CC5DD" w14:textId="77777777" w:rsidR="00DB7F7D" w:rsidRPr="00DB7F7D" w:rsidRDefault="00DB7F7D" w:rsidP="00DB7F7D">
      <w:pPr>
        <w:rPr>
          <w:rFonts w:ascii="Times New Roman" w:hAnsi="Times New Roman" w:cs="Times New Roman"/>
        </w:rPr>
      </w:pPr>
    </w:p>
    <w:p w14:paraId="7E0F9A21"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Starbucks was also motivated by a dedication to social responsibility and environmental sustainability. The corporation tried to adopt adjustments that were in line with sustainable practises since it was aware that customers were becoming more concerned about how businesses affected the environment. Starbucks' commitment to ethical business practises was evident in its initiatives to cut waste, invest in renewable energy, and ethically source its coffee beans.</w:t>
      </w:r>
    </w:p>
    <w:p w14:paraId="3798E4F1" w14:textId="77777777" w:rsidR="00DB7F7D" w:rsidRPr="00DB7F7D" w:rsidRDefault="00DB7F7D" w:rsidP="00DB7F7D">
      <w:pPr>
        <w:rPr>
          <w:rFonts w:ascii="Times New Roman" w:hAnsi="Times New Roman" w:cs="Times New Roman"/>
        </w:rPr>
      </w:pPr>
    </w:p>
    <w:p w14:paraId="7F93BC40"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Additionally, Starbucks saw how technology improvements may improve its business practises and client interactions. The business was able to create personalised client experiences, increase order efficiency, and increase customer loyalty through loyalty programmes and mobile applications by embracing digitalization and implementing innovative technology.</w:t>
      </w:r>
    </w:p>
    <w:p w14:paraId="61A9E71F" w14:textId="77777777" w:rsidR="00DB7F7D" w:rsidRPr="00DB7F7D" w:rsidRDefault="00DB7F7D" w:rsidP="00DB7F7D">
      <w:pPr>
        <w:rPr>
          <w:rFonts w:ascii="Times New Roman" w:hAnsi="Times New Roman" w:cs="Times New Roman"/>
        </w:rPr>
      </w:pPr>
    </w:p>
    <w:p w14:paraId="4E14847A" w14:textId="65549390" w:rsidR="00DB7F7D" w:rsidRPr="00DB7F7D" w:rsidRDefault="00DB7F7D" w:rsidP="00DB7F7D">
      <w:pPr>
        <w:rPr>
          <w:rFonts w:ascii="Times New Roman" w:hAnsi="Times New Roman" w:cs="Times New Roman"/>
        </w:rPr>
      </w:pPr>
      <w:r w:rsidRPr="00DB7F7D">
        <w:rPr>
          <w:rFonts w:ascii="Times New Roman" w:hAnsi="Times New Roman" w:cs="Times New Roman"/>
        </w:rPr>
        <w:t xml:space="preserve">Starbucks was forced to change due to the interaction between internal strategic goals and external market factors. Understanding the justification for the change project Starbucks picked would allow it to strategically match its initiatives with client expectations, market trends, and organisational objectives. With such a thorough approach to change management, the business would be well-positioned for long-term profitability and adaptability in the </w:t>
      </w:r>
      <w:r w:rsidR="00B964E1" w:rsidRPr="00DB7F7D">
        <w:rPr>
          <w:rFonts w:ascii="Times New Roman" w:hAnsi="Times New Roman" w:cs="Times New Roman"/>
        </w:rPr>
        <w:t>ever-evolving</w:t>
      </w:r>
      <w:r w:rsidRPr="00DB7F7D">
        <w:rPr>
          <w:rFonts w:ascii="Times New Roman" w:hAnsi="Times New Roman" w:cs="Times New Roman"/>
        </w:rPr>
        <w:t xml:space="preserve"> coffee sector.</w:t>
      </w:r>
      <w:r w:rsidR="00B964E1" w:rsidRPr="00B964E1">
        <w:t xml:space="preserve"> </w:t>
      </w:r>
      <w:r w:rsidR="00B964E1" w:rsidRPr="00B964E1">
        <w:rPr>
          <w:rFonts w:ascii="Times New Roman" w:hAnsi="Times New Roman" w:cs="Times New Roman"/>
        </w:rPr>
        <w:t>(Logan, 2016)</w:t>
      </w:r>
    </w:p>
    <w:p w14:paraId="042B0B99" w14:textId="77777777" w:rsidR="00DB7F7D" w:rsidRPr="00DB7F7D" w:rsidRDefault="00DB7F7D" w:rsidP="00DB7F7D">
      <w:pPr>
        <w:rPr>
          <w:rFonts w:ascii="Times New Roman" w:hAnsi="Times New Roman" w:cs="Times New Roman"/>
        </w:rPr>
      </w:pPr>
    </w:p>
    <w:p w14:paraId="0268A6CE" w14:textId="77777777" w:rsidR="00DB7F7D" w:rsidRPr="00DB7F7D" w:rsidRDefault="00DB7F7D" w:rsidP="00DB7F7D">
      <w:pPr>
        <w:rPr>
          <w:rFonts w:ascii="Times New Roman" w:hAnsi="Times New Roman" w:cs="Times New Roman"/>
        </w:rPr>
      </w:pPr>
    </w:p>
    <w:p w14:paraId="03D3E57C" w14:textId="77777777" w:rsidR="00DB7F7D" w:rsidRPr="00DB7F7D" w:rsidRDefault="00DB7F7D" w:rsidP="00DB7F7D">
      <w:pPr>
        <w:rPr>
          <w:rFonts w:ascii="Times New Roman" w:hAnsi="Times New Roman" w:cs="Times New Roman"/>
          <w:sz w:val="30"/>
          <w:szCs w:val="30"/>
          <w:u w:val="single"/>
        </w:rPr>
      </w:pPr>
      <w:r w:rsidRPr="00DB7F7D">
        <w:rPr>
          <w:rFonts w:ascii="Times New Roman" w:hAnsi="Times New Roman" w:cs="Times New Roman"/>
          <w:b/>
          <w:bCs/>
          <w:sz w:val="30"/>
          <w:szCs w:val="30"/>
          <w:u w:val="single"/>
        </w:rPr>
        <w:t>Process of Implementation</w:t>
      </w:r>
      <w:r w:rsidRPr="00DB7F7D">
        <w:rPr>
          <w:rFonts w:ascii="Times New Roman" w:hAnsi="Times New Roman" w:cs="Times New Roman"/>
          <w:sz w:val="30"/>
          <w:szCs w:val="30"/>
          <w:u w:val="single"/>
        </w:rPr>
        <w:t>:</w:t>
      </w:r>
    </w:p>
    <w:p w14:paraId="731785CF" w14:textId="77777777" w:rsidR="00DB7F7D" w:rsidRPr="00DB7F7D" w:rsidRDefault="00DB7F7D" w:rsidP="00DB7F7D">
      <w:pPr>
        <w:rPr>
          <w:rFonts w:ascii="Times New Roman" w:hAnsi="Times New Roman" w:cs="Times New Roman"/>
        </w:rPr>
      </w:pPr>
    </w:p>
    <w:p w14:paraId="68755D22"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At Starbucks, the process of implementing the identified change effort involves a well-organized and planned strategy. The change management team understood how crucial it was to include stakeholders at all organisational levels in order to guarantee a successful transition and adoption of the changes.</w:t>
      </w:r>
    </w:p>
    <w:p w14:paraId="7982D783" w14:textId="77777777" w:rsidR="00DB7F7D" w:rsidRPr="00DB7F7D" w:rsidRDefault="00DB7F7D" w:rsidP="00DB7F7D">
      <w:pPr>
        <w:rPr>
          <w:rFonts w:ascii="Times New Roman" w:hAnsi="Times New Roman" w:cs="Times New Roman"/>
        </w:rPr>
      </w:pPr>
    </w:p>
    <w:p w14:paraId="2B92A797"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Starbucks used a blend of top-down and bottom-up change management methodologies as one of its main tactics. The company's leadership at the highest level offered a clear vision and direction for the shift, highlighting the need of coordinating with changing consumer trends and organisational objectives. This top-down strategy helped establish the tone for the transformation and gave every employee a feeling of dedication and urgency.</w:t>
      </w:r>
    </w:p>
    <w:p w14:paraId="34340E05" w14:textId="77777777" w:rsidR="00DB7F7D" w:rsidRPr="00DB7F7D" w:rsidRDefault="00DB7F7D" w:rsidP="00DB7F7D">
      <w:pPr>
        <w:rPr>
          <w:rFonts w:ascii="Times New Roman" w:hAnsi="Times New Roman" w:cs="Times New Roman"/>
        </w:rPr>
      </w:pPr>
    </w:p>
    <w:p w14:paraId="4C0A9834" w14:textId="039FE1C7" w:rsidR="00DB7F7D" w:rsidRPr="00DB7F7D" w:rsidRDefault="00DB7F7D" w:rsidP="00DB7F7D">
      <w:pPr>
        <w:rPr>
          <w:rFonts w:ascii="Times New Roman" w:hAnsi="Times New Roman" w:cs="Times New Roman"/>
        </w:rPr>
      </w:pPr>
      <w:r w:rsidRPr="00DB7F7D">
        <w:rPr>
          <w:rFonts w:ascii="Times New Roman" w:hAnsi="Times New Roman" w:cs="Times New Roman"/>
        </w:rPr>
        <w:t xml:space="preserve">In addition, Starbucks promoted a bottom-up strategy by welcoming suggestions and criticism from staff members of all ranks. To offer staff members a chance to express their ideas and concerns, frequent communication channels were developed, including focus groups, town hall meetings, and feedback questionnaires. By including staff members in decision-making, Starbucks made sure that their viewpoints were </w:t>
      </w:r>
      <w:r w:rsidR="00B964E1" w:rsidRPr="00DB7F7D">
        <w:rPr>
          <w:rFonts w:ascii="Times New Roman" w:hAnsi="Times New Roman" w:cs="Times New Roman"/>
        </w:rPr>
        <w:t>considered</w:t>
      </w:r>
      <w:r w:rsidRPr="00DB7F7D">
        <w:rPr>
          <w:rFonts w:ascii="Times New Roman" w:hAnsi="Times New Roman" w:cs="Times New Roman"/>
        </w:rPr>
        <w:t xml:space="preserve">, fostering a sense of ownership and empowerment among the </w:t>
      </w:r>
      <w:r w:rsidR="00B964E1" w:rsidRPr="00DB7F7D">
        <w:rPr>
          <w:rFonts w:ascii="Times New Roman" w:hAnsi="Times New Roman" w:cs="Times New Roman"/>
        </w:rPr>
        <w:t>workforces</w:t>
      </w:r>
      <w:r w:rsidRPr="00DB7F7D">
        <w:rPr>
          <w:rFonts w:ascii="Times New Roman" w:hAnsi="Times New Roman" w:cs="Times New Roman"/>
        </w:rPr>
        <w:t>.</w:t>
      </w:r>
      <w:r w:rsidR="00B964E1" w:rsidRPr="00B964E1">
        <w:t xml:space="preserve"> </w:t>
      </w:r>
      <w:r w:rsidR="00B964E1" w:rsidRPr="00B964E1">
        <w:rPr>
          <w:rFonts w:ascii="Times New Roman" w:hAnsi="Times New Roman" w:cs="Times New Roman"/>
        </w:rPr>
        <w:t>(Lewis, Thomas and James, 2015)</w:t>
      </w:r>
    </w:p>
    <w:p w14:paraId="4D7DDA2E" w14:textId="77777777" w:rsidR="00DB7F7D" w:rsidRPr="00DB7F7D" w:rsidRDefault="00DB7F7D" w:rsidP="00DB7F7D">
      <w:pPr>
        <w:rPr>
          <w:rFonts w:ascii="Times New Roman" w:hAnsi="Times New Roman" w:cs="Times New Roman"/>
        </w:rPr>
      </w:pPr>
    </w:p>
    <w:p w14:paraId="70280800"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Transparent information exchange was essential to the implementation procedure. Starbucks placed a high priority on open lines of communication, making sure that staff members were aware of the rationale for the change, the results that might be expected, and the procedures that would be followed in its execution. This open communication reduced doubts and developed a culture of cooperation and trust.</w:t>
      </w:r>
    </w:p>
    <w:p w14:paraId="4AC7DA6A" w14:textId="77777777" w:rsidR="00DB7F7D" w:rsidRPr="00DB7F7D" w:rsidRDefault="00DB7F7D" w:rsidP="00DB7F7D">
      <w:pPr>
        <w:rPr>
          <w:rFonts w:ascii="Times New Roman" w:hAnsi="Times New Roman" w:cs="Times New Roman"/>
        </w:rPr>
      </w:pPr>
    </w:p>
    <w:p w14:paraId="7012FC6E"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A crucial part of the implementation process was addressing employee opposition. Initiatives for change can frequently encounter opposition, particularly when they call for considerable modifications to existing procedures or job positions. Starbucks was aware of this possible issue and took aggressive action to solve it through change management training sessions, programmes, and coaching sessions. Starbucks lessened opposition and promoted a more seamless shift by giving staff members the assistance and tools they needed to adjust.</w:t>
      </w:r>
    </w:p>
    <w:p w14:paraId="236B05B1" w14:textId="77777777" w:rsidR="00DB7F7D" w:rsidRPr="00DB7F7D" w:rsidRDefault="00DB7F7D" w:rsidP="00DB7F7D">
      <w:pPr>
        <w:rPr>
          <w:rFonts w:ascii="Times New Roman" w:hAnsi="Times New Roman" w:cs="Times New Roman"/>
        </w:rPr>
      </w:pPr>
    </w:p>
    <w:p w14:paraId="5BC62959"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Additionally, Starbucks identified and overcame logistical challenges that would have hampered the execution of the modification. This involved careful planning and resource allocation to enable the adjustments at both the organisational and individual shop levels. To make sure that staff members were capable of handling new menu options, technological advancements, and sustainability practises, adequate training and skill development efforts were put in place.</w:t>
      </w:r>
    </w:p>
    <w:p w14:paraId="5C2D1133" w14:textId="77777777" w:rsidR="00DB7F7D" w:rsidRPr="00DB7F7D" w:rsidRDefault="00DB7F7D" w:rsidP="00DB7F7D">
      <w:pPr>
        <w:rPr>
          <w:rFonts w:ascii="Times New Roman" w:hAnsi="Times New Roman" w:cs="Times New Roman"/>
        </w:rPr>
      </w:pPr>
    </w:p>
    <w:p w14:paraId="47F9B183" w14:textId="31F73469" w:rsidR="00DB7F7D" w:rsidRPr="00DB7F7D" w:rsidRDefault="00DB7F7D" w:rsidP="00DB7F7D">
      <w:pPr>
        <w:rPr>
          <w:rFonts w:ascii="Times New Roman" w:hAnsi="Times New Roman" w:cs="Times New Roman"/>
        </w:rPr>
      </w:pPr>
      <w:r w:rsidRPr="00DB7F7D">
        <w:rPr>
          <w:rFonts w:ascii="Times New Roman" w:hAnsi="Times New Roman" w:cs="Times New Roman"/>
        </w:rPr>
        <w:t>Starbucks successfully carried out the change campaign by using a complete strategy that included top-down and bottom-up tactics, open communication, and proactive resistance management. A successful implementation approach that resulted in the achievement of the desired results was aided by the involvement and support of stakeholders in addition to an emphasis on employee engagement. The insights gained from this implementation process' lessons will be extremely helpful for Starbucks and other organisations as they navigate change in fast-paced corporate contexts.</w:t>
      </w:r>
      <w:r w:rsidR="00132BE7" w:rsidRPr="00132BE7">
        <w:t xml:space="preserve"> </w:t>
      </w:r>
      <w:r w:rsidR="00132BE7" w:rsidRPr="00132BE7">
        <w:rPr>
          <w:rFonts w:ascii="Times New Roman" w:hAnsi="Times New Roman" w:cs="Times New Roman"/>
        </w:rPr>
        <w:t>(</w:t>
      </w:r>
      <w:proofErr w:type="spellStart"/>
      <w:r w:rsidR="00132BE7" w:rsidRPr="00132BE7">
        <w:rPr>
          <w:rFonts w:ascii="Times New Roman" w:hAnsi="Times New Roman" w:cs="Times New Roman"/>
        </w:rPr>
        <w:t>Hidayatulloh</w:t>
      </w:r>
      <w:proofErr w:type="spellEnd"/>
      <w:r w:rsidR="00132BE7" w:rsidRPr="00132BE7">
        <w:rPr>
          <w:rFonts w:ascii="Times New Roman" w:hAnsi="Times New Roman" w:cs="Times New Roman"/>
        </w:rPr>
        <w:t>, 2022)</w:t>
      </w:r>
    </w:p>
    <w:p w14:paraId="511BBC37" w14:textId="77777777" w:rsidR="00DB7F7D" w:rsidRPr="00DB7F7D" w:rsidRDefault="00DB7F7D" w:rsidP="00DB7F7D">
      <w:pPr>
        <w:rPr>
          <w:rFonts w:ascii="Times New Roman" w:hAnsi="Times New Roman" w:cs="Times New Roman"/>
        </w:rPr>
      </w:pPr>
    </w:p>
    <w:p w14:paraId="30106AB7" w14:textId="77777777" w:rsidR="00DB7F7D" w:rsidRPr="00DB7F7D" w:rsidRDefault="00DB7F7D" w:rsidP="00DB7F7D">
      <w:pPr>
        <w:rPr>
          <w:rFonts w:ascii="Times New Roman" w:hAnsi="Times New Roman" w:cs="Times New Roman"/>
        </w:rPr>
      </w:pPr>
    </w:p>
    <w:p w14:paraId="00DAB511" w14:textId="77777777" w:rsidR="00DB7F7D" w:rsidRPr="00DB7F7D" w:rsidRDefault="00DB7F7D" w:rsidP="00DB7F7D">
      <w:pPr>
        <w:rPr>
          <w:rFonts w:ascii="Times New Roman" w:hAnsi="Times New Roman" w:cs="Times New Roman"/>
        </w:rPr>
      </w:pPr>
    </w:p>
    <w:p w14:paraId="616104B2" w14:textId="77777777" w:rsidR="00DB7F7D" w:rsidRPr="00DB7F7D" w:rsidRDefault="00DB7F7D" w:rsidP="00DB7F7D">
      <w:pPr>
        <w:rPr>
          <w:rFonts w:ascii="Times New Roman" w:hAnsi="Times New Roman" w:cs="Times New Roman"/>
        </w:rPr>
      </w:pPr>
    </w:p>
    <w:p w14:paraId="61FE115B" w14:textId="77777777" w:rsidR="00DB7F7D" w:rsidRPr="00DB7F7D" w:rsidRDefault="00DB7F7D" w:rsidP="00DB7F7D">
      <w:pPr>
        <w:rPr>
          <w:rFonts w:ascii="Times New Roman" w:hAnsi="Times New Roman" w:cs="Times New Roman"/>
        </w:rPr>
      </w:pPr>
    </w:p>
    <w:p w14:paraId="6AECBC8D" w14:textId="77777777" w:rsidR="00DB7F7D" w:rsidRPr="00DB7F7D" w:rsidRDefault="00DB7F7D" w:rsidP="00DB7F7D">
      <w:pPr>
        <w:rPr>
          <w:rFonts w:ascii="Times New Roman" w:hAnsi="Times New Roman" w:cs="Times New Roman"/>
        </w:rPr>
      </w:pPr>
    </w:p>
    <w:p w14:paraId="170A6E07" w14:textId="77777777" w:rsidR="00DB7F7D" w:rsidRPr="00DB7F7D" w:rsidRDefault="00DB7F7D" w:rsidP="00DB7F7D">
      <w:pPr>
        <w:rPr>
          <w:rFonts w:ascii="Times New Roman" w:hAnsi="Times New Roman" w:cs="Times New Roman"/>
          <w:b/>
          <w:bCs/>
          <w:sz w:val="30"/>
          <w:szCs w:val="30"/>
          <w:u w:val="single"/>
        </w:rPr>
      </w:pPr>
      <w:r w:rsidRPr="00DB7F7D">
        <w:rPr>
          <w:rFonts w:ascii="Times New Roman" w:hAnsi="Times New Roman" w:cs="Times New Roman"/>
          <w:b/>
          <w:bCs/>
          <w:sz w:val="30"/>
          <w:szCs w:val="30"/>
          <w:u w:val="single"/>
        </w:rPr>
        <w:t>Impact on the performance and stability of the organisation:</w:t>
      </w:r>
    </w:p>
    <w:p w14:paraId="062BBF50" w14:textId="77777777" w:rsidR="00DB7F7D" w:rsidRPr="00DB7F7D" w:rsidRDefault="00DB7F7D" w:rsidP="00DB7F7D">
      <w:pPr>
        <w:rPr>
          <w:rFonts w:ascii="Times New Roman" w:hAnsi="Times New Roman" w:cs="Times New Roman"/>
        </w:rPr>
      </w:pPr>
    </w:p>
    <w:p w14:paraId="57571F73"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 xml:space="preserve">The organisational stability and performance of Starbucks were significantly impacted by the reform project. Starbucks' brand reputation was strengthened by adopting sustainable and ethical sourcing methods, which also connected with a growing number of environmentally aware customers. Starbucks increased customer loyalty by matching its business practises to those of its patrons, drawing in a larger and more socially conscious consumer base. The </w:t>
      </w:r>
      <w:r w:rsidRPr="00DB7F7D">
        <w:rPr>
          <w:rFonts w:ascii="Times New Roman" w:hAnsi="Times New Roman" w:cs="Times New Roman"/>
        </w:rPr>
        <w:lastRenderedPageBreak/>
        <w:t>organisation saw an improvement in overall brand equity and a rise in client retention as a result.</w:t>
      </w:r>
    </w:p>
    <w:p w14:paraId="445E723E" w14:textId="77777777" w:rsidR="00DB7F7D" w:rsidRPr="00DB7F7D" w:rsidRDefault="00DB7F7D" w:rsidP="00DB7F7D">
      <w:pPr>
        <w:rPr>
          <w:rFonts w:ascii="Times New Roman" w:hAnsi="Times New Roman" w:cs="Times New Roman"/>
        </w:rPr>
      </w:pPr>
    </w:p>
    <w:p w14:paraId="76518AD6"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Additionally, the use of technology-driven initiatives improved customer convenience and personalised experiences, such as mobile ordering and digital loyalty programmes. Customers were given a smooth and interesting experience, which enhanced customer happiness and increased sales. By improving order processing and inventory management, technological integration into retail operations also boosted operational efficiency. The company's financial performance was significantly impacted by the efficiency gains, which resulted in reduced costs and increased profitability.</w:t>
      </w:r>
    </w:p>
    <w:p w14:paraId="31483D89" w14:textId="77777777" w:rsidR="00DB7F7D" w:rsidRPr="00DB7F7D" w:rsidRDefault="00DB7F7D" w:rsidP="00DB7F7D">
      <w:pPr>
        <w:rPr>
          <w:rFonts w:ascii="Times New Roman" w:hAnsi="Times New Roman" w:cs="Times New Roman"/>
        </w:rPr>
      </w:pPr>
    </w:p>
    <w:p w14:paraId="74A4D1C1" w14:textId="31C82026" w:rsidR="00DB7F7D" w:rsidRDefault="00DB7F7D" w:rsidP="00DB7F7D">
      <w:pPr>
        <w:rPr>
          <w:rFonts w:ascii="Times New Roman" w:hAnsi="Times New Roman" w:cs="Times New Roman"/>
        </w:rPr>
      </w:pPr>
      <w:r w:rsidRPr="00DB7F7D">
        <w:rPr>
          <w:rFonts w:ascii="Times New Roman" w:hAnsi="Times New Roman" w:cs="Times New Roman"/>
        </w:rPr>
        <w:t>The transformation programme also promoted creativity and innovation among Starbucks staff. Employees were given the freedom to develop fresh concepts and solutions that complemented the objectives of the organisation because of the emphasis on sustainability and ethical behaviour. Employee ownership and involvement were promoted by this innovative culture, which led to a more engaged and productive staff.</w:t>
      </w:r>
      <w:r w:rsidR="00132BE7" w:rsidRPr="00132BE7">
        <w:t xml:space="preserve"> </w:t>
      </w:r>
      <w:r w:rsidR="00132BE7" w:rsidRPr="00132BE7">
        <w:rPr>
          <w:rFonts w:ascii="Times New Roman" w:hAnsi="Times New Roman" w:cs="Times New Roman"/>
        </w:rPr>
        <w:t>(</w:t>
      </w:r>
      <w:proofErr w:type="spellStart"/>
      <w:r w:rsidR="00132BE7" w:rsidRPr="00132BE7">
        <w:rPr>
          <w:rFonts w:ascii="Times New Roman" w:hAnsi="Times New Roman" w:cs="Times New Roman"/>
        </w:rPr>
        <w:t>Sumritsakun</w:t>
      </w:r>
      <w:proofErr w:type="spellEnd"/>
      <w:r w:rsidR="00132BE7" w:rsidRPr="00132BE7">
        <w:rPr>
          <w:rFonts w:ascii="Times New Roman" w:hAnsi="Times New Roman" w:cs="Times New Roman"/>
        </w:rPr>
        <w:t>, 2009)</w:t>
      </w:r>
    </w:p>
    <w:p w14:paraId="6359F7BF" w14:textId="77777777" w:rsidR="00132BE7" w:rsidRPr="00DB7F7D" w:rsidRDefault="00132BE7" w:rsidP="00DB7F7D">
      <w:pPr>
        <w:rPr>
          <w:rFonts w:ascii="Times New Roman" w:hAnsi="Times New Roman" w:cs="Times New Roman"/>
        </w:rPr>
      </w:pPr>
    </w:p>
    <w:p w14:paraId="720FD32B"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Despite these favourable results, Starbucks had several difficulties while implementing the adjustment. Initially, throughout the transition phase, employee opposition had a negative impact on productivity and customer service, particularly among long-term staff used to established practises. The proactive response from the change management team was to offer more assistance and training to assist staff in adjusting to the new practises. This lessened the adverse effects and made the change less abrupt.</w:t>
      </w:r>
    </w:p>
    <w:p w14:paraId="642514C7" w14:textId="77777777" w:rsidR="00DB7F7D" w:rsidRPr="00DB7F7D" w:rsidRDefault="00DB7F7D" w:rsidP="00DB7F7D">
      <w:pPr>
        <w:rPr>
          <w:rFonts w:ascii="Times New Roman" w:hAnsi="Times New Roman" w:cs="Times New Roman"/>
        </w:rPr>
      </w:pPr>
    </w:p>
    <w:p w14:paraId="7D9AEF61"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Additionally, applying sustainable practises presented practical difficulties, particularly in areas with limited access to resources from ethical sources. Starbucks responded to this by working with regional vendors and funding community-based sourcing projects, which helped it match its principles with regional cultures and tastes.</w:t>
      </w:r>
    </w:p>
    <w:p w14:paraId="3BDE5B51" w14:textId="77777777" w:rsidR="00DB7F7D" w:rsidRPr="00DB7F7D" w:rsidRDefault="00DB7F7D" w:rsidP="00DB7F7D">
      <w:pPr>
        <w:rPr>
          <w:rFonts w:ascii="Times New Roman" w:hAnsi="Times New Roman" w:cs="Times New Roman"/>
        </w:rPr>
      </w:pPr>
    </w:p>
    <w:p w14:paraId="5C620EA9"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Finally, organisational stability and performance were mostly impacted favourably by Starbucks' reform project. The company's brand reputation was bolstered, customer happiness increased, and financial success was driven by the adoption of sustainable practises and technical advancements. Operations were more productive and efficient as a result of employee involvement and a culture of innovation.</w:t>
      </w:r>
    </w:p>
    <w:p w14:paraId="38D95A3D" w14:textId="77777777" w:rsidR="00DB7F7D" w:rsidRPr="00DB7F7D" w:rsidRDefault="00DB7F7D" w:rsidP="00DB7F7D">
      <w:pPr>
        <w:rPr>
          <w:rFonts w:ascii="Times New Roman" w:hAnsi="Times New Roman" w:cs="Times New Roman"/>
        </w:rPr>
      </w:pPr>
    </w:p>
    <w:p w14:paraId="05679EC5"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While there were some difficulties during the transformation process, such as employee opposition and logistical obstacles, Starbucks was able to resolve them by using pro-active change management techniques. By admitting and growing from these difficulties, Starbucks may improve its change management procedures and keep effectively adjusting to changing market circumstances.</w:t>
      </w:r>
    </w:p>
    <w:p w14:paraId="73429F6A" w14:textId="77777777" w:rsidR="00DB7F7D" w:rsidRPr="00DB7F7D" w:rsidRDefault="00DB7F7D" w:rsidP="00DB7F7D">
      <w:pPr>
        <w:rPr>
          <w:rFonts w:ascii="Times New Roman" w:hAnsi="Times New Roman" w:cs="Times New Roman"/>
        </w:rPr>
      </w:pPr>
    </w:p>
    <w:p w14:paraId="5DEA9A05" w14:textId="44F40BD3" w:rsidR="00DB7F7D" w:rsidRPr="00DB7F7D" w:rsidRDefault="00DB7F7D" w:rsidP="00DB7F7D">
      <w:pPr>
        <w:rPr>
          <w:rFonts w:ascii="Times New Roman" w:hAnsi="Times New Roman" w:cs="Times New Roman"/>
        </w:rPr>
      </w:pPr>
      <w:r w:rsidRPr="00DB7F7D">
        <w:rPr>
          <w:rFonts w:ascii="Times New Roman" w:hAnsi="Times New Roman" w:cs="Times New Roman"/>
        </w:rPr>
        <w:t xml:space="preserve">In the highly competitive coffee business, Starbucks was positioned as a resilient and forward-thinking company overall as a result of the transformation project. Starbucks is well-positioned to maintain its market leadership and provide amazing experiences to consumers throughout the world </w:t>
      </w:r>
      <w:r w:rsidR="00B964E1" w:rsidRPr="00DB7F7D">
        <w:rPr>
          <w:rFonts w:ascii="Times New Roman" w:hAnsi="Times New Roman" w:cs="Times New Roman"/>
        </w:rPr>
        <w:t>if</w:t>
      </w:r>
      <w:r w:rsidRPr="00DB7F7D">
        <w:rPr>
          <w:rFonts w:ascii="Times New Roman" w:hAnsi="Times New Roman" w:cs="Times New Roman"/>
        </w:rPr>
        <w:t xml:space="preserve"> it continues to put a strong emphasis on sustainability, customer-centricity, and innovation.</w:t>
      </w:r>
      <w:r w:rsidR="00132BE7" w:rsidRPr="00132BE7">
        <w:t xml:space="preserve"> </w:t>
      </w:r>
      <w:r w:rsidR="00132BE7" w:rsidRPr="00132BE7">
        <w:rPr>
          <w:rFonts w:ascii="Times New Roman" w:hAnsi="Times New Roman" w:cs="Times New Roman"/>
        </w:rPr>
        <w:t>(</w:t>
      </w:r>
      <w:proofErr w:type="spellStart"/>
      <w:r w:rsidR="00132BE7" w:rsidRPr="00132BE7">
        <w:rPr>
          <w:rFonts w:ascii="Times New Roman" w:hAnsi="Times New Roman" w:cs="Times New Roman"/>
        </w:rPr>
        <w:t>Azriuddin</w:t>
      </w:r>
      <w:proofErr w:type="spellEnd"/>
      <w:r w:rsidR="00132BE7" w:rsidRPr="00132BE7">
        <w:rPr>
          <w:rFonts w:ascii="Times New Roman" w:hAnsi="Times New Roman" w:cs="Times New Roman"/>
        </w:rPr>
        <w:t xml:space="preserve"> et al., 2020)</w:t>
      </w:r>
    </w:p>
    <w:p w14:paraId="0C239D0B" w14:textId="77777777" w:rsidR="00DB7F7D" w:rsidRPr="00DB7F7D" w:rsidRDefault="00DB7F7D" w:rsidP="00DB7F7D">
      <w:pPr>
        <w:rPr>
          <w:rFonts w:ascii="Times New Roman" w:hAnsi="Times New Roman" w:cs="Times New Roman"/>
        </w:rPr>
      </w:pPr>
    </w:p>
    <w:p w14:paraId="4D4C5FB3" w14:textId="77777777" w:rsidR="00DB7F7D" w:rsidRPr="00DB7F7D" w:rsidRDefault="00DB7F7D" w:rsidP="00DB7F7D">
      <w:pPr>
        <w:rPr>
          <w:rFonts w:ascii="Times New Roman" w:hAnsi="Times New Roman" w:cs="Times New Roman"/>
        </w:rPr>
      </w:pPr>
    </w:p>
    <w:p w14:paraId="0600326B" w14:textId="77777777" w:rsidR="00DB7F7D" w:rsidRPr="00DB7F7D" w:rsidRDefault="00DB7F7D" w:rsidP="00DB7F7D">
      <w:pPr>
        <w:rPr>
          <w:rFonts w:ascii="Times New Roman" w:hAnsi="Times New Roman" w:cs="Times New Roman"/>
        </w:rPr>
      </w:pPr>
    </w:p>
    <w:p w14:paraId="509AE4EC" w14:textId="77777777" w:rsidR="00DB7F7D" w:rsidRPr="00DB7F7D" w:rsidRDefault="00DB7F7D" w:rsidP="00DB7F7D">
      <w:pPr>
        <w:rPr>
          <w:rFonts w:ascii="Times New Roman" w:hAnsi="Times New Roman" w:cs="Times New Roman"/>
          <w:b/>
          <w:bCs/>
          <w:sz w:val="30"/>
          <w:szCs w:val="30"/>
          <w:u w:val="single"/>
        </w:rPr>
      </w:pPr>
      <w:r w:rsidRPr="00DB7F7D">
        <w:rPr>
          <w:rFonts w:ascii="Times New Roman" w:hAnsi="Times New Roman" w:cs="Times New Roman"/>
          <w:b/>
          <w:bCs/>
          <w:sz w:val="30"/>
          <w:szCs w:val="30"/>
          <w:u w:val="single"/>
        </w:rPr>
        <w:t>Starbucks' change management strategy has certain advantages.</w:t>
      </w:r>
    </w:p>
    <w:p w14:paraId="614D1876" w14:textId="77777777" w:rsidR="00DB7F7D" w:rsidRPr="00DB7F7D" w:rsidRDefault="00DB7F7D" w:rsidP="00DB7F7D">
      <w:pPr>
        <w:rPr>
          <w:rFonts w:ascii="Times New Roman" w:hAnsi="Times New Roman" w:cs="Times New Roman"/>
        </w:rPr>
      </w:pPr>
    </w:p>
    <w:p w14:paraId="65B041D4" w14:textId="77777777" w:rsidR="00DB7F7D" w:rsidRPr="00DB7F7D" w:rsidRDefault="00DB7F7D" w:rsidP="00DB7F7D">
      <w:pPr>
        <w:rPr>
          <w:rFonts w:ascii="Times New Roman" w:hAnsi="Times New Roman" w:cs="Times New Roman"/>
        </w:rPr>
      </w:pPr>
    </w:p>
    <w:p w14:paraId="35DA4F7D" w14:textId="77777777" w:rsidR="00DB7F7D" w:rsidRPr="00DB7F7D" w:rsidRDefault="00DB7F7D" w:rsidP="00DB7F7D">
      <w:pPr>
        <w:rPr>
          <w:rFonts w:ascii="Times New Roman" w:hAnsi="Times New Roman" w:cs="Times New Roman"/>
        </w:rPr>
      </w:pPr>
    </w:p>
    <w:p w14:paraId="1328305A" w14:textId="77777777" w:rsidR="00DB7F7D" w:rsidRPr="00DB7F7D" w:rsidRDefault="00DB7F7D" w:rsidP="00DB7F7D">
      <w:pPr>
        <w:rPr>
          <w:rFonts w:ascii="Times New Roman" w:hAnsi="Times New Roman" w:cs="Times New Roman"/>
        </w:rPr>
      </w:pPr>
    </w:p>
    <w:p w14:paraId="07D39A2E"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1. Strong Leadership and Vision: Starbucks had strong leadership and a vision that was in line with sustainability and customer-centricity for the transformation project. The effective leadership team set a good example for the organisation by providing guidance and assistance throughout the procedure.</w:t>
      </w:r>
    </w:p>
    <w:p w14:paraId="5BCE9400" w14:textId="77777777" w:rsidR="00DB7F7D" w:rsidRPr="00DB7F7D" w:rsidRDefault="00DB7F7D" w:rsidP="00DB7F7D">
      <w:pPr>
        <w:rPr>
          <w:rFonts w:ascii="Times New Roman" w:hAnsi="Times New Roman" w:cs="Times New Roman"/>
        </w:rPr>
      </w:pPr>
    </w:p>
    <w:p w14:paraId="1F10B42C"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2. Engagement of Stakeholders: The business encouraged open dialogue and input among all stakeholders. Employee ownership and commitment were developed by this inclusive strategy, which increased buy-in and facilitated simpler implementation.</w:t>
      </w:r>
    </w:p>
    <w:p w14:paraId="5EDCAC3D" w14:textId="77777777" w:rsidR="00DB7F7D" w:rsidRPr="00DB7F7D" w:rsidRDefault="00DB7F7D" w:rsidP="00DB7F7D">
      <w:pPr>
        <w:rPr>
          <w:rFonts w:ascii="Times New Roman" w:hAnsi="Times New Roman" w:cs="Times New Roman"/>
        </w:rPr>
      </w:pPr>
    </w:p>
    <w:p w14:paraId="52C87919"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3. Transparent Communication: Starbucks placed a high priority on open communication, making sure that staff members were aware of the rationale for the change as well as its anticipated results. Employees became more trusting and less apprehensive as a result of this transparency.</w:t>
      </w:r>
    </w:p>
    <w:p w14:paraId="6FDAA539" w14:textId="77777777" w:rsidR="00DB7F7D" w:rsidRPr="00DB7F7D" w:rsidRDefault="00DB7F7D" w:rsidP="00DB7F7D">
      <w:pPr>
        <w:rPr>
          <w:rFonts w:ascii="Times New Roman" w:hAnsi="Times New Roman" w:cs="Times New Roman"/>
        </w:rPr>
      </w:pPr>
    </w:p>
    <w:p w14:paraId="32016030"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4. Focus on invention: The change programme promoted staff invention and creativity, which resulted in the creation of novel concepts and methods in line with sustainable objectives. This innovative culture made it easier for the business to adjust to shifting market needs.</w:t>
      </w:r>
    </w:p>
    <w:p w14:paraId="79D3DB3D" w14:textId="77777777" w:rsidR="00DB7F7D" w:rsidRPr="00DB7F7D" w:rsidRDefault="00DB7F7D" w:rsidP="00DB7F7D">
      <w:pPr>
        <w:rPr>
          <w:rFonts w:ascii="Times New Roman" w:hAnsi="Times New Roman" w:cs="Times New Roman"/>
        </w:rPr>
      </w:pPr>
    </w:p>
    <w:p w14:paraId="4F8EB024" w14:textId="76D26573" w:rsidR="00DB7F7D" w:rsidRPr="00DB7F7D" w:rsidRDefault="00DB7F7D" w:rsidP="00DB7F7D">
      <w:pPr>
        <w:rPr>
          <w:rFonts w:ascii="Times New Roman" w:hAnsi="Times New Roman" w:cs="Times New Roman"/>
        </w:rPr>
      </w:pPr>
      <w:r w:rsidRPr="00DB7F7D">
        <w:rPr>
          <w:rFonts w:ascii="Times New Roman" w:hAnsi="Times New Roman" w:cs="Times New Roman"/>
        </w:rPr>
        <w:t>5. Starbucks' capacity to strategically use technology to improve customer experiences and operational effectiveness was demonstrated by the adoption of technology-driven initiatives like smartphone ordering and digital reward programmes.</w:t>
      </w:r>
      <w:r w:rsidR="00132BE7" w:rsidRPr="00132BE7">
        <w:t xml:space="preserve"> </w:t>
      </w:r>
      <w:r w:rsidR="00132BE7" w:rsidRPr="00132BE7">
        <w:rPr>
          <w:rFonts w:ascii="Times New Roman" w:hAnsi="Times New Roman" w:cs="Times New Roman"/>
        </w:rPr>
        <w:t>(</w:t>
      </w:r>
      <w:proofErr w:type="spellStart"/>
      <w:proofErr w:type="gramStart"/>
      <w:r w:rsidR="00132BE7" w:rsidRPr="00132BE7">
        <w:rPr>
          <w:rFonts w:ascii="Times New Roman" w:hAnsi="Times New Roman" w:cs="Times New Roman"/>
        </w:rPr>
        <w:t>researchgate</w:t>
      </w:r>
      <w:proofErr w:type="spellEnd"/>
      <w:proofErr w:type="gramEnd"/>
      <w:r w:rsidR="00132BE7" w:rsidRPr="00132BE7">
        <w:rPr>
          <w:rFonts w:ascii="Times New Roman" w:hAnsi="Times New Roman" w:cs="Times New Roman"/>
        </w:rPr>
        <w:t>, 2020)</w:t>
      </w:r>
    </w:p>
    <w:p w14:paraId="30082E05" w14:textId="77777777" w:rsidR="00DB7F7D" w:rsidRPr="00DB7F7D" w:rsidRDefault="00DB7F7D" w:rsidP="00DB7F7D">
      <w:pPr>
        <w:rPr>
          <w:rFonts w:ascii="Times New Roman" w:hAnsi="Times New Roman" w:cs="Times New Roman"/>
        </w:rPr>
      </w:pPr>
    </w:p>
    <w:p w14:paraId="44DA4098" w14:textId="77777777" w:rsidR="00DB7F7D" w:rsidRPr="00132BE7" w:rsidRDefault="00DB7F7D" w:rsidP="00DB7F7D">
      <w:pPr>
        <w:rPr>
          <w:rFonts w:ascii="Times New Roman" w:hAnsi="Times New Roman" w:cs="Times New Roman"/>
          <w:b/>
          <w:bCs/>
        </w:rPr>
      </w:pPr>
      <w:r w:rsidRPr="00132BE7">
        <w:rPr>
          <w:rFonts w:ascii="Times New Roman" w:hAnsi="Times New Roman" w:cs="Times New Roman"/>
          <w:b/>
          <w:bCs/>
        </w:rPr>
        <w:t>Starbucks' approach to change management has certain drawbacks.</w:t>
      </w:r>
    </w:p>
    <w:p w14:paraId="03ECEBB4" w14:textId="77777777" w:rsidR="00DB7F7D" w:rsidRPr="00DB7F7D" w:rsidRDefault="00DB7F7D" w:rsidP="00DB7F7D">
      <w:pPr>
        <w:rPr>
          <w:rFonts w:ascii="Times New Roman" w:hAnsi="Times New Roman" w:cs="Times New Roman"/>
        </w:rPr>
      </w:pPr>
    </w:p>
    <w:p w14:paraId="331AFBC2"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1. opposition management: Starbucks vigorously dealt with staff opposition, however there were initially some issues with productivity and customer service. These consequences may have been reduced by placing more focus on communication and change preparation.</w:t>
      </w:r>
    </w:p>
    <w:p w14:paraId="2D391120" w14:textId="77777777" w:rsidR="00DB7F7D" w:rsidRPr="00DB7F7D" w:rsidRDefault="00DB7F7D" w:rsidP="00DB7F7D">
      <w:pPr>
        <w:rPr>
          <w:rFonts w:ascii="Times New Roman" w:hAnsi="Times New Roman" w:cs="Times New Roman"/>
        </w:rPr>
      </w:pPr>
    </w:p>
    <w:p w14:paraId="0152D5B1"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2. Limited Localization: Despite being effective generally, the change project encountered logistical difficulties in areas with little access to resources from ethical sources. Starbucks might have put more emphasis on regional sourcing tactics to guarantee a successful worldwide rollout.</w:t>
      </w:r>
    </w:p>
    <w:p w14:paraId="61DC8B57" w14:textId="77777777" w:rsidR="00DB7F7D" w:rsidRPr="00DB7F7D" w:rsidRDefault="00DB7F7D" w:rsidP="00DB7F7D">
      <w:pPr>
        <w:rPr>
          <w:rFonts w:ascii="Times New Roman" w:hAnsi="Times New Roman" w:cs="Times New Roman"/>
        </w:rPr>
      </w:pPr>
    </w:p>
    <w:p w14:paraId="64DA709B" w14:textId="3C25BC61" w:rsidR="00DB7F7D" w:rsidRPr="00DB7F7D" w:rsidRDefault="00DB7F7D" w:rsidP="00DB7F7D">
      <w:pPr>
        <w:rPr>
          <w:rFonts w:ascii="Times New Roman" w:hAnsi="Times New Roman" w:cs="Times New Roman"/>
        </w:rPr>
      </w:pPr>
      <w:r w:rsidRPr="00DB7F7D">
        <w:rPr>
          <w:rFonts w:ascii="Times New Roman" w:hAnsi="Times New Roman" w:cs="Times New Roman"/>
        </w:rPr>
        <w:t>3. An excessive focus on sustainability runs the risk of overlooking other important facets of the company's operations, even while sustainability practises were crucial for the brand's reputation and consumer loyalty. To sustain overall performance, Starbucks should take a balanced approach to change projects.</w:t>
      </w:r>
      <w:r w:rsidR="00132BE7" w:rsidRPr="00132BE7">
        <w:t xml:space="preserve"> </w:t>
      </w:r>
      <w:r w:rsidR="00132BE7" w:rsidRPr="00132BE7">
        <w:rPr>
          <w:rFonts w:ascii="Times New Roman" w:hAnsi="Times New Roman" w:cs="Times New Roman"/>
        </w:rPr>
        <w:t>(</w:t>
      </w:r>
      <w:proofErr w:type="spellStart"/>
      <w:r w:rsidR="00132BE7" w:rsidRPr="00132BE7">
        <w:rPr>
          <w:rFonts w:ascii="Times New Roman" w:hAnsi="Times New Roman" w:cs="Times New Roman"/>
        </w:rPr>
        <w:t>Dierkes</w:t>
      </w:r>
      <w:proofErr w:type="spellEnd"/>
      <w:r w:rsidR="00132BE7" w:rsidRPr="00132BE7">
        <w:rPr>
          <w:rFonts w:ascii="Times New Roman" w:hAnsi="Times New Roman" w:cs="Times New Roman"/>
        </w:rPr>
        <w:t>, 2003)</w:t>
      </w:r>
    </w:p>
    <w:p w14:paraId="2B1ED41C" w14:textId="77777777" w:rsidR="00DB7F7D" w:rsidRPr="00DB7F7D" w:rsidRDefault="00DB7F7D" w:rsidP="00DB7F7D">
      <w:pPr>
        <w:rPr>
          <w:rFonts w:ascii="Times New Roman" w:hAnsi="Times New Roman" w:cs="Times New Roman"/>
        </w:rPr>
      </w:pPr>
    </w:p>
    <w:p w14:paraId="58BBFBEE" w14:textId="77777777" w:rsidR="00DB7F7D" w:rsidRPr="00132BE7" w:rsidRDefault="00DB7F7D" w:rsidP="00DB7F7D">
      <w:pPr>
        <w:rPr>
          <w:rFonts w:ascii="Times New Roman" w:hAnsi="Times New Roman" w:cs="Times New Roman"/>
          <w:b/>
          <w:bCs/>
        </w:rPr>
      </w:pPr>
      <w:r w:rsidRPr="00132BE7">
        <w:rPr>
          <w:rFonts w:ascii="Times New Roman" w:hAnsi="Times New Roman" w:cs="Times New Roman"/>
          <w:b/>
          <w:bCs/>
        </w:rPr>
        <w:t>SWOT evaluation of Starbucks' approach to change management:</w:t>
      </w:r>
    </w:p>
    <w:p w14:paraId="3EBCB76C" w14:textId="77777777" w:rsidR="00DB7F7D" w:rsidRPr="00132BE7" w:rsidRDefault="00DB7F7D" w:rsidP="00DB7F7D">
      <w:pPr>
        <w:rPr>
          <w:rFonts w:ascii="Times New Roman" w:hAnsi="Times New Roman" w:cs="Times New Roman"/>
          <w:b/>
          <w:bCs/>
        </w:rPr>
      </w:pPr>
    </w:p>
    <w:p w14:paraId="68D57B88"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Strengths:</w:t>
      </w:r>
    </w:p>
    <w:p w14:paraId="60F0ED51"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 Strong leadership and vision</w:t>
      </w:r>
    </w:p>
    <w:p w14:paraId="15CD1F42"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 Participant involvement and ownership</w:t>
      </w:r>
    </w:p>
    <w:p w14:paraId="7934F0DA"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 Open lines of connection</w:t>
      </w:r>
    </w:p>
    <w:p w14:paraId="7F08DF24"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 A focus on creativity and innovation</w:t>
      </w:r>
    </w:p>
    <w:p w14:paraId="12656357" w14:textId="45DC5AFC" w:rsidR="00DB7F7D" w:rsidRPr="00DB7F7D" w:rsidRDefault="00DB7F7D" w:rsidP="00DB7F7D">
      <w:pPr>
        <w:rPr>
          <w:rFonts w:ascii="Times New Roman" w:hAnsi="Times New Roman" w:cs="Times New Roman"/>
        </w:rPr>
      </w:pPr>
      <w:r w:rsidRPr="00DB7F7D">
        <w:rPr>
          <w:rFonts w:ascii="Times New Roman" w:hAnsi="Times New Roman" w:cs="Times New Roman"/>
        </w:rPr>
        <w:t>- The wise use of technology</w:t>
      </w:r>
      <w:r w:rsidR="00132BE7">
        <w:rPr>
          <w:rFonts w:ascii="Times New Roman" w:hAnsi="Times New Roman" w:cs="Times New Roman"/>
        </w:rPr>
        <w:t xml:space="preserve"> </w:t>
      </w:r>
    </w:p>
    <w:p w14:paraId="56A0AC70" w14:textId="77777777" w:rsidR="00DB7F7D" w:rsidRPr="00DB7F7D" w:rsidRDefault="00DB7F7D" w:rsidP="00DB7F7D">
      <w:pPr>
        <w:rPr>
          <w:rFonts w:ascii="Times New Roman" w:hAnsi="Times New Roman" w:cs="Times New Roman"/>
        </w:rPr>
      </w:pPr>
    </w:p>
    <w:p w14:paraId="6D04287D"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Weaknesses:</w:t>
      </w:r>
    </w:p>
    <w:p w14:paraId="53924183"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 Initial difficulties managing resistance</w:t>
      </w:r>
    </w:p>
    <w:p w14:paraId="2CE83368"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 Insufficient localisation of sourcing tactics</w:t>
      </w:r>
    </w:p>
    <w:p w14:paraId="6308D713" w14:textId="19254EB6" w:rsidR="00DB7F7D" w:rsidRPr="00DB7F7D" w:rsidRDefault="00DB7F7D" w:rsidP="00DB7F7D">
      <w:pPr>
        <w:rPr>
          <w:rFonts w:ascii="Times New Roman" w:hAnsi="Times New Roman" w:cs="Times New Roman"/>
        </w:rPr>
      </w:pPr>
      <w:r w:rsidRPr="00DB7F7D">
        <w:rPr>
          <w:rFonts w:ascii="Times New Roman" w:hAnsi="Times New Roman" w:cs="Times New Roman"/>
        </w:rPr>
        <w:t>- Possible overemphasis on sustainability at the expense of other factors</w:t>
      </w:r>
      <w:r w:rsidR="00132BE7">
        <w:rPr>
          <w:rFonts w:ascii="Times New Roman" w:hAnsi="Times New Roman" w:cs="Times New Roman"/>
        </w:rPr>
        <w:t xml:space="preserve"> </w:t>
      </w:r>
      <w:r w:rsidR="00132BE7" w:rsidRPr="00132BE7">
        <w:rPr>
          <w:rFonts w:ascii="Times New Roman" w:hAnsi="Times New Roman" w:cs="Times New Roman"/>
        </w:rPr>
        <w:t>(Liu, 2022)</w:t>
      </w:r>
    </w:p>
    <w:p w14:paraId="652FD9E1" w14:textId="77777777" w:rsidR="00DB7F7D" w:rsidRPr="00DB7F7D" w:rsidRDefault="00DB7F7D" w:rsidP="00DB7F7D">
      <w:pPr>
        <w:rPr>
          <w:rFonts w:ascii="Times New Roman" w:hAnsi="Times New Roman" w:cs="Times New Roman"/>
        </w:rPr>
      </w:pPr>
    </w:p>
    <w:p w14:paraId="77C66EBE" w14:textId="77777777" w:rsidR="00DB7F7D" w:rsidRPr="00132BE7" w:rsidRDefault="00DB7F7D" w:rsidP="00DB7F7D">
      <w:pPr>
        <w:rPr>
          <w:rFonts w:ascii="Times New Roman" w:hAnsi="Times New Roman" w:cs="Times New Roman"/>
          <w:b/>
          <w:bCs/>
        </w:rPr>
      </w:pPr>
      <w:r w:rsidRPr="00132BE7">
        <w:rPr>
          <w:rFonts w:ascii="Times New Roman" w:hAnsi="Times New Roman" w:cs="Times New Roman"/>
          <w:b/>
          <w:bCs/>
        </w:rPr>
        <w:t>Starbucks' Change Management Approach: PESTEL Analysis</w:t>
      </w:r>
    </w:p>
    <w:p w14:paraId="12935F58" w14:textId="77777777" w:rsidR="00DB7F7D" w:rsidRPr="00132BE7" w:rsidRDefault="00DB7F7D" w:rsidP="00DB7F7D">
      <w:pPr>
        <w:rPr>
          <w:rFonts w:ascii="Times New Roman" w:hAnsi="Times New Roman" w:cs="Times New Roman"/>
          <w:b/>
          <w:bCs/>
        </w:rPr>
      </w:pPr>
    </w:p>
    <w:p w14:paraId="3ABD713C"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Political: The change project improved Starbucks' reputation by being in line with government regulations that support eco-friendly practises and worldwide sustainability trends.</w:t>
      </w:r>
    </w:p>
    <w:p w14:paraId="10ADE277" w14:textId="77777777" w:rsidR="00DB7F7D" w:rsidRPr="00DB7F7D" w:rsidRDefault="00DB7F7D" w:rsidP="00DB7F7D">
      <w:pPr>
        <w:rPr>
          <w:rFonts w:ascii="Times New Roman" w:hAnsi="Times New Roman" w:cs="Times New Roman"/>
        </w:rPr>
      </w:pPr>
    </w:p>
    <w:p w14:paraId="79D5B6A2"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Economic performance was boosted by the adoption of technology-driven initiatives that increased operational effectiveness.</w:t>
      </w:r>
    </w:p>
    <w:p w14:paraId="16CC6907" w14:textId="77777777" w:rsidR="00DB7F7D" w:rsidRPr="00DB7F7D" w:rsidRDefault="00DB7F7D" w:rsidP="00DB7F7D">
      <w:pPr>
        <w:rPr>
          <w:rFonts w:ascii="Times New Roman" w:hAnsi="Times New Roman" w:cs="Times New Roman"/>
        </w:rPr>
      </w:pPr>
    </w:p>
    <w:p w14:paraId="3AE5F4E7"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Social: Consumers that are socially conscious reacted well to community-based efforts and ethical sourcing methods, which increased customer loyalty.</w:t>
      </w:r>
    </w:p>
    <w:p w14:paraId="22F12713" w14:textId="77777777" w:rsidR="00DB7F7D" w:rsidRPr="00DB7F7D" w:rsidRDefault="00DB7F7D" w:rsidP="00DB7F7D">
      <w:pPr>
        <w:rPr>
          <w:rFonts w:ascii="Times New Roman" w:hAnsi="Times New Roman" w:cs="Times New Roman"/>
        </w:rPr>
      </w:pPr>
    </w:p>
    <w:p w14:paraId="1874BF9F"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Technology: By strategically utilising technology, consumer convenience and personalised experiences were improved, leading to higher sales and customer retention.</w:t>
      </w:r>
    </w:p>
    <w:p w14:paraId="51E807AF" w14:textId="77777777" w:rsidR="00DB7F7D" w:rsidRPr="00DB7F7D" w:rsidRDefault="00DB7F7D" w:rsidP="00DB7F7D">
      <w:pPr>
        <w:rPr>
          <w:rFonts w:ascii="Times New Roman" w:hAnsi="Times New Roman" w:cs="Times New Roman"/>
        </w:rPr>
      </w:pPr>
    </w:p>
    <w:p w14:paraId="4D7BA502"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Environmental: Sustainability initiatives drew in a wider customer base and strengthened Starbucks' commitment to environmental responsibility.</w:t>
      </w:r>
    </w:p>
    <w:p w14:paraId="1B760ECD" w14:textId="77777777" w:rsidR="00DB7F7D" w:rsidRPr="00DB7F7D" w:rsidRDefault="00DB7F7D" w:rsidP="00DB7F7D">
      <w:pPr>
        <w:rPr>
          <w:rFonts w:ascii="Times New Roman" w:hAnsi="Times New Roman" w:cs="Times New Roman"/>
        </w:rPr>
      </w:pPr>
    </w:p>
    <w:p w14:paraId="1B22967B" w14:textId="575B6BE6" w:rsidR="00DB7F7D" w:rsidRPr="00DB7F7D" w:rsidRDefault="00DB7F7D" w:rsidP="00DB7F7D">
      <w:pPr>
        <w:rPr>
          <w:rFonts w:ascii="Times New Roman" w:hAnsi="Times New Roman" w:cs="Times New Roman"/>
        </w:rPr>
      </w:pPr>
      <w:r w:rsidRPr="00DB7F7D">
        <w:rPr>
          <w:rFonts w:ascii="Times New Roman" w:hAnsi="Times New Roman" w:cs="Times New Roman"/>
        </w:rPr>
        <w:t>Legal: The possibility of legal challenges was reduced since the change project conformed with all applicable laws regarding sustainability and ethical sourcing.</w:t>
      </w:r>
      <w:r w:rsidR="00DD2C1D" w:rsidRPr="00DD2C1D">
        <w:t xml:space="preserve"> </w:t>
      </w:r>
      <w:r w:rsidR="00DD2C1D" w:rsidRPr="00DD2C1D">
        <w:rPr>
          <w:rFonts w:ascii="Times New Roman" w:hAnsi="Times New Roman" w:cs="Times New Roman"/>
        </w:rPr>
        <w:t>(</w:t>
      </w:r>
      <w:proofErr w:type="spellStart"/>
      <w:r w:rsidR="00DD2C1D" w:rsidRPr="00DD2C1D">
        <w:rPr>
          <w:rFonts w:ascii="Times New Roman" w:hAnsi="Times New Roman" w:cs="Times New Roman"/>
        </w:rPr>
        <w:t>Haskova</w:t>
      </w:r>
      <w:proofErr w:type="spellEnd"/>
      <w:r w:rsidR="00DD2C1D" w:rsidRPr="00DD2C1D">
        <w:rPr>
          <w:rFonts w:ascii="Times New Roman" w:hAnsi="Times New Roman" w:cs="Times New Roman"/>
        </w:rPr>
        <w:t>, 2015)</w:t>
      </w:r>
    </w:p>
    <w:p w14:paraId="18F3B584" w14:textId="77777777" w:rsidR="00DB7F7D" w:rsidRPr="00DB7F7D" w:rsidRDefault="00DB7F7D" w:rsidP="00DB7F7D">
      <w:pPr>
        <w:rPr>
          <w:rFonts w:ascii="Times New Roman" w:hAnsi="Times New Roman" w:cs="Times New Roman"/>
        </w:rPr>
      </w:pPr>
    </w:p>
    <w:p w14:paraId="588751B5" w14:textId="77777777" w:rsidR="00DB7F7D" w:rsidRPr="00DD2C1D" w:rsidRDefault="00DB7F7D" w:rsidP="00DB7F7D">
      <w:pPr>
        <w:rPr>
          <w:rFonts w:ascii="Times New Roman" w:hAnsi="Times New Roman" w:cs="Times New Roman"/>
          <w:b/>
          <w:bCs/>
        </w:rPr>
      </w:pPr>
      <w:r w:rsidRPr="00DD2C1D">
        <w:rPr>
          <w:rFonts w:ascii="Times New Roman" w:hAnsi="Times New Roman" w:cs="Times New Roman"/>
          <w:b/>
          <w:bCs/>
        </w:rPr>
        <w:t>Analysis of Starbucks' Change Management Strategy Using Porter's Five Forces:</w:t>
      </w:r>
    </w:p>
    <w:p w14:paraId="5A5674E7" w14:textId="77777777" w:rsidR="00DB7F7D" w:rsidRPr="00DD2C1D" w:rsidRDefault="00DB7F7D" w:rsidP="00DB7F7D">
      <w:pPr>
        <w:rPr>
          <w:rFonts w:ascii="Times New Roman" w:hAnsi="Times New Roman" w:cs="Times New Roman"/>
          <w:b/>
          <w:bCs/>
        </w:rPr>
      </w:pPr>
    </w:p>
    <w:p w14:paraId="41CFAE31"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1. Threat of New Entrants: Potential new competitors face obstacles due to the effective transformation programme and strong brand reputation.</w:t>
      </w:r>
    </w:p>
    <w:p w14:paraId="575A5355" w14:textId="77777777" w:rsidR="00DB7F7D" w:rsidRPr="00DB7F7D" w:rsidRDefault="00DB7F7D" w:rsidP="00DB7F7D">
      <w:pPr>
        <w:rPr>
          <w:rFonts w:ascii="Times New Roman" w:hAnsi="Times New Roman" w:cs="Times New Roman"/>
        </w:rPr>
      </w:pPr>
    </w:p>
    <w:p w14:paraId="3F3BD34C"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2. Supplier Bargaining Power: Starbucks' connection with its suppliers might be strengthened through ethical sourcing procedures and community initiatives, which would lessen supplier power.</w:t>
      </w:r>
    </w:p>
    <w:p w14:paraId="7525E844" w14:textId="77777777" w:rsidR="00DB7F7D" w:rsidRPr="00DB7F7D" w:rsidRDefault="00DB7F7D" w:rsidP="00DB7F7D">
      <w:pPr>
        <w:rPr>
          <w:rFonts w:ascii="Times New Roman" w:hAnsi="Times New Roman" w:cs="Times New Roman"/>
        </w:rPr>
      </w:pPr>
    </w:p>
    <w:p w14:paraId="4A4C7ADA"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3. Buyer negotiating Power: Loyalty programmes and improved customer experiences boost customer retention while lowering buyer negotiating power.</w:t>
      </w:r>
    </w:p>
    <w:p w14:paraId="7311EAAA" w14:textId="77777777" w:rsidR="00DB7F7D" w:rsidRPr="00DB7F7D" w:rsidRDefault="00DB7F7D" w:rsidP="00DB7F7D">
      <w:pPr>
        <w:rPr>
          <w:rFonts w:ascii="Times New Roman" w:hAnsi="Times New Roman" w:cs="Times New Roman"/>
        </w:rPr>
      </w:pPr>
    </w:p>
    <w:p w14:paraId="11646410"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4. Threat of replacements: Starbucks' emphasis on innovation and sustainability sets its products apart from those of replacements, lessening the threat.</w:t>
      </w:r>
    </w:p>
    <w:p w14:paraId="535F674B" w14:textId="77777777" w:rsidR="00DB7F7D" w:rsidRPr="00DB7F7D" w:rsidRDefault="00DB7F7D" w:rsidP="00DB7F7D">
      <w:pPr>
        <w:rPr>
          <w:rFonts w:ascii="Times New Roman" w:hAnsi="Times New Roman" w:cs="Times New Roman"/>
        </w:rPr>
      </w:pPr>
    </w:p>
    <w:p w14:paraId="0E0A8BE7" w14:textId="5D81CBDD" w:rsidR="00DB7F7D" w:rsidRPr="00DB7F7D" w:rsidRDefault="00DB7F7D" w:rsidP="00DB7F7D">
      <w:pPr>
        <w:rPr>
          <w:rFonts w:ascii="Times New Roman" w:hAnsi="Times New Roman" w:cs="Times New Roman"/>
        </w:rPr>
      </w:pPr>
      <w:r w:rsidRPr="00DB7F7D">
        <w:rPr>
          <w:rFonts w:ascii="Times New Roman" w:hAnsi="Times New Roman" w:cs="Times New Roman"/>
        </w:rPr>
        <w:t>5. Competitive Rivalry: Starbucks' competitive position is improved by the change initiative's favourable effects on customer satisfaction and operational effectiveness.</w:t>
      </w:r>
      <w:r w:rsidR="00DD2C1D" w:rsidRPr="00DD2C1D">
        <w:t xml:space="preserve"> </w:t>
      </w:r>
      <w:r w:rsidR="00DD2C1D" w:rsidRPr="00DD2C1D">
        <w:rPr>
          <w:rFonts w:ascii="Times New Roman" w:hAnsi="Times New Roman" w:cs="Times New Roman"/>
        </w:rPr>
        <w:t>(</w:t>
      </w:r>
      <w:proofErr w:type="spellStart"/>
      <w:r w:rsidR="00DD2C1D" w:rsidRPr="00DD2C1D">
        <w:rPr>
          <w:rFonts w:ascii="Times New Roman" w:hAnsi="Times New Roman" w:cs="Times New Roman"/>
        </w:rPr>
        <w:t>Jacoba</w:t>
      </w:r>
      <w:proofErr w:type="spellEnd"/>
      <w:r w:rsidR="00DD2C1D" w:rsidRPr="00DD2C1D">
        <w:rPr>
          <w:rFonts w:ascii="Times New Roman" w:hAnsi="Times New Roman" w:cs="Times New Roman"/>
        </w:rPr>
        <w:t>, 2022)</w:t>
      </w:r>
    </w:p>
    <w:p w14:paraId="45A5E6B9" w14:textId="77777777" w:rsidR="00DB7F7D" w:rsidRPr="00DB7F7D" w:rsidRDefault="00DB7F7D" w:rsidP="00DB7F7D">
      <w:pPr>
        <w:rPr>
          <w:rFonts w:ascii="Times New Roman" w:hAnsi="Times New Roman" w:cs="Times New Roman"/>
        </w:rPr>
      </w:pPr>
    </w:p>
    <w:p w14:paraId="08911DD4" w14:textId="77777777" w:rsidR="00DB7F7D" w:rsidRPr="00DD2C1D" w:rsidRDefault="00DB7F7D" w:rsidP="00DB7F7D">
      <w:pPr>
        <w:rPr>
          <w:rFonts w:ascii="Times New Roman" w:hAnsi="Times New Roman" w:cs="Times New Roman"/>
          <w:b/>
          <w:bCs/>
        </w:rPr>
      </w:pPr>
      <w:r w:rsidRPr="00DD2C1D">
        <w:rPr>
          <w:rFonts w:ascii="Times New Roman" w:hAnsi="Times New Roman" w:cs="Times New Roman"/>
          <w:b/>
          <w:bCs/>
        </w:rPr>
        <w:t>Advice for Potential Future Change Initiatives:</w:t>
      </w:r>
    </w:p>
    <w:p w14:paraId="42320098" w14:textId="77777777" w:rsidR="00DB7F7D" w:rsidRPr="00DB7F7D" w:rsidRDefault="00DB7F7D" w:rsidP="00DB7F7D">
      <w:pPr>
        <w:rPr>
          <w:rFonts w:ascii="Times New Roman" w:hAnsi="Times New Roman" w:cs="Times New Roman"/>
        </w:rPr>
      </w:pPr>
    </w:p>
    <w:p w14:paraId="134D9200"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1. Strengthen Change Readiness: Conduct extensive assessments of change readiness to spot possible issues and proactively handle employee opposition.</w:t>
      </w:r>
    </w:p>
    <w:p w14:paraId="21E6C81E" w14:textId="77777777" w:rsidR="00DB7F7D" w:rsidRPr="00DB7F7D" w:rsidRDefault="00DB7F7D" w:rsidP="00DB7F7D">
      <w:pPr>
        <w:rPr>
          <w:rFonts w:ascii="Times New Roman" w:hAnsi="Times New Roman" w:cs="Times New Roman"/>
        </w:rPr>
      </w:pPr>
    </w:p>
    <w:p w14:paraId="2D97F0A1"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lastRenderedPageBreak/>
        <w:t>2. Enhance Localization Strategies: Tailor change activities to local preferences and settings, especially in areas with specialised cultural and sourcing needs.</w:t>
      </w:r>
    </w:p>
    <w:p w14:paraId="38F72023" w14:textId="77777777" w:rsidR="00DB7F7D" w:rsidRPr="00DB7F7D" w:rsidRDefault="00DB7F7D" w:rsidP="00DB7F7D">
      <w:pPr>
        <w:rPr>
          <w:rFonts w:ascii="Times New Roman" w:hAnsi="Times New Roman" w:cs="Times New Roman"/>
        </w:rPr>
      </w:pPr>
    </w:p>
    <w:p w14:paraId="7B98BBC6" w14:textId="74486EB6" w:rsidR="00DB7F7D" w:rsidRPr="00DB7F7D" w:rsidRDefault="00DB7F7D" w:rsidP="00DB7F7D">
      <w:pPr>
        <w:rPr>
          <w:rFonts w:ascii="Times New Roman" w:hAnsi="Times New Roman" w:cs="Times New Roman"/>
        </w:rPr>
      </w:pPr>
      <w:r w:rsidRPr="00DB7F7D">
        <w:rPr>
          <w:rFonts w:ascii="Times New Roman" w:hAnsi="Times New Roman" w:cs="Times New Roman"/>
        </w:rPr>
        <w:t xml:space="preserve">3. While sustainability is important, a balanced strategy that </w:t>
      </w:r>
      <w:r w:rsidR="00B964E1" w:rsidRPr="00DB7F7D">
        <w:rPr>
          <w:rFonts w:ascii="Times New Roman" w:hAnsi="Times New Roman" w:cs="Times New Roman"/>
        </w:rPr>
        <w:t>considers</w:t>
      </w:r>
      <w:r w:rsidRPr="00DB7F7D">
        <w:rPr>
          <w:rFonts w:ascii="Times New Roman" w:hAnsi="Times New Roman" w:cs="Times New Roman"/>
        </w:rPr>
        <w:t xml:space="preserve"> all areas of the business is necessary to maintain overall success.</w:t>
      </w:r>
    </w:p>
    <w:p w14:paraId="2D688BB3" w14:textId="77777777" w:rsidR="00DB7F7D" w:rsidRPr="00DB7F7D" w:rsidRDefault="00DB7F7D" w:rsidP="00DB7F7D">
      <w:pPr>
        <w:rPr>
          <w:rFonts w:ascii="Times New Roman" w:hAnsi="Times New Roman" w:cs="Times New Roman"/>
        </w:rPr>
      </w:pPr>
    </w:p>
    <w:p w14:paraId="1EC413BE"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4. Maintain Your Emphasis on Innovation: Promote an innovative culture to motivate staff members to offer fresh concepts and methods that are in line with the objectives of the business.</w:t>
      </w:r>
    </w:p>
    <w:p w14:paraId="63361EF6" w14:textId="77777777" w:rsidR="00DB7F7D" w:rsidRPr="00DB7F7D" w:rsidRDefault="00DB7F7D" w:rsidP="00DB7F7D">
      <w:pPr>
        <w:rPr>
          <w:rFonts w:ascii="Times New Roman" w:hAnsi="Times New Roman" w:cs="Times New Roman"/>
        </w:rPr>
      </w:pPr>
    </w:p>
    <w:p w14:paraId="2E4EB363"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5. Keep an eye out for external trends and circumstances that might affect the effectiveness of change projects and make necessary adjustments.</w:t>
      </w:r>
    </w:p>
    <w:p w14:paraId="1C44A5A6" w14:textId="77777777" w:rsidR="00DB7F7D" w:rsidRPr="00DB7F7D" w:rsidRDefault="00DB7F7D" w:rsidP="00DB7F7D">
      <w:pPr>
        <w:rPr>
          <w:rFonts w:ascii="Times New Roman" w:hAnsi="Times New Roman" w:cs="Times New Roman"/>
        </w:rPr>
      </w:pPr>
    </w:p>
    <w:p w14:paraId="10938C20" w14:textId="3CAF55A7" w:rsidR="00DB7F7D" w:rsidRPr="00DB7F7D" w:rsidRDefault="00DB7F7D" w:rsidP="00DB7F7D">
      <w:pPr>
        <w:rPr>
          <w:rFonts w:ascii="Times New Roman" w:hAnsi="Times New Roman" w:cs="Times New Roman"/>
        </w:rPr>
      </w:pPr>
      <w:r w:rsidRPr="00DB7F7D">
        <w:rPr>
          <w:rFonts w:ascii="Times New Roman" w:hAnsi="Times New Roman" w:cs="Times New Roman"/>
        </w:rPr>
        <w:t>These suggestions can help Starbucks improve its change management strategy and maintain its position as a leading innovator in the coffee industry that values social responsibility and the needs of its clients.</w:t>
      </w:r>
      <w:r w:rsidR="00DD2C1D" w:rsidRPr="00DD2C1D">
        <w:t xml:space="preserve"> </w:t>
      </w:r>
      <w:r w:rsidR="00DD2C1D" w:rsidRPr="00DD2C1D">
        <w:rPr>
          <w:rFonts w:ascii="Times New Roman" w:hAnsi="Times New Roman" w:cs="Times New Roman"/>
        </w:rPr>
        <w:t>(</w:t>
      </w:r>
      <w:proofErr w:type="gramStart"/>
      <w:r w:rsidR="00DD2C1D" w:rsidRPr="00DD2C1D">
        <w:rPr>
          <w:rFonts w:ascii="Times New Roman" w:hAnsi="Times New Roman" w:cs="Times New Roman"/>
        </w:rPr>
        <w:t>van</w:t>
      </w:r>
      <w:proofErr w:type="gramEnd"/>
      <w:r w:rsidR="00DD2C1D" w:rsidRPr="00DD2C1D">
        <w:rPr>
          <w:rFonts w:ascii="Times New Roman" w:hAnsi="Times New Roman" w:cs="Times New Roman"/>
        </w:rPr>
        <w:t xml:space="preserve"> Knippenberg et al., 2015)</w:t>
      </w:r>
    </w:p>
    <w:p w14:paraId="077371A8" w14:textId="77777777" w:rsidR="00DB7F7D" w:rsidRPr="00DB7F7D" w:rsidRDefault="00DB7F7D" w:rsidP="00DB7F7D">
      <w:pPr>
        <w:rPr>
          <w:rFonts w:ascii="Times New Roman" w:hAnsi="Times New Roman" w:cs="Times New Roman"/>
        </w:rPr>
      </w:pPr>
    </w:p>
    <w:p w14:paraId="72DBFF30" w14:textId="77777777" w:rsidR="00DB7F7D" w:rsidRPr="00DB7F7D" w:rsidRDefault="00DB7F7D" w:rsidP="00DB7F7D">
      <w:pPr>
        <w:rPr>
          <w:rFonts w:ascii="Times New Roman" w:hAnsi="Times New Roman" w:cs="Times New Roman"/>
        </w:rPr>
      </w:pPr>
    </w:p>
    <w:p w14:paraId="7CD9C760" w14:textId="77777777" w:rsidR="00DB7F7D" w:rsidRPr="00DB7F7D" w:rsidRDefault="00DB7F7D" w:rsidP="00DB7F7D">
      <w:pPr>
        <w:rPr>
          <w:rFonts w:ascii="Times New Roman" w:hAnsi="Times New Roman" w:cs="Times New Roman"/>
        </w:rPr>
      </w:pPr>
    </w:p>
    <w:p w14:paraId="49C2A04A" w14:textId="77777777" w:rsidR="00DB7F7D" w:rsidRPr="00DB7F7D" w:rsidRDefault="00DB7F7D" w:rsidP="00DB7F7D">
      <w:pPr>
        <w:rPr>
          <w:rFonts w:ascii="Times New Roman" w:hAnsi="Times New Roman" w:cs="Times New Roman"/>
          <w:b/>
          <w:bCs/>
          <w:sz w:val="30"/>
          <w:szCs w:val="30"/>
          <w:u w:val="single"/>
        </w:rPr>
      </w:pPr>
      <w:r w:rsidRPr="00DB7F7D">
        <w:rPr>
          <w:rFonts w:ascii="Times New Roman" w:hAnsi="Times New Roman" w:cs="Times New Roman"/>
          <w:b/>
          <w:bCs/>
          <w:sz w:val="30"/>
          <w:szCs w:val="30"/>
          <w:u w:val="single"/>
        </w:rPr>
        <w:t>Advice for Potential Future Change Initiatives:</w:t>
      </w:r>
    </w:p>
    <w:p w14:paraId="4A8C1ECF" w14:textId="77777777" w:rsidR="00DB7F7D" w:rsidRPr="00DB7F7D" w:rsidRDefault="00DB7F7D" w:rsidP="00DB7F7D">
      <w:pPr>
        <w:rPr>
          <w:rFonts w:ascii="Times New Roman" w:hAnsi="Times New Roman" w:cs="Times New Roman"/>
        </w:rPr>
      </w:pPr>
    </w:p>
    <w:p w14:paraId="7C86C290"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Several important suggestions may be made for the company's next change initiatives based on the examination of Starbucks' change campaign. Building on strengths, addressing shortcomings, and ensuring effective and long-lasting change implementation are the goals of these suggestions.</w:t>
      </w:r>
    </w:p>
    <w:p w14:paraId="58E30692" w14:textId="77777777" w:rsidR="00DB7F7D" w:rsidRPr="00DB7F7D" w:rsidRDefault="00DB7F7D" w:rsidP="00DB7F7D">
      <w:pPr>
        <w:rPr>
          <w:rFonts w:ascii="Times New Roman" w:hAnsi="Times New Roman" w:cs="Times New Roman"/>
        </w:rPr>
      </w:pPr>
    </w:p>
    <w:p w14:paraId="187FFD69"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1. Encourage an Open Communication and Employee Engagement Culture:</w:t>
      </w:r>
    </w:p>
    <w:p w14:paraId="01296DFB"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Starbucks should keep promoting a culture of open communication and employee participation in order to decrease opposition and raise the chance of a successful transformation. The business may gather insightful information, foster a feeling of ownership, and win support for impending changes by incorporating workers in the change process and respecting their feedback. To make sure that workers feel heard and understood throughout the change process, consistent communication channels should be developed. These might include town hall meetings, questionnaires, and feedback sessions.</w:t>
      </w:r>
    </w:p>
    <w:p w14:paraId="2D6CD894" w14:textId="77777777" w:rsidR="00DB7F7D" w:rsidRPr="00DB7F7D" w:rsidRDefault="00DB7F7D" w:rsidP="00DB7F7D">
      <w:pPr>
        <w:rPr>
          <w:rFonts w:ascii="Times New Roman" w:hAnsi="Times New Roman" w:cs="Times New Roman"/>
        </w:rPr>
      </w:pPr>
    </w:p>
    <w:p w14:paraId="43BD678E"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2. Invest in thorough training and development initiatives:</w:t>
      </w:r>
    </w:p>
    <w:p w14:paraId="543A83FF" w14:textId="1BB66E2D" w:rsidR="00DB7F7D" w:rsidRPr="00DB7F7D" w:rsidRDefault="00DB7F7D" w:rsidP="00DB7F7D">
      <w:pPr>
        <w:rPr>
          <w:rFonts w:ascii="Times New Roman" w:hAnsi="Times New Roman" w:cs="Times New Roman"/>
        </w:rPr>
      </w:pPr>
      <w:r w:rsidRPr="00DB7F7D">
        <w:rPr>
          <w:rFonts w:ascii="Times New Roman" w:hAnsi="Times New Roman" w:cs="Times New Roman"/>
        </w:rPr>
        <w:t xml:space="preserve">To provide staff the abilities they need to effectively adjust to new developments, thorough training and development programmes are vital. Starbucks </w:t>
      </w:r>
      <w:r w:rsidR="00B964E1" w:rsidRPr="00DB7F7D">
        <w:rPr>
          <w:rFonts w:ascii="Times New Roman" w:hAnsi="Times New Roman" w:cs="Times New Roman"/>
        </w:rPr>
        <w:t>must</w:t>
      </w:r>
      <w:r w:rsidRPr="00DB7F7D">
        <w:rPr>
          <w:rFonts w:ascii="Times New Roman" w:hAnsi="Times New Roman" w:cs="Times New Roman"/>
        </w:rPr>
        <w:t xml:space="preserve"> make an investment in chances for lifelong learning so that its staff can accept change and flourish in a fluid environment. Different employee groups should have their training catered to their </w:t>
      </w:r>
      <w:r w:rsidR="00B964E1" w:rsidRPr="00DB7F7D">
        <w:rPr>
          <w:rFonts w:ascii="Times New Roman" w:hAnsi="Times New Roman" w:cs="Times New Roman"/>
        </w:rPr>
        <w:t>requirements</w:t>
      </w:r>
      <w:r w:rsidRPr="00DB7F7D">
        <w:rPr>
          <w:rFonts w:ascii="Times New Roman" w:hAnsi="Times New Roman" w:cs="Times New Roman"/>
        </w:rPr>
        <w:t xml:space="preserve"> in order to provide them the tools and resources they need to effectively navigate change.</w:t>
      </w:r>
      <w:r w:rsidR="000B35ED" w:rsidRPr="000B35ED">
        <w:t xml:space="preserve"> </w:t>
      </w:r>
      <w:r w:rsidR="000B35ED" w:rsidRPr="000B35ED">
        <w:rPr>
          <w:rFonts w:ascii="Times New Roman" w:hAnsi="Times New Roman" w:cs="Times New Roman"/>
        </w:rPr>
        <w:t>(Jain, 2023)</w:t>
      </w:r>
    </w:p>
    <w:p w14:paraId="63E6A1DB" w14:textId="77777777" w:rsidR="00DB7F7D" w:rsidRPr="00DB7F7D" w:rsidRDefault="00DB7F7D" w:rsidP="00DB7F7D">
      <w:pPr>
        <w:rPr>
          <w:rFonts w:ascii="Times New Roman" w:hAnsi="Times New Roman" w:cs="Times New Roman"/>
        </w:rPr>
      </w:pPr>
    </w:p>
    <w:p w14:paraId="21DC2EB2"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3. Assessing the effects of changes on customer satisfaction and business performance on a regular basis</w:t>
      </w:r>
    </w:p>
    <w:p w14:paraId="16F817DE"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 xml:space="preserve">Starbucks needs to understand the effects of modifications on customer happiness and overall business success through post-implementation assessments. The business may discover areas that need more work through rigorous assessments and make data-driven decisions for ongoing progress. To promote significant and customer-centric improvements, feedback from </w:t>
      </w:r>
      <w:r w:rsidRPr="00DB7F7D">
        <w:rPr>
          <w:rFonts w:ascii="Times New Roman" w:hAnsi="Times New Roman" w:cs="Times New Roman"/>
        </w:rPr>
        <w:lastRenderedPageBreak/>
        <w:t>consumers and stakeholders should be actively gathered and incorporated into the change management process.</w:t>
      </w:r>
    </w:p>
    <w:p w14:paraId="46B851C6" w14:textId="77777777" w:rsidR="00DB7F7D" w:rsidRPr="00DB7F7D" w:rsidRDefault="00DB7F7D" w:rsidP="00DB7F7D">
      <w:pPr>
        <w:rPr>
          <w:rFonts w:ascii="Times New Roman" w:hAnsi="Times New Roman" w:cs="Times New Roman"/>
        </w:rPr>
      </w:pPr>
    </w:p>
    <w:p w14:paraId="282606A0"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4. Utilise Technology for Enhanced Customer Experiences and Streamlined Processes:</w:t>
      </w:r>
    </w:p>
    <w:p w14:paraId="55D8FEF7" w14:textId="6A5067C0" w:rsidR="00DB7F7D" w:rsidRPr="00DB7F7D" w:rsidRDefault="00DB7F7D" w:rsidP="00DB7F7D">
      <w:pPr>
        <w:rPr>
          <w:rFonts w:ascii="Times New Roman" w:hAnsi="Times New Roman" w:cs="Times New Roman"/>
        </w:rPr>
      </w:pPr>
      <w:r w:rsidRPr="00DB7F7D">
        <w:rPr>
          <w:rFonts w:ascii="Times New Roman" w:hAnsi="Times New Roman" w:cs="Times New Roman"/>
        </w:rPr>
        <w:t>Future change projects may greatly benefit from the use of technology-driven solutions. Starbucks should embrace digitalization and use technology to increase operational effectiveness, simplify operations, and improve consumer experiences. By making investments in cutting-edge technology like mobile ordering, contactless payment, and data analytics, the business will be able to remain ahead of the competition and provide outstanding customer service.</w:t>
      </w:r>
      <w:r w:rsidR="000B35ED" w:rsidRPr="000B35ED">
        <w:t xml:space="preserve"> </w:t>
      </w:r>
      <w:r w:rsidR="000B35ED" w:rsidRPr="000B35ED">
        <w:rPr>
          <w:rFonts w:ascii="Times New Roman" w:hAnsi="Times New Roman" w:cs="Times New Roman"/>
        </w:rPr>
        <w:t>(Susilo and Mendoza, 2023)</w:t>
      </w:r>
    </w:p>
    <w:p w14:paraId="00BA3794" w14:textId="77777777" w:rsidR="00DB7F7D" w:rsidRPr="00DB7F7D" w:rsidRDefault="00DB7F7D" w:rsidP="00DB7F7D">
      <w:pPr>
        <w:rPr>
          <w:rFonts w:ascii="Times New Roman" w:hAnsi="Times New Roman" w:cs="Times New Roman"/>
        </w:rPr>
      </w:pPr>
    </w:p>
    <w:p w14:paraId="02F2E72F"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5. Extend sustainability initiatives and localised sourcing strategies:</w:t>
      </w:r>
    </w:p>
    <w:p w14:paraId="3B9BB551"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Starbucks should think about extending its localised sourcing tactics in order to improve its relationship with regional communities and guarantee more seamless change implementation. The corporation may appeal to regional tastes and cultures by regionalizing its offerings and sourcing methods. Additionally, Starbucks should keep incorporating sustainable practises into all areas of the company while keeping a balanced strategy that takes other crucial factors like product innovation and customer service into account.</w:t>
      </w:r>
    </w:p>
    <w:p w14:paraId="5F87AF16" w14:textId="77777777" w:rsidR="00DB7F7D" w:rsidRPr="00DB7F7D" w:rsidRDefault="00DB7F7D" w:rsidP="00DB7F7D">
      <w:pPr>
        <w:rPr>
          <w:rFonts w:ascii="Times New Roman" w:hAnsi="Times New Roman" w:cs="Times New Roman"/>
        </w:rPr>
      </w:pPr>
    </w:p>
    <w:p w14:paraId="7354DB98"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6. Establish a Stable Framework for Change Management Using Readiness Assessments:</w:t>
      </w:r>
    </w:p>
    <w:p w14:paraId="1979590C" w14:textId="7F482DAA" w:rsidR="00DB7F7D" w:rsidRPr="00DB7F7D" w:rsidRDefault="00DB7F7D" w:rsidP="00DB7F7D">
      <w:pPr>
        <w:rPr>
          <w:rFonts w:ascii="Times New Roman" w:hAnsi="Times New Roman" w:cs="Times New Roman"/>
        </w:rPr>
      </w:pPr>
      <w:r w:rsidRPr="00DB7F7D">
        <w:rPr>
          <w:rFonts w:ascii="Times New Roman" w:hAnsi="Times New Roman" w:cs="Times New Roman"/>
        </w:rPr>
        <w:t xml:space="preserve">A sound change management strategy is essential for successfully navigating upcoming changes. Starbucks </w:t>
      </w:r>
      <w:r w:rsidR="00B964E1" w:rsidRPr="00DB7F7D">
        <w:rPr>
          <w:rFonts w:ascii="Times New Roman" w:hAnsi="Times New Roman" w:cs="Times New Roman"/>
        </w:rPr>
        <w:t>must</w:t>
      </w:r>
      <w:r w:rsidRPr="00DB7F7D">
        <w:rPr>
          <w:rFonts w:ascii="Times New Roman" w:hAnsi="Times New Roman" w:cs="Times New Roman"/>
        </w:rPr>
        <w:t xml:space="preserve"> set up a rigorous change management procedure with detailed change readiness evaluations. Before making changes, the organisation may identify possible problems, reduce risks, and create successful change implementation methods by performing thorough studies.</w:t>
      </w:r>
    </w:p>
    <w:p w14:paraId="5F59DA87" w14:textId="77777777" w:rsidR="00DB7F7D" w:rsidRPr="00DB7F7D" w:rsidRDefault="00DB7F7D" w:rsidP="00DB7F7D">
      <w:pPr>
        <w:rPr>
          <w:rFonts w:ascii="Times New Roman" w:hAnsi="Times New Roman" w:cs="Times New Roman"/>
        </w:rPr>
      </w:pPr>
    </w:p>
    <w:p w14:paraId="15215D97" w14:textId="21222092" w:rsidR="00DB7F7D" w:rsidRPr="00DB7F7D" w:rsidRDefault="00DB7F7D" w:rsidP="00DB7F7D">
      <w:pPr>
        <w:rPr>
          <w:rFonts w:ascii="Times New Roman" w:hAnsi="Times New Roman" w:cs="Times New Roman"/>
        </w:rPr>
      </w:pPr>
      <w:r w:rsidRPr="00DB7F7D">
        <w:rPr>
          <w:rFonts w:ascii="Times New Roman" w:hAnsi="Times New Roman" w:cs="Times New Roman"/>
        </w:rPr>
        <w:t>Finally, by putting these suggestions into practise, Starbucks can improve its ability to adapt, promote a healthy organisational culture, and keep its position as a leader in the world market. Strategic planning, staff involvement, and technological innovation will help Starbucks position itself for long-term success and sustained expansion in the competitive coffee industry.</w:t>
      </w:r>
      <w:r w:rsidR="000B35ED" w:rsidRPr="000B35ED">
        <w:t xml:space="preserve"> </w:t>
      </w:r>
      <w:r w:rsidR="000B35ED" w:rsidRPr="000B35ED">
        <w:rPr>
          <w:rFonts w:ascii="Times New Roman" w:hAnsi="Times New Roman" w:cs="Times New Roman"/>
        </w:rPr>
        <w:t>(Li, 2022)</w:t>
      </w:r>
    </w:p>
    <w:p w14:paraId="3C101697" w14:textId="77777777" w:rsidR="00DB7F7D" w:rsidRPr="00DB7F7D" w:rsidRDefault="00DB7F7D" w:rsidP="00DB7F7D">
      <w:pPr>
        <w:rPr>
          <w:rFonts w:ascii="Times New Roman" w:hAnsi="Times New Roman" w:cs="Times New Roman"/>
        </w:rPr>
      </w:pPr>
    </w:p>
    <w:p w14:paraId="503F6330" w14:textId="77777777" w:rsidR="00DB7F7D" w:rsidRPr="00DB7F7D" w:rsidRDefault="00DB7F7D" w:rsidP="00DB7F7D">
      <w:pPr>
        <w:rPr>
          <w:rFonts w:ascii="Times New Roman" w:hAnsi="Times New Roman" w:cs="Times New Roman"/>
          <w:b/>
          <w:bCs/>
          <w:sz w:val="30"/>
          <w:szCs w:val="30"/>
          <w:u w:val="single"/>
        </w:rPr>
      </w:pPr>
      <w:r w:rsidRPr="00DB7F7D">
        <w:rPr>
          <w:rFonts w:ascii="Times New Roman" w:hAnsi="Times New Roman" w:cs="Times New Roman"/>
          <w:b/>
          <w:bCs/>
          <w:sz w:val="30"/>
          <w:szCs w:val="30"/>
          <w:u w:val="single"/>
        </w:rPr>
        <w:t>Conclusion:</w:t>
      </w:r>
    </w:p>
    <w:p w14:paraId="2ACD1B74" w14:textId="77777777" w:rsidR="00DB7F7D" w:rsidRPr="00DB7F7D" w:rsidRDefault="00DB7F7D" w:rsidP="00DB7F7D">
      <w:pPr>
        <w:rPr>
          <w:rFonts w:ascii="Times New Roman" w:hAnsi="Times New Roman" w:cs="Times New Roman"/>
        </w:rPr>
      </w:pPr>
    </w:p>
    <w:p w14:paraId="19A30404"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Finally, the critique of Starbucks' change project offers insightful information about the company's strategy for handling transformative change. The justification for the selected adjustment, driven by both internal and external variables including organisational goals and changing consumer trends and competition, exemplifies Starbucks' flexibility in reaction to changing market conditions.</w:t>
      </w:r>
    </w:p>
    <w:p w14:paraId="1DDDBCE3" w14:textId="77777777" w:rsidR="00DB7F7D" w:rsidRPr="00DB7F7D" w:rsidRDefault="00DB7F7D" w:rsidP="00DB7F7D">
      <w:pPr>
        <w:rPr>
          <w:rFonts w:ascii="Times New Roman" w:hAnsi="Times New Roman" w:cs="Times New Roman"/>
        </w:rPr>
      </w:pPr>
    </w:p>
    <w:p w14:paraId="5EA4031D" w14:textId="4423E84B" w:rsidR="00DB7F7D" w:rsidRPr="00DB7F7D" w:rsidRDefault="00DB7F7D" w:rsidP="00DB7F7D">
      <w:pPr>
        <w:rPr>
          <w:rFonts w:ascii="Times New Roman" w:hAnsi="Times New Roman" w:cs="Times New Roman"/>
        </w:rPr>
      </w:pPr>
      <w:r w:rsidRPr="00DB7F7D">
        <w:rPr>
          <w:rFonts w:ascii="Times New Roman" w:hAnsi="Times New Roman" w:cs="Times New Roman"/>
        </w:rPr>
        <w:t>The implementation process emphasises how crucial stakeholder participation and open communication are to the adoption of change. Starbucks addressed employee issues and reduced resistance to change by using a mix of top-down and bottom-up tactics along with frequent communication channels.</w:t>
      </w:r>
      <w:r w:rsidR="000B35ED" w:rsidRPr="000B35ED">
        <w:t xml:space="preserve"> </w:t>
      </w:r>
      <w:r w:rsidR="000B35ED" w:rsidRPr="000B35ED">
        <w:rPr>
          <w:rFonts w:ascii="Times New Roman" w:hAnsi="Times New Roman" w:cs="Times New Roman"/>
        </w:rPr>
        <w:t xml:space="preserve">(Surya Nandan Panwar, Goyal and Prafulla </w:t>
      </w:r>
      <w:proofErr w:type="spellStart"/>
      <w:r w:rsidR="000B35ED" w:rsidRPr="000B35ED">
        <w:rPr>
          <w:rFonts w:ascii="Times New Roman" w:hAnsi="Times New Roman" w:cs="Times New Roman"/>
        </w:rPr>
        <w:t>Bafna</w:t>
      </w:r>
      <w:proofErr w:type="spellEnd"/>
      <w:r w:rsidR="000B35ED" w:rsidRPr="000B35ED">
        <w:rPr>
          <w:rFonts w:ascii="Times New Roman" w:hAnsi="Times New Roman" w:cs="Times New Roman"/>
        </w:rPr>
        <w:t>, 2023)</w:t>
      </w:r>
    </w:p>
    <w:p w14:paraId="551867A5" w14:textId="77777777" w:rsidR="00DB7F7D" w:rsidRPr="00DB7F7D" w:rsidRDefault="00DB7F7D" w:rsidP="00DB7F7D">
      <w:pPr>
        <w:rPr>
          <w:rFonts w:ascii="Times New Roman" w:hAnsi="Times New Roman" w:cs="Times New Roman"/>
        </w:rPr>
      </w:pPr>
    </w:p>
    <w:p w14:paraId="244D054D"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Improvements in customer satisfaction and brand reputation due to sustainability initiatives are only two examples of how the shift has a beneficial influence on organisational stability and performance. To ensure long-term success, it also identifies possible obstacles, such as employee resistance and transient disturbances, which call for constant monitoring and remedial actions.</w:t>
      </w:r>
    </w:p>
    <w:p w14:paraId="39D12514" w14:textId="77777777" w:rsidR="00DB7F7D" w:rsidRPr="00DB7F7D" w:rsidRDefault="00DB7F7D" w:rsidP="00DB7F7D">
      <w:pPr>
        <w:rPr>
          <w:rFonts w:ascii="Times New Roman" w:hAnsi="Times New Roman" w:cs="Times New Roman"/>
        </w:rPr>
      </w:pPr>
    </w:p>
    <w:p w14:paraId="27883C65"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The benefits and drawbacks of Starbucks' change management strategy emphasise how crucial employee involvement, education, and technological adoption are for change projects to be successful. Starbucks will become a cutting-edge market leader by utilising technology, localising sourcing methods, and combining sustainability with other corporate goals.</w:t>
      </w:r>
    </w:p>
    <w:p w14:paraId="3081B726" w14:textId="77777777" w:rsidR="00DB7F7D" w:rsidRPr="00DB7F7D" w:rsidRDefault="00DB7F7D" w:rsidP="00DB7F7D">
      <w:pPr>
        <w:rPr>
          <w:rFonts w:ascii="Times New Roman" w:hAnsi="Times New Roman" w:cs="Times New Roman"/>
        </w:rPr>
      </w:pPr>
    </w:p>
    <w:p w14:paraId="7B5BF914" w14:textId="77777777" w:rsidR="00DB7F7D" w:rsidRPr="00DB7F7D" w:rsidRDefault="00DB7F7D" w:rsidP="00DB7F7D">
      <w:pPr>
        <w:rPr>
          <w:rFonts w:ascii="Times New Roman" w:hAnsi="Times New Roman" w:cs="Times New Roman"/>
        </w:rPr>
      </w:pPr>
      <w:r w:rsidRPr="00DB7F7D">
        <w:rPr>
          <w:rFonts w:ascii="Times New Roman" w:hAnsi="Times New Roman" w:cs="Times New Roman"/>
        </w:rPr>
        <w:t>Starbucks should prioritise open communication, make substantial training investments, and carry out frequent assessments of the effects of change in order to drive future change initiatives. The company's worldwide footprint and community relationships will be further strengthened by utilising technology and localising techniques. By developing a strong framework for change management and conducting readiness evaluations, Starbucks can confidently navigate upcoming changes and maintain organisational stability and performance.</w:t>
      </w:r>
    </w:p>
    <w:p w14:paraId="126F7106" w14:textId="77777777" w:rsidR="00DB7F7D" w:rsidRPr="00DB7F7D" w:rsidRDefault="00DB7F7D" w:rsidP="00DB7F7D">
      <w:pPr>
        <w:rPr>
          <w:rFonts w:ascii="Times New Roman" w:hAnsi="Times New Roman" w:cs="Times New Roman"/>
        </w:rPr>
      </w:pPr>
    </w:p>
    <w:p w14:paraId="584FB74A" w14:textId="670E98D1" w:rsidR="00DB7F7D" w:rsidRDefault="00DB7F7D" w:rsidP="00DB7F7D">
      <w:pPr>
        <w:rPr>
          <w:rFonts w:ascii="Times New Roman" w:hAnsi="Times New Roman" w:cs="Times New Roman"/>
        </w:rPr>
      </w:pPr>
      <w:r w:rsidRPr="00DB7F7D">
        <w:rPr>
          <w:rFonts w:ascii="Times New Roman" w:hAnsi="Times New Roman" w:cs="Times New Roman"/>
        </w:rPr>
        <w:t>Overall, Starbucks' effective change strategy offers as a role model for companies looking to proactively embrace change, promote a culture of adaptation, and maintain growth and success in a competitive market.</w:t>
      </w:r>
      <w:r w:rsidR="000B35ED">
        <w:rPr>
          <w:rFonts w:ascii="Times New Roman" w:hAnsi="Times New Roman" w:cs="Times New Roman"/>
        </w:rPr>
        <w:t xml:space="preserve"> </w:t>
      </w:r>
      <w:r w:rsidR="000B35ED" w:rsidRPr="000B35ED">
        <w:rPr>
          <w:rFonts w:ascii="Times New Roman" w:hAnsi="Times New Roman" w:cs="Times New Roman"/>
        </w:rPr>
        <w:t xml:space="preserve">(Cassia and </w:t>
      </w:r>
      <w:proofErr w:type="spellStart"/>
      <w:r w:rsidR="000B35ED" w:rsidRPr="000B35ED">
        <w:rPr>
          <w:rFonts w:ascii="Times New Roman" w:hAnsi="Times New Roman" w:cs="Times New Roman"/>
        </w:rPr>
        <w:t>Magno</w:t>
      </w:r>
      <w:proofErr w:type="spellEnd"/>
      <w:r w:rsidR="000B35ED" w:rsidRPr="000B35ED">
        <w:rPr>
          <w:rFonts w:ascii="Times New Roman" w:hAnsi="Times New Roman" w:cs="Times New Roman"/>
        </w:rPr>
        <w:t>, 2022)</w:t>
      </w:r>
    </w:p>
    <w:p w14:paraId="2311132F" w14:textId="77777777" w:rsidR="000B35ED" w:rsidRDefault="000B35ED" w:rsidP="00DB7F7D">
      <w:pPr>
        <w:rPr>
          <w:rFonts w:ascii="Times New Roman" w:hAnsi="Times New Roman" w:cs="Times New Roman"/>
        </w:rPr>
      </w:pPr>
    </w:p>
    <w:p w14:paraId="348B6EDF" w14:textId="77777777" w:rsidR="000B35ED" w:rsidRDefault="000B35ED" w:rsidP="00DB7F7D">
      <w:pPr>
        <w:rPr>
          <w:rFonts w:ascii="Times New Roman" w:hAnsi="Times New Roman" w:cs="Times New Roman"/>
        </w:rPr>
      </w:pPr>
    </w:p>
    <w:p w14:paraId="1C73127E" w14:textId="77777777" w:rsidR="000B35ED" w:rsidRDefault="000B35ED" w:rsidP="00DB7F7D">
      <w:pPr>
        <w:rPr>
          <w:rFonts w:ascii="Times New Roman" w:hAnsi="Times New Roman" w:cs="Times New Roman"/>
        </w:rPr>
      </w:pPr>
    </w:p>
    <w:p w14:paraId="5E4AEC2E" w14:textId="77777777" w:rsidR="000B35ED" w:rsidRDefault="000B35ED" w:rsidP="00DB7F7D">
      <w:pPr>
        <w:rPr>
          <w:rFonts w:ascii="Times New Roman" w:hAnsi="Times New Roman" w:cs="Times New Roman"/>
        </w:rPr>
      </w:pPr>
    </w:p>
    <w:p w14:paraId="4DBC3772" w14:textId="77777777" w:rsidR="000B35ED" w:rsidRDefault="000B35ED" w:rsidP="00DB7F7D">
      <w:pPr>
        <w:rPr>
          <w:rFonts w:ascii="Times New Roman" w:hAnsi="Times New Roman" w:cs="Times New Roman"/>
        </w:rPr>
      </w:pPr>
    </w:p>
    <w:p w14:paraId="6BCA1D2E" w14:textId="77777777" w:rsidR="000B35ED" w:rsidRDefault="000B35ED" w:rsidP="00DB7F7D">
      <w:pPr>
        <w:rPr>
          <w:rFonts w:ascii="Times New Roman" w:hAnsi="Times New Roman" w:cs="Times New Roman"/>
        </w:rPr>
      </w:pPr>
    </w:p>
    <w:p w14:paraId="609DC44A" w14:textId="77777777" w:rsidR="000B35ED" w:rsidRDefault="000B35ED" w:rsidP="00DB7F7D">
      <w:pPr>
        <w:rPr>
          <w:rFonts w:ascii="Times New Roman" w:hAnsi="Times New Roman" w:cs="Times New Roman"/>
        </w:rPr>
      </w:pPr>
    </w:p>
    <w:p w14:paraId="138BEDAE" w14:textId="77777777" w:rsidR="000B35ED" w:rsidRDefault="000B35ED" w:rsidP="00DB7F7D">
      <w:pPr>
        <w:rPr>
          <w:rFonts w:ascii="Times New Roman" w:hAnsi="Times New Roman" w:cs="Times New Roman"/>
        </w:rPr>
      </w:pPr>
    </w:p>
    <w:p w14:paraId="377F262F" w14:textId="77777777" w:rsidR="000B35ED" w:rsidRDefault="000B35ED" w:rsidP="00DB7F7D">
      <w:pPr>
        <w:rPr>
          <w:rFonts w:ascii="Times New Roman" w:hAnsi="Times New Roman" w:cs="Times New Roman"/>
        </w:rPr>
      </w:pPr>
    </w:p>
    <w:p w14:paraId="2DD772B4" w14:textId="77777777" w:rsidR="000B35ED" w:rsidRDefault="000B35ED" w:rsidP="00DB7F7D">
      <w:pPr>
        <w:rPr>
          <w:rFonts w:ascii="Times New Roman" w:hAnsi="Times New Roman" w:cs="Times New Roman"/>
        </w:rPr>
      </w:pPr>
    </w:p>
    <w:p w14:paraId="7AB96E8E" w14:textId="77777777" w:rsidR="000B35ED" w:rsidRDefault="000B35ED" w:rsidP="00DB7F7D">
      <w:pPr>
        <w:rPr>
          <w:rFonts w:ascii="Times New Roman" w:hAnsi="Times New Roman" w:cs="Times New Roman"/>
        </w:rPr>
      </w:pPr>
    </w:p>
    <w:p w14:paraId="5EC89938" w14:textId="77777777" w:rsidR="000B35ED" w:rsidRDefault="000B35ED" w:rsidP="00DB7F7D">
      <w:pPr>
        <w:rPr>
          <w:rFonts w:ascii="Times New Roman" w:hAnsi="Times New Roman" w:cs="Times New Roman"/>
        </w:rPr>
      </w:pPr>
    </w:p>
    <w:p w14:paraId="4482E319" w14:textId="77777777" w:rsidR="000B35ED" w:rsidRDefault="000B35ED" w:rsidP="00DB7F7D">
      <w:pPr>
        <w:rPr>
          <w:rFonts w:ascii="Times New Roman" w:hAnsi="Times New Roman" w:cs="Times New Roman"/>
        </w:rPr>
      </w:pPr>
    </w:p>
    <w:p w14:paraId="32BAA488" w14:textId="77777777" w:rsidR="000B35ED" w:rsidRDefault="000B35ED" w:rsidP="00DB7F7D">
      <w:pPr>
        <w:rPr>
          <w:rFonts w:ascii="Times New Roman" w:hAnsi="Times New Roman" w:cs="Times New Roman"/>
        </w:rPr>
      </w:pPr>
    </w:p>
    <w:p w14:paraId="618C29EB" w14:textId="77777777" w:rsidR="000B35ED" w:rsidRDefault="000B35ED" w:rsidP="00DB7F7D">
      <w:pPr>
        <w:rPr>
          <w:rFonts w:ascii="Times New Roman" w:hAnsi="Times New Roman" w:cs="Times New Roman"/>
        </w:rPr>
      </w:pPr>
    </w:p>
    <w:p w14:paraId="4839B214" w14:textId="77777777" w:rsidR="000B35ED" w:rsidRDefault="000B35ED" w:rsidP="00DB7F7D">
      <w:pPr>
        <w:rPr>
          <w:rFonts w:ascii="Times New Roman" w:hAnsi="Times New Roman" w:cs="Times New Roman"/>
        </w:rPr>
      </w:pPr>
    </w:p>
    <w:p w14:paraId="67E19BE8" w14:textId="77777777" w:rsidR="000B35ED" w:rsidRDefault="000B35ED" w:rsidP="00DB7F7D">
      <w:pPr>
        <w:rPr>
          <w:rFonts w:ascii="Times New Roman" w:hAnsi="Times New Roman" w:cs="Times New Roman"/>
        </w:rPr>
      </w:pPr>
    </w:p>
    <w:p w14:paraId="54B669A7" w14:textId="77777777" w:rsidR="000B35ED" w:rsidRDefault="000B35ED" w:rsidP="00DB7F7D">
      <w:pPr>
        <w:rPr>
          <w:rFonts w:ascii="Times New Roman" w:hAnsi="Times New Roman" w:cs="Times New Roman"/>
        </w:rPr>
      </w:pPr>
    </w:p>
    <w:p w14:paraId="1DF9D13A" w14:textId="77777777" w:rsidR="000B35ED" w:rsidRDefault="000B35ED" w:rsidP="00DB7F7D">
      <w:pPr>
        <w:rPr>
          <w:rFonts w:ascii="Times New Roman" w:hAnsi="Times New Roman" w:cs="Times New Roman"/>
        </w:rPr>
      </w:pPr>
    </w:p>
    <w:p w14:paraId="08D79B04" w14:textId="77777777" w:rsidR="000B35ED" w:rsidRDefault="000B35ED" w:rsidP="00DB7F7D">
      <w:pPr>
        <w:rPr>
          <w:rFonts w:ascii="Times New Roman" w:hAnsi="Times New Roman" w:cs="Times New Roman"/>
        </w:rPr>
      </w:pPr>
    </w:p>
    <w:p w14:paraId="29EE2330" w14:textId="77777777" w:rsidR="000B35ED" w:rsidRDefault="000B35ED" w:rsidP="00DB7F7D">
      <w:pPr>
        <w:rPr>
          <w:rFonts w:ascii="Times New Roman" w:hAnsi="Times New Roman" w:cs="Times New Roman"/>
        </w:rPr>
      </w:pPr>
    </w:p>
    <w:p w14:paraId="43A3F189" w14:textId="77777777" w:rsidR="000B35ED" w:rsidRDefault="000B35ED" w:rsidP="00DB7F7D">
      <w:pPr>
        <w:rPr>
          <w:rFonts w:ascii="Times New Roman" w:hAnsi="Times New Roman" w:cs="Times New Roman"/>
        </w:rPr>
      </w:pPr>
    </w:p>
    <w:p w14:paraId="5CA07BBE" w14:textId="77777777" w:rsidR="000B35ED" w:rsidRDefault="000B35ED" w:rsidP="00DB7F7D">
      <w:pPr>
        <w:rPr>
          <w:rFonts w:ascii="Times New Roman" w:hAnsi="Times New Roman" w:cs="Times New Roman"/>
        </w:rPr>
      </w:pPr>
    </w:p>
    <w:p w14:paraId="15C1C63C" w14:textId="77777777" w:rsidR="000B35ED" w:rsidRDefault="000B35ED" w:rsidP="00DB7F7D">
      <w:pPr>
        <w:rPr>
          <w:rFonts w:ascii="Times New Roman" w:hAnsi="Times New Roman" w:cs="Times New Roman"/>
        </w:rPr>
      </w:pPr>
    </w:p>
    <w:p w14:paraId="0AE13777" w14:textId="77777777" w:rsidR="000B35ED" w:rsidRDefault="000B35ED" w:rsidP="00DB7F7D">
      <w:pPr>
        <w:rPr>
          <w:rFonts w:ascii="Times New Roman" w:hAnsi="Times New Roman" w:cs="Times New Roman"/>
        </w:rPr>
      </w:pPr>
    </w:p>
    <w:p w14:paraId="560F91BC" w14:textId="77777777" w:rsidR="000B35ED" w:rsidRDefault="000B35ED" w:rsidP="00DB7F7D">
      <w:pPr>
        <w:rPr>
          <w:rFonts w:ascii="Times New Roman" w:hAnsi="Times New Roman" w:cs="Times New Roman"/>
        </w:rPr>
      </w:pPr>
    </w:p>
    <w:p w14:paraId="53506747" w14:textId="77777777" w:rsidR="000B35ED" w:rsidRDefault="000B35ED" w:rsidP="00DB7F7D">
      <w:pPr>
        <w:rPr>
          <w:rFonts w:ascii="Times New Roman" w:hAnsi="Times New Roman" w:cs="Times New Roman"/>
        </w:rPr>
      </w:pPr>
    </w:p>
    <w:p w14:paraId="0E8F9EB7" w14:textId="77777777" w:rsidR="000B35ED" w:rsidRDefault="000B35ED" w:rsidP="00DB7F7D">
      <w:pPr>
        <w:rPr>
          <w:rFonts w:ascii="Times New Roman" w:hAnsi="Times New Roman" w:cs="Times New Roman"/>
        </w:rPr>
      </w:pPr>
    </w:p>
    <w:p w14:paraId="4890B99A" w14:textId="77777777" w:rsidR="000B35ED" w:rsidRDefault="000B35ED" w:rsidP="00DB7F7D">
      <w:pPr>
        <w:rPr>
          <w:rFonts w:ascii="Times New Roman" w:hAnsi="Times New Roman" w:cs="Times New Roman"/>
        </w:rPr>
      </w:pPr>
    </w:p>
    <w:p w14:paraId="279BF3AC" w14:textId="77777777" w:rsidR="000B35ED" w:rsidRDefault="000B35ED" w:rsidP="00DB7F7D">
      <w:pPr>
        <w:rPr>
          <w:rFonts w:ascii="Times New Roman" w:hAnsi="Times New Roman" w:cs="Times New Roman"/>
        </w:rPr>
      </w:pPr>
    </w:p>
    <w:p w14:paraId="3BF6B59E" w14:textId="77777777" w:rsidR="000B35ED" w:rsidRDefault="000B35ED" w:rsidP="00DB7F7D">
      <w:pPr>
        <w:rPr>
          <w:rFonts w:ascii="Times New Roman" w:hAnsi="Times New Roman" w:cs="Times New Roman"/>
        </w:rPr>
      </w:pPr>
    </w:p>
    <w:p w14:paraId="28694A6F" w14:textId="77777777" w:rsidR="000B35ED" w:rsidRDefault="000B35ED" w:rsidP="00DB7F7D">
      <w:pPr>
        <w:rPr>
          <w:rFonts w:ascii="Times New Roman" w:hAnsi="Times New Roman" w:cs="Times New Roman"/>
        </w:rPr>
      </w:pPr>
    </w:p>
    <w:p w14:paraId="44ECC008" w14:textId="77777777" w:rsidR="000B35ED" w:rsidRDefault="000B35ED" w:rsidP="00DB7F7D">
      <w:pPr>
        <w:rPr>
          <w:rFonts w:ascii="Times New Roman" w:hAnsi="Times New Roman" w:cs="Times New Roman"/>
        </w:rPr>
      </w:pPr>
    </w:p>
    <w:p w14:paraId="03C1D7AA" w14:textId="77777777" w:rsidR="000B35ED" w:rsidRDefault="000B35ED" w:rsidP="000B35ED">
      <w:pPr>
        <w:pStyle w:val="NormalWeb"/>
        <w:spacing w:before="0" w:beforeAutospacing="0" w:after="240" w:afterAutospacing="0" w:line="360" w:lineRule="auto"/>
        <w:jc w:val="center"/>
        <w:rPr>
          <w:sz w:val="36"/>
          <w:szCs w:val="36"/>
        </w:rPr>
      </w:pPr>
      <w:r>
        <w:rPr>
          <w:sz w:val="36"/>
          <w:szCs w:val="36"/>
        </w:rPr>
        <w:lastRenderedPageBreak/>
        <w:t>Reference list</w:t>
      </w:r>
    </w:p>
    <w:p w14:paraId="3E7B4E3A" w14:textId="77777777" w:rsidR="000B35ED" w:rsidRDefault="000B35ED" w:rsidP="000B35ED">
      <w:pPr>
        <w:pStyle w:val="NormalWeb"/>
        <w:spacing w:before="0" w:beforeAutospacing="0" w:after="240" w:afterAutospacing="0" w:line="360" w:lineRule="auto"/>
      </w:pPr>
      <w:proofErr w:type="spellStart"/>
      <w:r>
        <w:t>Azriuddin</w:t>
      </w:r>
      <w:proofErr w:type="spellEnd"/>
      <w:r>
        <w:t xml:space="preserve">, M., Kee, D.M.H., </w:t>
      </w:r>
      <w:proofErr w:type="spellStart"/>
      <w:r>
        <w:t>Hafizzudin</w:t>
      </w:r>
      <w:proofErr w:type="spellEnd"/>
      <w:r>
        <w:t xml:space="preserve">, M., </w:t>
      </w:r>
      <w:proofErr w:type="spellStart"/>
      <w:r>
        <w:t>Fitri</w:t>
      </w:r>
      <w:proofErr w:type="spellEnd"/>
      <w:r>
        <w:t xml:space="preserve">, M., </w:t>
      </w:r>
      <w:proofErr w:type="spellStart"/>
      <w:r>
        <w:t>Zakwan</w:t>
      </w:r>
      <w:proofErr w:type="spellEnd"/>
      <w:r>
        <w:t xml:space="preserve">, M.A., </w:t>
      </w:r>
      <w:proofErr w:type="spellStart"/>
      <w:r>
        <w:t>AlSanousi</w:t>
      </w:r>
      <w:proofErr w:type="spellEnd"/>
      <w:r>
        <w:t xml:space="preserve">, D., </w:t>
      </w:r>
      <w:proofErr w:type="spellStart"/>
      <w:r>
        <w:t>Kelpia</w:t>
      </w:r>
      <w:proofErr w:type="spellEnd"/>
      <w:r>
        <w:t xml:space="preserve">, A. and Kurniawan, O. (2020). Becoming an International Brand: A Case Study of Starbucks. </w:t>
      </w:r>
      <w:r>
        <w:rPr>
          <w:i/>
          <w:iCs/>
        </w:rPr>
        <w:t>Journal of The Community Development in Asia</w:t>
      </w:r>
      <w:r>
        <w:t xml:space="preserve">, 3(1), pp.33–43. </w:t>
      </w:r>
      <w:proofErr w:type="spellStart"/>
      <w:proofErr w:type="gramStart"/>
      <w:r>
        <w:t>doi:https</w:t>
      </w:r>
      <w:proofErr w:type="spellEnd"/>
      <w:r>
        <w:t>://doi.org/10.32535/jcda.v3i1.706</w:t>
      </w:r>
      <w:proofErr w:type="gramEnd"/>
      <w:r>
        <w:t>.</w:t>
      </w:r>
    </w:p>
    <w:p w14:paraId="1B74ED20" w14:textId="77777777" w:rsidR="000B35ED" w:rsidRDefault="000B35ED" w:rsidP="000B35ED">
      <w:pPr>
        <w:pStyle w:val="NormalWeb"/>
        <w:spacing w:before="0" w:beforeAutospacing="0" w:after="240" w:afterAutospacing="0" w:line="360" w:lineRule="auto"/>
      </w:pPr>
      <w:r>
        <w:t xml:space="preserve">Cárdenas Escorcia, J.J., Lopez Perez, C., Montes, R. and Vergara Orozco, W.P. (2018). </w:t>
      </w:r>
      <w:r>
        <w:rPr>
          <w:i/>
          <w:iCs/>
        </w:rPr>
        <w:t>Use of the Multicriteria Method ‘Fuzzy Analytic Hierarchy Process (Fuzzy AHP)’ to Locate a Starbucks Franchise in a Barranquilla Mall - Working Paper</w:t>
      </w:r>
      <w:r>
        <w:t>. [online] papers.ssrn.com. Available at: https://papers.ssrn.com/sol3/papers.cfm?abstract_id=3142486 [Accessed 5 May 2023].</w:t>
      </w:r>
    </w:p>
    <w:p w14:paraId="6FB9A73C" w14:textId="77777777" w:rsidR="000B35ED" w:rsidRDefault="000B35ED" w:rsidP="000B35ED">
      <w:pPr>
        <w:pStyle w:val="NormalWeb"/>
        <w:spacing w:before="0" w:beforeAutospacing="0" w:after="240" w:afterAutospacing="0" w:line="360" w:lineRule="auto"/>
      </w:pPr>
      <w:r>
        <w:t xml:space="preserve">Cassia, </w:t>
      </w:r>
      <w:proofErr w:type="spellStart"/>
      <w:proofErr w:type="gramStart"/>
      <w:r>
        <w:t>Dr.Fabio</w:t>
      </w:r>
      <w:proofErr w:type="spellEnd"/>
      <w:proofErr w:type="gramEnd"/>
      <w:r>
        <w:t xml:space="preserve">. and </w:t>
      </w:r>
      <w:proofErr w:type="spellStart"/>
      <w:r>
        <w:t>Magno</w:t>
      </w:r>
      <w:proofErr w:type="spellEnd"/>
      <w:r>
        <w:t xml:space="preserve">, </w:t>
      </w:r>
      <w:proofErr w:type="spellStart"/>
      <w:proofErr w:type="gramStart"/>
      <w:r>
        <w:t>Dr.Francesca</w:t>
      </w:r>
      <w:proofErr w:type="spellEnd"/>
      <w:proofErr w:type="gramEnd"/>
      <w:r>
        <w:t xml:space="preserve">. (2022). Effects of Ethnocentrism on International Hospitality Brands: A Cross-Country Study of Starbucks. </w:t>
      </w:r>
      <w:r>
        <w:rPr>
          <w:i/>
          <w:iCs/>
        </w:rPr>
        <w:t>Journal of Hospitality &amp; Tourism Research</w:t>
      </w:r>
      <w:r>
        <w:t xml:space="preserve">, p.109634802211337. </w:t>
      </w:r>
      <w:proofErr w:type="spellStart"/>
      <w:proofErr w:type="gramStart"/>
      <w:r>
        <w:t>doi:https</w:t>
      </w:r>
      <w:proofErr w:type="spellEnd"/>
      <w:r>
        <w:t>://doi.org/10.1177/10963480221133778</w:t>
      </w:r>
      <w:proofErr w:type="gramEnd"/>
      <w:r>
        <w:t>.</w:t>
      </w:r>
    </w:p>
    <w:p w14:paraId="405194FE" w14:textId="77777777" w:rsidR="000B35ED" w:rsidRDefault="000B35ED" w:rsidP="000B35ED">
      <w:pPr>
        <w:pStyle w:val="NormalWeb"/>
        <w:spacing w:before="0" w:beforeAutospacing="0" w:after="240" w:afterAutospacing="0" w:line="360" w:lineRule="auto"/>
      </w:pPr>
      <w:proofErr w:type="spellStart"/>
      <w:r>
        <w:t>Dierkes</w:t>
      </w:r>
      <w:proofErr w:type="spellEnd"/>
      <w:r>
        <w:t xml:space="preserve">, M. (2003). </w:t>
      </w:r>
      <w:r>
        <w:rPr>
          <w:i/>
          <w:iCs/>
        </w:rPr>
        <w:t>Handbook of Organizational Learning and Knowledge</w:t>
      </w:r>
      <w:r>
        <w:t xml:space="preserve">. [online] </w:t>
      </w:r>
      <w:r>
        <w:rPr>
          <w:i/>
          <w:iCs/>
        </w:rPr>
        <w:t>Google Books</w:t>
      </w:r>
      <w:r>
        <w:t>. Oxford University Press. Available at: https://books.google.co.uk/books?hl=en&amp;lr=&amp;id=JRd7RZzzw_wC&amp;oi=fnd&amp;pg=PA327&amp;dq=Starbucks%27+approach+to+change+management+has+certain+drawbacks.&amp;ots=EXID49CftT&amp;sig=0R5aKmPYCdARRQhno8TkCvnVBxk&amp;redir_esc=y#v=onepage&amp;q&amp;f=false [Accessed 21 Jul. 2023].</w:t>
      </w:r>
    </w:p>
    <w:p w14:paraId="14CDB934" w14:textId="77777777" w:rsidR="000B35ED" w:rsidRDefault="000B35ED" w:rsidP="000B35ED">
      <w:pPr>
        <w:pStyle w:val="NormalWeb"/>
        <w:spacing w:before="0" w:beforeAutospacing="0" w:after="240" w:afterAutospacing="0" w:line="360" w:lineRule="auto"/>
      </w:pPr>
      <w:proofErr w:type="spellStart"/>
      <w:r>
        <w:t>Haskova</w:t>
      </w:r>
      <w:proofErr w:type="spellEnd"/>
      <w:r>
        <w:t xml:space="preserve">, K. (2015). Starbucks Marketing Analysis. </w:t>
      </w:r>
      <w:r>
        <w:rPr>
          <w:i/>
          <w:iCs/>
        </w:rPr>
        <w:t>CRIS - Bulletin of the Centre for Research and Interdisciplinary Study</w:t>
      </w:r>
      <w:r>
        <w:t xml:space="preserve">, 2015(1), pp.11–29. </w:t>
      </w:r>
      <w:proofErr w:type="spellStart"/>
      <w:proofErr w:type="gramStart"/>
      <w:r>
        <w:t>doi:https</w:t>
      </w:r>
      <w:proofErr w:type="spellEnd"/>
      <w:r>
        <w:t>://doi.org/10.1515/cris-2015-0002</w:t>
      </w:r>
      <w:proofErr w:type="gramEnd"/>
      <w:r>
        <w:t>.</w:t>
      </w:r>
    </w:p>
    <w:p w14:paraId="3346CD11" w14:textId="77777777" w:rsidR="000B35ED" w:rsidRDefault="000B35ED" w:rsidP="000B35ED">
      <w:pPr>
        <w:pStyle w:val="NormalWeb"/>
        <w:spacing w:before="0" w:beforeAutospacing="0" w:after="240" w:afterAutospacing="0" w:line="360" w:lineRule="auto"/>
      </w:pPr>
      <w:proofErr w:type="spellStart"/>
      <w:r>
        <w:t>Hidayatulloh</w:t>
      </w:r>
      <w:proofErr w:type="spellEnd"/>
      <w:r>
        <w:t xml:space="preserve">, A. (2022). </w:t>
      </w:r>
      <w:r>
        <w:rPr>
          <w:i/>
          <w:iCs/>
        </w:rPr>
        <w:t>CUSTOMER CLUSTER GROUPING IN STARBUCKS APPLICATION USING K-MEANS ALGORITHM AND PRINCIPAL COMPONENT ANALYSIS</w:t>
      </w:r>
      <w:r>
        <w:t>. [online] eprints.uty.ac.id. Available at: http://eprints.uty.ac.id/11188/ [Accessed 21 Jul. 2023].</w:t>
      </w:r>
    </w:p>
    <w:p w14:paraId="3E35E276" w14:textId="77777777" w:rsidR="000B35ED" w:rsidRDefault="000B35ED" w:rsidP="000B35ED">
      <w:pPr>
        <w:pStyle w:val="NormalWeb"/>
        <w:spacing w:before="0" w:beforeAutospacing="0" w:after="240" w:afterAutospacing="0" w:line="360" w:lineRule="auto"/>
      </w:pPr>
      <w:proofErr w:type="spellStart"/>
      <w:r>
        <w:t>Jacoba</w:t>
      </w:r>
      <w:proofErr w:type="spellEnd"/>
      <w:r>
        <w:t xml:space="preserve">, J. (2022). Starbucks Strategic Analysis. </w:t>
      </w:r>
      <w:r>
        <w:rPr>
          <w:i/>
          <w:iCs/>
        </w:rPr>
        <w:t>Honors Theses, University of Nebraska-Lincoln</w:t>
      </w:r>
      <w:r>
        <w:t>. [online] Available at: https://digitalcommons.unl.edu/honorstheses/490/.</w:t>
      </w:r>
    </w:p>
    <w:p w14:paraId="343DA82D" w14:textId="77777777" w:rsidR="000B35ED" w:rsidRDefault="000B35ED" w:rsidP="000B35ED">
      <w:pPr>
        <w:pStyle w:val="NormalWeb"/>
        <w:spacing w:before="0" w:beforeAutospacing="0" w:after="240" w:afterAutospacing="0" w:line="360" w:lineRule="auto"/>
      </w:pPr>
      <w:r>
        <w:lastRenderedPageBreak/>
        <w:t xml:space="preserve">Jain, M. (2023). </w:t>
      </w:r>
      <w:r>
        <w:rPr>
          <w:i/>
          <w:iCs/>
        </w:rPr>
        <w:t>Customer Relationship Management as a Tool to Enhance Customer Loyalty with Respect to Starbucks</w:t>
      </w:r>
      <w:r>
        <w:t>. [online] papers.ssrn.com. Available at: https://papers.ssrn.com/sol3/papers.cfm?abstract_id=4387082.</w:t>
      </w:r>
    </w:p>
    <w:p w14:paraId="3C69A1FC" w14:textId="77777777" w:rsidR="000B35ED" w:rsidRDefault="000B35ED" w:rsidP="000B35ED">
      <w:pPr>
        <w:pStyle w:val="NormalWeb"/>
        <w:spacing w:before="0" w:beforeAutospacing="0" w:after="240" w:afterAutospacing="0" w:line="360" w:lineRule="auto"/>
      </w:pPr>
      <w:r>
        <w:t xml:space="preserve">Lewis, A., Thomas, B. and James, S. (2015). A critical analysis of the implementation of social networking as an e-recruitment tool within a security enterprise. </w:t>
      </w:r>
      <w:r>
        <w:rPr>
          <w:i/>
          <w:iCs/>
        </w:rPr>
        <w:t>Cogent Business &amp; Management</w:t>
      </w:r>
      <w:r>
        <w:t xml:space="preserve">, 2(1). </w:t>
      </w:r>
      <w:proofErr w:type="spellStart"/>
      <w:proofErr w:type="gramStart"/>
      <w:r>
        <w:t>doi:https</w:t>
      </w:r>
      <w:proofErr w:type="spellEnd"/>
      <w:r>
        <w:t>://doi.org/10.1080/23311975.2015.1104904</w:t>
      </w:r>
      <w:proofErr w:type="gramEnd"/>
      <w:r>
        <w:t>.</w:t>
      </w:r>
    </w:p>
    <w:p w14:paraId="3B782002" w14:textId="77777777" w:rsidR="000B35ED" w:rsidRDefault="000B35ED" w:rsidP="000B35ED">
      <w:pPr>
        <w:pStyle w:val="NormalWeb"/>
        <w:spacing w:before="0" w:beforeAutospacing="0" w:after="240" w:afterAutospacing="0" w:line="360" w:lineRule="auto"/>
      </w:pPr>
      <w:r>
        <w:t xml:space="preserve">Li, C.-Y. (2018). Consumer </w:t>
      </w:r>
      <w:proofErr w:type="spellStart"/>
      <w:r>
        <w:t>behavior</w:t>
      </w:r>
      <w:proofErr w:type="spellEnd"/>
      <w:r>
        <w:t xml:space="preserve"> in switching between membership cards and mobile applications: The case of Starbucks. </w:t>
      </w:r>
      <w:r>
        <w:rPr>
          <w:i/>
          <w:iCs/>
        </w:rPr>
        <w:t xml:space="preserve">Computers in Human </w:t>
      </w:r>
      <w:proofErr w:type="spellStart"/>
      <w:r>
        <w:rPr>
          <w:i/>
          <w:iCs/>
        </w:rPr>
        <w:t>Behavior</w:t>
      </w:r>
      <w:proofErr w:type="spellEnd"/>
      <w:r>
        <w:t xml:space="preserve">, 84, pp.171–184. </w:t>
      </w:r>
      <w:proofErr w:type="spellStart"/>
      <w:proofErr w:type="gramStart"/>
      <w:r>
        <w:t>doi:https</w:t>
      </w:r>
      <w:proofErr w:type="spellEnd"/>
      <w:r>
        <w:t>://doi.org/10.1016/j.chb.2017.12.042</w:t>
      </w:r>
      <w:proofErr w:type="gramEnd"/>
      <w:r>
        <w:t>.</w:t>
      </w:r>
    </w:p>
    <w:p w14:paraId="0A70AFF1" w14:textId="77777777" w:rsidR="000B35ED" w:rsidRDefault="000B35ED" w:rsidP="000B35ED">
      <w:pPr>
        <w:pStyle w:val="NormalWeb"/>
        <w:spacing w:before="0" w:beforeAutospacing="0" w:after="240" w:afterAutospacing="0" w:line="360" w:lineRule="auto"/>
      </w:pPr>
      <w:r>
        <w:t xml:space="preserve">Li, X. (2022). The discursive construction of corporate identity in the corporate social responsibility reports: A case study of Starbucks. </w:t>
      </w:r>
      <w:r>
        <w:rPr>
          <w:i/>
          <w:iCs/>
        </w:rPr>
        <w:t>Frontiers in Psychology</w:t>
      </w:r>
      <w:r>
        <w:t xml:space="preserve">, 13. </w:t>
      </w:r>
      <w:proofErr w:type="spellStart"/>
      <w:proofErr w:type="gramStart"/>
      <w:r>
        <w:t>doi:https</w:t>
      </w:r>
      <w:proofErr w:type="spellEnd"/>
      <w:r>
        <w:t>://doi.org/10.3389/fpsyg.2022.940541</w:t>
      </w:r>
      <w:proofErr w:type="gramEnd"/>
      <w:r>
        <w:t>.</w:t>
      </w:r>
    </w:p>
    <w:p w14:paraId="201A6168" w14:textId="77777777" w:rsidR="000B35ED" w:rsidRDefault="000B35ED" w:rsidP="000B35ED">
      <w:pPr>
        <w:pStyle w:val="NormalWeb"/>
        <w:spacing w:before="0" w:beforeAutospacing="0" w:after="240" w:afterAutospacing="0" w:line="360" w:lineRule="auto"/>
      </w:pPr>
      <w:r>
        <w:t xml:space="preserve">Liu, X. (2022). </w:t>
      </w:r>
      <w:r>
        <w:rPr>
          <w:i/>
          <w:iCs/>
        </w:rPr>
        <w:t>Exploring the Future Value of Starbucks</w:t>
      </w:r>
      <w:r>
        <w:t xml:space="preserve">. [online] www.atlantis-press.com. </w:t>
      </w:r>
      <w:proofErr w:type="spellStart"/>
      <w:proofErr w:type="gramStart"/>
      <w:r>
        <w:t>doi:https</w:t>
      </w:r>
      <w:proofErr w:type="spellEnd"/>
      <w:r>
        <w:t>://doi.org/10.2991/aebmr.k.220603.129</w:t>
      </w:r>
      <w:proofErr w:type="gramEnd"/>
      <w:r>
        <w:t>.</w:t>
      </w:r>
    </w:p>
    <w:p w14:paraId="2F1796BE" w14:textId="77777777" w:rsidR="000B35ED" w:rsidRDefault="000B35ED" w:rsidP="000B35ED">
      <w:pPr>
        <w:pStyle w:val="NormalWeb"/>
        <w:spacing w:before="0" w:beforeAutospacing="0" w:after="240" w:afterAutospacing="0" w:line="360" w:lineRule="auto"/>
      </w:pPr>
      <w:r>
        <w:t xml:space="preserve">Logan, N. (2016). The Starbucks Race Together Initiative: </w:t>
      </w:r>
      <w:proofErr w:type="spellStart"/>
      <w:r>
        <w:t>Analyzing</w:t>
      </w:r>
      <w:proofErr w:type="spellEnd"/>
      <w:r>
        <w:t xml:space="preserve"> a public relations campaign with critical race theory. </w:t>
      </w:r>
      <w:r>
        <w:rPr>
          <w:i/>
          <w:iCs/>
        </w:rPr>
        <w:t>Public Relations Inquiry</w:t>
      </w:r>
      <w:r>
        <w:t xml:space="preserve">, 5(1), pp.93–113. </w:t>
      </w:r>
      <w:proofErr w:type="spellStart"/>
      <w:proofErr w:type="gramStart"/>
      <w:r>
        <w:t>doi:https</w:t>
      </w:r>
      <w:proofErr w:type="spellEnd"/>
      <w:r>
        <w:t>://doi.org/10.1177/2046147x15626969</w:t>
      </w:r>
      <w:proofErr w:type="gramEnd"/>
      <w:r>
        <w:t>.</w:t>
      </w:r>
    </w:p>
    <w:p w14:paraId="36FEC733" w14:textId="77777777" w:rsidR="000B35ED" w:rsidRDefault="000B35ED" w:rsidP="000B35ED">
      <w:pPr>
        <w:pStyle w:val="NormalWeb"/>
        <w:spacing w:before="0" w:beforeAutospacing="0" w:after="240" w:afterAutospacing="0" w:line="360" w:lineRule="auto"/>
      </w:pPr>
      <w:proofErr w:type="spellStart"/>
      <w:r>
        <w:t>researchgate</w:t>
      </w:r>
      <w:proofErr w:type="spellEnd"/>
      <w:r>
        <w:t xml:space="preserve"> (2020). </w:t>
      </w:r>
      <w:r>
        <w:rPr>
          <w:i/>
          <w:iCs/>
        </w:rPr>
        <w:t>(PDF) Analysis of Starbucks’ entry strategy into Vietnam market</w:t>
      </w:r>
      <w:r>
        <w:t>. [online] ResearchGate. Available at: https://www.researchgate.net/publication/342752547_Analysis_of_Starbucks%27_entry_strategy_into_Vietnam_market.</w:t>
      </w:r>
    </w:p>
    <w:p w14:paraId="672CB0A3" w14:textId="77777777" w:rsidR="000B35ED" w:rsidRDefault="000B35ED" w:rsidP="000B35ED">
      <w:pPr>
        <w:pStyle w:val="NormalWeb"/>
        <w:spacing w:before="0" w:beforeAutospacing="0" w:after="240" w:afterAutospacing="0" w:line="360" w:lineRule="auto"/>
      </w:pPr>
      <w:proofErr w:type="spellStart"/>
      <w:r>
        <w:t>Sumritsakun</w:t>
      </w:r>
      <w:proofErr w:type="spellEnd"/>
      <w:r>
        <w:t xml:space="preserve">, C. (2009). ABSTRACTS 1. INTERNAL AUDIT INNOVATION AND FIRM STABILITY OF THAI LISTED COMPANY: HOW DO IMPLEMENT IN AN ORGANIZATION? </w:t>
      </w:r>
      <w:r>
        <w:rPr>
          <w:i/>
          <w:iCs/>
        </w:rPr>
        <w:t>JABE</w:t>
      </w:r>
      <w:r>
        <w:t>, [online] 9(4). Available at: https://jabe-journal.org/JABE-JOURNAL/Documents/Abstracts/JABE-9-4_Abstracts.pdf [Accessed 21 Jul. 2023].</w:t>
      </w:r>
    </w:p>
    <w:p w14:paraId="38815780" w14:textId="77777777" w:rsidR="000B35ED" w:rsidRDefault="000B35ED" w:rsidP="000B35ED">
      <w:pPr>
        <w:pStyle w:val="NormalWeb"/>
        <w:spacing w:before="0" w:beforeAutospacing="0" w:after="240" w:afterAutospacing="0" w:line="360" w:lineRule="auto"/>
      </w:pPr>
      <w:r>
        <w:t xml:space="preserve">Surya Nandan Panwar, Goyal, S. and Prafulla </w:t>
      </w:r>
      <w:proofErr w:type="spellStart"/>
      <w:r>
        <w:t>Bafna</w:t>
      </w:r>
      <w:proofErr w:type="spellEnd"/>
      <w:r>
        <w:t xml:space="preserve"> (2023). Analytical Study of Starbucks Using Clustering. </w:t>
      </w:r>
      <w:r>
        <w:rPr>
          <w:i/>
          <w:iCs/>
        </w:rPr>
        <w:t>Analytical Study of Starbucks Using Clustering</w:t>
      </w:r>
      <w:r>
        <w:t xml:space="preserve">, pp.1013–1021. </w:t>
      </w:r>
      <w:proofErr w:type="spellStart"/>
      <w:proofErr w:type="gramStart"/>
      <w:r>
        <w:t>doi:https</w:t>
      </w:r>
      <w:proofErr w:type="spellEnd"/>
      <w:r>
        <w:t>://doi.org/10.1007/978-3-031-27409-1_93</w:t>
      </w:r>
      <w:proofErr w:type="gramEnd"/>
      <w:r>
        <w:t>.</w:t>
      </w:r>
    </w:p>
    <w:p w14:paraId="55068DC2" w14:textId="77777777" w:rsidR="000B35ED" w:rsidRDefault="000B35ED" w:rsidP="000B35ED">
      <w:pPr>
        <w:pStyle w:val="NormalWeb"/>
        <w:spacing w:before="0" w:beforeAutospacing="0" w:after="240" w:afterAutospacing="0" w:line="360" w:lineRule="auto"/>
      </w:pPr>
      <w:r>
        <w:lastRenderedPageBreak/>
        <w:t xml:space="preserve">Susilo, D. and Mendoza, C.M.T. (2023). MARKETING MODEL OF STARBUCKS: A SUSTAINABILITY MONETIZATION. </w:t>
      </w:r>
      <w:proofErr w:type="spellStart"/>
      <w:r>
        <w:rPr>
          <w:i/>
          <w:iCs/>
        </w:rPr>
        <w:t>Jurnal</w:t>
      </w:r>
      <w:proofErr w:type="spellEnd"/>
      <w:r>
        <w:rPr>
          <w:i/>
          <w:iCs/>
        </w:rPr>
        <w:t xml:space="preserve"> Ekonomi</w:t>
      </w:r>
      <w:r>
        <w:t>, [online] 12(02), pp.1182–1190. Available at: http://ejournal.seaninstitute.or.id/index.php/Ekonomi/article/view/1862.</w:t>
      </w:r>
    </w:p>
    <w:p w14:paraId="77793785" w14:textId="77777777" w:rsidR="000B35ED" w:rsidRDefault="000B35ED" w:rsidP="000B35ED">
      <w:pPr>
        <w:pStyle w:val="NormalWeb"/>
        <w:spacing w:before="0" w:beforeAutospacing="0" w:after="240" w:afterAutospacing="0" w:line="360" w:lineRule="auto"/>
      </w:pPr>
      <w:r>
        <w:t xml:space="preserve">van Knippenberg, D., </w:t>
      </w:r>
      <w:proofErr w:type="spellStart"/>
      <w:r>
        <w:t>Dahlander</w:t>
      </w:r>
      <w:proofErr w:type="spellEnd"/>
      <w:r>
        <w:t xml:space="preserve">, L., Haas, M.R. and George, G. (2015). Information, Attention, and Decision Making. </w:t>
      </w:r>
      <w:r>
        <w:rPr>
          <w:i/>
          <w:iCs/>
        </w:rPr>
        <w:t>Academy of Management Journal</w:t>
      </w:r>
      <w:r>
        <w:t xml:space="preserve">, 58(3), pp.649–657. </w:t>
      </w:r>
      <w:proofErr w:type="spellStart"/>
      <w:proofErr w:type="gramStart"/>
      <w:r>
        <w:t>doi:https</w:t>
      </w:r>
      <w:proofErr w:type="spellEnd"/>
      <w:r>
        <w:t>://doi.org/10.5465/amj.2015.4003</w:t>
      </w:r>
      <w:proofErr w:type="gramEnd"/>
      <w:r>
        <w:t>.</w:t>
      </w:r>
    </w:p>
    <w:p w14:paraId="2B69BBAD" w14:textId="77777777" w:rsidR="000B35ED" w:rsidRPr="00DB7F7D" w:rsidRDefault="000B35ED" w:rsidP="00DB7F7D">
      <w:pPr>
        <w:rPr>
          <w:rFonts w:ascii="Times New Roman" w:hAnsi="Times New Roman" w:cs="Times New Roman"/>
        </w:rPr>
      </w:pPr>
    </w:p>
    <w:p w14:paraId="26E309C7" w14:textId="0934D2EE" w:rsidR="00483BF9" w:rsidRPr="00DB7F7D" w:rsidRDefault="00483BF9" w:rsidP="00483BF9">
      <w:pPr>
        <w:rPr>
          <w:rFonts w:ascii="Times New Roman" w:hAnsi="Times New Roman" w:cs="Times New Roman"/>
        </w:rPr>
      </w:pPr>
    </w:p>
    <w:sectPr w:rsidR="00483BF9" w:rsidRPr="00DB7F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585"/>
    <w:rsid w:val="00014E40"/>
    <w:rsid w:val="000B35ED"/>
    <w:rsid w:val="000F0F92"/>
    <w:rsid w:val="00132BE7"/>
    <w:rsid w:val="00170CE3"/>
    <w:rsid w:val="00483BF9"/>
    <w:rsid w:val="004C52B5"/>
    <w:rsid w:val="005E738B"/>
    <w:rsid w:val="00697EC2"/>
    <w:rsid w:val="006A1A6C"/>
    <w:rsid w:val="006A5B5D"/>
    <w:rsid w:val="00A21585"/>
    <w:rsid w:val="00A42CD4"/>
    <w:rsid w:val="00B80E2C"/>
    <w:rsid w:val="00B964E1"/>
    <w:rsid w:val="00DB7F7D"/>
    <w:rsid w:val="00DD2C1D"/>
    <w:rsid w:val="00E77C58"/>
    <w:rsid w:val="00F44F0B"/>
    <w:rsid w:val="00FE6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BDFCA"/>
  <w15:chartTrackingRefBased/>
  <w15:docId w15:val="{8B7D09C3-D547-B54F-9346-A3250C7272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5E738B"/>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5E738B"/>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21585"/>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rsid w:val="005E738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5E738B"/>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7209">
      <w:bodyDiv w:val="1"/>
      <w:marLeft w:val="0"/>
      <w:marRight w:val="0"/>
      <w:marTop w:val="0"/>
      <w:marBottom w:val="0"/>
      <w:divBdr>
        <w:top w:val="none" w:sz="0" w:space="0" w:color="auto"/>
        <w:left w:val="none" w:sz="0" w:space="0" w:color="auto"/>
        <w:bottom w:val="none" w:sz="0" w:space="0" w:color="auto"/>
        <w:right w:val="none" w:sz="0" w:space="0" w:color="auto"/>
      </w:divBdr>
      <w:divsChild>
        <w:div w:id="1842964841">
          <w:marLeft w:val="0"/>
          <w:marRight w:val="0"/>
          <w:marTop w:val="0"/>
          <w:marBottom w:val="0"/>
          <w:divBdr>
            <w:top w:val="none" w:sz="0" w:space="0" w:color="auto"/>
            <w:left w:val="none" w:sz="0" w:space="0" w:color="auto"/>
            <w:bottom w:val="none" w:sz="0" w:space="0" w:color="auto"/>
            <w:right w:val="none" w:sz="0" w:space="0" w:color="auto"/>
          </w:divBdr>
        </w:div>
      </w:divsChild>
    </w:div>
    <w:div w:id="1883903875">
      <w:bodyDiv w:val="1"/>
      <w:marLeft w:val="0"/>
      <w:marRight w:val="0"/>
      <w:marTop w:val="0"/>
      <w:marBottom w:val="0"/>
      <w:divBdr>
        <w:top w:val="none" w:sz="0" w:space="0" w:color="auto"/>
        <w:left w:val="none" w:sz="0" w:space="0" w:color="auto"/>
        <w:bottom w:val="none" w:sz="0" w:space="0" w:color="auto"/>
        <w:right w:val="none" w:sz="0" w:space="0" w:color="auto"/>
      </w:divBdr>
      <w:divsChild>
        <w:div w:id="20884535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B366E0-B61C-49D2-BE79-A9623C938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14</Pages>
  <Words>4682</Words>
  <Characters>26693</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Mukul Malik</dc:creator>
  <cp:keywords/>
  <dc:description/>
  <cp:lastModifiedBy>MALIK S. (2148100)</cp:lastModifiedBy>
  <cp:revision>2</cp:revision>
  <dcterms:created xsi:type="dcterms:W3CDTF">2023-07-21T22:13:00Z</dcterms:created>
  <dcterms:modified xsi:type="dcterms:W3CDTF">2023-07-21T22:13:00Z</dcterms:modified>
</cp:coreProperties>
</file>