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A61BAE" w14:textId="77777777" w:rsidR="00D13767" w:rsidRPr="00621855" w:rsidRDefault="00D13767" w:rsidP="00D13767">
      <w:pPr>
        <w:jc w:val="center"/>
        <w:rPr>
          <w:b/>
          <w:bCs/>
          <w:sz w:val="32"/>
          <w:szCs w:val="32"/>
        </w:rPr>
      </w:pPr>
      <w:r w:rsidRPr="00621855">
        <w:rPr>
          <w:b/>
          <w:bCs/>
          <w:sz w:val="32"/>
          <w:szCs w:val="32"/>
        </w:rPr>
        <w:t>International Meetings Management</w:t>
      </w:r>
    </w:p>
    <w:p w14:paraId="5880B3A8" w14:textId="77777777" w:rsidR="00D13767" w:rsidRPr="00621855" w:rsidRDefault="00D13767" w:rsidP="00D13767">
      <w:pPr>
        <w:jc w:val="center"/>
        <w:rPr>
          <w:b/>
          <w:bCs/>
          <w:sz w:val="32"/>
          <w:szCs w:val="32"/>
        </w:rPr>
      </w:pPr>
      <w:r w:rsidRPr="00621855">
        <w:rPr>
          <w:b/>
          <w:bCs/>
          <w:sz w:val="32"/>
          <w:szCs w:val="32"/>
        </w:rPr>
        <w:t>BMIH6007</w:t>
      </w:r>
    </w:p>
    <w:p w14:paraId="5C791EE1" w14:textId="77777777" w:rsidR="00D13767" w:rsidRPr="00621855" w:rsidRDefault="00D13767" w:rsidP="00D13767">
      <w:pPr>
        <w:jc w:val="center"/>
        <w:rPr>
          <w:b/>
          <w:bCs/>
          <w:sz w:val="32"/>
          <w:szCs w:val="32"/>
        </w:rPr>
      </w:pPr>
      <w:r w:rsidRPr="00621855">
        <w:rPr>
          <w:b/>
          <w:bCs/>
          <w:sz w:val="32"/>
          <w:szCs w:val="32"/>
        </w:rPr>
        <w:t>International Meetings Management for the Hotel Industry</w:t>
      </w:r>
    </w:p>
    <w:p w14:paraId="2DA27854" w14:textId="77777777" w:rsidR="00D13767" w:rsidRDefault="00D13767" w:rsidP="00D13767"/>
    <w:p w14:paraId="4CEEF925" w14:textId="77777777" w:rsidR="00D13767" w:rsidRDefault="00D13767" w:rsidP="00D13767"/>
    <w:p w14:paraId="06D8D6FD" w14:textId="77777777" w:rsidR="00D13767" w:rsidRDefault="00D13767" w:rsidP="00D13767"/>
    <w:p w14:paraId="47BC5385" w14:textId="3D2757CB" w:rsidR="00D13767" w:rsidRDefault="00D13767" w:rsidP="00D13767">
      <w:r>
        <w:t>Name:</w:t>
      </w:r>
      <w:r w:rsidR="006B4296">
        <w:t xml:space="preserve"> Rezaul Rabbani</w:t>
      </w:r>
    </w:p>
    <w:p w14:paraId="1EDCE438" w14:textId="0049B211" w:rsidR="00D13767" w:rsidRDefault="00D13767" w:rsidP="00D13767">
      <w:r>
        <w:t>Student Number:</w:t>
      </w:r>
      <w:r w:rsidRPr="00621855">
        <w:t xml:space="preserve"> </w:t>
      </w:r>
      <w:r w:rsidR="006B4296">
        <w:t>1813391</w:t>
      </w:r>
    </w:p>
    <w:p w14:paraId="1B2BF616" w14:textId="77777777" w:rsidR="00D13767" w:rsidRDefault="00D13767" w:rsidP="00D13767">
      <w:r>
        <w:t xml:space="preserve">Lecturer’s Name: Kathryn Flynn </w:t>
      </w:r>
    </w:p>
    <w:p w14:paraId="008C773F" w14:textId="77777777" w:rsidR="00D13767" w:rsidRDefault="00D13767" w:rsidP="00D13767"/>
    <w:p w14:paraId="27C769C7" w14:textId="77777777" w:rsidR="00D13767" w:rsidRDefault="00D13767" w:rsidP="00D13767"/>
    <w:p w14:paraId="2831D27C" w14:textId="77777777" w:rsidR="00D13767" w:rsidRDefault="00D13767" w:rsidP="00D13767"/>
    <w:p w14:paraId="1A64A033" w14:textId="537682D4" w:rsidR="00D13767" w:rsidRPr="00CD01A8" w:rsidRDefault="00D13767" w:rsidP="00D13767">
      <w:pPr>
        <w:jc w:val="center"/>
        <w:rPr>
          <w:b/>
          <w:bCs/>
          <w:sz w:val="28"/>
          <w:szCs w:val="28"/>
        </w:rPr>
      </w:pPr>
      <w:r>
        <w:rPr>
          <w:b/>
          <w:bCs/>
          <w:sz w:val="28"/>
          <w:szCs w:val="28"/>
        </w:rPr>
        <w:t xml:space="preserve">Individual Presentation </w:t>
      </w:r>
      <w:r w:rsidRPr="00CD01A8">
        <w:rPr>
          <w:b/>
          <w:bCs/>
          <w:sz w:val="28"/>
          <w:szCs w:val="28"/>
        </w:rPr>
        <w:t>Title</w:t>
      </w:r>
    </w:p>
    <w:p w14:paraId="216288C0" w14:textId="77777777" w:rsidR="00D13767" w:rsidRPr="00CD01A8" w:rsidRDefault="00D13767" w:rsidP="00D13767">
      <w:pPr>
        <w:jc w:val="center"/>
        <w:rPr>
          <w:b/>
          <w:bCs/>
          <w:sz w:val="28"/>
          <w:szCs w:val="28"/>
        </w:rPr>
      </w:pPr>
      <w:r w:rsidRPr="00CD01A8">
        <w:rPr>
          <w:b/>
          <w:bCs/>
          <w:sz w:val="28"/>
          <w:szCs w:val="28"/>
        </w:rPr>
        <w:t>Planning and Delivering an International Event: Sustainable Winter Tech Expo at the Radisson Blu Plaza Hotel in Oslo, Norway</w:t>
      </w:r>
    </w:p>
    <w:p w14:paraId="5BC1D9B3" w14:textId="0485D809" w:rsidR="00D13767" w:rsidRDefault="00D13767">
      <w:r>
        <w:br w:type="page"/>
      </w:r>
    </w:p>
    <w:sdt>
      <w:sdtPr>
        <w:rPr>
          <w:rFonts w:ascii="Times New Roman" w:eastAsia="Times New Roman" w:hAnsi="Times New Roman" w:cs="Times New Roman"/>
          <w:color w:val="auto"/>
          <w:sz w:val="24"/>
          <w:szCs w:val="24"/>
          <w:lang w:val="en-GB"/>
        </w:rPr>
        <w:id w:val="1772899982"/>
        <w:docPartObj>
          <w:docPartGallery w:val="Table of Contents"/>
          <w:docPartUnique/>
        </w:docPartObj>
      </w:sdtPr>
      <w:sdtEndPr>
        <w:rPr>
          <w:b/>
          <w:bCs/>
          <w:noProof/>
        </w:rPr>
      </w:sdtEndPr>
      <w:sdtContent>
        <w:p w14:paraId="32CD0F3C" w14:textId="6D055C2C" w:rsidR="00A46F1F" w:rsidRPr="00A46F1F" w:rsidRDefault="00A46F1F" w:rsidP="00A46F1F">
          <w:pPr>
            <w:pStyle w:val="TOCHeading"/>
            <w:spacing w:line="360" w:lineRule="auto"/>
            <w:jc w:val="both"/>
            <w:rPr>
              <w:rFonts w:ascii="Times New Roman" w:hAnsi="Times New Roman" w:cs="Times New Roman"/>
              <w:b/>
              <w:bCs/>
              <w:color w:val="000000" w:themeColor="text1"/>
            </w:rPr>
          </w:pPr>
          <w:r w:rsidRPr="00A46F1F">
            <w:rPr>
              <w:rFonts w:ascii="Times New Roman" w:hAnsi="Times New Roman" w:cs="Times New Roman"/>
              <w:b/>
              <w:bCs/>
              <w:color w:val="000000" w:themeColor="text1"/>
            </w:rPr>
            <w:t>Table of Contents</w:t>
          </w:r>
        </w:p>
        <w:p w14:paraId="2F856AE2" w14:textId="76318F1B" w:rsidR="00B82C1E" w:rsidRDefault="00A46F1F">
          <w:pPr>
            <w:pStyle w:val="TOC1"/>
            <w:rPr>
              <w:rFonts w:asciiTheme="minorHAnsi" w:eastAsiaTheme="minorEastAsia" w:hAnsiTheme="minorHAnsi" w:cstheme="minorBidi"/>
              <w:noProof/>
              <w:kern w:val="2"/>
              <w:sz w:val="22"/>
              <w:szCs w:val="22"/>
              <w:lang w:eastAsia="en-GB"/>
              <w14:ligatures w14:val="standardContextual"/>
            </w:rPr>
          </w:pPr>
          <w:r w:rsidRPr="00A46F1F">
            <w:fldChar w:fldCharType="begin"/>
          </w:r>
          <w:r w:rsidRPr="00A46F1F">
            <w:instrText xml:space="preserve"> TOC \o "1-3" \h \z \u </w:instrText>
          </w:r>
          <w:r w:rsidRPr="00A46F1F">
            <w:fldChar w:fldCharType="separate"/>
          </w:r>
          <w:hyperlink w:anchor="_Toc179416830" w:history="1">
            <w:r w:rsidR="00B82C1E" w:rsidRPr="00AE25D7">
              <w:rPr>
                <w:rStyle w:val="Hyperlink"/>
                <w:noProof/>
              </w:rPr>
              <w:t>Introduction</w:t>
            </w:r>
            <w:r w:rsidR="00B82C1E">
              <w:rPr>
                <w:noProof/>
                <w:webHidden/>
              </w:rPr>
              <w:tab/>
            </w:r>
            <w:r w:rsidR="00B82C1E">
              <w:rPr>
                <w:noProof/>
                <w:webHidden/>
              </w:rPr>
              <w:fldChar w:fldCharType="begin"/>
            </w:r>
            <w:r w:rsidR="00B82C1E">
              <w:rPr>
                <w:noProof/>
                <w:webHidden/>
              </w:rPr>
              <w:instrText xml:space="preserve"> PAGEREF _Toc179416830 \h </w:instrText>
            </w:r>
            <w:r w:rsidR="00B82C1E">
              <w:rPr>
                <w:noProof/>
                <w:webHidden/>
              </w:rPr>
            </w:r>
            <w:r w:rsidR="00B82C1E">
              <w:rPr>
                <w:noProof/>
                <w:webHidden/>
              </w:rPr>
              <w:fldChar w:fldCharType="separate"/>
            </w:r>
            <w:r w:rsidR="00B82C1E">
              <w:rPr>
                <w:noProof/>
                <w:webHidden/>
              </w:rPr>
              <w:t>3</w:t>
            </w:r>
            <w:r w:rsidR="00B82C1E">
              <w:rPr>
                <w:noProof/>
                <w:webHidden/>
              </w:rPr>
              <w:fldChar w:fldCharType="end"/>
            </w:r>
          </w:hyperlink>
        </w:p>
        <w:p w14:paraId="2C6225B6" w14:textId="0EC0BE65"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1" w:history="1">
            <w:r w:rsidRPr="00AE25D7">
              <w:rPr>
                <w:rStyle w:val="Hyperlink"/>
                <w:noProof/>
              </w:rPr>
              <w:t>Event Content and Context</w:t>
            </w:r>
            <w:r>
              <w:rPr>
                <w:noProof/>
                <w:webHidden/>
              </w:rPr>
              <w:tab/>
              <w:t>s</w:t>
            </w:r>
            <w:r>
              <w:rPr>
                <w:noProof/>
                <w:webHidden/>
              </w:rPr>
              <w:fldChar w:fldCharType="begin"/>
            </w:r>
            <w:r>
              <w:rPr>
                <w:noProof/>
                <w:webHidden/>
              </w:rPr>
              <w:instrText xml:space="preserve"> PAGEREF _Toc179416831 \h </w:instrText>
            </w:r>
            <w:r>
              <w:rPr>
                <w:noProof/>
                <w:webHidden/>
              </w:rPr>
            </w:r>
            <w:r>
              <w:rPr>
                <w:noProof/>
                <w:webHidden/>
              </w:rPr>
              <w:fldChar w:fldCharType="separate"/>
            </w:r>
            <w:r>
              <w:rPr>
                <w:noProof/>
                <w:webHidden/>
              </w:rPr>
              <w:t>4</w:t>
            </w:r>
            <w:r>
              <w:rPr>
                <w:noProof/>
                <w:webHidden/>
              </w:rPr>
              <w:fldChar w:fldCharType="end"/>
            </w:r>
          </w:hyperlink>
        </w:p>
        <w:p w14:paraId="4C4D8724" w14:textId="5541102E"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2" w:history="1">
            <w:r w:rsidRPr="00AE25D7">
              <w:rPr>
                <w:rStyle w:val="Hyperlink"/>
                <w:noProof/>
              </w:rPr>
              <w:t>Market Factors</w:t>
            </w:r>
            <w:r>
              <w:rPr>
                <w:noProof/>
                <w:webHidden/>
              </w:rPr>
              <w:tab/>
            </w:r>
            <w:r>
              <w:rPr>
                <w:noProof/>
                <w:webHidden/>
              </w:rPr>
              <w:fldChar w:fldCharType="begin"/>
            </w:r>
            <w:r>
              <w:rPr>
                <w:noProof/>
                <w:webHidden/>
              </w:rPr>
              <w:instrText xml:space="preserve"> PAGEREF _Toc179416832 \h </w:instrText>
            </w:r>
            <w:r>
              <w:rPr>
                <w:noProof/>
                <w:webHidden/>
              </w:rPr>
            </w:r>
            <w:r>
              <w:rPr>
                <w:noProof/>
                <w:webHidden/>
              </w:rPr>
              <w:fldChar w:fldCharType="separate"/>
            </w:r>
            <w:r>
              <w:rPr>
                <w:noProof/>
                <w:webHidden/>
              </w:rPr>
              <w:t>5</w:t>
            </w:r>
            <w:r>
              <w:rPr>
                <w:noProof/>
                <w:webHidden/>
              </w:rPr>
              <w:fldChar w:fldCharType="end"/>
            </w:r>
          </w:hyperlink>
        </w:p>
        <w:p w14:paraId="5546499E" w14:textId="5CE04823"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3" w:history="1">
            <w:r w:rsidRPr="00AE25D7">
              <w:rPr>
                <w:rStyle w:val="Hyperlink"/>
                <w:noProof/>
              </w:rPr>
              <w:t>Operational Factors</w:t>
            </w:r>
            <w:r>
              <w:rPr>
                <w:noProof/>
                <w:webHidden/>
              </w:rPr>
              <w:tab/>
            </w:r>
            <w:r>
              <w:rPr>
                <w:noProof/>
                <w:webHidden/>
              </w:rPr>
              <w:fldChar w:fldCharType="begin"/>
            </w:r>
            <w:r>
              <w:rPr>
                <w:noProof/>
                <w:webHidden/>
              </w:rPr>
              <w:instrText xml:space="preserve"> PAGEREF _Toc179416833 \h </w:instrText>
            </w:r>
            <w:r>
              <w:rPr>
                <w:noProof/>
                <w:webHidden/>
              </w:rPr>
            </w:r>
            <w:r>
              <w:rPr>
                <w:noProof/>
                <w:webHidden/>
              </w:rPr>
              <w:fldChar w:fldCharType="separate"/>
            </w:r>
            <w:r>
              <w:rPr>
                <w:noProof/>
                <w:webHidden/>
              </w:rPr>
              <w:t>7</w:t>
            </w:r>
            <w:r>
              <w:rPr>
                <w:noProof/>
                <w:webHidden/>
              </w:rPr>
              <w:fldChar w:fldCharType="end"/>
            </w:r>
          </w:hyperlink>
        </w:p>
        <w:p w14:paraId="04830E90" w14:textId="2E3B1124"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4" w:history="1">
            <w:r w:rsidRPr="00AE25D7">
              <w:rPr>
                <w:rStyle w:val="Hyperlink"/>
                <w:noProof/>
              </w:rPr>
              <w:t>Resources and Logistics</w:t>
            </w:r>
            <w:r>
              <w:rPr>
                <w:noProof/>
                <w:webHidden/>
              </w:rPr>
              <w:tab/>
            </w:r>
            <w:r>
              <w:rPr>
                <w:noProof/>
                <w:webHidden/>
              </w:rPr>
              <w:fldChar w:fldCharType="begin"/>
            </w:r>
            <w:r>
              <w:rPr>
                <w:noProof/>
                <w:webHidden/>
              </w:rPr>
              <w:instrText xml:space="preserve"> PAGEREF _Toc179416834 \h </w:instrText>
            </w:r>
            <w:r>
              <w:rPr>
                <w:noProof/>
                <w:webHidden/>
              </w:rPr>
            </w:r>
            <w:r>
              <w:rPr>
                <w:noProof/>
                <w:webHidden/>
              </w:rPr>
              <w:fldChar w:fldCharType="separate"/>
            </w:r>
            <w:r>
              <w:rPr>
                <w:noProof/>
                <w:webHidden/>
              </w:rPr>
              <w:t>8</w:t>
            </w:r>
            <w:r>
              <w:rPr>
                <w:noProof/>
                <w:webHidden/>
              </w:rPr>
              <w:fldChar w:fldCharType="end"/>
            </w:r>
          </w:hyperlink>
        </w:p>
        <w:p w14:paraId="32D26DD3" w14:textId="1587142C"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5" w:history="1">
            <w:r w:rsidRPr="00AE25D7">
              <w:rPr>
                <w:rStyle w:val="Hyperlink"/>
                <w:noProof/>
              </w:rPr>
              <w:t>Financial Factors</w:t>
            </w:r>
            <w:r>
              <w:rPr>
                <w:noProof/>
                <w:webHidden/>
              </w:rPr>
              <w:tab/>
            </w:r>
            <w:r>
              <w:rPr>
                <w:noProof/>
                <w:webHidden/>
              </w:rPr>
              <w:fldChar w:fldCharType="begin"/>
            </w:r>
            <w:r>
              <w:rPr>
                <w:noProof/>
                <w:webHidden/>
              </w:rPr>
              <w:instrText xml:space="preserve"> PAGEREF _Toc179416835 \h </w:instrText>
            </w:r>
            <w:r>
              <w:rPr>
                <w:noProof/>
                <w:webHidden/>
              </w:rPr>
            </w:r>
            <w:r>
              <w:rPr>
                <w:noProof/>
                <w:webHidden/>
              </w:rPr>
              <w:fldChar w:fldCharType="separate"/>
            </w:r>
            <w:r>
              <w:rPr>
                <w:noProof/>
                <w:webHidden/>
              </w:rPr>
              <w:t>10</w:t>
            </w:r>
            <w:r>
              <w:rPr>
                <w:noProof/>
                <w:webHidden/>
              </w:rPr>
              <w:fldChar w:fldCharType="end"/>
            </w:r>
          </w:hyperlink>
        </w:p>
        <w:p w14:paraId="4DCC0461" w14:textId="4320B177"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6" w:history="1">
            <w:r w:rsidRPr="00AE25D7">
              <w:rPr>
                <w:rStyle w:val="Hyperlink"/>
                <w:noProof/>
              </w:rPr>
              <w:t>SWOT Analysis</w:t>
            </w:r>
            <w:r>
              <w:rPr>
                <w:noProof/>
                <w:webHidden/>
              </w:rPr>
              <w:tab/>
            </w:r>
            <w:r>
              <w:rPr>
                <w:noProof/>
                <w:webHidden/>
              </w:rPr>
              <w:fldChar w:fldCharType="begin"/>
            </w:r>
            <w:r>
              <w:rPr>
                <w:noProof/>
                <w:webHidden/>
              </w:rPr>
              <w:instrText xml:space="preserve"> PAGEREF _Toc179416836 \h </w:instrText>
            </w:r>
            <w:r>
              <w:rPr>
                <w:noProof/>
                <w:webHidden/>
              </w:rPr>
            </w:r>
            <w:r>
              <w:rPr>
                <w:noProof/>
                <w:webHidden/>
              </w:rPr>
              <w:fldChar w:fldCharType="separate"/>
            </w:r>
            <w:r>
              <w:rPr>
                <w:noProof/>
                <w:webHidden/>
              </w:rPr>
              <w:t>11</w:t>
            </w:r>
            <w:r>
              <w:rPr>
                <w:noProof/>
                <w:webHidden/>
              </w:rPr>
              <w:fldChar w:fldCharType="end"/>
            </w:r>
          </w:hyperlink>
        </w:p>
        <w:p w14:paraId="26D0D714" w14:textId="197C7A14"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7" w:history="1">
            <w:r w:rsidRPr="00AE25D7">
              <w:rPr>
                <w:rStyle w:val="Hyperlink"/>
                <w:noProof/>
              </w:rPr>
              <w:t>The Marketing Plan  Framework</w:t>
            </w:r>
            <w:r>
              <w:rPr>
                <w:noProof/>
                <w:webHidden/>
              </w:rPr>
              <w:tab/>
            </w:r>
            <w:r>
              <w:rPr>
                <w:noProof/>
                <w:webHidden/>
              </w:rPr>
              <w:fldChar w:fldCharType="begin"/>
            </w:r>
            <w:r>
              <w:rPr>
                <w:noProof/>
                <w:webHidden/>
              </w:rPr>
              <w:instrText xml:space="preserve"> PAGEREF _Toc179416837 \h </w:instrText>
            </w:r>
            <w:r>
              <w:rPr>
                <w:noProof/>
                <w:webHidden/>
              </w:rPr>
            </w:r>
            <w:r>
              <w:rPr>
                <w:noProof/>
                <w:webHidden/>
              </w:rPr>
              <w:fldChar w:fldCharType="separate"/>
            </w:r>
            <w:r>
              <w:rPr>
                <w:noProof/>
                <w:webHidden/>
              </w:rPr>
              <w:t>13</w:t>
            </w:r>
            <w:r>
              <w:rPr>
                <w:noProof/>
                <w:webHidden/>
              </w:rPr>
              <w:fldChar w:fldCharType="end"/>
            </w:r>
          </w:hyperlink>
        </w:p>
        <w:p w14:paraId="34D7EBF0" w14:textId="78496468"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8" w:history="1">
            <w:r w:rsidRPr="00AE25D7">
              <w:rPr>
                <w:rStyle w:val="Hyperlink"/>
                <w:noProof/>
              </w:rPr>
              <w:t>Event Feasibility and Pre-planning</w:t>
            </w:r>
            <w:r>
              <w:rPr>
                <w:noProof/>
                <w:webHidden/>
              </w:rPr>
              <w:tab/>
            </w:r>
            <w:r>
              <w:rPr>
                <w:noProof/>
                <w:webHidden/>
              </w:rPr>
              <w:fldChar w:fldCharType="begin"/>
            </w:r>
            <w:r>
              <w:rPr>
                <w:noProof/>
                <w:webHidden/>
              </w:rPr>
              <w:instrText xml:space="preserve"> PAGEREF _Toc179416838 \h </w:instrText>
            </w:r>
            <w:r>
              <w:rPr>
                <w:noProof/>
                <w:webHidden/>
              </w:rPr>
            </w:r>
            <w:r>
              <w:rPr>
                <w:noProof/>
                <w:webHidden/>
              </w:rPr>
              <w:fldChar w:fldCharType="separate"/>
            </w:r>
            <w:r>
              <w:rPr>
                <w:noProof/>
                <w:webHidden/>
              </w:rPr>
              <w:t>16</w:t>
            </w:r>
            <w:r>
              <w:rPr>
                <w:noProof/>
                <w:webHidden/>
              </w:rPr>
              <w:fldChar w:fldCharType="end"/>
            </w:r>
          </w:hyperlink>
        </w:p>
        <w:p w14:paraId="5A832F93" w14:textId="61D2D424"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39" w:history="1">
            <w:r w:rsidRPr="00AE25D7">
              <w:rPr>
                <w:rStyle w:val="Hyperlink"/>
                <w:noProof/>
              </w:rPr>
              <w:t>Conclusion</w:t>
            </w:r>
            <w:r>
              <w:rPr>
                <w:noProof/>
                <w:webHidden/>
              </w:rPr>
              <w:tab/>
            </w:r>
            <w:r>
              <w:rPr>
                <w:noProof/>
                <w:webHidden/>
              </w:rPr>
              <w:fldChar w:fldCharType="begin"/>
            </w:r>
            <w:r>
              <w:rPr>
                <w:noProof/>
                <w:webHidden/>
              </w:rPr>
              <w:instrText xml:space="preserve"> PAGEREF _Toc179416839 \h </w:instrText>
            </w:r>
            <w:r>
              <w:rPr>
                <w:noProof/>
                <w:webHidden/>
              </w:rPr>
            </w:r>
            <w:r>
              <w:rPr>
                <w:noProof/>
                <w:webHidden/>
              </w:rPr>
              <w:fldChar w:fldCharType="separate"/>
            </w:r>
            <w:r>
              <w:rPr>
                <w:noProof/>
                <w:webHidden/>
              </w:rPr>
              <w:t>17</w:t>
            </w:r>
            <w:r>
              <w:rPr>
                <w:noProof/>
                <w:webHidden/>
              </w:rPr>
              <w:fldChar w:fldCharType="end"/>
            </w:r>
          </w:hyperlink>
        </w:p>
        <w:p w14:paraId="75C50EFD" w14:textId="601B34AD" w:rsidR="00B82C1E" w:rsidRDefault="00B82C1E">
          <w:pPr>
            <w:pStyle w:val="TOC1"/>
            <w:rPr>
              <w:rFonts w:asciiTheme="minorHAnsi" w:eastAsiaTheme="minorEastAsia" w:hAnsiTheme="minorHAnsi" w:cstheme="minorBidi"/>
              <w:noProof/>
              <w:kern w:val="2"/>
              <w:sz w:val="22"/>
              <w:szCs w:val="22"/>
              <w:lang w:eastAsia="en-GB"/>
              <w14:ligatures w14:val="standardContextual"/>
            </w:rPr>
          </w:pPr>
          <w:hyperlink w:anchor="_Toc179416840" w:history="1">
            <w:r w:rsidRPr="00AE25D7">
              <w:rPr>
                <w:rStyle w:val="Hyperlink"/>
                <w:noProof/>
              </w:rPr>
              <w:t>References</w:t>
            </w:r>
            <w:r>
              <w:rPr>
                <w:noProof/>
                <w:webHidden/>
              </w:rPr>
              <w:tab/>
            </w:r>
            <w:r>
              <w:rPr>
                <w:noProof/>
                <w:webHidden/>
              </w:rPr>
              <w:fldChar w:fldCharType="begin"/>
            </w:r>
            <w:r>
              <w:rPr>
                <w:noProof/>
                <w:webHidden/>
              </w:rPr>
              <w:instrText xml:space="preserve"> PAGEREF _Toc179416840 \h </w:instrText>
            </w:r>
            <w:r>
              <w:rPr>
                <w:noProof/>
                <w:webHidden/>
              </w:rPr>
            </w:r>
            <w:r>
              <w:rPr>
                <w:noProof/>
                <w:webHidden/>
              </w:rPr>
              <w:fldChar w:fldCharType="separate"/>
            </w:r>
            <w:r>
              <w:rPr>
                <w:noProof/>
                <w:webHidden/>
              </w:rPr>
              <w:t>18</w:t>
            </w:r>
            <w:r>
              <w:rPr>
                <w:noProof/>
                <w:webHidden/>
              </w:rPr>
              <w:fldChar w:fldCharType="end"/>
            </w:r>
          </w:hyperlink>
        </w:p>
        <w:p w14:paraId="7FCE3FD8" w14:textId="23DCF207" w:rsidR="00A46F1F" w:rsidRDefault="00A46F1F" w:rsidP="00A46F1F">
          <w:r w:rsidRPr="00A46F1F">
            <w:rPr>
              <w:b/>
              <w:bCs/>
              <w:noProof/>
            </w:rPr>
            <w:fldChar w:fldCharType="end"/>
          </w:r>
        </w:p>
      </w:sdtContent>
    </w:sdt>
    <w:p w14:paraId="1DBD7CA8" w14:textId="0963F308" w:rsidR="00D13767" w:rsidRDefault="00D13767">
      <w:r>
        <w:br w:type="page"/>
      </w:r>
    </w:p>
    <w:p w14:paraId="6FD41DD9" w14:textId="77777777" w:rsidR="00D13767" w:rsidRDefault="00D13767" w:rsidP="00FA60FB">
      <w:pPr>
        <w:pStyle w:val="Heading1"/>
      </w:pPr>
      <w:bookmarkStart w:id="0" w:name="_Toc179416830"/>
      <w:r w:rsidRPr="00D13767">
        <w:lastRenderedPageBreak/>
        <w:t>Introduction</w:t>
      </w:r>
      <w:bookmarkEnd w:id="0"/>
    </w:p>
    <w:p w14:paraId="0E3D2866" w14:textId="1AC39E29" w:rsidR="00E24447" w:rsidRPr="00E24447" w:rsidRDefault="00E24447" w:rsidP="00E24447">
      <w:r>
        <w:rPr>
          <w:noProof/>
        </w:rPr>
        <w:drawing>
          <wp:inline distT="0" distB="0" distL="0" distR="0" wp14:anchorId="5D973E4B" wp14:editId="72CA8A02">
            <wp:extent cx="5943600" cy="3343275"/>
            <wp:effectExtent l="0" t="0" r="0" b="9525"/>
            <wp:docPr id="5061777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7772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18FF1E05" w14:textId="175FFFEF" w:rsidR="00D13767" w:rsidRDefault="00D13767" w:rsidP="00D13767">
      <w:r>
        <w:t xml:space="preserve">As a growing awareness of environmental responsibility has shifted the focus of industries globally to sustainability, the concept of the Sustainable Winter Tech Expo seeks to bring together new technologies best suitable for winter conditions. This international event will focus on the green energy, electricity vehicles, and </w:t>
      </w:r>
      <w:proofErr w:type="gramStart"/>
      <w:r>
        <w:t>environmental</w:t>
      </w:r>
      <w:proofErr w:type="gramEnd"/>
      <w:r>
        <w:t xml:space="preserve"> friendly products that deal with winter challenges. </w:t>
      </w:r>
    </w:p>
    <w:p w14:paraId="0E2F545A" w14:textId="77777777" w:rsidR="00D13767" w:rsidRDefault="00D13767" w:rsidP="00D13767">
      <w:r w:rsidRPr="00FA60FB">
        <w:rPr>
          <w:b/>
          <w:bCs/>
        </w:rPr>
        <w:t>Venue:</w:t>
      </w:r>
      <w:r>
        <w:t xml:space="preserve"> The event will be held at the Radisson Blu Plaza Hotel in Oslo, Norway – an </w:t>
      </w:r>
      <w:proofErr w:type="spellStart"/>
      <w:r>
        <w:t>eco certified</w:t>
      </w:r>
      <w:proofErr w:type="spellEnd"/>
      <w:r>
        <w:t xml:space="preserve"> hotel that fulfils special standard for environmental responsibility and has high technology equipment. Oslo being a global hub of green technology is the perfect venue for such an event, the setting of the event is perfect to discuss future innovations in sustainability.</w:t>
      </w:r>
    </w:p>
    <w:p w14:paraId="48C3AC74" w14:textId="77777777" w:rsidR="00D13767" w:rsidRDefault="00D13767" w:rsidP="00FA60FB">
      <w:pPr>
        <w:pStyle w:val="Heading1"/>
      </w:pPr>
      <w:bookmarkStart w:id="1" w:name="_Toc179416831"/>
      <w:r>
        <w:lastRenderedPageBreak/>
        <w:t>Event Content and Context</w:t>
      </w:r>
      <w:bookmarkEnd w:id="1"/>
    </w:p>
    <w:p w14:paraId="0D290E99" w14:textId="74BFB778" w:rsidR="00FC03A7" w:rsidRPr="00FC03A7" w:rsidRDefault="00FC03A7" w:rsidP="00FC03A7">
      <w:r>
        <w:rPr>
          <w:noProof/>
        </w:rPr>
        <w:drawing>
          <wp:inline distT="0" distB="0" distL="0" distR="0" wp14:anchorId="79EE59CC" wp14:editId="4ACFE76B">
            <wp:extent cx="5943600" cy="3343275"/>
            <wp:effectExtent l="0" t="0" r="0" b="9525"/>
            <wp:docPr id="12444879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8791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15BBBAFB" w14:textId="7FE1EEAE" w:rsidR="00D13767" w:rsidRDefault="00D13767" w:rsidP="00D13767">
      <w:r>
        <w:t>The Sustainable Winter Tech Expo is a B2B platform business that targets key industry players, government and opinion makers, scholars and inventors in the mitigated technologies specific to winter conditions</w:t>
      </w:r>
      <w:r w:rsidR="000D41E0">
        <w:t xml:space="preserve"> </w:t>
      </w:r>
      <w:r w:rsidR="000D41E0" w:rsidRPr="000D41E0">
        <w:t>(</w:t>
      </w:r>
      <w:proofErr w:type="spellStart"/>
      <w:r w:rsidR="000D41E0" w:rsidRPr="000D41E0">
        <w:t>Aburumman</w:t>
      </w:r>
      <w:proofErr w:type="spellEnd"/>
      <w:r w:rsidR="000D41E0" w:rsidRPr="000D41E0">
        <w:t>, 2020)</w:t>
      </w:r>
      <w:r>
        <w:t>. The expo will feature various solutions in the form of renewable energy sources and electric vehicles, which can function well in extreme cold.</w:t>
      </w:r>
    </w:p>
    <w:p w14:paraId="6351DB93" w14:textId="6C722570" w:rsidR="00D13767" w:rsidRDefault="00D13767" w:rsidP="00D13767">
      <w:r>
        <w:t>This is coming at a time when the world is yearning for new solutions to minimise the impact on the climate and Greenhouse gases, especially in totality holding regions that are most exposed to unfavourable weather conditions. Winter challenges are different and, therefore, by offering a stage for the solutions, the Sustainable Winter Tech Expo becomes one of the essential sources of the change towards the more sustainable world economy</w:t>
      </w:r>
      <w:r w:rsidR="000D41E0">
        <w:t xml:space="preserve"> (Anas et al., 2020)</w:t>
      </w:r>
      <w:r>
        <w:t>.</w:t>
      </w:r>
      <w:r w:rsidR="00FA60FB">
        <w:t xml:space="preserve"> </w:t>
      </w:r>
      <w:r>
        <w:t>There will also be workshops, panel discussions and live displays, thus, guests will get a feeling of how these technologies work.</w:t>
      </w:r>
    </w:p>
    <w:p w14:paraId="5661739D" w14:textId="77777777" w:rsidR="00D13767" w:rsidRDefault="00D13767" w:rsidP="00FA60FB">
      <w:pPr>
        <w:pStyle w:val="Heading1"/>
      </w:pPr>
      <w:bookmarkStart w:id="2" w:name="_Toc179416832"/>
      <w:r>
        <w:lastRenderedPageBreak/>
        <w:t>Market Factors</w:t>
      </w:r>
      <w:bookmarkEnd w:id="2"/>
    </w:p>
    <w:p w14:paraId="513EB932" w14:textId="04A614B6" w:rsidR="00FC03A7" w:rsidRPr="00FC03A7" w:rsidRDefault="00E24447" w:rsidP="00FC03A7">
      <w:r>
        <w:rPr>
          <w:noProof/>
        </w:rPr>
        <w:drawing>
          <wp:inline distT="0" distB="0" distL="0" distR="0" wp14:anchorId="727544C9" wp14:editId="56ED47EC">
            <wp:extent cx="5943600" cy="3343275"/>
            <wp:effectExtent l="0" t="0" r="0" b="9525"/>
            <wp:docPr id="8420119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1191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739D265F" w14:textId="77777777" w:rsidR="00D13767" w:rsidRPr="00FA60FB" w:rsidRDefault="00D13767" w:rsidP="00D13767">
      <w:pPr>
        <w:rPr>
          <w:b/>
          <w:bCs/>
        </w:rPr>
      </w:pPr>
      <w:r w:rsidRPr="00FA60FB">
        <w:rPr>
          <w:b/>
          <w:bCs/>
        </w:rPr>
        <w:t>Target Market</w:t>
      </w:r>
    </w:p>
    <w:p w14:paraId="6ED610A1" w14:textId="77777777" w:rsidR="00D13767" w:rsidRDefault="00D13767" w:rsidP="00D13767">
      <w:r>
        <w:t>The target market for the Sustainable Winter Tech Expo includes several key sectors:</w:t>
      </w:r>
    </w:p>
    <w:p w14:paraId="2548F616" w14:textId="16A935D6" w:rsidR="00D13767" w:rsidRDefault="00D13767" w:rsidP="00FA60FB">
      <w:pPr>
        <w:pStyle w:val="ListParagraph"/>
        <w:numPr>
          <w:ilvl w:val="0"/>
          <w:numId w:val="94"/>
        </w:numPr>
      </w:pPr>
      <w:r w:rsidRPr="00FA60FB">
        <w:rPr>
          <w:b/>
          <w:bCs/>
        </w:rPr>
        <w:t>Green technology companies</w:t>
      </w:r>
      <w:r>
        <w:t>: Socially innovative individuals particularly those pursuing solutions to sustainable issues such as inventors of technology that can support winter conditions.</w:t>
      </w:r>
    </w:p>
    <w:p w14:paraId="7B157EBC" w14:textId="40621FEE" w:rsidR="00D13767" w:rsidRDefault="00D13767" w:rsidP="00FA60FB">
      <w:pPr>
        <w:pStyle w:val="ListParagraph"/>
        <w:numPr>
          <w:ilvl w:val="0"/>
          <w:numId w:val="94"/>
        </w:numPr>
      </w:pPr>
      <w:r w:rsidRPr="00FA60FB">
        <w:rPr>
          <w:b/>
          <w:bCs/>
        </w:rPr>
        <w:t>Sustainability advocates</w:t>
      </w:r>
      <w:r>
        <w:t xml:space="preserve">: </w:t>
      </w:r>
      <w:proofErr w:type="gramStart"/>
      <w:r>
        <w:t>Specifically</w:t>
      </w:r>
      <w:proofErr w:type="gramEnd"/>
      <w:r>
        <w:t xml:space="preserve"> the programme targeted </w:t>
      </w:r>
      <w:proofErr w:type="spellStart"/>
      <w:r>
        <w:t>Non governmental</w:t>
      </w:r>
      <w:proofErr w:type="spellEnd"/>
      <w:r>
        <w:t xml:space="preserve"> organisations, policymakers and relevant environmental specialists in the promotion of environmentally friendly activities</w:t>
      </w:r>
      <w:r w:rsidR="000D41E0">
        <w:t xml:space="preserve"> </w:t>
      </w:r>
      <w:r w:rsidR="000D41E0" w:rsidRPr="000D41E0">
        <w:t>(Buathong and Lai, 2017)</w:t>
      </w:r>
      <w:r>
        <w:t>.</w:t>
      </w:r>
    </w:p>
    <w:p w14:paraId="02ABDCD9" w14:textId="44454336" w:rsidR="00D13767" w:rsidRDefault="00D13767" w:rsidP="00FA60FB">
      <w:pPr>
        <w:pStyle w:val="ListParagraph"/>
        <w:numPr>
          <w:ilvl w:val="0"/>
          <w:numId w:val="94"/>
        </w:numPr>
      </w:pPr>
      <w:r w:rsidRPr="00FA60FB">
        <w:rPr>
          <w:b/>
          <w:bCs/>
        </w:rPr>
        <w:t>Policymakers and government agencies:</w:t>
      </w:r>
      <w:r>
        <w:t xml:space="preserve"> Major stakeholders in policies of incentives in green energy and sustainable solutions.</w:t>
      </w:r>
    </w:p>
    <w:p w14:paraId="3BE35849" w14:textId="4610D0EB" w:rsidR="00D13767" w:rsidRDefault="00D13767" w:rsidP="00FA60FB">
      <w:pPr>
        <w:pStyle w:val="ListParagraph"/>
        <w:numPr>
          <w:ilvl w:val="0"/>
          <w:numId w:val="94"/>
        </w:numPr>
      </w:pPr>
      <w:r w:rsidRPr="00FA60FB">
        <w:rPr>
          <w:b/>
          <w:bCs/>
        </w:rPr>
        <w:t>Tech innovators:</w:t>
      </w:r>
      <w:r>
        <w:t xml:space="preserve"> New and growing companies, as well as already-settled technology organisations looking to design new products, or enhance already existing ones for cold climate purposes.</w:t>
      </w:r>
    </w:p>
    <w:p w14:paraId="4B7DFB9D" w14:textId="77777777" w:rsidR="00972AA4" w:rsidRDefault="00972AA4" w:rsidP="00D13767">
      <w:pPr>
        <w:rPr>
          <w:b/>
          <w:bCs/>
        </w:rPr>
      </w:pPr>
    </w:p>
    <w:p w14:paraId="69DBA1AF" w14:textId="77777777" w:rsidR="00972AA4" w:rsidRDefault="00972AA4" w:rsidP="00D13767">
      <w:pPr>
        <w:rPr>
          <w:b/>
          <w:bCs/>
        </w:rPr>
      </w:pPr>
    </w:p>
    <w:p w14:paraId="099E4425" w14:textId="29D6A997" w:rsidR="00D13767" w:rsidRPr="00D13767" w:rsidRDefault="00D13767" w:rsidP="00D13767">
      <w:pPr>
        <w:rPr>
          <w:b/>
          <w:bCs/>
        </w:rPr>
      </w:pPr>
      <w:r w:rsidRPr="00D13767">
        <w:rPr>
          <w:b/>
          <w:bCs/>
        </w:rPr>
        <w:lastRenderedPageBreak/>
        <w:t>Demand</w:t>
      </w:r>
    </w:p>
    <w:p w14:paraId="641E1A44" w14:textId="20424E1E" w:rsidR="00D13767" w:rsidRDefault="00D13767" w:rsidP="00D13767">
      <w:r>
        <w:t>This type of event is needed due to enhance demand for green solutions in all areas, especially in parts of the world with cold climate. These spur governments globally to encourage green energy and aspiring for carbon neutrality, there has been emphasis on technologies that can minimise the overall effect of energy consumption on the environment, especially in places with severely cold winter</w:t>
      </w:r>
      <w:r w:rsidR="000D41E0">
        <w:t xml:space="preserve"> (Tang et al., 2017).</w:t>
      </w:r>
      <w:r>
        <w:t xml:space="preserve"> It serves a vital gap in the market: every society needs to build, and showing off one that is technologically viable while being energy efficient, durable, and able to function in a cold climate is highly useful.</w:t>
      </w:r>
    </w:p>
    <w:p w14:paraId="1DB330EB" w14:textId="77777777" w:rsidR="00D13767" w:rsidRPr="00FA60FB" w:rsidRDefault="00D13767" w:rsidP="00D13767">
      <w:pPr>
        <w:rPr>
          <w:b/>
          <w:bCs/>
        </w:rPr>
      </w:pPr>
      <w:r w:rsidRPr="00FA60FB">
        <w:rPr>
          <w:b/>
          <w:bCs/>
        </w:rPr>
        <w:t>Competition</w:t>
      </w:r>
    </w:p>
    <w:p w14:paraId="7E685BBE" w14:textId="11AB569E" w:rsidR="00D13767" w:rsidRDefault="00D13767" w:rsidP="00D13767">
      <w:r>
        <w:t>There are other events dedicated to sustainability and green technologies in the Nordic countries; however, little of them is dedicated to winter solutions as much as the Sustainable Winter Tech Expo</w:t>
      </w:r>
      <w:r w:rsidR="000D41E0">
        <w:t xml:space="preserve"> </w:t>
      </w:r>
      <w:r w:rsidR="000D41E0" w:rsidRPr="000D41E0">
        <w:t>(Buathong and Lai, 2017)</w:t>
      </w:r>
      <w:r>
        <w:t>. This is an advantage of the event as it positions it in a niche, market that is not flooded with similar events. In addition to this, Norway has taken the leadership role in renewable energy making the expo for such an event to be ideal.</w:t>
      </w:r>
    </w:p>
    <w:p w14:paraId="0E4D4EA5" w14:textId="5F1D53CE" w:rsidR="00FA60FB" w:rsidRDefault="00D13767" w:rsidP="00D13767">
      <w:r>
        <w:t>Small though it is, there is not too much direct competition for an event that is devoted to the sustainability technologies within cold climate, this will ensure that the expo targets a niche market in look for such specific solutions</w:t>
      </w:r>
      <w:r w:rsidR="000D41E0">
        <w:t xml:space="preserve"> </w:t>
      </w:r>
      <w:r w:rsidR="000D41E0" w:rsidRPr="000D41E0">
        <w:t>(</w:t>
      </w:r>
      <w:proofErr w:type="spellStart"/>
      <w:r w:rsidR="000D41E0" w:rsidRPr="000D41E0">
        <w:t>Hendriyani</w:t>
      </w:r>
      <w:proofErr w:type="spellEnd"/>
      <w:r w:rsidR="000D41E0" w:rsidRPr="000D41E0">
        <w:t>, 2017)</w:t>
      </w:r>
      <w:r w:rsidR="008B7165">
        <w:t>.</w:t>
      </w:r>
    </w:p>
    <w:p w14:paraId="09A50C04" w14:textId="77777777" w:rsidR="00D13767" w:rsidRDefault="00D13767" w:rsidP="00FA60FB">
      <w:pPr>
        <w:pStyle w:val="Heading1"/>
      </w:pPr>
      <w:bookmarkStart w:id="3" w:name="_Toc179416833"/>
      <w:r>
        <w:lastRenderedPageBreak/>
        <w:t>Operational Factors</w:t>
      </w:r>
      <w:bookmarkEnd w:id="3"/>
    </w:p>
    <w:p w14:paraId="38D97F31" w14:textId="6634E14B" w:rsidR="00E24447" w:rsidRPr="00E24447" w:rsidRDefault="00E24447" w:rsidP="00E24447">
      <w:r>
        <w:rPr>
          <w:noProof/>
        </w:rPr>
        <w:drawing>
          <wp:inline distT="0" distB="0" distL="0" distR="0" wp14:anchorId="15B3FA00" wp14:editId="4D580BB8">
            <wp:extent cx="5943600" cy="3343275"/>
            <wp:effectExtent l="0" t="0" r="0" b="9525"/>
            <wp:docPr id="20650296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2960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1BCAB512" w14:textId="77777777" w:rsidR="00D13767" w:rsidRPr="00FA60FB" w:rsidRDefault="00D13767" w:rsidP="00D13767">
      <w:pPr>
        <w:rPr>
          <w:b/>
          <w:bCs/>
        </w:rPr>
      </w:pPr>
      <w:r w:rsidRPr="00FA60FB">
        <w:rPr>
          <w:b/>
          <w:bCs/>
        </w:rPr>
        <w:t>Venue</w:t>
      </w:r>
    </w:p>
    <w:p w14:paraId="4A912F2F" w14:textId="26D24B83" w:rsidR="00D13767" w:rsidRDefault="00D13767" w:rsidP="00D13767">
      <w:r>
        <w:t>The specific location for the event, Radisson Blu Plaza Hotel, provides success on both the goals of sustainability and effectiveness. This is an accredited environmentally friendly facility well equipped to host mega MICE business events including meetings, incentives, conferences and exhibitions</w:t>
      </w:r>
      <w:r w:rsidR="000D41E0">
        <w:t xml:space="preserve"> </w:t>
      </w:r>
      <w:r w:rsidR="000D41E0" w:rsidRPr="000D41E0">
        <w:t>(</w:t>
      </w:r>
      <w:proofErr w:type="spellStart"/>
      <w:r w:rsidR="000D41E0" w:rsidRPr="000D41E0">
        <w:t>Sangchan</w:t>
      </w:r>
      <w:proofErr w:type="spellEnd"/>
      <w:r w:rsidR="000D41E0" w:rsidRPr="000D41E0">
        <w:t xml:space="preserve"> and </w:t>
      </w:r>
      <w:proofErr w:type="spellStart"/>
      <w:r w:rsidR="000D41E0" w:rsidRPr="000D41E0">
        <w:t>Amornissariyachai</w:t>
      </w:r>
      <w:proofErr w:type="spellEnd"/>
      <w:r w:rsidR="000D41E0" w:rsidRPr="000D41E0">
        <w:t>, 2022)</w:t>
      </w:r>
      <w:r>
        <w:t>. Located in Oslo the hotel will be central for the attendees from all over the world thus making it convenient for a global meeting. It remains consistent with the objectives of the expo in the sense that the event seeks to respect the natural environment.</w:t>
      </w:r>
    </w:p>
    <w:p w14:paraId="3ECBE807" w14:textId="77777777" w:rsidR="00D13767" w:rsidRPr="00FA60FB" w:rsidRDefault="00D13767" w:rsidP="00D13767">
      <w:pPr>
        <w:rPr>
          <w:b/>
          <w:bCs/>
        </w:rPr>
      </w:pPr>
      <w:r w:rsidRPr="00FA60FB">
        <w:rPr>
          <w:b/>
          <w:bCs/>
        </w:rPr>
        <w:t>Suitability of the Venue</w:t>
      </w:r>
    </w:p>
    <w:p w14:paraId="7C83782E" w14:textId="7B83E58D" w:rsidR="00D13767" w:rsidRDefault="00D13767" w:rsidP="00D13767">
      <w:r>
        <w:t>The infrastructural setting of the venue can also be used to serve the purpose of the event through setting up different forms of display, workshops and panels etc</w:t>
      </w:r>
      <w:r w:rsidR="000D41E0">
        <w:t xml:space="preserve"> </w:t>
      </w:r>
      <w:r w:rsidR="000D41E0" w:rsidRPr="000D41E0">
        <w:t>(Schlegelmilch, 2022)</w:t>
      </w:r>
      <w:r>
        <w:t>. It will be seen that with respect to Certified Environmentally Sustainable Event (EE-5), all aspects of the hotel operation conform to the event policy on sustainable events utilisation of appropriate lightings, sustainable food and beverages aid serve sizes, and waste recycling</w:t>
      </w:r>
      <w:r w:rsidR="000D41E0">
        <w:t xml:space="preserve"> </w:t>
      </w:r>
      <w:r w:rsidR="000D41E0" w:rsidRPr="000D41E0">
        <w:t>(</w:t>
      </w:r>
      <w:proofErr w:type="spellStart"/>
      <w:r w:rsidR="000D41E0" w:rsidRPr="000D41E0">
        <w:t>Tunming</w:t>
      </w:r>
      <w:proofErr w:type="spellEnd"/>
      <w:r w:rsidR="000D41E0" w:rsidRPr="000D41E0">
        <w:t xml:space="preserve"> et al., 2019)</w:t>
      </w:r>
      <w:r>
        <w:t>.</w:t>
      </w:r>
    </w:p>
    <w:p w14:paraId="1BA667DE" w14:textId="77777777" w:rsidR="000D41E0" w:rsidRDefault="000D41E0" w:rsidP="00D13767"/>
    <w:p w14:paraId="22A5D0C3" w14:textId="714844C7" w:rsidR="00D13767" w:rsidRPr="00D13767" w:rsidRDefault="00D13767" w:rsidP="00D13767">
      <w:pPr>
        <w:rPr>
          <w:b/>
          <w:bCs/>
        </w:rPr>
      </w:pPr>
      <w:r w:rsidRPr="00D13767">
        <w:rPr>
          <w:b/>
          <w:bCs/>
        </w:rPr>
        <w:t>Staffing Requirements</w:t>
      </w:r>
    </w:p>
    <w:p w14:paraId="2B8E8A35" w14:textId="77777777" w:rsidR="002D3907" w:rsidRDefault="002D3907" w:rsidP="002D3907">
      <w:r>
        <w:t>To ensure the smooth execution of the event, a skilled team will be assembled, comprising:</w:t>
      </w:r>
    </w:p>
    <w:p w14:paraId="1658E9B9" w14:textId="22628FD8" w:rsidR="002D3907" w:rsidRDefault="002D3907" w:rsidP="00FA60FB">
      <w:pPr>
        <w:pStyle w:val="ListParagraph"/>
        <w:numPr>
          <w:ilvl w:val="0"/>
          <w:numId w:val="95"/>
        </w:numPr>
      </w:pPr>
      <w:r w:rsidRPr="00FA60FB">
        <w:rPr>
          <w:b/>
          <w:bCs/>
        </w:rPr>
        <w:t>Event Managers:</w:t>
      </w:r>
      <w:r>
        <w:t xml:space="preserve"> Supervising the overall coordination of the expo and managing time lines as well as monitoring whether the event complies with the goals of sustainability</w:t>
      </w:r>
      <w:r w:rsidR="000D41E0">
        <w:t xml:space="preserve"> </w:t>
      </w:r>
      <w:r w:rsidR="000D41E0" w:rsidRPr="000D41E0">
        <w:t>(Rogers and Wynn-Moylan, 2022)</w:t>
      </w:r>
      <w:r w:rsidR="000D41E0">
        <w:t>.</w:t>
      </w:r>
    </w:p>
    <w:p w14:paraId="6C0B2935" w14:textId="078D430E" w:rsidR="002D3907" w:rsidRDefault="002D3907" w:rsidP="00FA60FB">
      <w:pPr>
        <w:pStyle w:val="ListParagraph"/>
        <w:numPr>
          <w:ilvl w:val="0"/>
          <w:numId w:val="95"/>
        </w:numPr>
      </w:pPr>
      <w:r w:rsidRPr="00FA60FB">
        <w:rPr>
          <w:b/>
          <w:bCs/>
        </w:rPr>
        <w:t>Sustainability Officers:</w:t>
      </w:r>
      <w:r>
        <w:t xml:space="preserve"> Compliance of all the running processes and procedures with environmental standards.</w:t>
      </w:r>
    </w:p>
    <w:p w14:paraId="0338CFA4" w14:textId="5678E500" w:rsidR="002D3907" w:rsidRDefault="002D3907" w:rsidP="00FA60FB">
      <w:pPr>
        <w:pStyle w:val="ListParagraph"/>
        <w:numPr>
          <w:ilvl w:val="0"/>
          <w:numId w:val="95"/>
        </w:numPr>
      </w:pPr>
      <w:r w:rsidRPr="00FA60FB">
        <w:rPr>
          <w:b/>
          <w:bCs/>
        </w:rPr>
        <w:t>Logistics Coordinators:</w:t>
      </w:r>
      <w:r>
        <w:t xml:space="preserve"> Including transport arrangements, the provision of food and drink and arranging tables and chairs for the event.</w:t>
      </w:r>
    </w:p>
    <w:p w14:paraId="6023686F" w14:textId="2D681F9B" w:rsidR="002D3907" w:rsidRDefault="002D3907" w:rsidP="002D3907">
      <w:pPr>
        <w:pStyle w:val="ListParagraph"/>
        <w:numPr>
          <w:ilvl w:val="0"/>
          <w:numId w:val="95"/>
        </w:numPr>
      </w:pPr>
      <w:r w:rsidRPr="00FA60FB">
        <w:rPr>
          <w:b/>
          <w:bCs/>
        </w:rPr>
        <w:t>Technical Support Staff:</w:t>
      </w:r>
      <w:r>
        <w:t xml:space="preserve"> The technical support for the demonstrations and other interactive sessions that were held.</w:t>
      </w:r>
    </w:p>
    <w:p w14:paraId="496A60EF" w14:textId="77777777" w:rsidR="002D3907" w:rsidRDefault="002D3907" w:rsidP="00FA60FB">
      <w:pPr>
        <w:pStyle w:val="Heading1"/>
      </w:pPr>
      <w:bookmarkStart w:id="4" w:name="_Toc179416834"/>
      <w:r>
        <w:t>Resources and Logistics</w:t>
      </w:r>
      <w:bookmarkEnd w:id="4"/>
    </w:p>
    <w:p w14:paraId="76CF353C" w14:textId="7F30BD6A" w:rsidR="00E24447" w:rsidRPr="00E24447" w:rsidRDefault="00E24447" w:rsidP="00E24447">
      <w:r>
        <w:rPr>
          <w:noProof/>
        </w:rPr>
        <w:drawing>
          <wp:inline distT="0" distB="0" distL="0" distR="0" wp14:anchorId="0BDF821F" wp14:editId="651E755E">
            <wp:extent cx="5943600" cy="3343275"/>
            <wp:effectExtent l="0" t="0" r="0" b="9525"/>
            <wp:docPr id="2562892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8923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1BB821CD" w14:textId="77777777" w:rsidR="00972AA4" w:rsidRDefault="00972AA4" w:rsidP="002D3907">
      <w:pPr>
        <w:rPr>
          <w:b/>
          <w:bCs/>
        </w:rPr>
      </w:pPr>
    </w:p>
    <w:p w14:paraId="43514FB4" w14:textId="77777777" w:rsidR="00972AA4" w:rsidRDefault="00972AA4" w:rsidP="002D3907">
      <w:pPr>
        <w:rPr>
          <w:b/>
          <w:bCs/>
        </w:rPr>
      </w:pPr>
    </w:p>
    <w:p w14:paraId="11159F46" w14:textId="01F58739" w:rsidR="002D3907" w:rsidRPr="00FA60FB" w:rsidRDefault="002D3907" w:rsidP="002D3907">
      <w:pPr>
        <w:rPr>
          <w:b/>
          <w:bCs/>
        </w:rPr>
      </w:pPr>
      <w:r w:rsidRPr="00FA60FB">
        <w:rPr>
          <w:b/>
          <w:bCs/>
        </w:rPr>
        <w:lastRenderedPageBreak/>
        <w:t>Resources</w:t>
      </w:r>
    </w:p>
    <w:p w14:paraId="058BE9DE" w14:textId="77777777" w:rsidR="002D3907" w:rsidRDefault="002D3907" w:rsidP="002D3907">
      <w:r>
        <w:t>To ensure the event's sustainability focus, resources will be selected with great care:</w:t>
      </w:r>
    </w:p>
    <w:p w14:paraId="6397AE48" w14:textId="0F9323F7" w:rsidR="002D3907" w:rsidRDefault="002D3907" w:rsidP="00FA60FB">
      <w:pPr>
        <w:pStyle w:val="ListParagraph"/>
        <w:numPr>
          <w:ilvl w:val="0"/>
          <w:numId w:val="96"/>
        </w:numPr>
      </w:pPr>
      <w:r w:rsidRPr="00FA60FB">
        <w:rPr>
          <w:b/>
          <w:bCs/>
        </w:rPr>
        <w:t>Sustainable catering services:</w:t>
      </w:r>
      <w:r>
        <w:t xml:space="preserve"> Providing locally grown, organic food products with the least food packaging.</w:t>
      </w:r>
    </w:p>
    <w:p w14:paraId="6F3D5276" w14:textId="77777777" w:rsidR="00FA60FB" w:rsidRDefault="002D3907" w:rsidP="00FA60FB">
      <w:pPr>
        <w:pStyle w:val="ListParagraph"/>
        <w:numPr>
          <w:ilvl w:val="0"/>
          <w:numId w:val="96"/>
        </w:numPr>
      </w:pPr>
      <w:r w:rsidRPr="00FA60FB">
        <w:rPr>
          <w:b/>
          <w:bCs/>
        </w:rPr>
        <w:t>LED lighting:</w:t>
      </w:r>
      <w:r>
        <w:t xml:space="preserve"> The correct and efficient types of luminaries that will be employed includes energy saving types.</w:t>
      </w:r>
    </w:p>
    <w:p w14:paraId="76BC43F5" w14:textId="55819EAA" w:rsidR="002D3907" w:rsidRDefault="002D3907" w:rsidP="00FA60FB">
      <w:pPr>
        <w:pStyle w:val="ListParagraph"/>
        <w:numPr>
          <w:ilvl w:val="0"/>
          <w:numId w:val="96"/>
        </w:numPr>
      </w:pPr>
      <w:r w:rsidRPr="00FA60FB">
        <w:rPr>
          <w:b/>
          <w:bCs/>
        </w:rPr>
        <w:t>Green transportation options:</w:t>
      </w:r>
      <w:r>
        <w:t xml:space="preserve"> Transportation for participants in electric cars with shuttle services provided within the event</w:t>
      </w:r>
      <w:r w:rsidR="00BD6B79">
        <w:t xml:space="preserve"> </w:t>
      </w:r>
      <w:r w:rsidR="00BD6B79" w:rsidRPr="00BD6B79">
        <w:t>(</w:t>
      </w:r>
      <w:proofErr w:type="spellStart"/>
      <w:r w:rsidR="00BD6B79" w:rsidRPr="00BD6B79">
        <w:t>Boonpienpon</w:t>
      </w:r>
      <w:proofErr w:type="spellEnd"/>
      <w:r w:rsidR="00BD6B79" w:rsidRPr="00BD6B79">
        <w:t xml:space="preserve"> and </w:t>
      </w:r>
      <w:proofErr w:type="spellStart"/>
      <w:r w:rsidR="00BD6B79" w:rsidRPr="00BD6B79">
        <w:t>Wongwiwattana</w:t>
      </w:r>
      <w:proofErr w:type="spellEnd"/>
      <w:r w:rsidR="00BD6B79" w:rsidRPr="00BD6B79">
        <w:t>, 2019)</w:t>
      </w:r>
      <w:r>
        <w:t>.</w:t>
      </w:r>
    </w:p>
    <w:p w14:paraId="2F880BA9" w14:textId="4AE4BBA2" w:rsidR="002D3907" w:rsidRDefault="002D3907" w:rsidP="00FA60FB">
      <w:pPr>
        <w:pStyle w:val="ListParagraph"/>
        <w:numPr>
          <w:ilvl w:val="0"/>
          <w:numId w:val="96"/>
        </w:numPr>
      </w:pPr>
      <w:r w:rsidRPr="00FA60FB">
        <w:rPr>
          <w:b/>
          <w:bCs/>
        </w:rPr>
        <w:t>Eco-friendly booth materials</w:t>
      </w:r>
      <w:r>
        <w:t>: Every stand at the fair shall be designed by non-recyclable or recycled material, so that the wastes generated can be easily recycled.</w:t>
      </w:r>
    </w:p>
    <w:p w14:paraId="11341D67" w14:textId="77777777" w:rsidR="002D3907" w:rsidRPr="00FA60FB" w:rsidRDefault="002D3907" w:rsidP="002D3907">
      <w:pPr>
        <w:rPr>
          <w:b/>
          <w:bCs/>
        </w:rPr>
      </w:pPr>
      <w:r w:rsidRPr="00FA60FB">
        <w:rPr>
          <w:b/>
          <w:bCs/>
        </w:rPr>
        <w:t>Parking/Seating</w:t>
      </w:r>
    </w:p>
    <w:p w14:paraId="1758A514" w14:textId="24E36B62" w:rsidR="002D3907" w:rsidRDefault="002D3907" w:rsidP="002D3907">
      <w:r>
        <w:t>There is a good parking space at the Radisson Blu Plaza Hotel especially for electric cars hence proving support for the environmental conservation course of the event. Space segmentation will also involve the arrangement of movable furniture to accommodate workshops, panels, and exhibitions within the least space and with comfort to users</w:t>
      </w:r>
      <w:r w:rsidR="00BD6B79">
        <w:t xml:space="preserve"> </w:t>
      </w:r>
      <w:r w:rsidR="00BD6B79" w:rsidRPr="00BD6B79">
        <w:t>(Yao et al., 2024)</w:t>
      </w:r>
      <w:r>
        <w:t>.</w:t>
      </w:r>
    </w:p>
    <w:p w14:paraId="3EC1ADA2" w14:textId="77777777" w:rsidR="002D3907" w:rsidRPr="00FA60FB" w:rsidRDefault="002D3907" w:rsidP="002D3907">
      <w:pPr>
        <w:rPr>
          <w:b/>
          <w:bCs/>
        </w:rPr>
      </w:pPr>
      <w:r w:rsidRPr="00FA60FB">
        <w:rPr>
          <w:b/>
          <w:bCs/>
        </w:rPr>
        <w:t>Venue Availability</w:t>
      </w:r>
    </w:p>
    <w:p w14:paraId="4630ED0E" w14:textId="5C898584" w:rsidR="00BD6B79" w:rsidRDefault="002D3907" w:rsidP="002D3907">
      <w:r>
        <w:t>The event specifications have been corroborated with the representatives of the Radisson Blu Plaza Hotel proposed for the event, in terms of the operational structure on the event days. The location of the hotel and the good access to transport means makes it convenient for the international participants</w:t>
      </w:r>
      <w:r w:rsidR="00BD6B79">
        <w:t xml:space="preserve"> </w:t>
      </w:r>
      <w:r w:rsidR="00BD6B79" w:rsidRPr="00BD6B79">
        <w:t>(Meredith, 2022)</w:t>
      </w:r>
      <w:r>
        <w:t>.</w:t>
      </w:r>
    </w:p>
    <w:p w14:paraId="68D53913" w14:textId="77777777" w:rsidR="002D3907" w:rsidRDefault="002D3907" w:rsidP="00FA60FB">
      <w:pPr>
        <w:pStyle w:val="Heading1"/>
      </w:pPr>
      <w:bookmarkStart w:id="5" w:name="_Toc179416835"/>
      <w:r>
        <w:lastRenderedPageBreak/>
        <w:t>Financial Factors</w:t>
      </w:r>
      <w:bookmarkEnd w:id="5"/>
    </w:p>
    <w:p w14:paraId="3B496290" w14:textId="76413FAA" w:rsidR="00E24447" w:rsidRPr="00E24447" w:rsidRDefault="00E24447" w:rsidP="00E24447">
      <w:r>
        <w:rPr>
          <w:noProof/>
        </w:rPr>
        <w:drawing>
          <wp:inline distT="0" distB="0" distL="0" distR="0" wp14:anchorId="770A28F4" wp14:editId="389E64DA">
            <wp:extent cx="6096635" cy="3429000"/>
            <wp:effectExtent l="0" t="0" r="0" b="0"/>
            <wp:docPr id="365407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6FB7B85" w14:textId="77777777" w:rsidR="002D3907" w:rsidRPr="00FA60FB" w:rsidRDefault="002D3907" w:rsidP="002D3907">
      <w:pPr>
        <w:rPr>
          <w:b/>
          <w:bCs/>
        </w:rPr>
      </w:pPr>
      <w:r w:rsidRPr="00FA60FB">
        <w:rPr>
          <w:b/>
          <w:bCs/>
        </w:rPr>
        <w:t>Income</w:t>
      </w:r>
    </w:p>
    <w:p w14:paraId="08BE938F" w14:textId="77777777" w:rsidR="002D3907" w:rsidRDefault="002D3907" w:rsidP="002D3907">
      <w:r>
        <w:t>The Sustainable Winter Tech Expo will generate income from several sources:</w:t>
      </w:r>
    </w:p>
    <w:p w14:paraId="122F7A31" w14:textId="73C5A30F" w:rsidR="002D3907" w:rsidRDefault="002D3907" w:rsidP="00FA60FB">
      <w:pPr>
        <w:pStyle w:val="ListParagraph"/>
        <w:numPr>
          <w:ilvl w:val="0"/>
          <w:numId w:val="97"/>
        </w:numPr>
      </w:pPr>
      <w:r w:rsidRPr="00FA60FB">
        <w:rPr>
          <w:b/>
          <w:bCs/>
        </w:rPr>
        <w:t>Exhibitor Fees</w:t>
      </w:r>
      <w:r>
        <w:t>: Payments for services from companies in the green technology industry who offer and demonstrate their technology at the expo.</w:t>
      </w:r>
    </w:p>
    <w:p w14:paraId="426F67D7" w14:textId="174654AD" w:rsidR="002D3907" w:rsidRDefault="002D3907" w:rsidP="00FA60FB">
      <w:pPr>
        <w:pStyle w:val="ListParagraph"/>
        <w:numPr>
          <w:ilvl w:val="0"/>
          <w:numId w:val="97"/>
        </w:numPr>
      </w:pPr>
      <w:r w:rsidRPr="00FA60FB">
        <w:rPr>
          <w:b/>
          <w:bCs/>
        </w:rPr>
        <w:t>Sponsorships:</w:t>
      </w:r>
      <w:r>
        <w:t xml:space="preserve"> Business collaborations involve working with other institutions that are very much into sustainability and companies that have products that need to be marketed</w:t>
      </w:r>
      <w:r w:rsidR="00BD6B79">
        <w:t xml:space="preserve"> </w:t>
      </w:r>
      <w:r w:rsidR="00BD6B79" w:rsidRPr="00BD6B79">
        <w:t>(Olivia et al., 2024)</w:t>
      </w:r>
      <w:r>
        <w:t>.</w:t>
      </w:r>
    </w:p>
    <w:p w14:paraId="46EF8C3B" w14:textId="15AF676C" w:rsidR="002D3907" w:rsidRDefault="002D3907" w:rsidP="00FA60FB">
      <w:pPr>
        <w:pStyle w:val="ListParagraph"/>
        <w:numPr>
          <w:ilvl w:val="0"/>
          <w:numId w:val="97"/>
        </w:numPr>
      </w:pPr>
      <w:r w:rsidRPr="00FA60FB">
        <w:rPr>
          <w:b/>
          <w:bCs/>
        </w:rPr>
        <w:t>Ticket Sales:</w:t>
      </w:r>
      <w:r>
        <w:t xml:space="preserve"> T</w:t>
      </w:r>
      <w:r w:rsidR="00BD6B79">
        <w:t xml:space="preserve">icket </w:t>
      </w:r>
      <w:r>
        <w:t>fee for the participants in expectation of having in excess of five hundred participants in the event.</w:t>
      </w:r>
    </w:p>
    <w:p w14:paraId="6EE38733" w14:textId="77777777" w:rsidR="002D3907" w:rsidRPr="00FA60FB" w:rsidRDefault="002D3907" w:rsidP="002D3907">
      <w:pPr>
        <w:rPr>
          <w:b/>
          <w:bCs/>
        </w:rPr>
      </w:pPr>
      <w:r w:rsidRPr="00FA60FB">
        <w:rPr>
          <w:b/>
          <w:bCs/>
        </w:rPr>
        <w:t>Expenditure</w:t>
      </w:r>
    </w:p>
    <w:p w14:paraId="29C6B294" w14:textId="77777777" w:rsidR="002D3907" w:rsidRDefault="002D3907" w:rsidP="002D3907">
      <w:r>
        <w:t>The main costs for the event include:</w:t>
      </w:r>
    </w:p>
    <w:p w14:paraId="46BDA5C4" w14:textId="69186F41" w:rsidR="002D3907" w:rsidRDefault="002D3907" w:rsidP="00FA60FB">
      <w:pPr>
        <w:pStyle w:val="ListParagraph"/>
        <w:numPr>
          <w:ilvl w:val="0"/>
          <w:numId w:val="98"/>
        </w:numPr>
      </w:pPr>
      <w:r w:rsidRPr="00FA60FB">
        <w:rPr>
          <w:b/>
          <w:bCs/>
        </w:rPr>
        <w:t>Venue Hire</w:t>
      </w:r>
      <w:r>
        <w:t>: Holding of the venue space at the Radisson Blu Plaza Hotel.</w:t>
      </w:r>
    </w:p>
    <w:p w14:paraId="748D2D69" w14:textId="2E9F8198" w:rsidR="002D3907" w:rsidRDefault="002D3907" w:rsidP="00FA60FB">
      <w:pPr>
        <w:pStyle w:val="ListParagraph"/>
        <w:numPr>
          <w:ilvl w:val="0"/>
          <w:numId w:val="98"/>
        </w:numPr>
      </w:pPr>
      <w:r w:rsidRPr="00FA60FB">
        <w:rPr>
          <w:b/>
          <w:bCs/>
        </w:rPr>
        <w:t>Catering and Event Services</w:t>
      </w:r>
      <w:r>
        <w:t>: Fresh and healthy food and beverages to be served to attendees.</w:t>
      </w:r>
    </w:p>
    <w:p w14:paraId="671413D9" w14:textId="5A467AD0" w:rsidR="002D3907" w:rsidRDefault="002D3907" w:rsidP="00FA60FB">
      <w:pPr>
        <w:pStyle w:val="ListParagraph"/>
        <w:numPr>
          <w:ilvl w:val="0"/>
          <w:numId w:val="98"/>
        </w:numPr>
      </w:pPr>
      <w:r w:rsidRPr="00FA60FB">
        <w:rPr>
          <w:b/>
          <w:bCs/>
        </w:rPr>
        <w:lastRenderedPageBreak/>
        <w:t>Marketing and Promotions</w:t>
      </w:r>
      <w:r>
        <w:t>: Marketing communication strategies include the digital marketing campaigns, social media promotions, and Media partnerships.</w:t>
      </w:r>
    </w:p>
    <w:p w14:paraId="084A4BAB" w14:textId="433E5C6E" w:rsidR="002D3907" w:rsidRDefault="002D3907" w:rsidP="00FA60FB">
      <w:pPr>
        <w:pStyle w:val="ListParagraph"/>
        <w:numPr>
          <w:ilvl w:val="0"/>
          <w:numId w:val="98"/>
        </w:numPr>
      </w:pPr>
      <w:r w:rsidRPr="00FA60FB">
        <w:rPr>
          <w:b/>
          <w:bCs/>
        </w:rPr>
        <w:t>Staff Wages</w:t>
      </w:r>
      <w:r>
        <w:t>: Remuneration for the team responsible for executing event operations, event managers, technological support, and environmental coordinators</w:t>
      </w:r>
      <w:r w:rsidR="00BD6B79">
        <w:t xml:space="preserve"> </w:t>
      </w:r>
      <w:r w:rsidR="00BD6B79" w:rsidRPr="00BD6B79">
        <w:t>(Meredith, 2022)</w:t>
      </w:r>
      <w:r>
        <w:t>.</w:t>
      </w:r>
    </w:p>
    <w:p w14:paraId="25459ED0" w14:textId="77777777" w:rsidR="002D3907" w:rsidRPr="00FA60FB" w:rsidRDefault="002D3907" w:rsidP="002D3907">
      <w:pPr>
        <w:rPr>
          <w:b/>
          <w:bCs/>
        </w:rPr>
      </w:pPr>
      <w:r w:rsidRPr="00FA60FB">
        <w:rPr>
          <w:b/>
          <w:bCs/>
        </w:rPr>
        <w:t>Funding</w:t>
      </w:r>
    </w:p>
    <w:p w14:paraId="3C25ADC1" w14:textId="510BFFA6" w:rsidR="002D3907" w:rsidRDefault="002D3907" w:rsidP="002D3907">
      <w:r>
        <w:t>The event will be supported through funding received from green tech firms, sponsors, potential governmental funding being directed towards innovative green technology</w:t>
      </w:r>
      <w:r w:rsidR="00BD6B79">
        <w:t xml:space="preserve"> </w:t>
      </w:r>
      <w:r w:rsidR="00BD6B79" w:rsidRPr="00BD6B79">
        <w:t>(Smith, 2012)</w:t>
      </w:r>
      <w:r>
        <w:t>. They will help keep the event fiscally manageable while including some kinds of sustainability goals.</w:t>
      </w:r>
    </w:p>
    <w:p w14:paraId="651747F7" w14:textId="04C2B1A5" w:rsidR="00D13767" w:rsidRPr="00D13767" w:rsidRDefault="00D13767" w:rsidP="002D3907">
      <w:pPr>
        <w:rPr>
          <w:b/>
          <w:bCs/>
        </w:rPr>
      </w:pPr>
      <w:r w:rsidRPr="00D13767">
        <w:rPr>
          <w:b/>
          <w:bCs/>
        </w:rPr>
        <w:t>Predicted Revenue</w:t>
      </w:r>
    </w:p>
    <w:p w14:paraId="6CD0A2EA" w14:textId="06FF0854" w:rsidR="00D13767" w:rsidRPr="00D13767" w:rsidRDefault="002D3907" w:rsidP="00D13767">
      <w:r w:rsidRPr="002D3907">
        <w:t>Based on the revenue forecast for the event, this is expected generate a profit of £42,500 which make the event financially viable without having to make loss. This surplus will help to invest in future events and create a focus on sustainable solutions specifically for cold environment areas</w:t>
      </w:r>
      <w:r w:rsidR="00BD6B79">
        <w:t xml:space="preserve"> </w:t>
      </w:r>
      <w:r w:rsidR="00BD6B79" w:rsidRPr="00BD6B79">
        <w:t>(Jiang and Bi, 2022)</w:t>
      </w:r>
      <w:r w:rsidRPr="002D3907">
        <w:t>.</w:t>
      </w:r>
    </w:p>
    <w:p w14:paraId="32ADC945" w14:textId="77777777" w:rsidR="00972AA4" w:rsidRDefault="00D13767" w:rsidP="00FA60FB">
      <w:pPr>
        <w:pStyle w:val="Heading1"/>
      </w:pPr>
      <w:bookmarkStart w:id="6" w:name="_Toc179416836"/>
      <w:r w:rsidRPr="00D13767">
        <w:t>SWOT Analysis</w:t>
      </w:r>
      <w:bookmarkEnd w:id="6"/>
    </w:p>
    <w:p w14:paraId="1B06CD64" w14:textId="216B7680" w:rsidR="00D13767" w:rsidRDefault="00E24447" w:rsidP="00972AA4">
      <w:r>
        <w:rPr>
          <w:noProof/>
        </w:rPr>
        <w:drawing>
          <wp:inline distT="0" distB="0" distL="0" distR="0" wp14:anchorId="08880EA0" wp14:editId="5861BD0C">
            <wp:extent cx="6096635" cy="3429000"/>
            <wp:effectExtent l="0" t="0" r="0" b="0"/>
            <wp:docPr id="138445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111B296" w14:textId="77777777" w:rsidR="00E24447" w:rsidRPr="00E24447" w:rsidRDefault="00E24447" w:rsidP="00E24447"/>
    <w:p w14:paraId="6F023BD5" w14:textId="77777777" w:rsidR="00D13767" w:rsidRPr="00D13767" w:rsidRDefault="00D13767" w:rsidP="00D13767">
      <w:pPr>
        <w:rPr>
          <w:b/>
          <w:bCs/>
        </w:rPr>
      </w:pPr>
      <w:r w:rsidRPr="00D13767">
        <w:rPr>
          <w:b/>
          <w:bCs/>
        </w:rPr>
        <w:lastRenderedPageBreak/>
        <w:t>Strengths</w:t>
      </w:r>
    </w:p>
    <w:p w14:paraId="54EA614D" w14:textId="77777777" w:rsidR="00FA60FB" w:rsidRDefault="00FA60FB" w:rsidP="00FA60FB">
      <w:pPr>
        <w:pStyle w:val="ListParagraph"/>
        <w:numPr>
          <w:ilvl w:val="0"/>
          <w:numId w:val="99"/>
        </w:numPr>
      </w:pPr>
      <w:r w:rsidRPr="00FA60FB">
        <w:t>Norway as the leader of green energy solutions and technologies will add credibility to the initiative.</w:t>
      </w:r>
    </w:p>
    <w:p w14:paraId="0AE9FD9F" w14:textId="77777777" w:rsidR="00FA60FB" w:rsidRDefault="00FA60FB" w:rsidP="00FA60FB">
      <w:pPr>
        <w:pStyle w:val="ListParagraph"/>
        <w:numPr>
          <w:ilvl w:val="0"/>
          <w:numId w:val="99"/>
        </w:numPr>
      </w:pPr>
      <w:r w:rsidRPr="00FA60FB">
        <w:t>The Radisson Blu Plaza Hotel is an eco-certified hotel which will help in the achievement of the event’s sustainability objectives.</w:t>
      </w:r>
    </w:p>
    <w:p w14:paraId="26BFF4AE" w14:textId="6B151B28" w:rsidR="00FA60FB" w:rsidRPr="00FA60FB" w:rsidRDefault="00FA60FB" w:rsidP="00FA60FB">
      <w:pPr>
        <w:pStyle w:val="ListParagraph"/>
        <w:numPr>
          <w:ilvl w:val="0"/>
          <w:numId w:val="99"/>
        </w:numPr>
        <w:rPr>
          <w:b/>
          <w:bCs/>
        </w:rPr>
      </w:pPr>
      <w:r w:rsidRPr="00FA60FB">
        <w:t>The public has a high concern with green technology especially in countries with cold climates</w:t>
      </w:r>
      <w:r w:rsidRPr="00FA60FB">
        <w:rPr>
          <w:b/>
          <w:bCs/>
        </w:rPr>
        <w:t xml:space="preserve"> </w:t>
      </w:r>
      <w:r w:rsidR="00BD6B79" w:rsidRPr="00BD6B79">
        <w:t>(Getz and Page, 2019).</w:t>
      </w:r>
    </w:p>
    <w:p w14:paraId="03D830C2" w14:textId="630DE2BA" w:rsidR="00D13767" w:rsidRPr="00D13767" w:rsidRDefault="00D13767" w:rsidP="00D13767">
      <w:pPr>
        <w:rPr>
          <w:b/>
          <w:bCs/>
        </w:rPr>
      </w:pPr>
      <w:r w:rsidRPr="00D13767">
        <w:rPr>
          <w:b/>
          <w:bCs/>
        </w:rPr>
        <w:t>Weaknesses</w:t>
      </w:r>
    </w:p>
    <w:p w14:paraId="7FBE6FCD" w14:textId="36014DDE" w:rsidR="00FA60FB" w:rsidRDefault="00FA60FB" w:rsidP="00FA60FB">
      <w:pPr>
        <w:pStyle w:val="ListParagraph"/>
        <w:numPr>
          <w:ilvl w:val="0"/>
          <w:numId w:val="100"/>
        </w:numPr>
      </w:pPr>
      <w:r w:rsidRPr="00FA60FB">
        <w:t>Due to the high cost of hosting the event in Oslo, there may be few people attending from these organisations especially those from small organisations.</w:t>
      </w:r>
    </w:p>
    <w:p w14:paraId="6994AE41" w14:textId="36A8A623" w:rsidR="00FA60FB" w:rsidRDefault="00FA60FB" w:rsidP="00FA60FB">
      <w:pPr>
        <w:pStyle w:val="ListParagraph"/>
        <w:numPr>
          <w:ilvl w:val="0"/>
          <w:numId w:val="100"/>
        </w:numPr>
      </w:pPr>
      <w:r w:rsidRPr="00FA60FB">
        <w:t>Inherent organisational complications arising from winter season may reduce the likelihood of international participation</w:t>
      </w:r>
      <w:r w:rsidR="00BD6B79">
        <w:t xml:space="preserve"> </w:t>
      </w:r>
      <w:r w:rsidR="00BD6B79" w:rsidRPr="00BD6B79">
        <w:t>(Fox et al., 2014)</w:t>
      </w:r>
      <w:r w:rsidRPr="00FA60FB">
        <w:t>.</w:t>
      </w:r>
    </w:p>
    <w:p w14:paraId="04DB4B2F" w14:textId="77777777" w:rsidR="00D13767" w:rsidRPr="00D13767" w:rsidRDefault="00D13767" w:rsidP="00D13767">
      <w:pPr>
        <w:rPr>
          <w:b/>
          <w:bCs/>
        </w:rPr>
      </w:pPr>
      <w:r w:rsidRPr="00D13767">
        <w:rPr>
          <w:b/>
          <w:bCs/>
        </w:rPr>
        <w:t>Opportunities</w:t>
      </w:r>
    </w:p>
    <w:p w14:paraId="4116C8CB" w14:textId="77777777" w:rsidR="00FA60FB" w:rsidRDefault="002D3907" w:rsidP="00FA60FB">
      <w:pPr>
        <w:pStyle w:val="ListParagraph"/>
        <w:numPr>
          <w:ilvl w:val="0"/>
          <w:numId w:val="101"/>
        </w:numPr>
      </w:pPr>
      <w:r w:rsidRPr="002D3907">
        <w:t>Increasing need for environmentally friendly products in the cold climate is additional opportunity.</w:t>
      </w:r>
    </w:p>
    <w:p w14:paraId="6FD6E1CC" w14:textId="2221DA41" w:rsidR="002D3907" w:rsidRDefault="002D3907" w:rsidP="00FA60FB">
      <w:pPr>
        <w:pStyle w:val="ListParagraph"/>
        <w:numPr>
          <w:ilvl w:val="0"/>
          <w:numId w:val="101"/>
        </w:numPr>
      </w:pPr>
      <w:r w:rsidRPr="002D3907">
        <w:t>It provides chances for future business cooperation with green tech companies in the Nordic countries.</w:t>
      </w:r>
    </w:p>
    <w:p w14:paraId="48AD6159" w14:textId="57BFB02F" w:rsidR="00D13767" w:rsidRPr="00D13767" w:rsidRDefault="00D13767" w:rsidP="00D13767">
      <w:pPr>
        <w:rPr>
          <w:b/>
          <w:bCs/>
        </w:rPr>
      </w:pPr>
      <w:r w:rsidRPr="00D13767">
        <w:rPr>
          <w:b/>
          <w:bCs/>
        </w:rPr>
        <w:t>Threats</w:t>
      </w:r>
    </w:p>
    <w:p w14:paraId="70A86773" w14:textId="77777777" w:rsidR="002D3907" w:rsidRDefault="002D3907" w:rsidP="00FA60FB">
      <w:pPr>
        <w:pStyle w:val="ListParagraph"/>
        <w:numPr>
          <w:ilvl w:val="0"/>
          <w:numId w:val="102"/>
        </w:numPr>
      </w:pPr>
      <w:r w:rsidRPr="002D3907">
        <w:t>Having rivals in other Nordic states holding comparable events might pose a problem to participation.</w:t>
      </w:r>
    </w:p>
    <w:p w14:paraId="4D136927" w14:textId="59B6DFC1" w:rsidR="00D13767" w:rsidRDefault="002D3907" w:rsidP="00FA60FB">
      <w:pPr>
        <w:pStyle w:val="ListParagraph"/>
        <w:numPr>
          <w:ilvl w:val="0"/>
          <w:numId w:val="102"/>
        </w:numPr>
      </w:pPr>
      <w:r w:rsidRPr="002D3907">
        <w:t>Winter weather could be unfavourable for travel and accommodation arrangements of participants</w:t>
      </w:r>
      <w:r w:rsidR="00BD6B79">
        <w:t xml:space="preserve"> </w:t>
      </w:r>
      <w:r w:rsidR="00BD6B79" w:rsidRPr="00BD6B79">
        <w:t>(Olivia et al., 2024)</w:t>
      </w:r>
      <w:r w:rsidRPr="002D3907">
        <w:t>.</w:t>
      </w:r>
    </w:p>
    <w:p w14:paraId="0551D696" w14:textId="77777777" w:rsidR="00722BE5" w:rsidRDefault="00722BE5" w:rsidP="00722BE5">
      <w:pPr>
        <w:ind w:left="360"/>
      </w:pPr>
    </w:p>
    <w:p w14:paraId="6A0671D9" w14:textId="77777777" w:rsidR="00722BE5" w:rsidRDefault="00722BE5" w:rsidP="00722BE5">
      <w:pPr>
        <w:ind w:left="360"/>
      </w:pPr>
    </w:p>
    <w:p w14:paraId="0886FAD6" w14:textId="77777777" w:rsidR="00722BE5" w:rsidRDefault="00722BE5" w:rsidP="00722BE5">
      <w:pPr>
        <w:ind w:left="360"/>
      </w:pPr>
    </w:p>
    <w:p w14:paraId="00CC525F" w14:textId="77777777" w:rsidR="00722BE5" w:rsidRDefault="00722BE5" w:rsidP="00722BE5">
      <w:pPr>
        <w:ind w:left="360"/>
      </w:pPr>
    </w:p>
    <w:p w14:paraId="42785ECB" w14:textId="76711E8C" w:rsidR="002D3907" w:rsidRDefault="00722BE5" w:rsidP="00FA60FB">
      <w:pPr>
        <w:pStyle w:val="Heading1"/>
      </w:pPr>
      <w:bookmarkStart w:id="7" w:name="_Toc179416837"/>
      <w:r>
        <w:lastRenderedPageBreak/>
        <w:t xml:space="preserve">The Marketing </w:t>
      </w:r>
      <w:proofErr w:type="gramStart"/>
      <w:r>
        <w:t>Plan  Framework</w:t>
      </w:r>
      <w:bookmarkEnd w:id="7"/>
      <w:proofErr w:type="gramEnd"/>
    </w:p>
    <w:p w14:paraId="2C0E47AE" w14:textId="209EAD7E" w:rsidR="00722BE5" w:rsidRPr="00722BE5" w:rsidRDefault="00722BE5" w:rsidP="00722BE5">
      <w:pPr>
        <w:rPr>
          <w:b/>
          <w:bCs/>
        </w:rPr>
      </w:pPr>
      <w:r w:rsidRPr="00722BE5">
        <w:rPr>
          <w:b/>
          <w:bCs/>
        </w:rPr>
        <w:t>Event Mission, Goal, Factors</w:t>
      </w:r>
    </w:p>
    <w:p w14:paraId="15292F15" w14:textId="5AA30A4B" w:rsidR="00E24447" w:rsidRDefault="00722BE5" w:rsidP="002D3907">
      <w:r>
        <w:rPr>
          <w:noProof/>
        </w:rPr>
        <w:drawing>
          <wp:inline distT="0" distB="0" distL="0" distR="0" wp14:anchorId="6BD756A0" wp14:editId="5E957BF2">
            <wp:extent cx="5943600" cy="3343275"/>
            <wp:effectExtent l="0" t="0" r="0" b="9525"/>
            <wp:docPr id="21250357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03576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09119F74" w14:textId="0CC6E696" w:rsidR="00722BE5" w:rsidRDefault="00722BE5" w:rsidP="002D3907">
      <w:r w:rsidRPr="00722BE5">
        <w:t>The strategic Event Mission of the Sustainable Winter Tech Expo is to become the premier event for presenting sustainable technologies that can operate effectively in cold climates</w:t>
      </w:r>
      <w:r w:rsidR="00B82C1E">
        <w:t xml:space="preserve"> </w:t>
      </w:r>
      <w:r w:rsidR="00B82C1E" w:rsidRPr="00B82C1E">
        <w:t>(Meredith, 2022)</w:t>
      </w:r>
      <w:r w:rsidRPr="00722BE5">
        <w:t>. Again, the emphasis personnel on inventions within renewable power, electric cars, and sustainable systems. The Analysis features the review of the entire environment to determine the situation (External Environment: political, economic, sociocultural and Technological factors) and internal environment (resources available, capacities within an organisation and event arrangements) to help in the planning process</w:t>
      </w:r>
      <w:r w:rsidR="00B82C1E">
        <w:t xml:space="preserve"> </w:t>
      </w:r>
      <w:r w:rsidR="00B82C1E" w:rsidRPr="00B82C1E">
        <w:t>(Olivia et al., 2024)</w:t>
      </w:r>
      <w:r w:rsidR="00B82C1E">
        <w:t>.</w:t>
      </w:r>
    </w:p>
    <w:p w14:paraId="1E7A2F18" w14:textId="77777777" w:rsidR="00B82C1E" w:rsidRDefault="00B82C1E" w:rsidP="002D3907"/>
    <w:p w14:paraId="3AE0BB56" w14:textId="77777777" w:rsidR="00B82C1E" w:rsidRDefault="00B82C1E" w:rsidP="002D3907"/>
    <w:p w14:paraId="49FC0B04" w14:textId="77777777" w:rsidR="00722BE5" w:rsidRDefault="00722BE5">
      <w:r>
        <w:br w:type="page"/>
      </w:r>
    </w:p>
    <w:p w14:paraId="134630EA" w14:textId="77777777" w:rsidR="00722BE5" w:rsidRPr="00722BE5" w:rsidRDefault="00722BE5" w:rsidP="00722BE5">
      <w:r w:rsidRPr="00722BE5">
        <w:rPr>
          <w:b/>
          <w:bCs/>
        </w:rPr>
        <w:lastRenderedPageBreak/>
        <w:t>Planning and Implementation Strategies</w:t>
      </w:r>
    </w:p>
    <w:p w14:paraId="326F01AB" w14:textId="4B6BDE3D" w:rsidR="00722BE5" w:rsidRDefault="00722BE5" w:rsidP="002D3907">
      <w:r>
        <w:rPr>
          <w:noProof/>
        </w:rPr>
        <w:drawing>
          <wp:inline distT="0" distB="0" distL="0" distR="0" wp14:anchorId="0439A7C0" wp14:editId="69EC1C90">
            <wp:extent cx="5943600" cy="3343275"/>
            <wp:effectExtent l="0" t="0" r="0" b="9525"/>
            <wp:docPr id="2938829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8291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7720EDFC" w14:textId="0DE23C61" w:rsidR="00722BE5" w:rsidRDefault="00722BE5" w:rsidP="002D3907">
      <w:r w:rsidRPr="00722BE5">
        <w:t>In the Planning phase, the target market is determined with regard to green tech firms, sustainability promoters and new thinkers. The ideas are to enhance interaction with the event programme through specific showcases and the positioning of the event</w:t>
      </w:r>
      <w:r w:rsidR="00B82C1E">
        <w:t xml:space="preserve"> </w:t>
      </w:r>
      <w:r w:rsidR="00B82C1E" w:rsidRPr="00B82C1E">
        <w:t>(</w:t>
      </w:r>
      <w:proofErr w:type="spellStart"/>
      <w:r w:rsidR="00B82C1E" w:rsidRPr="00B82C1E">
        <w:t>Hendriyani</w:t>
      </w:r>
      <w:proofErr w:type="spellEnd"/>
      <w:r w:rsidR="00B82C1E" w:rsidRPr="00B82C1E">
        <w:t>, 2017)</w:t>
      </w:r>
      <w:r w:rsidRPr="00722BE5">
        <w:t xml:space="preserve">. The Implementation phase focuses on just four elements of the promotional mix, known as the 4Ps- Product, Price, Place and Promotion to provide an effective </w:t>
      </w:r>
      <w:proofErr w:type="gramStart"/>
      <w:r w:rsidRPr="00722BE5">
        <w:t>all round</w:t>
      </w:r>
      <w:proofErr w:type="gramEnd"/>
      <w:r w:rsidRPr="00722BE5">
        <w:t xml:space="preserve"> strategy that works to capture the audience’s attention and improve the overall effectiveness of the event</w:t>
      </w:r>
      <w:r w:rsidR="00B82C1E">
        <w:t xml:space="preserve"> </w:t>
      </w:r>
      <w:r w:rsidR="00B82C1E" w:rsidRPr="00B82C1E">
        <w:t>(Kumar and Samtani, 2021)</w:t>
      </w:r>
      <w:r w:rsidRPr="00722BE5">
        <w:t>.</w:t>
      </w:r>
    </w:p>
    <w:p w14:paraId="4CC40D6B" w14:textId="77777777" w:rsidR="00B82C1E" w:rsidRDefault="00B82C1E" w:rsidP="002D3907"/>
    <w:p w14:paraId="72DEEF14" w14:textId="76A93C86" w:rsidR="00722BE5" w:rsidRPr="00722BE5" w:rsidRDefault="00722BE5" w:rsidP="00722BE5">
      <w:pPr>
        <w:rPr>
          <w:b/>
          <w:bCs/>
          <w:lang w:val="en-US"/>
        </w:rPr>
      </w:pPr>
      <w:r>
        <w:rPr>
          <w:b/>
          <w:bCs/>
          <w:lang w:val="en-US"/>
        </w:rPr>
        <w:br w:type="page"/>
      </w:r>
      <w:r w:rsidRPr="00722BE5">
        <w:rPr>
          <w:b/>
          <w:bCs/>
          <w:lang w:val="en-US"/>
        </w:rPr>
        <w:lastRenderedPageBreak/>
        <w:t>Control and Monitoring for Event Success</w:t>
      </w:r>
    </w:p>
    <w:p w14:paraId="6CA506D1" w14:textId="75FE9C0B" w:rsidR="00722BE5" w:rsidRDefault="00722BE5" w:rsidP="002D3907">
      <w:r>
        <w:rPr>
          <w:noProof/>
        </w:rPr>
        <w:drawing>
          <wp:inline distT="0" distB="0" distL="0" distR="0" wp14:anchorId="43B558A4" wp14:editId="5AADBF04">
            <wp:extent cx="5943600" cy="3343275"/>
            <wp:effectExtent l="0" t="0" r="0" b="9525"/>
            <wp:docPr id="12455395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39552"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6A0A2F6E" w14:textId="5D7EAE7B" w:rsidR="00722BE5" w:rsidRPr="00B82C1E" w:rsidRDefault="00722BE5" w:rsidP="002D3907">
      <w:r w:rsidRPr="00722BE5">
        <w:rPr>
          <w:lang w:val="en-US"/>
        </w:rPr>
        <w:t>The evaluation of the event’s success will be in the form of Key Performance Indicators (KPI) such as engagement and Social Media impressions</w:t>
      </w:r>
      <w:r w:rsidR="00B82C1E">
        <w:rPr>
          <w:lang w:val="en-US"/>
        </w:rPr>
        <w:t xml:space="preserve"> </w:t>
      </w:r>
      <w:r w:rsidR="00B82C1E" w:rsidRPr="00B82C1E">
        <w:rPr>
          <w:lang w:val="en-US"/>
        </w:rPr>
        <w:t>(Jiang and Bi, 2022)</w:t>
      </w:r>
      <w:r w:rsidRPr="00722BE5">
        <w:rPr>
          <w:lang w:val="en-US"/>
        </w:rPr>
        <w:t xml:space="preserve">. Emergency Plans which help </w:t>
      </w:r>
      <w:proofErr w:type="spellStart"/>
      <w:r w:rsidRPr="00722BE5">
        <w:rPr>
          <w:lang w:val="en-US"/>
        </w:rPr>
        <w:t>organizaitons</w:t>
      </w:r>
      <w:proofErr w:type="spellEnd"/>
      <w:r w:rsidRPr="00722BE5">
        <w:rPr>
          <w:lang w:val="en-US"/>
        </w:rPr>
        <w:t xml:space="preserve"> manage any </w:t>
      </w:r>
      <w:proofErr w:type="spellStart"/>
      <w:r w:rsidRPr="00722BE5">
        <w:rPr>
          <w:lang w:val="en-US"/>
        </w:rPr>
        <w:t>interuptions</w:t>
      </w:r>
      <w:proofErr w:type="spellEnd"/>
      <w:r w:rsidRPr="00722BE5">
        <w:rPr>
          <w:lang w:val="en-US"/>
        </w:rPr>
        <w:t xml:space="preserve"> that may occur are called Contingency Plans. It is important to </w:t>
      </w:r>
      <w:proofErr w:type="spellStart"/>
      <w:r w:rsidRPr="00722BE5">
        <w:rPr>
          <w:lang w:val="en-US"/>
        </w:rPr>
        <w:t>synchronise</w:t>
      </w:r>
      <w:proofErr w:type="spellEnd"/>
      <w:r w:rsidRPr="00722BE5">
        <w:rPr>
          <w:lang w:val="en-US"/>
        </w:rPr>
        <w:t xml:space="preserve"> the marketing plan in relation to the company’s managerial objectives for efficient event running and event analysis for the subsequent refinements</w:t>
      </w:r>
      <w:r w:rsidR="00B82C1E">
        <w:rPr>
          <w:lang w:val="en-US"/>
        </w:rPr>
        <w:t xml:space="preserve"> </w:t>
      </w:r>
      <w:r w:rsidR="00B82C1E">
        <w:t>(Getz and Page, 2019)</w:t>
      </w:r>
      <w:r w:rsidRPr="00722BE5">
        <w:rPr>
          <w:lang w:val="en-US"/>
        </w:rPr>
        <w:t xml:space="preserve">. </w:t>
      </w:r>
    </w:p>
    <w:p w14:paraId="5B758B4B" w14:textId="1E8FECFE" w:rsidR="002D3907" w:rsidRDefault="002D3907" w:rsidP="00FA60FB">
      <w:pPr>
        <w:pStyle w:val="Heading1"/>
      </w:pPr>
      <w:bookmarkStart w:id="8" w:name="_Toc179416838"/>
      <w:r w:rsidRPr="00FA60FB">
        <w:lastRenderedPageBreak/>
        <w:t>Event Feasibility and Pre</w:t>
      </w:r>
      <w:r w:rsidR="00FA60FB">
        <w:t>-</w:t>
      </w:r>
      <w:r w:rsidRPr="00FA60FB">
        <w:t>planning</w:t>
      </w:r>
      <w:bookmarkEnd w:id="8"/>
    </w:p>
    <w:p w14:paraId="1FA44CB6" w14:textId="4F470A51" w:rsidR="00E24447" w:rsidRPr="00E24447" w:rsidRDefault="00E24447" w:rsidP="00E24447">
      <w:r>
        <w:rPr>
          <w:noProof/>
        </w:rPr>
        <w:drawing>
          <wp:inline distT="0" distB="0" distL="0" distR="0" wp14:anchorId="7363B7EA" wp14:editId="725A6929">
            <wp:extent cx="5943600" cy="3343275"/>
            <wp:effectExtent l="0" t="0" r="0" b="9525"/>
            <wp:docPr id="6854632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46323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557E7A7F" w14:textId="77777777" w:rsidR="00972AA4" w:rsidRDefault="00972AA4" w:rsidP="002D3907">
      <w:pPr>
        <w:rPr>
          <w:b/>
          <w:bCs/>
        </w:rPr>
      </w:pPr>
    </w:p>
    <w:p w14:paraId="37CC0CA6" w14:textId="77777777" w:rsidR="00972AA4" w:rsidRDefault="00972AA4" w:rsidP="002D3907">
      <w:pPr>
        <w:rPr>
          <w:b/>
          <w:bCs/>
        </w:rPr>
      </w:pPr>
    </w:p>
    <w:p w14:paraId="476D9316" w14:textId="702E359F" w:rsidR="002D3907" w:rsidRPr="00FA60FB" w:rsidRDefault="002D3907" w:rsidP="002D3907">
      <w:pPr>
        <w:rPr>
          <w:b/>
          <w:bCs/>
        </w:rPr>
      </w:pPr>
      <w:r w:rsidRPr="00FA60FB">
        <w:rPr>
          <w:b/>
          <w:bCs/>
        </w:rPr>
        <w:t>Feasibility</w:t>
      </w:r>
    </w:p>
    <w:p w14:paraId="51B0A0D6" w14:textId="1A7205A9" w:rsidR="002D3907" w:rsidRPr="002D3907" w:rsidRDefault="002D3907" w:rsidP="002D3907">
      <w:r w:rsidRPr="002D3907">
        <w:t>The Sustainable Winter Tech Expo is positioned perfectly to cater for the increasing need for sustainability solutions across the globe, but most especially the areas that experience winter</w:t>
      </w:r>
      <w:r w:rsidR="00BD6B79">
        <w:t xml:space="preserve"> </w:t>
      </w:r>
      <w:r w:rsidR="00BD6B79" w:rsidRPr="00BD6B79">
        <w:t>(O’Toole, 2011)</w:t>
      </w:r>
      <w:r w:rsidRPr="002D3907">
        <w:t>. Even arranging the event at the superb Eco-certified Radisson Blu Plaza Hotel in Oslo that has up to date facilities conducive to an event of this nature improves the chances of the event</w:t>
      </w:r>
      <w:r w:rsidR="00BD6B79">
        <w:t xml:space="preserve"> </w:t>
      </w:r>
      <w:r w:rsidR="00BD6B79" w:rsidRPr="00BD6B79">
        <w:t>(Fox et al., 2014)</w:t>
      </w:r>
      <w:r w:rsidRPr="002D3907">
        <w:t>. The hotel is sustainable and the location is central thus the event is easily feasible in as much as it tries to maximise the attendance of international persons.</w:t>
      </w:r>
    </w:p>
    <w:p w14:paraId="00171686" w14:textId="77777777" w:rsidR="002D3907" w:rsidRPr="00FA60FB" w:rsidRDefault="002D3907" w:rsidP="002D3907">
      <w:pPr>
        <w:rPr>
          <w:b/>
          <w:bCs/>
        </w:rPr>
      </w:pPr>
      <w:r w:rsidRPr="00FA60FB">
        <w:rPr>
          <w:b/>
          <w:bCs/>
        </w:rPr>
        <w:t>Pre-Planning Research</w:t>
      </w:r>
    </w:p>
    <w:p w14:paraId="10C7D1EC" w14:textId="2A0539D2" w:rsidR="002D3907" w:rsidRPr="002D3907" w:rsidRDefault="002D3907" w:rsidP="002D3907">
      <w:r w:rsidRPr="002D3907">
        <w:t>A series of feasibility analyses has been prepared in the preliminary process to assess the market factors, competitive environment, and the site environment</w:t>
      </w:r>
      <w:r w:rsidR="00BD6B79">
        <w:t xml:space="preserve"> </w:t>
      </w:r>
      <w:r w:rsidR="00BD6B79" w:rsidRPr="00BD6B79">
        <w:t>(O’Toole, 2011)</w:t>
      </w:r>
      <w:r w:rsidRPr="002D3907">
        <w:t xml:space="preserve">. In undertaking this analysis, it will guarantee that the event addresses the needs of an international audience with a view of giving a twist to cold climate innovations. </w:t>
      </w:r>
    </w:p>
    <w:p w14:paraId="5CCD09E6" w14:textId="77777777" w:rsidR="002D3907" w:rsidRPr="00FA60FB" w:rsidRDefault="002D3907" w:rsidP="002D3907">
      <w:pPr>
        <w:rPr>
          <w:b/>
          <w:bCs/>
        </w:rPr>
      </w:pPr>
      <w:r w:rsidRPr="00FA60FB">
        <w:rPr>
          <w:b/>
          <w:bCs/>
        </w:rPr>
        <w:lastRenderedPageBreak/>
        <w:t>Strategic Considerations</w:t>
      </w:r>
    </w:p>
    <w:p w14:paraId="4101A8C5" w14:textId="78DD202F" w:rsidR="002D3907" w:rsidRPr="002D3907" w:rsidRDefault="002D3907" w:rsidP="002D3907">
      <w:r w:rsidRPr="002D3907">
        <w:t>Yielding to the fact that Oslo is one of the high-cost areas of the world, the operational expenditures will be offset by sponsoring and collaborating with green tech organisations</w:t>
      </w:r>
      <w:r w:rsidR="00BD6B79">
        <w:t xml:space="preserve"> w</w:t>
      </w:r>
      <w:r w:rsidRPr="002D3907">
        <w:t>hich will in turn help to share costs and get extra fundin</w:t>
      </w:r>
      <w:r w:rsidR="00BD6B79">
        <w:t xml:space="preserve">g </w:t>
      </w:r>
      <w:r w:rsidR="00BD6B79" w:rsidRPr="00BD6B79">
        <w:t>(Kumar and Samtani, 2021)</w:t>
      </w:r>
      <w:r w:rsidRPr="002D3907">
        <w:t>. High emphasis on sustainability and targeting cold climate technologies proposes a strict audience of participants and key stakeholders to the event making it both financially and strategically feasible.</w:t>
      </w:r>
    </w:p>
    <w:p w14:paraId="77B46AA0" w14:textId="77777777" w:rsidR="002D3907" w:rsidRPr="002D3907" w:rsidRDefault="002D3907" w:rsidP="00FA60FB">
      <w:pPr>
        <w:pStyle w:val="Heading1"/>
      </w:pPr>
      <w:bookmarkStart w:id="9" w:name="_Toc179416839"/>
      <w:r w:rsidRPr="002D3907">
        <w:t>Conclusion</w:t>
      </w:r>
      <w:bookmarkEnd w:id="9"/>
    </w:p>
    <w:p w14:paraId="5A6F1DA5" w14:textId="5F6B6CE4" w:rsidR="005547E0" w:rsidRDefault="002D3907" w:rsidP="002D3907">
      <w:r w:rsidRPr="002D3907">
        <w:t>The Sustainable Winter Tech Expo outlines a carefully designed, credible event with identified market demand and implementation capacity. Due to its emphasis on such hostile climates the expo creates a context for presenting the newest solutions in the sphere of environmental protection. The overall outcome of the event is expected to create a major revolution of green technology especially in aspects that seek to support sustainable solutions in the entire world.</w:t>
      </w:r>
    </w:p>
    <w:p w14:paraId="53EA1ABF" w14:textId="5710F14B" w:rsidR="00FA60FB" w:rsidRDefault="00FA60FB">
      <w:r>
        <w:br w:type="page"/>
      </w:r>
    </w:p>
    <w:p w14:paraId="4005B744" w14:textId="54205B4D" w:rsidR="00FA60FB" w:rsidRDefault="00FA60FB" w:rsidP="00BD6B79">
      <w:pPr>
        <w:pStyle w:val="Heading1"/>
      </w:pPr>
      <w:bookmarkStart w:id="10" w:name="_Toc179416840"/>
      <w:r>
        <w:lastRenderedPageBreak/>
        <w:t>References</w:t>
      </w:r>
      <w:bookmarkEnd w:id="10"/>
    </w:p>
    <w:p w14:paraId="255B318E" w14:textId="023447BD" w:rsidR="00E24447" w:rsidRPr="00E24447" w:rsidRDefault="00E24447" w:rsidP="00E24447">
      <w:r>
        <w:rPr>
          <w:noProof/>
        </w:rPr>
        <w:drawing>
          <wp:inline distT="0" distB="0" distL="0" distR="0" wp14:anchorId="2AB0E119" wp14:editId="12F77E04">
            <wp:extent cx="5943600" cy="3343275"/>
            <wp:effectExtent l="0" t="0" r="0" b="9525"/>
            <wp:docPr id="12247791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7915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63ADDC41" w14:textId="3049F05C" w:rsidR="00BD6B79" w:rsidRPr="00BD6B79" w:rsidRDefault="00BD6B79" w:rsidP="00BD6B79">
      <w:proofErr w:type="spellStart"/>
      <w:r w:rsidRPr="00BD6B79">
        <w:t>Aburumman</w:t>
      </w:r>
      <w:proofErr w:type="spellEnd"/>
      <w:r w:rsidRPr="00BD6B79">
        <w:t xml:space="preserve">, A.A. (2020) ‘COVID-19 impact and survival strategy in business tourism market: the example of the UAE MICE industry’. </w:t>
      </w:r>
      <w:r w:rsidRPr="00BD6B79">
        <w:rPr>
          <w:i/>
          <w:iCs/>
        </w:rPr>
        <w:t>Humanities and Social Sciences Communications</w:t>
      </w:r>
      <w:r w:rsidRPr="00BD6B79">
        <w:t>, 7(1).</w:t>
      </w:r>
    </w:p>
    <w:p w14:paraId="1FE78EC5" w14:textId="1F2EC1F8" w:rsidR="00BD6B79" w:rsidRPr="00BD6B79" w:rsidRDefault="00BD6B79" w:rsidP="00BD6B79">
      <w:r w:rsidRPr="00BD6B79">
        <w:t xml:space="preserve">Anas, M.S., </w:t>
      </w:r>
      <w:proofErr w:type="spellStart"/>
      <w:r w:rsidRPr="00BD6B79">
        <w:t>Maddiah</w:t>
      </w:r>
      <w:proofErr w:type="spellEnd"/>
      <w:r w:rsidRPr="00BD6B79">
        <w:t xml:space="preserve">, N.A., Noor </w:t>
      </w:r>
      <w:proofErr w:type="spellStart"/>
      <w:r w:rsidRPr="00BD6B79">
        <w:t>Eizamly</w:t>
      </w:r>
      <w:proofErr w:type="spellEnd"/>
      <w:r w:rsidRPr="00BD6B79">
        <w:t xml:space="preserve">, N.U.E., Sulaiman, N.A. and Wee, H. (2020) ‘Key success factors toward MICE industry: A systematic literature review’. </w:t>
      </w:r>
      <w:r w:rsidRPr="00BD6B79">
        <w:rPr>
          <w:i/>
          <w:iCs/>
        </w:rPr>
        <w:t>Journal of Tourism, Hospitality &amp; Culinary Arts (JTHCA)</w:t>
      </w:r>
      <w:r w:rsidRPr="00BD6B79">
        <w:t>, 12(1), pp.1-34.</w:t>
      </w:r>
    </w:p>
    <w:p w14:paraId="115CD74A" w14:textId="12DB6235" w:rsidR="00BD6B79" w:rsidRPr="00BD6B79" w:rsidRDefault="00BD6B79" w:rsidP="00BD6B79">
      <w:proofErr w:type="spellStart"/>
      <w:r w:rsidRPr="00BD6B79">
        <w:t>Boonpienpon</w:t>
      </w:r>
      <w:proofErr w:type="spellEnd"/>
      <w:r w:rsidRPr="00BD6B79">
        <w:t xml:space="preserve">, N. and </w:t>
      </w:r>
      <w:proofErr w:type="spellStart"/>
      <w:r w:rsidRPr="00BD6B79">
        <w:t>Wongwiwattana</w:t>
      </w:r>
      <w:proofErr w:type="spellEnd"/>
      <w:r w:rsidRPr="00BD6B79">
        <w:t xml:space="preserve">, B. (2019) ‘MICE Business: Strategy Formation Using SWOT Analysis and TOWS Matrix Case Study: Strategy Formation for MICE Business in terms of Conventions and Exhibitions in Thailand’. </w:t>
      </w:r>
      <w:r w:rsidRPr="00BD6B79">
        <w:rPr>
          <w:i/>
          <w:iCs/>
        </w:rPr>
        <w:t xml:space="preserve">Veridian E-Journal, </w:t>
      </w:r>
      <w:proofErr w:type="spellStart"/>
      <w:r w:rsidRPr="00BD6B79">
        <w:rPr>
          <w:i/>
          <w:iCs/>
        </w:rPr>
        <w:t>Silpakorn</w:t>
      </w:r>
      <w:proofErr w:type="spellEnd"/>
      <w:r w:rsidRPr="00BD6B79">
        <w:rPr>
          <w:i/>
          <w:iCs/>
        </w:rPr>
        <w:t xml:space="preserve"> University (Humanities, Social Sciences and Arts)</w:t>
      </w:r>
      <w:r w:rsidRPr="00BD6B79">
        <w:t>, 12(6), pp.2654-2670.</w:t>
      </w:r>
    </w:p>
    <w:p w14:paraId="31BBDC71" w14:textId="474B09AE" w:rsidR="00BD6B79" w:rsidRPr="00BD6B79" w:rsidRDefault="00BD6B79" w:rsidP="00BD6B79">
      <w:r w:rsidRPr="00BD6B79">
        <w:t xml:space="preserve">Buathong, K. and Lai, P.C. (2017) ‘Perceived attributes of event sustainability in the MICE industry in Thailand: A viewpoint from governmental, academic, venue and practitioner’. </w:t>
      </w:r>
      <w:r w:rsidRPr="00BD6B79">
        <w:rPr>
          <w:i/>
          <w:iCs/>
        </w:rPr>
        <w:t>Sustainability</w:t>
      </w:r>
      <w:r w:rsidRPr="00BD6B79">
        <w:t>, 9(7), p.1151.</w:t>
      </w:r>
    </w:p>
    <w:p w14:paraId="0F04BB7D" w14:textId="37C1357E" w:rsidR="00BD6B79" w:rsidRPr="00BD6B79" w:rsidRDefault="00BD6B79" w:rsidP="00BD6B79">
      <w:proofErr w:type="spellStart"/>
      <w:r w:rsidRPr="00BD6B79">
        <w:t>Chubchuwong</w:t>
      </w:r>
      <w:proofErr w:type="spellEnd"/>
      <w:r w:rsidRPr="00BD6B79">
        <w:t xml:space="preserve">, M. (2019) ‘The impact of CSR satisfaction on destination loyalty: A study of MICE </w:t>
      </w:r>
      <w:proofErr w:type="spellStart"/>
      <w:r w:rsidRPr="00BD6B79">
        <w:t>travelers</w:t>
      </w:r>
      <w:proofErr w:type="spellEnd"/>
      <w:r w:rsidRPr="00BD6B79">
        <w:t xml:space="preserve"> in Thailand’. </w:t>
      </w:r>
      <w:r w:rsidRPr="00BD6B79">
        <w:rPr>
          <w:i/>
          <w:iCs/>
        </w:rPr>
        <w:t>Asia Pacific Journal of Tourism Research</w:t>
      </w:r>
      <w:r w:rsidRPr="00BD6B79">
        <w:t>, 24(2), pp.168-179.</w:t>
      </w:r>
    </w:p>
    <w:p w14:paraId="4399551F" w14:textId="3940909B" w:rsidR="00BD6B79" w:rsidRPr="00BD6B79" w:rsidRDefault="00BD6B79" w:rsidP="00BD6B79">
      <w:r w:rsidRPr="00BD6B79">
        <w:lastRenderedPageBreak/>
        <w:t xml:space="preserve">Fox, D. et al. (2014) </w:t>
      </w:r>
      <w:r w:rsidRPr="00BD6B79">
        <w:rPr>
          <w:i/>
          <w:iCs/>
        </w:rPr>
        <w:t>Doing events research: from theory to practice</w:t>
      </w:r>
      <w:r w:rsidRPr="00BD6B79">
        <w:t>. Oxford: Routledge.</w:t>
      </w:r>
    </w:p>
    <w:p w14:paraId="6C634E44" w14:textId="041361EE" w:rsidR="00BD6B79" w:rsidRPr="00BD6B79" w:rsidRDefault="00BD6B79" w:rsidP="00BD6B79">
      <w:r w:rsidRPr="00BD6B79">
        <w:t xml:space="preserve">Getz, D. and Page, S. (2019) </w:t>
      </w:r>
      <w:r w:rsidRPr="00BD6B79">
        <w:rPr>
          <w:i/>
          <w:iCs/>
        </w:rPr>
        <w:t>Event studies: theory, research and policy for planned events</w:t>
      </w:r>
      <w:r w:rsidRPr="00BD6B79">
        <w:t>. 3rd ed. Oxford: Routledge.</w:t>
      </w:r>
    </w:p>
    <w:p w14:paraId="38BE75E6" w14:textId="0890C179" w:rsidR="00BD6B79" w:rsidRPr="00BD6B79" w:rsidRDefault="00BD6B79" w:rsidP="00BD6B79">
      <w:proofErr w:type="spellStart"/>
      <w:r w:rsidRPr="00BD6B79">
        <w:t>Hendriyani</w:t>
      </w:r>
      <w:proofErr w:type="spellEnd"/>
      <w:r w:rsidRPr="00BD6B79">
        <w:t xml:space="preserve">, I.G.A.D. (2017) ‘The analysis of service quality for MICE tourist in Bali Nusa Dua Convention Centre (BNDCC)’. </w:t>
      </w:r>
      <w:r w:rsidRPr="00BD6B79">
        <w:rPr>
          <w:i/>
          <w:iCs/>
        </w:rPr>
        <w:t>WCBM 2017</w:t>
      </w:r>
      <w:r w:rsidRPr="00BD6B79">
        <w:t>, p.372.</w:t>
      </w:r>
    </w:p>
    <w:p w14:paraId="7DBDC14E" w14:textId="50CEF34B" w:rsidR="00BD6B79" w:rsidRPr="00BD6B79" w:rsidRDefault="00BD6B79" w:rsidP="00BD6B79">
      <w:r w:rsidRPr="00BD6B79">
        <w:t xml:space="preserve">Jiang, H. and Bi, C. (2022) ‘A study of strategic planning of MICE tourism in Khon Kaen based on SWOT </w:t>
      </w:r>
      <w:proofErr w:type="gramStart"/>
      <w:r w:rsidRPr="00BD6B79">
        <w:t>analysis’</w:t>
      </w:r>
      <w:proofErr w:type="gramEnd"/>
      <w:r w:rsidRPr="00BD6B79">
        <w:t xml:space="preserve">. </w:t>
      </w:r>
      <w:proofErr w:type="spellStart"/>
      <w:r w:rsidRPr="00BD6B79">
        <w:rPr>
          <w:i/>
          <w:iCs/>
        </w:rPr>
        <w:t>Technium</w:t>
      </w:r>
      <w:proofErr w:type="spellEnd"/>
      <w:r w:rsidRPr="00BD6B79">
        <w:rPr>
          <w:i/>
          <w:iCs/>
        </w:rPr>
        <w:t xml:space="preserve"> Social Sciences Journal</w:t>
      </w:r>
      <w:r w:rsidRPr="00BD6B79">
        <w:t>, 38, p.493.</w:t>
      </w:r>
    </w:p>
    <w:p w14:paraId="73ADDBD9" w14:textId="29AC0A98" w:rsidR="00BD6B79" w:rsidRPr="00BD6B79" w:rsidRDefault="00BD6B79" w:rsidP="00BD6B79">
      <w:r w:rsidRPr="00BD6B79">
        <w:t xml:space="preserve">Kumar, S. and Samtani, J. (2021) ‘The influence of customer service quality towards customer satisfaction and its implication on loyalty: A survey on MICE customers in hotels’. </w:t>
      </w:r>
      <w:r w:rsidRPr="00BD6B79">
        <w:rPr>
          <w:i/>
          <w:iCs/>
        </w:rPr>
        <w:t>FIRM Journal of Management Studies</w:t>
      </w:r>
      <w:r w:rsidRPr="00BD6B79">
        <w:t>, 6(2), p.143.</w:t>
      </w:r>
    </w:p>
    <w:p w14:paraId="6FD80040" w14:textId="74A57C82" w:rsidR="00BD6B79" w:rsidRPr="00BD6B79" w:rsidRDefault="00BD6B79" w:rsidP="00BD6B79">
      <w:r w:rsidRPr="00BD6B79">
        <w:t xml:space="preserve">Meredith, J. (2022) </w:t>
      </w:r>
      <w:r w:rsidRPr="00BD6B79">
        <w:rPr>
          <w:i/>
          <w:iCs/>
        </w:rPr>
        <w:t>Project management: a managerial approach</w:t>
      </w:r>
      <w:r w:rsidRPr="00BD6B79">
        <w:t>.</w:t>
      </w:r>
    </w:p>
    <w:p w14:paraId="4C8E9128" w14:textId="682AACAB" w:rsidR="00BD6B79" w:rsidRPr="00BD6B79" w:rsidRDefault="00BD6B79" w:rsidP="00BD6B79">
      <w:r w:rsidRPr="00BD6B79">
        <w:t xml:space="preserve">Olivia, P.S., </w:t>
      </w:r>
      <w:proofErr w:type="spellStart"/>
      <w:r w:rsidRPr="00BD6B79">
        <w:t>Purwana</w:t>
      </w:r>
      <w:proofErr w:type="spellEnd"/>
      <w:r w:rsidRPr="00BD6B79">
        <w:t xml:space="preserve">, D., Wahono, P. and </w:t>
      </w:r>
      <w:proofErr w:type="spellStart"/>
      <w:r w:rsidRPr="00BD6B79">
        <w:t>Saparuddin</w:t>
      </w:r>
      <w:proofErr w:type="spellEnd"/>
      <w:r w:rsidRPr="00BD6B79">
        <w:t xml:space="preserve">, S. (2024) ‘The interplay between competitive advantage and innovation in the MICE industry: a bibliometric and systematic review’. </w:t>
      </w:r>
      <w:r w:rsidRPr="00BD6B79">
        <w:rPr>
          <w:i/>
          <w:iCs/>
        </w:rPr>
        <w:t>Journal of Industrial Engineering &amp; Management Research</w:t>
      </w:r>
      <w:r w:rsidRPr="00BD6B79">
        <w:t>, 5(4), pp.40-47.</w:t>
      </w:r>
    </w:p>
    <w:p w14:paraId="146399C1" w14:textId="5E61F715" w:rsidR="00BD6B79" w:rsidRPr="00BD6B79" w:rsidRDefault="00BD6B79" w:rsidP="00BD6B79">
      <w:r w:rsidRPr="00BD6B79">
        <w:t xml:space="preserve">O’Toole, W. (2011) </w:t>
      </w:r>
      <w:r w:rsidRPr="00BD6B79">
        <w:rPr>
          <w:i/>
          <w:iCs/>
        </w:rPr>
        <w:t>Events feasibility and development: from strategy to operations</w:t>
      </w:r>
      <w:r w:rsidRPr="00BD6B79">
        <w:t>. Oxford: Elsevier.</w:t>
      </w:r>
    </w:p>
    <w:p w14:paraId="4C0E3C02" w14:textId="4AE060DF" w:rsidR="00BD6B79" w:rsidRPr="00BD6B79" w:rsidRDefault="00BD6B79" w:rsidP="00BD6B79">
      <w:proofErr w:type="spellStart"/>
      <w:r w:rsidRPr="00BD6B79">
        <w:t>Rendra</w:t>
      </w:r>
      <w:proofErr w:type="spellEnd"/>
      <w:r w:rsidRPr="00BD6B79">
        <w:t xml:space="preserve">, U., Hatta, M., Cahyani, E. and </w:t>
      </w:r>
      <w:proofErr w:type="spellStart"/>
      <w:r w:rsidRPr="00BD6B79">
        <w:t>Palippui</w:t>
      </w:r>
      <w:proofErr w:type="spellEnd"/>
      <w:r w:rsidRPr="00BD6B79">
        <w:t xml:space="preserve">, I. (2019) ‘MICE tourism development strategy: Makassar City’. In: </w:t>
      </w:r>
      <w:r w:rsidRPr="00BD6B79">
        <w:rPr>
          <w:i/>
          <w:iCs/>
        </w:rPr>
        <w:t xml:space="preserve">First International Conference </w:t>
      </w:r>
      <w:proofErr w:type="gramStart"/>
      <w:r w:rsidRPr="00BD6B79">
        <w:rPr>
          <w:i/>
          <w:iCs/>
        </w:rPr>
        <w:t>On</w:t>
      </w:r>
      <w:proofErr w:type="gramEnd"/>
      <w:r w:rsidRPr="00BD6B79">
        <w:rPr>
          <w:i/>
          <w:iCs/>
        </w:rPr>
        <w:t xml:space="preserve"> Materials Engineering And Management-Management Section (ICMEMM 2018)</w:t>
      </w:r>
      <w:r w:rsidRPr="00BD6B79">
        <w:t>, March, pp. 95-102. Atlantis Press.</w:t>
      </w:r>
    </w:p>
    <w:p w14:paraId="5920E9B9" w14:textId="01010BF6" w:rsidR="00BD6B79" w:rsidRPr="00BD6B79" w:rsidRDefault="00BD6B79" w:rsidP="00BD6B79">
      <w:r w:rsidRPr="00BD6B79">
        <w:t xml:space="preserve">Rogers, T. and Wynn-Moylan, P. (2022) </w:t>
      </w:r>
      <w:r w:rsidRPr="00BD6B79">
        <w:rPr>
          <w:i/>
          <w:iCs/>
        </w:rPr>
        <w:t>Conferences and conventions: a global industry</w:t>
      </w:r>
      <w:r w:rsidRPr="00BD6B79">
        <w:t>. 4th ed. Oxford: Routledge.</w:t>
      </w:r>
    </w:p>
    <w:p w14:paraId="5EB3459B" w14:textId="7D918E7E" w:rsidR="00BD6B79" w:rsidRPr="00BD6B79" w:rsidRDefault="00BD6B79" w:rsidP="00BD6B79">
      <w:proofErr w:type="spellStart"/>
      <w:r w:rsidRPr="00BD6B79">
        <w:t>Sangchan</w:t>
      </w:r>
      <w:proofErr w:type="spellEnd"/>
      <w:r w:rsidRPr="00BD6B79">
        <w:t xml:space="preserve">, C. and </w:t>
      </w:r>
      <w:proofErr w:type="spellStart"/>
      <w:r w:rsidRPr="00BD6B79">
        <w:t>Amornissariyachai</w:t>
      </w:r>
      <w:proofErr w:type="spellEnd"/>
      <w:r w:rsidRPr="00BD6B79">
        <w:t xml:space="preserve">, A. (2022) </w:t>
      </w:r>
      <w:r w:rsidRPr="00BD6B79">
        <w:rPr>
          <w:i/>
          <w:iCs/>
        </w:rPr>
        <w:t>Wedding event planning and management: a case study of the Hug Wedding Planner and Décor</w:t>
      </w:r>
      <w:r w:rsidRPr="00BD6B79">
        <w:t xml:space="preserve"> (No. 308240). Thammasat University. Faculty of Journalism and Mass Communication.</w:t>
      </w:r>
    </w:p>
    <w:p w14:paraId="1E823EA0" w14:textId="3B7D7A21" w:rsidR="00BD6B79" w:rsidRPr="00BD6B79" w:rsidRDefault="00BD6B79" w:rsidP="00BD6B79">
      <w:r w:rsidRPr="00BD6B79">
        <w:t xml:space="preserve">Schlegelmilch, B.B. (2022) </w:t>
      </w:r>
      <w:r w:rsidRPr="00BD6B79">
        <w:rPr>
          <w:i/>
          <w:iCs/>
        </w:rPr>
        <w:t>Global marketing strategy</w:t>
      </w:r>
      <w:r w:rsidRPr="00BD6B79">
        <w:t>. Springer International Publishing.</w:t>
      </w:r>
    </w:p>
    <w:p w14:paraId="05A94882" w14:textId="2D6CD245" w:rsidR="00BD6B79" w:rsidRPr="00BD6B79" w:rsidRDefault="00BD6B79" w:rsidP="00BD6B79">
      <w:r w:rsidRPr="00BD6B79">
        <w:t xml:space="preserve">Smith, A. (2012) </w:t>
      </w:r>
      <w:r w:rsidRPr="00BD6B79">
        <w:rPr>
          <w:i/>
          <w:iCs/>
        </w:rPr>
        <w:t>Events and urban regeneration: the strategic use of events to revitalise cities</w:t>
      </w:r>
      <w:r w:rsidRPr="00BD6B79">
        <w:t>. Oxford: Routledge.</w:t>
      </w:r>
    </w:p>
    <w:p w14:paraId="4A4F6889" w14:textId="365B8D3A" w:rsidR="00BD6B79" w:rsidRPr="00BD6B79" w:rsidRDefault="00BD6B79" w:rsidP="00BD6B79">
      <w:r w:rsidRPr="00BD6B79">
        <w:lastRenderedPageBreak/>
        <w:t xml:space="preserve">Tang, H.W.V., Chang, K., Yin, M.S. and Sheu, R.S. (2017) ‘Critical factors for implementing a programme for international MICE professionals: A hybrid MCDM model combining DEMATEL and ANP’. </w:t>
      </w:r>
      <w:r w:rsidRPr="00BD6B79">
        <w:rPr>
          <w:i/>
          <w:iCs/>
        </w:rPr>
        <w:t>Current Issues in Tourism</w:t>
      </w:r>
      <w:r w:rsidRPr="00BD6B79">
        <w:t>, 20(14), pp.1527-1550.</w:t>
      </w:r>
    </w:p>
    <w:p w14:paraId="636A2A48" w14:textId="4159FAED" w:rsidR="00BD6B79" w:rsidRPr="00BD6B79" w:rsidRDefault="00BD6B79" w:rsidP="00BD6B79">
      <w:proofErr w:type="spellStart"/>
      <w:r w:rsidRPr="00BD6B79">
        <w:t>Tunming</w:t>
      </w:r>
      <w:proofErr w:type="spellEnd"/>
      <w:r w:rsidRPr="00BD6B79">
        <w:t xml:space="preserve">, P., </w:t>
      </w:r>
      <w:proofErr w:type="spellStart"/>
      <w:r w:rsidRPr="00BD6B79">
        <w:t>Chaigasem</w:t>
      </w:r>
      <w:proofErr w:type="spellEnd"/>
      <w:r w:rsidRPr="00BD6B79">
        <w:t xml:space="preserve">, T. and </w:t>
      </w:r>
      <w:proofErr w:type="spellStart"/>
      <w:r w:rsidRPr="00BD6B79">
        <w:t>Siriwong</w:t>
      </w:r>
      <w:proofErr w:type="spellEnd"/>
      <w:r w:rsidRPr="00BD6B79">
        <w:t xml:space="preserve">, P. (2019) ‘The increasing of potential in tourism logistics supply chain to Khon Kaen ME city, Thailand’. </w:t>
      </w:r>
      <w:r w:rsidRPr="00BD6B79">
        <w:rPr>
          <w:i/>
          <w:iCs/>
        </w:rPr>
        <w:t>African Journal of Hospitality, Tourism and Leisure</w:t>
      </w:r>
      <w:r w:rsidRPr="00BD6B79">
        <w:t>, 8(1), pp.1-12.</w:t>
      </w:r>
    </w:p>
    <w:p w14:paraId="6A6F8348" w14:textId="3DED0F9C" w:rsidR="00FA60FB" w:rsidRPr="00D13767" w:rsidRDefault="00BD6B79" w:rsidP="00BD6B79">
      <w:r w:rsidRPr="00BD6B79">
        <w:t xml:space="preserve">Yao, J., Wang, L., Pang, Q. and Fang, M. (2024) ‘Coupling coordination and spatial analyses of the MICE and tourism industries: do they fit well?’. </w:t>
      </w:r>
      <w:r w:rsidRPr="00BD6B79">
        <w:rPr>
          <w:i/>
          <w:iCs/>
        </w:rPr>
        <w:t>Current Issues in Tourism</w:t>
      </w:r>
      <w:r w:rsidRPr="00BD6B79">
        <w:t>, 27(17), pp.2783-2796.</w:t>
      </w:r>
    </w:p>
    <w:sectPr w:rsidR="00FA60FB" w:rsidRPr="00D13767">
      <w:footerReference w:type="default" r:id="rId3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710CA5" w14:textId="77777777" w:rsidR="00B1732F" w:rsidRDefault="00B1732F">
      <w:pPr>
        <w:spacing w:after="0" w:line="240" w:lineRule="auto"/>
      </w:pPr>
      <w:r>
        <w:separator/>
      </w:r>
    </w:p>
  </w:endnote>
  <w:endnote w:type="continuationSeparator" w:id="0">
    <w:p w14:paraId="2025B82C" w14:textId="77777777" w:rsidR="00B1732F" w:rsidRDefault="00B17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3871476"/>
      <w:docPartObj>
        <w:docPartGallery w:val="Page Numbers (Bottom of Page)"/>
        <w:docPartUnique/>
      </w:docPartObj>
    </w:sdtPr>
    <w:sdtEndPr>
      <w:rPr>
        <w:noProof/>
      </w:rPr>
    </w:sdtEndPr>
    <w:sdtContent>
      <w:p w14:paraId="0FDE006D" w14:textId="77777777" w:rsidR="00B22629" w:rsidRDefault="00B22629">
        <w:pPr>
          <w:pStyle w:val="Footer"/>
          <w:jc w:val="right"/>
        </w:pPr>
        <w:r>
          <w:fldChar w:fldCharType="begin"/>
        </w:r>
        <w:r>
          <w:instrText xml:space="preserve"> PAGE   \* MERGEFORMAT </w:instrText>
        </w:r>
        <w:r>
          <w:fldChar w:fldCharType="separate"/>
        </w:r>
        <w:r w:rsidR="00CB2EE9">
          <w:rPr>
            <w:noProof/>
          </w:rPr>
          <w:t>18</w:t>
        </w:r>
        <w:r>
          <w:rPr>
            <w:noProof/>
          </w:rPr>
          <w:fldChar w:fldCharType="end"/>
        </w:r>
      </w:p>
    </w:sdtContent>
  </w:sdt>
  <w:p w14:paraId="52C2FE5C" w14:textId="77777777" w:rsidR="00B22629" w:rsidRDefault="00B22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90C9F" w14:textId="77777777" w:rsidR="00B1732F" w:rsidRDefault="00B1732F">
      <w:pPr>
        <w:spacing w:after="0" w:line="240" w:lineRule="auto"/>
      </w:pPr>
      <w:r>
        <w:separator/>
      </w:r>
    </w:p>
  </w:footnote>
  <w:footnote w:type="continuationSeparator" w:id="0">
    <w:p w14:paraId="75F0489E" w14:textId="77777777" w:rsidR="00B1732F" w:rsidRDefault="00B17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5954"/>
    <w:multiLevelType w:val="multilevel"/>
    <w:tmpl w:val="4BDC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841A8"/>
    <w:multiLevelType w:val="hybridMultilevel"/>
    <w:tmpl w:val="F7E6E9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904A3"/>
    <w:multiLevelType w:val="multilevel"/>
    <w:tmpl w:val="0798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C1EC1"/>
    <w:multiLevelType w:val="hybridMultilevel"/>
    <w:tmpl w:val="2590573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CB7E25"/>
    <w:multiLevelType w:val="multilevel"/>
    <w:tmpl w:val="30686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43878"/>
    <w:multiLevelType w:val="hybridMultilevel"/>
    <w:tmpl w:val="2526860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368E2"/>
    <w:multiLevelType w:val="multilevel"/>
    <w:tmpl w:val="C246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A154B"/>
    <w:multiLevelType w:val="hybridMultilevel"/>
    <w:tmpl w:val="2150639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3F0778"/>
    <w:multiLevelType w:val="multilevel"/>
    <w:tmpl w:val="7B9A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445683"/>
    <w:multiLevelType w:val="hybridMultilevel"/>
    <w:tmpl w:val="6DFA7ECC"/>
    <w:lvl w:ilvl="0" w:tplc="CC185BF6">
      <w:start w:val="1"/>
      <w:numFmt w:val="bullet"/>
      <w:lvlText w:val="•"/>
      <w:lvlJc w:val="left"/>
      <w:pPr>
        <w:tabs>
          <w:tab w:val="num" w:pos="720"/>
        </w:tabs>
        <w:ind w:left="720" w:hanging="360"/>
      </w:pPr>
      <w:rPr>
        <w:rFonts w:ascii="Times New Roman" w:hAnsi="Times New Roman" w:hint="default"/>
      </w:rPr>
    </w:lvl>
    <w:lvl w:ilvl="1" w:tplc="4F40CC64" w:tentative="1">
      <w:start w:val="1"/>
      <w:numFmt w:val="bullet"/>
      <w:lvlText w:val="•"/>
      <w:lvlJc w:val="left"/>
      <w:pPr>
        <w:tabs>
          <w:tab w:val="num" w:pos="1440"/>
        </w:tabs>
        <w:ind w:left="1440" w:hanging="360"/>
      </w:pPr>
      <w:rPr>
        <w:rFonts w:ascii="Times New Roman" w:hAnsi="Times New Roman" w:hint="default"/>
      </w:rPr>
    </w:lvl>
    <w:lvl w:ilvl="2" w:tplc="B7B067EC" w:tentative="1">
      <w:start w:val="1"/>
      <w:numFmt w:val="bullet"/>
      <w:lvlText w:val="•"/>
      <w:lvlJc w:val="left"/>
      <w:pPr>
        <w:tabs>
          <w:tab w:val="num" w:pos="2160"/>
        </w:tabs>
        <w:ind w:left="2160" w:hanging="360"/>
      </w:pPr>
      <w:rPr>
        <w:rFonts w:ascii="Times New Roman" w:hAnsi="Times New Roman" w:hint="default"/>
      </w:rPr>
    </w:lvl>
    <w:lvl w:ilvl="3" w:tplc="47980FD6" w:tentative="1">
      <w:start w:val="1"/>
      <w:numFmt w:val="bullet"/>
      <w:lvlText w:val="•"/>
      <w:lvlJc w:val="left"/>
      <w:pPr>
        <w:tabs>
          <w:tab w:val="num" w:pos="2880"/>
        </w:tabs>
        <w:ind w:left="2880" w:hanging="360"/>
      </w:pPr>
      <w:rPr>
        <w:rFonts w:ascii="Times New Roman" w:hAnsi="Times New Roman" w:hint="default"/>
      </w:rPr>
    </w:lvl>
    <w:lvl w:ilvl="4" w:tplc="C902D712" w:tentative="1">
      <w:start w:val="1"/>
      <w:numFmt w:val="bullet"/>
      <w:lvlText w:val="•"/>
      <w:lvlJc w:val="left"/>
      <w:pPr>
        <w:tabs>
          <w:tab w:val="num" w:pos="3600"/>
        </w:tabs>
        <w:ind w:left="3600" w:hanging="360"/>
      </w:pPr>
      <w:rPr>
        <w:rFonts w:ascii="Times New Roman" w:hAnsi="Times New Roman" w:hint="default"/>
      </w:rPr>
    </w:lvl>
    <w:lvl w:ilvl="5" w:tplc="8806D9C2" w:tentative="1">
      <w:start w:val="1"/>
      <w:numFmt w:val="bullet"/>
      <w:lvlText w:val="•"/>
      <w:lvlJc w:val="left"/>
      <w:pPr>
        <w:tabs>
          <w:tab w:val="num" w:pos="4320"/>
        </w:tabs>
        <w:ind w:left="4320" w:hanging="360"/>
      </w:pPr>
      <w:rPr>
        <w:rFonts w:ascii="Times New Roman" w:hAnsi="Times New Roman" w:hint="default"/>
      </w:rPr>
    </w:lvl>
    <w:lvl w:ilvl="6" w:tplc="965A6CBA" w:tentative="1">
      <w:start w:val="1"/>
      <w:numFmt w:val="bullet"/>
      <w:lvlText w:val="•"/>
      <w:lvlJc w:val="left"/>
      <w:pPr>
        <w:tabs>
          <w:tab w:val="num" w:pos="5040"/>
        </w:tabs>
        <w:ind w:left="5040" w:hanging="360"/>
      </w:pPr>
      <w:rPr>
        <w:rFonts w:ascii="Times New Roman" w:hAnsi="Times New Roman" w:hint="default"/>
      </w:rPr>
    </w:lvl>
    <w:lvl w:ilvl="7" w:tplc="89921550" w:tentative="1">
      <w:start w:val="1"/>
      <w:numFmt w:val="bullet"/>
      <w:lvlText w:val="•"/>
      <w:lvlJc w:val="left"/>
      <w:pPr>
        <w:tabs>
          <w:tab w:val="num" w:pos="5760"/>
        </w:tabs>
        <w:ind w:left="5760" w:hanging="360"/>
      </w:pPr>
      <w:rPr>
        <w:rFonts w:ascii="Times New Roman" w:hAnsi="Times New Roman" w:hint="default"/>
      </w:rPr>
    </w:lvl>
    <w:lvl w:ilvl="8" w:tplc="1D72F1B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08E43723"/>
    <w:multiLevelType w:val="multilevel"/>
    <w:tmpl w:val="D720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3D1101"/>
    <w:multiLevelType w:val="hybridMultilevel"/>
    <w:tmpl w:val="05BC352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BC37BD"/>
    <w:multiLevelType w:val="multilevel"/>
    <w:tmpl w:val="087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C26B62"/>
    <w:multiLevelType w:val="hybridMultilevel"/>
    <w:tmpl w:val="AD04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616AA5"/>
    <w:multiLevelType w:val="multilevel"/>
    <w:tmpl w:val="3A2C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DF2608"/>
    <w:multiLevelType w:val="multilevel"/>
    <w:tmpl w:val="8BE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4A2427"/>
    <w:multiLevelType w:val="hybridMultilevel"/>
    <w:tmpl w:val="392EF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C825C2"/>
    <w:multiLevelType w:val="multilevel"/>
    <w:tmpl w:val="78E6A1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C24CA3"/>
    <w:multiLevelType w:val="hybridMultilevel"/>
    <w:tmpl w:val="B82E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857F23"/>
    <w:multiLevelType w:val="multilevel"/>
    <w:tmpl w:val="4AC4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244AD0"/>
    <w:multiLevelType w:val="hybridMultilevel"/>
    <w:tmpl w:val="AB80D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EB74ED"/>
    <w:multiLevelType w:val="hybridMultilevel"/>
    <w:tmpl w:val="14A8B2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A13732"/>
    <w:multiLevelType w:val="hybridMultilevel"/>
    <w:tmpl w:val="5178B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EE2E42"/>
    <w:multiLevelType w:val="multilevel"/>
    <w:tmpl w:val="B916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F66356"/>
    <w:multiLevelType w:val="hybridMultilevel"/>
    <w:tmpl w:val="5DCE2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F50C05"/>
    <w:multiLevelType w:val="multilevel"/>
    <w:tmpl w:val="92CA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CD7E02"/>
    <w:multiLevelType w:val="multilevel"/>
    <w:tmpl w:val="E884BF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E240F9F"/>
    <w:multiLevelType w:val="multilevel"/>
    <w:tmpl w:val="073C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470D63"/>
    <w:multiLevelType w:val="multilevel"/>
    <w:tmpl w:val="94A0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825A86"/>
    <w:multiLevelType w:val="hybridMultilevel"/>
    <w:tmpl w:val="25AEE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C151B5"/>
    <w:multiLevelType w:val="hybridMultilevel"/>
    <w:tmpl w:val="8D40456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062A12"/>
    <w:multiLevelType w:val="multilevel"/>
    <w:tmpl w:val="6F06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631149"/>
    <w:multiLevelType w:val="multilevel"/>
    <w:tmpl w:val="C774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2333F8"/>
    <w:multiLevelType w:val="multilevel"/>
    <w:tmpl w:val="DF9C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2A1D22"/>
    <w:multiLevelType w:val="multilevel"/>
    <w:tmpl w:val="A664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4A4EF3"/>
    <w:multiLevelType w:val="multilevel"/>
    <w:tmpl w:val="14C4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5260F2"/>
    <w:multiLevelType w:val="hybridMultilevel"/>
    <w:tmpl w:val="ED708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8A600B"/>
    <w:multiLevelType w:val="multilevel"/>
    <w:tmpl w:val="7F92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AD0BF4"/>
    <w:multiLevelType w:val="multilevel"/>
    <w:tmpl w:val="5DC6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D80D3F"/>
    <w:multiLevelType w:val="hybridMultilevel"/>
    <w:tmpl w:val="A384A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023D15"/>
    <w:multiLevelType w:val="multilevel"/>
    <w:tmpl w:val="28CC85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204CB6"/>
    <w:multiLevelType w:val="multilevel"/>
    <w:tmpl w:val="672A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C74DF5"/>
    <w:multiLevelType w:val="multilevel"/>
    <w:tmpl w:val="E302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C13AD1"/>
    <w:multiLevelType w:val="multilevel"/>
    <w:tmpl w:val="60D0A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CF1692"/>
    <w:multiLevelType w:val="hybridMultilevel"/>
    <w:tmpl w:val="0B508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DDA3032"/>
    <w:multiLevelType w:val="hybridMultilevel"/>
    <w:tmpl w:val="4BAA2CF2"/>
    <w:lvl w:ilvl="0" w:tplc="C1B6E33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E4846A7"/>
    <w:multiLevelType w:val="multilevel"/>
    <w:tmpl w:val="8E50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FC1B2A"/>
    <w:multiLevelType w:val="hybridMultilevel"/>
    <w:tmpl w:val="95D2483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CF5833"/>
    <w:multiLevelType w:val="hybridMultilevel"/>
    <w:tmpl w:val="D33A177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251B64"/>
    <w:multiLevelType w:val="hybridMultilevel"/>
    <w:tmpl w:val="2594F77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88F07F1"/>
    <w:multiLevelType w:val="hybridMultilevel"/>
    <w:tmpl w:val="BFA6B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8A37B2A"/>
    <w:multiLevelType w:val="multilevel"/>
    <w:tmpl w:val="9EE8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0A351B"/>
    <w:multiLevelType w:val="hybridMultilevel"/>
    <w:tmpl w:val="19AC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F310C87"/>
    <w:multiLevelType w:val="multilevel"/>
    <w:tmpl w:val="B09C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46196A"/>
    <w:multiLevelType w:val="multilevel"/>
    <w:tmpl w:val="73B0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294A90"/>
    <w:multiLevelType w:val="hybridMultilevel"/>
    <w:tmpl w:val="85D00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36A0EDB"/>
    <w:multiLevelType w:val="multilevel"/>
    <w:tmpl w:val="51E2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37467F"/>
    <w:multiLevelType w:val="hybridMultilevel"/>
    <w:tmpl w:val="5E58E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8035F10"/>
    <w:multiLevelType w:val="hybridMultilevel"/>
    <w:tmpl w:val="5B3A22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8327A85"/>
    <w:multiLevelType w:val="hybridMultilevel"/>
    <w:tmpl w:val="0D84EB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F11A65"/>
    <w:multiLevelType w:val="hybridMultilevel"/>
    <w:tmpl w:val="9AEE364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93D5F2B"/>
    <w:multiLevelType w:val="hybridMultilevel"/>
    <w:tmpl w:val="90F47C2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4AB71B40"/>
    <w:multiLevelType w:val="multilevel"/>
    <w:tmpl w:val="1A021E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B303FFF"/>
    <w:multiLevelType w:val="hybridMultilevel"/>
    <w:tmpl w:val="9C004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CA809C2"/>
    <w:multiLevelType w:val="hybridMultilevel"/>
    <w:tmpl w:val="2310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D822F10"/>
    <w:multiLevelType w:val="hybridMultilevel"/>
    <w:tmpl w:val="D94AAF20"/>
    <w:lvl w:ilvl="0" w:tplc="C9DC9D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008089C"/>
    <w:multiLevelType w:val="hybridMultilevel"/>
    <w:tmpl w:val="EADC9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1306459"/>
    <w:multiLevelType w:val="hybridMultilevel"/>
    <w:tmpl w:val="08A04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1C52AB8"/>
    <w:multiLevelType w:val="multilevel"/>
    <w:tmpl w:val="106E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9B547A"/>
    <w:multiLevelType w:val="hybridMultilevel"/>
    <w:tmpl w:val="26920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3006918"/>
    <w:multiLevelType w:val="multilevel"/>
    <w:tmpl w:val="394A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B3530E"/>
    <w:multiLevelType w:val="hybridMultilevel"/>
    <w:tmpl w:val="C4324238"/>
    <w:lvl w:ilvl="0" w:tplc="AD02CB12">
      <w:numFmt w:val="bullet"/>
      <w:lvlText w:val="•"/>
      <w:lvlJc w:val="left"/>
      <w:pPr>
        <w:ind w:left="1080" w:hanging="72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3B758F8"/>
    <w:multiLevelType w:val="multilevel"/>
    <w:tmpl w:val="EA64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BB528D"/>
    <w:multiLevelType w:val="multilevel"/>
    <w:tmpl w:val="7E52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79426B"/>
    <w:multiLevelType w:val="multilevel"/>
    <w:tmpl w:val="9FD4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804F08"/>
    <w:multiLevelType w:val="hybridMultilevel"/>
    <w:tmpl w:val="714CC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6F53E1C"/>
    <w:multiLevelType w:val="hybridMultilevel"/>
    <w:tmpl w:val="E29C1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58B30981"/>
    <w:multiLevelType w:val="hybridMultilevel"/>
    <w:tmpl w:val="7F1CF17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8DB1FF1"/>
    <w:multiLevelType w:val="hybridMultilevel"/>
    <w:tmpl w:val="153E71BA"/>
    <w:lvl w:ilvl="0" w:tplc="382AF63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B632A1A"/>
    <w:multiLevelType w:val="hybridMultilevel"/>
    <w:tmpl w:val="C1D48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657ACA"/>
    <w:multiLevelType w:val="multilevel"/>
    <w:tmpl w:val="DDC8E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C087696"/>
    <w:multiLevelType w:val="multilevel"/>
    <w:tmpl w:val="69C0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C736262"/>
    <w:multiLevelType w:val="hybridMultilevel"/>
    <w:tmpl w:val="3B8A900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08F14C9"/>
    <w:multiLevelType w:val="multilevel"/>
    <w:tmpl w:val="2DE2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1112024"/>
    <w:multiLevelType w:val="hybridMultilevel"/>
    <w:tmpl w:val="85DCAD8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24C3DDC"/>
    <w:multiLevelType w:val="multilevel"/>
    <w:tmpl w:val="C1A6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737D7F"/>
    <w:multiLevelType w:val="hybridMultilevel"/>
    <w:tmpl w:val="6F2EA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48C299B"/>
    <w:multiLevelType w:val="hybridMultilevel"/>
    <w:tmpl w:val="B97089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6C02046"/>
    <w:multiLevelType w:val="multilevel"/>
    <w:tmpl w:val="B318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7394D1A"/>
    <w:multiLevelType w:val="multilevel"/>
    <w:tmpl w:val="4FE2E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79923D0"/>
    <w:multiLevelType w:val="multilevel"/>
    <w:tmpl w:val="16C0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A0813B3"/>
    <w:multiLevelType w:val="multilevel"/>
    <w:tmpl w:val="B98A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CEC61A1"/>
    <w:multiLevelType w:val="hybridMultilevel"/>
    <w:tmpl w:val="41F4A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F5600C4"/>
    <w:multiLevelType w:val="hybridMultilevel"/>
    <w:tmpl w:val="39E221F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FBA0AD1"/>
    <w:multiLevelType w:val="hybridMultilevel"/>
    <w:tmpl w:val="574C51E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0DD197F"/>
    <w:multiLevelType w:val="hybridMultilevel"/>
    <w:tmpl w:val="C604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2DC201E"/>
    <w:multiLevelType w:val="multilevel"/>
    <w:tmpl w:val="9858F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513618"/>
    <w:multiLevelType w:val="hybridMultilevel"/>
    <w:tmpl w:val="E25C6CF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4EF3B31"/>
    <w:multiLevelType w:val="multilevel"/>
    <w:tmpl w:val="F29E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503404E"/>
    <w:multiLevelType w:val="hybridMultilevel"/>
    <w:tmpl w:val="5CC8D71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57850AA"/>
    <w:multiLevelType w:val="hybridMultilevel"/>
    <w:tmpl w:val="8DC679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6863A1A"/>
    <w:multiLevelType w:val="multilevel"/>
    <w:tmpl w:val="6716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6AF7507"/>
    <w:multiLevelType w:val="hybridMultilevel"/>
    <w:tmpl w:val="B164E94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A171822"/>
    <w:multiLevelType w:val="hybridMultilevel"/>
    <w:tmpl w:val="070CBD5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A706B4A"/>
    <w:multiLevelType w:val="multilevel"/>
    <w:tmpl w:val="66D0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D9918C5"/>
    <w:multiLevelType w:val="multilevel"/>
    <w:tmpl w:val="E860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E293132"/>
    <w:multiLevelType w:val="multilevel"/>
    <w:tmpl w:val="1756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8955108">
    <w:abstractNumId w:val="63"/>
  </w:num>
  <w:num w:numId="2" w16cid:durableId="2129157928">
    <w:abstractNumId w:val="29"/>
  </w:num>
  <w:num w:numId="3" w16cid:durableId="643197577">
    <w:abstractNumId w:val="18"/>
  </w:num>
  <w:num w:numId="4" w16cid:durableId="381750934">
    <w:abstractNumId w:val="75"/>
  </w:num>
  <w:num w:numId="5" w16cid:durableId="1450591848">
    <w:abstractNumId w:val="67"/>
  </w:num>
  <w:num w:numId="6" w16cid:durableId="634143135">
    <w:abstractNumId w:val="78"/>
  </w:num>
  <w:num w:numId="7" w16cid:durableId="1417634212">
    <w:abstractNumId w:val="71"/>
  </w:num>
  <w:num w:numId="8" w16cid:durableId="876624484">
    <w:abstractNumId w:val="79"/>
  </w:num>
  <w:num w:numId="9" w16cid:durableId="381096523">
    <w:abstractNumId w:val="76"/>
  </w:num>
  <w:num w:numId="10" w16cid:durableId="90783862">
    <w:abstractNumId w:val="44"/>
  </w:num>
  <w:num w:numId="11" w16cid:durableId="598105694">
    <w:abstractNumId w:val="95"/>
  </w:num>
  <w:num w:numId="12" w16cid:durableId="1772553584">
    <w:abstractNumId w:val="45"/>
  </w:num>
  <w:num w:numId="13" w16cid:durableId="1433162939">
    <w:abstractNumId w:val="64"/>
  </w:num>
  <w:num w:numId="14" w16cid:durableId="1876581367">
    <w:abstractNumId w:val="65"/>
  </w:num>
  <w:num w:numId="15" w16cid:durableId="1121877073">
    <w:abstractNumId w:val="86"/>
  </w:num>
  <w:num w:numId="16" w16cid:durableId="381906381">
    <w:abstractNumId w:val="92"/>
  </w:num>
  <w:num w:numId="17" w16cid:durableId="1806387440">
    <w:abstractNumId w:val="57"/>
  </w:num>
  <w:num w:numId="18" w16cid:durableId="1419250605">
    <w:abstractNumId w:val="55"/>
  </w:num>
  <w:num w:numId="19" w16cid:durableId="838085765">
    <w:abstractNumId w:val="20"/>
  </w:num>
  <w:num w:numId="20" w16cid:durableId="1940990167">
    <w:abstractNumId w:val="52"/>
  </w:num>
  <w:num w:numId="21" w16cid:durableId="1963219627">
    <w:abstractNumId w:val="50"/>
  </w:num>
  <w:num w:numId="22" w16cid:durableId="1367213186">
    <w:abstractNumId w:val="39"/>
  </w:num>
  <w:num w:numId="23" w16cid:durableId="346098587">
    <w:abstractNumId w:val="36"/>
  </w:num>
  <w:num w:numId="24" w16cid:durableId="1668942015">
    <w:abstractNumId w:val="24"/>
  </w:num>
  <w:num w:numId="25" w16cid:durableId="896666830">
    <w:abstractNumId w:val="22"/>
  </w:num>
  <w:num w:numId="26" w16cid:durableId="1431777655">
    <w:abstractNumId w:val="16"/>
  </w:num>
  <w:num w:numId="27" w16cid:durableId="176887347">
    <w:abstractNumId w:val="66"/>
  </w:num>
  <w:num w:numId="28" w16cid:durableId="558712735">
    <w:abstractNumId w:val="1"/>
  </w:num>
  <w:num w:numId="29" w16cid:durableId="2135784314">
    <w:abstractNumId w:val="69"/>
  </w:num>
  <w:num w:numId="30" w16cid:durableId="88818520">
    <w:abstractNumId w:val="100"/>
  </w:num>
  <w:num w:numId="31" w16cid:durableId="2045594301">
    <w:abstractNumId w:val="87"/>
  </w:num>
  <w:num w:numId="32" w16cid:durableId="294603950">
    <w:abstractNumId w:val="15"/>
  </w:num>
  <w:num w:numId="33" w16cid:durableId="1005404565">
    <w:abstractNumId w:val="81"/>
  </w:num>
  <w:num w:numId="34" w16cid:durableId="342439203">
    <w:abstractNumId w:val="48"/>
  </w:num>
  <w:num w:numId="35" w16cid:durableId="12608946">
    <w:abstractNumId w:val="6"/>
  </w:num>
  <w:num w:numId="36" w16cid:durableId="274796750">
    <w:abstractNumId w:val="99"/>
  </w:num>
  <w:num w:numId="37" w16cid:durableId="996034855">
    <w:abstractNumId w:val="68"/>
  </w:num>
  <w:num w:numId="38" w16cid:durableId="1429960592">
    <w:abstractNumId w:val="23"/>
  </w:num>
  <w:num w:numId="39" w16cid:durableId="966157805">
    <w:abstractNumId w:val="41"/>
  </w:num>
  <w:num w:numId="40" w16cid:durableId="855734995">
    <w:abstractNumId w:val="98"/>
  </w:num>
  <w:num w:numId="41" w16cid:durableId="1969817064">
    <w:abstractNumId w:val="74"/>
  </w:num>
  <w:num w:numId="42" w16cid:durableId="1275744011">
    <w:abstractNumId w:val="21"/>
  </w:num>
  <w:num w:numId="43" w16cid:durableId="184900947">
    <w:abstractNumId w:val="5"/>
  </w:num>
  <w:num w:numId="44" w16cid:durableId="519710073">
    <w:abstractNumId w:val="60"/>
  </w:num>
  <w:num w:numId="45" w16cid:durableId="483590976">
    <w:abstractNumId w:val="82"/>
  </w:num>
  <w:num w:numId="46" w16cid:durableId="1221132998">
    <w:abstractNumId w:val="11"/>
  </w:num>
  <w:num w:numId="47" w16cid:durableId="1232809257">
    <w:abstractNumId w:val="61"/>
  </w:num>
  <w:num w:numId="48" w16cid:durableId="897014262">
    <w:abstractNumId w:val="97"/>
  </w:num>
  <w:num w:numId="49" w16cid:durableId="1648120475">
    <w:abstractNumId w:val="58"/>
  </w:num>
  <w:num w:numId="50" w16cid:durableId="1456564210">
    <w:abstractNumId w:val="7"/>
  </w:num>
  <w:num w:numId="51" w16cid:durableId="1448351914">
    <w:abstractNumId w:val="93"/>
  </w:num>
  <w:num w:numId="52" w16cid:durableId="1833714864">
    <w:abstractNumId w:val="84"/>
  </w:num>
  <w:num w:numId="53" w16cid:durableId="2135324992">
    <w:abstractNumId w:val="90"/>
  </w:num>
  <w:num w:numId="54" w16cid:durableId="824006409">
    <w:abstractNumId w:val="89"/>
  </w:num>
  <w:num w:numId="55" w16cid:durableId="821121578">
    <w:abstractNumId w:val="43"/>
  </w:num>
  <w:num w:numId="56" w16cid:durableId="1453131833">
    <w:abstractNumId w:val="106"/>
  </w:num>
  <w:num w:numId="57" w16cid:durableId="401147007">
    <w:abstractNumId w:val="56"/>
  </w:num>
  <w:num w:numId="58" w16cid:durableId="108664799">
    <w:abstractNumId w:val="33"/>
  </w:num>
  <w:num w:numId="59" w16cid:durableId="1458600210">
    <w:abstractNumId w:val="0"/>
  </w:num>
  <w:num w:numId="60" w16cid:durableId="403727873">
    <w:abstractNumId w:val="104"/>
  </w:num>
  <w:num w:numId="61" w16cid:durableId="1444156602">
    <w:abstractNumId w:val="96"/>
  </w:num>
  <w:num w:numId="62" w16cid:durableId="805121583">
    <w:abstractNumId w:val="88"/>
  </w:num>
  <w:num w:numId="63" w16cid:durableId="173154427">
    <w:abstractNumId w:val="2"/>
  </w:num>
  <w:num w:numId="64" w16cid:durableId="1889872034">
    <w:abstractNumId w:val="40"/>
  </w:num>
  <w:num w:numId="65" w16cid:durableId="177890604">
    <w:abstractNumId w:val="17"/>
  </w:num>
  <w:num w:numId="66" w16cid:durableId="1175650472">
    <w:abstractNumId w:val="26"/>
  </w:num>
  <w:num w:numId="67" w16cid:durableId="537159920">
    <w:abstractNumId w:val="62"/>
  </w:num>
  <w:num w:numId="68" w16cid:durableId="231932744">
    <w:abstractNumId w:val="73"/>
  </w:num>
  <w:num w:numId="69" w16cid:durableId="601452565">
    <w:abstractNumId w:val="14"/>
  </w:num>
  <w:num w:numId="70" w16cid:durableId="441537936">
    <w:abstractNumId w:val="34"/>
  </w:num>
  <w:num w:numId="71" w16cid:durableId="1735270735">
    <w:abstractNumId w:val="51"/>
  </w:num>
  <w:num w:numId="72" w16cid:durableId="2057585944">
    <w:abstractNumId w:val="105"/>
  </w:num>
  <w:num w:numId="73" w16cid:durableId="219053317">
    <w:abstractNumId w:val="80"/>
  </w:num>
  <w:num w:numId="74" w16cid:durableId="2110545358">
    <w:abstractNumId w:val="4"/>
  </w:num>
  <w:num w:numId="75" w16cid:durableId="548229582">
    <w:abstractNumId w:val="85"/>
  </w:num>
  <w:num w:numId="76" w16cid:durableId="787965775">
    <w:abstractNumId w:val="8"/>
  </w:num>
  <w:num w:numId="77" w16cid:durableId="563295752">
    <w:abstractNumId w:val="19"/>
  </w:num>
  <w:num w:numId="78" w16cid:durableId="951280654">
    <w:abstractNumId w:val="28"/>
  </w:num>
  <w:num w:numId="79" w16cid:durableId="1168252654">
    <w:abstractNumId w:val="101"/>
  </w:num>
  <w:num w:numId="80" w16cid:durableId="232083668">
    <w:abstractNumId w:val="70"/>
  </w:num>
  <w:num w:numId="81" w16cid:durableId="1231766223">
    <w:abstractNumId w:val="27"/>
  </w:num>
  <w:num w:numId="82" w16cid:durableId="1080712433">
    <w:abstractNumId w:val="72"/>
  </w:num>
  <w:num w:numId="83" w16cid:durableId="323514169">
    <w:abstractNumId w:val="12"/>
  </w:num>
  <w:num w:numId="84" w16cid:durableId="611018312">
    <w:abstractNumId w:val="46"/>
  </w:num>
  <w:num w:numId="85" w16cid:durableId="65610411">
    <w:abstractNumId w:val="91"/>
  </w:num>
  <w:num w:numId="86" w16cid:durableId="254439956">
    <w:abstractNumId w:val="53"/>
  </w:num>
  <w:num w:numId="87" w16cid:durableId="1337077246">
    <w:abstractNumId w:val="35"/>
  </w:num>
  <w:num w:numId="88" w16cid:durableId="1788087717">
    <w:abstractNumId w:val="25"/>
  </w:num>
  <w:num w:numId="89" w16cid:durableId="179517317">
    <w:abstractNumId w:val="32"/>
  </w:num>
  <w:num w:numId="90" w16cid:durableId="532808315">
    <w:abstractNumId w:val="38"/>
  </w:num>
  <w:num w:numId="91" w16cid:durableId="1652177576">
    <w:abstractNumId w:val="83"/>
  </w:num>
  <w:num w:numId="92" w16cid:durableId="1817604657">
    <w:abstractNumId w:val="10"/>
  </w:num>
  <w:num w:numId="93" w16cid:durableId="152572659">
    <w:abstractNumId w:val="31"/>
  </w:num>
  <w:num w:numId="94" w16cid:durableId="1274091231">
    <w:abstractNumId w:val="13"/>
  </w:num>
  <w:num w:numId="95" w16cid:durableId="695037863">
    <w:abstractNumId w:val="49"/>
  </w:num>
  <w:num w:numId="96" w16cid:durableId="177427665">
    <w:abstractNumId w:val="47"/>
  </w:num>
  <w:num w:numId="97" w16cid:durableId="256334420">
    <w:abstractNumId w:val="30"/>
  </w:num>
  <w:num w:numId="98" w16cid:durableId="2112235685">
    <w:abstractNumId w:val="102"/>
  </w:num>
  <w:num w:numId="99" w16cid:durableId="1443843886">
    <w:abstractNumId w:val="77"/>
  </w:num>
  <w:num w:numId="100" w16cid:durableId="1503203885">
    <w:abstractNumId w:val="103"/>
  </w:num>
  <w:num w:numId="101" w16cid:durableId="258412330">
    <w:abstractNumId w:val="94"/>
  </w:num>
  <w:num w:numId="102" w16cid:durableId="1997028417">
    <w:abstractNumId w:val="59"/>
  </w:num>
  <w:num w:numId="103" w16cid:durableId="246573466">
    <w:abstractNumId w:val="3"/>
  </w:num>
  <w:num w:numId="104" w16cid:durableId="717629858">
    <w:abstractNumId w:val="9"/>
  </w:num>
  <w:num w:numId="105" w16cid:durableId="1706061875">
    <w:abstractNumId w:val="42"/>
  </w:num>
  <w:num w:numId="106" w16cid:durableId="2030449298">
    <w:abstractNumId w:val="37"/>
  </w:num>
  <w:num w:numId="107" w16cid:durableId="1179075487">
    <w:abstractNumId w:val="5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961"/>
    <w:rsid w:val="00010110"/>
    <w:rsid w:val="00010A9D"/>
    <w:rsid w:val="000130FA"/>
    <w:rsid w:val="000140F0"/>
    <w:rsid w:val="000169A7"/>
    <w:rsid w:val="00016E85"/>
    <w:rsid w:val="00020A1D"/>
    <w:rsid w:val="000211BA"/>
    <w:rsid w:val="00024024"/>
    <w:rsid w:val="00032077"/>
    <w:rsid w:val="00032EC3"/>
    <w:rsid w:val="00034190"/>
    <w:rsid w:val="00037352"/>
    <w:rsid w:val="00037F6D"/>
    <w:rsid w:val="00043508"/>
    <w:rsid w:val="000443FC"/>
    <w:rsid w:val="00044BDC"/>
    <w:rsid w:val="00053821"/>
    <w:rsid w:val="0005528C"/>
    <w:rsid w:val="00056AB7"/>
    <w:rsid w:val="00063575"/>
    <w:rsid w:val="00070C66"/>
    <w:rsid w:val="00072242"/>
    <w:rsid w:val="00075FC7"/>
    <w:rsid w:val="00076CBD"/>
    <w:rsid w:val="00083A03"/>
    <w:rsid w:val="00086294"/>
    <w:rsid w:val="00087715"/>
    <w:rsid w:val="00093BD4"/>
    <w:rsid w:val="00094B54"/>
    <w:rsid w:val="000A2C6E"/>
    <w:rsid w:val="000A5AE2"/>
    <w:rsid w:val="000A605A"/>
    <w:rsid w:val="000B2F34"/>
    <w:rsid w:val="000B4451"/>
    <w:rsid w:val="000C205A"/>
    <w:rsid w:val="000C30C9"/>
    <w:rsid w:val="000C3E8A"/>
    <w:rsid w:val="000C3EEC"/>
    <w:rsid w:val="000C5294"/>
    <w:rsid w:val="000D41E0"/>
    <w:rsid w:val="000D4D38"/>
    <w:rsid w:val="000E2DC0"/>
    <w:rsid w:val="000E3CC4"/>
    <w:rsid w:val="000E4C63"/>
    <w:rsid w:val="000E6130"/>
    <w:rsid w:val="000E6DD0"/>
    <w:rsid w:val="000F17D7"/>
    <w:rsid w:val="000F76EB"/>
    <w:rsid w:val="00101BDE"/>
    <w:rsid w:val="0010458B"/>
    <w:rsid w:val="00105C99"/>
    <w:rsid w:val="0011748C"/>
    <w:rsid w:val="00121AB2"/>
    <w:rsid w:val="00123FF2"/>
    <w:rsid w:val="00133A97"/>
    <w:rsid w:val="00136D6B"/>
    <w:rsid w:val="001374C9"/>
    <w:rsid w:val="001378A9"/>
    <w:rsid w:val="00145D77"/>
    <w:rsid w:val="00146395"/>
    <w:rsid w:val="00152A4D"/>
    <w:rsid w:val="00155B9E"/>
    <w:rsid w:val="00155C8D"/>
    <w:rsid w:val="00161782"/>
    <w:rsid w:val="00161853"/>
    <w:rsid w:val="00161E97"/>
    <w:rsid w:val="00163741"/>
    <w:rsid w:val="001666CE"/>
    <w:rsid w:val="00172509"/>
    <w:rsid w:val="0017448C"/>
    <w:rsid w:val="00182BD5"/>
    <w:rsid w:val="0019049B"/>
    <w:rsid w:val="001928E9"/>
    <w:rsid w:val="00193231"/>
    <w:rsid w:val="00193391"/>
    <w:rsid w:val="0019405B"/>
    <w:rsid w:val="00195B07"/>
    <w:rsid w:val="0019718D"/>
    <w:rsid w:val="001A2701"/>
    <w:rsid w:val="001A35F9"/>
    <w:rsid w:val="001A393B"/>
    <w:rsid w:val="001A42EC"/>
    <w:rsid w:val="001B0329"/>
    <w:rsid w:val="001B08BF"/>
    <w:rsid w:val="001B142F"/>
    <w:rsid w:val="001B7052"/>
    <w:rsid w:val="001C2E91"/>
    <w:rsid w:val="001C5FF1"/>
    <w:rsid w:val="001D3821"/>
    <w:rsid w:val="001D66DD"/>
    <w:rsid w:val="001E165E"/>
    <w:rsid w:val="001E26A3"/>
    <w:rsid w:val="001E4F04"/>
    <w:rsid w:val="001E7D6C"/>
    <w:rsid w:val="001F31AD"/>
    <w:rsid w:val="001F31C7"/>
    <w:rsid w:val="001F32DE"/>
    <w:rsid w:val="001F5874"/>
    <w:rsid w:val="001F6731"/>
    <w:rsid w:val="001F6ECD"/>
    <w:rsid w:val="001F76F2"/>
    <w:rsid w:val="00200410"/>
    <w:rsid w:val="002039C3"/>
    <w:rsid w:val="002108B6"/>
    <w:rsid w:val="00212A34"/>
    <w:rsid w:val="00213DA0"/>
    <w:rsid w:val="00213E2B"/>
    <w:rsid w:val="00215319"/>
    <w:rsid w:val="00223D31"/>
    <w:rsid w:val="00226C69"/>
    <w:rsid w:val="00226F01"/>
    <w:rsid w:val="00234ED2"/>
    <w:rsid w:val="00235716"/>
    <w:rsid w:val="00236737"/>
    <w:rsid w:val="002519D4"/>
    <w:rsid w:val="0025339C"/>
    <w:rsid w:val="00253FE8"/>
    <w:rsid w:val="00254E51"/>
    <w:rsid w:val="00255D5A"/>
    <w:rsid w:val="00255F8F"/>
    <w:rsid w:val="00257AF3"/>
    <w:rsid w:val="00262671"/>
    <w:rsid w:val="002710AE"/>
    <w:rsid w:val="002722FE"/>
    <w:rsid w:val="00275C91"/>
    <w:rsid w:val="00276A87"/>
    <w:rsid w:val="00276FF7"/>
    <w:rsid w:val="002870BC"/>
    <w:rsid w:val="002877D6"/>
    <w:rsid w:val="00292D81"/>
    <w:rsid w:val="0029410F"/>
    <w:rsid w:val="0029592D"/>
    <w:rsid w:val="00295ED9"/>
    <w:rsid w:val="00295F03"/>
    <w:rsid w:val="002A0DF9"/>
    <w:rsid w:val="002A20D2"/>
    <w:rsid w:val="002A2C59"/>
    <w:rsid w:val="002A33B6"/>
    <w:rsid w:val="002A3833"/>
    <w:rsid w:val="002B1F87"/>
    <w:rsid w:val="002B4670"/>
    <w:rsid w:val="002B6497"/>
    <w:rsid w:val="002C1D16"/>
    <w:rsid w:val="002C2EA8"/>
    <w:rsid w:val="002C47E8"/>
    <w:rsid w:val="002C78B5"/>
    <w:rsid w:val="002D05F8"/>
    <w:rsid w:val="002D18A9"/>
    <w:rsid w:val="002D3907"/>
    <w:rsid w:val="002D7043"/>
    <w:rsid w:val="002E1949"/>
    <w:rsid w:val="002F1563"/>
    <w:rsid w:val="002F509F"/>
    <w:rsid w:val="002F7F7D"/>
    <w:rsid w:val="0031269F"/>
    <w:rsid w:val="00316220"/>
    <w:rsid w:val="003215F4"/>
    <w:rsid w:val="00326561"/>
    <w:rsid w:val="00326ABD"/>
    <w:rsid w:val="00330A0D"/>
    <w:rsid w:val="003334DB"/>
    <w:rsid w:val="00335951"/>
    <w:rsid w:val="0033705F"/>
    <w:rsid w:val="00345D6A"/>
    <w:rsid w:val="00350CDF"/>
    <w:rsid w:val="00354269"/>
    <w:rsid w:val="003553F4"/>
    <w:rsid w:val="003624F4"/>
    <w:rsid w:val="00363C17"/>
    <w:rsid w:val="0036676D"/>
    <w:rsid w:val="00366F9A"/>
    <w:rsid w:val="003710F3"/>
    <w:rsid w:val="00377466"/>
    <w:rsid w:val="00382A74"/>
    <w:rsid w:val="00384B97"/>
    <w:rsid w:val="0039056F"/>
    <w:rsid w:val="00390F9E"/>
    <w:rsid w:val="003A0B46"/>
    <w:rsid w:val="003A30D8"/>
    <w:rsid w:val="003A4232"/>
    <w:rsid w:val="003A65E1"/>
    <w:rsid w:val="003B059A"/>
    <w:rsid w:val="003B30BF"/>
    <w:rsid w:val="003B5F3B"/>
    <w:rsid w:val="003C1143"/>
    <w:rsid w:val="003C1EE2"/>
    <w:rsid w:val="003C4C0E"/>
    <w:rsid w:val="003C611D"/>
    <w:rsid w:val="003D01A4"/>
    <w:rsid w:val="003D432D"/>
    <w:rsid w:val="003D734B"/>
    <w:rsid w:val="003E011B"/>
    <w:rsid w:val="003E1C2D"/>
    <w:rsid w:val="003E3084"/>
    <w:rsid w:val="003E5231"/>
    <w:rsid w:val="003F2907"/>
    <w:rsid w:val="003F399D"/>
    <w:rsid w:val="003F3FDA"/>
    <w:rsid w:val="003F51D4"/>
    <w:rsid w:val="003F5F2B"/>
    <w:rsid w:val="003F5F96"/>
    <w:rsid w:val="0040007A"/>
    <w:rsid w:val="00405217"/>
    <w:rsid w:val="004068C7"/>
    <w:rsid w:val="004077A8"/>
    <w:rsid w:val="00413470"/>
    <w:rsid w:val="004138F2"/>
    <w:rsid w:val="00414DEB"/>
    <w:rsid w:val="00420333"/>
    <w:rsid w:val="00422B8F"/>
    <w:rsid w:val="004264A1"/>
    <w:rsid w:val="00433232"/>
    <w:rsid w:val="00436B83"/>
    <w:rsid w:val="0044357F"/>
    <w:rsid w:val="00443B60"/>
    <w:rsid w:val="00444458"/>
    <w:rsid w:val="004502A3"/>
    <w:rsid w:val="00453E9A"/>
    <w:rsid w:val="00455BD0"/>
    <w:rsid w:val="00457D8F"/>
    <w:rsid w:val="00457F8A"/>
    <w:rsid w:val="00465374"/>
    <w:rsid w:val="00465651"/>
    <w:rsid w:val="00470318"/>
    <w:rsid w:val="004704C6"/>
    <w:rsid w:val="00472D4C"/>
    <w:rsid w:val="00475C21"/>
    <w:rsid w:val="0048251E"/>
    <w:rsid w:val="00491939"/>
    <w:rsid w:val="00493456"/>
    <w:rsid w:val="00495608"/>
    <w:rsid w:val="00495A59"/>
    <w:rsid w:val="0049620E"/>
    <w:rsid w:val="004971BB"/>
    <w:rsid w:val="004A7412"/>
    <w:rsid w:val="004A77D7"/>
    <w:rsid w:val="004B3961"/>
    <w:rsid w:val="004B6285"/>
    <w:rsid w:val="004C1483"/>
    <w:rsid w:val="004C3C15"/>
    <w:rsid w:val="004C69F7"/>
    <w:rsid w:val="004C6FCC"/>
    <w:rsid w:val="004C72B5"/>
    <w:rsid w:val="004D574F"/>
    <w:rsid w:val="004D6090"/>
    <w:rsid w:val="004D6205"/>
    <w:rsid w:val="004E2DA8"/>
    <w:rsid w:val="004E787E"/>
    <w:rsid w:val="004F17E2"/>
    <w:rsid w:val="004F2037"/>
    <w:rsid w:val="004F2909"/>
    <w:rsid w:val="0050020C"/>
    <w:rsid w:val="00502911"/>
    <w:rsid w:val="0050441B"/>
    <w:rsid w:val="005055D2"/>
    <w:rsid w:val="00505C37"/>
    <w:rsid w:val="00510445"/>
    <w:rsid w:val="00510870"/>
    <w:rsid w:val="0051163A"/>
    <w:rsid w:val="00512BA3"/>
    <w:rsid w:val="00514373"/>
    <w:rsid w:val="00522E05"/>
    <w:rsid w:val="00522FAD"/>
    <w:rsid w:val="00525991"/>
    <w:rsid w:val="00527CB3"/>
    <w:rsid w:val="00533D27"/>
    <w:rsid w:val="0053760A"/>
    <w:rsid w:val="00546047"/>
    <w:rsid w:val="00547139"/>
    <w:rsid w:val="005514AD"/>
    <w:rsid w:val="0055353A"/>
    <w:rsid w:val="00553909"/>
    <w:rsid w:val="005547E0"/>
    <w:rsid w:val="005627CB"/>
    <w:rsid w:val="005652A2"/>
    <w:rsid w:val="00565CAF"/>
    <w:rsid w:val="005676CA"/>
    <w:rsid w:val="00570D03"/>
    <w:rsid w:val="0057241F"/>
    <w:rsid w:val="00573C3A"/>
    <w:rsid w:val="00577AE1"/>
    <w:rsid w:val="00586D31"/>
    <w:rsid w:val="0059107F"/>
    <w:rsid w:val="00593083"/>
    <w:rsid w:val="005945D7"/>
    <w:rsid w:val="005B53FA"/>
    <w:rsid w:val="005C0C09"/>
    <w:rsid w:val="005D38FB"/>
    <w:rsid w:val="005D3B71"/>
    <w:rsid w:val="005D7217"/>
    <w:rsid w:val="005E1573"/>
    <w:rsid w:val="005E5EC8"/>
    <w:rsid w:val="005E6D83"/>
    <w:rsid w:val="005E7710"/>
    <w:rsid w:val="005F0431"/>
    <w:rsid w:val="005F0A08"/>
    <w:rsid w:val="005F66A3"/>
    <w:rsid w:val="005F7181"/>
    <w:rsid w:val="00602016"/>
    <w:rsid w:val="0060268E"/>
    <w:rsid w:val="0060332F"/>
    <w:rsid w:val="006051CE"/>
    <w:rsid w:val="006144C2"/>
    <w:rsid w:val="006237F2"/>
    <w:rsid w:val="00623927"/>
    <w:rsid w:val="00626884"/>
    <w:rsid w:val="006367DD"/>
    <w:rsid w:val="00637D7A"/>
    <w:rsid w:val="006403F8"/>
    <w:rsid w:val="006411AC"/>
    <w:rsid w:val="0065051F"/>
    <w:rsid w:val="00651AD8"/>
    <w:rsid w:val="006525AD"/>
    <w:rsid w:val="00653A2A"/>
    <w:rsid w:val="00655B30"/>
    <w:rsid w:val="0065652A"/>
    <w:rsid w:val="00656D77"/>
    <w:rsid w:val="00660C14"/>
    <w:rsid w:val="00660F84"/>
    <w:rsid w:val="00663C23"/>
    <w:rsid w:val="0066463A"/>
    <w:rsid w:val="00664D78"/>
    <w:rsid w:val="00670603"/>
    <w:rsid w:val="006718F8"/>
    <w:rsid w:val="0067792D"/>
    <w:rsid w:val="00681A5C"/>
    <w:rsid w:val="00681D23"/>
    <w:rsid w:val="0068626A"/>
    <w:rsid w:val="00690B53"/>
    <w:rsid w:val="00696C31"/>
    <w:rsid w:val="006A1DAF"/>
    <w:rsid w:val="006B14B4"/>
    <w:rsid w:val="006B152A"/>
    <w:rsid w:val="006B4257"/>
    <w:rsid w:val="006B4296"/>
    <w:rsid w:val="006C085E"/>
    <w:rsid w:val="006C62D2"/>
    <w:rsid w:val="006C744F"/>
    <w:rsid w:val="006C7910"/>
    <w:rsid w:val="006D0963"/>
    <w:rsid w:val="006D2721"/>
    <w:rsid w:val="006D4FE8"/>
    <w:rsid w:val="006E2588"/>
    <w:rsid w:val="006E57A1"/>
    <w:rsid w:val="006E5845"/>
    <w:rsid w:val="006E61A3"/>
    <w:rsid w:val="006F3208"/>
    <w:rsid w:val="006F353A"/>
    <w:rsid w:val="006F48DC"/>
    <w:rsid w:val="006F52D2"/>
    <w:rsid w:val="006F52E5"/>
    <w:rsid w:val="006F5FF7"/>
    <w:rsid w:val="006F70F6"/>
    <w:rsid w:val="006F79B2"/>
    <w:rsid w:val="00700455"/>
    <w:rsid w:val="00701166"/>
    <w:rsid w:val="0070135C"/>
    <w:rsid w:val="00705FDA"/>
    <w:rsid w:val="00711D23"/>
    <w:rsid w:val="00715898"/>
    <w:rsid w:val="00722BE5"/>
    <w:rsid w:val="0072301F"/>
    <w:rsid w:val="007301CC"/>
    <w:rsid w:val="00731E2D"/>
    <w:rsid w:val="00732DB4"/>
    <w:rsid w:val="007359F0"/>
    <w:rsid w:val="007361FF"/>
    <w:rsid w:val="00736455"/>
    <w:rsid w:val="007368FB"/>
    <w:rsid w:val="00740175"/>
    <w:rsid w:val="007427D1"/>
    <w:rsid w:val="007527E4"/>
    <w:rsid w:val="00754F00"/>
    <w:rsid w:val="0075774B"/>
    <w:rsid w:val="00763D35"/>
    <w:rsid w:val="00771048"/>
    <w:rsid w:val="00786749"/>
    <w:rsid w:val="007A4EA6"/>
    <w:rsid w:val="007B247D"/>
    <w:rsid w:val="007B6BA2"/>
    <w:rsid w:val="007B7D16"/>
    <w:rsid w:val="007C2C29"/>
    <w:rsid w:val="007C3607"/>
    <w:rsid w:val="007D746D"/>
    <w:rsid w:val="007E16C6"/>
    <w:rsid w:val="007E2566"/>
    <w:rsid w:val="007E47B5"/>
    <w:rsid w:val="007E7452"/>
    <w:rsid w:val="007F61F7"/>
    <w:rsid w:val="00805C83"/>
    <w:rsid w:val="008076A7"/>
    <w:rsid w:val="00811CA4"/>
    <w:rsid w:val="00814969"/>
    <w:rsid w:val="00814F24"/>
    <w:rsid w:val="00820C40"/>
    <w:rsid w:val="00825597"/>
    <w:rsid w:val="00826731"/>
    <w:rsid w:val="00831AE2"/>
    <w:rsid w:val="00834FF9"/>
    <w:rsid w:val="00835CB5"/>
    <w:rsid w:val="0083765F"/>
    <w:rsid w:val="00846671"/>
    <w:rsid w:val="00846C82"/>
    <w:rsid w:val="008545D9"/>
    <w:rsid w:val="00854E8B"/>
    <w:rsid w:val="00856C8B"/>
    <w:rsid w:val="00865EF7"/>
    <w:rsid w:val="00866498"/>
    <w:rsid w:val="008716D2"/>
    <w:rsid w:val="00877E4C"/>
    <w:rsid w:val="00884428"/>
    <w:rsid w:val="00892DF4"/>
    <w:rsid w:val="008967A1"/>
    <w:rsid w:val="00897B75"/>
    <w:rsid w:val="00897E32"/>
    <w:rsid w:val="008A1663"/>
    <w:rsid w:val="008A5721"/>
    <w:rsid w:val="008B30D7"/>
    <w:rsid w:val="008B7165"/>
    <w:rsid w:val="008C221D"/>
    <w:rsid w:val="008C455F"/>
    <w:rsid w:val="008C51D3"/>
    <w:rsid w:val="008C5979"/>
    <w:rsid w:val="008C7A92"/>
    <w:rsid w:val="008D1DDF"/>
    <w:rsid w:val="008D1F48"/>
    <w:rsid w:val="008D632E"/>
    <w:rsid w:val="008D6F30"/>
    <w:rsid w:val="008E1766"/>
    <w:rsid w:val="008E23D9"/>
    <w:rsid w:val="008E4C78"/>
    <w:rsid w:val="008E6940"/>
    <w:rsid w:val="008F2F71"/>
    <w:rsid w:val="008F5802"/>
    <w:rsid w:val="008F6E03"/>
    <w:rsid w:val="009007AE"/>
    <w:rsid w:val="0090666E"/>
    <w:rsid w:val="00907C46"/>
    <w:rsid w:val="00910CB9"/>
    <w:rsid w:val="00911EBA"/>
    <w:rsid w:val="009159DF"/>
    <w:rsid w:val="00920018"/>
    <w:rsid w:val="009206F2"/>
    <w:rsid w:val="00920F77"/>
    <w:rsid w:val="009275FF"/>
    <w:rsid w:val="009359E6"/>
    <w:rsid w:val="00937727"/>
    <w:rsid w:val="0094455F"/>
    <w:rsid w:val="009463F7"/>
    <w:rsid w:val="009501C0"/>
    <w:rsid w:val="00950555"/>
    <w:rsid w:val="009514B1"/>
    <w:rsid w:val="00951516"/>
    <w:rsid w:val="00952FC6"/>
    <w:rsid w:val="0095639D"/>
    <w:rsid w:val="00964ED6"/>
    <w:rsid w:val="009703FF"/>
    <w:rsid w:val="00971A78"/>
    <w:rsid w:val="00971B6F"/>
    <w:rsid w:val="00972AA4"/>
    <w:rsid w:val="0098219C"/>
    <w:rsid w:val="00987B0A"/>
    <w:rsid w:val="00990278"/>
    <w:rsid w:val="00994C7A"/>
    <w:rsid w:val="009A04B4"/>
    <w:rsid w:val="009A064A"/>
    <w:rsid w:val="009A4134"/>
    <w:rsid w:val="009A5FDA"/>
    <w:rsid w:val="009B0B66"/>
    <w:rsid w:val="009B3352"/>
    <w:rsid w:val="009C0549"/>
    <w:rsid w:val="009C399D"/>
    <w:rsid w:val="009C4AC1"/>
    <w:rsid w:val="009C5A8B"/>
    <w:rsid w:val="009C7563"/>
    <w:rsid w:val="009D05E7"/>
    <w:rsid w:val="009E505B"/>
    <w:rsid w:val="009F000C"/>
    <w:rsid w:val="009F00D0"/>
    <w:rsid w:val="009F0713"/>
    <w:rsid w:val="009F24C7"/>
    <w:rsid w:val="009F2572"/>
    <w:rsid w:val="009F4A83"/>
    <w:rsid w:val="009F5A6C"/>
    <w:rsid w:val="00A0269D"/>
    <w:rsid w:val="00A035AA"/>
    <w:rsid w:val="00A04AB8"/>
    <w:rsid w:val="00A05674"/>
    <w:rsid w:val="00A0617C"/>
    <w:rsid w:val="00A12B84"/>
    <w:rsid w:val="00A167CD"/>
    <w:rsid w:val="00A16B29"/>
    <w:rsid w:val="00A208EA"/>
    <w:rsid w:val="00A233C9"/>
    <w:rsid w:val="00A277C9"/>
    <w:rsid w:val="00A32AA8"/>
    <w:rsid w:val="00A3387A"/>
    <w:rsid w:val="00A34132"/>
    <w:rsid w:val="00A40F52"/>
    <w:rsid w:val="00A4242B"/>
    <w:rsid w:val="00A46F1F"/>
    <w:rsid w:val="00A47BAC"/>
    <w:rsid w:val="00A50210"/>
    <w:rsid w:val="00A57FF5"/>
    <w:rsid w:val="00A61EA4"/>
    <w:rsid w:val="00A641BD"/>
    <w:rsid w:val="00A67F84"/>
    <w:rsid w:val="00A7328A"/>
    <w:rsid w:val="00A763C9"/>
    <w:rsid w:val="00A81D14"/>
    <w:rsid w:val="00A82097"/>
    <w:rsid w:val="00A83F33"/>
    <w:rsid w:val="00A848B3"/>
    <w:rsid w:val="00A90633"/>
    <w:rsid w:val="00A91271"/>
    <w:rsid w:val="00A9330B"/>
    <w:rsid w:val="00A962B9"/>
    <w:rsid w:val="00AA570D"/>
    <w:rsid w:val="00AA6298"/>
    <w:rsid w:val="00AA65BD"/>
    <w:rsid w:val="00AB204D"/>
    <w:rsid w:val="00AB22D5"/>
    <w:rsid w:val="00AB625B"/>
    <w:rsid w:val="00AB6C57"/>
    <w:rsid w:val="00AC2C8F"/>
    <w:rsid w:val="00AC3760"/>
    <w:rsid w:val="00AC46FB"/>
    <w:rsid w:val="00AC5FEE"/>
    <w:rsid w:val="00AC73AB"/>
    <w:rsid w:val="00AD442F"/>
    <w:rsid w:val="00AD5D16"/>
    <w:rsid w:val="00AD6649"/>
    <w:rsid w:val="00AD7FC8"/>
    <w:rsid w:val="00AE3A71"/>
    <w:rsid w:val="00AE7721"/>
    <w:rsid w:val="00AF2C0C"/>
    <w:rsid w:val="00AF3416"/>
    <w:rsid w:val="00AF6895"/>
    <w:rsid w:val="00B034F7"/>
    <w:rsid w:val="00B04AB3"/>
    <w:rsid w:val="00B05859"/>
    <w:rsid w:val="00B067EE"/>
    <w:rsid w:val="00B07565"/>
    <w:rsid w:val="00B129A4"/>
    <w:rsid w:val="00B132DD"/>
    <w:rsid w:val="00B17061"/>
    <w:rsid w:val="00B1732F"/>
    <w:rsid w:val="00B22629"/>
    <w:rsid w:val="00B2593A"/>
    <w:rsid w:val="00B307A5"/>
    <w:rsid w:val="00B35756"/>
    <w:rsid w:val="00B41687"/>
    <w:rsid w:val="00B47606"/>
    <w:rsid w:val="00B50DE1"/>
    <w:rsid w:val="00B531F8"/>
    <w:rsid w:val="00B61535"/>
    <w:rsid w:val="00B61E99"/>
    <w:rsid w:val="00B63CBC"/>
    <w:rsid w:val="00B70AE1"/>
    <w:rsid w:val="00B72BC2"/>
    <w:rsid w:val="00B82159"/>
    <w:rsid w:val="00B82B55"/>
    <w:rsid w:val="00B82C1E"/>
    <w:rsid w:val="00B97F42"/>
    <w:rsid w:val="00BA192F"/>
    <w:rsid w:val="00BA1B83"/>
    <w:rsid w:val="00BA4258"/>
    <w:rsid w:val="00BA75EF"/>
    <w:rsid w:val="00BB07F0"/>
    <w:rsid w:val="00BB37F1"/>
    <w:rsid w:val="00BB724D"/>
    <w:rsid w:val="00BC3570"/>
    <w:rsid w:val="00BC5FFB"/>
    <w:rsid w:val="00BC7D24"/>
    <w:rsid w:val="00BD03B4"/>
    <w:rsid w:val="00BD1651"/>
    <w:rsid w:val="00BD41B5"/>
    <w:rsid w:val="00BD6B79"/>
    <w:rsid w:val="00BE7583"/>
    <w:rsid w:val="00BF323A"/>
    <w:rsid w:val="00BF5292"/>
    <w:rsid w:val="00BF614D"/>
    <w:rsid w:val="00BF6A86"/>
    <w:rsid w:val="00BF6CE9"/>
    <w:rsid w:val="00C01B8B"/>
    <w:rsid w:val="00C106DA"/>
    <w:rsid w:val="00C13430"/>
    <w:rsid w:val="00C162DC"/>
    <w:rsid w:val="00C16E48"/>
    <w:rsid w:val="00C246DC"/>
    <w:rsid w:val="00C31B4E"/>
    <w:rsid w:val="00C32195"/>
    <w:rsid w:val="00C33B5E"/>
    <w:rsid w:val="00C33B8F"/>
    <w:rsid w:val="00C34D03"/>
    <w:rsid w:val="00C36830"/>
    <w:rsid w:val="00C4034A"/>
    <w:rsid w:val="00C42E4A"/>
    <w:rsid w:val="00C533FE"/>
    <w:rsid w:val="00C60291"/>
    <w:rsid w:val="00C75DA8"/>
    <w:rsid w:val="00C80992"/>
    <w:rsid w:val="00C82C7D"/>
    <w:rsid w:val="00C8387D"/>
    <w:rsid w:val="00C84368"/>
    <w:rsid w:val="00C84389"/>
    <w:rsid w:val="00C85F96"/>
    <w:rsid w:val="00C91DF9"/>
    <w:rsid w:val="00C924E7"/>
    <w:rsid w:val="00C939DE"/>
    <w:rsid w:val="00C93B1A"/>
    <w:rsid w:val="00C97E6D"/>
    <w:rsid w:val="00CA26B9"/>
    <w:rsid w:val="00CA53A1"/>
    <w:rsid w:val="00CA68DE"/>
    <w:rsid w:val="00CB1C36"/>
    <w:rsid w:val="00CB2EE9"/>
    <w:rsid w:val="00CB7801"/>
    <w:rsid w:val="00CB7D95"/>
    <w:rsid w:val="00CC1F1B"/>
    <w:rsid w:val="00CC22BC"/>
    <w:rsid w:val="00CC4FB9"/>
    <w:rsid w:val="00CC530A"/>
    <w:rsid w:val="00CC54D4"/>
    <w:rsid w:val="00CC6D31"/>
    <w:rsid w:val="00CC7A25"/>
    <w:rsid w:val="00CD4132"/>
    <w:rsid w:val="00D06240"/>
    <w:rsid w:val="00D13767"/>
    <w:rsid w:val="00D14A21"/>
    <w:rsid w:val="00D24295"/>
    <w:rsid w:val="00D367D0"/>
    <w:rsid w:val="00D4285A"/>
    <w:rsid w:val="00D45E0F"/>
    <w:rsid w:val="00D467F0"/>
    <w:rsid w:val="00D5113F"/>
    <w:rsid w:val="00D5121C"/>
    <w:rsid w:val="00D52A08"/>
    <w:rsid w:val="00D538D2"/>
    <w:rsid w:val="00D57841"/>
    <w:rsid w:val="00D6152A"/>
    <w:rsid w:val="00D62357"/>
    <w:rsid w:val="00D63533"/>
    <w:rsid w:val="00D64C44"/>
    <w:rsid w:val="00D65903"/>
    <w:rsid w:val="00D65D95"/>
    <w:rsid w:val="00D67C44"/>
    <w:rsid w:val="00D724E1"/>
    <w:rsid w:val="00D732F2"/>
    <w:rsid w:val="00D738EC"/>
    <w:rsid w:val="00D744AE"/>
    <w:rsid w:val="00D90208"/>
    <w:rsid w:val="00D93524"/>
    <w:rsid w:val="00DA0011"/>
    <w:rsid w:val="00DA047A"/>
    <w:rsid w:val="00DA1F74"/>
    <w:rsid w:val="00DA2C4E"/>
    <w:rsid w:val="00DA6450"/>
    <w:rsid w:val="00DB31F6"/>
    <w:rsid w:val="00DB6FEC"/>
    <w:rsid w:val="00DC5FB3"/>
    <w:rsid w:val="00DC766E"/>
    <w:rsid w:val="00DD2962"/>
    <w:rsid w:val="00DD40CB"/>
    <w:rsid w:val="00DE26BF"/>
    <w:rsid w:val="00DE327A"/>
    <w:rsid w:val="00DE374D"/>
    <w:rsid w:val="00DE3E5E"/>
    <w:rsid w:val="00DE7656"/>
    <w:rsid w:val="00DF3136"/>
    <w:rsid w:val="00DF41FF"/>
    <w:rsid w:val="00DF4ADE"/>
    <w:rsid w:val="00DF5E37"/>
    <w:rsid w:val="00DF7008"/>
    <w:rsid w:val="00DF7094"/>
    <w:rsid w:val="00DF7248"/>
    <w:rsid w:val="00DF7F77"/>
    <w:rsid w:val="00E01C03"/>
    <w:rsid w:val="00E028FE"/>
    <w:rsid w:val="00E03523"/>
    <w:rsid w:val="00E069C2"/>
    <w:rsid w:val="00E06AB8"/>
    <w:rsid w:val="00E121F1"/>
    <w:rsid w:val="00E13751"/>
    <w:rsid w:val="00E13D05"/>
    <w:rsid w:val="00E14712"/>
    <w:rsid w:val="00E1624C"/>
    <w:rsid w:val="00E225AD"/>
    <w:rsid w:val="00E232D3"/>
    <w:rsid w:val="00E24447"/>
    <w:rsid w:val="00E2476E"/>
    <w:rsid w:val="00E25DD2"/>
    <w:rsid w:val="00E26395"/>
    <w:rsid w:val="00E272E8"/>
    <w:rsid w:val="00E306CF"/>
    <w:rsid w:val="00E32D98"/>
    <w:rsid w:val="00E37C90"/>
    <w:rsid w:val="00E47212"/>
    <w:rsid w:val="00E534F3"/>
    <w:rsid w:val="00E5410E"/>
    <w:rsid w:val="00E54139"/>
    <w:rsid w:val="00E56D3B"/>
    <w:rsid w:val="00E57AAD"/>
    <w:rsid w:val="00E651E6"/>
    <w:rsid w:val="00E71B6C"/>
    <w:rsid w:val="00E73398"/>
    <w:rsid w:val="00E77619"/>
    <w:rsid w:val="00E823B2"/>
    <w:rsid w:val="00EA3E1F"/>
    <w:rsid w:val="00EA4E93"/>
    <w:rsid w:val="00EB1AC7"/>
    <w:rsid w:val="00EB57E9"/>
    <w:rsid w:val="00EB680F"/>
    <w:rsid w:val="00EB7D72"/>
    <w:rsid w:val="00EC1FF5"/>
    <w:rsid w:val="00EC60C1"/>
    <w:rsid w:val="00EC70AB"/>
    <w:rsid w:val="00ED253E"/>
    <w:rsid w:val="00ED6184"/>
    <w:rsid w:val="00EE3AC0"/>
    <w:rsid w:val="00F0073A"/>
    <w:rsid w:val="00F03E30"/>
    <w:rsid w:val="00F12C3D"/>
    <w:rsid w:val="00F17C1E"/>
    <w:rsid w:val="00F24587"/>
    <w:rsid w:val="00F263CF"/>
    <w:rsid w:val="00F263E4"/>
    <w:rsid w:val="00F30B10"/>
    <w:rsid w:val="00F32185"/>
    <w:rsid w:val="00F45135"/>
    <w:rsid w:val="00F46055"/>
    <w:rsid w:val="00F46683"/>
    <w:rsid w:val="00F505C1"/>
    <w:rsid w:val="00F528BE"/>
    <w:rsid w:val="00F543C2"/>
    <w:rsid w:val="00F57BE0"/>
    <w:rsid w:val="00F6167F"/>
    <w:rsid w:val="00F640CC"/>
    <w:rsid w:val="00F653F8"/>
    <w:rsid w:val="00F816E5"/>
    <w:rsid w:val="00F859C7"/>
    <w:rsid w:val="00F86193"/>
    <w:rsid w:val="00F869FD"/>
    <w:rsid w:val="00F87194"/>
    <w:rsid w:val="00F93211"/>
    <w:rsid w:val="00F95BEB"/>
    <w:rsid w:val="00F970E1"/>
    <w:rsid w:val="00FA238B"/>
    <w:rsid w:val="00FA5314"/>
    <w:rsid w:val="00FA60FB"/>
    <w:rsid w:val="00FA7562"/>
    <w:rsid w:val="00FB39F4"/>
    <w:rsid w:val="00FB4E94"/>
    <w:rsid w:val="00FB6E22"/>
    <w:rsid w:val="00FC03A7"/>
    <w:rsid w:val="00FC0E79"/>
    <w:rsid w:val="00FC27D9"/>
    <w:rsid w:val="00FC4692"/>
    <w:rsid w:val="00FC4E0A"/>
    <w:rsid w:val="00FD0FAD"/>
    <w:rsid w:val="00FE292B"/>
    <w:rsid w:val="00FE5EFB"/>
    <w:rsid w:val="00FE7B05"/>
    <w:rsid w:val="00FF067D"/>
    <w:rsid w:val="00FF0DF6"/>
    <w:rsid w:val="00FF4146"/>
    <w:rsid w:val="00FF6DC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3D0E71"/>
  <w15:docId w15:val="{67D86500-575D-46C7-B55A-814A393E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C6"/>
  </w:style>
  <w:style w:type="paragraph" w:styleId="Heading1">
    <w:name w:val="heading 1"/>
    <w:basedOn w:val="Normal"/>
    <w:next w:val="Normal"/>
    <w:uiPriority w:val="9"/>
    <w:qFormat/>
    <w:rsid w:val="005547E0"/>
    <w:pPr>
      <w:keepNext/>
      <w:keepLines/>
      <w:spacing w:after="0"/>
      <w:outlineLvl w:val="0"/>
    </w:pPr>
    <w:rPr>
      <w:b/>
      <w:color w:val="000000" w:themeColor="text1"/>
      <w:sz w:val="32"/>
      <w:szCs w:val="32"/>
    </w:rPr>
  </w:style>
  <w:style w:type="paragraph" w:styleId="Heading2">
    <w:name w:val="heading 2"/>
    <w:basedOn w:val="Normal"/>
    <w:next w:val="Normal"/>
    <w:link w:val="Heading2Char"/>
    <w:uiPriority w:val="9"/>
    <w:unhideWhenUsed/>
    <w:qFormat/>
    <w:rsid w:val="003334DB"/>
    <w:pPr>
      <w:keepNext/>
      <w:keepLines/>
      <w:spacing w:before="40" w:after="0"/>
      <w:outlineLvl w:val="1"/>
    </w:pPr>
    <w:rPr>
      <w:b/>
      <w:color w:val="000000"/>
      <w:sz w:val="28"/>
      <w:szCs w:val="28"/>
    </w:rPr>
  </w:style>
  <w:style w:type="paragraph" w:styleId="Heading3">
    <w:name w:val="heading 3"/>
    <w:basedOn w:val="Normal"/>
    <w:next w:val="Normal"/>
    <w:uiPriority w:val="9"/>
    <w:unhideWhenUsed/>
    <w:qFormat/>
    <w:pPr>
      <w:keepNext/>
      <w:keepLines/>
      <w:spacing w:before="40" w:after="0"/>
      <w:outlineLvl w:val="2"/>
    </w:pPr>
    <w:rPr>
      <w:b/>
      <w:color w:val="1F386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F869FD"/>
    <w:pPr>
      <w:tabs>
        <w:tab w:val="right" w:leader="dot" w:pos="9350"/>
      </w:tabs>
      <w:spacing w:after="100"/>
    </w:pPr>
  </w:style>
  <w:style w:type="character" w:styleId="Hyperlink">
    <w:name w:val="Hyperlink"/>
    <w:basedOn w:val="DefaultParagraphFont"/>
    <w:uiPriority w:val="99"/>
    <w:unhideWhenUsed/>
    <w:rsid w:val="00E25DD2"/>
    <w:rPr>
      <w:color w:val="0000FF" w:themeColor="hyperlink"/>
      <w:u w:val="single"/>
    </w:rPr>
  </w:style>
  <w:style w:type="paragraph" w:styleId="NormalWeb">
    <w:name w:val="Normal (Web)"/>
    <w:basedOn w:val="Normal"/>
    <w:uiPriority w:val="99"/>
    <w:unhideWhenUsed/>
    <w:rsid w:val="0098219C"/>
    <w:pPr>
      <w:spacing w:before="100" w:beforeAutospacing="1" w:after="100" w:afterAutospacing="1" w:line="240" w:lineRule="auto"/>
      <w:jc w:val="left"/>
    </w:pPr>
    <w:rPr>
      <w:lang w:val="en-US"/>
    </w:rPr>
  </w:style>
  <w:style w:type="paragraph" w:styleId="Header">
    <w:name w:val="header"/>
    <w:basedOn w:val="Normal"/>
    <w:link w:val="HeaderChar"/>
    <w:uiPriority w:val="99"/>
    <w:unhideWhenUsed/>
    <w:rsid w:val="00105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C99"/>
  </w:style>
  <w:style w:type="paragraph" w:styleId="Footer">
    <w:name w:val="footer"/>
    <w:basedOn w:val="Normal"/>
    <w:link w:val="FooterChar"/>
    <w:uiPriority w:val="99"/>
    <w:unhideWhenUsed/>
    <w:rsid w:val="00105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C99"/>
  </w:style>
  <w:style w:type="paragraph" w:styleId="TOC2">
    <w:name w:val="toc 2"/>
    <w:basedOn w:val="Normal"/>
    <w:next w:val="Normal"/>
    <w:autoRedefine/>
    <w:uiPriority w:val="39"/>
    <w:unhideWhenUsed/>
    <w:rsid w:val="00B2593A"/>
    <w:pPr>
      <w:spacing w:after="100"/>
      <w:ind w:left="240"/>
    </w:pPr>
  </w:style>
  <w:style w:type="paragraph" w:styleId="TOC3">
    <w:name w:val="toc 3"/>
    <w:basedOn w:val="Normal"/>
    <w:next w:val="Normal"/>
    <w:autoRedefine/>
    <w:uiPriority w:val="39"/>
    <w:unhideWhenUsed/>
    <w:rsid w:val="000C5294"/>
    <w:pPr>
      <w:spacing w:after="100"/>
      <w:ind w:left="480"/>
    </w:pPr>
  </w:style>
  <w:style w:type="paragraph" w:styleId="Caption">
    <w:name w:val="caption"/>
    <w:basedOn w:val="Normal"/>
    <w:next w:val="Normal"/>
    <w:uiPriority w:val="35"/>
    <w:unhideWhenUsed/>
    <w:qFormat/>
    <w:rsid w:val="00E71B6C"/>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DF41FF"/>
    <w:pPr>
      <w:spacing w:after="0"/>
    </w:pPr>
  </w:style>
  <w:style w:type="character" w:customStyle="1" w:styleId="TitleChar">
    <w:name w:val="Title Char"/>
    <w:basedOn w:val="DefaultParagraphFont"/>
    <w:link w:val="Title"/>
    <w:uiPriority w:val="10"/>
    <w:rsid w:val="00037352"/>
    <w:rPr>
      <w:b/>
      <w:sz w:val="72"/>
      <w:szCs w:val="72"/>
    </w:rPr>
  </w:style>
  <w:style w:type="paragraph" w:styleId="ListParagraph">
    <w:name w:val="List Paragraph"/>
    <w:basedOn w:val="Normal"/>
    <w:uiPriority w:val="34"/>
    <w:qFormat/>
    <w:rsid w:val="00E121F1"/>
    <w:pPr>
      <w:ind w:left="720"/>
      <w:contextualSpacing/>
    </w:pPr>
  </w:style>
  <w:style w:type="table" w:styleId="TableGrid">
    <w:name w:val="Table Grid"/>
    <w:basedOn w:val="TableNormal"/>
    <w:uiPriority w:val="59"/>
    <w:rsid w:val="00752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213DA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E13D05"/>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table" w:styleId="GridTable1Light-Accent5">
    <w:name w:val="Grid Table 1 Light Accent 5"/>
    <w:basedOn w:val="TableNormal"/>
    <w:uiPriority w:val="46"/>
    <w:rsid w:val="00AC376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semiHidden/>
    <w:unhideWhenUsed/>
    <w:qFormat/>
    <w:rsid w:val="00C84368"/>
    <w:pPr>
      <w:widowControl w:val="0"/>
      <w:autoSpaceDE w:val="0"/>
      <w:autoSpaceDN w:val="0"/>
      <w:spacing w:after="0" w:line="240" w:lineRule="auto"/>
      <w:jc w:val="left"/>
    </w:pPr>
    <w:rPr>
      <w:lang w:val="en-US"/>
    </w:rPr>
  </w:style>
  <w:style w:type="character" w:customStyle="1" w:styleId="BodyTextChar">
    <w:name w:val="Body Text Char"/>
    <w:basedOn w:val="DefaultParagraphFont"/>
    <w:link w:val="BodyText"/>
    <w:uiPriority w:val="1"/>
    <w:semiHidden/>
    <w:rsid w:val="00C84368"/>
    <w:rPr>
      <w:lang w:val="en-US"/>
    </w:rPr>
  </w:style>
  <w:style w:type="paragraph" w:customStyle="1" w:styleId="TableParagraph">
    <w:name w:val="Table Paragraph"/>
    <w:basedOn w:val="Normal"/>
    <w:uiPriority w:val="1"/>
    <w:qFormat/>
    <w:rsid w:val="00C84368"/>
    <w:pPr>
      <w:widowControl w:val="0"/>
      <w:autoSpaceDE w:val="0"/>
      <w:autoSpaceDN w:val="0"/>
      <w:spacing w:after="0" w:line="240" w:lineRule="auto"/>
      <w:ind w:left="832" w:hanging="360"/>
      <w:jc w:val="left"/>
    </w:pPr>
    <w:rPr>
      <w:sz w:val="22"/>
      <w:szCs w:val="22"/>
      <w:lang w:val="en-US"/>
    </w:rPr>
  </w:style>
  <w:style w:type="paragraph" w:styleId="NoSpacing">
    <w:name w:val="No Spacing"/>
    <w:uiPriority w:val="1"/>
    <w:qFormat/>
    <w:rsid w:val="004A7412"/>
    <w:pPr>
      <w:spacing w:after="0" w:line="240" w:lineRule="auto"/>
    </w:pPr>
  </w:style>
  <w:style w:type="character" w:styleId="PlaceholderText">
    <w:name w:val="Placeholder Text"/>
    <w:basedOn w:val="DefaultParagraphFont"/>
    <w:uiPriority w:val="99"/>
    <w:semiHidden/>
    <w:rsid w:val="009C5A8B"/>
    <w:rPr>
      <w:color w:val="808080"/>
    </w:rPr>
  </w:style>
  <w:style w:type="character" w:styleId="CommentReference">
    <w:name w:val="annotation reference"/>
    <w:basedOn w:val="DefaultParagraphFont"/>
    <w:uiPriority w:val="99"/>
    <w:semiHidden/>
    <w:unhideWhenUsed/>
    <w:rsid w:val="000E6130"/>
    <w:rPr>
      <w:sz w:val="16"/>
      <w:szCs w:val="16"/>
    </w:rPr>
  </w:style>
  <w:style w:type="paragraph" w:styleId="CommentText">
    <w:name w:val="annotation text"/>
    <w:basedOn w:val="Normal"/>
    <w:link w:val="CommentTextChar"/>
    <w:uiPriority w:val="99"/>
    <w:semiHidden/>
    <w:unhideWhenUsed/>
    <w:rsid w:val="000E6130"/>
    <w:pPr>
      <w:spacing w:line="240" w:lineRule="auto"/>
    </w:pPr>
    <w:rPr>
      <w:sz w:val="20"/>
      <w:szCs w:val="20"/>
    </w:rPr>
  </w:style>
  <w:style w:type="character" w:customStyle="1" w:styleId="CommentTextChar">
    <w:name w:val="Comment Text Char"/>
    <w:basedOn w:val="DefaultParagraphFont"/>
    <w:link w:val="CommentText"/>
    <w:uiPriority w:val="99"/>
    <w:semiHidden/>
    <w:rsid w:val="000E6130"/>
    <w:rPr>
      <w:sz w:val="20"/>
      <w:szCs w:val="20"/>
    </w:rPr>
  </w:style>
  <w:style w:type="paragraph" w:styleId="CommentSubject">
    <w:name w:val="annotation subject"/>
    <w:basedOn w:val="CommentText"/>
    <w:next w:val="CommentText"/>
    <w:link w:val="CommentSubjectChar"/>
    <w:uiPriority w:val="99"/>
    <w:semiHidden/>
    <w:unhideWhenUsed/>
    <w:rsid w:val="000E6130"/>
    <w:rPr>
      <w:b/>
      <w:bCs/>
    </w:rPr>
  </w:style>
  <w:style w:type="character" w:customStyle="1" w:styleId="CommentSubjectChar">
    <w:name w:val="Comment Subject Char"/>
    <w:basedOn w:val="CommentTextChar"/>
    <w:link w:val="CommentSubject"/>
    <w:uiPriority w:val="99"/>
    <w:semiHidden/>
    <w:rsid w:val="000E6130"/>
    <w:rPr>
      <w:b/>
      <w:bCs/>
      <w:sz w:val="20"/>
      <w:szCs w:val="20"/>
    </w:rPr>
  </w:style>
  <w:style w:type="paragraph" w:styleId="BalloonText">
    <w:name w:val="Balloon Text"/>
    <w:basedOn w:val="Normal"/>
    <w:link w:val="BalloonTextChar"/>
    <w:uiPriority w:val="99"/>
    <w:semiHidden/>
    <w:unhideWhenUsed/>
    <w:rsid w:val="000E61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130"/>
    <w:rPr>
      <w:rFonts w:ascii="Segoe UI" w:hAnsi="Segoe UI" w:cs="Segoe UI"/>
      <w:sz w:val="18"/>
      <w:szCs w:val="18"/>
    </w:rPr>
  </w:style>
  <w:style w:type="table" w:styleId="GridTable4-Accent6">
    <w:name w:val="Grid Table 4 Accent 6"/>
    <w:basedOn w:val="TableNormal"/>
    <w:uiPriority w:val="49"/>
    <w:rsid w:val="0094455F"/>
    <w:pPr>
      <w:spacing w:after="0"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5">
    <w:name w:val="Grid Table 4 Accent 5"/>
    <w:basedOn w:val="TableNormal"/>
    <w:uiPriority w:val="49"/>
    <w:rsid w:val="003710F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3710F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3">
    <w:name w:val="Plain Table 3"/>
    <w:basedOn w:val="TableNormal"/>
    <w:uiPriority w:val="43"/>
    <w:rsid w:val="005143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5143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1F31C7"/>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Accent4">
    <w:name w:val="Grid Table 3 Accent 4"/>
    <w:basedOn w:val="TableNormal"/>
    <w:uiPriority w:val="48"/>
    <w:rsid w:val="001F31C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GridLight">
    <w:name w:val="Grid Table Light"/>
    <w:basedOn w:val="TableNormal"/>
    <w:uiPriority w:val="40"/>
    <w:rsid w:val="00BA19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AC2C8F"/>
    <w:rPr>
      <w:b/>
      <w:color w:val="000000"/>
      <w:sz w:val="28"/>
      <w:szCs w:val="28"/>
    </w:rPr>
  </w:style>
  <w:style w:type="character" w:styleId="Strong">
    <w:name w:val="Strong"/>
    <w:basedOn w:val="DefaultParagraphFont"/>
    <w:uiPriority w:val="22"/>
    <w:qFormat/>
    <w:rsid w:val="008B71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22232">
      <w:bodyDiv w:val="1"/>
      <w:marLeft w:val="0"/>
      <w:marRight w:val="0"/>
      <w:marTop w:val="0"/>
      <w:marBottom w:val="0"/>
      <w:divBdr>
        <w:top w:val="none" w:sz="0" w:space="0" w:color="auto"/>
        <w:left w:val="none" w:sz="0" w:space="0" w:color="auto"/>
        <w:bottom w:val="none" w:sz="0" w:space="0" w:color="auto"/>
        <w:right w:val="none" w:sz="0" w:space="0" w:color="auto"/>
      </w:divBdr>
      <w:divsChild>
        <w:div w:id="1856528347">
          <w:marLeft w:val="0"/>
          <w:marRight w:val="0"/>
          <w:marTop w:val="0"/>
          <w:marBottom w:val="0"/>
          <w:divBdr>
            <w:top w:val="single" w:sz="2" w:space="0" w:color="auto"/>
            <w:left w:val="single" w:sz="2" w:space="0" w:color="auto"/>
            <w:bottom w:val="single" w:sz="2" w:space="0" w:color="auto"/>
            <w:right w:val="single" w:sz="2" w:space="0" w:color="auto"/>
          </w:divBdr>
        </w:div>
      </w:divsChild>
    </w:div>
    <w:div w:id="59210314">
      <w:bodyDiv w:val="1"/>
      <w:marLeft w:val="0"/>
      <w:marRight w:val="0"/>
      <w:marTop w:val="0"/>
      <w:marBottom w:val="0"/>
      <w:divBdr>
        <w:top w:val="none" w:sz="0" w:space="0" w:color="auto"/>
        <w:left w:val="none" w:sz="0" w:space="0" w:color="auto"/>
        <w:bottom w:val="none" w:sz="0" w:space="0" w:color="auto"/>
        <w:right w:val="none" w:sz="0" w:space="0" w:color="auto"/>
      </w:divBdr>
      <w:divsChild>
        <w:div w:id="502941771">
          <w:marLeft w:val="0"/>
          <w:marRight w:val="0"/>
          <w:marTop w:val="0"/>
          <w:marBottom w:val="0"/>
          <w:divBdr>
            <w:top w:val="none" w:sz="0" w:space="0" w:color="auto"/>
            <w:left w:val="none" w:sz="0" w:space="0" w:color="auto"/>
            <w:bottom w:val="none" w:sz="0" w:space="0" w:color="auto"/>
            <w:right w:val="none" w:sz="0" w:space="0" w:color="auto"/>
          </w:divBdr>
        </w:div>
      </w:divsChild>
    </w:div>
    <w:div w:id="106390753">
      <w:bodyDiv w:val="1"/>
      <w:marLeft w:val="0"/>
      <w:marRight w:val="0"/>
      <w:marTop w:val="0"/>
      <w:marBottom w:val="0"/>
      <w:divBdr>
        <w:top w:val="none" w:sz="0" w:space="0" w:color="auto"/>
        <w:left w:val="none" w:sz="0" w:space="0" w:color="auto"/>
        <w:bottom w:val="none" w:sz="0" w:space="0" w:color="auto"/>
        <w:right w:val="none" w:sz="0" w:space="0" w:color="auto"/>
      </w:divBdr>
    </w:div>
    <w:div w:id="149370035">
      <w:bodyDiv w:val="1"/>
      <w:marLeft w:val="0"/>
      <w:marRight w:val="0"/>
      <w:marTop w:val="0"/>
      <w:marBottom w:val="0"/>
      <w:divBdr>
        <w:top w:val="none" w:sz="0" w:space="0" w:color="auto"/>
        <w:left w:val="none" w:sz="0" w:space="0" w:color="auto"/>
        <w:bottom w:val="none" w:sz="0" w:space="0" w:color="auto"/>
        <w:right w:val="none" w:sz="0" w:space="0" w:color="auto"/>
      </w:divBdr>
    </w:div>
    <w:div w:id="154028898">
      <w:bodyDiv w:val="1"/>
      <w:marLeft w:val="0"/>
      <w:marRight w:val="0"/>
      <w:marTop w:val="0"/>
      <w:marBottom w:val="0"/>
      <w:divBdr>
        <w:top w:val="none" w:sz="0" w:space="0" w:color="auto"/>
        <w:left w:val="none" w:sz="0" w:space="0" w:color="auto"/>
        <w:bottom w:val="none" w:sz="0" w:space="0" w:color="auto"/>
        <w:right w:val="none" w:sz="0" w:space="0" w:color="auto"/>
      </w:divBdr>
      <w:divsChild>
        <w:div w:id="1899128072">
          <w:marLeft w:val="0"/>
          <w:marRight w:val="0"/>
          <w:marTop w:val="0"/>
          <w:marBottom w:val="0"/>
          <w:divBdr>
            <w:top w:val="single" w:sz="2" w:space="0" w:color="auto"/>
            <w:left w:val="single" w:sz="2" w:space="0" w:color="auto"/>
            <w:bottom w:val="single" w:sz="2" w:space="0" w:color="auto"/>
            <w:right w:val="single" w:sz="2" w:space="0" w:color="auto"/>
          </w:divBdr>
        </w:div>
      </w:divsChild>
    </w:div>
    <w:div w:id="234634922">
      <w:bodyDiv w:val="1"/>
      <w:marLeft w:val="0"/>
      <w:marRight w:val="0"/>
      <w:marTop w:val="0"/>
      <w:marBottom w:val="0"/>
      <w:divBdr>
        <w:top w:val="none" w:sz="0" w:space="0" w:color="auto"/>
        <w:left w:val="none" w:sz="0" w:space="0" w:color="auto"/>
        <w:bottom w:val="none" w:sz="0" w:space="0" w:color="auto"/>
        <w:right w:val="none" w:sz="0" w:space="0" w:color="auto"/>
      </w:divBdr>
    </w:div>
    <w:div w:id="289288517">
      <w:bodyDiv w:val="1"/>
      <w:marLeft w:val="0"/>
      <w:marRight w:val="0"/>
      <w:marTop w:val="0"/>
      <w:marBottom w:val="0"/>
      <w:divBdr>
        <w:top w:val="none" w:sz="0" w:space="0" w:color="auto"/>
        <w:left w:val="none" w:sz="0" w:space="0" w:color="auto"/>
        <w:bottom w:val="none" w:sz="0" w:space="0" w:color="auto"/>
        <w:right w:val="none" w:sz="0" w:space="0" w:color="auto"/>
      </w:divBdr>
    </w:div>
    <w:div w:id="290593190">
      <w:bodyDiv w:val="1"/>
      <w:marLeft w:val="0"/>
      <w:marRight w:val="0"/>
      <w:marTop w:val="0"/>
      <w:marBottom w:val="0"/>
      <w:divBdr>
        <w:top w:val="none" w:sz="0" w:space="0" w:color="auto"/>
        <w:left w:val="none" w:sz="0" w:space="0" w:color="auto"/>
        <w:bottom w:val="none" w:sz="0" w:space="0" w:color="auto"/>
        <w:right w:val="none" w:sz="0" w:space="0" w:color="auto"/>
      </w:divBdr>
    </w:div>
    <w:div w:id="397823691">
      <w:bodyDiv w:val="1"/>
      <w:marLeft w:val="0"/>
      <w:marRight w:val="0"/>
      <w:marTop w:val="0"/>
      <w:marBottom w:val="0"/>
      <w:divBdr>
        <w:top w:val="none" w:sz="0" w:space="0" w:color="auto"/>
        <w:left w:val="none" w:sz="0" w:space="0" w:color="auto"/>
        <w:bottom w:val="none" w:sz="0" w:space="0" w:color="auto"/>
        <w:right w:val="none" w:sz="0" w:space="0" w:color="auto"/>
      </w:divBdr>
      <w:divsChild>
        <w:div w:id="657999591">
          <w:marLeft w:val="0"/>
          <w:marRight w:val="0"/>
          <w:marTop w:val="0"/>
          <w:marBottom w:val="0"/>
          <w:divBdr>
            <w:top w:val="single" w:sz="2" w:space="0" w:color="auto"/>
            <w:left w:val="single" w:sz="2" w:space="0" w:color="auto"/>
            <w:bottom w:val="single" w:sz="2" w:space="0" w:color="auto"/>
            <w:right w:val="single" w:sz="2" w:space="0" w:color="auto"/>
          </w:divBdr>
        </w:div>
      </w:divsChild>
    </w:div>
    <w:div w:id="429395631">
      <w:bodyDiv w:val="1"/>
      <w:marLeft w:val="0"/>
      <w:marRight w:val="0"/>
      <w:marTop w:val="0"/>
      <w:marBottom w:val="0"/>
      <w:divBdr>
        <w:top w:val="none" w:sz="0" w:space="0" w:color="auto"/>
        <w:left w:val="none" w:sz="0" w:space="0" w:color="auto"/>
        <w:bottom w:val="none" w:sz="0" w:space="0" w:color="auto"/>
        <w:right w:val="none" w:sz="0" w:space="0" w:color="auto"/>
      </w:divBdr>
      <w:divsChild>
        <w:div w:id="538737727">
          <w:marLeft w:val="0"/>
          <w:marRight w:val="0"/>
          <w:marTop w:val="0"/>
          <w:marBottom w:val="0"/>
          <w:divBdr>
            <w:top w:val="none" w:sz="0" w:space="0" w:color="auto"/>
            <w:left w:val="none" w:sz="0" w:space="0" w:color="auto"/>
            <w:bottom w:val="none" w:sz="0" w:space="0" w:color="auto"/>
            <w:right w:val="none" w:sz="0" w:space="0" w:color="auto"/>
          </w:divBdr>
        </w:div>
      </w:divsChild>
    </w:div>
    <w:div w:id="455292058">
      <w:bodyDiv w:val="1"/>
      <w:marLeft w:val="0"/>
      <w:marRight w:val="0"/>
      <w:marTop w:val="0"/>
      <w:marBottom w:val="0"/>
      <w:divBdr>
        <w:top w:val="none" w:sz="0" w:space="0" w:color="auto"/>
        <w:left w:val="none" w:sz="0" w:space="0" w:color="auto"/>
        <w:bottom w:val="none" w:sz="0" w:space="0" w:color="auto"/>
        <w:right w:val="none" w:sz="0" w:space="0" w:color="auto"/>
      </w:divBdr>
    </w:div>
    <w:div w:id="466123929">
      <w:bodyDiv w:val="1"/>
      <w:marLeft w:val="0"/>
      <w:marRight w:val="0"/>
      <w:marTop w:val="0"/>
      <w:marBottom w:val="0"/>
      <w:divBdr>
        <w:top w:val="none" w:sz="0" w:space="0" w:color="auto"/>
        <w:left w:val="none" w:sz="0" w:space="0" w:color="auto"/>
        <w:bottom w:val="none" w:sz="0" w:space="0" w:color="auto"/>
        <w:right w:val="none" w:sz="0" w:space="0" w:color="auto"/>
      </w:divBdr>
    </w:div>
    <w:div w:id="477917001">
      <w:bodyDiv w:val="1"/>
      <w:marLeft w:val="0"/>
      <w:marRight w:val="0"/>
      <w:marTop w:val="0"/>
      <w:marBottom w:val="0"/>
      <w:divBdr>
        <w:top w:val="none" w:sz="0" w:space="0" w:color="auto"/>
        <w:left w:val="none" w:sz="0" w:space="0" w:color="auto"/>
        <w:bottom w:val="none" w:sz="0" w:space="0" w:color="auto"/>
        <w:right w:val="none" w:sz="0" w:space="0" w:color="auto"/>
      </w:divBdr>
      <w:divsChild>
        <w:div w:id="417555677">
          <w:marLeft w:val="0"/>
          <w:marRight w:val="0"/>
          <w:marTop w:val="0"/>
          <w:marBottom w:val="0"/>
          <w:divBdr>
            <w:top w:val="single" w:sz="2" w:space="0" w:color="auto"/>
            <w:left w:val="single" w:sz="2" w:space="0" w:color="auto"/>
            <w:bottom w:val="single" w:sz="2" w:space="0" w:color="auto"/>
            <w:right w:val="single" w:sz="2" w:space="0" w:color="auto"/>
          </w:divBdr>
        </w:div>
      </w:divsChild>
    </w:div>
    <w:div w:id="488324645">
      <w:bodyDiv w:val="1"/>
      <w:marLeft w:val="0"/>
      <w:marRight w:val="0"/>
      <w:marTop w:val="0"/>
      <w:marBottom w:val="0"/>
      <w:divBdr>
        <w:top w:val="none" w:sz="0" w:space="0" w:color="auto"/>
        <w:left w:val="none" w:sz="0" w:space="0" w:color="auto"/>
        <w:bottom w:val="none" w:sz="0" w:space="0" w:color="auto"/>
        <w:right w:val="none" w:sz="0" w:space="0" w:color="auto"/>
      </w:divBdr>
    </w:div>
    <w:div w:id="500852735">
      <w:bodyDiv w:val="1"/>
      <w:marLeft w:val="0"/>
      <w:marRight w:val="0"/>
      <w:marTop w:val="0"/>
      <w:marBottom w:val="0"/>
      <w:divBdr>
        <w:top w:val="none" w:sz="0" w:space="0" w:color="auto"/>
        <w:left w:val="none" w:sz="0" w:space="0" w:color="auto"/>
        <w:bottom w:val="none" w:sz="0" w:space="0" w:color="auto"/>
        <w:right w:val="none" w:sz="0" w:space="0" w:color="auto"/>
      </w:divBdr>
    </w:div>
    <w:div w:id="502084645">
      <w:bodyDiv w:val="1"/>
      <w:marLeft w:val="0"/>
      <w:marRight w:val="0"/>
      <w:marTop w:val="0"/>
      <w:marBottom w:val="0"/>
      <w:divBdr>
        <w:top w:val="none" w:sz="0" w:space="0" w:color="auto"/>
        <w:left w:val="none" w:sz="0" w:space="0" w:color="auto"/>
        <w:bottom w:val="none" w:sz="0" w:space="0" w:color="auto"/>
        <w:right w:val="none" w:sz="0" w:space="0" w:color="auto"/>
      </w:divBdr>
      <w:divsChild>
        <w:div w:id="133915145">
          <w:marLeft w:val="0"/>
          <w:marRight w:val="0"/>
          <w:marTop w:val="0"/>
          <w:marBottom w:val="0"/>
          <w:divBdr>
            <w:top w:val="single" w:sz="2" w:space="0" w:color="auto"/>
            <w:left w:val="single" w:sz="2" w:space="0" w:color="auto"/>
            <w:bottom w:val="single" w:sz="2" w:space="0" w:color="auto"/>
            <w:right w:val="single" w:sz="2" w:space="0" w:color="auto"/>
          </w:divBdr>
        </w:div>
      </w:divsChild>
    </w:div>
    <w:div w:id="507066076">
      <w:bodyDiv w:val="1"/>
      <w:marLeft w:val="0"/>
      <w:marRight w:val="0"/>
      <w:marTop w:val="0"/>
      <w:marBottom w:val="0"/>
      <w:divBdr>
        <w:top w:val="none" w:sz="0" w:space="0" w:color="auto"/>
        <w:left w:val="none" w:sz="0" w:space="0" w:color="auto"/>
        <w:bottom w:val="none" w:sz="0" w:space="0" w:color="auto"/>
        <w:right w:val="none" w:sz="0" w:space="0" w:color="auto"/>
      </w:divBdr>
      <w:divsChild>
        <w:div w:id="255017509">
          <w:marLeft w:val="0"/>
          <w:marRight w:val="0"/>
          <w:marTop w:val="0"/>
          <w:marBottom w:val="0"/>
          <w:divBdr>
            <w:top w:val="single" w:sz="2" w:space="0" w:color="auto"/>
            <w:left w:val="single" w:sz="2" w:space="0" w:color="auto"/>
            <w:bottom w:val="single" w:sz="2" w:space="0" w:color="auto"/>
            <w:right w:val="single" w:sz="2" w:space="0" w:color="auto"/>
          </w:divBdr>
        </w:div>
      </w:divsChild>
    </w:div>
    <w:div w:id="511921526">
      <w:bodyDiv w:val="1"/>
      <w:marLeft w:val="0"/>
      <w:marRight w:val="0"/>
      <w:marTop w:val="0"/>
      <w:marBottom w:val="0"/>
      <w:divBdr>
        <w:top w:val="none" w:sz="0" w:space="0" w:color="auto"/>
        <w:left w:val="none" w:sz="0" w:space="0" w:color="auto"/>
        <w:bottom w:val="none" w:sz="0" w:space="0" w:color="auto"/>
        <w:right w:val="none" w:sz="0" w:space="0" w:color="auto"/>
      </w:divBdr>
      <w:divsChild>
        <w:div w:id="80030287">
          <w:marLeft w:val="0"/>
          <w:marRight w:val="0"/>
          <w:marTop w:val="0"/>
          <w:marBottom w:val="0"/>
          <w:divBdr>
            <w:top w:val="single" w:sz="2" w:space="0" w:color="auto"/>
            <w:left w:val="single" w:sz="2" w:space="0" w:color="auto"/>
            <w:bottom w:val="single" w:sz="2" w:space="0" w:color="auto"/>
            <w:right w:val="single" w:sz="2" w:space="0" w:color="auto"/>
          </w:divBdr>
        </w:div>
      </w:divsChild>
    </w:div>
    <w:div w:id="523441982">
      <w:bodyDiv w:val="1"/>
      <w:marLeft w:val="0"/>
      <w:marRight w:val="0"/>
      <w:marTop w:val="0"/>
      <w:marBottom w:val="0"/>
      <w:divBdr>
        <w:top w:val="none" w:sz="0" w:space="0" w:color="auto"/>
        <w:left w:val="none" w:sz="0" w:space="0" w:color="auto"/>
        <w:bottom w:val="none" w:sz="0" w:space="0" w:color="auto"/>
        <w:right w:val="none" w:sz="0" w:space="0" w:color="auto"/>
      </w:divBdr>
      <w:divsChild>
        <w:div w:id="724793557">
          <w:marLeft w:val="0"/>
          <w:marRight w:val="0"/>
          <w:marTop w:val="0"/>
          <w:marBottom w:val="0"/>
          <w:divBdr>
            <w:top w:val="none" w:sz="0" w:space="0" w:color="auto"/>
            <w:left w:val="none" w:sz="0" w:space="0" w:color="auto"/>
            <w:bottom w:val="none" w:sz="0" w:space="0" w:color="auto"/>
            <w:right w:val="none" w:sz="0" w:space="0" w:color="auto"/>
          </w:divBdr>
        </w:div>
      </w:divsChild>
    </w:div>
    <w:div w:id="562448434">
      <w:bodyDiv w:val="1"/>
      <w:marLeft w:val="0"/>
      <w:marRight w:val="0"/>
      <w:marTop w:val="0"/>
      <w:marBottom w:val="0"/>
      <w:divBdr>
        <w:top w:val="none" w:sz="0" w:space="0" w:color="auto"/>
        <w:left w:val="none" w:sz="0" w:space="0" w:color="auto"/>
        <w:bottom w:val="none" w:sz="0" w:space="0" w:color="auto"/>
        <w:right w:val="none" w:sz="0" w:space="0" w:color="auto"/>
      </w:divBdr>
      <w:divsChild>
        <w:div w:id="1168211503">
          <w:marLeft w:val="0"/>
          <w:marRight w:val="0"/>
          <w:marTop w:val="0"/>
          <w:marBottom w:val="0"/>
          <w:divBdr>
            <w:top w:val="none" w:sz="0" w:space="0" w:color="auto"/>
            <w:left w:val="none" w:sz="0" w:space="0" w:color="auto"/>
            <w:bottom w:val="none" w:sz="0" w:space="0" w:color="auto"/>
            <w:right w:val="none" w:sz="0" w:space="0" w:color="auto"/>
          </w:divBdr>
          <w:divsChild>
            <w:div w:id="66537769">
              <w:marLeft w:val="0"/>
              <w:marRight w:val="0"/>
              <w:marTop w:val="0"/>
              <w:marBottom w:val="0"/>
              <w:divBdr>
                <w:top w:val="none" w:sz="0" w:space="0" w:color="auto"/>
                <w:left w:val="none" w:sz="0" w:space="0" w:color="auto"/>
                <w:bottom w:val="none" w:sz="0" w:space="0" w:color="auto"/>
                <w:right w:val="none" w:sz="0" w:space="0" w:color="auto"/>
              </w:divBdr>
              <w:divsChild>
                <w:div w:id="1247039437">
                  <w:marLeft w:val="0"/>
                  <w:marRight w:val="0"/>
                  <w:marTop w:val="0"/>
                  <w:marBottom w:val="0"/>
                  <w:divBdr>
                    <w:top w:val="none" w:sz="0" w:space="0" w:color="auto"/>
                    <w:left w:val="none" w:sz="0" w:space="0" w:color="auto"/>
                    <w:bottom w:val="none" w:sz="0" w:space="0" w:color="auto"/>
                    <w:right w:val="none" w:sz="0" w:space="0" w:color="auto"/>
                  </w:divBdr>
                  <w:divsChild>
                    <w:div w:id="12680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01387">
          <w:marLeft w:val="0"/>
          <w:marRight w:val="0"/>
          <w:marTop w:val="0"/>
          <w:marBottom w:val="0"/>
          <w:divBdr>
            <w:top w:val="none" w:sz="0" w:space="0" w:color="auto"/>
            <w:left w:val="none" w:sz="0" w:space="0" w:color="auto"/>
            <w:bottom w:val="none" w:sz="0" w:space="0" w:color="auto"/>
            <w:right w:val="none" w:sz="0" w:space="0" w:color="auto"/>
          </w:divBdr>
          <w:divsChild>
            <w:div w:id="680088113">
              <w:marLeft w:val="0"/>
              <w:marRight w:val="0"/>
              <w:marTop w:val="0"/>
              <w:marBottom w:val="0"/>
              <w:divBdr>
                <w:top w:val="none" w:sz="0" w:space="0" w:color="auto"/>
                <w:left w:val="none" w:sz="0" w:space="0" w:color="auto"/>
                <w:bottom w:val="none" w:sz="0" w:space="0" w:color="auto"/>
                <w:right w:val="none" w:sz="0" w:space="0" w:color="auto"/>
              </w:divBdr>
              <w:divsChild>
                <w:div w:id="6564494">
                  <w:marLeft w:val="0"/>
                  <w:marRight w:val="0"/>
                  <w:marTop w:val="0"/>
                  <w:marBottom w:val="0"/>
                  <w:divBdr>
                    <w:top w:val="none" w:sz="0" w:space="0" w:color="auto"/>
                    <w:left w:val="none" w:sz="0" w:space="0" w:color="auto"/>
                    <w:bottom w:val="none" w:sz="0" w:space="0" w:color="auto"/>
                    <w:right w:val="none" w:sz="0" w:space="0" w:color="auto"/>
                  </w:divBdr>
                  <w:divsChild>
                    <w:div w:id="2007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653500">
      <w:bodyDiv w:val="1"/>
      <w:marLeft w:val="0"/>
      <w:marRight w:val="0"/>
      <w:marTop w:val="0"/>
      <w:marBottom w:val="0"/>
      <w:divBdr>
        <w:top w:val="none" w:sz="0" w:space="0" w:color="auto"/>
        <w:left w:val="none" w:sz="0" w:space="0" w:color="auto"/>
        <w:bottom w:val="none" w:sz="0" w:space="0" w:color="auto"/>
        <w:right w:val="none" w:sz="0" w:space="0" w:color="auto"/>
      </w:divBdr>
      <w:divsChild>
        <w:div w:id="313023618">
          <w:marLeft w:val="0"/>
          <w:marRight w:val="0"/>
          <w:marTop w:val="0"/>
          <w:marBottom w:val="0"/>
          <w:divBdr>
            <w:top w:val="none" w:sz="0" w:space="0" w:color="auto"/>
            <w:left w:val="none" w:sz="0" w:space="0" w:color="auto"/>
            <w:bottom w:val="none" w:sz="0" w:space="0" w:color="auto"/>
            <w:right w:val="none" w:sz="0" w:space="0" w:color="auto"/>
          </w:divBdr>
          <w:divsChild>
            <w:div w:id="1769154947">
              <w:marLeft w:val="0"/>
              <w:marRight w:val="0"/>
              <w:marTop w:val="0"/>
              <w:marBottom w:val="0"/>
              <w:divBdr>
                <w:top w:val="none" w:sz="0" w:space="0" w:color="auto"/>
                <w:left w:val="none" w:sz="0" w:space="0" w:color="auto"/>
                <w:bottom w:val="none" w:sz="0" w:space="0" w:color="auto"/>
                <w:right w:val="none" w:sz="0" w:space="0" w:color="auto"/>
              </w:divBdr>
              <w:divsChild>
                <w:div w:id="88964064">
                  <w:marLeft w:val="0"/>
                  <w:marRight w:val="0"/>
                  <w:marTop w:val="0"/>
                  <w:marBottom w:val="0"/>
                  <w:divBdr>
                    <w:top w:val="none" w:sz="0" w:space="0" w:color="auto"/>
                    <w:left w:val="none" w:sz="0" w:space="0" w:color="auto"/>
                    <w:bottom w:val="none" w:sz="0" w:space="0" w:color="auto"/>
                    <w:right w:val="none" w:sz="0" w:space="0" w:color="auto"/>
                  </w:divBdr>
                  <w:divsChild>
                    <w:div w:id="79255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79247">
          <w:marLeft w:val="0"/>
          <w:marRight w:val="0"/>
          <w:marTop w:val="0"/>
          <w:marBottom w:val="0"/>
          <w:divBdr>
            <w:top w:val="none" w:sz="0" w:space="0" w:color="auto"/>
            <w:left w:val="none" w:sz="0" w:space="0" w:color="auto"/>
            <w:bottom w:val="none" w:sz="0" w:space="0" w:color="auto"/>
            <w:right w:val="none" w:sz="0" w:space="0" w:color="auto"/>
          </w:divBdr>
          <w:divsChild>
            <w:div w:id="1276255418">
              <w:marLeft w:val="0"/>
              <w:marRight w:val="0"/>
              <w:marTop w:val="0"/>
              <w:marBottom w:val="0"/>
              <w:divBdr>
                <w:top w:val="none" w:sz="0" w:space="0" w:color="auto"/>
                <w:left w:val="none" w:sz="0" w:space="0" w:color="auto"/>
                <w:bottom w:val="none" w:sz="0" w:space="0" w:color="auto"/>
                <w:right w:val="none" w:sz="0" w:space="0" w:color="auto"/>
              </w:divBdr>
              <w:divsChild>
                <w:div w:id="1377463829">
                  <w:marLeft w:val="0"/>
                  <w:marRight w:val="0"/>
                  <w:marTop w:val="0"/>
                  <w:marBottom w:val="0"/>
                  <w:divBdr>
                    <w:top w:val="none" w:sz="0" w:space="0" w:color="auto"/>
                    <w:left w:val="none" w:sz="0" w:space="0" w:color="auto"/>
                    <w:bottom w:val="none" w:sz="0" w:space="0" w:color="auto"/>
                    <w:right w:val="none" w:sz="0" w:space="0" w:color="auto"/>
                  </w:divBdr>
                  <w:divsChild>
                    <w:div w:id="15842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466639">
      <w:bodyDiv w:val="1"/>
      <w:marLeft w:val="0"/>
      <w:marRight w:val="0"/>
      <w:marTop w:val="0"/>
      <w:marBottom w:val="0"/>
      <w:divBdr>
        <w:top w:val="none" w:sz="0" w:space="0" w:color="auto"/>
        <w:left w:val="none" w:sz="0" w:space="0" w:color="auto"/>
        <w:bottom w:val="none" w:sz="0" w:space="0" w:color="auto"/>
        <w:right w:val="none" w:sz="0" w:space="0" w:color="auto"/>
      </w:divBdr>
    </w:div>
    <w:div w:id="576329696">
      <w:bodyDiv w:val="1"/>
      <w:marLeft w:val="0"/>
      <w:marRight w:val="0"/>
      <w:marTop w:val="0"/>
      <w:marBottom w:val="0"/>
      <w:divBdr>
        <w:top w:val="none" w:sz="0" w:space="0" w:color="auto"/>
        <w:left w:val="none" w:sz="0" w:space="0" w:color="auto"/>
        <w:bottom w:val="none" w:sz="0" w:space="0" w:color="auto"/>
        <w:right w:val="none" w:sz="0" w:space="0" w:color="auto"/>
      </w:divBdr>
    </w:div>
    <w:div w:id="602303688">
      <w:bodyDiv w:val="1"/>
      <w:marLeft w:val="0"/>
      <w:marRight w:val="0"/>
      <w:marTop w:val="0"/>
      <w:marBottom w:val="0"/>
      <w:divBdr>
        <w:top w:val="none" w:sz="0" w:space="0" w:color="auto"/>
        <w:left w:val="none" w:sz="0" w:space="0" w:color="auto"/>
        <w:bottom w:val="none" w:sz="0" w:space="0" w:color="auto"/>
        <w:right w:val="none" w:sz="0" w:space="0" w:color="auto"/>
      </w:divBdr>
    </w:div>
    <w:div w:id="619528562">
      <w:bodyDiv w:val="1"/>
      <w:marLeft w:val="0"/>
      <w:marRight w:val="0"/>
      <w:marTop w:val="0"/>
      <w:marBottom w:val="0"/>
      <w:divBdr>
        <w:top w:val="none" w:sz="0" w:space="0" w:color="auto"/>
        <w:left w:val="none" w:sz="0" w:space="0" w:color="auto"/>
        <w:bottom w:val="none" w:sz="0" w:space="0" w:color="auto"/>
        <w:right w:val="none" w:sz="0" w:space="0" w:color="auto"/>
      </w:divBdr>
      <w:divsChild>
        <w:div w:id="1689870169">
          <w:marLeft w:val="0"/>
          <w:marRight w:val="0"/>
          <w:marTop w:val="0"/>
          <w:marBottom w:val="0"/>
          <w:divBdr>
            <w:top w:val="none" w:sz="0" w:space="0" w:color="auto"/>
            <w:left w:val="none" w:sz="0" w:space="0" w:color="auto"/>
            <w:bottom w:val="none" w:sz="0" w:space="0" w:color="auto"/>
            <w:right w:val="none" w:sz="0" w:space="0" w:color="auto"/>
          </w:divBdr>
          <w:divsChild>
            <w:div w:id="1203011469">
              <w:marLeft w:val="0"/>
              <w:marRight w:val="0"/>
              <w:marTop w:val="0"/>
              <w:marBottom w:val="0"/>
              <w:divBdr>
                <w:top w:val="none" w:sz="0" w:space="0" w:color="auto"/>
                <w:left w:val="none" w:sz="0" w:space="0" w:color="auto"/>
                <w:bottom w:val="none" w:sz="0" w:space="0" w:color="auto"/>
                <w:right w:val="none" w:sz="0" w:space="0" w:color="auto"/>
              </w:divBdr>
              <w:divsChild>
                <w:div w:id="1474057267">
                  <w:marLeft w:val="0"/>
                  <w:marRight w:val="0"/>
                  <w:marTop w:val="0"/>
                  <w:marBottom w:val="0"/>
                  <w:divBdr>
                    <w:top w:val="none" w:sz="0" w:space="0" w:color="auto"/>
                    <w:left w:val="none" w:sz="0" w:space="0" w:color="auto"/>
                    <w:bottom w:val="none" w:sz="0" w:space="0" w:color="auto"/>
                    <w:right w:val="none" w:sz="0" w:space="0" w:color="auto"/>
                  </w:divBdr>
                  <w:divsChild>
                    <w:div w:id="114682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80557">
          <w:marLeft w:val="0"/>
          <w:marRight w:val="0"/>
          <w:marTop w:val="0"/>
          <w:marBottom w:val="0"/>
          <w:divBdr>
            <w:top w:val="none" w:sz="0" w:space="0" w:color="auto"/>
            <w:left w:val="none" w:sz="0" w:space="0" w:color="auto"/>
            <w:bottom w:val="none" w:sz="0" w:space="0" w:color="auto"/>
            <w:right w:val="none" w:sz="0" w:space="0" w:color="auto"/>
          </w:divBdr>
          <w:divsChild>
            <w:div w:id="1139878146">
              <w:marLeft w:val="0"/>
              <w:marRight w:val="0"/>
              <w:marTop w:val="0"/>
              <w:marBottom w:val="0"/>
              <w:divBdr>
                <w:top w:val="none" w:sz="0" w:space="0" w:color="auto"/>
                <w:left w:val="none" w:sz="0" w:space="0" w:color="auto"/>
                <w:bottom w:val="none" w:sz="0" w:space="0" w:color="auto"/>
                <w:right w:val="none" w:sz="0" w:space="0" w:color="auto"/>
              </w:divBdr>
              <w:divsChild>
                <w:div w:id="690841882">
                  <w:marLeft w:val="0"/>
                  <w:marRight w:val="0"/>
                  <w:marTop w:val="0"/>
                  <w:marBottom w:val="0"/>
                  <w:divBdr>
                    <w:top w:val="none" w:sz="0" w:space="0" w:color="auto"/>
                    <w:left w:val="none" w:sz="0" w:space="0" w:color="auto"/>
                    <w:bottom w:val="none" w:sz="0" w:space="0" w:color="auto"/>
                    <w:right w:val="none" w:sz="0" w:space="0" w:color="auto"/>
                  </w:divBdr>
                  <w:divsChild>
                    <w:div w:id="178900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997370">
      <w:bodyDiv w:val="1"/>
      <w:marLeft w:val="0"/>
      <w:marRight w:val="0"/>
      <w:marTop w:val="0"/>
      <w:marBottom w:val="0"/>
      <w:divBdr>
        <w:top w:val="none" w:sz="0" w:space="0" w:color="auto"/>
        <w:left w:val="none" w:sz="0" w:space="0" w:color="auto"/>
        <w:bottom w:val="none" w:sz="0" w:space="0" w:color="auto"/>
        <w:right w:val="none" w:sz="0" w:space="0" w:color="auto"/>
      </w:divBdr>
    </w:div>
    <w:div w:id="652679866">
      <w:bodyDiv w:val="1"/>
      <w:marLeft w:val="0"/>
      <w:marRight w:val="0"/>
      <w:marTop w:val="0"/>
      <w:marBottom w:val="0"/>
      <w:divBdr>
        <w:top w:val="none" w:sz="0" w:space="0" w:color="auto"/>
        <w:left w:val="none" w:sz="0" w:space="0" w:color="auto"/>
        <w:bottom w:val="none" w:sz="0" w:space="0" w:color="auto"/>
        <w:right w:val="none" w:sz="0" w:space="0" w:color="auto"/>
      </w:divBdr>
    </w:div>
    <w:div w:id="674653522">
      <w:bodyDiv w:val="1"/>
      <w:marLeft w:val="0"/>
      <w:marRight w:val="0"/>
      <w:marTop w:val="0"/>
      <w:marBottom w:val="0"/>
      <w:divBdr>
        <w:top w:val="none" w:sz="0" w:space="0" w:color="auto"/>
        <w:left w:val="none" w:sz="0" w:space="0" w:color="auto"/>
        <w:bottom w:val="none" w:sz="0" w:space="0" w:color="auto"/>
        <w:right w:val="none" w:sz="0" w:space="0" w:color="auto"/>
      </w:divBdr>
      <w:divsChild>
        <w:div w:id="1525247128">
          <w:marLeft w:val="0"/>
          <w:marRight w:val="0"/>
          <w:marTop w:val="0"/>
          <w:marBottom w:val="0"/>
          <w:divBdr>
            <w:top w:val="none" w:sz="0" w:space="0" w:color="auto"/>
            <w:left w:val="none" w:sz="0" w:space="0" w:color="auto"/>
            <w:bottom w:val="none" w:sz="0" w:space="0" w:color="auto"/>
            <w:right w:val="none" w:sz="0" w:space="0" w:color="auto"/>
          </w:divBdr>
        </w:div>
      </w:divsChild>
    </w:div>
    <w:div w:id="676930335">
      <w:bodyDiv w:val="1"/>
      <w:marLeft w:val="0"/>
      <w:marRight w:val="0"/>
      <w:marTop w:val="0"/>
      <w:marBottom w:val="0"/>
      <w:divBdr>
        <w:top w:val="none" w:sz="0" w:space="0" w:color="auto"/>
        <w:left w:val="none" w:sz="0" w:space="0" w:color="auto"/>
        <w:bottom w:val="none" w:sz="0" w:space="0" w:color="auto"/>
        <w:right w:val="none" w:sz="0" w:space="0" w:color="auto"/>
      </w:divBdr>
      <w:divsChild>
        <w:div w:id="1937324971">
          <w:marLeft w:val="0"/>
          <w:marRight w:val="0"/>
          <w:marTop w:val="0"/>
          <w:marBottom w:val="0"/>
          <w:divBdr>
            <w:top w:val="none" w:sz="0" w:space="0" w:color="auto"/>
            <w:left w:val="none" w:sz="0" w:space="0" w:color="auto"/>
            <w:bottom w:val="none" w:sz="0" w:space="0" w:color="auto"/>
            <w:right w:val="none" w:sz="0" w:space="0" w:color="auto"/>
          </w:divBdr>
          <w:divsChild>
            <w:div w:id="1889561824">
              <w:marLeft w:val="0"/>
              <w:marRight w:val="0"/>
              <w:marTop w:val="0"/>
              <w:marBottom w:val="0"/>
              <w:divBdr>
                <w:top w:val="none" w:sz="0" w:space="0" w:color="auto"/>
                <w:left w:val="none" w:sz="0" w:space="0" w:color="auto"/>
                <w:bottom w:val="none" w:sz="0" w:space="0" w:color="auto"/>
                <w:right w:val="none" w:sz="0" w:space="0" w:color="auto"/>
              </w:divBdr>
              <w:divsChild>
                <w:div w:id="530071663">
                  <w:marLeft w:val="0"/>
                  <w:marRight w:val="0"/>
                  <w:marTop w:val="0"/>
                  <w:marBottom w:val="0"/>
                  <w:divBdr>
                    <w:top w:val="none" w:sz="0" w:space="0" w:color="auto"/>
                    <w:left w:val="none" w:sz="0" w:space="0" w:color="auto"/>
                    <w:bottom w:val="none" w:sz="0" w:space="0" w:color="auto"/>
                    <w:right w:val="none" w:sz="0" w:space="0" w:color="auto"/>
                  </w:divBdr>
                  <w:divsChild>
                    <w:div w:id="154710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51201">
          <w:marLeft w:val="0"/>
          <w:marRight w:val="0"/>
          <w:marTop w:val="0"/>
          <w:marBottom w:val="0"/>
          <w:divBdr>
            <w:top w:val="none" w:sz="0" w:space="0" w:color="auto"/>
            <w:left w:val="none" w:sz="0" w:space="0" w:color="auto"/>
            <w:bottom w:val="none" w:sz="0" w:space="0" w:color="auto"/>
            <w:right w:val="none" w:sz="0" w:space="0" w:color="auto"/>
          </w:divBdr>
          <w:divsChild>
            <w:div w:id="523908773">
              <w:marLeft w:val="0"/>
              <w:marRight w:val="0"/>
              <w:marTop w:val="0"/>
              <w:marBottom w:val="0"/>
              <w:divBdr>
                <w:top w:val="none" w:sz="0" w:space="0" w:color="auto"/>
                <w:left w:val="none" w:sz="0" w:space="0" w:color="auto"/>
                <w:bottom w:val="none" w:sz="0" w:space="0" w:color="auto"/>
                <w:right w:val="none" w:sz="0" w:space="0" w:color="auto"/>
              </w:divBdr>
              <w:divsChild>
                <w:div w:id="1085029401">
                  <w:marLeft w:val="0"/>
                  <w:marRight w:val="0"/>
                  <w:marTop w:val="0"/>
                  <w:marBottom w:val="0"/>
                  <w:divBdr>
                    <w:top w:val="none" w:sz="0" w:space="0" w:color="auto"/>
                    <w:left w:val="none" w:sz="0" w:space="0" w:color="auto"/>
                    <w:bottom w:val="none" w:sz="0" w:space="0" w:color="auto"/>
                    <w:right w:val="none" w:sz="0" w:space="0" w:color="auto"/>
                  </w:divBdr>
                  <w:divsChild>
                    <w:div w:id="38202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167912">
      <w:bodyDiv w:val="1"/>
      <w:marLeft w:val="0"/>
      <w:marRight w:val="0"/>
      <w:marTop w:val="0"/>
      <w:marBottom w:val="0"/>
      <w:divBdr>
        <w:top w:val="none" w:sz="0" w:space="0" w:color="auto"/>
        <w:left w:val="none" w:sz="0" w:space="0" w:color="auto"/>
        <w:bottom w:val="none" w:sz="0" w:space="0" w:color="auto"/>
        <w:right w:val="none" w:sz="0" w:space="0" w:color="auto"/>
      </w:divBdr>
    </w:div>
    <w:div w:id="687609644">
      <w:bodyDiv w:val="1"/>
      <w:marLeft w:val="0"/>
      <w:marRight w:val="0"/>
      <w:marTop w:val="0"/>
      <w:marBottom w:val="0"/>
      <w:divBdr>
        <w:top w:val="none" w:sz="0" w:space="0" w:color="auto"/>
        <w:left w:val="none" w:sz="0" w:space="0" w:color="auto"/>
        <w:bottom w:val="none" w:sz="0" w:space="0" w:color="auto"/>
        <w:right w:val="none" w:sz="0" w:space="0" w:color="auto"/>
      </w:divBdr>
      <w:divsChild>
        <w:div w:id="290479138">
          <w:marLeft w:val="0"/>
          <w:marRight w:val="0"/>
          <w:marTop w:val="0"/>
          <w:marBottom w:val="0"/>
          <w:divBdr>
            <w:top w:val="none" w:sz="0" w:space="0" w:color="auto"/>
            <w:left w:val="none" w:sz="0" w:space="0" w:color="auto"/>
            <w:bottom w:val="none" w:sz="0" w:space="0" w:color="auto"/>
            <w:right w:val="none" w:sz="0" w:space="0" w:color="auto"/>
          </w:divBdr>
        </w:div>
      </w:divsChild>
    </w:div>
    <w:div w:id="690373072">
      <w:bodyDiv w:val="1"/>
      <w:marLeft w:val="0"/>
      <w:marRight w:val="0"/>
      <w:marTop w:val="0"/>
      <w:marBottom w:val="0"/>
      <w:divBdr>
        <w:top w:val="none" w:sz="0" w:space="0" w:color="auto"/>
        <w:left w:val="none" w:sz="0" w:space="0" w:color="auto"/>
        <w:bottom w:val="none" w:sz="0" w:space="0" w:color="auto"/>
        <w:right w:val="none" w:sz="0" w:space="0" w:color="auto"/>
      </w:divBdr>
    </w:div>
    <w:div w:id="718087056">
      <w:bodyDiv w:val="1"/>
      <w:marLeft w:val="0"/>
      <w:marRight w:val="0"/>
      <w:marTop w:val="0"/>
      <w:marBottom w:val="0"/>
      <w:divBdr>
        <w:top w:val="none" w:sz="0" w:space="0" w:color="auto"/>
        <w:left w:val="none" w:sz="0" w:space="0" w:color="auto"/>
        <w:bottom w:val="none" w:sz="0" w:space="0" w:color="auto"/>
        <w:right w:val="none" w:sz="0" w:space="0" w:color="auto"/>
      </w:divBdr>
    </w:div>
    <w:div w:id="722413105">
      <w:bodyDiv w:val="1"/>
      <w:marLeft w:val="0"/>
      <w:marRight w:val="0"/>
      <w:marTop w:val="0"/>
      <w:marBottom w:val="0"/>
      <w:divBdr>
        <w:top w:val="none" w:sz="0" w:space="0" w:color="auto"/>
        <w:left w:val="none" w:sz="0" w:space="0" w:color="auto"/>
        <w:bottom w:val="none" w:sz="0" w:space="0" w:color="auto"/>
        <w:right w:val="none" w:sz="0" w:space="0" w:color="auto"/>
      </w:divBdr>
      <w:divsChild>
        <w:div w:id="1635257776">
          <w:marLeft w:val="0"/>
          <w:marRight w:val="0"/>
          <w:marTop w:val="0"/>
          <w:marBottom w:val="0"/>
          <w:divBdr>
            <w:top w:val="none" w:sz="0" w:space="0" w:color="auto"/>
            <w:left w:val="none" w:sz="0" w:space="0" w:color="auto"/>
            <w:bottom w:val="none" w:sz="0" w:space="0" w:color="auto"/>
            <w:right w:val="none" w:sz="0" w:space="0" w:color="auto"/>
          </w:divBdr>
        </w:div>
      </w:divsChild>
    </w:div>
    <w:div w:id="733554237">
      <w:bodyDiv w:val="1"/>
      <w:marLeft w:val="0"/>
      <w:marRight w:val="0"/>
      <w:marTop w:val="0"/>
      <w:marBottom w:val="0"/>
      <w:divBdr>
        <w:top w:val="none" w:sz="0" w:space="0" w:color="auto"/>
        <w:left w:val="none" w:sz="0" w:space="0" w:color="auto"/>
        <w:bottom w:val="none" w:sz="0" w:space="0" w:color="auto"/>
        <w:right w:val="none" w:sz="0" w:space="0" w:color="auto"/>
      </w:divBdr>
    </w:div>
    <w:div w:id="770473828">
      <w:bodyDiv w:val="1"/>
      <w:marLeft w:val="0"/>
      <w:marRight w:val="0"/>
      <w:marTop w:val="0"/>
      <w:marBottom w:val="0"/>
      <w:divBdr>
        <w:top w:val="none" w:sz="0" w:space="0" w:color="auto"/>
        <w:left w:val="none" w:sz="0" w:space="0" w:color="auto"/>
        <w:bottom w:val="none" w:sz="0" w:space="0" w:color="auto"/>
        <w:right w:val="none" w:sz="0" w:space="0" w:color="auto"/>
      </w:divBdr>
      <w:divsChild>
        <w:div w:id="181479314">
          <w:marLeft w:val="0"/>
          <w:marRight w:val="0"/>
          <w:marTop w:val="0"/>
          <w:marBottom w:val="0"/>
          <w:divBdr>
            <w:top w:val="single" w:sz="2" w:space="0" w:color="auto"/>
            <w:left w:val="single" w:sz="2" w:space="0" w:color="auto"/>
            <w:bottom w:val="single" w:sz="2" w:space="0" w:color="auto"/>
            <w:right w:val="single" w:sz="2" w:space="0" w:color="auto"/>
          </w:divBdr>
        </w:div>
      </w:divsChild>
    </w:div>
    <w:div w:id="777602269">
      <w:bodyDiv w:val="1"/>
      <w:marLeft w:val="0"/>
      <w:marRight w:val="0"/>
      <w:marTop w:val="0"/>
      <w:marBottom w:val="0"/>
      <w:divBdr>
        <w:top w:val="none" w:sz="0" w:space="0" w:color="auto"/>
        <w:left w:val="none" w:sz="0" w:space="0" w:color="auto"/>
        <w:bottom w:val="none" w:sz="0" w:space="0" w:color="auto"/>
        <w:right w:val="none" w:sz="0" w:space="0" w:color="auto"/>
      </w:divBdr>
    </w:div>
    <w:div w:id="787553030">
      <w:bodyDiv w:val="1"/>
      <w:marLeft w:val="0"/>
      <w:marRight w:val="0"/>
      <w:marTop w:val="0"/>
      <w:marBottom w:val="0"/>
      <w:divBdr>
        <w:top w:val="none" w:sz="0" w:space="0" w:color="auto"/>
        <w:left w:val="none" w:sz="0" w:space="0" w:color="auto"/>
        <w:bottom w:val="none" w:sz="0" w:space="0" w:color="auto"/>
        <w:right w:val="none" w:sz="0" w:space="0" w:color="auto"/>
      </w:divBdr>
      <w:divsChild>
        <w:div w:id="1759402842">
          <w:marLeft w:val="0"/>
          <w:marRight w:val="0"/>
          <w:marTop w:val="0"/>
          <w:marBottom w:val="0"/>
          <w:divBdr>
            <w:top w:val="single" w:sz="2" w:space="0" w:color="auto"/>
            <w:left w:val="single" w:sz="2" w:space="0" w:color="auto"/>
            <w:bottom w:val="single" w:sz="2" w:space="0" w:color="auto"/>
            <w:right w:val="single" w:sz="2" w:space="0" w:color="auto"/>
          </w:divBdr>
        </w:div>
      </w:divsChild>
    </w:div>
    <w:div w:id="804812960">
      <w:bodyDiv w:val="1"/>
      <w:marLeft w:val="0"/>
      <w:marRight w:val="0"/>
      <w:marTop w:val="0"/>
      <w:marBottom w:val="0"/>
      <w:divBdr>
        <w:top w:val="none" w:sz="0" w:space="0" w:color="auto"/>
        <w:left w:val="none" w:sz="0" w:space="0" w:color="auto"/>
        <w:bottom w:val="none" w:sz="0" w:space="0" w:color="auto"/>
        <w:right w:val="none" w:sz="0" w:space="0" w:color="auto"/>
      </w:divBdr>
    </w:div>
    <w:div w:id="831069646">
      <w:bodyDiv w:val="1"/>
      <w:marLeft w:val="0"/>
      <w:marRight w:val="0"/>
      <w:marTop w:val="0"/>
      <w:marBottom w:val="0"/>
      <w:divBdr>
        <w:top w:val="none" w:sz="0" w:space="0" w:color="auto"/>
        <w:left w:val="none" w:sz="0" w:space="0" w:color="auto"/>
        <w:bottom w:val="none" w:sz="0" w:space="0" w:color="auto"/>
        <w:right w:val="none" w:sz="0" w:space="0" w:color="auto"/>
      </w:divBdr>
      <w:divsChild>
        <w:div w:id="1480270027">
          <w:marLeft w:val="0"/>
          <w:marRight w:val="0"/>
          <w:marTop w:val="0"/>
          <w:marBottom w:val="0"/>
          <w:divBdr>
            <w:top w:val="none" w:sz="0" w:space="0" w:color="auto"/>
            <w:left w:val="none" w:sz="0" w:space="0" w:color="auto"/>
            <w:bottom w:val="none" w:sz="0" w:space="0" w:color="auto"/>
            <w:right w:val="none" w:sz="0" w:space="0" w:color="auto"/>
          </w:divBdr>
          <w:divsChild>
            <w:div w:id="2129855931">
              <w:marLeft w:val="0"/>
              <w:marRight w:val="0"/>
              <w:marTop w:val="0"/>
              <w:marBottom w:val="0"/>
              <w:divBdr>
                <w:top w:val="none" w:sz="0" w:space="0" w:color="auto"/>
                <w:left w:val="none" w:sz="0" w:space="0" w:color="auto"/>
                <w:bottom w:val="none" w:sz="0" w:space="0" w:color="auto"/>
                <w:right w:val="none" w:sz="0" w:space="0" w:color="auto"/>
              </w:divBdr>
              <w:divsChild>
                <w:div w:id="124349364">
                  <w:marLeft w:val="0"/>
                  <w:marRight w:val="0"/>
                  <w:marTop w:val="0"/>
                  <w:marBottom w:val="0"/>
                  <w:divBdr>
                    <w:top w:val="none" w:sz="0" w:space="0" w:color="auto"/>
                    <w:left w:val="none" w:sz="0" w:space="0" w:color="auto"/>
                    <w:bottom w:val="none" w:sz="0" w:space="0" w:color="auto"/>
                    <w:right w:val="none" w:sz="0" w:space="0" w:color="auto"/>
                  </w:divBdr>
                  <w:divsChild>
                    <w:div w:id="3427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4917">
          <w:marLeft w:val="0"/>
          <w:marRight w:val="0"/>
          <w:marTop w:val="0"/>
          <w:marBottom w:val="0"/>
          <w:divBdr>
            <w:top w:val="none" w:sz="0" w:space="0" w:color="auto"/>
            <w:left w:val="none" w:sz="0" w:space="0" w:color="auto"/>
            <w:bottom w:val="none" w:sz="0" w:space="0" w:color="auto"/>
            <w:right w:val="none" w:sz="0" w:space="0" w:color="auto"/>
          </w:divBdr>
          <w:divsChild>
            <w:div w:id="1982494151">
              <w:marLeft w:val="0"/>
              <w:marRight w:val="0"/>
              <w:marTop w:val="0"/>
              <w:marBottom w:val="0"/>
              <w:divBdr>
                <w:top w:val="none" w:sz="0" w:space="0" w:color="auto"/>
                <w:left w:val="none" w:sz="0" w:space="0" w:color="auto"/>
                <w:bottom w:val="none" w:sz="0" w:space="0" w:color="auto"/>
                <w:right w:val="none" w:sz="0" w:space="0" w:color="auto"/>
              </w:divBdr>
              <w:divsChild>
                <w:div w:id="2125155166">
                  <w:marLeft w:val="0"/>
                  <w:marRight w:val="0"/>
                  <w:marTop w:val="0"/>
                  <w:marBottom w:val="0"/>
                  <w:divBdr>
                    <w:top w:val="none" w:sz="0" w:space="0" w:color="auto"/>
                    <w:left w:val="none" w:sz="0" w:space="0" w:color="auto"/>
                    <w:bottom w:val="none" w:sz="0" w:space="0" w:color="auto"/>
                    <w:right w:val="none" w:sz="0" w:space="0" w:color="auto"/>
                  </w:divBdr>
                  <w:divsChild>
                    <w:div w:id="75166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685499">
      <w:bodyDiv w:val="1"/>
      <w:marLeft w:val="0"/>
      <w:marRight w:val="0"/>
      <w:marTop w:val="0"/>
      <w:marBottom w:val="0"/>
      <w:divBdr>
        <w:top w:val="none" w:sz="0" w:space="0" w:color="auto"/>
        <w:left w:val="none" w:sz="0" w:space="0" w:color="auto"/>
        <w:bottom w:val="none" w:sz="0" w:space="0" w:color="auto"/>
        <w:right w:val="none" w:sz="0" w:space="0" w:color="auto"/>
      </w:divBdr>
    </w:div>
    <w:div w:id="840659151">
      <w:bodyDiv w:val="1"/>
      <w:marLeft w:val="0"/>
      <w:marRight w:val="0"/>
      <w:marTop w:val="0"/>
      <w:marBottom w:val="0"/>
      <w:divBdr>
        <w:top w:val="none" w:sz="0" w:space="0" w:color="auto"/>
        <w:left w:val="none" w:sz="0" w:space="0" w:color="auto"/>
        <w:bottom w:val="none" w:sz="0" w:space="0" w:color="auto"/>
        <w:right w:val="none" w:sz="0" w:space="0" w:color="auto"/>
      </w:divBdr>
      <w:divsChild>
        <w:div w:id="1988778455">
          <w:marLeft w:val="0"/>
          <w:marRight w:val="0"/>
          <w:marTop w:val="0"/>
          <w:marBottom w:val="0"/>
          <w:divBdr>
            <w:top w:val="single" w:sz="2" w:space="0" w:color="auto"/>
            <w:left w:val="single" w:sz="2" w:space="0" w:color="auto"/>
            <w:bottom w:val="single" w:sz="2" w:space="0" w:color="auto"/>
            <w:right w:val="single" w:sz="2" w:space="0" w:color="auto"/>
          </w:divBdr>
        </w:div>
      </w:divsChild>
    </w:div>
    <w:div w:id="846558582">
      <w:bodyDiv w:val="1"/>
      <w:marLeft w:val="0"/>
      <w:marRight w:val="0"/>
      <w:marTop w:val="0"/>
      <w:marBottom w:val="0"/>
      <w:divBdr>
        <w:top w:val="none" w:sz="0" w:space="0" w:color="auto"/>
        <w:left w:val="none" w:sz="0" w:space="0" w:color="auto"/>
        <w:bottom w:val="none" w:sz="0" w:space="0" w:color="auto"/>
        <w:right w:val="none" w:sz="0" w:space="0" w:color="auto"/>
      </w:divBdr>
      <w:divsChild>
        <w:div w:id="3748168">
          <w:marLeft w:val="0"/>
          <w:marRight w:val="0"/>
          <w:marTop w:val="0"/>
          <w:marBottom w:val="0"/>
          <w:divBdr>
            <w:top w:val="none" w:sz="0" w:space="0" w:color="auto"/>
            <w:left w:val="none" w:sz="0" w:space="0" w:color="auto"/>
            <w:bottom w:val="none" w:sz="0" w:space="0" w:color="auto"/>
            <w:right w:val="none" w:sz="0" w:space="0" w:color="auto"/>
          </w:divBdr>
        </w:div>
      </w:divsChild>
    </w:div>
    <w:div w:id="851065229">
      <w:bodyDiv w:val="1"/>
      <w:marLeft w:val="0"/>
      <w:marRight w:val="0"/>
      <w:marTop w:val="0"/>
      <w:marBottom w:val="0"/>
      <w:divBdr>
        <w:top w:val="none" w:sz="0" w:space="0" w:color="auto"/>
        <w:left w:val="none" w:sz="0" w:space="0" w:color="auto"/>
        <w:bottom w:val="none" w:sz="0" w:space="0" w:color="auto"/>
        <w:right w:val="none" w:sz="0" w:space="0" w:color="auto"/>
      </w:divBdr>
    </w:div>
    <w:div w:id="886262144">
      <w:bodyDiv w:val="1"/>
      <w:marLeft w:val="0"/>
      <w:marRight w:val="0"/>
      <w:marTop w:val="0"/>
      <w:marBottom w:val="0"/>
      <w:divBdr>
        <w:top w:val="none" w:sz="0" w:space="0" w:color="auto"/>
        <w:left w:val="none" w:sz="0" w:space="0" w:color="auto"/>
        <w:bottom w:val="none" w:sz="0" w:space="0" w:color="auto"/>
        <w:right w:val="none" w:sz="0" w:space="0" w:color="auto"/>
      </w:divBdr>
      <w:divsChild>
        <w:div w:id="2104914706">
          <w:marLeft w:val="0"/>
          <w:marRight w:val="0"/>
          <w:marTop w:val="0"/>
          <w:marBottom w:val="0"/>
          <w:divBdr>
            <w:top w:val="none" w:sz="0" w:space="0" w:color="auto"/>
            <w:left w:val="none" w:sz="0" w:space="0" w:color="auto"/>
            <w:bottom w:val="none" w:sz="0" w:space="0" w:color="auto"/>
            <w:right w:val="none" w:sz="0" w:space="0" w:color="auto"/>
          </w:divBdr>
        </w:div>
      </w:divsChild>
    </w:div>
    <w:div w:id="913393922">
      <w:bodyDiv w:val="1"/>
      <w:marLeft w:val="0"/>
      <w:marRight w:val="0"/>
      <w:marTop w:val="0"/>
      <w:marBottom w:val="0"/>
      <w:divBdr>
        <w:top w:val="none" w:sz="0" w:space="0" w:color="auto"/>
        <w:left w:val="none" w:sz="0" w:space="0" w:color="auto"/>
        <w:bottom w:val="none" w:sz="0" w:space="0" w:color="auto"/>
        <w:right w:val="none" w:sz="0" w:space="0" w:color="auto"/>
      </w:divBdr>
    </w:div>
    <w:div w:id="921379620">
      <w:bodyDiv w:val="1"/>
      <w:marLeft w:val="0"/>
      <w:marRight w:val="0"/>
      <w:marTop w:val="0"/>
      <w:marBottom w:val="0"/>
      <w:divBdr>
        <w:top w:val="none" w:sz="0" w:space="0" w:color="auto"/>
        <w:left w:val="none" w:sz="0" w:space="0" w:color="auto"/>
        <w:bottom w:val="none" w:sz="0" w:space="0" w:color="auto"/>
        <w:right w:val="none" w:sz="0" w:space="0" w:color="auto"/>
      </w:divBdr>
    </w:div>
    <w:div w:id="929701852">
      <w:bodyDiv w:val="1"/>
      <w:marLeft w:val="0"/>
      <w:marRight w:val="0"/>
      <w:marTop w:val="0"/>
      <w:marBottom w:val="0"/>
      <w:divBdr>
        <w:top w:val="none" w:sz="0" w:space="0" w:color="auto"/>
        <w:left w:val="none" w:sz="0" w:space="0" w:color="auto"/>
        <w:bottom w:val="none" w:sz="0" w:space="0" w:color="auto"/>
        <w:right w:val="none" w:sz="0" w:space="0" w:color="auto"/>
      </w:divBdr>
    </w:div>
    <w:div w:id="930044744">
      <w:bodyDiv w:val="1"/>
      <w:marLeft w:val="0"/>
      <w:marRight w:val="0"/>
      <w:marTop w:val="0"/>
      <w:marBottom w:val="0"/>
      <w:divBdr>
        <w:top w:val="none" w:sz="0" w:space="0" w:color="auto"/>
        <w:left w:val="none" w:sz="0" w:space="0" w:color="auto"/>
        <w:bottom w:val="none" w:sz="0" w:space="0" w:color="auto"/>
        <w:right w:val="none" w:sz="0" w:space="0" w:color="auto"/>
      </w:divBdr>
    </w:div>
    <w:div w:id="934479482">
      <w:bodyDiv w:val="1"/>
      <w:marLeft w:val="0"/>
      <w:marRight w:val="0"/>
      <w:marTop w:val="0"/>
      <w:marBottom w:val="0"/>
      <w:divBdr>
        <w:top w:val="none" w:sz="0" w:space="0" w:color="auto"/>
        <w:left w:val="none" w:sz="0" w:space="0" w:color="auto"/>
        <w:bottom w:val="none" w:sz="0" w:space="0" w:color="auto"/>
        <w:right w:val="none" w:sz="0" w:space="0" w:color="auto"/>
      </w:divBdr>
    </w:div>
    <w:div w:id="947081635">
      <w:bodyDiv w:val="1"/>
      <w:marLeft w:val="0"/>
      <w:marRight w:val="0"/>
      <w:marTop w:val="0"/>
      <w:marBottom w:val="0"/>
      <w:divBdr>
        <w:top w:val="none" w:sz="0" w:space="0" w:color="auto"/>
        <w:left w:val="none" w:sz="0" w:space="0" w:color="auto"/>
        <w:bottom w:val="none" w:sz="0" w:space="0" w:color="auto"/>
        <w:right w:val="none" w:sz="0" w:space="0" w:color="auto"/>
      </w:divBdr>
    </w:div>
    <w:div w:id="975261609">
      <w:bodyDiv w:val="1"/>
      <w:marLeft w:val="0"/>
      <w:marRight w:val="0"/>
      <w:marTop w:val="0"/>
      <w:marBottom w:val="0"/>
      <w:divBdr>
        <w:top w:val="none" w:sz="0" w:space="0" w:color="auto"/>
        <w:left w:val="none" w:sz="0" w:space="0" w:color="auto"/>
        <w:bottom w:val="none" w:sz="0" w:space="0" w:color="auto"/>
        <w:right w:val="none" w:sz="0" w:space="0" w:color="auto"/>
      </w:divBdr>
    </w:div>
    <w:div w:id="1006785876">
      <w:bodyDiv w:val="1"/>
      <w:marLeft w:val="0"/>
      <w:marRight w:val="0"/>
      <w:marTop w:val="0"/>
      <w:marBottom w:val="0"/>
      <w:divBdr>
        <w:top w:val="none" w:sz="0" w:space="0" w:color="auto"/>
        <w:left w:val="none" w:sz="0" w:space="0" w:color="auto"/>
        <w:bottom w:val="none" w:sz="0" w:space="0" w:color="auto"/>
        <w:right w:val="none" w:sz="0" w:space="0" w:color="auto"/>
      </w:divBdr>
      <w:divsChild>
        <w:div w:id="1658681729">
          <w:marLeft w:val="0"/>
          <w:marRight w:val="0"/>
          <w:marTop w:val="0"/>
          <w:marBottom w:val="0"/>
          <w:divBdr>
            <w:top w:val="none" w:sz="0" w:space="0" w:color="auto"/>
            <w:left w:val="none" w:sz="0" w:space="0" w:color="auto"/>
            <w:bottom w:val="none" w:sz="0" w:space="0" w:color="auto"/>
            <w:right w:val="none" w:sz="0" w:space="0" w:color="auto"/>
          </w:divBdr>
          <w:divsChild>
            <w:div w:id="2138720584">
              <w:marLeft w:val="0"/>
              <w:marRight w:val="0"/>
              <w:marTop w:val="0"/>
              <w:marBottom w:val="0"/>
              <w:divBdr>
                <w:top w:val="none" w:sz="0" w:space="0" w:color="auto"/>
                <w:left w:val="none" w:sz="0" w:space="0" w:color="auto"/>
                <w:bottom w:val="none" w:sz="0" w:space="0" w:color="auto"/>
                <w:right w:val="none" w:sz="0" w:space="0" w:color="auto"/>
              </w:divBdr>
              <w:divsChild>
                <w:div w:id="2142307452">
                  <w:marLeft w:val="0"/>
                  <w:marRight w:val="0"/>
                  <w:marTop w:val="0"/>
                  <w:marBottom w:val="0"/>
                  <w:divBdr>
                    <w:top w:val="none" w:sz="0" w:space="0" w:color="auto"/>
                    <w:left w:val="none" w:sz="0" w:space="0" w:color="auto"/>
                    <w:bottom w:val="none" w:sz="0" w:space="0" w:color="auto"/>
                    <w:right w:val="none" w:sz="0" w:space="0" w:color="auto"/>
                  </w:divBdr>
                  <w:divsChild>
                    <w:div w:id="1859806298">
                      <w:marLeft w:val="0"/>
                      <w:marRight w:val="0"/>
                      <w:marTop w:val="0"/>
                      <w:marBottom w:val="0"/>
                      <w:divBdr>
                        <w:top w:val="none" w:sz="0" w:space="0" w:color="auto"/>
                        <w:left w:val="none" w:sz="0" w:space="0" w:color="auto"/>
                        <w:bottom w:val="none" w:sz="0" w:space="0" w:color="auto"/>
                        <w:right w:val="none" w:sz="0" w:space="0" w:color="auto"/>
                      </w:divBdr>
                      <w:divsChild>
                        <w:div w:id="1511989956">
                          <w:marLeft w:val="0"/>
                          <w:marRight w:val="0"/>
                          <w:marTop w:val="0"/>
                          <w:marBottom w:val="0"/>
                          <w:divBdr>
                            <w:top w:val="none" w:sz="0" w:space="0" w:color="auto"/>
                            <w:left w:val="none" w:sz="0" w:space="0" w:color="auto"/>
                            <w:bottom w:val="none" w:sz="0" w:space="0" w:color="auto"/>
                            <w:right w:val="none" w:sz="0" w:space="0" w:color="auto"/>
                          </w:divBdr>
                          <w:divsChild>
                            <w:div w:id="245192335">
                              <w:marLeft w:val="0"/>
                              <w:marRight w:val="0"/>
                              <w:marTop w:val="0"/>
                              <w:marBottom w:val="0"/>
                              <w:divBdr>
                                <w:top w:val="none" w:sz="0" w:space="0" w:color="auto"/>
                                <w:left w:val="none" w:sz="0" w:space="0" w:color="auto"/>
                                <w:bottom w:val="none" w:sz="0" w:space="0" w:color="auto"/>
                                <w:right w:val="none" w:sz="0" w:space="0" w:color="auto"/>
                              </w:divBdr>
                              <w:divsChild>
                                <w:div w:id="906457136">
                                  <w:marLeft w:val="0"/>
                                  <w:marRight w:val="0"/>
                                  <w:marTop w:val="0"/>
                                  <w:marBottom w:val="0"/>
                                  <w:divBdr>
                                    <w:top w:val="none" w:sz="0" w:space="0" w:color="auto"/>
                                    <w:left w:val="none" w:sz="0" w:space="0" w:color="auto"/>
                                    <w:bottom w:val="none" w:sz="0" w:space="0" w:color="auto"/>
                                    <w:right w:val="none" w:sz="0" w:space="0" w:color="auto"/>
                                  </w:divBdr>
                                  <w:divsChild>
                                    <w:div w:id="15318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940589">
                          <w:marLeft w:val="0"/>
                          <w:marRight w:val="0"/>
                          <w:marTop w:val="0"/>
                          <w:marBottom w:val="0"/>
                          <w:divBdr>
                            <w:top w:val="none" w:sz="0" w:space="0" w:color="auto"/>
                            <w:left w:val="none" w:sz="0" w:space="0" w:color="auto"/>
                            <w:bottom w:val="none" w:sz="0" w:space="0" w:color="auto"/>
                            <w:right w:val="none" w:sz="0" w:space="0" w:color="auto"/>
                          </w:divBdr>
                          <w:divsChild>
                            <w:div w:id="2139450797">
                              <w:marLeft w:val="0"/>
                              <w:marRight w:val="0"/>
                              <w:marTop w:val="0"/>
                              <w:marBottom w:val="0"/>
                              <w:divBdr>
                                <w:top w:val="none" w:sz="0" w:space="0" w:color="auto"/>
                                <w:left w:val="none" w:sz="0" w:space="0" w:color="auto"/>
                                <w:bottom w:val="none" w:sz="0" w:space="0" w:color="auto"/>
                                <w:right w:val="none" w:sz="0" w:space="0" w:color="auto"/>
                              </w:divBdr>
                              <w:divsChild>
                                <w:div w:id="1969358912">
                                  <w:marLeft w:val="0"/>
                                  <w:marRight w:val="0"/>
                                  <w:marTop w:val="0"/>
                                  <w:marBottom w:val="0"/>
                                  <w:divBdr>
                                    <w:top w:val="none" w:sz="0" w:space="0" w:color="auto"/>
                                    <w:left w:val="none" w:sz="0" w:space="0" w:color="auto"/>
                                    <w:bottom w:val="none" w:sz="0" w:space="0" w:color="auto"/>
                                    <w:right w:val="none" w:sz="0" w:space="0" w:color="auto"/>
                                  </w:divBdr>
                                  <w:divsChild>
                                    <w:div w:id="97001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672502">
          <w:marLeft w:val="0"/>
          <w:marRight w:val="0"/>
          <w:marTop w:val="0"/>
          <w:marBottom w:val="0"/>
          <w:divBdr>
            <w:top w:val="none" w:sz="0" w:space="0" w:color="auto"/>
            <w:left w:val="none" w:sz="0" w:space="0" w:color="auto"/>
            <w:bottom w:val="none" w:sz="0" w:space="0" w:color="auto"/>
            <w:right w:val="none" w:sz="0" w:space="0" w:color="auto"/>
          </w:divBdr>
          <w:divsChild>
            <w:div w:id="715204622">
              <w:marLeft w:val="0"/>
              <w:marRight w:val="0"/>
              <w:marTop w:val="0"/>
              <w:marBottom w:val="0"/>
              <w:divBdr>
                <w:top w:val="none" w:sz="0" w:space="0" w:color="auto"/>
                <w:left w:val="none" w:sz="0" w:space="0" w:color="auto"/>
                <w:bottom w:val="none" w:sz="0" w:space="0" w:color="auto"/>
                <w:right w:val="none" w:sz="0" w:space="0" w:color="auto"/>
              </w:divBdr>
              <w:divsChild>
                <w:div w:id="352415583">
                  <w:marLeft w:val="0"/>
                  <w:marRight w:val="0"/>
                  <w:marTop w:val="0"/>
                  <w:marBottom w:val="0"/>
                  <w:divBdr>
                    <w:top w:val="none" w:sz="0" w:space="0" w:color="auto"/>
                    <w:left w:val="none" w:sz="0" w:space="0" w:color="auto"/>
                    <w:bottom w:val="none" w:sz="0" w:space="0" w:color="auto"/>
                    <w:right w:val="none" w:sz="0" w:space="0" w:color="auto"/>
                  </w:divBdr>
                  <w:divsChild>
                    <w:div w:id="1901476732">
                      <w:marLeft w:val="0"/>
                      <w:marRight w:val="0"/>
                      <w:marTop w:val="0"/>
                      <w:marBottom w:val="0"/>
                      <w:divBdr>
                        <w:top w:val="none" w:sz="0" w:space="0" w:color="auto"/>
                        <w:left w:val="none" w:sz="0" w:space="0" w:color="auto"/>
                        <w:bottom w:val="none" w:sz="0" w:space="0" w:color="auto"/>
                        <w:right w:val="none" w:sz="0" w:space="0" w:color="auto"/>
                      </w:divBdr>
                      <w:divsChild>
                        <w:div w:id="515921235">
                          <w:marLeft w:val="0"/>
                          <w:marRight w:val="0"/>
                          <w:marTop w:val="0"/>
                          <w:marBottom w:val="0"/>
                          <w:divBdr>
                            <w:top w:val="none" w:sz="0" w:space="0" w:color="auto"/>
                            <w:left w:val="none" w:sz="0" w:space="0" w:color="auto"/>
                            <w:bottom w:val="none" w:sz="0" w:space="0" w:color="auto"/>
                            <w:right w:val="none" w:sz="0" w:space="0" w:color="auto"/>
                          </w:divBdr>
                          <w:divsChild>
                            <w:div w:id="537668652">
                              <w:marLeft w:val="0"/>
                              <w:marRight w:val="0"/>
                              <w:marTop w:val="0"/>
                              <w:marBottom w:val="0"/>
                              <w:divBdr>
                                <w:top w:val="none" w:sz="0" w:space="0" w:color="auto"/>
                                <w:left w:val="none" w:sz="0" w:space="0" w:color="auto"/>
                                <w:bottom w:val="none" w:sz="0" w:space="0" w:color="auto"/>
                                <w:right w:val="none" w:sz="0" w:space="0" w:color="auto"/>
                              </w:divBdr>
                              <w:divsChild>
                                <w:div w:id="1489177375">
                                  <w:marLeft w:val="0"/>
                                  <w:marRight w:val="0"/>
                                  <w:marTop w:val="0"/>
                                  <w:marBottom w:val="0"/>
                                  <w:divBdr>
                                    <w:top w:val="none" w:sz="0" w:space="0" w:color="auto"/>
                                    <w:left w:val="none" w:sz="0" w:space="0" w:color="auto"/>
                                    <w:bottom w:val="none" w:sz="0" w:space="0" w:color="auto"/>
                                    <w:right w:val="none" w:sz="0" w:space="0" w:color="auto"/>
                                  </w:divBdr>
                                  <w:divsChild>
                                    <w:div w:id="158622285">
                                      <w:marLeft w:val="0"/>
                                      <w:marRight w:val="0"/>
                                      <w:marTop w:val="0"/>
                                      <w:marBottom w:val="0"/>
                                      <w:divBdr>
                                        <w:top w:val="none" w:sz="0" w:space="0" w:color="auto"/>
                                        <w:left w:val="none" w:sz="0" w:space="0" w:color="auto"/>
                                        <w:bottom w:val="none" w:sz="0" w:space="0" w:color="auto"/>
                                        <w:right w:val="none" w:sz="0" w:space="0" w:color="auto"/>
                                      </w:divBdr>
                                      <w:divsChild>
                                        <w:div w:id="18647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3931303">
          <w:marLeft w:val="0"/>
          <w:marRight w:val="0"/>
          <w:marTop w:val="0"/>
          <w:marBottom w:val="0"/>
          <w:divBdr>
            <w:top w:val="none" w:sz="0" w:space="0" w:color="auto"/>
            <w:left w:val="none" w:sz="0" w:space="0" w:color="auto"/>
            <w:bottom w:val="none" w:sz="0" w:space="0" w:color="auto"/>
            <w:right w:val="none" w:sz="0" w:space="0" w:color="auto"/>
          </w:divBdr>
          <w:divsChild>
            <w:div w:id="1147672556">
              <w:marLeft w:val="0"/>
              <w:marRight w:val="0"/>
              <w:marTop w:val="0"/>
              <w:marBottom w:val="0"/>
              <w:divBdr>
                <w:top w:val="none" w:sz="0" w:space="0" w:color="auto"/>
                <w:left w:val="none" w:sz="0" w:space="0" w:color="auto"/>
                <w:bottom w:val="none" w:sz="0" w:space="0" w:color="auto"/>
                <w:right w:val="none" w:sz="0" w:space="0" w:color="auto"/>
              </w:divBdr>
              <w:divsChild>
                <w:div w:id="140774646">
                  <w:marLeft w:val="0"/>
                  <w:marRight w:val="0"/>
                  <w:marTop w:val="0"/>
                  <w:marBottom w:val="0"/>
                  <w:divBdr>
                    <w:top w:val="none" w:sz="0" w:space="0" w:color="auto"/>
                    <w:left w:val="none" w:sz="0" w:space="0" w:color="auto"/>
                    <w:bottom w:val="none" w:sz="0" w:space="0" w:color="auto"/>
                    <w:right w:val="none" w:sz="0" w:space="0" w:color="auto"/>
                  </w:divBdr>
                  <w:divsChild>
                    <w:div w:id="1036656105">
                      <w:marLeft w:val="0"/>
                      <w:marRight w:val="0"/>
                      <w:marTop w:val="0"/>
                      <w:marBottom w:val="0"/>
                      <w:divBdr>
                        <w:top w:val="none" w:sz="0" w:space="0" w:color="auto"/>
                        <w:left w:val="none" w:sz="0" w:space="0" w:color="auto"/>
                        <w:bottom w:val="none" w:sz="0" w:space="0" w:color="auto"/>
                        <w:right w:val="none" w:sz="0" w:space="0" w:color="auto"/>
                      </w:divBdr>
                      <w:divsChild>
                        <w:div w:id="2112817054">
                          <w:marLeft w:val="0"/>
                          <w:marRight w:val="0"/>
                          <w:marTop w:val="0"/>
                          <w:marBottom w:val="0"/>
                          <w:divBdr>
                            <w:top w:val="none" w:sz="0" w:space="0" w:color="auto"/>
                            <w:left w:val="none" w:sz="0" w:space="0" w:color="auto"/>
                            <w:bottom w:val="none" w:sz="0" w:space="0" w:color="auto"/>
                            <w:right w:val="none" w:sz="0" w:space="0" w:color="auto"/>
                          </w:divBdr>
                          <w:divsChild>
                            <w:div w:id="1814252312">
                              <w:marLeft w:val="0"/>
                              <w:marRight w:val="0"/>
                              <w:marTop w:val="0"/>
                              <w:marBottom w:val="0"/>
                              <w:divBdr>
                                <w:top w:val="none" w:sz="0" w:space="0" w:color="auto"/>
                                <w:left w:val="none" w:sz="0" w:space="0" w:color="auto"/>
                                <w:bottom w:val="none" w:sz="0" w:space="0" w:color="auto"/>
                                <w:right w:val="none" w:sz="0" w:space="0" w:color="auto"/>
                              </w:divBdr>
                              <w:divsChild>
                                <w:div w:id="62627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197552">
                  <w:marLeft w:val="0"/>
                  <w:marRight w:val="0"/>
                  <w:marTop w:val="0"/>
                  <w:marBottom w:val="0"/>
                  <w:divBdr>
                    <w:top w:val="none" w:sz="0" w:space="0" w:color="auto"/>
                    <w:left w:val="none" w:sz="0" w:space="0" w:color="auto"/>
                    <w:bottom w:val="none" w:sz="0" w:space="0" w:color="auto"/>
                    <w:right w:val="none" w:sz="0" w:space="0" w:color="auto"/>
                  </w:divBdr>
                  <w:divsChild>
                    <w:div w:id="411510192">
                      <w:marLeft w:val="0"/>
                      <w:marRight w:val="0"/>
                      <w:marTop w:val="0"/>
                      <w:marBottom w:val="0"/>
                      <w:divBdr>
                        <w:top w:val="none" w:sz="0" w:space="0" w:color="auto"/>
                        <w:left w:val="none" w:sz="0" w:space="0" w:color="auto"/>
                        <w:bottom w:val="none" w:sz="0" w:space="0" w:color="auto"/>
                        <w:right w:val="none" w:sz="0" w:space="0" w:color="auto"/>
                      </w:divBdr>
                      <w:divsChild>
                        <w:div w:id="1448550313">
                          <w:marLeft w:val="0"/>
                          <w:marRight w:val="0"/>
                          <w:marTop w:val="0"/>
                          <w:marBottom w:val="0"/>
                          <w:divBdr>
                            <w:top w:val="none" w:sz="0" w:space="0" w:color="auto"/>
                            <w:left w:val="none" w:sz="0" w:space="0" w:color="auto"/>
                            <w:bottom w:val="none" w:sz="0" w:space="0" w:color="auto"/>
                            <w:right w:val="none" w:sz="0" w:space="0" w:color="auto"/>
                          </w:divBdr>
                          <w:divsChild>
                            <w:div w:id="1281494206">
                              <w:marLeft w:val="0"/>
                              <w:marRight w:val="0"/>
                              <w:marTop w:val="0"/>
                              <w:marBottom w:val="0"/>
                              <w:divBdr>
                                <w:top w:val="none" w:sz="0" w:space="0" w:color="auto"/>
                                <w:left w:val="none" w:sz="0" w:space="0" w:color="auto"/>
                                <w:bottom w:val="none" w:sz="0" w:space="0" w:color="auto"/>
                                <w:right w:val="none" w:sz="0" w:space="0" w:color="auto"/>
                              </w:divBdr>
                              <w:divsChild>
                                <w:div w:id="1942519458">
                                  <w:marLeft w:val="0"/>
                                  <w:marRight w:val="0"/>
                                  <w:marTop w:val="0"/>
                                  <w:marBottom w:val="0"/>
                                  <w:divBdr>
                                    <w:top w:val="none" w:sz="0" w:space="0" w:color="auto"/>
                                    <w:left w:val="none" w:sz="0" w:space="0" w:color="auto"/>
                                    <w:bottom w:val="none" w:sz="0" w:space="0" w:color="auto"/>
                                    <w:right w:val="none" w:sz="0" w:space="0" w:color="auto"/>
                                  </w:divBdr>
                                  <w:divsChild>
                                    <w:div w:id="10662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2418522">
      <w:bodyDiv w:val="1"/>
      <w:marLeft w:val="0"/>
      <w:marRight w:val="0"/>
      <w:marTop w:val="0"/>
      <w:marBottom w:val="0"/>
      <w:divBdr>
        <w:top w:val="none" w:sz="0" w:space="0" w:color="auto"/>
        <w:left w:val="none" w:sz="0" w:space="0" w:color="auto"/>
        <w:bottom w:val="none" w:sz="0" w:space="0" w:color="auto"/>
        <w:right w:val="none" w:sz="0" w:space="0" w:color="auto"/>
      </w:divBdr>
    </w:div>
    <w:div w:id="1023437347">
      <w:bodyDiv w:val="1"/>
      <w:marLeft w:val="0"/>
      <w:marRight w:val="0"/>
      <w:marTop w:val="0"/>
      <w:marBottom w:val="0"/>
      <w:divBdr>
        <w:top w:val="none" w:sz="0" w:space="0" w:color="auto"/>
        <w:left w:val="none" w:sz="0" w:space="0" w:color="auto"/>
        <w:bottom w:val="none" w:sz="0" w:space="0" w:color="auto"/>
        <w:right w:val="none" w:sz="0" w:space="0" w:color="auto"/>
      </w:divBdr>
      <w:divsChild>
        <w:div w:id="1326398420">
          <w:marLeft w:val="0"/>
          <w:marRight w:val="0"/>
          <w:marTop w:val="0"/>
          <w:marBottom w:val="0"/>
          <w:divBdr>
            <w:top w:val="none" w:sz="0" w:space="0" w:color="auto"/>
            <w:left w:val="none" w:sz="0" w:space="0" w:color="auto"/>
            <w:bottom w:val="none" w:sz="0" w:space="0" w:color="auto"/>
            <w:right w:val="none" w:sz="0" w:space="0" w:color="auto"/>
          </w:divBdr>
          <w:divsChild>
            <w:div w:id="444429025">
              <w:marLeft w:val="0"/>
              <w:marRight w:val="0"/>
              <w:marTop w:val="0"/>
              <w:marBottom w:val="0"/>
              <w:divBdr>
                <w:top w:val="none" w:sz="0" w:space="0" w:color="auto"/>
                <w:left w:val="none" w:sz="0" w:space="0" w:color="auto"/>
                <w:bottom w:val="none" w:sz="0" w:space="0" w:color="auto"/>
                <w:right w:val="none" w:sz="0" w:space="0" w:color="auto"/>
              </w:divBdr>
              <w:divsChild>
                <w:div w:id="893204034">
                  <w:marLeft w:val="0"/>
                  <w:marRight w:val="0"/>
                  <w:marTop w:val="0"/>
                  <w:marBottom w:val="0"/>
                  <w:divBdr>
                    <w:top w:val="none" w:sz="0" w:space="0" w:color="auto"/>
                    <w:left w:val="none" w:sz="0" w:space="0" w:color="auto"/>
                    <w:bottom w:val="none" w:sz="0" w:space="0" w:color="auto"/>
                    <w:right w:val="none" w:sz="0" w:space="0" w:color="auto"/>
                  </w:divBdr>
                  <w:divsChild>
                    <w:div w:id="89674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12804">
          <w:marLeft w:val="0"/>
          <w:marRight w:val="0"/>
          <w:marTop w:val="0"/>
          <w:marBottom w:val="0"/>
          <w:divBdr>
            <w:top w:val="none" w:sz="0" w:space="0" w:color="auto"/>
            <w:left w:val="none" w:sz="0" w:space="0" w:color="auto"/>
            <w:bottom w:val="none" w:sz="0" w:space="0" w:color="auto"/>
            <w:right w:val="none" w:sz="0" w:space="0" w:color="auto"/>
          </w:divBdr>
          <w:divsChild>
            <w:div w:id="1021780176">
              <w:marLeft w:val="0"/>
              <w:marRight w:val="0"/>
              <w:marTop w:val="0"/>
              <w:marBottom w:val="0"/>
              <w:divBdr>
                <w:top w:val="none" w:sz="0" w:space="0" w:color="auto"/>
                <w:left w:val="none" w:sz="0" w:space="0" w:color="auto"/>
                <w:bottom w:val="none" w:sz="0" w:space="0" w:color="auto"/>
                <w:right w:val="none" w:sz="0" w:space="0" w:color="auto"/>
              </w:divBdr>
              <w:divsChild>
                <w:div w:id="1570339276">
                  <w:marLeft w:val="0"/>
                  <w:marRight w:val="0"/>
                  <w:marTop w:val="0"/>
                  <w:marBottom w:val="0"/>
                  <w:divBdr>
                    <w:top w:val="none" w:sz="0" w:space="0" w:color="auto"/>
                    <w:left w:val="none" w:sz="0" w:space="0" w:color="auto"/>
                    <w:bottom w:val="none" w:sz="0" w:space="0" w:color="auto"/>
                    <w:right w:val="none" w:sz="0" w:space="0" w:color="auto"/>
                  </w:divBdr>
                  <w:divsChild>
                    <w:div w:id="111668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634389">
      <w:bodyDiv w:val="1"/>
      <w:marLeft w:val="0"/>
      <w:marRight w:val="0"/>
      <w:marTop w:val="0"/>
      <w:marBottom w:val="0"/>
      <w:divBdr>
        <w:top w:val="none" w:sz="0" w:space="0" w:color="auto"/>
        <w:left w:val="none" w:sz="0" w:space="0" w:color="auto"/>
        <w:bottom w:val="none" w:sz="0" w:space="0" w:color="auto"/>
        <w:right w:val="none" w:sz="0" w:space="0" w:color="auto"/>
      </w:divBdr>
      <w:divsChild>
        <w:div w:id="1360814902">
          <w:marLeft w:val="0"/>
          <w:marRight w:val="0"/>
          <w:marTop w:val="0"/>
          <w:marBottom w:val="0"/>
          <w:divBdr>
            <w:top w:val="single" w:sz="2" w:space="0" w:color="auto"/>
            <w:left w:val="single" w:sz="2" w:space="0" w:color="auto"/>
            <w:bottom w:val="single" w:sz="2" w:space="0" w:color="auto"/>
            <w:right w:val="single" w:sz="2" w:space="0" w:color="auto"/>
          </w:divBdr>
        </w:div>
      </w:divsChild>
    </w:div>
    <w:div w:id="1036585649">
      <w:bodyDiv w:val="1"/>
      <w:marLeft w:val="0"/>
      <w:marRight w:val="0"/>
      <w:marTop w:val="0"/>
      <w:marBottom w:val="0"/>
      <w:divBdr>
        <w:top w:val="none" w:sz="0" w:space="0" w:color="auto"/>
        <w:left w:val="none" w:sz="0" w:space="0" w:color="auto"/>
        <w:bottom w:val="none" w:sz="0" w:space="0" w:color="auto"/>
        <w:right w:val="none" w:sz="0" w:space="0" w:color="auto"/>
      </w:divBdr>
    </w:div>
    <w:div w:id="1046030536">
      <w:bodyDiv w:val="1"/>
      <w:marLeft w:val="0"/>
      <w:marRight w:val="0"/>
      <w:marTop w:val="0"/>
      <w:marBottom w:val="0"/>
      <w:divBdr>
        <w:top w:val="none" w:sz="0" w:space="0" w:color="auto"/>
        <w:left w:val="none" w:sz="0" w:space="0" w:color="auto"/>
        <w:bottom w:val="none" w:sz="0" w:space="0" w:color="auto"/>
        <w:right w:val="none" w:sz="0" w:space="0" w:color="auto"/>
      </w:divBdr>
    </w:div>
    <w:div w:id="1058164192">
      <w:bodyDiv w:val="1"/>
      <w:marLeft w:val="0"/>
      <w:marRight w:val="0"/>
      <w:marTop w:val="0"/>
      <w:marBottom w:val="0"/>
      <w:divBdr>
        <w:top w:val="none" w:sz="0" w:space="0" w:color="auto"/>
        <w:left w:val="none" w:sz="0" w:space="0" w:color="auto"/>
        <w:bottom w:val="none" w:sz="0" w:space="0" w:color="auto"/>
        <w:right w:val="none" w:sz="0" w:space="0" w:color="auto"/>
      </w:divBdr>
    </w:div>
    <w:div w:id="1068308988">
      <w:bodyDiv w:val="1"/>
      <w:marLeft w:val="0"/>
      <w:marRight w:val="0"/>
      <w:marTop w:val="0"/>
      <w:marBottom w:val="0"/>
      <w:divBdr>
        <w:top w:val="none" w:sz="0" w:space="0" w:color="auto"/>
        <w:left w:val="none" w:sz="0" w:space="0" w:color="auto"/>
        <w:bottom w:val="none" w:sz="0" w:space="0" w:color="auto"/>
        <w:right w:val="none" w:sz="0" w:space="0" w:color="auto"/>
      </w:divBdr>
      <w:divsChild>
        <w:div w:id="1538662160">
          <w:marLeft w:val="0"/>
          <w:marRight w:val="0"/>
          <w:marTop w:val="0"/>
          <w:marBottom w:val="0"/>
          <w:divBdr>
            <w:top w:val="none" w:sz="0" w:space="0" w:color="auto"/>
            <w:left w:val="none" w:sz="0" w:space="0" w:color="auto"/>
            <w:bottom w:val="none" w:sz="0" w:space="0" w:color="auto"/>
            <w:right w:val="none" w:sz="0" w:space="0" w:color="auto"/>
          </w:divBdr>
        </w:div>
      </w:divsChild>
    </w:div>
    <w:div w:id="1100219326">
      <w:bodyDiv w:val="1"/>
      <w:marLeft w:val="0"/>
      <w:marRight w:val="0"/>
      <w:marTop w:val="0"/>
      <w:marBottom w:val="0"/>
      <w:divBdr>
        <w:top w:val="none" w:sz="0" w:space="0" w:color="auto"/>
        <w:left w:val="none" w:sz="0" w:space="0" w:color="auto"/>
        <w:bottom w:val="none" w:sz="0" w:space="0" w:color="auto"/>
        <w:right w:val="none" w:sz="0" w:space="0" w:color="auto"/>
      </w:divBdr>
    </w:div>
    <w:div w:id="1107504744">
      <w:bodyDiv w:val="1"/>
      <w:marLeft w:val="0"/>
      <w:marRight w:val="0"/>
      <w:marTop w:val="0"/>
      <w:marBottom w:val="0"/>
      <w:divBdr>
        <w:top w:val="none" w:sz="0" w:space="0" w:color="auto"/>
        <w:left w:val="none" w:sz="0" w:space="0" w:color="auto"/>
        <w:bottom w:val="none" w:sz="0" w:space="0" w:color="auto"/>
        <w:right w:val="none" w:sz="0" w:space="0" w:color="auto"/>
      </w:divBdr>
      <w:divsChild>
        <w:div w:id="1511142278">
          <w:marLeft w:val="0"/>
          <w:marRight w:val="0"/>
          <w:marTop w:val="0"/>
          <w:marBottom w:val="0"/>
          <w:divBdr>
            <w:top w:val="single" w:sz="2" w:space="0" w:color="auto"/>
            <w:left w:val="single" w:sz="2" w:space="0" w:color="auto"/>
            <w:bottom w:val="single" w:sz="2" w:space="0" w:color="auto"/>
            <w:right w:val="single" w:sz="2" w:space="0" w:color="auto"/>
          </w:divBdr>
        </w:div>
      </w:divsChild>
    </w:div>
    <w:div w:id="1120413885">
      <w:bodyDiv w:val="1"/>
      <w:marLeft w:val="0"/>
      <w:marRight w:val="0"/>
      <w:marTop w:val="0"/>
      <w:marBottom w:val="0"/>
      <w:divBdr>
        <w:top w:val="none" w:sz="0" w:space="0" w:color="auto"/>
        <w:left w:val="none" w:sz="0" w:space="0" w:color="auto"/>
        <w:bottom w:val="none" w:sz="0" w:space="0" w:color="auto"/>
        <w:right w:val="none" w:sz="0" w:space="0" w:color="auto"/>
      </w:divBdr>
      <w:divsChild>
        <w:div w:id="1011839099">
          <w:marLeft w:val="0"/>
          <w:marRight w:val="0"/>
          <w:marTop w:val="0"/>
          <w:marBottom w:val="0"/>
          <w:divBdr>
            <w:top w:val="none" w:sz="0" w:space="0" w:color="auto"/>
            <w:left w:val="none" w:sz="0" w:space="0" w:color="auto"/>
            <w:bottom w:val="none" w:sz="0" w:space="0" w:color="auto"/>
            <w:right w:val="none" w:sz="0" w:space="0" w:color="auto"/>
          </w:divBdr>
        </w:div>
      </w:divsChild>
    </w:div>
    <w:div w:id="1140264218">
      <w:bodyDiv w:val="1"/>
      <w:marLeft w:val="0"/>
      <w:marRight w:val="0"/>
      <w:marTop w:val="0"/>
      <w:marBottom w:val="0"/>
      <w:divBdr>
        <w:top w:val="none" w:sz="0" w:space="0" w:color="auto"/>
        <w:left w:val="none" w:sz="0" w:space="0" w:color="auto"/>
        <w:bottom w:val="none" w:sz="0" w:space="0" w:color="auto"/>
        <w:right w:val="none" w:sz="0" w:space="0" w:color="auto"/>
      </w:divBdr>
      <w:divsChild>
        <w:div w:id="1435516230">
          <w:marLeft w:val="0"/>
          <w:marRight w:val="0"/>
          <w:marTop w:val="0"/>
          <w:marBottom w:val="0"/>
          <w:divBdr>
            <w:top w:val="none" w:sz="0" w:space="0" w:color="auto"/>
            <w:left w:val="none" w:sz="0" w:space="0" w:color="auto"/>
            <w:bottom w:val="none" w:sz="0" w:space="0" w:color="auto"/>
            <w:right w:val="none" w:sz="0" w:space="0" w:color="auto"/>
          </w:divBdr>
        </w:div>
      </w:divsChild>
    </w:div>
    <w:div w:id="1156386259">
      <w:bodyDiv w:val="1"/>
      <w:marLeft w:val="0"/>
      <w:marRight w:val="0"/>
      <w:marTop w:val="0"/>
      <w:marBottom w:val="0"/>
      <w:divBdr>
        <w:top w:val="none" w:sz="0" w:space="0" w:color="auto"/>
        <w:left w:val="none" w:sz="0" w:space="0" w:color="auto"/>
        <w:bottom w:val="none" w:sz="0" w:space="0" w:color="auto"/>
        <w:right w:val="none" w:sz="0" w:space="0" w:color="auto"/>
      </w:divBdr>
    </w:div>
    <w:div w:id="1165777100">
      <w:bodyDiv w:val="1"/>
      <w:marLeft w:val="0"/>
      <w:marRight w:val="0"/>
      <w:marTop w:val="0"/>
      <w:marBottom w:val="0"/>
      <w:divBdr>
        <w:top w:val="none" w:sz="0" w:space="0" w:color="auto"/>
        <w:left w:val="none" w:sz="0" w:space="0" w:color="auto"/>
        <w:bottom w:val="none" w:sz="0" w:space="0" w:color="auto"/>
        <w:right w:val="none" w:sz="0" w:space="0" w:color="auto"/>
      </w:divBdr>
      <w:divsChild>
        <w:div w:id="249236359">
          <w:marLeft w:val="0"/>
          <w:marRight w:val="0"/>
          <w:marTop w:val="0"/>
          <w:marBottom w:val="0"/>
          <w:divBdr>
            <w:top w:val="single" w:sz="2" w:space="0" w:color="auto"/>
            <w:left w:val="single" w:sz="2" w:space="0" w:color="auto"/>
            <w:bottom w:val="single" w:sz="2" w:space="0" w:color="auto"/>
            <w:right w:val="single" w:sz="2" w:space="0" w:color="auto"/>
          </w:divBdr>
        </w:div>
      </w:divsChild>
    </w:div>
    <w:div w:id="1179926389">
      <w:bodyDiv w:val="1"/>
      <w:marLeft w:val="0"/>
      <w:marRight w:val="0"/>
      <w:marTop w:val="0"/>
      <w:marBottom w:val="0"/>
      <w:divBdr>
        <w:top w:val="none" w:sz="0" w:space="0" w:color="auto"/>
        <w:left w:val="none" w:sz="0" w:space="0" w:color="auto"/>
        <w:bottom w:val="none" w:sz="0" w:space="0" w:color="auto"/>
        <w:right w:val="none" w:sz="0" w:space="0" w:color="auto"/>
      </w:divBdr>
    </w:div>
    <w:div w:id="1189562248">
      <w:bodyDiv w:val="1"/>
      <w:marLeft w:val="0"/>
      <w:marRight w:val="0"/>
      <w:marTop w:val="0"/>
      <w:marBottom w:val="0"/>
      <w:divBdr>
        <w:top w:val="none" w:sz="0" w:space="0" w:color="auto"/>
        <w:left w:val="none" w:sz="0" w:space="0" w:color="auto"/>
        <w:bottom w:val="none" w:sz="0" w:space="0" w:color="auto"/>
        <w:right w:val="none" w:sz="0" w:space="0" w:color="auto"/>
      </w:divBdr>
      <w:divsChild>
        <w:div w:id="350298002">
          <w:marLeft w:val="0"/>
          <w:marRight w:val="0"/>
          <w:marTop w:val="0"/>
          <w:marBottom w:val="0"/>
          <w:divBdr>
            <w:top w:val="single" w:sz="2" w:space="0" w:color="auto"/>
            <w:left w:val="single" w:sz="2" w:space="0" w:color="auto"/>
            <w:bottom w:val="single" w:sz="2" w:space="0" w:color="auto"/>
            <w:right w:val="single" w:sz="2" w:space="0" w:color="auto"/>
          </w:divBdr>
        </w:div>
      </w:divsChild>
    </w:div>
    <w:div w:id="1191259773">
      <w:bodyDiv w:val="1"/>
      <w:marLeft w:val="0"/>
      <w:marRight w:val="0"/>
      <w:marTop w:val="0"/>
      <w:marBottom w:val="0"/>
      <w:divBdr>
        <w:top w:val="none" w:sz="0" w:space="0" w:color="auto"/>
        <w:left w:val="none" w:sz="0" w:space="0" w:color="auto"/>
        <w:bottom w:val="none" w:sz="0" w:space="0" w:color="auto"/>
        <w:right w:val="none" w:sz="0" w:space="0" w:color="auto"/>
      </w:divBdr>
      <w:divsChild>
        <w:div w:id="1308583601">
          <w:marLeft w:val="0"/>
          <w:marRight w:val="0"/>
          <w:marTop w:val="0"/>
          <w:marBottom w:val="0"/>
          <w:divBdr>
            <w:top w:val="single" w:sz="2" w:space="0" w:color="auto"/>
            <w:left w:val="single" w:sz="2" w:space="0" w:color="auto"/>
            <w:bottom w:val="single" w:sz="2" w:space="0" w:color="auto"/>
            <w:right w:val="single" w:sz="2" w:space="0" w:color="auto"/>
          </w:divBdr>
        </w:div>
      </w:divsChild>
    </w:div>
    <w:div w:id="1241060334">
      <w:bodyDiv w:val="1"/>
      <w:marLeft w:val="0"/>
      <w:marRight w:val="0"/>
      <w:marTop w:val="0"/>
      <w:marBottom w:val="0"/>
      <w:divBdr>
        <w:top w:val="none" w:sz="0" w:space="0" w:color="auto"/>
        <w:left w:val="none" w:sz="0" w:space="0" w:color="auto"/>
        <w:bottom w:val="none" w:sz="0" w:space="0" w:color="auto"/>
        <w:right w:val="none" w:sz="0" w:space="0" w:color="auto"/>
      </w:divBdr>
    </w:div>
    <w:div w:id="1278413192">
      <w:bodyDiv w:val="1"/>
      <w:marLeft w:val="0"/>
      <w:marRight w:val="0"/>
      <w:marTop w:val="0"/>
      <w:marBottom w:val="0"/>
      <w:divBdr>
        <w:top w:val="none" w:sz="0" w:space="0" w:color="auto"/>
        <w:left w:val="none" w:sz="0" w:space="0" w:color="auto"/>
        <w:bottom w:val="none" w:sz="0" w:space="0" w:color="auto"/>
        <w:right w:val="none" w:sz="0" w:space="0" w:color="auto"/>
      </w:divBdr>
      <w:divsChild>
        <w:div w:id="1908761382">
          <w:marLeft w:val="0"/>
          <w:marRight w:val="0"/>
          <w:marTop w:val="0"/>
          <w:marBottom w:val="0"/>
          <w:divBdr>
            <w:top w:val="single" w:sz="2" w:space="0" w:color="auto"/>
            <w:left w:val="single" w:sz="2" w:space="0" w:color="auto"/>
            <w:bottom w:val="single" w:sz="2" w:space="0" w:color="auto"/>
            <w:right w:val="single" w:sz="2" w:space="0" w:color="auto"/>
          </w:divBdr>
        </w:div>
      </w:divsChild>
    </w:div>
    <w:div w:id="1284001067">
      <w:bodyDiv w:val="1"/>
      <w:marLeft w:val="0"/>
      <w:marRight w:val="0"/>
      <w:marTop w:val="0"/>
      <w:marBottom w:val="0"/>
      <w:divBdr>
        <w:top w:val="none" w:sz="0" w:space="0" w:color="auto"/>
        <w:left w:val="none" w:sz="0" w:space="0" w:color="auto"/>
        <w:bottom w:val="none" w:sz="0" w:space="0" w:color="auto"/>
        <w:right w:val="none" w:sz="0" w:space="0" w:color="auto"/>
      </w:divBdr>
      <w:divsChild>
        <w:div w:id="296567728">
          <w:marLeft w:val="0"/>
          <w:marRight w:val="0"/>
          <w:marTop w:val="0"/>
          <w:marBottom w:val="0"/>
          <w:divBdr>
            <w:top w:val="none" w:sz="0" w:space="0" w:color="auto"/>
            <w:left w:val="none" w:sz="0" w:space="0" w:color="auto"/>
            <w:bottom w:val="none" w:sz="0" w:space="0" w:color="auto"/>
            <w:right w:val="none" w:sz="0" w:space="0" w:color="auto"/>
          </w:divBdr>
          <w:divsChild>
            <w:div w:id="1042483591">
              <w:marLeft w:val="0"/>
              <w:marRight w:val="0"/>
              <w:marTop w:val="0"/>
              <w:marBottom w:val="0"/>
              <w:divBdr>
                <w:top w:val="none" w:sz="0" w:space="0" w:color="auto"/>
                <w:left w:val="none" w:sz="0" w:space="0" w:color="auto"/>
                <w:bottom w:val="none" w:sz="0" w:space="0" w:color="auto"/>
                <w:right w:val="none" w:sz="0" w:space="0" w:color="auto"/>
              </w:divBdr>
              <w:divsChild>
                <w:div w:id="1148322561">
                  <w:marLeft w:val="0"/>
                  <w:marRight w:val="0"/>
                  <w:marTop w:val="0"/>
                  <w:marBottom w:val="0"/>
                  <w:divBdr>
                    <w:top w:val="none" w:sz="0" w:space="0" w:color="auto"/>
                    <w:left w:val="none" w:sz="0" w:space="0" w:color="auto"/>
                    <w:bottom w:val="none" w:sz="0" w:space="0" w:color="auto"/>
                    <w:right w:val="none" w:sz="0" w:space="0" w:color="auto"/>
                  </w:divBdr>
                  <w:divsChild>
                    <w:div w:id="4799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17190">
          <w:marLeft w:val="0"/>
          <w:marRight w:val="0"/>
          <w:marTop w:val="0"/>
          <w:marBottom w:val="0"/>
          <w:divBdr>
            <w:top w:val="none" w:sz="0" w:space="0" w:color="auto"/>
            <w:left w:val="none" w:sz="0" w:space="0" w:color="auto"/>
            <w:bottom w:val="none" w:sz="0" w:space="0" w:color="auto"/>
            <w:right w:val="none" w:sz="0" w:space="0" w:color="auto"/>
          </w:divBdr>
          <w:divsChild>
            <w:div w:id="313679279">
              <w:marLeft w:val="0"/>
              <w:marRight w:val="0"/>
              <w:marTop w:val="0"/>
              <w:marBottom w:val="0"/>
              <w:divBdr>
                <w:top w:val="none" w:sz="0" w:space="0" w:color="auto"/>
                <w:left w:val="none" w:sz="0" w:space="0" w:color="auto"/>
                <w:bottom w:val="none" w:sz="0" w:space="0" w:color="auto"/>
                <w:right w:val="none" w:sz="0" w:space="0" w:color="auto"/>
              </w:divBdr>
              <w:divsChild>
                <w:div w:id="793527054">
                  <w:marLeft w:val="0"/>
                  <w:marRight w:val="0"/>
                  <w:marTop w:val="0"/>
                  <w:marBottom w:val="0"/>
                  <w:divBdr>
                    <w:top w:val="none" w:sz="0" w:space="0" w:color="auto"/>
                    <w:left w:val="none" w:sz="0" w:space="0" w:color="auto"/>
                    <w:bottom w:val="none" w:sz="0" w:space="0" w:color="auto"/>
                    <w:right w:val="none" w:sz="0" w:space="0" w:color="auto"/>
                  </w:divBdr>
                  <w:divsChild>
                    <w:div w:id="134154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292841">
      <w:bodyDiv w:val="1"/>
      <w:marLeft w:val="0"/>
      <w:marRight w:val="0"/>
      <w:marTop w:val="0"/>
      <w:marBottom w:val="0"/>
      <w:divBdr>
        <w:top w:val="none" w:sz="0" w:space="0" w:color="auto"/>
        <w:left w:val="none" w:sz="0" w:space="0" w:color="auto"/>
        <w:bottom w:val="none" w:sz="0" w:space="0" w:color="auto"/>
        <w:right w:val="none" w:sz="0" w:space="0" w:color="auto"/>
      </w:divBdr>
      <w:divsChild>
        <w:div w:id="2098286156">
          <w:marLeft w:val="0"/>
          <w:marRight w:val="0"/>
          <w:marTop w:val="0"/>
          <w:marBottom w:val="0"/>
          <w:divBdr>
            <w:top w:val="none" w:sz="0" w:space="0" w:color="auto"/>
            <w:left w:val="none" w:sz="0" w:space="0" w:color="auto"/>
            <w:bottom w:val="none" w:sz="0" w:space="0" w:color="auto"/>
            <w:right w:val="none" w:sz="0" w:space="0" w:color="auto"/>
          </w:divBdr>
          <w:divsChild>
            <w:div w:id="998463754">
              <w:marLeft w:val="0"/>
              <w:marRight w:val="0"/>
              <w:marTop w:val="0"/>
              <w:marBottom w:val="0"/>
              <w:divBdr>
                <w:top w:val="none" w:sz="0" w:space="0" w:color="auto"/>
                <w:left w:val="none" w:sz="0" w:space="0" w:color="auto"/>
                <w:bottom w:val="none" w:sz="0" w:space="0" w:color="auto"/>
                <w:right w:val="none" w:sz="0" w:space="0" w:color="auto"/>
              </w:divBdr>
              <w:divsChild>
                <w:div w:id="1807353441">
                  <w:marLeft w:val="0"/>
                  <w:marRight w:val="0"/>
                  <w:marTop w:val="0"/>
                  <w:marBottom w:val="0"/>
                  <w:divBdr>
                    <w:top w:val="none" w:sz="0" w:space="0" w:color="auto"/>
                    <w:left w:val="none" w:sz="0" w:space="0" w:color="auto"/>
                    <w:bottom w:val="none" w:sz="0" w:space="0" w:color="auto"/>
                    <w:right w:val="none" w:sz="0" w:space="0" w:color="auto"/>
                  </w:divBdr>
                  <w:divsChild>
                    <w:div w:id="1473256012">
                      <w:marLeft w:val="0"/>
                      <w:marRight w:val="0"/>
                      <w:marTop w:val="0"/>
                      <w:marBottom w:val="0"/>
                      <w:divBdr>
                        <w:top w:val="none" w:sz="0" w:space="0" w:color="auto"/>
                        <w:left w:val="none" w:sz="0" w:space="0" w:color="auto"/>
                        <w:bottom w:val="none" w:sz="0" w:space="0" w:color="auto"/>
                        <w:right w:val="none" w:sz="0" w:space="0" w:color="auto"/>
                      </w:divBdr>
                      <w:divsChild>
                        <w:div w:id="1020741139">
                          <w:marLeft w:val="0"/>
                          <w:marRight w:val="0"/>
                          <w:marTop w:val="0"/>
                          <w:marBottom w:val="0"/>
                          <w:divBdr>
                            <w:top w:val="none" w:sz="0" w:space="0" w:color="auto"/>
                            <w:left w:val="none" w:sz="0" w:space="0" w:color="auto"/>
                            <w:bottom w:val="none" w:sz="0" w:space="0" w:color="auto"/>
                            <w:right w:val="none" w:sz="0" w:space="0" w:color="auto"/>
                          </w:divBdr>
                          <w:divsChild>
                            <w:div w:id="20541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201722">
      <w:bodyDiv w:val="1"/>
      <w:marLeft w:val="0"/>
      <w:marRight w:val="0"/>
      <w:marTop w:val="0"/>
      <w:marBottom w:val="0"/>
      <w:divBdr>
        <w:top w:val="none" w:sz="0" w:space="0" w:color="auto"/>
        <w:left w:val="none" w:sz="0" w:space="0" w:color="auto"/>
        <w:bottom w:val="none" w:sz="0" w:space="0" w:color="auto"/>
        <w:right w:val="none" w:sz="0" w:space="0" w:color="auto"/>
      </w:divBdr>
      <w:divsChild>
        <w:div w:id="2011255933">
          <w:marLeft w:val="0"/>
          <w:marRight w:val="0"/>
          <w:marTop w:val="0"/>
          <w:marBottom w:val="0"/>
          <w:divBdr>
            <w:top w:val="single" w:sz="2" w:space="0" w:color="auto"/>
            <w:left w:val="single" w:sz="2" w:space="0" w:color="auto"/>
            <w:bottom w:val="single" w:sz="2" w:space="0" w:color="auto"/>
            <w:right w:val="single" w:sz="2" w:space="0" w:color="auto"/>
          </w:divBdr>
        </w:div>
      </w:divsChild>
    </w:div>
    <w:div w:id="1315717175">
      <w:bodyDiv w:val="1"/>
      <w:marLeft w:val="0"/>
      <w:marRight w:val="0"/>
      <w:marTop w:val="0"/>
      <w:marBottom w:val="0"/>
      <w:divBdr>
        <w:top w:val="none" w:sz="0" w:space="0" w:color="auto"/>
        <w:left w:val="none" w:sz="0" w:space="0" w:color="auto"/>
        <w:bottom w:val="none" w:sz="0" w:space="0" w:color="auto"/>
        <w:right w:val="none" w:sz="0" w:space="0" w:color="auto"/>
      </w:divBdr>
    </w:div>
    <w:div w:id="1321733447">
      <w:bodyDiv w:val="1"/>
      <w:marLeft w:val="0"/>
      <w:marRight w:val="0"/>
      <w:marTop w:val="0"/>
      <w:marBottom w:val="0"/>
      <w:divBdr>
        <w:top w:val="none" w:sz="0" w:space="0" w:color="auto"/>
        <w:left w:val="none" w:sz="0" w:space="0" w:color="auto"/>
        <w:bottom w:val="none" w:sz="0" w:space="0" w:color="auto"/>
        <w:right w:val="none" w:sz="0" w:space="0" w:color="auto"/>
      </w:divBdr>
      <w:divsChild>
        <w:div w:id="451826209">
          <w:marLeft w:val="0"/>
          <w:marRight w:val="0"/>
          <w:marTop w:val="0"/>
          <w:marBottom w:val="0"/>
          <w:divBdr>
            <w:top w:val="single" w:sz="2" w:space="0" w:color="auto"/>
            <w:left w:val="single" w:sz="2" w:space="0" w:color="auto"/>
            <w:bottom w:val="single" w:sz="2" w:space="0" w:color="auto"/>
            <w:right w:val="single" w:sz="2" w:space="0" w:color="auto"/>
          </w:divBdr>
        </w:div>
      </w:divsChild>
    </w:div>
    <w:div w:id="1385525058">
      <w:bodyDiv w:val="1"/>
      <w:marLeft w:val="0"/>
      <w:marRight w:val="0"/>
      <w:marTop w:val="0"/>
      <w:marBottom w:val="0"/>
      <w:divBdr>
        <w:top w:val="none" w:sz="0" w:space="0" w:color="auto"/>
        <w:left w:val="none" w:sz="0" w:space="0" w:color="auto"/>
        <w:bottom w:val="none" w:sz="0" w:space="0" w:color="auto"/>
        <w:right w:val="none" w:sz="0" w:space="0" w:color="auto"/>
      </w:divBdr>
    </w:div>
    <w:div w:id="1393579371">
      <w:bodyDiv w:val="1"/>
      <w:marLeft w:val="0"/>
      <w:marRight w:val="0"/>
      <w:marTop w:val="0"/>
      <w:marBottom w:val="0"/>
      <w:divBdr>
        <w:top w:val="none" w:sz="0" w:space="0" w:color="auto"/>
        <w:left w:val="none" w:sz="0" w:space="0" w:color="auto"/>
        <w:bottom w:val="none" w:sz="0" w:space="0" w:color="auto"/>
        <w:right w:val="none" w:sz="0" w:space="0" w:color="auto"/>
      </w:divBdr>
    </w:div>
    <w:div w:id="1418402396">
      <w:bodyDiv w:val="1"/>
      <w:marLeft w:val="0"/>
      <w:marRight w:val="0"/>
      <w:marTop w:val="0"/>
      <w:marBottom w:val="0"/>
      <w:divBdr>
        <w:top w:val="none" w:sz="0" w:space="0" w:color="auto"/>
        <w:left w:val="none" w:sz="0" w:space="0" w:color="auto"/>
        <w:bottom w:val="none" w:sz="0" w:space="0" w:color="auto"/>
        <w:right w:val="none" w:sz="0" w:space="0" w:color="auto"/>
      </w:divBdr>
    </w:div>
    <w:div w:id="1468352275">
      <w:bodyDiv w:val="1"/>
      <w:marLeft w:val="0"/>
      <w:marRight w:val="0"/>
      <w:marTop w:val="0"/>
      <w:marBottom w:val="0"/>
      <w:divBdr>
        <w:top w:val="none" w:sz="0" w:space="0" w:color="auto"/>
        <w:left w:val="none" w:sz="0" w:space="0" w:color="auto"/>
        <w:bottom w:val="none" w:sz="0" w:space="0" w:color="auto"/>
        <w:right w:val="none" w:sz="0" w:space="0" w:color="auto"/>
      </w:divBdr>
      <w:divsChild>
        <w:div w:id="1277248562">
          <w:marLeft w:val="0"/>
          <w:marRight w:val="0"/>
          <w:marTop w:val="0"/>
          <w:marBottom w:val="0"/>
          <w:divBdr>
            <w:top w:val="single" w:sz="2" w:space="0" w:color="auto"/>
            <w:left w:val="single" w:sz="2" w:space="0" w:color="auto"/>
            <w:bottom w:val="single" w:sz="2" w:space="0" w:color="auto"/>
            <w:right w:val="single" w:sz="2" w:space="0" w:color="auto"/>
          </w:divBdr>
        </w:div>
      </w:divsChild>
    </w:div>
    <w:div w:id="1475950874">
      <w:bodyDiv w:val="1"/>
      <w:marLeft w:val="0"/>
      <w:marRight w:val="0"/>
      <w:marTop w:val="0"/>
      <w:marBottom w:val="0"/>
      <w:divBdr>
        <w:top w:val="none" w:sz="0" w:space="0" w:color="auto"/>
        <w:left w:val="none" w:sz="0" w:space="0" w:color="auto"/>
        <w:bottom w:val="none" w:sz="0" w:space="0" w:color="auto"/>
        <w:right w:val="none" w:sz="0" w:space="0" w:color="auto"/>
      </w:divBdr>
      <w:divsChild>
        <w:div w:id="1402092941">
          <w:marLeft w:val="0"/>
          <w:marRight w:val="0"/>
          <w:marTop w:val="0"/>
          <w:marBottom w:val="0"/>
          <w:divBdr>
            <w:top w:val="single" w:sz="2" w:space="0" w:color="auto"/>
            <w:left w:val="single" w:sz="2" w:space="0" w:color="auto"/>
            <w:bottom w:val="single" w:sz="2" w:space="0" w:color="auto"/>
            <w:right w:val="single" w:sz="2" w:space="0" w:color="auto"/>
          </w:divBdr>
        </w:div>
      </w:divsChild>
    </w:div>
    <w:div w:id="1476415609">
      <w:bodyDiv w:val="1"/>
      <w:marLeft w:val="0"/>
      <w:marRight w:val="0"/>
      <w:marTop w:val="0"/>
      <w:marBottom w:val="0"/>
      <w:divBdr>
        <w:top w:val="none" w:sz="0" w:space="0" w:color="auto"/>
        <w:left w:val="none" w:sz="0" w:space="0" w:color="auto"/>
        <w:bottom w:val="none" w:sz="0" w:space="0" w:color="auto"/>
        <w:right w:val="none" w:sz="0" w:space="0" w:color="auto"/>
      </w:divBdr>
    </w:div>
    <w:div w:id="1478766971">
      <w:bodyDiv w:val="1"/>
      <w:marLeft w:val="0"/>
      <w:marRight w:val="0"/>
      <w:marTop w:val="0"/>
      <w:marBottom w:val="0"/>
      <w:divBdr>
        <w:top w:val="none" w:sz="0" w:space="0" w:color="auto"/>
        <w:left w:val="none" w:sz="0" w:space="0" w:color="auto"/>
        <w:bottom w:val="none" w:sz="0" w:space="0" w:color="auto"/>
        <w:right w:val="none" w:sz="0" w:space="0" w:color="auto"/>
      </w:divBdr>
      <w:divsChild>
        <w:div w:id="2083066443">
          <w:marLeft w:val="0"/>
          <w:marRight w:val="0"/>
          <w:marTop w:val="0"/>
          <w:marBottom w:val="0"/>
          <w:divBdr>
            <w:top w:val="single" w:sz="2" w:space="0" w:color="auto"/>
            <w:left w:val="single" w:sz="2" w:space="0" w:color="auto"/>
            <w:bottom w:val="single" w:sz="2" w:space="0" w:color="auto"/>
            <w:right w:val="single" w:sz="2" w:space="0" w:color="auto"/>
          </w:divBdr>
        </w:div>
      </w:divsChild>
    </w:div>
    <w:div w:id="1508014910">
      <w:bodyDiv w:val="1"/>
      <w:marLeft w:val="0"/>
      <w:marRight w:val="0"/>
      <w:marTop w:val="0"/>
      <w:marBottom w:val="0"/>
      <w:divBdr>
        <w:top w:val="none" w:sz="0" w:space="0" w:color="auto"/>
        <w:left w:val="none" w:sz="0" w:space="0" w:color="auto"/>
        <w:bottom w:val="none" w:sz="0" w:space="0" w:color="auto"/>
        <w:right w:val="none" w:sz="0" w:space="0" w:color="auto"/>
      </w:divBdr>
      <w:divsChild>
        <w:div w:id="1108937374">
          <w:marLeft w:val="0"/>
          <w:marRight w:val="0"/>
          <w:marTop w:val="0"/>
          <w:marBottom w:val="0"/>
          <w:divBdr>
            <w:top w:val="none" w:sz="0" w:space="0" w:color="auto"/>
            <w:left w:val="none" w:sz="0" w:space="0" w:color="auto"/>
            <w:bottom w:val="none" w:sz="0" w:space="0" w:color="auto"/>
            <w:right w:val="none" w:sz="0" w:space="0" w:color="auto"/>
          </w:divBdr>
        </w:div>
      </w:divsChild>
    </w:div>
    <w:div w:id="1542202405">
      <w:bodyDiv w:val="1"/>
      <w:marLeft w:val="0"/>
      <w:marRight w:val="0"/>
      <w:marTop w:val="0"/>
      <w:marBottom w:val="0"/>
      <w:divBdr>
        <w:top w:val="none" w:sz="0" w:space="0" w:color="auto"/>
        <w:left w:val="none" w:sz="0" w:space="0" w:color="auto"/>
        <w:bottom w:val="none" w:sz="0" w:space="0" w:color="auto"/>
        <w:right w:val="none" w:sz="0" w:space="0" w:color="auto"/>
      </w:divBdr>
      <w:divsChild>
        <w:div w:id="1094283174">
          <w:marLeft w:val="0"/>
          <w:marRight w:val="0"/>
          <w:marTop w:val="0"/>
          <w:marBottom w:val="0"/>
          <w:divBdr>
            <w:top w:val="single" w:sz="2" w:space="0" w:color="auto"/>
            <w:left w:val="single" w:sz="2" w:space="0" w:color="auto"/>
            <w:bottom w:val="single" w:sz="2" w:space="0" w:color="auto"/>
            <w:right w:val="single" w:sz="2" w:space="0" w:color="auto"/>
          </w:divBdr>
        </w:div>
      </w:divsChild>
    </w:div>
    <w:div w:id="1571230680">
      <w:bodyDiv w:val="1"/>
      <w:marLeft w:val="0"/>
      <w:marRight w:val="0"/>
      <w:marTop w:val="0"/>
      <w:marBottom w:val="0"/>
      <w:divBdr>
        <w:top w:val="none" w:sz="0" w:space="0" w:color="auto"/>
        <w:left w:val="none" w:sz="0" w:space="0" w:color="auto"/>
        <w:bottom w:val="none" w:sz="0" w:space="0" w:color="auto"/>
        <w:right w:val="none" w:sz="0" w:space="0" w:color="auto"/>
      </w:divBdr>
      <w:divsChild>
        <w:div w:id="739402938">
          <w:marLeft w:val="0"/>
          <w:marRight w:val="0"/>
          <w:marTop w:val="0"/>
          <w:marBottom w:val="0"/>
          <w:divBdr>
            <w:top w:val="single" w:sz="2" w:space="0" w:color="auto"/>
            <w:left w:val="single" w:sz="2" w:space="0" w:color="auto"/>
            <w:bottom w:val="single" w:sz="2" w:space="0" w:color="auto"/>
            <w:right w:val="single" w:sz="2" w:space="0" w:color="auto"/>
          </w:divBdr>
        </w:div>
      </w:divsChild>
    </w:div>
    <w:div w:id="1594968708">
      <w:bodyDiv w:val="1"/>
      <w:marLeft w:val="0"/>
      <w:marRight w:val="0"/>
      <w:marTop w:val="0"/>
      <w:marBottom w:val="0"/>
      <w:divBdr>
        <w:top w:val="none" w:sz="0" w:space="0" w:color="auto"/>
        <w:left w:val="none" w:sz="0" w:space="0" w:color="auto"/>
        <w:bottom w:val="none" w:sz="0" w:space="0" w:color="auto"/>
        <w:right w:val="none" w:sz="0" w:space="0" w:color="auto"/>
      </w:divBdr>
    </w:div>
    <w:div w:id="1605840959">
      <w:bodyDiv w:val="1"/>
      <w:marLeft w:val="0"/>
      <w:marRight w:val="0"/>
      <w:marTop w:val="0"/>
      <w:marBottom w:val="0"/>
      <w:divBdr>
        <w:top w:val="none" w:sz="0" w:space="0" w:color="auto"/>
        <w:left w:val="none" w:sz="0" w:space="0" w:color="auto"/>
        <w:bottom w:val="none" w:sz="0" w:space="0" w:color="auto"/>
        <w:right w:val="none" w:sz="0" w:space="0" w:color="auto"/>
      </w:divBdr>
      <w:divsChild>
        <w:div w:id="1869024586">
          <w:marLeft w:val="0"/>
          <w:marRight w:val="0"/>
          <w:marTop w:val="0"/>
          <w:marBottom w:val="0"/>
          <w:divBdr>
            <w:top w:val="single" w:sz="2" w:space="0" w:color="auto"/>
            <w:left w:val="single" w:sz="2" w:space="0" w:color="auto"/>
            <w:bottom w:val="single" w:sz="2" w:space="0" w:color="auto"/>
            <w:right w:val="single" w:sz="2" w:space="0" w:color="auto"/>
          </w:divBdr>
        </w:div>
      </w:divsChild>
    </w:div>
    <w:div w:id="1606112055">
      <w:bodyDiv w:val="1"/>
      <w:marLeft w:val="0"/>
      <w:marRight w:val="0"/>
      <w:marTop w:val="0"/>
      <w:marBottom w:val="0"/>
      <w:divBdr>
        <w:top w:val="none" w:sz="0" w:space="0" w:color="auto"/>
        <w:left w:val="none" w:sz="0" w:space="0" w:color="auto"/>
        <w:bottom w:val="none" w:sz="0" w:space="0" w:color="auto"/>
        <w:right w:val="none" w:sz="0" w:space="0" w:color="auto"/>
      </w:divBdr>
      <w:divsChild>
        <w:div w:id="532349858">
          <w:marLeft w:val="0"/>
          <w:marRight w:val="0"/>
          <w:marTop w:val="0"/>
          <w:marBottom w:val="0"/>
          <w:divBdr>
            <w:top w:val="single" w:sz="2" w:space="0" w:color="auto"/>
            <w:left w:val="single" w:sz="2" w:space="0" w:color="auto"/>
            <w:bottom w:val="single" w:sz="2" w:space="0" w:color="auto"/>
            <w:right w:val="single" w:sz="2" w:space="0" w:color="auto"/>
          </w:divBdr>
        </w:div>
      </w:divsChild>
    </w:div>
    <w:div w:id="1610818168">
      <w:bodyDiv w:val="1"/>
      <w:marLeft w:val="0"/>
      <w:marRight w:val="0"/>
      <w:marTop w:val="0"/>
      <w:marBottom w:val="0"/>
      <w:divBdr>
        <w:top w:val="none" w:sz="0" w:space="0" w:color="auto"/>
        <w:left w:val="none" w:sz="0" w:space="0" w:color="auto"/>
        <w:bottom w:val="none" w:sz="0" w:space="0" w:color="auto"/>
        <w:right w:val="none" w:sz="0" w:space="0" w:color="auto"/>
      </w:divBdr>
      <w:divsChild>
        <w:div w:id="1017972705">
          <w:marLeft w:val="0"/>
          <w:marRight w:val="0"/>
          <w:marTop w:val="0"/>
          <w:marBottom w:val="0"/>
          <w:divBdr>
            <w:top w:val="none" w:sz="0" w:space="0" w:color="auto"/>
            <w:left w:val="none" w:sz="0" w:space="0" w:color="auto"/>
            <w:bottom w:val="none" w:sz="0" w:space="0" w:color="auto"/>
            <w:right w:val="none" w:sz="0" w:space="0" w:color="auto"/>
          </w:divBdr>
          <w:divsChild>
            <w:div w:id="48001223">
              <w:marLeft w:val="0"/>
              <w:marRight w:val="0"/>
              <w:marTop w:val="0"/>
              <w:marBottom w:val="0"/>
              <w:divBdr>
                <w:top w:val="none" w:sz="0" w:space="0" w:color="auto"/>
                <w:left w:val="none" w:sz="0" w:space="0" w:color="auto"/>
                <w:bottom w:val="none" w:sz="0" w:space="0" w:color="auto"/>
                <w:right w:val="none" w:sz="0" w:space="0" w:color="auto"/>
              </w:divBdr>
              <w:divsChild>
                <w:div w:id="1106657825">
                  <w:marLeft w:val="0"/>
                  <w:marRight w:val="0"/>
                  <w:marTop w:val="0"/>
                  <w:marBottom w:val="0"/>
                  <w:divBdr>
                    <w:top w:val="none" w:sz="0" w:space="0" w:color="auto"/>
                    <w:left w:val="none" w:sz="0" w:space="0" w:color="auto"/>
                    <w:bottom w:val="none" w:sz="0" w:space="0" w:color="auto"/>
                    <w:right w:val="none" w:sz="0" w:space="0" w:color="auto"/>
                  </w:divBdr>
                  <w:divsChild>
                    <w:div w:id="1049842445">
                      <w:marLeft w:val="0"/>
                      <w:marRight w:val="0"/>
                      <w:marTop w:val="0"/>
                      <w:marBottom w:val="0"/>
                      <w:divBdr>
                        <w:top w:val="none" w:sz="0" w:space="0" w:color="auto"/>
                        <w:left w:val="none" w:sz="0" w:space="0" w:color="auto"/>
                        <w:bottom w:val="none" w:sz="0" w:space="0" w:color="auto"/>
                        <w:right w:val="none" w:sz="0" w:space="0" w:color="auto"/>
                      </w:divBdr>
                      <w:divsChild>
                        <w:div w:id="487719754">
                          <w:marLeft w:val="0"/>
                          <w:marRight w:val="0"/>
                          <w:marTop w:val="0"/>
                          <w:marBottom w:val="0"/>
                          <w:divBdr>
                            <w:top w:val="none" w:sz="0" w:space="0" w:color="auto"/>
                            <w:left w:val="none" w:sz="0" w:space="0" w:color="auto"/>
                            <w:bottom w:val="none" w:sz="0" w:space="0" w:color="auto"/>
                            <w:right w:val="none" w:sz="0" w:space="0" w:color="auto"/>
                          </w:divBdr>
                          <w:divsChild>
                            <w:div w:id="809981398">
                              <w:marLeft w:val="0"/>
                              <w:marRight w:val="0"/>
                              <w:marTop w:val="0"/>
                              <w:marBottom w:val="0"/>
                              <w:divBdr>
                                <w:top w:val="none" w:sz="0" w:space="0" w:color="auto"/>
                                <w:left w:val="none" w:sz="0" w:space="0" w:color="auto"/>
                                <w:bottom w:val="none" w:sz="0" w:space="0" w:color="auto"/>
                                <w:right w:val="none" w:sz="0" w:space="0" w:color="auto"/>
                              </w:divBdr>
                              <w:divsChild>
                                <w:div w:id="1999068851">
                                  <w:marLeft w:val="0"/>
                                  <w:marRight w:val="0"/>
                                  <w:marTop w:val="0"/>
                                  <w:marBottom w:val="0"/>
                                  <w:divBdr>
                                    <w:top w:val="none" w:sz="0" w:space="0" w:color="auto"/>
                                    <w:left w:val="none" w:sz="0" w:space="0" w:color="auto"/>
                                    <w:bottom w:val="none" w:sz="0" w:space="0" w:color="auto"/>
                                    <w:right w:val="none" w:sz="0" w:space="0" w:color="auto"/>
                                  </w:divBdr>
                                  <w:divsChild>
                                    <w:div w:id="80632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346159">
                          <w:marLeft w:val="0"/>
                          <w:marRight w:val="0"/>
                          <w:marTop w:val="0"/>
                          <w:marBottom w:val="0"/>
                          <w:divBdr>
                            <w:top w:val="none" w:sz="0" w:space="0" w:color="auto"/>
                            <w:left w:val="none" w:sz="0" w:space="0" w:color="auto"/>
                            <w:bottom w:val="none" w:sz="0" w:space="0" w:color="auto"/>
                            <w:right w:val="none" w:sz="0" w:space="0" w:color="auto"/>
                          </w:divBdr>
                          <w:divsChild>
                            <w:div w:id="1362321209">
                              <w:marLeft w:val="0"/>
                              <w:marRight w:val="0"/>
                              <w:marTop w:val="0"/>
                              <w:marBottom w:val="0"/>
                              <w:divBdr>
                                <w:top w:val="none" w:sz="0" w:space="0" w:color="auto"/>
                                <w:left w:val="none" w:sz="0" w:space="0" w:color="auto"/>
                                <w:bottom w:val="none" w:sz="0" w:space="0" w:color="auto"/>
                                <w:right w:val="none" w:sz="0" w:space="0" w:color="auto"/>
                              </w:divBdr>
                              <w:divsChild>
                                <w:div w:id="1823085311">
                                  <w:marLeft w:val="0"/>
                                  <w:marRight w:val="0"/>
                                  <w:marTop w:val="0"/>
                                  <w:marBottom w:val="0"/>
                                  <w:divBdr>
                                    <w:top w:val="none" w:sz="0" w:space="0" w:color="auto"/>
                                    <w:left w:val="none" w:sz="0" w:space="0" w:color="auto"/>
                                    <w:bottom w:val="none" w:sz="0" w:space="0" w:color="auto"/>
                                    <w:right w:val="none" w:sz="0" w:space="0" w:color="auto"/>
                                  </w:divBdr>
                                  <w:divsChild>
                                    <w:div w:id="89161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099505">
          <w:marLeft w:val="0"/>
          <w:marRight w:val="0"/>
          <w:marTop w:val="0"/>
          <w:marBottom w:val="0"/>
          <w:divBdr>
            <w:top w:val="none" w:sz="0" w:space="0" w:color="auto"/>
            <w:left w:val="none" w:sz="0" w:space="0" w:color="auto"/>
            <w:bottom w:val="none" w:sz="0" w:space="0" w:color="auto"/>
            <w:right w:val="none" w:sz="0" w:space="0" w:color="auto"/>
          </w:divBdr>
          <w:divsChild>
            <w:div w:id="1044794093">
              <w:marLeft w:val="0"/>
              <w:marRight w:val="0"/>
              <w:marTop w:val="0"/>
              <w:marBottom w:val="0"/>
              <w:divBdr>
                <w:top w:val="none" w:sz="0" w:space="0" w:color="auto"/>
                <w:left w:val="none" w:sz="0" w:space="0" w:color="auto"/>
                <w:bottom w:val="none" w:sz="0" w:space="0" w:color="auto"/>
                <w:right w:val="none" w:sz="0" w:space="0" w:color="auto"/>
              </w:divBdr>
              <w:divsChild>
                <w:div w:id="755445278">
                  <w:marLeft w:val="0"/>
                  <w:marRight w:val="0"/>
                  <w:marTop w:val="0"/>
                  <w:marBottom w:val="0"/>
                  <w:divBdr>
                    <w:top w:val="none" w:sz="0" w:space="0" w:color="auto"/>
                    <w:left w:val="none" w:sz="0" w:space="0" w:color="auto"/>
                    <w:bottom w:val="none" w:sz="0" w:space="0" w:color="auto"/>
                    <w:right w:val="none" w:sz="0" w:space="0" w:color="auto"/>
                  </w:divBdr>
                  <w:divsChild>
                    <w:div w:id="1056784263">
                      <w:marLeft w:val="0"/>
                      <w:marRight w:val="0"/>
                      <w:marTop w:val="0"/>
                      <w:marBottom w:val="0"/>
                      <w:divBdr>
                        <w:top w:val="none" w:sz="0" w:space="0" w:color="auto"/>
                        <w:left w:val="none" w:sz="0" w:space="0" w:color="auto"/>
                        <w:bottom w:val="none" w:sz="0" w:space="0" w:color="auto"/>
                        <w:right w:val="none" w:sz="0" w:space="0" w:color="auto"/>
                      </w:divBdr>
                      <w:divsChild>
                        <w:div w:id="1291087064">
                          <w:marLeft w:val="0"/>
                          <w:marRight w:val="0"/>
                          <w:marTop w:val="0"/>
                          <w:marBottom w:val="0"/>
                          <w:divBdr>
                            <w:top w:val="none" w:sz="0" w:space="0" w:color="auto"/>
                            <w:left w:val="none" w:sz="0" w:space="0" w:color="auto"/>
                            <w:bottom w:val="none" w:sz="0" w:space="0" w:color="auto"/>
                            <w:right w:val="none" w:sz="0" w:space="0" w:color="auto"/>
                          </w:divBdr>
                          <w:divsChild>
                            <w:div w:id="508715527">
                              <w:marLeft w:val="0"/>
                              <w:marRight w:val="0"/>
                              <w:marTop w:val="0"/>
                              <w:marBottom w:val="0"/>
                              <w:divBdr>
                                <w:top w:val="none" w:sz="0" w:space="0" w:color="auto"/>
                                <w:left w:val="none" w:sz="0" w:space="0" w:color="auto"/>
                                <w:bottom w:val="none" w:sz="0" w:space="0" w:color="auto"/>
                                <w:right w:val="none" w:sz="0" w:space="0" w:color="auto"/>
                              </w:divBdr>
                              <w:divsChild>
                                <w:div w:id="1882130537">
                                  <w:marLeft w:val="0"/>
                                  <w:marRight w:val="0"/>
                                  <w:marTop w:val="0"/>
                                  <w:marBottom w:val="0"/>
                                  <w:divBdr>
                                    <w:top w:val="none" w:sz="0" w:space="0" w:color="auto"/>
                                    <w:left w:val="none" w:sz="0" w:space="0" w:color="auto"/>
                                    <w:bottom w:val="none" w:sz="0" w:space="0" w:color="auto"/>
                                    <w:right w:val="none" w:sz="0" w:space="0" w:color="auto"/>
                                  </w:divBdr>
                                  <w:divsChild>
                                    <w:div w:id="1484463336">
                                      <w:marLeft w:val="0"/>
                                      <w:marRight w:val="0"/>
                                      <w:marTop w:val="0"/>
                                      <w:marBottom w:val="0"/>
                                      <w:divBdr>
                                        <w:top w:val="none" w:sz="0" w:space="0" w:color="auto"/>
                                        <w:left w:val="none" w:sz="0" w:space="0" w:color="auto"/>
                                        <w:bottom w:val="none" w:sz="0" w:space="0" w:color="auto"/>
                                        <w:right w:val="none" w:sz="0" w:space="0" w:color="auto"/>
                                      </w:divBdr>
                                      <w:divsChild>
                                        <w:div w:id="151279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057384">
          <w:marLeft w:val="0"/>
          <w:marRight w:val="0"/>
          <w:marTop w:val="0"/>
          <w:marBottom w:val="0"/>
          <w:divBdr>
            <w:top w:val="none" w:sz="0" w:space="0" w:color="auto"/>
            <w:left w:val="none" w:sz="0" w:space="0" w:color="auto"/>
            <w:bottom w:val="none" w:sz="0" w:space="0" w:color="auto"/>
            <w:right w:val="none" w:sz="0" w:space="0" w:color="auto"/>
          </w:divBdr>
          <w:divsChild>
            <w:div w:id="2006784936">
              <w:marLeft w:val="0"/>
              <w:marRight w:val="0"/>
              <w:marTop w:val="0"/>
              <w:marBottom w:val="0"/>
              <w:divBdr>
                <w:top w:val="none" w:sz="0" w:space="0" w:color="auto"/>
                <w:left w:val="none" w:sz="0" w:space="0" w:color="auto"/>
                <w:bottom w:val="none" w:sz="0" w:space="0" w:color="auto"/>
                <w:right w:val="none" w:sz="0" w:space="0" w:color="auto"/>
              </w:divBdr>
              <w:divsChild>
                <w:div w:id="1053580168">
                  <w:marLeft w:val="0"/>
                  <w:marRight w:val="0"/>
                  <w:marTop w:val="0"/>
                  <w:marBottom w:val="0"/>
                  <w:divBdr>
                    <w:top w:val="none" w:sz="0" w:space="0" w:color="auto"/>
                    <w:left w:val="none" w:sz="0" w:space="0" w:color="auto"/>
                    <w:bottom w:val="none" w:sz="0" w:space="0" w:color="auto"/>
                    <w:right w:val="none" w:sz="0" w:space="0" w:color="auto"/>
                  </w:divBdr>
                  <w:divsChild>
                    <w:div w:id="452406240">
                      <w:marLeft w:val="0"/>
                      <w:marRight w:val="0"/>
                      <w:marTop w:val="0"/>
                      <w:marBottom w:val="0"/>
                      <w:divBdr>
                        <w:top w:val="none" w:sz="0" w:space="0" w:color="auto"/>
                        <w:left w:val="none" w:sz="0" w:space="0" w:color="auto"/>
                        <w:bottom w:val="none" w:sz="0" w:space="0" w:color="auto"/>
                        <w:right w:val="none" w:sz="0" w:space="0" w:color="auto"/>
                      </w:divBdr>
                      <w:divsChild>
                        <w:div w:id="1490365400">
                          <w:marLeft w:val="0"/>
                          <w:marRight w:val="0"/>
                          <w:marTop w:val="0"/>
                          <w:marBottom w:val="0"/>
                          <w:divBdr>
                            <w:top w:val="none" w:sz="0" w:space="0" w:color="auto"/>
                            <w:left w:val="none" w:sz="0" w:space="0" w:color="auto"/>
                            <w:bottom w:val="none" w:sz="0" w:space="0" w:color="auto"/>
                            <w:right w:val="none" w:sz="0" w:space="0" w:color="auto"/>
                          </w:divBdr>
                          <w:divsChild>
                            <w:div w:id="709376823">
                              <w:marLeft w:val="0"/>
                              <w:marRight w:val="0"/>
                              <w:marTop w:val="0"/>
                              <w:marBottom w:val="0"/>
                              <w:divBdr>
                                <w:top w:val="none" w:sz="0" w:space="0" w:color="auto"/>
                                <w:left w:val="none" w:sz="0" w:space="0" w:color="auto"/>
                                <w:bottom w:val="none" w:sz="0" w:space="0" w:color="auto"/>
                                <w:right w:val="none" w:sz="0" w:space="0" w:color="auto"/>
                              </w:divBdr>
                              <w:divsChild>
                                <w:div w:id="93200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4921">
                  <w:marLeft w:val="0"/>
                  <w:marRight w:val="0"/>
                  <w:marTop w:val="0"/>
                  <w:marBottom w:val="0"/>
                  <w:divBdr>
                    <w:top w:val="none" w:sz="0" w:space="0" w:color="auto"/>
                    <w:left w:val="none" w:sz="0" w:space="0" w:color="auto"/>
                    <w:bottom w:val="none" w:sz="0" w:space="0" w:color="auto"/>
                    <w:right w:val="none" w:sz="0" w:space="0" w:color="auto"/>
                  </w:divBdr>
                  <w:divsChild>
                    <w:div w:id="1933008886">
                      <w:marLeft w:val="0"/>
                      <w:marRight w:val="0"/>
                      <w:marTop w:val="0"/>
                      <w:marBottom w:val="0"/>
                      <w:divBdr>
                        <w:top w:val="none" w:sz="0" w:space="0" w:color="auto"/>
                        <w:left w:val="none" w:sz="0" w:space="0" w:color="auto"/>
                        <w:bottom w:val="none" w:sz="0" w:space="0" w:color="auto"/>
                        <w:right w:val="none" w:sz="0" w:space="0" w:color="auto"/>
                      </w:divBdr>
                      <w:divsChild>
                        <w:div w:id="1245727896">
                          <w:marLeft w:val="0"/>
                          <w:marRight w:val="0"/>
                          <w:marTop w:val="0"/>
                          <w:marBottom w:val="0"/>
                          <w:divBdr>
                            <w:top w:val="none" w:sz="0" w:space="0" w:color="auto"/>
                            <w:left w:val="none" w:sz="0" w:space="0" w:color="auto"/>
                            <w:bottom w:val="none" w:sz="0" w:space="0" w:color="auto"/>
                            <w:right w:val="none" w:sz="0" w:space="0" w:color="auto"/>
                          </w:divBdr>
                          <w:divsChild>
                            <w:div w:id="134685677">
                              <w:marLeft w:val="0"/>
                              <w:marRight w:val="0"/>
                              <w:marTop w:val="0"/>
                              <w:marBottom w:val="0"/>
                              <w:divBdr>
                                <w:top w:val="none" w:sz="0" w:space="0" w:color="auto"/>
                                <w:left w:val="none" w:sz="0" w:space="0" w:color="auto"/>
                                <w:bottom w:val="none" w:sz="0" w:space="0" w:color="auto"/>
                                <w:right w:val="none" w:sz="0" w:space="0" w:color="auto"/>
                              </w:divBdr>
                              <w:divsChild>
                                <w:div w:id="1306936492">
                                  <w:marLeft w:val="0"/>
                                  <w:marRight w:val="0"/>
                                  <w:marTop w:val="0"/>
                                  <w:marBottom w:val="0"/>
                                  <w:divBdr>
                                    <w:top w:val="none" w:sz="0" w:space="0" w:color="auto"/>
                                    <w:left w:val="none" w:sz="0" w:space="0" w:color="auto"/>
                                    <w:bottom w:val="none" w:sz="0" w:space="0" w:color="auto"/>
                                    <w:right w:val="none" w:sz="0" w:space="0" w:color="auto"/>
                                  </w:divBdr>
                                  <w:divsChild>
                                    <w:div w:id="85145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393560">
      <w:bodyDiv w:val="1"/>
      <w:marLeft w:val="0"/>
      <w:marRight w:val="0"/>
      <w:marTop w:val="0"/>
      <w:marBottom w:val="0"/>
      <w:divBdr>
        <w:top w:val="none" w:sz="0" w:space="0" w:color="auto"/>
        <w:left w:val="none" w:sz="0" w:space="0" w:color="auto"/>
        <w:bottom w:val="none" w:sz="0" w:space="0" w:color="auto"/>
        <w:right w:val="none" w:sz="0" w:space="0" w:color="auto"/>
      </w:divBdr>
      <w:divsChild>
        <w:div w:id="1421753758">
          <w:marLeft w:val="0"/>
          <w:marRight w:val="0"/>
          <w:marTop w:val="0"/>
          <w:marBottom w:val="0"/>
          <w:divBdr>
            <w:top w:val="none" w:sz="0" w:space="0" w:color="auto"/>
            <w:left w:val="none" w:sz="0" w:space="0" w:color="auto"/>
            <w:bottom w:val="none" w:sz="0" w:space="0" w:color="auto"/>
            <w:right w:val="none" w:sz="0" w:space="0" w:color="auto"/>
          </w:divBdr>
          <w:divsChild>
            <w:div w:id="603533354">
              <w:marLeft w:val="0"/>
              <w:marRight w:val="0"/>
              <w:marTop w:val="0"/>
              <w:marBottom w:val="0"/>
              <w:divBdr>
                <w:top w:val="none" w:sz="0" w:space="0" w:color="auto"/>
                <w:left w:val="none" w:sz="0" w:space="0" w:color="auto"/>
                <w:bottom w:val="none" w:sz="0" w:space="0" w:color="auto"/>
                <w:right w:val="none" w:sz="0" w:space="0" w:color="auto"/>
              </w:divBdr>
              <w:divsChild>
                <w:div w:id="2064865367">
                  <w:marLeft w:val="0"/>
                  <w:marRight w:val="0"/>
                  <w:marTop w:val="0"/>
                  <w:marBottom w:val="0"/>
                  <w:divBdr>
                    <w:top w:val="none" w:sz="0" w:space="0" w:color="auto"/>
                    <w:left w:val="none" w:sz="0" w:space="0" w:color="auto"/>
                    <w:bottom w:val="none" w:sz="0" w:space="0" w:color="auto"/>
                    <w:right w:val="none" w:sz="0" w:space="0" w:color="auto"/>
                  </w:divBdr>
                  <w:divsChild>
                    <w:div w:id="2103866950">
                      <w:marLeft w:val="0"/>
                      <w:marRight w:val="0"/>
                      <w:marTop w:val="0"/>
                      <w:marBottom w:val="0"/>
                      <w:divBdr>
                        <w:top w:val="none" w:sz="0" w:space="0" w:color="auto"/>
                        <w:left w:val="none" w:sz="0" w:space="0" w:color="auto"/>
                        <w:bottom w:val="none" w:sz="0" w:space="0" w:color="auto"/>
                        <w:right w:val="none" w:sz="0" w:space="0" w:color="auto"/>
                      </w:divBdr>
                      <w:divsChild>
                        <w:div w:id="1077364364">
                          <w:marLeft w:val="0"/>
                          <w:marRight w:val="0"/>
                          <w:marTop w:val="0"/>
                          <w:marBottom w:val="0"/>
                          <w:divBdr>
                            <w:top w:val="none" w:sz="0" w:space="0" w:color="auto"/>
                            <w:left w:val="none" w:sz="0" w:space="0" w:color="auto"/>
                            <w:bottom w:val="none" w:sz="0" w:space="0" w:color="auto"/>
                            <w:right w:val="none" w:sz="0" w:space="0" w:color="auto"/>
                          </w:divBdr>
                          <w:divsChild>
                            <w:div w:id="124190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562371">
      <w:bodyDiv w:val="1"/>
      <w:marLeft w:val="0"/>
      <w:marRight w:val="0"/>
      <w:marTop w:val="0"/>
      <w:marBottom w:val="0"/>
      <w:divBdr>
        <w:top w:val="none" w:sz="0" w:space="0" w:color="auto"/>
        <w:left w:val="none" w:sz="0" w:space="0" w:color="auto"/>
        <w:bottom w:val="none" w:sz="0" w:space="0" w:color="auto"/>
        <w:right w:val="none" w:sz="0" w:space="0" w:color="auto"/>
      </w:divBdr>
    </w:div>
    <w:div w:id="1647934353">
      <w:bodyDiv w:val="1"/>
      <w:marLeft w:val="0"/>
      <w:marRight w:val="0"/>
      <w:marTop w:val="0"/>
      <w:marBottom w:val="0"/>
      <w:divBdr>
        <w:top w:val="none" w:sz="0" w:space="0" w:color="auto"/>
        <w:left w:val="none" w:sz="0" w:space="0" w:color="auto"/>
        <w:bottom w:val="none" w:sz="0" w:space="0" w:color="auto"/>
        <w:right w:val="none" w:sz="0" w:space="0" w:color="auto"/>
      </w:divBdr>
      <w:divsChild>
        <w:div w:id="40635165">
          <w:marLeft w:val="0"/>
          <w:marRight w:val="0"/>
          <w:marTop w:val="0"/>
          <w:marBottom w:val="0"/>
          <w:divBdr>
            <w:top w:val="single" w:sz="2" w:space="0" w:color="auto"/>
            <w:left w:val="single" w:sz="2" w:space="0" w:color="auto"/>
            <w:bottom w:val="single" w:sz="2" w:space="0" w:color="auto"/>
            <w:right w:val="single" w:sz="2" w:space="0" w:color="auto"/>
          </w:divBdr>
        </w:div>
      </w:divsChild>
    </w:div>
    <w:div w:id="1678844174">
      <w:bodyDiv w:val="1"/>
      <w:marLeft w:val="0"/>
      <w:marRight w:val="0"/>
      <w:marTop w:val="0"/>
      <w:marBottom w:val="0"/>
      <w:divBdr>
        <w:top w:val="none" w:sz="0" w:space="0" w:color="auto"/>
        <w:left w:val="none" w:sz="0" w:space="0" w:color="auto"/>
        <w:bottom w:val="none" w:sz="0" w:space="0" w:color="auto"/>
        <w:right w:val="none" w:sz="0" w:space="0" w:color="auto"/>
      </w:divBdr>
    </w:div>
    <w:div w:id="1696073468">
      <w:bodyDiv w:val="1"/>
      <w:marLeft w:val="0"/>
      <w:marRight w:val="0"/>
      <w:marTop w:val="0"/>
      <w:marBottom w:val="0"/>
      <w:divBdr>
        <w:top w:val="none" w:sz="0" w:space="0" w:color="auto"/>
        <w:left w:val="none" w:sz="0" w:space="0" w:color="auto"/>
        <w:bottom w:val="none" w:sz="0" w:space="0" w:color="auto"/>
        <w:right w:val="none" w:sz="0" w:space="0" w:color="auto"/>
      </w:divBdr>
    </w:div>
    <w:div w:id="1715810310">
      <w:bodyDiv w:val="1"/>
      <w:marLeft w:val="0"/>
      <w:marRight w:val="0"/>
      <w:marTop w:val="0"/>
      <w:marBottom w:val="0"/>
      <w:divBdr>
        <w:top w:val="none" w:sz="0" w:space="0" w:color="auto"/>
        <w:left w:val="none" w:sz="0" w:space="0" w:color="auto"/>
        <w:bottom w:val="none" w:sz="0" w:space="0" w:color="auto"/>
        <w:right w:val="none" w:sz="0" w:space="0" w:color="auto"/>
      </w:divBdr>
    </w:div>
    <w:div w:id="1753891154">
      <w:bodyDiv w:val="1"/>
      <w:marLeft w:val="0"/>
      <w:marRight w:val="0"/>
      <w:marTop w:val="0"/>
      <w:marBottom w:val="0"/>
      <w:divBdr>
        <w:top w:val="none" w:sz="0" w:space="0" w:color="auto"/>
        <w:left w:val="none" w:sz="0" w:space="0" w:color="auto"/>
        <w:bottom w:val="none" w:sz="0" w:space="0" w:color="auto"/>
        <w:right w:val="none" w:sz="0" w:space="0" w:color="auto"/>
      </w:divBdr>
      <w:divsChild>
        <w:div w:id="179900667">
          <w:marLeft w:val="547"/>
          <w:marRight w:val="0"/>
          <w:marTop w:val="0"/>
          <w:marBottom w:val="0"/>
          <w:divBdr>
            <w:top w:val="none" w:sz="0" w:space="0" w:color="auto"/>
            <w:left w:val="none" w:sz="0" w:space="0" w:color="auto"/>
            <w:bottom w:val="none" w:sz="0" w:space="0" w:color="auto"/>
            <w:right w:val="none" w:sz="0" w:space="0" w:color="auto"/>
          </w:divBdr>
        </w:div>
      </w:divsChild>
    </w:div>
    <w:div w:id="1765220191">
      <w:bodyDiv w:val="1"/>
      <w:marLeft w:val="0"/>
      <w:marRight w:val="0"/>
      <w:marTop w:val="0"/>
      <w:marBottom w:val="0"/>
      <w:divBdr>
        <w:top w:val="none" w:sz="0" w:space="0" w:color="auto"/>
        <w:left w:val="none" w:sz="0" w:space="0" w:color="auto"/>
        <w:bottom w:val="none" w:sz="0" w:space="0" w:color="auto"/>
        <w:right w:val="none" w:sz="0" w:space="0" w:color="auto"/>
      </w:divBdr>
      <w:divsChild>
        <w:div w:id="54859807">
          <w:marLeft w:val="0"/>
          <w:marRight w:val="0"/>
          <w:marTop w:val="0"/>
          <w:marBottom w:val="0"/>
          <w:divBdr>
            <w:top w:val="single" w:sz="2" w:space="0" w:color="auto"/>
            <w:left w:val="single" w:sz="2" w:space="0" w:color="auto"/>
            <w:bottom w:val="single" w:sz="2" w:space="0" w:color="auto"/>
            <w:right w:val="single" w:sz="2" w:space="0" w:color="auto"/>
          </w:divBdr>
        </w:div>
      </w:divsChild>
    </w:div>
    <w:div w:id="1872304982">
      <w:bodyDiv w:val="1"/>
      <w:marLeft w:val="0"/>
      <w:marRight w:val="0"/>
      <w:marTop w:val="0"/>
      <w:marBottom w:val="0"/>
      <w:divBdr>
        <w:top w:val="none" w:sz="0" w:space="0" w:color="auto"/>
        <w:left w:val="none" w:sz="0" w:space="0" w:color="auto"/>
        <w:bottom w:val="none" w:sz="0" w:space="0" w:color="auto"/>
        <w:right w:val="none" w:sz="0" w:space="0" w:color="auto"/>
      </w:divBdr>
      <w:divsChild>
        <w:div w:id="1368288737">
          <w:marLeft w:val="0"/>
          <w:marRight w:val="0"/>
          <w:marTop w:val="0"/>
          <w:marBottom w:val="0"/>
          <w:divBdr>
            <w:top w:val="none" w:sz="0" w:space="0" w:color="auto"/>
            <w:left w:val="none" w:sz="0" w:space="0" w:color="auto"/>
            <w:bottom w:val="none" w:sz="0" w:space="0" w:color="auto"/>
            <w:right w:val="none" w:sz="0" w:space="0" w:color="auto"/>
          </w:divBdr>
        </w:div>
      </w:divsChild>
    </w:div>
    <w:div w:id="1874033549">
      <w:bodyDiv w:val="1"/>
      <w:marLeft w:val="0"/>
      <w:marRight w:val="0"/>
      <w:marTop w:val="0"/>
      <w:marBottom w:val="0"/>
      <w:divBdr>
        <w:top w:val="none" w:sz="0" w:space="0" w:color="auto"/>
        <w:left w:val="none" w:sz="0" w:space="0" w:color="auto"/>
        <w:bottom w:val="none" w:sz="0" w:space="0" w:color="auto"/>
        <w:right w:val="none" w:sz="0" w:space="0" w:color="auto"/>
      </w:divBdr>
      <w:divsChild>
        <w:div w:id="59713605">
          <w:marLeft w:val="0"/>
          <w:marRight w:val="0"/>
          <w:marTop w:val="0"/>
          <w:marBottom w:val="0"/>
          <w:divBdr>
            <w:top w:val="none" w:sz="0" w:space="0" w:color="auto"/>
            <w:left w:val="none" w:sz="0" w:space="0" w:color="auto"/>
            <w:bottom w:val="none" w:sz="0" w:space="0" w:color="auto"/>
            <w:right w:val="none" w:sz="0" w:space="0" w:color="auto"/>
          </w:divBdr>
        </w:div>
      </w:divsChild>
    </w:div>
    <w:div w:id="1876384078">
      <w:bodyDiv w:val="1"/>
      <w:marLeft w:val="0"/>
      <w:marRight w:val="0"/>
      <w:marTop w:val="0"/>
      <w:marBottom w:val="0"/>
      <w:divBdr>
        <w:top w:val="none" w:sz="0" w:space="0" w:color="auto"/>
        <w:left w:val="none" w:sz="0" w:space="0" w:color="auto"/>
        <w:bottom w:val="none" w:sz="0" w:space="0" w:color="auto"/>
        <w:right w:val="none" w:sz="0" w:space="0" w:color="auto"/>
      </w:divBdr>
      <w:divsChild>
        <w:div w:id="669911270">
          <w:marLeft w:val="0"/>
          <w:marRight w:val="0"/>
          <w:marTop w:val="0"/>
          <w:marBottom w:val="0"/>
          <w:divBdr>
            <w:top w:val="single" w:sz="2" w:space="0" w:color="auto"/>
            <w:left w:val="single" w:sz="2" w:space="0" w:color="auto"/>
            <w:bottom w:val="single" w:sz="2" w:space="0" w:color="auto"/>
            <w:right w:val="single" w:sz="2" w:space="0" w:color="auto"/>
          </w:divBdr>
        </w:div>
      </w:divsChild>
    </w:div>
    <w:div w:id="1883008616">
      <w:bodyDiv w:val="1"/>
      <w:marLeft w:val="0"/>
      <w:marRight w:val="0"/>
      <w:marTop w:val="0"/>
      <w:marBottom w:val="0"/>
      <w:divBdr>
        <w:top w:val="none" w:sz="0" w:space="0" w:color="auto"/>
        <w:left w:val="none" w:sz="0" w:space="0" w:color="auto"/>
        <w:bottom w:val="none" w:sz="0" w:space="0" w:color="auto"/>
        <w:right w:val="none" w:sz="0" w:space="0" w:color="auto"/>
      </w:divBdr>
      <w:divsChild>
        <w:div w:id="2077823093">
          <w:marLeft w:val="0"/>
          <w:marRight w:val="0"/>
          <w:marTop w:val="0"/>
          <w:marBottom w:val="0"/>
          <w:divBdr>
            <w:top w:val="none" w:sz="0" w:space="0" w:color="auto"/>
            <w:left w:val="none" w:sz="0" w:space="0" w:color="auto"/>
            <w:bottom w:val="none" w:sz="0" w:space="0" w:color="auto"/>
            <w:right w:val="none" w:sz="0" w:space="0" w:color="auto"/>
          </w:divBdr>
        </w:div>
      </w:divsChild>
    </w:div>
    <w:div w:id="1916545022">
      <w:bodyDiv w:val="1"/>
      <w:marLeft w:val="0"/>
      <w:marRight w:val="0"/>
      <w:marTop w:val="0"/>
      <w:marBottom w:val="0"/>
      <w:divBdr>
        <w:top w:val="none" w:sz="0" w:space="0" w:color="auto"/>
        <w:left w:val="none" w:sz="0" w:space="0" w:color="auto"/>
        <w:bottom w:val="none" w:sz="0" w:space="0" w:color="auto"/>
        <w:right w:val="none" w:sz="0" w:space="0" w:color="auto"/>
      </w:divBdr>
    </w:div>
    <w:div w:id="1921284340">
      <w:bodyDiv w:val="1"/>
      <w:marLeft w:val="0"/>
      <w:marRight w:val="0"/>
      <w:marTop w:val="0"/>
      <w:marBottom w:val="0"/>
      <w:divBdr>
        <w:top w:val="none" w:sz="0" w:space="0" w:color="auto"/>
        <w:left w:val="none" w:sz="0" w:space="0" w:color="auto"/>
        <w:bottom w:val="none" w:sz="0" w:space="0" w:color="auto"/>
        <w:right w:val="none" w:sz="0" w:space="0" w:color="auto"/>
      </w:divBdr>
      <w:divsChild>
        <w:div w:id="1761639108">
          <w:marLeft w:val="0"/>
          <w:marRight w:val="0"/>
          <w:marTop w:val="0"/>
          <w:marBottom w:val="0"/>
          <w:divBdr>
            <w:top w:val="none" w:sz="0" w:space="0" w:color="auto"/>
            <w:left w:val="none" w:sz="0" w:space="0" w:color="auto"/>
            <w:bottom w:val="none" w:sz="0" w:space="0" w:color="auto"/>
            <w:right w:val="none" w:sz="0" w:space="0" w:color="auto"/>
          </w:divBdr>
          <w:divsChild>
            <w:div w:id="1369993990">
              <w:marLeft w:val="0"/>
              <w:marRight w:val="0"/>
              <w:marTop w:val="0"/>
              <w:marBottom w:val="0"/>
              <w:divBdr>
                <w:top w:val="none" w:sz="0" w:space="0" w:color="auto"/>
                <w:left w:val="none" w:sz="0" w:space="0" w:color="auto"/>
                <w:bottom w:val="none" w:sz="0" w:space="0" w:color="auto"/>
                <w:right w:val="none" w:sz="0" w:space="0" w:color="auto"/>
              </w:divBdr>
              <w:divsChild>
                <w:div w:id="1491022373">
                  <w:marLeft w:val="0"/>
                  <w:marRight w:val="0"/>
                  <w:marTop w:val="0"/>
                  <w:marBottom w:val="0"/>
                  <w:divBdr>
                    <w:top w:val="none" w:sz="0" w:space="0" w:color="auto"/>
                    <w:left w:val="none" w:sz="0" w:space="0" w:color="auto"/>
                    <w:bottom w:val="none" w:sz="0" w:space="0" w:color="auto"/>
                    <w:right w:val="none" w:sz="0" w:space="0" w:color="auto"/>
                  </w:divBdr>
                  <w:divsChild>
                    <w:div w:id="87720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199659">
          <w:marLeft w:val="0"/>
          <w:marRight w:val="0"/>
          <w:marTop w:val="0"/>
          <w:marBottom w:val="0"/>
          <w:divBdr>
            <w:top w:val="none" w:sz="0" w:space="0" w:color="auto"/>
            <w:left w:val="none" w:sz="0" w:space="0" w:color="auto"/>
            <w:bottom w:val="none" w:sz="0" w:space="0" w:color="auto"/>
            <w:right w:val="none" w:sz="0" w:space="0" w:color="auto"/>
          </w:divBdr>
          <w:divsChild>
            <w:div w:id="377514824">
              <w:marLeft w:val="0"/>
              <w:marRight w:val="0"/>
              <w:marTop w:val="0"/>
              <w:marBottom w:val="0"/>
              <w:divBdr>
                <w:top w:val="none" w:sz="0" w:space="0" w:color="auto"/>
                <w:left w:val="none" w:sz="0" w:space="0" w:color="auto"/>
                <w:bottom w:val="none" w:sz="0" w:space="0" w:color="auto"/>
                <w:right w:val="none" w:sz="0" w:space="0" w:color="auto"/>
              </w:divBdr>
              <w:divsChild>
                <w:div w:id="937178703">
                  <w:marLeft w:val="0"/>
                  <w:marRight w:val="0"/>
                  <w:marTop w:val="0"/>
                  <w:marBottom w:val="0"/>
                  <w:divBdr>
                    <w:top w:val="none" w:sz="0" w:space="0" w:color="auto"/>
                    <w:left w:val="none" w:sz="0" w:space="0" w:color="auto"/>
                    <w:bottom w:val="none" w:sz="0" w:space="0" w:color="auto"/>
                    <w:right w:val="none" w:sz="0" w:space="0" w:color="auto"/>
                  </w:divBdr>
                  <w:divsChild>
                    <w:div w:id="174398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132269">
      <w:bodyDiv w:val="1"/>
      <w:marLeft w:val="0"/>
      <w:marRight w:val="0"/>
      <w:marTop w:val="0"/>
      <w:marBottom w:val="0"/>
      <w:divBdr>
        <w:top w:val="none" w:sz="0" w:space="0" w:color="auto"/>
        <w:left w:val="none" w:sz="0" w:space="0" w:color="auto"/>
        <w:bottom w:val="none" w:sz="0" w:space="0" w:color="auto"/>
        <w:right w:val="none" w:sz="0" w:space="0" w:color="auto"/>
      </w:divBdr>
    </w:div>
    <w:div w:id="1962178165">
      <w:bodyDiv w:val="1"/>
      <w:marLeft w:val="0"/>
      <w:marRight w:val="0"/>
      <w:marTop w:val="0"/>
      <w:marBottom w:val="0"/>
      <w:divBdr>
        <w:top w:val="none" w:sz="0" w:space="0" w:color="auto"/>
        <w:left w:val="none" w:sz="0" w:space="0" w:color="auto"/>
        <w:bottom w:val="none" w:sz="0" w:space="0" w:color="auto"/>
        <w:right w:val="none" w:sz="0" w:space="0" w:color="auto"/>
      </w:divBdr>
    </w:div>
    <w:div w:id="2004163296">
      <w:bodyDiv w:val="1"/>
      <w:marLeft w:val="0"/>
      <w:marRight w:val="0"/>
      <w:marTop w:val="0"/>
      <w:marBottom w:val="0"/>
      <w:divBdr>
        <w:top w:val="none" w:sz="0" w:space="0" w:color="auto"/>
        <w:left w:val="none" w:sz="0" w:space="0" w:color="auto"/>
        <w:bottom w:val="none" w:sz="0" w:space="0" w:color="auto"/>
        <w:right w:val="none" w:sz="0" w:space="0" w:color="auto"/>
      </w:divBdr>
      <w:divsChild>
        <w:div w:id="1045331386">
          <w:marLeft w:val="0"/>
          <w:marRight w:val="0"/>
          <w:marTop w:val="0"/>
          <w:marBottom w:val="0"/>
          <w:divBdr>
            <w:top w:val="single" w:sz="2" w:space="0" w:color="auto"/>
            <w:left w:val="single" w:sz="2" w:space="0" w:color="auto"/>
            <w:bottom w:val="single" w:sz="2" w:space="0" w:color="auto"/>
            <w:right w:val="single" w:sz="2" w:space="0" w:color="auto"/>
          </w:divBdr>
        </w:div>
      </w:divsChild>
    </w:div>
    <w:div w:id="2015450836">
      <w:bodyDiv w:val="1"/>
      <w:marLeft w:val="0"/>
      <w:marRight w:val="0"/>
      <w:marTop w:val="0"/>
      <w:marBottom w:val="0"/>
      <w:divBdr>
        <w:top w:val="none" w:sz="0" w:space="0" w:color="auto"/>
        <w:left w:val="none" w:sz="0" w:space="0" w:color="auto"/>
        <w:bottom w:val="none" w:sz="0" w:space="0" w:color="auto"/>
        <w:right w:val="none" w:sz="0" w:space="0" w:color="auto"/>
      </w:divBdr>
      <w:divsChild>
        <w:div w:id="399598021">
          <w:marLeft w:val="0"/>
          <w:marRight w:val="0"/>
          <w:marTop w:val="0"/>
          <w:marBottom w:val="0"/>
          <w:divBdr>
            <w:top w:val="single" w:sz="2" w:space="0" w:color="auto"/>
            <w:left w:val="single" w:sz="2" w:space="0" w:color="auto"/>
            <w:bottom w:val="single" w:sz="2" w:space="0" w:color="auto"/>
            <w:right w:val="single" w:sz="2" w:space="0" w:color="auto"/>
          </w:divBdr>
        </w:div>
      </w:divsChild>
    </w:div>
    <w:div w:id="2057389185">
      <w:bodyDiv w:val="1"/>
      <w:marLeft w:val="0"/>
      <w:marRight w:val="0"/>
      <w:marTop w:val="0"/>
      <w:marBottom w:val="0"/>
      <w:divBdr>
        <w:top w:val="none" w:sz="0" w:space="0" w:color="auto"/>
        <w:left w:val="none" w:sz="0" w:space="0" w:color="auto"/>
        <w:bottom w:val="none" w:sz="0" w:space="0" w:color="auto"/>
        <w:right w:val="none" w:sz="0" w:space="0" w:color="auto"/>
      </w:divBdr>
    </w:div>
    <w:div w:id="2062511536">
      <w:bodyDiv w:val="1"/>
      <w:marLeft w:val="0"/>
      <w:marRight w:val="0"/>
      <w:marTop w:val="0"/>
      <w:marBottom w:val="0"/>
      <w:divBdr>
        <w:top w:val="none" w:sz="0" w:space="0" w:color="auto"/>
        <w:left w:val="none" w:sz="0" w:space="0" w:color="auto"/>
        <w:bottom w:val="none" w:sz="0" w:space="0" w:color="auto"/>
        <w:right w:val="none" w:sz="0" w:space="0" w:color="auto"/>
      </w:divBdr>
    </w:div>
    <w:div w:id="2114327379">
      <w:bodyDiv w:val="1"/>
      <w:marLeft w:val="0"/>
      <w:marRight w:val="0"/>
      <w:marTop w:val="0"/>
      <w:marBottom w:val="0"/>
      <w:divBdr>
        <w:top w:val="none" w:sz="0" w:space="0" w:color="auto"/>
        <w:left w:val="none" w:sz="0" w:space="0" w:color="auto"/>
        <w:bottom w:val="none" w:sz="0" w:space="0" w:color="auto"/>
        <w:right w:val="none" w:sz="0" w:space="0" w:color="auto"/>
      </w:divBdr>
    </w:div>
    <w:div w:id="2129616965">
      <w:bodyDiv w:val="1"/>
      <w:marLeft w:val="0"/>
      <w:marRight w:val="0"/>
      <w:marTop w:val="0"/>
      <w:marBottom w:val="0"/>
      <w:divBdr>
        <w:top w:val="none" w:sz="0" w:space="0" w:color="auto"/>
        <w:left w:val="none" w:sz="0" w:space="0" w:color="auto"/>
        <w:bottom w:val="none" w:sz="0" w:space="0" w:color="auto"/>
        <w:right w:val="none" w:sz="0" w:space="0" w:color="auto"/>
      </w:divBdr>
      <w:divsChild>
        <w:div w:id="12517014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54EAD-F494-4239-AB5F-43F64AA9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2828</Words>
  <Characters>16122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Rezaul Rabbani (1813391)</dc:creator>
  <cp:keywords/>
  <dc:description/>
  <cp:lastModifiedBy>Rezaul Rabbani (1813391)</cp:lastModifiedBy>
  <cp:revision>2</cp:revision>
  <dcterms:created xsi:type="dcterms:W3CDTF">2024-10-14T13:31:00Z</dcterms:created>
  <dcterms:modified xsi:type="dcterms:W3CDTF">2024-10-14T13:31:00Z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fb012a862f089aebe57e319d6f0985849f843fbc3ed98421cb36b870862b7b5a</vt:lpwstr>
  </property>
</Properties>
</file>