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9349703"/>
        <w:docPartObj>
          <w:docPartGallery w:val="Cover Pages"/>
          <w:docPartUnique/>
        </w:docPartObj>
      </w:sdtPr>
      <w:sdtEndPr/>
      <w:sdtContent>
        <w:p w14:paraId="39C0D354" w14:textId="6F163D42" w:rsidR="00027E32" w:rsidRDefault="00027E32"/>
        <w:p w14:paraId="3FCD0023" w14:textId="6B7052BE" w:rsidR="00027E32" w:rsidRDefault="00027E32">
          <w:r>
            <w:rPr>
              <w:noProof/>
            </w:rPr>
            <mc:AlternateContent>
              <mc:Choice Requires="wps">
                <w:drawing>
                  <wp:anchor distT="0" distB="0" distL="182880" distR="182880" simplePos="0" relativeHeight="251658241" behindDoc="0" locked="0" layoutInCell="1" allowOverlap="1" wp14:anchorId="578CF91D" wp14:editId="563DB54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3A3DC3" w14:textId="4B09C9B0" w:rsidR="00027E32" w:rsidRDefault="00411FDC">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A562E">
                                      <w:rPr>
                                        <w:color w:val="156082" w:themeColor="accent1"/>
                                        <w:sz w:val="72"/>
                                        <w:szCs w:val="72"/>
                                      </w:rPr>
                                      <w:t>E-</w:t>
                                    </w:r>
                                    <w:r w:rsidR="009E6557">
                                      <w:rPr>
                                        <w:color w:val="156082" w:themeColor="accent1"/>
                                        <w:sz w:val="72"/>
                                        <w:szCs w:val="72"/>
                                      </w:rPr>
                                      <w:t>Portfolio</w:t>
                                    </w:r>
                                  </w:sdtContent>
                                </w:sdt>
                              </w:p>
                              <w:sdt>
                                <w:sdtPr>
                                  <w:rPr>
                                    <w:caps/>
                                    <w:color w:val="156082" w:themeColor="accen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160577A" w14:textId="6B89A00C" w:rsidR="00027E32" w:rsidRPr="00BF729A" w:rsidRDefault="009E6557">
                                    <w:pPr>
                                      <w:pStyle w:val="NoSpacing"/>
                                      <w:spacing w:before="40" w:after="40"/>
                                      <w:rPr>
                                        <w:caps/>
                                        <w:color w:val="156082" w:themeColor="accent1"/>
                                        <w:sz w:val="28"/>
                                        <w:szCs w:val="28"/>
                                      </w:rPr>
                                    </w:pPr>
                                    <w:r w:rsidRPr="00BF729A">
                                      <w:rPr>
                                        <w:caps/>
                                        <w:color w:val="156082" w:themeColor="accent1"/>
                                        <w:sz w:val="28"/>
                                        <w:szCs w:val="28"/>
                                      </w:rPr>
                                      <w:t xml:space="preserve">Digital skills </w:t>
                                    </w:r>
                                    <w:r w:rsidR="00CC3537" w:rsidRPr="00BF729A">
                                      <w:rPr>
                                        <w:caps/>
                                        <w:color w:val="156082" w:themeColor="accent1"/>
                                        <w:sz w:val="28"/>
                                        <w:szCs w:val="28"/>
                                      </w:rPr>
                                      <w:t>for Personal development and business growth</w:t>
                                    </w:r>
                                  </w:p>
                                </w:sdtContent>
                              </w:sdt>
                              <w:sdt>
                                <w:sdtPr>
                                  <w:rPr>
                                    <w:caps/>
                                    <w:color w:val="156082" w:themeColor="accen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808C3E8" w14:textId="1BE97E49" w:rsidR="00027E32" w:rsidRPr="00D20883" w:rsidRDefault="00027E32">
                                    <w:pPr>
                                      <w:pStyle w:val="NoSpacing"/>
                                      <w:spacing w:before="80" w:after="40"/>
                                      <w:rPr>
                                        <w:caps/>
                                        <w:color w:val="156082" w:themeColor="accent1"/>
                                        <w:sz w:val="24"/>
                                        <w:szCs w:val="24"/>
                                      </w:rPr>
                                    </w:pPr>
                                    <w:r w:rsidRPr="00D20883">
                                      <w:rPr>
                                        <w:caps/>
                                        <w:color w:val="156082" w:themeColor="accent1"/>
                                        <w:sz w:val="24"/>
                                        <w:szCs w:val="24"/>
                                      </w:rPr>
                                      <w:t>Elena Ravelo Barreto (2240356)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78CF91D" id="_x0000_t202" coordsize="21600,21600" o:spt="202" path="m,l,21600r21600,l21600,xe">
                    <v:stroke joinstyle="miter"/>
                    <v:path gradientshapeok="t" o:connecttype="rect"/>
                  </v:shapetype>
                  <v:shape id="Text Box 32"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C3A3DC3" w14:textId="4B09C9B0" w:rsidR="00027E32" w:rsidRDefault="00411FDC">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A562E">
                                <w:rPr>
                                  <w:color w:val="156082" w:themeColor="accent1"/>
                                  <w:sz w:val="72"/>
                                  <w:szCs w:val="72"/>
                                </w:rPr>
                                <w:t>E-</w:t>
                              </w:r>
                              <w:r w:rsidR="009E6557">
                                <w:rPr>
                                  <w:color w:val="156082" w:themeColor="accent1"/>
                                  <w:sz w:val="72"/>
                                  <w:szCs w:val="72"/>
                                </w:rPr>
                                <w:t>Portfolio</w:t>
                              </w:r>
                            </w:sdtContent>
                          </w:sdt>
                        </w:p>
                        <w:sdt>
                          <w:sdtPr>
                            <w:rPr>
                              <w:caps/>
                              <w:color w:val="156082" w:themeColor="accen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160577A" w14:textId="6B89A00C" w:rsidR="00027E32" w:rsidRPr="00BF729A" w:rsidRDefault="009E6557">
                              <w:pPr>
                                <w:pStyle w:val="NoSpacing"/>
                                <w:spacing w:before="40" w:after="40"/>
                                <w:rPr>
                                  <w:caps/>
                                  <w:color w:val="156082" w:themeColor="accent1"/>
                                  <w:sz w:val="28"/>
                                  <w:szCs w:val="28"/>
                                </w:rPr>
                              </w:pPr>
                              <w:r w:rsidRPr="00BF729A">
                                <w:rPr>
                                  <w:caps/>
                                  <w:color w:val="156082" w:themeColor="accent1"/>
                                  <w:sz w:val="28"/>
                                  <w:szCs w:val="28"/>
                                </w:rPr>
                                <w:t xml:space="preserve">Digital skills </w:t>
                              </w:r>
                              <w:r w:rsidR="00CC3537" w:rsidRPr="00BF729A">
                                <w:rPr>
                                  <w:caps/>
                                  <w:color w:val="156082" w:themeColor="accent1"/>
                                  <w:sz w:val="28"/>
                                  <w:szCs w:val="28"/>
                                </w:rPr>
                                <w:t>for Personal development and business growth</w:t>
                              </w:r>
                            </w:p>
                          </w:sdtContent>
                        </w:sdt>
                        <w:sdt>
                          <w:sdtPr>
                            <w:rPr>
                              <w:caps/>
                              <w:color w:val="156082" w:themeColor="accen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808C3E8" w14:textId="1BE97E49" w:rsidR="00027E32" w:rsidRPr="00D20883" w:rsidRDefault="00027E32">
                              <w:pPr>
                                <w:pStyle w:val="NoSpacing"/>
                                <w:spacing w:before="80" w:after="40"/>
                                <w:rPr>
                                  <w:caps/>
                                  <w:color w:val="156082" w:themeColor="accent1"/>
                                  <w:sz w:val="24"/>
                                  <w:szCs w:val="24"/>
                                </w:rPr>
                              </w:pPr>
                              <w:r w:rsidRPr="00D20883">
                                <w:rPr>
                                  <w:caps/>
                                  <w:color w:val="156082" w:themeColor="accent1"/>
                                  <w:sz w:val="24"/>
                                  <w:szCs w:val="24"/>
                                </w:rPr>
                                <w:t>Elena Ravelo Barreto (2240356)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1861877F" wp14:editId="7097C6E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6BB09139" w14:textId="34CAC8E2" w:rsidR="00027E32" w:rsidRDefault="00557612">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861877F" id="Rectangle 33"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6BB09139" w14:textId="34CAC8E2" w:rsidR="00027E32" w:rsidRDefault="00557612">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583570329"/>
        <w:docPartObj>
          <w:docPartGallery w:val="Table of Contents"/>
          <w:docPartUnique/>
        </w:docPartObj>
      </w:sdtPr>
      <w:sdtEndPr>
        <w:rPr>
          <w:b/>
          <w:bCs/>
          <w:noProof/>
        </w:rPr>
      </w:sdtEndPr>
      <w:sdtContent>
        <w:p w14:paraId="4026E2F2" w14:textId="26186840" w:rsidR="00557612" w:rsidRDefault="00557612">
          <w:pPr>
            <w:pStyle w:val="TOCHeading"/>
          </w:pPr>
          <w:r>
            <w:t>Contents</w:t>
          </w:r>
        </w:p>
        <w:p w14:paraId="0FCB0F9F" w14:textId="726600DE" w:rsidR="00E2238E" w:rsidRDefault="0055761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3040204" w:history="1">
            <w:r w:rsidR="00E2238E" w:rsidRPr="00C40C5D">
              <w:rPr>
                <w:rStyle w:val="Hyperlink"/>
                <w:noProof/>
              </w:rPr>
              <w:t>Introduction</w:t>
            </w:r>
            <w:r w:rsidR="00E2238E">
              <w:rPr>
                <w:noProof/>
                <w:webHidden/>
              </w:rPr>
              <w:tab/>
            </w:r>
            <w:r w:rsidR="00E2238E">
              <w:rPr>
                <w:noProof/>
                <w:webHidden/>
              </w:rPr>
              <w:fldChar w:fldCharType="begin"/>
            </w:r>
            <w:r w:rsidR="00E2238E">
              <w:rPr>
                <w:noProof/>
                <w:webHidden/>
              </w:rPr>
              <w:instrText xml:space="preserve"> PAGEREF _Toc163040204 \h </w:instrText>
            </w:r>
            <w:r w:rsidR="00E2238E">
              <w:rPr>
                <w:noProof/>
                <w:webHidden/>
              </w:rPr>
            </w:r>
            <w:r w:rsidR="00E2238E">
              <w:rPr>
                <w:noProof/>
                <w:webHidden/>
              </w:rPr>
              <w:fldChar w:fldCharType="separate"/>
            </w:r>
            <w:r w:rsidR="00E2238E">
              <w:rPr>
                <w:noProof/>
                <w:webHidden/>
              </w:rPr>
              <w:t>2</w:t>
            </w:r>
            <w:r w:rsidR="00E2238E">
              <w:rPr>
                <w:noProof/>
                <w:webHidden/>
              </w:rPr>
              <w:fldChar w:fldCharType="end"/>
            </w:r>
          </w:hyperlink>
        </w:p>
        <w:p w14:paraId="7C22EF5F" w14:textId="7A31CD50" w:rsidR="00E2238E" w:rsidRDefault="00E2238E">
          <w:pPr>
            <w:pStyle w:val="TOC1"/>
            <w:tabs>
              <w:tab w:val="right" w:leader="dot" w:pos="9016"/>
            </w:tabs>
            <w:rPr>
              <w:rFonts w:eastAsiaTheme="minorEastAsia"/>
              <w:noProof/>
              <w:sz w:val="24"/>
              <w:szCs w:val="24"/>
              <w:lang w:eastAsia="en-GB"/>
            </w:rPr>
          </w:pPr>
          <w:hyperlink w:anchor="_Toc163040205" w:history="1">
            <w:r w:rsidRPr="00C40C5D">
              <w:rPr>
                <w:rStyle w:val="Hyperlink"/>
                <w:noProof/>
              </w:rPr>
              <w:t>LinkedIn About Me Section</w:t>
            </w:r>
            <w:r>
              <w:rPr>
                <w:noProof/>
                <w:webHidden/>
              </w:rPr>
              <w:tab/>
            </w:r>
            <w:r>
              <w:rPr>
                <w:noProof/>
                <w:webHidden/>
              </w:rPr>
              <w:fldChar w:fldCharType="begin"/>
            </w:r>
            <w:r>
              <w:rPr>
                <w:noProof/>
                <w:webHidden/>
              </w:rPr>
              <w:instrText xml:space="preserve"> PAGEREF _Toc163040205 \h </w:instrText>
            </w:r>
            <w:r>
              <w:rPr>
                <w:noProof/>
                <w:webHidden/>
              </w:rPr>
            </w:r>
            <w:r>
              <w:rPr>
                <w:noProof/>
                <w:webHidden/>
              </w:rPr>
              <w:fldChar w:fldCharType="separate"/>
            </w:r>
            <w:r>
              <w:rPr>
                <w:noProof/>
                <w:webHidden/>
              </w:rPr>
              <w:t>2</w:t>
            </w:r>
            <w:r>
              <w:rPr>
                <w:noProof/>
                <w:webHidden/>
              </w:rPr>
              <w:fldChar w:fldCharType="end"/>
            </w:r>
          </w:hyperlink>
        </w:p>
        <w:p w14:paraId="6345FA95" w14:textId="1B4E7C23" w:rsidR="00E2238E" w:rsidRDefault="00E2238E">
          <w:pPr>
            <w:pStyle w:val="TOC1"/>
            <w:tabs>
              <w:tab w:val="right" w:leader="dot" w:pos="9016"/>
            </w:tabs>
            <w:rPr>
              <w:rFonts w:eastAsiaTheme="minorEastAsia"/>
              <w:noProof/>
              <w:sz w:val="24"/>
              <w:szCs w:val="24"/>
              <w:lang w:eastAsia="en-GB"/>
            </w:rPr>
          </w:pPr>
          <w:hyperlink w:anchor="_Toc163040206" w:history="1">
            <w:r w:rsidRPr="00C40C5D">
              <w:rPr>
                <w:rStyle w:val="Hyperlink"/>
                <w:noProof/>
              </w:rPr>
              <w:t>Storytelling</w:t>
            </w:r>
            <w:r>
              <w:rPr>
                <w:noProof/>
                <w:webHidden/>
              </w:rPr>
              <w:tab/>
            </w:r>
            <w:r>
              <w:rPr>
                <w:noProof/>
                <w:webHidden/>
              </w:rPr>
              <w:fldChar w:fldCharType="begin"/>
            </w:r>
            <w:r>
              <w:rPr>
                <w:noProof/>
                <w:webHidden/>
              </w:rPr>
              <w:instrText xml:space="preserve"> PAGEREF _Toc163040206 \h </w:instrText>
            </w:r>
            <w:r>
              <w:rPr>
                <w:noProof/>
                <w:webHidden/>
              </w:rPr>
            </w:r>
            <w:r>
              <w:rPr>
                <w:noProof/>
                <w:webHidden/>
              </w:rPr>
              <w:fldChar w:fldCharType="separate"/>
            </w:r>
            <w:r>
              <w:rPr>
                <w:noProof/>
                <w:webHidden/>
              </w:rPr>
              <w:t>3</w:t>
            </w:r>
            <w:r>
              <w:rPr>
                <w:noProof/>
                <w:webHidden/>
              </w:rPr>
              <w:fldChar w:fldCharType="end"/>
            </w:r>
          </w:hyperlink>
        </w:p>
        <w:p w14:paraId="0EAB15B3" w14:textId="22C23954" w:rsidR="00E2238E" w:rsidRDefault="00E2238E">
          <w:pPr>
            <w:pStyle w:val="TOC1"/>
            <w:tabs>
              <w:tab w:val="right" w:leader="dot" w:pos="9016"/>
            </w:tabs>
            <w:rPr>
              <w:rFonts w:eastAsiaTheme="minorEastAsia"/>
              <w:noProof/>
              <w:sz w:val="24"/>
              <w:szCs w:val="24"/>
              <w:lang w:eastAsia="en-GB"/>
            </w:rPr>
          </w:pPr>
          <w:hyperlink w:anchor="_Toc163040207" w:history="1">
            <w:r w:rsidRPr="00C40C5D">
              <w:rPr>
                <w:rStyle w:val="Hyperlink"/>
                <w:noProof/>
              </w:rPr>
              <w:t>Questionnaire Analysis</w:t>
            </w:r>
            <w:r>
              <w:rPr>
                <w:noProof/>
                <w:webHidden/>
              </w:rPr>
              <w:tab/>
            </w:r>
            <w:r>
              <w:rPr>
                <w:noProof/>
                <w:webHidden/>
              </w:rPr>
              <w:fldChar w:fldCharType="begin"/>
            </w:r>
            <w:r>
              <w:rPr>
                <w:noProof/>
                <w:webHidden/>
              </w:rPr>
              <w:instrText xml:space="preserve"> PAGEREF _Toc163040207 \h </w:instrText>
            </w:r>
            <w:r>
              <w:rPr>
                <w:noProof/>
                <w:webHidden/>
              </w:rPr>
            </w:r>
            <w:r>
              <w:rPr>
                <w:noProof/>
                <w:webHidden/>
              </w:rPr>
              <w:fldChar w:fldCharType="separate"/>
            </w:r>
            <w:r>
              <w:rPr>
                <w:noProof/>
                <w:webHidden/>
              </w:rPr>
              <w:t>5</w:t>
            </w:r>
            <w:r>
              <w:rPr>
                <w:noProof/>
                <w:webHidden/>
              </w:rPr>
              <w:fldChar w:fldCharType="end"/>
            </w:r>
          </w:hyperlink>
        </w:p>
        <w:p w14:paraId="546C3943" w14:textId="6D30321C" w:rsidR="00E2238E" w:rsidRDefault="00E2238E">
          <w:pPr>
            <w:pStyle w:val="TOC1"/>
            <w:tabs>
              <w:tab w:val="right" w:leader="dot" w:pos="9016"/>
            </w:tabs>
            <w:rPr>
              <w:rFonts w:eastAsiaTheme="minorEastAsia"/>
              <w:noProof/>
              <w:sz w:val="24"/>
              <w:szCs w:val="24"/>
              <w:lang w:eastAsia="en-GB"/>
            </w:rPr>
          </w:pPr>
          <w:hyperlink w:anchor="_Toc163040208" w:history="1">
            <w:r w:rsidRPr="00C40C5D">
              <w:rPr>
                <w:rStyle w:val="Hyperlink"/>
                <w:noProof/>
              </w:rPr>
              <w:t>Website Design</w:t>
            </w:r>
            <w:r>
              <w:rPr>
                <w:noProof/>
                <w:webHidden/>
              </w:rPr>
              <w:tab/>
            </w:r>
            <w:r>
              <w:rPr>
                <w:noProof/>
                <w:webHidden/>
              </w:rPr>
              <w:fldChar w:fldCharType="begin"/>
            </w:r>
            <w:r>
              <w:rPr>
                <w:noProof/>
                <w:webHidden/>
              </w:rPr>
              <w:instrText xml:space="preserve"> PAGEREF _Toc163040208 \h </w:instrText>
            </w:r>
            <w:r>
              <w:rPr>
                <w:noProof/>
                <w:webHidden/>
              </w:rPr>
            </w:r>
            <w:r>
              <w:rPr>
                <w:noProof/>
                <w:webHidden/>
              </w:rPr>
              <w:fldChar w:fldCharType="separate"/>
            </w:r>
            <w:r>
              <w:rPr>
                <w:noProof/>
                <w:webHidden/>
              </w:rPr>
              <w:t>9</w:t>
            </w:r>
            <w:r>
              <w:rPr>
                <w:noProof/>
                <w:webHidden/>
              </w:rPr>
              <w:fldChar w:fldCharType="end"/>
            </w:r>
          </w:hyperlink>
        </w:p>
        <w:p w14:paraId="56DD92E2" w14:textId="3B42F022" w:rsidR="00E2238E" w:rsidRDefault="00E2238E">
          <w:pPr>
            <w:pStyle w:val="TOC2"/>
            <w:tabs>
              <w:tab w:val="right" w:leader="dot" w:pos="9016"/>
            </w:tabs>
            <w:rPr>
              <w:rFonts w:eastAsiaTheme="minorEastAsia"/>
              <w:noProof/>
              <w:sz w:val="24"/>
              <w:szCs w:val="24"/>
              <w:lang w:eastAsia="en-GB"/>
            </w:rPr>
          </w:pPr>
          <w:hyperlink w:anchor="_Toc163040209" w:history="1">
            <w:r w:rsidRPr="00C40C5D">
              <w:rPr>
                <w:rStyle w:val="Hyperlink"/>
                <w:noProof/>
              </w:rPr>
              <w:t>Home Page</w:t>
            </w:r>
            <w:r>
              <w:rPr>
                <w:noProof/>
                <w:webHidden/>
              </w:rPr>
              <w:tab/>
            </w:r>
            <w:r>
              <w:rPr>
                <w:noProof/>
                <w:webHidden/>
              </w:rPr>
              <w:fldChar w:fldCharType="begin"/>
            </w:r>
            <w:r>
              <w:rPr>
                <w:noProof/>
                <w:webHidden/>
              </w:rPr>
              <w:instrText xml:space="preserve"> PAGEREF _Toc163040209 \h </w:instrText>
            </w:r>
            <w:r>
              <w:rPr>
                <w:noProof/>
                <w:webHidden/>
              </w:rPr>
            </w:r>
            <w:r>
              <w:rPr>
                <w:noProof/>
                <w:webHidden/>
              </w:rPr>
              <w:fldChar w:fldCharType="separate"/>
            </w:r>
            <w:r>
              <w:rPr>
                <w:noProof/>
                <w:webHidden/>
              </w:rPr>
              <w:t>10</w:t>
            </w:r>
            <w:r>
              <w:rPr>
                <w:noProof/>
                <w:webHidden/>
              </w:rPr>
              <w:fldChar w:fldCharType="end"/>
            </w:r>
          </w:hyperlink>
        </w:p>
        <w:p w14:paraId="0D58D640" w14:textId="5266B8D2" w:rsidR="00E2238E" w:rsidRDefault="00E2238E">
          <w:pPr>
            <w:pStyle w:val="TOC2"/>
            <w:tabs>
              <w:tab w:val="right" w:leader="dot" w:pos="9016"/>
            </w:tabs>
            <w:rPr>
              <w:rFonts w:eastAsiaTheme="minorEastAsia"/>
              <w:noProof/>
              <w:sz w:val="24"/>
              <w:szCs w:val="24"/>
              <w:lang w:eastAsia="en-GB"/>
            </w:rPr>
          </w:pPr>
          <w:hyperlink w:anchor="_Toc163040210" w:history="1">
            <w:r w:rsidRPr="00C40C5D">
              <w:rPr>
                <w:rStyle w:val="Hyperlink"/>
                <w:noProof/>
              </w:rPr>
              <w:t>About Us</w:t>
            </w:r>
            <w:r>
              <w:rPr>
                <w:noProof/>
                <w:webHidden/>
              </w:rPr>
              <w:tab/>
            </w:r>
            <w:r>
              <w:rPr>
                <w:noProof/>
                <w:webHidden/>
              </w:rPr>
              <w:fldChar w:fldCharType="begin"/>
            </w:r>
            <w:r>
              <w:rPr>
                <w:noProof/>
                <w:webHidden/>
              </w:rPr>
              <w:instrText xml:space="preserve"> PAGEREF _Toc163040210 \h </w:instrText>
            </w:r>
            <w:r>
              <w:rPr>
                <w:noProof/>
                <w:webHidden/>
              </w:rPr>
            </w:r>
            <w:r>
              <w:rPr>
                <w:noProof/>
                <w:webHidden/>
              </w:rPr>
              <w:fldChar w:fldCharType="separate"/>
            </w:r>
            <w:r>
              <w:rPr>
                <w:noProof/>
                <w:webHidden/>
              </w:rPr>
              <w:t>12</w:t>
            </w:r>
            <w:r>
              <w:rPr>
                <w:noProof/>
                <w:webHidden/>
              </w:rPr>
              <w:fldChar w:fldCharType="end"/>
            </w:r>
          </w:hyperlink>
        </w:p>
        <w:p w14:paraId="2420092D" w14:textId="0708F929" w:rsidR="00E2238E" w:rsidRDefault="00E2238E">
          <w:pPr>
            <w:pStyle w:val="TOC2"/>
            <w:tabs>
              <w:tab w:val="right" w:leader="dot" w:pos="9016"/>
            </w:tabs>
            <w:rPr>
              <w:rFonts w:eastAsiaTheme="minorEastAsia"/>
              <w:noProof/>
              <w:sz w:val="24"/>
              <w:szCs w:val="24"/>
              <w:lang w:eastAsia="en-GB"/>
            </w:rPr>
          </w:pPr>
          <w:hyperlink w:anchor="_Toc163040211" w:history="1">
            <w:r w:rsidRPr="00C40C5D">
              <w:rPr>
                <w:rStyle w:val="Hyperlink"/>
                <w:noProof/>
              </w:rPr>
              <w:t>Price List</w:t>
            </w:r>
            <w:r>
              <w:rPr>
                <w:noProof/>
                <w:webHidden/>
              </w:rPr>
              <w:tab/>
            </w:r>
            <w:r>
              <w:rPr>
                <w:noProof/>
                <w:webHidden/>
              </w:rPr>
              <w:fldChar w:fldCharType="begin"/>
            </w:r>
            <w:r>
              <w:rPr>
                <w:noProof/>
                <w:webHidden/>
              </w:rPr>
              <w:instrText xml:space="preserve"> PAGEREF _Toc163040211 \h </w:instrText>
            </w:r>
            <w:r>
              <w:rPr>
                <w:noProof/>
                <w:webHidden/>
              </w:rPr>
            </w:r>
            <w:r>
              <w:rPr>
                <w:noProof/>
                <w:webHidden/>
              </w:rPr>
              <w:fldChar w:fldCharType="separate"/>
            </w:r>
            <w:r>
              <w:rPr>
                <w:noProof/>
                <w:webHidden/>
              </w:rPr>
              <w:t>12</w:t>
            </w:r>
            <w:r>
              <w:rPr>
                <w:noProof/>
                <w:webHidden/>
              </w:rPr>
              <w:fldChar w:fldCharType="end"/>
            </w:r>
          </w:hyperlink>
        </w:p>
        <w:p w14:paraId="7C0CD876" w14:textId="751F035C" w:rsidR="00E2238E" w:rsidRDefault="00E2238E">
          <w:pPr>
            <w:pStyle w:val="TOC2"/>
            <w:tabs>
              <w:tab w:val="right" w:leader="dot" w:pos="9016"/>
            </w:tabs>
            <w:rPr>
              <w:rFonts w:eastAsiaTheme="minorEastAsia"/>
              <w:noProof/>
              <w:sz w:val="24"/>
              <w:szCs w:val="24"/>
              <w:lang w:eastAsia="en-GB"/>
            </w:rPr>
          </w:pPr>
          <w:hyperlink w:anchor="_Toc163040212" w:history="1">
            <w:r w:rsidRPr="00C40C5D">
              <w:rPr>
                <w:rStyle w:val="Hyperlink"/>
                <w:noProof/>
              </w:rPr>
              <w:t>Gallery</w:t>
            </w:r>
            <w:r>
              <w:rPr>
                <w:noProof/>
                <w:webHidden/>
              </w:rPr>
              <w:tab/>
            </w:r>
            <w:r>
              <w:rPr>
                <w:noProof/>
                <w:webHidden/>
              </w:rPr>
              <w:fldChar w:fldCharType="begin"/>
            </w:r>
            <w:r>
              <w:rPr>
                <w:noProof/>
                <w:webHidden/>
              </w:rPr>
              <w:instrText xml:space="preserve"> PAGEREF _Toc163040212 \h </w:instrText>
            </w:r>
            <w:r>
              <w:rPr>
                <w:noProof/>
                <w:webHidden/>
              </w:rPr>
            </w:r>
            <w:r>
              <w:rPr>
                <w:noProof/>
                <w:webHidden/>
              </w:rPr>
              <w:fldChar w:fldCharType="separate"/>
            </w:r>
            <w:r>
              <w:rPr>
                <w:noProof/>
                <w:webHidden/>
              </w:rPr>
              <w:t>13</w:t>
            </w:r>
            <w:r>
              <w:rPr>
                <w:noProof/>
                <w:webHidden/>
              </w:rPr>
              <w:fldChar w:fldCharType="end"/>
            </w:r>
          </w:hyperlink>
        </w:p>
        <w:p w14:paraId="13D93443" w14:textId="35ABD026" w:rsidR="00E2238E" w:rsidRDefault="00E2238E">
          <w:pPr>
            <w:pStyle w:val="TOC1"/>
            <w:tabs>
              <w:tab w:val="right" w:leader="dot" w:pos="9016"/>
            </w:tabs>
            <w:rPr>
              <w:rFonts w:eastAsiaTheme="minorEastAsia"/>
              <w:noProof/>
              <w:sz w:val="24"/>
              <w:szCs w:val="24"/>
              <w:lang w:eastAsia="en-GB"/>
            </w:rPr>
          </w:pPr>
          <w:hyperlink w:anchor="_Toc163040213" w:history="1">
            <w:r w:rsidRPr="00C40C5D">
              <w:rPr>
                <w:rStyle w:val="Hyperlink"/>
                <w:noProof/>
              </w:rPr>
              <w:t>Marketing Material</w:t>
            </w:r>
            <w:r>
              <w:rPr>
                <w:noProof/>
                <w:webHidden/>
              </w:rPr>
              <w:tab/>
            </w:r>
            <w:r>
              <w:rPr>
                <w:noProof/>
                <w:webHidden/>
              </w:rPr>
              <w:fldChar w:fldCharType="begin"/>
            </w:r>
            <w:r>
              <w:rPr>
                <w:noProof/>
                <w:webHidden/>
              </w:rPr>
              <w:instrText xml:space="preserve"> PAGEREF _Toc163040213 \h </w:instrText>
            </w:r>
            <w:r>
              <w:rPr>
                <w:noProof/>
                <w:webHidden/>
              </w:rPr>
            </w:r>
            <w:r>
              <w:rPr>
                <w:noProof/>
                <w:webHidden/>
              </w:rPr>
              <w:fldChar w:fldCharType="separate"/>
            </w:r>
            <w:r>
              <w:rPr>
                <w:noProof/>
                <w:webHidden/>
              </w:rPr>
              <w:t>15</w:t>
            </w:r>
            <w:r>
              <w:rPr>
                <w:noProof/>
                <w:webHidden/>
              </w:rPr>
              <w:fldChar w:fldCharType="end"/>
            </w:r>
          </w:hyperlink>
        </w:p>
        <w:p w14:paraId="0EB69887" w14:textId="529D7F3B" w:rsidR="00E2238E" w:rsidRDefault="00E2238E">
          <w:pPr>
            <w:pStyle w:val="TOC1"/>
            <w:tabs>
              <w:tab w:val="right" w:leader="dot" w:pos="9016"/>
            </w:tabs>
            <w:rPr>
              <w:rFonts w:eastAsiaTheme="minorEastAsia"/>
              <w:noProof/>
              <w:sz w:val="24"/>
              <w:szCs w:val="24"/>
              <w:lang w:eastAsia="en-GB"/>
            </w:rPr>
          </w:pPr>
          <w:hyperlink w:anchor="_Toc163040214" w:history="1">
            <w:r w:rsidRPr="00C40C5D">
              <w:rPr>
                <w:rStyle w:val="Hyperlink"/>
                <w:noProof/>
              </w:rPr>
              <w:t>References:</w:t>
            </w:r>
            <w:r>
              <w:rPr>
                <w:noProof/>
                <w:webHidden/>
              </w:rPr>
              <w:tab/>
            </w:r>
            <w:r>
              <w:rPr>
                <w:noProof/>
                <w:webHidden/>
              </w:rPr>
              <w:fldChar w:fldCharType="begin"/>
            </w:r>
            <w:r>
              <w:rPr>
                <w:noProof/>
                <w:webHidden/>
              </w:rPr>
              <w:instrText xml:space="preserve"> PAGEREF _Toc163040214 \h </w:instrText>
            </w:r>
            <w:r>
              <w:rPr>
                <w:noProof/>
                <w:webHidden/>
              </w:rPr>
            </w:r>
            <w:r>
              <w:rPr>
                <w:noProof/>
                <w:webHidden/>
              </w:rPr>
              <w:fldChar w:fldCharType="separate"/>
            </w:r>
            <w:r>
              <w:rPr>
                <w:noProof/>
                <w:webHidden/>
              </w:rPr>
              <w:t>18</w:t>
            </w:r>
            <w:r>
              <w:rPr>
                <w:noProof/>
                <w:webHidden/>
              </w:rPr>
              <w:fldChar w:fldCharType="end"/>
            </w:r>
          </w:hyperlink>
        </w:p>
        <w:p w14:paraId="2EDD380E" w14:textId="0E0630A3" w:rsidR="00557612" w:rsidRDefault="00557612">
          <w:r>
            <w:rPr>
              <w:b/>
              <w:bCs/>
              <w:noProof/>
            </w:rPr>
            <w:fldChar w:fldCharType="end"/>
          </w:r>
        </w:p>
      </w:sdtContent>
    </w:sdt>
    <w:p w14:paraId="4DBC883B" w14:textId="77777777" w:rsidR="00746743" w:rsidRDefault="00746743"/>
    <w:p w14:paraId="0385E87B" w14:textId="77777777" w:rsidR="00557612" w:rsidRDefault="00557612"/>
    <w:p w14:paraId="4E40C866" w14:textId="77777777" w:rsidR="00557612" w:rsidRDefault="00557612"/>
    <w:p w14:paraId="21317FC0" w14:textId="77777777" w:rsidR="00557612" w:rsidRDefault="00557612"/>
    <w:p w14:paraId="7DA50443" w14:textId="77777777" w:rsidR="00557612" w:rsidRDefault="00557612"/>
    <w:p w14:paraId="5627103C" w14:textId="77777777" w:rsidR="00557612" w:rsidRDefault="00557612"/>
    <w:p w14:paraId="1C4BC073" w14:textId="77777777" w:rsidR="00557612" w:rsidRDefault="00557612"/>
    <w:p w14:paraId="4B81B896" w14:textId="77777777" w:rsidR="00557612" w:rsidRDefault="00557612"/>
    <w:p w14:paraId="0AB3EF15" w14:textId="77777777" w:rsidR="00557612" w:rsidRDefault="00557612"/>
    <w:p w14:paraId="584F8A2A" w14:textId="77777777" w:rsidR="00557612" w:rsidRDefault="00557612"/>
    <w:p w14:paraId="4CF545F8" w14:textId="77777777" w:rsidR="00557612" w:rsidRDefault="00557612"/>
    <w:p w14:paraId="670F46F0" w14:textId="77777777" w:rsidR="00557612" w:rsidRDefault="00557612"/>
    <w:p w14:paraId="2AF98D7C" w14:textId="77777777" w:rsidR="00557612" w:rsidRDefault="00557612"/>
    <w:p w14:paraId="4E133FD8" w14:textId="77777777" w:rsidR="00557612" w:rsidRDefault="00557612"/>
    <w:p w14:paraId="33F6FD10" w14:textId="77777777" w:rsidR="00557612" w:rsidRDefault="00557612"/>
    <w:p w14:paraId="1A1BB339" w14:textId="77777777" w:rsidR="00557612" w:rsidRDefault="00557612"/>
    <w:p w14:paraId="6C0533C5" w14:textId="77777777" w:rsidR="00557612" w:rsidRDefault="00557612"/>
    <w:p w14:paraId="7A989005" w14:textId="13E354A9" w:rsidR="00557612" w:rsidRDefault="003900A7" w:rsidP="003900A7">
      <w:pPr>
        <w:pStyle w:val="Heading1"/>
      </w:pPr>
      <w:bookmarkStart w:id="0" w:name="_Toc163040204"/>
      <w:r>
        <w:lastRenderedPageBreak/>
        <w:t>Introduction</w:t>
      </w:r>
      <w:bookmarkEnd w:id="0"/>
    </w:p>
    <w:p w14:paraId="31C14586" w14:textId="5639F6C4" w:rsidR="00557612" w:rsidRDefault="001B6711">
      <w:r w:rsidRPr="001B6711">
        <w:t xml:space="preserve">In this e-portfolio, </w:t>
      </w:r>
      <w:r w:rsidR="00E15715">
        <w:t>I</w:t>
      </w:r>
      <w:r w:rsidRPr="001B6711">
        <w:t xml:space="preserve"> will explore my personal LinkedIn "About Me" section. </w:t>
      </w:r>
      <w:r w:rsidR="00E15715">
        <w:t>I</w:t>
      </w:r>
      <w:r w:rsidRPr="001B6711">
        <w:t xml:space="preserve"> will also define and examine the importance of storytelling using the example of Patagonia, a well-established retail company that offers not only clothing but a way of life. Additionally, </w:t>
      </w:r>
      <w:r w:rsidR="005A31A5">
        <w:t>I</w:t>
      </w:r>
      <w:r w:rsidRPr="001B6711">
        <w:t xml:space="preserve"> will </w:t>
      </w:r>
      <w:r w:rsidR="00450267">
        <w:t>analyse</w:t>
      </w:r>
      <w:r w:rsidRPr="001B6711">
        <w:t xml:space="preserve"> </w:t>
      </w:r>
      <w:r w:rsidR="005A31A5">
        <w:t>my</w:t>
      </w:r>
      <w:r w:rsidRPr="001B6711">
        <w:t xml:space="preserve"> market research questionnaire. Lastly, </w:t>
      </w:r>
      <w:r w:rsidR="00043E0C">
        <w:t>I</w:t>
      </w:r>
      <w:r w:rsidRPr="001B6711">
        <w:t xml:space="preserve"> will delve into how the data collected from the questionnaire has helped </w:t>
      </w:r>
      <w:r w:rsidR="00043E0C">
        <w:t>me</w:t>
      </w:r>
      <w:r w:rsidRPr="001B6711">
        <w:t xml:space="preserve"> design and develop </w:t>
      </w:r>
      <w:r w:rsidR="00043E0C">
        <w:t>my</w:t>
      </w:r>
      <w:r w:rsidRPr="001B6711">
        <w:t xml:space="preserve"> website and marketing materials.</w:t>
      </w:r>
    </w:p>
    <w:p w14:paraId="13FECFCB" w14:textId="77777777" w:rsidR="00557612" w:rsidRDefault="00557612"/>
    <w:p w14:paraId="26D21D20" w14:textId="718761E5" w:rsidR="00557612" w:rsidRDefault="00DA4334" w:rsidP="00557612">
      <w:pPr>
        <w:pStyle w:val="Heading1"/>
      </w:pPr>
      <w:bookmarkStart w:id="1" w:name="_Toc163040205"/>
      <w:r>
        <w:t>LinkedIn About Me Section</w:t>
      </w:r>
      <w:bookmarkEnd w:id="1"/>
    </w:p>
    <w:p w14:paraId="764BC9A9" w14:textId="77777777" w:rsidR="00DA4334" w:rsidRDefault="00DA4334" w:rsidP="00DA4334"/>
    <w:p w14:paraId="22F116EE" w14:textId="230D3D55" w:rsidR="00E22795" w:rsidRDefault="00E22795" w:rsidP="00E22795">
      <w:r>
        <w:t xml:space="preserve">I am curious by nature, and I very much enjoy learning new skills and building on the experiences I have enjoyed as a businesswoman. I enjoy investigating and learning about everything I engage with, from business and beauty to science and politics. I enjoy networking and seeking </w:t>
      </w:r>
      <w:r w:rsidR="00634C11">
        <w:t>new ideas and opportunities to</w:t>
      </w:r>
      <w:r>
        <w:t xml:space="preserve"> help me succeed and grow my business.</w:t>
      </w:r>
    </w:p>
    <w:p w14:paraId="1609624F" w14:textId="77777777" w:rsidR="00E22795" w:rsidRDefault="00E22795" w:rsidP="00E22795"/>
    <w:p w14:paraId="010D2CDF" w14:textId="2E0078EC" w:rsidR="00E22795" w:rsidRDefault="00E22795" w:rsidP="00E22795">
      <w:r>
        <w:t xml:space="preserve">Coming from the Canary Islands, all I ever wanted to do was expand my horizons and learn about new places and cultures. To indulge this side of myself during my 20s, I travelled and visited countries like the UK, Holland, Slovakia, </w:t>
      </w:r>
      <w:proofErr w:type="gramStart"/>
      <w:r>
        <w:t>Hungary</w:t>
      </w:r>
      <w:proofErr w:type="gramEnd"/>
      <w:r>
        <w:t xml:space="preserve"> and most of mainland Spain, often visiting cities like Madrid and Barcelona. Still, no matter where I am, I carry the Canary Islands in my heart and character because it is such an </w:t>
      </w:r>
      <w:r w:rsidR="003A46A3">
        <w:t>essential</w:t>
      </w:r>
      <w:r>
        <w:t xml:space="preserve"> part of my identity.</w:t>
      </w:r>
    </w:p>
    <w:p w14:paraId="717F1504" w14:textId="77777777" w:rsidR="00E22795" w:rsidRDefault="00E22795" w:rsidP="00E22795"/>
    <w:p w14:paraId="33562886" w14:textId="51984B7A" w:rsidR="00E22795" w:rsidRDefault="00E22795" w:rsidP="00E22795">
      <w:r>
        <w:t>I am studying for a business degree and have already been accepted to progress to the BA Developing Leadership and Management program later this year.</w:t>
      </w:r>
    </w:p>
    <w:p w14:paraId="0B5D7B9E" w14:textId="77777777" w:rsidR="00E22795" w:rsidRDefault="00E22795" w:rsidP="00E22795"/>
    <w:p w14:paraId="1C5C1532" w14:textId="77777777" w:rsidR="00E22795" w:rsidRDefault="00E22795" w:rsidP="00E22795">
      <w:r>
        <w:t>Since leaving college in Spain, I have worked in different sectors and positions, from the base, working my way up and building on the skills I have learnt with me wherever I go.  For some time, I managed a small Apart-Hotel in my homeland, Tenerife, where I started as a commercial and ended up managing the whole complex. This involved caring for the team and their clients, as well as marketing-related activities to ensure a steady influx of clients.</w:t>
      </w:r>
    </w:p>
    <w:p w14:paraId="13A5ECDE" w14:textId="77777777" w:rsidR="00E22795" w:rsidRDefault="00E22795" w:rsidP="00E22795"/>
    <w:p w14:paraId="5F7CC1FC" w14:textId="77777777" w:rsidR="00E22795" w:rsidRDefault="00E22795" w:rsidP="00E22795">
      <w:r>
        <w:t>Now, after a career change, I'm the proud owner of E Beauty Bristol. Apart from developing many new skills, I also get to put into practice the wide range of skills I have gained through my previous and current work and studies.  I'm a member of the British Beauty Council, and I am currently the course representative on the student/staff committee at the university; both opportunities have helped me to develop my networking skills.</w:t>
      </w:r>
    </w:p>
    <w:p w14:paraId="502AC95F" w14:textId="77777777" w:rsidR="00E22795" w:rsidRDefault="00E22795" w:rsidP="00E22795"/>
    <w:p w14:paraId="147C1FC6" w14:textId="6B6C9DBB" w:rsidR="00E22795" w:rsidRDefault="00E22795" w:rsidP="00E22795">
      <w:r>
        <w:t xml:space="preserve">After obtaining my initial degree in Spain twenty years ago and working across various industries, I have </w:t>
      </w:r>
      <w:r w:rsidR="00571CED">
        <w:t>realised</w:t>
      </w:r>
      <w:r>
        <w:t xml:space="preserve"> that a lot has changed in the world. It is now time for me to upgrade my business skills and learn about the new trends in the business world. This will enable me to </w:t>
      </w:r>
      <w:r>
        <w:lastRenderedPageBreak/>
        <w:t>take E Beauty Bristol to a new level, making it more competitive and in line with the ever-changing business environment. I am also exploring new opportunities and ways to diversify and expand my business.</w:t>
      </w:r>
    </w:p>
    <w:p w14:paraId="78DBB5BC" w14:textId="77777777" w:rsidR="00E22795" w:rsidRDefault="00E22795" w:rsidP="00E22795"/>
    <w:p w14:paraId="06C490A7" w14:textId="58ADF849" w:rsidR="00E22795" w:rsidRDefault="00E22795" w:rsidP="00E22795">
      <w:r>
        <w:t xml:space="preserve">I </w:t>
      </w:r>
      <w:r w:rsidR="00705FED">
        <w:t>want</w:t>
      </w:r>
      <w:r>
        <w:t xml:space="preserve"> to connect with like-minded business individuals </w:t>
      </w:r>
      <w:r w:rsidR="00CE3E1E">
        <w:t>with</w:t>
      </w:r>
      <w:r>
        <w:t xml:space="preserve"> a passion for growing and developing their expertise in the ways I have and will continue to do.</w:t>
      </w:r>
    </w:p>
    <w:p w14:paraId="46689375" w14:textId="4F6BF0E3" w:rsidR="00337E94" w:rsidRDefault="00337E94" w:rsidP="00E22795"/>
    <w:p w14:paraId="1213BF80" w14:textId="7FEA272B" w:rsidR="00337E94" w:rsidRPr="00337E94" w:rsidRDefault="00337E94" w:rsidP="00337E94">
      <w:r w:rsidRPr="00337E94">
        <w:t>Top skills</w:t>
      </w:r>
      <w:r w:rsidR="00AA4C31">
        <w:t>.</w:t>
      </w:r>
    </w:p>
    <w:p w14:paraId="1AA65623" w14:textId="5E1F5C95" w:rsidR="00337E94" w:rsidRDefault="00337E94" w:rsidP="00337E94">
      <w:r w:rsidRPr="00337E94">
        <w:t>Management • Communication • Interpersonal Skills • Organization Skills • Team Building</w:t>
      </w:r>
    </w:p>
    <w:p w14:paraId="2DC0B206" w14:textId="100BA471" w:rsidR="00AA4C31" w:rsidRDefault="00AA4C31" w:rsidP="00337E94"/>
    <w:p w14:paraId="7553A9BB" w14:textId="6CCA67F2" w:rsidR="00AA4C31" w:rsidRDefault="00AA4C31" w:rsidP="00AA4C31">
      <w:pPr>
        <w:pStyle w:val="Heading1"/>
        <w:ind w:left="720" w:hanging="720"/>
      </w:pPr>
      <w:bookmarkStart w:id="2" w:name="_Toc163040206"/>
      <w:r>
        <w:t>Story</w:t>
      </w:r>
      <w:r w:rsidR="00AC3C22">
        <w:t>t</w:t>
      </w:r>
      <w:r>
        <w:t>elling</w:t>
      </w:r>
      <w:bookmarkEnd w:id="2"/>
    </w:p>
    <w:p w14:paraId="1BCB5D27" w14:textId="5DDD1CEF" w:rsidR="00AC3C22" w:rsidRDefault="00AC3C22" w:rsidP="00AC3C22"/>
    <w:p w14:paraId="17B05B5D" w14:textId="0C68F5DB" w:rsidR="00D42963" w:rsidRDefault="009739C0" w:rsidP="00AC3C22">
      <w:pPr>
        <w:rPr>
          <w:rFonts w:cs="Segoe UI"/>
          <w:shd w:val="clear" w:color="auto" w:fill="FFFFFF" w:themeFill="background1"/>
        </w:rPr>
      </w:pPr>
      <w:r w:rsidRPr="009739C0">
        <w:rPr>
          <w:rFonts w:cs="Segoe UI"/>
          <w:shd w:val="clear" w:color="auto" w:fill="FFFFFF" w:themeFill="background1"/>
        </w:rPr>
        <w:t xml:space="preserve">In the contemporary marketplace, consumers </w:t>
      </w:r>
      <w:r w:rsidR="00C76734">
        <w:rPr>
          <w:rFonts w:cs="Segoe UI"/>
          <w:shd w:val="clear" w:color="auto" w:fill="FFFFFF" w:themeFill="background1"/>
        </w:rPr>
        <w:t>increasingly seek</w:t>
      </w:r>
      <w:r w:rsidRPr="009739C0">
        <w:rPr>
          <w:rFonts w:cs="Segoe UI"/>
          <w:shd w:val="clear" w:color="auto" w:fill="FFFFFF" w:themeFill="background1"/>
        </w:rPr>
        <w:t xml:space="preserve"> </w:t>
      </w:r>
      <w:r w:rsidR="00000B9D">
        <w:rPr>
          <w:rFonts w:cs="Segoe UI"/>
          <w:shd w:val="clear" w:color="auto" w:fill="FFFFFF" w:themeFill="background1"/>
        </w:rPr>
        <w:t>personalised</w:t>
      </w:r>
      <w:r w:rsidRPr="009739C0">
        <w:rPr>
          <w:rFonts w:cs="Segoe UI"/>
          <w:shd w:val="clear" w:color="auto" w:fill="FFFFFF" w:themeFill="background1"/>
        </w:rPr>
        <w:t xml:space="preserve"> connections with brands online. </w:t>
      </w:r>
      <w:r w:rsidR="00AB4D39">
        <w:rPr>
          <w:rFonts w:cs="Segoe UI"/>
          <w:shd w:val="clear" w:color="auto" w:fill="FFFFFF" w:themeFill="background1"/>
        </w:rPr>
        <w:t xml:space="preserve">Building robust relationships and networking with brands has become crucial </w:t>
      </w:r>
      <w:r w:rsidRPr="009739C0">
        <w:rPr>
          <w:rFonts w:cs="Segoe UI"/>
          <w:shd w:val="clear" w:color="auto" w:fill="FFFFFF" w:themeFill="background1"/>
        </w:rPr>
        <w:t xml:space="preserve">in establishing a </w:t>
      </w:r>
      <w:r w:rsidR="00AB19F6">
        <w:rPr>
          <w:rFonts w:cs="Segoe UI"/>
          <w:shd w:val="clear" w:color="auto" w:fill="FFFFFF" w:themeFill="background1"/>
        </w:rPr>
        <w:t>solid</w:t>
      </w:r>
      <w:r w:rsidRPr="009739C0">
        <w:rPr>
          <w:rFonts w:cs="Segoe UI"/>
          <w:shd w:val="clear" w:color="auto" w:fill="FFFFFF" w:themeFill="background1"/>
        </w:rPr>
        <w:t xml:space="preserve"> presence</w:t>
      </w:r>
      <w:r w:rsidR="00055D73">
        <w:rPr>
          <w:rFonts w:cs="Segoe UI"/>
          <w:shd w:val="clear" w:color="auto" w:fill="FFFFFF" w:themeFill="background1"/>
        </w:rPr>
        <w:t xml:space="preserve"> (Oxford College, 2022). </w:t>
      </w:r>
      <w:r w:rsidRPr="009739C0">
        <w:rPr>
          <w:rFonts w:cs="Segoe UI"/>
          <w:shd w:val="clear" w:color="auto" w:fill="FFFFFF" w:themeFill="background1"/>
        </w:rPr>
        <w:t xml:space="preserve"> </w:t>
      </w:r>
      <w:r w:rsidR="001B630F" w:rsidRPr="001B630F">
        <w:rPr>
          <w:rFonts w:cs="Segoe UI"/>
          <w:shd w:val="clear" w:color="auto" w:fill="FFFFFF" w:themeFill="background1"/>
        </w:rPr>
        <w:t>To stand out from their competitors, firms must develop marketing strategies that enhance the overall consumer-brand experience</w:t>
      </w:r>
      <w:r w:rsidR="001B3D01">
        <w:rPr>
          <w:rFonts w:cs="Segoe UI"/>
          <w:shd w:val="clear" w:color="auto" w:fill="FFFFFF" w:themeFill="background1"/>
        </w:rPr>
        <w:t xml:space="preserve"> (Crespo et al, 2023).</w:t>
      </w:r>
      <w:r w:rsidR="004019B4">
        <w:rPr>
          <w:rFonts w:cs="Segoe UI"/>
          <w:shd w:val="clear" w:color="auto" w:fill="FFFFFF" w:themeFill="background1"/>
        </w:rPr>
        <w:t xml:space="preserve"> </w:t>
      </w:r>
      <w:r w:rsidR="00070B80" w:rsidRPr="00070B80">
        <w:rPr>
          <w:rFonts w:cs="Segoe UI"/>
          <w:shd w:val="clear" w:color="auto" w:fill="FFFFFF" w:themeFill="background1"/>
        </w:rPr>
        <w:t>An integral component of this process is storytelling</w:t>
      </w:r>
      <w:r w:rsidR="003521F3">
        <w:rPr>
          <w:rFonts w:cs="Segoe UI"/>
          <w:shd w:val="clear" w:color="auto" w:fill="FFFFFF" w:themeFill="background1"/>
        </w:rPr>
        <w:t>, and the art of storytelling becomes of utmost importance when used</w:t>
      </w:r>
      <w:r w:rsidR="00E90C9B" w:rsidRPr="000E5661">
        <w:rPr>
          <w:rFonts w:cs="Segoe UI"/>
          <w:shd w:val="clear" w:color="auto" w:fill="FFFFFF" w:themeFill="background1"/>
        </w:rPr>
        <w:t xml:space="preserve"> as a brand-building</w:t>
      </w:r>
      <w:r w:rsidR="008079F0" w:rsidRPr="000E5661">
        <w:rPr>
          <w:rFonts w:cs="Segoe UI"/>
          <w:shd w:val="clear" w:color="auto" w:fill="FFFFFF" w:themeFill="background1"/>
        </w:rPr>
        <w:t xml:space="preserve"> tool</w:t>
      </w:r>
      <w:r w:rsidR="00A80A94" w:rsidRPr="000E5661">
        <w:rPr>
          <w:rFonts w:cs="Segoe UI"/>
          <w:shd w:val="clear" w:color="auto" w:fill="FFFFFF" w:themeFill="background1"/>
        </w:rPr>
        <w:t>.</w:t>
      </w:r>
      <w:r w:rsidR="00C1716A" w:rsidRPr="000E5661">
        <w:rPr>
          <w:rFonts w:cs="Segoe UI"/>
          <w:shd w:val="clear" w:color="auto" w:fill="FFFFFF" w:themeFill="background1"/>
        </w:rPr>
        <w:t xml:space="preserve"> </w:t>
      </w:r>
      <w:r w:rsidR="00A80A94" w:rsidRPr="000E5661">
        <w:rPr>
          <w:rFonts w:cs="Segoe UI"/>
          <w:shd w:val="clear" w:color="auto" w:fill="FFFFFF" w:themeFill="background1"/>
        </w:rPr>
        <w:t>It i</w:t>
      </w:r>
      <w:r w:rsidR="00C1716A" w:rsidRPr="000E5661">
        <w:rPr>
          <w:rFonts w:cs="Segoe UI"/>
          <w:shd w:val="clear" w:color="auto" w:fill="FFFFFF" w:themeFill="background1"/>
        </w:rPr>
        <w:t xml:space="preserve">nvolves effectively communicating a brand's identity, purpose, and values through captivating narratives. Its </w:t>
      </w:r>
      <w:proofErr w:type="gramStart"/>
      <w:r w:rsidR="00C1716A" w:rsidRPr="000E5661">
        <w:rPr>
          <w:rFonts w:cs="Segoe UI"/>
          <w:shd w:val="clear" w:color="auto" w:fill="FFFFFF" w:themeFill="background1"/>
        </w:rPr>
        <w:t>ultimate goal</w:t>
      </w:r>
      <w:proofErr w:type="gramEnd"/>
      <w:r w:rsidR="00C1716A" w:rsidRPr="000E5661">
        <w:rPr>
          <w:rFonts w:cs="Segoe UI"/>
          <w:shd w:val="clear" w:color="auto" w:fill="FFFFFF" w:themeFill="background1"/>
        </w:rPr>
        <w:t xml:space="preserve"> is to establish an emotional bond with the intended audience, fostering a sense of familiarity and long-term brand loyalty</w:t>
      </w:r>
      <w:r w:rsidR="004333C1">
        <w:rPr>
          <w:rFonts w:cs="Segoe UI"/>
          <w:shd w:val="clear" w:color="auto" w:fill="FFFFFF" w:themeFill="background1"/>
        </w:rPr>
        <w:t xml:space="preserve"> </w:t>
      </w:r>
      <w:r w:rsidR="007A31B2">
        <w:rPr>
          <w:rFonts w:cs="Segoe UI"/>
          <w:shd w:val="clear" w:color="auto" w:fill="FFFFFF" w:themeFill="background1"/>
        </w:rPr>
        <w:t>(Hattar, 2022)</w:t>
      </w:r>
      <w:r w:rsidR="00C1716A" w:rsidRPr="000E5661">
        <w:rPr>
          <w:rFonts w:cs="Segoe UI"/>
          <w:shd w:val="clear" w:color="auto" w:fill="FFFFFF" w:themeFill="background1"/>
        </w:rPr>
        <w:t xml:space="preserve">. </w:t>
      </w:r>
    </w:p>
    <w:p w14:paraId="1835556D" w14:textId="3F416D64" w:rsidR="00AD4CD6" w:rsidRDefault="00F120D4" w:rsidP="00AC3C22">
      <w:pPr>
        <w:rPr>
          <w:rFonts w:cs="Segoe UI"/>
          <w:shd w:val="clear" w:color="auto" w:fill="FFFFFF" w:themeFill="background1"/>
        </w:rPr>
      </w:pPr>
      <w:r>
        <w:rPr>
          <w:rFonts w:cs="Segoe UI"/>
          <w:shd w:val="clear" w:color="auto" w:fill="FFFFFF" w:themeFill="background1"/>
        </w:rPr>
        <w:t>According to</w:t>
      </w:r>
      <w:r w:rsidR="00F43A33" w:rsidRPr="00F43A33">
        <w:t xml:space="preserve"> </w:t>
      </w:r>
      <w:r w:rsidR="00F43A33" w:rsidRPr="00F43A33">
        <w:rPr>
          <w:rFonts w:cs="Segoe UI"/>
          <w:shd w:val="clear" w:color="auto" w:fill="FFFFFF" w:themeFill="background1"/>
        </w:rPr>
        <w:t xml:space="preserve">Asche </w:t>
      </w:r>
      <w:proofErr w:type="spellStart"/>
      <w:r w:rsidR="00F43A33" w:rsidRPr="00F43A33">
        <w:rPr>
          <w:rFonts w:cs="Segoe UI"/>
          <w:shd w:val="clear" w:color="auto" w:fill="FFFFFF" w:themeFill="background1"/>
        </w:rPr>
        <w:t>Kaada</w:t>
      </w:r>
      <w:proofErr w:type="spellEnd"/>
      <w:r w:rsidR="00F43A33">
        <w:rPr>
          <w:rFonts w:cs="Segoe UI"/>
          <w:shd w:val="clear" w:color="auto" w:fill="FFFFFF" w:themeFill="background1"/>
        </w:rPr>
        <w:t xml:space="preserve"> (2023), </w:t>
      </w:r>
      <w:r>
        <w:rPr>
          <w:rFonts w:cs="Segoe UI"/>
          <w:shd w:val="clear" w:color="auto" w:fill="FFFFFF" w:themeFill="background1"/>
        </w:rPr>
        <w:t xml:space="preserve"> </w:t>
      </w:r>
      <w:r w:rsidR="000710C7">
        <w:rPr>
          <w:rFonts w:cs="Segoe UI"/>
          <w:shd w:val="clear" w:color="auto" w:fill="FFFFFF" w:themeFill="background1"/>
        </w:rPr>
        <w:t>c</w:t>
      </w:r>
      <w:r w:rsidR="00E312B0" w:rsidRPr="00E312B0">
        <w:rPr>
          <w:rFonts w:cs="Segoe UI"/>
          <w:shd w:val="clear" w:color="auto" w:fill="FFFFFF" w:themeFill="background1"/>
        </w:rPr>
        <w:t xml:space="preserve">rafting impactful brand stories can be </w:t>
      </w:r>
      <w:r w:rsidR="002E0ED8">
        <w:rPr>
          <w:rFonts w:cs="Segoe UI"/>
          <w:shd w:val="clear" w:color="auto" w:fill="FFFFFF" w:themeFill="background1"/>
        </w:rPr>
        <w:t>challenging</w:t>
      </w:r>
      <w:r w:rsidR="00E312B0" w:rsidRPr="00E312B0">
        <w:rPr>
          <w:rFonts w:cs="Segoe UI"/>
          <w:shd w:val="clear" w:color="auto" w:fill="FFFFFF" w:themeFill="background1"/>
        </w:rPr>
        <w:t xml:space="preserve">, but selecting relatable and memorable anecdotes is the key to success. By sharing stories that resonate with your target audience, you can create a personal connection between the customer and the brand. These stories should be carefully crafted to evoke emotions and bring out the core values and beliefs of the brand. When customers see themselves reflected in the story, they are </w:t>
      </w:r>
      <w:r w:rsidR="00793BB0">
        <w:rPr>
          <w:rFonts w:cs="Segoe UI"/>
          <w:shd w:val="clear" w:color="auto" w:fill="FFFFFF" w:themeFill="background1"/>
        </w:rPr>
        <w:t>likelier</w:t>
      </w:r>
      <w:r w:rsidR="00E312B0" w:rsidRPr="00E312B0">
        <w:rPr>
          <w:rFonts w:cs="Segoe UI"/>
          <w:shd w:val="clear" w:color="auto" w:fill="FFFFFF" w:themeFill="background1"/>
        </w:rPr>
        <w:t xml:space="preserve"> to feel a sense of belonging and loyalty towards the brand. Therefore, it is crucial to choose </w:t>
      </w:r>
      <w:r w:rsidR="0056024A">
        <w:rPr>
          <w:rFonts w:cs="Segoe UI"/>
          <w:shd w:val="clear" w:color="auto" w:fill="FFFFFF" w:themeFill="background1"/>
        </w:rPr>
        <w:t xml:space="preserve">relevant, inspiring, and authentic anecdotes </w:t>
      </w:r>
      <w:r w:rsidR="00E312B0" w:rsidRPr="00E312B0">
        <w:rPr>
          <w:rFonts w:cs="Segoe UI"/>
          <w:shd w:val="clear" w:color="auto" w:fill="FFFFFF" w:themeFill="background1"/>
        </w:rPr>
        <w:t>to create a lasting impact on your audience.</w:t>
      </w:r>
    </w:p>
    <w:p w14:paraId="12EC040C" w14:textId="38A43273" w:rsidR="00FA74C0" w:rsidRPr="009B0A2F" w:rsidRDefault="00323B23" w:rsidP="00AC3C22">
      <w:pPr>
        <w:rPr>
          <w:rFonts w:cs="Segoe UI"/>
          <w:shd w:val="clear" w:color="auto" w:fill="F3F3F3"/>
        </w:rPr>
      </w:pPr>
      <w:r>
        <w:t xml:space="preserve">According to Fog et al. (2010), </w:t>
      </w:r>
      <w:r w:rsidR="0033595F" w:rsidRPr="0033595F">
        <w:t xml:space="preserve">Developing a good story involves four essential elements - message, conflict, characters, and plot. Each </w:t>
      </w:r>
      <w:r w:rsidR="0082029B">
        <w:t>component</w:t>
      </w:r>
      <w:r w:rsidR="0033595F" w:rsidRPr="0033595F">
        <w:t xml:space="preserve"> plays a crucial role in creating a compelling and engaging narrative. </w:t>
      </w:r>
    </w:p>
    <w:p w14:paraId="4DD869AA" w14:textId="4D72AD9D" w:rsidR="00AD0B9A" w:rsidRDefault="00D81F8E" w:rsidP="00E22795">
      <w:r w:rsidRPr="00D81F8E">
        <w:t>Stories generally follow a chronological structure with a clear beginning, middle, and end. The beginning establishes the setting and introduces the characters, the middle presents the conflicts, and the end resolves the conflicts</w:t>
      </w:r>
      <w:r w:rsidR="007634F1">
        <w:t>,</w:t>
      </w:r>
      <w:r w:rsidR="000B1673">
        <w:t xml:space="preserve"> </w:t>
      </w:r>
      <w:r w:rsidR="00D26007" w:rsidRPr="00D26007">
        <w:t>(Houghton, 2021)</w:t>
      </w:r>
      <w:r w:rsidR="00C37F8D" w:rsidRPr="00C37F8D">
        <w:t xml:space="preserve">. </w:t>
      </w:r>
    </w:p>
    <w:p w14:paraId="55E205B2" w14:textId="45144BE1" w:rsidR="00995328" w:rsidRDefault="00A97C6E" w:rsidP="00E22795">
      <w:r w:rsidRPr="00A97C6E">
        <w:t xml:space="preserve">Messages can </w:t>
      </w:r>
      <w:r w:rsidR="00FB14F2">
        <w:t xml:space="preserve">appeal to emotions through storytelling or </w:t>
      </w:r>
      <w:r w:rsidRPr="00A97C6E">
        <w:t xml:space="preserve">facts and arguments through information. It's </w:t>
      </w:r>
      <w:r w:rsidR="00617988">
        <w:t>essential</w:t>
      </w:r>
      <w:r w:rsidRPr="00A97C6E">
        <w:t xml:space="preserve"> to consider which approach will resonate best with your audience</w:t>
      </w:r>
      <w:r w:rsidR="003227D2">
        <w:t xml:space="preserve">, </w:t>
      </w:r>
      <w:r w:rsidR="000B1673" w:rsidRPr="000B1673">
        <w:t>(Delgado-Ballester</w:t>
      </w:r>
      <w:r w:rsidR="00B224E7">
        <w:t>,</w:t>
      </w:r>
      <w:r w:rsidR="000B1673" w:rsidRPr="000B1673">
        <w:t> </w:t>
      </w:r>
      <w:r w:rsidR="000B1673">
        <w:t>2020)</w:t>
      </w:r>
      <w:r w:rsidR="00C37F8D" w:rsidRPr="00C37F8D">
        <w:t>.</w:t>
      </w:r>
    </w:p>
    <w:p w14:paraId="20EA9B95" w14:textId="77777777" w:rsidR="00E72324" w:rsidRDefault="00E72324" w:rsidP="00E22795"/>
    <w:p w14:paraId="1F87407F" w14:textId="5E4D0924" w:rsidR="0064377C" w:rsidRPr="006B68FB" w:rsidRDefault="000F1C0A" w:rsidP="0064377C">
      <w:bookmarkStart w:id="3" w:name="_Hlk163038709"/>
      <w:r w:rsidRPr="006B68FB">
        <w:lastRenderedPageBreak/>
        <w:t xml:space="preserve">The People of Story (2020) </w:t>
      </w:r>
      <w:bookmarkEnd w:id="3"/>
      <w:r w:rsidR="00EC4085" w:rsidRPr="006B68FB">
        <w:t>talks about</w:t>
      </w:r>
      <w:r w:rsidRPr="006B68FB">
        <w:t xml:space="preserve"> </w:t>
      </w:r>
      <w:r w:rsidR="0064377C" w:rsidRPr="006B68FB">
        <w:t>Patagonia</w:t>
      </w:r>
      <w:r w:rsidR="00801BE3" w:rsidRPr="006B68FB">
        <w:t xml:space="preserve"> as</w:t>
      </w:r>
      <w:r w:rsidR="0064377C" w:rsidRPr="006B68FB">
        <w:t xml:space="preserve"> an outdoor clothing company that has gained immense recognition for its outstanding storytelling techniques. The brand has created a unique approach to storytelling that is deeply rooted in its pledge to environmental activism and the outdoor community. Patagonia's storytelling is reflected in its collection of videos and articles known as Patagonia Stories, which explores the relationship between humans and nature. The brand also celebrates the values that are important to it, such as climate activism, equality in outdoor sports, and the durability of consumer goods.</w:t>
      </w:r>
    </w:p>
    <w:p w14:paraId="22C20BE0" w14:textId="77777777" w:rsidR="0064377C" w:rsidRPr="006B68FB" w:rsidRDefault="0064377C" w:rsidP="0064377C"/>
    <w:p w14:paraId="094E4BA6" w14:textId="2BA46E4D" w:rsidR="0064377C" w:rsidRPr="006B68FB" w:rsidRDefault="0064377C" w:rsidP="0064377C">
      <w:r w:rsidRPr="006B68FB">
        <w:t xml:space="preserve">One of the </w:t>
      </w:r>
      <w:r w:rsidR="002D4462">
        <w:t>critical</w:t>
      </w:r>
      <w:r w:rsidRPr="006B68FB">
        <w:t xml:space="preserve"> aspects of Patagonia's storytelling approach is its ability to establish a personal connection with its audience. The brand highlights shared values and passions, making the audience feel like they are part of a community. Patagonia's customers are not just purchasing outdoor apparel</w:t>
      </w:r>
      <w:r w:rsidR="002D4462">
        <w:t xml:space="preserve"> but </w:t>
      </w:r>
      <w:r w:rsidRPr="006B68FB">
        <w:t xml:space="preserve">also joining a movement dedicated to positive environmental change. Each story reinforces Patagonia's mission and core values, making the brand memorable and fostering a </w:t>
      </w:r>
      <w:r w:rsidR="002D4462">
        <w:t>solid</w:t>
      </w:r>
      <w:r w:rsidRPr="006B68FB">
        <w:t xml:space="preserve"> emotional bond with its audience</w:t>
      </w:r>
      <w:r w:rsidR="00555474" w:rsidRPr="00555474">
        <w:t xml:space="preserve"> </w:t>
      </w:r>
      <w:r w:rsidR="00555474">
        <w:t>(</w:t>
      </w:r>
      <w:r w:rsidR="00555474" w:rsidRPr="00555474">
        <w:t>The People of Story</w:t>
      </w:r>
      <w:r w:rsidR="00555474">
        <w:t xml:space="preserve">, </w:t>
      </w:r>
      <w:r w:rsidR="00555474" w:rsidRPr="00555474">
        <w:t>2020)</w:t>
      </w:r>
      <w:r w:rsidRPr="006B68FB">
        <w:t>.</w:t>
      </w:r>
    </w:p>
    <w:p w14:paraId="1BB8C66B" w14:textId="77777777" w:rsidR="0064377C" w:rsidRPr="006B68FB" w:rsidRDefault="0064377C" w:rsidP="0064377C"/>
    <w:p w14:paraId="1AA0C9AB" w14:textId="505694A5" w:rsidR="0064377C" w:rsidRPr="006B68FB" w:rsidRDefault="0064377C" w:rsidP="0064377C">
      <w:r w:rsidRPr="006B68FB">
        <w:t xml:space="preserve">Patagonia's dedication to environmental activism is evident in its efforts to reduce its carbon footprint and its involvement in various environmental initiatives. The brand has been a pioneer in sustainable fashion, using recycled materials and encouraging customers to repair rather than replace their apparel to reduce waste. Patagonia also donates 1% of its sales to environmental organizations and funds grassroots </w:t>
      </w:r>
      <w:r w:rsidR="003A2F12">
        <w:t>ecological</w:t>
      </w:r>
      <w:r w:rsidRPr="006B68FB">
        <w:t xml:space="preserve"> campaigns. The brand's efforts to reduce its impact on the environment have earned it a reputation as a responsible and ethical company.</w:t>
      </w:r>
    </w:p>
    <w:p w14:paraId="256573F3" w14:textId="77777777" w:rsidR="0064377C" w:rsidRPr="006B68FB" w:rsidRDefault="0064377C" w:rsidP="0064377C"/>
    <w:p w14:paraId="401DE80D" w14:textId="34FBC8CC" w:rsidR="0064377C" w:rsidRPr="006B68FB" w:rsidRDefault="0064377C" w:rsidP="0064377C">
      <w:r w:rsidRPr="006B68FB">
        <w:t xml:space="preserve">Moreover, </w:t>
      </w:r>
      <w:r w:rsidR="003A2F12">
        <w:t>its initiatives to promote diversity and inclusivity reflect Patagonia's commitment to equality in outdoor sports</w:t>
      </w:r>
      <w:r w:rsidRPr="006B68FB">
        <w:t>. The brand has launched programs to support underrepresented groups, including women, people of colour, and the LGBTQ+ community. For instance, the company's "Worn Wear" program encourages customers to trade their used Patagonia gear for store credit, making high-quality outdoor apparel accessible to everyone. Patagonia's commitment to inclusivity has helped to create a more welcoming and diverse outdoor community.</w:t>
      </w:r>
    </w:p>
    <w:p w14:paraId="565C0C18" w14:textId="77777777" w:rsidR="0064377C" w:rsidRPr="006B68FB" w:rsidRDefault="0064377C" w:rsidP="0064377C"/>
    <w:p w14:paraId="726B45F2" w14:textId="2448D89A" w:rsidR="005E3C73" w:rsidRDefault="0064377C" w:rsidP="0064377C">
      <w:r w:rsidRPr="006B68FB">
        <w:t>In conclusion, Patagonia's storytelling technique helps to establish a robust emotional connection with its audience by emphasizing shared values and passions. The brand's commitment to environmental activism, equality in outdoor sports, and the durability of consumer goods have made it a memorable and highly respected brand among its customers. Patagonia's efforts to reduce its environmental impact and promote diversity and inclusivity have also earned it a reputation as a responsible and ethical company. The brand's dedication to these values has helped to create a loyal community of customers who share its vision for a better world.</w:t>
      </w:r>
    </w:p>
    <w:p w14:paraId="0D314A26" w14:textId="77777777" w:rsidR="00AD6C85" w:rsidRDefault="00AD6C85" w:rsidP="00EC0DDA"/>
    <w:p w14:paraId="3534F6BC" w14:textId="4012136F" w:rsidR="00DC3AD5" w:rsidRDefault="00DC3AD5" w:rsidP="00DC3AD5">
      <w:pPr>
        <w:pStyle w:val="Heading1"/>
      </w:pPr>
      <w:bookmarkStart w:id="4" w:name="_Toc163040207"/>
      <w:r>
        <w:lastRenderedPageBreak/>
        <w:t>Questionnaire Analysis</w:t>
      </w:r>
      <w:bookmarkEnd w:id="4"/>
    </w:p>
    <w:p w14:paraId="359C31C5" w14:textId="77777777" w:rsidR="00200CE9" w:rsidRDefault="00200CE9" w:rsidP="00200CE9"/>
    <w:p w14:paraId="0AAA5165" w14:textId="13F30496" w:rsidR="00482214" w:rsidRDefault="00036436" w:rsidP="00782AA9">
      <w:r w:rsidRPr="00036436">
        <w:t>Effective marketing strategies heavily rely on communication</w:t>
      </w:r>
      <w:r w:rsidR="00AF7AAF" w:rsidRPr="00AF7AAF">
        <w:rPr>
          <w:rFonts w:ascii="Georgia" w:hAnsi="Georgia"/>
          <w:color w:val="1F1F1F"/>
        </w:rPr>
        <w:t xml:space="preserve"> </w:t>
      </w:r>
      <w:r w:rsidR="00AF7AAF" w:rsidRPr="00AF7AAF">
        <w:t>(Ailawadi et al., 2009)</w:t>
      </w:r>
      <w:r w:rsidRPr="00036436">
        <w:t>.</w:t>
      </w:r>
    </w:p>
    <w:p w14:paraId="42D32D36" w14:textId="238C2BA7" w:rsidR="003B2D64" w:rsidRDefault="00A651A8" w:rsidP="003E18C7">
      <w:r w:rsidRPr="00A651A8">
        <w:t xml:space="preserve">Van Knippenberg </w:t>
      </w:r>
      <w:r>
        <w:t>(2023)</w:t>
      </w:r>
      <w:r w:rsidR="000710C7">
        <w:t xml:space="preserve"> </w:t>
      </w:r>
      <w:r w:rsidR="00FA7E10">
        <w:t>believes that</w:t>
      </w:r>
      <w:r w:rsidR="00A21780">
        <w:t xml:space="preserve"> </w:t>
      </w:r>
      <w:r w:rsidR="00160A89">
        <w:t>surveys have become the most popular method of conducting research for reasons not directly related to the significance of the research questions being examined</w:t>
      </w:r>
      <w:r w:rsidR="00A714D4" w:rsidRPr="00A714D4">
        <w:t>.</w:t>
      </w:r>
    </w:p>
    <w:p w14:paraId="755F4DCF" w14:textId="21F2F14F" w:rsidR="003E18C7" w:rsidRDefault="00F27AC2" w:rsidP="003E18C7">
      <w:r w:rsidRPr="00F27AC2">
        <w:t>Online questionnaires are web-based surveys that gather information from respondents. Businesses use them to obtain valuable insights into their target audience's opinions, including customer feedback about products and services. This information is crucial for improving product and service quality in business marketing</w:t>
      </w:r>
      <w:r w:rsidR="00692549">
        <w:t xml:space="preserve"> </w:t>
      </w:r>
      <w:r w:rsidR="00BE2080">
        <w:t>(</w:t>
      </w:r>
      <w:r w:rsidR="001059C5">
        <w:t>C</w:t>
      </w:r>
      <w:r w:rsidR="00BE2080">
        <w:t>ornell, 2024)</w:t>
      </w:r>
      <w:r w:rsidR="003B2D64" w:rsidRPr="003B2D64">
        <w:t>.</w:t>
      </w:r>
    </w:p>
    <w:p w14:paraId="4B7F6085" w14:textId="31D68170" w:rsidR="003712D9" w:rsidRDefault="0049531D" w:rsidP="00782AA9">
      <w:r>
        <w:t>A well-crafted survey aims</w:t>
      </w:r>
      <w:r w:rsidR="003712D9" w:rsidRPr="003712D9">
        <w:t xml:space="preserve"> to enhance the accuracy and consistency of the questionnaire (Williams, 2003, p. 104).</w:t>
      </w:r>
    </w:p>
    <w:p w14:paraId="6C69DF05" w14:textId="2FBD8530" w:rsidR="00782AA9" w:rsidRDefault="00916971" w:rsidP="00782AA9">
      <w:r w:rsidRPr="00916971">
        <w:t xml:space="preserve">Researchers should establish clear expectations with participants and ensure prompt response times to avoid incomplete data. </w:t>
      </w:r>
      <w:r w:rsidR="00200AC3">
        <w:t>They should utilise</w:t>
      </w:r>
      <w:r w:rsidRPr="00916971">
        <w:t xml:space="preserve"> visual aids and academic email addresses</w:t>
      </w:r>
      <w:r w:rsidR="00590B3A">
        <w:t>,</w:t>
      </w:r>
      <w:r w:rsidR="000D116B">
        <w:t xml:space="preserve"> (Ha, 2022)</w:t>
      </w:r>
      <w:r w:rsidR="00590B3A">
        <w:t>.</w:t>
      </w:r>
    </w:p>
    <w:p w14:paraId="1FFC5948" w14:textId="3E5A888A" w:rsidR="00FA7BFA" w:rsidRDefault="00E0436B" w:rsidP="00782AA9">
      <w:r w:rsidRPr="00E0436B">
        <w:t>A good question is one that is crafted to smoothly guide the respondent to provide the needed information for the study</w:t>
      </w:r>
      <w:r w:rsidRPr="00E0436B">
        <w:t xml:space="preserve"> </w:t>
      </w:r>
      <w:r w:rsidR="00E27580" w:rsidRPr="00E27580">
        <w:t>(Weiss,1995, p. 73)</w:t>
      </w:r>
      <w:r w:rsidR="00087DEB" w:rsidRPr="00087DEB">
        <w:t>.</w:t>
      </w:r>
    </w:p>
    <w:p w14:paraId="4DE3A320" w14:textId="1DB2FFA9" w:rsidR="00FA7BFA" w:rsidRDefault="00B204C5" w:rsidP="00782AA9">
      <w:r>
        <w:t>A survey aims</w:t>
      </w:r>
      <w:r w:rsidR="00C071CE" w:rsidRPr="00C071CE">
        <w:t xml:space="preserve"> to ensure that the outcomes are transformed into actionable steps that are advantageous to clients, workers, or groups of people</w:t>
      </w:r>
      <w:r w:rsidR="00B758F8">
        <w:t xml:space="preserve"> (</w:t>
      </w:r>
      <w:proofErr w:type="spellStart"/>
      <w:r w:rsidR="00B758F8">
        <w:t>Wreden</w:t>
      </w:r>
      <w:proofErr w:type="spellEnd"/>
      <w:r w:rsidR="00B758F8">
        <w:t>,</w:t>
      </w:r>
      <w:r w:rsidR="000710C7">
        <w:t xml:space="preserve"> </w:t>
      </w:r>
      <w:r w:rsidR="00B758F8">
        <w:t>2002)</w:t>
      </w:r>
      <w:r w:rsidR="00C071CE" w:rsidRPr="00C071CE">
        <w:t>.</w:t>
      </w:r>
    </w:p>
    <w:p w14:paraId="06B4C24A" w14:textId="77777777" w:rsidR="005D149D" w:rsidRPr="00782AA9" w:rsidRDefault="005D149D" w:rsidP="00782AA9"/>
    <w:p w14:paraId="1E584EF3" w14:textId="59DA2B2D" w:rsidR="00DC3AD5" w:rsidRDefault="00845F4C" w:rsidP="009874E7">
      <w:pPr>
        <w:pStyle w:val="Subtitle"/>
        <w:numPr>
          <w:ilvl w:val="0"/>
          <w:numId w:val="0"/>
        </w:numPr>
      </w:pPr>
      <w:r>
        <w:t>Questionnaire</w:t>
      </w:r>
      <w:r w:rsidR="009874E7">
        <w:t>:</w:t>
      </w:r>
    </w:p>
    <w:p w14:paraId="682324D1" w14:textId="1A5512B0" w:rsidR="000F28A1" w:rsidRDefault="00411FDC" w:rsidP="009874E7">
      <w:hyperlink r:id="rId11" w:history="1">
        <w:r w:rsidR="009874E7" w:rsidRPr="00F9509F">
          <w:rPr>
            <w:rStyle w:val="Hyperlink"/>
          </w:rPr>
          <w:t>https://forms.office.com/e/aLXm85gkrT?origin=lprLink</w:t>
        </w:r>
      </w:hyperlink>
    </w:p>
    <w:p w14:paraId="0CE20B0F" w14:textId="77777777" w:rsidR="00467BB3" w:rsidRDefault="00467BB3" w:rsidP="00DC3AD5"/>
    <w:p w14:paraId="55C72B53" w14:textId="1BE9226B" w:rsidR="00845F4C" w:rsidRDefault="00845F4C" w:rsidP="009874E7">
      <w:pPr>
        <w:pStyle w:val="Subtitle"/>
        <w:numPr>
          <w:ilvl w:val="0"/>
          <w:numId w:val="0"/>
        </w:numPr>
      </w:pPr>
      <w:r>
        <w:t>Answers</w:t>
      </w:r>
      <w:r w:rsidR="009874E7">
        <w:t>:</w:t>
      </w:r>
    </w:p>
    <w:p w14:paraId="5E5FE908" w14:textId="2F15C039" w:rsidR="00467BB3" w:rsidRDefault="00411FDC" w:rsidP="009874E7">
      <w:hyperlink r:id="rId12" w:history="1">
        <w:r w:rsidR="00782AA9" w:rsidRPr="00F9509F">
          <w:rPr>
            <w:rStyle w:val="Hyperlink"/>
          </w:rPr>
          <w:t>https://forms.office.com/e/aLXm85gkrT</w:t>
        </w:r>
      </w:hyperlink>
      <w:r w:rsidR="00467BB3">
        <w:t xml:space="preserve"> </w:t>
      </w:r>
    </w:p>
    <w:p w14:paraId="7B111099" w14:textId="77777777" w:rsidR="000F28A1" w:rsidRDefault="000F28A1" w:rsidP="00DC3AD5"/>
    <w:p w14:paraId="1BC9ECE5" w14:textId="77777777" w:rsidR="00296032" w:rsidRDefault="00296032" w:rsidP="00DC3AD5"/>
    <w:p w14:paraId="3317FC0E" w14:textId="3C8D9CD6" w:rsidR="00422988" w:rsidRDefault="00B43849" w:rsidP="00DC3AD5">
      <w:r w:rsidRPr="00B43849">
        <w:t xml:space="preserve">I have selected the following questions as the most pertinent for analysis in this E-portfolio. The answers to these questions will provide </w:t>
      </w:r>
      <w:r w:rsidR="006C3471">
        <w:t>helpful</w:t>
      </w:r>
      <w:r w:rsidRPr="00B43849">
        <w:t xml:space="preserve"> information about the direction of my business, highlighting areas of success and areas that require improvement, as well as </w:t>
      </w:r>
      <w:r w:rsidR="00895DE8">
        <w:t>guiding</w:t>
      </w:r>
      <w:r w:rsidRPr="00B43849">
        <w:t xml:space="preserve"> the path forward.</w:t>
      </w:r>
    </w:p>
    <w:p w14:paraId="4367890B" w14:textId="77777777" w:rsidR="005960B4" w:rsidRDefault="005960B4" w:rsidP="00DC3AD5"/>
    <w:p w14:paraId="4735BF2B" w14:textId="77777777" w:rsidR="00B07DA4" w:rsidRDefault="00B07DA4" w:rsidP="00DC3AD5"/>
    <w:p w14:paraId="65DA9DA6" w14:textId="77777777" w:rsidR="00B07DA4" w:rsidRDefault="00B07DA4" w:rsidP="00DC3AD5"/>
    <w:p w14:paraId="181B78A0" w14:textId="77777777" w:rsidR="00B07DA4" w:rsidRDefault="00B07DA4" w:rsidP="00DC3AD5"/>
    <w:p w14:paraId="6FB8E3DE" w14:textId="77A4F552" w:rsidR="003472E6" w:rsidRDefault="00606FB3" w:rsidP="00606FB3">
      <w:pPr>
        <w:pStyle w:val="ListParagraph"/>
        <w:numPr>
          <w:ilvl w:val="0"/>
          <w:numId w:val="1"/>
        </w:numPr>
      </w:pPr>
      <w:r>
        <w:lastRenderedPageBreak/>
        <w:t>Question 16:</w:t>
      </w:r>
    </w:p>
    <w:p w14:paraId="706B8173" w14:textId="44C17CFC" w:rsidR="003C0DC2" w:rsidRDefault="00FC5F07" w:rsidP="00DC3AD5">
      <w:r w:rsidRPr="00FC5F07">
        <w:rPr>
          <w:noProof/>
        </w:rPr>
        <w:drawing>
          <wp:inline distT="0" distB="0" distL="0" distR="0" wp14:anchorId="4DE4AA6F" wp14:editId="7FDA22BA">
            <wp:extent cx="5314950" cy="2907736"/>
            <wp:effectExtent l="0" t="0" r="0" b="6985"/>
            <wp:docPr id="73868919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89193" name="Picture 1" descr="A white background with black text&#10;&#10;Description automatically generated"/>
                    <pic:cNvPicPr/>
                  </pic:nvPicPr>
                  <pic:blipFill>
                    <a:blip r:embed="rId13"/>
                    <a:stretch>
                      <a:fillRect/>
                    </a:stretch>
                  </pic:blipFill>
                  <pic:spPr>
                    <a:xfrm>
                      <a:off x="0" y="0"/>
                      <a:ext cx="5347907" cy="2925766"/>
                    </a:xfrm>
                    <a:prstGeom prst="rect">
                      <a:avLst/>
                    </a:prstGeom>
                  </pic:spPr>
                </pic:pic>
              </a:graphicData>
            </a:graphic>
          </wp:inline>
        </w:drawing>
      </w:r>
    </w:p>
    <w:p w14:paraId="0E5D5F87" w14:textId="472201BB" w:rsidR="00837720" w:rsidRDefault="00C92397" w:rsidP="00DC3AD5">
      <w:r>
        <w:rPr>
          <w:noProof/>
        </w:rPr>
        <w:drawing>
          <wp:inline distT="0" distB="0" distL="0" distR="0" wp14:anchorId="26ED3F94" wp14:editId="777B1002">
            <wp:extent cx="6087110" cy="2705735"/>
            <wp:effectExtent l="0" t="0" r="8890" b="0"/>
            <wp:docPr id="211456464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87110" cy="2705735"/>
                    </a:xfrm>
                    <a:prstGeom prst="rect">
                      <a:avLst/>
                    </a:prstGeom>
                    <a:noFill/>
                  </pic:spPr>
                </pic:pic>
              </a:graphicData>
            </a:graphic>
          </wp:inline>
        </w:drawing>
      </w:r>
    </w:p>
    <w:p w14:paraId="285BAC3D" w14:textId="75534453" w:rsidR="0013520D" w:rsidRDefault="0013520D" w:rsidP="0013520D">
      <w:r>
        <w:t xml:space="preserve">Based on the questionnaire results about the preferred decoration colours for a beauty </w:t>
      </w:r>
      <w:r w:rsidR="00815BE1">
        <w:t>business</w:t>
      </w:r>
      <w:r>
        <w:t xml:space="preserve">, we can conclude that this question received 27 responses. The most popular colour among all was Pastels, indicating a strong inclination towards soft and soothing colour schemes. In addition to the preferred colour category, we can include </w:t>
      </w:r>
      <w:r w:rsidR="00F2017F">
        <w:t>g</w:t>
      </w:r>
      <w:r>
        <w:t xml:space="preserve">old, suggesting a liking for luxurious and warm tones, and </w:t>
      </w:r>
      <w:r w:rsidR="00F2017F">
        <w:t>w</w:t>
      </w:r>
      <w:r>
        <w:t xml:space="preserve">hite, reflecting a desire for a clean and minimalist aesthetic. On the other hand, the least </w:t>
      </w:r>
      <w:r w:rsidR="00C93924">
        <w:t>exciting</w:t>
      </w:r>
      <w:r>
        <w:t xml:space="preserve"> colours for this group were </w:t>
      </w:r>
      <w:r w:rsidR="00F2017F">
        <w:t>s</w:t>
      </w:r>
      <w:r>
        <w:t xml:space="preserve">ilver, </w:t>
      </w:r>
      <w:r w:rsidR="00F2017F">
        <w:t>b</w:t>
      </w:r>
      <w:r>
        <w:t xml:space="preserve">lack, and </w:t>
      </w:r>
      <w:r w:rsidR="00C93924">
        <w:t>intense</w:t>
      </w:r>
      <w:r>
        <w:t xml:space="preserve"> </w:t>
      </w:r>
      <w:r w:rsidR="00F2017F">
        <w:t>c</w:t>
      </w:r>
      <w:r>
        <w:t xml:space="preserve">olours, while </w:t>
      </w:r>
      <w:r w:rsidR="00F2017F">
        <w:t>b</w:t>
      </w:r>
      <w:r>
        <w:t xml:space="preserve">eige received </w:t>
      </w:r>
      <w:r w:rsidR="000A64FE">
        <w:t xml:space="preserve">a </w:t>
      </w:r>
      <w:r>
        <w:t>moderate response.</w:t>
      </w:r>
    </w:p>
    <w:p w14:paraId="0E109873" w14:textId="11AC3459" w:rsidR="00C92397" w:rsidRDefault="0013520D" w:rsidP="0013520D">
      <w:r>
        <w:t xml:space="preserve">The data suggests that while pastel colours are the most sought-after for </w:t>
      </w:r>
      <w:r w:rsidR="00815BE1">
        <w:t>beauty business</w:t>
      </w:r>
      <w:r>
        <w:t xml:space="preserve"> decoration, there is also a significant preference for gold and white, indicating a balance between calmness, softness, and luxury. This information will have a direct impact on guiding the business's interior design choices.</w:t>
      </w:r>
    </w:p>
    <w:p w14:paraId="541D8274" w14:textId="77777777" w:rsidR="00606FB3" w:rsidRDefault="00606FB3" w:rsidP="00DC3AD5"/>
    <w:p w14:paraId="1D7C61E5" w14:textId="77777777" w:rsidR="00606FB3" w:rsidRDefault="00606FB3" w:rsidP="00DC3AD5"/>
    <w:p w14:paraId="53735C9D" w14:textId="70B8EBD0" w:rsidR="00606FB3" w:rsidRDefault="00C070CD" w:rsidP="00C070CD">
      <w:pPr>
        <w:pStyle w:val="ListParagraph"/>
        <w:numPr>
          <w:ilvl w:val="0"/>
          <w:numId w:val="1"/>
        </w:numPr>
      </w:pPr>
      <w:r>
        <w:lastRenderedPageBreak/>
        <w:t>Question 18:</w:t>
      </w:r>
    </w:p>
    <w:p w14:paraId="728739D8" w14:textId="3DC11E44" w:rsidR="00837720" w:rsidRDefault="009A52F8" w:rsidP="00DC3AD5">
      <w:r>
        <w:rPr>
          <w:noProof/>
        </w:rPr>
        <w:drawing>
          <wp:inline distT="0" distB="0" distL="0" distR="0" wp14:anchorId="7A562ED2" wp14:editId="7606F8A9">
            <wp:extent cx="5524551" cy="2305050"/>
            <wp:effectExtent l="0" t="0" r="0" b="0"/>
            <wp:docPr id="68662337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36051" cy="2309848"/>
                    </a:xfrm>
                    <a:prstGeom prst="rect">
                      <a:avLst/>
                    </a:prstGeom>
                    <a:noFill/>
                  </pic:spPr>
                </pic:pic>
              </a:graphicData>
            </a:graphic>
          </wp:inline>
        </w:drawing>
      </w:r>
    </w:p>
    <w:p w14:paraId="305C64F3" w14:textId="6406391E" w:rsidR="00FC5F07" w:rsidRDefault="00576A2D" w:rsidP="00DC3AD5">
      <w:r>
        <w:rPr>
          <w:noProof/>
        </w:rPr>
        <w:drawing>
          <wp:inline distT="0" distB="0" distL="0" distR="0" wp14:anchorId="0F80AF79" wp14:editId="5E7FB316">
            <wp:extent cx="5858510" cy="2057400"/>
            <wp:effectExtent l="0" t="0" r="8890" b="0"/>
            <wp:docPr id="64311973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58510" cy="2057400"/>
                    </a:xfrm>
                    <a:prstGeom prst="rect">
                      <a:avLst/>
                    </a:prstGeom>
                    <a:noFill/>
                  </pic:spPr>
                </pic:pic>
              </a:graphicData>
            </a:graphic>
          </wp:inline>
        </w:drawing>
      </w:r>
    </w:p>
    <w:p w14:paraId="6C239EC5" w14:textId="77777777" w:rsidR="00E51250" w:rsidRDefault="00E51250" w:rsidP="002D3E69"/>
    <w:p w14:paraId="1EE7C957" w14:textId="4A1936CF" w:rsidR="00070D73" w:rsidRDefault="00070D73" w:rsidP="00070D73">
      <w:r>
        <w:t xml:space="preserve">Based on the data gathered from this question, it can be concluded that the Price List is the most sought-after item on a beauty business website. This indicates that </w:t>
      </w:r>
      <w:r w:rsidR="00C93924">
        <w:t>potential clients highly value transparency in pricing</w:t>
      </w:r>
      <w:r>
        <w:t xml:space="preserve">. The Picture Portfolio and Booking Platform are the other two </w:t>
      </w:r>
      <w:r w:rsidR="00C93924">
        <w:t>highly considered features</w:t>
      </w:r>
      <w:r>
        <w:t xml:space="preserve"> when viewing a beauty business website. These two features seem equally important, suggesting that clients value visual representations of services and the convenience of online booking. The Contact Details had a moderate response, and while Other was the category with fewer votes, it would have been interesting to know what the individuals selecting this option meant if they were only given the option to expand on the questionnaire. </w:t>
      </w:r>
    </w:p>
    <w:p w14:paraId="7E9F9905" w14:textId="27E42D1A" w:rsidR="00C070CD" w:rsidRDefault="00070D73" w:rsidP="00070D73">
      <w:r>
        <w:t xml:space="preserve">Overall, the analysis suggests that clear pricing, visual service representations, and </w:t>
      </w:r>
      <w:r w:rsidR="00D85984">
        <w:t>uncomplicated</w:t>
      </w:r>
      <w:r>
        <w:t xml:space="preserve"> booking options are the key elements potential clients look for on a beauty business website. Providing these features prominently can enhance user experience and satisfaction.</w:t>
      </w:r>
    </w:p>
    <w:p w14:paraId="611B03C4" w14:textId="77777777" w:rsidR="00C070CD" w:rsidRDefault="00C070CD" w:rsidP="00DC3AD5"/>
    <w:p w14:paraId="2A44A7CD" w14:textId="77777777" w:rsidR="00C070CD" w:rsidRDefault="00C070CD" w:rsidP="00DC3AD5"/>
    <w:p w14:paraId="6498139C" w14:textId="77777777" w:rsidR="00C070CD" w:rsidRDefault="00C070CD" w:rsidP="00DC3AD5"/>
    <w:p w14:paraId="2EAFB5FA" w14:textId="77777777" w:rsidR="00C070CD" w:rsidRDefault="00C070CD" w:rsidP="00DC3AD5"/>
    <w:p w14:paraId="5B9C2357" w14:textId="646346CE" w:rsidR="00C070CD" w:rsidRDefault="00877457" w:rsidP="00877457">
      <w:pPr>
        <w:pStyle w:val="ListParagraph"/>
        <w:numPr>
          <w:ilvl w:val="0"/>
          <w:numId w:val="1"/>
        </w:numPr>
      </w:pPr>
      <w:r>
        <w:lastRenderedPageBreak/>
        <w:t>Question 20:</w:t>
      </w:r>
    </w:p>
    <w:p w14:paraId="378C2A42" w14:textId="62725DCF" w:rsidR="00FC5F07" w:rsidRDefault="004A5CEB" w:rsidP="00DC3AD5">
      <w:r>
        <w:rPr>
          <w:noProof/>
        </w:rPr>
        <w:drawing>
          <wp:inline distT="0" distB="0" distL="0" distR="0" wp14:anchorId="184E6BF2" wp14:editId="5E986539">
            <wp:extent cx="5572125" cy="2950750"/>
            <wp:effectExtent l="0" t="0" r="0" b="2540"/>
            <wp:docPr id="181562104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97406" cy="2964137"/>
                    </a:xfrm>
                    <a:prstGeom prst="rect">
                      <a:avLst/>
                    </a:prstGeom>
                    <a:noFill/>
                  </pic:spPr>
                </pic:pic>
              </a:graphicData>
            </a:graphic>
          </wp:inline>
        </w:drawing>
      </w:r>
    </w:p>
    <w:p w14:paraId="3D1F0E0B" w14:textId="3DBCBDD3" w:rsidR="00FC5F07" w:rsidRDefault="00273C33" w:rsidP="00DC3AD5">
      <w:r>
        <w:rPr>
          <w:noProof/>
        </w:rPr>
        <w:drawing>
          <wp:inline distT="0" distB="0" distL="0" distR="0" wp14:anchorId="062874E9" wp14:editId="570A35BF">
            <wp:extent cx="5953760" cy="2724785"/>
            <wp:effectExtent l="0" t="0" r="8890" b="0"/>
            <wp:docPr id="128364801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53760" cy="2724785"/>
                    </a:xfrm>
                    <a:prstGeom prst="rect">
                      <a:avLst/>
                    </a:prstGeom>
                    <a:noFill/>
                  </pic:spPr>
                </pic:pic>
              </a:graphicData>
            </a:graphic>
          </wp:inline>
        </w:drawing>
      </w:r>
    </w:p>
    <w:p w14:paraId="609D0732" w14:textId="7B8AE9D7" w:rsidR="00E51250" w:rsidRDefault="00E51250" w:rsidP="00E51250">
      <w:r>
        <w:t xml:space="preserve">According to the </w:t>
      </w:r>
      <w:r w:rsidR="00D85984">
        <w:t>results of the questionnaire</w:t>
      </w:r>
      <w:r>
        <w:t xml:space="preserve">, Facebook is the preferred social media platform for individuals seeking information on beauty treatments. It has received twice as many responses as any other platform. Instagram and </w:t>
      </w:r>
      <w:r w:rsidR="00D85984">
        <w:t>TikTok</w:t>
      </w:r>
      <w:r>
        <w:t xml:space="preserve"> are the </w:t>
      </w:r>
      <w:r w:rsidR="00D85984">
        <w:t>following</w:t>
      </w:r>
      <w:r>
        <w:t xml:space="preserve"> preferred platforms, showing moderate preference among the respondents. On the other hand, Snapchat, Twitter, and LinkedIn received no responses, indicating that </w:t>
      </w:r>
      <w:r w:rsidR="00D85984">
        <w:t>people do not commonly use these platforms</w:t>
      </w:r>
      <w:r>
        <w:t xml:space="preserve"> to find information about beauty treatments. </w:t>
      </w:r>
    </w:p>
    <w:p w14:paraId="4D254921" w14:textId="21E87863" w:rsidR="0036576D" w:rsidRDefault="00975E75" w:rsidP="00E51250">
      <w:r>
        <w:t>The</w:t>
      </w:r>
      <w:r w:rsidR="00E51250">
        <w:t xml:space="preserve"> analysis suggests that Facebook is the leading platform for individuals seeking information about beauty treatments</w:t>
      </w:r>
      <w:r w:rsidR="00D85984">
        <w:t>. In contrast,</w:t>
      </w:r>
      <w:r w:rsidR="00E51250">
        <w:t xml:space="preserve"> platforms like Snapchat, Twitter, and LinkedIn are not </w:t>
      </w:r>
      <w:r w:rsidR="00CA4246">
        <w:t>famous</w:t>
      </w:r>
      <w:r w:rsidR="00E51250">
        <w:t xml:space="preserve"> for this type of information.</w:t>
      </w:r>
    </w:p>
    <w:p w14:paraId="446171BA" w14:textId="77777777" w:rsidR="00877457" w:rsidRDefault="00877457" w:rsidP="00DC3AD5"/>
    <w:p w14:paraId="5D16A640" w14:textId="5869354C" w:rsidR="00DC3AD5" w:rsidRDefault="00DC3AD5" w:rsidP="00DC3AD5"/>
    <w:p w14:paraId="7205B37F" w14:textId="1CF4856D" w:rsidR="00DC3AD5" w:rsidRDefault="004405F7" w:rsidP="00DC3AD5">
      <w:pPr>
        <w:pStyle w:val="Heading1"/>
      </w:pPr>
      <w:bookmarkStart w:id="5" w:name="_Toc163040208"/>
      <w:r>
        <w:lastRenderedPageBreak/>
        <w:t>Website Design</w:t>
      </w:r>
      <w:bookmarkEnd w:id="5"/>
    </w:p>
    <w:p w14:paraId="2B7D5A27" w14:textId="77777777" w:rsidR="008736B3" w:rsidRPr="008736B3" w:rsidRDefault="008736B3" w:rsidP="008736B3"/>
    <w:p w14:paraId="2F26DF1D" w14:textId="236B436A" w:rsidR="00D01ECE" w:rsidRDefault="00BD6C59" w:rsidP="007D2978">
      <w:r>
        <w:t xml:space="preserve">BBC (2024) </w:t>
      </w:r>
      <w:r w:rsidR="00FA7ECF">
        <w:t>describes m</w:t>
      </w:r>
      <w:r w:rsidR="00B24FF5">
        <w:t xml:space="preserve">arket research </w:t>
      </w:r>
      <w:r w:rsidR="00FA7ECF">
        <w:t>as</w:t>
      </w:r>
      <w:r w:rsidR="00B24FF5">
        <w:t xml:space="preserve"> an essential tool that can </w:t>
      </w:r>
      <w:r w:rsidR="00883D28">
        <w:t xml:space="preserve">be </w:t>
      </w:r>
      <w:r w:rsidR="00B24FF5">
        <w:t>use</w:t>
      </w:r>
      <w:r w:rsidR="00883D28">
        <w:t>d</w:t>
      </w:r>
      <w:r w:rsidR="00B24FF5">
        <w:t xml:space="preserve"> to gather information about various aspects of </w:t>
      </w:r>
      <w:r w:rsidR="009C5526">
        <w:t>a</w:t>
      </w:r>
      <w:r w:rsidR="00B24FF5">
        <w:t xml:space="preserve"> business. By conducting market research, </w:t>
      </w:r>
      <w:r w:rsidR="001D28EA">
        <w:t>companies</w:t>
      </w:r>
      <w:r w:rsidR="00B24FF5">
        <w:t xml:space="preserve"> can gain insight into different aspects of their market, such as customer preferences, unmet needs, competitive landscape, target market, and pricing strategies.</w:t>
      </w:r>
      <w:r w:rsidR="00C1662D">
        <w:t xml:space="preserve"> </w:t>
      </w:r>
      <w:r w:rsidR="007D2978" w:rsidRPr="007D2978">
        <w:t>With the data collected from these areas, businesses can identify what's working well and what needs to be adjusted. The information gathered can provide clear directions and instructions on what needs to be done to ensure success.</w:t>
      </w:r>
    </w:p>
    <w:p w14:paraId="68C5C6D7" w14:textId="59E46F0C" w:rsidR="005B56C0" w:rsidRDefault="007269CE" w:rsidP="007D2978">
      <w:r w:rsidRPr="007269CE">
        <w:t xml:space="preserve">Market research is crucial for businesses to identify market trends and understand their primary customers. It provides valuable insights into customers' </w:t>
      </w:r>
      <w:r w:rsidR="00555A70">
        <w:t>behaviours</w:t>
      </w:r>
      <w:r w:rsidRPr="007269CE">
        <w:t xml:space="preserve"> and preferences, allowing companies to make informed decisions about their products, services, and marketing strategies. By staying ahead of the competition and building long-term </w:t>
      </w:r>
      <w:r w:rsidR="00555A70">
        <w:t>customer relationships</w:t>
      </w:r>
      <w:r w:rsidRPr="007269CE">
        <w:t>, businesses can improve their bottom line</w:t>
      </w:r>
      <w:r w:rsidR="001C5AE0" w:rsidRPr="001C5AE0">
        <w:t xml:space="preserve"> </w:t>
      </w:r>
      <w:r w:rsidR="00ED7840">
        <w:t>(Cint, 2022).</w:t>
      </w:r>
    </w:p>
    <w:p w14:paraId="77FF44FB" w14:textId="2B850809" w:rsidR="00CA7DC6" w:rsidRDefault="00CA7DC6" w:rsidP="007D2978">
      <w:r w:rsidRPr="00CA7DC6">
        <w:t>Marketing research tools can assist in developing marketing strategies, conducting demographic research, testing products, gathering customer feedback, building brand loyalty, and enhancing customer retention and satisfaction (Fallon-O’Leary, 2023).</w:t>
      </w:r>
    </w:p>
    <w:p w14:paraId="640869AC" w14:textId="43D46CCF" w:rsidR="00913E4A" w:rsidRDefault="00AF602E" w:rsidP="007D2978">
      <w:r w:rsidRPr="00AF602E">
        <w:t xml:space="preserve">The primary objective of market research is to guide and influence decision-making within a business. </w:t>
      </w:r>
      <w:r w:rsidR="00BF3E00">
        <w:t>Utilise</w:t>
      </w:r>
      <w:r w:rsidRPr="00AF602E">
        <w:t xml:space="preserve"> the knowledge and advice gathered from your research to shape your business strategy, product creation, marketing efforts, and other pertinent sectors. Regularly track and assess the outcomes of these initiatives to refine and enhance them progressively </w:t>
      </w:r>
      <w:r w:rsidR="00913E4A">
        <w:t>(</w:t>
      </w:r>
      <w:r w:rsidR="00913E4A" w:rsidRPr="00913E4A">
        <w:t>Philomath Research</w:t>
      </w:r>
      <w:r w:rsidR="00913E4A">
        <w:t xml:space="preserve">, </w:t>
      </w:r>
      <w:r w:rsidR="00913E4A" w:rsidRPr="00913E4A">
        <w:t>2024). </w:t>
      </w:r>
    </w:p>
    <w:p w14:paraId="2293C565" w14:textId="506DD965" w:rsidR="00360B5A" w:rsidRDefault="00360B5A" w:rsidP="00360B5A">
      <w:r w:rsidRPr="00360B5A">
        <w:t xml:space="preserve">Gaining </w:t>
      </w:r>
      <w:r w:rsidR="007C5EDE">
        <w:t>customer feedback helps you</w:t>
      </w:r>
      <w:r w:rsidRPr="00360B5A">
        <w:t xml:space="preserve"> comprehend their requirements and tastes, which can be </w:t>
      </w:r>
      <w:r w:rsidR="00BF3E00">
        <w:t>utilised</w:t>
      </w:r>
      <w:r w:rsidRPr="00360B5A">
        <w:t xml:space="preserve"> to develop products and services that meet their expectations. This results in an optimistic customer experience, which can lead to enhanced loyalty and advocacy (Mehta, 2023)</w:t>
      </w:r>
    </w:p>
    <w:p w14:paraId="376A28B7" w14:textId="00C28E0B" w:rsidR="004405F7" w:rsidRDefault="00C216A6" w:rsidP="00B24FF5">
      <w:r w:rsidRPr="00C216A6">
        <w:t>Market research</w:t>
      </w:r>
      <w:r w:rsidR="00A45464">
        <w:t xml:space="preserve"> also</w:t>
      </w:r>
      <w:r w:rsidRPr="00C216A6">
        <w:t xml:space="preserve"> </w:t>
      </w:r>
      <w:r w:rsidR="007C5EDE">
        <w:t>identifies</w:t>
      </w:r>
      <w:r w:rsidRPr="00C216A6">
        <w:t xml:space="preserve"> gaps in the market, which is essential for any business planning to introduce a new product or service. </w:t>
      </w:r>
      <w:r w:rsidR="00347D35">
        <w:t>Recognising</w:t>
      </w:r>
      <w:r w:rsidRPr="00C216A6">
        <w:t xml:space="preserve"> where existing products or services fall short allows entrepreneurs to develop a distinctive value proposition, thereby securing a competitive edge</w:t>
      </w:r>
      <w:r w:rsidR="00BB504F">
        <w:t xml:space="preserve"> </w:t>
      </w:r>
      <w:r w:rsidR="00476FAA">
        <w:t>(</w:t>
      </w:r>
      <w:r w:rsidR="00476FAA" w:rsidRPr="00476FAA">
        <w:t>Yogesh, 2023). </w:t>
      </w:r>
    </w:p>
    <w:p w14:paraId="0BDCBA88" w14:textId="42CFEDD3" w:rsidR="000E0B21" w:rsidRDefault="00286D89" w:rsidP="00B24FF5">
      <w:r w:rsidRPr="00286D89">
        <w:t xml:space="preserve">Another valuable approach is </w:t>
      </w:r>
      <w:r w:rsidR="000E196D">
        <w:t>analysing</w:t>
      </w:r>
      <w:r w:rsidRPr="00286D89">
        <w:t xml:space="preserve"> competitors to grasp the strategies and positions of other market participants. This examination allows companies to pinpoint market opportunities and areas where enhancements can be made</w:t>
      </w:r>
      <w:r w:rsidR="00793DAC">
        <w:t xml:space="preserve"> (</w:t>
      </w:r>
      <w:r w:rsidR="000E0B21" w:rsidRPr="000E0B21">
        <w:t>Laboy-Rush, 2023).</w:t>
      </w:r>
    </w:p>
    <w:p w14:paraId="37F72965" w14:textId="5D012B4A" w:rsidR="00286943" w:rsidRDefault="004425BE" w:rsidP="00B24FF5">
      <w:r w:rsidRPr="004425BE">
        <w:t xml:space="preserve">Based on the comprehensive data gathered from </w:t>
      </w:r>
      <w:r w:rsidR="00075B71">
        <w:t>my</w:t>
      </w:r>
      <w:r w:rsidRPr="004425BE">
        <w:t xml:space="preserve"> questionnaire, </w:t>
      </w:r>
      <w:r w:rsidR="00075B71">
        <w:t>I</w:t>
      </w:r>
      <w:r w:rsidRPr="004425BE">
        <w:t xml:space="preserve"> can strategically strengthen and fine-tune </w:t>
      </w:r>
      <w:r w:rsidR="00075B71">
        <w:t>my</w:t>
      </w:r>
      <w:r w:rsidRPr="004425BE">
        <w:t xml:space="preserve"> website and marketing materials to better resonate with </w:t>
      </w:r>
      <w:r w:rsidR="00075B71">
        <w:t>my</w:t>
      </w:r>
      <w:r w:rsidRPr="004425BE">
        <w:t xml:space="preserve"> target audience. The results have unequivocally demonstrated that </w:t>
      </w:r>
      <w:r w:rsidR="00075B71">
        <w:t>my</w:t>
      </w:r>
      <w:r w:rsidRPr="004425BE">
        <w:t xml:space="preserve"> logo </w:t>
      </w:r>
      <w:r w:rsidR="008147FE">
        <w:t>highly appeals</w:t>
      </w:r>
      <w:r w:rsidRPr="004425BE">
        <w:t xml:space="preserve"> to </w:t>
      </w:r>
      <w:r w:rsidR="00075B71">
        <w:t>my</w:t>
      </w:r>
      <w:r w:rsidRPr="004425BE">
        <w:t xml:space="preserve"> desired demographic. </w:t>
      </w:r>
      <w:r w:rsidR="00075B71">
        <w:t>I</w:t>
      </w:r>
      <w:r w:rsidRPr="004425BE">
        <w:t xml:space="preserve"> feel confident </w:t>
      </w:r>
      <w:r w:rsidR="009D71AD">
        <w:t>incorporating</w:t>
      </w:r>
      <w:r w:rsidRPr="004425BE">
        <w:t xml:space="preserve"> pastel </w:t>
      </w:r>
      <w:r w:rsidR="00A77190" w:rsidRPr="004425BE">
        <w:t>colours</w:t>
      </w:r>
      <w:r w:rsidRPr="004425BE">
        <w:t xml:space="preserve">, white, and a subtle touch of gold in </w:t>
      </w:r>
      <w:r w:rsidR="00075B71">
        <w:t>my</w:t>
      </w:r>
      <w:r w:rsidRPr="004425BE">
        <w:t xml:space="preserve"> visual branding and marketing collateral. Moreover, the font</w:t>
      </w:r>
      <w:r w:rsidR="00257468">
        <w:t xml:space="preserve"> I</w:t>
      </w:r>
      <w:r w:rsidRPr="004425BE">
        <w:t xml:space="preserve"> have selected aligns perfectly with the preferences and expectations expressed by the survey participants. </w:t>
      </w:r>
      <w:r w:rsidR="00257468">
        <w:t>I</w:t>
      </w:r>
      <w:r w:rsidR="00805243">
        <w:t xml:space="preserve"> can </w:t>
      </w:r>
      <w:r w:rsidR="00225E4A">
        <w:t>optimise</w:t>
      </w:r>
      <w:r w:rsidR="00805243">
        <w:t xml:space="preserve"> </w:t>
      </w:r>
      <w:r w:rsidR="00257468">
        <w:t>my</w:t>
      </w:r>
      <w:r w:rsidR="00805243">
        <w:t xml:space="preserve"> brand image and communication by leveraging this valuable feedback </w:t>
      </w:r>
      <w:r w:rsidRPr="004425BE">
        <w:t>to enhance brand recognition and customer engagement.</w:t>
      </w:r>
    </w:p>
    <w:p w14:paraId="047FC988" w14:textId="76ED36C6" w:rsidR="00926479" w:rsidRDefault="00257468" w:rsidP="00B24FF5">
      <w:r>
        <w:lastRenderedPageBreak/>
        <w:t>I</w:t>
      </w:r>
      <w:r w:rsidR="00C133CC" w:rsidRPr="00C133CC">
        <w:t xml:space="preserve"> have meticulously integrated </w:t>
      </w:r>
      <w:r>
        <w:t>my</w:t>
      </w:r>
      <w:r w:rsidR="00F471FE">
        <w:t xml:space="preserve"> extensive marketing research findings into</w:t>
      </w:r>
      <w:r w:rsidR="00C133CC" w:rsidRPr="00C133CC">
        <w:t xml:space="preserve"> </w:t>
      </w:r>
      <w:r>
        <w:t>my</w:t>
      </w:r>
      <w:r w:rsidR="00C133CC" w:rsidRPr="00C133CC">
        <w:t xml:space="preserve"> website design and marketing materials. This integration has ensured that the aesthetics and </w:t>
      </w:r>
      <w:r w:rsidR="008B572D" w:rsidRPr="00C133CC">
        <w:t>colour</w:t>
      </w:r>
      <w:r w:rsidR="00C133CC" w:rsidRPr="00C133CC">
        <w:t xml:space="preserve"> schemes remain cohesive and aligned across all platforms. The only exception to this rule is during specific seasonal marketing campaigns, such as Christmas. During these times, </w:t>
      </w:r>
      <w:r w:rsidR="00C12DA9">
        <w:t>I</w:t>
      </w:r>
      <w:r w:rsidR="00C133CC" w:rsidRPr="00C133CC">
        <w:t xml:space="preserve"> adjust </w:t>
      </w:r>
      <w:r w:rsidR="00C12DA9">
        <w:t>my</w:t>
      </w:r>
      <w:r w:rsidR="00C133CC" w:rsidRPr="00C133CC">
        <w:t xml:space="preserve"> </w:t>
      </w:r>
      <w:r w:rsidR="008B572D">
        <w:t>colour</w:t>
      </w:r>
      <w:r w:rsidR="00C133CC" w:rsidRPr="00C133CC">
        <w:t xml:space="preserve"> scheme to reflect the festive spirit of the season, embracing a more thematic approach while </w:t>
      </w:r>
      <w:r w:rsidR="00F471FE">
        <w:t xml:space="preserve">maintaining </w:t>
      </w:r>
      <w:r w:rsidR="00C12DA9">
        <w:t>my</w:t>
      </w:r>
      <w:r w:rsidR="00F471FE">
        <w:t xml:space="preserve"> brand identity's integrity</w:t>
      </w:r>
      <w:r w:rsidR="00C133CC" w:rsidRPr="00C133CC">
        <w:t xml:space="preserve">. This strategic adaptation allows </w:t>
      </w:r>
      <w:proofErr w:type="spellStart"/>
      <w:r w:rsidR="00C12DA9">
        <w:t>the</w:t>
      </w:r>
      <w:proofErr w:type="spellEnd"/>
      <w:r w:rsidR="00C12DA9">
        <w:t xml:space="preserve"> business</w:t>
      </w:r>
      <w:r w:rsidR="00C133CC" w:rsidRPr="00C133CC">
        <w:t xml:space="preserve"> to stay relevant and engage effectively with </w:t>
      </w:r>
      <w:r w:rsidR="00C12DA9">
        <w:t>my</w:t>
      </w:r>
      <w:r w:rsidR="00C133CC" w:rsidRPr="00C133CC">
        <w:t xml:space="preserve"> audience during </w:t>
      </w:r>
      <w:r w:rsidR="00F471FE">
        <w:t>critical</w:t>
      </w:r>
      <w:r w:rsidR="00C133CC" w:rsidRPr="00C133CC">
        <w:t xml:space="preserve"> </w:t>
      </w:r>
      <w:r w:rsidR="0021514B">
        <w:t>holidays</w:t>
      </w:r>
      <w:r w:rsidR="00C133CC" w:rsidRPr="00C133CC">
        <w:t>.</w:t>
      </w:r>
    </w:p>
    <w:p w14:paraId="047E6B2C" w14:textId="370BD337" w:rsidR="0004257A" w:rsidRDefault="0004257A" w:rsidP="0004257A">
      <w:r>
        <w:t xml:space="preserve">During the design process for </w:t>
      </w:r>
      <w:r w:rsidR="00C12DA9">
        <w:t>my</w:t>
      </w:r>
      <w:r>
        <w:t xml:space="preserve"> website, </w:t>
      </w:r>
      <w:r w:rsidR="008C1C11">
        <w:t>I</w:t>
      </w:r>
      <w:r>
        <w:t xml:space="preserve"> conducted a thorough analysis to identify the key areas that needed special attention. After careful consideration, </w:t>
      </w:r>
      <w:r w:rsidR="008C1C11">
        <w:t>I</w:t>
      </w:r>
      <w:r>
        <w:t xml:space="preserve"> narrowed the areas of concern to the price list, gallery, and booking system.</w:t>
      </w:r>
      <w:r w:rsidR="008C1C11">
        <w:t xml:space="preserve"> I</w:t>
      </w:r>
      <w:r>
        <w:t xml:space="preserve"> </w:t>
      </w:r>
      <w:r w:rsidR="00FD5C04">
        <w:t>recognised</w:t>
      </w:r>
      <w:r>
        <w:t xml:space="preserve"> the significance of these areas in the user experience</w:t>
      </w:r>
      <w:r w:rsidR="002D2F30">
        <w:t>. Thus</w:t>
      </w:r>
      <w:r>
        <w:t xml:space="preserve">, </w:t>
      </w:r>
      <w:r w:rsidR="008C1C11">
        <w:t>I</w:t>
      </w:r>
      <w:r>
        <w:t xml:space="preserve"> </w:t>
      </w:r>
      <w:r w:rsidR="0021130B">
        <w:t>ensured</w:t>
      </w:r>
      <w:r>
        <w:t xml:space="preserve"> these sections were prominently displayed on the website's homepage and easily accessible from every page.</w:t>
      </w:r>
    </w:p>
    <w:p w14:paraId="7DAC57BF" w14:textId="394699D3" w:rsidR="0004257A" w:rsidRDefault="008C1C11" w:rsidP="0004257A">
      <w:r>
        <w:t>I</w:t>
      </w:r>
      <w:r w:rsidR="0004257A">
        <w:t xml:space="preserve"> also added an "About Us" section to provide potential clients </w:t>
      </w:r>
      <w:r w:rsidR="0046027B">
        <w:t xml:space="preserve">with </w:t>
      </w:r>
      <w:r w:rsidR="0004257A">
        <w:t xml:space="preserve">comprehensive information about </w:t>
      </w:r>
      <w:r w:rsidR="0046027B">
        <w:t>my</w:t>
      </w:r>
      <w:r w:rsidR="0004257A">
        <w:t xml:space="preserve"> business, </w:t>
      </w:r>
      <w:r w:rsidR="00CD6752">
        <w:t>mission, and</w:t>
      </w:r>
      <w:r w:rsidR="0004257A">
        <w:t xml:space="preserve"> vision. This section includes details about </w:t>
      </w:r>
      <w:r w:rsidR="0046027B">
        <w:t>my</w:t>
      </w:r>
      <w:r w:rsidR="0004257A">
        <w:t xml:space="preserve"> team, </w:t>
      </w:r>
      <w:r w:rsidR="00CD6752">
        <w:t>qualifications, and</w:t>
      </w:r>
      <w:r w:rsidR="0004257A">
        <w:t xml:space="preserve"> experience in the beauty industry. Through this section, </w:t>
      </w:r>
      <w:r w:rsidR="0046027B">
        <w:t>I</w:t>
      </w:r>
      <w:r w:rsidR="0004257A">
        <w:t xml:space="preserve"> wanted to establish a personal connection with </w:t>
      </w:r>
      <w:r w:rsidR="0046027B">
        <w:t>my</w:t>
      </w:r>
      <w:r w:rsidR="0004257A">
        <w:t xml:space="preserve"> clients and convey </w:t>
      </w:r>
      <w:r w:rsidR="0046027B">
        <w:t>my</w:t>
      </w:r>
      <w:r w:rsidR="0004257A">
        <w:t xml:space="preserve"> passion for providing high-quality beauty services.</w:t>
      </w:r>
    </w:p>
    <w:p w14:paraId="7C26F08A" w14:textId="04038C48" w:rsidR="001C387A" w:rsidRDefault="0004257A" w:rsidP="0004257A">
      <w:r>
        <w:t xml:space="preserve">Throughout the design process, </w:t>
      </w:r>
      <w:r w:rsidR="00AE46BE">
        <w:t>I</w:t>
      </w:r>
      <w:r>
        <w:t xml:space="preserve"> prioriti</w:t>
      </w:r>
      <w:r w:rsidR="00AE46BE">
        <w:t>s</w:t>
      </w:r>
      <w:r>
        <w:t xml:space="preserve">ed simplicity and user-friendliness. </w:t>
      </w:r>
      <w:r w:rsidR="00AE46BE">
        <w:t>I</w:t>
      </w:r>
      <w:r>
        <w:t xml:space="preserve"> aimed to create a website that was intuitive and easy to navigate, even for first-time visitors. </w:t>
      </w:r>
      <w:r w:rsidR="00AE46BE">
        <w:t>I</w:t>
      </w:r>
      <w:r>
        <w:t xml:space="preserve"> </w:t>
      </w:r>
      <w:r w:rsidR="002B34CC">
        <w:t>used</w:t>
      </w:r>
      <w:r>
        <w:t xml:space="preserve"> clear</w:t>
      </w:r>
      <w:r w:rsidR="00225E4A">
        <w:t xml:space="preserve">, concise language, simple design elements, and </w:t>
      </w:r>
      <w:r w:rsidR="00C3280F">
        <w:t xml:space="preserve">a </w:t>
      </w:r>
      <w:r>
        <w:t xml:space="preserve">consistent </w:t>
      </w:r>
      <w:r w:rsidR="00CD6752">
        <w:t>page layout</w:t>
      </w:r>
      <w:r>
        <w:t xml:space="preserve">. </w:t>
      </w:r>
      <w:r w:rsidR="00AE46BE">
        <w:t>My</w:t>
      </w:r>
      <w:r>
        <w:t xml:space="preserve"> </w:t>
      </w:r>
      <w:proofErr w:type="gramStart"/>
      <w:r>
        <w:t>ultimate goal</w:t>
      </w:r>
      <w:proofErr w:type="gramEnd"/>
      <w:r>
        <w:t xml:space="preserve"> was to deliver a seamless user experience</w:t>
      </w:r>
      <w:r w:rsidR="00225E4A">
        <w:t>,</w:t>
      </w:r>
      <w:r>
        <w:t xml:space="preserve"> </w:t>
      </w:r>
      <w:r w:rsidR="003B3379">
        <w:t>encouraging</w:t>
      </w:r>
      <w:r>
        <w:t xml:space="preserve"> visitors to explore </w:t>
      </w:r>
      <w:r w:rsidR="00AE46BE">
        <w:t>my</w:t>
      </w:r>
      <w:r>
        <w:t xml:space="preserve"> services and book an appointment.</w:t>
      </w:r>
      <w:r w:rsidR="00167572">
        <w:t xml:space="preserve"> </w:t>
      </w:r>
    </w:p>
    <w:p w14:paraId="36E2ED68" w14:textId="28E2DEEC" w:rsidR="00167572" w:rsidRDefault="00BE2960" w:rsidP="0004257A">
      <w:r>
        <w:t xml:space="preserve">As indicated in the questionnaire, </w:t>
      </w:r>
      <w:r w:rsidR="00AE46BE">
        <w:t>I</w:t>
      </w:r>
      <w:r>
        <w:t xml:space="preserve"> included links to Facebook and Instagram on </w:t>
      </w:r>
      <w:r w:rsidR="00AE46BE">
        <w:t>my</w:t>
      </w:r>
      <w:r>
        <w:t xml:space="preserve"> website</w:t>
      </w:r>
      <w:r w:rsidR="009B45CE" w:rsidRPr="009B45CE">
        <w:t>.</w:t>
      </w:r>
    </w:p>
    <w:p w14:paraId="67185152" w14:textId="77777777" w:rsidR="00461A47" w:rsidRDefault="00461A47" w:rsidP="0004257A"/>
    <w:p w14:paraId="73AFD77A" w14:textId="26F4FC21" w:rsidR="00820796" w:rsidRDefault="001C387A" w:rsidP="00820796">
      <w:pPr>
        <w:pStyle w:val="Heading2"/>
      </w:pPr>
      <w:bookmarkStart w:id="6" w:name="_Toc163040209"/>
      <w:r>
        <w:t>Home Page</w:t>
      </w:r>
      <w:bookmarkEnd w:id="6"/>
    </w:p>
    <w:p w14:paraId="08D89A7C" w14:textId="77777777" w:rsidR="001C387A" w:rsidRPr="001C387A" w:rsidRDefault="001C387A" w:rsidP="001C387A"/>
    <w:p w14:paraId="6E68A58D" w14:textId="3504A45E" w:rsidR="00D57876" w:rsidRDefault="00276FD9" w:rsidP="00B24FF5">
      <w:r>
        <w:rPr>
          <w:noProof/>
        </w:rPr>
        <w:drawing>
          <wp:inline distT="0" distB="0" distL="0" distR="0" wp14:anchorId="0E226A71" wp14:editId="637355EB">
            <wp:extent cx="4750299" cy="2324100"/>
            <wp:effectExtent l="0" t="0" r="0" b="0"/>
            <wp:docPr id="169082077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820771" name="Picture 1" descr="A screenshot of a websit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783750" cy="2340466"/>
                    </a:xfrm>
                    <a:prstGeom prst="rect">
                      <a:avLst/>
                    </a:prstGeom>
                  </pic:spPr>
                </pic:pic>
              </a:graphicData>
            </a:graphic>
          </wp:inline>
        </w:drawing>
      </w:r>
    </w:p>
    <w:p w14:paraId="6681D0A0" w14:textId="6295AFB2" w:rsidR="00276FD9" w:rsidRDefault="00A75E50" w:rsidP="00B24FF5">
      <w:r>
        <w:rPr>
          <w:noProof/>
        </w:rPr>
        <w:lastRenderedPageBreak/>
        <w:drawing>
          <wp:inline distT="0" distB="0" distL="0" distR="0" wp14:anchorId="2382293D" wp14:editId="6C892E0C">
            <wp:extent cx="4736093" cy="2296160"/>
            <wp:effectExtent l="0" t="0" r="7620" b="8890"/>
            <wp:docPr id="107140718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407181" name="Picture 2"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773719" cy="2314402"/>
                    </a:xfrm>
                    <a:prstGeom prst="rect">
                      <a:avLst/>
                    </a:prstGeom>
                  </pic:spPr>
                </pic:pic>
              </a:graphicData>
            </a:graphic>
          </wp:inline>
        </w:drawing>
      </w:r>
    </w:p>
    <w:p w14:paraId="7301E230" w14:textId="3DF35176" w:rsidR="00A75E50" w:rsidRDefault="00A75E50" w:rsidP="00B24FF5">
      <w:r>
        <w:rPr>
          <w:noProof/>
        </w:rPr>
        <w:drawing>
          <wp:inline distT="0" distB="0" distL="0" distR="0" wp14:anchorId="3A88FD6D" wp14:editId="0539F9D8">
            <wp:extent cx="4733925" cy="2333397"/>
            <wp:effectExtent l="0" t="0" r="0" b="0"/>
            <wp:docPr id="733160892" name="Picture 3"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160892" name="Picture 3" descr="A screenshot of a map&#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736325" cy="2334580"/>
                    </a:xfrm>
                    <a:prstGeom prst="rect">
                      <a:avLst/>
                    </a:prstGeom>
                  </pic:spPr>
                </pic:pic>
              </a:graphicData>
            </a:graphic>
          </wp:inline>
        </w:drawing>
      </w:r>
    </w:p>
    <w:p w14:paraId="115014C8" w14:textId="4445D092" w:rsidR="00D57876" w:rsidRDefault="00A75E50" w:rsidP="00B24FF5">
      <w:r>
        <w:rPr>
          <w:noProof/>
        </w:rPr>
        <w:drawing>
          <wp:inline distT="0" distB="0" distL="0" distR="0" wp14:anchorId="455F463C" wp14:editId="5C50FF04">
            <wp:extent cx="4857750" cy="2376670"/>
            <wp:effectExtent l="0" t="0" r="0" b="5080"/>
            <wp:docPr id="149679225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792259" name="Picture 4"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49699" cy="2421656"/>
                    </a:xfrm>
                    <a:prstGeom prst="rect">
                      <a:avLst/>
                    </a:prstGeom>
                  </pic:spPr>
                </pic:pic>
              </a:graphicData>
            </a:graphic>
          </wp:inline>
        </w:drawing>
      </w:r>
    </w:p>
    <w:p w14:paraId="5D2945FD" w14:textId="77777777" w:rsidR="00E7357F" w:rsidRDefault="00E7357F" w:rsidP="00B24FF5"/>
    <w:p w14:paraId="1A0D75E6" w14:textId="77777777" w:rsidR="008305AA" w:rsidRDefault="008305AA" w:rsidP="00B24FF5"/>
    <w:p w14:paraId="2B5C16E1" w14:textId="77777777" w:rsidR="008305AA" w:rsidRDefault="008305AA" w:rsidP="00B24FF5"/>
    <w:p w14:paraId="3AD6A09D" w14:textId="77777777" w:rsidR="008305AA" w:rsidRDefault="008305AA" w:rsidP="00B24FF5"/>
    <w:p w14:paraId="56159B29" w14:textId="189BDA16" w:rsidR="00A75E50" w:rsidRDefault="00820796" w:rsidP="00820796">
      <w:pPr>
        <w:pStyle w:val="Heading2"/>
      </w:pPr>
      <w:bookmarkStart w:id="7" w:name="_Toc163040210"/>
      <w:r>
        <w:lastRenderedPageBreak/>
        <w:t>About Us</w:t>
      </w:r>
      <w:bookmarkEnd w:id="7"/>
    </w:p>
    <w:p w14:paraId="721A979D" w14:textId="77777777" w:rsidR="00A75E50" w:rsidRDefault="00A75E50" w:rsidP="00B24FF5"/>
    <w:p w14:paraId="1DA23A44" w14:textId="2A1475DD" w:rsidR="00A75E50" w:rsidRDefault="00A75E50" w:rsidP="00B24FF5">
      <w:r>
        <w:rPr>
          <w:noProof/>
        </w:rPr>
        <w:drawing>
          <wp:inline distT="0" distB="0" distL="0" distR="0" wp14:anchorId="6DFA6B56" wp14:editId="417C62BD">
            <wp:extent cx="4844801" cy="2251710"/>
            <wp:effectExtent l="0" t="0" r="0" b="0"/>
            <wp:docPr id="1415932094" name="Picture 5"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32094" name="Picture 5" descr="A screenshot of a websit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79423" cy="2267801"/>
                    </a:xfrm>
                    <a:prstGeom prst="rect">
                      <a:avLst/>
                    </a:prstGeom>
                  </pic:spPr>
                </pic:pic>
              </a:graphicData>
            </a:graphic>
          </wp:inline>
        </w:drawing>
      </w:r>
    </w:p>
    <w:p w14:paraId="6F94F137" w14:textId="77777777" w:rsidR="001C387A" w:rsidRDefault="001C387A" w:rsidP="00B24FF5"/>
    <w:p w14:paraId="641E2F41" w14:textId="77777777" w:rsidR="00E7357F" w:rsidRDefault="00E7357F" w:rsidP="00B24FF5"/>
    <w:p w14:paraId="7A70354C" w14:textId="408BB406" w:rsidR="001C387A" w:rsidRDefault="00252022" w:rsidP="00252022">
      <w:pPr>
        <w:pStyle w:val="Heading2"/>
      </w:pPr>
      <w:bookmarkStart w:id="8" w:name="_Toc163040211"/>
      <w:r>
        <w:t>Price List</w:t>
      </w:r>
      <w:bookmarkEnd w:id="8"/>
    </w:p>
    <w:p w14:paraId="760C8C71" w14:textId="77777777" w:rsidR="00127465" w:rsidRDefault="00127465" w:rsidP="00127465"/>
    <w:p w14:paraId="4E10A980" w14:textId="45CBDFF2" w:rsidR="00127465" w:rsidRDefault="00127465" w:rsidP="00127465">
      <w:r>
        <w:rPr>
          <w:noProof/>
        </w:rPr>
        <w:drawing>
          <wp:inline distT="0" distB="0" distL="0" distR="0" wp14:anchorId="395B1BA9" wp14:editId="77F9BEE1">
            <wp:extent cx="4895850" cy="2405073"/>
            <wp:effectExtent l="0" t="0" r="0" b="0"/>
            <wp:docPr id="485660825" name="Picture 6"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60825" name="Picture 6" descr="A screenshot of a websit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924697" cy="2419244"/>
                    </a:xfrm>
                    <a:prstGeom prst="rect">
                      <a:avLst/>
                    </a:prstGeom>
                  </pic:spPr>
                </pic:pic>
              </a:graphicData>
            </a:graphic>
          </wp:inline>
        </w:drawing>
      </w:r>
    </w:p>
    <w:p w14:paraId="3A94EB01" w14:textId="77777777" w:rsidR="00E7357F" w:rsidRDefault="00E7357F" w:rsidP="00127465"/>
    <w:p w14:paraId="4B9E4245" w14:textId="77777777" w:rsidR="0087716A" w:rsidRDefault="0087716A" w:rsidP="00127465"/>
    <w:p w14:paraId="59E85EBC" w14:textId="77777777" w:rsidR="0087716A" w:rsidRDefault="0087716A" w:rsidP="00127465"/>
    <w:p w14:paraId="56F169AB" w14:textId="77777777" w:rsidR="0087716A" w:rsidRDefault="0087716A" w:rsidP="00127465"/>
    <w:p w14:paraId="59415B4D" w14:textId="77777777" w:rsidR="008305AA" w:rsidRDefault="008305AA" w:rsidP="00127465"/>
    <w:p w14:paraId="3EA83922" w14:textId="77777777" w:rsidR="008305AA" w:rsidRDefault="008305AA" w:rsidP="00127465"/>
    <w:p w14:paraId="227E1C76" w14:textId="254B143A" w:rsidR="00E7357F" w:rsidRDefault="00C64075" w:rsidP="00E7357F">
      <w:pPr>
        <w:pStyle w:val="Heading2"/>
      </w:pPr>
      <w:bookmarkStart w:id="9" w:name="_Toc163040212"/>
      <w:r>
        <w:lastRenderedPageBreak/>
        <w:t>Gallery</w:t>
      </w:r>
      <w:bookmarkEnd w:id="9"/>
    </w:p>
    <w:p w14:paraId="2C162250" w14:textId="77777777" w:rsidR="0087716A" w:rsidRDefault="0087716A" w:rsidP="0087716A"/>
    <w:p w14:paraId="70D674BD" w14:textId="142DE4ED" w:rsidR="0087716A" w:rsidRDefault="0087716A" w:rsidP="0087716A">
      <w:r>
        <w:rPr>
          <w:noProof/>
        </w:rPr>
        <w:drawing>
          <wp:inline distT="0" distB="0" distL="0" distR="0" wp14:anchorId="3FB42772" wp14:editId="1A4C6EB1">
            <wp:extent cx="4981575" cy="2402481"/>
            <wp:effectExtent l="0" t="0" r="0" b="0"/>
            <wp:docPr id="672003744" name="Picture 7" descr="A close up of a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03744" name="Picture 7" descr="A close up of a hand&#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004341" cy="2413460"/>
                    </a:xfrm>
                    <a:prstGeom prst="rect">
                      <a:avLst/>
                    </a:prstGeom>
                  </pic:spPr>
                </pic:pic>
              </a:graphicData>
            </a:graphic>
          </wp:inline>
        </w:drawing>
      </w:r>
    </w:p>
    <w:p w14:paraId="700497DE" w14:textId="57AB7C9B" w:rsidR="0087716A" w:rsidRDefault="0087716A" w:rsidP="0087716A">
      <w:r>
        <w:rPr>
          <w:noProof/>
        </w:rPr>
        <w:drawing>
          <wp:inline distT="0" distB="0" distL="0" distR="0" wp14:anchorId="68D829BC" wp14:editId="66ED4063">
            <wp:extent cx="4916067" cy="2400300"/>
            <wp:effectExtent l="0" t="0" r="0" b="0"/>
            <wp:docPr id="621235103" name="Picture 8" descr="A collage of images of hands with painted n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235103" name="Picture 8" descr="A collage of images of hands with painted nail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929884" cy="2407046"/>
                    </a:xfrm>
                    <a:prstGeom prst="rect">
                      <a:avLst/>
                    </a:prstGeom>
                  </pic:spPr>
                </pic:pic>
              </a:graphicData>
            </a:graphic>
          </wp:inline>
        </w:drawing>
      </w:r>
    </w:p>
    <w:p w14:paraId="0768048C" w14:textId="77777777" w:rsidR="0087716A" w:rsidRDefault="0087716A" w:rsidP="0087716A"/>
    <w:p w14:paraId="0C170272" w14:textId="5A6EC8A9" w:rsidR="0087716A" w:rsidRDefault="0087716A" w:rsidP="0087716A">
      <w:r>
        <w:rPr>
          <w:noProof/>
        </w:rPr>
        <w:drawing>
          <wp:inline distT="0" distB="0" distL="0" distR="0" wp14:anchorId="6714E830" wp14:editId="0F1086B2">
            <wp:extent cx="4933304" cy="2413635"/>
            <wp:effectExtent l="0" t="0" r="1270" b="5715"/>
            <wp:docPr id="1198556492" name="Picture 9" descr="A collage of images of n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556492" name="Picture 9" descr="A collage of images of nails&#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961196" cy="2427281"/>
                    </a:xfrm>
                    <a:prstGeom prst="rect">
                      <a:avLst/>
                    </a:prstGeom>
                  </pic:spPr>
                </pic:pic>
              </a:graphicData>
            </a:graphic>
          </wp:inline>
        </w:drawing>
      </w:r>
    </w:p>
    <w:p w14:paraId="0D7A6ED8" w14:textId="77777777" w:rsidR="0087716A" w:rsidRDefault="0087716A" w:rsidP="0087716A"/>
    <w:p w14:paraId="518FEC5C" w14:textId="4B0692E9" w:rsidR="0087716A" w:rsidRPr="0087716A" w:rsidRDefault="0087716A" w:rsidP="0087716A">
      <w:r>
        <w:rPr>
          <w:noProof/>
        </w:rPr>
        <w:lastRenderedPageBreak/>
        <w:drawing>
          <wp:inline distT="0" distB="0" distL="0" distR="0" wp14:anchorId="563EDC32" wp14:editId="554C692C">
            <wp:extent cx="4892657" cy="2388870"/>
            <wp:effectExtent l="0" t="0" r="3810" b="0"/>
            <wp:docPr id="745140675" name="Picture 10" descr="A collage of images of hands and n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140675" name="Picture 10" descr="A collage of images of hands and nail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906279" cy="2395521"/>
                    </a:xfrm>
                    <a:prstGeom prst="rect">
                      <a:avLst/>
                    </a:prstGeom>
                  </pic:spPr>
                </pic:pic>
              </a:graphicData>
            </a:graphic>
          </wp:inline>
        </w:drawing>
      </w:r>
    </w:p>
    <w:p w14:paraId="7536520F" w14:textId="77777777" w:rsidR="00D57876" w:rsidRDefault="00D57876" w:rsidP="00B24FF5"/>
    <w:p w14:paraId="020C4B13" w14:textId="77777777" w:rsidR="00D57876" w:rsidRDefault="00D57876" w:rsidP="00B24FF5"/>
    <w:p w14:paraId="606FD25A" w14:textId="1CBB76E0" w:rsidR="00D57876" w:rsidRDefault="009D757B" w:rsidP="00B24FF5">
      <w:r>
        <w:rPr>
          <w:noProof/>
        </w:rPr>
        <w:drawing>
          <wp:inline distT="0" distB="0" distL="0" distR="0" wp14:anchorId="5ECC4252" wp14:editId="5D19208D">
            <wp:extent cx="4892040" cy="2377186"/>
            <wp:effectExtent l="0" t="0" r="3810" b="4445"/>
            <wp:docPr id="544429089" name="Picture 11" descr="A collage of images of n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29089" name="Picture 11" descr="A collage of images of nail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967627" cy="2413916"/>
                    </a:xfrm>
                    <a:prstGeom prst="rect">
                      <a:avLst/>
                    </a:prstGeom>
                  </pic:spPr>
                </pic:pic>
              </a:graphicData>
            </a:graphic>
          </wp:inline>
        </w:drawing>
      </w:r>
    </w:p>
    <w:p w14:paraId="556B3E78" w14:textId="77777777" w:rsidR="009D757B" w:rsidRDefault="009D757B" w:rsidP="00B24FF5"/>
    <w:p w14:paraId="2B4B051F" w14:textId="1C2802FF" w:rsidR="009D757B" w:rsidRDefault="009D757B" w:rsidP="00B24FF5">
      <w:r>
        <w:rPr>
          <w:noProof/>
        </w:rPr>
        <w:drawing>
          <wp:inline distT="0" distB="0" distL="0" distR="0" wp14:anchorId="4607A29D" wp14:editId="438BA0C4">
            <wp:extent cx="4892040" cy="2409164"/>
            <wp:effectExtent l="0" t="0" r="3810" b="0"/>
            <wp:docPr id="406218220" name="Picture 12" descr="A collage of different nail pol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218220" name="Picture 12" descr="A collage of different nail polish&#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940118" cy="2432841"/>
                    </a:xfrm>
                    <a:prstGeom prst="rect">
                      <a:avLst/>
                    </a:prstGeom>
                  </pic:spPr>
                </pic:pic>
              </a:graphicData>
            </a:graphic>
          </wp:inline>
        </w:drawing>
      </w:r>
    </w:p>
    <w:p w14:paraId="2EC9D54A" w14:textId="6C47C872" w:rsidR="004405F7" w:rsidRDefault="004405F7" w:rsidP="004405F7">
      <w:pPr>
        <w:pStyle w:val="Heading1"/>
      </w:pPr>
      <w:bookmarkStart w:id="10" w:name="_Toc163040213"/>
      <w:r>
        <w:lastRenderedPageBreak/>
        <w:t>Marketing Material</w:t>
      </w:r>
      <w:bookmarkEnd w:id="10"/>
    </w:p>
    <w:p w14:paraId="20F369B0" w14:textId="5D2CC6A3" w:rsidR="00D60963" w:rsidRDefault="00D60963" w:rsidP="00D60963"/>
    <w:p w14:paraId="2FD16B89" w14:textId="3C743241" w:rsidR="00D60963" w:rsidRPr="00D60963" w:rsidRDefault="00665775" w:rsidP="00D60963">
      <w:r>
        <w:rPr>
          <w:noProof/>
        </w:rPr>
        <w:drawing>
          <wp:anchor distT="0" distB="0" distL="114300" distR="114300" simplePos="0" relativeHeight="251658242" behindDoc="1" locked="0" layoutInCell="1" allowOverlap="1" wp14:anchorId="09EDADE0" wp14:editId="239C72C9">
            <wp:simplePos x="0" y="0"/>
            <wp:positionH relativeFrom="margin">
              <wp:posOffset>2738755</wp:posOffset>
            </wp:positionH>
            <wp:positionV relativeFrom="paragraph">
              <wp:posOffset>6350</wp:posOffset>
            </wp:positionV>
            <wp:extent cx="1682750" cy="990600"/>
            <wp:effectExtent l="0" t="0" r="0" b="0"/>
            <wp:wrapTight wrapText="bothSides">
              <wp:wrapPolygon edited="0">
                <wp:start x="0" y="0"/>
                <wp:lineTo x="0" y="21185"/>
                <wp:lineTo x="21274" y="21185"/>
                <wp:lineTo x="21274" y="0"/>
                <wp:lineTo x="0" y="0"/>
              </wp:wrapPolygon>
            </wp:wrapTight>
            <wp:docPr id="1158631527" name="Picture 2" descr="A floral fram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31527" name="Picture 2" descr="A floral frame with text&#10;&#10;Description automatically generated with medium confidenc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682750" cy="990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17345">
        <w:rPr>
          <w:noProof/>
        </w:rPr>
        <w:drawing>
          <wp:anchor distT="0" distB="0" distL="114300" distR="114300" simplePos="0" relativeHeight="251658243" behindDoc="1" locked="0" layoutInCell="1" allowOverlap="1" wp14:anchorId="17083DDF" wp14:editId="1B0C5809">
            <wp:simplePos x="0" y="0"/>
            <wp:positionH relativeFrom="column">
              <wp:posOffset>0</wp:posOffset>
            </wp:positionH>
            <wp:positionV relativeFrom="paragraph">
              <wp:posOffset>-3175</wp:posOffset>
            </wp:positionV>
            <wp:extent cx="1747157" cy="1028700"/>
            <wp:effectExtent l="0" t="0" r="5715" b="0"/>
            <wp:wrapTight wrapText="bothSides">
              <wp:wrapPolygon edited="0">
                <wp:start x="0" y="0"/>
                <wp:lineTo x="0" y="21200"/>
                <wp:lineTo x="21435" y="21200"/>
                <wp:lineTo x="21435" y="0"/>
                <wp:lineTo x="0" y="0"/>
              </wp:wrapPolygon>
            </wp:wrapTight>
            <wp:docPr id="1181429109" name="Picture 1" descr="A business card with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29109" name="Picture 1" descr="A business card with flowers&#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747157" cy="1028700"/>
                    </a:xfrm>
                    <a:prstGeom prst="rect">
                      <a:avLst/>
                    </a:prstGeom>
                    <a:noFill/>
                    <a:ln>
                      <a:noFill/>
                    </a:ln>
                  </pic:spPr>
                </pic:pic>
              </a:graphicData>
            </a:graphic>
          </wp:anchor>
        </w:drawing>
      </w:r>
    </w:p>
    <w:p w14:paraId="7CC1CA37" w14:textId="01694FDC" w:rsidR="00DC3AD5" w:rsidRDefault="00DC3AD5" w:rsidP="00DC3AD5"/>
    <w:p w14:paraId="52691DED" w14:textId="139A36CA" w:rsidR="00DC3AD5" w:rsidRDefault="00DC3AD5" w:rsidP="00DC3AD5"/>
    <w:p w14:paraId="1F5B4A81" w14:textId="55713ADA" w:rsidR="00DC3AD5" w:rsidRDefault="00DC3AD5" w:rsidP="00DC3AD5"/>
    <w:p w14:paraId="4808819C" w14:textId="4FB4D41A" w:rsidR="00665775" w:rsidRDefault="00E8676C" w:rsidP="00DC3AD5">
      <w:r>
        <w:rPr>
          <w:noProof/>
        </w:rPr>
        <w:drawing>
          <wp:anchor distT="0" distB="0" distL="114300" distR="114300" simplePos="0" relativeHeight="251658245" behindDoc="1" locked="0" layoutInCell="1" allowOverlap="1" wp14:anchorId="4882A68F" wp14:editId="56A49C56">
            <wp:simplePos x="0" y="0"/>
            <wp:positionH relativeFrom="column">
              <wp:posOffset>2724150</wp:posOffset>
            </wp:positionH>
            <wp:positionV relativeFrom="paragraph">
              <wp:posOffset>159385</wp:posOffset>
            </wp:positionV>
            <wp:extent cx="1685925" cy="1020445"/>
            <wp:effectExtent l="0" t="0" r="9525" b="8255"/>
            <wp:wrapTight wrapText="bothSides">
              <wp:wrapPolygon edited="0">
                <wp:start x="0" y="0"/>
                <wp:lineTo x="0" y="21371"/>
                <wp:lineTo x="21478" y="21371"/>
                <wp:lineTo x="21478" y="0"/>
                <wp:lineTo x="0" y="0"/>
              </wp:wrapPolygon>
            </wp:wrapTight>
            <wp:docPr id="1872445671" name="Picture 4" descr="A card with flow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45671" name="Picture 4" descr="A card with flowers and numbers&#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685925" cy="1020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43BD">
        <w:rPr>
          <w:noProof/>
        </w:rPr>
        <w:drawing>
          <wp:anchor distT="0" distB="0" distL="114300" distR="114300" simplePos="0" relativeHeight="251658244" behindDoc="1" locked="0" layoutInCell="1" allowOverlap="1" wp14:anchorId="7A41D659" wp14:editId="12A2C1C8">
            <wp:simplePos x="0" y="0"/>
            <wp:positionH relativeFrom="margin">
              <wp:align>left</wp:align>
            </wp:positionH>
            <wp:positionV relativeFrom="paragraph">
              <wp:posOffset>159385</wp:posOffset>
            </wp:positionV>
            <wp:extent cx="1748155" cy="1028700"/>
            <wp:effectExtent l="0" t="0" r="4445" b="0"/>
            <wp:wrapTight wrapText="bothSides">
              <wp:wrapPolygon edited="0">
                <wp:start x="0" y="0"/>
                <wp:lineTo x="0" y="21200"/>
                <wp:lineTo x="21420" y="21200"/>
                <wp:lineTo x="21420" y="0"/>
                <wp:lineTo x="0" y="0"/>
              </wp:wrapPolygon>
            </wp:wrapTight>
            <wp:docPr id="313799687" name="Picture 3" descr="A close up of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799687" name="Picture 3" descr="A close up of flowers&#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48155"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8568A4" w14:textId="41A0C9BC" w:rsidR="00665775" w:rsidRDefault="00E8676C" w:rsidP="00DC3AD5">
      <w:r>
        <w:t xml:space="preserve">       </w:t>
      </w:r>
    </w:p>
    <w:p w14:paraId="796264FA" w14:textId="5C6AABDF" w:rsidR="00E8676C" w:rsidRDefault="00E8676C" w:rsidP="00DC3AD5"/>
    <w:p w14:paraId="21C7A895" w14:textId="7BF2926A" w:rsidR="00E8676C" w:rsidRDefault="008305AA" w:rsidP="00DC3AD5">
      <w:r>
        <w:rPr>
          <w:noProof/>
        </w:rPr>
        <w:drawing>
          <wp:anchor distT="0" distB="0" distL="114300" distR="114300" simplePos="0" relativeHeight="251658250" behindDoc="1" locked="0" layoutInCell="1" allowOverlap="1" wp14:anchorId="509A5755" wp14:editId="15BC56C2">
            <wp:simplePos x="0" y="0"/>
            <wp:positionH relativeFrom="margin">
              <wp:align>left</wp:align>
            </wp:positionH>
            <wp:positionV relativeFrom="paragraph">
              <wp:posOffset>1397000</wp:posOffset>
            </wp:positionV>
            <wp:extent cx="1847850" cy="1847850"/>
            <wp:effectExtent l="0" t="0" r="0" b="0"/>
            <wp:wrapTight wrapText="bothSides">
              <wp:wrapPolygon edited="0">
                <wp:start x="0" y="0"/>
                <wp:lineTo x="0" y="21377"/>
                <wp:lineTo x="21377" y="21377"/>
                <wp:lineTo x="21377" y="0"/>
                <wp:lineTo x="0" y="0"/>
              </wp:wrapPolygon>
            </wp:wrapTight>
            <wp:docPr id="1641427053" name="Picture 9" descr="A round green and pink floral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27053" name="Picture 9" descr="A round green and pink floral design&#10;&#10;Description automatically generated with medium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47850" cy="1847850"/>
                    </a:xfrm>
                    <a:prstGeom prst="rect">
                      <a:avLst/>
                    </a:prstGeom>
                    <a:noFill/>
                    <a:ln>
                      <a:noFill/>
                    </a:ln>
                  </pic:spPr>
                </pic:pic>
              </a:graphicData>
            </a:graphic>
          </wp:anchor>
        </w:drawing>
      </w:r>
      <w:r>
        <w:rPr>
          <w:noProof/>
        </w:rPr>
        <w:drawing>
          <wp:anchor distT="0" distB="0" distL="114300" distR="114300" simplePos="0" relativeHeight="251658251" behindDoc="1" locked="0" layoutInCell="1" allowOverlap="1" wp14:anchorId="50FD7361" wp14:editId="2DDA448E">
            <wp:simplePos x="0" y="0"/>
            <wp:positionH relativeFrom="column">
              <wp:posOffset>3524250</wp:posOffset>
            </wp:positionH>
            <wp:positionV relativeFrom="paragraph">
              <wp:posOffset>1313180</wp:posOffset>
            </wp:positionV>
            <wp:extent cx="1933575" cy="1933575"/>
            <wp:effectExtent l="0" t="0" r="9525" b="9525"/>
            <wp:wrapTight wrapText="bothSides">
              <wp:wrapPolygon edited="0">
                <wp:start x="0" y="0"/>
                <wp:lineTo x="0" y="21494"/>
                <wp:lineTo x="21494" y="21494"/>
                <wp:lineTo x="21494" y="0"/>
                <wp:lineTo x="0" y="0"/>
              </wp:wrapPolygon>
            </wp:wrapTight>
            <wp:docPr id="534743230" name="Picture 10" descr="A logo with flow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743230" name="Picture 10" descr="A logo with flowers and text&#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933575" cy="1933575"/>
                    </a:xfrm>
                    <a:prstGeom prst="rect">
                      <a:avLst/>
                    </a:prstGeom>
                    <a:noFill/>
                    <a:ln>
                      <a:noFill/>
                    </a:ln>
                  </pic:spPr>
                </pic:pic>
              </a:graphicData>
            </a:graphic>
          </wp:anchor>
        </w:drawing>
      </w:r>
    </w:p>
    <w:p w14:paraId="6F3998E6" w14:textId="3B7C5C9F" w:rsidR="00E8676C" w:rsidRDefault="00E8676C" w:rsidP="00DC3AD5">
      <w:pPr>
        <w:rPr>
          <w:noProof/>
        </w:rPr>
      </w:pPr>
    </w:p>
    <w:p w14:paraId="5035C108" w14:textId="1CE0161A" w:rsidR="00D30AFF" w:rsidRPr="00D30AFF" w:rsidRDefault="00D30AFF" w:rsidP="00D30AFF"/>
    <w:p w14:paraId="2DAEF6B5" w14:textId="7B3A2E23" w:rsidR="00D30AFF" w:rsidRPr="00D30AFF" w:rsidRDefault="00D30AFF" w:rsidP="00D30AFF"/>
    <w:p w14:paraId="78E1B350" w14:textId="0CED4FC3" w:rsidR="00D30AFF" w:rsidRPr="00D30AFF" w:rsidRDefault="00D30AFF" w:rsidP="00D30AFF"/>
    <w:p w14:paraId="409C9072" w14:textId="062012AB" w:rsidR="00D30AFF" w:rsidRPr="00D30AFF" w:rsidRDefault="00D30AFF" w:rsidP="00D30AFF"/>
    <w:p w14:paraId="296AFE3E" w14:textId="7721E9AB" w:rsidR="00D30AFF" w:rsidRPr="00D30AFF" w:rsidRDefault="00D30AFF" w:rsidP="00D30AFF"/>
    <w:p w14:paraId="3C36CF4D" w14:textId="35B40F56" w:rsidR="00D30AFF" w:rsidRPr="00D30AFF" w:rsidRDefault="00D30AFF" w:rsidP="00D30AFF"/>
    <w:p w14:paraId="3D28C2AE" w14:textId="3F9D726F" w:rsidR="00D30AFF" w:rsidRDefault="00D30AFF" w:rsidP="00D30AFF">
      <w:pPr>
        <w:rPr>
          <w:noProof/>
        </w:rPr>
      </w:pPr>
    </w:p>
    <w:p w14:paraId="182E1FD2" w14:textId="0452BA01" w:rsidR="00D30AFF" w:rsidRDefault="00D30AFF" w:rsidP="00D30AFF"/>
    <w:p w14:paraId="36519D1B" w14:textId="654EC92E" w:rsidR="00D30AFF" w:rsidRDefault="00D30AFF" w:rsidP="00D30AFF"/>
    <w:p w14:paraId="7830B6EB" w14:textId="2B0C8FE4" w:rsidR="00D30AFF" w:rsidRDefault="00D30AFF" w:rsidP="00D30AFF"/>
    <w:p w14:paraId="4256BB2F" w14:textId="6F2E0E2F" w:rsidR="00D30AFF" w:rsidRDefault="00154CE7" w:rsidP="00D30AFF">
      <w:r>
        <w:rPr>
          <w:noProof/>
        </w:rPr>
        <w:drawing>
          <wp:anchor distT="0" distB="0" distL="114300" distR="114300" simplePos="0" relativeHeight="251658258" behindDoc="1" locked="0" layoutInCell="1" allowOverlap="1" wp14:anchorId="5A3174E4" wp14:editId="2CFA125D">
            <wp:simplePos x="0" y="0"/>
            <wp:positionH relativeFrom="margin">
              <wp:align>center</wp:align>
            </wp:positionH>
            <wp:positionV relativeFrom="paragraph">
              <wp:posOffset>285750</wp:posOffset>
            </wp:positionV>
            <wp:extent cx="5220335" cy="2466975"/>
            <wp:effectExtent l="0" t="0" r="0" b="9525"/>
            <wp:wrapTight wrapText="bothSides">
              <wp:wrapPolygon edited="0">
                <wp:start x="0" y="0"/>
                <wp:lineTo x="0" y="21517"/>
                <wp:lineTo x="21519" y="21517"/>
                <wp:lineTo x="21519" y="0"/>
                <wp:lineTo x="0" y="0"/>
              </wp:wrapPolygon>
            </wp:wrapTight>
            <wp:docPr id="1303397675" name="Picture 6" descr="A card with flow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397675" name="Picture 6" descr="A card with flowers on i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220335" cy="2466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97879D" w14:textId="5480E069" w:rsidR="00D30AFF" w:rsidRDefault="00D30AFF" w:rsidP="00D30AFF"/>
    <w:p w14:paraId="3016326A" w14:textId="67517DD8" w:rsidR="00D30AFF" w:rsidRDefault="00D30AFF" w:rsidP="00D30AFF"/>
    <w:p w14:paraId="2BBB2B24" w14:textId="0F2990D9" w:rsidR="00D30AFF" w:rsidRDefault="00D30AFF" w:rsidP="00D30AFF"/>
    <w:p w14:paraId="3F84945F" w14:textId="3CE672B2" w:rsidR="00D30AFF" w:rsidRDefault="00D30AFF" w:rsidP="00D30AFF"/>
    <w:p w14:paraId="251E858B" w14:textId="2318E6BC" w:rsidR="00D30AFF" w:rsidRDefault="00154CE7" w:rsidP="00D30AFF">
      <w:r>
        <w:rPr>
          <w:noProof/>
        </w:rPr>
        <w:drawing>
          <wp:anchor distT="0" distB="0" distL="114300" distR="114300" simplePos="0" relativeHeight="251658249" behindDoc="1" locked="0" layoutInCell="1" allowOverlap="1" wp14:anchorId="4FBD7060" wp14:editId="14A334AA">
            <wp:simplePos x="0" y="0"/>
            <wp:positionH relativeFrom="margin">
              <wp:align>right</wp:align>
            </wp:positionH>
            <wp:positionV relativeFrom="paragraph">
              <wp:posOffset>9525</wp:posOffset>
            </wp:positionV>
            <wp:extent cx="2413635" cy="3419475"/>
            <wp:effectExtent l="0" t="0" r="5715" b="9525"/>
            <wp:wrapTight wrapText="bothSides">
              <wp:wrapPolygon edited="0">
                <wp:start x="0" y="0"/>
                <wp:lineTo x="0" y="21540"/>
                <wp:lineTo x="21481" y="21540"/>
                <wp:lineTo x="21481" y="0"/>
                <wp:lineTo x="0" y="0"/>
              </wp:wrapPolygon>
            </wp:wrapTight>
            <wp:docPr id="1957945540" name="Picture 1" descr="A collage of gift c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945540" name="Picture 1" descr="A collage of gift cards&#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413635" cy="34194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6" behindDoc="1" locked="0" layoutInCell="1" allowOverlap="1" wp14:anchorId="6FB8DBF9" wp14:editId="38EBED2D">
            <wp:simplePos x="0" y="0"/>
            <wp:positionH relativeFrom="margin">
              <wp:align>left</wp:align>
            </wp:positionH>
            <wp:positionV relativeFrom="paragraph">
              <wp:posOffset>8890</wp:posOffset>
            </wp:positionV>
            <wp:extent cx="2171700" cy="3429000"/>
            <wp:effectExtent l="0" t="0" r="0" b="0"/>
            <wp:wrapTight wrapText="bothSides">
              <wp:wrapPolygon edited="0">
                <wp:start x="0" y="0"/>
                <wp:lineTo x="0" y="21480"/>
                <wp:lineTo x="21411" y="21480"/>
                <wp:lineTo x="21411" y="0"/>
                <wp:lineTo x="0" y="0"/>
              </wp:wrapPolygon>
            </wp:wrapTight>
            <wp:docPr id="8991517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171700" cy="3429000"/>
                    </a:xfrm>
                    <a:prstGeom prst="rect">
                      <a:avLst/>
                    </a:prstGeom>
                    <a:noFill/>
                    <a:ln>
                      <a:noFill/>
                    </a:ln>
                  </pic:spPr>
                </pic:pic>
              </a:graphicData>
            </a:graphic>
          </wp:anchor>
        </w:drawing>
      </w:r>
    </w:p>
    <w:p w14:paraId="5A35473F" w14:textId="3928005A" w:rsidR="00D30AFF" w:rsidRDefault="00D30AFF" w:rsidP="00D30AFF"/>
    <w:p w14:paraId="653DBE11" w14:textId="72383294" w:rsidR="00D30AFF" w:rsidRDefault="00D30AFF" w:rsidP="00D30AFF"/>
    <w:p w14:paraId="0EDCD7DE" w14:textId="58BBE2E6" w:rsidR="00D30AFF" w:rsidRDefault="00D30AFF" w:rsidP="00D30AFF"/>
    <w:p w14:paraId="6E806F9A" w14:textId="6AEB5031" w:rsidR="00D30AFF" w:rsidRDefault="00D30AFF" w:rsidP="00D30AFF"/>
    <w:p w14:paraId="24E0273E" w14:textId="3484289C" w:rsidR="00965896" w:rsidRDefault="00965896" w:rsidP="00D30AFF"/>
    <w:p w14:paraId="00C9B190" w14:textId="5BEC1877" w:rsidR="00965896" w:rsidRDefault="00965896" w:rsidP="00D30AFF"/>
    <w:p w14:paraId="2120C758" w14:textId="164D871E" w:rsidR="00965896" w:rsidRDefault="00965896" w:rsidP="00D30AFF"/>
    <w:p w14:paraId="7CB2FC7E" w14:textId="1C930A5D" w:rsidR="00965896" w:rsidRDefault="00965896" w:rsidP="00D30AFF"/>
    <w:p w14:paraId="4148328A" w14:textId="12BC771E" w:rsidR="00965896" w:rsidRDefault="00965896" w:rsidP="00D30AFF"/>
    <w:p w14:paraId="4B0985E4" w14:textId="17DEED24" w:rsidR="00965896" w:rsidRDefault="00965896" w:rsidP="00D30AFF"/>
    <w:p w14:paraId="5FEB3003" w14:textId="0251A8D2" w:rsidR="00F634A4" w:rsidRDefault="00F634A4" w:rsidP="00F634A4">
      <w:pPr>
        <w:ind w:firstLine="720"/>
      </w:pPr>
    </w:p>
    <w:p w14:paraId="01B87580" w14:textId="2B0ACBD4" w:rsidR="00AA635E" w:rsidRDefault="000F41CD" w:rsidP="00F634A4">
      <w:pPr>
        <w:ind w:firstLine="720"/>
      </w:pPr>
      <w:r>
        <w:rPr>
          <w:noProof/>
        </w:rPr>
        <w:drawing>
          <wp:anchor distT="0" distB="0" distL="114300" distR="114300" simplePos="0" relativeHeight="251658252" behindDoc="1" locked="0" layoutInCell="1" allowOverlap="1" wp14:anchorId="2BC927B1" wp14:editId="59E87F73">
            <wp:simplePos x="0" y="0"/>
            <wp:positionH relativeFrom="margin">
              <wp:align>right</wp:align>
            </wp:positionH>
            <wp:positionV relativeFrom="paragraph">
              <wp:posOffset>237490</wp:posOffset>
            </wp:positionV>
            <wp:extent cx="2480310" cy="3506470"/>
            <wp:effectExtent l="0" t="0" r="0" b="0"/>
            <wp:wrapTight wrapText="bothSides">
              <wp:wrapPolygon edited="0">
                <wp:start x="0" y="0"/>
                <wp:lineTo x="0" y="21475"/>
                <wp:lineTo x="21401" y="21475"/>
                <wp:lineTo x="21401" y="0"/>
                <wp:lineTo x="0" y="0"/>
              </wp:wrapPolygon>
            </wp:wrapTight>
            <wp:docPr id="747603904" name="Picture 11" descr="A group of gift boxes and a red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603904" name="Picture 11" descr="A group of gift boxes and a red card&#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480310" cy="3506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26F08B" w14:textId="58FEB6CF" w:rsidR="00AA635E" w:rsidRDefault="00154CE7" w:rsidP="00F634A4">
      <w:pPr>
        <w:ind w:firstLine="720"/>
      </w:pPr>
      <w:r>
        <w:rPr>
          <w:noProof/>
        </w:rPr>
        <w:drawing>
          <wp:anchor distT="0" distB="0" distL="114300" distR="114300" simplePos="0" relativeHeight="251658248" behindDoc="1" locked="0" layoutInCell="1" allowOverlap="1" wp14:anchorId="69C9624B" wp14:editId="6ECB4B69">
            <wp:simplePos x="0" y="0"/>
            <wp:positionH relativeFrom="margin">
              <wp:posOffset>600075</wp:posOffset>
            </wp:positionH>
            <wp:positionV relativeFrom="paragraph">
              <wp:posOffset>41275</wp:posOffset>
            </wp:positionV>
            <wp:extent cx="1628775" cy="2304415"/>
            <wp:effectExtent l="0" t="0" r="9525" b="635"/>
            <wp:wrapTight wrapText="bothSides">
              <wp:wrapPolygon edited="0">
                <wp:start x="0" y="0"/>
                <wp:lineTo x="0" y="21427"/>
                <wp:lineTo x="21474" y="21427"/>
                <wp:lineTo x="21474" y="0"/>
                <wp:lineTo x="0" y="0"/>
              </wp:wrapPolygon>
            </wp:wrapTight>
            <wp:docPr id="1513726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628775" cy="2304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8BA45F" w14:textId="362B027A" w:rsidR="00AA635E" w:rsidRDefault="00AA635E" w:rsidP="00F634A4">
      <w:pPr>
        <w:ind w:firstLine="720"/>
      </w:pPr>
    </w:p>
    <w:p w14:paraId="05654869" w14:textId="5E908FFF" w:rsidR="00AA635E" w:rsidRDefault="00AA635E" w:rsidP="00F634A4">
      <w:pPr>
        <w:ind w:firstLine="720"/>
      </w:pPr>
    </w:p>
    <w:p w14:paraId="6672AE03" w14:textId="280E9883" w:rsidR="00AA635E" w:rsidRDefault="00AA635E" w:rsidP="00F634A4">
      <w:pPr>
        <w:ind w:firstLine="720"/>
      </w:pPr>
    </w:p>
    <w:p w14:paraId="5657846A" w14:textId="5545665F" w:rsidR="00AA635E" w:rsidRDefault="00AA635E" w:rsidP="00F634A4">
      <w:pPr>
        <w:ind w:firstLine="720"/>
      </w:pPr>
    </w:p>
    <w:p w14:paraId="1D2CA608" w14:textId="2706345C" w:rsidR="00AA635E" w:rsidRDefault="00AA635E" w:rsidP="00F634A4">
      <w:pPr>
        <w:ind w:firstLine="720"/>
      </w:pPr>
    </w:p>
    <w:p w14:paraId="383EA165" w14:textId="065C0F69" w:rsidR="00AA635E" w:rsidRDefault="00AA635E" w:rsidP="00F634A4">
      <w:pPr>
        <w:ind w:firstLine="720"/>
      </w:pPr>
    </w:p>
    <w:p w14:paraId="1F643799" w14:textId="4AEE1384" w:rsidR="00AA635E" w:rsidRDefault="00AA635E" w:rsidP="00F634A4">
      <w:pPr>
        <w:ind w:firstLine="720"/>
      </w:pPr>
    </w:p>
    <w:p w14:paraId="24346CEF" w14:textId="722A59D1" w:rsidR="008305AA" w:rsidRDefault="008305AA" w:rsidP="00F634A4">
      <w:pPr>
        <w:ind w:firstLine="720"/>
      </w:pPr>
    </w:p>
    <w:p w14:paraId="526D1135" w14:textId="5F86E25A" w:rsidR="008305AA" w:rsidRDefault="005927EE" w:rsidP="00F634A4">
      <w:pPr>
        <w:ind w:firstLine="720"/>
      </w:pPr>
      <w:r>
        <w:rPr>
          <w:noProof/>
        </w:rPr>
        <w:drawing>
          <wp:anchor distT="0" distB="0" distL="114300" distR="114300" simplePos="0" relativeHeight="251658247" behindDoc="1" locked="0" layoutInCell="1" allowOverlap="1" wp14:anchorId="67A01572" wp14:editId="494E88D5">
            <wp:simplePos x="0" y="0"/>
            <wp:positionH relativeFrom="margin">
              <wp:align>left</wp:align>
            </wp:positionH>
            <wp:positionV relativeFrom="paragraph">
              <wp:posOffset>8890</wp:posOffset>
            </wp:positionV>
            <wp:extent cx="3124200" cy="1295400"/>
            <wp:effectExtent l="0" t="0" r="0" b="0"/>
            <wp:wrapTight wrapText="bothSides">
              <wp:wrapPolygon edited="0">
                <wp:start x="0" y="0"/>
                <wp:lineTo x="0" y="21282"/>
                <wp:lineTo x="21468" y="21282"/>
                <wp:lineTo x="21468" y="0"/>
                <wp:lineTo x="0" y="0"/>
              </wp:wrapPolygon>
            </wp:wrapTight>
            <wp:docPr id="3029361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1242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010CA2" w14:textId="61AC40F4" w:rsidR="008305AA" w:rsidRDefault="008305AA" w:rsidP="00F634A4">
      <w:pPr>
        <w:ind w:firstLine="720"/>
      </w:pPr>
    </w:p>
    <w:p w14:paraId="5D5709EC" w14:textId="29925276" w:rsidR="008305AA" w:rsidRDefault="008305AA" w:rsidP="00F634A4">
      <w:pPr>
        <w:ind w:firstLine="720"/>
      </w:pPr>
    </w:p>
    <w:p w14:paraId="6880A5E8" w14:textId="5870B7E2" w:rsidR="008305AA" w:rsidRDefault="008305AA" w:rsidP="00F634A4">
      <w:pPr>
        <w:ind w:firstLine="720"/>
      </w:pPr>
    </w:p>
    <w:p w14:paraId="2F39E336" w14:textId="39952F04" w:rsidR="008305AA" w:rsidRDefault="00AF2E2D" w:rsidP="00F634A4">
      <w:pPr>
        <w:ind w:firstLine="720"/>
      </w:pPr>
      <w:r>
        <w:rPr>
          <w:noProof/>
        </w:rPr>
        <w:drawing>
          <wp:anchor distT="0" distB="0" distL="114300" distR="114300" simplePos="0" relativeHeight="251658254" behindDoc="1" locked="0" layoutInCell="1" allowOverlap="1" wp14:anchorId="262A8B97" wp14:editId="45219F5C">
            <wp:simplePos x="0" y="0"/>
            <wp:positionH relativeFrom="margin">
              <wp:posOffset>-766911</wp:posOffset>
            </wp:positionH>
            <wp:positionV relativeFrom="paragraph">
              <wp:posOffset>291430</wp:posOffset>
            </wp:positionV>
            <wp:extent cx="3648075" cy="2333625"/>
            <wp:effectExtent l="0" t="0" r="9525" b="9525"/>
            <wp:wrapTight wrapText="bothSides">
              <wp:wrapPolygon edited="0">
                <wp:start x="0" y="0"/>
                <wp:lineTo x="0" y="21512"/>
                <wp:lineTo x="21544" y="21512"/>
                <wp:lineTo x="21544" y="0"/>
                <wp:lineTo x="0" y="0"/>
              </wp:wrapPolygon>
            </wp:wrapTight>
            <wp:docPr id="1014301747" name="Picture 13" descr="A close up of a j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301747" name="Picture 13" descr="A close up of a jar&#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648075" cy="23336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5" behindDoc="1" locked="0" layoutInCell="1" allowOverlap="1" wp14:anchorId="7BF2C862" wp14:editId="6BE8D964">
            <wp:simplePos x="0" y="0"/>
            <wp:positionH relativeFrom="column">
              <wp:posOffset>2954456</wp:posOffset>
            </wp:positionH>
            <wp:positionV relativeFrom="paragraph">
              <wp:posOffset>253365</wp:posOffset>
            </wp:positionV>
            <wp:extent cx="3562350" cy="2370455"/>
            <wp:effectExtent l="0" t="0" r="0" b="0"/>
            <wp:wrapTight wrapText="bothSides">
              <wp:wrapPolygon edited="0">
                <wp:start x="0" y="0"/>
                <wp:lineTo x="0" y="21351"/>
                <wp:lineTo x="21484" y="21351"/>
                <wp:lineTo x="21484" y="0"/>
                <wp:lineTo x="0" y="0"/>
              </wp:wrapPolygon>
            </wp:wrapTight>
            <wp:docPr id="1798985440" name="Picture 14" descr="A hand with painted fingern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985440" name="Picture 14" descr="A hand with painted fingernails&#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562350" cy="2370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1A89C0" w14:textId="5A068CA2" w:rsidR="008305AA" w:rsidRDefault="008305AA" w:rsidP="00F634A4">
      <w:pPr>
        <w:ind w:firstLine="720"/>
      </w:pPr>
    </w:p>
    <w:p w14:paraId="0107CFD8" w14:textId="1B0079AC" w:rsidR="008305AA" w:rsidRDefault="00AF2E2D" w:rsidP="00F634A4">
      <w:pPr>
        <w:ind w:firstLine="720"/>
      </w:pPr>
      <w:r>
        <w:rPr>
          <w:noProof/>
        </w:rPr>
        <w:drawing>
          <wp:anchor distT="0" distB="0" distL="114300" distR="114300" simplePos="0" relativeHeight="251658253" behindDoc="1" locked="0" layoutInCell="1" allowOverlap="1" wp14:anchorId="402E28A8" wp14:editId="11384C8A">
            <wp:simplePos x="0" y="0"/>
            <wp:positionH relativeFrom="margin">
              <wp:posOffset>4126865</wp:posOffset>
            </wp:positionH>
            <wp:positionV relativeFrom="paragraph">
              <wp:posOffset>412115</wp:posOffset>
            </wp:positionV>
            <wp:extent cx="2423160" cy="3347085"/>
            <wp:effectExtent l="0" t="0" r="0" b="5715"/>
            <wp:wrapTight wrapText="bothSides">
              <wp:wrapPolygon edited="0">
                <wp:start x="0" y="0"/>
                <wp:lineTo x="0" y="21514"/>
                <wp:lineTo x="21396" y="21514"/>
                <wp:lineTo x="21396" y="0"/>
                <wp:lineTo x="0" y="0"/>
              </wp:wrapPolygon>
            </wp:wrapTight>
            <wp:docPr id="1362880728" name="Picture 12"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880728" name="Picture 12" descr="A screen shot of a phone&#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423160" cy="33470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6" behindDoc="1" locked="0" layoutInCell="1" allowOverlap="1" wp14:anchorId="4C23B18F" wp14:editId="6C872028">
            <wp:simplePos x="0" y="0"/>
            <wp:positionH relativeFrom="margin">
              <wp:posOffset>-673554</wp:posOffset>
            </wp:positionH>
            <wp:positionV relativeFrom="paragraph">
              <wp:posOffset>331743</wp:posOffset>
            </wp:positionV>
            <wp:extent cx="4715510" cy="3562985"/>
            <wp:effectExtent l="0" t="0" r="8890" b="0"/>
            <wp:wrapTight wrapText="bothSides">
              <wp:wrapPolygon edited="0">
                <wp:start x="0" y="0"/>
                <wp:lineTo x="0" y="21481"/>
                <wp:lineTo x="21553" y="21481"/>
                <wp:lineTo x="21553" y="0"/>
                <wp:lineTo x="0" y="0"/>
              </wp:wrapPolygon>
            </wp:wrapTight>
            <wp:docPr id="682386500" name="Picture 15" descr="A collage of hands with different nail de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386500" name="Picture 15" descr="A collage of hands with different nail designs&#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715510" cy="35629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785BB2" w14:textId="1D59D9AD" w:rsidR="008305AA" w:rsidRDefault="008305AA" w:rsidP="00F634A4">
      <w:pPr>
        <w:ind w:firstLine="720"/>
      </w:pPr>
    </w:p>
    <w:p w14:paraId="46300416" w14:textId="39700027" w:rsidR="008305AA" w:rsidRDefault="008305AA" w:rsidP="00F634A4">
      <w:pPr>
        <w:ind w:firstLine="720"/>
      </w:pPr>
    </w:p>
    <w:p w14:paraId="63097133" w14:textId="20524D12" w:rsidR="008305AA" w:rsidRDefault="008305AA" w:rsidP="00F634A4">
      <w:pPr>
        <w:ind w:firstLine="720"/>
      </w:pPr>
    </w:p>
    <w:p w14:paraId="3155588D" w14:textId="3A2C5149" w:rsidR="00AA635E" w:rsidRDefault="00B91811" w:rsidP="00B91811">
      <w:pPr>
        <w:pStyle w:val="Heading1"/>
      </w:pPr>
      <w:bookmarkStart w:id="11" w:name="_Toc163040214"/>
      <w:r>
        <w:lastRenderedPageBreak/>
        <w:t>References:</w:t>
      </w:r>
      <w:bookmarkEnd w:id="11"/>
    </w:p>
    <w:p w14:paraId="4CEF2621" w14:textId="77777777" w:rsidR="00B91811" w:rsidRDefault="00B91811" w:rsidP="00B91811"/>
    <w:p w14:paraId="72EDAA97" w14:textId="0D8EE922" w:rsidR="00627BAD" w:rsidRDefault="00627BAD" w:rsidP="00627BAD">
      <w:r>
        <w:t>Ailawadi</w:t>
      </w:r>
      <w:r w:rsidR="003E4C89">
        <w:t>,</w:t>
      </w:r>
      <w:r w:rsidR="00847CB0" w:rsidRPr="00847CB0">
        <w:t xml:space="preserve"> K</w:t>
      </w:r>
      <w:r w:rsidR="001F2040">
        <w:t>.</w:t>
      </w:r>
      <w:r w:rsidR="00847CB0" w:rsidRPr="00847CB0">
        <w:t>L</w:t>
      </w:r>
      <w:r w:rsidR="003E4C89">
        <w:t>.</w:t>
      </w:r>
      <w:r w:rsidR="00A42AB5">
        <w:t>,</w:t>
      </w:r>
      <w:r>
        <w:t xml:space="preserve"> Beauchamp</w:t>
      </w:r>
      <w:r w:rsidR="003E4C89">
        <w:t>,</w:t>
      </w:r>
      <w:r w:rsidR="00476689" w:rsidRPr="00476689">
        <w:t xml:space="preserve"> J.P</w:t>
      </w:r>
      <w:r w:rsidR="003E4C89">
        <w:t>.</w:t>
      </w:r>
      <w:r w:rsidR="00A42AB5">
        <w:t>,</w:t>
      </w:r>
      <w:r>
        <w:t xml:space="preserve"> </w:t>
      </w:r>
      <w:proofErr w:type="spellStart"/>
      <w:r>
        <w:t>Donthu</w:t>
      </w:r>
      <w:proofErr w:type="spellEnd"/>
      <w:r w:rsidR="003E4C89">
        <w:t>,</w:t>
      </w:r>
      <w:r w:rsidR="00476689" w:rsidRPr="00476689">
        <w:t xml:space="preserve"> N</w:t>
      </w:r>
      <w:r w:rsidR="003E4C89">
        <w:t>.</w:t>
      </w:r>
      <w:r w:rsidR="00476689">
        <w:t xml:space="preserve">, </w:t>
      </w:r>
      <w:r>
        <w:t xml:space="preserve"> Gauri</w:t>
      </w:r>
      <w:r w:rsidR="003E4C89">
        <w:t>,</w:t>
      </w:r>
      <w:r w:rsidR="00131497" w:rsidRPr="00131497">
        <w:t xml:space="preserve"> D</w:t>
      </w:r>
      <w:r w:rsidR="009D59E5">
        <w:t>.</w:t>
      </w:r>
      <w:r w:rsidR="00131497" w:rsidRPr="00131497">
        <w:t>K</w:t>
      </w:r>
      <w:r w:rsidR="003E4C89">
        <w:t>.</w:t>
      </w:r>
      <w:r w:rsidR="00C04492">
        <w:t xml:space="preserve"> &amp;</w:t>
      </w:r>
      <w:r w:rsidR="00131497">
        <w:t xml:space="preserve"> </w:t>
      </w:r>
      <w:r>
        <w:t xml:space="preserve"> Shankar</w:t>
      </w:r>
      <w:r w:rsidR="00C04492">
        <w:t>,</w:t>
      </w:r>
      <w:r w:rsidR="00847CB0">
        <w:t xml:space="preserve"> </w:t>
      </w:r>
      <w:r w:rsidR="00A3715A" w:rsidRPr="00A3715A">
        <w:t>V</w:t>
      </w:r>
      <w:r w:rsidR="00A3715A">
        <w:t>.</w:t>
      </w:r>
      <w:r w:rsidR="00A3715A" w:rsidRPr="00A3715A">
        <w:t xml:space="preserve"> </w:t>
      </w:r>
      <w:r>
        <w:t xml:space="preserve">Communication and Promotion Decisions in Retailing: A Review and Directions for Future Research, Journal of Retailing, Volume 85, Issue 1, 2009, Pages 42-55, ISSN 0022-4359, </w:t>
      </w:r>
      <w:hyperlink r:id="rId47" w:history="1">
        <w:r w:rsidRPr="00F9509F">
          <w:rPr>
            <w:rStyle w:val="Hyperlink"/>
          </w:rPr>
          <w:t>https://doi.org/10.1016/j.jretai.2008.11.002</w:t>
        </w:r>
      </w:hyperlink>
      <w:r>
        <w:t xml:space="preserve">. </w:t>
      </w:r>
    </w:p>
    <w:p w14:paraId="472EA8C9" w14:textId="77777777" w:rsidR="00627BAD" w:rsidRDefault="00627BAD" w:rsidP="00B91811"/>
    <w:p w14:paraId="789D6048" w14:textId="13C6C970" w:rsidR="00F120D4" w:rsidRDefault="00F120D4" w:rsidP="00B91811">
      <w:bookmarkStart w:id="12" w:name="_Hlk162274581"/>
      <w:r w:rsidRPr="00F120D4">
        <w:t xml:space="preserve">Asche </w:t>
      </w:r>
      <w:proofErr w:type="spellStart"/>
      <w:r w:rsidRPr="00F120D4">
        <w:t>Kaada</w:t>
      </w:r>
      <w:bookmarkEnd w:id="12"/>
      <w:proofErr w:type="spellEnd"/>
      <w:r w:rsidRPr="00F120D4">
        <w:t xml:space="preserve">, F. (2023). Unleashing the Power of Storytelling: Transforming Brands through Compelling Narratives. [Online]. linkedin.com. Last Updated: 19th June 2023. Available at: </w:t>
      </w:r>
      <w:hyperlink r:id="rId48" w:history="1">
        <w:r w:rsidRPr="00F9509F">
          <w:rPr>
            <w:rStyle w:val="Hyperlink"/>
          </w:rPr>
          <w:t>https://www.linkedin.com/pulse/unleashing-power-storytelling-transforming-brands-fredrik-asche-kaad</w:t>
        </w:r>
      </w:hyperlink>
      <w:r>
        <w:t xml:space="preserve"> </w:t>
      </w:r>
      <w:r w:rsidRPr="00F120D4">
        <w:t xml:space="preserve"> [Accessed 20 March 2024].</w:t>
      </w:r>
    </w:p>
    <w:p w14:paraId="5688288A" w14:textId="77777777" w:rsidR="00FA7ECF" w:rsidRDefault="00FA7ECF" w:rsidP="00B91811"/>
    <w:p w14:paraId="3F07930F" w14:textId="580BEDED" w:rsidR="00FA7ECF" w:rsidRDefault="00FA7ECF" w:rsidP="00B91811">
      <w:r w:rsidRPr="00FA7ECF">
        <w:t>BBC. (2024). </w:t>
      </w:r>
      <w:r w:rsidRPr="00FA7ECF">
        <w:rPr>
          <w:i/>
          <w:iCs/>
        </w:rPr>
        <w:t xml:space="preserve">Market research - </w:t>
      </w:r>
      <w:proofErr w:type="spellStart"/>
      <w:r w:rsidRPr="00FA7ECF">
        <w:rPr>
          <w:i/>
          <w:iCs/>
        </w:rPr>
        <w:t>Eduqas</w:t>
      </w:r>
      <w:proofErr w:type="spellEnd"/>
      <w:r w:rsidRPr="00FA7ECF">
        <w:rPr>
          <w:i/>
          <w:iCs/>
        </w:rPr>
        <w:t xml:space="preserve"> What is the purpose of market research?</w:t>
      </w:r>
      <w:r w:rsidRPr="00FA7ECF">
        <w:t xml:space="preserve">. [Online]. bbc.co.uk. Available at: </w:t>
      </w:r>
      <w:hyperlink r:id="rId49" w:history="1">
        <w:r w:rsidRPr="00F9509F">
          <w:rPr>
            <w:rStyle w:val="Hyperlink"/>
          </w:rPr>
          <w:t>https://www.bbc.co.uk/bitesize/guides/zvtbbdm/revision/2</w:t>
        </w:r>
      </w:hyperlink>
      <w:r>
        <w:t xml:space="preserve"> </w:t>
      </w:r>
      <w:r w:rsidRPr="00FA7ECF">
        <w:t>[Accessed 26 March 2024].</w:t>
      </w:r>
    </w:p>
    <w:p w14:paraId="6DC73AC8" w14:textId="77777777" w:rsidR="00ED7840" w:rsidRDefault="00ED7840" w:rsidP="00B91811"/>
    <w:p w14:paraId="66EF9638" w14:textId="45C4F482" w:rsidR="00ED7840" w:rsidRDefault="00ED7840" w:rsidP="00B91811">
      <w:r w:rsidRPr="00ED7840">
        <w:t>Cint. (2022). </w:t>
      </w:r>
      <w:r w:rsidRPr="00ED7840">
        <w:rPr>
          <w:i/>
          <w:iCs/>
        </w:rPr>
        <w:t>Why Market Research Is Important</w:t>
      </w:r>
      <w:r w:rsidRPr="00ED7840">
        <w:t xml:space="preserve">. [Online]. cint.com. Last Updated: 2nd June 2022. Available at: </w:t>
      </w:r>
      <w:hyperlink r:id="rId50" w:history="1">
        <w:r w:rsidRPr="004C2B8A">
          <w:rPr>
            <w:rStyle w:val="Hyperlink"/>
          </w:rPr>
          <w:t>https://www.cint.com/blog/why-market-research-is-important</w:t>
        </w:r>
      </w:hyperlink>
      <w:r>
        <w:t xml:space="preserve"> </w:t>
      </w:r>
      <w:r w:rsidRPr="00ED7840">
        <w:t>[Accessed 25 March 2024].</w:t>
      </w:r>
    </w:p>
    <w:p w14:paraId="41F033E2" w14:textId="77777777" w:rsidR="00EB5911" w:rsidRDefault="00EB5911" w:rsidP="00B91811"/>
    <w:p w14:paraId="136CEB66" w14:textId="5B025172" w:rsidR="00EB5911" w:rsidRDefault="00EB5911" w:rsidP="00B91811">
      <w:r w:rsidRPr="00EB5911">
        <w:t>Cornell, J. (2024). </w:t>
      </w:r>
      <w:r w:rsidRPr="00EB5911">
        <w:rPr>
          <w:i/>
          <w:iCs/>
        </w:rPr>
        <w:t>16 Advantages &amp; Disadvantages of Questionnaires</w:t>
      </w:r>
      <w:r w:rsidRPr="00EB5911">
        <w:t xml:space="preserve">. [Online]. proprofssurvey.com. Last Updated: 5th March 2024. Available at: </w:t>
      </w:r>
      <w:hyperlink r:id="rId51" w:history="1">
        <w:r w:rsidRPr="00F9509F">
          <w:rPr>
            <w:rStyle w:val="Hyperlink"/>
          </w:rPr>
          <w:t>https://www.proprofssurvey.com/blog/advantages-disadvantages-of-questionnaires/</w:t>
        </w:r>
      </w:hyperlink>
      <w:r>
        <w:t xml:space="preserve"> </w:t>
      </w:r>
      <w:r w:rsidRPr="00EB5911">
        <w:t>[Accessed 26 March 2024].</w:t>
      </w:r>
    </w:p>
    <w:p w14:paraId="4897AD30" w14:textId="77777777" w:rsidR="00F120D4" w:rsidRDefault="00F120D4" w:rsidP="00B91811"/>
    <w:p w14:paraId="6E3AA2D4" w14:textId="6DA0D1AF" w:rsidR="007A10C3" w:rsidRDefault="007A10C3" w:rsidP="00B91811">
      <w:r w:rsidRPr="007A10C3">
        <w:t>Crespo, C.F., Ferreira, A.G. &amp; Cardoso, R.M. The influence of storytelling on the consumer–brand relationship experience. </w:t>
      </w:r>
      <w:r w:rsidRPr="00F44550">
        <w:t>J Market Anal</w:t>
      </w:r>
      <w:r w:rsidRPr="007A10C3">
        <w:t> </w:t>
      </w:r>
      <w:r w:rsidRPr="007A10C3">
        <w:rPr>
          <w:b/>
          <w:bCs/>
        </w:rPr>
        <w:t>11</w:t>
      </w:r>
      <w:r w:rsidRPr="007A10C3">
        <w:t xml:space="preserve">, 41–56 (2023). </w:t>
      </w:r>
      <w:hyperlink r:id="rId52" w:history="1">
        <w:r w:rsidRPr="00F9509F">
          <w:rPr>
            <w:rStyle w:val="Hyperlink"/>
          </w:rPr>
          <w:t>https://doi.org/10.1057/s41270-021-00149-0</w:t>
        </w:r>
      </w:hyperlink>
      <w:r>
        <w:t xml:space="preserve"> </w:t>
      </w:r>
    </w:p>
    <w:p w14:paraId="5384B5BA" w14:textId="77777777" w:rsidR="007A10C3" w:rsidRDefault="007A10C3" w:rsidP="00B91811"/>
    <w:p w14:paraId="675E5740" w14:textId="290BD937" w:rsidR="00B91811" w:rsidRDefault="0083671F" w:rsidP="00B91811">
      <w:r w:rsidRPr="0083671F">
        <w:t xml:space="preserve">Delgado-Ballester, E. 2020. Effect of underdog (vs </w:t>
      </w:r>
      <w:proofErr w:type="spellStart"/>
      <w:r w:rsidRPr="0083671F">
        <w:t>topdog</w:t>
      </w:r>
      <w:proofErr w:type="spellEnd"/>
      <w:r w:rsidRPr="0083671F">
        <w:t>) brand storytelling on brand identification: Exploring multiple mediation mechanisms. </w:t>
      </w:r>
      <w:r w:rsidRPr="00F44550">
        <w:t>Journal of Product and Brand Management</w:t>
      </w:r>
      <w:r w:rsidRPr="0083671F">
        <w:t> 30 (4): 626–638. </w:t>
      </w:r>
      <w:hyperlink r:id="rId53" w:history="1">
        <w:r w:rsidRPr="0083671F">
          <w:rPr>
            <w:rStyle w:val="Hyperlink"/>
          </w:rPr>
          <w:t>https://doi.org/10.1108/JPBM-11-2019-2639</w:t>
        </w:r>
      </w:hyperlink>
      <w:r w:rsidRPr="0083671F">
        <w:t>.</w:t>
      </w:r>
    </w:p>
    <w:p w14:paraId="0FD48230" w14:textId="77777777" w:rsidR="004553EB" w:rsidRDefault="004553EB" w:rsidP="00B91811"/>
    <w:p w14:paraId="3699D739" w14:textId="536F870C" w:rsidR="004553EB" w:rsidRDefault="004553EB" w:rsidP="00B91811">
      <w:bookmarkStart w:id="13" w:name="_Hlk162978807"/>
      <w:r w:rsidRPr="004553EB">
        <w:t xml:space="preserve">Fallon-O’Leary, D. (2023). </w:t>
      </w:r>
      <w:bookmarkEnd w:id="13"/>
      <w:r w:rsidRPr="004553EB">
        <w:t xml:space="preserve">Survey Says: The Importance of Survey Data in Marketing. [Online]. business.com. Last Updated: 31st July 2023. Available at: </w:t>
      </w:r>
      <w:hyperlink r:id="rId54" w:history="1">
        <w:r w:rsidRPr="004C2B8A">
          <w:rPr>
            <w:rStyle w:val="Hyperlink"/>
          </w:rPr>
          <w:t>https://www.business.com/articles/the-importance-of-survey-data-in-marketing/</w:t>
        </w:r>
      </w:hyperlink>
      <w:r>
        <w:t xml:space="preserve"> </w:t>
      </w:r>
      <w:r w:rsidRPr="004553EB">
        <w:t>[Accessed 1 April 2024].</w:t>
      </w:r>
    </w:p>
    <w:p w14:paraId="12A81A8E" w14:textId="77777777" w:rsidR="005265E2" w:rsidRDefault="005265E2" w:rsidP="00B91811"/>
    <w:p w14:paraId="2C6FA71A" w14:textId="49FA9167" w:rsidR="005265E2" w:rsidRDefault="005265E2" w:rsidP="00B91811">
      <w:r>
        <w:lastRenderedPageBreak/>
        <w:t>Fog, K., Budtz, C., Munch, P. &amp; Blanchette, S. (2010). Storytelling: [</w:t>
      </w:r>
      <w:proofErr w:type="spellStart"/>
      <w:r>
        <w:t>Elektronisk</w:t>
      </w:r>
      <w:proofErr w:type="spellEnd"/>
      <w:r>
        <w:t xml:space="preserve"> </w:t>
      </w:r>
      <w:proofErr w:type="spellStart"/>
      <w:r>
        <w:t>resurs</w:t>
      </w:r>
      <w:proofErr w:type="spellEnd"/>
      <w:r>
        <w:t>] Branding in practice. Berlin, Heidelberg : Springer Berlin Heidelberg</w:t>
      </w:r>
    </w:p>
    <w:p w14:paraId="5CDD5DE9" w14:textId="77777777" w:rsidR="00D30465" w:rsidRDefault="00D30465" w:rsidP="00B91811"/>
    <w:p w14:paraId="4D19DEF1" w14:textId="5DBBBF37" w:rsidR="00D30465" w:rsidRDefault="00D30465" w:rsidP="00B91811">
      <w:r w:rsidRPr="00D30465">
        <w:t>Ha, M.T., 2022. Data collection using online questionnaires in marketing (Vol. 2022). SAGE Publications, Limited.</w:t>
      </w:r>
    </w:p>
    <w:p w14:paraId="42425A16" w14:textId="77777777" w:rsidR="008F7CAA" w:rsidRDefault="008F7CAA" w:rsidP="00B91811"/>
    <w:p w14:paraId="04DDF989" w14:textId="60BF9321" w:rsidR="007F6F68" w:rsidRDefault="008F7CAA" w:rsidP="00B91811">
      <w:r w:rsidRPr="008F7CAA">
        <w:t xml:space="preserve">Hattar, M. (2022). Why Storytelling Wins In Marketing. [Online]. forbes.com. Last Updated: 9th June 2022. Available at: </w:t>
      </w:r>
      <w:hyperlink r:id="rId55" w:history="1">
        <w:r w:rsidRPr="00F9509F">
          <w:rPr>
            <w:rStyle w:val="Hyperlink"/>
          </w:rPr>
          <w:t>https://www.forbes.com/sites/forbescommunicationscouncil/2022/06/09/why-storytelling-wins-in-marketi</w:t>
        </w:r>
      </w:hyperlink>
      <w:r>
        <w:t xml:space="preserve"> </w:t>
      </w:r>
      <w:r w:rsidRPr="008F7CAA">
        <w:t>[Accessed 20 March 2024].</w:t>
      </w:r>
    </w:p>
    <w:p w14:paraId="01DE53E4" w14:textId="77777777" w:rsidR="0083671F" w:rsidRDefault="0083671F" w:rsidP="00B91811"/>
    <w:p w14:paraId="2C8A56D4" w14:textId="70C080CF" w:rsidR="009A0B14" w:rsidRDefault="00ED483A" w:rsidP="00B91811">
      <w:r w:rsidRPr="00ED483A">
        <w:t>Houghton, D.M. 2021. Story elements, narrative transportation, and schema incongruity: A framework for enhancing brand storytelling effectiveness. </w:t>
      </w:r>
      <w:r w:rsidRPr="00DE0A42">
        <w:t>Journal of Strategic Marketing. </w:t>
      </w:r>
      <w:hyperlink r:id="rId56" w:history="1">
        <w:r w:rsidRPr="00ED483A">
          <w:rPr>
            <w:rStyle w:val="Hyperlink"/>
          </w:rPr>
          <w:t>https://doi.org/10.1080/0965254X.2021.1916570</w:t>
        </w:r>
      </w:hyperlink>
      <w:r w:rsidRPr="00ED483A">
        <w:t>.</w:t>
      </w:r>
    </w:p>
    <w:p w14:paraId="099ECFE3" w14:textId="77777777" w:rsidR="000E0B21" w:rsidRDefault="000E0B21" w:rsidP="00B91811"/>
    <w:p w14:paraId="285E0B25" w14:textId="03FA05EC" w:rsidR="000E0B21" w:rsidRDefault="000E0B21" w:rsidP="00B91811">
      <w:bookmarkStart w:id="14" w:name="_Hlk162979547"/>
      <w:r w:rsidRPr="000E0B21">
        <w:t xml:space="preserve">Laboy-Rush, D. (2023). </w:t>
      </w:r>
      <w:bookmarkEnd w:id="14"/>
      <w:r w:rsidRPr="000E0B21">
        <w:t xml:space="preserve">Know Your Rivals: Mastering Competitor Analysis for Strategic Differentiation. [Online]. linkedin.com. Last Updated: 21st August 2023. Available at: </w:t>
      </w:r>
      <w:hyperlink r:id="rId57" w:history="1">
        <w:r w:rsidRPr="004C2B8A">
          <w:rPr>
            <w:rStyle w:val="Hyperlink"/>
          </w:rPr>
          <w:t>https://www.linkedin.com/pulse/know-your-rivals-mastering-competitor-analysis-diana-laboy-rush/</w:t>
        </w:r>
      </w:hyperlink>
      <w:r>
        <w:t xml:space="preserve"> </w:t>
      </w:r>
      <w:r w:rsidRPr="000E0B21">
        <w:t>[Accessed 1 April 2024].</w:t>
      </w:r>
    </w:p>
    <w:p w14:paraId="523250E3" w14:textId="77777777" w:rsidR="00ED483A" w:rsidRDefault="00ED483A" w:rsidP="00B91811"/>
    <w:p w14:paraId="6DEF0DB3" w14:textId="02BD7431" w:rsidR="000A5E5D" w:rsidRPr="000A5E5D" w:rsidRDefault="000A5E5D" w:rsidP="000A5E5D">
      <w:r w:rsidRPr="000A5E5D">
        <w:t>Mehta, J. (2023). </w:t>
      </w:r>
      <w:r w:rsidRPr="000A5E5D">
        <w:rPr>
          <w:i/>
          <w:iCs/>
        </w:rPr>
        <w:t>The importance of customer feedback in growth marketing</w:t>
      </w:r>
      <w:r w:rsidRPr="000A5E5D">
        <w:t xml:space="preserve">. [Online]. abmatic.ai. Last Updated: 18th November 2023. Available at: </w:t>
      </w:r>
      <w:hyperlink r:id="rId58" w:anchor=":~:text=brand%20to%20oth" w:history="1">
        <w:r w:rsidR="002B084F" w:rsidRPr="000A5E5D">
          <w:rPr>
            <w:rStyle w:val="Hyperlink"/>
          </w:rPr>
          <w:t>https://abmatic.ai/blog/importance-of-customer-feedback-in-growth-marketing#:~:text=brand%20to%20oth</w:t>
        </w:r>
      </w:hyperlink>
      <w:r w:rsidR="002B084F">
        <w:t xml:space="preserve"> </w:t>
      </w:r>
      <w:r w:rsidRPr="000A5E5D">
        <w:t>[Accessed 28 March 2024].</w:t>
      </w:r>
    </w:p>
    <w:p w14:paraId="274F4558" w14:textId="77777777" w:rsidR="007F6F68" w:rsidRDefault="007F6F68" w:rsidP="00B91811"/>
    <w:p w14:paraId="537FE869" w14:textId="75DF3B43" w:rsidR="00055D73" w:rsidRDefault="00055D73" w:rsidP="00B91811">
      <w:r w:rsidRPr="00055D73">
        <w:t>Oxford College of Marketing. (2022). </w:t>
      </w:r>
      <w:r w:rsidRPr="00DE0A42">
        <w:t>What Is Brand Storytelling And Why Is So Important. [</w:t>
      </w:r>
      <w:r w:rsidRPr="00055D73">
        <w:t xml:space="preserve">Online]. oxfordcollegeofmarketing.com. Last Updated: November 2023. Available at: </w:t>
      </w:r>
      <w:hyperlink r:id="rId59" w:history="1">
        <w:r w:rsidRPr="00F9509F">
          <w:rPr>
            <w:rStyle w:val="Hyperlink"/>
          </w:rPr>
          <w:t>https://blog.oxfordcollegeofmarketing.com/2022/06/17/what-brand-storytelling-is-and-why-it-is-so-imp</w:t>
        </w:r>
      </w:hyperlink>
      <w:r>
        <w:t xml:space="preserve"> </w:t>
      </w:r>
      <w:r w:rsidRPr="00055D73">
        <w:t>[Accessed 25 March 2024].</w:t>
      </w:r>
    </w:p>
    <w:p w14:paraId="1F27D31E" w14:textId="77777777" w:rsidR="001E1C3E" w:rsidRDefault="001E1C3E" w:rsidP="00B91811"/>
    <w:p w14:paraId="4AFCA514" w14:textId="073D7554" w:rsidR="001E1C3E" w:rsidRDefault="001E1C3E" w:rsidP="00B91811">
      <w:bookmarkStart w:id="15" w:name="_Hlk162362602"/>
      <w:r w:rsidRPr="001E1C3E">
        <w:t>People of Story. (2020)</w:t>
      </w:r>
      <w:bookmarkEnd w:id="15"/>
      <w:r w:rsidRPr="001E1C3E">
        <w:t xml:space="preserve">. 9 Of The Best Brand Storytelling Examples, Plus 1 Shameless Plug. [Online]. peopleofstory.com. Available at: </w:t>
      </w:r>
      <w:hyperlink r:id="rId60" w:history="1">
        <w:r w:rsidRPr="00F9509F">
          <w:rPr>
            <w:rStyle w:val="Hyperlink"/>
          </w:rPr>
          <w:t>https://www.peopleofstory.com/post/9-of-the-best-brand-storytelling-examples</w:t>
        </w:r>
      </w:hyperlink>
      <w:r>
        <w:t xml:space="preserve"> </w:t>
      </w:r>
      <w:r w:rsidRPr="001E1C3E">
        <w:t>[Accessed 21 March 2024].</w:t>
      </w:r>
    </w:p>
    <w:p w14:paraId="676FE082" w14:textId="77777777" w:rsidR="00913E4A" w:rsidRDefault="00913E4A" w:rsidP="00B91811"/>
    <w:p w14:paraId="373D7E51" w14:textId="02D73D57" w:rsidR="00913E4A" w:rsidRDefault="00913E4A" w:rsidP="00B91811">
      <w:bookmarkStart w:id="16" w:name="_Hlk162976358"/>
      <w:r w:rsidRPr="00913E4A">
        <w:t>Philomath Research. (2024). </w:t>
      </w:r>
      <w:bookmarkEnd w:id="16"/>
      <w:r w:rsidRPr="00913E4A">
        <w:rPr>
          <w:i/>
          <w:iCs/>
        </w:rPr>
        <w:t>Executing Primary Market Research for Small Business Success</w:t>
      </w:r>
      <w:r w:rsidRPr="00913E4A">
        <w:t xml:space="preserve">. [Online]. linkedin.com. Last Updated: 19th February 2024. Available at: </w:t>
      </w:r>
      <w:hyperlink r:id="rId61" w:history="1">
        <w:r w:rsidRPr="004C2B8A">
          <w:rPr>
            <w:rStyle w:val="Hyperlink"/>
          </w:rPr>
          <w:t>https://www.linkedin.com/pulse/executing-primary-market-research-small-business-success-nprcf/</w:t>
        </w:r>
      </w:hyperlink>
      <w:r>
        <w:t xml:space="preserve"> </w:t>
      </w:r>
      <w:r w:rsidRPr="00913E4A">
        <w:t>[Accessed 15 March 2024].</w:t>
      </w:r>
    </w:p>
    <w:p w14:paraId="3A0A1FA7" w14:textId="77777777" w:rsidR="00570A9E" w:rsidRDefault="00570A9E" w:rsidP="00B91811"/>
    <w:p w14:paraId="414037AF" w14:textId="507DCAC3" w:rsidR="00570A9E" w:rsidRDefault="00A651A8" w:rsidP="00B91811">
      <w:bookmarkStart w:id="17" w:name="_Hlk162348858"/>
      <w:r>
        <w:t>V</w:t>
      </w:r>
      <w:r w:rsidR="00570A9E" w:rsidRPr="00570A9E">
        <w:t xml:space="preserve">an Knippenberg, </w:t>
      </w:r>
      <w:bookmarkEnd w:id="17"/>
      <w:r w:rsidR="00570A9E" w:rsidRPr="00570A9E">
        <w:t>D. (2023). The Problem of Research Method Informing Research Questions in Leadership Research. Journal of Leadership &amp; Organizational Studies, 30(1), 5-10.</w:t>
      </w:r>
      <w:r w:rsidR="00570A9E">
        <w:t xml:space="preserve"> </w:t>
      </w:r>
      <w:hyperlink r:id="rId62" w:history="1">
        <w:r w:rsidRPr="00F9509F">
          <w:rPr>
            <w:rStyle w:val="Hyperlink"/>
          </w:rPr>
          <w:t>https://doi.org/10.1177/15480518221130704</w:t>
        </w:r>
      </w:hyperlink>
      <w:r>
        <w:t xml:space="preserve"> </w:t>
      </w:r>
    </w:p>
    <w:p w14:paraId="5B1337E1" w14:textId="77777777" w:rsidR="00F023EB" w:rsidRDefault="00F023EB" w:rsidP="00B91811"/>
    <w:p w14:paraId="1FCBF55D" w14:textId="0AF2E12B" w:rsidR="00F023EB" w:rsidRDefault="00F023EB" w:rsidP="00B91811">
      <w:r w:rsidRPr="00F023EB">
        <w:t>Weiss, R. S. (1995). Learning from strangers: The art and method of qualitative interview studies. Simon and Schuster.</w:t>
      </w:r>
    </w:p>
    <w:p w14:paraId="45B637B4" w14:textId="77777777" w:rsidR="00F023EB" w:rsidRDefault="00F023EB" w:rsidP="00B91811"/>
    <w:p w14:paraId="2E37F759" w14:textId="541757AD" w:rsidR="00F023EB" w:rsidRDefault="00310C0B" w:rsidP="00B91811">
      <w:r w:rsidRPr="00310C0B">
        <w:t>Williams, M. (2003). Making sense of social research.</w:t>
      </w:r>
      <w:r>
        <w:t xml:space="preserve"> </w:t>
      </w:r>
      <w:r w:rsidRPr="00310C0B">
        <w:t>10.4135/9781849209434</w:t>
      </w:r>
      <w:r>
        <w:t xml:space="preserve"> </w:t>
      </w:r>
    </w:p>
    <w:p w14:paraId="60E780BC" w14:textId="77777777" w:rsidR="00200BB7" w:rsidRDefault="00200BB7" w:rsidP="00B91811"/>
    <w:p w14:paraId="10CFEAFE" w14:textId="52D063C2" w:rsidR="00200BB7" w:rsidRDefault="00200BB7" w:rsidP="00B91811">
      <w:proofErr w:type="spellStart"/>
      <w:r w:rsidRPr="00200BB7">
        <w:t>Wreden</w:t>
      </w:r>
      <w:proofErr w:type="spellEnd"/>
      <w:r w:rsidRPr="00200BB7">
        <w:t>, N. (2002). </w:t>
      </w:r>
      <w:r w:rsidRPr="00200BB7">
        <w:rPr>
          <w:i/>
          <w:iCs/>
        </w:rPr>
        <w:t>Using Surveys to Get the Information Your Business Needs - Survey Says? Identify Your Objectives</w:t>
      </w:r>
      <w:r w:rsidRPr="00200BB7">
        <w:t xml:space="preserve">. [Online]. Harvard Business School. Last Updated: 11th April 2002. Available at: </w:t>
      </w:r>
      <w:hyperlink r:id="rId63" w:history="1">
        <w:r w:rsidRPr="00F9509F">
          <w:rPr>
            <w:rStyle w:val="Hyperlink"/>
          </w:rPr>
          <w:t>https://hbswk.hbs.edu/archive/using-surveys-to-get-the-information-your-business-needs-survey-says-i</w:t>
        </w:r>
      </w:hyperlink>
      <w:r>
        <w:t xml:space="preserve"> </w:t>
      </w:r>
      <w:r w:rsidRPr="00200BB7">
        <w:t>[Accessed 26 March 2024].</w:t>
      </w:r>
    </w:p>
    <w:p w14:paraId="69BBF377" w14:textId="77777777" w:rsidR="00476FAA" w:rsidRDefault="00476FAA" w:rsidP="00B91811"/>
    <w:p w14:paraId="1D23FD48" w14:textId="792B9F9F" w:rsidR="00476FAA" w:rsidRDefault="00476FAA" w:rsidP="00B91811">
      <w:bookmarkStart w:id="18" w:name="_Hlk162977336"/>
      <w:r w:rsidRPr="00476FAA">
        <w:t>Yogesh, R. (2023). </w:t>
      </w:r>
      <w:bookmarkEnd w:id="18"/>
      <w:r w:rsidRPr="00476FAA">
        <w:rPr>
          <w:i/>
          <w:iCs/>
        </w:rPr>
        <w:t>Spotting the Opportunities: Identifying Unmet Needs in the Market</w:t>
      </w:r>
      <w:r w:rsidRPr="00476FAA">
        <w:t xml:space="preserve">. [Online]. linkedin.com. Last Updated: 25th January 2023. Available at: </w:t>
      </w:r>
      <w:hyperlink r:id="rId64" w:history="1">
        <w:r w:rsidRPr="004C2B8A">
          <w:rPr>
            <w:rStyle w:val="Hyperlink"/>
          </w:rPr>
          <w:t>https://www.linkedin.com/pulse/spotting-opportunities-identifying-unmet-needs-market-yogesh-ruia/</w:t>
        </w:r>
      </w:hyperlink>
      <w:r>
        <w:t xml:space="preserve"> </w:t>
      </w:r>
      <w:r w:rsidRPr="00476FAA">
        <w:t>[Accessed 31 March 2024].</w:t>
      </w:r>
    </w:p>
    <w:p w14:paraId="4D18B9C1" w14:textId="77777777" w:rsidR="00ED483A" w:rsidRPr="00B91811" w:rsidRDefault="00ED483A" w:rsidP="00B91811"/>
    <w:p w14:paraId="67F9BA9A" w14:textId="527ADB9A" w:rsidR="00AA635E" w:rsidRDefault="00AA635E" w:rsidP="00F634A4">
      <w:pPr>
        <w:ind w:firstLine="720"/>
      </w:pPr>
    </w:p>
    <w:p w14:paraId="1831E100" w14:textId="1941BD66" w:rsidR="00AA635E" w:rsidRDefault="00AA635E" w:rsidP="00F634A4">
      <w:pPr>
        <w:ind w:firstLine="720"/>
      </w:pPr>
    </w:p>
    <w:p w14:paraId="01E851C1" w14:textId="18C94819" w:rsidR="00AA635E" w:rsidRDefault="00AA635E" w:rsidP="00F634A4">
      <w:pPr>
        <w:ind w:firstLine="720"/>
      </w:pPr>
    </w:p>
    <w:p w14:paraId="31515226" w14:textId="69501243" w:rsidR="00CF44E2" w:rsidRDefault="00CF44E2" w:rsidP="00F634A4">
      <w:pPr>
        <w:ind w:firstLine="720"/>
      </w:pPr>
    </w:p>
    <w:p w14:paraId="22A52414" w14:textId="2D7EB9BC" w:rsidR="00CF44E2" w:rsidRDefault="00CF44E2" w:rsidP="00F634A4">
      <w:pPr>
        <w:ind w:firstLine="720"/>
      </w:pPr>
    </w:p>
    <w:p w14:paraId="0328AA96" w14:textId="533A59B7" w:rsidR="00CF44E2" w:rsidRDefault="00CF44E2" w:rsidP="00D71F76"/>
    <w:sectPr w:rsidR="00CF44E2" w:rsidSect="003861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667F4" w14:textId="77777777" w:rsidR="00386110" w:rsidRDefault="00386110" w:rsidP="002A1209">
      <w:pPr>
        <w:spacing w:after="0" w:line="240" w:lineRule="auto"/>
      </w:pPr>
      <w:r>
        <w:separator/>
      </w:r>
    </w:p>
  </w:endnote>
  <w:endnote w:type="continuationSeparator" w:id="0">
    <w:p w14:paraId="3586F42E" w14:textId="77777777" w:rsidR="00386110" w:rsidRDefault="00386110" w:rsidP="002A1209">
      <w:pPr>
        <w:spacing w:after="0" w:line="240" w:lineRule="auto"/>
      </w:pPr>
      <w:r>
        <w:continuationSeparator/>
      </w:r>
    </w:p>
  </w:endnote>
  <w:endnote w:type="continuationNotice" w:id="1">
    <w:p w14:paraId="15C96DB4" w14:textId="77777777" w:rsidR="00386110" w:rsidRDefault="003861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713D8" w14:textId="77777777" w:rsidR="00386110" w:rsidRDefault="00386110" w:rsidP="002A1209">
      <w:pPr>
        <w:spacing w:after="0" w:line="240" w:lineRule="auto"/>
      </w:pPr>
      <w:r>
        <w:separator/>
      </w:r>
    </w:p>
  </w:footnote>
  <w:footnote w:type="continuationSeparator" w:id="0">
    <w:p w14:paraId="21FE0D75" w14:textId="77777777" w:rsidR="00386110" w:rsidRDefault="00386110" w:rsidP="002A1209">
      <w:pPr>
        <w:spacing w:after="0" w:line="240" w:lineRule="auto"/>
      </w:pPr>
      <w:r>
        <w:continuationSeparator/>
      </w:r>
    </w:p>
  </w:footnote>
  <w:footnote w:type="continuationNotice" w:id="1">
    <w:p w14:paraId="6A117887" w14:textId="77777777" w:rsidR="00386110" w:rsidRDefault="0038611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51ED8"/>
    <w:multiLevelType w:val="hybridMultilevel"/>
    <w:tmpl w:val="0C8EF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B3222"/>
    <w:multiLevelType w:val="multilevel"/>
    <w:tmpl w:val="160AF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C5149F"/>
    <w:multiLevelType w:val="multilevel"/>
    <w:tmpl w:val="A6E65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A84F79"/>
    <w:multiLevelType w:val="hybridMultilevel"/>
    <w:tmpl w:val="74869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D5786B"/>
    <w:multiLevelType w:val="multilevel"/>
    <w:tmpl w:val="C0D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A80626"/>
    <w:multiLevelType w:val="multilevel"/>
    <w:tmpl w:val="F9641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390267"/>
    <w:multiLevelType w:val="multilevel"/>
    <w:tmpl w:val="AE9C3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0A7179"/>
    <w:multiLevelType w:val="multilevel"/>
    <w:tmpl w:val="0E148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4005056">
    <w:abstractNumId w:val="0"/>
  </w:num>
  <w:num w:numId="2" w16cid:durableId="884298979">
    <w:abstractNumId w:val="3"/>
  </w:num>
  <w:num w:numId="3" w16cid:durableId="616378256">
    <w:abstractNumId w:val="5"/>
  </w:num>
  <w:num w:numId="4" w16cid:durableId="1378970016">
    <w:abstractNumId w:val="6"/>
  </w:num>
  <w:num w:numId="5" w16cid:durableId="1158182011">
    <w:abstractNumId w:val="7"/>
  </w:num>
  <w:num w:numId="6" w16cid:durableId="2027973000">
    <w:abstractNumId w:val="2"/>
  </w:num>
  <w:num w:numId="7" w16cid:durableId="721254747">
    <w:abstractNumId w:val="4"/>
  </w:num>
  <w:num w:numId="8" w16cid:durableId="1525509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A62"/>
    <w:rsid w:val="00000B9D"/>
    <w:rsid w:val="00003A3D"/>
    <w:rsid w:val="00006B26"/>
    <w:rsid w:val="00015016"/>
    <w:rsid w:val="00017945"/>
    <w:rsid w:val="000202FF"/>
    <w:rsid w:val="000246FA"/>
    <w:rsid w:val="00027E32"/>
    <w:rsid w:val="000305DE"/>
    <w:rsid w:val="000307BC"/>
    <w:rsid w:val="00031807"/>
    <w:rsid w:val="00036436"/>
    <w:rsid w:val="0004257A"/>
    <w:rsid w:val="00043E0C"/>
    <w:rsid w:val="00054400"/>
    <w:rsid w:val="00054F97"/>
    <w:rsid w:val="00055D73"/>
    <w:rsid w:val="00057186"/>
    <w:rsid w:val="00061AF6"/>
    <w:rsid w:val="000626BA"/>
    <w:rsid w:val="00064A05"/>
    <w:rsid w:val="000664B3"/>
    <w:rsid w:val="00070B80"/>
    <w:rsid w:val="00070D73"/>
    <w:rsid w:val="000710C7"/>
    <w:rsid w:val="0007446F"/>
    <w:rsid w:val="00075B71"/>
    <w:rsid w:val="00076217"/>
    <w:rsid w:val="00082161"/>
    <w:rsid w:val="00087DEB"/>
    <w:rsid w:val="0009407A"/>
    <w:rsid w:val="000A0AEB"/>
    <w:rsid w:val="000A2576"/>
    <w:rsid w:val="000A5E5D"/>
    <w:rsid w:val="000A64FE"/>
    <w:rsid w:val="000B0363"/>
    <w:rsid w:val="000B0B7D"/>
    <w:rsid w:val="000B1673"/>
    <w:rsid w:val="000B32DA"/>
    <w:rsid w:val="000B61EB"/>
    <w:rsid w:val="000D116B"/>
    <w:rsid w:val="000D140E"/>
    <w:rsid w:val="000E0273"/>
    <w:rsid w:val="000E0B21"/>
    <w:rsid w:val="000E196D"/>
    <w:rsid w:val="000E3498"/>
    <w:rsid w:val="000E43BD"/>
    <w:rsid w:val="000E54CE"/>
    <w:rsid w:val="000E5661"/>
    <w:rsid w:val="000F175A"/>
    <w:rsid w:val="000F1C0A"/>
    <w:rsid w:val="000F28A1"/>
    <w:rsid w:val="000F2C4B"/>
    <w:rsid w:val="000F2E8D"/>
    <w:rsid w:val="000F41CD"/>
    <w:rsid w:val="000F48F9"/>
    <w:rsid w:val="000F5B88"/>
    <w:rsid w:val="001059C5"/>
    <w:rsid w:val="00114977"/>
    <w:rsid w:val="00115AB7"/>
    <w:rsid w:val="001246B1"/>
    <w:rsid w:val="00124B4E"/>
    <w:rsid w:val="00124B5E"/>
    <w:rsid w:val="00127465"/>
    <w:rsid w:val="0013022E"/>
    <w:rsid w:val="00131497"/>
    <w:rsid w:val="0013520D"/>
    <w:rsid w:val="00140C3A"/>
    <w:rsid w:val="001428D4"/>
    <w:rsid w:val="00147307"/>
    <w:rsid w:val="00154CE7"/>
    <w:rsid w:val="00155B89"/>
    <w:rsid w:val="00160A89"/>
    <w:rsid w:val="00167572"/>
    <w:rsid w:val="001729B5"/>
    <w:rsid w:val="00172A68"/>
    <w:rsid w:val="00174FA7"/>
    <w:rsid w:val="00182DEF"/>
    <w:rsid w:val="001A4377"/>
    <w:rsid w:val="001A6227"/>
    <w:rsid w:val="001B3D01"/>
    <w:rsid w:val="001B630F"/>
    <w:rsid w:val="001B6711"/>
    <w:rsid w:val="001C1AC6"/>
    <w:rsid w:val="001C257E"/>
    <w:rsid w:val="001C387A"/>
    <w:rsid w:val="001C5AE0"/>
    <w:rsid w:val="001D28EA"/>
    <w:rsid w:val="001D5C5C"/>
    <w:rsid w:val="001E1C3E"/>
    <w:rsid w:val="001F2040"/>
    <w:rsid w:val="001F6B11"/>
    <w:rsid w:val="00200AC3"/>
    <w:rsid w:val="00200BB7"/>
    <w:rsid w:val="00200CE9"/>
    <w:rsid w:val="0021130B"/>
    <w:rsid w:val="0021514B"/>
    <w:rsid w:val="00225E4A"/>
    <w:rsid w:val="002275A5"/>
    <w:rsid w:val="00231108"/>
    <w:rsid w:val="00250EF4"/>
    <w:rsid w:val="002514D3"/>
    <w:rsid w:val="00252022"/>
    <w:rsid w:val="00255889"/>
    <w:rsid w:val="00255A8C"/>
    <w:rsid w:val="00257468"/>
    <w:rsid w:val="00263877"/>
    <w:rsid w:val="0026563B"/>
    <w:rsid w:val="00267851"/>
    <w:rsid w:val="002703CA"/>
    <w:rsid w:val="002730DF"/>
    <w:rsid w:val="002732C7"/>
    <w:rsid w:val="00273C33"/>
    <w:rsid w:val="0027403A"/>
    <w:rsid w:val="00274EA2"/>
    <w:rsid w:val="00276FD9"/>
    <w:rsid w:val="00280A83"/>
    <w:rsid w:val="00284FDA"/>
    <w:rsid w:val="00286943"/>
    <w:rsid w:val="00286D89"/>
    <w:rsid w:val="00290C0F"/>
    <w:rsid w:val="0029510D"/>
    <w:rsid w:val="00296032"/>
    <w:rsid w:val="002A1209"/>
    <w:rsid w:val="002A286F"/>
    <w:rsid w:val="002A2E5E"/>
    <w:rsid w:val="002B084F"/>
    <w:rsid w:val="002B086B"/>
    <w:rsid w:val="002B0CEB"/>
    <w:rsid w:val="002B252B"/>
    <w:rsid w:val="002B34CC"/>
    <w:rsid w:val="002B3FFC"/>
    <w:rsid w:val="002C1003"/>
    <w:rsid w:val="002D2A70"/>
    <w:rsid w:val="002D2F30"/>
    <w:rsid w:val="002D3E69"/>
    <w:rsid w:val="002D4462"/>
    <w:rsid w:val="002D6C7F"/>
    <w:rsid w:val="002E02D2"/>
    <w:rsid w:val="002E07F7"/>
    <w:rsid w:val="002E0ED8"/>
    <w:rsid w:val="002E493E"/>
    <w:rsid w:val="002E5FD5"/>
    <w:rsid w:val="00300899"/>
    <w:rsid w:val="00300AC6"/>
    <w:rsid w:val="00310C0B"/>
    <w:rsid w:val="0031207D"/>
    <w:rsid w:val="00312B1D"/>
    <w:rsid w:val="00316767"/>
    <w:rsid w:val="003168AF"/>
    <w:rsid w:val="00320CA0"/>
    <w:rsid w:val="003227D2"/>
    <w:rsid w:val="00323B23"/>
    <w:rsid w:val="00325025"/>
    <w:rsid w:val="003256F4"/>
    <w:rsid w:val="00327022"/>
    <w:rsid w:val="0033595F"/>
    <w:rsid w:val="003368D3"/>
    <w:rsid w:val="00337E94"/>
    <w:rsid w:val="0034315A"/>
    <w:rsid w:val="00344825"/>
    <w:rsid w:val="003472E6"/>
    <w:rsid w:val="00347D35"/>
    <w:rsid w:val="003521F3"/>
    <w:rsid w:val="003536A9"/>
    <w:rsid w:val="00353BA5"/>
    <w:rsid w:val="00354E0B"/>
    <w:rsid w:val="00360B5A"/>
    <w:rsid w:val="0036576D"/>
    <w:rsid w:val="00366B46"/>
    <w:rsid w:val="003712D9"/>
    <w:rsid w:val="00373248"/>
    <w:rsid w:val="003754DA"/>
    <w:rsid w:val="00386110"/>
    <w:rsid w:val="00387C0E"/>
    <w:rsid w:val="003900A7"/>
    <w:rsid w:val="00391095"/>
    <w:rsid w:val="003916F4"/>
    <w:rsid w:val="0039529B"/>
    <w:rsid w:val="003A1953"/>
    <w:rsid w:val="003A2F12"/>
    <w:rsid w:val="003A3B8B"/>
    <w:rsid w:val="003A46A3"/>
    <w:rsid w:val="003B2D64"/>
    <w:rsid w:val="003B3379"/>
    <w:rsid w:val="003B4BFC"/>
    <w:rsid w:val="003C0DC2"/>
    <w:rsid w:val="003D1E3E"/>
    <w:rsid w:val="003D5F7E"/>
    <w:rsid w:val="003D7B1C"/>
    <w:rsid w:val="003E18C7"/>
    <w:rsid w:val="003E4C89"/>
    <w:rsid w:val="003F0271"/>
    <w:rsid w:val="003F465D"/>
    <w:rsid w:val="004019B4"/>
    <w:rsid w:val="00406409"/>
    <w:rsid w:val="0041103D"/>
    <w:rsid w:val="00411FDC"/>
    <w:rsid w:val="004157B8"/>
    <w:rsid w:val="0042022F"/>
    <w:rsid w:val="00422988"/>
    <w:rsid w:val="004244DC"/>
    <w:rsid w:val="00424837"/>
    <w:rsid w:val="004333C1"/>
    <w:rsid w:val="0043527F"/>
    <w:rsid w:val="00436405"/>
    <w:rsid w:val="004373A1"/>
    <w:rsid w:val="004405F7"/>
    <w:rsid w:val="00442009"/>
    <w:rsid w:val="004425BE"/>
    <w:rsid w:val="004448B6"/>
    <w:rsid w:val="00444DDF"/>
    <w:rsid w:val="00446EB7"/>
    <w:rsid w:val="00450267"/>
    <w:rsid w:val="00451E28"/>
    <w:rsid w:val="004553EB"/>
    <w:rsid w:val="0046027B"/>
    <w:rsid w:val="00460BED"/>
    <w:rsid w:val="00461A47"/>
    <w:rsid w:val="00462502"/>
    <w:rsid w:val="004642DC"/>
    <w:rsid w:val="00466B7D"/>
    <w:rsid w:val="00467524"/>
    <w:rsid w:val="00467672"/>
    <w:rsid w:val="0046787F"/>
    <w:rsid w:val="00467BB3"/>
    <w:rsid w:val="00475C4E"/>
    <w:rsid w:val="00476689"/>
    <w:rsid w:val="00476FAA"/>
    <w:rsid w:val="0047742A"/>
    <w:rsid w:val="004802F5"/>
    <w:rsid w:val="00482214"/>
    <w:rsid w:val="004845A4"/>
    <w:rsid w:val="00491DD2"/>
    <w:rsid w:val="004928DD"/>
    <w:rsid w:val="0049531D"/>
    <w:rsid w:val="004A5CEB"/>
    <w:rsid w:val="004A7CC5"/>
    <w:rsid w:val="004B0636"/>
    <w:rsid w:val="004B6C98"/>
    <w:rsid w:val="004C1454"/>
    <w:rsid w:val="004C3033"/>
    <w:rsid w:val="004C32B8"/>
    <w:rsid w:val="004C556E"/>
    <w:rsid w:val="004C752A"/>
    <w:rsid w:val="005019C0"/>
    <w:rsid w:val="00505299"/>
    <w:rsid w:val="005265E2"/>
    <w:rsid w:val="00531E5E"/>
    <w:rsid w:val="005353AD"/>
    <w:rsid w:val="005357A1"/>
    <w:rsid w:val="00536A0D"/>
    <w:rsid w:val="00542AAB"/>
    <w:rsid w:val="0054790A"/>
    <w:rsid w:val="00553B65"/>
    <w:rsid w:val="00555474"/>
    <w:rsid w:val="00555A70"/>
    <w:rsid w:val="00557612"/>
    <w:rsid w:val="0056024A"/>
    <w:rsid w:val="00570A9E"/>
    <w:rsid w:val="00571CED"/>
    <w:rsid w:val="00575B15"/>
    <w:rsid w:val="00576A2D"/>
    <w:rsid w:val="00580077"/>
    <w:rsid w:val="0058048B"/>
    <w:rsid w:val="00590B3A"/>
    <w:rsid w:val="00591602"/>
    <w:rsid w:val="005927EE"/>
    <w:rsid w:val="00594CBD"/>
    <w:rsid w:val="00594F82"/>
    <w:rsid w:val="005960B4"/>
    <w:rsid w:val="005A31A5"/>
    <w:rsid w:val="005B56C0"/>
    <w:rsid w:val="005B77A1"/>
    <w:rsid w:val="005B7E9C"/>
    <w:rsid w:val="005D149D"/>
    <w:rsid w:val="005D22E5"/>
    <w:rsid w:val="005D3A46"/>
    <w:rsid w:val="005D4D8E"/>
    <w:rsid w:val="005E3C73"/>
    <w:rsid w:val="005E3E6B"/>
    <w:rsid w:val="005E3E99"/>
    <w:rsid w:val="005F030F"/>
    <w:rsid w:val="005F2D97"/>
    <w:rsid w:val="005F7B95"/>
    <w:rsid w:val="0060330C"/>
    <w:rsid w:val="00606FB3"/>
    <w:rsid w:val="00607AB5"/>
    <w:rsid w:val="00613C8B"/>
    <w:rsid w:val="00617988"/>
    <w:rsid w:val="00623DEA"/>
    <w:rsid w:val="006252D5"/>
    <w:rsid w:val="006262C8"/>
    <w:rsid w:val="00627033"/>
    <w:rsid w:val="00627BAD"/>
    <w:rsid w:val="006304AE"/>
    <w:rsid w:val="0063279A"/>
    <w:rsid w:val="00634C11"/>
    <w:rsid w:val="00634F9F"/>
    <w:rsid w:val="0064377C"/>
    <w:rsid w:val="00643F81"/>
    <w:rsid w:val="00644769"/>
    <w:rsid w:val="00646604"/>
    <w:rsid w:val="00665775"/>
    <w:rsid w:val="00665EEF"/>
    <w:rsid w:val="00666448"/>
    <w:rsid w:val="00666C1A"/>
    <w:rsid w:val="00671F1F"/>
    <w:rsid w:val="00683A0A"/>
    <w:rsid w:val="00684D51"/>
    <w:rsid w:val="006907CF"/>
    <w:rsid w:val="00692549"/>
    <w:rsid w:val="006929FF"/>
    <w:rsid w:val="00695972"/>
    <w:rsid w:val="006A1A0F"/>
    <w:rsid w:val="006A1FBB"/>
    <w:rsid w:val="006A2840"/>
    <w:rsid w:val="006A40A0"/>
    <w:rsid w:val="006A7557"/>
    <w:rsid w:val="006B154D"/>
    <w:rsid w:val="006B2D35"/>
    <w:rsid w:val="006B33C1"/>
    <w:rsid w:val="006B68FB"/>
    <w:rsid w:val="006C0D4E"/>
    <w:rsid w:val="006C3471"/>
    <w:rsid w:val="006D1D8F"/>
    <w:rsid w:val="006D34D7"/>
    <w:rsid w:val="006F4058"/>
    <w:rsid w:val="006F4086"/>
    <w:rsid w:val="006F5912"/>
    <w:rsid w:val="00705FED"/>
    <w:rsid w:val="007102F0"/>
    <w:rsid w:val="007108F6"/>
    <w:rsid w:val="00716FDB"/>
    <w:rsid w:val="00717345"/>
    <w:rsid w:val="00723C4D"/>
    <w:rsid w:val="007245F2"/>
    <w:rsid w:val="007269CE"/>
    <w:rsid w:val="00733D23"/>
    <w:rsid w:val="00735413"/>
    <w:rsid w:val="00737B28"/>
    <w:rsid w:val="00746743"/>
    <w:rsid w:val="007634F1"/>
    <w:rsid w:val="00767022"/>
    <w:rsid w:val="00767956"/>
    <w:rsid w:val="00782AA9"/>
    <w:rsid w:val="00786412"/>
    <w:rsid w:val="007900EE"/>
    <w:rsid w:val="00793BB0"/>
    <w:rsid w:val="00793DAC"/>
    <w:rsid w:val="007A10C3"/>
    <w:rsid w:val="007A2D9B"/>
    <w:rsid w:val="007A31B2"/>
    <w:rsid w:val="007A40B3"/>
    <w:rsid w:val="007A6771"/>
    <w:rsid w:val="007B1714"/>
    <w:rsid w:val="007B4109"/>
    <w:rsid w:val="007C44D1"/>
    <w:rsid w:val="007C5EDE"/>
    <w:rsid w:val="007D2978"/>
    <w:rsid w:val="007E5C13"/>
    <w:rsid w:val="007E7084"/>
    <w:rsid w:val="007F6F68"/>
    <w:rsid w:val="00801BE3"/>
    <w:rsid w:val="00805243"/>
    <w:rsid w:val="00805E0C"/>
    <w:rsid w:val="008079F0"/>
    <w:rsid w:val="0081054C"/>
    <w:rsid w:val="00813EA4"/>
    <w:rsid w:val="008147FE"/>
    <w:rsid w:val="00814CFD"/>
    <w:rsid w:val="00815BE1"/>
    <w:rsid w:val="0082029B"/>
    <w:rsid w:val="00820796"/>
    <w:rsid w:val="00822E1A"/>
    <w:rsid w:val="008305AA"/>
    <w:rsid w:val="008350AD"/>
    <w:rsid w:val="0083671F"/>
    <w:rsid w:val="00837720"/>
    <w:rsid w:val="00845F4C"/>
    <w:rsid w:val="00847CB0"/>
    <w:rsid w:val="0085286A"/>
    <w:rsid w:val="00853F05"/>
    <w:rsid w:val="00870158"/>
    <w:rsid w:val="008736B3"/>
    <w:rsid w:val="0087682A"/>
    <w:rsid w:val="0087716A"/>
    <w:rsid w:val="00877457"/>
    <w:rsid w:val="00880029"/>
    <w:rsid w:val="008801E7"/>
    <w:rsid w:val="00880348"/>
    <w:rsid w:val="0088316D"/>
    <w:rsid w:val="00883D28"/>
    <w:rsid w:val="008860C8"/>
    <w:rsid w:val="00895043"/>
    <w:rsid w:val="00895DE8"/>
    <w:rsid w:val="008B183C"/>
    <w:rsid w:val="008B29F6"/>
    <w:rsid w:val="008B3993"/>
    <w:rsid w:val="008B572D"/>
    <w:rsid w:val="008C1C11"/>
    <w:rsid w:val="008C3B2E"/>
    <w:rsid w:val="008C7ECB"/>
    <w:rsid w:val="008D4BD7"/>
    <w:rsid w:val="008D5531"/>
    <w:rsid w:val="008E33DF"/>
    <w:rsid w:val="008E6424"/>
    <w:rsid w:val="008F00EE"/>
    <w:rsid w:val="008F6F1C"/>
    <w:rsid w:val="008F7CAA"/>
    <w:rsid w:val="00913E4A"/>
    <w:rsid w:val="00916971"/>
    <w:rsid w:val="00917913"/>
    <w:rsid w:val="00921CE5"/>
    <w:rsid w:val="00922A0B"/>
    <w:rsid w:val="00925A6B"/>
    <w:rsid w:val="00926479"/>
    <w:rsid w:val="009304A4"/>
    <w:rsid w:val="00932DA7"/>
    <w:rsid w:val="00933BF9"/>
    <w:rsid w:val="009404BD"/>
    <w:rsid w:val="00945379"/>
    <w:rsid w:val="00947222"/>
    <w:rsid w:val="00952B01"/>
    <w:rsid w:val="009571C7"/>
    <w:rsid w:val="00960EE7"/>
    <w:rsid w:val="00961154"/>
    <w:rsid w:val="009628AB"/>
    <w:rsid w:val="009642D4"/>
    <w:rsid w:val="00965896"/>
    <w:rsid w:val="00971A3C"/>
    <w:rsid w:val="009739C0"/>
    <w:rsid w:val="00974B9D"/>
    <w:rsid w:val="00975E75"/>
    <w:rsid w:val="009772C5"/>
    <w:rsid w:val="009874E7"/>
    <w:rsid w:val="00987973"/>
    <w:rsid w:val="00995328"/>
    <w:rsid w:val="009A0B14"/>
    <w:rsid w:val="009A0CDB"/>
    <w:rsid w:val="009A4E8D"/>
    <w:rsid w:val="009A52F8"/>
    <w:rsid w:val="009A7563"/>
    <w:rsid w:val="009B0A2F"/>
    <w:rsid w:val="009B1482"/>
    <w:rsid w:val="009B2343"/>
    <w:rsid w:val="009B45CE"/>
    <w:rsid w:val="009C5526"/>
    <w:rsid w:val="009C671A"/>
    <w:rsid w:val="009D199D"/>
    <w:rsid w:val="009D59E5"/>
    <w:rsid w:val="009D71AD"/>
    <w:rsid w:val="009D757B"/>
    <w:rsid w:val="009E6557"/>
    <w:rsid w:val="009E6D64"/>
    <w:rsid w:val="009F3DE0"/>
    <w:rsid w:val="00A00ABB"/>
    <w:rsid w:val="00A02AF5"/>
    <w:rsid w:val="00A03EA0"/>
    <w:rsid w:val="00A04E01"/>
    <w:rsid w:val="00A070B8"/>
    <w:rsid w:val="00A07286"/>
    <w:rsid w:val="00A12749"/>
    <w:rsid w:val="00A13978"/>
    <w:rsid w:val="00A162B3"/>
    <w:rsid w:val="00A21780"/>
    <w:rsid w:val="00A25502"/>
    <w:rsid w:val="00A31B2D"/>
    <w:rsid w:val="00A32E1F"/>
    <w:rsid w:val="00A36108"/>
    <w:rsid w:val="00A36D71"/>
    <w:rsid w:val="00A3715A"/>
    <w:rsid w:val="00A408DC"/>
    <w:rsid w:val="00A42AB5"/>
    <w:rsid w:val="00A45464"/>
    <w:rsid w:val="00A5548E"/>
    <w:rsid w:val="00A5652A"/>
    <w:rsid w:val="00A572BA"/>
    <w:rsid w:val="00A651A8"/>
    <w:rsid w:val="00A65A3E"/>
    <w:rsid w:val="00A7031B"/>
    <w:rsid w:val="00A705EA"/>
    <w:rsid w:val="00A714D4"/>
    <w:rsid w:val="00A739FD"/>
    <w:rsid w:val="00A73F61"/>
    <w:rsid w:val="00A74987"/>
    <w:rsid w:val="00A75E50"/>
    <w:rsid w:val="00A77190"/>
    <w:rsid w:val="00A80A94"/>
    <w:rsid w:val="00A849B6"/>
    <w:rsid w:val="00A90C33"/>
    <w:rsid w:val="00A959EF"/>
    <w:rsid w:val="00A963CE"/>
    <w:rsid w:val="00A97C6E"/>
    <w:rsid w:val="00AA0645"/>
    <w:rsid w:val="00AA2560"/>
    <w:rsid w:val="00AA47C9"/>
    <w:rsid w:val="00AA4C31"/>
    <w:rsid w:val="00AA4F14"/>
    <w:rsid w:val="00AA635E"/>
    <w:rsid w:val="00AA7289"/>
    <w:rsid w:val="00AB19F6"/>
    <w:rsid w:val="00AB2883"/>
    <w:rsid w:val="00AB308A"/>
    <w:rsid w:val="00AB4D39"/>
    <w:rsid w:val="00AC3C22"/>
    <w:rsid w:val="00AC3CFE"/>
    <w:rsid w:val="00AD0B9A"/>
    <w:rsid w:val="00AD4CD6"/>
    <w:rsid w:val="00AD6C85"/>
    <w:rsid w:val="00AE15AE"/>
    <w:rsid w:val="00AE46BE"/>
    <w:rsid w:val="00AE5DE3"/>
    <w:rsid w:val="00AF2E2D"/>
    <w:rsid w:val="00AF3FB8"/>
    <w:rsid w:val="00AF602E"/>
    <w:rsid w:val="00AF7AAF"/>
    <w:rsid w:val="00B014EF"/>
    <w:rsid w:val="00B01931"/>
    <w:rsid w:val="00B07DA4"/>
    <w:rsid w:val="00B204C5"/>
    <w:rsid w:val="00B224E7"/>
    <w:rsid w:val="00B24AE1"/>
    <w:rsid w:val="00B24FF5"/>
    <w:rsid w:val="00B254A9"/>
    <w:rsid w:val="00B313BC"/>
    <w:rsid w:val="00B31B16"/>
    <w:rsid w:val="00B35C75"/>
    <w:rsid w:val="00B41A62"/>
    <w:rsid w:val="00B432C7"/>
    <w:rsid w:val="00B43849"/>
    <w:rsid w:val="00B44322"/>
    <w:rsid w:val="00B47243"/>
    <w:rsid w:val="00B55EAB"/>
    <w:rsid w:val="00B560B0"/>
    <w:rsid w:val="00B56EAB"/>
    <w:rsid w:val="00B60A85"/>
    <w:rsid w:val="00B63706"/>
    <w:rsid w:val="00B66F77"/>
    <w:rsid w:val="00B72A80"/>
    <w:rsid w:val="00B7326E"/>
    <w:rsid w:val="00B74289"/>
    <w:rsid w:val="00B758F8"/>
    <w:rsid w:val="00B83881"/>
    <w:rsid w:val="00B91811"/>
    <w:rsid w:val="00B936EE"/>
    <w:rsid w:val="00B96AE7"/>
    <w:rsid w:val="00BA62D6"/>
    <w:rsid w:val="00BA7221"/>
    <w:rsid w:val="00BB1441"/>
    <w:rsid w:val="00BB23B4"/>
    <w:rsid w:val="00BB404A"/>
    <w:rsid w:val="00BB4A04"/>
    <w:rsid w:val="00BB504F"/>
    <w:rsid w:val="00BC3451"/>
    <w:rsid w:val="00BC5996"/>
    <w:rsid w:val="00BC77F5"/>
    <w:rsid w:val="00BD205D"/>
    <w:rsid w:val="00BD4D77"/>
    <w:rsid w:val="00BD6C59"/>
    <w:rsid w:val="00BE0BA3"/>
    <w:rsid w:val="00BE17FC"/>
    <w:rsid w:val="00BE2080"/>
    <w:rsid w:val="00BE2901"/>
    <w:rsid w:val="00BE2960"/>
    <w:rsid w:val="00BE3682"/>
    <w:rsid w:val="00BF1BBC"/>
    <w:rsid w:val="00BF3E00"/>
    <w:rsid w:val="00BF6607"/>
    <w:rsid w:val="00BF729A"/>
    <w:rsid w:val="00C0208E"/>
    <w:rsid w:val="00C03610"/>
    <w:rsid w:val="00C0425E"/>
    <w:rsid w:val="00C0447F"/>
    <w:rsid w:val="00C04492"/>
    <w:rsid w:val="00C070CD"/>
    <w:rsid w:val="00C071CE"/>
    <w:rsid w:val="00C12DA9"/>
    <w:rsid w:val="00C12F09"/>
    <w:rsid w:val="00C133CC"/>
    <w:rsid w:val="00C13EDA"/>
    <w:rsid w:val="00C1662D"/>
    <w:rsid w:val="00C1716A"/>
    <w:rsid w:val="00C216A6"/>
    <w:rsid w:val="00C3280F"/>
    <w:rsid w:val="00C37E96"/>
    <w:rsid w:val="00C37F8D"/>
    <w:rsid w:val="00C473A1"/>
    <w:rsid w:val="00C53D41"/>
    <w:rsid w:val="00C64075"/>
    <w:rsid w:val="00C65A65"/>
    <w:rsid w:val="00C6784F"/>
    <w:rsid w:val="00C70F8B"/>
    <w:rsid w:val="00C73718"/>
    <w:rsid w:val="00C73F2D"/>
    <w:rsid w:val="00C76734"/>
    <w:rsid w:val="00C85711"/>
    <w:rsid w:val="00C85FB9"/>
    <w:rsid w:val="00C871CF"/>
    <w:rsid w:val="00C92397"/>
    <w:rsid w:val="00C93924"/>
    <w:rsid w:val="00C94633"/>
    <w:rsid w:val="00C95382"/>
    <w:rsid w:val="00C96CBD"/>
    <w:rsid w:val="00CA4246"/>
    <w:rsid w:val="00CA7DC6"/>
    <w:rsid w:val="00CB13AC"/>
    <w:rsid w:val="00CB1548"/>
    <w:rsid w:val="00CB1B2E"/>
    <w:rsid w:val="00CB243F"/>
    <w:rsid w:val="00CB7676"/>
    <w:rsid w:val="00CC3537"/>
    <w:rsid w:val="00CD16E8"/>
    <w:rsid w:val="00CD255D"/>
    <w:rsid w:val="00CD5EAF"/>
    <w:rsid w:val="00CD61E5"/>
    <w:rsid w:val="00CD6752"/>
    <w:rsid w:val="00CD77AA"/>
    <w:rsid w:val="00CE3E1E"/>
    <w:rsid w:val="00CF331E"/>
    <w:rsid w:val="00CF44E2"/>
    <w:rsid w:val="00CF6F73"/>
    <w:rsid w:val="00CF74F4"/>
    <w:rsid w:val="00D01ECE"/>
    <w:rsid w:val="00D11D5E"/>
    <w:rsid w:val="00D12B6F"/>
    <w:rsid w:val="00D141ED"/>
    <w:rsid w:val="00D14420"/>
    <w:rsid w:val="00D15841"/>
    <w:rsid w:val="00D20883"/>
    <w:rsid w:val="00D26007"/>
    <w:rsid w:val="00D30465"/>
    <w:rsid w:val="00D30AFF"/>
    <w:rsid w:val="00D31363"/>
    <w:rsid w:val="00D35E1C"/>
    <w:rsid w:val="00D42963"/>
    <w:rsid w:val="00D51215"/>
    <w:rsid w:val="00D5281C"/>
    <w:rsid w:val="00D55168"/>
    <w:rsid w:val="00D57876"/>
    <w:rsid w:val="00D60963"/>
    <w:rsid w:val="00D647C5"/>
    <w:rsid w:val="00D654F6"/>
    <w:rsid w:val="00D6653D"/>
    <w:rsid w:val="00D6721B"/>
    <w:rsid w:val="00D71F76"/>
    <w:rsid w:val="00D777C4"/>
    <w:rsid w:val="00D81F8E"/>
    <w:rsid w:val="00D85984"/>
    <w:rsid w:val="00D92933"/>
    <w:rsid w:val="00D933DD"/>
    <w:rsid w:val="00D96F7E"/>
    <w:rsid w:val="00DA261A"/>
    <w:rsid w:val="00DA388A"/>
    <w:rsid w:val="00DA4334"/>
    <w:rsid w:val="00DA562E"/>
    <w:rsid w:val="00DB1E58"/>
    <w:rsid w:val="00DC3AD5"/>
    <w:rsid w:val="00DC74FB"/>
    <w:rsid w:val="00DD6100"/>
    <w:rsid w:val="00DE0A42"/>
    <w:rsid w:val="00DE3438"/>
    <w:rsid w:val="00DE698A"/>
    <w:rsid w:val="00DF4195"/>
    <w:rsid w:val="00DF7E85"/>
    <w:rsid w:val="00E0436B"/>
    <w:rsid w:val="00E14ABD"/>
    <w:rsid w:val="00E15715"/>
    <w:rsid w:val="00E1665E"/>
    <w:rsid w:val="00E20531"/>
    <w:rsid w:val="00E211E6"/>
    <w:rsid w:val="00E2238E"/>
    <w:rsid w:val="00E224A3"/>
    <w:rsid w:val="00E22795"/>
    <w:rsid w:val="00E27580"/>
    <w:rsid w:val="00E308F5"/>
    <w:rsid w:val="00E30F46"/>
    <w:rsid w:val="00E312B0"/>
    <w:rsid w:val="00E324FC"/>
    <w:rsid w:val="00E33898"/>
    <w:rsid w:val="00E3625B"/>
    <w:rsid w:val="00E470AF"/>
    <w:rsid w:val="00E51250"/>
    <w:rsid w:val="00E53EDC"/>
    <w:rsid w:val="00E56D96"/>
    <w:rsid w:val="00E57DD2"/>
    <w:rsid w:val="00E677FB"/>
    <w:rsid w:val="00E71E4A"/>
    <w:rsid w:val="00E72324"/>
    <w:rsid w:val="00E7357F"/>
    <w:rsid w:val="00E73DA3"/>
    <w:rsid w:val="00E837D6"/>
    <w:rsid w:val="00E8676C"/>
    <w:rsid w:val="00E90C9B"/>
    <w:rsid w:val="00E926AD"/>
    <w:rsid w:val="00EA41C1"/>
    <w:rsid w:val="00EA7EAE"/>
    <w:rsid w:val="00EB5911"/>
    <w:rsid w:val="00EC0DDA"/>
    <w:rsid w:val="00EC3B6A"/>
    <w:rsid w:val="00EC4085"/>
    <w:rsid w:val="00ED107A"/>
    <w:rsid w:val="00ED11DB"/>
    <w:rsid w:val="00ED483A"/>
    <w:rsid w:val="00ED7840"/>
    <w:rsid w:val="00EE3B7A"/>
    <w:rsid w:val="00EF0342"/>
    <w:rsid w:val="00EF167C"/>
    <w:rsid w:val="00EF199F"/>
    <w:rsid w:val="00EF212F"/>
    <w:rsid w:val="00EF26D1"/>
    <w:rsid w:val="00EF39A2"/>
    <w:rsid w:val="00EF558F"/>
    <w:rsid w:val="00F0025D"/>
    <w:rsid w:val="00F023EB"/>
    <w:rsid w:val="00F049F5"/>
    <w:rsid w:val="00F103D6"/>
    <w:rsid w:val="00F1200A"/>
    <w:rsid w:val="00F120D4"/>
    <w:rsid w:val="00F154E3"/>
    <w:rsid w:val="00F1613F"/>
    <w:rsid w:val="00F2017F"/>
    <w:rsid w:val="00F2606A"/>
    <w:rsid w:val="00F27AC2"/>
    <w:rsid w:val="00F301DE"/>
    <w:rsid w:val="00F32230"/>
    <w:rsid w:val="00F3244E"/>
    <w:rsid w:val="00F32F78"/>
    <w:rsid w:val="00F36228"/>
    <w:rsid w:val="00F375E8"/>
    <w:rsid w:val="00F43A33"/>
    <w:rsid w:val="00F44550"/>
    <w:rsid w:val="00F4620F"/>
    <w:rsid w:val="00F471FE"/>
    <w:rsid w:val="00F51002"/>
    <w:rsid w:val="00F53120"/>
    <w:rsid w:val="00F60C84"/>
    <w:rsid w:val="00F634A4"/>
    <w:rsid w:val="00F63565"/>
    <w:rsid w:val="00F63945"/>
    <w:rsid w:val="00F67DA6"/>
    <w:rsid w:val="00F96379"/>
    <w:rsid w:val="00FA04AC"/>
    <w:rsid w:val="00FA23DA"/>
    <w:rsid w:val="00FA4F1C"/>
    <w:rsid w:val="00FA74C0"/>
    <w:rsid w:val="00FA7BFA"/>
    <w:rsid w:val="00FA7E10"/>
    <w:rsid w:val="00FA7ECF"/>
    <w:rsid w:val="00FB14F2"/>
    <w:rsid w:val="00FB2614"/>
    <w:rsid w:val="00FB4E0F"/>
    <w:rsid w:val="00FB6881"/>
    <w:rsid w:val="00FB7771"/>
    <w:rsid w:val="00FC5F07"/>
    <w:rsid w:val="00FC7067"/>
    <w:rsid w:val="00FD5C04"/>
    <w:rsid w:val="00FE0847"/>
    <w:rsid w:val="00FE51AD"/>
    <w:rsid w:val="00FE7514"/>
    <w:rsid w:val="00FF7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C6E120"/>
  <w15:chartTrackingRefBased/>
  <w15:docId w15:val="{88B1D330-6D4C-4F2F-8EDB-A21B7A9F9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1A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1A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1A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A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A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A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A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A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A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A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1A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1A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A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A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A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A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A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A62"/>
    <w:rPr>
      <w:rFonts w:eastAsiaTheme="majorEastAsia" w:cstheme="majorBidi"/>
      <w:color w:val="272727" w:themeColor="text1" w:themeTint="D8"/>
    </w:rPr>
  </w:style>
  <w:style w:type="paragraph" w:styleId="Title">
    <w:name w:val="Title"/>
    <w:basedOn w:val="Normal"/>
    <w:next w:val="Normal"/>
    <w:link w:val="TitleChar"/>
    <w:uiPriority w:val="10"/>
    <w:qFormat/>
    <w:rsid w:val="00B41A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A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A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A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1A62"/>
    <w:pPr>
      <w:spacing w:before="160"/>
      <w:jc w:val="center"/>
    </w:pPr>
    <w:rPr>
      <w:i/>
      <w:iCs/>
      <w:color w:val="404040" w:themeColor="text1" w:themeTint="BF"/>
    </w:rPr>
  </w:style>
  <w:style w:type="character" w:customStyle="1" w:styleId="QuoteChar">
    <w:name w:val="Quote Char"/>
    <w:basedOn w:val="DefaultParagraphFont"/>
    <w:link w:val="Quote"/>
    <w:uiPriority w:val="29"/>
    <w:rsid w:val="00B41A62"/>
    <w:rPr>
      <w:i/>
      <w:iCs/>
      <w:color w:val="404040" w:themeColor="text1" w:themeTint="BF"/>
    </w:rPr>
  </w:style>
  <w:style w:type="paragraph" w:styleId="ListParagraph">
    <w:name w:val="List Paragraph"/>
    <w:basedOn w:val="Normal"/>
    <w:uiPriority w:val="34"/>
    <w:qFormat/>
    <w:rsid w:val="00B41A62"/>
    <w:pPr>
      <w:ind w:left="720"/>
      <w:contextualSpacing/>
    </w:pPr>
  </w:style>
  <w:style w:type="character" w:styleId="IntenseEmphasis">
    <w:name w:val="Intense Emphasis"/>
    <w:basedOn w:val="DefaultParagraphFont"/>
    <w:uiPriority w:val="21"/>
    <w:qFormat/>
    <w:rsid w:val="00B41A62"/>
    <w:rPr>
      <w:i/>
      <w:iCs/>
      <w:color w:val="0F4761" w:themeColor="accent1" w:themeShade="BF"/>
    </w:rPr>
  </w:style>
  <w:style w:type="paragraph" w:styleId="IntenseQuote">
    <w:name w:val="Intense Quote"/>
    <w:basedOn w:val="Normal"/>
    <w:next w:val="Normal"/>
    <w:link w:val="IntenseQuoteChar"/>
    <w:uiPriority w:val="30"/>
    <w:qFormat/>
    <w:rsid w:val="00B41A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A62"/>
    <w:rPr>
      <w:i/>
      <w:iCs/>
      <w:color w:val="0F4761" w:themeColor="accent1" w:themeShade="BF"/>
    </w:rPr>
  </w:style>
  <w:style w:type="character" w:styleId="IntenseReference">
    <w:name w:val="Intense Reference"/>
    <w:basedOn w:val="DefaultParagraphFont"/>
    <w:uiPriority w:val="32"/>
    <w:qFormat/>
    <w:rsid w:val="00B41A62"/>
    <w:rPr>
      <w:b/>
      <w:bCs/>
      <w:smallCaps/>
      <w:color w:val="0F4761" w:themeColor="accent1" w:themeShade="BF"/>
      <w:spacing w:val="5"/>
    </w:rPr>
  </w:style>
  <w:style w:type="paragraph" w:styleId="NoSpacing">
    <w:name w:val="No Spacing"/>
    <w:link w:val="NoSpacingChar"/>
    <w:uiPriority w:val="1"/>
    <w:qFormat/>
    <w:rsid w:val="00027E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27E32"/>
    <w:rPr>
      <w:rFonts w:eastAsiaTheme="minorEastAsia"/>
      <w:kern w:val="0"/>
      <w:lang w:val="en-US"/>
      <w14:ligatures w14:val="none"/>
    </w:rPr>
  </w:style>
  <w:style w:type="paragraph" w:styleId="TOCHeading">
    <w:name w:val="TOC Heading"/>
    <w:basedOn w:val="Heading1"/>
    <w:next w:val="Normal"/>
    <w:uiPriority w:val="39"/>
    <w:unhideWhenUsed/>
    <w:qFormat/>
    <w:rsid w:val="0055761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00AC6"/>
    <w:pPr>
      <w:spacing w:after="100"/>
    </w:pPr>
  </w:style>
  <w:style w:type="character" w:styleId="Hyperlink">
    <w:name w:val="Hyperlink"/>
    <w:basedOn w:val="DefaultParagraphFont"/>
    <w:uiPriority w:val="99"/>
    <w:unhideWhenUsed/>
    <w:rsid w:val="00300AC6"/>
    <w:rPr>
      <w:color w:val="467886" w:themeColor="hyperlink"/>
      <w:u w:val="single"/>
    </w:rPr>
  </w:style>
  <w:style w:type="character" w:styleId="UnresolvedMention">
    <w:name w:val="Unresolved Mention"/>
    <w:basedOn w:val="DefaultParagraphFont"/>
    <w:uiPriority w:val="99"/>
    <w:semiHidden/>
    <w:unhideWhenUsed/>
    <w:rsid w:val="000F28A1"/>
    <w:rPr>
      <w:color w:val="605E5C"/>
      <w:shd w:val="clear" w:color="auto" w:fill="E1DFDD"/>
    </w:rPr>
  </w:style>
  <w:style w:type="paragraph" w:styleId="Header">
    <w:name w:val="header"/>
    <w:basedOn w:val="Normal"/>
    <w:link w:val="HeaderChar"/>
    <w:uiPriority w:val="99"/>
    <w:unhideWhenUsed/>
    <w:rsid w:val="002A12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209"/>
  </w:style>
  <w:style w:type="paragraph" w:styleId="Footer">
    <w:name w:val="footer"/>
    <w:basedOn w:val="Normal"/>
    <w:link w:val="FooterChar"/>
    <w:uiPriority w:val="99"/>
    <w:unhideWhenUsed/>
    <w:rsid w:val="002A12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209"/>
  </w:style>
  <w:style w:type="character" w:styleId="FollowedHyperlink">
    <w:name w:val="FollowedHyperlink"/>
    <w:basedOn w:val="DefaultParagraphFont"/>
    <w:uiPriority w:val="99"/>
    <w:semiHidden/>
    <w:unhideWhenUsed/>
    <w:rsid w:val="00D14420"/>
    <w:rPr>
      <w:color w:val="96607D" w:themeColor="followedHyperlink"/>
      <w:u w:val="single"/>
    </w:rPr>
  </w:style>
  <w:style w:type="character" w:styleId="CommentReference">
    <w:name w:val="annotation reference"/>
    <w:basedOn w:val="DefaultParagraphFont"/>
    <w:uiPriority w:val="99"/>
    <w:semiHidden/>
    <w:unhideWhenUsed/>
    <w:rsid w:val="000710C7"/>
    <w:rPr>
      <w:sz w:val="16"/>
      <w:szCs w:val="16"/>
    </w:rPr>
  </w:style>
  <w:style w:type="paragraph" w:styleId="CommentText">
    <w:name w:val="annotation text"/>
    <w:basedOn w:val="Normal"/>
    <w:link w:val="CommentTextChar"/>
    <w:uiPriority w:val="99"/>
    <w:semiHidden/>
    <w:unhideWhenUsed/>
    <w:rsid w:val="000710C7"/>
    <w:pPr>
      <w:spacing w:line="240" w:lineRule="auto"/>
    </w:pPr>
    <w:rPr>
      <w:sz w:val="20"/>
      <w:szCs w:val="20"/>
    </w:rPr>
  </w:style>
  <w:style w:type="character" w:customStyle="1" w:styleId="CommentTextChar">
    <w:name w:val="Comment Text Char"/>
    <w:basedOn w:val="DefaultParagraphFont"/>
    <w:link w:val="CommentText"/>
    <w:uiPriority w:val="99"/>
    <w:semiHidden/>
    <w:rsid w:val="000710C7"/>
    <w:rPr>
      <w:sz w:val="20"/>
      <w:szCs w:val="20"/>
    </w:rPr>
  </w:style>
  <w:style w:type="paragraph" w:styleId="CommentSubject">
    <w:name w:val="annotation subject"/>
    <w:basedOn w:val="CommentText"/>
    <w:next w:val="CommentText"/>
    <w:link w:val="CommentSubjectChar"/>
    <w:uiPriority w:val="99"/>
    <w:semiHidden/>
    <w:unhideWhenUsed/>
    <w:rsid w:val="000710C7"/>
    <w:rPr>
      <w:b/>
      <w:bCs/>
    </w:rPr>
  </w:style>
  <w:style w:type="character" w:customStyle="1" w:styleId="CommentSubjectChar">
    <w:name w:val="Comment Subject Char"/>
    <w:basedOn w:val="CommentTextChar"/>
    <w:link w:val="CommentSubject"/>
    <w:uiPriority w:val="99"/>
    <w:semiHidden/>
    <w:rsid w:val="000710C7"/>
    <w:rPr>
      <w:b/>
      <w:bCs/>
      <w:sz w:val="20"/>
      <w:szCs w:val="20"/>
    </w:rPr>
  </w:style>
  <w:style w:type="paragraph" w:styleId="TOC2">
    <w:name w:val="toc 2"/>
    <w:basedOn w:val="Normal"/>
    <w:next w:val="Normal"/>
    <w:autoRedefine/>
    <w:uiPriority w:val="39"/>
    <w:unhideWhenUsed/>
    <w:rsid w:val="009D757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130106">
      <w:bodyDiv w:val="1"/>
      <w:marLeft w:val="0"/>
      <w:marRight w:val="0"/>
      <w:marTop w:val="0"/>
      <w:marBottom w:val="0"/>
      <w:divBdr>
        <w:top w:val="none" w:sz="0" w:space="0" w:color="auto"/>
        <w:left w:val="none" w:sz="0" w:space="0" w:color="auto"/>
        <w:bottom w:val="none" w:sz="0" w:space="0" w:color="auto"/>
        <w:right w:val="none" w:sz="0" w:space="0" w:color="auto"/>
      </w:divBdr>
      <w:divsChild>
        <w:div w:id="1630043849">
          <w:marLeft w:val="0"/>
          <w:marRight w:val="0"/>
          <w:marTop w:val="0"/>
          <w:marBottom w:val="0"/>
          <w:divBdr>
            <w:top w:val="none" w:sz="0" w:space="0" w:color="auto"/>
            <w:left w:val="none" w:sz="0" w:space="0" w:color="auto"/>
            <w:bottom w:val="none" w:sz="0" w:space="0" w:color="auto"/>
            <w:right w:val="none" w:sz="0" w:space="0" w:color="auto"/>
          </w:divBdr>
          <w:divsChild>
            <w:div w:id="1844395749">
              <w:marLeft w:val="0"/>
              <w:marRight w:val="0"/>
              <w:marTop w:val="0"/>
              <w:marBottom w:val="0"/>
              <w:divBdr>
                <w:top w:val="none" w:sz="0" w:space="0" w:color="auto"/>
                <w:left w:val="none" w:sz="0" w:space="0" w:color="auto"/>
                <w:bottom w:val="none" w:sz="0" w:space="0" w:color="auto"/>
                <w:right w:val="none" w:sz="0" w:space="0" w:color="auto"/>
              </w:divBdr>
              <w:divsChild>
                <w:div w:id="165911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822011">
      <w:bodyDiv w:val="1"/>
      <w:marLeft w:val="0"/>
      <w:marRight w:val="0"/>
      <w:marTop w:val="0"/>
      <w:marBottom w:val="0"/>
      <w:divBdr>
        <w:top w:val="none" w:sz="0" w:space="0" w:color="auto"/>
        <w:left w:val="none" w:sz="0" w:space="0" w:color="auto"/>
        <w:bottom w:val="none" w:sz="0" w:space="0" w:color="auto"/>
        <w:right w:val="none" w:sz="0" w:space="0" w:color="auto"/>
      </w:divBdr>
      <w:divsChild>
        <w:div w:id="2082479430">
          <w:marLeft w:val="0"/>
          <w:marRight w:val="0"/>
          <w:marTop w:val="0"/>
          <w:marBottom w:val="0"/>
          <w:divBdr>
            <w:top w:val="none" w:sz="0" w:space="0" w:color="auto"/>
            <w:left w:val="none" w:sz="0" w:space="0" w:color="auto"/>
            <w:bottom w:val="none" w:sz="0" w:space="0" w:color="auto"/>
            <w:right w:val="none" w:sz="0" w:space="0" w:color="auto"/>
          </w:divBdr>
          <w:divsChild>
            <w:div w:id="419448543">
              <w:marLeft w:val="0"/>
              <w:marRight w:val="0"/>
              <w:marTop w:val="0"/>
              <w:marBottom w:val="0"/>
              <w:divBdr>
                <w:top w:val="none" w:sz="0" w:space="0" w:color="auto"/>
                <w:left w:val="none" w:sz="0" w:space="0" w:color="auto"/>
                <w:bottom w:val="none" w:sz="0" w:space="0" w:color="auto"/>
                <w:right w:val="none" w:sz="0" w:space="0" w:color="auto"/>
              </w:divBdr>
              <w:divsChild>
                <w:div w:id="150039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072918">
      <w:bodyDiv w:val="1"/>
      <w:marLeft w:val="0"/>
      <w:marRight w:val="0"/>
      <w:marTop w:val="0"/>
      <w:marBottom w:val="0"/>
      <w:divBdr>
        <w:top w:val="none" w:sz="0" w:space="0" w:color="auto"/>
        <w:left w:val="none" w:sz="0" w:space="0" w:color="auto"/>
        <w:bottom w:val="none" w:sz="0" w:space="0" w:color="auto"/>
        <w:right w:val="none" w:sz="0" w:space="0" w:color="auto"/>
      </w:divBdr>
      <w:divsChild>
        <w:div w:id="342904578">
          <w:marLeft w:val="0"/>
          <w:marRight w:val="0"/>
          <w:marTop w:val="150"/>
          <w:marBottom w:val="0"/>
          <w:divBdr>
            <w:top w:val="none" w:sz="0" w:space="0" w:color="auto"/>
            <w:left w:val="none" w:sz="0" w:space="0" w:color="auto"/>
            <w:bottom w:val="none" w:sz="0" w:space="0" w:color="auto"/>
            <w:right w:val="none" w:sz="0" w:space="0" w:color="auto"/>
          </w:divBdr>
        </w:div>
        <w:div w:id="755369177">
          <w:marLeft w:val="0"/>
          <w:marRight w:val="0"/>
          <w:marTop w:val="0"/>
          <w:marBottom w:val="150"/>
          <w:divBdr>
            <w:top w:val="none" w:sz="0" w:space="0" w:color="auto"/>
            <w:left w:val="none" w:sz="0" w:space="0" w:color="auto"/>
            <w:bottom w:val="none" w:sz="0" w:space="0" w:color="auto"/>
            <w:right w:val="none" w:sz="0" w:space="0" w:color="auto"/>
          </w:divBdr>
        </w:div>
      </w:divsChild>
    </w:div>
    <w:div w:id="511257883">
      <w:bodyDiv w:val="1"/>
      <w:marLeft w:val="0"/>
      <w:marRight w:val="0"/>
      <w:marTop w:val="0"/>
      <w:marBottom w:val="0"/>
      <w:divBdr>
        <w:top w:val="none" w:sz="0" w:space="0" w:color="auto"/>
        <w:left w:val="none" w:sz="0" w:space="0" w:color="auto"/>
        <w:bottom w:val="none" w:sz="0" w:space="0" w:color="auto"/>
        <w:right w:val="none" w:sz="0" w:space="0" w:color="auto"/>
      </w:divBdr>
      <w:divsChild>
        <w:div w:id="426510508">
          <w:marLeft w:val="0"/>
          <w:marRight w:val="0"/>
          <w:marTop w:val="0"/>
          <w:marBottom w:val="0"/>
          <w:divBdr>
            <w:top w:val="none" w:sz="0" w:space="0" w:color="auto"/>
            <w:left w:val="none" w:sz="0" w:space="0" w:color="auto"/>
            <w:bottom w:val="none" w:sz="0" w:space="0" w:color="auto"/>
            <w:right w:val="none" w:sz="0" w:space="0" w:color="auto"/>
          </w:divBdr>
          <w:divsChild>
            <w:div w:id="1507939932">
              <w:marLeft w:val="0"/>
              <w:marRight w:val="0"/>
              <w:marTop w:val="0"/>
              <w:marBottom w:val="0"/>
              <w:divBdr>
                <w:top w:val="none" w:sz="0" w:space="0" w:color="auto"/>
                <w:left w:val="none" w:sz="0" w:space="0" w:color="auto"/>
                <w:bottom w:val="none" w:sz="0" w:space="0" w:color="auto"/>
                <w:right w:val="none" w:sz="0" w:space="0" w:color="auto"/>
              </w:divBdr>
              <w:divsChild>
                <w:div w:id="195659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809469">
          <w:marLeft w:val="0"/>
          <w:marRight w:val="0"/>
          <w:marTop w:val="0"/>
          <w:marBottom w:val="0"/>
          <w:divBdr>
            <w:top w:val="none" w:sz="0" w:space="0" w:color="auto"/>
            <w:left w:val="none" w:sz="0" w:space="0" w:color="auto"/>
            <w:bottom w:val="none" w:sz="0" w:space="0" w:color="auto"/>
            <w:right w:val="none" w:sz="0" w:space="0" w:color="auto"/>
          </w:divBdr>
          <w:divsChild>
            <w:div w:id="83599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994486">
      <w:bodyDiv w:val="1"/>
      <w:marLeft w:val="0"/>
      <w:marRight w:val="0"/>
      <w:marTop w:val="0"/>
      <w:marBottom w:val="0"/>
      <w:divBdr>
        <w:top w:val="none" w:sz="0" w:space="0" w:color="auto"/>
        <w:left w:val="none" w:sz="0" w:space="0" w:color="auto"/>
        <w:bottom w:val="none" w:sz="0" w:space="0" w:color="auto"/>
        <w:right w:val="none" w:sz="0" w:space="0" w:color="auto"/>
      </w:divBdr>
    </w:div>
    <w:div w:id="889267293">
      <w:bodyDiv w:val="1"/>
      <w:marLeft w:val="0"/>
      <w:marRight w:val="0"/>
      <w:marTop w:val="0"/>
      <w:marBottom w:val="0"/>
      <w:divBdr>
        <w:top w:val="none" w:sz="0" w:space="0" w:color="auto"/>
        <w:left w:val="none" w:sz="0" w:space="0" w:color="auto"/>
        <w:bottom w:val="none" w:sz="0" w:space="0" w:color="auto"/>
        <w:right w:val="none" w:sz="0" w:space="0" w:color="auto"/>
      </w:divBdr>
      <w:divsChild>
        <w:div w:id="463158084">
          <w:marLeft w:val="0"/>
          <w:marRight w:val="0"/>
          <w:marTop w:val="0"/>
          <w:marBottom w:val="0"/>
          <w:divBdr>
            <w:top w:val="none" w:sz="0" w:space="0" w:color="auto"/>
            <w:left w:val="none" w:sz="0" w:space="0" w:color="auto"/>
            <w:bottom w:val="none" w:sz="0" w:space="0" w:color="auto"/>
            <w:right w:val="none" w:sz="0" w:space="0" w:color="auto"/>
          </w:divBdr>
          <w:divsChild>
            <w:div w:id="401828972">
              <w:marLeft w:val="0"/>
              <w:marRight w:val="0"/>
              <w:marTop w:val="0"/>
              <w:marBottom w:val="0"/>
              <w:divBdr>
                <w:top w:val="none" w:sz="0" w:space="0" w:color="auto"/>
                <w:left w:val="none" w:sz="0" w:space="0" w:color="auto"/>
                <w:bottom w:val="none" w:sz="0" w:space="0" w:color="auto"/>
                <w:right w:val="none" w:sz="0" w:space="0" w:color="auto"/>
              </w:divBdr>
              <w:divsChild>
                <w:div w:id="183737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917123">
      <w:bodyDiv w:val="1"/>
      <w:marLeft w:val="0"/>
      <w:marRight w:val="0"/>
      <w:marTop w:val="0"/>
      <w:marBottom w:val="0"/>
      <w:divBdr>
        <w:top w:val="none" w:sz="0" w:space="0" w:color="auto"/>
        <w:left w:val="none" w:sz="0" w:space="0" w:color="auto"/>
        <w:bottom w:val="none" w:sz="0" w:space="0" w:color="auto"/>
        <w:right w:val="none" w:sz="0" w:space="0" w:color="auto"/>
      </w:divBdr>
      <w:divsChild>
        <w:div w:id="1660620322">
          <w:marLeft w:val="0"/>
          <w:marRight w:val="0"/>
          <w:marTop w:val="0"/>
          <w:marBottom w:val="0"/>
          <w:divBdr>
            <w:top w:val="none" w:sz="0" w:space="0" w:color="auto"/>
            <w:left w:val="none" w:sz="0" w:space="0" w:color="auto"/>
            <w:bottom w:val="none" w:sz="0" w:space="0" w:color="auto"/>
            <w:right w:val="none" w:sz="0" w:space="0" w:color="auto"/>
          </w:divBdr>
          <w:divsChild>
            <w:div w:id="913246765">
              <w:marLeft w:val="0"/>
              <w:marRight w:val="0"/>
              <w:marTop w:val="0"/>
              <w:marBottom w:val="0"/>
              <w:divBdr>
                <w:top w:val="none" w:sz="0" w:space="0" w:color="auto"/>
                <w:left w:val="none" w:sz="0" w:space="0" w:color="auto"/>
                <w:bottom w:val="none" w:sz="0" w:space="0" w:color="auto"/>
                <w:right w:val="none" w:sz="0" w:space="0" w:color="auto"/>
              </w:divBdr>
              <w:divsChild>
                <w:div w:id="182638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221800">
      <w:bodyDiv w:val="1"/>
      <w:marLeft w:val="0"/>
      <w:marRight w:val="0"/>
      <w:marTop w:val="0"/>
      <w:marBottom w:val="0"/>
      <w:divBdr>
        <w:top w:val="none" w:sz="0" w:space="0" w:color="auto"/>
        <w:left w:val="none" w:sz="0" w:space="0" w:color="auto"/>
        <w:bottom w:val="none" w:sz="0" w:space="0" w:color="auto"/>
        <w:right w:val="none" w:sz="0" w:space="0" w:color="auto"/>
      </w:divBdr>
      <w:divsChild>
        <w:div w:id="1868250282">
          <w:marLeft w:val="0"/>
          <w:marRight w:val="0"/>
          <w:marTop w:val="0"/>
          <w:marBottom w:val="0"/>
          <w:divBdr>
            <w:top w:val="none" w:sz="0" w:space="0" w:color="auto"/>
            <w:left w:val="none" w:sz="0" w:space="0" w:color="auto"/>
            <w:bottom w:val="none" w:sz="0" w:space="0" w:color="auto"/>
            <w:right w:val="none" w:sz="0" w:space="0" w:color="auto"/>
          </w:divBdr>
          <w:divsChild>
            <w:div w:id="403339532">
              <w:marLeft w:val="0"/>
              <w:marRight w:val="0"/>
              <w:marTop w:val="0"/>
              <w:marBottom w:val="0"/>
              <w:divBdr>
                <w:top w:val="none" w:sz="0" w:space="0" w:color="auto"/>
                <w:left w:val="none" w:sz="0" w:space="0" w:color="auto"/>
                <w:bottom w:val="none" w:sz="0" w:space="0" w:color="auto"/>
                <w:right w:val="none" w:sz="0" w:space="0" w:color="auto"/>
              </w:divBdr>
              <w:divsChild>
                <w:div w:id="212376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916798">
      <w:bodyDiv w:val="1"/>
      <w:marLeft w:val="0"/>
      <w:marRight w:val="0"/>
      <w:marTop w:val="0"/>
      <w:marBottom w:val="0"/>
      <w:divBdr>
        <w:top w:val="none" w:sz="0" w:space="0" w:color="auto"/>
        <w:left w:val="none" w:sz="0" w:space="0" w:color="auto"/>
        <w:bottom w:val="none" w:sz="0" w:space="0" w:color="auto"/>
        <w:right w:val="none" w:sz="0" w:space="0" w:color="auto"/>
      </w:divBdr>
      <w:divsChild>
        <w:div w:id="638455812">
          <w:marLeft w:val="0"/>
          <w:marRight w:val="0"/>
          <w:marTop w:val="0"/>
          <w:marBottom w:val="0"/>
          <w:divBdr>
            <w:top w:val="none" w:sz="0" w:space="0" w:color="auto"/>
            <w:left w:val="none" w:sz="0" w:space="0" w:color="auto"/>
            <w:bottom w:val="none" w:sz="0" w:space="0" w:color="auto"/>
            <w:right w:val="none" w:sz="0" w:space="0" w:color="auto"/>
          </w:divBdr>
          <w:divsChild>
            <w:div w:id="841239848">
              <w:marLeft w:val="0"/>
              <w:marRight w:val="0"/>
              <w:marTop w:val="0"/>
              <w:marBottom w:val="0"/>
              <w:divBdr>
                <w:top w:val="none" w:sz="0" w:space="0" w:color="auto"/>
                <w:left w:val="none" w:sz="0" w:space="0" w:color="auto"/>
                <w:bottom w:val="none" w:sz="0" w:space="0" w:color="auto"/>
                <w:right w:val="none" w:sz="0" w:space="0" w:color="auto"/>
              </w:divBdr>
              <w:divsChild>
                <w:div w:id="184466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585994">
      <w:bodyDiv w:val="1"/>
      <w:marLeft w:val="0"/>
      <w:marRight w:val="0"/>
      <w:marTop w:val="0"/>
      <w:marBottom w:val="0"/>
      <w:divBdr>
        <w:top w:val="none" w:sz="0" w:space="0" w:color="auto"/>
        <w:left w:val="none" w:sz="0" w:space="0" w:color="auto"/>
        <w:bottom w:val="none" w:sz="0" w:space="0" w:color="auto"/>
        <w:right w:val="none" w:sz="0" w:space="0" w:color="auto"/>
      </w:divBdr>
      <w:divsChild>
        <w:div w:id="1627470565">
          <w:marLeft w:val="0"/>
          <w:marRight w:val="0"/>
          <w:marTop w:val="0"/>
          <w:marBottom w:val="0"/>
          <w:divBdr>
            <w:top w:val="none" w:sz="0" w:space="0" w:color="auto"/>
            <w:left w:val="none" w:sz="0" w:space="0" w:color="auto"/>
            <w:bottom w:val="none" w:sz="0" w:space="0" w:color="auto"/>
            <w:right w:val="none" w:sz="0" w:space="0" w:color="auto"/>
          </w:divBdr>
          <w:divsChild>
            <w:div w:id="1128163418">
              <w:marLeft w:val="0"/>
              <w:marRight w:val="0"/>
              <w:marTop w:val="0"/>
              <w:marBottom w:val="0"/>
              <w:divBdr>
                <w:top w:val="none" w:sz="0" w:space="0" w:color="auto"/>
                <w:left w:val="none" w:sz="0" w:space="0" w:color="auto"/>
                <w:bottom w:val="none" w:sz="0" w:space="0" w:color="auto"/>
                <w:right w:val="none" w:sz="0" w:space="0" w:color="auto"/>
              </w:divBdr>
              <w:divsChild>
                <w:div w:id="116543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584427">
          <w:marLeft w:val="0"/>
          <w:marRight w:val="0"/>
          <w:marTop w:val="0"/>
          <w:marBottom w:val="0"/>
          <w:divBdr>
            <w:top w:val="none" w:sz="0" w:space="0" w:color="auto"/>
            <w:left w:val="none" w:sz="0" w:space="0" w:color="auto"/>
            <w:bottom w:val="none" w:sz="0" w:space="0" w:color="auto"/>
            <w:right w:val="none" w:sz="0" w:space="0" w:color="auto"/>
          </w:divBdr>
          <w:divsChild>
            <w:div w:id="671840747">
              <w:marLeft w:val="0"/>
              <w:marRight w:val="0"/>
              <w:marTop w:val="0"/>
              <w:marBottom w:val="0"/>
              <w:divBdr>
                <w:top w:val="none" w:sz="0" w:space="0" w:color="auto"/>
                <w:left w:val="none" w:sz="0" w:space="0" w:color="auto"/>
                <w:bottom w:val="none" w:sz="0" w:space="0" w:color="auto"/>
                <w:right w:val="none" w:sz="0" w:space="0" w:color="auto"/>
              </w:divBdr>
              <w:divsChild>
                <w:div w:id="34262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hyperlink" Target="https://doi.org/10.1016/j.jretai.2008.11.002" TargetMode="External"/><Relationship Id="rId50" Type="http://schemas.openxmlformats.org/officeDocument/2006/relationships/hyperlink" Target="https://www.cint.com/blog/why-market-research-is-important" TargetMode="External"/><Relationship Id="rId55" Type="http://schemas.openxmlformats.org/officeDocument/2006/relationships/hyperlink" Target="https://www.forbes.com/sites/forbescommunicationscouncil/2022/06/09/why-storytelling-wins-in-marketi" TargetMode="External"/><Relationship Id="rId63" Type="http://schemas.openxmlformats.org/officeDocument/2006/relationships/hyperlink" Target="https://hbswk.hbs.edu/archive/using-surveys-to-get-the-information-your-business-needs-survey-says-i"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hyperlink" Target="https://forms.office.com/e/aLXm85gkrT?origin=lprLink"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hyperlink" Target="https://doi.org/10.1108/JPBM-11-2019-2639" TargetMode="External"/><Relationship Id="rId58" Type="http://schemas.openxmlformats.org/officeDocument/2006/relationships/hyperlink" Target="https://abmatic.ai/blog/importance-of-customer-feedback-in-growth-marketing"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linkedin.com/pulse/executing-primary-market-research-small-business-success-nprcf/" TargetMode="Externa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jpeg"/><Relationship Id="rId43" Type="http://schemas.openxmlformats.org/officeDocument/2006/relationships/image" Target="media/image31.png"/><Relationship Id="rId48" Type="http://schemas.openxmlformats.org/officeDocument/2006/relationships/hyperlink" Target="https://www.linkedin.com/pulse/unleashing-power-storytelling-transforming-brands-fredrik-asche-kaad" TargetMode="External"/><Relationship Id="rId56" Type="http://schemas.openxmlformats.org/officeDocument/2006/relationships/hyperlink" Target="https://doi.org/10.1080/0965254X.2021.1916570" TargetMode="External"/><Relationship Id="rId64" Type="http://schemas.openxmlformats.org/officeDocument/2006/relationships/hyperlink" Target="https://www.linkedin.com/pulse/spotting-opportunities-identifying-unmet-needs-market-yogesh-ruia/" TargetMode="External"/><Relationship Id="rId8" Type="http://schemas.openxmlformats.org/officeDocument/2006/relationships/webSettings" Target="webSettings.xml"/><Relationship Id="rId51" Type="http://schemas.openxmlformats.org/officeDocument/2006/relationships/hyperlink" Target="https://www.proprofssurvey.com/blog/advantages-disadvantages-of-questionnaires/" TargetMode="External"/><Relationship Id="rId3" Type="http://schemas.openxmlformats.org/officeDocument/2006/relationships/customXml" Target="../customXml/item3.xml"/><Relationship Id="rId12" Type="http://schemas.openxmlformats.org/officeDocument/2006/relationships/hyperlink" Target="https://forms.office.com/e/aLXm85gkrT"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hyperlink" Target="https://blog.oxfordcollegeofmarketing.com/2022/06/17/what-brand-storytelling-is-and-why-it-is-so-imp"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hyperlink" Target="https://www.business.com/articles/the-importance-of-survey-data-in-marketing/" TargetMode="External"/><Relationship Id="rId62" Type="http://schemas.openxmlformats.org/officeDocument/2006/relationships/hyperlink" Target="https://doi.org/10.1177/15480518221130704"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jpeg"/><Relationship Id="rId49" Type="http://schemas.openxmlformats.org/officeDocument/2006/relationships/hyperlink" Target="https://www.bbc.co.uk/bitesize/guides/zvtbbdm/revision/2" TargetMode="External"/><Relationship Id="rId57" Type="http://schemas.openxmlformats.org/officeDocument/2006/relationships/hyperlink" Target="https://www.linkedin.com/pulse/know-your-rivals-mastering-competitor-analysis-diana-laboy-rush/" TargetMode="External"/><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hyperlink" Target="https://doi.org/10.1057/s41270-021-00149-0" TargetMode="External"/><Relationship Id="rId60" Type="http://schemas.openxmlformats.org/officeDocument/2006/relationships/hyperlink" Target="https://www.peopleofstory.com/post/9-of-the-best-brand-storytelling-examples"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c6d04d45a26c195a89cc80ad443d459e">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ba02b459c65a46da2dd35f94d049036a"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65C575-D021-4174-A863-CB617DAFDC98}">
  <ds:schemaRefs>
    <ds:schemaRef ds:uri="http://schemas.microsoft.com/sharepoint/v3/contenttype/forms"/>
  </ds:schemaRefs>
</ds:datastoreItem>
</file>

<file path=customXml/itemProps3.xml><?xml version="1.0" encoding="utf-8"?>
<ds:datastoreItem xmlns:ds="http://schemas.openxmlformats.org/officeDocument/2006/customXml" ds:itemID="{8C958C1C-41E4-459B-836B-3C3A8406D95F}">
  <ds:schemaRefs>
    <ds:schemaRef ds:uri="http://schemas.openxmlformats.org/package/2006/metadata/core-properties"/>
    <ds:schemaRef ds:uri="http://schemas.microsoft.com/office/infopath/2007/PartnerControls"/>
    <ds:schemaRef ds:uri="http://purl.org/dc/dcmitype/"/>
    <ds:schemaRef ds:uri="http://schemas.microsoft.com/office/2006/metadata/properties"/>
    <ds:schemaRef ds:uri="http://schemas.microsoft.com/office/2006/documentManagement/types"/>
    <ds:schemaRef ds:uri="http://www.w3.org/XML/1998/namespace"/>
    <ds:schemaRef ds:uri="72e6e00a-7fea-48f1-b1b6-00c90b4ff77b"/>
    <ds:schemaRef ds:uri="http://purl.org/dc/elements/1.1/"/>
    <ds:schemaRef ds:uri="e9586b6e-d655-4ea8-9b46-aa323587a11f"/>
    <ds:schemaRef ds:uri="http://purl.org/dc/terms/"/>
  </ds:schemaRefs>
</ds:datastoreItem>
</file>

<file path=customXml/itemProps4.xml><?xml version="1.0" encoding="utf-8"?>
<ds:datastoreItem xmlns:ds="http://schemas.openxmlformats.org/officeDocument/2006/customXml" ds:itemID="{D2F7B597-823A-4C0E-8E78-FD461B6C81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3581</Words>
  <Characters>22173</Characters>
  <Application>Microsoft Office Word</Application>
  <DocSecurity>0</DocSecurity>
  <Lines>554</Lines>
  <Paragraphs>128</Paragraphs>
  <ScaleCrop>false</ScaleCrop>
  <HeadingPairs>
    <vt:vector size="2" baseType="variant">
      <vt:variant>
        <vt:lpstr>Title</vt:lpstr>
      </vt:variant>
      <vt:variant>
        <vt:i4>1</vt:i4>
      </vt:variant>
    </vt:vector>
  </HeadingPairs>
  <TitlesOfParts>
    <vt:vector size="1" baseType="lpstr">
      <vt:lpstr>E-Portfolio</vt:lpstr>
    </vt:vector>
  </TitlesOfParts>
  <Company/>
  <LinksUpToDate>false</LinksUpToDate>
  <CharactersWithSpaces>25626</CharactersWithSpaces>
  <SharedDoc>false</SharedDoc>
  <HLinks>
    <vt:vector size="186" baseType="variant">
      <vt:variant>
        <vt:i4>6029378</vt:i4>
      </vt:variant>
      <vt:variant>
        <vt:i4>126</vt:i4>
      </vt:variant>
      <vt:variant>
        <vt:i4>0</vt:i4>
      </vt:variant>
      <vt:variant>
        <vt:i4>5</vt:i4>
      </vt:variant>
      <vt:variant>
        <vt:lpwstr>https://www.linkedin.com/pulse/spotting-opportunities-identifying-unmet-needs-market-yogesh-ruia/</vt:lpwstr>
      </vt:variant>
      <vt:variant>
        <vt:lpwstr/>
      </vt:variant>
      <vt:variant>
        <vt:i4>1966106</vt:i4>
      </vt:variant>
      <vt:variant>
        <vt:i4>123</vt:i4>
      </vt:variant>
      <vt:variant>
        <vt:i4>0</vt:i4>
      </vt:variant>
      <vt:variant>
        <vt:i4>5</vt:i4>
      </vt:variant>
      <vt:variant>
        <vt:lpwstr>https://hbswk.hbs.edu/archive/using-surveys-to-get-the-information-your-business-needs-survey-says-i</vt:lpwstr>
      </vt:variant>
      <vt:variant>
        <vt:lpwstr/>
      </vt:variant>
      <vt:variant>
        <vt:i4>1507423</vt:i4>
      </vt:variant>
      <vt:variant>
        <vt:i4>120</vt:i4>
      </vt:variant>
      <vt:variant>
        <vt:i4>0</vt:i4>
      </vt:variant>
      <vt:variant>
        <vt:i4>5</vt:i4>
      </vt:variant>
      <vt:variant>
        <vt:lpwstr>https://doi.org/10.1177/15480518221130704</vt:lpwstr>
      </vt:variant>
      <vt:variant>
        <vt:lpwstr/>
      </vt:variant>
      <vt:variant>
        <vt:i4>2818159</vt:i4>
      </vt:variant>
      <vt:variant>
        <vt:i4>117</vt:i4>
      </vt:variant>
      <vt:variant>
        <vt:i4>0</vt:i4>
      </vt:variant>
      <vt:variant>
        <vt:i4>5</vt:i4>
      </vt:variant>
      <vt:variant>
        <vt:lpwstr>https://www.linkedin.com/pulse/executing-primary-market-research-small-business-success-nprcf/</vt:lpwstr>
      </vt:variant>
      <vt:variant>
        <vt:lpwstr/>
      </vt:variant>
      <vt:variant>
        <vt:i4>4194381</vt:i4>
      </vt:variant>
      <vt:variant>
        <vt:i4>114</vt:i4>
      </vt:variant>
      <vt:variant>
        <vt:i4>0</vt:i4>
      </vt:variant>
      <vt:variant>
        <vt:i4>5</vt:i4>
      </vt:variant>
      <vt:variant>
        <vt:lpwstr>https://www.peopleofstory.com/post/9-of-the-best-brand-storytelling-examples</vt:lpwstr>
      </vt:variant>
      <vt:variant>
        <vt:lpwstr/>
      </vt:variant>
      <vt:variant>
        <vt:i4>4325454</vt:i4>
      </vt:variant>
      <vt:variant>
        <vt:i4>111</vt:i4>
      </vt:variant>
      <vt:variant>
        <vt:i4>0</vt:i4>
      </vt:variant>
      <vt:variant>
        <vt:i4>5</vt:i4>
      </vt:variant>
      <vt:variant>
        <vt:lpwstr>https://blog.oxfordcollegeofmarketing.com/2022/06/17/what-brand-storytelling-is-and-why-it-is-so-imp</vt:lpwstr>
      </vt:variant>
      <vt:variant>
        <vt:lpwstr/>
      </vt:variant>
      <vt:variant>
        <vt:i4>2293867</vt:i4>
      </vt:variant>
      <vt:variant>
        <vt:i4>108</vt:i4>
      </vt:variant>
      <vt:variant>
        <vt:i4>0</vt:i4>
      </vt:variant>
      <vt:variant>
        <vt:i4>5</vt:i4>
      </vt:variant>
      <vt:variant>
        <vt:lpwstr>https://abmatic.ai/blog/importance-of-customer-feedback-in-growth-marketing</vt:lpwstr>
      </vt:variant>
      <vt:variant>
        <vt:lpwstr>:~:text=brand%20to%20oth</vt:lpwstr>
      </vt:variant>
      <vt:variant>
        <vt:i4>2490479</vt:i4>
      </vt:variant>
      <vt:variant>
        <vt:i4>105</vt:i4>
      </vt:variant>
      <vt:variant>
        <vt:i4>0</vt:i4>
      </vt:variant>
      <vt:variant>
        <vt:i4>5</vt:i4>
      </vt:variant>
      <vt:variant>
        <vt:lpwstr>https://www.linkedin.com/pulse/know-your-rivals-mastering-competitor-analysis-diana-laboy-rush/</vt:lpwstr>
      </vt:variant>
      <vt:variant>
        <vt:lpwstr/>
      </vt:variant>
      <vt:variant>
        <vt:i4>4980800</vt:i4>
      </vt:variant>
      <vt:variant>
        <vt:i4>102</vt:i4>
      </vt:variant>
      <vt:variant>
        <vt:i4>0</vt:i4>
      </vt:variant>
      <vt:variant>
        <vt:i4>5</vt:i4>
      </vt:variant>
      <vt:variant>
        <vt:lpwstr>https://doi.org/10.1080/0965254X.2021.1916570</vt:lpwstr>
      </vt:variant>
      <vt:variant>
        <vt:lpwstr/>
      </vt:variant>
      <vt:variant>
        <vt:i4>4849671</vt:i4>
      </vt:variant>
      <vt:variant>
        <vt:i4>99</vt:i4>
      </vt:variant>
      <vt:variant>
        <vt:i4>0</vt:i4>
      </vt:variant>
      <vt:variant>
        <vt:i4>5</vt:i4>
      </vt:variant>
      <vt:variant>
        <vt:lpwstr>https://www.forbes.com/sites/forbescommunicationscouncil/2022/06/09/why-storytelling-wins-in-marketi</vt:lpwstr>
      </vt:variant>
      <vt:variant>
        <vt:lpwstr/>
      </vt:variant>
      <vt:variant>
        <vt:i4>5701640</vt:i4>
      </vt:variant>
      <vt:variant>
        <vt:i4>96</vt:i4>
      </vt:variant>
      <vt:variant>
        <vt:i4>0</vt:i4>
      </vt:variant>
      <vt:variant>
        <vt:i4>5</vt:i4>
      </vt:variant>
      <vt:variant>
        <vt:lpwstr>https://www.business.com/articles/the-importance-of-survey-data-in-marketing/</vt:lpwstr>
      </vt:variant>
      <vt:variant>
        <vt:lpwstr/>
      </vt:variant>
      <vt:variant>
        <vt:i4>1704031</vt:i4>
      </vt:variant>
      <vt:variant>
        <vt:i4>93</vt:i4>
      </vt:variant>
      <vt:variant>
        <vt:i4>0</vt:i4>
      </vt:variant>
      <vt:variant>
        <vt:i4>5</vt:i4>
      </vt:variant>
      <vt:variant>
        <vt:lpwstr>https://doi.org/10.1108/JPBM-11-2019-2639</vt:lpwstr>
      </vt:variant>
      <vt:variant>
        <vt:lpwstr/>
      </vt:variant>
      <vt:variant>
        <vt:i4>2687027</vt:i4>
      </vt:variant>
      <vt:variant>
        <vt:i4>90</vt:i4>
      </vt:variant>
      <vt:variant>
        <vt:i4>0</vt:i4>
      </vt:variant>
      <vt:variant>
        <vt:i4>5</vt:i4>
      </vt:variant>
      <vt:variant>
        <vt:lpwstr>https://doi.org/10.1057/s41270-021-00149-0</vt:lpwstr>
      </vt:variant>
      <vt:variant>
        <vt:lpwstr/>
      </vt:variant>
      <vt:variant>
        <vt:i4>3407912</vt:i4>
      </vt:variant>
      <vt:variant>
        <vt:i4>87</vt:i4>
      </vt:variant>
      <vt:variant>
        <vt:i4>0</vt:i4>
      </vt:variant>
      <vt:variant>
        <vt:i4>5</vt:i4>
      </vt:variant>
      <vt:variant>
        <vt:lpwstr>https://www.proprofssurvey.com/blog/advantages-disadvantages-of-questionnaires/</vt:lpwstr>
      </vt:variant>
      <vt:variant>
        <vt:lpwstr/>
      </vt:variant>
      <vt:variant>
        <vt:i4>6357047</vt:i4>
      </vt:variant>
      <vt:variant>
        <vt:i4>84</vt:i4>
      </vt:variant>
      <vt:variant>
        <vt:i4>0</vt:i4>
      </vt:variant>
      <vt:variant>
        <vt:i4>5</vt:i4>
      </vt:variant>
      <vt:variant>
        <vt:lpwstr>https://www.cint.com/blog/why-market-research-is-important</vt:lpwstr>
      </vt:variant>
      <vt:variant>
        <vt:lpwstr/>
      </vt:variant>
      <vt:variant>
        <vt:i4>1245187</vt:i4>
      </vt:variant>
      <vt:variant>
        <vt:i4>81</vt:i4>
      </vt:variant>
      <vt:variant>
        <vt:i4>0</vt:i4>
      </vt:variant>
      <vt:variant>
        <vt:i4>5</vt:i4>
      </vt:variant>
      <vt:variant>
        <vt:lpwstr>https://www.bbc.co.uk/bitesize/guides/zvtbbdm/revision/2</vt:lpwstr>
      </vt:variant>
      <vt:variant>
        <vt:lpwstr/>
      </vt:variant>
      <vt:variant>
        <vt:i4>7077996</vt:i4>
      </vt:variant>
      <vt:variant>
        <vt:i4>78</vt:i4>
      </vt:variant>
      <vt:variant>
        <vt:i4>0</vt:i4>
      </vt:variant>
      <vt:variant>
        <vt:i4>5</vt:i4>
      </vt:variant>
      <vt:variant>
        <vt:lpwstr>https://www.linkedin.com/pulse/unleashing-power-storytelling-transforming-brands-fredrik-asche-kaad</vt:lpwstr>
      </vt:variant>
      <vt:variant>
        <vt:lpwstr/>
      </vt:variant>
      <vt:variant>
        <vt:i4>4980817</vt:i4>
      </vt:variant>
      <vt:variant>
        <vt:i4>75</vt:i4>
      </vt:variant>
      <vt:variant>
        <vt:i4>0</vt:i4>
      </vt:variant>
      <vt:variant>
        <vt:i4>5</vt:i4>
      </vt:variant>
      <vt:variant>
        <vt:lpwstr>https://doi.org/10.1016/j.jretai.2008.11.002</vt:lpwstr>
      </vt:variant>
      <vt:variant>
        <vt:lpwstr/>
      </vt:variant>
      <vt:variant>
        <vt:i4>524371</vt:i4>
      </vt:variant>
      <vt:variant>
        <vt:i4>72</vt:i4>
      </vt:variant>
      <vt:variant>
        <vt:i4>0</vt:i4>
      </vt:variant>
      <vt:variant>
        <vt:i4>5</vt:i4>
      </vt:variant>
      <vt:variant>
        <vt:lpwstr>https://forms.office.com/e/aLXm85gkrT</vt:lpwstr>
      </vt:variant>
      <vt:variant>
        <vt:lpwstr/>
      </vt:variant>
      <vt:variant>
        <vt:i4>5242887</vt:i4>
      </vt:variant>
      <vt:variant>
        <vt:i4>69</vt:i4>
      </vt:variant>
      <vt:variant>
        <vt:i4>0</vt:i4>
      </vt:variant>
      <vt:variant>
        <vt:i4>5</vt:i4>
      </vt:variant>
      <vt:variant>
        <vt:lpwstr>https://forms.office.com/e/aLXm85gkrT?origin=lprLink</vt:lpwstr>
      </vt:variant>
      <vt:variant>
        <vt:lpwstr/>
      </vt:variant>
      <vt:variant>
        <vt:i4>1703995</vt:i4>
      </vt:variant>
      <vt:variant>
        <vt:i4>62</vt:i4>
      </vt:variant>
      <vt:variant>
        <vt:i4>0</vt:i4>
      </vt:variant>
      <vt:variant>
        <vt:i4>5</vt:i4>
      </vt:variant>
      <vt:variant>
        <vt:lpwstr/>
      </vt:variant>
      <vt:variant>
        <vt:lpwstr>_Toc162984061</vt:lpwstr>
      </vt:variant>
      <vt:variant>
        <vt:i4>1703995</vt:i4>
      </vt:variant>
      <vt:variant>
        <vt:i4>56</vt:i4>
      </vt:variant>
      <vt:variant>
        <vt:i4>0</vt:i4>
      </vt:variant>
      <vt:variant>
        <vt:i4>5</vt:i4>
      </vt:variant>
      <vt:variant>
        <vt:lpwstr/>
      </vt:variant>
      <vt:variant>
        <vt:lpwstr>_Toc162984060</vt:lpwstr>
      </vt:variant>
      <vt:variant>
        <vt:i4>1638459</vt:i4>
      </vt:variant>
      <vt:variant>
        <vt:i4>50</vt:i4>
      </vt:variant>
      <vt:variant>
        <vt:i4>0</vt:i4>
      </vt:variant>
      <vt:variant>
        <vt:i4>5</vt:i4>
      </vt:variant>
      <vt:variant>
        <vt:lpwstr/>
      </vt:variant>
      <vt:variant>
        <vt:lpwstr>_Toc162984059</vt:lpwstr>
      </vt:variant>
      <vt:variant>
        <vt:i4>1638459</vt:i4>
      </vt:variant>
      <vt:variant>
        <vt:i4>44</vt:i4>
      </vt:variant>
      <vt:variant>
        <vt:i4>0</vt:i4>
      </vt:variant>
      <vt:variant>
        <vt:i4>5</vt:i4>
      </vt:variant>
      <vt:variant>
        <vt:lpwstr/>
      </vt:variant>
      <vt:variant>
        <vt:lpwstr>_Toc162984058</vt:lpwstr>
      </vt:variant>
      <vt:variant>
        <vt:i4>1638459</vt:i4>
      </vt:variant>
      <vt:variant>
        <vt:i4>38</vt:i4>
      </vt:variant>
      <vt:variant>
        <vt:i4>0</vt:i4>
      </vt:variant>
      <vt:variant>
        <vt:i4>5</vt:i4>
      </vt:variant>
      <vt:variant>
        <vt:lpwstr/>
      </vt:variant>
      <vt:variant>
        <vt:lpwstr>_Toc162984057</vt:lpwstr>
      </vt:variant>
      <vt:variant>
        <vt:i4>1638459</vt:i4>
      </vt:variant>
      <vt:variant>
        <vt:i4>32</vt:i4>
      </vt:variant>
      <vt:variant>
        <vt:i4>0</vt:i4>
      </vt:variant>
      <vt:variant>
        <vt:i4>5</vt:i4>
      </vt:variant>
      <vt:variant>
        <vt:lpwstr/>
      </vt:variant>
      <vt:variant>
        <vt:lpwstr>_Toc162984056</vt:lpwstr>
      </vt:variant>
      <vt:variant>
        <vt:i4>1638459</vt:i4>
      </vt:variant>
      <vt:variant>
        <vt:i4>26</vt:i4>
      </vt:variant>
      <vt:variant>
        <vt:i4>0</vt:i4>
      </vt:variant>
      <vt:variant>
        <vt:i4>5</vt:i4>
      </vt:variant>
      <vt:variant>
        <vt:lpwstr/>
      </vt:variant>
      <vt:variant>
        <vt:lpwstr>_Toc162984055</vt:lpwstr>
      </vt:variant>
      <vt:variant>
        <vt:i4>1638459</vt:i4>
      </vt:variant>
      <vt:variant>
        <vt:i4>20</vt:i4>
      </vt:variant>
      <vt:variant>
        <vt:i4>0</vt:i4>
      </vt:variant>
      <vt:variant>
        <vt:i4>5</vt:i4>
      </vt:variant>
      <vt:variant>
        <vt:lpwstr/>
      </vt:variant>
      <vt:variant>
        <vt:lpwstr>_Toc162984054</vt:lpwstr>
      </vt:variant>
      <vt:variant>
        <vt:i4>1638459</vt:i4>
      </vt:variant>
      <vt:variant>
        <vt:i4>14</vt:i4>
      </vt:variant>
      <vt:variant>
        <vt:i4>0</vt:i4>
      </vt:variant>
      <vt:variant>
        <vt:i4>5</vt:i4>
      </vt:variant>
      <vt:variant>
        <vt:lpwstr/>
      </vt:variant>
      <vt:variant>
        <vt:lpwstr>_Toc162984053</vt:lpwstr>
      </vt:variant>
      <vt:variant>
        <vt:i4>1638459</vt:i4>
      </vt:variant>
      <vt:variant>
        <vt:i4>8</vt:i4>
      </vt:variant>
      <vt:variant>
        <vt:i4>0</vt:i4>
      </vt:variant>
      <vt:variant>
        <vt:i4>5</vt:i4>
      </vt:variant>
      <vt:variant>
        <vt:lpwstr/>
      </vt:variant>
      <vt:variant>
        <vt:lpwstr>_Toc162984052</vt:lpwstr>
      </vt:variant>
      <vt:variant>
        <vt:i4>1638459</vt:i4>
      </vt:variant>
      <vt:variant>
        <vt:i4>2</vt:i4>
      </vt:variant>
      <vt:variant>
        <vt:i4>0</vt:i4>
      </vt:variant>
      <vt:variant>
        <vt:i4>5</vt:i4>
      </vt:variant>
      <vt:variant>
        <vt:lpwstr/>
      </vt:variant>
      <vt:variant>
        <vt:lpwstr>_Toc162984051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Digital skills for Personal development and business growth</dc:subject>
  <dc:creator>Elena Ravelo Barreto (2240356)</dc:creator>
  <cp:keywords/>
  <dc:description/>
  <cp:lastModifiedBy>Elena Ravelo Barreto (2240356)</cp:lastModifiedBy>
  <cp:revision>2</cp:revision>
  <cp:lastPrinted>2024-04-02T16:17:00Z</cp:lastPrinted>
  <dcterms:created xsi:type="dcterms:W3CDTF">2024-04-03T11:37:00Z</dcterms:created>
  <dcterms:modified xsi:type="dcterms:W3CDTF">2024-04-03T11:37:00Z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y fmtid="{D5CDD505-2E9C-101B-9397-08002B2CF9AE}" pid="3" name="GrammarlyDocumentId">
    <vt:lpwstr>668592853b32a06b7430f0e509881b244ae1535764d5c69c5bca99890b79e8bb</vt:lpwstr>
  </property>
</Properties>
</file>