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575F2" w14:textId="502AD737" w:rsidR="00BF1264" w:rsidRDefault="00304FF0" w:rsidP="000D2623">
      <w:pPr>
        <w:jc w:val="center"/>
        <w:rPr>
          <w:b/>
          <w:bCs/>
        </w:rPr>
      </w:pPr>
      <w:r w:rsidRPr="00BF1264">
        <w:rPr>
          <w:b/>
          <w:bCs/>
        </w:rPr>
        <w:t>write</w:t>
      </w:r>
      <w:r w:rsidR="00BF1264" w:rsidRPr="00BF1264">
        <w:rPr>
          <w:b/>
          <w:bCs/>
        </w:rPr>
        <w:t xml:space="preserve"> a report about the role that social media tools such as LinkedIn and Facebook can</w:t>
      </w:r>
      <w:r w:rsidR="000D2623">
        <w:rPr>
          <w:b/>
          <w:bCs/>
        </w:rPr>
        <w:t xml:space="preserve"> </w:t>
      </w:r>
      <w:r w:rsidR="00BF1264" w:rsidRPr="00BF1264">
        <w:rPr>
          <w:b/>
          <w:bCs/>
        </w:rPr>
        <w:t xml:space="preserve">have in the recruitment of </w:t>
      </w:r>
      <w:r w:rsidRPr="00BF1264">
        <w:rPr>
          <w:b/>
          <w:bCs/>
        </w:rPr>
        <w:t>staff</w:t>
      </w:r>
      <w:r>
        <w:rPr>
          <w:b/>
          <w:bCs/>
        </w:rPr>
        <w:t>.</w:t>
      </w:r>
    </w:p>
    <w:p w14:paraId="153609D5" w14:textId="77777777" w:rsidR="00304FF0" w:rsidRDefault="00304FF0" w:rsidP="000D2623">
      <w:pPr>
        <w:jc w:val="center"/>
        <w:rPr>
          <w:b/>
          <w:bCs/>
        </w:rPr>
      </w:pPr>
    </w:p>
    <w:p w14:paraId="0DF0FBB9" w14:textId="77777777" w:rsidR="00304FF0" w:rsidRDefault="00304FF0" w:rsidP="000D2623">
      <w:pPr>
        <w:jc w:val="center"/>
        <w:rPr>
          <w:b/>
          <w:bCs/>
        </w:rPr>
      </w:pPr>
    </w:p>
    <w:p w14:paraId="5D64B4AB" w14:textId="77777777" w:rsidR="00304FF0" w:rsidRDefault="00304FF0" w:rsidP="000D2623">
      <w:pPr>
        <w:jc w:val="center"/>
        <w:rPr>
          <w:b/>
          <w:bCs/>
        </w:rPr>
      </w:pPr>
    </w:p>
    <w:p w14:paraId="29363F99" w14:textId="7AAF8475" w:rsidR="00304FF0" w:rsidRDefault="00304FF0" w:rsidP="000D2623">
      <w:pPr>
        <w:jc w:val="center"/>
        <w:rPr>
          <w:b/>
          <w:bCs/>
        </w:rPr>
      </w:pPr>
      <w:r>
        <w:rPr>
          <w:b/>
          <w:bCs/>
        </w:rPr>
        <w:t xml:space="preserve">Digital Sills </w:t>
      </w:r>
    </w:p>
    <w:p w14:paraId="6310ADB9" w14:textId="54F27A23" w:rsidR="00304FF0" w:rsidRDefault="00304FF0" w:rsidP="000D2623">
      <w:pPr>
        <w:jc w:val="center"/>
        <w:rPr>
          <w:b/>
          <w:bCs/>
        </w:rPr>
      </w:pPr>
      <w:r>
        <w:rPr>
          <w:b/>
          <w:bCs/>
        </w:rPr>
        <w:t>Module Code; LCLM4002</w:t>
      </w:r>
    </w:p>
    <w:p w14:paraId="5D7652B9" w14:textId="38381CA3" w:rsidR="00304FF0" w:rsidRDefault="00304FF0" w:rsidP="000D2623">
      <w:pPr>
        <w:jc w:val="center"/>
        <w:rPr>
          <w:b/>
          <w:bCs/>
        </w:rPr>
      </w:pPr>
      <w:r>
        <w:rPr>
          <w:b/>
          <w:bCs/>
        </w:rPr>
        <w:t>Student Name: Joaquim Marcos De Sousa Freire</w:t>
      </w:r>
    </w:p>
    <w:p w14:paraId="7373820D" w14:textId="0D70808C" w:rsidR="00304FF0" w:rsidRDefault="00304FF0" w:rsidP="000D2623">
      <w:pPr>
        <w:jc w:val="center"/>
        <w:rPr>
          <w:b/>
          <w:bCs/>
        </w:rPr>
      </w:pPr>
      <w:r>
        <w:rPr>
          <w:b/>
          <w:bCs/>
        </w:rPr>
        <w:t>Student ID. 2415568</w:t>
      </w:r>
    </w:p>
    <w:p w14:paraId="122F48B8" w14:textId="77777777" w:rsidR="00304FF0" w:rsidRDefault="00304FF0" w:rsidP="000D2623">
      <w:pPr>
        <w:jc w:val="center"/>
        <w:rPr>
          <w:b/>
          <w:bCs/>
        </w:rPr>
      </w:pPr>
    </w:p>
    <w:p w14:paraId="5B54A6BA" w14:textId="77777777" w:rsidR="00304FF0" w:rsidRDefault="00304FF0" w:rsidP="000D2623">
      <w:pPr>
        <w:jc w:val="center"/>
        <w:rPr>
          <w:b/>
          <w:bCs/>
        </w:rPr>
      </w:pPr>
    </w:p>
    <w:p w14:paraId="12CC7409" w14:textId="77777777" w:rsidR="00304FF0" w:rsidRDefault="00304FF0" w:rsidP="000D2623">
      <w:pPr>
        <w:jc w:val="center"/>
        <w:rPr>
          <w:b/>
          <w:bCs/>
        </w:rPr>
      </w:pPr>
    </w:p>
    <w:p w14:paraId="454B0027" w14:textId="77777777" w:rsidR="00304FF0" w:rsidRPr="00BF1264" w:rsidRDefault="00304FF0" w:rsidP="000D2623">
      <w:pPr>
        <w:jc w:val="center"/>
        <w:rPr>
          <w:b/>
          <w:bCs/>
        </w:rPr>
      </w:pPr>
    </w:p>
    <w:p w14:paraId="680BBD30" w14:textId="77777777" w:rsidR="00BF1264" w:rsidRDefault="00BF1264">
      <w:pPr>
        <w:spacing w:line="278" w:lineRule="auto"/>
        <w:jc w:val="left"/>
      </w:pPr>
      <w:r>
        <w:br w:type="page"/>
      </w:r>
    </w:p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val="en-GB"/>
        </w:rPr>
        <w:id w:val="1123815312"/>
        <w:docPartObj>
          <w:docPartGallery w:val="Table of Contents"/>
          <w:docPartUnique/>
        </w:docPartObj>
      </w:sdtPr>
      <w:sdtEndPr>
        <w:rPr>
          <w:rFonts w:ascii="Arial" w:hAnsi="Arial"/>
          <w:b/>
          <w:bCs/>
          <w:noProof/>
        </w:rPr>
      </w:sdtEndPr>
      <w:sdtContent>
        <w:p w14:paraId="2B339EF4" w14:textId="29DA2D6B" w:rsidR="00591CFC" w:rsidRPr="00591CFC" w:rsidRDefault="00591CFC" w:rsidP="00591CFC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591CFC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Table of Contents</w:t>
          </w:r>
        </w:p>
        <w:p w14:paraId="105DF866" w14:textId="557A557E" w:rsidR="001C68E1" w:rsidRDefault="00591CF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r w:rsidRPr="00591CFC">
            <w:rPr>
              <w:rFonts w:cs="Times New Roman"/>
              <w:szCs w:val="24"/>
            </w:rPr>
            <w:fldChar w:fldCharType="begin"/>
          </w:r>
          <w:r w:rsidRPr="00591CFC">
            <w:rPr>
              <w:rFonts w:cs="Times New Roman"/>
              <w:szCs w:val="24"/>
            </w:rPr>
            <w:instrText xml:space="preserve"> TOC \o "1-3" \h \z \u </w:instrText>
          </w:r>
          <w:r w:rsidRPr="00591CFC">
            <w:rPr>
              <w:rFonts w:cs="Times New Roman"/>
              <w:szCs w:val="24"/>
            </w:rPr>
            <w:fldChar w:fldCharType="separate"/>
          </w:r>
          <w:hyperlink w:anchor="_Toc183729823" w:history="1">
            <w:r w:rsidR="001C68E1" w:rsidRPr="00506791">
              <w:rPr>
                <w:rStyle w:val="Hyperlink"/>
                <w:noProof/>
              </w:rPr>
              <w:t>Introduction</w:t>
            </w:r>
            <w:r w:rsidR="001C68E1">
              <w:rPr>
                <w:noProof/>
                <w:webHidden/>
              </w:rPr>
              <w:tab/>
            </w:r>
            <w:r w:rsidR="001C68E1">
              <w:rPr>
                <w:noProof/>
                <w:webHidden/>
              </w:rPr>
              <w:fldChar w:fldCharType="begin"/>
            </w:r>
            <w:r w:rsidR="001C68E1">
              <w:rPr>
                <w:noProof/>
                <w:webHidden/>
              </w:rPr>
              <w:instrText xml:space="preserve"> PAGEREF _Toc183729823 \h </w:instrText>
            </w:r>
            <w:r w:rsidR="001C68E1">
              <w:rPr>
                <w:noProof/>
                <w:webHidden/>
              </w:rPr>
            </w:r>
            <w:r w:rsidR="001C68E1">
              <w:rPr>
                <w:noProof/>
                <w:webHidden/>
              </w:rPr>
              <w:fldChar w:fldCharType="separate"/>
            </w:r>
            <w:r w:rsidR="001C68E1">
              <w:rPr>
                <w:noProof/>
                <w:webHidden/>
              </w:rPr>
              <w:t>3</w:t>
            </w:r>
            <w:r w:rsidR="001C68E1">
              <w:rPr>
                <w:noProof/>
                <w:webHidden/>
              </w:rPr>
              <w:fldChar w:fldCharType="end"/>
            </w:r>
          </w:hyperlink>
        </w:p>
        <w:p w14:paraId="000F1F19" w14:textId="1B311510" w:rsidR="001C68E1" w:rsidRDefault="001C68E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83729824" w:history="1">
            <w:r w:rsidRPr="00506791">
              <w:rPr>
                <w:rStyle w:val="Hyperlink"/>
                <w:noProof/>
              </w:rPr>
              <w:t>Role of LinkedIn in Recruitment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_Toc183729824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8C4D7" w14:textId="73A6454B" w:rsidR="001C68E1" w:rsidRDefault="001C68E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83729825" w:history="1">
            <w:r w:rsidRPr="00506791">
              <w:rPr>
                <w:rStyle w:val="Hyperlink"/>
                <w:noProof/>
              </w:rPr>
              <w:t>Role of Facebook in Recruitment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_Toc183729825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14663E" w14:textId="14280838" w:rsidR="001C68E1" w:rsidRDefault="001C68E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83729826" w:history="1">
            <w:r w:rsidRPr="00506791">
              <w:rPr>
                <w:rStyle w:val="Hyperlink"/>
                <w:noProof/>
              </w:rPr>
              <w:t>Advantages of Using Social Media for Recruitment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_Toc183729826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31C7C" w14:textId="24004634" w:rsidR="001C68E1" w:rsidRDefault="001C68E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83729827" w:history="1">
            <w:r w:rsidRPr="00506791">
              <w:rPr>
                <w:rStyle w:val="Hyperlink"/>
                <w:noProof/>
              </w:rPr>
              <w:t>Disadvantages of Using Social Media for Recruitment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_Toc183729827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889138" w14:textId="5AD33717" w:rsidR="001C68E1" w:rsidRDefault="001C68E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83729828" w:history="1">
            <w:r w:rsidRPr="0050679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_Toc183729828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7F8D2" w14:textId="5DF8FAE4" w:rsidR="001C68E1" w:rsidRDefault="001C68E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US"/>
            </w:rPr>
          </w:pPr>
          <w:hyperlink w:anchor="_Toc183729829" w:history="1">
            <w:r w:rsidRPr="0050679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_Toc183729829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5CFBA" w14:textId="09C61D48" w:rsidR="00591CFC" w:rsidRDefault="00591CFC" w:rsidP="00591CFC">
          <w:r w:rsidRPr="00591CFC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511410EF" w14:textId="77777777" w:rsidR="00591CFC" w:rsidRDefault="00591CFC">
      <w:pPr>
        <w:spacing w:line="278" w:lineRule="auto"/>
        <w:jc w:val="left"/>
        <w:rPr>
          <w:rFonts w:eastAsiaTheme="majorEastAsia" w:cstheme="majorBidi"/>
          <w:b/>
          <w:szCs w:val="32"/>
          <w:lang w:val="en-US"/>
        </w:rPr>
      </w:pPr>
      <w:r>
        <w:br w:type="page"/>
      </w:r>
    </w:p>
    <w:p w14:paraId="472CE6A3" w14:textId="32D5D9DF" w:rsidR="001E6682" w:rsidRDefault="001E6682" w:rsidP="00BF1264">
      <w:pPr>
        <w:pStyle w:val="Heading1"/>
      </w:pPr>
      <w:bookmarkStart w:id="0" w:name="_Toc183729823"/>
      <w:r>
        <w:lastRenderedPageBreak/>
        <w:t>Introduction</w:t>
      </w:r>
      <w:bookmarkEnd w:id="0"/>
    </w:p>
    <w:p w14:paraId="4D514DC6" w14:textId="50CA9A3F" w:rsidR="001E6682" w:rsidRDefault="00826199" w:rsidP="00BF1264">
      <w:r>
        <w:t>I</w:t>
      </w:r>
      <w:r w:rsidRPr="00826199">
        <w:t xml:space="preserve">n </w:t>
      </w:r>
      <w:r w:rsidR="00F01E80">
        <w:t>this digital age</w:t>
      </w:r>
      <w:r w:rsidRPr="00826199">
        <w:t>, social media platforms</w:t>
      </w:r>
      <w:r w:rsidR="0048474B">
        <w:t>,</w:t>
      </w:r>
      <w:r w:rsidRPr="00826199">
        <w:t xml:space="preserve"> </w:t>
      </w:r>
      <w:r w:rsidR="00B52C79">
        <w:t xml:space="preserve">such as </w:t>
      </w:r>
      <w:r w:rsidRPr="00826199">
        <w:t>LinkedIn and Facebook</w:t>
      </w:r>
      <w:r w:rsidR="0048474B">
        <w:t>,</w:t>
      </w:r>
      <w:r w:rsidRPr="00826199">
        <w:t xml:space="preserve"> have c</w:t>
      </w:r>
      <w:r w:rsidR="0048474B">
        <w:t>hanged the face of recruitment. T</w:t>
      </w:r>
      <w:r w:rsidRPr="00826199">
        <w:t xml:space="preserve">hese platforms are </w:t>
      </w:r>
      <w:r w:rsidR="003F497E">
        <w:t>meant for social networking and</w:t>
      </w:r>
      <w:r w:rsidR="003E5D3A">
        <w:t xml:space="preserve"> the</w:t>
      </w:r>
      <w:r w:rsidRPr="00826199">
        <w:t xml:space="preserve"> Human Resources (HR) processes (Moore, 2023). </w:t>
      </w:r>
      <w:r w:rsidR="000675EA">
        <w:t>T</w:t>
      </w:r>
      <w:r w:rsidRPr="00826199">
        <w:t>hey have unique advantages</w:t>
      </w:r>
      <w:r w:rsidR="000675EA">
        <w:t xml:space="preserve"> </w:t>
      </w:r>
      <w:r w:rsidR="00A33C61">
        <w:t>b</w:t>
      </w:r>
      <w:r w:rsidR="000675EA" w:rsidRPr="00826199">
        <w:t>y extending the outreach to potential recruits, boosting the visibility of job postings,</w:t>
      </w:r>
      <w:r w:rsidR="000675EA">
        <w:t xml:space="preserve"> and boosting brand reputation</w:t>
      </w:r>
      <w:r w:rsidRPr="00826199">
        <w:t xml:space="preserve">. This report addresses the key positions </w:t>
      </w:r>
      <w:r w:rsidR="000675EA">
        <w:t>that both LinkedIn and Facebook have in the present recruitment strategies and uncovers their unmatched benefits, such as</w:t>
      </w:r>
      <w:r w:rsidRPr="00826199">
        <w:t xml:space="preserve"> greater accessibility </w:t>
      </w:r>
      <w:r>
        <w:t>for</w:t>
      </w:r>
      <w:r w:rsidRPr="00826199">
        <w:t xml:space="preserve"> job seekers and improved communication channels. Moreover, it covers </w:t>
      </w:r>
      <w:r w:rsidR="003F497E">
        <w:t>these platforms' challenges regarding</w:t>
      </w:r>
      <w:r w:rsidR="00A3004D">
        <w:t xml:space="preserve"> </w:t>
      </w:r>
      <w:r w:rsidRPr="00826199">
        <w:t>data privacy and application volume.</w:t>
      </w:r>
    </w:p>
    <w:p w14:paraId="1AE4C7DE" w14:textId="2BD9895E" w:rsidR="00D80852" w:rsidRDefault="00D80852" w:rsidP="00D80852">
      <w:pPr>
        <w:jc w:val="center"/>
      </w:pPr>
      <w:r>
        <w:rPr>
          <w:noProof/>
          <w:lang w:val="en-US"/>
        </w:rPr>
        <w:drawing>
          <wp:inline distT="0" distB="0" distL="0" distR="0" wp14:anchorId="50E6B71D" wp14:editId="70F5AC50">
            <wp:extent cx="4032250" cy="2521449"/>
            <wp:effectExtent l="0" t="0" r="6350" b="0"/>
            <wp:docPr id="1967987174" name="Picture 3" descr="LinkedIn vs Facebook Marke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nkedIn vs Facebook Marketi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823" cy="252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C3045" w14:textId="76C324C6" w:rsidR="00D80852" w:rsidRPr="00D80852" w:rsidRDefault="00D80852" w:rsidP="00D80852">
      <w:pPr>
        <w:pStyle w:val="Caption"/>
        <w:jc w:val="center"/>
        <w:rPr>
          <w:i w:val="0"/>
          <w:iCs w:val="0"/>
          <w:color w:val="auto"/>
          <w:sz w:val="20"/>
          <w:szCs w:val="20"/>
        </w:rPr>
      </w:pPr>
      <w:r w:rsidRPr="00D80852">
        <w:rPr>
          <w:i w:val="0"/>
          <w:iCs w:val="0"/>
          <w:color w:val="auto"/>
          <w:sz w:val="20"/>
          <w:szCs w:val="20"/>
        </w:rPr>
        <w:t xml:space="preserve">Figure </w:t>
      </w:r>
      <w:r w:rsidRPr="00D80852">
        <w:rPr>
          <w:i w:val="0"/>
          <w:iCs w:val="0"/>
          <w:color w:val="auto"/>
          <w:sz w:val="20"/>
          <w:szCs w:val="20"/>
        </w:rPr>
        <w:fldChar w:fldCharType="begin"/>
      </w:r>
      <w:r w:rsidRPr="00D80852">
        <w:rPr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D80852">
        <w:rPr>
          <w:i w:val="0"/>
          <w:iCs w:val="0"/>
          <w:color w:val="auto"/>
          <w:sz w:val="20"/>
          <w:szCs w:val="20"/>
        </w:rPr>
        <w:fldChar w:fldCharType="separate"/>
      </w:r>
      <w:r w:rsidR="00C71D5C">
        <w:rPr>
          <w:i w:val="0"/>
          <w:iCs w:val="0"/>
          <w:noProof/>
          <w:color w:val="auto"/>
          <w:sz w:val="20"/>
          <w:szCs w:val="20"/>
        </w:rPr>
        <w:t>1</w:t>
      </w:r>
      <w:r w:rsidRPr="00D80852">
        <w:rPr>
          <w:i w:val="0"/>
          <w:iCs w:val="0"/>
          <w:color w:val="auto"/>
          <w:sz w:val="20"/>
          <w:szCs w:val="20"/>
        </w:rPr>
        <w:fldChar w:fldCharType="end"/>
      </w:r>
      <w:r w:rsidRPr="00D80852">
        <w:rPr>
          <w:i w:val="0"/>
          <w:iCs w:val="0"/>
          <w:color w:val="auto"/>
          <w:sz w:val="20"/>
          <w:szCs w:val="20"/>
        </w:rPr>
        <w:t>: This depicts the Facebook and LinkedIn.    Source (Ajay, 2021)</w:t>
      </w:r>
    </w:p>
    <w:p w14:paraId="75DB4AD1" w14:textId="5A44CE72" w:rsidR="001E6682" w:rsidRDefault="001E6682" w:rsidP="00BF1264">
      <w:pPr>
        <w:pStyle w:val="Heading1"/>
      </w:pPr>
      <w:bookmarkStart w:id="1" w:name="_Toc183729824"/>
      <w:r>
        <w:t>Role of LinkedIn in Recruitment</w:t>
      </w:r>
      <w:bookmarkEnd w:id="1"/>
    </w:p>
    <w:p w14:paraId="2EF0B829" w14:textId="59B2DDBD" w:rsidR="001E6682" w:rsidRDefault="00826199" w:rsidP="00BB2B7F">
      <w:r w:rsidRPr="00826199">
        <w:t xml:space="preserve">As a social network for </w:t>
      </w:r>
      <w:r>
        <w:t>professionals</w:t>
      </w:r>
      <w:r w:rsidRPr="00826199">
        <w:t>, LinkedIn has suitably optimi</w:t>
      </w:r>
      <w:r>
        <w:t>s</w:t>
      </w:r>
      <w:r w:rsidRPr="00826199">
        <w:t xml:space="preserve">ed its services </w:t>
      </w:r>
      <w:r w:rsidR="000B18E7">
        <w:t>to meet</w:t>
      </w:r>
      <w:r w:rsidRPr="00826199">
        <w:t xml:space="preserve"> the needs of both recruiters and candidates searching for jobs</w:t>
      </w:r>
      <w:r w:rsidR="00461398">
        <w:t xml:space="preserve"> (</w:t>
      </w:r>
      <w:r w:rsidR="007B288A">
        <w:t>Hosain</w:t>
      </w:r>
      <w:r w:rsidR="00977C24">
        <w:t xml:space="preserve"> and Liu, </w:t>
      </w:r>
      <w:r w:rsidR="00461398" w:rsidRPr="007860EC">
        <w:t>2020</w:t>
      </w:r>
      <w:r w:rsidR="00461398">
        <w:t>)</w:t>
      </w:r>
      <w:r w:rsidRPr="00826199">
        <w:t>. LinkedIn has a place for nearly 700 million people to network professionally and advance their careers. Its role in recruitment is multifaceted:</w:t>
      </w:r>
    </w:p>
    <w:p w14:paraId="63D5BADC" w14:textId="11AF5E64" w:rsidR="001E6682" w:rsidRDefault="001E6682" w:rsidP="001E6682">
      <w:r w:rsidRPr="00BB2B7F">
        <w:rPr>
          <w:b/>
          <w:bCs/>
        </w:rPr>
        <w:t>Professional Profiles:</w:t>
      </w:r>
      <w:r>
        <w:t xml:space="preserve"> </w:t>
      </w:r>
      <w:r w:rsidR="00826199" w:rsidRPr="00826199">
        <w:t xml:space="preserve">The users of LinkedIn </w:t>
      </w:r>
      <w:r w:rsidR="00826199">
        <w:t>can</w:t>
      </w:r>
      <w:r w:rsidR="00826199" w:rsidRPr="00826199">
        <w:t xml:space="preserve"> create </w:t>
      </w:r>
      <w:r w:rsidR="00826199">
        <w:t xml:space="preserve">a </w:t>
      </w:r>
      <w:r w:rsidR="00826199" w:rsidRPr="00826199">
        <w:t xml:space="preserve">thorough profile that accommodates professional experience, skills, education, and </w:t>
      </w:r>
      <w:r w:rsidR="007E54AC">
        <w:t>much more (Anderson, 2024). It</w:t>
      </w:r>
      <w:r w:rsidR="00826199" w:rsidRPr="00826199">
        <w:t xml:space="preserve"> </w:t>
      </w:r>
      <w:r w:rsidR="00826199">
        <w:t>i</w:t>
      </w:r>
      <w:r w:rsidR="00826199" w:rsidRPr="00826199">
        <w:t>s an invaluable tool for recruiters who need a quick way to verify a candidate’s qualifications.</w:t>
      </w:r>
    </w:p>
    <w:p w14:paraId="196E6C15" w14:textId="0B16BFF0" w:rsidR="001E6682" w:rsidRDefault="001E6682" w:rsidP="001E6682">
      <w:r w:rsidRPr="00BB2B7F">
        <w:rPr>
          <w:b/>
          <w:bCs/>
        </w:rPr>
        <w:lastRenderedPageBreak/>
        <w:t>Advanced Search Capabilities:</w:t>
      </w:r>
      <w:r>
        <w:t xml:space="preserve"> The platform provides powerful search tools that enable recruiters to filter candidates based on specific criteria such as location, industry, and past work experience</w:t>
      </w:r>
      <w:r w:rsidR="00E34D97">
        <w:t xml:space="preserve"> (</w:t>
      </w:r>
      <w:r w:rsidR="00E34D97" w:rsidRPr="007860EC">
        <w:t>Kostrzewska</w:t>
      </w:r>
      <w:r w:rsidR="00E34D97">
        <w:t>, 2024)</w:t>
      </w:r>
      <w:r>
        <w:t xml:space="preserve">. This precision helps </w:t>
      </w:r>
      <w:r w:rsidR="00E34D97">
        <w:t>identify</w:t>
      </w:r>
      <w:r>
        <w:t xml:space="preserve"> the ideal candidates efficiently</w:t>
      </w:r>
      <w:r w:rsidR="00E34D97">
        <w:t>.</w:t>
      </w:r>
    </w:p>
    <w:p w14:paraId="3C351328" w14:textId="07FE8DCC" w:rsidR="001E6682" w:rsidRDefault="001E6682" w:rsidP="001E6682">
      <w:r w:rsidRPr="00BB2B7F">
        <w:rPr>
          <w:b/>
          <w:bCs/>
        </w:rPr>
        <w:t>Recruitment Tools:</w:t>
      </w:r>
      <w:r>
        <w:t xml:space="preserve"> </w:t>
      </w:r>
      <w:r w:rsidR="003F497E">
        <w:t xml:space="preserve">LinkedIn's suite of recruitment tools </w:t>
      </w:r>
      <w:r w:rsidR="00826199" w:rsidRPr="00826199">
        <w:t>includes LinkedIn Recruiter</w:t>
      </w:r>
      <w:r w:rsidR="003F497E">
        <w:t>, which gives access to an extensive set of profiles and makes it easier to focus on</w:t>
      </w:r>
      <w:r w:rsidR="00826199" w:rsidRPr="00826199">
        <w:t xml:space="preserve"> recruitment campaigns (LTS, 2018). These are the tools that are intended to promote the effectiveness of recruiting with the use of </w:t>
      </w:r>
      <w:r w:rsidR="00826199">
        <w:t>data-driven</w:t>
      </w:r>
      <w:r w:rsidR="00826199" w:rsidRPr="00826199">
        <w:t xml:space="preserve"> insights.</w:t>
      </w:r>
    </w:p>
    <w:p w14:paraId="5B2CC1D7" w14:textId="720807D9" w:rsidR="001E6682" w:rsidRDefault="001E6682" w:rsidP="001E6682">
      <w:r w:rsidRPr="00BB2B7F">
        <w:rPr>
          <w:b/>
          <w:bCs/>
        </w:rPr>
        <w:t>Networking Opportunities:</w:t>
      </w:r>
      <w:r>
        <w:t xml:space="preserve"> </w:t>
      </w:r>
      <w:r w:rsidR="00826199" w:rsidRPr="00826199">
        <w:t xml:space="preserve">Professional groups and </w:t>
      </w:r>
      <w:r w:rsidR="00066094">
        <w:t>forums supported by LinkedIn</w:t>
      </w:r>
      <w:r w:rsidR="00826199" w:rsidRPr="00826199">
        <w:t xml:space="preserve"> always </w:t>
      </w:r>
      <w:r w:rsidR="00C3669E">
        <w:t>conduct</w:t>
      </w:r>
      <w:r w:rsidR="00826199" w:rsidRPr="00826199">
        <w:t xml:space="preserve"> industry-specific discussions. These groups are created by recruiters so that they can interact with potential candidates, know industry trends, and create c</w:t>
      </w:r>
      <w:r w:rsidR="00C3669E">
        <w:t>ontacts with passive candidates (</w:t>
      </w:r>
      <w:r w:rsidR="00D57BD6" w:rsidRPr="007860EC">
        <w:t>Davis</w:t>
      </w:r>
      <w:r w:rsidR="00D57BD6">
        <w:t xml:space="preserve"> et al., 2020</w:t>
      </w:r>
      <w:r w:rsidR="00C3669E">
        <w:t xml:space="preserve">). </w:t>
      </w:r>
    </w:p>
    <w:p w14:paraId="03819B41" w14:textId="7E0EFEF3" w:rsidR="00D80852" w:rsidRDefault="00D80852" w:rsidP="00D80852">
      <w:pPr>
        <w:jc w:val="center"/>
      </w:pPr>
      <w:r>
        <w:rPr>
          <w:noProof/>
          <w:lang w:val="en-US"/>
        </w:rPr>
        <w:drawing>
          <wp:inline distT="0" distB="0" distL="0" distR="0" wp14:anchorId="49BFA1C6" wp14:editId="0C99931B">
            <wp:extent cx="3498850" cy="3498850"/>
            <wp:effectExtent l="0" t="0" r="6350" b="6350"/>
            <wp:docPr id="460870762" name="Picture 2" descr="Image with the LinkedIn logo (white in inside blue box) and includes the benefits of LinkedIn&#10;610 million members&#10;40% of users visit site daily&#10;90 million senior level influencers&#10;users spend 17 minutes per month on site&#10;55 job applications per second&#10;profiles with photos get 21 x more vi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with the LinkedIn logo (white in inside blue box) and includes the benefits of LinkedIn&#10;610 million members&#10;40% of users visit site daily&#10;90 million senior level influencers&#10;users spend 17 minutes per month on site&#10;55 job applications per second&#10;profiles with photos get 21 x more view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3FAED" w14:textId="601162BA" w:rsidR="00D80852" w:rsidRPr="00D80852" w:rsidRDefault="00D80852" w:rsidP="00D80852">
      <w:pPr>
        <w:pStyle w:val="Caption"/>
        <w:jc w:val="center"/>
        <w:rPr>
          <w:i w:val="0"/>
          <w:iCs w:val="0"/>
          <w:color w:val="auto"/>
          <w:sz w:val="20"/>
          <w:szCs w:val="20"/>
        </w:rPr>
      </w:pPr>
      <w:r w:rsidRPr="00D80852">
        <w:rPr>
          <w:i w:val="0"/>
          <w:iCs w:val="0"/>
          <w:color w:val="auto"/>
          <w:sz w:val="20"/>
          <w:szCs w:val="20"/>
        </w:rPr>
        <w:t xml:space="preserve">Figure </w:t>
      </w:r>
      <w:r w:rsidRPr="00D80852">
        <w:rPr>
          <w:i w:val="0"/>
          <w:iCs w:val="0"/>
          <w:color w:val="auto"/>
          <w:sz w:val="20"/>
          <w:szCs w:val="20"/>
        </w:rPr>
        <w:fldChar w:fldCharType="begin"/>
      </w:r>
      <w:r w:rsidRPr="00D80852">
        <w:rPr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D80852">
        <w:rPr>
          <w:i w:val="0"/>
          <w:iCs w:val="0"/>
          <w:color w:val="auto"/>
          <w:sz w:val="20"/>
          <w:szCs w:val="20"/>
        </w:rPr>
        <w:fldChar w:fldCharType="separate"/>
      </w:r>
      <w:r w:rsidR="00C71D5C">
        <w:rPr>
          <w:i w:val="0"/>
          <w:iCs w:val="0"/>
          <w:noProof/>
          <w:color w:val="auto"/>
          <w:sz w:val="20"/>
          <w:szCs w:val="20"/>
        </w:rPr>
        <w:t>2</w:t>
      </w:r>
      <w:r w:rsidRPr="00D80852">
        <w:rPr>
          <w:i w:val="0"/>
          <w:iCs w:val="0"/>
          <w:color w:val="auto"/>
          <w:sz w:val="20"/>
          <w:szCs w:val="20"/>
        </w:rPr>
        <w:fldChar w:fldCharType="end"/>
      </w:r>
      <w:r w:rsidRPr="00D80852">
        <w:rPr>
          <w:i w:val="0"/>
          <w:iCs w:val="0"/>
          <w:color w:val="auto"/>
          <w:sz w:val="20"/>
          <w:szCs w:val="20"/>
        </w:rPr>
        <w:t>: This depicts the number of employers using LinkedIn.     Source (UOS, 2020)</w:t>
      </w:r>
    </w:p>
    <w:p w14:paraId="4F3497DB" w14:textId="47F25EBE" w:rsidR="001E6682" w:rsidRDefault="001E6682" w:rsidP="00BF1264">
      <w:pPr>
        <w:pStyle w:val="Heading1"/>
      </w:pPr>
      <w:bookmarkStart w:id="2" w:name="_Toc183729825"/>
      <w:r>
        <w:t>Role of Facebook in Recruitment</w:t>
      </w:r>
      <w:bookmarkEnd w:id="2"/>
    </w:p>
    <w:p w14:paraId="6EF7876E" w14:textId="26857E17" w:rsidR="001E6682" w:rsidRDefault="00BB2B7F" w:rsidP="00BF1264">
      <w:r>
        <w:t>Although</w:t>
      </w:r>
      <w:r w:rsidR="001E6682">
        <w:t xml:space="preserve"> LinkedIn focuses on professional networking, Facebook offers a broader reach due to its vast and diverse user base. This platform enables recruiters to tap into </w:t>
      </w:r>
      <w:r w:rsidR="001E6682">
        <w:lastRenderedPageBreak/>
        <w:t>varied demographic, making it particularly useful for roles requiring a wide-ranging skill set or for companies looking to enhance their diversity</w:t>
      </w:r>
      <w:r w:rsidR="00361317">
        <w:t xml:space="preserve"> (</w:t>
      </w:r>
      <w:r w:rsidR="00571735">
        <w:t>Golovko</w:t>
      </w:r>
      <w:r w:rsidR="00361317" w:rsidRPr="00B53036">
        <w:t xml:space="preserve"> and Schumann, 2019</w:t>
      </w:r>
      <w:r w:rsidR="00361317">
        <w:t>)</w:t>
      </w:r>
      <w:r w:rsidR="001E6682">
        <w:t>.</w:t>
      </w:r>
    </w:p>
    <w:p w14:paraId="291383DE" w14:textId="10993B93" w:rsidR="001E6682" w:rsidRDefault="001E6682" w:rsidP="001E6682">
      <w:r w:rsidRPr="00BB2B7F">
        <w:rPr>
          <w:b/>
          <w:bCs/>
        </w:rPr>
        <w:t>Informal Engagement:</w:t>
      </w:r>
      <w:r>
        <w:t xml:space="preserve"> Facebook’s casual and social natu</w:t>
      </w:r>
      <w:r w:rsidR="00ED1592">
        <w:t xml:space="preserve">re allows companies to present </w:t>
      </w:r>
      <w:r>
        <w:t>relatable and engaging brand image</w:t>
      </w:r>
      <w:r w:rsidR="00D77808">
        <w:t xml:space="preserve"> (</w:t>
      </w:r>
      <w:r w:rsidR="00D77808" w:rsidRPr="004C5E30">
        <w:t>West, 2024</w:t>
      </w:r>
      <w:r w:rsidR="00D77808">
        <w:t>)</w:t>
      </w:r>
      <w:r>
        <w:t xml:space="preserve">. </w:t>
      </w:r>
      <w:r w:rsidR="00DD6107">
        <w:t>It</w:t>
      </w:r>
      <w:r>
        <w:t xml:space="preserve"> can </w:t>
      </w:r>
      <w:r w:rsidR="003F497E">
        <w:t>appeal</w:t>
      </w:r>
      <w:r>
        <w:t xml:space="preserve"> to younger demographics and </w:t>
      </w:r>
      <w:r w:rsidR="003F497E">
        <w:t>help portray</w:t>
      </w:r>
      <w:r>
        <w:t xml:space="preserve"> the company's culture and work environment.</w:t>
      </w:r>
    </w:p>
    <w:p w14:paraId="6CB6ADB1" w14:textId="789B5456" w:rsidR="001E6682" w:rsidRDefault="001E6682" w:rsidP="001E6682">
      <w:r w:rsidRPr="00BB2B7F">
        <w:rPr>
          <w:b/>
          <w:bCs/>
        </w:rPr>
        <w:t>Job Posting Integration:</w:t>
      </w:r>
      <w:r>
        <w:t xml:space="preserve"> Facebook Jobs is a feature that allows employers to post job openings directly on their company pages and in the marketplace. This integration provides high visibility and facilitates easy application processes for candidates</w:t>
      </w:r>
      <w:r w:rsidR="00707289">
        <w:t xml:space="preserve"> (</w:t>
      </w:r>
      <w:r w:rsidR="008463CF" w:rsidRPr="00B53036">
        <w:t>Hosain, 2023</w:t>
      </w:r>
      <w:r w:rsidR="007B0BA6">
        <w:t>)</w:t>
      </w:r>
      <w:r>
        <w:t>.</w:t>
      </w:r>
    </w:p>
    <w:p w14:paraId="37325B88" w14:textId="0EAA79B2" w:rsidR="001E6682" w:rsidRDefault="001E6682" w:rsidP="001E6682">
      <w:r w:rsidRPr="00BB2B7F">
        <w:rPr>
          <w:b/>
          <w:bCs/>
        </w:rPr>
        <w:t>Community Engagement:</w:t>
      </w:r>
      <w:r>
        <w:t xml:space="preserve"> Businesses use Facebook to build communities around their brands, which can be leveraged for recruitment</w:t>
      </w:r>
      <w:r w:rsidR="00D77808">
        <w:t xml:space="preserve"> (</w:t>
      </w:r>
      <w:r w:rsidR="00D77808" w:rsidRPr="004C5E30">
        <w:t>West, 2024</w:t>
      </w:r>
      <w:r w:rsidR="00D77808">
        <w:t>)</w:t>
      </w:r>
      <w:r w:rsidR="00A039AE">
        <w:t>. C</w:t>
      </w:r>
      <w:r>
        <w:t>ompanies can attract candidates already interes</w:t>
      </w:r>
      <w:r w:rsidR="0014498E">
        <w:t>ted in the brand and its values, e</w:t>
      </w:r>
      <w:r w:rsidR="00A039AE">
        <w:t>ngaging with followers through content, updates, and interactions.</w:t>
      </w:r>
    </w:p>
    <w:p w14:paraId="73A66031" w14:textId="6AB93207" w:rsidR="00467BCB" w:rsidRDefault="00467BCB" w:rsidP="001E6682">
      <w:r>
        <w:rPr>
          <w:noProof/>
          <w:lang w:val="en-US"/>
        </w:rPr>
        <w:drawing>
          <wp:inline distT="0" distB="0" distL="0" distR="0" wp14:anchorId="71601A61" wp14:editId="30854D6D">
            <wp:extent cx="5943600" cy="3342640"/>
            <wp:effectExtent l="0" t="0" r="0" b="0"/>
            <wp:docPr id="60177519" name="Picture 1" descr="How to Recruit On Facebook: A Complete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Recruit On Facebook: A Complete Guid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DB67A" w14:textId="46890F95" w:rsidR="00467BCB" w:rsidRPr="00467BCB" w:rsidRDefault="00467BCB" w:rsidP="00467BCB">
      <w:pPr>
        <w:pStyle w:val="Caption"/>
        <w:jc w:val="center"/>
        <w:rPr>
          <w:i w:val="0"/>
          <w:iCs w:val="0"/>
          <w:color w:val="auto"/>
          <w:sz w:val="20"/>
          <w:szCs w:val="20"/>
        </w:rPr>
      </w:pPr>
      <w:r w:rsidRPr="00467BCB">
        <w:rPr>
          <w:i w:val="0"/>
          <w:iCs w:val="0"/>
          <w:color w:val="auto"/>
          <w:sz w:val="20"/>
          <w:szCs w:val="20"/>
        </w:rPr>
        <w:t xml:space="preserve">Figure </w:t>
      </w:r>
      <w:r w:rsidRPr="00467BCB">
        <w:rPr>
          <w:i w:val="0"/>
          <w:iCs w:val="0"/>
          <w:color w:val="auto"/>
          <w:sz w:val="20"/>
          <w:szCs w:val="20"/>
        </w:rPr>
        <w:fldChar w:fldCharType="begin"/>
      </w:r>
      <w:r w:rsidRPr="00467BCB">
        <w:rPr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467BCB">
        <w:rPr>
          <w:i w:val="0"/>
          <w:iCs w:val="0"/>
          <w:color w:val="auto"/>
          <w:sz w:val="20"/>
          <w:szCs w:val="20"/>
        </w:rPr>
        <w:fldChar w:fldCharType="separate"/>
      </w:r>
      <w:r w:rsidR="00C71D5C">
        <w:rPr>
          <w:i w:val="0"/>
          <w:iCs w:val="0"/>
          <w:noProof/>
          <w:color w:val="auto"/>
          <w:sz w:val="20"/>
          <w:szCs w:val="20"/>
        </w:rPr>
        <w:t>3</w:t>
      </w:r>
      <w:r w:rsidRPr="00467BCB">
        <w:rPr>
          <w:i w:val="0"/>
          <w:iCs w:val="0"/>
          <w:color w:val="auto"/>
          <w:sz w:val="20"/>
          <w:szCs w:val="20"/>
        </w:rPr>
        <w:fldChar w:fldCharType="end"/>
      </w:r>
      <w:r w:rsidRPr="00467BCB">
        <w:rPr>
          <w:i w:val="0"/>
          <w:iCs w:val="0"/>
          <w:color w:val="auto"/>
          <w:sz w:val="20"/>
          <w:szCs w:val="20"/>
        </w:rPr>
        <w:t>: This depicts complete guidance to recruitment via Facebook.    Source (THCU, 2024)</w:t>
      </w:r>
    </w:p>
    <w:p w14:paraId="4E9499B2" w14:textId="4543B7E8" w:rsidR="001E6682" w:rsidRDefault="001E6682" w:rsidP="00BF1264">
      <w:pPr>
        <w:pStyle w:val="Heading1"/>
      </w:pPr>
      <w:bookmarkStart w:id="3" w:name="_Toc183729826"/>
      <w:r>
        <w:t>Advantages of Using Social Media for Recruitment</w:t>
      </w:r>
      <w:bookmarkEnd w:id="3"/>
    </w:p>
    <w:p w14:paraId="030A7332" w14:textId="5DCBF299" w:rsidR="001E6682" w:rsidRDefault="001E6682" w:rsidP="0096542D">
      <w:r>
        <w:t>Social media recruitment offers several benefits th</w:t>
      </w:r>
      <w:r w:rsidR="00F005CF">
        <w:t xml:space="preserve">at traditional methods may lack </w:t>
      </w:r>
      <w:r w:rsidR="00F11C1A">
        <w:t>social</w:t>
      </w:r>
      <w:r>
        <w:t xml:space="preserve"> media platforms have </w:t>
      </w:r>
      <w:r w:rsidR="00D77808">
        <w:t xml:space="preserve">a </w:t>
      </w:r>
      <w:r>
        <w:t xml:space="preserve">global reach, enabling companies to attract talent </w:t>
      </w:r>
      <w:r w:rsidR="003F497E">
        <w:t>worldwide</w:t>
      </w:r>
      <w:r>
        <w:t xml:space="preserve">. This is particularly beneficial for </w:t>
      </w:r>
      <w:r w:rsidR="003F497E">
        <w:t>organisations</w:t>
      </w:r>
      <w:r>
        <w:t xml:space="preserve"> </w:t>
      </w:r>
      <w:r w:rsidR="003F497E">
        <w:t>seeking niche roles or</w:t>
      </w:r>
      <w:r>
        <w:t xml:space="preserve"> a diverse </w:t>
      </w:r>
      <w:r>
        <w:lastRenderedPageBreak/>
        <w:t>group of candidates.</w:t>
      </w:r>
      <w:r w:rsidR="00956CFA">
        <w:t xml:space="preserve"> Furthermore, m</w:t>
      </w:r>
      <w:r>
        <w:t>any social media tools offer free or low-cost options for job postings, which can reduce the overall cost of recruitment</w:t>
      </w:r>
      <w:r w:rsidR="00D77808">
        <w:t xml:space="preserve"> (</w:t>
      </w:r>
      <w:r w:rsidR="00D77808" w:rsidRPr="004C5E30">
        <w:t>Bajaj, 2023</w:t>
      </w:r>
      <w:r w:rsidR="00D77808">
        <w:t>)</w:t>
      </w:r>
      <w:r>
        <w:t>.</w:t>
      </w:r>
      <w:r w:rsidR="006D625F">
        <w:t xml:space="preserve"> </w:t>
      </w:r>
      <w:r>
        <w:t xml:space="preserve">Regular updates and engagement on social media help </w:t>
      </w:r>
      <w:r w:rsidR="003F497E">
        <w:t>build</w:t>
      </w:r>
      <w:r>
        <w:t xml:space="preserve"> a positive employer brand that attracts quality candidates</w:t>
      </w:r>
      <w:r w:rsidR="00D77808">
        <w:t xml:space="preserve"> (</w:t>
      </w:r>
      <w:r w:rsidR="00D77808" w:rsidRPr="00F013A2">
        <w:t>Whitman, 2024</w:t>
      </w:r>
      <w:r w:rsidR="00D77808">
        <w:t>)</w:t>
      </w:r>
      <w:r>
        <w:t>.</w:t>
      </w:r>
      <w:r w:rsidR="0096542D">
        <w:t xml:space="preserve"> Additionally, </w:t>
      </w:r>
      <w:r w:rsidR="00434DF2">
        <w:t>s</w:t>
      </w:r>
      <w:r>
        <w:t>ocial media facilitates immediate communication with candidates, speeding up the recruitment process and improving the candidate experience.</w:t>
      </w:r>
    </w:p>
    <w:p w14:paraId="4CBCEA94" w14:textId="2CB2AA3A" w:rsidR="00C71D5C" w:rsidRDefault="00C71D5C" w:rsidP="001E6682">
      <w:r>
        <w:rPr>
          <w:noProof/>
          <w:lang w:val="en-US"/>
        </w:rPr>
        <w:drawing>
          <wp:inline distT="0" distB="0" distL="0" distR="0" wp14:anchorId="05229384" wp14:editId="20F50B74">
            <wp:extent cx="5943600" cy="2745740"/>
            <wp:effectExtent l="0" t="0" r="0" b="0"/>
            <wp:docPr id="1183248263" name="Picture 4" descr="Social Media Recruitment Trends - Benefits of Social Recruit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cial Media Recruitment Trends - Benefits of Social Recruitmen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E80CC" w14:textId="7E1588F0" w:rsidR="00C71D5C" w:rsidRPr="00C71D5C" w:rsidRDefault="00C71D5C" w:rsidP="00C71D5C">
      <w:pPr>
        <w:pStyle w:val="Caption"/>
        <w:jc w:val="center"/>
        <w:rPr>
          <w:i w:val="0"/>
          <w:iCs w:val="0"/>
          <w:sz w:val="20"/>
          <w:szCs w:val="20"/>
        </w:rPr>
      </w:pPr>
      <w:r w:rsidRPr="00C71D5C">
        <w:rPr>
          <w:i w:val="0"/>
          <w:iCs w:val="0"/>
          <w:sz w:val="20"/>
          <w:szCs w:val="20"/>
        </w:rPr>
        <w:t xml:space="preserve">Figure </w:t>
      </w:r>
      <w:r w:rsidRPr="00C71D5C">
        <w:rPr>
          <w:i w:val="0"/>
          <w:iCs w:val="0"/>
          <w:sz w:val="20"/>
          <w:szCs w:val="20"/>
        </w:rPr>
        <w:fldChar w:fldCharType="begin"/>
      </w:r>
      <w:r w:rsidRPr="00C71D5C">
        <w:rPr>
          <w:i w:val="0"/>
          <w:iCs w:val="0"/>
          <w:sz w:val="20"/>
          <w:szCs w:val="20"/>
        </w:rPr>
        <w:instrText xml:space="preserve"> SEQ Figure \* ARABIC </w:instrText>
      </w:r>
      <w:r w:rsidRPr="00C71D5C">
        <w:rPr>
          <w:i w:val="0"/>
          <w:iCs w:val="0"/>
          <w:sz w:val="20"/>
          <w:szCs w:val="20"/>
        </w:rPr>
        <w:fldChar w:fldCharType="separate"/>
      </w:r>
      <w:r>
        <w:rPr>
          <w:i w:val="0"/>
          <w:iCs w:val="0"/>
          <w:noProof/>
          <w:sz w:val="20"/>
          <w:szCs w:val="20"/>
        </w:rPr>
        <w:t>4</w:t>
      </w:r>
      <w:r w:rsidRPr="00C71D5C">
        <w:rPr>
          <w:i w:val="0"/>
          <w:iCs w:val="0"/>
          <w:sz w:val="20"/>
          <w:szCs w:val="20"/>
        </w:rPr>
        <w:fldChar w:fldCharType="end"/>
      </w:r>
      <w:r w:rsidRPr="00C71D5C">
        <w:rPr>
          <w:i w:val="0"/>
          <w:iCs w:val="0"/>
          <w:sz w:val="20"/>
          <w:szCs w:val="20"/>
        </w:rPr>
        <w:t>: This depicts the benefits of social media.   Source (GAMP, 2024)</w:t>
      </w:r>
    </w:p>
    <w:p w14:paraId="54E87F44" w14:textId="4DAC8BB3" w:rsidR="001E6682" w:rsidRDefault="001E6682" w:rsidP="00BF1264">
      <w:pPr>
        <w:pStyle w:val="Heading1"/>
      </w:pPr>
      <w:bookmarkStart w:id="4" w:name="_Toc183729827"/>
      <w:r>
        <w:t>Disadvantages of Using Social Media for Recruitment</w:t>
      </w:r>
      <w:bookmarkEnd w:id="4"/>
    </w:p>
    <w:p w14:paraId="3D522E40" w14:textId="680BEB1D" w:rsidR="001E6682" w:rsidRDefault="001E6682" w:rsidP="003F495F">
      <w:r>
        <w:t>Despite the advantages, there are several challenges associated with usi</w:t>
      </w:r>
      <w:r w:rsidR="00E17F86">
        <w:t xml:space="preserve">ng social media for recruitment. </w:t>
      </w:r>
      <w:r>
        <w:t>Popular social media posts can attract applications, many of which may not be from suitable candidates</w:t>
      </w:r>
      <w:r w:rsidR="00576A09">
        <w:t>. It</w:t>
      </w:r>
      <w:r>
        <w:t xml:space="preserve"> can increase the workload for HR teams in filtering applications.</w:t>
      </w:r>
      <w:r w:rsidR="00F910E0">
        <w:t xml:space="preserve"> Furthermore, t</w:t>
      </w:r>
      <w:r>
        <w:t>here are concerns regarding the privacy of candidates, as social media profiles often contain personal information that is not typically shared in a professional context</w:t>
      </w:r>
      <w:r w:rsidR="00D77808">
        <w:t xml:space="preserve"> (</w:t>
      </w:r>
      <w:r w:rsidR="00D77808" w:rsidRPr="00F013A2">
        <w:t>Moore, 2023</w:t>
      </w:r>
      <w:r w:rsidR="00D77808">
        <w:t>)</w:t>
      </w:r>
      <w:r>
        <w:t>.</w:t>
      </w:r>
      <w:r w:rsidR="00A3595A">
        <w:t xml:space="preserve"> </w:t>
      </w:r>
      <w:r>
        <w:t xml:space="preserve">The informal nature of social media can lead to biases in recruitment, whether conscious or unconscious. Companies </w:t>
      </w:r>
      <w:r w:rsidR="003F497E">
        <w:t>must</w:t>
      </w:r>
      <w:r>
        <w:t xml:space="preserve"> ensure that their social media recruitment strategies are inclusive and fair to all candidates.</w:t>
      </w:r>
      <w:r w:rsidR="003F495F">
        <w:t xml:space="preserve"> </w:t>
      </w:r>
      <w:r>
        <w:t>Negative comments or feedback on social media can impact a company’s reputation. It is crucial for businesses to actively manage their social media presence and address any issues promptly.</w:t>
      </w:r>
    </w:p>
    <w:p w14:paraId="35AF91E9" w14:textId="2651F690" w:rsidR="00C71D5C" w:rsidRDefault="00C71D5C" w:rsidP="00C71D5C">
      <w:pPr>
        <w:jc w:val="center"/>
      </w:pPr>
      <w:r>
        <w:rPr>
          <w:noProof/>
          <w:lang w:val="en-US"/>
        </w:rPr>
        <w:lastRenderedPageBreak/>
        <w:drawing>
          <wp:inline distT="0" distB="0" distL="0" distR="0" wp14:anchorId="5817089D" wp14:editId="77F9AC73">
            <wp:extent cx="4229100" cy="2819400"/>
            <wp:effectExtent l="0" t="0" r="0" b="0"/>
            <wp:docPr id="124480169" name="Picture 5" descr="Pros and Cons of Social Networking for Job Sea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ros and Cons of Social Networking for Job Search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084" cy="2822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FDB50" w14:textId="5E25BF60" w:rsidR="00C71D5C" w:rsidRPr="00C71D5C" w:rsidRDefault="00C71D5C" w:rsidP="00C71D5C">
      <w:pPr>
        <w:pStyle w:val="Caption"/>
        <w:jc w:val="center"/>
        <w:rPr>
          <w:i w:val="0"/>
          <w:iCs w:val="0"/>
          <w:color w:val="auto"/>
          <w:sz w:val="20"/>
          <w:szCs w:val="20"/>
        </w:rPr>
      </w:pPr>
      <w:r w:rsidRPr="00C71D5C">
        <w:rPr>
          <w:i w:val="0"/>
          <w:iCs w:val="0"/>
          <w:color w:val="auto"/>
          <w:sz w:val="20"/>
          <w:szCs w:val="20"/>
        </w:rPr>
        <w:t xml:space="preserve">Figure </w:t>
      </w:r>
      <w:r w:rsidRPr="00C71D5C">
        <w:rPr>
          <w:i w:val="0"/>
          <w:iCs w:val="0"/>
          <w:color w:val="auto"/>
          <w:sz w:val="20"/>
          <w:szCs w:val="20"/>
        </w:rPr>
        <w:fldChar w:fldCharType="begin"/>
      </w:r>
      <w:r w:rsidRPr="00C71D5C">
        <w:rPr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C71D5C">
        <w:rPr>
          <w:i w:val="0"/>
          <w:iCs w:val="0"/>
          <w:color w:val="auto"/>
          <w:sz w:val="20"/>
          <w:szCs w:val="20"/>
        </w:rPr>
        <w:fldChar w:fldCharType="separate"/>
      </w:r>
      <w:r w:rsidRPr="00C71D5C">
        <w:rPr>
          <w:i w:val="0"/>
          <w:iCs w:val="0"/>
          <w:noProof/>
          <w:color w:val="auto"/>
          <w:sz w:val="20"/>
          <w:szCs w:val="20"/>
        </w:rPr>
        <w:t>5</w:t>
      </w:r>
      <w:r w:rsidRPr="00C71D5C">
        <w:rPr>
          <w:i w:val="0"/>
          <w:iCs w:val="0"/>
          <w:color w:val="auto"/>
          <w:sz w:val="20"/>
          <w:szCs w:val="20"/>
        </w:rPr>
        <w:fldChar w:fldCharType="end"/>
      </w:r>
      <w:r w:rsidRPr="00C71D5C">
        <w:rPr>
          <w:i w:val="0"/>
          <w:iCs w:val="0"/>
          <w:color w:val="auto"/>
          <w:sz w:val="20"/>
          <w:szCs w:val="20"/>
        </w:rPr>
        <w:t>: This depicts the cons and pros of social media.    Source (Lewis, 2013)</w:t>
      </w:r>
    </w:p>
    <w:p w14:paraId="6B90427B" w14:textId="68E5A9B6" w:rsidR="001E6682" w:rsidRDefault="001E6682" w:rsidP="00BF1264">
      <w:pPr>
        <w:pStyle w:val="Heading1"/>
      </w:pPr>
      <w:bookmarkStart w:id="5" w:name="_Toc183729828"/>
      <w:r>
        <w:t>Conclusion</w:t>
      </w:r>
      <w:bookmarkEnd w:id="5"/>
    </w:p>
    <w:p w14:paraId="1BD99F7C" w14:textId="1935AC1B" w:rsidR="00BD14D3" w:rsidRDefault="00826199" w:rsidP="006D286E">
      <w:r w:rsidRPr="00826199">
        <w:t xml:space="preserve">LinkedIn and Facebook have made a tremendous difference </w:t>
      </w:r>
      <w:r>
        <w:t>in</w:t>
      </w:r>
      <w:r w:rsidRPr="00826199">
        <w:t xml:space="preserve"> the recruitment landscape, introducing dynamic, direct </w:t>
      </w:r>
      <w:r>
        <w:t>connection</w:t>
      </w:r>
      <w:r w:rsidRPr="00826199">
        <w:t xml:space="preserve"> points between employers and potential candidates. However, these platforms </w:t>
      </w:r>
      <w:r w:rsidR="003F497E">
        <w:t>have</w:t>
      </w:r>
      <w:r w:rsidRPr="00826199">
        <w:t xml:space="preserve"> many advantages</w:t>
      </w:r>
      <w:r w:rsidR="003F497E">
        <w:t>,</w:t>
      </w:r>
      <w:r w:rsidRPr="00826199">
        <w:t xml:space="preserve"> as products are cheap</w:t>
      </w:r>
      <w:r w:rsidR="003F497E">
        <w:t xml:space="preserve"> and </w:t>
      </w:r>
      <w:r w:rsidRPr="00826199">
        <w:t xml:space="preserve">can help enhance employer branding </w:t>
      </w:r>
      <w:r>
        <w:t>and</w:t>
      </w:r>
      <w:r w:rsidRPr="00826199">
        <w:t xml:space="preserve"> internationalise talent recruitment.</w:t>
      </w:r>
      <w:r>
        <w:t xml:space="preserve"> However,</w:t>
      </w:r>
      <w:r w:rsidRPr="00826199">
        <w:t xml:space="preserve"> the process can be cumbersome and </w:t>
      </w:r>
      <w:r>
        <w:t>time-consuming</w:t>
      </w:r>
      <w:r w:rsidRPr="00826199">
        <w:t xml:space="preserve"> due to </w:t>
      </w:r>
      <w:r w:rsidR="003F497E">
        <w:t>handling large volumes of apps</w:t>
      </w:r>
      <w:r w:rsidRPr="00826199">
        <w:t xml:space="preserve"> and the growing importance of maintaining data privacy in a digital era. However, if these social media tools are used effectively, organisations must strategically blend them with traditional recruitment approaches. </w:t>
      </w:r>
      <w:r w:rsidR="003F497E">
        <w:t>This balanced approach optimises team hiring</w:t>
      </w:r>
      <w:r w:rsidRPr="00826199">
        <w:t>, and the recruitment strategy relies on the best digital and conventional techniques.</w:t>
      </w:r>
    </w:p>
    <w:p w14:paraId="1DDCB13C" w14:textId="1F2B8758" w:rsidR="00591CFC" w:rsidRDefault="00BD14D3" w:rsidP="00BD14D3">
      <w:pPr>
        <w:spacing w:line="278" w:lineRule="auto"/>
        <w:jc w:val="left"/>
      </w:pPr>
      <w:r>
        <w:br w:type="page"/>
      </w:r>
    </w:p>
    <w:p w14:paraId="5FDF4694" w14:textId="6CFF5E82" w:rsidR="00591CFC" w:rsidRDefault="00591CFC" w:rsidP="00591CFC">
      <w:pPr>
        <w:pStyle w:val="Heading1"/>
      </w:pPr>
      <w:bookmarkStart w:id="6" w:name="_Toc183729829"/>
      <w:r>
        <w:lastRenderedPageBreak/>
        <w:t>References</w:t>
      </w:r>
      <w:bookmarkEnd w:id="6"/>
    </w:p>
    <w:p w14:paraId="3D0467E1" w14:textId="77777777" w:rsidR="00E75ECE" w:rsidRDefault="00E75ECE" w:rsidP="00591CFC">
      <w:pPr>
        <w:ind w:left="720" w:hanging="720"/>
      </w:pPr>
      <w:r w:rsidRPr="004C5E30">
        <w:t xml:space="preserve">Anderson, B. (2024). How to Add Skills to Your LinkedIn Profile — and Why It’s Important | LinkedIn. [online] www.linkedin.com. Available at: </w:t>
      </w:r>
      <w:hyperlink r:id="rId12" w:history="1">
        <w:r w:rsidRPr="00F63CDE">
          <w:rPr>
            <w:rStyle w:val="Hyperlink"/>
          </w:rPr>
          <w:t>https://www.linkedin.com/business/talent/blog/talent-acquisition/skills-on-linkedin-profile</w:t>
        </w:r>
      </w:hyperlink>
      <w:r w:rsidRPr="004C5E30">
        <w:t>.</w:t>
      </w:r>
    </w:p>
    <w:p w14:paraId="6D11F9E1" w14:textId="77777777" w:rsidR="00E75ECE" w:rsidRDefault="00E75ECE" w:rsidP="00591CFC">
      <w:pPr>
        <w:ind w:left="720" w:hanging="720"/>
      </w:pPr>
      <w:r w:rsidRPr="004C5E30">
        <w:t xml:space="preserve">Bajaj, A. (2023). 6 Advantages of Social Media Recruitment. [online] </w:t>
      </w:r>
      <w:proofErr w:type="spellStart"/>
      <w:r w:rsidRPr="004C5E30">
        <w:t>Gohire</w:t>
      </w:r>
      <w:proofErr w:type="spellEnd"/>
      <w:r w:rsidRPr="004C5E30">
        <w:t xml:space="preserve">. Available at: </w:t>
      </w:r>
      <w:hyperlink r:id="rId13" w:history="1">
        <w:r w:rsidRPr="00F63CDE">
          <w:rPr>
            <w:rStyle w:val="Hyperlink"/>
          </w:rPr>
          <w:t>https://gohire.io/blog/advantages-of-social-media-recruitment</w:t>
        </w:r>
      </w:hyperlink>
      <w:r w:rsidRPr="004C5E30">
        <w:t>.</w:t>
      </w:r>
    </w:p>
    <w:p w14:paraId="65AC1017" w14:textId="12B8B204" w:rsidR="00E75ECE" w:rsidRPr="005B79CD" w:rsidRDefault="00E75ECE" w:rsidP="005B79CD">
      <w:pPr>
        <w:ind w:left="720" w:hanging="720"/>
        <w:rPr>
          <w:lang w:val="en-US"/>
        </w:rPr>
      </w:pPr>
      <w:r w:rsidRPr="005B79CD">
        <w:rPr>
          <w:lang w:val="en-US"/>
        </w:rPr>
        <w:t xml:space="preserve">Davis, J., Wolff, H.G., Forret, M.L. and Sullivan, S.E., </w:t>
      </w:r>
      <w:r>
        <w:rPr>
          <w:lang w:val="en-US"/>
        </w:rPr>
        <w:t>(</w:t>
      </w:r>
      <w:r w:rsidRPr="005B79CD">
        <w:rPr>
          <w:lang w:val="en-US"/>
        </w:rPr>
        <w:t>2020</w:t>
      </w:r>
      <w:r>
        <w:rPr>
          <w:lang w:val="en-US"/>
        </w:rPr>
        <w:t>)</w:t>
      </w:r>
      <w:r w:rsidRPr="005B79CD">
        <w:rPr>
          <w:lang w:val="en-US"/>
        </w:rPr>
        <w:t>. Networking via LinkedIn: An examination of usage and career benefits. </w:t>
      </w:r>
      <w:r w:rsidRPr="005B79CD">
        <w:rPr>
          <w:i/>
          <w:iCs/>
          <w:lang w:val="en-US"/>
        </w:rPr>
        <w:t>Journal of Vocational Behavior</w:t>
      </w:r>
      <w:r w:rsidRPr="005B79CD">
        <w:rPr>
          <w:lang w:val="en-US"/>
        </w:rPr>
        <w:t>, </w:t>
      </w:r>
      <w:r w:rsidRPr="005B79CD">
        <w:rPr>
          <w:i/>
          <w:iCs/>
          <w:lang w:val="en-US"/>
        </w:rPr>
        <w:t>118</w:t>
      </w:r>
      <w:r w:rsidRPr="005B79CD">
        <w:rPr>
          <w:lang w:val="en-US"/>
        </w:rPr>
        <w:t>, p.103396.</w:t>
      </w:r>
    </w:p>
    <w:p w14:paraId="14F23D2A" w14:textId="0B67384E" w:rsidR="00E75ECE" w:rsidRPr="005B79CD" w:rsidRDefault="00E75ECE" w:rsidP="005B79CD">
      <w:pPr>
        <w:ind w:left="720" w:hanging="720"/>
        <w:rPr>
          <w:lang w:val="en-US"/>
        </w:rPr>
      </w:pPr>
      <w:r w:rsidRPr="005B79CD">
        <w:rPr>
          <w:lang w:val="en-US"/>
        </w:rPr>
        <w:t xml:space="preserve">Golovko, D. and Schumann, J.H., </w:t>
      </w:r>
      <w:r>
        <w:rPr>
          <w:lang w:val="en-US"/>
        </w:rPr>
        <w:t>(</w:t>
      </w:r>
      <w:r w:rsidRPr="005B79CD">
        <w:rPr>
          <w:lang w:val="en-US"/>
        </w:rPr>
        <w:t>2019</w:t>
      </w:r>
      <w:r>
        <w:rPr>
          <w:lang w:val="en-US"/>
        </w:rPr>
        <w:t>)</w:t>
      </w:r>
      <w:r w:rsidRPr="005B79CD">
        <w:rPr>
          <w:lang w:val="en-US"/>
        </w:rPr>
        <w:t>. Influence of company Facebook activities on recruitment success. </w:t>
      </w:r>
      <w:r w:rsidRPr="005B79CD">
        <w:rPr>
          <w:i/>
          <w:iCs/>
          <w:lang w:val="en-US"/>
        </w:rPr>
        <w:t>Journal of Business Research</w:t>
      </w:r>
      <w:r w:rsidRPr="005B79CD">
        <w:rPr>
          <w:lang w:val="en-US"/>
        </w:rPr>
        <w:t>, </w:t>
      </w:r>
      <w:r w:rsidRPr="005B79CD">
        <w:rPr>
          <w:i/>
          <w:iCs/>
          <w:lang w:val="en-US"/>
        </w:rPr>
        <w:t>104</w:t>
      </w:r>
      <w:r w:rsidRPr="005B79CD">
        <w:rPr>
          <w:lang w:val="en-US"/>
        </w:rPr>
        <w:t>, pp.161-169.</w:t>
      </w:r>
    </w:p>
    <w:p w14:paraId="2C2142EF" w14:textId="6D351A50" w:rsidR="00E75ECE" w:rsidRPr="005B79CD" w:rsidRDefault="00E75ECE" w:rsidP="005B79CD">
      <w:pPr>
        <w:ind w:left="720" w:hanging="720"/>
        <w:rPr>
          <w:lang w:val="en-US"/>
        </w:rPr>
      </w:pPr>
      <w:r w:rsidRPr="005B79CD">
        <w:rPr>
          <w:lang w:val="en-US"/>
        </w:rPr>
        <w:t xml:space="preserve">Hosain, M.S., </w:t>
      </w:r>
      <w:r>
        <w:rPr>
          <w:lang w:val="en-US"/>
        </w:rPr>
        <w:t>(</w:t>
      </w:r>
      <w:r w:rsidRPr="005B79CD">
        <w:rPr>
          <w:lang w:val="en-US"/>
        </w:rPr>
        <w:t>2023</w:t>
      </w:r>
      <w:r>
        <w:rPr>
          <w:lang w:val="en-US"/>
        </w:rPr>
        <w:t>)</w:t>
      </w:r>
      <w:r w:rsidRPr="005B79CD">
        <w:rPr>
          <w:lang w:val="en-US"/>
        </w:rPr>
        <w:t>. Integration of social media into HRM practices: a bibliometric overview. </w:t>
      </w:r>
      <w:r w:rsidRPr="005B79CD">
        <w:rPr>
          <w:i/>
          <w:iCs/>
          <w:lang w:val="en-US"/>
        </w:rPr>
        <w:t>PSU Research Review</w:t>
      </w:r>
      <w:r w:rsidRPr="005B79CD">
        <w:rPr>
          <w:lang w:val="en-US"/>
        </w:rPr>
        <w:t>, </w:t>
      </w:r>
      <w:r w:rsidRPr="005B79CD">
        <w:rPr>
          <w:i/>
          <w:iCs/>
          <w:lang w:val="en-US"/>
        </w:rPr>
        <w:t>7</w:t>
      </w:r>
      <w:r w:rsidRPr="005B79CD">
        <w:rPr>
          <w:lang w:val="en-US"/>
        </w:rPr>
        <w:t>(1), pp.51-72.</w:t>
      </w:r>
    </w:p>
    <w:p w14:paraId="13119A07" w14:textId="1F4A804B" w:rsidR="00E75ECE" w:rsidRPr="005B79CD" w:rsidRDefault="00E75ECE" w:rsidP="005B79CD">
      <w:pPr>
        <w:ind w:left="720" w:hanging="720"/>
        <w:rPr>
          <w:lang w:val="en-US"/>
        </w:rPr>
      </w:pPr>
      <w:r w:rsidRPr="005B79CD">
        <w:rPr>
          <w:lang w:val="en-US"/>
        </w:rPr>
        <w:t xml:space="preserve">Hosain, S. and Liu, P., </w:t>
      </w:r>
      <w:r>
        <w:rPr>
          <w:lang w:val="en-US"/>
        </w:rPr>
        <w:t>(</w:t>
      </w:r>
      <w:r w:rsidRPr="005B79CD">
        <w:rPr>
          <w:lang w:val="en-US"/>
        </w:rPr>
        <w:t>2020</w:t>
      </w:r>
      <w:r>
        <w:rPr>
          <w:lang w:val="en-US"/>
        </w:rPr>
        <w:t>)</w:t>
      </w:r>
      <w:r w:rsidRPr="005B79CD">
        <w:rPr>
          <w:lang w:val="en-US"/>
        </w:rPr>
        <w:t>. Recruitment through LinkedIn: Employers’ perception regarding usability. </w:t>
      </w:r>
      <w:r w:rsidRPr="005B79CD">
        <w:rPr>
          <w:i/>
          <w:iCs/>
          <w:lang w:val="en-US"/>
        </w:rPr>
        <w:t>Asian Journal of Management</w:t>
      </w:r>
      <w:r w:rsidRPr="005B79CD">
        <w:rPr>
          <w:lang w:val="en-US"/>
        </w:rPr>
        <w:t>, </w:t>
      </w:r>
      <w:r w:rsidRPr="005B79CD">
        <w:rPr>
          <w:i/>
          <w:iCs/>
          <w:lang w:val="en-US"/>
        </w:rPr>
        <w:t>11</w:t>
      </w:r>
      <w:r w:rsidRPr="005B79CD">
        <w:rPr>
          <w:lang w:val="en-US"/>
        </w:rPr>
        <w:t>(1).</w:t>
      </w:r>
    </w:p>
    <w:p w14:paraId="254EB1CC" w14:textId="5385524F" w:rsidR="00E75ECE" w:rsidRPr="005B79CD" w:rsidRDefault="00E75ECE" w:rsidP="005B79CD">
      <w:pPr>
        <w:ind w:left="720" w:hanging="720"/>
        <w:rPr>
          <w:lang w:val="en-US"/>
        </w:rPr>
      </w:pPr>
      <w:r w:rsidRPr="005B79CD">
        <w:rPr>
          <w:lang w:val="en-US"/>
        </w:rPr>
        <w:t xml:space="preserve">Kostrzewska, M., </w:t>
      </w:r>
      <w:r w:rsidR="00534B9C">
        <w:rPr>
          <w:lang w:val="en-US"/>
        </w:rPr>
        <w:t>(</w:t>
      </w:r>
      <w:r w:rsidRPr="005B79CD">
        <w:rPr>
          <w:lang w:val="en-US"/>
        </w:rPr>
        <w:t>2024</w:t>
      </w:r>
      <w:r w:rsidR="00534B9C">
        <w:rPr>
          <w:lang w:val="en-US"/>
        </w:rPr>
        <w:t>)</w:t>
      </w:r>
      <w:r w:rsidRPr="005B79CD">
        <w:rPr>
          <w:lang w:val="en-US"/>
        </w:rPr>
        <w:t xml:space="preserve">. Recruitment 5.0: the impact of the social media channel </w:t>
      </w:r>
      <w:proofErr w:type="spellStart"/>
      <w:r w:rsidRPr="005B79CD">
        <w:rPr>
          <w:lang w:val="en-US"/>
        </w:rPr>
        <w:t>Linkedin</w:t>
      </w:r>
      <w:proofErr w:type="spellEnd"/>
      <w:r w:rsidRPr="005B79CD">
        <w:rPr>
          <w:lang w:val="en-US"/>
        </w:rPr>
        <w:t xml:space="preserve"> on communication between recruiters and candidates. </w:t>
      </w:r>
      <w:r w:rsidRPr="005B79CD">
        <w:rPr>
          <w:i/>
          <w:iCs/>
          <w:lang w:val="en-US"/>
        </w:rPr>
        <w:t>Scientific Papers of Silesian University of Technology. Organization &amp; Management/</w:t>
      </w:r>
      <w:proofErr w:type="spellStart"/>
      <w:r w:rsidRPr="005B79CD">
        <w:rPr>
          <w:i/>
          <w:iCs/>
          <w:lang w:val="en-US"/>
        </w:rPr>
        <w:t>Zeszyty</w:t>
      </w:r>
      <w:proofErr w:type="spellEnd"/>
      <w:r w:rsidRPr="005B79CD">
        <w:rPr>
          <w:i/>
          <w:iCs/>
          <w:lang w:val="en-US"/>
        </w:rPr>
        <w:t xml:space="preserve"> </w:t>
      </w:r>
      <w:proofErr w:type="spellStart"/>
      <w:r w:rsidRPr="005B79CD">
        <w:rPr>
          <w:i/>
          <w:iCs/>
          <w:lang w:val="en-US"/>
        </w:rPr>
        <w:t>Naukowe</w:t>
      </w:r>
      <w:proofErr w:type="spellEnd"/>
      <w:r w:rsidRPr="005B79CD">
        <w:rPr>
          <w:i/>
          <w:iCs/>
          <w:lang w:val="en-US"/>
        </w:rPr>
        <w:t xml:space="preserve"> </w:t>
      </w:r>
      <w:proofErr w:type="spellStart"/>
      <w:r w:rsidRPr="005B79CD">
        <w:rPr>
          <w:i/>
          <w:iCs/>
          <w:lang w:val="en-US"/>
        </w:rPr>
        <w:t>Politechniki</w:t>
      </w:r>
      <w:proofErr w:type="spellEnd"/>
      <w:r w:rsidRPr="005B79CD">
        <w:rPr>
          <w:i/>
          <w:iCs/>
          <w:lang w:val="en-US"/>
        </w:rPr>
        <w:t xml:space="preserve"> </w:t>
      </w:r>
      <w:proofErr w:type="spellStart"/>
      <w:r w:rsidRPr="005B79CD">
        <w:rPr>
          <w:i/>
          <w:iCs/>
          <w:lang w:val="en-US"/>
        </w:rPr>
        <w:t>Slaskiej</w:t>
      </w:r>
      <w:proofErr w:type="spellEnd"/>
      <w:r w:rsidRPr="005B79CD">
        <w:rPr>
          <w:i/>
          <w:iCs/>
          <w:lang w:val="en-US"/>
        </w:rPr>
        <w:t xml:space="preserve">. Seria </w:t>
      </w:r>
      <w:proofErr w:type="spellStart"/>
      <w:r w:rsidRPr="005B79CD">
        <w:rPr>
          <w:i/>
          <w:iCs/>
          <w:lang w:val="en-US"/>
        </w:rPr>
        <w:t>Organizacji</w:t>
      </w:r>
      <w:proofErr w:type="spellEnd"/>
      <w:r w:rsidRPr="005B79CD">
        <w:rPr>
          <w:i/>
          <w:iCs/>
          <w:lang w:val="en-US"/>
        </w:rPr>
        <w:t xml:space="preserve"> </w:t>
      </w:r>
      <w:proofErr w:type="spellStart"/>
      <w:r w:rsidRPr="005B79CD">
        <w:rPr>
          <w:i/>
          <w:iCs/>
          <w:lang w:val="en-US"/>
        </w:rPr>
        <w:t>i</w:t>
      </w:r>
      <w:proofErr w:type="spellEnd"/>
      <w:r w:rsidRPr="005B79CD">
        <w:rPr>
          <w:i/>
          <w:iCs/>
          <w:lang w:val="en-US"/>
        </w:rPr>
        <w:t xml:space="preserve"> </w:t>
      </w:r>
      <w:proofErr w:type="spellStart"/>
      <w:r w:rsidRPr="005B79CD">
        <w:rPr>
          <w:i/>
          <w:iCs/>
          <w:lang w:val="en-US"/>
        </w:rPr>
        <w:t>Zarzadzanie</w:t>
      </w:r>
      <w:proofErr w:type="spellEnd"/>
      <w:r w:rsidRPr="005B79CD">
        <w:rPr>
          <w:lang w:val="en-US"/>
        </w:rPr>
        <w:t>, (199).</w:t>
      </w:r>
    </w:p>
    <w:p w14:paraId="57079BE0" w14:textId="77777777" w:rsidR="00E75ECE" w:rsidRDefault="00E75ECE" w:rsidP="00591CFC">
      <w:pPr>
        <w:ind w:left="720" w:hanging="720"/>
      </w:pPr>
      <w:r w:rsidRPr="004C5E30">
        <w:t xml:space="preserve">LTS (2018). Recruiting Solutions for the Perfect Hire. [online] Linkedin.com. Available at: </w:t>
      </w:r>
      <w:hyperlink r:id="rId14" w:history="1">
        <w:r w:rsidRPr="00F63CDE">
          <w:rPr>
            <w:rStyle w:val="Hyperlink"/>
          </w:rPr>
          <w:t>https://business.linkedin.com/talent-solutions</w:t>
        </w:r>
      </w:hyperlink>
      <w:r w:rsidRPr="004C5E30">
        <w:t>.</w:t>
      </w:r>
    </w:p>
    <w:p w14:paraId="59F3C620" w14:textId="77777777" w:rsidR="00E75ECE" w:rsidRDefault="00E75ECE" w:rsidP="00591CFC">
      <w:pPr>
        <w:ind w:left="720" w:hanging="720"/>
      </w:pPr>
      <w:r w:rsidRPr="004C5E30">
        <w:t xml:space="preserve">Moore, J. (2023). By James Moore, Director of Recruitment The digital age has ushered in a remarkable transformation in the way organizations approach recruitment. In this era of connectivity and information-sharing, social media has emerged as a powerful tool that transcends the boundaries of traditional hiring meth. [online] Linkedin.com. Available at: </w:t>
      </w:r>
      <w:hyperlink r:id="rId15" w:history="1">
        <w:r w:rsidRPr="00F63CDE">
          <w:rPr>
            <w:rStyle w:val="Hyperlink"/>
          </w:rPr>
          <w:t>https://www.linkedin.com/pulse/role-social-media-recruitment-beyond-traditional-search-james-moore</w:t>
        </w:r>
      </w:hyperlink>
      <w:r w:rsidRPr="004C5E30">
        <w:t>.</w:t>
      </w:r>
    </w:p>
    <w:p w14:paraId="7804AD16" w14:textId="77777777" w:rsidR="00E75ECE" w:rsidRDefault="00E75ECE" w:rsidP="00591CFC">
      <w:pPr>
        <w:ind w:left="720" w:hanging="720"/>
      </w:pPr>
      <w:r w:rsidRPr="00F013A2">
        <w:t xml:space="preserve">Moore, T. (2023). Social media recruiting - the pros and cons. [online] That’s Good HR. Available at: </w:t>
      </w:r>
      <w:hyperlink r:id="rId16" w:history="1">
        <w:r w:rsidRPr="00F63CDE">
          <w:rPr>
            <w:rStyle w:val="Hyperlink"/>
          </w:rPr>
          <w:t>https://thatsgoodhr.com/the-pros-and-cons-of-recruiting-through-social-media/</w:t>
        </w:r>
      </w:hyperlink>
      <w:r w:rsidRPr="00F013A2">
        <w:t>.</w:t>
      </w:r>
    </w:p>
    <w:p w14:paraId="667121AC" w14:textId="77777777" w:rsidR="00E75ECE" w:rsidRDefault="00E75ECE" w:rsidP="00591CFC">
      <w:pPr>
        <w:ind w:left="720" w:hanging="720"/>
      </w:pPr>
      <w:r w:rsidRPr="004C5E30">
        <w:lastRenderedPageBreak/>
        <w:t xml:space="preserve">West, C. (2024). 24 Facebook statistics marketers should know in 2024. [online] Sprout Social. Available at: </w:t>
      </w:r>
      <w:hyperlink r:id="rId17" w:history="1">
        <w:r w:rsidRPr="00F63CDE">
          <w:rPr>
            <w:rStyle w:val="Hyperlink"/>
          </w:rPr>
          <w:t>https://sproutsocial.com/insights/facebook-stats-for-marketers/</w:t>
        </w:r>
      </w:hyperlink>
      <w:r w:rsidRPr="004C5E30">
        <w:t>.</w:t>
      </w:r>
    </w:p>
    <w:p w14:paraId="1D25A6EB" w14:textId="77777777" w:rsidR="00E75ECE" w:rsidRDefault="00E75ECE" w:rsidP="00591CFC">
      <w:pPr>
        <w:ind w:left="720" w:hanging="720"/>
      </w:pPr>
      <w:r w:rsidRPr="00F013A2">
        <w:t xml:space="preserve">Whitman, M. (2024). Building a Strong Employer Brand: Strategies for Attracting Top Talent. [online] </w:t>
      </w:r>
      <w:proofErr w:type="spellStart"/>
      <w:r w:rsidRPr="00F013A2">
        <w:t>TeamBuilder</w:t>
      </w:r>
      <w:proofErr w:type="spellEnd"/>
      <w:r w:rsidRPr="00F013A2">
        <w:t xml:space="preserve"> Search. Available at: </w:t>
      </w:r>
      <w:hyperlink r:id="rId18" w:history="1">
        <w:r w:rsidRPr="00F63CDE">
          <w:rPr>
            <w:rStyle w:val="Hyperlink"/>
          </w:rPr>
          <w:t>https://teambuildersearch.com/building-a-strong-employer-brand/</w:t>
        </w:r>
      </w:hyperlink>
      <w:r w:rsidRPr="00F013A2">
        <w:t>.</w:t>
      </w:r>
    </w:p>
    <w:p w14:paraId="72DA27D9" w14:textId="77777777" w:rsidR="00591CFC" w:rsidRDefault="00591CFC" w:rsidP="00CA45E8">
      <w:pPr>
        <w:ind w:firstLine="0"/>
      </w:pPr>
    </w:p>
    <w:p w14:paraId="4A914718" w14:textId="77777777" w:rsidR="00591CFC" w:rsidRDefault="00591CFC" w:rsidP="00591CFC"/>
    <w:sectPr w:rsidR="00591CFC"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F902A1" w14:textId="77777777" w:rsidR="00C15514" w:rsidRDefault="00C15514" w:rsidP="00591CFC">
      <w:pPr>
        <w:spacing w:line="240" w:lineRule="auto"/>
      </w:pPr>
      <w:r>
        <w:separator/>
      </w:r>
    </w:p>
  </w:endnote>
  <w:endnote w:type="continuationSeparator" w:id="0">
    <w:p w14:paraId="0507F084" w14:textId="77777777" w:rsidR="00C15514" w:rsidRDefault="00C15514" w:rsidP="00591C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50825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E2043F" w14:textId="20988879" w:rsidR="00591CFC" w:rsidRDefault="00591C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68E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64FBC30" w14:textId="77777777" w:rsidR="00591CFC" w:rsidRDefault="00591C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88D454" w14:textId="77777777" w:rsidR="00C15514" w:rsidRDefault="00C15514" w:rsidP="00591CFC">
      <w:pPr>
        <w:spacing w:line="240" w:lineRule="auto"/>
      </w:pPr>
      <w:r>
        <w:separator/>
      </w:r>
    </w:p>
  </w:footnote>
  <w:footnote w:type="continuationSeparator" w:id="0">
    <w:p w14:paraId="3AE27BA6" w14:textId="77777777" w:rsidR="00C15514" w:rsidRDefault="00C15514" w:rsidP="00591CF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682"/>
    <w:rsid w:val="0000427E"/>
    <w:rsid w:val="00041C50"/>
    <w:rsid w:val="00054715"/>
    <w:rsid w:val="00066094"/>
    <w:rsid w:val="000675EA"/>
    <w:rsid w:val="0007491B"/>
    <w:rsid w:val="000B18E7"/>
    <w:rsid w:val="000B3E7E"/>
    <w:rsid w:val="000D2623"/>
    <w:rsid w:val="00107F6F"/>
    <w:rsid w:val="0014498E"/>
    <w:rsid w:val="001619B5"/>
    <w:rsid w:val="001B397B"/>
    <w:rsid w:val="001C68E1"/>
    <w:rsid w:val="001D5911"/>
    <w:rsid w:val="001E6682"/>
    <w:rsid w:val="00254ADB"/>
    <w:rsid w:val="002874AF"/>
    <w:rsid w:val="0029322B"/>
    <w:rsid w:val="002B76D7"/>
    <w:rsid w:val="002C20A1"/>
    <w:rsid w:val="002F4596"/>
    <w:rsid w:val="002F6DFE"/>
    <w:rsid w:val="00304FF0"/>
    <w:rsid w:val="003143D4"/>
    <w:rsid w:val="00361317"/>
    <w:rsid w:val="003661D2"/>
    <w:rsid w:val="00381163"/>
    <w:rsid w:val="003E4860"/>
    <w:rsid w:val="003E5D3A"/>
    <w:rsid w:val="003F272F"/>
    <w:rsid w:val="003F495F"/>
    <w:rsid w:val="003F497E"/>
    <w:rsid w:val="00403BE4"/>
    <w:rsid w:val="00434DF2"/>
    <w:rsid w:val="00461398"/>
    <w:rsid w:val="00467BCB"/>
    <w:rsid w:val="0048474B"/>
    <w:rsid w:val="0048792C"/>
    <w:rsid w:val="004B6F6C"/>
    <w:rsid w:val="004E4CD3"/>
    <w:rsid w:val="005209A4"/>
    <w:rsid w:val="00534B9C"/>
    <w:rsid w:val="00571735"/>
    <w:rsid w:val="00576A09"/>
    <w:rsid w:val="00591CFC"/>
    <w:rsid w:val="005A543D"/>
    <w:rsid w:val="005B4DDC"/>
    <w:rsid w:val="005B79CD"/>
    <w:rsid w:val="005C0C89"/>
    <w:rsid w:val="005D1487"/>
    <w:rsid w:val="005D17D7"/>
    <w:rsid w:val="005D607F"/>
    <w:rsid w:val="0065385A"/>
    <w:rsid w:val="006A09C4"/>
    <w:rsid w:val="006C6C99"/>
    <w:rsid w:val="006D286E"/>
    <w:rsid w:val="006D625F"/>
    <w:rsid w:val="00707289"/>
    <w:rsid w:val="007104AB"/>
    <w:rsid w:val="00766625"/>
    <w:rsid w:val="007B0BA6"/>
    <w:rsid w:val="007B288A"/>
    <w:rsid w:val="007D1CEB"/>
    <w:rsid w:val="007E54AC"/>
    <w:rsid w:val="007F4462"/>
    <w:rsid w:val="00826199"/>
    <w:rsid w:val="008463CF"/>
    <w:rsid w:val="008730D8"/>
    <w:rsid w:val="00930805"/>
    <w:rsid w:val="009468E7"/>
    <w:rsid w:val="00950398"/>
    <w:rsid w:val="00956CFA"/>
    <w:rsid w:val="0096542D"/>
    <w:rsid w:val="00977C24"/>
    <w:rsid w:val="00992595"/>
    <w:rsid w:val="00A01BFF"/>
    <w:rsid w:val="00A039AE"/>
    <w:rsid w:val="00A061EA"/>
    <w:rsid w:val="00A23387"/>
    <w:rsid w:val="00A3004D"/>
    <w:rsid w:val="00A33C61"/>
    <w:rsid w:val="00A3595A"/>
    <w:rsid w:val="00A3640D"/>
    <w:rsid w:val="00A53D3D"/>
    <w:rsid w:val="00A7386A"/>
    <w:rsid w:val="00B03F02"/>
    <w:rsid w:val="00B12693"/>
    <w:rsid w:val="00B23F4E"/>
    <w:rsid w:val="00B51224"/>
    <w:rsid w:val="00B52C79"/>
    <w:rsid w:val="00BB2553"/>
    <w:rsid w:val="00BB2B7F"/>
    <w:rsid w:val="00BC18AA"/>
    <w:rsid w:val="00BD14D3"/>
    <w:rsid w:val="00BF1264"/>
    <w:rsid w:val="00BF14AF"/>
    <w:rsid w:val="00C11897"/>
    <w:rsid w:val="00C15514"/>
    <w:rsid w:val="00C3669E"/>
    <w:rsid w:val="00C716AE"/>
    <w:rsid w:val="00C71D5C"/>
    <w:rsid w:val="00CA45E8"/>
    <w:rsid w:val="00CB4027"/>
    <w:rsid w:val="00CC5F30"/>
    <w:rsid w:val="00CE7529"/>
    <w:rsid w:val="00D139D8"/>
    <w:rsid w:val="00D4621B"/>
    <w:rsid w:val="00D57BD6"/>
    <w:rsid w:val="00D67893"/>
    <w:rsid w:val="00D77808"/>
    <w:rsid w:val="00D80852"/>
    <w:rsid w:val="00DD6107"/>
    <w:rsid w:val="00DE7EBB"/>
    <w:rsid w:val="00E0050A"/>
    <w:rsid w:val="00E150D2"/>
    <w:rsid w:val="00E17F86"/>
    <w:rsid w:val="00E33CA1"/>
    <w:rsid w:val="00E34D97"/>
    <w:rsid w:val="00E75ECE"/>
    <w:rsid w:val="00E83D95"/>
    <w:rsid w:val="00E91513"/>
    <w:rsid w:val="00EA2797"/>
    <w:rsid w:val="00ED1592"/>
    <w:rsid w:val="00F005CF"/>
    <w:rsid w:val="00F01E80"/>
    <w:rsid w:val="00F03A06"/>
    <w:rsid w:val="00F05C0C"/>
    <w:rsid w:val="00F11C1A"/>
    <w:rsid w:val="00F53B17"/>
    <w:rsid w:val="00F73B13"/>
    <w:rsid w:val="00F8529C"/>
    <w:rsid w:val="00F9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2FF0B6"/>
  <w15:chartTrackingRefBased/>
  <w15:docId w15:val="{F15C0A96-DC27-4AFA-B633-E526451C2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4715"/>
    <w:pPr>
      <w:spacing w:after="0" w:line="360" w:lineRule="auto"/>
      <w:ind w:firstLine="720"/>
      <w:contextualSpacing/>
      <w:jc w:val="both"/>
    </w:pPr>
    <w:rPr>
      <w:rFonts w:ascii="Arial" w:hAnsi="Arial"/>
      <w:color w:val="000000" w:themeColor="text1"/>
      <w:kern w:val="0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4715"/>
    <w:pPr>
      <w:keepNext/>
      <w:keepLines/>
      <w:ind w:firstLine="0"/>
      <w:outlineLvl w:val="0"/>
    </w:pPr>
    <w:rPr>
      <w:rFonts w:eastAsiaTheme="majorEastAsia" w:cstheme="majorBidi"/>
      <w:b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4715"/>
    <w:pPr>
      <w:keepNext/>
      <w:keepLines/>
      <w:ind w:firstLine="0"/>
      <w:outlineLvl w:val="1"/>
    </w:pPr>
    <w:rPr>
      <w:rFonts w:eastAsiaTheme="majorEastAsia" w:cstheme="majorBidi"/>
      <w:b/>
      <w:i/>
      <w:kern w:val="2"/>
      <w:szCs w:val="26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4715"/>
    <w:pPr>
      <w:keepNext/>
      <w:keepLines/>
      <w:ind w:firstLine="0"/>
      <w:outlineLvl w:val="2"/>
    </w:pPr>
    <w:rPr>
      <w:rFonts w:eastAsiaTheme="majorEastAsia" w:cstheme="majorBidi"/>
      <w:i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0427E"/>
    <w:pPr>
      <w:keepNext/>
      <w:keepLines/>
      <w:spacing w:before="40"/>
      <w:outlineLvl w:val="3"/>
    </w:pPr>
    <w:rPr>
      <w:rFonts w:eastAsiaTheme="majorEastAsia" w:cstheme="majorBidi"/>
      <w:i/>
      <w:iCs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68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668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68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68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68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715"/>
    <w:rPr>
      <w:rFonts w:ascii="Arial" w:eastAsiaTheme="majorEastAsia" w:hAnsi="Arial" w:cstheme="majorBidi"/>
      <w:b/>
      <w:color w:val="000000" w:themeColor="text1"/>
      <w:kern w:val="0"/>
      <w:szCs w:val="32"/>
      <w14:ligatures w14:val="none"/>
    </w:rPr>
  </w:style>
  <w:style w:type="paragraph" w:styleId="NoSpacing">
    <w:name w:val="No Spacing"/>
    <w:uiPriority w:val="1"/>
    <w:qFormat/>
    <w:rsid w:val="0000427E"/>
    <w:pPr>
      <w:spacing w:after="0" w:line="240" w:lineRule="auto"/>
      <w:jc w:val="both"/>
    </w:pPr>
    <w:rPr>
      <w:rFonts w:ascii="Times New Roman" w:hAnsi="Times New Roman"/>
      <w:color w:val="000000" w:themeColor="text1"/>
      <w:kern w:val="0"/>
      <w:szCs w:val="22"/>
      <w:lang w:val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4715"/>
    <w:rPr>
      <w:rFonts w:ascii="Arial" w:eastAsiaTheme="majorEastAsia" w:hAnsi="Arial" w:cstheme="majorBidi"/>
      <w:b/>
      <w:i/>
      <w:color w:val="000000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54715"/>
    <w:rPr>
      <w:rFonts w:ascii="Arial" w:eastAsiaTheme="majorEastAsia" w:hAnsi="Arial" w:cstheme="majorBidi"/>
      <w:i/>
      <w:color w:val="000000" w:themeColor="text1"/>
      <w:kern w:val="0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00427E"/>
    <w:rPr>
      <w:rFonts w:ascii="Times New Roman" w:eastAsiaTheme="majorEastAsia" w:hAnsi="Times New Roman" w:cstheme="majorBidi"/>
      <w:i/>
      <w:iCs/>
      <w:color w:val="000000" w:themeColor="text1"/>
      <w:kern w:val="0"/>
      <w:lang w:val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682"/>
    <w:rPr>
      <w:rFonts w:eastAsiaTheme="majorEastAsia" w:cstheme="majorBidi"/>
      <w:color w:val="0F4761" w:themeColor="accent1" w:themeShade="BF"/>
      <w:kern w:val="0"/>
      <w:szCs w:val="22"/>
      <w:lang w:val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6682"/>
    <w:rPr>
      <w:rFonts w:eastAsiaTheme="majorEastAsia" w:cstheme="majorBidi"/>
      <w:i/>
      <w:iCs/>
      <w:color w:val="595959" w:themeColor="text1" w:themeTint="A6"/>
      <w:kern w:val="0"/>
      <w:szCs w:val="22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682"/>
    <w:rPr>
      <w:rFonts w:eastAsiaTheme="majorEastAsia" w:cstheme="majorBidi"/>
      <w:color w:val="595959" w:themeColor="text1" w:themeTint="A6"/>
      <w:kern w:val="0"/>
      <w:szCs w:val="22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682"/>
    <w:rPr>
      <w:rFonts w:eastAsiaTheme="majorEastAsia" w:cstheme="majorBidi"/>
      <w:i/>
      <w:iCs/>
      <w:color w:val="272727" w:themeColor="text1" w:themeTint="D8"/>
      <w:kern w:val="0"/>
      <w:szCs w:val="22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682"/>
    <w:rPr>
      <w:rFonts w:eastAsiaTheme="majorEastAsia" w:cstheme="majorBidi"/>
      <w:color w:val="272727" w:themeColor="text1" w:themeTint="D8"/>
      <w:kern w:val="0"/>
      <w:szCs w:val="22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1E6682"/>
    <w:pPr>
      <w:spacing w:after="80" w:line="240" w:lineRule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6682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682"/>
    <w:pPr>
      <w:numPr>
        <w:ilvl w:val="1"/>
      </w:numPr>
      <w:ind w:firstLine="72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6682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1E66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6682"/>
    <w:rPr>
      <w:rFonts w:ascii="Times New Roman" w:hAnsi="Times New Roman"/>
      <w:i/>
      <w:iCs/>
      <w:color w:val="404040" w:themeColor="text1" w:themeTint="BF"/>
      <w:kern w:val="0"/>
      <w:szCs w:val="22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1E6682"/>
    <w:pPr>
      <w:ind w:left="720"/>
    </w:pPr>
  </w:style>
  <w:style w:type="character" w:styleId="IntenseEmphasis">
    <w:name w:val="Intense Emphasis"/>
    <w:basedOn w:val="DefaultParagraphFont"/>
    <w:uiPriority w:val="21"/>
    <w:qFormat/>
    <w:rsid w:val="001E66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66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682"/>
    <w:rPr>
      <w:rFonts w:ascii="Times New Roman" w:hAnsi="Times New Roman"/>
      <w:i/>
      <w:iCs/>
      <w:color w:val="0F4761" w:themeColor="accent1" w:themeShade="BF"/>
      <w:kern w:val="0"/>
      <w:szCs w:val="22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1E668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91CFC"/>
    <w:rPr>
      <w:color w:val="467886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591CFC"/>
    <w:pPr>
      <w:spacing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591CFC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591CF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CFC"/>
    <w:rPr>
      <w:rFonts w:ascii="Times New Roman" w:hAnsi="Times New Roman"/>
      <w:color w:val="000000" w:themeColor="text1"/>
      <w:kern w:val="0"/>
      <w:szCs w:val="22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91CF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CFC"/>
    <w:rPr>
      <w:rFonts w:ascii="Times New Roman" w:hAnsi="Times New Roman"/>
      <w:color w:val="000000" w:themeColor="text1"/>
      <w:kern w:val="0"/>
      <w:szCs w:val="22"/>
      <w:lang w:val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467BCB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gohire.io/blog/advantages-of-social-media-recruitment" TargetMode="External"/><Relationship Id="rId18" Type="http://schemas.openxmlformats.org/officeDocument/2006/relationships/hyperlink" Target="https://teambuildersearch.com/building-a-strong-employer-brand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linkedin.com/business/talent/blog/talent-acquisition/skills-on-linkedin-profile" TargetMode="External"/><Relationship Id="rId17" Type="http://schemas.openxmlformats.org/officeDocument/2006/relationships/hyperlink" Target="https://sproutsocial.com/insights/facebook-stats-for-marketer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atsgoodhr.com/the-pros-and-cons-of-recruiting-through-social-media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www.linkedin.com/pulse/role-social-media-recruitment-beyond-traditional-search-james-moore" TargetMode="Externa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business.linkedin.com/talent-solu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17641-3F11-4462-81E6-B94D3F234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1559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10679</dc:creator>
  <cp:keywords/>
  <dc:description/>
  <cp:lastModifiedBy>Domingos Garcia Massocolo</cp:lastModifiedBy>
  <cp:revision>2</cp:revision>
  <dcterms:created xsi:type="dcterms:W3CDTF">2024-11-29T12:20:00Z</dcterms:created>
  <dcterms:modified xsi:type="dcterms:W3CDTF">2024-11-29T12:20:00Z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c782e2a1-c5f4-4847-a799-a9566335f0ca</vt:lpwstr>
  </property>
</Properties>
</file>