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>Aidala, Angela A. ‘Social Change, Gender Roles, and New Religious Movements’</w:t>
      </w:r>
      <w:r w:rsidRPr="00DE1BCB">
        <w:rPr>
          <w:rFonts w:ascii="Trebuchet MS" w:hAnsi="Trebuchet MS"/>
          <w:i/>
          <w:sz w:val="22"/>
          <w:szCs w:val="22"/>
        </w:rPr>
        <w:t xml:space="preserve"> Sociological Analysis</w:t>
      </w:r>
      <w:r w:rsidRPr="00DE1BCB">
        <w:rPr>
          <w:rFonts w:ascii="Trebuchet MS" w:hAnsi="Trebuchet MS"/>
          <w:sz w:val="22"/>
          <w:szCs w:val="22"/>
        </w:rPr>
        <w:t>, Vol. 46, No. 3 (Autumn, 1985), pp. 287-314.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  <w:lang w:val="en-US"/>
        </w:rPr>
        <w:t xml:space="preserve">Bowman, Marion “Nature, the Natural and Pagan Identity”, DISKUS Vol 6 (2000) </w:t>
      </w:r>
      <w:hyperlink r:id="rId5" w:history="1">
        <w:r w:rsidRPr="00DE1BCB">
          <w:rPr>
            <w:rStyle w:val="Hyperlink"/>
            <w:rFonts w:ascii="Trebuchet MS" w:hAnsi="Trebuchet MS"/>
            <w:sz w:val="22"/>
            <w:szCs w:val="22"/>
            <w:lang w:val="en-US"/>
          </w:rPr>
          <w:t>http://www.uni-marburg.de/religionswissenschaft/journal/diskus</w:t>
        </w:r>
      </w:hyperlink>
      <w:r w:rsidRPr="00DE1BCB">
        <w:rPr>
          <w:rFonts w:ascii="Trebuchet MS" w:hAnsi="Trebuchet MS"/>
          <w:sz w:val="22"/>
          <w:szCs w:val="22"/>
          <w:lang w:val="en-US"/>
        </w:rPr>
        <w:t xml:space="preserve"> </w:t>
      </w:r>
    </w:p>
    <w:p w:rsidR="0060338E" w:rsidRPr="00DE1BCB" w:rsidRDefault="0060338E" w:rsidP="0060338E">
      <w:pPr>
        <w:rPr>
          <w:rFonts w:ascii="Trebuchet MS" w:eastAsia="Arial Unicode MS" w:hAnsi="Trebuchet MS" w:cs="Arial Unicode MS"/>
          <w:sz w:val="22"/>
          <w:szCs w:val="22"/>
          <w:lang w:val="en-US"/>
        </w:rPr>
      </w:pPr>
      <w:r w:rsidRPr="00DE1BCB">
        <w:rPr>
          <w:rFonts w:ascii="Trebuchet MS" w:eastAsia="Arial Unicode MS" w:hAnsi="Trebuchet MS" w:cs="Arial Unicode MS"/>
          <w:sz w:val="22"/>
          <w:szCs w:val="22"/>
          <w:lang w:val="en-US"/>
        </w:rPr>
        <w:t xml:space="preserve">Chidester, D. (2005) </w:t>
      </w:r>
      <w:r w:rsidRPr="00DE1BCB">
        <w:rPr>
          <w:rFonts w:ascii="Trebuchet MS" w:eastAsia="Arial Unicode MS" w:hAnsi="Trebuchet MS" w:cs="Arial Unicode MS"/>
          <w:i/>
          <w:sz w:val="22"/>
          <w:szCs w:val="22"/>
          <w:lang w:val="en-US"/>
        </w:rPr>
        <w:t>Authentic fakes: Religion and American popular culture</w:t>
      </w:r>
      <w:r w:rsidRPr="00DE1BCB">
        <w:rPr>
          <w:rFonts w:ascii="Trebuchet MS" w:eastAsia="Arial Unicode MS" w:hAnsi="Trebuchet MS" w:cs="Arial Unicode MS"/>
          <w:sz w:val="22"/>
          <w:szCs w:val="22"/>
          <w:lang w:val="en-US"/>
        </w:rPr>
        <w:t>. Berkeley, Calif: University of California Press.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Crowley, Vivianne (1994) </w:t>
      </w:r>
      <w:r w:rsidRPr="00DE1BCB">
        <w:rPr>
          <w:rFonts w:ascii="Trebuchet MS" w:hAnsi="Trebuchet MS"/>
          <w:i/>
          <w:iCs/>
          <w:sz w:val="22"/>
          <w:szCs w:val="22"/>
        </w:rPr>
        <w:t>Phoenix from the Flame, Pagan Spirituality in the Western World</w:t>
      </w:r>
      <w:r w:rsidRPr="00DE1BCB">
        <w:rPr>
          <w:rFonts w:ascii="Trebuchet MS" w:hAnsi="Trebuchet MS"/>
          <w:sz w:val="22"/>
          <w:szCs w:val="22"/>
        </w:rPr>
        <w:t>, London, Thorsons.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Cusack, Carole M (2010) </w:t>
      </w:r>
      <w:r w:rsidRPr="00DE1BCB">
        <w:rPr>
          <w:rFonts w:ascii="Trebuchet MS" w:hAnsi="Trebuchet MS"/>
          <w:i/>
          <w:sz w:val="22"/>
          <w:szCs w:val="22"/>
        </w:rPr>
        <w:t xml:space="preserve">Invented </w:t>
      </w:r>
      <w:r w:rsidRPr="00DE1BCB">
        <w:rPr>
          <w:rFonts w:ascii="Trebuchet MS" w:hAnsi="Trebuchet MS"/>
          <w:sz w:val="22"/>
          <w:szCs w:val="22"/>
        </w:rPr>
        <w:t xml:space="preserve">Religion, London: Ashgate.  </w:t>
      </w:r>
    </w:p>
    <w:p w:rsidR="0060338E" w:rsidRPr="00DE1BCB" w:rsidRDefault="0060338E" w:rsidP="0060338E">
      <w:pPr>
        <w:rPr>
          <w:rFonts w:ascii="Trebuchet MS" w:eastAsia="Arial Unicode MS" w:hAnsi="Trebuchet MS" w:cs="Arial Unicode MS"/>
          <w:sz w:val="22"/>
          <w:szCs w:val="22"/>
          <w:lang w:val="en-US"/>
        </w:rPr>
      </w:pPr>
      <w:r w:rsidRPr="00DE1BCB">
        <w:rPr>
          <w:rFonts w:ascii="Trebuchet MS" w:hAnsi="Trebuchet MS"/>
          <w:sz w:val="22"/>
          <w:szCs w:val="22"/>
        </w:rPr>
        <w:t xml:space="preserve">Daschke, Dereck and W Michael Ashcraft (2005) </w:t>
      </w:r>
      <w:r w:rsidRPr="00DE1BCB">
        <w:rPr>
          <w:rFonts w:ascii="Trebuchet MS" w:hAnsi="Trebuchet MS"/>
          <w:i/>
          <w:sz w:val="22"/>
          <w:szCs w:val="22"/>
        </w:rPr>
        <w:t>New Religious Movements, A Documentary Reader</w:t>
      </w:r>
      <w:r w:rsidRPr="00DE1BCB">
        <w:rPr>
          <w:rFonts w:ascii="Trebuchet MS" w:hAnsi="Trebuchet MS"/>
          <w:sz w:val="22"/>
          <w:szCs w:val="22"/>
        </w:rPr>
        <w:t>, New York: University Press.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Harvey, Graham (1997) </w:t>
      </w:r>
      <w:r w:rsidRPr="00DE1BCB">
        <w:rPr>
          <w:rFonts w:ascii="Trebuchet MS" w:hAnsi="Trebuchet MS"/>
          <w:i/>
          <w:iCs/>
          <w:sz w:val="22"/>
          <w:szCs w:val="22"/>
        </w:rPr>
        <w:t>Listening People, Speaking Earth</w:t>
      </w:r>
      <w:r w:rsidRPr="00DE1BCB">
        <w:rPr>
          <w:rFonts w:ascii="Trebuchet MS" w:hAnsi="Trebuchet MS"/>
          <w:sz w:val="22"/>
          <w:szCs w:val="22"/>
        </w:rPr>
        <w:t xml:space="preserve">, Hurst and Co Ltd, 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Hunt, Stephen (2002) </w:t>
      </w:r>
      <w:r w:rsidRPr="00DE1BCB">
        <w:rPr>
          <w:rFonts w:ascii="Trebuchet MS" w:hAnsi="Trebuchet MS"/>
          <w:i/>
          <w:iCs/>
          <w:sz w:val="22"/>
          <w:szCs w:val="22"/>
        </w:rPr>
        <w:t>Religion in Western Society</w:t>
      </w:r>
      <w:r w:rsidRPr="00DE1BCB">
        <w:rPr>
          <w:rFonts w:ascii="Trebuchet MS" w:hAnsi="Trebuchet MS"/>
          <w:sz w:val="22"/>
          <w:szCs w:val="22"/>
        </w:rPr>
        <w:t>, Basingstoke, Palgrave.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LaVey, Anton Szandor </w:t>
      </w:r>
      <w:r w:rsidRPr="00DE1BCB">
        <w:rPr>
          <w:rFonts w:ascii="Trebuchet MS" w:hAnsi="Trebuchet MS"/>
          <w:i/>
          <w:sz w:val="22"/>
          <w:szCs w:val="22"/>
        </w:rPr>
        <w:t>The Satanic Bible</w:t>
      </w:r>
      <w:r w:rsidRPr="00DE1BCB">
        <w:rPr>
          <w:rFonts w:ascii="Trebuchet MS" w:hAnsi="Trebuchet MS"/>
          <w:sz w:val="22"/>
          <w:szCs w:val="22"/>
        </w:rPr>
        <w:t>, (New York: Avon, 1969).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Lewis, James R ed, </w:t>
      </w:r>
      <w:r w:rsidRPr="00DE1BCB">
        <w:rPr>
          <w:rFonts w:ascii="Trebuchet MS" w:hAnsi="Trebuchet MS"/>
          <w:i/>
          <w:sz w:val="22"/>
          <w:szCs w:val="22"/>
        </w:rPr>
        <w:t>Encyclopedia of Cults, Sects, and New Religions</w:t>
      </w:r>
      <w:r w:rsidRPr="00DE1BCB">
        <w:rPr>
          <w:rFonts w:ascii="Trebuchet MS" w:hAnsi="Trebuchet MS"/>
          <w:sz w:val="22"/>
          <w:szCs w:val="22"/>
        </w:rPr>
        <w:t>, (New York: Prometheus Books, 2002)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Lewis, James R., </w:t>
      </w:r>
      <w:r w:rsidRPr="00DE1BCB">
        <w:rPr>
          <w:rFonts w:ascii="Trebuchet MS" w:hAnsi="Trebuchet MS"/>
          <w:i/>
          <w:iCs/>
          <w:sz w:val="22"/>
          <w:szCs w:val="22"/>
        </w:rPr>
        <w:t xml:space="preserve">Legitimating New Religions </w:t>
      </w:r>
      <w:r w:rsidRPr="00DE1BCB">
        <w:rPr>
          <w:rFonts w:ascii="Trebuchet MS" w:hAnsi="Trebuchet MS"/>
          <w:sz w:val="22"/>
          <w:szCs w:val="22"/>
        </w:rPr>
        <w:t xml:space="preserve">(New Jersey: Rutgers University Press, 2003). 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Palmer, Susan J “The </w:t>
      </w:r>
      <w:r w:rsidRPr="00DE1BCB">
        <w:rPr>
          <w:rFonts w:ascii="Trebuchet MS" w:hAnsi="Trebuchet MS"/>
          <w:i/>
          <w:sz w:val="22"/>
          <w:szCs w:val="22"/>
        </w:rPr>
        <w:t>Secte</w:t>
      </w:r>
      <w:r w:rsidRPr="00DE1BCB">
        <w:rPr>
          <w:rFonts w:ascii="Trebuchet MS" w:hAnsi="Trebuchet MS"/>
          <w:sz w:val="22"/>
          <w:szCs w:val="22"/>
        </w:rPr>
        <w:t xml:space="preserve"> Response to Religious Discrimination” in in Lucas, PC &amp; Robbins, T eds (2004) </w:t>
      </w:r>
      <w:r w:rsidRPr="00DE1BCB">
        <w:rPr>
          <w:rFonts w:ascii="Trebuchet MS" w:hAnsi="Trebuchet MS"/>
          <w:i/>
          <w:iCs/>
          <w:sz w:val="22"/>
          <w:szCs w:val="22"/>
        </w:rPr>
        <w:t>New Religious Movements in the 21</w:t>
      </w:r>
      <w:r w:rsidRPr="00DE1BCB">
        <w:rPr>
          <w:rFonts w:ascii="Trebuchet MS" w:hAnsi="Trebuchet MS"/>
          <w:i/>
          <w:iCs/>
          <w:sz w:val="22"/>
          <w:szCs w:val="22"/>
          <w:vertAlign w:val="superscript"/>
        </w:rPr>
        <w:t>st</w:t>
      </w:r>
      <w:r w:rsidRPr="00DE1BCB">
        <w:rPr>
          <w:rFonts w:ascii="Trebuchet MS" w:hAnsi="Trebuchet MS"/>
          <w:i/>
          <w:iCs/>
          <w:sz w:val="22"/>
          <w:szCs w:val="22"/>
        </w:rPr>
        <w:t xml:space="preserve"> century</w:t>
      </w:r>
      <w:r w:rsidRPr="00DE1BCB">
        <w:rPr>
          <w:rFonts w:ascii="Trebuchet MS" w:hAnsi="Trebuchet MS"/>
          <w:sz w:val="22"/>
          <w:szCs w:val="22"/>
        </w:rPr>
        <w:t>, London: Routledge</w:t>
      </w:r>
    </w:p>
    <w:p w:rsidR="0060338E" w:rsidRPr="00DE1BCB" w:rsidRDefault="0060338E" w:rsidP="0060338E">
      <w:pPr>
        <w:rPr>
          <w:rFonts w:ascii="Trebuchet MS" w:hAnsi="Trebuchet MS" w:cs="Tahoma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Palmer, Susan J “ Women in Controversial New Religions: Slaves, Priestnesses, or Pioneers?” in </w:t>
      </w:r>
      <w:r w:rsidRPr="00DE1BCB">
        <w:rPr>
          <w:rFonts w:ascii="Trebuchet MS" w:hAnsi="Trebuchet MS" w:cs="Tahoma"/>
          <w:sz w:val="22"/>
          <w:szCs w:val="22"/>
        </w:rPr>
        <w:t xml:space="preserve">Davis, DH &amp; Hankins, B eds (2003) </w:t>
      </w:r>
      <w:r w:rsidRPr="00DE1BCB">
        <w:rPr>
          <w:rFonts w:ascii="Trebuchet MS" w:hAnsi="Trebuchet MS" w:cs="Tahoma"/>
          <w:i/>
          <w:iCs/>
          <w:sz w:val="22"/>
          <w:szCs w:val="22"/>
        </w:rPr>
        <w:t xml:space="preserve">New Religious Movements and Religious Liberty in </w:t>
      </w:r>
      <w:r w:rsidRPr="00DE1BCB">
        <w:rPr>
          <w:rFonts w:ascii="Trebuchet MS" w:hAnsi="Trebuchet MS" w:cs="Tahoma"/>
          <w:sz w:val="22"/>
          <w:szCs w:val="22"/>
        </w:rPr>
        <w:t>America, Texas: Baylor University Press</w:t>
      </w:r>
    </w:p>
    <w:p w:rsidR="0060338E" w:rsidRPr="00DE1BCB" w:rsidRDefault="0060338E" w:rsidP="0060338E">
      <w:pPr>
        <w:rPr>
          <w:rFonts w:ascii="Trebuchet MS" w:eastAsia="Times New Roman" w:hAnsi="Trebuchet MS" w:cs="Arial"/>
          <w:sz w:val="22"/>
          <w:szCs w:val="22"/>
          <w:shd w:val="clear" w:color="auto" w:fill="FFFFFF"/>
        </w:rPr>
      </w:pPr>
      <w:r w:rsidRPr="00DE1BCB">
        <w:rPr>
          <w:rFonts w:ascii="Trebuchet MS" w:eastAsia="Times New Roman" w:hAnsi="Trebuchet MS" w:cs="Arial"/>
          <w:sz w:val="22"/>
          <w:szCs w:val="22"/>
          <w:shd w:val="clear" w:color="auto" w:fill="FFFFFF"/>
        </w:rPr>
        <w:t xml:space="preserve">Palmer, Susan J (2004) </w:t>
      </w:r>
      <w:r w:rsidRPr="00DE1BCB">
        <w:rPr>
          <w:rFonts w:ascii="Trebuchet MS" w:eastAsia="Times New Roman" w:hAnsi="Trebuchet MS" w:cs="Arial"/>
          <w:i/>
          <w:sz w:val="22"/>
          <w:szCs w:val="22"/>
          <w:shd w:val="clear" w:color="auto" w:fill="FFFFFF"/>
        </w:rPr>
        <w:t>Aliens Adored: Rael's UFO Religion</w:t>
      </w:r>
      <w:r w:rsidRPr="00DE1BCB">
        <w:rPr>
          <w:rFonts w:ascii="Trebuchet MS" w:eastAsia="Times New Roman" w:hAnsi="Trebuchet MS" w:cs="Arial"/>
          <w:sz w:val="22"/>
          <w:szCs w:val="22"/>
          <w:shd w:val="clear" w:color="auto" w:fill="FFFFFF"/>
        </w:rPr>
        <w:t>, New Brunswick, NJ: Rutgers University Press.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Partridge, Christopher  ‘Paganism’ in Partridge, C ed, (2002) </w:t>
      </w:r>
      <w:r w:rsidRPr="00DE1BCB">
        <w:rPr>
          <w:rFonts w:ascii="Trebuchet MS" w:hAnsi="Trebuchet MS"/>
          <w:i/>
          <w:iCs/>
          <w:sz w:val="22"/>
          <w:szCs w:val="22"/>
        </w:rPr>
        <w:t>Dictionary of Contemporary Religion in the Western World</w:t>
      </w:r>
      <w:r w:rsidRPr="00DE1BCB">
        <w:rPr>
          <w:rFonts w:ascii="Trebuchet MS" w:hAnsi="Trebuchet MS"/>
          <w:sz w:val="22"/>
          <w:szCs w:val="22"/>
        </w:rPr>
        <w:t xml:space="preserve">, Leicester, Intervarsity Press.  Partridge, Christopher (2004) </w:t>
      </w:r>
      <w:r w:rsidRPr="00DE1BCB">
        <w:rPr>
          <w:rFonts w:ascii="Trebuchet MS" w:hAnsi="Trebuchet MS"/>
          <w:i/>
          <w:iCs/>
          <w:sz w:val="22"/>
          <w:szCs w:val="22"/>
        </w:rPr>
        <w:t xml:space="preserve">The Re-Enchantment of the </w:t>
      </w:r>
      <w:r w:rsidRPr="00DE1BCB">
        <w:rPr>
          <w:rFonts w:ascii="Trebuchet MS" w:hAnsi="Trebuchet MS"/>
          <w:sz w:val="22"/>
          <w:szCs w:val="22"/>
        </w:rPr>
        <w:t>West, vol 1, London, T&amp;T Clark.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Pearson, J (1998) “Assumed Affinity: Wicca and the New Age”, in </w:t>
      </w:r>
      <w:r w:rsidRPr="00DE1BCB">
        <w:rPr>
          <w:rFonts w:ascii="Trebuchet MS" w:hAnsi="Trebuchet MS"/>
          <w:i/>
          <w:iCs/>
          <w:sz w:val="22"/>
          <w:szCs w:val="22"/>
        </w:rPr>
        <w:t xml:space="preserve">Nature Religion </w:t>
      </w:r>
      <w:r w:rsidRPr="00DE1BCB">
        <w:rPr>
          <w:rFonts w:ascii="Trebuchet MS" w:hAnsi="Trebuchet MS"/>
          <w:sz w:val="22"/>
          <w:szCs w:val="22"/>
        </w:rPr>
        <w:t xml:space="preserve">Prince, R and Riches, D (2000) </w:t>
      </w:r>
      <w:r w:rsidRPr="00DE1BCB">
        <w:rPr>
          <w:rFonts w:ascii="Trebuchet MS" w:hAnsi="Trebuchet MS"/>
          <w:i/>
          <w:iCs/>
          <w:sz w:val="22"/>
          <w:szCs w:val="22"/>
        </w:rPr>
        <w:t>The New Age in Glastonbury</w:t>
      </w:r>
      <w:r w:rsidRPr="00DE1BCB">
        <w:rPr>
          <w:rFonts w:ascii="Trebuchet MS" w:hAnsi="Trebuchet MS"/>
          <w:sz w:val="22"/>
          <w:szCs w:val="22"/>
        </w:rPr>
        <w:t xml:space="preserve">, Oxford, Berghahn Books.  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Pearson, Joanne et al, eds, </w:t>
      </w:r>
      <w:r w:rsidRPr="00DE1BCB">
        <w:rPr>
          <w:rFonts w:ascii="Trebuchet MS" w:hAnsi="Trebuchet MS"/>
          <w:i/>
          <w:iCs/>
          <w:sz w:val="22"/>
          <w:szCs w:val="22"/>
        </w:rPr>
        <w:t>Nature Religions Today</w:t>
      </w:r>
      <w:r w:rsidRPr="00DE1BCB">
        <w:rPr>
          <w:rFonts w:ascii="Trebuchet MS" w:hAnsi="Trebuchet MS"/>
          <w:sz w:val="22"/>
          <w:szCs w:val="22"/>
        </w:rPr>
        <w:t xml:space="preserve">, Edinburgh, Edinburgh University Press.  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Petersen, Jesper Aagaard,  “Modern Satanism: Dark Doctrines and Black Flames”, in Lewis, James R and Jesper Aagaard Petersen eds, </w:t>
      </w:r>
      <w:r w:rsidRPr="00DE1BCB">
        <w:rPr>
          <w:rFonts w:ascii="Trebuchet MS" w:hAnsi="Trebuchet MS"/>
          <w:i/>
          <w:sz w:val="22"/>
          <w:szCs w:val="22"/>
        </w:rPr>
        <w:t>Controversial New Religions</w:t>
      </w:r>
      <w:r w:rsidRPr="00DE1BCB">
        <w:rPr>
          <w:rFonts w:ascii="Trebuchet MS" w:hAnsi="Trebuchet MS"/>
          <w:sz w:val="22"/>
          <w:szCs w:val="22"/>
        </w:rPr>
        <w:t>, (New York: Oxford University Press, 2005)</w:t>
      </w:r>
    </w:p>
    <w:p w:rsidR="0060338E" w:rsidRPr="00DE1BCB" w:rsidRDefault="0060338E" w:rsidP="0060338E">
      <w:pPr>
        <w:rPr>
          <w:rFonts w:ascii="Trebuchet MS" w:hAnsi="Trebuchet MS" w:cs="Arial"/>
          <w:sz w:val="22"/>
          <w:szCs w:val="22"/>
        </w:rPr>
      </w:pPr>
      <w:r w:rsidRPr="00DE1BCB">
        <w:rPr>
          <w:rFonts w:ascii="Trebuchet MS" w:hAnsi="Trebuchet MS" w:cs="Arial"/>
          <w:sz w:val="22"/>
          <w:szCs w:val="22"/>
        </w:rPr>
        <w:t xml:space="preserve">Petersen, J.A., (ed) , </w:t>
      </w:r>
      <w:r w:rsidRPr="00DE1BCB">
        <w:rPr>
          <w:rFonts w:ascii="Trebuchet MS" w:hAnsi="Trebuchet MS" w:cs="Arial"/>
          <w:i/>
          <w:sz w:val="22"/>
          <w:szCs w:val="22"/>
        </w:rPr>
        <w:t>Contemporary Religious Satanism: A Critical Anthology</w:t>
      </w:r>
      <w:r w:rsidRPr="00DE1BCB">
        <w:rPr>
          <w:rFonts w:ascii="Trebuchet MS" w:hAnsi="Trebuchet MS" w:cs="Arial"/>
          <w:sz w:val="22"/>
          <w:szCs w:val="22"/>
        </w:rPr>
        <w:t xml:space="preserve"> (Controversial New Religions Series. London: Ashgate, 2009)</w:t>
      </w:r>
    </w:p>
    <w:p w:rsidR="0060338E" w:rsidRPr="00DE1BCB" w:rsidRDefault="0060338E" w:rsidP="0060338E">
      <w:pPr>
        <w:rPr>
          <w:rFonts w:ascii="Trebuchet MS" w:hAnsi="Trebuchet MS" w:cs="Tahoma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Puttick, Elizabeth “Women in New Religions” in </w:t>
      </w:r>
      <w:r w:rsidRPr="00DE1BCB">
        <w:rPr>
          <w:rFonts w:ascii="Trebuchet MS" w:hAnsi="Trebuchet MS" w:cs="Tahoma"/>
          <w:sz w:val="22"/>
          <w:szCs w:val="22"/>
        </w:rPr>
        <w:t xml:space="preserve">Wilson, B &amp; J Cresswell (1999) </w:t>
      </w:r>
      <w:r w:rsidRPr="00DE1BCB">
        <w:rPr>
          <w:rFonts w:ascii="Trebuchet MS" w:hAnsi="Trebuchet MS" w:cs="Tahoma"/>
          <w:i/>
          <w:iCs/>
          <w:sz w:val="22"/>
          <w:szCs w:val="22"/>
        </w:rPr>
        <w:t>New Religious Movements, Challenge and Response</w:t>
      </w:r>
      <w:r w:rsidRPr="00DE1BCB">
        <w:rPr>
          <w:rFonts w:ascii="Trebuchet MS" w:hAnsi="Trebuchet MS" w:cs="Tahoma"/>
          <w:sz w:val="22"/>
          <w:szCs w:val="22"/>
        </w:rPr>
        <w:t>, London, Routledge</w:t>
      </w:r>
    </w:p>
    <w:p w:rsidR="0060338E" w:rsidRPr="00DE1BCB" w:rsidRDefault="0060338E" w:rsidP="0060338E">
      <w:pPr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Sutcliffe, S (2003) </w:t>
      </w:r>
      <w:r w:rsidRPr="00DE1BCB">
        <w:rPr>
          <w:rFonts w:ascii="Trebuchet MS" w:hAnsi="Trebuchet MS"/>
          <w:i/>
          <w:iCs/>
          <w:sz w:val="22"/>
          <w:szCs w:val="22"/>
        </w:rPr>
        <w:t>Children of the New Age</w:t>
      </w:r>
      <w:r w:rsidRPr="00DE1BCB">
        <w:rPr>
          <w:rFonts w:ascii="Trebuchet MS" w:hAnsi="Trebuchet MS"/>
          <w:sz w:val="22"/>
          <w:szCs w:val="22"/>
        </w:rPr>
        <w:t>, London, Routledge.</w:t>
      </w:r>
    </w:p>
    <w:p w:rsidR="0060338E" w:rsidRPr="00DE1BCB" w:rsidRDefault="0060338E" w:rsidP="0060338E">
      <w:pPr>
        <w:rPr>
          <w:rStyle w:val="a-size-large"/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Urban, Hugh B (2015) </w:t>
      </w:r>
      <w:r w:rsidRPr="00DE1BCB">
        <w:rPr>
          <w:rStyle w:val="a-size-large"/>
          <w:rFonts w:ascii="Trebuchet MS" w:hAnsi="Trebuchet MS"/>
          <w:i/>
          <w:sz w:val="22"/>
          <w:szCs w:val="22"/>
        </w:rPr>
        <w:t>New Age, Neopagan, and New Religious Movements: Alternative Spirituality in Contemporary America</w:t>
      </w:r>
      <w:r w:rsidRPr="00DE1BCB">
        <w:rPr>
          <w:rStyle w:val="a-size-large"/>
          <w:rFonts w:ascii="Trebuchet MS" w:hAnsi="Trebuchet MS"/>
          <w:sz w:val="22"/>
          <w:szCs w:val="22"/>
        </w:rPr>
        <w:t xml:space="preserve">: California: University of California Press.  </w:t>
      </w:r>
    </w:p>
    <w:p w:rsidR="0060338E" w:rsidRPr="00DE1BCB" w:rsidRDefault="0060338E" w:rsidP="0060338E">
      <w:pPr>
        <w:keepLines/>
        <w:rPr>
          <w:rFonts w:ascii="Trebuchet MS" w:hAnsi="Trebuchet MS"/>
          <w:sz w:val="22"/>
          <w:szCs w:val="22"/>
        </w:rPr>
      </w:pPr>
      <w:r w:rsidRPr="00DE1BCB">
        <w:rPr>
          <w:rFonts w:ascii="Trebuchet MS" w:hAnsi="Trebuchet MS"/>
          <w:sz w:val="22"/>
          <w:szCs w:val="22"/>
        </w:rPr>
        <w:t xml:space="preserve">Zablocki, Benjamin &amp; J Anna Looney  “Research on New Religious Movements in the post-9/11 World”, in Lucas, PC &amp; Robbins, T eds (2004) </w:t>
      </w:r>
      <w:r w:rsidRPr="00DE1BCB">
        <w:rPr>
          <w:rFonts w:ascii="Trebuchet MS" w:hAnsi="Trebuchet MS"/>
          <w:i/>
          <w:iCs/>
          <w:sz w:val="22"/>
          <w:szCs w:val="22"/>
        </w:rPr>
        <w:t>New Religious Movements in the 21</w:t>
      </w:r>
      <w:r w:rsidRPr="00DE1BCB">
        <w:rPr>
          <w:rFonts w:ascii="Trebuchet MS" w:hAnsi="Trebuchet MS"/>
          <w:i/>
          <w:iCs/>
          <w:sz w:val="22"/>
          <w:szCs w:val="22"/>
          <w:vertAlign w:val="superscript"/>
        </w:rPr>
        <w:t>st</w:t>
      </w:r>
      <w:r w:rsidRPr="00DE1BCB">
        <w:rPr>
          <w:rFonts w:ascii="Trebuchet MS" w:hAnsi="Trebuchet MS"/>
          <w:i/>
          <w:iCs/>
          <w:sz w:val="22"/>
          <w:szCs w:val="22"/>
        </w:rPr>
        <w:t xml:space="preserve"> century</w:t>
      </w:r>
      <w:r>
        <w:rPr>
          <w:rFonts w:ascii="Trebuchet MS" w:hAnsi="Trebuchet MS"/>
          <w:sz w:val="22"/>
          <w:szCs w:val="22"/>
        </w:rPr>
        <w:t xml:space="preserve">, London: Routledge.  </w:t>
      </w:r>
      <w:r w:rsidRPr="00DE1BCB">
        <w:rPr>
          <w:rFonts w:ascii="Trebuchet MS" w:hAnsi="Trebuchet MS"/>
          <w:sz w:val="22"/>
          <w:szCs w:val="22"/>
        </w:rPr>
        <w:t xml:space="preserve">  </w:t>
      </w:r>
    </w:p>
    <w:p w:rsidR="00D00219" w:rsidRDefault="00D00219">
      <w:bookmarkStart w:id="0" w:name="_GoBack"/>
      <w:bookmarkEnd w:id="0"/>
    </w:p>
    <w:sectPr w:rsidR="00D00219" w:rsidSect="001E473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8E"/>
    <w:rsid w:val="001E473B"/>
    <w:rsid w:val="0060338E"/>
    <w:rsid w:val="00D0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A8AE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38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0338E"/>
    <w:rPr>
      <w:rFonts w:cs="Times New Roman"/>
      <w:color w:val="0000FF"/>
      <w:u w:val="single"/>
    </w:rPr>
  </w:style>
  <w:style w:type="character" w:customStyle="1" w:styleId="a-size-large">
    <w:name w:val="a-size-large"/>
    <w:basedOn w:val="DefaultParagraphFont"/>
    <w:rsid w:val="0060338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38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0338E"/>
    <w:rPr>
      <w:rFonts w:cs="Times New Roman"/>
      <w:color w:val="0000FF"/>
      <w:u w:val="single"/>
    </w:rPr>
  </w:style>
  <w:style w:type="character" w:customStyle="1" w:styleId="a-size-large">
    <w:name w:val="a-size-large"/>
    <w:basedOn w:val="DefaultParagraphFont"/>
    <w:rsid w:val="00603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uni-marburg.de/religionswissenschaft/journal/disku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461</Words>
  <Characters>2631</Characters>
  <Application>Microsoft Macintosh Word</Application>
  <DocSecurity>0</DocSecurity>
  <Lines>21</Lines>
  <Paragraphs>6</Paragraphs>
  <ScaleCrop>false</ScaleCrop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2016-03-15T23:14:00Z</dcterms:created>
  <dcterms:modified xsi:type="dcterms:W3CDTF">2016-03-15T23:15:00Z</dcterms:modified>
</cp:coreProperties>
</file>