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58BF4E" w14:textId="1CD78574" w:rsidR="00047279" w:rsidRDefault="00047279" w:rsidP="00ED249C">
      <w:pPr>
        <w:pStyle w:val="NoSpacing"/>
      </w:pPr>
    </w:p>
    <w:p w14:paraId="132774DB" w14:textId="12E74690" w:rsidR="00ED249C" w:rsidRPr="00ED249C" w:rsidRDefault="00ED249C" w:rsidP="00ED249C">
      <w:pPr>
        <w:pStyle w:val="NoSpacing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University of Wales Trinity St David</w:t>
      </w:r>
    </w:p>
    <w:p w14:paraId="74AB5C27" w14:textId="77777777" w:rsidR="00ED249C" w:rsidRDefault="00ED249C" w:rsidP="00047279"/>
    <w:p w14:paraId="5CB20076" w14:textId="1D204FA1" w:rsidR="00ED249C" w:rsidRDefault="00ED249C" w:rsidP="00047279">
      <w:pPr>
        <w:jc w:val="center"/>
        <w:rPr>
          <w:sz w:val="48"/>
          <w:szCs w:val="48"/>
        </w:rPr>
      </w:pPr>
    </w:p>
    <w:p w14:paraId="7B9B9C17" w14:textId="5E6B476F" w:rsidR="00ED249C" w:rsidRDefault="00DE2813" w:rsidP="00047279">
      <w:pPr>
        <w:jc w:val="center"/>
        <w:rPr>
          <w:sz w:val="48"/>
          <w:szCs w:val="48"/>
        </w:rPr>
      </w:pPr>
      <w:r>
        <w:rPr>
          <w:sz w:val="48"/>
          <w:szCs w:val="48"/>
        </w:rPr>
        <w:t>Application of Computer Aided Engineering Processes</w:t>
      </w:r>
    </w:p>
    <w:p w14:paraId="2F063B5E" w14:textId="77777777" w:rsidR="00ED249C" w:rsidRDefault="00ED249C" w:rsidP="00047279">
      <w:pPr>
        <w:jc w:val="center"/>
        <w:rPr>
          <w:sz w:val="48"/>
          <w:szCs w:val="48"/>
        </w:rPr>
      </w:pPr>
    </w:p>
    <w:p w14:paraId="20E21E37" w14:textId="2916A97C" w:rsidR="00047279" w:rsidRPr="005D39F8" w:rsidRDefault="00DE2813" w:rsidP="00047279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ACHA6010 - Structural </w:t>
      </w:r>
      <w:r w:rsidR="00350F09">
        <w:rPr>
          <w:sz w:val="48"/>
          <w:szCs w:val="48"/>
        </w:rPr>
        <w:t>Design &amp; Fluid Analysis</w:t>
      </w:r>
    </w:p>
    <w:p w14:paraId="543D674B" w14:textId="77777777" w:rsidR="00ED249C" w:rsidRDefault="00ED249C" w:rsidP="00047279">
      <w:pPr>
        <w:jc w:val="center"/>
        <w:rPr>
          <w:sz w:val="44"/>
          <w:szCs w:val="44"/>
        </w:rPr>
      </w:pPr>
    </w:p>
    <w:p w14:paraId="1CE7BD0A" w14:textId="3FBD178E" w:rsidR="00047279" w:rsidRPr="00ED249C" w:rsidRDefault="00ED249C" w:rsidP="00047279">
      <w:pPr>
        <w:jc w:val="center"/>
        <w:rPr>
          <w:sz w:val="44"/>
          <w:szCs w:val="44"/>
        </w:rPr>
      </w:pPr>
      <w:r>
        <w:rPr>
          <w:sz w:val="44"/>
          <w:szCs w:val="44"/>
        </w:rPr>
        <w:t>BEng Energy &amp; Environment Engineering</w:t>
      </w:r>
    </w:p>
    <w:p w14:paraId="77F649C6" w14:textId="24D49476" w:rsidR="00ED249C" w:rsidRDefault="0048579F" w:rsidP="00047279">
      <w:pPr>
        <w:jc w:val="center"/>
        <w:rPr>
          <w:sz w:val="48"/>
          <w:szCs w:val="48"/>
        </w:rPr>
      </w:pPr>
      <w:r>
        <w:rPr>
          <w:sz w:val="48"/>
          <w:szCs w:val="48"/>
        </w:rPr>
        <w:t>Andrew Noble</w:t>
      </w:r>
    </w:p>
    <w:p w14:paraId="61528FC1" w14:textId="77777777" w:rsidR="0087464B" w:rsidRDefault="0087464B" w:rsidP="00047279">
      <w:pPr>
        <w:jc w:val="center"/>
        <w:rPr>
          <w:i/>
          <w:iCs/>
          <w:sz w:val="36"/>
          <w:szCs w:val="36"/>
        </w:rPr>
      </w:pPr>
    </w:p>
    <w:p w14:paraId="3F5F6801" w14:textId="77777777" w:rsidR="0087464B" w:rsidRDefault="0087464B" w:rsidP="00047279">
      <w:pPr>
        <w:jc w:val="center"/>
        <w:rPr>
          <w:i/>
          <w:iCs/>
          <w:sz w:val="36"/>
          <w:szCs w:val="36"/>
        </w:rPr>
      </w:pPr>
    </w:p>
    <w:p w14:paraId="788BA036" w14:textId="3761D61A" w:rsidR="00ED249C" w:rsidRPr="00ED249C" w:rsidRDefault="00ED249C" w:rsidP="00047279">
      <w:pPr>
        <w:jc w:val="center"/>
        <w:rPr>
          <w:sz w:val="36"/>
          <w:szCs w:val="36"/>
        </w:rPr>
      </w:pPr>
      <w:r w:rsidRPr="00ED249C">
        <w:rPr>
          <w:i/>
          <w:iCs/>
          <w:sz w:val="36"/>
          <w:szCs w:val="36"/>
        </w:rPr>
        <w:t>By</w:t>
      </w:r>
      <w:r>
        <w:rPr>
          <w:sz w:val="36"/>
          <w:szCs w:val="36"/>
        </w:rPr>
        <w:t xml:space="preserve"> Antony Wingate (1904205)</w:t>
      </w:r>
    </w:p>
    <w:p w14:paraId="771B42F1" w14:textId="77777777" w:rsidR="005D39F8" w:rsidRPr="0008776A" w:rsidRDefault="005D39F8" w:rsidP="0008776A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08776A">
        <w:rPr>
          <w:sz w:val="24"/>
          <w:szCs w:val="24"/>
        </w:rPr>
        <w:br w:type="page"/>
      </w:r>
    </w:p>
    <w:p w14:paraId="4D3548F3" w14:textId="77777777" w:rsidR="00047279" w:rsidRDefault="00047279" w:rsidP="00047279">
      <w:pPr>
        <w:jc w:val="center"/>
        <w:rPr>
          <w:sz w:val="24"/>
          <w:szCs w:val="24"/>
        </w:rPr>
      </w:pPr>
    </w:p>
    <w:p w14:paraId="417DF2E5" w14:textId="17DC151C" w:rsidR="00047279" w:rsidRDefault="00047279" w:rsidP="00047279">
      <w:pPr>
        <w:jc w:val="center"/>
        <w:rPr>
          <w:sz w:val="24"/>
          <w:szCs w:val="24"/>
        </w:rPr>
      </w:pPr>
    </w:p>
    <w:bookmarkStart w:id="0" w:name="_Toc12227907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921902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2A4B58" w14:textId="5BE2BFE8" w:rsidR="00047279" w:rsidRDefault="00ED249C" w:rsidP="000906DA">
          <w:pPr>
            <w:pStyle w:val="Heading1"/>
            <w:numPr>
              <w:ilvl w:val="0"/>
              <w:numId w:val="3"/>
            </w:numPr>
          </w:pPr>
          <w:r>
            <w:t>Table of Contents</w:t>
          </w:r>
          <w:bookmarkEnd w:id="0"/>
        </w:p>
        <w:p w14:paraId="6B7AE08E" w14:textId="07AD36C9" w:rsidR="00A87407" w:rsidRDefault="0004727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279072" w:history="1">
            <w:r w:rsidR="00A87407" w:rsidRPr="00C3148D">
              <w:rPr>
                <w:rStyle w:val="Hyperlink"/>
                <w:noProof/>
              </w:rPr>
              <w:t>2.</w:t>
            </w:r>
            <w:r w:rsidR="00A87407">
              <w:rPr>
                <w:rFonts w:eastAsiaTheme="minorEastAsia"/>
                <w:noProof/>
                <w:lang w:eastAsia="en-GB"/>
              </w:rPr>
              <w:tab/>
            </w:r>
            <w:r w:rsidR="00A87407" w:rsidRPr="00C3148D">
              <w:rPr>
                <w:rStyle w:val="Hyperlink"/>
                <w:noProof/>
              </w:rPr>
              <w:t>Table of Contents</w:t>
            </w:r>
            <w:r w:rsidR="00A87407">
              <w:rPr>
                <w:noProof/>
                <w:webHidden/>
              </w:rPr>
              <w:tab/>
            </w:r>
            <w:r w:rsidR="00A87407">
              <w:rPr>
                <w:noProof/>
                <w:webHidden/>
              </w:rPr>
              <w:fldChar w:fldCharType="begin"/>
            </w:r>
            <w:r w:rsidR="00A87407">
              <w:rPr>
                <w:noProof/>
                <w:webHidden/>
              </w:rPr>
              <w:instrText xml:space="preserve"> PAGEREF _Toc122279072 \h </w:instrText>
            </w:r>
            <w:r w:rsidR="00A87407">
              <w:rPr>
                <w:noProof/>
                <w:webHidden/>
              </w:rPr>
            </w:r>
            <w:r w:rsidR="00A87407">
              <w:rPr>
                <w:noProof/>
                <w:webHidden/>
              </w:rPr>
              <w:fldChar w:fldCharType="separate"/>
            </w:r>
            <w:r w:rsidR="00A87407">
              <w:rPr>
                <w:noProof/>
                <w:webHidden/>
              </w:rPr>
              <w:t>2</w:t>
            </w:r>
            <w:r w:rsidR="00A87407">
              <w:rPr>
                <w:noProof/>
                <w:webHidden/>
              </w:rPr>
              <w:fldChar w:fldCharType="end"/>
            </w:r>
          </w:hyperlink>
        </w:p>
        <w:p w14:paraId="6405A52A" w14:textId="6F2EE2E4" w:rsidR="00A87407" w:rsidRDefault="00A8740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73" w:history="1">
            <w:r w:rsidRPr="00C3148D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3148D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E2695" w14:textId="62D4AAC1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74" w:history="1">
            <w:r w:rsidRPr="00C3148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AF24E" w14:textId="23882CDD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75" w:history="1">
            <w:r w:rsidRPr="00C3148D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E5B74" w14:textId="269D73DC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76" w:history="1">
            <w:r w:rsidRPr="00C3148D">
              <w:rPr>
                <w:rStyle w:val="Hyperlink"/>
                <w:noProof/>
              </w:rPr>
              <w:t>Mechanical deformation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71EB2" w14:textId="1CDDD6C0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77" w:history="1">
            <w:r w:rsidRPr="00C3148D">
              <w:rPr>
                <w:rStyle w:val="Hyperlink"/>
                <w:noProof/>
              </w:rPr>
              <w:t>Thermal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17D4A" w14:textId="4EF352D7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78" w:history="1">
            <w:r w:rsidRPr="00C3148D">
              <w:rPr>
                <w:rStyle w:val="Hyperlink"/>
                <w:noProof/>
              </w:rPr>
              <w:t>Simplification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045A4" w14:textId="216BAAF3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79" w:history="1">
            <w:r w:rsidRPr="00C3148D">
              <w:rPr>
                <w:rStyle w:val="Hyperlink"/>
                <w:noProof/>
              </w:rPr>
              <w:t>Piston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C828A" w14:textId="18963990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0" w:history="1">
            <w:r w:rsidRPr="00C3148D">
              <w:rPr>
                <w:rStyle w:val="Hyperlink"/>
                <w:noProof/>
              </w:rPr>
              <w:t>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8B96D" w14:textId="6D1D7909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1" w:history="1">
            <w:r w:rsidRPr="00C3148D">
              <w:rPr>
                <w:rStyle w:val="Hyperlink"/>
                <w:noProof/>
              </w:rPr>
              <w:t>Boundary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E8DE0" w14:textId="3220226E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2" w:history="1">
            <w:r w:rsidRPr="00C3148D">
              <w:rPr>
                <w:rStyle w:val="Hyperlink"/>
                <w:noProof/>
              </w:rPr>
              <w:t>Rigid dynamics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586D7" w14:textId="11939C99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3" w:history="1">
            <w:r w:rsidRPr="00C3148D">
              <w:rPr>
                <w:rStyle w:val="Hyperlink"/>
                <w:noProof/>
              </w:rPr>
              <w:t>Thermal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2D659" w14:textId="335C393E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4" w:history="1">
            <w:r w:rsidRPr="00C3148D">
              <w:rPr>
                <w:rStyle w:val="Hyperlink"/>
                <w:noProof/>
              </w:rPr>
              <w:t>Static structural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75F211" w14:textId="1C9806A5" w:rsidR="00A87407" w:rsidRDefault="00A874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5" w:history="1">
            <w:r w:rsidRPr="00C3148D">
              <w:rPr>
                <w:rStyle w:val="Hyperlink"/>
                <w:noProof/>
              </w:rPr>
              <w:t>Mesh influence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458EE" w14:textId="4B192DDA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6" w:history="1">
            <w:r w:rsidRPr="00C3148D">
              <w:rPr>
                <w:rStyle w:val="Hyperlink"/>
                <w:noProof/>
              </w:rPr>
              <w:t>Analyses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48BBD" w14:textId="296B221B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7" w:history="1">
            <w:r w:rsidRPr="00C3148D">
              <w:rPr>
                <w:rStyle w:val="Hyperlink"/>
                <w:noProof/>
              </w:rPr>
              <w:t>Modified version of piston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18D02" w14:textId="3D668366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8" w:history="1">
            <w:r w:rsidRPr="00C3148D">
              <w:rPr>
                <w:rStyle w:val="Hyperlink"/>
                <w:noProof/>
              </w:rPr>
              <w:t>Software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9B33CF" w14:textId="54AB82AE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89" w:history="1">
            <w:r w:rsidRPr="00C3148D">
              <w:rPr>
                <w:rStyle w:val="Hyperlink"/>
                <w:noProof/>
              </w:rPr>
              <w:t>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1F5AE0" w14:textId="22B12B25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90" w:history="1">
            <w:r w:rsidRPr="00C3148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E1293" w14:textId="2BA12021" w:rsidR="00A87407" w:rsidRDefault="00A874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9091" w:history="1">
            <w:r w:rsidRPr="00C3148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_Toc122279091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94A02" w14:textId="394B6B04" w:rsidR="00047279" w:rsidRDefault="00047279">
          <w:r>
            <w:rPr>
              <w:b/>
              <w:bCs/>
              <w:noProof/>
            </w:rPr>
            <w:fldChar w:fldCharType="end"/>
          </w:r>
        </w:p>
      </w:sdtContent>
    </w:sdt>
    <w:p w14:paraId="0FAFE182" w14:textId="3D4F29B7" w:rsidR="000906DA" w:rsidRDefault="000906DA" w:rsidP="000906DA">
      <w:pPr>
        <w:pStyle w:val="Heading1"/>
        <w:numPr>
          <w:ilvl w:val="0"/>
          <w:numId w:val="3"/>
        </w:numPr>
      </w:pPr>
      <w:bookmarkStart w:id="1" w:name="_Toc122279073"/>
      <w:r>
        <w:t>Table of Figures</w:t>
      </w:r>
      <w:bookmarkEnd w:id="1"/>
    </w:p>
    <w:p w14:paraId="21001EBC" w14:textId="77777777" w:rsidR="000906DA" w:rsidRPr="000906DA" w:rsidRDefault="000906DA" w:rsidP="000906DA"/>
    <w:p w14:paraId="14553F16" w14:textId="24DE76F9" w:rsidR="00A20466" w:rsidRDefault="001F19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sz w:val="24"/>
          <w:szCs w:val="24"/>
        </w:rPr>
        <w:fldChar w:fldCharType="begin"/>
      </w:r>
      <w:r>
        <w:rPr>
          <w:sz w:val="24"/>
          <w:szCs w:val="24"/>
        </w:rPr>
        <w:instrText xml:space="preserve"> TOC \h \z \c "Figure" </w:instrText>
      </w:r>
      <w:r>
        <w:rPr>
          <w:sz w:val="24"/>
          <w:szCs w:val="24"/>
        </w:rPr>
        <w:fldChar w:fldCharType="separate"/>
      </w:r>
      <w:hyperlink r:id="rId8" w:anchor="_Toc122289764" w:history="1">
        <w:r w:rsidR="00A20466" w:rsidRPr="00753CF1">
          <w:rPr>
            <w:rStyle w:val="Hyperlink"/>
            <w:noProof/>
          </w:rPr>
          <w:t>Figure 1 Geometry and loading parameters of the validation example</w:t>
        </w:r>
        <w:r w:rsidR="00A20466">
          <w:rPr>
            <w:noProof/>
            <w:webHidden/>
          </w:rPr>
          <w:tab/>
        </w:r>
        <w:r w:rsidR="00A20466">
          <w:rPr>
            <w:noProof/>
            <w:webHidden/>
          </w:rPr>
          <w:fldChar w:fldCharType="begin"/>
        </w:r>
        <w:r w:rsidR="00A20466">
          <w:rPr>
            <w:noProof/>
            <w:webHidden/>
          </w:rPr>
          <w:instrText xml:space="preserve"> PAGEREF _Toc122289764 \h </w:instrText>
        </w:r>
        <w:r w:rsidR="00A20466">
          <w:rPr>
            <w:noProof/>
            <w:webHidden/>
          </w:rPr>
        </w:r>
        <w:r w:rsidR="00A20466">
          <w:rPr>
            <w:noProof/>
            <w:webHidden/>
          </w:rPr>
          <w:fldChar w:fldCharType="separate"/>
        </w:r>
        <w:r w:rsidR="00A20466">
          <w:rPr>
            <w:noProof/>
            <w:webHidden/>
          </w:rPr>
          <w:t>5</w:t>
        </w:r>
        <w:r w:rsidR="00A20466">
          <w:rPr>
            <w:noProof/>
            <w:webHidden/>
          </w:rPr>
          <w:fldChar w:fldCharType="end"/>
        </w:r>
      </w:hyperlink>
    </w:p>
    <w:p w14:paraId="2561FBA5" w14:textId="54F72DDD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2289765" w:history="1">
        <w:r w:rsidRPr="00753CF1">
          <w:rPr>
            <w:rStyle w:val="Hyperlink"/>
            <w:noProof/>
          </w:rPr>
          <w:t>Figure 2 Solution of the validation case showing total deformation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AFFBBD0" w14:textId="2D749F69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2289766" w:history="1">
        <w:r w:rsidRPr="00753CF1">
          <w:rPr>
            <w:rStyle w:val="Hyperlink"/>
            <w:noProof/>
          </w:rPr>
          <w:t>Figure 3 Geometry and loading parameters of thermal validation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FD4F05A" w14:textId="6C334F92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9" w:anchor="_Toc122289767" w:history="1">
        <w:r w:rsidRPr="00753CF1">
          <w:rPr>
            <w:rStyle w:val="Hyperlink"/>
            <w:noProof/>
          </w:rPr>
          <w:t>Figure 4 Solution of the thermal example showing total deformation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715AC13" w14:textId="5DC1FE6B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0" w:anchor="_Toc122289768" w:history="1">
        <w:r w:rsidRPr="00753CF1">
          <w:rPr>
            <w:rStyle w:val="Hyperlink"/>
            <w:noProof/>
          </w:rPr>
          <w:t>Figure 5 Material properties of 6061 T6 aluminium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57726A7" w14:textId="01067E61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2289769" w:history="1">
        <w:r w:rsidRPr="00753CF1">
          <w:rPr>
            <w:rStyle w:val="Hyperlink"/>
            <w:noProof/>
          </w:rPr>
          <w:t>Figure 6 First joint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7128EAA" w14:textId="7A93FEE7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1" w:anchor="_Toc122289770" w:history="1">
        <w:r w:rsidRPr="00753CF1">
          <w:rPr>
            <w:rStyle w:val="Hyperlink"/>
            <w:noProof/>
          </w:rPr>
          <w:t>Figure 7 Second joint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DF7D9DD" w14:textId="13535728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2" w:anchor="_Toc122289771" w:history="1">
        <w:r w:rsidRPr="00753CF1">
          <w:rPr>
            <w:rStyle w:val="Hyperlink"/>
            <w:noProof/>
          </w:rPr>
          <w:t>Figure 8 Third joint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86DBF6A" w14:textId="73F3E34D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3" w:anchor="_Toc122289772" w:history="1">
        <w:r w:rsidRPr="00753CF1">
          <w:rPr>
            <w:rStyle w:val="Hyperlink"/>
            <w:noProof/>
          </w:rPr>
          <w:t>Figure 9 Grounded joint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5550DF7" w14:textId="5336532D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4" w:anchor="_Toc122289773" w:history="1">
        <w:r w:rsidRPr="00753CF1">
          <w:rPr>
            <w:rStyle w:val="Hyperlink"/>
            <w:noProof/>
          </w:rPr>
          <w:t>Figure 10 Grounded piston joint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B058901" w14:textId="23903304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5" w:anchor="_Toc122289774" w:history="1">
        <w:r w:rsidRPr="00753CF1">
          <w:rPr>
            <w:rStyle w:val="Hyperlink"/>
            <w:noProof/>
          </w:rPr>
          <w:t>Figure 11 Solution graph of the rigid dynamics study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E65E81E" w14:textId="7BEDC288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6" w:anchor="_Toc122289775" w:history="1">
        <w:r w:rsidRPr="00753CF1">
          <w:rPr>
            <w:rStyle w:val="Hyperlink"/>
            <w:noProof/>
          </w:rPr>
          <w:t>Figure 12 Thermal loading applied to the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686B15F" w14:textId="65AD7E75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7" w:anchor="_Toc122289776" w:history="1">
        <w:r w:rsidRPr="00753CF1">
          <w:rPr>
            <w:rStyle w:val="Hyperlink"/>
            <w:noProof/>
          </w:rPr>
          <w:t>Figure 13 Angle 2 of thermal loading applied to the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84F679F" w14:textId="04DF7232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2289777" w:history="1">
        <w:r w:rsidRPr="00753CF1">
          <w:rPr>
            <w:rStyle w:val="Hyperlink"/>
            <w:noProof/>
          </w:rPr>
          <w:t>Figure 14 Mesh size comparison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9471DFF" w14:textId="2FC6ED2C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2289778" w:history="1">
        <w:r w:rsidRPr="00753CF1">
          <w:rPr>
            <w:rStyle w:val="Hyperlink"/>
            <w:noProof/>
          </w:rPr>
          <w:t>Figure 15 Stress plotted against mesh size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856944E" w14:textId="46166F13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8" w:anchor="_Toc122289779" w:history="1">
        <w:r w:rsidRPr="00753CF1">
          <w:rPr>
            <w:rStyle w:val="Hyperlink"/>
            <w:noProof/>
          </w:rPr>
          <w:t>Figure 16 Stress loading on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C8457EB" w14:textId="1B5F3BBA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9" w:anchor="_Toc122289780" w:history="1">
        <w:r w:rsidRPr="00753CF1">
          <w:rPr>
            <w:rStyle w:val="Hyperlink"/>
            <w:noProof/>
          </w:rPr>
          <w:t>Figure 17 Close-up view of the maximum stress area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C2D9535" w14:textId="2DC1A21F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0" w:anchor="_Toc122289781" w:history="1">
        <w:r w:rsidRPr="00753CF1">
          <w:rPr>
            <w:rStyle w:val="Hyperlink"/>
            <w:noProof/>
          </w:rPr>
          <w:t>Figure 18 Total deformation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BC1ECFE" w14:textId="7FE34283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1" w:anchor="_Toc122289782" w:history="1">
        <w:r w:rsidRPr="00753CF1">
          <w:rPr>
            <w:rStyle w:val="Hyperlink"/>
            <w:noProof/>
          </w:rPr>
          <w:t>Figure 19 undersize of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9ADA4D7" w14:textId="39765701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2" w:anchor="_Toc122289783" w:history="1">
        <w:r w:rsidRPr="00753CF1">
          <w:rPr>
            <w:rStyle w:val="Hyperlink"/>
            <w:noProof/>
          </w:rPr>
          <w:t>Figure 20 Underside of total deformation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5999A68" w14:textId="6E7E2C62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3" w:anchor="_Toc122289784" w:history="1">
        <w:r w:rsidRPr="00753CF1">
          <w:rPr>
            <w:rStyle w:val="Hyperlink"/>
            <w:noProof/>
          </w:rPr>
          <w:t>Figure 21 Close-up view of maximum stress of modified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0C55A80" w14:textId="54013BA2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4" w:anchor="_Toc122289785" w:history="1">
        <w:r w:rsidRPr="00753CF1">
          <w:rPr>
            <w:rStyle w:val="Hyperlink"/>
            <w:noProof/>
          </w:rPr>
          <w:t>Figure 22 Stress acting on modified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E2DCEB9" w14:textId="55AF4BEB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5" w:anchor="_Toc122289786" w:history="1">
        <w:r w:rsidRPr="00753CF1">
          <w:rPr>
            <w:rStyle w:val="Hyperlink"/>
            <w:noProof/>
          </w:rPr>
          <w:t>Figure 23 Deformation of modified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E604A1B" w14:textId="76EE9677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6" w:anchor="_Toc122289787" w:history="1">
        <w:r w:rsidRPr="00753CF1">
          <w:rPr>
            <w:rStyle w:val="Hyperlink"/>
            <w:noProof/>
          </w:rPr>
          <w:t>Figure 24 Total deformation of piston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F079872" w14:textId="5F6C2883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7" w:anchor="_Toc122289788" w:history="1">
        <w:r w:rsidRPr="00753CF1">
          <w:rPr>
            <w:rStyle w:val="Hyperlink"/>
            <w:noProof/>
          </w:rPr>
          <w:t>Figure 25 Total deformation of a piston studied by Cioata et al (Cioată et al.,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1700E75" w14:textId="6D193D18" w:rsidR="00A20466" w:rsidRDefault="00A204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28" w:anchor="_Toc122289789" w:history="1">
        <w:r w:rsidRPr="00753CF1">
          <w:rPr>
            <w:rStyle w:val="Hyperlink"/>
            <w:noProof/>
          </w:rPr>
          <w:t>Figure 26 Graph showing each software's capability (Magomedov &amp; Sebaeva, 2020),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_Toc122289789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3008A491" w14:textId="42E74518" w:rsidR="006E5833" w:rsidRDefault="001F193E" w:rsidP="00B23943">
      <w:pPr>
        <w:rPr>
          <w:sz w:val="24"/>
          <w:szCs w:val="24"/>
        </w:rPr>
      </w:pPr>
      <w:r>
        <w:rPr>
          <w:sz w:val="24"/>
          <w:szCs w:val="24"/>
        </w:rPr>
        <w:fldChar w:fldCharType="end"/>
      </w:r>
    </w:p>
    <w:p w14:paraId="6481868F" w14:textId="77777777" w:rsidR="006E5833" w:rsidRDefault="006E5833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F88DDFD" w14:textId="51583C6A" w:rsidR="00047279" w:rsidRDefault="00350F09" w:rsidP="00350F09">
      <w:pPr>
        <w:pStyle w:val="Heading1"/>
      </w:pPr>
      <w:bookmarkStart w:id="2" w:name="_Toc122279074"/>
      <w:r>
        <w:t>Introduction</w:t>
      </w:r>
      <w:bookmarkEnd w:id="2"/>
    </w:p>
    <w:p w14:paraId="41128546" w14:textId="7E8FB54E" w:rsidR="00152D94" w:rsidRDefault="00152D94" w:rsidP="00152D94"/>
    <w:p w14:paraId="6A2B5A3C" w14:textId="5F491DC0" w:rsidR="00152D94" w:rsidRDefault="00152D94" w:rsidP="00152D94">
      <w:r>
        <w:t xml:space="preserve">Computer Aided Engineering </w:t>
      </w:r>
      <w:r w:rsidR="00092997">
        <w:t xml:space="preserve">(CAE) </w:t>
      </w:r>
      <w:r w:rsidR="006C5A14">
        <w:t xml:space="preserve">refers to the use of computer software to </w:t>
      </w:r>
      <w:r w:rsidR="00E85031">
        <w:t>simulate real</w:t>
      </w:r>
      <w:r w:rsidR="00F7235C">
        <w:t>-</w:t>
      </w:r>
      <w:r w:rsidR="00E85031">
        <w:t xml:space="preserve">world performance, enabling the improvement of a product or resolve an engineering problem. </w:t>
      </w:r>
      <w:r w:rsidR="007C5BC5">
        <w:t xml:space="preserve">It has become a standard </w:t>
      </w:r>
      <w:r w:rsidR="008B00A7">
        <w:t>practi</w:t>
      </w:r>
      <w:r w:rsidR="00324099">
        <w:t>c</w:t>
      </w:r>
      <w:r w:rsidR="008B00A7">
        <w:t>e in many industries</w:t>
      </w:r>
      <w:r w:rsidR="00224CEE">
        <w:t xml:space="preserve">. </w:t>
      </w:r>
      <w:r w:rsidR="0035607B">
        <w:t xml:space="preserve">CAE is </w:t>
      </w:r>
      <w:r w:rsidR="00CA6F7A">
        <w:t>largely based on the Finite Element Method (FEM)</w:t>
      </w:r>
      <w:r w:rsidR="00742000">
        <w:t xml:space="preserve">, which is </w:t>
      </w:r>
      <w:r w:rsidR="008B0ED7">
        <w:t>an</w:t>
      </w:r>
      <w:r w:rsidR="00742000">
        <w:t xml:space="preserve"> analytical </w:t>
      </w:r>
      <w:r w:rsidR="001D7279">
        <w:t>problem-solving</w:t>
      </w:r>
      <w:r w:rsidR="00742000">
        <w:t xml:space="preserve"> technique.</w:t>
      </w:r>
      <w:r w:rsidR="0081593C">
        <w:t xml:space="preserve">  It is thought that its use dates back as far as the 1940s.</w:t>
      </w:r>
      <w:r w:rsidR="00C15AC0">
        <w:t xml:space="preserve"> </w:t>
      </w:r>
      <w:r w:rsidR="00692875">
        <w:t>I</w:t>
      </w:r>
      <w:r w:rsidR="00C15AC0">
        <w:t>n the 1960s</w:t>
      </w:r>
      <w:r w:rsidR="00841D82">
        <w:t>,</w:t>
      </w:r>
      <w:r w:rsidR="00C15AC0">
        <w:t xml:space="preserve"> </w:t>
      </w:r>
      <w:r w:rsidR="00C76105">
        <w:t xml:space="preserve">complex calculations were all solved by hand,  </w:t>
      </w:r>
      <w:r w:rsidR="00F85A0B">
        <w:t>but</w:t>
      </w:r>
      <w:r w:rsidR="00C76105">
        <w:t xml:space="preserve"> by the 1970s </w:t>
      </w:r>
      <w:r w:rsidR="00442B6F">
        <w:t>J</w:t>
      </w:r>
      <w:r w:rsidR="002D39A5">
        <w:t>ohn Swanson</w:t>
      </w:r>
      <w:r w:rsidR="00BD0DDD">
        <w:t xml:space="preserve"> automated the process</w:t>
      </w:r>
      <w:r w:rsidR="00110607">
        <w:t>, founding the software which would become Ansys</w:t>
      </w:r>
      <w:r w:rsidR="00212477">
        <w:t xml:space="preserve"> </w:t>
      </w:r>
      <w:r w:rsidR="00212477" w:rsidRPr="00212477">
        <w:rPr>
          <w:i/>
          <w:iCs/>
        </w:rPr>
        <w:t>(</w:t>
      </w:r>
      <w:proofErr w:type="spellStart"/>
      <w:r w:rsidR="00212477" w:rsidRPr="00212477">
        <w:rPr>
          <w:i/>
          <w:iCs/>
        </w:rPr>
        <w:t>Carolo</w:t>
      </w:r>
      <w:proofErr w:type="spellEnd"/>
      <w:r w:rsidR="00212477" w:rsidRPr="00212477">
        <w:rPr>
          <w:i/>
          <w:iCs/>
        </w:rPr>
        <w:t>, 2020)</w:t>
      </w:r>
      <w:r w:rsidR="00212477">
        <w:t>.</w:t>
      </w:r>
      <w:r w:rsidR="00FC5BBC">
        <w:t xml:space="preserve"> </w:t>
      </w:r>
      <w:r w:rsidR="0002703C">
        <w:t xml:space="preserve"> Ansys is now the preferred software </w:t>
      </w:r>
      <w:r w:rsidR="00631AB2">
        <w:t>for</w:t>
      </w:r>
      <w:r w:rsidR="0002703C">
        <w:t xml:space="preserve"> many</w:t>
      </w:r>
      <w:r w:rsidR="005C74A5">
        <w:t xml:space="preserve"> due to its </w:t>
      </w:r>
      <w:proofErr w:type="spellStart"/>
      <w:r w:rsidR="0057402C">
        <w:t>m</w:t>
      </w:r>
      <w:r w:rsidR="008C7A54">
        <w:t>ultiphysics</w:t>
      </w:r>
      <w:proofErr w:type="spellEnd"/>
      <w:r w:rsidR="008C7A54">
        <w:t xml:space="preserve"> capabilities, </w:t>
      </w:r>
      <w:r w:rsidR="004A5215">
        <w:t xml:space="preserve">online </w:t>
      </w:r>
      <w:r w:rsidR="000238C5">
        <w:t>documentations,</w:t>
      </w:r>
      <w:r w:rsidR="004A5215">
        <w:t xml:space="preserve"> and </w:t>
      </w:r>
      <w:r w:rsidR="00EB093B">
        <w:t xml:space="preserve">its </w:t>
      </w:r>
      <w:r w:rsidR="00535D41">
        <w:t>popularity</w:t>
      </w:r>
      <w:r w:rsidR="00EB093B">
        <w:t xml:space="preserve"> </w:t>
      </w:r>
      <w:r w:rsidR="00535D41">
        <w:t>both within industry and academia</w:t>
      </w:r>
      <w:r w:rsidR="00F9266C">
        <w:t xml:space="preserve"> (Lee, 2019).</w:t>
      </w:r>
    </w:p>
    <w:p w14:paraId="0C983C9B" w14:textId="407E5B35" w:rsidR="0074035C" w:rsidRDefault="00764B3B" w:rsidP="00152D94">
      <w:r>
        <w:t xml:space="preserve">In this report, a study using the </w:t>
      </w:r>
      <w:r w:rsidR="000A62E3">
        <w:t>Finite Element Analysis (FEA)</w:t>
      </w:r>
      <w:r>
        <w:t xml:space="preserve"> software </w:t>
      </w:r>
      <w:r w:rsidR="003C7C65">
        <w:t>Ansys</w:t>
      </w:r>
      <w:r w:rsidR="00541F6E">
        <w:t>,</w:t>
      </w:r>
      <w:r w:rsidR="003C7C65">
        <w:t xml:space="preserve"> will be conducted on a crankshaft an</w:t>
      </w:r>
      <w:r w:rsidR="002E2124">
        <w:t>d</w:t>
      </w:r>
      <w:r w:rsidR="003C7C65">
        <w:t xml:space="preserve"> piston assembly</w:t>
      </w:r>
      <w:r w:rsidR="00C0749A">
        <w:t>.</w:t>
      </w:r>
      <w:r w:rsidR="002E2124">
        <w:t xml:space="preserve"> </w:t>
      </w:r>
      <w:r w:rsidR="00C0749A">
        <w:t xml:space="preserve"> S</w:t>
      </w:r>
      <w:r w:rsidR="002E2124">
        <w:t xml:space="preserve">everal studies are undertaken, </w:t>
      </w:r>
      <w:r w:rsidR="0055273D">
        <w:t xml:space="preserve">including a </w:t>
      </w:r>
      <w:r w:rsidR="00791706">
        <w:t>rigid dynamic</w:t>
      </w:r>
      <w:r w:rsidR="0055273D">
        <w:t>, static structural and steady</w:t>
      </w:r>
      <w:r w:rsidR="00567245">
        <w:t>-</w:t>
      </w:r>
      <w:r w:rsidR="0055273D">
        <w:t>state thermal</w:t>
      </w:r>
      <w:r w:rsidR="00791706">
        <w:t xml:space="preserve">.  Before these studies are undertaken, the </w:t>
      </w:r>
      <w:r w:rsidR="00A27C05">
        <w:t>capability of the soft</w:t>
      </w:r>
      <w:r w:rsidR="001D3364">
        <w:t>ware must first be tested</w:t>
      </w:r>
      <w:r w:rsidR="00534A07">
        <w:t>.</w:t>
      </w:r>
      <w:r w:rsidR="001D3364">
        <w:t xml:space="preserve"> </w:t>
      </w:r>
      <w:r w:rsidR="00534A07">
        <w:t xml:space="preserve"> T</w:t>
      </w:r>
      <w:r w:rsidR="001D3364">
        <w:t>his is achieved by carrying ou</w:t>
      </w:r>
      <w:r w:rsidR="00C666DF">
        <w:t>t tests in simple scenarios, where an analytical solution can also be found. This is known as validation</w:t>
      </w:r>
      <w:r w:rsidR="00E60F41">
        <w:t xml:space="preserve"> </w:t>
      </w:r>
      <w:r w:rsidR="00E60F41" w:rsidRPr="00E60F41">
        <w:rPr>
          <w:i/>
          <w:iCs/>
        </w:rPr>
        <w:t>(McCaslin, 2021).</w:t>
      </w:r>
    </w:p>
    <w:p w14:paraId="49A73211" w14:textId="66B6FC3D" w:rsidR="00352B68" w:rsidRDefault="00B023CD" w:rsidP="00152D94">
      <w:r>
        <w:t>Factors such as geometry, mesh sizing</w:t>
      </w:r>
      <w:r w:rsidR="00547A33">
        <w:t xml:space="preserve"> and type, boundary conditions, simplifications</w:t>
      </w:r>
      <w:r w:rsidR="00F12A45">
        <w:t>, types of load</w:t>
      </w:r>
      <w:r w:rsidR="008D65E8">
        <w:t>ing</w:t>
      </w:r>
      <w:r w:rsidR="00F12A45">
        <w:t xml:space="preserve">, and many others </w:t>
      </w:r>
      <w:r w:rsidR="007A32D0">
        <w:t xml:space="preserve">should all be factors </w:t>
      </w:r>
      <w:r w:rsidR="00684D50">
        <w:t xml:space="preserve">to be </w:t>
      </w:r>
      <w:r w:rsidR="007A32D0">
        <w:t xml:space="preserve">considered when using </w:t>
      </w:r>
      <w:r w:rsidR="00984E72">
        <w:t>FEA</w:t>
      </w:r>
      <w:r w:rsidR="007A32D0">
        <w:t xml:space="preserve"> software such as Ansys to re-create the most realistic </w:t>
      </w:r>
      <w:r w:rsidR="005D00EB">
        <w:t>environment</w:t>
      </w:r>
      <w:r w:rsidR="00984E72">
        <w:t>, and therefore accurate result</w:t>
      </w:r>
      <w:r w:rsidR="00E62601">
        <w:t>s</w:t>
      </w:r>
      <w:r w:rsidR="00984E72">
        <w:t>.</w:t>
      </w:r>
    </w:p>
    <w:p w14:paraId="6D7449B2" w14:textId="77777777" w:rsidR="00597272" w:rsidRDefault="00597272" w:rsidP="00152D94"/>
    <w:p w14:paraId="146619AD" w14:textId="016EF03A" w:rsidR="005A1D15" w:rsidRDefault="00D1423A" w:rsidP="00152D94">
      <w:r>
        <w:t xml:space="preserve">The </w:t>
      </w:r>
      <w:r w:rsidR="00436FDE">
        <w:t xml:space="preserve">geometry of real-world </w:t>
      </w:r>
      <w:r w:rsidR="002D3ADA">
        <w:t xml:space="preserve">structures </w:t>
      </w:r>
      <w:r w:rsidR="00CB7C70">
        <w:t>is</w:t>
      </w:r>
      <w:r w:rsidR="002D3ADA">
        <w:t xml:space="preserve"> often far too complex for manual solutions</w:t>
      </w:r>
      <w:r w:rsidR="004A0E7A">
        <w:t xml:space="preserve"> </w:t>
      </w:r>
      <w:r w:rsidR="00DE04F7" w:rsidRPr="00DE04F7">
        <w:rPr>
          <w:i/>
          <w:iCs/>
        </w:rPr>
        <w:t>(Bi, 2018)</w:t>
      </w:r>
      <w:r w:rsidR="00CB7C70" w:rsidRPr="00DE04F7">
        <w:rPr>
          <w:i/>
          <w:iCs/>
        </w:rPr>
        <w:t>.</w:t>
      </w:r>
      <w:r w:rsidR="00CB7C70">
        <w:t xml:space="preserve"> </w:t>
      </w:r>
      <w:r w:rsidR="005A1D15">
        <w:t>FEA</w:t>
      </w:r>
      <w:r w:rsidR="0083569C">
        <w:t xml:space="preserve"> is used to break down</w:t>
      </w:r>
      <w:r w:rsidR="00CB7C70">
        <w:t xml:space="preserve"> such</w:t>
      </w:r>
      <w:r w:rsidR="0083569C">
        <w:t xml:space="preserve"> complex </w:t>
      </w:r>
      <w:r w:rsidR="0059218A">
        <w:t xml:space="preserve">structures into smaller </w:t>
      </w:r>
      <w:r w:rsidR="00B52595">
        <w:t>manageable components</w:t>
      </w:r>
      <w:r w:rsidR="00854CD8">
        <w:t>,</w:t>
      </w:r>
      <w:r w:rsidR="001821D3">
        <w:t xml:space="preserve"> </w:t>
      </w:r>
      <w:r w:rsidR="002531C6">
        <w:t xml:space="preserve">known as </w:t>
      </w:r>
      <w:r w:rsidR="00442BA7">
        <w:t>nodes</w:t>
      </w:r>
      <w:r w:rsidR="00854CD8">
        <w:t>,</w:t>
      </w:r>
      <w:r w:rsidR="00B52595">
        <w:t xml:space="preserve"> where a solution can be found e</w:t>
      </w:r>
      <w:r w:rsidR="002408AF">
        <w:t>asily</w:t>
      </w:r>
      <w:r w:rsidR="001821D3">
        <w:t xml:space="preserve">. These </w:t>
      </w:r>
      <w:r w:rsidR="00EF6AB4">
        <w:t>nodes a</w:t>
      </w:r>
      <w:r w:rsidR="001821D3">
        <w:t xml:space="preserve">re </w:t>
      </w:r>
      <w:r w:rsidR="00706E0A">
        <w:t xml:space="preserve">interpolated representations of </w:t>
      </w:r>
      <w:r w:rsidR="00ED5E7D">
        <w:t>real-life</w:t>
      </w:r>
      <w:r w:rsidR="00706E0A">
        <w:t xml:space="preserve"> scenarios that are represented by mathematical equations and can be solved </w:t>
      </w:r>
      <w:r w:rsidR="00ED5E7D">
        <w:t>computationally</w:t>
      </w:r>
      <w:r w:rsidR="00AA2F65">
        <w:t xml:space="preserve"> </w:t>
      </w:r>
      <w:r w:rsidR="005D6836">
        <w:rPr>
          <w:i/>
          <w:iCs/>
        </w:rPr>
        <w:t>(</w:t>
      </w:r>
      <w:r w:rsidR="00AA2F65">
        <w:rPr>
          <w:i/>
          <w:iCs/>
        </w:rPr>
        <w:t>V</w:t>
      </w:r>
      <w:r w:rsidR="005D6836">
        <w:rPr>
          <w:i/>
          <w:iCs/>
        </w:rPr>
        <w:t>erma, 2012</w:t>
      </w:r>
      <w:r w:rsidR="00DE04F7" w:rsidRPr="00DE04F7">
        <w:rPr>
          <w:i/>
          <w:iCs/>
        </w:rPr>
        <w:t>)</w:t>
      </w:r>
      <w:r w:rsidR="00ED5E7D" w:rsidRPr="00DE04F7">
        <w:rPr>
          <w:i/>
          <w:iCs/>
        </w:rPr>
        <w:t>.</w:t>
      </w:r>
      <w:r w:rsidR="00244C58">
        <w:t xml:space="preserve"> </w:t>
      </w:r>
      <w:r w:rsidR="006417CA">
        <w:t xml:space="preserve">The </w:t>
      </w:r>
      <w:r w:rsidR="00244C58">
        <w:t>accura</w:t>
      </w:r>
      <w:r w:rsidR="006417CA">
        <w:t>cy of the results will be in direct correlation with</w:t>
      </w:r>
      <w:r w:rsidR="00146DF2">
        <w:t xml:space="preserve"> how </w:t>
      </w:r>
      <w:r w:rsidR="00BF1660">
        <w:t>accurately the structure is represented.</w:t>
      </w:r>
      <w:r w:rsidR="00244C58">
        <w:t xml:space="preserve"> </w:t>
      </w:r>
      <w:r w:rsidR="00FD4163">
        <w:t>Therefore,</w:t>
      </w:r>
      <w:r w:rsidR="003B3DB1">
        <w:t xml:space="preserve"> it is </w:t>
      </w:r>
      <w:r w:rsidR="00B65A8A">
        <w:t>of vital importance that the structure is represented as accurately as possible</w:t>
      </w:r>
      <w:r w:rsidR="00CC6DBA">
        <w:t>.</w:t>
      </w:r>
    </w:p>
    <w:p w14:paraId="406BB838" w14:textId="77777777" w:rsidR="005A1D15" w:rsidRDefault="005A1D15" w:rsidP="00152D94"/>
    <w:p w14:paraId="4997BB59" w14:textId="0AB48E9B" w:rsidR="00D63411" w:rsidRDefault="005A1D15" w:rsidP="00152D94">
      <w:r>
        <w:t xml:space="preserve">FEA </w:t>
      </w:r>
      <w:r w:rsidR="0049557D">
        <w:t>now plays a crucial role in the engineering design process</w:t>
      </w:r>
      <w:r w:rsidR="00F72A70">
        <w:t>.</w:t>
      </w:r>
      <w:r w:rsidR="00A15032">
        <w:t xml:space="preserve">  FEA provides </w:t>
      </w:r>
      <w:r w:rsidR="005D640C">
        <w:t>several</w:t>
      </w:r>
      <w:r w:rsidR="00A15032">
        <w:t xml:space="preserve"> benefits </w:t>
      </w:r>
      <w:r w:rsidR="005D640C">
        <w:t>- virtual</w:t>
      </w:r>
      <w:r w:rsidR="00FF1C8A">
        <w:t xml:space="preserve"> testing </w:t>
      </w:r>
      <w:r w:rsidR="0091354F">
        <w:t>can be</w:t>
      </w:r>
      <w:r w:rsidR="00FF1C8A">
        <w:t xml:space="preserve"> </w:t>
      </w:r>
      <w:r w:rsidR="00F72A70">
        <w:t>conducted quickly and cost</w:t>
      </w:r>
      <w:r w:rsidR="0049557D">
        <w:t xml:space="preserve"> </w:t>
      </w:r>
      <w:r w:rsidR="00F72A70">
        <w:t>effectively</w:t>
      </w:r>
      <w:r w:rsidR="0091354F">
        <w:t xml:space="preserve">, </w:t>
      </w:r>
      <w:r w:rsidR="00F72A70">
        <w:t>the need for</w:t>
      </w:r>
      <w:r w:rsidR="00386768">
        <w:t xml:space="preserve"> prototyping is reduced </w:t>
      </w:r>
      <w:r w:rsidR="004D4717">
        <w:t xml:space="preserve">and </w:t>
      </w:r>
      <w:r w:rsidR="00F7280F">
        <w:t>consequently</w:t>
      </w:r>
      <w:r w:rsidR="0069345E">
        <w:t>,</w:t>
      </w:r>
      <w:r w:rsidR="004D4717">
        <w:t xml:space="preserve"> the </w:t>
      </w:r>
      <w:r w:rsidR="005C53B5">
        <w:t>need for</w:t>
      </w:r>
      <w:r w:rsidR="0039672B">
        <w:t xml:space="preserve"> additional equipment, reducing costs further.  The final design of a structure can be</w:t>
      </w:r>
      <w:r w:rsidR="004B45E0">
        <w:t xml:space="preserve"> </w:t>
      </w:r>
      <w:r w:rsidR="001C3D06">
        <w:t xml:space="preserve">guaranteed, which reduces the need for </w:t>
      </w:r>
      <w:r w:rsidR="00B01DBB">
        <w:t>alteration</w:t>
      </w:r>
      <w:r w:rsidR="00A46D38">
        <w:t>s</w:t>
      </w:r>
      <w:r w:rsidR="00B01DBB">
        <w:t xml:space="preserve"> and the costs associated</w:t>
      </w:r>
      <w:r w:rsidR="00447CB5">
        <w:t xml:space="preserve"> </w:t>
      </w:r>
      <w:r w:rsidR="00A46D38">
        <w:t xml:space="preserve">with these </w:t>
      </w:r>
      <w:r w:rsidR="00447CB5">
        <w:t>(</w:t>
      </w:r>
      <w:r w:rsidR="00447CB5" w:rsidRPr="00447CB5">
        <w:rPr>
          <w:i/>
          <w:iCs/>
        </w:rPr>
        <w:t xml:space="preserve">Bahman &amp; </w:t>
      </w:r>
      <w:proofErr w:type="spellStart"/>
      <w:r w:rsidR="00447CB5" w:rsidRPr="00447CB5">
        <w:rPr>
          <w:i/>
          <w:iCs/>
        </w:rPr>
        <w:t>Iannuzzo</w:t>
      </w:r>
      <w:proofErr w:type="spellEnd"/>
      <w:r w:rsidR="00447CB5" w:rsidRPr="00447CB5">
        <w:rPr>
          <w:i/>
          <w:iCs/>
        </w:rPr>
        <w:t>, 2018</w:t>
      </w:r>
      <w:r w:rsidR="00447CB5">
        <w:t>).</w:t>
      </w:r>
    </w:p>
    <w:p w14:paraId="59F6E5E9" w14:textId="77777777" w:rsidR="00447CB5" w:rsidRPr="004E0D38" w:rsidRDefault="00447CB5" w:rsidP="00152D94">
      <w:pPr>
        <w:rPr>
          <w:color w:val="FF0000"/>
        </w:rPr>
      </w:pPr>
    </w:p>
    <w:p w14:paraId="512B927F" w14:textId="04767908" w:rsidR="004A59DE" w:rsidRDefault="004A59DE" w:rsidP="00152D94">
      <w:r>
        <w:t>The</w:t>
      </w:r>
      <w:r w:rsidR="00551ED2">
        <w:t xml:space="preserve"> result of a simulation </w:t>
      </w:r>
      <w:r w:rsidR="0048579F">
        <w:t>is</w:t>
      </w:r>
      <w:r w:rsidR="00551ED2">
        <w:t xml:space="preserve"> influenced by </w:t>
      </w:r>
      <w:r w:rsidR="00323624">
        <w:t>several</w:t>
      </w:r>
      <w:r w:rsidR="00551ED2">
        <w:t xml:space="preserve"> factors, such as the geometry of the structure, the type of solver used, how it is discreti</w:t>
      </w:r>
      <w:r w:rsidR="00473BD0">
        <w:t>sed, the boundary conditions that are set, and what material properties are used</w:t>
      </w:r>
      <w:r w:rsidR="004C4840">
        <w:t>.</w:t>
      </w:r>
    </w:p>
    <w:p w14:paraId="18AA4D6B" w14:textId="77777777" w:rsidR="00007677" w:rsidRDefault="00007677" w:rsidP="00152D94"/>
    <w:p w14:paraId="43F655B8" w14:textId="6EB6876E" w:rsidR="00007677" w:rsidRDefault="00007677" w:rsidP="00007677">
      <w:r>
        <w:t>This study aims to prove the effectiveness of Computer Aided Engineering as a pre-production analysis tool</w:t>
      </w:r>
      <w:r w:rsidR="00BE7B7B">
        <w:t>,</w:t>
      </w:r>
      <w:r>
        <w:t xml:space="preserve"> using Ansys</w:t>
      </w:r>
      <w:r w:rsidR="00BE7B7B">
        <w:t>.</w:t>
      </w:r>
      <w:r>
        <w:t xml:space="preserve"> </w:t>
      </w:r>
    </w:p>
    <w:p w14:paraId="2FD971FA" w14:textId="77777777" w:rsidR="00007677" w:rsidRDefault="00007677" w:rsidP="00152D94"/>
    <w:p w14:paraId="4EB5B0F6" w14:textId="77777777" w:rsidR="001709FD" w:rsidRDefault="001709FD" w:rsidP="001709FD">
      <w:pPr>
        <w:pStyle w:val="Heading1"/>
      </w:pPr>
      <w:bookmarkStart w:id="3" w:name="_Toc122279075"/>
      <w:r>
        <w:t>Validation</w:t>
      </w:r>
      <w:bookmarkEnd w:id="3"/>
    </w:p>
    <w:p w14:paraId="2B52A975" w14:textId="54A2759C" w:rsidR="001709FD" w:rsidRDefault="001709FD" w:rsidP="001709FD"/>
    <w:p w14:paraId="68171E5C" w14:textId="4DB472A2" w:rsidR="00B7451E" w:rsidRDefault="00B7451E" w:rsidP="00B7451E">
      <w:r w:rsidRPr="002E468B">
        <w:t>Before any s</w:t>
      </w:r>
      <w:r w:rsidR="002E468B" w:rsidRPr="002E468B">
        <w:t>oftware</w:t>
      </w:r>
      <w:r w:rsidR="002E468B">
        <w:t xml:space="preserve"> of this type is used, </w:t>
      </w:r>
      <w:r>
        <w:t>it must be determined whether it will give realistic results. This can be achieved via validation, using a simple test case where an analytical solution can be solved and then replicating the study on the software, in this case A</w:t>
      </w:r>
      <w:r w:rsidR="00253BE3">
        <w:t>nsys</w:t>
      </w:r>
      <w:r>
        <w:t xml:space="preserve">. Other impacts should also be considered, such as mesh sizing, the dimensions of the sample and </w:t>
      </w:r>
      <w:r w:rsidR="00B07423">
        <w:t xml:space="preserve">the </w:t>
      </w:r>
      <w:r>
        <w:t>material</w:t>
      </w:r>
      <w:r w:rsidR="00B07423">
        <w:t xml:space="preserve"> used.</w:t>
      </w:r>
    </w:p>
    <w:p w14:paraId="50806107" w14:textId="77777777" w:rsidR="00B7451E" w:rsidRDefault="00B7451E" w:rsidP="001709FD"/>
    <w:p w14:paraId="7786C10D" w14:textId="07A918B2" w:rsidR="00052DC7" w:rsidRDefault="00052DC7" w:rsidP="001709FD"/>
    <w:p w14:paraId="7D2519A3" w14:textId="7CE5C0A4" w:rsidR="00052DC7" w:rsidRDefault="00CD1949" w:rsidP="00CD1949">
      <w:pPr>
        <w:pStyle w:val="Heading2"/>
      </w:pPr>
      <w:bookmarkStart w:id="4" w:name="_Toc122279076"/>
      <w:r>
        <w:t>Mechanical deformation</w:t>
      </w:r>
      <w:bookmarkEnd w:id="4"/>
    </w:p>
    <w:p w14:paraId="151C4001" w14:textId="77777777" w:rsidR="00CD1949" w:rsidRPr="00CD1949" w:rsidRDefault="00CD1949" w:rsidP="00CD1949"/>
    <w:p w14:paraId="7DA389A9" w14:textId="0C1050F7" w:rsidR="00D63906" w:rsidRDefault="001709FD" w:rsidP="001709FD">
      <w:r>
        <w:t>There are various</w:t>
      </w:r>
      <w:r w:rsidR="00CE728A">
        <w:t xml:space="preserve"> examples of</w:t>
      </w:r>
      <w:r>
        <w:t xml:space="preserve"> simple verification available online</w:t>
      </w:r>
      <w:r w:rsidR="00EA30FD">
        <w:t>.</w:t>
      </w:r>
      <w:r>
        <w:t xml:space="preserve"> </w:t>
      </w:r>
      <w:r w:rsidR="00EA30FD">
        <w:t>I</w:t>
      </w:r>
      <w:r>
        <w:t>n this case</w:t>
      </w:r>
      <w:r w:rsidR="00EA30FD">
        <w:t>,</w:t>
      </w:r>
      <w:r>
        <w:t xml:space="preserve"> data from </w:t>
      </w:r>
      <w:proofErr w:type="spellStart"/>
      <w:r>
        <w:t>Dlubal</w:t>
      </w:r>
      <w:proofErr w:type="spellEnd"/>
      <w:r>
        <w:t xml:space="preserve"> </w:t>
      </w:r>
      <w:r w:rsidR="00792DBB">
        <w:t>(</w:t>
      </w:r>
      <w:proofErr w:type="spellStart"/>
      <w:r w:rsidR="00792DBB">
        <w:t>Dlubal</w:t>
      </w:r>
      <w:proofErr w:type="spellEnd"/>
      <w:r w:rsidR="00792DBB">
        <w:t>, 2022)</w:t>
      </w:r>
      <w:r w:rsidR="00063A19">
        <w:t xml:space="preserve"> </w:t>
      </w:r>
      <w:r w:rsidR="00DC5704">
        <w:t>is</w:t>
      </w:r>
      <w:r>
        <w:t xml:space="preserve"> used to determine the total deformation of a cantilever beam under uniform loading. The strip model has the following dimensions</w:t>
      </w:r>
      <w:r w:rsidR="0055179D">
        <w:t xml:space="preserve"> and loading</w:t>
      </w:r>
      <w:r>
        <w:t xml:space="preserve">:  </w:t>
      </w:r>
    </w:p>
    <w:p w14:paraId="3F8EC71B" w14:textId="606B45CD" w:rsidR="00D63906" w:rsidRDefault="003C1C23" w:rsidP="001709FD">
      <w:r>
        <w:rPr>
          <w:noProof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0E61B5BF" wp14:editId="174EC7C9">
                <wp:simplePos x="0" y="0"/>
                <wp:positionH relativeFrom="column">
                  <wp:posOffset>0</wp:posOffset>
                </wp:positionH>
                <wp:positionV relativeFrom="paragraph">
                  <wp:posOffset>1016635</wp:posOffset>
                </wp:positionV>
                <wp:extent cx="4229100" cy="635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91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BA7A3A" w14:textId="460500A6" w:rsidR="003C1C23" w:rsidRPr="00C81BB7" w:rsidRDefault="003C1C23" w:rsidP="003C1C2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5" w:name="_Toc12228976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9D1FC2">
                              <w:t>G</w:t>
                            </w:r>
                            <w:r>
                              <w:t>eometry and loading</w:t>
                            </w:r>
                            <w:r w:rsidR="006A78F4">
                              <w:t xml:space="preserve"> parameters</w:t>
                            </w:r>
                            <w:r>
                              <w:t xml:space="preserve"> of the validation example</w:t>
                            </w:r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E61B5BF" id="_x0000_t202" coordsize="21600,21600" o:spt="202" path="m,l,21600r21600,l21600,xe">
                <v:stroke joinstyle="miter"/>
                <v:path gradientshapeok="t" o:connecttype="rect"/>
              </v:shapetype>
              <v:shape id="Text Box 35" o:spid="_x0000_s1026" type="#_x0000_t202" style="position:absolute;margin-left:0;margin-top:80.05pt;width:333pt;height:.05pt;z-index:2516582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" stroked="f">
                <v:textbox style="mso-fit-shape-to-text:t" inset="0,0,0,0">
                  <w:txbxContent>
                    <w:p w14:paraId="2ABA7A3A" w14:textId="460500A6" w:rsidR="003C1C23" w:rsidRPr="00C81BB7" w:rsidRDefault="003C1C23" w:rsidP="003C1C23">
                      <w:pPr>
                        <w:pStyle w:val="Caption"/>
                        <w:rPr>
                          <w:noProof/>
                        </w:rPr>
                      </w:pPr>
                      <w:bookmarkStart w:id="6" w:name="_Toc12228976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9D1FC2">
                        <w:t>G</w:t>
                      </w:r>
                      <w:r>
                        <w:t>eometry and loading</w:t>
                      </w:r>
                      <w:r w:rsidR="006A78F4">
                        <w:t xml:space="preserve"> parameters</w:t>
                      </w:r>
                      <w:r>
                        <w:t xml:space="preserve"> of the validation example</w:t>
                      </w:r>
                      <w:bookmarkEnd w:id="6"/>
                    </w:p>
                  </w:txbxContent>
                </v:textbox>
                <w10:wrap type="square"/>
              </v:shape>
            </w:pict>
          </mc:Fallback>
        </mc:AlternateContent>
      </w:r>
      <w:r w:rsidR="0055179D">
        <w:rPr>
          <w:noProof/>
        </w:rPr>
        <w:drawing>
          <wp:anchor distT="0" distB="0" distL="114300" distR="114300" simplePos="0" relativeHeight="251658254" behindDoc="0" locked="0" layoutInCell="1" allowOverlap="1" wp14:anchorId="74F8D66A" wp14:editId="14C37EB8">
            <wp:simplePos x="0" y="0"/>
            <wp:positionH relativeFrom="column">
              <wp:posOffset>0</wp:posOffset>
            </wp:positionH>
            <wp:positionV relativeFrom="paragraph">
              <wp:posOffset>-2845</wp:posOffset>
            </wp:positionV>
            <wp:extent cx="4229100" cy="962025"/>
            <wp:effectExtent l="0" t="0" r="0" b="9525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E16FBE" w14:textId="77777777" w:rsidR="00D63906" w:rsidRDefault="00D63906" w:rsidP="001709FD"/>
    <w:p w14:paraId="27670B6F" w14:textId="77777777" w:rsidR="00D63906" w:rsidRDefault="00D63906" w:rsidP="001709FD"/>
    <w:p w14:paraId="0B6EC07F" w14:textId="77777777" w:rsidR="00D63906" w:rsidRDefault="00D63906" w:rsidP="001709FD"/>
    <w:p w14:paraId="2986A32F" w14:textId="77777777" w:rsidR="00D63906" w:rsidRDefault="00D63906" w:rsidP="001709FD"/>
    <w:p w14:paraId="72D3EF08" w14:textId="77777777" w:rsidR="00763B3A" w:rsidRDefault="001709FD" w:rsidP="001709FD">
      <w:r>
        <w:t>The analytical result for this study showed a total deformation of 157.143mm. Recreating the test in A</w:t>
      </w:r>
      <w:r w:rsidR="00DD5170">
        <w:t>nsys</w:t>
      </w:r>
      <w:r>
        <w:t>, a mesh size of 5mm was used initially.</w:t>
      </w:r>
    </w:p>
    <w:p w14:paraId="1E77B90E" w14:textId="77777777" w:rsidR="003C1C23" w:rsidRDefault="00763B3A" w:rsidP="003C1C23">
      <w:pPr>
        <w:keepNext/>
      </w:pPr>
      <w:r>
        <w:rPr>
          <w:noProof/>
        </w:rPr>
        <w:drawing>
          <wp:inline distT="0" distB="0" distL="0" distR="0" wp14:anchorId="061C3E8A" wp14:editId="4A911160">
            <wp:extent cx="5731510" cy="2059940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9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365C2" w14:textId="1EEE14F1" w:rsidR="00763B3A" w:rsidRDefault="003C1C23" w:rsidP="003C1C23">
      <w:pPr>
        <w:pStyle w:val="Caption"/>
      </w:pPr>
      <w:bookmarkStart w:id="7" w:name="_Toc1222897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63BBA">
        <w:rPr>
          <w:noProof/>
        </w:rPr>
        <w:t>2</w:t>
      </w:r>
      <w:r>
        <w:fldChar w:fldCharType="end"/>
      </w:r>
      <w:r>
        <w:t xml:space="preserve"> Solution of the validation case showing total deformation</w:t>
      </w:r>
      <w:bookmarkEnd w:id="7"/>
    </w:p>
    <w:p w14:paraId="710C4DB7" w14:textId="6B319C5B" w:rsidR="001709FD" w:rsidRDefault="00EA3C95" w:rsidP="001709FD">
      <w:r>
        <w:t>T</w:t>
      </w:r>
      <w:r w:rsidR="001709FD">
        <w:t>he resulting total deformation was calculated at 157.15mm</w:t>
      </w:r>
      <w:r w:rsidR="006C73AB">
        <w:t>.</w:t>
      </w:r>
      <w:r w:rsidR="00313AE0">
        <w:t xml:space="preserve"> </w:t>
      </w:r>
      <w:r w:rsidR="006C73AB">
        <w:t xml:space="preserve"> T</w:t>
      </w:r>
      <w:r w:rsidR="00313AE0">
        <w:t>his is a difference of roughly 0.0044%</w:t>
      </w:r>
      <w:r w:rsidR="00A36A9B">
        <w:t xml:space="preserve">, </w:t>
      </w:r>
      <w:r w:rsidR="008E561D">
        <w:t>which would be acceptable</w:t>
      </w:r>
      <w:r w:rsidR="00FA04F5">
        <w:t xml:space="preserve"> within industry. </w:t>
      </w:r>
      <w:r w:rsidR="001709FD">
        <w:t xml:space="preserve"> </w:t>
      </w:r>
      <w:r w:rsidR="00D331EA">
        <w:t>Subsequently, a</w:t>
      </w:r>
      <w:r w:rsidR="00853EEA">
        <w:t xml:space="preserve"> </w:t>
      </w:r>
      <w:r w:rsidR="001709FD">
        <w:t xml:space="preserve">mesh size of 1mm was used, with the same results. </w:t>
      </w:r>
    </w:p>
    <w:p w14:paraId="000E610B" w14:textId="77777777" w:rsidR="001709FD" w:rsidRDefault="001709FD" w:rsidP="001709FD"/>
    <w:p w14:paraId="7997324C" w14:textId="77777777" w:rsidR="007354CA" w:rsidRDefault="007354CA" w:rsidP="00DA4859"/>
    <w:p w14:paraId="349F164E" w14:textId="77777777" w:rsidR="00DA4859" w:rsidRDefault="00DA4859" w:rsidP="00DA4859"/>
    <w:p w14:paraId="3FE897E1" w14:textId="25FB4BFE" w:rsidR="00B7451E" w:rsidRDefault="00B7451E" w:rsidP="00B7451E">
      <w:pPr>
        <w:pStyle w:val="Heading2"/>
      </w:pPr>
      <w:bookmarkStart w:id="8" w:name="_Toc122279077"/>
      <w:r>
        <w:t>Therma</w:t>
      </w:r>
      <w:r w:rsidR="00222A42">
        <w:t>l</w:t>
      </w:r>
      <w:bookmarkEnd w:id="8"/>
    </w:p>
    <w:p w14:paraId="4B26DD38" w14:textId="77777777" w:rsidR="00222A42" w:rsidRDefault="00222A42" w:rsidP="00222A42"/>
    <w:p w14:paraId="27E4382D" w14:textId="35BF38CB" w:rsidR="00BF37DD" w:rsidRDefault="00BF37DD" w:rsidP="00222A42">
      <w:r>
        <w:t xml:space="preserve">A thermal validation study was conducted </w:t>
      </w:r>
      <w:r w:rsidR="00A53359">
        <w:t xml:space="preserve">using an example from </w:t>
      </w:r>
      <w:proofErr w:type="spellStart"/>
      <w:r w:rsidR="00A53359">
        <w:t>Dlubal</w:t>
      </w:r>
      <w:proofErr w:type="spellEnd"/>
      <w:r w:rsidR="00A53359">
        <w:t xml:space="preserve"> </w:t>
      </w:r>
      <w:r w:rsidR="00F27D59">
        <w:t>(</w:t>
      </w:r>
      <w:proofErr w:type="spellStart"/>
      <w:r w:rsidR="00F27D59">
        <w:t>Dlubal</w:t>
      </w:r>
      <w:proofErr w:type="spellEnd"/>
      <w:r w:rsidR="00F27D59">
        <w:t xml:space="preserve">, 2017) </w:t>
      </w:r>
      <w:r w:rsidR="00D345A3">
        <w:t>once again</w:t>
      </w:r>
      <w:r w:rsidR="000D7DD9">
        <w:t>,</w:t>
      </w:r>
      <w:r w:rsidR="00D345A3">
        <w:t xml:space="preserve"> with </w:t>
      </w:r>
      <w:r w:rsidR="00B869F2">
        <w:t>analytical solutions available</w:t>
      </w:r>
      <w:r w:rsidR="00A53359">
        <w:t>.</w:t>
      </w:r>
      <w:r w:rsidR="006F63E5">
        <w:t xml:space="preserve">  This example uses a </w:t>
      </w:r>
      <w:r w:rsidR="00166E65">
        <w:t>bimetallic strip</w:t>
      </w:r>
      <w:r w:rsidR="003F1975">
        <w:t xml:space="preserve"> fixed at one end</w:t>
      </w:r>
      <w:r w:rsidR="006F5C78">
        <w:t>,</w:t>
      </w:r>
      <w:r w:rsidR="003F1975">
        <w:t xml:space="preserve"> </w:t>
      </w:r>
      <w:r w:rsidR="00166E65">
        <w:t xml:space="preserve">with </w:t>
      </w:r>
      <w:r w:rsidR="00C06C10">
        <w:t xml:space="preserve">the </w:t>
      </w:r>
      <w:r w:rsidR="00166E65">
        <w:t>following dimension</w:t>
      </w:r>
      <w:r w:rsidR="00BC3252">
        <w:t>s and thermal loading</w:t>
      </w:r>
      <w:r w:rsidR="005F595E">
        <w:t>.</w:t>
      </w:r>
    </w:p>
    <w:p w14:paraId="26747E04" w14:textId="77777777" w:rsidR="003C1C23" w:rsidRDefault="00BC3252" w:rsidP="003C1C23">
      <w:pPr>
        <w:keepNext/>
      </w:pPr>
      <w:r>
        <w:rPr>
          <w:noProof/>
        </w:rPr>
        <w:drawing>
          <wp:inline distT="0" distB="0" distL="0" distR="0" wp14:anchorId="52620E2B" wp14:editId="16C66A28">
            <wp:extent cx="4314825" cy="13239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51829" w14:textId="42AA2D08" w:rsidR="00BC3252" w:rsidRDefault="003C1C23" w:rsidP="003C1C23">
      <w:pPr>
        <w:pStyle w:val="Caption"/>
      </w:pPr>
      <w:bookmarkStart w:id="9" w:name="_Toc1222897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63BBA">
        <w:rPr>
          <w:noProof/>
        </w:rPr>
        <w:t>3</w:t>
      </w:r>
      <w:r>
        <w:fldChar w:fldCharType="end"/>
      </w:r>
      <w:r>
        <w:t xml:space="preserve"> Geometry and loading parameters of thermal validation example</w:t>
      </w:r>
      <w:bookmarkEnd w:id="9"/>
    </w:p>
    <w:p w14:paraId="7E72E3BC" w14:textId="595347B7" w:rsidR="00B34D40" w:rsidRDefault="00E120A6">
      <w:r>
        <w:t xml:space="preserve">The </w:t>
      </w:r>
      <w:r w:rsidR="000C215D">
        <w:t xml:space="preserve">boundary conditions and </w:t>
      </w:r>
      <w:r w:rsidR="008D125A">
        <w:t xml:space="preserve">geometry </w:t>
      </w:r>
      <w:r w:rsidR="00AB4122">
        <w:t>were</w:t>
      </w:r>
      <w:r w:rsidR="008D125A">
        <w:t xml:space="preserve"> imported int</w:t>
      </w:r>
      <w:r w:rsidR="00AB4122">
        <w:t>o a static structural study within Ansys,</w:t>
      </w:r>
      <w:r w:rsidR="00EF577C">
        <w:t xml:space="preserve"> with the </w:t>
      </w:r>
      <w:r w:rsidR="00E80371">
        <w:t>correct materials assigned to each strip.</w:t>
      </w:r>
      <w:r w:rsidR="009368F2">
        <w:t xml:space="preserve">  It is worth noting that Ansys sets the ambient temperature </w:t>
      </w:r>
      <w:r w:rsidR="00DB7F33">
        <w:t>of the environment to 22°C</w:t>
      </w:r>
      <w:r w:rsidR="002D4C8B">
        <w:t>.</w:t>
      </w:r>
      <w:r w:rsidR="00DB7F33">
        <w:t xml:space="preserve"> </w:t>
      </w:r>
      <w:r w:rsidR="002D4C8B">
        <w:t xml:space="preserve"> T</w:t>
      </w:r>
      <w:r w:rsidR="00766A29">
        <w:t>herefore,</w:t>
      </w:r>
      <w:r w:rsidR="00DB7F33">
        <w:t xml:space="preserve"> </w:t>
      </w:r>
      <w:r w:rsidR="00454DC6">
        <w:t xml:space="preserve">to achieve the correct temperature difference, a magnitude of 122°C </w:t>
      </w:r>
      <w:r w:rsidR="00766A29">
        <w:t>should be used.</w:t>
      </w:r>
    </w:p>
    <w:p w14:paraId="079C400B" w14:textId="77777777" w:rsidR="0006728D" w:rsidRDefault="005F595E">
      <w:r>
        <w:t xml:space="preserve">Due to the simple geometry of the </w:t>
      </w:r>
      <w:r w:rsidR="00014328">
        <w:t>strip, a 0.5mm mesh was used.</w:t>
      </w:r>
    </w:p>
    <w:p w14:paraId="50864CF7" w14:textId="70AC86F3" w:rsidR="0006728D" w:rsidRDefault="006A78F4">
      <w:r>
        <w:rPr>
          <w:noProof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25C2017B" wp14:editId="6DA181D5">
                <wp:simplePos x="0" y="0"/>
                <wp:positionH relativeFrom="column">
                  <wp:posOffset>0</wp:posOffset>
                </wp:positionH>
                <wp:positionV relativeFrom="paragraph">
                  <wp:posOffset>1784985</wp:posOffset>
                </wp:positionV>
                <wp:extent cx="5731510" cy="635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8BA540" w14:textId="2CCC8D88" w:rsidR="006A78F4" w:rsidRPr="0040313F" w:rsidRDefault="006A78F4" w:rsidP="006A78F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0" w:name="_Toc12228976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Solution of the </w:t>
                            </w:r>
                            <w:r w:rsidR="00F02ED2">
                              <w:t>t</w:t>
                            </w:r>
                            <w:r>
                              <w:t>hermal example showing total deformation</w:t>
                            </w:r>
                            <w:bookmarkEnd w:id="1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C2017B" id="Text Box 36" o:spid="_x0000_s1027" type="#_x0000_t202" style="position:absolute;margin-left:0;margin-top:140.55pt;width:451.3pt;height:.05pt;z-index:251658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" stroked="f">
                <v:textbox style="mso-fit-shape-to-text:t" inset="0,0,0,0">
                  <w:txbxContent>
                    <w:p w14:paraId="418BA540" w14:textId="2CCC8D88" w:rsidR="006A78F4" w:rsidRPr="0040313F" w:rsidRDefault="006A78F4" w:rsidP="006A78F4">
                      <w:pPr>
                        <w:pStyle w:val="Caption"/>
                        <w:rPr>
                          <w:noProof/>
                        </w:rPr>
                      </w:pPr>
                      <w:bookmarkStart w:id="11" w:name="_Toc12228976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Solution of the </w:t>
                      </w:r>
                      <w:r w:rsidR="00F02ED2">
                        <w:t>t</w:t>
                      </w:r>
                      <w:r>
                        <w:t>hermal example showing total deformation</w:t>
                      </w:r>
                      <w:bookmarkEnd w:id="11"/>
                    </w:p>
                  </w:txbxContent>
                </v:textbox>
                <w10:wrap type="square"/>
              </v:shape>
            </w:pict>
          </mc:Fallback>
        </mc:AlternateContent>
      </w:r>
      <w:r w:rsidR="0040367F">
        <w:rPr>
          <w:noProof/>
        </w:rPr>
        <w:drawing>
          <wp:anchor distT="0" distB="0" distL="114300" distR="114300" simplePos="0" relativeHeight="251658253" behindDoc="0" locked="0" layoutInCell="1" allowOverlap="1" wp14:anchorId="3472D8DB" wp14:editId="7FBD5019">
            <wp:simplePos x="0" y="0"/>
            <wp:positionH relativeFrom="column">
              <wp:posOffset>0</wp:posOffset>
            </wp:positionH>
            <wp:positionV relativeFrom="paragraph">
              <wp:posOffset>-457</wp:posOffset>
            </wp:positionV>
            <wp:extent cx="5731510" cy="1727835"/>
            <wp:effectExtent l="0" t="0" r="2540" b="571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7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C54716" w14:textId="3C1681F2" w:rsidR="00BE7EC2" w:rsidRDefault="00EA1F93">
      <w:r>
        <w:t>The analytical solution for th</w:t>
      </w:r>
      <w:r w:rsidR="00575F4D">
        <w:t xml:space="preserve">e study </w:t>
      </w:r>
      <w:r w:rsidR="00E37E2F">
        <w:t xml:space="preserve">shows a maximum deformation of </w:t>
      </w:r>
      <w:r w:rsidR="009B7DA9">
        <w:t>7.049mm</w:t>
      </w:r>
      <w:r w:rsidR="000E4319">
        <w:t>,</w:t>
      </w:r>
      <w:r w:rsidR="003269AF">
        <w:t xml:space="preserve"> with</w:t>
      </w:r>
      <w:r w:rsidR="000E4319">
        <w:t xml:space="preserve"> the solution</w:t>
      </w:r>
      <w:r w:rsidR="00B672FD">
        <w:t xml:space="preserve"> </w:t>
      </w:r>
      <w:r w:rsidR="00445C14">
        <w:t>produced by Ansys show</w:t>
      </w:r>
      <w:r w:rsidR="003269AF">
        <w:t>ing</w:t>
      </w:r>
      <w:r w:rsidR="00445C14">
        <w:t xml:space="preserve"> a maximum deformation of </w:t>
      </w:r>
      <w:r w:rsidR="00986AED">
        <w:t>7.123mm</w:t>
      </w:r>
      <w:r w:rsidR="0013129D">
        <w:t xml:space="preserve">, a difference of just </w:t>
      </w:r>
      <w:r w:rsidR="00271096">
        <w:t>1</w:t>
      </w:r>
      <w:r w:rsidR="006B4AF0">
        <w:t>%</w:t>
      </w:r>
      <w:r w:rsidR="007C1F4A">
        <w:t>.</w:t>
      </w:r>
      <w:r w:rsidR="004452AE">
        <w:t xml:space="preserve">  Changing the mesh size to 0.2mm </w:t>
      </w:r>
      <w:r w:rsidR="00FC1051">
        <w:t xml:space="preserve">returned a total deformation of </w:t>
      </w:r>
      <w:r w:rsidR="00A24526">
        <w:t>7.121mm</w:t>
      </w:r>
      <w:r w:rsidR="004C0BD3">
        <w:t>.</w:t>
      </w:r>
    </w:p>
    <w:p w14:paraId="431D4359" w14:textId="77777777" w:rsidR="0040367F" w:rsidRDefault="0040367F" w:rsidP="001709FD"/>
    <w:p w14:paraId="2A0E84BF" w14:textId="46E2F5A8" w:rsidR="00205154" w:rsidRDefault="003B0BD8" w:rsidP="001709FD">
      <w:r>
        <w:t xml:space="preserve">It can be concluded that for simple geometries such as the cases </w:t>
      </w:r>
      <w:r w:rsidR="009849C0">
        <w:t>shown above, m</w:t>
      </w:r>
      <w:r w:rsidR="0019496B">
        <w:t xml:space="preserve">esh independence </w:t>
      </w:r>
      <w:r w:rsidR="009849C0">
        <w:t>is easily</w:t>
      </w:r>
      <w:r w:rsidR="00FE06FB">
        <w:t xml:space="preserve"> achieved</w:t>
      </w:r>
      <w:r w:rsidR="009849C0">
        <w:t xml:space="preserve">, </w:t>
      </w:r>
      <w:r w:rsidR="00265BEB">
        <w:t>demonstrating</w:t>
      </w:r>
      <w:r w:rsidR="009849C0">
        <w:t xml:space="preserve"> that </w:t>
      </w:r>
      <w:r w:rsidR="00BF4BF6">
        <w:t xml:space="preserve">the mesh has </w:t>
      </w:r>
      <w:r w:rsidR="003C2105">
        <w:t xml:space="preserve">no significant </w:t>
      </w:r>
      <w:r w:rsidR="00C10723">
        <w:t>impact</w:t>
      </w:r>
      <w:r w:rsidR="003C2105">
        <w:t xml:space="preserve"> on the </w:t>
      </w:r>
      <w:r w:rsidR="00510FEF">
        <w:t>results.  W</w:t>
      </w:r>
      <w:r w:rsidR="00562D44">
        <w:t xml:space="preserve">hen </w:t>
      </w:r>
      <w:r w:rsidR="00510FEF">
        <w:t>a</w:t>
      </w:r>
      <w:r w:rsidR="00562D44">
        <w:t xml:space="preserve"> point </w:t>
      </w:r>
      <w:r w:rsidR="00510FEF">
        <w:t>of mesh independence is</w:t>
      </w:r>
      <w:r w:rsidR="00562D44">
        <w:t xml:space="preserve"> reached</w:t>
      </w:r>
      <w:r w:rsidR="00E1037F">
        <w:t>,</w:t>
      </w:r>
      <w:r w:rsidR="00562D44">
        <w:t xml:space="preserve"> </w:t>
      </w:r>
      <w:r w:rsidR="00D00B06">
        <w:t xml:space="preserve">the </w:t>
      </w:r>
      <w:r w:rsidR="00D206FD">
        <w:t>largest mesh</w:t>
      </w:r>
      <w:r w:rsidR="007E09A4">
        <w:t xml:space="preserve"> </w:t>
      </w:r>
      <w:r w:rsidR="00986ADB">
        <w:t xml:space="preserve">possible may be used as </w:t>
      </w:r>
      <w:r w:rsidR="006B1FF8">
        <w:t>it will save time and generate the same results</w:t>
      </w:r>
      <w:r w:rsidR="00510FEF">
        <w:t>.</w:t>
      </w:r>
      <w:r w:rsidR="006B1FF8">
        <w:t xml:space="preserve"> </w:t>
      </w:r>
    </w:p>
    <w:p w14:paraId="71C23B6D" w14:textId="791590C1" w:rsidR="00857291" w:rsidRDefault="00A42085" w:rsidP="001709FD">
      <w:r>
        <w:t>Th</w:t>
      </w:r>
      <w:r w:rsidR="009A71FB">
        <w:t>ese validation examples</w:t>
      </w:r>
      <w:r>
        <w:t xml:space="preserve"> successfully prove that</w:t>
      </w:r>
      <w:r w:rsidR="00B43645">
        <w:t>,</w:t>
      </w:r>
      <w:r>
        <w:t xml:space="preserve"> in a static structural stud</w:t>
      </w:r>
      <w:r w:rsidR="00F757A4">
        <w:t xml:space="preserve">y, a constraint and thermal condition can be used to create a </w:t>
      </w:r>
      <w:r w:rsidR="001B643C">
        <w:t>thermo</w:t>
      </w:r>
      <w:r w:rsidR="00284CE4">
        <w:t>-</w:t>
      </w:r>
      <w:r w:rsidR="001B643C">
        <w:t xml:space="preserve">mechanical </w:t>
      </w:r>
      <w:r w:rsidR="00D8711F">
        <w:t>simulation</w:t>
      </w:r>
      <w:r w:rsidR="001B643C">
        <w:t>, thermal</w:t>
      </w:r>
      <w:r w:rsidR="0039016A">
        <w:t xml:space="preserve"> </w:t>
      </w:r>
      <w:r w:rsidR="003F1975">
        <w:t>loading,</w:t>
      </w:r>
      <w:r w:rsidR="0039016A">
        <w:t xml:space="preserve"> and mechanical deformation. </w:t>
      </w:r>
      <w:r w:rsidR="007F47EB">
        <w:t>Thus,</w:t>
      </w:r>
      <w:r w:rsidR="0039016A">
        <w:t xml:space="preserve"> proving from a validation perspective that the software </w:t>
      </w:r>
      <w:r w:rsidR="00816F46">
        <w:t>will accurately model a thermo</w:t>
      </w:r>
      <w:r w:rsidR="00284CE4">
        <w:t>-</w:t>
      </w:r>
      <w:r w:rsidR="00816F46">
        <w:t>mecha</w:t>
      </w:r>
      <w:r w:rsidR="00572611">
        <w:t xml:space="preserve">nical </w:t>
      </w:r>
      <w:r w:rsidR="00122FFC">
        <w:t>condition</w:t>
      </w:r>
      <w:r w:rsidR="00602551">
        <w:t>.</w:t>
      </w:r>
      <w:r w:rsidR="00122FFC" w:rsidRPr="00F54956">
        <w:rPr>
          <w:color w:val="FF0000"/>
        </w:rPr>
        <w:t xml:space="preserve"> </w:t>
      </w:r>
    </w:p>
    <w:p w14:paraId="097875B5" w14:textId="77777777" w:rsidR="00857291" w:rsidRDefault="00857291" w:rsidP="001709FD"/>
    <w:p w14:paraId="0A66596A" w14:textId="5C3ECB8E" w:rsidR="00237636" w:rsidRDefault="00857291" w:rsidP="001709FD">
      <w:r>
        <w:t>Th</w:t>
      </w:r>
      <w:r w:rsidR="00376370">
        <w:t>ese examples</w:t>
      </w:r>
      <w:r>
        <w:t xml:space="preserve"> also </w:t>
      </w:r>
      <w:r w:rsidR="00DF0DDA">
        <w:t>test</w:t>
      </w:r>
      <w:r>
        <w:t xml:space="preserve"> the basic principles </w:t>
      </w:r>
      <w:r w:rsidR="008D08F4">
        <w:t>of the software</w:t>
      </w:r>
      <w:r w:rsidR="00687C68">
        <w:t>. I</w:t>
      </w:r>
      <w:r w:rsidR="00590E5A">
        <w:t>t can be presumed that</w:t>
      </w:r>
      <w:r w:rsidR="00A46198">
        <w:t>,</w:t>
      </w:r>
      <w:r w:rsidR="00590E5A">
        <w:t xml:space="preserve"> </w:t>
      </w:r>
      <w:r w:rsidR="003B1A2D">
        <w:t>in theory</w:t>
      </w:r>
      <w:r w:rsidR="00A46198">
        <w:t xml:space="preserve">, </w:t>
      </w:r>
      <w:r w:rsidR="003B1A2D">
        <w:t xml:space="preserve">there is no reason for the software not to be able to solve a more complex case </w:t>
      </w:r>
      <w:r w:rsidR="00376370">
        <w:t xml:space="preserve">with </w:t>
      </w:r>
      <w:r w:rsidR="00DF0DDA">
        <w:t>reliable results.</w:t>
      </w:r>
    </w:p>
    <w:p w14:paraId="13E8773E" w14:textId="77777777" w:rsidR="00237636" w:rsidRDefault="00237636" w:rsidP="00237636">
      <w:pPr>
        <w:pStyle w:val="Heading1"/>
      </w:pPr>
      <w:bookmarkStart w:id="12" w:name="_Toc122279078"/>
      <w:r>
        <w:t>Simplification</w:t>
      </w:r>
      <w:bookmarkEnd w:id="12"/>
    </w:p>
    <w:p w14:paraId="2AC4C483" w14:textId="77777777" w:rsidR="00A9048D" w:rsidRDefault="00A9048D" w:rsidP="00033683"/>
    <w:p w14:paraId="5308BFA0" w14:textId="46BA995F" w:rsidR="00237636" w:rsidRDefault="00DA18C5" w:rsidP="00033683">
      <w:r>
        <w:t xml:space="preserve">Creating an accurate geometry </w:t>
      </w:r>
      <w:r w:rsidR="002F0109">
        <w:t xml:space="preserve">model for a FEA study is </w:t>
      </w:r>
      <w:r w:rsidR="00363101">
        <w:t>a very important step</w:t>
      </w:r>
      <w:r w:rsidR="00237A81">
        <w:t>,</w:t>
      </w:r>
      <w:r w:rsidR="00F33829">
        <w:t xml:space="preserve"> however</w:t>
      </w:r>
      <w:r w:rsidR="00042DBF">
        <w:t>,</w:t>
      </w:r>
      <w:r w:rsidR="00F33829">
        <w:t xml:space="preserve"> there is a </w:t>
      </w:r>
      <w:r w:rsidR="00200EA8">
        <w:t xml:space="preserve">fine balance </w:t>
      </w:r>
      <w:r w:rsidR="009B4551">
        <w:t xml:space="preserve">between creating a </w:t>
      </w:r>
      <w:r w:rsidR="00510D47">
        <w:t>model that will take a</w:t>
      </w:r>
      <w:r w:rsidR="00134D64">
        <w:t xml:space="preserve">n excessive amount of </w:t>
      </w:r>
      <w:r w:rsidR="006802AB">
        <w:t xml:space="preserve">time to </w:t>
      </w:r>
      <w:r w:rsidR="000D3CB9">
        <w:t>process and</w:t>
      </w:r>
      <w:r w:rsidR="00774109">
        <w:t xml:space="preserve"> oversimplifying a design</w:t>
      </w:r>
      <w:r w:rsidR="000D3CB9">
        <w:t>,</w:t>
      </w:r>
      <w:r w:rsidR="00134D64">
        <w:t xml:space="preserve"> </w:t>
      </w:r>
      <w:r w:rsidR="00695749">
        <w:t xml:space="preserve">which will not </w:t>
      </w:r>
      <w:r w:rsidR="002A51A8">
        <w:t>return accurate results.</w:t>
      </w:r>
      <w:r w:rsidR="00597B4A">
        <w:t xml:space="preserve">  Unnecessary details such as </w:t>
      </w:r>
      <w:r w:rsidR="00727519">
        <w:t>fillets and rounds can often be removed</w:t>
      </w:r>
      <w:r w:rsidR="007614AD">
        <w:t xml:space="preserve">, </w:t>
      </w:r>
      <w:r w:rsidR="000D3CB9">
        <w:t xml:space="preserve"> as </w:t>
      </w:r>
      <w:r w:rsidR="009836A0">
        <w:t xml:space="preserve">square edges are </w:t>
      </w:r>
      <w:r w:rsidR="00467734">
        <w:t xml:space="preserve">easier to generate a mesh </w:t>
      </w:r>
      <w:r w:rsidR="0029672B">
        <w:t>in FEA programmes such as Ansys.</w:t>
      </w:r>
      <w:r w:rsidR="00774109">
        <w:t xml:space="preserve"> </w:t>
      </w:r>
      <w:r w:rsidR="001370CB">
        <w:t xml:space="preserve">Overcomplicated designs can </w:t>
      </w:r>
      <w:r w:rsidR="00C07CD8">
        <w:t xml:space="preserve">cause </w:t>
      </w:r>
      <w:r w:rsidR="00DA760C">
        <w:t>poor quality meshing,</w:t>
      </w:r>
      <w:r w:rsidR="007F209E">
        <w:t xml:space="preserve"> inefficient </w:t>
      </w:r>
      <w:r w:rsidR="009B3D40">
        <w:t>simulations, and inaccurate results</w:t>
      </w:r>
      <w:r w:rsidR="0035012E">
        <w:t xml:space="preserve"> (Ferris, 2020).</w:t>
      </w:r>
      <w:r w:rsidR="001370CB">
        <w:t xml:space="preserve"> </w:t>
      </w:r>
      <w:r w:rsidR="00237636">
        <w:br w:type="page"/>
      </w:r>
    </w:p>
    <w:p w14:paraId="54A26099" w14:textId="49C1BDF5" w:rsidR="00716293" w:rsidRDefault="00352B68" w:rsidP="00352B68">
      <w:pPr>
        <w:pStyle w:val="Heading1"/>
      </w:pPr>
      <w:bookmarkStart w:id="13" w:name="_Toc122279079"/>
      <w:r>
        <w:t>Piston study</w:t>
      </w:r>
      <w:bookmarkEnd w:id="13"/>
    </w:p>
    <w:p w14:paraId="28A132CD" w14:textId="4B26B14C" w:rsidR="00352B68" w:rsidRDefault="00352B68" w:rsidP="00352B68"/>
    <w:p w14:paraId="2C6DB8B1" w14:textId="4013B69E" w:rsidR="00F7170E" w:rsidRDefault="006B28EF" w:rsidP="006B28EF">
      <w:r>
        <w:t>There are many types of solvers available in Ansys</w:t>
      </w:r>
      <w:r w:rsidR="00105EDE">
        <w:t>.</w:t>
      </w:r>
      <w:r>
        <w:t xml:space="preserve"> </w:t>
      </w:r>
      <w:r w:rsidR="00105EDE">
        <w:t>T</w:t>
      </w:r>
      <w:r>
        <w:t xml:space="preserve">his study is focussed on creating a fully linked system using a </w:t>
      </w:r>
      <w:r w:rsidR="00400017">
        <w:t>rigid dynamic</w:t>
      </w:r>
      <w:r>
        <w:t>, static structural, and steady-state thermal study on a crankshaft and piston assembly</w:t>
      </w:r>
      <w:r w:rsidR="00C10396">
        <w:t xml:space="preserve"> </w:t>
      </w:r>
      <w:r w:rsidR="00E93078">
        <w:t xml:space="preserve">to determine the </w:t>
      </w:r>
      <w:r w:rsidR="00104B33">
        <w:t>load</w:t>
      </w:r>
      <w:r w:rsidR="00495915">
        <w:t xml:space="preserve">s acting on the piston </w:t>
      </w:r>
      <w:r w:rsidR="000C2EFF">
        <w:t>and crankshaft</w:t>
      </w:r>
      <w:r w:rsidR="002475FF">
        <w:t>.</w:t>
      </w:r>
      <w:r>
        <w:t xml:space="preserve">  </w:t>
      </w:r>
    </w:p>
    <w:p w14:paraId="77B81B9F" w14:textId="77777777" w:rsidR="00F7170E" w:rsidRDefault="00F7170E" w:rsidP="006B28EF"/>
    <w:p w14:paraId="4EE4771B" w14:textId="77777777" w:rsidR="00F7170E" w:rsidRDefault="00F7170E" w:rsidP="00F7170E">
      <w:pPr>
        <w:pStyle w:val="Heading2"/>
      </w:pPr>
      <w:bookmarkStart w:id="14" w:name="_Toc122279080"/>
      <w:r>
        <w:t>Material selection</w:t>
      </w:r>
      <w:bookmarkEnd w:id="14"/>
    </w:p>
    <w:p w14:paraId="17EF92E7" w14:textId="5681DC12" w:rsidR="006B28EF" w:rsidRDefault="006B28EF" w:rsidP="00E36B3C">
      <w:r>
        <w:t xml:space="preserve">         </w:t>
      </w:r>
    </w:p>
    <w:p w14:paraId="6467EDB4" w14:textId="1514375E" w:rsidR="00EC5146" w:rsidRDefault="00B97942" w:rsidP="00352B68">
      <w:r>
        <w:t>First, the engineering data that will be used for the study must be created</w:t>
      </w:r>
      <w:r w:rsidR="00BD1009">
        <w:t>.</w:t>
      </w:r>
      <w:r>
        <w:t xml:space="preserve"> </w:t>
      </w:r>
      <w:r w:rsidR="00BD1009">
        <w:t>I</w:t>
      </w:r>
      <w:r>
        <w:t>n this case</w:t>
      </w:r>
      <w:r w:rsidR="0035211D">
        <w:t>,</w:t>
      </w:r>
      <w:r>
        <w:t xml:space="preserve"> 6061 </w:t>
      </w:r>
      <w:r w:rsidR="00123BB7">
        <w:t>T</w:t>
      </w:r>
      <w:r>
        <w:t xml:space="preserve">6 aluminium </w:t>
      </w:r>
      <w:r w:rsidR="0035211D">
        <w:t>was chosen for the</w:t>
      </w:r>
      <w:r w:rsidR="00EC5146">
        <w:t xml:space="preserve"> piston and structural steel for the rest of the assembly.</w:t>
      </w:r>
      <w:r w:rsidR="00A8037A">
        <w:t xml:space="preserve"> Correctly </w:t>
      </w:r>
      <w:r w:rsidR="00F475CF">
        <w:t xml:space="preserve">defining </w:t>
      </w:r>
      <w:r w:rsidR="00783F72">
        <w:t xml:space="preserve">the material being used in a study is </w:t>
      </w:r>
      <w:r w:rsidR="00B62160">
        <w:t>essential</w:t>
      </w:r>
      <w:r w:rsidR="00394807">
        <w:t>.</w:t>
      </w:r>
      <w:r w:rsidR="00B62160">
        <w:t xml:space="preserve"> </w:t>
      </w:r>
      <w:r w:rsidR="00394807">
        <w:t>W</w:t>
      </w:r>
      <w:r w:rsidR="005451E9">
        <w:t xml:space="preserve">ithout the correct data, the entire study will not </w:t>
      </w:r>
      <w:r w:rsidR="00CC7398">
        <w:t>be accurate</w:t>
      </w:r>
      <w:r w:rsidR="002B1F3C">
        <w:t>, or may n</w:t>
      </w:r>
      <w:r w:rsidR="00FC6CBE">
        <w:t xml:space="preserve">ot be able to solve at all. </w:t>
      </w:r>
      <w:r w:rsidR="00BF2AD3">
        <w:t>It is also important</w:t>
      </w:r>
      <w:r w:rsidR="00BE05A0">
        <w:t xml:space="preserve"> to e</w:t>
      </w:r>
      <w:r w:rsidR="00FF0E5F">
        <w:t>nsure</w:t>
      </w:r>
      <w:r w:rsidR="00BE05A0">
        <w:t xml:space="preserve"> that</w:t>
      </w:r>
      <w:r w:rsidR="00FF0E5F">
        <w:t xml:space="preserve"> all </w:t>
      </w:r>
      <w:r w:rsidR="00182D15">
        <w:t xml:space="preserve">values </w:t>
      </w:r>
      <w:r w:rsidR="00FF0E5F">
        <w:t>are in the correct units</w:t>
      </w:r>
      <w:r w:rsidR="004F59F3">
        <w:t>.</w:t>
      </w:r>
    </w:p>
    <w:p w14:paraId="614536C4" w14:textId="3752DBFD" w:rsidR="00A97195" w:rsidRDefault="00A97195" w:rsidP="00352B68"/>
    <w:p w14:paraId="00CE4A23" w14:textId="3DDA5A88" w:rsidR="00A97195" w:rsidRDefault="006A78F4" w:rsidP="00352B68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7CCFF76F" wp14:editId="3FE89619">
                <wp:simplePos x="0" y="0"/>
                <wp:positionH relativeFrom="column">
                  <wp:posOffset>-2540</wp:posOffset>
                </wp:positionH>
                <wp:positionV relativeFrom="paragraph">
                  <wp:posOffset>2600960</wp:posOffset>
                </wp:positionV>
                <wp:extent cx="5731510" cy="635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8EE1CF" w14:textId="3F55BC00" w:rsidR="006A78F4" w:rsidRPr="005A0FC3" w:rsidRDefault="006A78F4" w:rsidP="006A78F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5" w:name="_Toc12228976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 w:rsidR="00123BB7">
                              <w:t xml:space="preserve"> </w:t>
                            </w:r>
                            <w:r>
                              <w:t>Material properties of 6061 T6 aluminium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CFF76F" id="Text Box 37" o:spid="_x0000_s1028" type="#_x0000_t202" style="position:absolute;margin-left:-.2pt;margin-top:204.8pt;width:451.3pt;height:.05pt;z-index:2516582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" stroked="f">
                <v:textbox style="mso-fit-shape-to-text:t" inset="0,0,0,0">
                  <w:txbxContent>
                    <w:p w14:paraId="388EE1CF" w14:textId="3F55BC00" w:rsidR="006A78F4" w:rsidRPr="005A0FC3" w:rsidRDefault="006A78F4" w:rsidP="006A78F4">
                      <w:pPr>
                        <w:pStyle w:val="Caption"/>
                        <w:rPr>
                          <w:noProof/>
                        </w:rPr>
                      </w:pPr>
                      <w:bookmarkStart w:id="16" w:name="_Toc12228976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 w:rsidR="00123BB7">
                        <w:t xml:space="preserve"> </w:t>
                      </w:r>
                      <w:r>
                        <w:t>Material properties of 6061 T6 aluminium</w:t>
                      </w:r>
                      <w:bookmarkEnd w:id="16"/>
                    </w:p>
                  </w:txbxContent>
                </v:textbox>
                <w10:wrap type="square"/>
              </v:shape>
            </w:pict>
          </mc:Fallback>
        </mc:AlternateContent>
      </w:r>
      <w:r w:rsidR="00504272">
        <w:rPr>
          <w:noProof/>
        </w:rPr>
        <w:drawing>
          <wp:anchor distT="0" distB="0" distL="114300" distR="114300" simplePos="0" relativeHeight="251658240" behindDoc="0" locked="0" layoutInCell="1" allowOverlap="1" wp14:anchorId="11CF711F" wp14:editId="2AA461D4">
            <wp:simplePos x="0" y="0"/>
            <wp:positionH relativeFrom="margin">
              <wp:align>right</wp:align>
            </wp:positionH>
            <wp:positionV relativeFrom="paragraph">
              <wp:posOffset>269875</wp:posOffset>
            </wp:positionV>
            <wp:extent cx="5731510" cy="2273935"/>
            <wp:effectExtent l="0" t="0" r="2540" b="0"/>
            <wp:wrapSquare wrapText="bothSides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3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C0D09">
        <w:rPr>
          <w:b/>
          <w:bCs/>
        </w:rPr>
        <w:t>M</w:t>
      </w:r>
      <w:r w:rsidR="00A97195">
        <w:rPr>
          <w:b/>
          <w:bCs/>
        </w:rPr>
        <w:t>aterial properties</w:t>
      </w:r>
      <w:r w:rsidR="005C0D09">
        <w:rPr>
          <w:b/>
          <w:bCs/>
        </w:rPr>
        <w:t>:</w:t>
      </w:r>
    </w:p>
    <w:p w14:paraId="45D71995" w14:textId="3D18A93F" w:rsidR="00225C65" w:rsidRDefault="00225C65" w:rsidP="00225C65">
      <w:r>
        <w:rPr>
          <w:b/>
          <w:bCs/>
        </w:rPr>
        <w:t>Thermal Conductivity: 166 W/</w:t>
      </w:r>
      <w:proofErr w:type="spellStart"/>
      <w:r>
        <w:rPr>
          <w:b/>
          <w:bCs/>
        </w:rPr>
        <w:t>m.K</w:t>
      </w:r>
      <w:proofErr w:type="spellEnd"/>
    </w:p>
    <w:p w14:paraId="14CE0681" w14:textId="2946A652" w:rsidR="0036012D" w:rsidRPr="0036012D" w:rsidRDefault="0036012D" w:rsidP="00225C65">
      <w:pPr>
        <w:rPr>
          <w:b/>
          <w:bCs/>
        </w:rPr>
      </w:pPr>
      <w:r>
        <w:rPr>
          <w:b/>
          <w:bCs/>
        </w:rPr>
        <w:t xml:space="preserve">Thermal expansion: </w:t>
      </w:r>
      <w:r w:rsidR="00064760" w:rsidRPr="00064760">
        <w:rPr>
          <w:b/>
          <w:bCs/>
        </w:rPr>
        <w:t>2.36E-05</w:t>
      </w:r>
      <w:r w:rsidR="00064760">
        <w:rPr>
          <w:b/>
          <w:bCs/>
        </w:rPr>
        <w:t>°</w:t>
      </w:r>
      <w:r w:rsidR="00385924">
        <w:rPr>
          <w:b/>
          <w:bCs/>
        </w:rPr>
        <w:t>.</w:t>
      </w:r>
      <w:r w:rsidR="00064760">
        <w:rPr>
          <w:b/>
          <w:bCs/>
        </w:rPr>
        <w:t>C</w:t>
      </w:r>
      <w:r w:rsidR="00385924">
        <w:rPr>
          <w:b/>
          <w:bCs/>
        </w:rPr>
        <w:t>^-1</w:t>
      </w:r>
    </w:p>
    <w:p w14:paraId="261A6146" w14:textId="6C007ACB" w:rsidR="005C0D09" w:rsidRDefault="00225C65" w:rsidP="00352B68">
      <w:pPr>
        <w:rPr>
          <w:b/>
          <w:bCs/>
        </w:rPr>
      </w:pPr>
      <w:r>
        <w:rPr>
          <w:b/>
          <w:bCs/>
        </w:rPr>
        <w:t>Density: 2.7 g/cm³</w:t>
      </w:r>
    </w:p>
    <w:p w14:paraId="41E24803" w14:textId="77777777" w:rsidR="00504272" w:rsidRPr="00A97195" w:rsidRDefault="00504272" w:rsidP="00352B68">
      <w:pPr>
        <w:rPr>
          <w:b/>
          <w:bCs/>
        </w:rPr>
      </w:pPr>
    </w:p>
    <w:p w14:paraId="333A8519" w14:textId="29DB7D70" w:rsidR="00DA4641" w:rsidRDefault="001F780E" w:rsidP="00352B68">
      <w:r>
        <w:t xml:space="preserve"> </w:t>
      </w:r>
    </w:p>
    <w:p w14:paraId="7B9923F3" w14:textId="4AC4B679" w:rsidR="00DA4641" w:rsidRDefault="00AC0728" w:rsidP="00352B68">
      <w:r>
        <w:br w:type="page"/>
      </w:r>
    </w:p>
    <w:p w14:paraId="77992748" w14:textId="77777777" w:rsidR="00DA4641" w:rsidRDefault="00DA4641" w:rsidP="00352B68"/>
    <w:p w14:paraId="0A43CD9A" w14:textId="4FEA29C6" w:rsidR="00DA4641" w:rsidRDefault="00DA4641" w:rsidP="00DA4641">
      <w:pPr>
        <w:pStyle w:val="Heading2"/>
      </w:pPr>
      <w:bookmarkStart w:id="17" w:name="_Toc122279081"/>
      <w:r>
        <w:t>Boundary conditions</w:t>
      </w:r>
      <w:bookmarkEnd w:id="17"/>
    </w:p>
    <w:p w14:paraId="4A5EBDBF" w14:textId="77777777" w:rsidR="003D65CE" w:rsidRDefault="003D65CE" w:rsidP="00DA4641">
      <w:pPr>
        <w:rPr>
          <w:color w:val="FF0000"/>
        </w:rPr>
      </w:pPr>
    </w:p>
    <w:p w14:paraId="7824F277" w14:textId="09B4F882" w:rsidR="003D65CE" w:rsidRPr="003D65CE" w:rsidRDefault="00CF17CF" w:rsidP="00DA4641">
      <w:r>
        <w:t xml:space="preserve">For any FEA study, boundary conditions are </w:t>
      </w:r>
      <w:r w:rsidR="00603A4E">
        <w:t xml:space="preserve">a crucial </w:t>
      </w:r>
      <w:r w:rsidR="00DF7E48">
        <w:t xml:space="preserve">part of </w:t>
      </w:r>
      <w:r w:rsidR="00DE5BE9">
        <w:t xml:space="preserve">setting up </w:t>
      </w:r>
      <w:r w:rsidR="00652F7F">
        <w:t xml:space="preserve">a simulation </w:t>
      </w:r>
      <w:r w:rsidR="00F261FA">
        <w:t>accurately</w:t>
      </w:r>
      <w:r w:rsidR="005201A9">
        <w:t xml:space="preserve">.  Boundary conditions are used to </w:t>
      </w:r>
      <w:r w:rsidR="00DA1455">
        <w:t xml:space="preserve">represent the effect on other parts or structures </w:t>
      </w:r>
      <w:r w:rsidR="00F809A2">
        <w:t xml:space="preserve">that are not directly modelled </w:t>
      </w:r>
      <w:r w:rsidR="00F51C2C">
        <w:t>in an analysis</w:t>
      </w:r>
      <w:r w:rsidR="00F63FE1">
        <w:t xml:space="preserve"> (ANSYS, 2022)</w:t>
      </w:r>
      <w:r w:rsidR="00413115">
        <w:t>.</w:t>
      </w:r>
      <w:r w:rsidR="003D5D1C">
        <w:t xml:space="preserve"> Incorrect boundary conditions can</w:t>
      </w:r>
      <w:r w:rsidR="00405D4C">
        <w:t xml:space="preserve"> result in </w:t>
      </w:r>
      <w:r w:rsidR="008C6B64">
        <w:t xml:space="preserve">inaccurate </w:t>
      </w:r>
      <w:r w:rsidR="009C69C2">
        <w:t>simulation, and</w:t>
      </w:r>
      <w:r w:rsidR="00EC0098">
        <w:t xml:space="preserve"> therefore</w:t>
      </w:r>
      <w:r w:rsidR="00D1318E">
        <w:t>,</w:t>
      </w:r>
      <w:r w:rsidR="004931A8">
        <w:t xml:space="preserve"> inaccurate</w:t>
      </w:r>
      <w:r w:rsidR="009C69C2">
        <w:t xml:space="preserve"> results</w:t>
      </w:r>
      <w:r w:rsidR="00C25DBC">
        <w:t xml:space="preserve">. </w:t>
      </w:r>
    </w:p>
    <w:p w14:paraId="6AD57107" w14:textId="675BDDF4" w:rsidR="00917274" w:rsidRDefault="00917274" w:rsidP="00DA4641">
      <w:r>
        <w:t>The</w:t>
      </w:r>
      <w:r w:rsidRPr="00917274">
        <w:t xml:space="preserve"> </w:t>
      </w:r>
      <w:r>
        <w:t xml:space="preserve">following boundary conditions were </w:t>
      </w:r>
      <w:r w:rsidR="00A61B66">
        <w:t>used for this study:</w:t>
      </w:r>
    </w:p>
    <w:p w14:paraId="41EFE791" w14:textId="77777777" w:rsidR="005C0BA9" w:rsidRDefault="00CC4769" w:rsidP="00DA4641">
      <w:r w:rsidRPr="00917274">
        <w:rPr>
          <w:b/>
          <w:bCs/>
        </w:rPr>
        <w:t>Structural boundary conditions</w:t>
      </w:r>
      <w:r>
        <w:t xml:space="preserve">: </w:t>
      </w:r>
    </w:p>
    <w:p w14:paraId="5705404D" w14:textId="6D8A073D" w:rsidR="005C0BA9" w:rsidRPr="005C0BA9" w:rsidRDefault="00CC4769" w:rsidP="00DA4641">
      <w:pPr>
        <w:rPr>
          <w:b/>
          <w:bCs/>
        </w:rPr>
      </w:pPr>
      <w:r w:rsidRPr="005C0BA9">
        <w:rPr>
          <w:b/>
          <w:bCs/>
        </w:rPr>
        <w:t>Max Pressure</w:t>
      </w:r>
      <w:r w:rsidR="00917274" w:rsidRPr="005C0BA9">
        <w:rPr>
          <w:b/>
          <w:bCs/>
        </w:rPr>
        <w:t>: 104 Bar</w:t>
      </w:r>
    </w:p>
    <w:p w14:paraId="408DC501" w14:textId="77777777" w:rsidR="00A61B66" w:rsidRDefault="00A61B66" w:rsidP="00DA4641">
      <w:pPr>
        <w:rPr>
          <w:b/>
          <w:bCs/>
        </w:rPr>
      </w:pPr>
    </w:p>
    <w:p w14:paraId="7ADB265B" w14:textId="4D93F794" w:rsidR="00DA4641" w:rsidRDefault="00917274" w:rsidP="00DA4641">
      <w:r>
        <w:rPr>
          <w:b/>
          <w:bCs/>
        </w:rPr>
        <w:t>T</w:t>
      </w:r>
      <w:r w:rsidR="00DA4641" w:rsidRPr="00917274">
        <w:rPr>
          <w:b/>
          <w:bCs/>
        </w:rPr>
        <w:t>hermal boundary conditions</w:t>
      </w:r>
      <w:r w:rsidR="00A61B66">
        <w:rPr>
          <w:b/>
          <w:bCs/>
        </w:rPr>
        <w:t>:</w:t>
      </w:r>
      <w:r w:rsidR="00DA4641">
        <w:t xml:space="preserve"> </w:t>
      </w:r>
    </w:p>
    <w:p w14:paraId="30EE1E7F" w14:textId="4FEC4CED" w:rsidR="008F3880" w:rsidRDefault="008F3880" w:rsidP="00DA4641"/>
    <w:p w14:paraId="5EA2C3C3" w14:textId="0BE2BFB6" w:rsidR="00A86F6B" w:rsidRPr="00CB74C0" w:rsidRDefault="00A86F6B" w:rsidP="00C97AFC">
      <w:pPr>
        <w:rPr>
          <w:b/>
          <w:bCs/>
        </w:rPr>
      </w:pPr>
      <w:r w:rsidRPr="00CB74C0">
        <w:rPr>
          <w:b/>
          <w:bCs/>
        </w:rPr>
        <w:t>Heat transfer coefficient in W/</w:t>
      </w:r>
      <w:r w:rsidR="008C74B2" w:rsidRPr="00CB74C0">
        <w:rPr>
          <w:b/>
          <w:bCs/>
        </w:rPr>
        <w:t>m</w:t>
      </w:r>
      <w:r w:rsidR="007C7032" w:rsidRPr="00CB74C0">
        <w:rPr>
          <w:b/>
          <w:bCs/>
        </w:rPr>
        <w:t>²</w:t>
      </w:r>
      <w:r w:rsidR="00B85263" w:rsidRPr="00CB74C0">
        <w:rPr>
          <w:b/>
          <w:bCs/>
        </w:rPr>
        <w:t>.</w:t>
      </w:r>
      <w:r w:rsidR="00B85263" w:rsidRPr="00CB74C0">
        <w:rPr>
          <w:rFonts w:cstheme="minorHAnsi"/>
          <w:b/>
          <w:bCs/>
        </w:rPr>
        <w:t>°C</w:t>
      </w:r>
      <w:r w:rsidR="00E9340B" w:rsidRPr="00CB74C0">
        <w:rPr>
          <w:rFonts w:cstheme="minorHAnsi"/>
          <w:b/>
          <w:bCs/>
        </w:rPr>
        <w:tab/>
      </w:r>
      <w:r w:rsidR="00C13997" w:rsidRPr="00CB74C0">
        <w:rPr>
          <w:rFonts w:cstheme="minorHAnsi"/>
          <w:b/>
          <w:bCs/>
        </w:rPr>
        <w:tab/>
      </w:r>
      <w:r w:rsidR="00C13997" w:rsidRPr="00CB74C0">
        <w:rPr>
          <w:rFonts w:cstheme="minorHAnsi"/>
          <w:b/>
          <w:bCs/>
        </w:rPr>
        <w:tab/>
      </w:r>
      <w:r w:rsidR="00E83AA7" w:rsidRPr="00CB74C0">
        <w:rPr>
          <w:rFonts w:cstheme="minorHAnsi"/>
          <w:b/>
          <w:bCs/>
        </w:rPr>
        <w:t>Temperature (Celsius/ °C)</w:t>
      </w:r>
    </w:p>
    <w:p w14:paraId="7C2CDDE8" w14:textId="5DAC1DC4" w:rsidR="00724B9A" w:rsidRPr="00CB74C0" w:rsidRDefault="00724B9A" w:rsidP="00DA4641">
      <w:pPr>
        <w:rPr>
          <w:b/>
          <w:bCs/>
        </w:rPr>
      </w:pPr>
      <w:r w:rsidRPr="00CB74C0">
        <w:rPr>
          <w:b/>
          <w:bCs/>
        </w:rPr>
        <w:t>Crown: 497.5</w:t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B74C0" w:rsidRPr="00CB74C0">
        <w:rPr>
          <w:b/>
          <w:bCs/>
        </w:rPr>
        <w:t>928.5</w:t>
      </w:r>
    </w:p>
    <w:p w14:paraId="476014FD" w14:textId="0EEEB2D0" w:rsidR="008F3880" w:rsidRPr="00CB74C0" w:rsidRDefault="008F3880" w:rsidP="00DA4641">
      <w:pPr>
        <w:rPr>
          <w:b/>
          <w:bCs/>
        </w:rPr>
      </w:pPr>
      <w:r w:rsidRPr="00CB74C0">
        <w:rPr>
          <w:b/>
          <w:bCs/>
        </w:rPr>
        <w:t xml:space="preserve">Crown </w:t>
      </w:r>
      <w:r w:rsidR="00CB74C0" w:rsidRPr="00CB74C0">
        <w:rPr>
          <w:b/>
          <w:bCs/>
        </w:rPr>
        <w:t>side:</w:t>
      </w:r>
      <w:r w:rsidRPr="00CB74C0">
        <w:rPr>
          <w:b/>
          <w:bCs/>
        </w:rPr>
        <w:t xml:space="preserve"> 447.5</w:t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B74C0" w:rsidRPr="00CB74C0">
        <w:rPr>
          <w:b/>
          <w:bCs/>
        </w:rPr>
        <w:t>425</w:t>
      </w:r>
    </w:p>
    <w:p w14:paraId="246A53DD" w14:textId="1B6C2D00" w:rsidR="008F3880" w:rsidRPr="00CB74C0" w:rsidRDefault="0038070C" w:rsidP="00DA4641">
      <w:pPr>
        <w:rPr>
          <w:b/>
          <w:bCs/>
        </w:rPr>
      </w:pPr>
      <w:r w:rsidRPr="00CB74C0">
        <w:rPr>
          <w:b/>
          <w:bCs/>
        </w:rPr>
        <w:t>Top and middle groove: 437.5</w:t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B74C0" w:rsidRPr="00CB74C0">
        <w:rPr>
          <w:b/>
          <w:bCs/>
        </w:rPr>
        <w:t>190</w:t>
      </w:r>
      <w:r w:rsidR="00C13997" w:rsidRPr="00CB74C0">
        <w:rPr>
          <w:b/>
          <w:bCs/>
        </w:rPr>
        <w:tab/>
      </w:r>
    </w:p>
    <w:p w14:paraId="74066355" w14:textId="1DEFC857" w:rsidR="0038070C" w:rsidRPr="00CB74C0" w:rsidRDefault="0038070C" w:rsidP="00DA4641">
      <w:pPr>
        <w:rPr>
          <w:b/>
          <w:bCs/>
        </w:rPr>
      </w:pPr>
      <w:r w:rsidRPr="00CB74C0">
        <w:rPr>
          <w:b/>
          <w:bCs/>
        </w:rPr>
        <w:t>Oil groove: 338.75</w:t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B74C0" w:rsidRPr="00CB74C0">
        <w:rPr>
          <w:b/>
          <w:bCs/>
        </w:rPr>
        <w:t>163.75</w:t>
      </w:r>
    </w:p>
    <w:p w14:paraId="6B844131" w14:textId="42671E18" w:rsidR="0038070C" w:rsidRPr="00CB74C0" w:rsidRDefault="00E9340B" w:rsidP="00DA4641">
      <w:pPr>
        <w:rPr>
          <w:b/>
          <w:bCs/>
        </w:rPr>
      </w:pPr>
      <w:r w:rsidRPr="00CB74C0">
        <w:rPr>
          <w:b/>
          <w:bCs/>
        </w:rPr>
        <w:t>Underskirt: 675</w:t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B74C0" w:rsidRPr="00CB74C0">
        <w:rPr>
          <w:b/>
          <w:bCs/>
        </w:rPr>
        <w:tab/>
        <w:t>91.25</w:t>
      </w:r>
    </w:p>
    <w:p w14:paraId="18EA8370" w14:textId="6E8C784A" w:rsidR="00E9340B" w:rsidRPr="00CB74C0" w:rsidRDefault="00E9340B" w:rsidP="00DA4641">
      <w:pPr>
        <w:rPr>
          <w:b/>
          <w:bCs/>
        </w:rPr>
      </w:pPr>
      <w:r w:rsidRPr="00CB74C0">
        <w:rPr>
          <w:b/>
          <w:bCs/>
        </w:rPr>
        <w:t>Skirt: 462.5</w:t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13997" w:rsidRPr="00CB74C0">
        <w:rPr>
          <w:b/>
          <w:bCs/>
        </w:rPr>
        <w:tab/>
      </w:r>
      <w:r w:rsidR="00CB74C0" w:rsidRPr="00CB74C0">
        <w:rPr>
          <w:b/>
          <w:bCs/>
        </w:rPr>
        <w:tab/>
        <w:t>107.5</w:t>
      </w:r>
    </w:p>
    <w:p w14:paraId="0B1355F3" w14:textId="77777777" w:rsidR="00F25F78" w:rsidRDefault="00F25F78"/>
    <w:p w14:paraId="2A51F75F" w14:textId="77777777" w:rsidR="00F25F78" w:rsidRDefault="00F25F78"/>
    <w:p w14:paraId="7A715F9F" w14:textId="77777777" w:rsidR="00F25F78" w:rsidRDefault="00F25F78" w:rsidP="00F25F78">
      <w:pPr>
        <w:pStyle w:val="Heading2"/>
      </w:pPr>
      <w:bookmarkStart w:id="18" w:name="_Toc122279082"/>
      <w:r>
        <w:t>Rigid dynamics</w:t>
      </w:r>
      <w:bookmarkEnd w:id="18"/>
    </w:p>
    <w:p w14:paraId="41E121CE" w14:textId="77777777" w:rsidR="00F25F78" w:rsidRDefault="00F25F78" w:rsidP="00F25F78"/>
    <w:p w14:paraId="644C1CF5" w14:textId="58C35F6C" w:rsidR="007B2FAD" w:rsidRDefault="001319F6" w:rsidP="00F25F78">
      <w:r>
        <w:t xml:space="preserve">A rigid dynamics study was </w:t>
      </w:r>
      <w:r w:rsidR="00F4536B">
        <w:t xml:space="preserve">created to calculate the maximum </w:t>
      </w:r>
      <w:r w:rsidR="000902D5">
        <w:t xml:space="preserve">forces </w:t>
      </w:r>
      <w:r w:rsidR="00C65F1A">
        <w:t>that the piston is subjected to at a velocity of 4000</w:t>
      </w:r>
      <w:r w:rsidR="004D5A4C">
        <w:t xml:space="preserve"> </w:t>
      </w:r>
      <w:r w:rsidR="00C65F1A">
        <w:t>RPM</w:t>
      </w:r>
      <w:r w:rsidR="00824ACA">
        <w:t>.</w:t>
      </w:r>
      <w:r w:rsidR="00C65F1A">
        <w:t xml:space="preserve"> </w:t>
      </w:r>
    </w:p>
    <w:p w14:paraId="2C69B73A" w14:textId="77777777" w:rsidR="007B2FAD" w:rsidRDefault="007B2FAD" w:rsidP="00F25F78"/>
    <w:p w14:paraId="23D5FF65" w14:textId="5BF37C13" w:rsidR="0095413B" w:rsidRDefault="00854866" w:rsidP="00F25F78">
      <w:r>
        <w:t>It is important to correctly set</w:t>
      </w:r>
      <w:r w:rsidR="00BF24F1">
        <w:t xml:space="preserve"> </w:t>
      </w:r>
      <w:r>
        <w:t xml:space="preserve">up any </w:t>
      </w:r>
      <w:r w:rsidR="00F5520E">
        <w:t>simulation</w:t>
      </w:r>
      <w:r w:rsidR="002A1B97">
        <w:t>. Using a rigid dynamic study there are several parameters that should be checked</w:t>
      </w:r>
      <w:r w:rsidR="00D776D6">
        <w:t xml:space="preserve">.  All components should be set to </w:t>
      </w:r>
      <w:r w:rsidR="004D0EFD">
        <w:t>rigid,</w:t>
      </w:r>
      <w:r w:rsidR="00D776D6">
        <w:t xml:space="preserve"> and </w:t>
      </w:r>
      <w:r w:rsidR="00F22B38">
        <w:t>the assembly should be</w:t>
      </w:r>
      <w:r w:rsidR="004D0EFD">
        <w:t xml:space="preserve"> connected by the relevant joints. In this study, </w:t>
      </w:r>
      <w:r w:rsidR="0095413B">
        <w:t>several</w:t>
      </w:r>
      <w:r w:rsidR="00885284">
        <w:t xml:space="preserve"> revolute joints were used to enable the assembly to </w:t>
      </w:r>
      <w:r w:rsidR="0095413B">
        <w:t>behave correctly.</w:t>
      </w:r>
      <w:r w:rsidR="00E32111">
        <w:t xml:space="preserve"> The </w:t>
      </w:r>
      <w:r w:rsidR="00A87407">
        <w:t>various joint</w:t>
      </w:r>
      <w:r w:rsidR="00657D21">
        <w:t>s</w:t>
      </w:r>
      <w:r w:rsidR="00A87407">
        <w:t xml:space="preserve"> are displayed in the figures below.</w:t>
      </w:r>
    </w:p>
    <w:p w14:paraId="09E1BC37" w14:textId="77777777" w:rsidR="00E32111" w:rsidRDefault="0095413B" w:rsidP="00E32111">
      <w:pPr>
        <w:keepNext/>
      </w:pPr>
      <w:r>
        <w:rPr>
          <w:noProof/>
        </w:rPr>
        <w:drawing>
          <wp:inline distT="0" distB="0" distL="0" distR="0" wp14:anchorId="0400364D" wp14:editId="1929F686">
            <wp:extent cx="5731510" cy="2510790"/>
            <wp:effectExtent l="0" t="0" r="2540" b="3810"/>
            <wp:docPr id="2" name="Picture 2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video game&#10;&#10;Description automatically generated with medium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0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8E44C" w14:textId="5DB082A4" w:rsidR="002B51EB" w:rsidRDefault="00E32111" w:rsidP="00A87407">
      <w:pPr>
        <w:pStyle w:val="Caption"/>
      </w:pPr>
      <w:bookmarkStart w:id="19" w:name="_Toc12228976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63BBA">
        <w:rPr>
          <w:noProof/>
        </w:rPr>
        <w:t>6</w:t>
      </w:r>
      <w:r>
        <w:fldChar w:fldCharType="end"/>
      </w:r>
      <w:r>
        <w:t xml:space="preserve"> First joint</w:t>
      </w:r>
      <w:bookmarkEnd w:id="19"/>
    </w:p>
    <w:p w14:paraId="21290AB9" w14:textId="3720556E" w:rsidR="00244A99" w:rsidRDefault="00E32111" w:rsidP="00F25F78">
      <w:r>
        <w:rPr>
          <w:noProof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63642A2D" wp14:editId="119D86A7">
                <wp:simplePos x="0" y="0"/>
                <wp:positionH relativeFrom="column">
                  <wp:posOffset>0</wp:posOffset>
                </wp:positionH>
                <wp:positionV relativeFrom="paragraph">
                  <wp:posOffset>2515235</wp:posOffset>
                </wp:positionV>
                <wp:extent cx="5731510" cy="635"/>
                <wp:effectExtent l="0" t="0" r="0" b="0"/>
                <wp:wrapSquare wrapText="bothSides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30DE15A" w14:textId="38A61247" w:rsidR="00E32111" w:rsidRPr="009636EF" w:rsidRDefault="00E32111" w:rsidP="00E3211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0" w:name="_Toc12228977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7</w:t>
                            </w:r>
                            <w:r>
                              <w:fldChar w:fldCharType="end"/>
                            </w:r>
                            <w:r>
                              <w:t xml:space="preserve"> Second joint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642A2D" id="Text Box 55" o:spid="_x0000_s1029" type="#_x0000_t202" style="position:absolute;margin-left:0;margin-top:198.05pt;width:451.3pt;height:.05pt;z-index:2516582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" stroked="f">
                <v:textbox style="mso-fit-shape-to-text:t" inset="0,0,0,0">
                  <w:txbxContent>
                    <w:p w14:paraId="330DE15A" w14:textId="38A61247" w:rsidR="00E32111" w:rsidRPr="009636EF" w:rsidRDefault="00E32111" w:rsidP="00E32111">
                      <w:pPr>
                        <w:pStyle w:val="Caption"/>
                        <w:rPr>
                          <w:noProof/>
                        </w:rPr>
                      </w:pPr>
                      <w:bookmarkStart w:id="21" w:name="_Toc12228977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7</w:t>
                      </w:r>
                      <w:r>
                        <w:fldChar w:fldCharType="end"/>
                      </w:r>
                      <w:r>
                        <w:t xml:space="preserve"> Second joint</w:t>
                      </w:r>
                      <w:bookmarkEnd w:id="21"/>
                    </w:p>
                  </w:txbxContent>
                </v:textbox>
                <w10:wrap type="square"/>
              </v:shape>
            </w:pict>
          </mc:Fallback>
        </mc:AlternateContent>
      </w:r>
      <w:r w:rsidR="002B51EB">
        <w:rPr>
          <w:noProof/>
        </w:rPr>
        <w:drawing>
          <wp:anchor distT="0" distB="0" distL="114300" distR="114300" simplePos="0" relativeHeight="251658242" behindDoc="0" locked="0" layoutInCell="1" allowOverlap="1" wp14:anchorId="6394EE1B" wp14:editId="3020F7F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458085"/>
            <wp:effectExtent l="0" t="0" r="2540" b="0"/>
            <wp:wrapSquare wrapText="bothSides"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8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0EFD">
        <w:t xml:space="preserve"> </w:t>
      </w:r>
    </w:p>
    <w:p w14:paraId="4775BED8" w14:textId="659C09F8" w:rsidR="00244A99" w:rsidRDefault="00A87407" w:rsidP="00F25F78">
      <w:r>
        <w:rPr>
          <w:noProof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2E3759B8" wp14:editId="63EB7579">
                <wp:simplePos x="0" y="0"/>
                <wp:positionH relativeFrom="column">
                  <wp:posOffset>0</wp:posOffset>
                </wp:positionH>
                <wp:positionV relativeFrom="paragraph">
                  <wp:posOffset>1448435</wp:posOffset>
                </wp:positionV>
                <wp:extent cx="3141345" cy="635"/>
                <wp:effectExtent l="0" t="0" r="0" b="0"/>
                <wp:wrapSquare wrapText="bothSides"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13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46EAE63" w14:textId="4A5BC46B" w:rsidR="00A87407" w:rsidRPr="00F56C88" w:rsidRDefault="00A87407" w:rsidP="00A8740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2" w:name="_Toc12228977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Third joint</w:t>
                            </w:r>
                            <w:bookmarkEnd w:id="2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3759B8" id="Text Box 56" o:spid="_x0000_s1030" type="#_x0000_t202" style="position:absolute;margin-left:0;margin-top:114.05pt;width:247.35pt;height:.05pt;z-index:25165828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" stroked="f">
                <v:textbox style="mso-fit-shape-to-text:t" inset="0,0,0,0">
                  <w:txbxContent>
                    <w:p w14:paraId="546EAE63" w14:textId="4A5BC46B" w:rsidR="00A87407" w:rsidRPr="00F56C88" w:rsidRDefault="00A87407" w:rsidP="00A87407">
                      <w:pPr>
                        <w:pStyle w:val="Caption"/>
                        <w:rPr>
                          <w:noProof/>
                        </w:rPr>
                      </w:pPr>
                      <w:bookmarkStart w:id="23" w:name="_Toc12228977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Third joint</w:t>
                      </w:r>
                      <w:bookmarkEnd w:id="23"/>
                    </w:p>
                  </w:txbxContent>
                </v:textbox>
                <w10:wrap type="square"/>
              </v:shape>
            </w:pict>
          </mc:Fallback>
        </mc:AlternateContent>
      </w:r>
      <w:r w:rsidR="00E32111">
        <w:rPr>
          <w:noProof/>
        </w:rPr>
        <w:drawing>
          <wp:anchor distT="0" distB="0" distL="114300" distR="114300" simplePos="0" relativeHeight="251658241" behindDoc="0" locked="0" layoutInCell="1" allowOverlap="1" wp14:anchorId="0F0A11BB" wp14:editId="064B23A9">
            <wp:simplePos x="0" y="0"/>
            <wp:positionH relativeFrom="margin">
              <wp:align>left</wp:align>
            </wp:positionH>
            <wp:positionV relativeFrom="paragraph">
              <wp:posOffset>11849</wp:posOffset>
            </wp:positionV>
            <wp:extent cx="3141345" cy="1379855"/>
            <wp:effectExtent l="0" t="0" r="1905" b="0"/>
            <wp:wrapSquare wrapText="bothSides"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1345" cy="1379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FBBB8F" w14:textId="37EA9E91" w:rsidR="008047EF" w:rsidRDefault="008047EF" w:rsidP="00F25F78"/>
    <w:p w14:paraId="48120630" w14:textId="60B403D9" w:rsidR="0074035C" w:rsidRDefault="0074035C" w:rsidP="00F25F78">
      <w:r>
        <w:br w:type="page"/>
      </w:r>
    </w:p>
    <w:p w14:paraId="7C79677E" w14:textId="3DF70A6C" w:rsidR="00905F0A" w:rsidRDefault="00A87407">
      <w:r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55DDB703" wp14:editId="679A15FF">
                <wp:simplePos x="0" y="0"/>
                <wp:positionH relativeFrom="column">
                  <wp:posOffset>0</wp:posOffset>
                </wp:positionH>
                <wp:positionV relativeFrom="paragraph">
                  <wp:posOffset>1997710</wp:posOffset>
                </wp:positionV>
                <wp:extent cx="2202815" cy="635"/>
                <wp:effectExtent l="0" t="0" r="0" b="0"/>
                <wp:wrapTopAndBottom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28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02E642" w14:textId="702D5449" w:rsidR="00A87407" w:rsidRPr="003D5750" w:rsidRDefault="00A87407" w:rsidP="00A8740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4" w:name="_Toc12228977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9</w:t>
                            </w:r>
                            <w:r>
                              <w:fldChar w:fldCharType="end"/>
                            </w:r>
                            <w:r>
                              <w:t xml:space="preserve"> Grounded joint</w:t>
                            </w:r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DDB703" id="Text Box 57" o:spid="_x0000_s1031" type="#_x0000_t202" style="position:absolute;margin-left:0;margin-top:157.3pt;width:173.45pt;height:.05pt;z-index:25165828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" stroked="f">
                <v:textbox style="mso-fit-shape-to-text:t" inset="0,0,0,0">
                  <w:txbxContent>
                    <w:p w14:paraId="6002E642" w14:textId="702D5449" w:rsidR="00A87407" w:rsidRPr="003D5750" w:rsidRDefault="00A87407" w:rsidP="00A87407">
                      <w:pPr>
                        <w:pStyle w:val="Caption"/>
                        <w:rPr>
                          <w:noProof/>
                        </w:rPr>
                      </w:pPr>
                      <w:bookmarkStart w:id="25" w:name="_Toc12228977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9</w:t>
                      </w:r>
                      <w:r>
                        <w:fldChar w:fldCharType="end"/>
                      </w:r>
                      <w:r>
                        <w:t xml:space="preserve"> Grounded joint</w:t>
                      </w:r>
                      <w:bookmarkEnd w:id="25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8047EF">
        <w:rPr>
          <w:noProof/>
        </w:rPr>
        <w:drawing>
          <wp:anchor distT="0" distB="0" distL="114300" distR="114300" simplePos="0" relativeHeight="251658243" behindDoc="0" locked="0" layoutInCell="1" allowOverlap="1" wp14:anchorId="4B2F8720" wp14:editId="05B7C7D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202815" cy="1940560"/>
            <wp:effectExtent l="0" t="0" r="6985" b="2540"/>
            <wp:wrapTopAndBottom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786" cy="19470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047EF">
        <w:t>A ground</w:t>
      </w:r>
      <w:r w:rsidR="00AA2E0F">
        <w:t>-</w:t>
      </w:r>
      <w:r w:rsidR="00FD2584">
        <w:t>to</w:t>
      </w:r>
      <w:r w:rsidR="00AA2E0F">
        <w:t>-</w:t>
      </w:r>
      <w:r w:rsidR="00FD2584">
        <w:t xml:space="preserve">crankshaft joint is used to </w:t>
      </w:r>
      <w:r w:rsidR="00316975">
        <w:t>limit the axis in which the crankshaft can rotate</w:t>
      </w:r>
      <w:r w:rsidR="004124CA">
        <w:t>.</w:t>
      </w:r>
      <w:r w:rsidR="00316975">
        <w:t xml:space="preserve"> </w:t>
      </w:r>
      <w:r w:rsidR="004124CA">
        <w:t>I</w:t>
      </w:r>
      <w:r w:rsidR="00905F0A">
        <w:t>n the above figure</w:t>
      </w:r>
      <w:r w:rsidR="00E55B34">
        <w:t>,</w:t>
      </w:r>
      <w:r w:rsidR="00905F0A">
        <w:t xml:space="preserve"> the crankshaft can only rotate around the Z axis.</w:t>
      </w:r>
    </w:p>
    <w:p w14:paraId="75CB9F67" w14:textId="74F7A0C1" w:rsidR="00F82AC9" w:rsidRDefault="00EC15E3">
      <w:r>
        <w:t>Finally, a ground</w:t>
      </w:r>
      <w:r w:rsidR="009C698A">
        <w:t>-</w:t>
      </w:r>
      <w:r>
        <w:t>to</w:t>
      </w:r>
      <w:r w:rsidR="009C698A">
        <w:t>-</w:t>
      </w:r>
      <w:r>
        <w:t xml:space="preserve">piston joint is used to limit the movement of the piston </w:t>
      </w:r>
      <w:r w:rsidR="001566DA">
        <w:t>along the Z axis only.</w:t>
      </w:r>
    </w:p>
    <w:p w14:paraId="0A7DF067" w14:textId="29C83C03" w:rsidR="00A76626" w:rsidRDefault="00A87407">
      <w:r>
        <w:rPr>
          <w:noProof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01B30CCB" wp14:editId="48FD9986">
                <wp:simplePos x="0" y="0"/>
                <wp:positionH relativeFrom="column">
                  <wp:posOffset>0</wp:posOffset>
                </wp:positionH>
                <wp:positionV relativeFrom="paragraph">
                  <wp:posOffset>2294255</wp:posOffset>
                </wp:positionV>
                <wp:extent cx="2233930" cy="635"/>
                <wp:effectExtent l="0" t="0" r="0" b="0"/>
                <wp:wrapTopAndBottom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39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772D50" w14:textId="5BBF4C96" w:rsidR="00A87407" w:rsidRPr="00E666FE" w:rsidRDefault="00A87407" w:rsidP="00A8740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6" w:name="_Toc12228977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10</w:t>
                            </w:r>
                            <w:r>
                              <w:fldChar w:fldCharType="end"/>
                            </w:r>
                            <w:r>
                              <w:t xml:space="preserve"> Grounded piston joint</w:t>
                            </w:r>
                            <w:bookmarkEnd w:id="2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B30CCB" id="Text Box 58" o:spid="_x0000_s1032" type="#_x0000_t202" style="position:absolute;margin-left:0;margin-top:180.65pt;width:175.9pt;height:.05pt;z-index:2516582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" stroked="f">
                <v:textbox style="mso-fit-shape-to-text:t" inset="0,0,0,0">
                  <w:txbxContent>
                    <w:p w14:paraId="27772D50" w14:textId="5BBF4C96" w:rsidR="00A87407" w:rsidRPr="00E666FE" w:rsidRDefault="00A87407" w:rsidP="00A87407">
                      <w:pPr>
                        <w:pStyle w:val="Caption"/>
                        <w:rPr>
                          <w:noProof/>
                        </w:rPr>
                      </w:pPr>
                      <w:bookmarkStart w:id="27" w:name="_Toc12228977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10</w:t>
                      </w:r>
                      <w:r>
                        <w:fldChar w:fldCharType="end"/>
                      </w:r>
                      <w:r>
                        <w:t xml:space="preserve"> Grounded piston joint</w:t>
                      </w:r>
                      <w:bookmarkEnd w:id="27"/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4" behindDoc="0" locked="0" layoutInCell="1" allowOverlap="1" wp14:anchorId="39574370" wp14:editId="72A31366">
            <wp:simplePos x="0" y="0"/>
            <wp:positionH relativeFrom="margin">
              <wp:align>left</wp:align>
            </wp:positionH>
            <wp:positionV relativeFrom="paragraph">
              <wp:posOffset>284001</wp:posOffset>
            </wp:positionV>
            <wp:extent cx="2233930" cy="1953260"/>
            <wp:effectExtent l="0" t="0" r="0" b="8890"/>
            <wp:wrapTopAndBottom/>
            <wp:docPr id="6" name="Picture 6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3930" cy="1953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566DA">
        <w:t>These joints create</w:t>
      </w:r>
      <w:r w:rsidR="00B06479">
        <w:t xml:space="preserve"> </w:t>
      </w:r>
      <w:r w:rsidR="001566DA">
        <w:t xml:space="preserve">realistic </w:t>
      </w:r>
      <w:r w:rsidR="00B06479">
        <w:t>conditions</w:t>
      </w:r>
      <w:r w:rsidR="00301F91">
        <w:t xml:space="preserve"> for the assembly to move</w:t>
      </w:r>
      <w:r w:rsidR="00A76626">
        <w:t xml:space="preserve"> as it would in reality. </w:t>
      </w:r>
    </w:p>
    <w:p w14:paraId="5893E5C2" w14:textId="3CE22F99" w:rsidR="00A76626" w:rsidRDefault="00A76626"/>
    <w:p w14:paraId="47BE5A2A" w14:textId="3C6D84B1" w:rsidR="00A76626" w:rsidRDefault="00A76626">
      <w:r>
        <w:t xml:space="preserve">After the </w:t>
      </w:r>
      <w:r w:rsidR="00D76DA7">
        <w:t xml:space="preserve">joint constraints have been created, a load is then applied through the </w:t>
      </w:r>
      <w:r w:rsidR="00396EF7">
        <w:t xml:space="preserve">assembly.  This is achieved via a rotational velocity of 4000 RPM through the </w:t>
      </w:r>
      <w:r w:rsidR="00B647DD">
        <w:t>ground</w:t>
      </w:r>
      <w:r w:rsidR="00D21607">
        <w:t>-</w:t>
      </w:r>
      <w:r w:rsidR="00B647DD">
        <w:t>to</w:t>
      </w:r>
      <w:r w:rsidR="00D21607">
        <w:t>-</w:t>
      </w:r>
      <w:r w:rsidR="00B647DD">
        <w:t>crankshaft joint.</w:t>
      </w:r>
    </w:p>
    <w:p w14:paraId="7EABBD1B" w14:textId="1D82B71C" w:rsidR="0062276E" w:rsidRDefault="0062276E"/>
    <w:p w14:paraId="62484FD4" w14:textId="77777777" w:rsidR="00445C24" w:rsidRDefault="00DB6087">
      <w:r>
        <w:t xml:space="preserve">For this study, the forces between the piston and gudgeon pin were </w:t>
      </w:r>
      <w:r w:rsidR="00445C24">
        <w:t>calculated</w:t>
      </w:r>
      <w:r w:rsidR="00CB0C82">
        <w:t>.</w:t>
      </w:r>
    </w:p>
    <w:p w14:paraId="1A6873C8" w14:textId="77777777" w:rsidR="00445C24" w:rsidRDefault="00445C24"/>
    <w:p w14:paraId="3AB78237" w14:textId="5AFE5181" w:rsidR="0062276E" w:rsidRDefault="003516EC">
      <w:r>
        <w:t>When setting up the Ansys solver, it is important to set the parameters correctly to show the desired information</w:t>
      </w:r>
      <w:r w:rsidR="00C446AA">
        <w:t>.</w:t>
      </w:r>
      <w:r w:rsidR="0093737C">
        <w:t xml:space="preserve">  Here, only a small window of the </w:t>
      </w:r>
      <w:r w:rsidR="009A2EBA">
        <w:t xml:space="preserve">information is useful, so </w:t>
      </w:r>
      <w:r w:rsidR="00D47DD4">
        <w:t>an</w:t>
      </w:r>
      <w:r w:rsidR="009A2EBA">
        <w:t xml:space="preserve"> end</w:t>
      </w:r>
      <w:r w:rsidR="004D5525">
        <w:t>-</w:t>
      </w:r>
      <w:r w:rsidR="009A2EBA">
        <w:t>step time of</w:t>
      </w:r>
      <w:r w:rsidR="00D47DD4">
        <w:t xml:space="preserve"> 0.05 seconds was used</w:t>
      </w:r>
      <w:r w:rsidR="003B5533">
        <w:t xml:space="preserve"> with a time step of 0.0001</w:t>
      </w:r>
      <w:r w:rsidR="006767A3">
        <w:t xml:space="preserve"> seconds</w:t>
      </w:r>
      <w:r w:rsidR="003B5533">
        <w:t>.</w:t>
      </w:r>
      <w:r w:rsidR="0074424D">
        <w:t xml:space="preserve"> The study is now fully configured and can be solved.  The graph shown below </w:t>
      </w:r>
      <w:r w:rsidR="002C21D4">
        <w:t>shows the result of the study</w:t>
      </w:r>
      <w:r w:rsidR="00A5212C">
        <w:t xml:space="preserve">. </w:t>
      </w:r>
      <w:r w:rsidR="00002EEA">
        <w:t>T</w:t>
      </w:r>
      <w:r w:rsidR="00A5212C">
        <w:t xml:space="preserve">he </w:t>
      </w:r>
      <w:r w:rsidR="00A11EF7">
        <w:t>duration of the solver</w:t>
      </w:r>
      <w:r w:rsidR="00002EEA">
        <w:t xml:space="preserve"> appears to be </w:t>
      </w:r>
      <w:r w:rsidR="00A11EF7">
        <w:t>satisfactory, a</w:t>
      </w:r>
      <w:r w:rsidR="00A13519">
        <w:t>nd a l</w:t>
      </w:r>
      <w:r w:rsidR="00A11EF7">
        <w:t>onger</w:t>
      </w:r>
      <w:r w:rsidR="00571C5A">
        <w:t xml:space="preserve"> period</w:t>
      </w:r>
      <w:r w:rsidR="00A11EF7">
        <w:t xml:space="preserve"> would not</w:t>
      </w:r>
      <w:r w:rsidR="002E5DDE">
        <w:t xml:space="preserve"> have</w:t>
      </w:r>
      <w:r w:rsidR="00A11EF7">
        <w:t xml:space="preserve"> provide</w:t>
      </w:r>
      <w:r w:rsidR="002E5DDE">
        <w:t>d</w:t>
      </w:r>
      <w:r w:rsidR="00A11EF7">
        <w:t xml:space="preserve"> any </w:t>
      </w:r>
      <w:r w:rsidR="00C2038C">
        <w:t>additional</w:t>
      </w:r>
      <w:r w:rsidR="00A11EF7">
        <w:t xml:space="preserve"> information. </w:t>
      </w:r>
    </w:p>
    <w:p w14:paraId="2247926E" w14:textId="23E066E8" w:rsidR="00343068" w:rsidRDefault="00E52300">
      <w:r>
        <w:rPr>
          <w:noProof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72D89471" wp14:editId="39DF280E">
                <wp:simplePos x="0" y="0"/>
                <wp:positionH relativeFrom="column">
                  <wp:posOffset>0</wp:posOffset>
                </wp:positionH>
                <wp:positionV relativeFrom="paragraph">
                  <wp:posOffset>1313815</wp:posOffset>
                </wp:positionV>
                <wp:extent cx="5731510" cy="635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06E45E" w14:textId="1D9438F8" w:rsidR="00E52300" w:rsidRPr="003A0609" w:rsidRDefault="00E52300" w:rsidP="00E5230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8" w:name="_Toc12228977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11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7E63F1">
                              <w:t>S</w:t>
                            </w:r>
                            <w:r>
                              <w:t>olution graph of the rigid dynamics study</w:t>
                            </w:r>
                            <w:bookmarkEnd w:id="2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D89471" id="Text Box 38" o:spid="_x0000_s1033" type="#_x0000_t202" style="position:absolute;margin-left:0;margin-top:103.45pt;width:451.3pt;height:.05pt;z-index:25165826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" stroked="f">
                <v:textbox style="mso-fit-shape-to-text:t" inset="0,0,0,0">
                  <w:txbxContent>
                    <w:p w14:paraId="0006E45E" w14:textId="1D9438F8" w:rsidR="00E52300" w:rsidRPr="003A0609" w:rsidRDefault="00E52300" w:rsidP="00E52300">
                      <w:pPr>
                        <w:pStyle w:val="Caption"/>
                        <w:rPr>
                          <w:noProof/>
                        </w:rPr>
                      </w:pPr>
                      <w:bookmarkStart w:id="29" w:name="_Toc12228977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11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7E63F1">
                        <w:t>S</w:t>
                      </w:r>
                      <w:r>
                        <w:t>olution graph of the rigid dynamics study</w:t>
                      </w:r>
                      <w:bookmarkEnd w:id="29"/>
                    </w:p>
                  </w:txbxContent>
                </v:textbox>
                <w10:wrap type="square"/>
              </v:shape>
            </w:pict>
          </mc:Fallback>
        </mc:AlternateContent>
      </w:r>
      <w:r w:rsidR="00AD3FD3">
        <w:rPr>
          <w:noProof/>
        </w:rPr>
        <w:drawing>
          <wp:anchor distT="0" distB="0" distL="114300" distR="114300" simplePos="0" relativeHeight="251658245" behindDoc="0" locked="0" layoutInCell="1" allowOverlap="1" wp14:anchorId="2CAB9CFB" wp14:editId="75CC7A6E">
            <wp:simplePos x="0" y="0"/>
            <wp:positionH relativeFrom="column">
              <wp:posOffset>0</wp:posOffset>
            </wp:positionH>
            <wp:positionV relativeFrom="paragraph">
              <wp:posOffset>-2923</wp:posOffset>
            </wp:positionV>
            <wp:extent cx="5731510" cy="1256665"/>
            <wp:effectExtent l="0" t="0" r="2540" b="63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6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AF8F30" w14:textId="7C4FDD9A" w:rsidR="00DC769A" w:rsidRDefault="001D2132">
      <w:r>
        <w:t>The</w:t>
      </w:r>
      <w:r w:rsidR="004D6FB0">
        <w:t xml:space="preserve"> graph clearly displays the maximum and </w:t>
      </w:r>
      <w:r w:rsidR="00A446C9">
        <w:t xml:space="preserve">minimum </w:t>
      </w:r>
      <w:r w:rsidR="0045629F">
        <w:t xml:space="preserve">loading </w:t>
      </w:r>
      <w:r w:rsidR="003A0310">
        <w:t>of the assembly</w:t>
      </w:r>
      <w:r w:rsidR="000B4BF5">
        <w:t xml:space="preserve">.  In this case, the </w:t>
      </w:r>
      <w:r w:rsidR="00D26CCB">
        <w:t xml:space="preserve">area of interest is where the maximum loading occurs. </w:t>
      </w:r>
      <w:r w:rsidR="003C0677">
        <w:t>Th</w:t>
      </w:r>
      <w:r w:rsidR="00454CD9">
        <w:t xml:space="preserve">e loads </w:t>
      </w:r>
      <w:r w:rsidR="00DA4A99">
        <w:t>at that point are</w:t>
      </w:r>
      <w:r w:rsidR="007C6569">
        <w:t xml:space="preserve"> th</w:t>
      </w:r>
      <w:r w:rsidR="00DB1EAB">
        <w:t>ose</w:t>
      </w:r>
      <w:r w:rsidR="007C6569">
        <w:t xml:space="preserve"> that would occur in the worst-case scenario and therefore a</w:t>
      </w:r>
      <w:r w:rsidR="00582406">
        <w:t>re</w:t>
      </w:r>
      <w:r w:rsidR="007C6569">
        <w:t xml:space="preserve"> the loads that are of interest in this study.</w:t>
      </w:r>
      <w:r w:rsidR="007D3A8D">
        <w:t xml:space="preserve"> The</w:t>
      </w:r>
      <w:r w:rsidR="008A2CB7">
        <w:t xml:space="preserve"> data</w:t>
      </w:r>
      <w:r w:rsidR="00733388">
        <w:t xml:space="preserve"> captured is </w:t>
      </w:r>
      <w:r w:rsidR="00F13D6A">
        <w:t xml:space="preserve">saved so </w:t>
      </w:r>
      <w:r w:rsidR="00733388">
        <w:t>it</w:t>
      </w:r>
      <w:r w:rsidR="00F13D6A">
        <w:t xml:space="preserve"> can then be used </w:t>
      </w:r>
      <w:r w:rsidR="00A85FE0">
        <w:t>later</w:t>
      </w:r>
      <w:r w:rsidR="00763309">
        <w:t xml:space="preserve"> in the static structural study.</w:t>
      </w:r>
    </w:p>
    <w:p w14:paraId="3BE755E8" w14:textId="47F7F75A" w:rsidR="00DC769A" w:rsidRDefault="00DC769A"/>
    <w:p w14:paraId="640CED2B" w14:textId="686BBC23" w:rsidR="007E7801" w:rsidRDefault="007E7801" w:rsidP="007E7801">
      <w:pPr>
        <w:pStyle w:val="Heading2"/>
      </w:pPr>
      <w:bookmarkStart w:id="30" w:name="_Toc122279083"/>
      <w:r>
        <w:t>Thermal study</w:t>
      </w:r>
      <w:bookmarkEnd w:id="30"/>
    </w:p>
    <w:p w14:paraId="4FEA6240" w14:textId="088E5E83" w:rsidR="00391B8C" w:rsidRPr="00391B8C" w:rsidRDefault="00391B8C" w:rsidP="00391B8C"/>
    <w:p w14:paraId="01BB0E18" w14:textId="21A09328" w:rsidR="007E7801" w:rsidRPr="007E7801" w:rsidRDefault="00ED3B7E" w:rsidP="007E7801">
      <w:r>
        <w:rPr>
          <w:noProof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10525874" wp14:editId="5D8B1C46">
                <wp:simplePos x="0" y="0"/>
                <wp:positionH relativeFrom="column">
                  <wp:posOffset>-69215</wp:posOffset>
                </wp:positionH>
                <wp:positionV relativeFrom="paragraph">
                  <wp:posOffset>3952875</wp:posOffset>
                </wp:positionV>
                <wp:extent cx="3068320" cy="635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83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5E113A" w14:textId="0E685EC6" w:rsidR="00ED3B7E" w:rsidRPr="00D82B39" w:rsidRDefault="00ED3B7E" w:rsidP="00ED3B7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1" w:name="_Toc12228977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12</w:t>
                            </w:r>
                            <w:r>
                              <w:fldChar w:fldCharType="end"/>
                            </w:r>
                            <w:r>
                              <w:t xml:space="preserve"> Thermal loading applied to the piston</w:t>
                            </w:r>
                            <w:bookmarkEnd w:id="3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525874" id="Text Box 39" o:spid="_x0000_s1034" type="#_x0000_t202" style="position:absolute;margin-left:-5.45pt;margin-top:311.25pt;width:241.6pt;height:.05pt;z-index:25165826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" stroked="f">
                <v:textbox style="mso-fit-shape-to-text:t" inset="0,0,0,0">
                  <w:txbxContent>
                    <w:p w14:paraId="1B5E113A" w14:textId="0E685EC6" w:rsidR="00ED3B7E" w:rsidRPr="00D82B39" w:rsidRDefault="00ED3B7E" w:rsidP="00ED3B7E">
                      <w:pPr>
                        <w:pStyle w:val="Caption"/>
                        <w:rPr>
                          <w:noProof/>
                        </w:rPr>
                      </w:pPr>
                      <w:bookmarkStart w:id="32" w:name="_Toc12228977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12</w:t>
                      </w:r>
                      <w:r>
                        <w:fldChar w:fldCharType="end"/>
                      </w:r>
                      <w:r>
                        <w:t xml:space="preserve"> Thermal loading applied to the piston</w:t>
                      </w:r>
                      <w:bookmarkEnd w:id="32"/>
                    </w:p>
                  </w:txbxContent>
                </v:textbox>
                <w10:wrap type="square"/>
              </v:shape>
            </w:pict>
          </mc:Fallback>
        </mc:AlternateContent>
      </w:r>
      <w:r w:rsidR="00165FA8">
        <w:rPr>
          <w:noProof/>
        </w:rPr>
        <w:drawing>
          <wp:anchor distT="0" distB="0" distL="114300" distR="114300" simplePos="0" relativeHeight="251658246" behindDoc="0" locked="0" layoutInCell="1" allowOverlap="1" wp14:anchorId="6815AB6E" wp14:editId="76CBB6D1">
            <wp:simplePos x="0" y="0"/>
            <wp:positionH relativeFrom="margin">
              <wp:posOffset>-69586</wp:posOffset>
            </wp:positionH>
            <wp:positionV relativeFrom="paragraph">
              <wp:posOffset>1032318</wp:posOffset>
            </wp:positionV>
            <wp:extent cx="3068320" cy="2863850"/>
            <wp:effectExtent l="0" t="0" r="0" b="0"/>
            <wp:wrapSquare wrapText="bothSides"/>
            <wp:docPr id="20" name="Picture 20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Chart, surface chart&#10;&#10;Description automatically generated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832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491C1AB5" wp14:editId="000B0A55">
                <wp:simplePos x="0" y="0"/>
                <wp:positionH relativeFrom="column">
                  <wp:posOffset>3029585</wp:posOffset>
                </wp:positionH>
                <wp:positionV relativeFrom="paragraph">
                  <wp:posOffset>3960495</wp:posOffset>
                </wp:positionV>
                <wp:extent cx="2802890" cy="635"/>
                <wp:effectExtent l="0" t="0" r="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28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B59516" w14:textId="7CE94E89" w:rsidR="00ED3B7E" w:rsidRPr="0099569F" w:rsidRDefault="00ED3B7E" w:rsidP="00ED3B7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3" w:name="_Toc12228977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13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C36B95">
                              <w:t>A</w:t>
                            </w:r>
                            <w:r>
                              <w:t xml:space="preserve">ngle 2 of </w:t>
                            </w:r>
                            <w:r w:rsidR="00C36B95">
                              <w:t>t</w:t>
                            </w:r>
                            <w:r>
                              <w:t>hermal loading applied to the piston</w:t>
                            </w:r>
                            <w:bookmarkEnd w:id="3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1C1AB5" id="Text Box 40" o:spid="_x0000_s1035" type="#_x0000_t202" style="position:absolute;margin-left:238.55pt;margin-top:311.85pt;width:220.7pt;height:.05pt;z-index:2516582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" stroked="f">
                <v:textbox style="mso-fit-shape-to-text:t" inset="0,0,0,0">
                  <w:txbxContent>
                    <w:p w14:paraId="6DB59516" w14:textId="7CE94E89" w:rsidR="00ED3B7E" w:rsidRPr="0099569F" w:rsidRDefault="00ED3B7E" w:rsidP="00ED3B7E">
                      <w:pPr>
                        <w:pStyle w:val="Caption"/>
                        <w:rPr>
                          <w:noProof/>
                        </w:rPr>
                      </w:pPr>
                      <w:bookmarkStart w:id="34" w:name="_Toc12228977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13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C36B95">
                        <w:t>A</w:t>
                      </w:r>
                      <w:r>
                        <w:t xml:space="preserve">ngle 2 of </w:t>
                      </w:r>
                      <w:r w:rsidR="00C36B95">
                        <w:t>t</w:t>
                      </w:r>
                      <w:r>
                        <w:t>hermal loading applied to the piston</w:t>
                      </w:r>
                      <w:bookmarkEnd w:id="34"/>
                    </w:p>
                  </w:txbxContent>
                </v:textbox>
                <w10:wrap type="square"/>
              </v:shape>
            </w:pict>
          </mc:Fallback>
        </mc:AlternateContent>
      </w:r>
      <w:r w:rsidR="0058158A">
        <w:rPr>
          <w:noProof/>
        </w:rPr>
        <w:drawing>
          <wp:anchor distT="0" distB="0" distL="114300" distR="114300" simplePos="0" relativeHeight="251658247" behindDoc="0" locked="0" layoutInCell="1" allowOverlap="1" wp14:anchorId="211A7B73" wp14:editId="4644A993">
            <wp:simplePos x="0" y="0"/>
            <wp:positionH relativeFrom="margin">
              <wp:posOffset>3029957</wp:posOffset>
            </wp:positionH>
            <wp:positionV relativeFrom="paragraph">
              <wp:posOffset>1031240</wp:posOffset>
            </wp:positionV>
            <wp:extent cx="2802890" cy="2872105"/>
            <wp:effectExtent l="0" t="0" r="0" b="4445"/>
            <wp:wrapSquare wrapText="bothSides"/>
            <wp:docPr id="22" name="Picture 2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Diagram&#10;&#10;Description automatically generated"/>
                    <pic:cNvPicPr/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3"/>
                    <a:stretch/>
                  </pic:blipFill>
                  <pic:spPr bwMode="auto">
                    <a:xfrm>
                      <a:off x="0" y="0"/>
                      <a:ext cx="2802890" cy="2872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7F59">
        <w:t xml:space="preserve">A </w:t>
      </w:r>
      <w:r w:rsidR="00BF4957">
        <w:t xml:space="preserve">steady state thermal study </w:t>
      </w:r>
      <w:r w:rsidR="00A420FC">
        <w:t xml:space="preserve">was </w:t>
      </w:r>
      <w:r w:rsidR="00787C9B">
        <w:t>carried</w:t>
      </w:r>
      <w:r w:rsidR="009B7D79">
        <w:t xml:space="preserve"> out</w:t>
      </w:r>
      <w:r w:rsidR="00B80D81">
        <w:t xml:space="preserve"> on the piston</w:t>
      </w:r>
      <w:r w:rsidR="00E03E1F">
        <w:t>.</w:t>
      </w:r>
      <w:r w:rsidR="001810CD">
        <w:t xml:space="preserve">  </w:t>
      </w:r>
      <w:r w:rsidR="0077715A">
        <w:t>Several</w:t>
      </w:r>
      <w:r w:rsidR="001810CD">
        <w:t xml:space="preserve"> convection inputs were applied </w:t>
      </w:r>
      <w:r w:rsidR="009E397F">
        <w:t xml:space="preserve">in </w:t>
      </w:r>
      <w:r w:rsidR="00E8388E">
        <w:t xml:space="preserve">accordance with the </w:t>
      </w:r>
      <w:r w:rsidR="006E15A5">
        <w:t>thermal</w:t>
      </w:r>
      <w:r w:rsidR="007E7A88">
        <w:t xml:space="preserve"> boundary conditions listed above</w:t>
      </w:r>
      <w:r w:rsidR="00B80D81">
        <w:t xml:space="preserve">. </w:t>
      </w:r>
      <w:r w:rsidR="00FA3BBD">
        <w:t>A mesh must be</w:t>
      </w:r>
      <w:r w:rsidR="008B523E">
        <w:t xml:space="preserve"> generated </w:t>
      </w:r>
      <w:r w:rsidR="0010372F">
        <w:t xml:space="preserve">to </w:t>
      </w:r>
      <w:r w:rsidR="00540D96">
        <w:t>accurately</w:t>
      </w:r>
      <w:r w:rsidR="00706FDA">
        <w:t xml:space="preserve"> represent the </w:t>
      </w:r>
      <w:r w:rsidR="00B61552">
        <w:t>piston geometry</w:t>
      </w:r>
      <w:r w:rsidR="007204F2">
        <w:t>,</w:t>
      </w:r>
      <w:r w:rsidR="00244327">
        <w:t xml:space="preserve"> </w:t>
      </w:r>
      <w:r w:rsidR="00B72F58">
        <w:t xml:space="preserve">with </w:t>
      </w:r>
      <w:r w:rsidR="007204F2">
        <w:t>a</w:t>
      </w:r>
      <w:r w:rsidR="00244327">
        <w:t xml:space="preserve"> 4mm mesh used </w:t>
      </w:r>
      <w:r w:rsidR="009610F0">
        <w:t xml:space="preserve">in this case. </w:t>
      </w:r>
      <w:r w:rsidR="00BB718B">
        <w:t xml:space="preserve">Once the </w:t>
      </w:r>
      <w:r w:rsidR="00665859">
        <w:t xml:space="preserve">inputs are correctly applied, a solution can be </w:t>
      </w:r>
      <w:r w:rsidR="006A7A55">
        <w:t xml:space="preserve">generated to create a temperature profile </w:t>
      </w:r>
      <w:r w:rsidR="00CF70D6">
        <w:t xml:space="preserve">of the piston, which can then be </w:t>
      </w:r>
      <w:r w:rsidR="002825FF">
        <w:t>used in a static structural study</w:t>
      </w:r>
      <w:r w:rsidR="00ED5431">
        <w:t>.</w:t>
      </w:r>
    </w:p>
    <w:p w14:paraId="05A8AE75" w14:textId="77777777" w:rsidR="00165FA8" w:rsidRDefault="00165FA8" w:rsidP="007E7801"/>
    <w:p w14:paraId="5EF3711F" w14:textId="71788460" w:rsidR="007E7801" w:rsidRDefault="00033C27" w:rsidP="007E7801">
      <w:r>
        <w:t xml:space="preserve">The above </w:t>
      </w:r>
      <w:r w:rsidR="005D7819">
        <w:t>shows the temperature profile created</w:t>
      </w:r>
      <w:r w:rsidR="00282BC0">
        <w:t xml:space="preserve"> </w:t>
      </w:r>
      <w:r w:rsidR="00EB670B">
        <w:t xml:space="preserve">by the solver, </w:t>
      </w:r>
      <w:r w:rsidR="00487323">
        <w:t>with a</w:t>
      </w:r>
      <w:r w:rsidR="007B0F9B">
        <w:t xml:space="preserve"> maximum</w:t>
      </w:r>
      <w:r w:rsidR="00495CAD">
        <w:t xml:space="preserve"> temperature</w:t>
      </w:r>
      <w:r w:rsidR="007B0F9B">
        <w:t xml:space="preserve"> of 329.3</w:t>
      </w:r>
      <w:r w:rsidR="00915C70">
        <w:t>°</w:t>
      </w:r>
      <w:r w:rsidR="00F77BAD">
        <w:t>C</w:t>
      </w:r>
      <w:r w:rsidR="00495CAD">
        <w:t xml:space="preserve"> on the piston crown.  This </w:t>
      </w:r>
      <w:r w:rsidR="00C9593A">
        <w:t xml:space="preserve">is to be expected, as </w:t>
      </w:r>
      <w:r w:rsidR="009271DA">
        <w:t xml:space="preserve">the crown </w:t>
      </w:r>
      <w:r w:rsidR="000D6D62">
        <w:t>surface is where combustion takes place.</w:t>
      </w:r>
    </w:p>
    <w:p w14:paraId="164B4DA9" w14:textId="4A36C454" w:rsidR="007E7A88" w:rsidRDefault="007E7A88" w:rsidP="007E7A88"/>
    <w:p w14:paraId="72CC3542" w14:textId="77343B6D" w:rsidR="00DC769A" w:rsidRDefault="00DC769A" w:rsidP="00DC769A">
      <w:pPr>
        <w:pStyle w:val="Heading2"/>
      </w:pPr>
      <w:bookmarkStart w:id="35" w:name="_Toc122279084"/>
      <w:r>
        <w:t>Static structural</w:t>
      </w:r>
      <w:bookmarkEnd w:id="35"/>
    </w:p>
    <w:p w14:paraId="7CFD1DB2" w14:textId="4D23C33B" w:rsidR="00343068" w:rsidRDefault="00763309" w:rsidP="00DC769A">
      <w:r>
        <w:t xml:space="preserve"> </w:t>
      </w:r>
    </w:p>
    <w:p w14:paraId="32EB97AF" w14:textId="1C190AE2" w:rsidR="00DC769A" w:rsidRDefault="00822F5B" w:rsidP="00DC769A">
      <w:r>
        <w:t xml:space="preserve">Once </w:t>
      </w:r>
      <w:r w:rsidR="00664CDA">
        <w:t>the resulting</w:t>
      </w:r>
      <w:r w:rsidR="008F33EA">
        <w:t xml:space="preserve"> mechanical and thermal</w:t>
      </w:r>
      <w:r w:rsidR="00664CDA">
        <w:t xml:space="preserve"> forces on the piston</w:t>
      </w:r>
      <w:r w:rsidR="00442E5E">
        <w:t xml:space="preserve"> are known</w:t>
      </w:r>
      <w:r w:rsidR="00664CDA">
        <w:t>,</w:t>
      </w:r>
      <w:r w:rsidR="009F4EEE">
        <w:t xml:space="preserve"> </w:t>
      </w:r>
      <w:r w:rsidR="00664CDA">
        <w:t xml:space="preserve">a </w:t>
      </w:r>
      <w:r w:rsidR="00174184">
        <w:t>static</w:t>
      </w:r>
      <w:r w:rsidR="00376C1D">
        <w:t xml:space="preserve"> structural study can be </w:t>
      </w:r>
      <w:r w:rsidR="0076186B">
        <w:t>built</w:t>
      </w:r>
      <w:r w:rsidR="00376C1D">
        <w:t>.</w:t>
      </w:r>
    </w:p>
    <w:p w14:paraId="66D1CFD9" w14:textId="77777777" w:rsidR="00525F65" w:rsidRDefault="00525F65" w:rsidP="00DC769A"/>
    <w:p w14:paraId="48C53DEA" w14:textId="0CABD04C" w:rsidR="00525F65" w:rsidRDefault="000244CD" w:rsidP="00DC769A">
      <w:r>
        <w:t xml:space="preserve">A 4mm mesh was created, with </w:t>
      </w:r>
      <w:r w:rsidR="00D41B87">
        <w:t xml:space="preserve">a 2mm mesh across the </w:t>
      </w:r>
      <w:r w:rsidR="00264B78">
        <w:t>crown face</w:t>
      </w:r>
      <w:r w:rsidR="00D37B8B">
        <w:t xml:space="preserve"> using the face sizin</w:t>
      </w:r>
      <w:r w:rsidR="00197A06">
        <w:t xml:space="preserve">g tool.  This allows a </w:t>
      </w:r>
      <w:r w:rsidR="00D73481">
        <w:t xml:space="preserve">better represented </w:t>
      </w:r>
      <w:r w:rsidR="00FD6938">
        <w:t xml:space="preserve"> geometry</w:t>
      </w:r>
      <w:r w:rsidR="00D73481">
        <w:t xml:space="preserve"> where </w:t>
      </w:r>
      <w:r w:rsidR="008576DE">
        <w:t xml:space="preserve">high forces are being applied. </w:t>
      </w:r>
      <w:r w:rsidR="006F2A7E">
        <w:t xml:space="preserve">Total </w:t>
      </w:r>
      <w:r w:rsidR="00CF0147">
        <w:t xml:space="preserve">deformation and </w:t>
      </w:r>
      <w:r w:rsidR="00A249B9">
        <w:t>equivalent von-</w:t>
      </w:r>
      <w:r w:rsidR="001423FA">
        <w:t>M</w:t>
      </w:r>
      <w:r w:rsidR="00A249B9">
        <w:t xml:space="preserve">ises stress </w:t>
      </w:r>
      <w:r w:rsidR="00052FA7">
        <w:t xml:space="preserve">were </w:t>
      </w:r>
      <w:r w:rsidR="002C6AC6">
        <w:t>studied</w:t>
      </w:r>
      <w:r w:rsidR="00DE568E">
        <w:t xml:space="preserve">. </w:t>
      </w:r>
      <w:r w:rsidR="00525F65">
        <w:t xml:space="preserve"> </w:t>
      </w:r>
    </w:p>
    <w:p w14:paraId="408FD061" w14:textId="77777777" w:rsidR="008F33EA" w:rsidRDefault="008F33EA" w:rsidP="00DC769A"/>
    <w:p w14:paraId="4E71AEA3" w14:textId="29E0735C" w:rsidR="00A85FE0" w:rsidRDefault="00A85FE0"/>
    <w:p w14:paraId="358B73E4" w14:textId="77777777" w:rsidR="00A1055D" w:rsidRDefault="00A1055D"/>
    <w:p w14:paraId="341D6F46" w14:textId="77777777" w:rsidR="00B33109" w:rsidRDefault="00B33109" w:rsidP="00B33109">
      <w:pPr>
        <w:pStyle w:val="Heading2"/>
      </w:pPr>
      <w:bookmarkStart w:id="36" w:name="_Toc122279085"/>
      <w:r>
        <w:t>Mesh influence</w:t>
      </w:r>
      <w:bookmarkEnd w:id="36"/>
    </w:p>
    <w:p w14:paraId="684295A9" w14:textId="77777777" w:rsidR="00B33109" w:rsidRDefault="00B33109" w:rsidP="00B33109"/>
    <w:p w14:paraId="5D746E4D" w14:textId="6A624E1B" w:rsidR="00B33109" w:rsidRDefault="00B33109" w:rsidP="00B33109">
      <w:r>
        <w:t xml:space="preserve">In FEA the meshing type and sizing is of critical importance, </w:t>
      </w:r>
      <w:r w:rsidR="000A720A">
        <w:t xml:space="preserve"> as </w:t>
      </w:r>
      <w:r>
        <w:t>the accuracy of the result obtained from a study is determined by the size of the mesh.  The size of the mesh is directly related to how accurately the model is represented by the mesh (</w:t>
      </w:r>
      <w:proofErr w:type="spellStart"/>
      <w:r>
        <w:t>Dutt</w:t>
      </w:r>
      <w:proofErr w:type="spellEnd"/>
      <w:r>
        <w:t xml:space="preserve">, 2015).  A smaller mesh size will usually result in a higher accuracy, whereas a larger mesh size will </w:t>
      </w:r>
      <w:r w:rsidR="00AA7BFD">
        <w:t>obtain</w:t>
      </w:r>
      <w:r w:rsidR="00E40C46">
        <w:t xml:space="preserve"> </w:t>
      </w:r>
      <w:r>
        <w:t xml:space="preserve">a less accurate result. </w:t>
      </w:r>
      <w:r w:rsidR="007D0BCA">
        <w:t xml:space="preserve">As well as the importance of the size of the </w:t>
      </w:r>
      <w:r>
        <w:t>mesh</w:t>
      </w:r>
      <w:r w:rsidR="007D0BCA">
        <w:t xml:space="preserve">, </w:t>
      </w:r>
      <w:r>
        <w:t>how it is applied also has a significant effect on the result of a study. Finer meshes are more computationally intensive, requiring more equations to be solved at each step, and requiring higher memory usage,</w:t>
      </w:r>
      <w:r w:rsidR="00C24897">
        <w:t xml:space="preserve"> taking </w:t>
      </w:r>
      <w:r>
        <w:t>longer to solve</w:t>
      </w:r>
      <w:r w:rsidR="00521770">
        <w:t>.</w:t>
      </w:r>
      <w:r w:rsidR="002A5DFC">
        <w:t xml:space="preserve">  I</w:t>
      </w:r>
      <w:r>
        <w:t>t is</w:t>
      </w:r>
      <w:r w:rsidR="00521770">
        <w:t xml:space="preserve"> therefore</w:t>
      </w:r>
      <w:r>
        <w:t xml:space="preserve"> important to have a balance between</w:t>
      </w:r>
      <w:r w:rsidR="00303D3F">
        <w:t xml:space="preserve"> mesh sizes</w:t>
      </w:r>
      <w:r>
        <w:t xml:space="preserve"> </w:t>
      </w:r>
      <w:r w:rsidRPr="00172370">
        <w:rPr>
          <w:i/>
          <w:iCs/>
        </w:rPr>
        <w:t>(</w:t>
      </w:r>
      <w:proofErr w:type="spellStart"/>
      <w:r w:rsidRPr="00172370">
        <w:rPr>
          <w:i/>
          <w:iCs/>
        </w:rPr>
        <w:t>Lamendola</w:t>
      </w:r>
      <w:proofErr w:type="spellEnd"/>
      <w:r w:rsidRPr="00172370">
        <w:rPr>
          <w:i/>
          <w:iCs/>
        </w:rPr>
        <w:t>, 2022)</w:t>
      </w:r>
      <w:r w:rsidRPr="00172370">
        <w:t>.</w:t>
      </w:r>
      <w:r>
        <w:t xml:space="preserve">  Tools such as face sizing in Ansys can be useful to create a good balance, allowing larger mesh elements</w:t>
      </w:r>
      <w:r w:rsidR="00E346BF">
        <w:t xml:space="preserve"> to be used</w:t>
      </w:r>
      <w:r>
        <w:t xml:space="preserve"> away from areas of high stress concentration or loading, and a finer mesh being used in complex areas of geometry with high stress or loading to increase the accuracy of the representation.</w:t>
      </w:r>
    </w:p>
    <w:p w14:paraId="56B86E1E" w14:textId="4E44FA69" w:rsidR="00B33109" w:rsidRDefault="00B33109" w:rsidP="00B33109">
      <w:r>
        <w:t>How the elements transition from different faces also influences mesh quality</w:t>
      </w:r>
      <w:r w:rsidR="001E52AB">
        <w:t>.</w:t>
      </w:r>
      <w:r>
        <w:t xml:space="preserve"> </w:t>
      </w:r>
      <w:r w:rsidR="001E52AB">
        <w:t xml:space="preserve"> A</w:t>
      </w:r>
      <w:r>
        <w:t xml:space="preserve"> slower transition will create a more accurate representation on complex geometries.</w:t>
      </w:r>
    </w:p>
    <w:p w14:paraId="7C654F2F" w14:textId="77777777" w:rsidR="00B33109" w:rsidRDefault="00B33109" w:rsidP="00B33109"/>
    <w:p w14:paraId="559BB98E" w14:textId="7B0F2380" w:rsidR="00B33109" w:rsidRDefault="00B33109" w:rsidP="00B33109">
      <w:r>
        <w:t>For the study simulated above, several different meshes were generated</w:t>
      </w:r>
      <w:r w:rsidR="0012088F">
        <w:t>,</w:t>
      </w:r>
      <w:r>
        <w:t xml:space="preserve"> from 8</w:t>
      </w:r>
      <w:r w:rsidR="00CC731F">
        <w:t xml:space="preserve">mm to 1mm. </w:t>
      </w:r>
    </w:p>
    <w:p w14:paraId="1922BA31" w14:textId="77777777" w:rsidR="004047BA" w:rsidRDefault="0008206C" w:rsidP="004047BA">
      <w:pPr>
        <w:keepNext/>
      </w:pPr>
      <w:r>
        <w:rPr>
          <w:noProof/>
        </w:rPr>
        <w:drawing>
          <wp:anchor distT="0" distB="0" distL="114300" distR="114300" simplePos="0" relativeHeight="251658258" behindDoc="0" locked="0" layoutInCell="1" allowOverlap="1" wp14:anchorId="6E61B9B8" wp14:editId="32094178">
            <wp:simplePos x="0" y="0"/>
            <wp:positionH relativeFrom="column">
              <wp:posOffset>2811780</wp:posOffset>
            </wp:positionH>
            <wp:positionV relativeFrom="paragraph">
              <wp:posOffset>3439</wp:posOffset>
            </wp:positionV>
            <wp:extent cx="2771775" cy="1362075"/>
            <wp:effectExtent l="0" t="0" r="9525" b="952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E7933">
        <w:rPr>
          <w:noProof/>
        </w:rPr>
        <w:drawing>
          <wp:inline distT="0" distB="0" distL="0" distR="0" wp14:anchorId="623EFF63" wp14:editId="3AF10F68">
            <wp:extent cx="2790825" cy="1609725"/>
            <wp:effectExtent l="0" t="0" r="9525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90825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E44F3" w14:textId="1CBE62DF" w:rsidR="00CC731F" w:rsidRDefault="004047BA" w:rsidP="004047BA">
      <w:pPr>
        <w:pStyle w:val="Caption"/>
      </w:pPr>
      <w:bookmarkStart w:id="37" w:name="_Toc12228977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63BBA">
        <w:rPr>
          <w:noProof/>
        </w:rPr>
        <w:t>14</w:t>
      </w:r>
      <w:r>
        <w:fldChar w:fldCharType="end"/>
      </w:r>
      <w:r>
        <w:t xml:space="preserve"> Mesh size comparison data</w:t>
      </w:r>
      <w:bookmarkEnd w:id="37"/>
    </w:p>
    <w:p w14:paraId="561BE5E8" w14:textId="77777777" w:rsidR="009046E2" w:rsidRDefault="009046E2" w:rsidP="00B33109"/>
    <w:p w14:paraId="7F4407AE" w14:textId="77777777" w:rsidR="00E63BBA" w:rsidRDefault="00E63BBA" w:rsidP="00E63BBA">
      <w:pPr>
        <w:keepNext/>
      </w:pPr>
      <w:r>
        <w:rPr>
          <w:noProof/>
        </w:rPr>
        <w:drawing>
          <wp:inline distT="0" distB="0" distL="0" distR="0" wp14:anchorId="367F3C43" wp14:editId="4A37B520">
            <wp:extent cx="4533900" cy="2752725"/>
            <wp:effectExtent l="0" t="0" r="0" b="952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FC157" w14:textId="3EC2A5CD" w:rsidR="00E63BBA" w:rsidRDefault="00E63BBA" w:rsidP="00E63BBA">
      <w:pPr>
        <w:pStyle w:val="Caption"/>
      </w:pPr>
      <w:bookmarkStart w:id="38" w:name="_Toc1222897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15</w:t>
      </w:r>
      <w:r>
        <w:fldChar w:fldCharType="end"/>
      </w:r>
      <w:r>
        <w:t xml:space="preserve"> Stress plotted against mesh size</w:t>
      </w:r>
      <w:bookmarkEnd w:id="38"/>
    </w:p>
    <w:p w14:paraId="386F5F54" w14:textId="77777777" w:rsidR="00E63BBA" w:rsidRDefault="00E63BBA" w:rsidP="00B33109"/>
    <w:p w14:paraId="0D02AAE7" w14:textId="3F8B8B53" w:rsidR="00CC731F" w:rsidRDefault="008219C1" w:rsidP="00B33109">
      <w:r>
        <w:t xml:space="preserve">The figure above shows that there is a </w:t>
      </w:r>
      <w:r w:rsidR="00713279">
        <w:t>21% variation</w:t>
      </w:r>
      <w:r w:rsidR="00625025">
        <w:t xml:space="preserve"> in</w:t>
      </w:r>
      <w:r w:rsidR="00F74700">
        <w:t xml:space="preserve"> stress</w:t>
      </w:r>
      <w:r w:rsidR="00625025">
        <w:t xml:space="preserve"> results</w:t>
      </w:r>
      <w:r w:rsidR="00713279">
        <w:t xml:space="preserve"> </w:t>
      </w:r>
      <w:r w:rsidR="00A659BA">
        <w:t>between</w:t>
      </w:r>
      <w:r w:rsidR="00ED502F">
        <w:t xml:space="preserve"> </w:t>
      </w:r>
      <w:r w:rsidR="00970FEA">
        <w:t>the 8mm mesh and 1mm mesh</w:t>
      </w:r>
      <w:r w:rsidR="00E63BBA">
        <w:t>,</w:t>
      </w:r>
      <w:r w:rsidR="00F13866">
        <w:t xml:space="preserve"> w</w:t>
      </w:r>
      <w:r w:rsidR="00DE2F3C">
        <w:t>ith a</w:t>
      </w:r>
      <w:r w:rsidR="003A2438">
        <w:t>n average</w:t>
      </w:r>
      <w:r w:rsidR="00DE2F3C">
        <w:t xml:space="preserve"> trend of a higher value as the mesh </w:t>
      </w:r>
      <w:r w:rsidR="00FF3023">
        <w:t xml:space="preserve">size </w:t>
      </w:r>
      <w:r w:rsidR="00F13866">
        <w:t xml:space="preserve">is </w:t>
      </w:r>
      <w:r w:rsidR="00E60C53">
        <w:t>reduce</w:t>
      </w:r>
      <w:r w:rsidR="00037C9A">
        <w:t xml:space="preserve">d. </w:t>
      </w:r>
      <w:r w:rsidR="00625025">
        <w:t>T</w:t>
      </w:r>
      <w:r w:rsidR="006D0234">
        <w:t xml:space="preserve">he only </w:t>
      </w:r>
      <w:r w:rsidR="001F0520">
        <w:t xml:space="preserve">size that did not </w:t>
      </w:r>
      <w:r w:rsidR="00716AB0">
        <w:t xml:space="preserve">coincide with this trend was </w:t>
      </w:r>
      <w:r w:rsidR="0005373E">
        <w:t xml:space="preserve">with </w:t>
      </w:r>
      <w:r w:rsidR="00F174C8">
        <w:t>the</w:t>
      </w:r>
      <w:r w:rsidR="0005373E">
        <w:t xml:space="preserve"> </w:t>
      </w:r>
      <w:r w:rsidR="00323966">
        <w:t>2mm mesh, returning the second lowest stress value.</w:t>
      </w:r>
      <w:r w:rsidR="00ED2B8E">
        <w:t xml:space="preserve"> The 1mm mesh </w:t>
      </w:r>
      <w:r w:rsidR="00D351C5">
        <w:t xml:space="preserve">was the longest to solve, taking </w:t>
      </w:r>
      <w:r w:rsidR="003B0606">
        <w:t xml:space="preserve">over an hour to </w:t>
      </w:r>
      <w:r w:rsidR="005316D4">
        <w:t xml:space="preserve">complete.  </w:t>
      </w:r>
      <w:r w:rsidR="000C101B">
        <w:t>Considering</w:t>
      </w:r>
      <w:r w:rsidR="00B0564C">
        <w:t xml:space="preserve"> the </w:t>
      </w:r>
      <w:r w:rsidR="00AE75B3">
        <w:t xml:space="preserve">anomaly result of the 2mm mesh, </w:t>
      </w:r>
      <w:r w:rsidR="0022060B">
        <w:t xml:space="preserve">and the </w:t>
      </w:r>
      <w:r w:rsidR="005505E8">
        <w:t xml:space="preserve">long solve time of the 1mm mesh, </w:t>
      </w:r>
      <w:r w:rsidR="00F43ED5">
        <w:t>a 4mm mesh</w:t>
      </w:r>
      <w:r w:rsidR="00F9354F">
        <w:t xml:space="preserve"> with</w:t>
      </w:r>
      <w:r w:rsidR="00143442">
        <w:t xml:space="preserve"> 2mm</w:t>
      </w:r>
      <w:r w:rsidR="00F9354F">
        <w:t xml:space="preserve"> </w:t>
      </w:r>
      <w:r w:rsidR="001515DA">
        <w:t xml:space="preserve">face sizing in </w:t>
      </w:r>
      <w:r w:rsidR="001B621D">
        <w:t xml:space="preserve">high </w:t>
      </w:r>
      <w:r w:rsidR="005B463C">
        <w:t>loading areas</w:t>
      </w:r>
      <w:r w:rsidR="00F043E7">
        <w:t>,</w:t>
      </w:r>
      <w:r w:rsidR="00BE6176">
        <w:t xml:space="preserve"> such as the crown face and </w:t>
      </w:r>
      <w:r w:rsidR="00CD6160">
        <w:t>oil groove</w:t>
      </w:r>
      <w:r w:rsidR="00F043E7">
        <w:t>,</w:t>
      </w:r>
      <w:r w:rsidR="00F43ED5">
        <w:t xml:space="preserve"> was used</w:t>
      </w:r>
      <w:r w:rsidR="00F9354F">
        <w:t xml:space="preserve"> for the final results</w:t>
      </w:r>
      <w:r w:rsidR="00143442">
        <w:t>.</w:t>
      </w:r>
      <w:r w:rsidR="00F9354F">
        <w:t xml:space="preserve"> </w:t>
      </w:r>
      <w:r w:rsidR="005316D4">
        <w:t xml:space="preserve"> </w:t>
      </w:r>
    </w:p>
    <w:p w14:paraId="5A03CF79" w14:textId="104E34D0" w:rsidR="000C101B" w:rsidRDefault="000C101B" w:rsidP="00B33109">
      <w:r>
        <w:t xml:space="preserve">The different mesh sizes had very little effect on the deformation results, with </w:t>
      </w:r>
      <w:r w:rsidR="000E5A59">
        <w:t>a</w:t>
      </w:r>
      <w:r>
        <w:t xml:space="preserve"> </w:t>
      </w:r>
      <w:r w:rsidR="008635A9">
        <w:t>0.</w:t>
      </w:r>
      <w:r w:rsidR="000E5A59">
        <w:t>2</w:t>
      </w:r>
      <w:r w:rsidR="008635A9">
        <w:t>% difference between the</w:t>
      </w:r>
      <w:r w:rsidR="00A01BBE">
        <w:t xml:space="preserve"> </w:t>
      </w:r>
      <w:r w:rsidR="00DB13D0">
        <w:t xml:space="preserve">minimum and maximum results. </w:t>
      </w:r>
    </w:p>
    <w:p w14:paraId="32419B99" w14:textId="77777777" w:rsidR="00A70668" w:rsidRDefault="00A70668" w:rsidP="00B33109"/>
    <w:p w14:paraId="4E2B1AD7" w14:textId="77777777" w:rsidR="00A70668" w:rsidRDefault="00A70668" w:rsidP="00B33109"/>
    <w:p w14:paraId="522A639D" w14:textId="77777777" w:rsidR="00B33109" w:rsidRDefault="00B33109" w:rsidP="00B33109">
      <w:r>
        <w:br w:type="page"/>
      </w:r>
    </w:p>
    <w:p w14:paraId="27A424D5" w14:textId="77777777" w:rsidR="00424F2C" w:rsidRDefault="00424F2C" w:rsidP="00424F2C">
      <w:pPr>
        <w:pStyle w:val="Heading1"/>
      </w:pPr>
      <w:bookmarkStart w:id="39" w:name="_Toc122279086"/>
      <w:r>
        <w:t>Analyses</w:t>
      </w:r>
      <w:bookmarkEnd w:id="39"/>
    </w:p>
    <w:p w14:paraId="5F25D53F" w14:textId="77777777" w:rsidR="00424F2C" w:rsidRDefault="00424F2C" w:rsidP="00424F2C"/>
    <w:p w14:paraId="4972B1DF" w14:textId="42ADB6EE" w:rsidR="00424F2C" w:rsidRPr="003A1089" w:rsidRDefault="00424F2C" w:rsidP="00424F2C">
      <w:r>
        <w:t>Observing where the maximum stress occurs</w:t>
      </w:r>
      <w:r w:rsidR="004C3773">
        <w:t xml:space="preserve"> on the piston</w:t>
      </w:r>
      <w:r>
        <w:t xml:space="preserve">, it appears that the highest stress is </w:t>
      </w:r>
      <w:r w:rsidR="004C3773">
        <w:t xml:space="preserve">located </w:t>
      </w:r>
      <w:r>
        <w:t>around the lower oil groove edge,</w:t>
      </w:r>
      <w:r w:rsidR="006A101E">
        <w:t xml:space="preserve"> with a maximum stress value of 2201.8</w:t>
      </w:r>
      <w:r w:rsidR="00933236">
        <w:t>MPa</w:t>
      </w:r>
      <w:r w:rsidR="004C3773">
        <w:t>.</w:t>
      </w:r>
      <w:r w:rsidR="00933236">
        <w:t xml:space="preserve"> </w:t>
      </w:r>
      <w:r>
        <w:t xml:space="preserve"> </w:t>
      </w:r>
    </w:p>
    <w:p w14:paraId="501E85A3" w14:textId="5BA19A45" w:rsidR="00424F2C" w:rsidRPr="00C80204" w:rsidRDefault="004047BA" w:rsidP="00424F2C">
      <w:r>
        <w:rPr>
          <w:noProof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61A84047" wp14:editId="37EDEEC0">
                <wp:simplePos x="0" y="0"/>
                <wp:positionH relativeFrom="column">
                  <wp:posOffset>0</wp:posOffset>
                </wp:positionH>
                <wp:positionV relativeFrom="paragraph">
                  <wp:posOffset>2693035</wp:posOffset>
                </wp:positionV>
                <wp:extent cx="4813300" cy="635"/>
                <wp:effectExtent l="0" t="0" r="0" b="0"/>
                <wp:wrapSquare wrapText="bothSides"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13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3DB460" w14:textId="64C006EE" w:rsidR="004047BA" w:rsidRPr="00051FC6" w:rsidRDefault="004047BA" w:rsidP="004047B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0" w:name="_Toc12228977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16</w:t>
                            </w:r>
                            <w:r>
                              <w:fldChar w:fldCharType="end"/>
                            </w:r>
                            <w:r w:rsidR="00D07D3D">
                              <w:t xml:space="preserve"> Stress loading on piston</w:t>
                            </w:r>
                            <w:bookmarkEnd w:id="4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A84047" id="Text Box 44" o:spid="_x0000_s1036" type="#_x0000_t202" style="position:absolute;margin-left:0;margin-top:212.05pt;width:379pt;height:.05pt;z-index:25165827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" stroked="f">
                <v:textbox style="mso-fit-shape-to-text:t" inset="0,0,0,0">
                  <w:txbxContent>
                    <w:p w14:paraId="423DB460" w14:textId="64C006EE" w:rsidR="004047BA" w:rsidRPr="00051FC6" w:rsidRDefault="004047BA" w:rsidP="004047BA">
                      <w:pPr>
                        <w:pStyle w:val="Caption"/>
                        <w:rPr>
                          <w:noProof/>
                        </w:rPr>
                      </w:pPr>
                      <w:bookmarkStart w:id="41" w:name="_Toc12228977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16</w:t>
                      </w:r>
                      <w:r>
                        <w:fldChar w:fldCharType="end"/>
                      </w:r>
                      <w:r w:rsidR="00D07D3D">
                        <w:t xml:space="preserve"> Stress loading on piston</w:t>
                      </w:r>
                      <w:bookmarkEnd w:id="41"/>
                    </w:p>
                  </w:txbxContent>
                </v:textbox>
                <w10:wrap type="square"/>
              </v:shape>
            </w:pict>
          </mc:Fallback>
        </mc:AlternateContent>
      </w:r>
      <w:r w:rsidR="00B839D4">
        <w:rPr>
          <w:noProof/>
        </w:rPr>
        <w:drawing>
          <wp:anchor distT="0" distB="0" distL="114300" distR="114300" simplePos="0" relativeHeight="251658248" behindDoc="0" locked="0" layoutInCell="1" allowOverlap="1" wp14:anchorId="17683F59" wp14:editId="0C764C56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4813300" cy="2633345"/>
            <wp:effectExtent l="0" t="0" r="635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3300" cy="2633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F99EF3" w14:textId="2E7AE9FC" w:rsidR="00424F2C" w:rsidRDefault="00424F2C" w:rsidP="00424F2C"/>
    <w:p w14:paraId="2C5396DC" w14:textId="608EA244" w:rsidR="00424F2C" w:rsidRDefault="00424F2C" w:rsidP="00424F2C">
      <w:r>
        <w:t xml:space="preserve"> </w:t>
      </w:r>
    </w:p>
    <w:p w14:paraId="1DCF53CF" w14:textId="77777777" w:rsidR="00424F2C" w:rsidRDefault="00424F2C" w:rsidP="00424F2C"/>
    <w:p w14:paraId="35CEF687" w14:textId="261077BD" w:rsidR="00424F2C" w:rsidRDefault="00424F2C" w:rsidP="00424F2C"/>
    <w:p w14:paraId="5FD47A13" w14:textId="50989FFF" w:rsidR="00424F2C" w:rsidRDefault="00424F2C" w:rsidP="00424F2C"/>
    <w:p w14:paraId="755C0D5B" w14:textId="77777777" w:rsidR="00424F2C" w:rsidRDefault="00424F2C" w:rsidP="00424F2C"/>
    <w:p w14:paraId="1C473946" w14:textId="77777777" w:rsidR="002B3A6B" w:rsidRDefault="002B3A6B"/>
    <w:p w14:paraId="3301EF5C" w14:textId="77777777" w:rsidR="002B3A6B" w:rsidRDefault="002B3A6B"/>
    <w:p w14:paraId="32C57BD3" w14:textId="77777777" w:rsidR="002B3A6B" w:rsidRDefault="002B3A6B"/>
    <w:p w14:paraId="7F088011" w14:textId="77777777" w:rsidR="002B3A6B" w:rsidRDefault="002B3A6B"/>
    <w:p w14:paraId="0426093C" w14:textId="64138C22" w:rsidR="002B3A6B" w:rsidRPr="003A1089" w:rsidRDefault="00E6221C" w:rsidP="002B3A6B">
      <w:r>
        <w:t>U</w:t>
      </w:r>
      <w:r w:rsidR="002B3A6B">
        <w:t>pon closer inspection, the maximum stress areas are located around the edges of the mesh nodes.  This could be a</w:t>
      </w:r>
      <w:r w:rsidR="00711C4D">
        <w:t xml:space="preserve"> case of what is known as stress singularity, which </w:t>
      </w:r>
      <w:r w:rsidR="00785C5F">
        <w:t xml:space="preserve">are </w:t>
      </w:r>
      <w:r w:rsidR="002842E4">
        <w:t xml:space="preserve">artificial </w:t>
      </w:r>
      <w:r w:rsidR="00EB2BF5">
        <w:t xml:space="preserve">areas </w:t>
      </w:r>
      <w:r w:rsidR="009F657D">
        <w:t xml:space="preserve">of </w:t>
      </w:r>
      <w:r w:rsidR="00672D69">
        <w:t>unusually high stress</w:t>
      </w:r>
      <w:r w:rsidR="00F562A5">
        <w:t>es</w:t>
      </w:r>
      <w:r w:rsidR="003D70B8">
        <w:t xml:space="preserve"> and </w:t>
      </w:r>
      <w:r w:rsidR="00DC01B1">
        <w:t>can be caused by</w:t>
      </w:r>
      <w:r w:rsidR="00EF37D3">
        <w:t xml:space="preserve"> geometry</w:t>
      </w:r>
      <w:r w:rsidR="00DC01B1">
        <w:t xml:space="preserve"> features such as sharp corners or edges</w:t>
      </w:r>
      <w:r w:rsidR="00795A65">
        <w:t xml:space="preserve"> </w:t>
      </w:r>
      <w:r w:rsidR="00795A65" w:rsidRPr="00172370">
        <w:rPr>
          <w:i/>
          <w:iCs/>
        </w:rPr>
        <w:t>(</w:t>
      </w:r>
      <w:proofErr w:type="spellStart"/>
      <w:r w:rsidR="00795A65" w:rsidRPr="00172370">
        <w:rPr>
          <w:i/>
          <w:iCs/>
        </w:rPr>
        <w:t>Lamendola</w:t>
      </w:r>
      <w:proofErr w:type="spellEnd"/>
      <w:r w:rsidR="00795A65" w:rsidRPr="00172370">
        <w:rPr>
          <w:i/>
          <w:iCs/>
        </w:rPr>
        <w:t>, 2022</w:t>
      </w:r>
      <w:r w:rsidR="00795A65">
        <w:rPr>
          <w:i/>
          <w:iCs/>
        </w:rPr>
        <w:t>)</w:t>
      </w:r>
      <w:r w:rsidR="00795A65">
        <w:t>.</w:t>
      </w:r>
      <w:r w:rsidR="001E0787">
        <w:t xml:space="preserve"> T</w:t>
      </w:r>
      <w:r w:rsidR="00BF31BA">
        <w:t>o eliminate this possibility, a</w:t>
      </w:r>
      <w:r w:rsidR="001B2DC6">
        <w:t xml:space="preserve">n average </w:t>
      </w:r>
      <w:r w:rsidR="00335C2B">
        <w:t xml:space="preserve">value was taken across 40 different locations, using the probe feature.  The </w:t>
      </w:r>
      <w:r w:rsidR="0083010B">
        <w:t xml:space="preserve">average result </w:t>
      </w:r>
      <w:r w:rsidR="00C96F26">
        <w:t xml:space="preserve">obtained </w:t>
      </w:r>
      <w:r w:rsidR="00CF6BBF">
        <w:t xml:space="preserve">was </w:t>
      </w:r>
      <w:r w:rsidR="00093C34">
        <w:t>1460.851MPa</w:t>
      </w:r>
      <w:r w:rsidR="00D805A9">
        <w:t>.</w:t>
      </w:r>
    </w:p>
    <w:p w14:paraId="68B411EA" w14:textId="51EB278D" w:rsidR="008908A5" w:rsidRDefault="004047BA">
      <w:r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4C11C645" wp14:editId="2E46F685">
                <wp:simplePos x="0" y="0"/>
                <wp:positionH relativeFrom="column">
                  <wp:posOffset>0</wp:posOffset>
                </wp:positionH>
                <wp:positionV relativeFrom="paragraph">
                  <wp:posOffset>3042920</wp:posOffset>
                </wp:positionV>
                <wp:extent cx="4882515" cy="635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825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D9391A" w14:textId="55C5AE23" w:rsidR="004047BA" w:rsidRPr="00D75F69" w:rsidRDefault="004047BA" w:rsidP="004047B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2" w:name="_Toc12228978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17</w:t>
                            </w:r>
                            <w:r>
                              <w:fldChar w:fldCharType="end"/>
                            </w:r>
                            <w:r w:rsidR="00D07D3D">
                              <w:t xml:space="preserve"> Clos</w:t>
                            </w:r>
                            <w:r w:rsidR="00D9081F">
                              <w:t>e-up view of</w:t>
                            </w:r>
                            <w:r w:rsidR="00E6221C">
                              <w:t xml:space="preserve"> the</w:t>
                            </w:r>
                            <w:r w:rsidR="00D9081F">
                              <w:t xml:space="preserve"> </w:t>
                            </w:r>
                            <w:r w:rsidR="00E6221C">
                              <w:t>maximum stress area</w:t>
                            </w:r>
                            <w:bookmarkEnd w:id="4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11C645" id="Text Box 45" o:spid="_x0000_s1037" type="#_x0000_t202" style="position:absolute;margin-left:0;margin-top:239.6pt;width:384.45pt;height:.05pt;z-index:25165827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" stroked="f">
                <v:textbox style="mso-fit-shape-to-text:t" inset="0,0,0,0">
                  <w:txbxContent>
                    <w:p w14:paraId="25D9391A" w14:textId="55C5AE23" w:rsidR="004047BA" w:rsidRPr="00D75F69" w:rsidRDefault="004047BA" w:rsidP="004047BA">
                      <w:pPr>
                        <w:pStyle w:val="Caption"/>
                        <w:rPr>
                          <w:noProof/>
                        </w:rPr>
                      </w:pPr>
                      <w:bookmarkStart w:id="43" w:name="_Toc12228978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17</w:t>
                      </w:r>
                      <w:r>
                        <w:fldChar w:fldCharType="end"/>
                      </w:r>
                      <w:r w:rsidR="00D07D3D">
                        <w:t xml:space="preserve"> Clos</w:t>
                      </w:r>
                      <w:r w:rsidR="00D9081F">
                        <w:t>e-up view of</w:t>
                      </w:r>
                      <w:r w:rsidR="00E6221C">
                        <w:t xml:space="preserve"> the</w:t>
                      </w:r>
                      <w:r w:rsidR="00D9081F">
                        <w:t xml:space="preserve"> </w:t>
                      </w:r>
                      <w:r w:rsidR="00E6221C">
                        <w:t>maximum stress area</w:t>
                      </w:r>
                      <w:bookmarkEnd w:id="43"/>
                    </w:p>
                  </w:txbxContent>
                </v:textbox>
                <w10:wrap type="square"/>
              </v:shape>
            </w:pict>
          </mc:Fallback>
        </mc:AlternateContent>
      </w:r>
      <w:r w:rsidR="001A19C5">
        <w:rPr>
          <w:noProof/>
        </w:rPr>
        <w:drawing>
          <wp:anchor distT="0" distB="0" distL="114300" distR="114300" simplePos="0" relativeHeight="251658249" behindDoc="0" locked="0" layoutInCell="1" allowOverlap="1" wp14:anchorId="2D64240E" wp14:editId="44698413">
            <wp:simplePos x="0" y="0"/>
            <wp:positionH relativeFrom="margin">
              <wp:align>left</wp:align>
            </wp:positionH>
            <wp:positionV relativeFrom="paragraph">
              <wp:posOffset>200166</wp:posOffset>
            </wp:positionV>
            <wp:extent cx="4882515" cy="2785745"/>
            <wp:effectExtent l="0" t="0" r="0" b="0"/>
            <wp:wrapSquare wrapText="bothSides"/>
            <wp:docPr id="12" name="Picture 12" descr="A computer screen captu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computer screen capture&#10;&#10;Description automatically generated with low confidence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2515" cy="2785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908A5">
        <w:br w:type="page"/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45593A38" wp14:editId="5D6F2005">
                <wp:simplePos x="0" y="0"/>
                <wp:positionH relativeFrom="column">
                  <wp:posOffset>0</wp:posOffset>
                </wp:positionH>
                <wp:positionV relativeFrom="paragraph">
                  <wp:posOffset>6914515</wp:posOffset>
                </wp:positionV>
                <wp:extent cx="3921125" cy="635"/>
                <wp:effectExtent l="0" t="0" r="0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11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BAE39A" w14:textId="598AD530" w:rsidR="004047BA" w:rsidRPr="00157386" w:rsidRDefault="004047BA" w:rsidP="004047B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4" w:name="_Toc12228978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18</w:t>
                            </w:r>
                            <w:r>
                              <w:fldChar w:fldCharType="end"/>
                            </w:r>
                            <w:r>
                              <w:t xml:space="preserve"> Total deformation</w:t>
                            </w:r>
                            <w:bookmarkEnd w:id="4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593A38" id="Text Box 47" o:spid="_x0000_s1038" type="#_x0000_t202" style="position:absolute;margin-left:0;margin-top:544.45pt;width:308.75pt;height:.05pt;z-index:2516582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" stroked="f">
                <v:textbox style="mso-fit-shape-to-text:t" inset="0,0,0,0">
                  <w:txbxContent>
                    <w:p w14:paraId="12BAE39A" w14:textId="598AD530" w:rsidR="004047BA" w:rsidRPr="00157386" w:rsidRDefault="004047BA" w:rsidP="004047BA">
                      <w:pPr>
                        <w:pStyle w:val="Caption"/>
                        <w:rPr>
                          <w:noProof/>
                        </w:rPr>
                      </w:pPr>
                      <w:bookmarkStart w:id="45" w:name="_Toc12228978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18</w:t>
                      </w:r>
                      <w:r>
                        <w:fldChar w:fldCharType="end"/>
                      </w:r>
                      <w:r>
                        <w:t xml:space="preserve"> Total deformation</w:t>
                      </w:r>
                      <w:bookmarkEnd w:id="45"/>
                    </w:p>
                  </w:txbxContent>
                </v:textbox>
                <w10:wrap type="square"/>
              </v:shape>
            </w:pict>
          </mc:Fallback>
        </mc:AlternateContent>
      </w:r>
      <w:r w:rsidR="00C01057">
        <w:rPr>
          <w:noProof/>
        </w:rPr>
        <w:drawing>
          <wp:anchor distT="0" distB="0" distL="114300" distR="114300" simplePos="0" relativeHeight="251658250" behindDoc="0" locked="0" layoutInCell="1" allowOverlap="1" wp14:anchorId="6A14A1F4" wp14:editId="213A5470">
            <wp:simplePos x="0" y="0"/>
            <wp:positionH relativeFrom="margin">
              <wp:align>left</wp:align>
            </wp:positionH>
            <wp:positionV relativeFrom="paragraph">
              <wp:posOffset>3687266</wp:posOffset>
            </wp:positionV>
            <wp:extent cx="3921125" cy="3170555"/>
            <wp:effectExtent l="0" t="0" r="3175" b="0"/>
            <wp:wrapSquare wrapText="bothSides"/>
            <wp:docPr id="16" name="Picture 16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logo&#10;&#10;Description automatically generated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1125" cy="3170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27372224" wp14:editId="2DDB1C52">
                <wp:simplePos x="0" y="0"/>
                <wp:positionH relativeFrom="column">
                  <wp:posOffset>0</wp:posOffset>
                </wp:positionH>
                <wp:positionV relativeFrom="paragraph">
                  <wp:posOffset>3393440</wp:posOffset>
                </wp:positionV>
                <wp:extent cx="4076700" cy="635"/>
                <wp:effectExtent l="0" t="0" r="0" b="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6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6BCA38A" w14:textId="01082C96" w:rsidR="004047BA" w:rsidRPr="00C81617" w:rsidRDefault="004047BA" w:rsidP="004047B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6" w:name="_Toc12228978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19</w:t>
                            </w:r>
                            <w:r>
                              <w:fldChar w:fldCharType="end"/>
                            </w:r>
                            <w:r>
                              <w:t xml:space="preserve"> undersize of piston</w:t>
                            </w:r>
                            <w:bookmarkEnd w:id="4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372224" id="Text Box 46" o:spid="_x0000_s1039" type="#_x0000_t202" style="position:absolute;margin-left:0;margin-top:267.2pt;width:321pt;height:.05pt;z-index:25165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" stroked="f">
                <v:textbox style="mso-fit-shape-to-text:t" inset="0,0,0,0">
                  <w:txbxContent>
                    <w:p w14:paraId="16BCA38A" w14:textId="01082C96" w:rsidR="004047BA" w:rsidRPr="00C81617" w:rsidRDefault="004047BA" w:rsidP="004047BA">
                      <w:pPr>
                        <w:pStyle w:val="Caption"/>
                        <w:rPr>
                          <w:noProof/>
                        </w:rPr>
                      </w:pPr>
                      <w:bookmarkStart w:id="47" w:name="_Toc12228978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19</w:t>
                      </w:r>
                      <w:r>
                        <w:fldChar w:fldCharType="end"/>
                      </w:r>
                      <w:r>
                        <w:t xml:space="preserve"> undersize of piston</w:t>
                      </w:r>
                      <w:bookmarkEnd w:id="47"/>
                    </w:p>
                  </w:txbxContent>
                </v:textbox>
              </v:shape>
            </w:pict>
          </mc:Fallback>
        </mc:AlternateContent>
      </w:r>
      <w:r w:rsidR="00963088">
        <w:rPr>
          <w:noProof/>
        </w:rPr>
        <w:drawing>
          <wp:anchor distT="0" distB="0" distL="114300" distR="114300" simplePos="0" relativeHeight="251658252" behindDoc="0" locked="0" layoutInCell="1" allowOverlap="1" wp14:anchorId="1653FD0C" wp14:editId="1F2C5B62">
            <wp:simplePos x="0" y="0"/>
            <wp:positionH relativeFrom="margin">
              <wp:align>left</wp:align>
            </wp:positionH>
            <wp:positionV relativeFrom="paragraph">
              <wp:posOffset>396468</wp:posOffset>
            </wp:positionV>
            <wp:extent cx="4076700" cy="2940050"/>
            <wp:effectExtent l="0" t="0" r="0" b="0"/>
            <wp:wrapNone/>
            <wp:docPr id="18" name="Picture 18" descr="A picture containing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surface chart&#10;&#10;Description automatically generated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2940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908A5">
        <w:br w:type="page"/>
      </w:r>
    </w:p>
    <w:p w14:paraId="5109040C" w14:textId="12596E8E" w:rsidR="003C23D7" w:rsidRDefault="004047BA">
      <w:r>
        <w:rPr>
          <w:noProof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0BF2F317" wp14:editId="7D9F5AB9">
                <wp:simplePos x="0" y="0"/>
                <wp:positionH relativeFrom="column">
                  <wp:posOffset>0</wp:posOffset>
                </wp:positionH>
                <wp:positionV relativeFrom="paragraph">
                  <wp:posOffset>2239010</wp:posOffset>
                </wp:positionV>
                <wp:extent cx="3639820" cy="635"/>
                <wp:effectExtent l="0" t="0" r="0" b="0"/>
                <wp:wrapTopAndBottom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98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32B8D4" w14:textId="44C1883F" w:rsidR="004047BA" w:rsidRPr="007A6541" w:rsidRDefault="004047BA" w:rsidP="004047B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8" w:name="_Toc12228978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20</w:t>
                            </w:r>
                            <w:r>
                              <w:fldChar w:fldCharType="end"/>
                            </w:r>
                            <w:r>
                              <w:t xml:space="preserve"> Underside of total deformation</w:t>
                            </w:r>
                            <w:bookmarkEnd w:id="4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F2F317" id="Text Box 48" o:spid="_x0000_s1040" type="#_x0000_t202" style="position:absolute;margin-left:0;margin-top:176.3pt;width:286.6pt;height:.05pt;z-index:25165827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" stroked="f">
                <v:textbox style="mso-fit-shape-to-text:t" inset="0,0,0,0">
                  <w:txbxContent>
                    <w:p w14:paraId="5832B8D4" w14:textId="44C1883F" w:rsidR="004047BA" w:rsidRPr="007A6541" w:rsidRDefault="004047BA" w:rsidP="004047BA">
                      <w:pPr>
                        <w:pStyle w:val="Caption"/>
                        <w:rPr>
                          <w:noProof/>
                        </w:rPr>
                      </w:pPr>
                      <w:bookmarkStart w:id="49" w:name="_Toc12228978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20</w:t>
                      </w:r>
                      <w:r>
                        <w:fldChar w:fldCharType="end"/>
                      </w:r>
                      <w:r>
                        <w:t xml:space="preserve"> Underside of total deformation</w:t>
                      </w:r>
                      <w:bookmarkEnd w:id="49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3C23D7">
        <w:rPr>
          <w:noProof/>
        </w:rPr>
        <w:drawing>
          <wp:anchor distT="0" distB="0" distL="114300" distR="114300" simplePos="0" relativeHeight="251658251" behindDoc="0" locked="0" layoutInCell="1" allowOverlap="1" wp14:anchorId="655B9083" wp14:editId="39C4A1FD">
            <wp:simplePos x="0" y="0"/>
            <wp:positionH relativeFrom="margin">
              <wp:align>left</wp:align>
            </wp:positionH>
            <wp:positionV relativeFrom="paragraph">
              <wp:posOffset>491</wp:posOffset>
            </wp:positionV>
            <wp:extent cx="3639820" cy="2181860"/>
            <wp:effectExtent l="0" t="0" r="0" b="8890"/>
            <wp:wrapTopAndBottom/>
            <wp:docPr id="17" name="Picture 17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shape&#10;&#10;Description automatically generated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9820" cy="2181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75A4A6" w14:textId="3364A856" w:rsidR="00665DC5" w:rsidRDefault="0014562F">
      <w:r>
        <w:t xml:space="preserve">Looking at the deformation, the main </w:t>
      </w:r>
      <w:r w:rsidR="009F3601">
        <w:t>area</w:t>
      </w:r>
      <w:r w:rsidR="00ED4AE5">
        <w:t xml:space="preserve"> </w:t>
      </w:r>
      <w:r w:rsidR="005D03DE">
        <w:t xml:space="preserve">of deformation is on the crown face, where </w:t>
      </w:r>
      <w:r w:rsidR="005E7193">
        <w:t>combustion takes place</w:t>
      </w:r>
      <w:r w:rsidR="00A24F4E">
        <w:t>,</w:t>
      </w:r>
      <w:r w:rsidR="004047BA">
        <w:t xml:space="preserve"> which is as expected.</w:t>
      </w:r>
      <w:r w:rsidR="00665DC5">
        <w:br w:type="page"/>
      </w:r>
    </w:p>
    <w:p w14:paraId="7AAE9C9F" w14:textId="77777777" w:rsidR="003C23D7" w:rsidRDefault="003C23D7"/>
    <w:p w14:paraId="3A455735" w14:textId="77777777" w:rsidR="00FB5DCB" w:rsidRDefault="00FB5DCB" w:rsidP="00FB5DCB">
      <w:pPr>
        <w:pStyle w:val="Heading1"/>
      </w:pPr>
      <w:bookmarkStart w:id="50" w:name="_Toc122279087"/>
      <w:r>
        <w:t>Modified version of piston</w:t>
      </w:r>
      <w:bookmarkEnd w:id="50"/>
    </w:p>
    <w:p w14:paraId="112F66D8" w14:textId="77777777" w:rsidR="00FB5DCB" w:rsidRDefault="00FB5DCB" w:rsidP="00FB5DCB"/>
    <w:p w14:paraId="62893718" w14:textId="15079DE7" w:rsidR="00FB5DCB" w:rsidRDefault="00DE598E" w:rsidP="00FB5DCB">
      <w:r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2F74DDE5" wp14:editId="1A61BADB">
                <wp:simplePos x="0" y="0"/>
                <wp:positionH relativeFrom="column">
                  <wp:posOffset>0</wp:posOffset>
                </wp:positionH>
                <wp:positionV relativeFrom="paragraph">
                  <wp:posOffset>7465060</wp:posOffset>
                </wp:positionV>
                <wp:extent cx="5731510" cy="635"/>
                <wp:effectExtent l="0" t="0" r="0" b="0"/>
                <wp:wrapTopAndBottom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3E275C" w14:textId="713DF555" w:rsidR="00DE598E" w:rsidRPr="00CA5934" w:rsidRDefault="00DE598E" w:rsidP="00DE598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51" w:name="_Toc12228978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21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232376">
                              <w:t>Cl</w:t>
                            </w:r>
                            <w:r>
                              <w:t>ose</w:t>
                            </w:r>
                            <w:r w:rsidR="00232376">
                              <w:t>-</w:t>
                            </w:r>
                            <w:r>
                              <w:t>up view of maximum stress of modified piston</w:t>
                            </w:r>
                            <w:bookmarkEnd w:id="5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74DDE5" id="Text Box 51" o:spid="_x0000_s1041" type="#_x0000_t202" style="position:absolute;margin-left:0;margin-top:587.8pt;width:451.3pt;height:.05pt;z-index:2516582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" stroked="f">
                <v:textbox style="mso-fit-shape-to-text:t" inset="0,0,0,0">
                  <w:txbxContent>
                    <w:p w14:paraId="733E275C" w14:textId="713DF555" w:rsidR="00DE598E" w:rsidRPr="00CA5934" w:rsidRDefault="00DE598E" w:rsidP="00DE598E">
                      <w:pPr>
                        <w:pStyle w:val="Caption"/>
                        <w:rPr>
                          <w:noProof/>
                        </w:rPr>
                      </w:pPr>
                      <w:bookmarkStart w:id="52" w:name="_Toc12228978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21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232376">
                        <w:t>Cl</w:t>
                      </w:r>
                      <w:r>
                        <w:t>ose</w:t>
                      </w:r>
                      <w:r w:rsidR="00232376">
                        <w:t>-</w:t>
                      </w:r>
                      <w:r>
                        <w:t>up view of maximum stress of modified piston</w:t>
                      </w:r>
                      <w:bookmarkEnd w:id="52"/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75" behindDoc="0" locked="0" layoutInCell="1" allowOverlap="1" wp14:anchorId="1260AE5E" wp14:editId="51B4716E">
            <wp:simplePos x="0" y="0"/>
            <wp:positionH relativeFrom="margin">
              <wp:align>left</wp:align>
            </wp:positionH>
            <wp:positionV relativeFrom="paragraph">
              <wp:posOffset>4535973</wp:posOffset>
            </wp:positionV>
            <wp:extent cx="5731510" cy="2872596"/>
            <wp:effectExtent l="0" t="0" r="2540" b="4445"/>
            <wp:wrapTopAndBottom/>
            <wp:docPr id="14" name="Picture 14" descr="Chart, shape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, shape, surface chart&#10;&#10;Description automatically generated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25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304C6031" wp14:editId="72FF656C">
                <wp:simplePos x="0" y="0"/>
                <wp:positionH relativeFrom="column">
                  <wp:posOffset>0</wp:posOffset>
                </wp:positionH>
                <wp:positionV relativeFrom="paragraph">
                  <wp:posOffset>4149725</wp:posOffset>
                </wp:positionV>
                <wp:extent cx="5731510" cy="635"/>
                <wp:effectExtent l="0" t="0" r="0" b="0"/>
                <wp:wrapSquare wrapText="bothSides"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8F8F15" w14:textId="0E3B5E76" w:rsidR="00DE598E" w:rsidRPr="00813FAF" w:rsidRDefault="00DE598E" w:rsidP="00DE598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53" w:name="_Toc12228978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22</w:t>
                            </w:r>
                            <w:r>
                              <w:fldChar w:fldCharType="end"/>
                            </w:r>
                            <w:r>
                              <w:t xml:space="preserve"> Stress acting on modified piston</w:t>
                            </w:r>
                            <w:bookmarkEnd w:id="5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4C6031" id="Text Box 50" o:spid="_x0000_s1042" type="#_x0000_t202" style="position:absolute;margin-left:0;margin-top:326.75pt;width:451.3pt;height:.05pt;z-index:2516582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" stroked="f">
                <v:textbox style="mso-fit-shape-to-text:t" inset="0,0,0,0">
                  <w:txbxContent>
                    <w:p w14:paraId="2B8F8F15" w14:textId="0E3B5E76" w:rsidR="00DE598E" w:rsidRPr="00813FAF" w:rsidRDefault="00DE598E" w:rsidP="00DE598E">
                      <w:pPr>
                        <w:pStyle w:val="Caption"/>
                        <w:rPr>
                          <w:noProof/>
                        </w:rPr>
                      </w:pPr>
                      <w:bookmarkStart w:id="54" w:name="_Toc12228978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22</w:t>
                      </w:r>
                      <w:r>
                        <w:fldChar w:fldCharType="end"/>
                      </w:r>
                      <w:r>
                        <w:t xml:space="preserve"> Stress acting on modified piston</w:t>
                      </w:r>
                      <w:bookmarkEnd w:id="5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56" behindDoc="0" locked="0" layoutInCell="1" allowOverlap="1" wp14:anchorId="0DE950BD" wp14:editId="57BCBC42">
            <wp:simplePos x="0" y="0"/>
            <wp:positionH relativeFrom="margin">
              <wp:align>left</wp:align>
            </wp:positionH>
            <wp:positionV relativeFrom="paragraph">
              <wp:posOffset>1009662</wp:posOffset>
            </wp:positionV>
            <wp:extent cx="5731510" cy="3082925"/>
            <wp:effectExtent l="0" t="0" r="2540" b="3175"/>
            <wp:wrapSquare wrapText="bothSides"/>
            <wp:docPr id="13" name="Picture 13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Diagram&#10;&#10;Description automatically generated with medium confidence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2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B5DCB">
        <w:t xml:space="preserve">Due to the area of maximum stress being located on the edge of the oil groove, a fillet was added to curve the edge of the face.  This reduced the maximum stress to 1382.9MPa.  </w:t>
      </w:r>
      <w:r w:rsidR="005A7176">
        <w:t>H</w:t>
      </w:r>
      <w:r w:rsidR="00FB5DCB">
        <w:t>owever, this shifted the area of max</w:t>
      </w:r>
      <w:r w:rsidR="005A7176">
        <w:t>imum</w:t>
      </w:r>
      <w:r w:rsidR="00FB5DCB">
        <w:t xml:space="preserve"> stress to another </w:t>
      </w:r>
      <w:r w:rsidR="00F23B11">
        <w:t>area</w:t>
      </w:r>
      <w:r w:rsidR="000A494B">
        <w:t xml:space="preserve">, </w:t>
      </w:r>
      <w:r w:rsidR="002F4E8E">
        <w:t xml:space="preserve">which </w:t>
      </w:r>
      <w:r w:rsidR="00FB5DCB">
        <w:t>could</w:t>
      </w:r>
      <w:r w:rsidR="00F23B11">
        <w:t xml:space="preserve"> also have</w:t>
      </w:r>
      <w:r w:rsidR="00FB5DCB">
        <w:t xml:space="preserve"> be</w:t>
      </w:r>
      <w:r w:rsidR="00F23B11">
        <w:t>en</w:t>
      </w:r>
      <w:r w:rsidR="00FB5DCB">
        <w:t xml:space="preserve"> caused by stress singularit</w:t>
      </w:r>
      <w:r w:rsidR="00F23B11">
        <w:t>y</w:t>
      </w:r>
      <w:r w:rsidR="00FB5DCB">
        <w:t>. Therefore, the average stress across 40 different points was taken</w:t>
      </w:r>
      <w:r w:rsidR="009631AC">
        <w:t xml:space="preserve"> once again</w:t>
      </w:r>
      <w:r w:rsidR="00FB5DCB">
        <w:t xml:space="preserve"> using probes</w:t>
      </w:r>
      <w:r w:rsidR="00E12E90">
        <w:t>,</w:t>
      </w:r>
      <w:r w:rsidR="00FB5DCB">
        <w:t xml:space="preserve"> </w:t>
      </w:r>
      <w:r w:rsidR="009C44DB">
        <w:t>returning an average</w:t>
      </w:r>
      <w:r w:rsidR="0087247E">
        <w:t xml:space="preserve"> result</w:t>
      </w:r>
      <w:r w:rsidR="009C44DB">
        <w:t xml:space="preserve"> of 1071.173MPa</w:t>
      </w:r>
      <w:r w:rsidR="0087247E">
        <w:t>.</w:t>
      </w:r>
    </w:p>
    <w:p w14:paraId="451390A0" w14:textId="3C3BEFED" w:rsidR="00FB5DCB" w:rsidRDefault="00FB5DCB" w:rsidP="00FB5DC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AA01C19" w14:textId="727EED6B" w:rsidR="00FB5DCB" w:rsidRDefault="00116099" w:rsidP="00FB5DCB">
      <w:r>
        <w:rPr>
          <w:noProof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0A67285F" wp14:editId="612FC068">
                <wp:simplePos x="0" y="0"/>
                <wp:positionH relativeFrom="column">
                  <wp:posOffset>-137795</wp:posOffset>
                </wp:positionH>
                <wp:positionV relativeFrom="paragraph">
                  <wp:posOffset>2635250</wp:posOffset>
                </wp:positionV>
                <wp:extent cx="3277870" cy="635"/>
                <wp:effectExtent l="0" t="0" r="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78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EAA8A2" w14:textId="7420E478" w:rsidR="00116099" w:rsidRPr="002A7CF3" w:rsidRDefault="00116099" w:rsidP="0011609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55" w:name="_Toc12228978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23</w:t>
                            </w:r>
                            <w:r>
                              <w:fldChar w:fldCharType="end"/>
                            </w:r>
                            <w:r>
                              <w:t xml:space="preserve"> Deformation of modified piston</w:t>
                            </w:r>
                            <w:bookmarkEnd w:id="5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67285F" id="Text Box 52" o:spid="_x0000_s1043" type="#_x0000_t202" style="position:absolute;margin-left:-10.85pt;margin-top:207.5pt;width:258.1pt;height:.05pt;z-index:25165827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" stroked="f">
                <v:textbox style="mso-fit-shape-to-text:t" inset="0,0,0,0">
                  <w:txbxContent>
                    <w:p w14:paraId="53EAA8A2" w14:textId="7420E478" w:rsidR="00116099" w:rsidRPr="002A7CF3" w:rsidRDefault="00116099" w:rsidP="00116099">
                      <w:pPr>
                        <w:pStyle w:val="Caption"/>
                        <w:rPr>
                          <w:noProof/>
                        </w:rPr>
                      </w:pPr>
                      <w:bookmarkStart w:id="56" w:name="_Toc12228978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23</w:t>
                      </w:r>
                      <w:r>
                        <w:fldChar w:fldCharType="end"/>
                      </w:r>
                      <w:r>
                        <w:t xml:space="preserve"> Deformation of modified piston</w:t>
                      </w:r>
                      <w:bookmarkEnd w:id="56"/>
                    </w:p>
                  </w:txbxContent>
                </v:textbox>
              </v:shape>
            </w:pict>
          </mc:Fallback>
        </mc:AlternateContent>
      </w:r>
      <w:r w:rsidR="007E790E">
        <w:rPr>
          <w:noProof/>
        </w:rPr>
        <w:drawing>
          <wp:anchor distT="0" distB="0" distL="114300" distR="114300" simplePos="0" relativeHeight="251658259" behindDoc="0" locked="0" layoutInCell="1" allowOverlap="1" wp14:anchorId="6F8F86AE" wp14:editId="1031B1B0">
            <wp:simplePos x="0" y="0"/>
            <wp:positionH relativeFrom="column">
              <wp:posOffset>-138023</wp:posOffset>
            </wp:positionH>
            <wp:positionV relativeFrom="paragraph">
              <wp:posOffset>8123</wp:posOffset>
            </wp:positionV>
            <wp:extent cx="3277870" cy="2570480"/>
            <wp:effectExtent l="0" t="0" r="0" b="1270"/>
            <wp:wrapNone/>
            <wp:docPr id="15" name="Picture 15" descr="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Surface chart&#10;&#10;Description automatically generated"/>
                    <pic:cNvPicPr/>
                  </pic:nvPicPr>
                  <pic:blipFill rotWithShape="1"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604"/>
                    <a:stretch/>
                  </pic:blipFill>
                  <pic:spPr bwMode="auto">
                    <a:xfrm>
                      <a:off x="0" y="0"/>
                      <a:ext cx="3277870" cy="2570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E790E">
        <w:rPr>
          <w:noProof/>
        </w:rPr>
        <w:drawing>
          <wp:anchor distT="0" distB="0" distL="114300" distR="114300" simplePos="0" relativeHeight="251658257" behindDoc="0" locked="0" layoutInCell="1" allowOverlap="1" wp14:anchorId="4CCD3088" wp14:editId="02D0A3A4">
            <wp:simplePos x="0" y="0"/>
            <wp:positionH relativeFrom="column">
              <wp:posOffset>3165895</wp:posOffset>
            </wp:positionH>
            <wp:positionV relativeFrom="paragraph">
              <wp:posOffset>527</wp:posOffset>
            </wp:positionV>
            <wp:extent cx="2950210" cy="2522220"/>
            <wp:effectExtent l="0" t="0" r="2540" b="0"/>
            <wp:wrapSquare wrapText="bothSides"/>
            <wp:docPr id="19" name="Picture 19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 with low confidence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0210" cy="2522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1FA479" w14:textId="77777777" w:rsidR="002E105A" w:rsidRDefault="002E105A" w:rsidP="00FB5DCB">
      <w:proofErr w:type="spellStart"/>
      <w:r>
        <w:t>aaaaa</w:t>
      </w:r>
      <w:proofErr w:type="spellEnd"/>
    </w:p>
    <w:p w14:paraId="794C6EB7" w14:textId="77777777" w:rsidR="002E105A" w:rsidRDefault="002E105A" w:rsidP="00FB5DCB"/>
    <w:p w14:paraId="328D028D" w14:textId="77777777" w:rsidR="002E105A" w:rsidRDefault="002E105A" w:rsidP="00FB5DCB"/>
    <w:p w14:paraId="47AC7D15" w14:textId="77777777" w:rsidR="002E105A" w:rsidRDefault="002E105A" w:rsidP="00FB5DCB"/>
    <w:p w14:paraId="33BB9B88" w14:textId="77777777" w:rsidR="002E105A" w:rsidRDefault="002E105A" w:rsidP="00FB5DCB"/>
    <w:p w14:paraId="276A5E4C" w14:textId="77777777" w:rsidR="002E105A" w:rsidRDefault="002E105A" w:rsidP="00FB5DCB"/>
    <w:p w14:paraId="243DCE7B" w14:textId="77777777" w:rsidR="002E105A" w:rsidRDefault="002E105A" w:rsidP="00FB5DCB"/>
    <w:p w14:paraId="613832F2" w14:textId="77777777" w:rsidR="002E105A" w:rsidRDefault="002E105A" w:rsidP="00FB5DCB"/>
    <w:p w14:paraId="690A69BF" w14:textId="77777777" w:rsidR="002E105A" w:rsidRDefault="002E105A" w:rsidP="00FB5DCB"/>
    <w:p w14:paraId="4C2F4AA0" w14:textId="76739E52" w:rsidR="000B1A23" w:rsidRDefault="00636181" w:rsidP="00FB5DCB">
      <w:r>
        <w:t>The maximum deformation for the modified piston is 0.3718</w:t>
      </w:r>
      <w:r w:rsidR="00625D49">
        <w:t xml:space="preserve">7mm, a difference of </w:t>
      </w:r>
      <w:r w:rsidR="00396404">
        <w:t>1.6% compared to the original</w:t>
      </w:r>
      <w:r w:rsidR="00E57AF9">
        <w:t xml:space="preserve"> design.</w:t>
      </w:r>
      <w:r w:rsidR="00A53D15">
        <w:t xml:space="preserve"> The </w:t>
      </w:r>
      <w:r w:rsidR="00D70377">
        <w:t>pattern of</w:t>
      </w:r>
      <w:r w:rsidR="00874EE7">
        <w:t xml:space="preserve"> deformation also appears to be very similar to </w:t>
      </w:r>
      <w:r w:rsidR="00983CDB">
        <w:t xml:space="preserve">the original design, </w:t>
      </w:r>
      <w:r w:rsidR="00FB69C1">
        <w:t>which</w:t>
      </w:r>
      <w:r w:rsidR="0022434C">
        <w:t xml:space="preserve"> strengthens the reliability of Ansys in creating </w:t>
      </w:r>
      <w:r w:rsidR="00160115">
        <w:t xml:space="preserve">repeatable </w:t>
      </w:r>
      <w:r w:rsidR="000B1A23">
        <w:t xml:space="preserve">results. </w:t>
      </w:r>
      <w:r w:rsidR="00A417E0">
        <w:t xml:space="preserve">To further </w:t>
      </w:r>
      <w:r w:rsidR="00832300">
        <w:t xml:space="preserve">supplement </w:t>
      </w:r>
      <w:r w:rsidR="001B19C7">
        <w:t xml:space="preserve">the </w:t>
      </w:r>
      <w:r w:rsidR="006B29DC">
        <w:t>reliability of the solution</w:t>
      </w:r>
      <w:r w:rsidR="00B03600">
        <w:t>,</w:t>
      </w:r>
      <w:r w:rsidR="00821BC0">
        <w:t xml:space="preserve"> </w:t>
      </w:r>
      <w:r w:rsidR="00392746">
        <w:t xml:space="preserve">the </w:t>
      </w:r>
      <w:r w:rsidR="006F0475">
        <w:t xml:space="preserve">deformation </w:t>
      </w:r>
      <w:r w:rsidR="003F1502">
        <w:t>plot can be compared to another study</w:t>
      </w:r>
      <w:r w:rsidR="00C839BF">
        <w:t>,</w:t>
      </w:r>
      <w:r w:rsidR="001E2DF2">
        <w:t xml:space="preserve"> shown in </w:t>
      </w:r>
      <w:r w:rsidR="00EA303F">
        <w:t>figure 25</w:t>
      </w:r>
      <w:r w:rsidR="002A7379">
        <w:t xml:space="preserve">, by </w:t>
      </w:r>
      <w:proofErr w:type="spellStart"/>
      <w:r w:rsidR="002A7379">
        <w:t>Cioată</w:t>
      </w:r>
      <w:proofErr w:type="spellEnd"/>
      <w:r w:rsidR="002A7379">
        <w:t xml:space="preserve"> et al (2017). </w:t>
      </w:r>
      <w:r w:rsidR="00007D05">
        <w:t xml:space="preserve">Although the study </w:t>
      </w:r>
      <w:r w:rsidR="000013C5">
        <w:t xml:space="preserve">is completely different, using </w:t>
      </w:r>
      <w:r w:rsidR="00DB35D3">
        <w:t xml:space="preserve">different materials, loadings etc, </w:t>
      </w:r>
      <w:r w:rsidR="00821BC0">
        <w:t xml:space="preserve">the </w:t>
      </w:r>
      <w:r w:rsidR="00F34347">
        <w:t>deformation</w:t>
      </w:r>
      <w:r w:rsidR="008329CE">
        <w:t xml:space="preserve"> in</w:t>
      </w:r>
      <w:r w:rsidR="00752C09">
        <w:t xml:space="preserve"> the</w:t>
      </w:r>
      <w:r w:rsidR="00F34347">
        <w:t xml:space="preserve"> model</w:t>
      </w:r>
      <w:r w:rsidR="00752C09">
        <w:t xml:space="preserve"> shown in figure 25</w:t>
      </w:r>
      <w:r w:rsidR="00B322BB">
        <w:t xml:space="preserve"> is distributed in roughly the same manner</w:t>
      </w:r>
      <w:r w:rsidR="009E2BB8">
        <w:t>.</w:t>
      </w:r>
    </w:p>
    <w:p w14:paraId="62EEF0A3" w14:textId="786CEB75" w:rsidR="000B1A23" w:rsidRDefault="000B1A23" w:rsidP="00FB5DCB"/>
    <w:p w14:paraId="39CD2D44" w14:textId="372AAB57" w:rsidR="00F64660" w:rsidRDefault="00116099" w:rsidP="00FB5DCB">
      <w:r>
        <w:rPr>
          <w:noProof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7AFC0656" wp14:editId="5986BEBC">
                <wp:simplePos x="0" y="0"/>
                <wp:positionH relativeFrom="column">
                  <wp:posOffset>2863215</wp:posOffset>
                </wp:positionH>
                <wp:positionV relativeFrom="paragraph">
                  <wp:posOffset>2812415</wp:posOffset>
                </wp:positionV>
                <wp:extent cx="3505200" cy="635"/>
                <wp:effectExtent l="0" t="0" r="0" b="0"/>
                <wp:wrapSquare wrapText="bothSides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5F7CDA" w14:textId="35243423" w:rsidR="00116099" w:rsidRPr="003C0CE9" w:rsidRDefault="00116099" w:rsidP="0011609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57" w:name="_Toc12228978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24</w:t>
                            </w:r>
                            <w:r>
                              <w:fldChar w:fldCharType="end"/>
                            </w:r>
                            <w:r>
                              <w:t xml:space="preserve"> Total deformation of piston</w:t>
                            </w:r>
                            <w:bookmarkEnd w:id="5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FC0656" id="Text Box 53" o:spid="_x0000_s1044" type="#_x0000_t202" style="position:absolute;margin-left:225.45pt;margin-top:221.45pt;width:276pt;height:.05pt;z-index:25165827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" stroked="f">
                <v:textbox style="mso-fit-shape-to-text:t" inset="0,0,0,0">
                  <w:txbxContent>
                    <w:p w14:paraId="375F7CDA" w14:textId="35243423" w:rsidR="00116099" w:rsidRPr="003C0CE9" w:rsidRDefault="00116099" w:rsidP="00116099">
                      <w:pPr>
                        <w:pStyle w:val="Caption"/>
                        <w:rPr>
                          <w:noProof/>
                        </w:rPr>
                      </w:pPr>
                      <w:bookmarkStart w:id="58" w:name="_Toc12228978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24</w:t>
                      </w:r>
                      <w:r>
                        <w:fldChar w:fldCharType="end"/>
                      </w:r>
                      <w:r>
                        <w:t xml:space="preserve"> Total deformation of piston</w:t>
                      </w:r>
                      <w:bookmarkEnd w:id="58"/>
                    </w:p>
                  </w:txbxContent>
                </v:textbox>
                <w10:wrap type="square"/>
              </v:shape>
            </w:pict>
          </mc:Fallback>
        </mc:AlternateContent>
      </w:r>
      <w:r w:rsidR="00F94E14">
        <w:rPr>
          <w:noProof/>
        </w:rPr>
        <w:drawing>
          <wp:anchor distT="0" distB="0" distL="114300" distR="114300" simplePos="0" relativeHeight="251658261" behindDoc="0" locked="0" layoutInCell="1" allowOverlap="1" wp14:anchorId="0E942CE1" wp14:editId="5AB921BD">
            <wp:simplePos x="0" y="0"/>
            <wp:positionH relativeFrom="column">
              <wp:posOffset>2863538</wp:posOffset>
            </wp:positionH>
            <wp:positionV relativeFrom="paragraph">
              <wp:posOffset>126581</wp:posOffset>
            </wp:positionV>
            <wp:extent cx="3505200" cy="2628900"/>
            <wp:effectExtent l="0" t="0" r="0" b="0"/>
            <wp:wrapSquare wrapText="bothSides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71976">
        <w:rPr>
          <w:noProof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4892D16C" wp14:editId="4E09881C">
                <wp:simplePos x="0" y="0"/>
                <wp:positionH relativeFrom="column">
                  <wp:posOffset>137795</wp:posOffset>
                </wp:positionH>
                <wp:positionV relativeFrom="paragraph">
                  <wp:posOffset>2542540</wp:posOffset>
                </wp:positionV>
                <wp:extent cx="2705100" cy="635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38A618" w14:textId="4A31D2A9" w:rsidR="00471976" w:rsidRPr="004363BA" w:rsidRDefault="00471976" w:rsidP="0047197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59" w:name="_Toc12228978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25</w:t>
                            </w:r>
                            <w:r>
                              <w:fldChar w:fldCharType="end"/>
                            </w:r>
                            <w:r w:rsidR="00540F08">
                              <w:t xml:space="preserve"> </w:t>
                            </w:r>
                            <w:r>
                              <w:t xml:space="preserve">Total deformation of a piston studied by </w:t>
                            </w:r>
                            <w:proofErr w:type="spellStart"/>
                            <w:r>
                              <w:t>Cioata</w:t>
                            </w:r>
                            <w:proofErr w:type="spellEnd"/>
                            <w:r>
                              <w:t xml:space="preserve"> et al </w:t>
                            </w:r>
                            <w:r w:rsidRPr="00FE03B5">
                              <w:t>(</w:t>
                            </w:r>
                            <w:proofErr w:type="spellStart"/>
                            <w:r w:rsidRPr="00FE03B5">
                              <w:t>Cioată</w:t>
                            </w:r>
                            <w:proofErr w:type="spellEnd"/>
                            <w:r w:rsidRPr="00FE03B5">
                              <w:t xml:space="preserve"> et al., 2017)</w:t>
                            </w:r>
                            <w:bookmarkEnd w:id="5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92D16C" id="Text Box 34" o:spid="_x0000_s1045" type="#_x0000_t202" style="position:absolute;margin-left:10.85pt;margin-top:200.2pt;width:213pt;height:.05pt;z-index:25165826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" stroked="f">
                <v:textbox style="mso-fit-shape-to-text:t" inset="0,0,0,0">
                  <w:txbxContent>
                    <w:p w14:paraId="1E38A618" w14:textId="4A31D2A9" w:rsidR="00471976" w:rsidRPr="004363BA" w:rsidRDefault="00471976" w:rsidP="00471976">
                      <w:pPr>
                        <w:pStyle w:val="Caption"/>
                        <w:rPr>
                          <w:noProof/>
                        </w:rPr>
                      </w:pPr>
                      <w:bookmarkStart w:id="60" w:name="_Toc12228978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25</w:t>
                      </w:r>
                      <w:r>
                        <w:fldChar w:fldCharType="end"/>
                      </w:r>
                      <w:r w:rsidR="00540F08">
                        <w:t xml:space="preserve"> </w:t>
                      </w:r>
                      <w:r>
                        <w:t xml:space="preserve">Total deformation of a piston studied by </w:t>
                      </w:r>
                      <w:proofErr w:type="spellStart"/>
                      <w:r>
                        <w:t>Cioata</w:t>
                      </w:r>
                      <w:proofErr w:type="spellEnd"/>
                      <w:r>
                        <w:t xml:space="preserve"> et al </w:t>
                      </w:r>
                      <w:r w:rsidRPr="00FE03B5">
                        <w:t>(</w:t>
                      </w:r>
                      <w:proofErr w:type="spellStart"/>
                      <w:r w:rsidRPr="00FE03B5">
                        <w:t>Cioată</w:t>
                      </w:r>
                      <w:proofErr w:type="spellEnd"/>
                      <w:r w:rsidRPr="00FE03B5">
                        <w:t xml:space="preserve"> et al., 2017)</w:t>
                      </w:r>
                      <w:bookmarkEnd w:id="60"/>
                    </w:p>
                  </w:txbxContent>
                </v:textbox>
              </v:shape>
            </w:pict>
          </mc:Fallback>
        </mc:AlternateContent>
      </w:r>
      <w:r w:rsidR="00AC78B0">
        <w:rPr>
          <w:noProof/>
        </w:rPr>
        <w:drawing>
          <wp:anchor distT="0" distB="0" distL="114300" distR="114300" simplePos="0" relativeHeight="251658260" behindDoc="0" locked="0" layoutInCell="1" allowOverlap="1" wp14:anchorId="744F7110" wp14:editId="0A2515A5">
            <wp:simplePos x="0" y="0"/>
            <wp:positionH relativeFrom="margin">
              <wp:posOffset>138023</wp:posOffset>
            </wp:positionH>
            <wp:positionV relativeFrom="paragraph">
              <wp:posOffset>237549</wp:posOffset>
            </wp:positionV>
            <wp:extent cx="2705100" cy="2247900"/>
            <wp:effectExtent l="0" t="0" r="0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EC6418" w14:textId="77777777" w:rsidR="00F64660" w:rsidRPr="00F64660" w:rsidRDefault="00F64660" w:rsidP="00F64660"/>
    <w:p w14:paraId="0F507849" w14:textId="77777777" w:rsidR="00F64660" w:rsidRPr="00F64660" w:rsidRDefault="00F64660" w:rsidP="00F64660"/>
    <w:p w14:paraId="6D4585D9" w14:textId="77777777" w:rsidR="00F64660" w:rsidRPr="00F64660" w:rsidRDefault="00F64660" w:rsidP="00F64660"/>
    <w:p w14:paraId="1327EAF5" w14:textId="77777777" w:rsidR="00F64660" w:rsidRPr="00F64660" w:rsidRDefault="00F64660" w:rsidP="00F64660"/>
    <w:p w14:paraId="6B490C72" w14:textId="77777777" w:rsidR="00F64660" w:rsidRPr="00F64660" w:rsidRDefault="00F64660" w:rsidP="00F64660"/>
    <w:p w14:paraId="091EDAE4" w14:textId="77777777" w:rsidR="00F64660" w:rsidRPr="00F64660" w:rsidRDefault="00F64660" w:rsidP="00F64660"/>
    <w:p w14:paraId="08A57656" w14:textId="77777777" w:rsidR="00F64660" w:rsidRPr="00F64660" w:rsidRDefault="00F64660" w:rsidP="00F64660"/>
    <w:p w14:paraId="3BBF8884" w14:textId="77777777" w:rsidR="00F64660" w:rsidRDefault="00F64660" w:rsidP="00FB5DCB"/>
    <w:p w14:paraId="16A44332" w14:textId="77777777" w:rsidR="00F64660" w:rsidRPr="00F64660" w:rsidRDefault="00F64660" w:rsidP="00F64660"/>
    <w:p w14:paraId="7DD42358" w14:textId="77777777" w:rsidR="00F64660" w:rsidRDefault="00F64660" w:rsidP="00FB5DCB"/>
    <w:p w14:paraId="5E2B8893" w14:textId="77777777" w:rsidR="00F64660" w:rsidRDefault="00F64660" w:rsidP="00FB5DCB"/>
    <w:p w14:paraId="40672144" w14:textId="03A36C20" w:rsidR="00580F8C" w:rsidRDefault="00F64660" w:rsidP="00FB5DCB">
      <w:r>
        <w:br w:type="page"/>
      </w:r>
    </w:p>
    <w:p w14:paraId="28CA7FD0" w14:textId="56903A4E" w:rsidR="00B259A1" w:rsidRDefault="0074035C" w:rsidP="0074035C">
      <w:pPr>
        <w:pStyle w:val="Heading1"/>
      </w:pPr>
      <w:bookmarkStart w:id="61" w:name="_Toc122279088"/>
      <w:r>
        <w:t>Software</w:t>
      </w:r>
      <w:bookmarkEnd w:id="61"/>
    </w:p>
    <w:p w14:paraId="185C5B96" w14:textId="2A323614" w:rsidR="0074035C" w:rsidRDefault="0074035C" w:rsidP="0074035C"/>
    <w:p w14:paraId="4CDE4F28" w14:textId="198FC4B0" w:rsidR="009F3594" w:rsidRDefault="0074035C" w:rsidP="0074035C">
      <w:r>
        <w:t xml:space="preserve">There are many types of </w:t>
      </w:r>
      <w:r w:rsidR="003F51D1">
        <w:t xml:space="preserve">FEA </w:t>
      </w:r>
      <w:r w:rsidR="001C33B5">
        <w:t>software</w:t>
      </w:r>
      <w:r w:rsidR="00764822">
        <w:t xml:space="preserve"> available, such as </w:t>
      </w:r>
      <w:r w:rsidR="00E74AB6">
        <w:t>I</w:t>
      </w:r>
      <w:r w:rsidR="006745E4">
        <w:t>nventor</w:t>
      </w:r>
      <w:r w:rsidR="00E74AB6">
        <w:t>, Abaqus, Fusion 360,</w:t>
      </w:r>
      <w:r w:rsidR="008D5485">
        <w:t xml:space="preserve"> Ansys,</w:t>
      </w:r>
      <w:r w:rsidR="00724F9D">
        <w:t xml:space="preserve"> and</w:t>
      </w:r>
      <w:r w:rsidR="007F61F8">
        <w:t xml:space="preserve"> </w:t>
      </w:r>
      <w:proofErr w:type="spellStart"/>
      <w:r w:rsidR="001C33B5">
        <w:t>Solidworks</w:t>
      </w:r>
      <w:proofErr w:type="spellEnd"/>
      <w:r w:rsidR="00724F9D">
        <w:t>,</w:t>
      </w:r>
      <w:r w:rsidR="00E74AB6">
        <w:t xml:space="preserve"> among others.</w:t>
      </w:r>
      <w:r w:rsidR="00C30C6D">
        <w:t xml:space="preserve">  Ansys was one of the first companies to develop and commercialize CAE software</w:t>
      </w:r>
      <w:r w:rsidR="00C03C34">
        <w:t xml:space="preserve">.  Each software </w:t>
      </w:r>
      <w:r w:rsidR="00860B25">
        <w:t xml:space="preserve">has </w:t>
      </w:r>
      <w:r w:rsidR="006D6DB1">
        <w:t>advantages and disadvantages</w:t>
      </w:r>
      <w:r w:rsidR="009B49EC">
        <w:t>.</w:t>
      </w:r>
      <w:r w:rsidR="007401EA">
        <w:t xml:space="preserve"> </w:t>
      </w:r>
      <w:r w:rsidR="009B49EC">
        <w:t>For example,</w:t>
      </w:r>
      <w:r w:rsidR="007401EA">
        <w:t xml:space="preserve"> </w:t>
      </w:r>
      <w:proofErr w:type="spellStart"/>
      <w:r w:rsidR="007401EA">
        <w:t>Solidworks</w:t>
      </w:r>
      <w:proofErr w:type="spellEnd"/>
      <w:r w:rsidR="007401EA">
        <w:t xml:space="preserve"> is primarily aimed at </w:t>
      </w:r>
      <w:r w:rsidR="009B49EC">
        <w:t>Computer Aided Design (CAD)</w:t>
      </w:r>
      <w:r w:rsidR="00B902CC">
        <w:t xml:space="preserve"> and therefore does not perform as</w:t>
      </w:r>
      <w:r w:rsidR="00510ACC">
        <w:t xml:space="preserve"> well as</w:t>
      </w:r>
      <w:r w:rsidR="00E5711E">
        <w:t xml:space="preserve"> in a CAE</w:t>
      </w:r>
      <w:r w:rsidR="0032488D">
        <w:t xml:space="preserve"> environment as</w:t>
      </w:r>
      <w:r w:rsidR="00510ACC">
        <w:t xml:space="preserve"> other </w:t>
      </w:r>
      <w:proofErr w:type="spellStart"/>
      <w:r w:rsidR="00510ACC">
        <w:t>softwares</w:t>
      </w:r>
      <w:proofErr w:type="spellEnd"/>
      <w:r w:rsidR="00510ACC">
        <w:t xml:space="preserve"> available</w:t>
      </w:r>
      <w:r w:rsidR="00BC6F4D">
        <w:t xml:space="preserve"> </w:t>
      </w:r>
      <w:r w:rsidR="00CA52A7" w:rsidRPr="00F5112B">
        <w:rPr>
          <w:i/>
          <w:iCs/>
        </w:rPr>
        <w:t>(</w:t>
      </w:r>
      <w:proofErr w:type="spellStart"/>
      <w:r w:rsidR="00CA52A7" w:rsidRPr="00F5112B">
        <w:rPr>
          <w:i/>
          <w:iCs/>
        </w:rPr>
        <w:t>Magomedov</w:t>
      </w:r>
      <w:proofErr w:type="spellEnd"/>
      <w:r w:rsidR="00CA52A7" w:rsidRPr="00F5112B">
        <w:rPr>
          <w:i/>
          <w:iCs/>
        </w:rPr>
        <w:t xml:space="preserve"> &amp; </w:t>
      </w:r>
      <w:proofErr w:type="spellStart"/>
      <w:r w:rsidR="00CA52A7" w:rsidRPr="00F5112B">
        <w:rPr>
          <w:i/>
          <w:iCs/>
        </w:rPr>
        <w:t>Sebaeva</w:t>
      </w:r>
      <w:proofErr w:type="spellEnd"/>
      <w:r w:rsidR="00CA52A7" w:rsidRPr="00F5112B">
        <w:rPr>
          <w:i/>
          <w:iCs/>
        </w:rPr>
        <w:t>, 2020)</w:t>
      </w:r>
      <w:r w:rsidR="00901F3C">
        <w:t>.</w:t>
      </w:r>
      <w:r w:rsidR="00AA11AD">
        <w:t xml:space="preserve"> Ansys is known for its excellent meshing </w:t>
      </w:r>
      <w:r w:rsidR="005B089F">
        <w:t xml:space="preserve">capabilities for </w:t>
      </w:r>
      <w:r w:rsidR="006718E4">
        <w:t>both th</w:t>
      </w:r>
      <w:r w:rsidR="00726EA0">
        <w:t xml:space="preserve">e </w:t>
      </w:r>
      <w:r w:rsidR="005B089F">
        <w:t>modelling and s</w:t>
      </w:r>
      <w:r w:rsidR="00EE22F8">
        <w:t>imulati</w:t>
      </w:r>
      <w:r w:rsidR="006A0878">
        <w:t xml:space="preserve">on of </w:t>
      </w:r>
      <w:r w:rsidR="003001D0">
        <w:t>workflows</w:t>
      </w:r>
      <w:r w:rsidR="00334650">
        <w:t>,</w:t>
      </w:r>
      <w:r w:rsidR="00726EA0">
        <w:t xml:space="preserve"> and</w:t>
      </w:r>
      <w:r w:rsidR="003001D0">
        <w:t xml:space="preserve"> for meshing complex parts</w:t>
      </w:r>
      <w:r w:rsidR="006A0878">
        <w:t xml:space="preserve"> </w:t>
      </w:r>
      <w:r w:rsidR="00DD383E">
        <w:t>(</w:t>
      </w:r>
      <w:proofErr w:type="spellStart"/>
      <w:r w:rsidR="00DD383E">
        <w:t>Lamendola</w:t>
      </w:r>
      <w:proofErr w:type="spellEnd"/>
      <w:r w:rsidR="00DD383E">
        <w:t>, 2022)</w:t>
      </w:r>
      <w:r w:rsidR="00A44B17">
        <w:t xml:space="preserve">.  </w:t>
      </w:r>
      <w:r w:rsidR="006D6DB1">
        <w:t>Some</w:t>
      </w:r>
      <w:r w:rsidR="0049246D">
        <w:t xml:space="preserve"> </w:t>
      </w:r>
      <w:proofErr w:type="spellStart"/>
      <w:r w:rsidR="0049246D">
        <w:t>softwares</w:t>
      </w:r>
      <w:proofErr w:type="spellEnd"/>
      <w:r w:rsidR="006D6DB1">
        <w:t xml:space="preserve"> </w:t>
      </w:r>
      <w:r w:rsidR="00AE167F">
        <w:t>address</w:t>
      </w:r>
      <w:r w:rsidR="006D6DB1">
        <w:t xml:space="preserve"> certain studies better than others, and </w:t>
      </w:r>
      <w:r w:rsidR="005B1029">
        <w:t xml:space="preserve">consequently </w:t>
      </w:r>
      <w:r w:rsidR="006D6DB1">
        <w:t xml:space="preserve">the software used for </w:t>
      </w:r>
      <w:r w:rsidR="00EB4252">
        <w:t xml:space="preserve">a particular </w:t>
      </w:r>
      <w:r w:rsidR="00561D96">
        <w:t>type of study</w:t>
      </w:r>
      <w:r w:rsidR="005B7C5F">
        <w:t xml:space="preserve"> </w:t>
      </w:r>
      <w:r w:rsidR="00561D96">
        <w:t xml:space="preserve">should be </w:t>
      </w:r>
      <w:r w:rsidR="00936B26">
        <w:t xml:space="preserve">researched prior to </w:t>
      </w:r>
      <w:r w:rsidR="0063229D">
        <w:t xml:space="preserve">the study. </w:t>
      </w:r>
    </w:p>
    <w:p w14:paraId="14447B8D" w14:textId="52573406" w:rsidR="00A4061F" w:rsidRDefault="007A0BB5" w:rsidP="0074035C">
      <w:r>
        <w:t>A study conducted by</w:t>
      </w:r>
      <w:r w:rsidRPr="007A0BB5">
        <w:t xml:space="preserve"> </w:t>
      </w:r>
      <w:proofErr w:type="spellStart"/>
      <w:r w:rsidRPr="007A0BB5">
        <w:t>Magomedov</w:t>
      </w:r>
      <w:proofErr w:type="spellEnd"/>
      <w:r w:rsidRPr="007A0BB5">
        <w:t xml:space="preserve"> and</w:t>
      </w:r>
      <w:r w:rsidR="00F5112B">
        <w:t xml:space="preserve"> </w:t>
      </w:r>
      <w:proofErr w:type="spellStart"/>
      <w:r w:rsidRPr="007A0BB5">
        <w:t>Sebaev</w:t>
      </w:r>
      <w:r w:rsidR="00B45781">
        <w:t>a</w:t>
      </w:r>
      <w:proofErr w:type="spellEnd"/>
      <w:r w:rsidR="00F34474">
        <w:t>(2020)</w:t>
      </w:r>
      <w:r w:rsidR="00E04A2F">
        <w:t xml:space="preserve"> compared</w:t>
      </w:r>
      <w:r w:rsidR="005C6773">
        <w:t xml:space="preserve"> four different </w:t>
      </w:r>
      <w:r w:rsidR="00986DCD">
        <w:t xml:space="preserve">FEA </w:t>
      </w:r>
      <w:proofErr w:type="spellStart"/>
      <w:r w:rsidR="00986DCD">
        <w:t>softwares</w:t>
      </w:r>
      <w:proofErr w:type="spellEnd"/>
      <w:r w:rsidR="00F8605E">
        <w:t>, conclud</w:t>
      </w:r>
      <w:r w:rsidR="00986DCD">
        <w:t>ing</w:t>
      </w:r>
      <w:r w:rsidR="00F8605E">
        <w:t xml:space="preserve"> that </w:t>
      </w:r>
      <w:r w:rsidR="007938E9">
        <w:t xml:space="preserve">out of the </w:t>
      </w:r>
      <w:r w:rsidR="00D440D9">
        <w:t>four test</w:t>
      </w:r>
      <w:r w:rsidR="00986DCD">
        <w:t>ed</w:t>
      </w:r>
      <w:r w:rsidR="00D440D9">
        <w:t xml:space="preserve">, </w:t>
      </w:r>
      <w:proofErr w:type="spellStart"/>
      <w:r w:rsidR="00B45781">
        <w:t>S</w:t>
      </w:r>
      <w:r w:rsidR="00D440D9">
        <w:t>olidworks</w:t>
      </w:r>
      <w:proofErr w:type="spellEnd"/>
      <w:r w:rsidR="00D440D9">
        <w:t xml:space="preserve"> was the least capable</w:t>
      </w:r>
      <w:r w:rsidR="00B45781">
        <w:t xml:space="preserve"> for FEA applications</w:t>
      </w:r>
      <w:r w:rsidR="00D440D9">
        <w:t>.</w:t>
      </w:r>
      <w:r w:rsidR="00F272BC">
        <w:t xml:space="preserve"> The table </w:t>
      </w:r>
      <w:r w:rsidR="00867508">
        <w:t xml:space="preserve">below shows </w:t>
      </w:r>
      <w:r w:rsidR="0071518D">
        <w:t xml:space="preserve">the </w:t>
      </w:r>
      <w:r w:rsidR="00FD5317">
        <w:t>capabilities of each of the</w:t>
      </w:r>
      <w:r w:rsidR="00986DCD">
        <w:t xml:space="preserve"> </w:t>
      </w:r>
      <w:proofErr w:type="spellStart"/>
      <w:r w:rsidR="00986DCD">
        <w:t>softwares</w:t>
      </w:r>
      <w:proofErr w:type="spellEnd"/>
      <w:r w:rsidR="00986DCD">
        <w:t xml:space="preserve"> tested. </w:t>
      </w:r>
    </w:p>
    <w:p w14:paraId="170EAB38" w14:textId="1B3B09CA" w:rsidR="004401B0" w:rsidRPr="0074035C" w:rsidRDefault="00116099" w:rsidP="0074035C">
      <w:r>
        <w:rPr>
          <w:noProof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42F34640" wp14:editId="59CA6ED0">
                <wp:simplePos x="0" y="0"/>
                <wp:positionH relativeFrom="column">
                  <wp:posOffset>484505</wp:posOffset>
                </wp:positionH>
                <wp:positionV relativeFrom="paragraph">
                  <wp:posOffset>3759835</wp:posOffset>
                </wp:positionV>
                <wp:extent cx="4762500" cy="635"/>
                <wp:effectExtent l="0" t="0" r="0" b="0"/>
                <wp:wrapSquare wrapText="bothSides"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7166073" w14:textId="4B525C4D" w:rsidR="00116099" w:rsidRPr="00997701" w:rsidRDefault="00116099" w:rsidP="0011609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62" w:name="_Toc12228978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63BBA">
                              <w:rPr>
                                <w:noProof/>
                              </w:rPr>
                              <w:t>26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633363">
                              <w:t>G</w:t>
                            </w:r>
                            <w:r>
                              <w:t xml:space="preserve">raph showing each software's capability </w:t>
                            </w:r>
                            <w:r w:rsidRPr="007C7287">
                              <w:t>(</w:t>
                            </w:r>
                            <w:proofErr w:type="spellStart"/>
                            <w:r w:rsidRPr="007C7287">
                              <w:t>Magomedov</w:t>
                            </w:r>
                            <w:proofErr w:type="spellEnd"/>
                            <w:r w:rsidRPr="007C7287">
                              <w:t xml:space="preserve"> &amp; </w:t>
                            </w:r>
                            <w:proofErr w:type="spellStart"/>
                            <w:r w:rsidRPr="007C7287">
                              <w:t>Sebaeva</w:t>
                            </w:r>
                            <w:proofErr w:type="spellEnd"/>
                            <w:r w:rsidRPr="007C7287">
                              <w:t>, 2020),</w:t>
                            </w:r>
                            <w:bookmarkEnd w:id="6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F34640" id="Text Box 54" o:spid="_x0000_s1046" type="#_x0000_t202" style="position:absolute;margin-left:38.15pt;margin-top:296.05pt;width:375pt;height:.05pt;z-index:251658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" stroked="f">
                <v:textbox style="mso-fit-shape-to-text:t" inset="0,0,0,0">
                  <w:txbxContent>
                    <w:p w14:paraId="07166073" w14:textId="4B525C4D" w:rsidR="00116099" w:rsidRPr="00997701" w:rsidRDefault="00116099" w:rsidP="00116099">
                      <w:pPr>
                        <w:pStyle w:val="Caption"/>
                        <w:rPr>
                          <w:noProof/>
                        </w:rPr>
                      </w:pPr>
                      <w:bookmarkStart w:id="63" w:name="_Toc12228978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3BBA">
                        <w:rPr>
                          <w:noProof/>
                        </w:rPr>
                        <w:t>26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633363">
                        <w:t>G</w:t>
                      </w:r>
                      <w:r>
                        <w:t xml:space="preserve">raph showing each software's capability </w:t>
                      </w:r>
                      <w:r w:rsidRPr="007C7287">
                        <w:t>(</w:t>
                      </w:r>
                      <w:proofErr w:type="spellStart"/>
                      <w:r w:rsidRPr="007C7287">
                        <w:t>Magomedov</w:t>
                      </w:r>
                      <w:proofErr w:type="spellEnd"/>
                      <w:r w:rsidRPr="007C7287">
                        <w:t xml:space="preserve"> &amp; </w:t>
                      </w:r>
                      <w:proofErr w:type="spellStart"/>
                      <w:r w:rsidRPr="007C7287">
                        <w:t>Sebaeva</w:t>
                      </w:r>
                      <w:proofErr w:type="spellEnd"/>
                      <w:r w:rsidRPr="007C7287">
                        <w:t>, 2020),</w:t>
                      </w:r>
                      <w:bookmarkEnd w:id="63"/>
                    </w:p>
                  </w:txbxContent>
                </v:textbox>
                <w10:wrap type="square"/>
              </v:shape>
            </w:pict>
          </mc:Fallback>
        </mc:AlternateContent>
      </w:r>
      <w:r w:rsidR="00A4061F">
        <w:rPr>
          <w:noProof/>
        </w:rPr>
        <w:drawing>
          <wp:anchor distT="0" distB="0" distL="114300" distR="114300" simplePos="0" relativeHeight="251658255" behindDoc="0" locked="0" layoutInCell="1" allowOverlap="1" wp14:anchorId="6E958DA8" wp14:editId="66523F67">
            <wp:simplePos x="0" y="0"/>
            <wp:positionH relativeFrom="margin">
              <wp:align>center</wp:align>
            </wp:positionH>
            <wp:positionV relativeFrom="paragraph">
              <wp:posOffset>8255</wp:posOffset>
            </wp:positionV>
            <wp:extent cx="4762500" cy="3694430"/>
            <wp:effectExtent l="0" t="0" r="0" b="127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86"/>
                    <a:stretch/>
                  </pic:blipFill>
                  <pic:spPr bwMode="auto">
                    <a:xfrm>
                      <a:off x="0" y="0"/>
                      <a:ext cx="4762500" cy="3694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5317">
        <w:t xml:space="preserve"> </w:t>
      </w:r>
    </w:p>
    <w:p w14:paraId="575EAF85" w14:textId="77777777" w:rsidR="00B259A1" w:rsidRDefault="00B259A1" w:rsidP="00152D94"/>
    <w:p w14:paraId="7FCD28A0" w14:textId="4759B417" w:rsidR="00764B3B" w:rsidRDefault="00C666DF" w:rsidP="00152D94">
      <w:r>
        <w:t xml:space="preserve"> </w:t>
      </w:r>
      <w:r w:rsidR="00791706">
        <w:t xml:space="preserve"> </w:t>
      </w:r>
      <w:r w:rsidR="0055273D">
        <w:t xml:space="preserve"> </w:t>
      </w:r>
      <w:r w:rsidR="003C7C65">
        <w:t xml:space="preserve">  </w:t>
      </w:r>
    </w:p>
    <w:p w14:paraId="38D8DB1E" w14:textId="77777777" w:rsidR="00FC5BBC" w:rsidRPr="00152D94" w:rsidRDefault="00FC5BBC" w:rsidP="00152D94"/>
    <w:p w14:paraId="74BF8BD8" w14:textId="7364E4B6" w:rsidR="00350F09" w:rsidRDefault="00350F09">
      <w:r>
        <w:br w:type="page"/>
      </w:r>
    </w:p>
    <w:p w14:paraId="56837BFF" w14:textId="1164F0E8" w:rsidR="004935F0" w:rsidRDefault="00890F89" w:rsidP="00890F89">
      <w:pPr>
        <w:pStyle w:val="Heading1"/>
      </w:pPr>
      <w:bookmarkStart w:id="64" w:name="_Toc122279089"/>
      <w:r>
        <w:t>Limitations</w:t>
      </w:r>
      <w:bookmarkEnd w:id="64"/>
    </w:p>
    <w:p w14:paraId="687ABB76" w14:textId="27C9EB68" w:rsidR="00890F89" w:rsidRDefault="00890F89" w:rsidP="00890F89"/>
    <w:p w14:paraId="0858BD77" w14:textId="4F69390C" w:rsidR="00D360E3" w:rsidRDefault="00D360E3" w:rsidP="00890F89"/>
    <w:p w14:paraId="12BE71C1" w14:textId="1D8B3C14" w:rsidR="00282998" w:rsidRDefault="004A0346" w:rsidP="00890F89">
      <w:r>
        <w:t xml:space="preserve">As with any </w:t>
      </w:r>
      <w:r w:rsidR="00515C7E">
        <w:t xml:space="preserve">engineering tool, there are various </w:t>
      </w:r>
      <w:r w:rsidR="00282998">
        <w:t>limitations that should be considered and accounted for.</w:t>
      </w:r>
    </w:p>
    <w:p w14:paraId="52652639" w14:textId="77777777" w:rsidR="00656020" w:rsidRDefault="00656020" w:rsidP="00890F89"/>
    <w:p w14:paraId="473AA778" w14:textId="7C094F14" w:rsidR="00C17344" w:rsidRDefault="00C17344" w:rsidP="00890F89">
      <w:r>
        <w:t xml:space="preserve">For this study, </w:t>
      </w:r>
      <w:r w:rsidR="00D710B5">
        <w:t>the piston has a uniform smooth surface with no defects</w:t>
      </w:r>
      <w:r w:rsidR="00720CF5">
        <w:t xml:space="preserve">. </w:t>
      </w:r>
      <w:r w:rsidR="00D710B5">
        <w:t xml:space="preserve"> </w:t>
      </w:r>
      <w:r w:rsidR="00720CF5">
        <w:t>I</w:t>
      </w:r>
      <w:r w:rsidR="00D710B5">
        <w:t>n reality</w:t>
      </w:r>
      <w:r w:rsidR="00720CF5">
        <w:t>,</w:t>
      </w:r>
      <w:r w:rsidR="00D710B5">
        <w:t xml:space="preserve"> </w:t>
      </w:r>
      <w:r w:rsidR="00135C42">
        <w:t xml:space="preserve">the piston will </w:t>
      </w:r>
      <w:r w:rsidR="002C4F86">
        <w:t xml:space="preserve">be mass produced via casting or a similar process. This will result in a rough surface </w:t>
      </w:r>
      <w:r w:rsidR="00E927A0">
        <w:t>and imperfections</w:t>
      </w:r>
      <w:r w:rsidR="004B63E1">
        <w:t>,</w:t>
      </w:r>
      <w:r w:rsidR="00E927A0">
        <w:t xml:space="preserve"> </w:t>
      </w:r>
      <w:r w:rsidR="00720CF5">
        <w:t xml:space="preserve">which </w:t>
      </w:r>
      <w:r w:rsidR="00F342BD">
        <w:t>are not accounted for in a simulation, i</w:t>
      </w:r>
      <w:r w:rsidR="00325394">
        <w:t>n</w:t>
      </w:r>
      <w:r w:rsidR="00F342BD">
        <w:t xml:space="preserve">troducing </w:t>
      </w:r>
      <w:r w:rsidR="003020DA">
        <w:t xml:space="preserve">errors. </w:t>
      </w:r>
    </w:p>
    <w:p w14:paraId="640F5858" w14:textId="77777777" w:rsidR="00643B94" w:rsidRDefault="00643B94" w:rsidP="00890F89"/>
    <w:p w14:paraId="6C251C86" w14:textId="52D5863F" w:rsidR="00D233C5" w:rsidRDefault="00643B94" w:rsidP="00890F89">
      <w:r>
        <w:t>T</w:t>
      </w:r>
      <w:r w:rsidR="004E569D">
        <w:t>he w</w:t>
      </w:r>
      <w:r w:rsidR="006F195D">
        <w:t>eak springs</w:t>
      </w:r>
      <w:r w:rsidR="004E569D">
        <w:t xml:space="preserve"> feature is used to “fix” the piston in place</w:t>
      </w:r>
      <w:r w:rsidR="006F195D">
        <w:t xml:space="preserve"> instead of</w:t>
      </w:r>
      <w:r w:rsidR="0070271C">
        <w:t xml:space="preserve"> using </w:t>
      </w:r>
      <w:r w:rsidR="001C283A">
        <w:t xml:space="preserve">fixed </w:t>
      </w:r>
      <w:r w:rsidR="0070271C">
        <w:t>constraints</w:t>
      </w:r>
      <w:r w:rsidR="00E26014">
        <w:t>,</w:t>
      </w:r>
      <w:r w:rsidR="0091708D">
        <w:t xml:space="preserve"> which would </w:t>
      </w:r>
      <w:r w:rsidR="000F5CEF">
        <w:t xml:space="preserve">not be </w:t>
      </w:r>
      <w:r w:rsidR="000B16B4">
        <w:t xml:space="preserve">an accurate representation of the </w:t>
      </w:r>
      <w:r w:rsidR="00FA66F1">
        <w:t xml:space="preserve">piston and therefore not return </w:t>
      </w:r>
      <w:r w:rsidR="00014C3B">
        <w:t>reliable results. H</w:t>
      </w:r>
      <w:r w:rsidR="006F195D">
        <w:t>owever</w:t>
      </w:r>
      <w:r w:rsidR="00014C3B">
        <w:t>, using the weak springs feature is still not an accurate representation, but introduce</w:t>
      </w:r>
      <w:r w:rsidR="00CD7319">
        <w:t>s</w:t>
      </w:r>
      <w:r w:rsidR="00014C3B">
        <w:t xml:space="preserve"> less error than using a </w:t>
      </w:r>
      <w:r w:rsidR="00F63DA5">
        <w:t xml:space="preserve">fixed constraint.  </w:t>
      </w:r>
      <w:r w:rsidR="000A3B14">
        <w:t xml:space="preserve">In reality, the </w:t>
      </w:r>
      <w:r w:rsidR="00461D7B">
        <w:t xml:space="preserve">piston would be fixed to the </w:t>
      </w:r>
      <w:r w:rsidR="00C324C9">
        <w:t xml:space="preserve">gudgeon pin, which would have a certain amount of flex, and therefore impact the </w:t>
      </w:r>
      <w:r w:rsidR="00D77ADD">
        <w:t xml:space="preserve">forces going through the piston. </w:t>
      </w:r>
      <w:r w:rsidR="006364B3">
        <w:t xml:space="preserve"> </w:t>
      </w:r>
    </w:p>
    <w:p w14:paraId="7E9BBAC6" w14:textId="37594A45" w:rsidR="00AD5231" w:rsidRDefault="00AD5231" w:rsidP="00890F89"/>
    <w:p w14:paraId="77831B25" w14:textId="77777777" w:rsidR="00AD5231" w:rsidRDefault="00AD5231" w:rsidP="00890F89"/>
    <w:p w14:paraId="07DE0EAF" w14:textId="77777777" w:rsidR="00282998" w:rsidRDefault="00282998">
      <w:r>
        <w:br w:type="page"/>
      </w:r>
    </w:p>
    <w:p w14:paraId="7F354199" w14:textId="2531AF8F" w:rsidR="001709FD" w:rsidRDefault="001709FD" w:rsidP="001709FD">
      <w:pPr>
        <w:pStyle w:val="Heading1"/>
      </w:pPr>
      <w:bookmarkStart w:id="65" w:name="_Toc122279090"/>
      <w:r>
        <w:t>Conclusion</w:t>
      </w:r>
      <w:bookmarkEnd w:id="65"/>
    </w:p>
    <w:p w14:paraId="25C143D4" w14:textId="77777777" w:rsidR="00E71285" w:rsidRDefault="00E71285"/>
    <w:p w14:paraId="66C16A1F" w14:textId="77777777" w:rsidR="00E71285" w:rsidRDefault="00E71285"/>
    <w:p w14:paraId="2F9E7750" w14:textId="4D5BA138" w:rsidR="00C05955" w:rsidRDefault="00E71285">
      <w:r>
        <w:t xml:space="preserve">The aim of this study was to </w:t>
      </w:r>
      <w:r w:rsidR="005B725C">
        <w:t>improve the design of the pist</w:t>
      </w:r>
      <w:r w:rsidR="00476E66">
        <w:t>on</w:t>
      </w:r>
      <w:r w:rsidR="00D44ED4">
        <w:t>.</w:t>
      </w:r>
      <w:r w:rsidR="00443B1E">
        <w:t xml:space="preserve"> </w:t>
      </w:r>
      <w:r w:rsidR="00D44ED4">
        <w:t xml:space="preserve"> T</w:t>
      </w:r>
      <w:r w:rsidR="00443B1E">
        <w:t xml:space="preserve">his was achieved by reducing the stress </w:t>
      </w:r>
      <w:r w:rsidR="00AD33CE">
        <w:t>where the maximum stress occurred.</w:t>
      </w:r>
      <w:r w:rsidR="00471033">
        <w:t xml:space="preserve">  Reducing stress concentrations </w:t>
      </w:r>
      <w:r w:rsidR="00E706D7">
        <w:t>on the piston is important</w:t>
      </w:r>
      <w:r w:rsidR="00461C9C">
        <w:t xml:space="preserve">, as high stress will </w:t>
      </w:r>
      <w:r w:rsidR="00736AA8">
        <w:t xml:space="preserve">cause </w:t>
      </w:r>
      <w:r w:rsidR="00CD4882">
        <w:t xml:space="preserve">increased wear of the surface, and </w:t>
      </w:r>
      <w:r w:rsidR="00461C9C">
        <w:t>eventually lead to failure of the piston</w:t>
      </w:r>
      <w:r w:rsidR="00CD4882">
        <w:t>.</w:t>
      </w:r>
      <w:r w:rsidR="00AD33CE">
        <w:t xml:space="preserve"> </w:t>
      </w:r>
      <w:r w:rsidR="00555C87">
        <w:t xml:space="preserve">To eliminate the possibility of </w:t>
      </w:r>
      <w:r w:rsidR="004367C6">
        <w:t xml:space="preserve">stress singularity, </w:t>
      </w:r>
      <w:r w:rsidR="00774C5B">
        <w:t xml:space="preserve">the stress </w:t>
      </w:r>
      <w:r w:rsidR="009708E1">
        <w:t xml:space="preserve">was measured across 40 points </w:t>
      </w:r>
      <w:r w:rsidR="00C52D70">
        <w:t xml:space="preserve">around the </w:t>
      </w:r>
      <w:r w:rsidR="002866CE">
        <w:t>high stress area, and the average calculated. This was</w:t>
      </w:r>
      <w:r w:rsidR="00201082">
        <w:t xml:space="preserve"> also</w:t>
      </w:r>
      <w:r w:rsidR="002866CE">
        <w:t xml:space="preserve"> </w:t>
      </w:r>
      <w:r w:rsidR="00A0312E">
        <w:t>applied t</w:t>
      </w:r>
      <w:r w:rsidR="004317AD">
        <w:t xml:space="preserve">o the </w:t>
      </w:r>
      <w:r w:rsidR="00562DB6">
        <w:t xml:space="preserve">modified </w:t>
      </w:r>
      <w:r w:rsidR="00A76A4B">
        <w:t>version of the piston</w:t>
      </w:r>
      <w:r w:rsidR="00201082">
        <w:t xml:space="preserve">.  The </w:t>
      </w:r>
      <w:r w:rsidR="001228F7">
        <w:t>average</w:t>
      </w:r>
      <w:r w:rsidR="00A76A4B">
        <w:t xml:space="preserve"> </w:t>
      </w:r>
      <w:r w:rsidR="001228F7">
        <w:t xml:space="preserve">values </w:t>
      </w:r>
      <w:r w:rsidR="00AE569E">
        <w:t xml:space="preserve">for the </w:t>
      </w:r>
      <w:r w:rsidR="003F4DA7">
        <w:t xml:space="preserve">original piston design and modified piston design were </w:t>
      </w:r>
      <w:r w:rsidR="005D461C">
        <w:t>1460.8</w:t>
      </w:r>
      <w:r w:rsidR="004A7DE8">
        <w:t xml:space="preserve">51MPa and </w:t>
      </w:r>
      <w:r w:rsidR="008406CC">
        <w:t>10</w:t>
      </w:r>
      <w:r w:rsidR="00BF21A9">
        <w:t xml:space="preserve">71.173MPa respectively.  This </w:t>
      </w:r>
      <w:r w:rsidR="001C5E50">
        <w:t xml:space="preserve">results in a </w:t>
      </w:r>
      <w:r w:rsidR="003D005F">
        <w:t>reduction of 389.</w:t>
      </w:r>
      <w:r w:rsidR="00E43E2E">
        <w:t>678MPa</w:t>
      </w:r>
      <w:r w:rsidR="00890C38">
        <w:t xml:space="preserve"> on the modified design</w:t>
      </w:r>
      <w:r w:rsidR="00141CF3">
        <w:t xml:space="preserve">, thus proving that </w:t>
      </w:r>
      <w:r w:rsidR="008E0222">
        <w:t>Ansys can successfully be used as a CAE</w:t>
      </w:r>
      <w:r w:rsidR="00BD29AA">
        <w:t xml:space="preserve"> tool to improve </w:t>
      </w:r>
      <w:r w:rsidR="00B87F64">
        <w:t>engineering design</w:t>
      </w:r>
      <w:r w:rsidR="00C05955">
        <w:t>.</w:t>
      </w:r>
    </w:p>
    <w:p w14:paraId="4D455C55" w14:textId="77777777" w:rsidR="00C05955" w:rsidRDefault="00C05955"/>
    <w:p w14:paraId="238F2F90" w14:textId="6D6FFBBF" w:rsidR="001709FD" w:rsidRPr="00471976" w:rsidRDefault="00C63DCA" w:rsidP="0047197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Whilst Ansys is a </w:t>
      </w:r>
      <w:r w:rsidR="006F0646">
        <w:t xml:space="preserve">useful engineering tool, it is not without its limitations. Correctly </w:t>
      </w:r>
      <w:r w:rsidR="00E36566">
        <w:t>setti</w:t>
      </w:r>
      <w:r w:rsidR="00964D6B">
        <w:t xml:space="preserve">ng up the software, from </w:t>
      </w:r>
      <w:r w:rsidR="001C1238">
        <w:t>defining the material used to applying boundary conditions,</w:t>
      </w:r>
      <w:r w:rsidR="004931F3">
        <w:t xml:space="preserve"> meshing the structure </w:t>
      </w:r>
      <w:r w:rsidR="004D5026">
        <w:t>accurately,</w:t>
      </w:r>
      <w:r w:rsidR="001C1238">
        <w:t xml:space="preserve"> </w:t>
      </w:r>
      <w:r w:rsidR="00C32B7A">
        <w:t xml:space="preserve">using </w:t>
      </w:r>
      <w:r w:rsidR="00EB3BA2">
        <w:t xml:space="preserve">the correct analysis </w:t>
      </w:r>
      <w:r w:rsidR="00521058">
        <w:t>settings,</w:t>
      </w:r>
      <w:r w:rsidR="00191506">
        <w:t xml:space="preserve"> and </w:t>
      </w:r>
      <w:r w:rsidR="00B034FB">
        <w:t>setting up a solution that shows the</w:t>
      </w:r>
      <w:r w:rsidR="005F177A">
        <w:t xml:space="preserve"> desired</w:t>
      </w:r>
      <w:r w:rsidR="00B034FB">
        <w:t xml:space="preserve"> information</w:t>
      </w:r>
      <w:r w:rsidR="005F177A">
        <w:t xml:space="preserve">, </w:t>
      </w:r>
      <w:r w:rsidR="002C58C4">
        <w:t>all require</w:t>
      </w:r>
      <w:r w:rsidR="0042770B">
        <w:t xml:space="preserve"> in</w:t>
      </w:r>
      <w:r w:rsidR="00A030B5">
        <w:t>-</w:t>
      </w:r>
      <w:r w:rsidR="0042770B">
        <w:t>depth knowledge of the software</w:t>
      </w:r>
      <w:r w:rsidR="00025417">
        <w:t xml:space="preserve">. </w:t>
      </w:r>
      <w:r w:rsidR="00810DA3">
        <w:t xml:space="preserve">Even </w:t>
      </w:r>
      <w:r w:rsidR="00025417">
        <w:t xml:space="preserve">a </w:t>
      </w:r>
      <w:r w:rsidR="00810DA3">
        <w:t>minor</w:t>
      </w:r>
      <w:r w:rsidR="00025417">
        <w:t xml:space="preserve"> mistake </w:t>
      </w:r>
      <w:r w:rsidR="00810DA3">
        <w:t>at</w:t>
      </w:r>
      <w:r w:rsidR="00FB6A50">
        <w:t xml:space="preserve"> any</w:t>
      </w:r>
      <w:r w:rsidR="00810DA3">
        <w:t xml:space="preserve"> </w:t>
      </w:r>
      <w:r w:rsidR="00FB6A50">
        <w:t xml:space="preserve">stage of the process </w:t>
      </w:r>
      <w:r w:rsidR="00025417">
        <w:t xml:space="preserve">can </w:t>
      </w:r>
      <w:r w:rsidR="00FC2862">
        <w:t xml:space="preserve">result in an inaccurate representation of the </w:t>
      </w:r>
      <w:r w:rsidR="00774EB9">
        <w:t xml:space="preserve">structure being studied, and therefore </w:t>
      </w:r>
      <w:r w:rsidR="00032EFE">
        <w:t xml:space="preserve">produce </w:t>
      </w:r>
      <w:r w:rsidR="004C5179">
        <w:t xml:space="preserve">inaccurate </w:t>
      </w:r>
      <w:r w:rsidR="00912E27">
        <w:t>results</w:t>
      </w:r>
      <w:r w:rsidR="009E5525">
        <w:t xml:space="preserve"> and solutions.  </w:t>
      </w:r>
      <w:r w:rsidR="002C58C4">
        <w:t xml:space="preserve"> </w:t>
      </w:r>
      <w:r w:rsidR="006F0646">
        <w:t xml:space="preserve"> </w:t>
      </w:r>
      <w:r w:rsidR="001709FD">
        <w:br w:type="page"/>
      </w:r>
    </w:p>
    <w:p w14:paraId="44E6C13C" w14:textId="0A42A6B3" w:rsidR="00D360E3" w:rsidRDefault="007F1057" w:rsidP="00282998">
      <w:pPr>
        <w:pStyle w:val="Heading1"/>
      </w:pPr>
      <w:bookmarkStart w:id="66" w:name="_Toc122279091"/>
      <w:r>
        <w:t>Bibliography</w:t>
      </w:r>
      <w:bookmarkEnd w:id="66"/>
    </w:p>
    <w:p w14:paraId="5A1CFDCA" w14:textId="77777777" w:rsidR="00AF2CC3" w:rsidRDefault="00AF2CC3" w:rsidP="00AF2CC3"/>
    <w:p w14:paraId="07970815" w14:textId="77777777" w:rsidR="00A87407" w:rsidRPr="00F85D93" w:rsidRDefault="00A87407" w:rsidP="00F85D93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85D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ANSYS (2022) </w:t>
      </w:r>
      <w:r w:rsidRPr="00F85D9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Structural boundary conditions - </w:t>
      </w:r>
      <w:proofErr w:type="spellStart"/>
      <w:r w:rsidRPr="00F85D9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ansys</w:t>
      </w:r>
      <w:proofErr w:type="spellEnd"/>
      <w:r w:rsidRPr="00F85D9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innovation courses</w:t>
      </w:r>
      <w:r w:rsidRPr="00F85D9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https://courses.ansys.com/index.php/courses/structural-boundary-conditions/ (Accessed: December 18, 2022). </w:t>
      </w:r>
    </w:p>
    <w:p w14:paraId="481DC167" w14:textId="77777777" w:rsidR="00A87407" w:rsidRDefault="00A87407" w:rsidP="00221F38">
      <w:pPr>
        <w:pStyle w:val="NormalWeb"/>
        <w:ind w:left="567" w:hanging="567"/>
      </w:pPr>
      <w:r>
        <w:t xml:space="preserve">Bahman, A.S. and </w:t>
      </w:r>
      <w:proofErr w:type="spellStart"/>
      <w:r>
        <w:t>Iannuzzo</w:t>
      </w:r>
      <w:proofErr w:type="spellEnd"/>
      <w:r>
        <w:t xml:space="preserve">, F. (2018) “Computer-aided engineering simulations,” </w:t>
      </w:r>
      <w:r>
        <w:rPr>
          <w:i/>
          <w:iCs/>
        </w:rPr>
        <w:t>Wide Bandgap Power Semiconductor Packaging</w:t>
      </w:r>
      <w:r>
        <w:t xml:space="preserve">, pp. 199–223. Available at: https://doi.org/10.1016/b978-0-08-102094-4.00010-4. </w:t>
      </w:r>
    </w:p>
    <w:p w14:paraId="389179F7" w14:textId="77777777" w:rsidR="00A87407" w:rsidRDefault="00A87407" w:rsidP="006D462D">
      <w:pPr>
        <w:pStyle w:val="NormalWeb"/>
        <w:ind w:left="567" w:hanging="567"/>
      </w:pPr>
      <w:r>
        <w:t xml:space="preserve">Bi, Z. (2018) “Overview of finite element analysis,” </w:t>
      </w:r>
      <w:r>
        <w:rPr>
          <w:i/>
          <w:iCs/>
        </w:rPr>
        <w:t>Finite Element Analysis Applications</w:t>
      </w:r>
      <w:r>
        <w:t xml:space="preserve">, pp. 1–29. Available at: https://doi.org/10.1016/b978-0-12-809952-0.00001-7. </w:t>
      </w:r>
    </w:p>
    <w:p w14:paraId="4000C1A3" w14:textId="77777777" w:rsidR="00A87407" w:rsidRDefault="00A87407" w:rsidP="00296207">
      <w:pPr>
        <w:pStyle w:val="NormalWeb"/>
        <w:ind w:left="567" w:hanging="567"/>
      </w:pPr>
      <w:proofErr w:type="spellStart"/>
      <w:r>
        <w:t>Carolo</w:t>
      </w:r>
      <w:proofErr w:type="spellEnd"/>
      <w:r>
        <w:t xml:space="preserve">, L. (2020) </w:t>
      </w:r>
      <w:r>
        <w:rPr>
          <w:i/>
          <w:iCs/>
        </w:rPr>
        <w:t xml:space="preserve">What is </w:t>
      </w:r>
      <w:proofErr w:type="spellStart"/>
      <w:r>
        <w:rPr>
          <w:i/>
          <w:iCs/>
        </w:rPr>
        <w:t>Cae</w:t>
      </w:r>
      <w:proofErr w:type="spellEnd"/>
      <w:r>
        <w:rPr>
          <w:i/>
          <w:iCs/>
        </w:rPr>
        <w:t xml:space="preserve"> Software? – simply explained</w:t>
      </w:r>
      <w:r>
        <w:t xml:space="preserve">, </w:t>
      </w:r>
      <w:r>
        <w:rPr>
          <w:i/>
          <w:iCs/>
        </w:rPr>
        <w:t>All3DP</w:t>
      </w:r>
      <w:r>
        <w:t xml:space="preserve">. Available at: https://all3dp.com/2/cae-software-simply-explained/ (Accessed: December 17, 2022). </w:t>
      </w:r>
    </w:p>
    <w:p w14:paraId="781159EF" w14:textId="77777777" w:rsidR="00A87407" w:rsidRPr="0029669E" w:rsidRDefault="00A87407" w:rsidP="0029669E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9669E">
        <w:rPr>
          <w:rFonts w:ascii="Times New Roman" w:eastAsia="Times New Roman" w:hAnsi="Times New Roman" w:cs="Times New Roman"/>
          <w:sz w:val="24"/>
          <w:szCs w:val="24"/>
          <w:lang w:eastAsia="en-GB"/>
        </w:rPr>
        <w:t>Cioată</w:t>
      </w:r>
      <w:proofErr w:type="spellEnd"/>
      <w:r w:rsidRPr="002966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V.G. </w:t>
      </w:r>
      <w:r w:rsidRPr="002966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et al.</w:t>
      </w:r>
      <w:r w:rsidRPr="002966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(2017) “Mechanical and thermal analysis of the internal combustion engine piston using Ansys,” </w:t>
      </w:r>
      <w:r w:rsidRPr="002966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IOP Conference Series: Materials Science and Engineering</w:t>
      </w:r>
      <w:r w:rsidRPr="002966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163, p. 5. Available at: https://doi.org/10.1088/1757-899x/163/1/012043. </w:t>
      </w:r>
    </w:p>
    <w:p w14:paraId="4CB43037" w14:textId="77777777" w:rsidR="00A87407" w:rsidRDefault="00A87407" w:rsidP="00CC545B">
      <w:pPr>
        <w:pStyle w:val="NormalWeb"/>
        <w:ind w:left="567" w:hanging="567"/>
      </w:pPr>
      <w:proofErr w:type="spellStart"/>
      <w:r>
        <w:t>Dlubal</w:t>
      </w:r>
      <w:proofErr w:type="spellEnd"/>
      <w:r>
        <w:t xml:space="preserve"> (2017) </w:t>
      </w:r>
      <w:r>
        <w:rPr>
          <w:i/>
          <w:iCs/>
        </w:rPr>
        <w:t>Bimetallic Strip</w:t>
      </w:r>
      <w:r>
        <w:t xml:space="preserve">, </w:t>
      </w:r>
      <w:proofErr w:type="spellStart"/>
      <w:r>
        <w:rPr>
          <w:i/>
          <w:iCs/>
        </w:rPr>
        <w:t>Dlubal</w:t>
      </w:r>
      <w:proofErr w:type="spellEnd"/>
      <w:r>
        <w:t xml:space="preserve">. Available at: https://www.dlubal.com/en/downloads-and-information/examples-and-tutorials/verification-examples/000078 (Accessed: December 17, 2022). </w:t>
      </w:r>
    </w:p>
    <w:p w14:paraId="37AA9AB4" w14:textId="77777777" w:rsidR="00A87407" w:rsidRDefault="00A87407" w:rsidP="00D64D1B">
      <w:pPr>
        <w:pStyle w:val="NormalWeb"/>
        <w:ind w:left="567" w:hanging="567"/>
      </w:pPr>
      <w:proofErr w:type="spellStart"/>
      <w:r>
        <w:t>Dlubal</w:t>
      </w:r>
      <w:proofErr w:type="spellEnd"/>
      <w:r>
        <w:t xml:space="preserve"> (2022) </w:t>
      </w:r>
      <w:r>
        <w:rPr>
          <w:i/>
          <w:iCs/>
        </w:rPr>
        <w:t>Elastic bending – continuous load</w:t>
      </w:r>
      <w:r>
        <w:t xml:space="preserve">, </w:t>
      </w:r>
      <w:proofErr w:type="spellStart"/>
      <w:r>
        <w:rPr>
          <w:i/>
          <w:iCs/>
        </w:rPr>
        <w:t>Dlubal</w:t>
      </w:r>
      <w:proofErr w:type="spellEnd"/>
      <w:r>
        <w:t xml:space="preserve">. Available at: https://www.dlubal.com/en/downloads-and-information/examples-and-tutorials/verification-examples/000016 (Accessed: December 18, 2022). </w:t>
      </w:r>
    </w:p>
    <w:p w14:paraId="26FDB45F" w14:textId="77777777" w:rsidR="00A87407" w:rsidRDefault="00A87407" w:rsidP="006D51CC">
      <w:pPr>
        <w:pStyle w:val="NormalWeb"/>
        <w:ind w:left="567" w:hanging="567"/>
      </w:pPr>
      <w:proofErr w:type="spellStart"/>
      <w:r>
        <w:t>Dutt</w:t>
      </w:r>
      <w:proofErr w:type="spellEnd"/>
      <w:r>
        <w:t xml:space="preserve">, A. (2015) “Effect of mesh size on finite element analysis of Beam,” </w:t>
      </w:r>
      <w:r>
        <w:rPr>
          <w:i/>
          <w:iCs/>
        </w:rPr>
        <w:t>International Journal of Mechanical Engineering</w:t>
      </w:r>
      <w:r>
        <w:t xml:space="preserve">, 2(12), pp. 8–10. Available at: https://doi.org/10.14445/23488360/ijme-v2i12p102. </w:t>
      </w:r>
    </w:p>
    <w:p w14:paraId="6DFD7734" w14:textId="77777777" w:rsidR="00A87407" w:rsidRDefault="00A87407" w:rsidP="00AF2CC3">
      <w:pPr>
        <w:pStyle w:val="NormalWeb"/>
        <w:ind w:left="567" w:hanging="567"/>
      </w:pPr>
      <w:r>
        <w:t xml:space="preserve">Ferris, T. (2020) </w:t>
      </w:r>
      <w:r>
        <w:rPr>
          <w:i/>
          <w:iCs/>
        </w:rPr>
        <w:t>3 steps to improve FEA models | Ansys</w:t>
      </w:r>
      <w:r>
        <w:t xml:space="preserve">, </w:t>
      </w:r>
      <w:r>
        <w:rPr>
          <w:i/>
          <w:iCs/>
        </w:rPr>
        <w:t>3 Steps to Improve FEA Models</w:t>
      </w:r>
      <w:r>
        <w:t xml:space="preserve">. </w:t>
      </w:r>
      <w:proofErr w:type="spellStart"/>
      <w:r>
        <w:t>ansys</w:t>
      </w:r>
      <w:proofErr w:type="spellEnd"/>
      <w:r>
        <w:t xml:space="preserve">. Available at: https://www.ansys.com/en-gb/blog/how-to-improve-fea (Accessed: December 17, 2022). </w:t>
      </w:r>
    </w:p>
    <w:p w14:paraId="2FD2E5CD" w14:textId="77777777" w:rsidR="00A87407" w:rsidRDefault="00A87407" w:rsidP="00AF5813">
      <w:pPr>
        <w:pStyle w:val="NormalWeb"/>
        <w:ind w:left="567" w:hanging="567"/>
      </w:pPr>
      <w:proofErr w:type="spellStart"/>
      <w:r>
        <w:t>Lamendola</w:t>
      </w:r>
      <w:proofErr w:type="spellEnd"/>
      <w:r>
        <w:t xml:space="preserve">, M. (2022) </w:t>
      </w:r>
      <w:r>
        <w:rPr>
          <w:i/>
          <w:iCs/>
        </w:rPr>
        <w:t xml:space="preserve">Why is Ansys meshing important for structural FEA and fluid CFD </w:t>
      </w:r>
      <w:proofErr w:type="gramStart"/>
      <w:r>
        <w:rPr>
          <w:i/>
          <w:iCs/>
        </w:rPr>
        <w:t>simulations?</w:t>
      </w:r>
      <w:r>
        <w:t>,</w:t>
      </w:r>
      <w:proofErr w:type="gramEnd"/>
      <w:r>
        <w:t xml:space="preserve"> </w:t>
      </w:r>
      <w:proofErr w:type="spellStart"/>
      <w:r>
        <w:rPr>
          <w:i/>
          <w:iCs/>
        </w:rPr>
        <w:t>SimuTech</w:t>
      </w:r>
      <w:proofErr w:type="spellEnd"/>
      <w:r>
        <w:rPr>
          <w:i/>
          <w:iCs/>
        </w:rPr>
        <w:t xml:space="preserve"> Group</w:t>
      </w:r>
      <w:r>
        <w:t xml:space="preserve">. Available at: https://simutechgroup.com/why-is-meshing-important-for-fea-fluid-simulations/ (Accessed: December 18, 2022). </w:t>
      </w:r>
    </w:p>
    <w:p w14:paraId="48C6B021" w14:textId="77777777" w:rsidR="00A87407" w:rsidRDefault="00A87407" w:rsidP="001E325B">
      <w:pPr>
        <w:pStyle w:val="NormalWeb"/>
        <w:ind w:left="567" w:hanging="567"/>
      </w:pPr>
      <w:r>
        <w:t xml:space="preserve">Lee, H.-H. (2019) “Why ANSYS,” in </w:t>
      </w:r>
      <w:r>
        <w:rPr>
          <w:i/>
          <w:iCs/>
        </w:rPr>
        <w:t>Finite element simulations with ANSYS Workbench 2019</w:t>
      </w:r>
      <w:r>
        <w:t xml:space="preserve">. Mission, KS: SDC Publications, pp. 4–4. </w:t>
      </w:r>
    </w:p>
    <w:p w14:paraId="095FC6D8" w14:textId="77777777" w:rsidR="00A87407" w:rsidRDefault="00A87407" w:rsidP="00F5112B">
      <w:pPr>
        <w:pStyle w:val="NormalWeb"/>
        <w:ind w:left="567" w:hanging="567"/>
      </w:pPr>
      <w:proofErr w:type="spellStart"/>
      <w:r>
        <w:t>Magomedov</w:t>
      </w:r>
      <w:proofErr w:type="spellEnd"/>
      <w:r>
        <w:t xml:space="preserve">, I.A. and </w:t>
      </w:r>
      <w:proofErr w:type="spellStart"/>
      <w:r>
        <w:t>Sebaeva</w:t>
      </w:r>
      <w:proofErr w:type="spellEnd"/>
      <w:r>
        <w:t xml:space="preserve">, Z.S. (2020) “Comparative study of finite element analysis software packages,” </w:t>
      </w:r>
      <w:r>
        <w:rPr>
          <w:i/>
          <w:iCs/>
        </w:rPr>
        <w:t>Journal of Physics: Conference Series</w:t>
      </w:r>
      <w:r>
        <w:t xml:space="preserve">, 1515(3), p. 032073. Available at: https://doi.org/10.1088/1742-6596/1515/3/032073. </w:t>
      </w:r>
    </w:p>
    <w:p w14:paraId="3A5C12AD" w14:textId="77777777" w:rsidR="00A87407" w:rsidRPr="00E02560" w:rsidRDefault="00A87407" w:rsidP="00E02560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0256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McCaslin, S. (2021) </w:t>
      </w:r>
      <w:r w:rsidRPr="00E0256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Validation and verification in Finite Element Analysis (FEA) - technical articles</w:t>
      </w:r>
      <w:r w:rsidRPr="00E0256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E0256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Control</w:t>
      </w:r>
      <w:r w:rsidRPr="00E0256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https://control.com/technical-articles/validation-and-verification-in-finite-element-analysis-fea/ (Accessed: December 18, 2022). </w:t>
      </w:r>
    </w:p>
    <w:p w14:paraId="79455840" w14:textId="77777777" w:rsidR="00A87407" w:rsidRDefault="00A87407" w:rsidP="00CE0481">
      <w:pPr>
        <w:pStyle w:val="NormalWeb"/>
        <w:ind w:left="567" w:hanging="567"/>
      </w:pPr>
      <w:r w:rsidRPr="00BB78A5">
        <w:t xml:space="preserve">Verma, Dr K. (2012). </w:t>
      </w:r>
      <w:r w:rsidRPr="00DD23EB">
        <w:rPr>
          <w:i/>
          <w:iCs/>
        </w:rPr>
        <w:t xml:space="preserve">Computer aided FEA comparison of mono steel and mono GRP leaf spring. International Journal of Advanced Engineering Research and Studies. </w:t>
      </w:r>
      <w:r>
        <w:t>Available at: h</w:t>
      </w:r>
      <w:r w:rsidRPr="00E61C3E">
        <w:t>ttps://www.researchgate.net/publication/305127141_Computer_aided_FEA_comparison_of_mono_steel_and_mono_GRP_leaf_spring</w:t>
      </w:r>
      <w:r>
        <w:t xml:space="preserve">  </w:t>
      </w:r>
    </w:p>
    <w:sectPr w:rsidR="00A87407" w:rsidSect="00632854">
      <w:headerReference w:type="default" r:id="rId57"/>
      <w:footerReference w:type="default" r:id="rId58"/>
      <w:footerReference w:type="first" r:id="rId59"/>
      <w:pgSz w:w="11906" w:h="16838"/>
      <w:pgMar w:top="1440" w:right="1440" w:bottom="1440" w:left="1440" w:header="680" w:footer="680" w:gutter="0"/>
      <w:pgNumType w:start="1" w:chapStyle="1" w:chapSep="period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95DA14" w14:textId="77777777" w:rsidR="005C19D5" w:rsidRDefault="005C19D5" w:rsidP="00047279">
      <w:pPr>
        <w:spacing w:after="0" w:line="240" w:lineRule="auto"/>
      </w:pPr>
      <w:r>
        <w:separator/>
      </w:r>
    </w:p>
  </w:endnote>
  <w:endnote w:type="continuationSeparator" w:id="0">
    <w:p w14:paraId="7A6B90E5" w14:textId="77777777" w:rsidR="005C19D5" w:rsidRDefault="005C19D5" w:rsidP="00047279">
      <w:pPr>
        <w:spacing w:after="0" w:line="240" w:lineRule="auto"/>
      </w:pPr>
      <w:r>
        <w:continuationSeparator/>
      </w:r>
    </w:p>
  </w:endnote>
  <w:endnote w:type="continuationNotice" w:id="1">
    <w:p w14:paraId="77DD1F9B" w14:textId="77777777" w:rsidR="005C19D5" w:rsidRDefault="005C19D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830291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EBAEE2" w14:textId="2C99B0C7" w:rsidR="002F05E7" w:rsidRDefault="002F05E7" w:rsidP="00326A1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3A6896" w14:textId="36B09022" w:rsidR="002F05E7" w:rsidRDefault="002F05E7" w:rsidP="0008776A">
    <w:pPr>
      <w:pStyle w:val="Footer"/>
      <w:jc w:val="right"/>
    </w:pPr>
    <w:proofErr w:type="spellStart"/>
    <w:r>
      <w:t>i</w:t>
    </w:r>
    <w:proofErr w:type="spell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2C36CD" w14:textId="77777777" w:rsidR="005C19D5" w:rsidRDefault="005C19D5" w:rsidP="00047279">
      <w:pPr>
        <w:spacing w:after="0" w:line="240" w:lineRule="auto"/>
      </w:pPr>
      <w:r>
        <w:separator/>
      </w:r>
    </w:p>
  </w:footnote>
  <w:footnote w:type="continuationSeparator" w:id="0">
    <w:p w14:paraId="31D0C058" w14:textId="77777777" w:rsidR="005C19D5" w:rsidRDefault="005C19D5" w:rsidP="00047279">
      <w:pPr>
        <w:spacing w:after="0" w:line="240" w:lineRule="auto"/>
      </w:pPr>
      <w:r>
        <w:continuationSeparator/>
      </w:r>
    </w:p>
  </w:footnote>
  <w:footnote w:type="continuationNotice" w:id="1">
    <w:p w14:paraId="4A254CD0" w14:textId="77777777" w:rsidR="005C19D5" w:rsidRDefault="005C19D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AD2628" w14:textId="43EC02BF" w:rsidR="002F05E7" w:rsidRDefault="002F05E7">
    <w:pPr>
      <w:pStyle w:val="Header"/>
    </w:pPr>
    <w:r>
      <w:t>Antony Wingate</w:t>
    </w:r>
    <w:r>
      <w:ptab w:relativeTo="margin" w:alignment="center" w:leader="none"/>
    </w:r>
    <w:r>
      <w:t>Student number: 1904205</w:t>
    </w:r>
    <w:r>
      <w:ptab w:relativeTo="margin" w:alignment="right" w:leader="none"/>
    </w:r>
    <w:r>
      <w:t>Module: ACHA4002</w:t>
    </w:r>
  </w:p>
  <w:p w14:paraId="5032444F" w14:textId="77777777" w:rsidR="002F05E7" w:rsidRDefault="002F05E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5A702E"/>
    <w:multiLevelType w:val="hybridMultilevel"/>
    <w:tmpl w:val="E4AEA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A62B4A"/>
    <w:multiLevelType w:val="hybridMultilevel"/>
    <w:tmpl w:val="CA4412F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30F60906"/>
    <w:multiLevelType w:val="multilevel"/>
    <w:tmpl w:val="D3A643E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3" w15:restartNumberingAfterBreak="0">
    <w:nsid w:val="4087479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2138794831">
    <w:abstractNumId w:val="1"/>
  </w:num>
  <w:num w:numId="2" w16cid:durableId="1226796492">
    <w:abstractNumId w:val="0"/>
  </w:num>
  <w:num w:numId="3" w16cid:durableId="1394154751">
    <w:abstractNumId w:val="3"/>
  </w:num>
  <w:num w:numId="4" w16cid:durableId="13752322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7279"/>
    <w:rsid w:val="00000CDC"/>
    <w:rsid w:val="000013C5"/>
    <w:rsid w:val="00002EEA"/>
    <w:rsid w:val="00007677"/>
    <w:rsid w:val="000076B2"/>
    <w:rsid w:val="00007D05"/>
    <w:rsid w:val="00011001"/>
    <w:rsid w:val="00014328"/>
    <w:rsid w:val="00014C3B"/>
    <w:rsid w:val="00020E89"/>
    <w:rsid w:val="00022EEA"/>
    <w:rsid w:val="000238C5"/>
    <w:rsid w:val="000244CD"/>
    <w:rsid w:val="00025417"/>
    <w:rsid w:val="0002703C"/>
    <w:rsid w:val="00032EFE"/>
    <w:rsid w:val="00033683"/>
    <w:rsid w:val="00033A3B"/>
    <w:rsid w:val="00033C27"/>
    <w:rsid w:val="0003487E"/>
    <w:rsid w:val="00035925"/>
    <w:rsid w:val="00035DDE"/>
    <w:rsid w:val="00036E04"/>
    <w:rsid w:val="00037C9A"/>
    <w:rsid w:val="00041F05"/>
    <w:rsid w:val="00042DBF"/>
    <w:rsid w:val="00042E62"/>
    <w:rsid w:val="00043BC1"/>
    <w:rsid w:val="00047279"/>
    <w:rsid w:val="000525C8"/>
    <w:rsid w:val="0005297A"/>
    <w:rsid w:val="00052989"/>
    <w:rsid w:val="00052DC7"/>
    <w:rsid w:val="00052FA7"/>
    <w:rsid w:val="0005373E"/>
    <w:rsid w:val="00063A19"/>
    <w:rsid w:val="00063D17"/>
    <w:rsid w:val="00064760"/>
    <w:rsid w:val="0006728D"/>
    <w:rsid w:val="000718ED"/>
    <w:rsid w:val="00071C21"/>
    <w:rsid w:val="00071E33"/>
    <w:rsid w:val="00072669"/>
    <w:rsid w:val="0007365A"/>
    <w:rsid w:val="000773FC"/>
    <w:rsid w:val="00077530"/>
    <w:rsid w:val="0007781D"/>
    <w:rsid w:val="0008206C"/>
    <w:rsid w:val="000832C6"/>
    <w:rsid w:val="000841B4"/>
    <w:rsid w:val="0008494C"/>
    <w:rsid w:val="00086EA9"/>
    <w:rsid w:val="0008754B"/>
    <w:rsid w:val="0008776A"/>
    <w:rsid w:val="000902D5"/>
    <w:rsid w:val="000906DA"/>
    <w:rsid w:val="00092732"/>
    <w:rsid w:val="00092997"/>
    <w:rsid w:val="00093C34"/>
    <w:rsid w:val="00095D51"/>
    <w:rsid w:val="000A3B14"/>
    <w:rsid w:val="000A3EAE"/>
    <w:rsid w:val="000A494B"/>
    <w:rsid w:val="000A4F4F"/>
    <w:rsid w:val="000A62E3"/>
    <w:rsid w:val="000A67F3"/>
    <w:rsid w:val="000A720A"/>
    <w:rsid w:val="000B140A"/>
    <w:rsid w:val="000B16B4"/>
    <w:rsid w:val="000B1A23"/>
    <w:rsid w:val="000B2471"/>
    <w:rsid w:val="000B4BF5"/>
    <w:rsid w:val="000B7EAF"/>
    <w:rsid w:val="000C0FE1"/>
    <w:rsid w:val="000C101B"/>
    <w:rsid w:val="000C215D"/>
    <w:rsid w:val="000C22AD"/>
    <w:rsid w:val="000C2EFF"/>
    <w:rsid w:val="000C4052"/>
    <w:rsid w:val="000C450F"/>
    <w:rsid w:val="000C7AA9"/>
    <w:rsid w:val="000D2202"/>
    <w:rsid w:val="000D3CB9"/>
    <w:rsid w:val="000D489D"/>
    <w:rsid w:val="000D6D62"/>
    <w:rsid w:val="000D7DD9"/>
    <w:rsid w:val="000E0B70"/>
    <w:rsid w:val="000E165C"/>
    <w:rsid w:val="000E2864"/>
    <w:rsid w:val="000E4319"/>
    <w:rsid w:val="000E5A59"/>
    <w:rsid w:val="000E68EF"/>
    <w:rsid w:val="000F5CEF"/>
    <w:rsid w:val="000F720C"/>
    <w:rsid w:val="0010372F"/>
    <w:rsid w:val="00104596"/>
    <w:rsid w:val="00104B33"/>
    <w:rsid w:val="00105EDE"/>
    <w:rsid w:val="001070C1"/>
    <w:rsid w:val="00110607"/>
    <w:rsid w:val="00111956"/>
    <w:rsid w:val="00116099"/>
    <w:rsid w:val="00116FF8"/>
    <w:rsid w:val="0012088F"/>
    <w:rsid w:val="001228F7"/>
    <w:rsid w:val="00122C33"/>
    <w:rsid w:val="00122FFC"/>
    <w:rsid w:val="00123262"/>
    <w:rsid w:val="00123947"/>
    <w:rsid w:val="00123BB7"/>
    <w:rsid w:val="0012440C"/>
    <w:rsid w:val="00124C14"/>
    <w:rsid w:val="0013129D"/>
    <w:rsid w:val="0013137C"/>
    <w:rsid w:val="0013148F"/>
    <w:rsid w:val="001319F6"/>
    <w:rsid w:val="001345B6"/>
    <w:rsid w:val="001347A8"/>
    <w:rsid w:val="00134D64"/>
    <w:rsid w:val="00135C42"/>
    <w:rsid w:val="001370CB"/>
    <w:rsid w:val="0014025E"/>
    <w:rsid w:val="00141CF3"/>
    <w:rsid w:val="001423FA"/>
    <w:rsid w:val="00143442"/>
    <w:rsid w:val="001454CE"/>
    <w:rsid w:val="0014562F"/>
    <w:rsid w:val="00146DF2"/>
    <w:rsid w:val="00146E37"/>
    <w:rsid w:val="001514CB"/>
    <w:rsid w:val="001515DA"/>
    <w:rsid w:val="00152D94"/>
    <w:rsid w:val="001566DA"/>
    <w:rsid w:val="00157A2B"/>
    <w:rsid w:val="00160115"/>
    <w:rsid w:val="0016014D"/>
    <w:rsid w:val="001610EB"/>
    <w:rsid w:val="0016251D"/>
    <w:rsid w:val="00162EC5"/>
    <w:rsid w:val="00164600"/>
    <w:rsid w:val="00165FA8"/>
    <w:rsid w:val="00166010"/>
    <w:rsid w:val="00166E65"/>
    <w:rsid w:val="00167CA8"/>
    <w:rsid w:val="001709FD"/>
    <w:rsid w:val="00170D99"/>
    <w:rsid w:val="00170FC6"/>
    <w:rsid w:val="00171D83"/>
    <w:rsid w:val="00172370"/>
    <w:rsid w:val="0017294D"/>
    <w:rsid w:val="00174184"/>
    <w:rsid w:val="001810CD"/>
    <w:rsid w:val="001821D3"/>
    <w:rsid w:val="00182329"/>
    <w:rsid w:val="00182D15"/>
    <w:rsid w:val="00186D67"/>
    <w:rsid w:val="00191506"/>
    <w:rsid w:val="00192261"/>
    <w:rsid w:val="0019496B"/>
    <w:rsid w:val="00194F24"/>
    <w:rsid w:val="00195364"/>
    <w:rsid w:val="001973BF"/>
    <w:rsid w:val="00197A06"/>
    <w:rsid w:val="001A0D75"/>
    <w:rsid w:val="001A19C5"/>
    <w:rsid w:val="001A3578"/>
    <w:rsid w:val="001A367C"/>
    <w:rsid w:val="001B0F47"/>
    <w:rsid w:val="001B19C7"/>
    <w:rsid w:val="001B2DC6"/>
    <w:rsid w:val="001B392B"/>
    <w:rsid w:val="001B447D"/>
    <w:rsid w:val="001B621D"/>
    <w:rsid w:val="001B643C"/>
    <w:rsid w:val="001B6D31"/>
    <w:rsid w:val="001C1238"/>
    <w:rsid w:val="001C283A"/>
    <w:rsid w:val="001C33B5"/>
    <w:rsid w:val="001C3D06"/>
    <w:rsid w:val="001C5E50"/>
    <w:rsid w:val="001D2132"/>
    <w:rsid w:val="001D3364"/>
    <w:rsid w:val="001D5A26"/>
    <w:rsid w:val="001D7279"/>
    <w:rsid w:val="001D77ED"/>
    <w:rsid w:val="001E05A5"/>
    <w:rsid w:val="001E0787"/>
    <w:rsid w:val="001E2DF2"/>
    <w:rsid w:val="001E325B"/>
    <w:rsid w:val="001E52AB"/>
    <w:rsid w:val="001F0520"/>
    <w:rsid w:val="001F123F"/>
    <w:rsid w:val="001F193E"/>
    <w:rsid w:val="001F6A39"/>
    <w:rsid w:val="001F7465"/>
    <w:rsid w:val="001F780E"/>
    <w:rsid w:val="001F7ABE"/>
    <w:rsid w:val="00200D84"/>
    <w:rsid w:val="00200EA8"/>
    <w:rsid w:val="00200ED5"/>
    <w:rsid w:val="00201082"/>
    <w:rsid w:val="00201661"/>
    <w:rsid w:val="00205154"/>
    <w:rsid w:val="00205A47"/>
    <w:rsid w:val="00207A50"/>
    <w:rsid w:val="00207E7E"/>
    <w:rsid w:val="0021098B"/>
    <w:rsid w:val="00212477"/>
    <w:rsid w:val="00215473"/>
    <w:rsid w:val="00217F4A"/>
    <w:rsid w:val="002205DB"/>
    <w:rsid w:val="0022060B"/>
    <w:rsid w:val="00221F38"/>
    <w:rsid w:val="00221FF2"/>
    <w:rsid w:val="00222A42"/>
    <w:rsid w:val="0022334E"/>
    <w:rsid w:val="0022434C"/>
    <w:rsid w:val="00224CEE"/>
    <w:rsid w:val="002258CE"/>
    <w:rsid w:val="00225C65"/>
    <w:rsid w:val="00232285"/>
    <w:rsid w:val="00232376"/>
    <w:rsid w:val="002338FE"/>
    <w:rsid w:val="0023651F"/>
    <w:rsid w:val="00237636"/>
    <w:rsid w:val="00237A81"/>
    <w:rsid w:val="002408AF"/>
    <w:rsid w:val="00241898"/>
    <w:rsid w:val="00244327"/>
    <w:rsid w:val="0024490F"/>
    <w:rsid w:val="00244A99"/>
    <w:rsid w:val="00244C58"/>
    <w:rsid w:val="0024691A"/>
    <w:rsid w:val="002475FF"/>
    <w:rsid w:val="002531C6"/>
    <w:rsid w:val="00253BE3"/>
    <w:rsid w:val="00261183"/>
    <w:rsid w:val="002616AD"/>
    <w:rsid w:val="00264B78"/>
    <w:rsid w:val="00264C3B"/>
    <w:rsid w:val="00265BEB"/>
    <w:rsid w:val="002678A0"/>
    <w:rsid w:val="00271096"/>
    <w:rsid w:val="00275150"/>
    <w:rsid w:val="00276E74"/>
    <w:rsid w:val="00280A1A"/>
    <w:rsid w:val="002825FF"/>
    <w:rsid w:val="00282998"/>
    <w:rsid w:val="00282BC0"/>
    <w:rsid w:val="002842E4"/>
    <w:rsid w:val="00284C9B"/>
    <w:rsid w:val="00284CE4"/>
    <w:rsid w:val="0028658A"/>
    <w:rsid w:val="002866CE"/>
    <w:rsid w:val="00290133"/>
    <w:rsid w:val="002955C0"/>
    <w:rsid w:val="00296207"/>
    <w:rsid w:val="0029669E"/>
    <w:rsid w:val="0029672B"/>
    <w:rsid w:val="002A0EA5"/>
    <w:rsid w:val="002A1B97"/>
    <w:rsid w:val="002A2D3B"/>
    <w:rsid w:val="002A4F97"/>
    <w:rsid w:val="002A51A8"/>
    <w:rsid w:val="002A5DFC"/>
    <w:rsid w:val="002A5F58"/>
    <w:rsid w:val="002A7379"/>
    <w:rsid w:val="002B1F3C"/>
    <w:rsid w:val="002B22C0"/>
    <w:rsid w:val="002B2771"/>
    <w:rsid w:val="002B3A6B"/>
    <w:rsid w:val="002B51EB"/>
    <w:rsid w:val="002C21D4"/>
    <w:rsid w:val="002C3FD2"/>
    <w:rsid w:val="002C4F86"/>
    <w:rsid w:val="002C58C4"/>
    <w:rsid w:val="002C6AC6"/>
    <w:rsid w:val="002D36C7"/>
    <w:rsid w:val="002D39A5"/>
    <w:rsid w:val="002D3ADA"/>
    <w:rsid w:val="002D4C8B"/>
    <w:rsid w:val="002D5D39"/>
    <w:rsid w:val="002D78DF"/>
    <w:rsid w:val="002D7D99"/>
    <w:rsid w:val="002E105A"/>
    <w:rsid w:val="002E2124"/>
    <w:rsid w:val="002E468B"/>
    <w:rsid w:val="002E5DDE"/>
    <w:rsid w:val="002E6E6C"/>
    <w:rsid w:val="002F0109"/>
    <w:rsid w:val="002F05E7"/>
    <w:rsid w:val="002F4E8E"/>
    <w:rsid w:val="002F5428"/>
    <w:rsid w:val="003001D0"/>
    <w:rsid w:val="00301F91"/>
    <w:rsid w:val="003020DA"/>
    <w:rsid w:val="00303150"/>
    <w:rsid w:val="00303D3F"/>
    <w:rsid w:val="003054FF"/>
    <w:rsid w:val="0030596C"/>
    <w:rsid w:val="00307AD8"/>
    <w:rsid w:val="00310E16"/>
    <w:rsid w:val="00311F93"/>
    <w:rsid w:val="0031276E"/>
    <w:rsid w:val="00313AE0"/>
    <w:rsid w:val="00316975"/>
    <w:rsid w:val="00316CC5"/>
    <w:rsid w:val="00322F7F"/>
    <w:rsid w:val="00323624"/>
    <w:rsid w:val="00323966"/>
    <w:rsid w:val="00324099"/>
    <w:rsid w:val="0032488D"/>
    <w:rsid w:val="00325394"/>
    <w:rsid w:val="003269AF"/>
    <w:rsid w:val="00326A16"/>
    <w:rsid w:val="00326DA6"/>
    <w:rsid w:val="00330866"/>
    <w:rsid w:val="0033124E"/>
    <w:rsid w:val="00334650"/>
    <w:rsid w:val="00334B53"/>
    <w:rsid w:val="00335012"/>
    <w:rsid w:val="003351F7"/>
    <w:rsid w:val="00335C2B"/>
    <w:rsid w:val="00343068"/>
    <w:rsid w:val="0035012E"/>
    <w:rsid w:val="00350F09"/>
    <w:rsid w:val="003516EC"/>
    <w:rsid w:val="0035211D"/>
    <w:rsid w:val="00352B68"/>
    <w:rsid w:val="00354377"/>
    <w:rsid w:val="00354FB2"/>
    <w:rsid w:val="00355A94"/>
    <w:rsid w:val="0035607B"/>
    <w:rsid w:val="003577AD"/>
    <w:rsid w:val="00357D9A"/>
    <w:rsid w:val="0036012D"/>
    <w:rsid w:val="00361ED1"/>
    <w:rsid w:val="00363101"/>
    <w:rsid w:val="00363312"/>
    <w:rsid w:val="00363AE9"/>
    <w:rsid w:val="00364EC0"/>
    <w:rsid w:val="0036703F"/>
    <w:rsid w:val="003679D0"/>
    <w:rsid w:val="003716DB"/>
    <w:rsid w:val="00374B46"/>
    <w:rsid w:val="0037553F"/>
    <w:rsid w:val="00376370"/>
    <w:rsid w:val="00376C1D"/>
    <w:rsid w:val="00376C8C"/>
    <w:rsid w:val="00376FB1"/>
    <w:rsid w:val="0038070C"/>
    <w:rsid w:val="00382CE0"/>
    <w:rsid w:val="00383BB9"/>
    <w:rsid w:val="00385924"/>
    <w:rsid w:val="00385DBD"/>
    <w:rsid w:val="00386768"/>
    <w:rsid w:val="0038790D"/>
    <w:rsid w:val="0039016A"/>
    <w:rsid w:val="00391B8C"/>
    <w:rsid w:val="00392746"/>
    <w:rsid w:val="00394285"/>
    <w:rsid w:val="00394807"/>
    <w:rsid w:val="00396404"/>
    <w:rsid w:val="0039672B"/>
    <w:rsid w:val="00396EF7"/>
    <w:rsid w:val="003A0310"/>
    <w:rsid w:val="003A1089"/>
    <w:rsid w:val="003A2438"/>
    <w:rsid w:val="003A2804"/>
    <w:rsid w:val="003A37DA"/>
    <w:rsid w:val="003A4BB8"/>
    <w:rsid w:val="003A5ECE"/>
    <w:rsid w:val="003B0606"/>
    <w:rsid w:val="003B0A63"/>
    <w:rsid w:val="003B0BD8"/>
    <w:rsid w:val="003B1911"/>
    <w:rsid w:val="003B1A2D"/>
    <w:rsid w:val="003B3DB1"/>
    <w:rsid w:val="003B3E87"/>
    <w:rsid w:val="003B5533"/>
    <w:rsid w:val="003B57C2"/>
    <w:rsid w:val="003C0677"/>
    <w:rsid w:val="003C0D88"/>
    <w:rsid w:val="003C1C23"/>
    <w:rsid w:val="003C2105"/>
    <w:rsid w:val="003C23D7"/>
    <w:rsid w:val="003C5021"/>
    <w:rsid w:val="003C6308"/>
    <w:rsid w:val="003C72BE"/>
    <w:rsid w:val="003C7C65"/>
    <w:rsid w:val="003D005F"/>
    <w:rsid w:val="003D047B"/>
    <w:rsid w:val="003D0AAA"/>
    <w:rsid w:val="003D2B45"/>
    <w:rsid w:val="003D39B2"/>
    <w:rsid w:val="003D5D1C"/>
    <w:rsid w:val="003D65CE"/>
    <w:rsid w:val="003D70B8"/>
    <w:rsid w:val="003D7E14"/>
    <w:rsid w:val="003E018B"/>
    <w:rsid w:val="003E2E18"/>
    <w:rsid w:val="003E31EB"/>
    <w:rsid w:val="003F1502"/>
    <w:rsid w:val="003F1975"/>
    <w:rsid w:val="003F4DA7"/>
    <w:rsid w:val="003F51D1"/>
    <w:rsid w:val="00400017"/>
    <w:rsid w:val="00402C25"/>
    <w:rsid w:val="0040367F"/>
    <w:rsid w:val="004047BA"/>
    <w:rsid w:val="00405D4C"/>
    <w:rsid w:val="00407E5B"/>
    <w:rsid w:val="004124CA"/>
    <w:rsid w:val="00412AEA"/>
    <w:rsid w:val="00413115"/>
    <w:rsid w:val="00415538"/>
    <w:rsid w:val="004168C0"/>
    <w:rsid w:val="00424F2C"/>
    <w:rsid w:val="004268AF"/>
    <w:rsid w:val="00426AA7"/>
    <w:rsid w:val="0042770B"/>
    <w:rsid w:val="004317AD"/>
    <w:rsid w:val="00434643"/>
    <w:rsid w:val="004367C6"/>
    <w:rsid w:val="00436FDE"/>
    <w:rsid w:val="00437B4C"/>
    <w:rsid w:val="004401B0"/>
    <w:rsid w:val="00442649"/>
    <w:rsid w:val="00442A36"/>
    <w:rsid w:val="00442AAD"/>
    <w:rsid w:val="00442B6F"/>
    <w:rsid w:val="00442BA7"/>
    <w:rsid w:val="00442E5E"/>
    <w:rsid w:val="00443B1E"/>
    <w:rsid w:val="004446FB"/>
    <w:rsid w:val="004447AF"/>
    <w:rsid w:val="004452AE"/>
    <w:rsid w:val="00445C14"/>
    <w:rsid w:val="00445C24"/>
    <w:rsid w:val="00447CB5"/>
    <w:rsid w:val="00450BC6"/>
    <w:rsid w:val="00454CD9"/>
    <w:rsid w:val="00454DC6"/>
    <w:rsid w:val="0045629F"/>
    <w:rsid w:val="00457819"/>
    <w:rsid w:val="00461C9C"/>
    <w:rsid w:val="00461D6D"/>
    <w:rsid w:val="00461D7B"/>
    <w:rsid w:val="004634DE"/>
    <w:rsid w:val="00467734"/>
    <w:rsid w:val="00467C28"/>
    <w:rsid w:val="00471033"/>
    <w:rsid w:val="00471976"/>
    <w:rsid w:val="00473BD0"/>
    <w:rsid w:val="00476BBE"/>
    <w:rsid w:val="00476E66"/>
    <w:rsid w:val="0047718D"/>
    <w:rsid w:val="00481B91"/>
    <w:rsid w:val="00483E8A"/>
    <w:rsid w:val="00484FAD"/>
    <w:rsid w:val="0048579F"/>
    <w:rsid w:val="00487267"/>
    <w:rsid w:val="00487323"/>
    <w:rsid w:val="00491141"/>
    <w:rsid w:val="0049246D"/>
    <w:rsid w:val="004928CE"/>
    <w:rsid w:val="004931A8"/>
    <w:rsid w:val="004931F3"/>
    <w:rsid w:val="004935F0"/>
    <w:rsid w:val="00494939"/>
    <w:rsid w:val="00495383"/>
    <w:rsid w:val="0049557D"/>
    <w:rsid w:val="00495915"/>
    <w:rsid w:val="00495CA0"/>
    <w:rsid w:val="00495CAD"/>
    <w:rsid w:val="00497013"/>
    <w:rsid w:val="004A0077"/>
    <w:rsid w:val="004A0346"/>
    <w:rsid w:val="004A0E7A"/>
    <w:rsid w:val="004A5215"/>
    <w:rsid w:val="004A59DE"/>
    <w:rsid w:val="004A7263"/>
    <w:rsid w:val="004A7DE8"/>
    <w:rsid w:val="004B45E0"/>
    <w:rsid w:val="004B63E1"/>
    <w:rsid w:val="004C0BD3"/>
    <w:rsid w:val="004C27DD"/>
    <w:rsid w:val="004C3773"/>
    <w:rsid w:val="004C4840"/>
    <w:rsid w:val="004C4870"/>
    <w:rsid w:val="004C4F12"/>
    <w:rsid w:val="004C5179"/>
    <w:rsid w:val="004C7523"/>
    <w:rsid w:val="004D0EFD"/>
    <w:rsid w:val="004D3414"/>
    <w:rsid w:val="004D4717"/>
    <w:rsid w:val="004D5026"/>
    <w:rsid w:val="004D5525"/>
    <w:rsid w:val="004D5A4C"/>
    <w:rsid w:val="004D6FB0"/>
    <w:rsid w:val="004E0260"/>
    <w:rsid w:val="004E0D38"/>
    <w:rsid w:val="004E3C07"/>
    <w:rsid w:val="004E569D"/>
    <w:rsid w:val="004E6AAA"/>
    <w:rsid w:val="004E7933"/>
    <w:rsid w:val="004F1B2D"/>
    <w:rsid w:val="004F3B48"/>
    <w:rsid w:val="004F59F3"/>
    <w:rsid w:val="004F68B4"/>
    <w:rsid w:val="00501629"/>
    <w:rsid w:val="00504272"/>
    <w:rsid w:val="00506E28"/>
    <w:rsid w:val="00507289"/>
    <w:rsid w:val="00510ACC"/>
    <w:rsid w:val="00510D47"/>
    <w:rsid w:val="00510FEF"/>
    <w:rsid w:val="0051266C"/>
    <w:rsid w:val="00515C7E"/>
    <w:rsid w:val="005166EA"/>
    <w:rsid w:val="00517F59"/>
    <w:rsid w:val="005201A9"/>
    <w:rsid w:val="00521058"/>
    <w:rsid w:val="005210DA"/>
    <w:rsid w:val="00521770"/>
    <w:rsid w:val="005221D3"/>
    <w:rsid w:val="005256EA"/>
    <w:rsid w:val="00525F65"/>
    <w:rsid w:val="005316D4"/>
    <w:rsid w:val="00533116"/>
    <w:rsid w:val="00534A07"/>
    <w:rsid w:val="005352B4"/>
    <w:rsid w:val="005352F3"/>
    <w:rsid w:val="00535D41"/>
    <w:rsid w:val="005376E6"/>
    <w:rsid w:val="00540D96"/>
    <w:rsid w:val="00540F08"/>
    <w:rsid w:val="00541F6E"/>
    <w:rsid w:val="00543CC5"/>
    <w:rsid w:val="00544E96"/>
    <w:rsid w:val="005451E9"/>
    <w:rsid w:val="0054739A"/>
    <w:rsid w:val="00547A33"/>
    <w:rsid w:val="005505E8"/>
    <w:rsid w:val="0055179D"/>
    <w:rsid w:val="00551ED2"/>
    <w:rsid w:val="0055273D"/>
    <w:rsid w:val="00554258"/>
    <w:rsid w:val="00555573"/>
    <w:rsid w:val="00555C87"/>
    <w:rsid w:val="00556E6C"/>
    <w:rsid w:val="00557B84"/>
    <w:rsid w:val="00560F68"/>
    <w:rsid w:val="00561D96"/>
    <w:rsid w:val="00562D44"/>
    <w:rsid w:val="00562DB6"/>
    <w:rsid w:val="00567245"/>
    <w:rsid w:val="00571C5A"/>
    <w:rsid w:val="00572611"/>
    <w:rsid w:val="00573008"/>
    <w:rsid w:val="0057402C"/>
    <w:rsid w:val="00575F4D"/>
    <w:rsid w:val="00580F8C"/>
    <w:rsid w:val="0058158A"/>
    <w:rsid w:val="00581723"/>
    <w:rsid w:val="00582406"/>
    <w:rsid w:val="00590E5A"/>
    <w:rsid w:val="0059218A"/>
    <w:rsid w:val="00592482"/>
    <w:rsid w:val="00593ED3"/>
    <w:rsid w:val="00594AB0"/>
    <w:rsid w:val="00596D17"/>
    <w:rsid w:val="00597272"/>
    <w:rsid w:val="00597B4A"/>
    <w:rsid w:val="00597BE5"/>
    <w:rsid w:val="005A1D15"/>
    <w:rsid w:val="005A7176"/>
    <w:rsid w:val="005B089F"/>
    <w:rsid w:val="005B1029"/>
    <w:rsid w:val="005B34F7"/>
    <w:rsid w:val="005B39B7"/>
    <w:rsid w:val="005B3F2E"/>
    <w:rsid w:val="005B463C"/>
    <w:rsid w:val="005B61EA"/>
    <w:rsid w:val="005B725C"/>
    <w:rsid w:val="005B7C5F"/>
    <w:rsid w:val="005C0BA9"/>
    <w:rsid w:val="005C0D09"/>
    <w:rsid w:val="005C19D5"/>
    <w:rsid w:val="005C1DBE"/>
    <w:rsid w:val="005C527C"/>
    <w:rsid w:val="005C53B5"/>
    <w:rsid w:val="005C6773"/>
    <w:rsid w:val="005C74A5"/>
    <w:rsid w:val="005C78CA"/>
    <w:rsid w:val="005D00EB"/>
    <w:rsid w:val="005D03DE"/>
    <w:rsid w:val="005D1932"/>
    <w:rsid w:val="005D2869"/>
    <w:rsid w:val="005D2ADE"/>
    <w:rsid w:val="005D39F8"/>
    <w:rsid w:val="005D461C"/>
    <w:rsid w:val="005D640C"/>
    <w:rsid w:val="005D6836"/>
    <w:rsid w:val="005D7819"/>
    <w:rsid w:val="005E2E34"/>
    <w:rsid w:val="005E7193"/>
    <w:rsid w:val="005F0E8F"/>
    <w:rsid w:val="005F177A"/>
    <w:rsid w:val="005F19FB"/>
    <w:rsid w:val="005F1AB1"/>
    <w:rsid w:val="005F595E"/>
    <w:rsid w:val="005F7442"/>
    <w:rsid w:val="005F7EA3"/>
    <w:rsid w:val="006017D8"/>
    <w:rsid w:val="00602551"/>
    <w:rsid w:val="00603A4E"/>
    <w:rsid w:val="00606A6A"/>
    <w:rsid w:val="0061141D"/>
    <w:rsid w:val="0061379E"/>
    <w:rsid w:val="00614FFF"/>
    <w:rsid w:val="00617A58"/>
    <w:rsid w:val="0062276E"/>
    <w:rsid w:val="00622879"/>
    <w:rsid w:val="00625025"/>
    <w:rsid w:val="00625D49"/>
    <w:rsid w:val="0063089D"/>
    <w:rsid w:val="00631AB2"/>
    <w:rsid w:val="0063229D"/>
    <w:rsid w:val="00632854"/>
    <w:rsid w:val="00633363"/>
    <w:rsid w:val="0063362E"/>
    <w:rsid w:val="00636181"/>
    <w:rsid w:val="006364B3"/>
    <w:rsid w:val="006417CA"/>
    <w:rsid w:val="00643B94"/>
    <w:rsid w:val="00646D53"/>
    <w:rsid w:val="00652C7F"/>
    <w:rsid w:val="00652F7F"/>
    <w:rsid w:val="0065413C"/>
    <w:rsid w:val="00656020"/>
    <w:rsid w:val="00656339"/>
    <w:rsid w:val="00656A9C"/>
    <w:rsid w:val="00656F15"/>
    <w:rsid w:val="00657193"/>
    <w:rsid w:val="00657D01"/>
    <w:rsid w:val="00657D21"/>
    <w:rsid w:val="00664CDA"/>
    <w:rsid w:val="00664D66"/>
    <w:rsid w:val="006656F0"/>
    <w:rsid w:val="00665756"/>
    <w:rsid w:val="00665859"/>
    <w:rsid w:val="00665DC5"/>
    <w:rsid w:val="00670739"/>
    <w:rsid w:val="0067089F"/>
    <w:rsid w:val="00670BBE"/>
    <w:rsid w:val="006718E4"/>
    <w:rsid w:val="00672D69"/>
    <w:rsid w:val="006745E4"/>
    <w:rsid w:val="006767A3"/>
    <w:rsid w:val="006802AB"/>
    <w:rsid w:val="006808D4"/>
    <w:rsid w:val="00683296"/>
    <w:rsid w:val="00683AE6"/>
    <w:rsid w:val="00684784"/>
    <w:rsid w:val="00684BD0"/>
    <w:rsid w:val="00684D50"/>
    <w:rsid w:val="006865FE"/>
    <w:rsid w:val="00686921"/>
    <w:rsid w:val="00687584"/>
    <w:rsid w:val="00687C68"/>
    <w:rsid w:val="0069138E"/>
    <w:rsid w:val="006927C2"/>
    <w:rsid w:val="00692875"/>
    <w:rsid w:val="0069345E"/>
    <w:rsid w:val="00693605"/>
    <w:rsid w:val="00695749"/>
    <w:rsid w:val="00697812"/>
    <w:rsid w:val="006A0878"/>
    <w:rsid w:val="006A101E"/>
    <w:rsid w:val="006A2402"/>
    <w:rsid w:val="006A78F4"/>
    <w:rsid w:val="006A7A55"/>
    <w:rsid w:val="006B1FF8"/>
    <w:rsid w:val="006B28EF"/>
    <w:rsid w:val="006B29DC"/>
    <w:rsid w:val="006B2C3A"/>
    <w:rsid w:val="006B4AF0"/>
    <w:rsid w:val="006C0519"/>
    <w:rsid w:val="006C3C46"/>
    <w:rsid w:val="006C4D11"/>
    <w:rsid w:val="006C5A14"/>
    <w:rsid w:val="006C73AB"/>
    <w:rsid w:val="006C7E7D"/>
    <w:rsid w:val="006D0234"/>
    <w:rsid w:val="006D1C2B"/>
    <w:rsid w:val="006D1EA8"/>
    <w:rsid w:val="006D462D"/>
    <w:rsid w:val="006D493A"/>
    <w:rsid w:val="006D4FD8"/>
    <w:rsid w:val="006D51CC"/>
    <w:rsid w:val="006D6DB1"/>
    <w:rsid w:val="006E15A5"/>
    <w:rsid w:val="006E2365"/>
    <w:rsid w:val="006E5833"/>
    <w:rsid w:val="006F0475"/>
    <w:rsid w:val="006F0646"/>
    <w:rsid w:val="006F195D"/>
    <w:rsid w:val="006F228A"/>
    <w:rsid w:val="006F29F3"/>
    <w:rsid w:val="006F2A7E"/>
    <w:rsid w:val="006F5C14"/>
    <w:rsid w:val="006F5C78"/>
    <w:rsid w:val="006F63E5"/>
    <w:rsid w:val="007001CF"/>
    <w:rsid w:val="0070271C"/>
    <w:rsid w:val="00706E0A"/>
    <w:rsid w:val="00706F02"/>
    <w:rsid w:val="00706FDA"/>
    <w:rsid w:val="007103E1"/>
    <w:rsid w:val="00711C4D"/>
    <w:rsid w:val="0071309E"/>
    <w:rsid w:val="00713279"/>
    <w:rsid w:val="00713349"/>
    <w:rsid w:val="00713437"/>
    <w:rsid w:val="0071518D"/>
    <w:rsid w:val="00716293"/>
    <w:rsid w:val="00716AB0"/>
    <w:rsid w:val="007204F2"/>
    <w:rsid w:val="00720CF5"/>
    <w:rsid w:val="00724B9A"/>
    <w:rsid w:val="00724D80"/>
    <w:rsid w:val="00724F9D"/>
    <w:rsid w:val="007252FB"/>
    <w:rsid w:val="0072539B"/>
    <w:rsid w:val="00726EA0"/>
    <w:rsid w:val="00727519"/>
    <w:rsid w:val="00732488"/>
    <w:rsid w:val="00733388"/>
    <w:rsid w:val="00733B79"/>
    <w:rsid w:val="00733D8A"/>
    <w:rsid w:val="007354CA"/>
    <w:rsid w:val="00736231"/>
    <w:rsid w:val="00736AA8"/>
    <w:rsid w:val="007401EA"/>
    <w:rsid w:val="0074035C"/>
    <w:rsid w:val="00740B7A"/>
    <w:rsid w:val="00741E62"/>
    <w:rsid w:val="00742000"/>
    <w:rsid w:val="00743FFD"/>
    <w:rsid w:val="0074424D"/>
    <w:rsid w:val="00744A18"/>
    <w:rsid w:val="00752C09"/>
    <w:rsid w:val="00760AAA"/>
    <w:rsid w:val="007614AD"/>
    <w:rsid w:val="0076186B"/>
    <w:rsid w:val="00763309"/>
    <w:rsid w:val="00763B3A"/>
    <w:rsid w:val="00764822"/>
    <w:rsid w:val="00764B3B"/>
    <w:rsid w:val="00765154"/>
    <w:rsid w:val="00766A29"/>
    <w:rsid w:val="0077103D"/>
    <w:rsid w:val="00774109"/>
    <w:rsid w:val="00774C5B"/>
    <w:rsid w:val="00774EB9"/>
    <w:rsid w:val="00775F41"/>
    <w:rsid w:val="0077715A"/>
    <w:rsid w:val="00777481"/>
    <w:rsid w:val="00780D01"/>
    <w:rsid w:val="00783F72"/>
    <w:rsid w:val="00785C5F"/>
    <w:rsid w:val="00785DD3"/>
    <w:rsid w:val="00787C9B"/>
    <w:rsid w:val="007916FE"/>
    <w:rsid w:val="00791706"/>
    <w:rsid w:val="00792DBB"/>
    <w:rsid w:val="007938E9"/>
    <w:rsid w:val="00795A65"/>
    <w:rsid w:val="007A0BB5"/>
    <w:rsid w:val="007A1E73"/>
    <w:rsid w:val="007A2B6B"/>
    <w:rsid w:val="007A32D0"/>
    <w:rsid w:val="007A455D"/>
    <w:rsid w:val="007A5D5E"/>
    <w:rsid w:val="007B0F9B"/>
    <w:rsid w:val="007B2F2B"/>
    <w:rsid w:val="007B2FAD"/>
    <w:rsid w:val="007C1F4A"/>
    <w:rsid w:val="007C25F7"/>
    <w:rsid w:val="007C5BC5"/>
    <w:rsid w:val="007C5F10"/>
    <w:rsid w:val="007C6569"/>
    <w:rsid w:val="007C6FD4"/>
    <w:rsid w:val="007C7032"/>
    <w:rsid w:val="007C7657"/>
    <w:rsid w:val="007D0BCA"/>
    <w:rsid w:val="007D1599"/>
    <w:rsid w:val="007D3A8D"/>
    <w:rsid w:val="007D4FDD"/>
    <w:rsid w:val="007D604D"/>
    <w:rsid w:val="007E09A4"/>
    <w:rsid w:val="007E1184"/>
    <w:rsid w:val="007E276B"/>
    <w:rsid w:val="007E63F1"/>
    <w:rsid w:val="007E67AB"/>
    <w:rsid w:val="007E7801"/>
    <w:rsid w:val="007E790E"/>
    <w:rsid w:val="007E7A88"/>
    <w:rsid w:val="007F1057"/>
    <w:rsid w:val="007F209E"/>
    <w:rsid w:val="007F3FA0"/>
    <w:rsid w:val="007F47EB"/>
    <w:rsid w:val="007F61F8"/>
    <w:rsid w:val="007F6292"/>
    <w:rsid w:val="007F6764"/>
    <w:rsid w:val="0080233F"/>
    <w:rsid w:val="00802E0E"/>
    <w:rsid w:val="008047EF"/>
    <w:rsid w:val="00807379"/>
    <w:rsid w:val="00807A06"/>
    <w:rsid w:val="00810C8C"/>
    <w:rsid w:val="00810DA3"/>
    <w:rsid w:val="0081593C"/>
    <w:rsid w:val="00816F46"/>
    <w:rsid w:val="008219C1"/>
    <w:rsid w:val="00821BC0"/>
    <w:rsid w:val="00822F5B"/>
    <w:rsid w:val="00823444"/>
    <w:rsid w:val="00824ACA"/>
    <w:rsid w:val="00826E89"/>
    <w:rsid w:val="0083010B"/>
    <w:rsid w:val="00831573"/>
    <w:rsid w:val="00832300"/>
    <w:rsid w:val="008329CE"/>
    <w:rsid w:val="00832BAB"/>
    <w:rsid w:val="0083427B"/>
    <w:rsid w:val="0083569C"/>
    <w:rsid w:val="00836789"/>
    <w:rsid w:val="00837169"/>
    <w:rsid w:val="008406CC"/>
    <w:rsid w:val="00841D82"/>
    <w:rsid w:val="0084658D"/>
    <w:rsid w:val="00847204"/>
    <w:rsid w:val="00847FF9"/>
    <w:rsid w:val="00851D61"/>
    <w:rsid w:val="00853EEA"/>
    <w:rsid w:val="00854866"/>
    <w:rsid w:val="00854CD8"/>
    <w:rsid w:val="00857291"/>
    <w:rsid w:val="008576DE"/>
    <w:rsid w:val="008608DC"/>
    <w:rsid w:val="00860B25"/>
    <w:rsid w:val="00860C1A"/>
    <w:rsid w:val="008615F3"/>
    <w:rsid w:val="00861A96"/>
    <w:rsid w:val="00862C45"/>
    <w:rsid w:val="008635A9"/>
    <w:rsid w:val="00863E40"/>
    <w:rsid w:val="0086450A"/>
    <w:rsid w:val="0086583D"/>
    <w:rsid w:val="00867508"/>
    <w:rsid w:val="008677D3"/>
    <w:rsid w:val="00870699"/>
    <w:rsid w:val="0087247E"/>
    <w:rsid w:val="0087464B"/>
    <w:rsid w:val="00874EE7"/>
    <w:rsid w:val="008755EA"/>
    <w:rsid w:val="008757BA"/>
    <w:rsid w:val="00876CFF"/>
    <w:rsid w:val="008773A6"/>
    <w:rsid w:val="00885284"/>
    <w:rsid w:val="008857C8"/>
    <w:rsid w:val="0088796C"/>
    <w:rsid w:val="0089060B"/>
    <w:rsid w:val="008908A5"/>
    <w:rsid w:val="00890C38"/>
    <w:rsid w:val="00890F89"/>
    <w:rsid w:val="00897347"/>
    <w:rsid w:val="00897696"/>
    <w:rsid w:val="008A05FA"/>
    <w:rsid w:val="008A2CB7"/>
    <w:rsid w:val="008A3556"/>
    <w:rsid w:val="008B00A7"/>
    <w:rsid w:val="008B0ED7"/>
    <w:rsid w:val="008B23AA"/>
    <w:rsid w:val="008B28D9"/>
    <w:rsid w:val="008B523E"/>
    <w:rsid w:val="008B6774"/>
    <w:rsid w:val="008B776C"/>
    <w:rsid w:val="008B7E35"/>
    <w:rsid w:val="008C07CD"/>
    <w:rsid w:val="008C4646"/>
    <w:rsid w:val="008C6B64"/>
    <w:rsid w:val="008C74B2"/>
    <w:rsid w:val="008C7A54"/>
    <w:rsid w:val="008D00DD"/>
    <w:rsid w:val="008D08F4"/>
    <w:rsid w:val="008D125A"/>
    <w:rsid w:val="008D547C"/>
    <w:rsid w:val="008D5485"/>
    <w:rsid w:val="008D65E8"/>
    <w:rsid w:val="008E0222"/>
    <w:rsid w:val="008E20A1"/>
    <w:rsid w:val="008E39B5"/>
    <w:rsid w:val="008E561D"/>
    <w:rsid w:val="008E756C"/>
    <w:rsid w:val="008F2FF4"/>
    <w:rsid w:val="008F3210"/>
    <w:rsid w:val="008F33EA"/>
    <w:rsid w:val="008F3880"/>
    <w:rsid w:val="008F472B"/>
    <w:rsid w:val="008F4899"/>
    <w:rsid w:val="0090040D"/>
    <w:rsid w:val="00900566"/>
    <w:rsid w:val="00900D1E"/>
    <w:rsid w:val="00901F3C"/>
    <w:rsid w:val="0090237A"/>
    <w:rsid w:val="00903F93"/>
    <w:rsid w:val="009046E2"/>
    <w:rsid w:val="00905F0A"/>
    <w:rsid w:val="0091258A"/>
    <w:rsid w:val="00912747"/>
    <w:rsid w:val="00912E27"/>
    <w:rsid w:val="0091354F"/>
    <w:rsid w:val="00915C70"/>
    <w:rsid w:val="00915D47"/>
    <w:rsid w:val="0091708D"/>
    <w:rsid w:val="00917274"/>
    <w:rsid w:val="009245F0"/>
    <w:rsid w:val="0092515D"/>
    <w:rsid w:val="009271DA"/>
    <w:rsid w:val="00932259"/>
    <w:rsid w:val="00933236"/>
    <w:rsid w:val="00934B15"/>
    <w:rsid w:val="009358A0"/>
    <w:rsid w:val="009368F2"/>
    <w:rsid w:val="00936B26"/>
    <w:rsid w:val="0093737C"/>
    <w:rsid w:val="00944C32"/>
    <w:rsid w:val="00953CB1"/>
    <w:rsid w:val="0095413B"/>
    <w:rsid w:val="009610F0"/>
    <w:rsid w:val="00963088"/>
    <w:rsid w:val="009631AC"/>
    <w:rsid w:val="00964D6B"/>
    <w:rsid w:val="009708E1"/>
    <w:rsid w:val="00970FEA"/>
    <w:rsid w:val="009741D4"/>
    <w:rsid w:val="0097661D"/>
    <w:rsid w:val="00980EB2"/>
    <w:rsid w:val="009814C9"/>
    <w:rsid w:val="009836A0"/>
    <w:rsid w:val="00983CDB"/>
    <w:rsid w:val="009849C0"/>
    <w:rsid w:val="00984E72"/>
    <w:rsid w:val="00986896"/>
    <w:rsid w:val="00986ADB"/>
    <w:rsid w:val="00986AED"/>
    <w:rsid w:val="00986DCD"/>
    <w:rsid w:val="00986FF0"/>
    <w:rsid w:val="00987AEA"/>
    <w:rsid w:val="00987AF7"/>
    <w:rsid w:val="00991482"/>
    <w:rsid w:val="009A0046"/>
    <w:rsid w:val="009A2EBA"/>
    <w:rsid w:val="009A480B"/>
    <w:rsid w:val="009A60A7"/>
    <w:rsid w:val="009A71FB"/>
    <w:rsid w:val="009B06EA"/>
    <w:rsid w:val="009B1C17"/>
    <w:rsid w:val="009B2A6D"/>
    <w:rsid w:val="009B3D40"/>
    <w:rsid w:val="009B4551"/>
    <w:rsid w:val="009B49EC"/>
    <w:rsid w:val="009B7D79"/>
    <w:rsid w:val="009B7DA9"/>
    <w:rsid w:val="009C09E1"/>
    <w:rsid w:val="009C44DB"/>
    <w:rsid w:val="009C698A"/>
    <w:rsid w:val="009C69C2"/>
    <w:rsid w:val="009C7C20"/>
    <w:rsid w:val="009D1FC2"/>
    <w:rsid w:val="009D59B3"/>
    <w:rsid w:val="009D5C04"/>
    <w:rsid w:val="009D6A73"/>
    <w:rsid w:val="009D702E"/>
    <w:rsid w:val="009D7C31"/>
    <w:rsid w:val="009D7E29"/>
    <w:rsid w:val="009E11D5"/>
    <w:rsid w:val="009E2BB8"/>
    <w:rsid w:val="009E2D7F"/>
    <w:rsid w:val="009E397F"/>
    <w:rsid w:val="009E4FBF"/>
    <w:rsid w:val="009E5525"/>
    <w:rsid w:val="009E743F"/>
    <w:rsid w:val="009F3594"/>
    <w:rsid w:val="009F3601"/>
    <w:rsid w:val="009F4EEE"/>
    <w:rsid w:val="009F657D"/>
    <w:rsid w:val="00A0018E"/>
    <w:rsid w:val="00A00612"/>
    <w:rsid w:val="00A01BBE"/>
    <w:rsid w:val="00A030B5"/>
    <w:rsid w:val="00A0312E"/>
    <w:rsid w:val="00A1055D"/>
    <w:rsid w:val="00A11EF7"/>
    <w:rsid w:val="00A12DCD"/>
    <w:rsid w:val="00A13519"/>
    <w:rsid w:val="00A13BC3"/>
    <w:rsid w:val="00A15032"/>
    <w:rsid w:val="00A1504A"/>
    <w:rsid w:val="00A153F3"/>
    <w:rsid w:val="00A15BE3"/>
    <w:rsid w:val="00A20466"/>
    <w:rsid w:val="00A209C0"/>
    <w:rsid w:val="00A24526"/>
    <w:rsid w:val="00A249B9"/>
    <w:rsid w:val="00A24F4E"/>
    <w:rsid w:val="00A259F0"/>
    <w:rsid w:val="00A27C05"/>
    <w:rsid w:val="00A36A9B"/>
    <w:rsid w:val="00A4061F"/>
    <w:rsid w:val="00A417E0"/>
    <w:rsid w:val="00A42085"/>
    <w:rsid w:val="00A420FC"/>
    <w:rsid w:val="00A446C9"/>
    <w:rsid w:val="00A44B17"/>
    <w:rsid w:val="00A44BCE"/>
    <w:rsid w:val="00A46198"/>
    <w:rsid w:val="00A4624C"/>
    <w:rsid w:val="00A46D38"/>
    <w:rsid w:val="00A5212C"/>
    <w:rsid w:val="00A53359"/>
    <w:rsid w:val="00A53D15"/>
    <w:rsid w:val="00A55B01"/>
    <w:rsid w:val="00A61B66"/>
    <w:rsid w:val="00A62E10"/>
    <w:rsid w:val="00A64D40"/>
    <w:rsid w:val="00A659BA"/>
    <w:rsid w:val="00A70668"/>
    <w:rsid w:val="00A70671"/>
    <w:rsid w:val="00A71B6D"/>
    <w:rsid w:val="00A742B3"/>
    <w:rsid w:val="00A74369"/>
    <w:rsid w:val="00A76626"/>
    <w:rsid w:val="00A76A4B"/>
    <w:rsid w:val="00A8037A"/>
    <w:rsid w:val="00A80AD0"/>
    <w:rsid w:val="00A82CE5"/>
    <w:rsid w:val="00A85FE0"/>
    <w:rsid w:val="00A86393"/>
    <w:rsid w:val="00A863E0"/>
    <w:rsid w:val="00A86F6B"/>
    <w:rsid w:val="00A87407"/>
    <w:rsid w:val="00A9048D"/>
    <w:rsid w:val="00A9246F"/>
    <w:rsid w:val="00A95E54"/>
    <w:rsid w:val="00A97195"/>
    <w:rsid w:val="00A97DA7"/>
    <w:rsid w:val="00AA11AD"/>
    <w:rsid w:val="00AA29C5"/>
    <w:rsid w:val="00AA2E0F"/>
    <w:rsid w:val="00AA2F65"/>
    <w:rsid w:val="00AA332C"/>
    <w:rsid w:val="00AA3B8E"/>
    <w:rsid w:val="00AA4C2E"/>
    <w:rsid w:val="00AA57AB"/>
    <w:rsid w:val="00AA7BFD"/>
    <w:rsid w:val="00AA7FB0"/>
    <w:rsid w:val="00AB1640"/>
    <w:rsid w:val="00AB2155"/>
    <w:rsid w:val="00AB33AA"/>
    <w:rsid w:val="00AB4122"/>
    <w:rsid w:val="00AB50F5"/>
    <w:rsid w:val="00AB7FC5"/>
    <w:rsid w:val="00AC06DF"/>
    <w:rsid w:val="00AC0728"/>
    <w:rsid w:val="00AC78B0"/>
    <w:rsid w:val="00AD25A3"/>
    <w:rsid w:val="00AD2FFE"/>
    <w:rsid w:val="00AD33CE"/>
    <w:rsid w:val="00AD3FD3"/>
    <w:rsid w:val="00AD49F3"/>
    <w:rsid w:val="00AD5231"/>
    <w:rsid w:val="00AD7750"/>
    <w:rsid w:val="00AD7DF6"/>
    <w:rsid w:val="00AE167F"/>
    <w:rsid w:val="00AE569E"/>
    <w:rsid w:val="00AE6A68"/>
    <w:rsid w:val="00AE7420"/>
    <w:rsid w:val="00AE75B3"/>
    <w:rsid w:val="00AF020A"/>
    <w:rsid w:val="00AF252A"/>
    <w:rsid w:val="00AF2CC3"/>
    <w:rsid w:val="00AF5813"/>
    <w:rsid w:val="00AF6796"/>
    <w:rsid w:val="00AF7063"/>
    <w:rsid w:val="00AF7A88"/>
    <w:rsid w:val="00B01DBB"/>
    <w:rsid w:val="00B023CD"/>
    <w:rsid w:val="00B034FB"/>
    <w:rsid w:val="00B03600"/>
    <w:rsid w:val="00B0502F"/>
    <w:rsid w:val="00B0564C"/>
    <w:rsid w:val="00B05935"/>
    <w:rsid w:val="00B06479"/>
    <w:rsid w:val="00B07423"/>
    <w:rsid w:val="00B07981"/>
    <w:rsid w:val="00B1355F"/>
    <w:rsid w:val="00B1585B"/>
    <w:rsid w:val="00B23943"/>
    <w:rsid w:val="00B24D9B"/>
    <w:rsid w:val="00B259A1"/>
    <w:rsid w:val="00B26845"/>
    <w:rsid w:val="00B26C8C"/>
    <w:rsid w:val="00B27A0A"/>
    <w:rsid w:val="00B30B73"/>
    <w:rsid w:val="00B3162D"/>
    <w:rsid w:val="00B322BB"/>
    <w:rsid w:val="00B33109"/>
    <w:rsid w:val="00B34D40"/>
    <w:rsid w:val="00B37703"/>
    <w:rsid w:val="00B43645"/>
    <w:rsid w:val="00B43F65"/>
    <w:rsid w:val="00B45781"/>
    <w:rsid w:val="00B52595"/>
    <w:rsid w:val="00B55D76"/>
    <w:rsid w:val="00B5757E"/>
    <w:rsid w:val="00B61552"/>
    <w:rsid w:val="00B62160"/>
    <w:rsid w:val="00B62A5B"/>
    <w:rsid w:val="00B635AE"/>
    <w:rsid w:val="00B647DD"/>
    <w:rsid w:val="00B65A8A"/>
    <w:rsid w:val="00B672FD"/>
    <w:rsid w:val="00B70E4A"/>
    <w:rsid w:val="00B725AE"/>
    <w:rsid w:val="00B72F58"/>
    <w:rsid w:val="00B7451E"/>
    <w:rsid w:val="00B74A85"/>
    <w:rsid w:val="00B75DF6"/>
    <w:rsid w:val="00B80D81"/>
    <w:rsid w:val="00B81021"/>
    <w:rsid w:val="00B839D4"/>
    <w:rsid w:val="00B83E30"/>
    <w:rsid w:val="00B84DC6"/>
    <w:rsid w:val="00B85263"/>
    <w:rsid w:val="00B860B6"/>
    <w:rsid w:val="00B86680"/>
    <w:rsid w:val="00B869F2"/>
    <w:rsid w:val="00B86D90"/>
    <w:rsid w:val="00B87F64"/>
    <w:rsid w:val="00B902CC"/>
    <w:rsid w:val="00B9353A"/>
    <w:rsid w:val="00B97942"/>
    <w:rsid w:val="00B97D54"/>
    <w:rsid w:val="00BA481E"/>
    <w:rsid w:val="00BA623D"/>
    <w:rsid w:val="00BB2540"/>
    <w:rsid w:val="00BB2AB4"/>
    <w:rsid w:val="00BB3DE1"/>
    <w:rsid w:val="00BB718B"/>
    <w:rsid w:val="00BB78A5"/>
    <w:rsid w:val="00BC194D"/>
    <w:rsid w:val="00BC3252"/>
    <w:rsid w:val="00BC42D8"/>
    <w:rsid w:val="00BC5268"/>
    <w:rsid w:val="00BC6579"/>
    <w:rsid w:val="00BC6F4D"/>
    <w:rsid w:val="00BD0AE1"/>
    <w:rsid w:val="00BD0DDD"/>
    <w:rsid w:val="00BD1009"/>
    <w:rsid w:val="00BD16BF"/>
    <w:rsid w:val="00BD29AA"/>
    <w:rsid w:val="00BD50C5"/>
    <w:rsid w:val="00BD5720"/>
    <w:rsid w:val="00BD644A"/>
    <w:rsid w:val="00BD6B35"/>
    <w:rsid w:val="00BE05A0"/>
    <w:rsid w:val="00BE3895"/>
    <w:rsid w:val="00BE6176"/>
    <w:rsid w:val="00BE7B7B"/>
    <w:rsid w:val="00BE7EC2"/>
    <w:rsid w:val="00BF1660"/>
    <w:rsid w:val="00BF21A9"/>
    <w:rsid w:val="00BF24F1"/>
    <w:rsid w:val="00BF2AD3"/>
    <w:rsid w:val="00BF31BA"/>
    <w:rsid w:val="00BF37DD"/>
    <w:rsid w:val="00BF4957"/>
    <w:rsid w:val="00BF4BF6"/>
    <w:rsid w:val="00BF5AD4"/>
    <w:rsid w:val="00C00676"/>
    <w:rsid w:val="00C009D6"/>
    <w:rsid w:val="00C01057"/>
    <w:rsid w:val="00C03AC9"/>
    <w:rsid w:val="00C03C34"/>
    <w:rsid w:val="00C04375"/>
    <w:rsid w:val="00C05955"/>
    <w:rsid w:val="00C05DA3"/>
    <w:rsid w:val="00C0654C"/>
    <w:rsid w:val="00C06C10"/>
    <w:rsid w:val="00C0749A"/>
    <w:rsid w:val="00C07C7F"/>
    <w:rsid w:val="00C07CD8"/>
    <w:rsid w:val="00C10396"/>
    <w:rsid w:val="00C10723"/>
    <w:rsid w:val="00C1096B"/>
    <w:rsid w:val="00C11D9A"/>
    <w:rsid w:val="00C12841"/>
    <w:rsid w:val="00C12BE8"/>
    <w:rsid w:val="00C13997"/>
    <w:rsid w:val="00C14C01"/>
    <w:rsid w:val="00C15AC0"/>
    <w:rsid w:val="00C17344"/>
    <w:rsid w:val="00C2038C"/>
    <w:rsid w:val="00C234B2"/>
    <w:rsid w:val="00C24897"/>
    <w:rsid w:val="00C25DBC"/>
    <w:rsid w:val="00C30C6D"/>
    <w:rsid w:val="00C324C9"/>
    <w:rsid w:val="00C32B7A"/>
    <w:rsid w:val="00C3331F"/>
    <w:rsid w:val="00C33CF4"/>
    <w:rsid w:val="00C35DC4"/>
    <w:rsid w:val="00C36B95"/>
    <w:rsid w:val="00C438D4"/>
    <w:rsid w:val="00C446AA"/>
    <w:rsid w:val="00C518B6"/>
    <w:rsid w:val="00C52D70"/>
    <w:rsid w:val="00C53097"/>
    <w:rsid w:val="00C53510"/>
    <w:rsid w:val="00C54B36"/>
    <w:rsid w:val="00C57272"/>
    <w:rsid w:val="00C62416"/>
    <w:rsid w:val="00C63DCA"/>
    <w:rsid w:val="00C65F1A"/>
    <w:rsid w:val="00C666DF"/>
    <w:rsid w:val="00C67427"/>
    <w:rsid w:val="00C67865"/>
    <w:rsid w:val="00C74A12"/>
    <w:rsid w:val="00C76105"/>
    <w:rsid w:val="00C76D41"/>
    <w:rsid w:val="00C80204"/>
    <w:rsid w:val="00C8065F"/>
    <w:rsid w:val="00C839BF"/>
    <w:rsid w:val="00C864AD"/>
    <w:rsid w:val="00C934D8"/>
    <w:rsid w:val="00C9420F"/>
    <w:rsid w:val="00C953F8"/>
    <w:rsid w:val="00C9593A"/>
    <w:rsid w:val="00C96F26"/>
    <w:rsid w:val="00C97AC7"/>
    <w:rsid w:val="00C97AFC"/>
    <w:rsid w:val="00CA52A7"/>
    <w:rsid w:val="00CA56BC"/>
    <w:rsid w:val="00CA5C43"/>
    <w:rsid w:val="00CA6F7A"/>
    <w:rsid w:val="00CA7E61"/>
    <w:rsid w:val="00CB0C82"/>
    <w:rsid w:val="00CB3968"/>
    <w:rsid w:val="00CB6E6B"/>
    <w:rsid w:val="00CB74C0"/>
    <w:rsid w:val="00CB755E"/>
    <w:rsid w:val="00CB7741"/>
    <w:rsid w:val="00CB7C70"/>
    <w:rsid w:val="00CC40E8"/>
    <w:rsid w:val="00CC4769"/>
    <w:rsid w:val="00CC545B"/>
    <w:rsid w:val="00CC6DBA"/>
    <w:rsid w:val="00CC731F"/>
    <w:rsid w:val="00CC7398"/>
    <w:rsid w:val="00CC7439"/>
    <w:rsid w:val="00CC7E18"/>
    <w:rsid w:val="00CD01C1"/>
    <w:rsid w:val="00CD1949"/>
    <w:rsid w:val="00CD3F54"/>
    <w:rsid w:val="00CD4468"/>
    <w:rsid w:val="00CD4882"/>
    <w:rsid w:val="00CD50C2"/>
    <w:rsid w:val="00CD5AF9"/>
    <w:rsid w:val="00CD6160"/>
    <w:rsid w:val="00CD7319"/>
    <w:rsid w:val="00CE0481"/>
    <w:rsid w:val="00CE2A0B"/>
    <w:rsid w:val="00CE4EC5"/>
    <w:rsid w:val="00CE728A"/>
    <w:rsid w:val="00CF0147"/>
    <w:rsid w:val="00CF17CF"/>
    <w:rsid w:val="00CF251A"/>
    <w:rsid w:val="00CF669D"/>
    <w:rsid w:val="00CF6BBF"/>
    <w:rsid w:val="00CF70D6"/>
    <w:rsid w:val="00CF740C"/>
    <w:rsid w:val="00D00B06"/>
    <w:rsid w:val="00D011E5"/>
    <w:rsid w:val="00D06874"/>
    <w:rsid w:val="00D07D3D"/>
    <w:rsid w:val="00D1199B"/>
    <w:rsid w:val="00D12958"/>
    <w:rsid w:val="00D1318E"/>
    <w:rsid w:val="00D137DE"/>
    <w:rsid w:val="00D1423A"/>
    <w:rsid w:val="00D14734"/>
    <w:rsid w:val="00D16626"/>
    <w:rsid w:val="00D16877"/>
    <w:rsid w:val="00D206FD"/>
    <w:rsid w:val="00D21607"/>
    <w:rsid w:val="00D233C5"/>
    <w:rsid w:val="00D23EB9"/>
    <w:rsid w:val="00D24BCC"/>
    <w:rsid w:val="00D24C4C"/>
    <w:rsid w:val="00D26CCB"/>
    <w:rsid w:val="00D26F0C"/>
    <w:rsid w:val="00D31C50"/>
    <w:rsid w:val="00D331EA"/>
    <w:rsid w:val="00D345A3"/>
    <w:rsid w:val="00D351C5"/>
    <w:rsid w:val="00D360E3"/>
    <w:rsid w:val="00D36BBB"/>
    <w:rsid w:val="00D37B8B"/>
    <w:rsid w:val="00D41B87"/>
    <w:rsid w:val="00D42B79"/>
    <w:rsid w:val="00D432A7"/>
    <w:rsid w:val="00D440D9"/>
    <w:rsid w:val="00D44ED4"/>
    <w:rsid w:val="00D47DD4"/>
    <w:rsid w:val="00D50ED7"/>
    <w:rsid w:val="00D57BAE"/>
    <w:rsid w:val="00D61365"/>
    <w:rsid w:val="00D61C5E"/>
    <w:rsid w:val="00D63411"/>
    <w:rsid w:val="00D63906"/>
    <w:rsid w:val="00D64D1B"/>
    <w:rsid w:val="00D70377"/>
    <w:rsid w:val="00D70B0B"/>
    <w:rsid w:val="00D71015"/>
    <w:rsid w:val="00D710B5"/>
    <w:rsid w:val="00D73481"/>
    <w:rsid w:val="00D751CB"/>
    <w:rsid w:val="00D765F1"/>
    <w:rsid w:val="00D76DA7"/>
    <w:rsid w:val="00D7726E"/>
    <w:rsid w:val="00D776D6"/>
    <w:rsid w:val="00D77ADD"/>
    <w:rsid w:val="00D805A9"/>
    <w:rsid w:val="00D80635"/>
    <w:rsid w:val="00D810E5"/>
    <w:rsid w:val="00D8147E"/>
    <w:rsid w:val="00D816BA"/>
    <w:rsid w:val="00D83B2D"/>
    <w:rsid w:val="00D844B9"/>
    <w:rsid w:val="00D850B9"/>
    <w:rsid w:val="00D8711F"/>
    <w:rsid w:val="00D873DB"/>
    <w:rsid w:val="00D9081F"/>
    <w:rsid w:val="00D92C7E"/>
    <w:rsid w:val="00D94044"/>
    <w:rsid w:val="00D9427D"/>
    <w:rsid w:val="00D9763E"/>
    <w:rsid w:val="00DA0020"/>
    <w:rsid w:val="00DA1455"/>
    <w:rsid w:val="00DA18C5"/>
    <w:rsid w:val="00DA3D7F"/>
    <w:rsid w:val="00DA4641"/>
    <w:rsid w:val="00DA4859"/>
    <w:rsid w:val="00DA4A99"/>
    <w:rsid w:val="00DA760C"/>
    <w:rsid w:val="00DB13D0"/>
    <w:rsid w:val="00DB1EAB"/>
    <w:rsid w:val="00DB35D3"/>
    <w:rsid w:val="00DB4A51"/>
    <w:rsid w:val="00DB6087"/>
    <w:rsid w:val="00DB7BA2"/>
    <w:rsid w:val="00DB7F33"/>
    <w:rsid w:val="00DC01B1"/>
    <w:rsid w:val="00DC1DB8"/>
    <w:rsid w:val="00DC2340"/>
    <w:rsid w:val="00DC4274"/>
    <w:rsid w:val="00DC5704"/>
    <w:rsid w:val="00DC5D5F"/>
    <w:rsid w:val="00DC6934"/>
    <w:rsid w:val="00DC769A"/>
    <w:rsid w:val="00DD23EB"/>
    <w:rsid w:val="00DD383E"/>
    <w:rsid w:val="00DD481C"/>
    <w:rsid w:val="00DD5137"/>
    <w:rsid w:val="00DD5170"/>
    <w:rsid w:val="00DE04F7"/>
    <w:rsid w:val="00DE2813"/>
    <w:rsid w:val="00DE2F3C"/>
    <w:rsid w:val="00DE4F66"/>
    <w:rsid w:val="00DE568E"/>
    <w:rsid w:val="00DE5967"/>
    <w:rsid w:val="00DE598E"/>
    <w:rsid w:val="00DE5BE9"/>
    <w:rsid w:val="00DE5C34"/>
    <w:rsid w:val="00DF0DDA"/>
    <w:rsid w:val="00DF397A"/>
    <w:rsid w:val="00DF6926"/>
    <w:rsid w:val="00DF7E48"/>
    <w:rsid w:val="00E0004B"/>
    <w:rsid w:val="00E00F23"/>
    <w:rsid w:val="00E02433"/>
    <w:rsid w:val="00E02560"/>
    <w:rsid w:val="00E03DFF"/>
    <w:rsid w:val="00E03E1F"/>
    <w:rsid w:val="00E04A2F"/>
    <w:rsid w:val="00E1037F"/>
    <w:rsid w:val="00E11299"/>
    <w:rsid w:val="00E120A6"/>
    <w:rsid w:val="00E12E90"/>
    <w:rsid w:val="00E1681E"/>
    <w:rsid w:val="00E22D66"/>
    <w:rsid w:val="00E26014"/>
    <w:rsid w:val="00E262A0"/>
    <w:rsid w:val="00E26CF2"/>
    <w:rsid w:val="00E32111"/>
    <w:rsid w:val="00E33224"/>
    <w:rsid w:val="00E33580"/>
    <w:rsid w:val="00E33629"/>
    <w:rsid w:val="00E346BF"/>
    <w:rsid w:val="00E36566"/>
    <w:rsid w:val="00E367BC"/>
    <w:rsid w:val="00E36B3C"/>
    <w:rsid w:val="00E37E2F"/>
    <w:rsid w:val="00E40C46"/>
    <w:rsid w:val="00E42D14"/>
    <w:rsid w:val="00E43E2E"/>
    <w:rsid w:val="00E52300"/>
    <w:rsid w:val="00E53C55"/>
    <w:rsid w:val="00E55B34"/>
    <w:rsid w:val="00E5711E"/>
    <w:rsid w:val="00E5795B"/>
    <w:rsid w:val="00E57AF9"/>
    <w:rsid w:val="00E60C53"/>
    <w:rsid w:val="00E60F41"/>
    <w:rsid w:val="00E61C3E"/>
    <w:rsid w:val="00E6221C"/>
    <w:rsid w:val="00E62601"/>
    <w:rsid w:val="00E63886"/>
    <w:rsid w:val="00E63BBA"/>
    <w:rsid w:val="00E65B72"/>
    <w:rsid w:val="00E66138"/>
    <w:rsid w:val="00E67395"/>
    <w:rsid w:val="00E706D7"/>
    <w:rsid w:val="00E711E4"/>
    <w:rsid w:val="00E71236"/>
    <w:rsid w:val="00E71285"/>
    <w:rsid w:val="00E740B3"/>
    <w:rsid w:val="00E74AB6"/>
    <w:rsid w:val="00E774E6"/>
    <w:rsid w:val="00E80371"/>
    <w:rsid w:val="00E80445"/>
    <w:rsid w:val="00E81104"/>
    <w:rsid w:val="00E8388E"/>
    <w:rsid w:val="00E83AA7"/>
    <w:rsid w:val="00E8479B"/>
    <w:rsid w:val="00E85031"/>
    <w:rsid w:val="00E86F33"/>
    <w:rsid w:val="00E927A0"/>
    <w:rsid w:val="00E93078"/>
    <w:rsid w:val="00E9340B"/>
    <w:rsid w:val="00E961BB"/>
    <w:rsid w:val="00E962FE"/>
    <w:rsid w:val="00E965C0"/>
    <w:rsid w:val="00E97BC4"/>
    <w:rsid w:val="00EA168F"/>
    <w:rsid w:val="00EA1F93"/>
    <w:rsid w:val="00EA303F"/>
    <w:rsid w:val="00EA30FD"/>
    <w:rsid w:val="00EA335C"/>
    <w:rsid w:val="00EA3C95"/>
    <w:rsid w:val="00EA60CA"/>
    <w:rsid w:val="00EB093B"/>
    <w:rsid w:val="00EB2BF5"/>
    <w:rsid w:val="00EB3BA2"/>
    <w:rsid w:val="00EB4252"/>
    <w:rsid w:val="00EB4C7A"/>
    <w:rsid w:val="00EB508A"/>
    <w:rsid w:val="00EB670B"/>
    <w:rsid w:val="00EB6BE0"/>
    <w:rsid w:val="00EC0098"/>
    <w:rsid w:val="00EC15E3"/>
    <w:rsid w:val="00EC4510"/>
    <w:rsid w:val="00EC5146"/>
    <w:rsid w:val="00EC60F1"/>
    <w:rsid w:val="00EC68DE"/>
    <w:rsid w:val="00EC69D7"/>
    <w:rsid w:val="00ED0965"/>
    <w:rsid w:val="00ED1606"/>
    <w:rsid w:val="00ED249C"/>
    <w:rsid w:val="00ED2B8E"/>
    <w:rsid w:val="00ED3B7E"/>
    <w:rsid w:val="00ED4AE5"/>
    <w:rsid w:val="00ED502F"/>
    <w:rsid w:val="00ED5431"/>
    <w:rsid w:val="00ED5E7D"/>
    <w:rsid w:val="00EE22F8"/>
    <w:rsid w:val="00EE24F1"/>
    <w:rsid w:val="00EE6B5B"/>
    <w:rsid w:val="00EF1899"/>
    <w:rsid w:val="00EF2D55"/>
    <w:rsid w:val="00EF37D3"/>
    <w:rsid w:val="00EF426E"/>
    <w:rsid w:val="00EF577C"/>
    <w:rsid w:val="00EF5ADB"/>
    <w:rsid w:val="00EF6AB4"/>
    <w:rsid w:val="00EF6B57"/>
    <w:rsid w:val="00F00F3D"/>
    <w:rsid w:val="00F01A40"/>
    <w:rsid w:val="00F02ED2"/>
    <w:rsid w:val="00F043E7"/>
    <w:rsid w:val="00F04580"/>
    <w:rsid w:val="00F101AC"/>
    <w:rsid w:val="00F11586"/>
    <w:rsid w:val="00F12A45"/>
    <w:rsid w:val="00F13866"/>
    <w:rsid w:val="00F13D6A"/>
    <w:rsid w:val="00F15415"/>
    <w:rsid w:val="00F174C8"/>
    <w:rsid w:val="00F22B38"/>
    <w:rsid w:val="00F23B11"/>
    <w:rsid w:val="00F259E9"/>
    <w:rsid w:val="00F25F78"/>
    <w:rsid w:val="00F261FA"/>
    <w:rsid w:val="00F272BC"/>
    <w:rsid w:val="00F27D59"/>
    <w:rsid w:val="00F3312B"/>
    <w:rsid w:val="00F33829"/>
    <w:rsid w:val="00F342BD"/>
    <w:rsid w:val="00F34347"/>
    <w:rsid w:val="00F34474"/>
    <w:rsid w:val="00F34D9D"/>
    <w:rsid w:val="00F371AD"/>
    <w:rsid w:val="00F43ED5"/>
    <w:rsid w:val="00F4536B"/>
    <w:rsid w:val="00F45D3C"/>
    <w:rsid w:val="00F475CF"/>
    <w:rsid w:val="00F50318"/>
    <w:rsid w:val="00F5112B"/>
    <w:rsid w:val="00F51C2C"/>
    <w:rsid w:val="00F54956"/>
    <w:rsid w:val="00F54F9F"/>
    <w:rsid w:val="00F5520E"/>
    <w:rsid w:val="00F562A5"/>
    <w:rsid w:val="00F60AC3"/>
    <w:rsid w:val="00F627B3"/>
    <w:rsid w:val="00F6319E"/>
    <w:rsid w:val="00F638DD"/>
    <w:rsid w:val="00F63DA5"/>
    <w:rsid w:val="00F63FE1"/>
    <w:rsid w:val="00F64175"/>
    <w:rsid w:val="00F64660"/>
    <w:rsid w:val="00F66CB7"/>
    <w:rsid w:val="00F7170E"/>
    <w:rsid w:val="00F7235C"/>
    <w:rsid w:val="00F7280F"/>
    <w:rsid w:val="00F72A70"/>
    <w:rsid w:val="00F7366D"/>
    <w:rsid w:val="00F7409A"/>
    <w:rsid w:val="00F74700"/>
    <w:rsid w:val="00F74E4C"/>
    <w:rsid w:val="00F757A4"/>
    <w:rsid w:val="00F777B3"/>
    <w:rsid w:val="00F77BAD"/>
    <w:rsid w:val="00F809A2"/>
    <w:rsid w:val="00F82AC9"/>
    <w:rsid w:val="00F85A0B"/>
    <w:rsid w:val="00F85D93"/>
    <w:rsid w:val="00F8605E"/>
    <w:rsid w:val="00F87746"/>
    <w:rsid w:val="00F8787C"/>
    <w:rsid w:val="00F9266C"/>
    <w:rsid w:val="00F9354F"/>
    <w:rsid w:val="00F93B9D"/>
    <w:rsid w:val="00F94E14"/>
    <w:rsid w:val="00FA04F5"/>
    <w:rsid w:val="00FA256B"/>
    <w:rsid w:val="00FA3BBD"/>
    <w:rsid w:val="00FA52EB"/>
    <w:rsid w:val="00FA5418"/>
    <w:rsid w:val="00FA66F1"/>
    <w:rsid w:val="00FB099A"/>
    <w:rsid w:val="00FB379C"/>
    <w:rsid w:val="00FB5684"/>
    <w:rsid w:val="00FB5DCB"/>
    <w:rsid w:val="00FB69C1"/>
    <w:rsid w:val="00FB6A50"/>
    <w:rsid w:val="00FC1051"/>
    <w:rsid w:val="00FC2862"/>
    <w:rsid w:val="00FC3A18"/>
    <w:rsid w:val="00FC5BBC"/>
    <w:rsid w:val="00FC62A8"/>
    <w:rsid w:val="00FC6CBE"/>
    <w:rsid w:val="00FC76F2"/>
    <w:rsid w:val="00FD0CAE"/>
    <w:rsid w:val="00FD2584"/>
    <w:rsid w:val="00FD4163"/>
    <w:rsid w:val="00FD4F0C"/>
    <w:rsid w:val="00FD5091"/>
    <w:rsid w:val="00FD5317"/>
    <w:rsid w:val="00FD5811"/>
    <w:rsid w:val="00FD6938"/>
    <w:rsid w:val="00FD71B0"/>
    <w:rsid w:val="00FE06FB"/>
    <w:rsid w:val="00FE13AC"/>
    <w:rsid w:val="00FE2EC9"/>
    <w:rsid w:val="00FF0E5F"/>
    <w:rsid w:val="00FF16A0"/>
    <w:rsid w:val="00FF1C8A"/>
    <w:rsid w:val="00FF3023"/>
    <w:rsid w:val="00FF4326"/>
    <w:rsid w:val="00FF47DA"/>
    <w:rsid w:val="00FF7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AE0F33"/>
  <w15:chartTrackingRefBased/>
  <w15:docId w15:val="{8771A9DD-4F96-42B1-87E9-F80CBEDFC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72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285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72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279"/>
  </w:style>
  <w:style w:type="paragraph" w:styleId="Footer">
    <w:name w:val="footer"/>
    <w:basedOn w:val="Normal"/>
    <w:link w:val="FooterChar"/>
    <w:uiPriority w:val="99"/>
    <w:unhideWhenUsed/>
    <w:rsid w:val="000472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279"/>
  </w:style>
  <w:style w:type="character" w:customStyle="1" w:styleId="Heading1Char">
    <w:name w:val="Heading 1 Char"/>
    <w:basedOn w:val="DefaultParagraphFont"/>
    <w:link w:val="Heading1"/>
    <w:uiPriority w:val="9"/>
    <w:rsid w:val="000472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4727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472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47279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B34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B34F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E33580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860C1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60C1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60C1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60C1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60C1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0C1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0C1A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69360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08776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8776A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3285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ableofFigures">
    <w:name w:val="table of figures"/>
    <w:basedOn w:val="Normal"/>
    <w:next w:val="Normal"/>
    <w:uiPriority w:val="99"/>
    <w:unhideWhenUsed/>
    <w:rsid w:val="0097661D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FC5BBC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740B7A"/>
    <w:pPr>
      <w:spacing w:after="100"/>
      <w:ind w:left="220"/>
    </w:pPr>
  </w:style>
  <w:style w:type="paragraph" w:styleId="NormalWeb">
    <w:name w:val="Normal (Web)"/>
    <w:basedOn w:val="Normal"/>
    <w:uiPriority w:val="99"/>
    <w:unhideWhenUsed/>
    <w:rsid w:val="00AF2C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1247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5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8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9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8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7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2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8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3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9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2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36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2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9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1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1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6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8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64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0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4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1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8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8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6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4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0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personal/1904205_student_uwtsd_ac_uk/Documents/Documents/CAE%20report%20.docx" TargetMode="External"/><Relationship Id="rId18" Type="http://schemas.openxmlformats.org/officeDocument/2006/relationships/hyperlink" Target="https://uowtsd-my.sharepoint.com/personal/1904205_student_uwtsd_ac_uk/Documents/Documents/CAE%20report%20.docx" TargetMode="External"/><Relationship Id="rId26" Type="http://schemas.openxmlformats.org/officeDocument/2006/relationships/hyperlink" Target="https://uowtsd-my.sharepoint.com/personal/1904205_student_uwtsd_ac_uk/Documents/Documents/CAE%20report%20.docx" TargetMode="External"/><Relationship Id="rId39" Type="http://schemas.openxmlformats.org/officeDocument/2006/relationships/image" Target="media/image11.png"/><Relationship Id="rId21" Type="http://schemas.openxmlformats.org/officeDocument/2006/relationships/hyperlink" Target="https://uowtsd-my.sharepoint.com/personal/1904205_student_uwtsd_ac_uk/Documents/Documents/CAE%20report%20.docx" TargetMode="External"/><Relationship Id="rId34" Type="http://schemas.openxmlformats.org/officeDocument/2006/relationships/image" Target="media/image6.png"/><Relationship Id="rId42" Type="http://schemas.openxmlformats.org/officeDocument/2006/relationships/image" Target="media/image14.png"/><Relationship Id="rId47" Type="http://schemas.openxmlformats.org/officeDocument/2006/relationships/image" Target="media/image19.png"/><Relationship Id="rId50" Type="http://schemas.openxmlformats.org/officeDocument/2006/relationships/image" Target="media/image22.png"/><Relationship Id="rId55" Type="http://schemas.openxmlformats.org/officeDocument/2006/relationships/image" Target="media/image27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uowtsd-my.sharepoint.com/personal/1904205_student_uwtsd_ac_uk/Documents/Documents/CAE%20report%20.docx" TargetMode="External"/><Relationship Id="rId29" Type="http://schemas.openxmlformats.org/officeDocument/2006/relationships/image" Target="media/image1.png"/><Relationship Id="rId11" Type="http://schemas.openxmlformats.org/officeDocument/2006/relationships/hyperlink" Target="https://uowtsd-my.sharepoint.com/personal/1904205_student_uwtsd_ac_uk/Documents/Documents/CAE%20report%20.docx" TargetMode="External"/><Relationship Id="rId24" Type="http://schemas.openxmlformats.org/officeDocument/2006/relationships/hyperlink" Target="https://uowtsd-my.sharepoint.com/personal/1904205_student_uwtsd_ac_uk/Documents/Documents/CAE%20report%20.docx" TargetMode="External"/><Relationship Id="rId32" Type="http://schemas.openxmlformats.org/officeDocument/2006/relationships/image" Target="media/image4.png"/><Relationship Id="rId37" Type="http://schemas.openxmlformats.org/officeDocument/2006/relationships/image" Target="media/image9.png"/><Relationship Id="rId40" Type="http://schemas.openxmlformats.org/officeDocument/2006/relationships/image" Target="media/image12.png"/><Relationship Id="rId45" Type="http://schemas.openxmlformats.org/officeDocument/2006/relationships/image" Target="media/image17.png"/><Relationship Id="rId53" Type="http://schemas.openxmlformats.org/officeDocument/2006/relationships/image" Target="media/image25.png"/><Relationship Id="rId58" Type="http://schemas.openxmlformats.org/officeDocument/2006/relationships/footer" Target="footer1.xml"/><Relationship Id="rId5" Type="http://schemas.openxmlformats.org/officeDocument/2006/relationships/webSettings" Target="webSettings.xml"/><Relationship Id="rId61" Type="http://schemas.openxmlformats.org/officeDocument/2006/relationships/theme" Target="theme/theme1.xml"/><Relationship Id="rId19" Type="http://schemas.openxmlformats.org/officeDocument/2006/relationships/hyperlink" Target="https://uowtsd-my.sharepoint.com/personal/1904205_student_uwtsd_ac_uk/Documents/Documents/CAE%20report%20.docx" TargetMode="External"/><Relationship Id="rId14" Type="http://schemas.openxmlformats.org/officeDocument/2006/relationships/hyperlink" Target="https://uowtsd-my.sharepoint.com/personal/1904205_student_uwtsd_ac_uk/Documents/Documents/CAE%20report%20.docx" TargetMode="External"/><Relationship Id="rId22" Type="http://schemas.openxmlformats.org/officeDocument/2006/relationships/hyperlink" Target="https://uowtsd-my.sharepoint.com/personal/1904205_student_uwtsd_ac_uk/Documents/Documents/CAE%20report%20.docx" TargetMode="External"/><Relationship Id="rId27" Type="http://schemas.openxmlformats.org/officeDocument/2006/relationships/hyperlink" Target="https://uowtsd-my.sharepoint.com/personal/1904205_student_uwtsd_ac_uk/Documents/Documents/CAE%20report%20.docx" TargetMode="External"/><Relationship Id="rId30" Type="http://schemas.openxmlformats.org/officeDocument/2006/relationships/image" Target="media/image2.png"/><Relationship Id="rId35" Type="http://schemas.openxmlformats.org/officeDocument/2006/relationships/image" Target="media/image7.png"/><Relationship Id="rId43" Type="http://schemas.openxmlformats.org/officeDocument/2006/relationships/image" Target="media/image15.png"/><Relationship Id="rId48" Type="http://schemas.openxmlformats.org/officeDocument/2006/relationships/image" Target="media/image20.png"/><Relationship Id="rId56" Type="http://schemas.openxmlformats.org/officeDocument/2006/relationships/image" Target="media/image28.png"/><Relationship Id="rId8" Type="http://schemas.openxmlformats.org/officeDocument/2006/relationships/hyperlink" Target="https://uowtsd-my.sharepoint.com/personal/1904205_student_uwtsd_ac_uk/Documents/Documents/CAE%20report%20.docx" TargetMode="External"/><Relationship Id="rId51" Type="http://schemas.openxmlformats.org/officeDocument/2006/relationships/image" Target="media/image23.png"/><Relationship Id="rId3" Type="http://schemas.openxmlformats.org/officeDocument/2006/relationships/styles" Target="styles.xml"/><Relationship Id="rId12" Type="http://schemas.openxmlformats.org/officeDocument/2006/relationships/hyperlink" Target="https://uowtsd-my.sharepoint.com/personal/1904205_student_uwtsd_ac_uk/Documents/Documents/CAE%20report%20.docx" TargetMode="External"/><Relationship Id="rId17" Type="http://schemas.openxmlformats.org/officeDocument/2006/relationships/hyperlink" Target="https://uowtsd-my.sharepoint.com/personal/1904205_student_uwtsd_ac_uk/Documents/Documents/CAE%20report%20.docx" TargetMode="External"/><Relationship Id="rId25" Type="http://schemas.openxmlformats.org/officeDocument/2006/relationships/hyperlink" Target="https://uowtsd-my.sharepoint.com/personal/1904205_student_uwtsd_ac_uk/Documents/Documents/CAE%20report%20.docx" TargetMode="External"/><Relationship Id="rId33" Type="http://schemas.openxmlformats.org/officeDocument/2006/relationships/image" Target="media/image5.png"/><Relationship Id="rId38" Type="http://schemas.openxmlformats.org/officeDocument/2006/relationships/image" Target="media/image10.png"/><Relationship Id="rId46" Type="http://schemas.openxmlformats.org/officeDocument/2006/relationships/image" Target="media/image18.png"/><Relationship Id="rId59" Type="http://schemas.openxmlformats.org/officeDocument/2006/relationships/footer" Target="footer2.xml"/><Relationship Id="rId20" Type="http://schemas.openxmlformats.org/officeDocument/2006/relationships/hyperlink" Target="https://uowtsd-my.sharepoint.com/personal/1904205_student_uwtsd_ac_uk/Documents/Documents/CAE%20report%20.docx" TargetMode="External"/><Relationship Id="rId41" Type="http://schemas.openxmlformats.org/officeDocument/2006/relationships/image" Target="media/image13.png"/><Relationship Id="rId54" Type="http://schemas.openxmlformats.org/officeDocument/2006/relationships/image" Target="media/image2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uowtsd-my.sharepoint.com/personal/1904205_student_uwtsd_ac_uk/Documents/Documents/CAE%20report%20.docx" TargetMode="External"/><Relationship Id="rId23" Type="http://schemas.openxmlformats.org/officeDocument/2006/relationships/hyperlink" Target="https://uowtsd-my.sharepoint.com/personal/1904205_student_uwtsd_ac_uk/Documents/Documents/CAE%20report%20.docx" TargetMode="External"/><Relationship Id="rId28" Type="http://schemas.openxmlformats.org/officeDocument/2006/relationships/hyperlink" Target="https://uowtsd-my.sharepoint.com/personal/1904205_student_uwtsd_ac_uk/Documents/Documents/CAE%20report%20.docx" TargetMode="External"/><Relationship Id="rId36" Type="http://schemas.openxmlformats.org/officeDocument/2006/relationships/image" Target="media/image8.jpeg"/><Relationship Id="rId49" Type="http://schemas.openxmlformats.org/officeDocument/2006/relationships/image" Target="media/image21.png"/><Relationship Id="rId57" Type="http://schemas.openxmlformats.org/officeDocument/2006/relationships/header" Target="header1.xml"/><Relationship Id="rId10" Type="http://schemas.openxmlformats.org/officeDocument/2006/relationships/hyperlink" Target="https://uowtsd-my.sharepoint.com/personal/1904205_student_uwtsd_ac_uk/Documents/Documents/CAE%20report%20.docx" TargetMode="External"/><Relationship Id="rId31" Type="http://schemas.openxmlformats.org/officeDocument/2006/relationships/image" Target="media/image3.png"/><Relationship Id="rId44" Type="http://schemas.openxmlformats.org/officeDocument/2006/relationships/image" Target="media/image16.png"/><Relationship Id="rId52" Type="http://schemas.openxmlformats.org/officeDocument/2006/relationships/image" Target="media/image24.png"/><Relationship Id="rId6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personal/1904205_student_uwtsd_ac_uk/Documents/Documents/CAE%20report%20.doc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D520FF3-6FE5-40B9-B6F9-6406184E95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3797</TotalTime>
  <Pages>1</Pages>
  <Words>4306</Words>
  <Characters>24546</Characters>
  <Application>Microsoft Office Word</Application>
  <DocSecurity>4</DocSecurity>
  <Lines>204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28795</CharactersWithSpaces>
  <SharedDoc>false</SharedDoc>
  <HLinks>
    <vt:vector size="276" baseType="variant">
      <vt:variant>
        <vt:i4>4587557</vt:i4>
      </vt:variant>
      <vt:variant>
        <vt:i4>275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_Toc122289789</vt:lpwstr>
      </vt:variant>
      <vt:variant>
        <vt:i4>4587557</vt:i4>
      </vt:variant>
      <vt:variant>
        <vt:i4>269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_Toc122289788</vt:lpwstr>
      </vt:variant>
      <vt:variant>
        <vt:i4>4587557</vt:i4>
      </vt:variant>
      <vt:variant>
        <vt:i4>263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_Toc122289787</vt:lpwstr>
      </vt:variant>
      <vt:variant>
        <vt:i4>4587557</vt:i4>
      </vt:variant>
      <vt:variant>
        <vt:i4>257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_Toc122289786</vt:lpwstr>
      </vt:variant>
      <vt:variant>
        <vt:i4>4587557</vt:i4>
      </vt:variant>
      <vt:variant>
        <vt:i4>251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_Toc122289785</vt:lpwstr>
      </vt:variant>
      <vt:variant>
        <vt:i4>4587557</vt:i4>
      </vt:variant>
      <vt:variant>
        <vt:i4>245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_Toc122289784</vt:lpwstr>
      </vt:variant>
      <vt:variant>
        <vt:i4>4587557</vt:i4>
      </vt:variant>
      <vt:variant>
        <vt:i4>239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_Toc122289783</vt:lpwstr>
      </vt:variant>
      <vt:variant>
        <vt:i4>4587557</vt:i4>
      </vt:variant>
      <vt:variant>
        <vt:i4>233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_Toc122289782</vt:lpwstr>
      </vt:variant>
      <vt:variant>
        <vt:i4>4587557</vt:i4>
      </vt:variant>
      <vt:variant>
        <vt:i4>227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_Toc122289781</vt:lpwstr>
      </vt:variant>
      <vt:variant>
        <vt:i4>4587557</vt:i4>
      </vt:variant>
      <vt:variant>
        <vt:i4>221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_Toc122289780</vt:lpwstr>
      </vt:variant>
      <vt:variant>
        <vt:i4>4784165</vt:i4>
      </vt:variant>
      <vt:variant>
        <vt:i4>215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_Toc122289779</vt:lpwstr>
      </vt:variant>
      <vt:variant>
        <vt:i4>1638460</vt:i4>
      </vt:variant>
      <vt:variant>
        <vt:i4>209</vt:i4>
      </vt:variant>
      <vt:variant>
        <vt:i4>0</vt:i4>
      </vt:variant>
      <vt:variant>
        <vt:i4>5</vt:i4>
      </vt:variant>
      <vt:variant>
        <vt:lpwstr/>
      </vt:variant>
      <vt:variant>
        <vt:lpwstr>_Toc122289778</vt:lpwstr>
      </vt:variant>
      <vt:variant>
        <vt:i4>1638460</vt:i4>
      </vt:variant>
      <vt:variant>
        <vt:i4>203</vt:i4>
      </vt:variant>
      <vt:variant>
        <vt:i4>0</vt:i4>
      </vt:variant>
      <vt:variant>
        <vt:i4>5</vt:i4>
      </vt:variant>
      <vt:variant>
        <vt:lpwstr/>
      </vt:variant>
      <vt:variant>
        <vt:lpwstr>_Toc122289777</vt:lpwstr>
      </vt:variant>
      <vt:variant>
        <vt:i4>4784165</vt:i4>
      </vt:variant>
      <vt:variant>
        <vt:i4>197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_Toc122289776</vt:lpwstr>
      </vt:variant>
      <vt:variant>
        <vt:i4>4784165</vt:i4>
      </vt:variant>
      <vt:variant>
        <vt:i4>191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_Toc122289775</vt:lpwstr>
      </vt:variant>
      <vt:variant>
        <vt:i4>4784165</vt:i4>
      </vt:variant>
      <vt:variant>
        <vt:i4>185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_Toc122289774</vt:lpwstr>
      </vt:variant>
      <vt:variant>
        <vt:i4>4784165</vt:i4>
      </vt:variant>
      <vt:variant>
        <vt:i4>179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_Toc122289773</vt:lpwstr>
      </vt:variant>
      <vt:variant>
        <vt:i4>4784165</vt:i4>
      </vt:variant>
      <vt:variant>
        <vt:i4>173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_Toc122289772</vt:lpwstr>
      </vt:variant>
      <vt:variant>
        <vt:i4>4784165</vt:i4>
      </vt:variant>
      <vt:variant>
        <vt:i4>167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_Toc122289771</vt:lpwstr>
      </vt:variant>
      <vt:variant>
        <vt:i4>4784165</vt:i4>
      </vt:variant>
      <vt:variant>
        <vt:i4>161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_Toc122289770</vt:lpwstr>
      </vt:variant>
      <vt:variant>
        <vt:i4>1572924</vt:i4>
      </vt:variant>
      <vt:variant>
        <vt:i4>155</vt:i4>
      </vt:variant>
      <vt:variant>
        <vt:i4>0</vt:i4>
      </vt:variant>
      <vt:variant>
        <vt:i4>5</vt:i4>
      </vt:variant>
      <vt:variant>
        <vt:lpwstr/>
      </vt:variant>
      <vt:variant>
        <vt:lpwstr>_Toc122289769</vt:lpwstr>
      </vt:variant>
      <vt:variant>
        <vt:i4>4718629</vt:i4>
      </vt:variant>
      <vt:variant>
        <vt:i4>149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_Toc122289768</vt:lpwstr>
      </vt:variant>
      <vt:variant>
        <vt:i4>4718629</vt:i4>
      </vt:variant>
      <vt:variant>
        <vt:i4>143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_Toc122289767</vt:lpwstr>
      </vt:variant>
      <vt:variant>
        <vt:i4>1572924</vt:i4>
      </vt:variant>
      <vt:variant>
        <vt:i4>137</vt:i4>
      </vt:variant>
      <vt:variant>
        <vt:i4>0</vt:i4>
      </vt:variant>
      <vt:variant>
        <vt:i4>5</vt:i4>
      </vt:variant>
      <vt:variant>
        <vt:lpwstr/>
      </vt:variant>
      <vt:variant>
        <vt:lpwstr>_Toc122289766</vt:lpwstr>
      </vt:variant>
      <vt:variant>
        <vt:i4>1572924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_Toc122289765</vt:lpwstr>
      </vt:variant>
      <vt:variant>
        <vt:i4>4718629</vt:i4>
      </vt:variant>
      <vt:variant>
        <vt:i4>125</vt:i4>
      </vt:variant>
      <vt:variant>
        <vt:i4>0</vt:i4>
      </vt:variant>
      <vt:variant>
        <vt:i4>5</vt:i4>
      </vt:variant>
      <vt:variant>
        <vt:lpwstr>https://uowtsd-my.sharepoint.com/personal/1904205_student_uwtsd_ac_uk/Documents/Documents/CAE report .docx</vt:lpwstr>
      </vt:variant>
      <vt:variant>
        <vt:lpwstr>_Toc122289764</vt:lpwstr>
      </vt:variant>
      <vt:variant>
        <vt:i4>1507380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_Toc122279091</vt:lpwstr>
      </vt:variant>
      <vt:variant>
        <vt:i4>1507380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_Toc122279090</vt:lpwstr>
      </vt:variant>
      <vt:variant>
        <vt:i4>1441844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_Toc122279089</vt:lpwstr>
      </vt:variant>
      <vt:variant>
        <vt:i4>1441844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_Toc122279088</vt:lpwstr>
      </vt:variant>
      <vt:variant>
        <vt:i4>1441844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_Toc122279087</vt:lpwstr>
      </vt:variant>
      <vt:variant>
        <vt:i4>1441844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_Toc122279086</vt:lpwstr>
      </vt:variant>
      <vt:variant>
        <vt:i4>1441844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_Toc122279085</vt:lpwstr>
      </vt:variant>
      <vt:variant>
        <vt:i4>1441844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_Toc122279084</vt:lpwstr>
      </vt:variant>
      <vt:variant>
        <vt:i4>1441844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_Toc122279083</vt:lpwstr>
      </vt:variant>
      <vt:variant>
        <vt:i4>1441844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_Toc122279082</vt:lpwstr>
      </vt:variant>
      <vt:variant>
        <vt:i4>1441844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_Toc122279081</vt:lpwstr>
      </vt:variant>
      <vt:variant>
        <vt:i4>1441844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_Toc122279080</vt:lpwstr>
      </vt:variant>
      <vt:variant>
        <vt:i4>1638452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_Toc122279079</vt:lpwstr>
      </vt:variant>
      <vt:variant>
        <vt:i4>1638452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_Toc122279078</vt:lpwstr>
      </vt:variant>
      <vt:variant>
        <vt:i4>1638452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_Toc122279077</vt:lpwstr>
      </vt:variant>
      <vt:variant>
        <vt:i4>1638452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_Toc122279076</vt:lpwstr>
      </vt:variant>
      <vt:variant>
        <vt:i4>1638452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_Toc122279075</vt:lpwstr>
      </vt:variant>
      <vt:variant>
        <vt:i4>1638452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_Toc122279074</vt:lpwstr>
      </vt:variant>
      <vt:variant>
        <vt:i4>1638452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_Toc122279073</vt:lpwstr>
      </vt:variant>
      <vt:variant>
        <vt:i4>1638452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_Toc122279072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Wingate (1904205)</dc:creator>
  <cp:keywords/>
  <dc:description/>
  <cp:lastModifiedBy>Antony Wingate (1904205)</cp:lastModifiedBy>
  <cp:revision>1296</cp:revision>
  <dcterms:created xsi:type="dcterms:W3CDTF">2022-12-11T22:30:00Z</dcterms:created>
  <dcterms:modified xsi:type="dcterms:W3CDTF">2022-12-19T05:59:00Z</dcterms:modified>
</cp:coreProperties>
</file>