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242B0B6B"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B3AEC">
              <w:rPr>
                <w:rFonts w:ascii="Arial" w:hAnsi="Arial" w:cs="Arial"/>
                <w:b/>
                <w:sz w:val="22"/>
                <w:szCs w:val="22"/>
              </w:rPr>
              <w:t>Chris Morris</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57569E2C" w:rsidR="00DB116D" w:rsidRPr="00A406E5" w:rsidRDefault="00F425F3" w:rsidP="008B0886">
            <w:pPr>
              <w:spacing w:before="120" w:after="120"/>
              <w:jc w:val="both"/>
              <w:rPr>
                <w:rFonts w:ascii="Arial" w:hAnsi="Arial" w:cs="Arial"/>
                <w:b/>
                <w:sz w:val="22"/>
                <w:szCs w:val="22"/>
              </w:rPr>
            </w:pPr>
            <w:r>
              <w:rPr>
                <w:rFonts w:ascii="Arial" w:hAnsi="Arial" w:cs="Arial"/>
                <w:b/>
                <w:sz w:val="22"/>
                <w:szCs w:val="22"/>
              </w:rPr>
              <w:t>HNC</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5CEBC465" w14:textId="3F6DFB94" w:rsidR="00152E9D" w:rsidRDefault="0039493B" w:rsidP="00A67FB1">
      <w:pPr>
        <w:ind w:left="720"/>
        <w:rPr>
          <w:rFonts w:ascii="Arial" w:hAnsi="Arial" w:cs="Arial"/>
          <w:sz w:val="24"/>
          <w:szCs w:val="24"/>
        </w:rPr>
      </w:pPr>
      <w:r w:rsidRPr="00A91A39">
        <w:rPr>
          <w:rFonts w:ascii="Arial" w:hAnsi="Arial" w:cs="Arial"/>
          <w:sz w:val="24"/>
          <w:szCs w:val="24"/>
        </w:rPr>
        <w:t xml:space="preserve">Explanation and </w:t>
      </w:r>
      <w:r w:rsidR="00236239" w:rsidRPr="00A91A39">
        <w:rPr>
          <w:rFonts w:ascii="Arial" w:hAnsi="Arial" w:cs="Arial"/>
          <w:sz w:val="24"/>
          <w:szCs w:val="24"/>
        </w:rPr>
        <w:t>Instructions</w:t>
      </w:r>
      <w:r w:rsidR="006D3932" w:rsidRPr="00A91A39">
        <w:rPr>
          <w:rFonts w:ascii="Arial" w:hAnsi="Arial" w:cs="Arial"/>
          <w:sz w:val="24"/>
          <w:szCs w:val="24"/>
        </w:rPr>
        <w:t xml:space="preserve"> for executing ABAQUS</w:t>
      </w:r>
      <w:r w:rsidR="00236239" w:rsidRPr="00A91A39">
        <w:rPr>
          <w:rFonts w:ascii="Arial" w:hAnsi="Arial" w:cs="Arial"/>
          <w:sz w:val="24"/>
          <w:szCs w:val="24"/>
        </w:rPr>
        <w:t>:</w:t>
      </w:r>
    </w:p>
    <w:p w14:paraId="79592D9C" w14:textId="219708FD" w:rsidR="00485322" w:rsidRDefault="00485322" w:rsidP="00A67FB1">
      <w:pPr>
        <w:ind w:left="720"/>
        <w:rPr>
          <w:rFonts w:ascii="Arial" w:hAnsi="Arial" w:cs="Arial"/>
          <w:sz w:val="24"/>
          <w:szCs w:val="24"/>
        </w:rPr>
      </w:pPr>
      <w:r>
        <w:rPr>
          <w:rFonts w:ascii="Arial" w:hAnsi="Arial" w:cs="Arial"/>
          <w:sz w:val="24"/>
          <w:szCs w:val="24"/>
        </w:rPr>
        <w:t>Introductory notes for ABAQUS are on Moodle.</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62B2E1DC" w14:textId="77777777" w:rsidR="00046216" w:rsidRP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2AFB2B0E" w:rsidR="00152E9D" w:rsidRPr="00A406E5" w:rsidRDefault="003B3AEC" w:rsidP="00152E9D">
            <w:pPr>
              <w:jc w:val="center"/>
              <w:rPr>
                <w:rFonts w:ascii="Arial" w:hAnsi="Arial" w:cs="Arial"/>
                <w:sz w:val="32"/>
              </w:rPr>
            </w:pPr>
            <w:r>
              <w:rPr>
                <w:rFonts w:ascii="Arial" w:hAnsi="Arial" w:cs="Arial"/>
                <w:sz w:val="32"/>
              </w:rPr>
              <w:t>6</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10BCE25D" w:rsidR="00152E9D" w:rsidRPr="00A406E5" w:rsidRDefault="003B3AEC" w:rsidP="00152E9D">
            <w:pPr>
              <w:spacing w:after="120"/>
              <w:rPr>
                <w:rFonts w:ascii="Arial" w:hAnsi="Arial" w:cs="Arial"/>
                <w:sz w:val="14"/>
                <w:szCs w:val="14"/>
              </w:rPr>
            </w:pPr>
            <w:r>
              <w:rPr>
                <w:rFonts w:ascii="Arial" w:hAnsi="Arial" w:cs="Arial"/>
                <w:sz w:val="14"/>
                <w:szCs w:val="14"/>
              </w:rPr>
              <w:t>Limited number of p</w:t>
            </w:r>
            <w:r w:rsidR="007A0B9D">
              <w:rPr>
                <w:rFonts w:ascii="Arial" w:hAnsi="Arial" w:cs="Arial"/>
                <w:sz w:val="14"/>
                <w:szCs w:val="14"/>
              </w:rPr>
              <w:t>e</w:t>
            </w:r>
            <w:r>
              <w:rPr>
                <w:rFonts w:ascii="Arial" w:hAnsi="Arial" w:cs="Arial"/>
                <w:sz w:val="14"/>
                <w:szCs w:val="14"/>
              </w:rPr>
              <w:t xml:space="preserve">er </w:t>
            </w:r>
            <w:r w:rsidR="007A0B9D">
              <w:rPr>
                <w:rFonts w:ascii="Arial" w:hAnsi="Arial" w:cs="Arial"/>
                <w:sz w:val="14"/>
                <w:szCs w:val="14"/>
              </w:rPr>
              <w:t>reviewed</w:t>
            </w:r>
            <w:r>
              <w:rPr>
                <w:rFonts w:ascii="Arial" w:hAnsi="Arial" w:cs="Arial"/>
                <w:sz w:val="14"/>
                <w:szCs w:val="14"/>
              </w:rPr>
              <w:t xml:space="preserve"> articles in refs .</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20FA5887" w:rsidR="00152E9D" w:rsidRPr="00A406E5" w:rsidRDefault="007A0B9D" w:rsidP="00152E9D">
            <w:pPr>
              <w:jc w:val="center"/>
              <w:rPr>
                <w:rFonts w:ascii="Arial" w:hAnsi="Arial" w:cs="Arial"/>
                <w:sz w:val="32"/>
              </w:rPr>
            </w:pPr>
            <w:r>
              <w:rPr>
                <w:rFonts w:ascii="Arial" w:hAnsi="Arial" w:cs="Arial"/>
                <w:sz w:val="32"/>
              </w:rPr>
              <w:t>13</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77777777" w:rsidR="00152E9D" w:rsidRPr="00A406E5" w:rsidRDefault="00152E9D" w:rsidP="00152E9D">
            <w:pPr>
              <w:spacing w:after="120"/>
              <w:rPr>
                <w:rFonts w:ascii="Arial" w:hAnsi="Arial" w:cs="Arial"/>
                <w:sz w:val="14"/>
                <w:szCs w:val="14"/>
              </w:rPr>
            </w:pPr>
          </w:p>
          <w:p w14:paraId="34999DCB" w14:textId="57D8D3D6" w:rsidR="00152E9D" w:rsidRPr="00A406E5" w:rsidRDefault="007A0B9D" w:rsidP="00152E9D">
            <w:pPr>
              <w:spacing w:after="120"/>
              <w:rPr>
                <w:rFonts w:ascii="Arial" w:hAnsi="Arial" w:cs="Arial"/>
                <w:sz w:val="14"/>
                <w:szCs w:val="14"/>
              </w:rPr>
            </w:pPr>
            <w:r>
              <w:rPr>
                <w:rFonts w:ascii="Arial" w:hAnsi="Arial" w:cs="Arial"/>
                <w:sz w:val="14"/>
                <w:szCs w:val="14"/>
              </w:rPr>
              <w:t xml:space="preserve"> Evidence of material constants for brass shown  with appropriate referencing. </w:t>
            </w: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39260BA9" w:rsidR="00152E9D" w:rsidRPr="00A406E5" w:rsidRDefault="007A0B9D" w:rsidP="00152E9D">
            <w:pPr>
              <w:jc w:val="center"/>
              <w:rPr>
                <w:rFonts w:ascii="Arial" w:hAnsi="Arial" w:cs="Arial"/>
                <w:sz w:val="32"/>
              </w:rPr>
            </w:pPr>
            <w:r>
              <w:rPr>
                <w:rFonts w:ascii="Arial" w:hAnsi="Arial" w:cs="Arial"/>
                <w:sz w:val="32"/>
              </w:rPr>
              <w:t>13</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3365B7B1" w:rsidR="00152E9D" w:rsidRPr="00A406E5" w:rsidRDefault="007A0B9D" w:rsidP="00152E9D">
            <w:pPr>
              <w:spacing w:after="120"/>
              <w:rPr>
                <w:rFonts w:ascii="Arial" w:hAnsi="Arial" w:cs="Arial"/>
                <w:sz w:val="14"/>
                <w:szCs w:val="14"/>
              </w:rPr>
            </w:pPr>
            <w:r>
              <w:rPr>
                <w:rFonts w:ascii="Arial" w:hAnsi="Arial" w:cs="Arial"/>
                <w:sz w:val="14"/>
                <w:szCs w:val="14"/>
              </w:rPr>
              <w:t xml:space="preserve">Some of the figs suggest you have looked at shears stress but you have not identified  them as such. Element deletion seems to  be switched off in some of the runs but not in all. This will affect your interpretation of V50. </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18161E04" w:rsidR="00152E9D" w:rsidRPr="00A406E5" w:rsidRDefault="007A0B9D" w:rsidP="00152E9D">
            <w:pPr>
              <w:jc w:val="center"/>
              <w:rPr>
                <w:rFonts w:ascii="Arial" w:hAnsi="Arial" w:cs="Arial"/>
                <w:sz w:val="32"/>
              </w:rPr>
            </w:pPr>
            <w:r>
              <w:rPr>
                <w:rFonts w:ascii="Arial" w:hAnsi="Arial" w:cs="Arial"/>
                <w:sz w:val="32"/>
              </w:rPr>
              <w:t>`19</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77777777" w:rsidR="00152E9D" w:rsidRPr="00A406E5" w:rsidRDefault="00152E9D" w:rsidP="00152E9D">
            <w:pPr>
              <w:spacing w:after="120"/>
              <w:rPr>
                <w:rFonts w:ascii="Arial" w:hAnsi="Arial" w:cs="Arial"/>
                <w:sz w:val="14"/>
                <w:szCs w:val="14"/>
              </w:rPr>
            </w:pPr>
          </w:p>
          <w:p w14:paraId="5842204F" w14:textId="4C9AF762" w:rsidR="00152E9D" w:rsidRPr="00A406E5" w:rsidRDefault="007A0B9D" w:rsidP="00152E9D">
            <w:pPr>
              <w:spacing w:after="120"/>
              <w:rPr>
                <w:rFonts w:ascii="Arial" w:hAnsi="Arial" w:cs="Arial"/>
                <w:sz w:val="14"/>
                <w:szCs w:val="14"/>
              </w:rPr>
            </w:pPr>
            <w:r>
              <w:rPr>
                <w:rFonts w:ascii="Arial" w:hAnsi="Arial" w:cs="Arial"/>
                <w:sz w:val="14"/>
                <w:szCs w:val="14"/>
              </w:rPr>
              <w:t xml:space="preserve">Note original design work. The general approach to  simulation was good but the execution of some of the simulations could be stronger, through careful comparison of the different stress components  for example. </w:t>
            </w: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7C8BBE72" w:rsidR="00152E9D" w:rsidRPr="00A406E5" w:rsidRDefault="007A0B9D" w:rsidP="00152E9D">
            <w:pPr>
              <w:jc w:val="center"/>
              <w:rPr>
                <w:rFonts w:ascii="Arial" w:hAnsi="Arial" w:cs="Arial"/>
                <w:sz w:val="32"/>
              </w:rPr>
            </w:pPr>
            <w:r>
              <w:rPr>
                <w:rFonts w:ascii="Arial" w:hAnsi="Arial" w:cs="Arial"/>
                <w:sz w:val="32"/>
              </w:rPr>
              <w:t>13</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6050822C" w:rsidR="00152E9D" w:rsidRPr="00A406E5" w:rsidRDefault="003B3AEC" w:rsidP="00152E9D">
            <w:pPr>
              <w:spacing w:after="120"/>
              <w:rPr>
                <w:rFonts w:ascii="Arial" w:hAnsi="Arial" w:cs="Arial"/>
                <w:sz w:val="14"/>
                <w:szCs w:val="14"/>
              </w:rPr>
            </w:pPr>
            <w:r>
              <w:rPr>
                <w:rFonts w:ascii="Arial" w:hAnsi="Arial" w:cs="Arial"/>
                <w:sz w:val="14"/>
                <w:szCs w:val="14"/>
              </w:rPr>
              <w:t xml:space="preserve">All figures must be labelled and captioned. Your figs are generally too small. Table of JC parameters too cramped and should be </w:t>
            </w:r>
            <w:r w:rsidR="007A0B9D">
              <w:rPr>
                <w:rFonts w:ascii="Arial" w:hAnsi="Arial" w:cs="Arial"/>
                <w:sz w:val="14"/>
                <w:szCs w:val="14"/>
              </w:rPr>
              <w:t>l</w:t>
            </w:r>
            <w:r>
              <w:rPr>
                <w:rFonts w:ascii="Arial" w:hAnsi="Arial" w:cs="Arial"/>
                <w:sz w:val="14"/>
                <w:szCs w:val="14"/>
              </w:rPr>
              <w:t xml:space="preserve">abelled and captioned. </w:t>
            </w:r>
          </w:p>
          <w:p w14:paraId="048D763F" w14:textId="13047D2F" w:rsidR="00152E9D" w:rsidRPr="00A406E5" w:rsidRDefault="003B3AEC" w:rsidP="00152E9D">
            <w:pPr>
              <w:spacing w:after="120"/>
              <w:rPr>
                <w:rFonts w:ascii="Arial" w:hAnsi="Arial" w:cs="Arial"/>
                <w:sz w:val="14"/>
                <w:szCs w:val="14"/>
              </w:rPr>
            </w:pPr>
            <w:r>
              <w:rPr>
                <w:rFonts w:ascii="Arial" w:hAnsi="Arial" w:cs="Arial"/>
                <w:sz w:val="14"/>
                <w:szCs w:val="14"/>
              </w:rPr>
              <w:t>Initial figs too small and difficult to read. Appendices should be identified in contents page.</w:t>
            </w: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0B45FE4E" w:rsidR="00152E9D" w:rsidRPr="00A406E5" w:rsidRDefault="007A0B9D" w:rsidP="00152E9D">
            <w:pPr>
              <w:jc w:val="right"/>
              <w:rPr>
                <w:rFonts w:ascii="Arial" w:hAnsi="Arial" w:cs="Arial"/>
                <w:b/>
                <w:bCs/>
              </w:rPr>
            </w:pPr>
            <w:r>
              <w:rPr>
                <w:rFonts w:ascii="Arial" w:hAnsi="Arial" w:cs="Arial"/>
                <w:b/>
                <w:bCs/>
              </w:rPr>
              <w:t>64</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DBB94" w14:textId="77777777" w:rsidR="00933930" w:rsidRDefault="00933930">
      <w:r>
        <w:separator/>
      </w:r>
    </w:p>
  </w:endnote>
  <w:endnote w:type="continuationSeparator" w:id="0">
    <w:p w14:paraId="74BD3F8F" w14:textId="77777777" w:rsidR="00933930" w:rsidRDefault="009339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7DAEB" w14:textId="77777777" w:rsidR="00933930" w:rsidRDefault="00933930">
      <w:r>
        <w:separator/>
      </w:r>
    </w:p>
  </w:footnote>
  <w:footnote w:type="continuationSeparator" w:id="0">
    <w:p w14:paraId="0D80E929" w14:textId="77777777" w:rsidR="00933930" w:rsidRDefault="009339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AEC"/>
    <w:rsid w:val="003B3F9D"/>
    <w:rsid w:val="003B4DE3"/>
    <w:rsid w:val="003B6C95"/>
    <w:rsid w:val="003C7F7E"/>
    <w:rsid w:val="003E5751"/>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220C"/>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0B9D"/>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930"/>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C5D7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9</TotalTime>
  <Pages>10</Pages>
  <Words>3241</Words>
  <Characters>18479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3</cp:revision>
  <cp:lastPrinted>2023-01-23T09:45:00Z</cp:lastPrinted>
  <dcterms:created xsi:type="dcterms:W3CDTF">2023-02-07T20:50:00Z</dcterms:created>
  <dcterms:modified xsi:type="dcterms:W3CDTF">2023-05-22T15:16:00Z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