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E7EA6" w14:textId="77777777" w:rsidR="008B6D2A" w:rsidRDefault="008B6D2A"/>
    <w:p w14:paraId="0DA60C2B" w14:textId="77777777" w:rsidR="0025076D" w:rsidRDefault="0025076D" w:rsidP="0025076D">
      <w:pPr>
        <w:jc w:val="center"/>
        <w:rPr>
          <w:rFonts w:ascii="Times New Roman" w:hAnsi="Times New Roman" w:cs="Times New Roman"/>
        </w:rPr>
      </w:pPr>
    </w:p>
    <w:p w14:paraId="5F159E24" w14:textId="77777777" w:rsidR="0025076D" w:rsidRDefault="0025076D" w:rsidP="0025076D">
      <w:pPr>
        <w:jc w:val="center"/>
        <w:rPr>
          <w:rFonts w:ascii="Times New Roman" w:hAnsi="Times New Roman" w:cs="Times New Roman"/>
        </w:rPr>
      </w:pPr>
    </w:p>
    <w:p w14:paraId="25645FE4" w14:textId="6E3A793B" w:rsidR="0025076D" w:rsidRDefault="00FC2B66" w:rsidP="0025076D">
      <w:pPr>
        <w:jc w:val="center"/>
        <w:rPr>
          <w:rFonts w:ascii="Times New Roman" w:hAnsi="Times New Roman" w:cs="Times New Roman"/>
          <w:b/>
          <w:bCs/>
        </w:rPr>
      </w:pPr>
      <w:r>
        <w:rPr>
          <w:rFonts w:ascii="Times New Roman" w:hAnsi="Times New Roman" w:cs="Times New Roman"/>
          <w:b/>
          <w:bCs/>
        </w:rPr>
        <w:t xml:space="preserve">Case Study: KEEPSAFE </w:t>
      </w:r>
      <w:r w:rsidR="0025076D">
        <w:rPr>
          <w:rFonts w:ascii="Times New Roman" w:hAnsi="Times New Roman" w:cs="Times New Roman"/>
          <w:b/>
          <w:bCs/>
        </w:rPr>
        <w:t xml:space="preserve"> </w:t>
      </w:r>
    </w:p>
    <w:p w14:paraId="03F3EDD7" w14:textId="77777777" w:rsidR="0025076D" w:rsidRDefault="0025076D" w:rsidP="0025076D">
      <w:pPr>
        <w:jc w:val="center"/>
        <w:rPr>
          <w:rFonts w:ascii="Times New Roman" w:hAnsi="Times New Roman" w:cs="Times New Roman"/>
          <w:b/>
          <w:bCs/>
        </w:rPr>
      </w:pPr>
    </w:p>
    <w:p w14:paraId="26B8321E" w14:textId="415CDA33" w:rsidR="0025076D" w:rsidRDefault="0025076D" w:rsidP="0025076D">
      <w:pPr>
        <w:jc w:val="center"/>
        <w:rPr>
          <w:rFonts w:ascii="Times New Roman" w:hAnsi="Times New Roman" w:cs="Times New Roman"/>
          <w:b/>
          <w:bCs/>
        </w:rPr>
      </w:pPr>
      <w:r>
        <w:rPr>
          <w:rFonts w:ascii="Times New Roman" w:hAnsi="Times New Roman" w:cs="Times New Roman"/>
          <w:b/>
          <w:bCs/>
        </w:rPr>
        <w:t xml:space="preserve">Module Code and Title: </w:t>
      </w:r>
      <w:r w:rsidR="00FC2B66">
        <w:rPr>
          <w:rFonts w:ascii="Times New Roman" w:hAnsi="Times New Roman" w:cs="Times New Roman"/>
        </w:rPr>
        <w:t>LCLM 4003 –</w:t>
      </w:r>
      <w:r w:rsidRPr="0025076D">
        <w:rPr>
          <w:rFonts w:ascii="Times New Roman" w:hAnsi="Times New Roman" w:cs="Times New Roman"/>
        </w:rPr>
        <w:t xml:space="preserve"> </w:t>
      </w:r>
      <w:r w:rsidR="00FC2B66">
        <w:rPr>
          <w:rFonts w:ascii="Times New Roman" w:hAnsi="Times New Roman" w:cs="Times New Roman"/>
        </w:rPr>
        <w:t>Effective Teamwork and Communication</w:t>
      </w:r>
      <w:r>
        <w:rPr>
          <w:rFonts w:ascii="Times New Roman" w:hAnsi="Times New Roman" w:cs="Times New Roman"/>
          <w:b/>
          <w:bCs/>
        </w:rPr>
        <w:t xml:space="preserve"> </w:t>
      </w:r>
    </w:p>
    <w:p w14:paraId="22D83D4A" w14:textId="77777777" w:rsidR="0025076D" w:rsidRDefault="0025076D" w:rsidP="0025076D">
      <w:pPr>
        <w:jc w:val="center"/>
        <w:rPr>
          <w:rFonts w:ascii="Times New Roman" w:hAnsi="Times New Roman" w:cs="Times New Roman"/>
          <w:b/>
          <w:bCs/>
        </w:rPr>
      </w:pPr>
    </w:p>
    <w:p w14:paraId="03C1A617" w14:textId="18DB4F7E" w:rsidR="0025076D" w:rsidRDefault="0025076D" w:rsidP="0025076D">
      <w:pPr>
        <w:jc w:val="center"/>
        <w:rPr>
          <w:rFonts w:ascii="Times New Roman" w:hAnsi="Times New Roman" w:cs="Times New Roman"/>
        </w:rPr>
      </w:pPr>
      <w:r>
        <w:rPr>
          <w:rFonts w:ascii="Times New Roman" w:hAnsi="Times New Roman" w:cs="Times New Roman"/>
          <w:b/>
          <w:bCs/>
        </w:rPr>
        <w:t xml:space="preserve">Module Leader: </w:t>
      </w:r>
      <w:r w:rsidR="00FC2B66">
        <w:rPr>
          <w:rFonts w:ascii="Times New Roman" w:hAnsi="Times New Roman" w:cs="Times New Roman"/>
        </w:rPr>
        <w:t xml:space="preserve">Lloyd Beharry &amp; Fatima Hashmi </w:t>
      </w:r>
      <w:r>
        <w:rPr>
          <w:rFonts w:ascii="Times New Roman" w:hAnsi="Times New Roman" w:cs="Times New Roman"/>
        </w:rPr>
        <w:t xml:space="preserve"> </w:t>
      </w:r>
    </w:p>
    <w:p w14:paraId="3F48A417" w14:textId="77777777" w:rsidR="0025076D" w:rsidRDefault="0025076D" w:rsidP="0025076D">
      <w:pPr>
        <w:jc w:val="center"/>
        <w:rPr>
          <w:rFonts w:ascii="Times New Roman" w:hAnsi="Times New Roman" w:cs="Times New Roman"/>
        </w:rPr>
      </w:pPr>
    </w:p>
    <w:p w14:paraId="05373470" w14:textId="33CA61D8" w:rsidR="0025076D" w:rsidRDefault="00FC2B66" w:rsidP="0025076D">
      <w:pPr>
        <w:jc w:val="center"/>
        <w:rPr>
          <w:rFonts w:ascii="Times New Roman" w:hAnsi="Times New Roman" w:cs="Times New Roman"/>
          <w:b/>
          <w:bCs/>
        </w:rPr>
      </w:pPr>
      <w:r>
        <w:rPr>
          <w:rFonts w:ascii="Times New Roman" w:hAnsi="Times New Roman" w:cs="Times New Roman"/>
          <w:b/>
          <w:bCs/>
        </w:rPr>
        <w:t xml:space="preserve">In-Class Assessment </w:t>
      </w:r>
      <w:r w:rsidR="0025076D">
        <w:rPr>
          <w:rFonts w:ascii="Times New Roman" w:hAnsi="Times New Roman" w:cs="Times New Roman"/>
          <w:b/>
          <w:bCs/>
        </w:rPr>
        <w:t xml:space="preserve"> </w:t>
      </w:r>
    </w:p>
    <w:p w14:paraId="27D15568" w14:textId="24C645AF" w:rsidR="00893AA7" w:rsidRDefault="00893AA7">
      <w:pPr>
        <w:rPr>
          <w:rFonts w:ascii="Times New Roman" w:hAnsi="Times New Roman" w:cs="Times New Roman"/>
          <w:b/>
          <w:bCs/>
        </w:rPr>
      </w:pPr>
      <w:r>
        <w:rPr>
          <w:rFonts w:ascii="Times New Roman" w:hAnsi="Times New Roman" w:cs="Times New Roman"/>
          <w:b/>
          <w:bCs/>
        </w:rPr>
        <w:br w:type="page"/>
      </w:r>
    </w:p>
    <w:p w14:paraId="656C0850" w14:textId="5E04466F" w:rsidR="00893AA7" w:rsidRDefault="00123B65" w:rsidP="0025076D">
      <w:pPr>
        <w:jc w:val="center"/>
        <w:rPr>
          <w:rFonts w:ascii="Times New Roman" w:hAnsi="Times New Roman" w:cs="Times New Roman"/>
          <w:b/>
          <w:bCs/>
        </w:rPr>
      </w:pPr>
      <w:r>
        <w:rPr>
          <w:rFonts w:ascii="Times New Roman" w:hAnsi="Times New Roman" w:cs="Times New Roman"/>
          <w:b/>
          <w:bCs/>
        </w:rPr>
        <w:lastRenderedPageBreak/>
        <w:t xml:space="preserve">KEEPSAFE Case Study – Effective Teamwork and Communication </w:t>
      </w:r>
    </w:p>
    <w:p w14:paraId="7D8677E8" w14:textId="77777777" w:rsidR="007D7EF4" w:rsidRPr="007D7EF4" w:rsidRDefault="007D7EF4" w:rsidP="007D7EF4">
      <w:pPr>
        <w:rPr>
          <w:rFonts w:ascii="Times New Roman" w:hAnsi="Times New Roman" w:cs="Times New Roman"/>
        </w:rPr>
      </w:pPr>
    </w:p>
    <w:p w14:paraId="5BE891CC"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1: Using Tuckman’s model, explain the stage of team development shown in Meeting 1.</w:t>
      </w:r>
    </w:p>
    <w:p w14:paraId="042E1701" w14:textId="2D10C954"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 xml:space="preserve">It is evident that the forming stage of the team development model developed by Tuckman is clearly present in the meeting 1. At this phase, the members of the team are just formed and will act in a polite and careful </w:t>
      </w:r>
      <w:proofErr w:type="spellStart"/>
      <w:r w:rsidRPr="009F2696">
        <w:rPr>
          <w:rFonts w:ascii="Times New Roman" w:hAnsi="Times New Roman" w:cs="Times New Roman"/>
          <w:lang w:val="en-PK"/>
        </w:rPr>
        <w:t>behavior</w:t>
      </w:r>
      <w:proofErr w:type="spellEnd"/>
      <w:r w:rsidRPr="009F2696">
        <w:rPr>
          <w:rFonts w:ascii="Times New Roman" w:hAnsi="Times New Roman" w:cs="Times New Roman"/>
          <w:lang w:val="en-PK"/>
        </w:rPr>
        <w:t xml:space="preserve"> as they seek to learn the objective of the team and their role in the team. As revealed in the case, members had communicated in the past via e-mails and phone calls, and when, finally, they were asked to sit in a room, they seemed uneasy and unsure of what to do. They are too formal and do not talk frankly, which means there is no trust and common identity. The role of Nick was thus critically important at this stage. Explaining the task, defining expectations, and presenting each team member, he minimized uncertainty and provided some first structure. The introductions made colleagues more humanised and prompted early interaction. The forming stage is significant since it brings clarity, direction and commences the process of relationship building without which there will be no growth of a team working.</w:t>
      </w:r>
    </w:p>
    <w:p w14:paraId="7735374F" w14:textId="341944A5" w:rsidR="009D33CA" w:rsidRPr="009D33CA" w:rsidRDefault="009D33CA" w:rsidP="009D33CA">
      <w:pPr>
        <w:rPr>
          <w:rFonts w:ascii="Times New Roman" w:hAnsi="Times New Roman" w:cs="Times New Roman"/>
          <w:lang w:val="en-PK"/>
        </w:rPr>
      </w:pPr>
    </w:p>
    <w:p w14:paraId="4F97C982"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2: Identify and justify the stage of team development shown in Meeting 2.</w:t>
      </w:r>
    </w:p>
    <w:p w14:paraId="0D1A6B27" w14:textId="64A6F93E"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 xml:space="preserve">Meeting 2 is the storming phase of team development model developed by Tuckman. Storming is the second stage of the team development that happens when team members start to disagree with the leadership, struggle over influential power, and voice opposing opinions. During this meeting, a serious disagreement arose when Nick tried to carry out leadership duties in sub-teams. Some of the members openly debated each other, underlined their credentials, and challenged the decisions of Nick. This behaviour is also indicative of people putting an emphasis on individual status and recognition instead of group objectives. Also, a few of the members dropped out of the whole process and this is typical of the storming stage where frustration and dissatisfaction are high. The tone turned to be </w:t>
      </w:r>
      <w:proofErr w:type="spellStart"/>
      <w:r w:rsidRPr="009F2696">
        <w:rPr>
          <w:rFonts w:ascii="Times New Roman" w:hAnsi="Times New Roman" w:cs="Times New Roman"/>
          <w:lang w:val="en-PK"/>
        </w:rPr>
        <w:t>strainful</w:t>
      </w:r>
      <w:proofErr w:type="spellEnd"/>
      <w:r w:rsidRPr="009F2696">
        <w:rPr>
          <w:rFonts w:ascii="Times New Roman" w:hAnsi="Times New Roman" w:cs="Times New Roman"/>
          <w:lang w:val="en-PK"/>
        </w:rPr>
        <w:t xml:space="preserve"> and antagonistic, which was a clear sign of an uneasy conflict. Storming is a normal and required stage of team development in spite of the fact that it is disruptive. When handled well, it will enable them to bring out underlying problems and power struggles, whereby the team can discuss them and ultimately proceed on their way to more collaborative and fruitful working relationships.</w:t>
      </w:r>
    </w:p>
    <w:p w14:paraId="498D725C" w14:textId="486B503F" w:rsidR="009D33CA" w:rsidRPr="009D33CA" w:rsidRDefault="009D33CA" w:rsidP="009D33CA">
      <w:pPr>
        <w:rPr>
          <w:rFonts w:ascii="Times New Roman" w:hAnsi="Times New Roman" w:cs="Times New Roman"/>
          <w:lang w:val="en-PK"/>
        </w:rPr>
      </w:pPr>
    </w:p>
    <w:p w14:paraId="5269204B"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3: Apply Thomas and Kilmann’s conflict management styles to Meeting 2.</w:t>
      </w:r>
    </w:p>
    <w:p w14:paraId="2608B42A" w14:textId="13D13D2B"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 xml:space="preserve">The conflict management model of Thomas and Kilmann can be used to understand the behaviours experienced in Meeting 2. Some members of the team exhibited competitive conflict style that was manifested through forceful selling of themselves as the best candidates to head the sub-teams. This style places emphasis on the victory of the conflict but not on preserving the relations which further increased tension. Meanwhile, there were those </w:t>
      </w:r>
      <w:r w:rsidRPr="009F2696">
        <w:rPr>
          <w:rFonts w:ascii="Times New Roman" w:hAnsi="Times New Roman" w:cs="Times New Roman"/>
          <w:lang w:val="en-PK"/>
        </w:rPr>
        <w:lastRenderedPageBreak/>
        <w:t>that avoid the style and withdrew to a discussion and failed to participate because they were likely to avoid confrontation or emotional distress. Another competing strategy that Nick applied was the assertion of authority and unilateral decision-making that he made to avoid further delays. Although this strategy re-established order in the short-term, it could have negative long-term effects of decreasing trust and motivation. Open dialogue on skills and expectations, which is a collaborating style, would have helped minimize resentment and maximize commitment. The knowledge of such styles of conflict will help to reveal the destructive nature of an unmanaged conflict in the context of weakening the team spirit.</w:t>
      </w:r>
    </w:p>
    <w:p w14:paraId="36F47DB5" w14:textId="57F266B7" w:rsidR="009D33CA" w:rsidRPr="009D33CA" w:rsidRDefault="009D33CA" w:rsidP="009D33CA">
      <w:pPr>
        <w:rPr>
          <w:rFonts w:ascii="Times New Roman" w:hAnsi="Times New Roman" w:cs="Times New Roman"/>
          <w:lang w:val="en-PK"/>
        </w:rPr>
      </w:pPr>
    </w:p>
    <w:p w14:paraId="5C876969"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4: Analyse Nick’s leadership approach throughout the case study.</w:t>
      </w:r>
    </w:p>
    <w:p w14:paraId="51E3C71F" w14:textId="30C64A5E"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The leadership style of Nick changes with the development of the team at various levels. At the initial phases, he uses directive style of leadership by establishing agendas, defining goals, and offering structure. This would be suitable at the forming phase when team members require direction and encouragement. During the Meeting 2, his leadership is more authoritative because he steps in to diffuse the growing conflict, and impose decisions because of the time restraints. Despite its success in keeping the momentum going, this practice made people dissatisfied in the short term. In Meeting 3, Nick gives more opportunity to participation and shared discussion and demonstrates a change towards the democratic leadership style. This flexibility is indicative of a good situational leadership as the leader will change their behaviour according to the level of maturity and requirements of the team. The change of Nick in his approach contributed to the minimization of conflict, enhancement of communication, and assisting the team towards cooperation and productive performance.</w:t>
      </w:r>
    </w:p>
    <w:p w14:paraId="2A5AD245" w14:textId="095B4E8E" w:rsidR="009D33CA" w:rsidRPr="009D33CA" w:rsidRDefault="009D33CA" w:rsidP="009D33CA">
      <w:pPr>
        <w:rPr>
          <w:rFonts w:ascii="Times New Roman" w:hAnsi="Times New Roman" w:cs="Times New Roman"/>
          <w:lang w:val="en-PK"/>
        </w:rPr>
      </w:pPr>
    </w:p>
    <w:p w14:paraId="79416B04"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5: Using Belbin’s Team Roles theory, evaluate Kasia’s role within the team.</w:t>
      </w:r>
    </w:p>
    <w:p w14:paraId="5DB3835E" w14:textId="461BCA24"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 xml:space="preserve">Kasia has good qualities of Completer-Finisher role by Belbin. She gives a lot of attention to accuracy, detailing and high standards which she enforces to make sure that the final report has no spelling mistakes, grammatical mistakes and facts. This position is particularly useful later in the progress of a project, when errors can tarnish one with high management. Even though Completer-Finishers can be viewed as being too critical or perfectionism at times, this aspect of the work by Kasia will reduce the risk and make the work professional. She also realizes her strengths, and this enables her to delegate the tasks so that there will not be confusion or repetition. This position aids in quality assurance and accountability in a business. The contribution of Kasia thus adds credibility and trustworthiness to the work of the team, which shows how personal strengths may work in </w:t>
      </w:r>
      <w:proofErr w:type="spellStart"/>
      <w:r w:rsidRPr="009F2696">
        <w:rPr>
          <w:rFonts w:ascii="Times New Roman" w:hAnsi="Times New Roman" w:cs="Times New Roman"/>
          <w:lang w:val="en-PK"/>
        </w:rPr>
        <w:t>favor</w:t>
      </w:r>
      <w:proofErr w:type="spellEnd"/>
      <w:r w:rsidRPr="009F2696">
        <w:rPr>
          <w:rFonts w:ascii="Times New Roman" w:hAnsi="Times New Roman" w:cs="Times New Roman"/>
          <w:lang w:val="en-PK"/>
        </w:rPr>
        <w:t xml:space="preserve"> of the team </w:t>
      </w:r>
      <w:proofErr w:type="spellStart"/>
      <w:r w:rsidRPr="009F2696">
        <w:rPr>
          <w:rFonts w:ascii="Times New Roman" w:hAnsi="Times New Roman" w:cs="Times New Roman"/>
          <w:lang w:val="en-PK"/>
        </w:rPr>
        <w:t>behavior</w:t>
      </w:r>
      <w:proofErr w:type="spellEnd"/>
      <w:r w:rsidRPr="009F2696">
        <w:rPr>
          <w:rFonts w:ascii="Times New Roman" w:hAnsi="Times New Roman" w:cs="Times New Roman"/>
          <w:lang w:val="en-PK"/>
        </w:rPr>
        <w:t>.</w:t>
      </w:r>
    </w:p>
    <w:p w14:paraId="4AC3A45C" w14:textId="0EE1496C" w:rsidR="009D33CA" w:rsidRPr="009D33CA" w:rsidRDefault="009D33CA" w:rsidP="009D33CA">
      <w:pPr>
        <w:rPr>
          <w:rFonts w:ascii="Times New Roman" w:hAnsi="Times New Roman" w:cs="Times New Roman"/>
          <w:lang w:val="en-PK"/>
        </w:rPr>
      </w:pPr>
    </w:p>
    <w:p w14:paraId="4E8536E3"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6: Identify Tom’s Belbin team role and explain how it supports team effectiveness.</w:t>
      </w:r>
    </w:p>
    <w:p w14:paraId="679777A8" w14:textId="053F871B"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lastRenderedPageBreak/>
        <w:t xml:space="preserve">The behaviour exhibited by Tom most fits in the Coordinator and </w:t>
      </w:r>
      <w:proofErr w:type="spellStart"/>
      <w:r w:rsidRPr="009F2696">
        <w:rPr>
          <w:rFonts w:ascii="Times New Roman" w:hAnsi="Times New Roman" w:cs="Times New Roman"/>
          <w:lang w:val="en-PK"/>
        </w:rPr>
        <w:t>Teamworker</w:t>
      </w:r>
      <w:proofErr w:type="spellEnd"/>
      <w:r w:rsidRPr="009F2696">
        <w:rPr>
          <w:rFonts w:ascii="Times New Roman" w:hAnsi="Times New Roman" w:cs="Times New Roman"/>
          <w:lang w:val="en-PK"/>
        </w:rPr>
        <w:t xml:space="preserve"> positions proposed by Belbin. He also volunteers to coordinate between sub-groups and departments to make sure that there is the rightful sharing of information. This is especially a desirable position in a cross-functional team such as </w:t>
      </w:r>
      <w:proofErr w:type="spellStart"/>
      <w:r w:rsidRPr="009F2696">
        <w:rPr>
          <w:rFonts w:ascii="Times New Roman" w:hAnsi="Times New Roman" w:cs="Times New Roman"/>
          <w:lang w:val="en-PK"/>
        </w:rPr>
        <w:t>KEEPSAFEs</w:t>
      </w:r>
      <w:proofErr w:type="spellEnd"/>
      <w:r w:rsidRPr="009F2696">
        <w:rPr>
          <w:rFonts w:ascii="Times New Roman" w:hAnsi="Times New Roman" w:cs="Times New Roman"/>
          <w:lang w:val="en-PK"/>
        </w:rPr>
        <w:t xml:space="preserve"> since decisions in one direction such as engineering have direct impacts on the others, e.g. finance and legal. The </w:t>
      </w:r>
      <w:proofErr w:type="spellStart"/>
      <w:r w:rsidRPr="009F2696">
        <w:rPr>
          <w:rFonts w:ascii="Times New Roman" w:hAnsi="Times New Roman" w:cs="Times New Roman"/>
          <w:lang w:val="en-PK"/>
        </w:rPr>
        <w:t>behavior</w:t>
      </w:r>
      <w:proofErr w:type="spellEnd"/>
      <w:r w:rsidRPr="009F2696">
        <w:rPr>
          <w:rFonts w:ascii="Times New Roman" w:hAnsi="Times New Roman" w:cs="Times New Roman"/>
          <w:lang w:val="en-PK"/>
        </w:rPr>
        <w:t xml:space="preserve"> of Tom can be useful in avoiding the situation of misunderstanding; duplication of work can be prevented; collaboration will be promoted. He promotes the process of informed decision-making by reporting to the sub-teams and communicating with the relevant departments. His supportive and collaborative manner is also used to minimise possible conflict and builds relationships. This proves the importance of coordination and teamwork in management of complex projects that involve a number of stakeholders.</w:t>
      </w:r>
    </w:p>
    <w:p w14:paraId="38D65607" w14:textId="73CA71AC" w:rsidR="009D33CA" w:rsidRPr="009D33CA" w:rsidRDefault="009D33CA" w:rsidP="009D33CA">
      <w:pPr>
        <w:rPr>
          <w:rFonts w:ascii="Times New Roman" w:hAnsi="Times New Roman" w:cs="Times New Roman"/>
          <w:lang w:val="en-PK"/>
        </w:rPr>
      </w:pPr>
    </w:p>
    <w:p w14:paraId="11AF16E6"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7: Explain how communication evolved and improved between Meeting 2 and Meeting 3.</w:t>
      </w:r>
    </w:p>
    <w:p w14:paraId="050E2C8E" w14:textId="12E20752"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Communication also became much better between the meeting 2 and meeting 3 since the team stopped confrontation and instead collaborated. During Meeting 2, communication was biased with arguments, interruptions and emotional reactions. Meeting 3, on the contrary, demonstrated active listening and positive reactions. Sylvia was vital since she explained that leadership would alternate in the future projects, which minimized the competition and apprehension. This openness assisted to regain trust and led to more open communication. The communication also became task-oriented, and the members were able to focus on solving the problems and not on personal conflict. The better communication allowed having more understanding of the roles and expectations and provided a more supportive environment. The transformation emphasizes the role of open and respectful communication in conflict resolution and enhancing team effectiveness.</w:t>
      </w:r>
    </w:p>
    <w:p w14:paraId="0BD00381" w14:textId="3877D197" w:rsidR="009D33CA" w:rsidRPr="009D33CA" w:rsidRDefault="009D33CA" w:rsidP="009D33CA">
      <w:pPr>
        <w:rPr>
          <w:rFonts w:ascii="Times New Roman" w:hAnsi="Times New Roman" w:cs="Times New Roman"/>
          <w:lang w:val="en-PK"/>
        </w:rPr>
      </w:pPr>
    </w:p>
    <w:p w14:paraId="46231D04"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Question 8: Apply Tuckman’s model to explain the team’s behaviour in Meeting 3.</w:t>
      </w:r>
    </w:p>
    <w:p w14:paraId="4C1D0249" w14:textId="14FF823B" w:rsidR="009D33CA" w:rsidRPr="009D33CA" w:rsidRDefault="009F2696" w:rsidP="009D33CA">
      <w:pPr>
        <w:ind w:firstLine="720"/>
        <w:rPr>
          <w:rFonts w:ascii="Times New Roman" w:hAnsi="Times New Roman" w:cs="Times New Roman"/>
          <w:lang w:val="en-PK"/>
        </w:rPr>
      </w:pPr>
      <w:r w:rsidRPr="009F2696">
        <w:rPr>
          <w:rFonts w:ascii="Times New Roman" w:hAnsi="Times New Roman" w:cs="Times New Roman"/>
          <w:lang w:val="en-PK"/>
        </w:rPr>
        <w:t xml:space="preserve">The meeting 3 is in accordance with the norming stage of Tuckman model. It is at this stage that the team members start embracing differences, develop norms and cooperatively work towards achieving common goals. Past disputes had been solved by consensus on switching of leadership and division of roles and responsibilities, which minimized resentment. Members also assisted one another in their ideas and showed respect to one another meaning greater trust. It has made communication more equalized, less </w:t>
      </w:r>
      <w:proofErr w:type="spellStart"/>
      <w:r w:rsidRPr="009F2696">
        <w:rPr>
          <w:rFonts w:ascii="Times New Roman" w:hAnsi="Times New Roman" w:cs="Times New Roman"/>
          <w:lang w:val="en-PK"/>
        </w:rPr>
        <w:t>dominatory</w:t>
      </w:r>
      <w:proofErr w:type="spellEnd"/>
      <w:r w:rsidRPr="009F2696">
        <w:rPr>
          <w:rFonts w:ascii="Times New Roman" w:hAnsi="Times New Roman" w:cs="Times New Roman"/>
          <w:lang w:val="en-PK"/>
        </w:rPr>
        <w:t>, and collaborative. Norming is a very crucial step since relationships are enhanced and efficiency is enhanced. The readiness to compromise and cooperate by the team demonstrates high levels of maturity.</w:t>
      </w:r>
      <w:r w:rsidR="009D33CA" w:rsidRPr="009D33CA">
        <w:rPr>
          <w:rFonts w:ascii="Times New Roman" w:hAnsi="Times New Roman" w:cs="Times New Roman"/>
          <w:lang w:val="en-PK"/>
        </w:rPr>
        <w:t xml:space="preserve"> By establishing clear expectations and collaborative working practices, the KEEPSAFE team positioned itself to progress toward the performing stage and deliver effective results.</w:t>
      </w:r>
    </w:p>
    <w:p w14:paraId="0FED9093" w14:textId="67B05C4E" w:rsidR="009D33CA" w:rsidRPr="009D33CA" w:rsidRDefault="009D33CA" w:rsidP="009D33CA">
      <w:pPr>
        <w:rPr>
          <w:rFonts w:ascii="Times New Roman" w:hAnsi="Times New Roman" w:cs="Times New Roman"/>
          <w:lang w:val="en-PK"/>
        </w:rPr>
      </w:pPr>
    </w:p>
    <w:p w14:paraId="27D01A04"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lastRenderedPageBreak/>
        <w:t>Question 9: Evaluate the team’s problem-solving and decision-making in Meeting 4.</w:t>
      </w:r>
    </w:p>
    <w:p w14:paraId="7582D149" w14:textId="4153D451" w:rsidR="009D33CA" w:rsidRPr="009D33CA" w:rsidRDefault="00FC4DBA" w:rsidP="009D33CA">
      <w:pPr>
        <w:ind w:firstLine="720"/>
        <w:rPr>
          <w:rFonts w:ascii="Times New Roman" w:hAnsi="Times New Roman" w:cs="Times New Roman"/>
          <w:lang w:val="en-PK"/>
        </w:rPr>
      </w:pPr>
      <w:r w:rsidRPr="00FC4DBA">
        <w:rPr>
          <w:rFonts w:ascii="Times New Roman" w:hAnsi="Times New Roman" w:cs="Times New Roman"/>
          <w:lang w:val="en-PK"/>
        </w:rPr>
        <w:t>Meeting 4 is an example of successful problem-solving and decision-making in teams. Team members also understood their capabilities instead of blaming each other when one of the engineering problems could not be fixed internally. This is a mature and professional way of doing things. Aslam was sensitive to the financial consequences as he was aware that technical issues have an impact on the overall business decisions. The pragmatism and efficiency of resources use are reflected in the decision to use outside specialist help. This behaviour is in line with performing stage of the Tuckman model, which is about teams that are concerned with the outcomes, effectiveness, and goal achievement. The inclusion of the experts led to the team not wasting time on unneeded delays and made sure that there was progress. This style is highly collaborative with good judgement and sense of integrating different expertise.</w:t>
      </w:r>
    </w:p>
    <w:p w14:paraId="36A3C273" w14:textId="5882FC63" w:rsidR="009D33CA" w:rsidRPr="009D33CA" w:rsidRDefault="009D33CA" w:rsidP="009D33CA">
      <w:pPr>
        <w:rPr>
          <w:rFonts w:ascii="Times New Roman" w:hAnsi="Times New Roman" w:cs="Times New Roman"/>
          <w:lang w:val="en-PK"/>
        </w:rPr>
      </w:pPr>
    </w:p>
    <w:p w14:paraId="43678307" w14:textId="77777777" w:rsidR="009D33CA" w:rsidRPr="009D33CA" w:rsidRDefault="009D33CA" w:rsidP="009D33CA">
      <w:pPr>
        <w:rPr>
          <w:rFonts w:ascii="Times New Roman" w:hAnsi="Times New Roman" w:cs="Times New Roman"/>
          <w:b/>
          <w:bCs/>
          <w:lang w:val="en-PK"/>
        </w:rPr>
      </w:pPr>
      <w:r w:rsidRPr="009D33CA">
        <w:rPr>
          <w:rFonts w:ascii="Times New Roman" w:hAnsi="Times New Roman" w:cs="Times New Roman"/>
          <w:b/>
          <w:bCs/>
          <w:lang w:val="en-PK"/>
        </w:rPr>
        <w:t xml:space="preserve">Question 10: Assess the overall importance of teamwork in achieving </w:t>
      </w:r>
      <w:proofErr w:type="spellStart"/>
      <w:r w:rsidRPr="009D33CA">
        <w:rPr>
          <w:rFonts w:ascii="Times New Roman" w:hAnsi="Times New Roman" w:cs="Times New Roman"/>
          <w:b/>
          <w:bCs/>
          <w:lang w:val="en-PK"/>
        </w:rPr>
        <w:t>KEEPSAFE’s</w:t>
      </w:r>
      <w:proofErr w:type="spellEnd"/>
      <w:r w:rsidRPr="009D33CA">
        <w:rPr>
          <w:rFonts w:ascii="Times New Roman" w:hAnsi="Times New Roman" w:cs="Times New Roman"/>
          <w:b/>
          <w:bCs/>
          <w:lang w:val="en-PK"/>
        </w:rPr>
        <w:t xml:space="preserve"> business objectives.</w:t>
      </w:r>
    </w:p>
    <w:p w14:paraId="751A87CB" w14:textId="6D8DCCBF" w:rsidR="009D33CA" w:rsidRPr="009D33CA" w:rsidRDefault="00FC4DBA" w:rsidP="009D33CA">
      <w:pPr>
        <w:ind w:firstLine="720"/>
        <w:rPr>
          <w:rFonts w:ascii="Times New Roman" w:hAnsi="Times New Roman" w:cs="Times New Roman"/>
          <w:lang w:val="en-PK"/>
        </w:rPr>
      </w:pPr>
      <w:r w:rsidRPr="00FC4DBA">
        <w:rPr>
          <w:rFonts w:ascii="Times New Roman" w:hAnsi="Times New Roman" w:cs="Times New Roman"/>
          <w:lang w:val="en-PK"/>
        </w:rPr>
        <w:t>Teamwork was the key factor in KEEPSAFE in achieving its strategic goal of expansion to new cold-climate markets. The team that employed the technical skills of engineering, finance, sales, legal, IT and human resources came up with balanced and realistic solutions that could not have been accomplished by individual efforts. The initial conflict was solved by enhancing communication, flexibility of leadership and definition of responsibilities. The fact that we moved through the levels of Tuckman made the team collaborate and trust each other, and Belbin team roles made sure that we exploited each individual strength. The participative strategy improved innovation, quality of decisions and organisational learning. On the whole, teamwork allowed KEEPSAFE to react to the intensified competition in a strategic manner and place it in a position of achievement in challenging new markets in the long term.</w:t>
      </w:r>
    </w:p>
    <w:p w14:paraId="38F9976A" w14:textId="3D1E8FE4" w:rsidR="00C530CB" w:rsidRPr="00C530CB" w:rsidRDefault="00C530CB" w:rsidP="00C530CB">
      <w:pPr>
        <w:rPr>
          <w:rFonts w:ascii="Times New Roman" w:hAnsi="Times New Roman" w:cs="Times New Roman"/>
        </w:rPr>
      </w:pPr>
    </w:p>
    <w:sectPr w:rsidR="00C530CB" w:rsidRPr="00C53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75F84"/>
    <w:multiLevelType w:val="multilevel"/>
    <w:tmpl w:val="0924F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20826"/>
    <w:multiLevelType w:val="multilevel"/>
    <w:tmpl w:val="993C2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550BF"/>
    <w:multiLevelType w:val="hybridMultilevel"/>
    <w:tmpl w:val="F1C6EFB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3763950"/>
    <w:multiLevelType w:val="hybridMultilevel"/>
    <w:tmpl w:val="EC121616"/>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4" w15:restartNumberingAfterBreak="0">
    <w:nsid w:val="13E90F25"/>
    <w:multiLevelType w:val="hybridMultilevel"/>
    <w:tmpl w:val="687A74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170374D"/>
    <w:multiLevelType w:val="hybridMultilevel"/>
    <w:tmpl w:val="03F89BCC"/>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585A320E"/>
    <w:multiLevelType w:val="hybridMultilevel"/>
    <w:tmpl w:val="46CEDB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5E09472D"/>
    <w:multiLevelType w:val="multilevel"/>
    <w:tmpl w:val="945A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6F3280"/>
    <w:multiLevelType w:val="hybridMultilevel"/>
    <w:tmpl w:val="14649C4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775A769F"/>
    <w:multiLevelType w:val="multilevel"/>
    <w:tmpl w:val="F56C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0C5696"/>
    <w:multiLevelType w:val="hybridMultilevel"/>
    <w:tmpl w:val="E2A46B8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59793484">
    <w:abstractNumId w:val="9"/>
  </w:num>
  <w:num w:numId="2" w16cid:durableId="2099982459">
    <w:abstractNumId w:val="2"/>
  </w:num>
  <w:num w:numId="3" w16cid:durableId="913512988">
    <w:abstractNumId w:val="5"/>
  </w:num>
  <w:num w:numId="4" w16cid:durableId="855385562">
    <w:abstractNumId w:val="6"/>
  </w:num>
  <w:num w:numId="5" w16cid:durableId="682827054">
    <w:abstractNumId w:val="4"/>
  </w:num>
  <w:num w:numId="6" w16cid:durableId="615261416">
    <w:abstractNumId w:val="0"/>
  </w:num>
  <w:num w:numId="7" w16cid:durableId="1683126325">
    <w:abstractNumId w:val="1"/>
  </w:num>
  <w:num w:numId="8" w16cid:durableId="269242253">
    <w:abstractNumId w:val="7"/>
  </w:num>
  <w:num w:numId="9" w16cid:durableId="1937248129">
    <w:abstractNumId w:val="10"/>
  </w:num>
  <w:num w:numId="10" w16cid:durableId="1823082962">
    <w:abstractNumId w:val="3"/>
  </w:num>
  <w:num w:numId="11" w16cid:durableId="15559685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2A"/>
    <w:rsid w:val="00123B65"/>
    <w:rsid w:val="00234B97"/>
    <w:rsid w:val="00250428"/>
    <w:rsid w:val="0025076D"/>
    <w:rsid w:val="002C79FF"/>
    <w:rsid w:val="00455E97"/>
    <w:rsid w:val="004C0C75"/>
    <w:rsid w:val="004F24FA"/>
    <w:rsid w:val="00504BCD"/>
    <w:rsid w:val="00527494"/>
    <w:rsid w:val="00546646"/>
    <w:rsid w:val="005C5640"/>
    <w:rsid w:val="00744576"/>
    <w:rsid w:val="00751194"/>
    <w:rsid w:val="007A70BA"/>
    <w:rsid w:val="007D7EF4"/>
    <w:rsid w:val="00800D0D"/>
    <w:rsid w:val="00893AA7"/>
    <w:rsid w:val="008B6D2A"/>
    <w:rsid w:val="00966E02"/>
    <w:rsid w:val="009C4EB3"/>
    <w:rsid w:val="009D33CA"/>
    <w:rsid w:val="009F2696"/>
    <w:rsid w:val="00A91BF5"/>
    <w:rsid w:val="00AF5862"/>
    <w:rsid w:val="00C530CB"/>
    <w:rsid w:val="00C94885"/>
    <w:rsid w:val="00D32781"/>
    <w:rsid w:val="00D41D63"/>
    <w:rsid w:val="00DA1088"/>
    <w:rsid w:val="00DE4EC5"/>
    <w:rsid w:val="00DE6D93"/>
    <w:rsid w:val="00E34319"/>
    <w:rsid w:val="00E51FF2"/>
    <w:rsid w:val="00E52692"/>
    <w:rsid w:val="00E870E0"/>
    <w:rsid w:val="00F14EB7"/>
    <w:rsid w:val="00F3068D"/>
    <w:rsid w:val="00FA4A05"/>
    <w:rsid w:val="00FC2B66"/>
    <w:rsid w:val="00FC4DBA"/>
    <w:rsid w:val="00FC736B"/>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558DD"/>
  <w15:chartTrackingRefBased/>
  <w15:docId w15:val="{9B4CF804-27E9-4D10-BBC4-30DB54631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D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D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D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D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D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D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2A"/>
    <w:rPr>
      <w:rFonts w:eastAsiaTheme="majorEastAsia" w:cstheme="majorBidi"/>
      <w:color w:val="272727" w:themeColor="text1" w:themeTint="D8"/>
    </w:rPr>
  </w:style>
  <w:style w:type="paragraph" w:styleId="Title">
    <w:name w:val="Title"/>
    <w:basedOn w:val="Normal"/>
    <w:next w:val="Normal"/>
    <w:link w:val="TitleChar"/>
    <w:uiPriority w:val="10"/>
    <w:qFormat/>
    <w:rsid w:val="008B6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2A"/>
    <w:pPr>
      <w:spacing w:before="160"/>
      <w:jc w:val="center"/>
    </w:pPr>
    <w:rPr>
      <w:i/>
      <w:iCs/>
      <w:color w:val="404040" w:themeColor="text1" w:themeTint="BF"/>
    </w:rPr>
  </w:style>
  <w:style w:type="character" w:customStyle="1" w:styleId="QuoteChar">
    <w:name w:val="Quote Char"/>
    <w:basedOn w:val="DefaultParagraphFont"/>
    <w:link w:val="Quote"/>
    <w:uiPriority w:val="29"/>
    <w:rsid w:val="008B6D2A"/>
    <w:rPr>
      <w:i/>
      <w:iCs/>
      <w:color w:val="404040" w:themeColor="text1" w:themeTint="BF"/>
    </w:rPr>
  </w:style>
  <w:style w:type="paragraph" w:styleId="ListParagraph">
    <w:name w:val="List Paragraph"/>
    <w:basedOn w:val="Normal"/>
    <w:uiPriority w:val="34"/>
    <w:qFormat/>
    <w:rsid w:val="008B6D2A"/>
    <w:pPr>
      <w:ind w:left="720"/>
      <w:contextualSpacing/>
    </w:pPr>
  </w:style>
  <w:style w:type="character" w:styleId="IntenseEmphasis">
    <w:name w:val="Intense Emphasis"/>
    <w:basedOn w:val="DefaultParagraphFont"/>
    <w:uiPriority w:val="21"/>
    <w:qFormat/>
    <w:rsid w:val="008B6D2A"/>
    <w:rPr>
      <w:i/>
      <w:iCs/>
      <w:color w:val="0F4761" w:themeColor="accent1" w:themeShade="BF"/>
    </w:rPr>
  </w:style>
  <w:style w:type="paragraph" w:styleId="IntenseQuote">
    <w:name w:val="Intense Quote"/>
    <w:basedOn w:val="Normal"/>
    <w:next w:val="Normal"/>
    <w:link w:val="IntenseQuoteChar"/>
    <w:uiPriority w:val="30"/>
    <w:qFormat/>
    <w:rsid w:val="008B6D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2A"/>
    <w:rPr>
      <w:i/>
      <w:iCs/>
      <w:color w:val="0F4761" w:themeColor="accent1" w:themeShade="BF"/>
    </w:rPr>
  </w:style>
  <w:style w:type="character" w:styleId="IntenseReference">
    <w:name w:val="Intense Reference"/>
    <w:basedOn w:val="DefaultParagraphFont"/>
    <w:uiPriority w:val="32"/>
    <w:qFormat/>
    <w:rsid w:val="008B6D2A"/>
    <w:rPr>
      <w:b/>
      <w:bCs/>
      <w:smallCaps/>
      <w:color w:val="0F4761" w:themeColor="accent1" w:themeShade="BF"/>
      <w:spacing w:val="5"/>
    </w:rPr>
  </w:style>
  <w:style w:type="character" w:styleId="Hyperlink">
    <w:name w:val="Hyperlink"/>
    <w:basedOn w:val="DefaultParagraphFont"/>
    <w:uiPriority w:val="99"/>
    <w:unhideWhenUsed/>
    <w:rsid w:val="00744576"/>
    <w:rPr>
      <w:color w:val="467886" w:themeColor="hyperlink"/>
      <w:u w:val="single"/>
    </w:rPr>
  </w:style>
  <w:style w:type="character" w:styleId="UnresolvedMention">
    <w:name w:val="Unresolved Mention"/>
    <w:basedOn w:val="DefaultParagraphFont"/>
    <w:uiPriority w:val="99"/>
    <w:semiHidden/>
    <w:unhideWhenUsed/>
    <w:rsid w:val="00744576"/>
    <w:rPr>
      <w:color w:val="605E5C"/>
      <w:shd w:val="clear" w:color="auto" w:fill="E1DFDD"/>
    </w:rPr>
  </w:style>
  <w:style w:type="paragraph" w:styleId="NormalWeb">
    <w:name w:val="Normal (Web)"/>
    <w:basedOn w:val="Normal"/>
    <w:uiPriority w:val="99"/>
    <w:semiHidden/>
    <w:unhideWhenUsed/>
    <w:rsid w:val="00744576"/>
    <w:pPr>
      <w:spacing w:before="100" w:beforeAutospacing="1" w:after="100" w:afterAutospacing="1" w:line="240" w:lineRule="auto"/>
    </w:pPr>
    <w:rPr>
      <w:rFonts w:ascii="Times New Roman" w:eastAsia="Times New Roman" w:hAnsi="Times New Roman" w:cs="Times New Roman"/>
      <w:kern w:val="0"/>
      <w:lang w:eastAsia="en-PK"/>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90</TotalTime>
  <Pages>5</Pages>
  <Words>1661</Words>
  <Characters>9472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Raqeeb Ahmad Khan</cp:lastModifiedBy>
  <cp:revision>37</cp:revision>
  <dcterms:created xsi:type="dcterms:W3CDTF">2026-01-30T16:13:00Z</dcterms:created>
  <dcterms:modified xsi:type="dcterms:W3CDTF">2026-01-31T13:51:00Z</dcterms:modified>
</cp:coreProperties>
</file>