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31CD1E" w14:textId="1496D5FA" w:rsidR="00A60D89" w:rsidRDefault="0045265E" w:rsidP="0045265E">
      <w:pPr>
        <w:jc w:val="center"/>
        <w:rPr>
          <w:b/>
          <w:bCs/>
          <w:u w:val="single"/>
        </w:rPr>
      </w:pPr>
      <w:r>
        <w:rPr>
          <w:b/>
          <w:bCs/>
          <w:u w:val="single"/>
        </w:rPr>
        <w:t>Title Page</w:t>
      </w:r>
    </w:p>
    <w:p w14:paraId="06202C8F" w14:textId="77777777" w:rsidR="0045265E" w:rsidRDefault="0045265E" w:rsidP="0045265E"/>
    <w:p w14:paraId="799BA72B" w14:textId="340B6A5D" w:rsidR="0045265E" w:rsidRDefault="0045265E" w:rsidP="0045265E">
      <w:r>
        <w:t>Title of report: A report on communication within the workplace</w:t>
      </w:r>
    </w:p>
    <w:p w14:paraId="6A05DB41" w14:textId="5375B37C" w:rsidR="0045265E" w:rsidRDefault="0045265E" w:rsidP="0045265E">
      <w:r>
        <w:t>Name: Stephanie Gordon, 1813658</w:t>
      </w:r>
      <w:r>
        <w:tab/>
      </w:r>
    </w:p>
    <w:p w14:paraId="36C81ADA" w14:textId="5CE49E26" w:rsidR="0045265E" w:rsidRDefault="0045265E" w:rsidP="0045265E">
      <w:r>
        <w:t>Date of report publication: 5</w:t>
      </w:r>
      <w:r w:rsidRPr="0045265E">
        <w:rPr>
          <w:vertAlign w:val="superscript"/>
        </w:rPr>
        <w:t>th</w:t>
      </w:r>
      <w:r>
        <w:t xml:space="preserve"> July 2019</w:t>
      </w:r>
    </w:p>
    <w:p w14:paraId="49940221" w14:textId="4E227C29" w:rsidR="0045265E" w:rsidRDefault="0045265E" w:rsidP="0045265E"/>
    <w:p w14:paraId="1C02185F" w14:textId="2ABD479A" w:rsidR="0045265E" w:rsidRDefault="007F6102" w:rsidP="0045265E">
      <w:r w:rsidRPr="007F6102">
        <w:rPr>
          <w:noProof/>
        </w:rPr>
        <w:drawing>
          <wp:inline distT="0" distB="0" distL="0" distR="0" wp14:anchorId="3A70A11C" wp14:editId="60A19F51">
            <wp:extent cx="4373217" cy="2735940"/>
            <wp:effectExtent l="0" t="0" r="889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410980" cy="2759565"/>
                    </a:xfrm>
                    <a:prstGeom prst="rect">
                      <a:avLst/>
                    </a:prstGeom>
                  </pic:spPr>
                </pic:pic>
              </a:graphicData>
            </a:graphic>
          </wp:inline>
        </w:drawing>
      </w:r>
    </w:p>
    <w:p w14:paraId="69AF0E95" w14:textId="7120EF58" w:rsidR="0045265E" w:rsidRDefault="0045265E" w:rsidP="0045265E"/>
    <w:p w14:paraId="5C29D357" w14:textId="4B9D8619" w:rsidR="0045265E" w:rsidRDefault="0045265E" w:rsidP="0045265E"/>
    <w:p w14:paraId="752E5095" w14:textId="176AA392" w:rsidR="0045265E" w:rsidRDefault="0045265E" w:rsidP="0045265E"/>
    <w:p w14:paraId="1915D425" w14:textId="7578483C" w:rsidR="0045265E" w:rsidRDefault="0045265E" w:rsidP="0045265E"/>
    <w:p w14:paraId="227819DD" w14:textId="7484F4B2" w:rsidR="0045265E" w:rsidRDefault="0045265E" w:rsidP="0045265E"/>
    <w:p w14:paraId="2BAC4075" w14:textId="0A31A2A5" w:rsidR="0045265E" w:rsidRDefault="0045265E" w:rsidP="0045265E"/>
    <w:p w14:paraId="2D395B20" w14:textId="0C69A389" w:rsidR="0045265E" w:rsidRDefault="0045265E" w:rsidP="0045265E"/>
    <w:p w14:paraId="4BB36821" w14:textId="3CAE9E05" w:rsidR="0045265E" w:rsidRDefault="0045265E" w:rsidP="0045265E"/>
    <w:p w14:paraId="11F0EC1A" w14:textId="629E6375" w:rsidR="0045265E" w:rsidRDefault="0045265E" w:rsidP="0045265E"/>
    <w:p w14:paraId="715A5A50" w14:textId="3247B4F6" w:rsidR="0045265E" w:rsidRDefault="0045265E" w:rsidP="0045265E"/>
    <w:p w14:paraId="03F60BA0" w14:textId="1128ACD4" w:rsidR="0045265E" w:rsidRDefault="0045265E" w:rsidP="0045265E"/>
    <w:p w14:paraId="607B013A" w14:textId="69EB0175" w:rsidR="0045265E" w:rsidRDefault="0045265E" w:rsidP="0045265E"/>
    <w:p w14:paraId="77A3DB37" w14:textId="641DB488" w:rsidR="0045265E" w:rsidRDefault="0045265E" w:rsidP="0045265E"/>
    <w:p w14:paraId="62A3A071" w14:textId="3A4F037D" w:rsidR="0045265E" w:rsidRDefault="0045265E" w:rsidP="0045265E"/>
    <w:p w14:paraId="0445B698" w14:textId="017A9314" w:rsidR="0045265E" w:rsidRDefault="0045265E" w:rsidP="0045265E"/>
    <w:p w14:paraId="56692009" w14:textId="19FED4D6" w:rsidR="0045265E" w:rsidRDefault="0045265E" w:rsidP="0045265E"/>
    <w:p w14:paraId="1B140130" w14:textId="49D1BD8C" w:rsidR="0045265E" w:rsidRDefault="0045265E" w:rsidP="00CC442C">
      <w:pPr>
        <w:jc w:val="center"/>
        <w:rPr>
          <w:b/>
          <w:bCs/>
          <w:u w:val="single"/>
        </w:rPr>
      </w:pPr>
      <w:r>
        <w:rPr>
          <w:b/>
          <w:bCs/>
          <w:u w:val="single"/>
        </w:rPr>
        <w:t>Executive Summary</w:t>
      </w:r>
    </w:p>
    <w:p w14:paraId="257B8B07" w14:textId="2490B2C0" w:rsidR="0045265E" w:rsidRDefault="0045265E" w:rsidP="0045265E"/>
    <w:p w14:paraId="5E264265" w14:textId="52999294" w:rsidR="0045265E" w:rsidRPr="0045265E" w:rsidRDefault="0045265E" w:rsidP="0045265E">
      <w:r>
        <w:t xml:space="preserve">This report was produced in order to explain why effective communication is important (verbal and </w:t>
      </w:r>
      <w:proofErr w:type="spellStart"/>
      <w:r>
        <w:t>non verbal</w:t>
      </w:r>
      <w:proofErr w:type="spellEnd"/>
      <w:r>
        <w:t xml:space="preserve">) for the success of the company, the importance of two way communication whilst using models to illustrate the points and how the application of teamwork theories can improve teamwork in the organisation. </w:t>
      </w:r>
    </w:p>
    <w:p w14:paraId="2EDE1B36" w14:textId="19C6B4C5" w:rsidR="0045265E" w:rsidRDefault="0045265E" w:rsidP="0045265E"/>
    <w:p w14:paraId="7711AE59" w14:textId="7C5A82CA" w:rsidR="0045265E" w:rsidRDefault="0045265E" w:rsidP="0045265E"/>
    <w:p w14:paraId="37588654" w14:textId="5A262399" w:rsidR="0045265E" w:rsidRDefault="0045265E" w:rsidP="0045265E"/>
    <w:p w14:paraId="043091AE" w14:textId="565185AB" w:rsidR="0045265E" w:rsidRDefault="0045265E" w:rsidP="0045265E"/>
    <w:p w14:paraId="1081D993" w14:textId="608497D2" w:rsidR="0045265E" w:rsidRDefault="0045265E" w:rsidP="0045265E"/>
    <w:p w14:paraId="59C12EB3" w14:textId="632979F1" w:rsidR="0045265E" w:rsidRDefault="0045265E" w:rsidP="0045265E"/>
    <w:p w14:paraId="4938087D" w14:textId="4E3A1077" w:rsidR="0045265E" w:rsidRDefault="0045265E" w:rsidP="0045265E"/>
    <w:p w14:paraId="249671CF" w14:textId="3A98DE1A" w:rsidR="00110DE9" w:rsidRDefault="00110DE9" w:rsidP="0045265E"/>
    <w:p w14:paraId="158D655D" w14:textId="6C76530F" w:rsidR="00110DE9" w:rsidRDefault="00110DE9" w:rsidP="0045265E"/>
    <w:p w14:paraId="125D6216" w14:textId="23888E61" w:rsidR="00110DE9" w:rsidRDefault="00110DE9" w:rsidP="0045265E"/>
    <w:p w14:paraId="48CAF568" w14:textId="2D356C47" w:rsidR="00110DE9" w:rsidRDefault="00110DE9" w:rsidP="0045265E"/>
    <w:p w14:paraId="75879CEE" w14:textId="6E9C5F0D" w:rsidR="00110DE9" w:rsidRDefault="00110DE9" w:rsidP="0045265E"/>
    <w:p w14:paraId="7FF77B04" w14:textId="54374E0D" w:rsidR="00110DE9" w:rsidRDefault="00110DE9" w:rsidP="0045265E"/>
    <w:p w14:paraId="68BA1D77" w14:textId="470948C7" w:rsidR="00110DE9" w:rsidRDefault="00110DE9" w:rsidP="0045265E"/>
    <w:p w14:paraId="4A39DF5F" w14:textId="293B1AA0" w:rsidR="00110DE9" w:rsidRDefault="00110DE9" w:rsidP="0045265E"/>
    <w:p w14:paraId="5B79412B" w14:textId="55C5EEAE" w:rsidR="00110DE9" w:rsidRDefault="00110DE9" w:rsidP="0045265E"/>
    <w:p w14:paraId="25625DCF" w14:textId="49B58472" w:rsidR="00110DE9" w:rsidRDefault="00110DE9" w:rsidP="0045265E"/>
    <w:p w14:paraId="53A6F6BC" w14:textId="475464A9" w:rsidR="00110DE9" w:rsidRDefault="00110DE9" w:rsidP="0045265E"/>
    <w:p w14:paraId="0BA6837C" w14:textId="0E0EE898" w:rsidR="00110DE9" w:rsidRDefault="00110DE9" w:rsidP="0045265E"/>
    <w:p w14:paraId="6CFDB9B3" w14:textId="5CCA07DB" w:rsidR="00110DE9" w:rsidRDefault="00110DE9" w:rsidP="0045265E"/>
    <w:p w14:paraId="4D9C31E7" w14:textId="7C33407C" w:rsidR="00110DE9" w:rsidRDefault="00110DE9" w:rsidP="0045265E"/>
    <w:p w14:paraId="553DBF85" w14:textId="3CE92F80" w:rsidR="00110DE9" w:rsidRDefault="00110DE9" w:rsidP="0045265E"/>
    <w:p w14:paraId="58D027B3" w14:textId="448FF4F0" w:rsidR="00110DE9" w:rsidRDefault="00110DE9" w:rsidP="0045265E"/>
    <w:p w14:paraId="61B47F24" w14:textId="647E6DC1" w:rsidR="00110DE9" w:rsidRDefault="00110DE9" w:rsidP="0045265E"/>
    <w:p w14:paraId="6145719C" w14:textId="4024481C" w:rsidR="00110DE9" w:rsidRDefault="00110DE9" w:rsidP="0045265E"/>
    <w:p w14:paraId="4AEF3D3A" w14:textId="71CB858D" w:rsidR="00110DE9" w:rsidRDefault="00A61F93" w:rsidP="00E33877">
      <w:pPr>
        <w:jc w:val="center"/>
        <w:rPr>
          <w:b/>
          <w:bCs/>
          <w:u w:val="single"/>
        </w:rPr>
      </w:pPr>
      <w:r>
        <w:rPr>
          <w:b/>
          <w:bCs/>
          <w:u w:val="single"/>
        </w:rPr>
        <w:lastRenderedPageBreak/>
        <w:t xml:space="preserve">Contents page </w:t>
      </w:r>
    </w:p>
    <w:p w14:paraId="27CF7713" w14:textId="5D17C953" w:rsidR="00A61F93" w:rsidRDefault="00A61F93" w:rsidP="00E33877">
      <w:pPr>
        <w:jc w:val="center"/>
        <w:rPr>
          <w:b/>
          <w:bCs/>
          <w:u w:val="single"/>
        </w:rPr>
      </w:pPr>
    </w:p>
    <w:p w14:paraId="7493628B" w14:textId="55387631" w:rsidR="00A61F93" w:rsidRDefault="00A61F93" w:rsidP="00E33877">
      <w:pPr>
        <w:jc w:val="center"/>
        <w:rPr>
          <w:b/>
          <w:bCs/>
          <w:u w:val="single"/>
        </w:rPr>
      </w:pPr>
    </w:p>
    <w:p w14:paraId="721B0DD7" w14:textId="132C5EFF" w:rsidR="00A61F93" w:rsidRDefault="004470BF" w:rsidP="004470BF">
      <w:r>
        <w:t xml:space="preserve">Page </w:t>
      </w:r>
      <w:r w:rsidR="008D28D2">
        <w:t>4/7- Findings</w:t>
      </w:r>
    </w:p>
    <w:p w14:paraId="28450F11" w14:textId="13D08BBB" w:rsidR="008D28D2" w:rsidRDefault="008D28D2" w:rsidP="004470BF">
      <w:r>
        <w:t xml:space="preserve">Page 8- Conclusion </w:t>
      </w:r>
    </w:p>
    <w:p w14:paraId="428D4F6A" w14:textId="6A34916D" w:rsidR="008D28D2" w:rsidRDefault="008D28D2" w:rsidP="004470BF">
      <w:r>
        <w:t xml:space="preserve">Page </w:t>
      </w:r>
      <w:r w:rsidR="00C1150B">
        <w:t xml:space="preserve">9- Recommendations and action plan </w:t>
      </w:r>
    </w:p>
    <w:p w14:paraId="7DBBF5AF" w14:textId="187B2FD1" w:rsidR="00C1150B" w:rsidRPr="004470BF" w:rsidRDefault="00C1150B" w:rsidP="004470BF">
      <w:r>
        <w:t xml:space="preserve">Page 10-11- Reference list </w:t>
      </w:r>
      <w:bookmarkStart w:id="0" w:name="_GoBack"/>
      <w:bookmarkEnd w:id="0"/>
    </w:p>
    <w:p w14:paraId="7061FB69" w14:textId="79F6E4AD" w:rsidR="00A61F93" w:rsidRDefault="00A61F93" w:rsidP="00E33877">
      <w:pPr>
        <w:jc w:val="center"/>
        <w:rPr>
          <w:b/>
          <w:bCs/>
          <w:u w:val="single"/>
        </w:rPr>
      </w:pPr>
    </w:p>
    <w:p w14:paraId="0FAFB2AB" w14:textId="6265FA4C" w:rsidR="00A61F93" w:rsidRDefault="00A61F93" w:rsidP="00E33877">
      <w:pPr>
        <w:jc w:val="center"/>
        <w:rPr>
          <w:b/>
          <w:bCs/>
          <w:u w:val="single"/>
        </w:rPr>
      </w:pPr>
    </w:p>
    <w:p w14:paraId="7D402DF1" w14:textId="222F6BD1" w:rsidR="00A61F93" w:rsidRDefault="00A61F93" w:rsidP="00E33877">
      <w:pPr>
        <w:jc w:val="center"/>
        <w:rPr>
          <w:b/>
          <w:bCs/>
          <w:u w:val="single"/>
        </w:rPr>
      </w:pPr>
    </w:p>
    <w:p w14:paraId="1047EEBF" w14:textId="329EC33E" w:rsidR="00A61F93" w:rsidRDefault="00A61F93" w:rsidP="00E33877">
      <w:pPr>
        <w:jc w:val="center"/>
        <w:rPr>
          <w:b/>
          <w:bCs/>
          <w:u w:val="single"/>
        </w:rPr>
      </w:pPr>
    </w:p>
    <w:p w14:paraId="0FB501A9" w14:textId="2E0D6598" w:rsidR="00A61F93" w:rsidRDefault="00A61F93" w:rsidP="00E33877">
      <w:pPr>
        <w:jc w:val="center"/>
        <w:rPr>
          <w:b/>
          <w:bCs/>
          <w:u w:val="single"/>
        </w:rPr>
      </w:pPr>
    </w:p>
    <w:p w14:paraId="52FF50B5" w14:textId="27C81D73" w:rsidR="00A61F93" w:rsidRDefault="00A61F93" w:rsidP="00E33877">
      <w:pPr>
        <w:jc w:val="center"/>
        <w:rPr>
          <w:b/>
          <w:bCs/>
          <w:u w:val="single"/>
        </w:rPr>
      </w:pPr>
    </w:p>
    <w:p w14:paraId="431E9B9F" w14:textId="0844EA3F" w:rsidR="00A61F93" w:rsidRDefault="00A61F93" w:rsidP="00E33877">
      <w:pPr>
        <w:jc w:val="center"/>
        <w:rPr>
          <w:b/>
          <w:bCs/>
          <w:u w:val="single"/>
        </w:rPr>
      </w:pPr>
    </w:p>
    <w:p w14:paraId="56DB314D" w14:textId="31FF3C94" w:rsidR="00A61F93" w:rsidRDefault="00A61F93" w:rsidP="00E33877">
      <w:pPr>
        <w:jc w:val="center"/>
        <w:rPr>
          <w:b/>
          <w:bCs/>
          <w:u w:val="single"/>
        </w:rPr>
      </w:pPr>
    </w:p>
    <w:p w14:paraId="27C3B8EF" w14:textId="1A9A6106" w:rsidR="00A61F93" w:rsidRDefault="00A61F93" w:rsidP="00E33877">
      <w:pPr>
        <w:jc w:val="center"/>
        <w:rPr>
          <w:b/>
          <w:bCs/>
          <w:u w:val="single"/>
        </w:rPr>
      </w:pPr>
    </w:p>
    <w:p w14:paraId="2F88DF80" w14:textId="30F2ED72" w:rsidR="00A61F93" w:rsidRDefault="00A61F93" w:rsidP="00E33877">
      <w:pPr>
        <w:jc w:val="center"/>
        <w:rPr>
          <w:b/>
          <w:bCs/>
          <w:u w:val="single"/>
        </w:rPr>
      </w:pPr>
    </w:p>
    <w:p w14:paraId="728BEDE0" w14:textId="7D31A4CE" w:rsidR="00A61F93" w:rsidRDefault="00A61F93" w:rsidP="00E33877">
      <w:pPr>
        <w:jc w:val="center"/>
        <w:rPr>
          <w:b/>
          <w:bCs/>
          <w:u w:val="single"/>
        </w:rPr>
      </w:pPr>
    </w:p>
    <w:p w14:paraId="748C6B8B" w14:textId="4A06A550" w:rsidR="00A61F93" w:rsidRDefault="00A61F93" w:rsidP="00E33877">
      <w:pPr>
        <w:jc w:val="center"/>
        <w:rPr>
          <w:b/>
          <w:bCs/>
          <w:u w:val="single"/>
        </w:rPr>
      </w:pPr>
    </w:p>
    <w:p w14:paraId="7C00C49A" w14:textId="44834048" w:rsidR="00A61F93" w:rsidRDefault="00A61F93" w:rsidP="00E33877">
      <w:pPr>
        <w:jc w:val="center"/>
        <w:rPr>
          <w:b/>
          <w:bCs/>
          <w:u w:val="single"/>
        </w:rPr>
      </w:pPr>
    </w:p>
    <w:p w14:paraId="7A45D934" w14:textId="64AA91EE" w:rsidR="00A61F93" w:rsidRDefault="00A61F93" w:rsidP="00E33877">
      <w:pPr>
        <w:jc w:val="center"/>
        <w:rPr>
          <w:b/>
          <w:bCs/>
          <w:u w:val="single"/>
        </w:rPr>
      </w:pPr>
    </w:p>
    <w:p w14:paraId="7EAD42FB" w14:textId="57EF8A1F" w:rsidR="00A61F93" w:rsidRDefault="00A61F93" w:rsidP="00E33877">
      <w:pPr>
        <w:jc w:val="center"/>
        <w:rPr>
          <w:b/>
          <w:bCs/>
          <w:u w:val="single"/>
        </w:rPr>
      </w:pPr>
    </w:p>
    <w:p w14:paraId="1B92B9AE" w14:textId="66EA09B2" w:rsidR="00A61F93" w:rsidRDefault="00A61F93" w:rsidP="00E33877">
      <w:pPr>
        <w:jc w:val="center"/>
        <w:rPr>
          <w:b/>
          <w:bCs/>
          <w:u w:val="single"/>
        </w:rPr>
      </w:pPr>
    </w:p>
    <w:p w14:paraId="3B82E86D" w14:textId="281B739E" w:rsidR="00A61F93" w:rsidRDefault="00A61F93" w:rsidP="00E33877">
      <w:pPr>
        <w:jc w:val="center"/>
        <w:rPr>
          <w:b/>
          <w:bCs/>
          <w:u w:val="single"/>
        </w:rPr>
      </w:pPr>
    </w:p>
    <w:p w14:paraId="402F3BF5" w14:textId="6F1BEB63" w:rsidR="00A61F93" w:rsidRDefault="00A61F93" w:rsidP="00E33877">
      <w:pPr>
        <w:jc w:val="center"/>
        <w:rPr>
          <w:b/>
          <w:bCs/>
          <w:u w:val="single"/>
        </w:rPr>
      </w:pPr>
    </w:p>
    <w:p w14:paraId="1D221673" w14:textId="3FC3F964" w:rsidR="00A61F93" w:rsidRDefault="00A61F93" w:rsidP="00E33877">
      <w:pPr>
        <w:jc w:val="center"/>
        <w:rPr>
          <w:b/>
          <w:bCs/>
          <w:u w:val="single"/>
        </w:rPr>
      </w:pPr>
    </w:p>
    <w:p w14:paraId="5C435355" w14:textId="1DE0D433" w:rsidR="00A61F93" w:rsidRDefault="00A61F93" w:rsidP="00E33877">
      <w:pPr>
        <w:jc w:val="center"/>
        <w:rPr>
          <w:b/>
          <w:bCs/>
          <w:u w:val="single"/>
        </w:rPr>
      </w:pPr>
    </w:p>
    <w:p w14:paraId="553966B8" w14:textId="1626718B" w:rsidR="00A61F93" w:rsidRDefault="00A61F93" w:rsidP="00E33877">
      <w:pPr>
        <w:jc w:val="center"/>
        <w:rPr>
          <w:b/>
          <w:bCs/>
          <w:u w:val="single"/>
        </w:rPr>
      </w:pPr>
    </w:p>
    <w:p w14:paraId="5BDEAD06" w14:textId="08A09C9E" w:rsidR="00A61F93" w:rsidRDefault="00A61F93" w:rsidP="00E33877">
      <w:pPr>
        <w:jc w:val="center"/>
        <w:rPr>
          <w:b/>
          <w:bCs/>
          <w:u w:val="single"/>
        </w:rPr>
      </w:pPr>
    </w:p>
    <w:p w14:paraId="14A52049" w14:textId="1DD43D8E" w:rsidR="00A61F93" w:rsidRDefault="00A61F93" w:rsidP="00E33877">
      <w:pPr>
        <w:jc w:val="center"/>
        <w:rPr>
          <w:b/>
          <w:bCs/>
          <w:u w:val="single"/>
        </w:rPr>
      </w:pPr>
    </w:p>
    <w:p w14:paraId="724A2A6E" w14:textId="224AA07E" w:rsidR="00A61F93" w:rsidRDefault="00A61F93" w:rsidP="00E33877">
      <w:pPr>
        <w:jc w:val="center"/>
        <w:rPr>
          <w:b/>
          <w:bCs/>
          <w:u w:val="single"/>
        </w:rPr>
      </w:pPr>
    </w:p>
    <w:p w14:paraId="23FBD638" w14:textId="0F55F106" w:rsidR="00A61F93" w:rsidRDefault="00A61F93" w:rsidP="00E33877">
      <w:pPr>
        <w:jc w:val="center"/>
        <w:rPr>
          <w:b/>
          <w:bCs/>
          <w:u w:val="single"/>
        </w:rPr>
      </w:pPr>
    </w:p>
    <w:p w14:paraId="6F0C1C03" w14:textId="3E9B9F11" w:rsidR="00A61F93" w:rsidRDefault="00A61F93" w:rsidP="00E33877">
      <w:pPr>
        <w:jc w:val="center"/>
        <w:rPr>
          <w:b/>
          <w:bCs/>
          <w:u w:val="single"/>
        </w:rPr>
      </w:pPr>
    </w:p>
    <w:p w14:paraId="6FBD8C7F" w14:textId="77777777" w:rsidR="00A61F93" w:rsidRPr="00A61F93" w:rsidRDefault="00A61F93" w:rsidP="00E33877">
      <w:pPr>
        <w:jc w:val="center"/>
        <w:rPr>
          <w:b/>
          <w:bCs/>
          <w:u w:val="single"/>
        </w:rPr>
      </w:pPr>
    </w:p>
    <w:p w14:paraId="1E1C7AC9" w14:textId="0C17A265" w:rsidR="00110DE9" w:rsidRDefault="002C63F8" w:rsidP="002C63F8">
      <w:pPr>
        <w:jc w:val="center"/>
        <w:rPr>
          <w:b/>
          <w:bCs/>
          <w:u w:val="single"/>
        </w:rPr>
      </w:pPr>
      <w:r>
        <w:rPr>
          <w:b/>
          <w:bCs/>
          <w:u w:val="single"/>
        </w:rPr>
        <w:t xml:space="preserve">Findings </w:t>
      </w:r>
    </w:p>
    <w:p w14:paraId="60DE4F61" w14:textId="73169178" w:rsidR="002C63F8" w:rsidRDefault="002C63F8" w:rsidP="002C63F8">
      <w:r>
        <w:t xml:space="preserve">This report was compiled </w:t>
      </w:r>
      <w:r w:rsidR="00805D2D">
        <w:t xml:space="preserve">for Terrance Thomas, an owner of a medium sized </w:t>
      </w:r>
      <w:r w:rsidR="007378F0">
        <w:t xml:space="preserve">grocery store in Neath. Terrance’s </w:t>
      </w:r>
      <w:r w:rsidR="004561D6">
        <w:t>business has grown rapidly in a short period of time</w:t>
      </w:r>
      <w:r w:rsidR="00214916">
        <w:t xml:space="preserve"> and when this happens managing and </w:t>
      </w:r>
      <w:r w:rsidR="006B2900">
        <w:t xml:space="preserve">communicating amongst employees becomes vital. In order to do this effectively </w:t>
      </w:r>
      <w:r w:rsidR="007401F0">
        <w:t xml:space="preserve">employees must have tasks set out for them clearly </w:t>
      </w:r>
      <w:r w:rsidR="0004363D">
        <w:t>for them to complete the tasks effectively and to the best of their ability</w:t>
      </w:r>
      <w:r w:rsidR="004159DF">
        <w:t xml:space="preserve"> before the shift ends</w:t>
      </w:r>
      <w:r w:rsidR="00A16FF0">
        <w:t>, it is also important for employees to work well as part of a team</w:t>
      </w:r>
      <w:r w:rsidR="008771D6">
        <w:t xml:space="preserve">, in order for them to do this they </w:t>
      </w:r>
      <w:r w:rsidR="007A46F7">
        <w:t>must know exactly what they are expected to do so they can perform the tasks correctly</w:t>
      </w:r>
      <w:r w:rsidR="00AF6B51">
        <w:t>. It is recommended for Terrance Thomas to ensure good communication</w:t>
      </w:r>
      <w:r w:rsidR="00225634">
        <w:t xml:space="preserve"> is established throughout the store and t</w:t>
      </w:r>
      <w:r w:rsidR="00240E49">
        <w:t xml:space="preserve">o ensure teamwork is done effectively. </w:t>
      </w:r>
    </w:p>
    <w:p w14:paraId="43D7AA4B" w14:textId="43ACE945" w:rsidR="00240E49" w:rsidRDefault="00240E49" w:rsidP="002C63F8"/>
    <w:p w14:paraId="5B7DD6BA" w14:textId="689AF230" w:rsidR="00240E49" w:rsidRPr="00CC442C" w:rsidRDefault="003D2CF0" w:rsidP="002C63F8">
      <w:pPr>
        <w:rPr>
          <w:b/>
          <w:bCs/>
          <w:u w:val="single"/>
        </w:rPr>
      </w:pPr>
      <w:r w:rsidRPr="00CC442C">
        <w:rPr>
          <w:b/>
          <w:bCs/>
          <w:u w:val="single"/>
        </w:rPr>
        <w:t>Effective communication</w:t>
      </w:r>
    </w:p>
    <w:p w14:paraId="1B4A0DC8" w14:textId="11F42B82" w:rsidR="003D2CF0" w:rsidRDefault="003D2CF0" w:rsidP="002C63F8">
      <w:r>
        <w:t xml:space="preserve">Effective </w:t>
      </w:r>
      <w:r w:rsidR="00F26A98">
        <w:t>communication is a vital tool in the workplace</w:t>
      </w:r>
      <w:r w:rsidR="002F1FEA">
        <w:t xml:space="preserve">, it enables productivity and helps maintain good working relationships. Having good communication helps to build trust among employees and those who communicate well with colleagues, managers and customers are always valuable assets to a business. </w:t>
      </w:r>
    </w:p>
    <w:p w14:paraId="5F35CB74" w14:textId="70CB05E3" w:rsidR="002F1FEA" w:rsidRDefault="002F1FEA" w:rsidP="002C63F8">
      <w:r>
        <w:rPr>
          <w:b/>
          <w:bCs/>
        </w:rPr>
        <w:t xml:space="preserve">Verbal- </w:t>
      </w:r>
      <w:r>
        <w:t>Verbal commun</w:t>
      </w:r>
      <w:r w:rsidR="008B27F6">
        <w:t xml:space="preserve">ication is important as words are essentially more effective than an action, giving instructions verbally rather than sending an email means that a manager can explain the tasks and its objectives properly, this </w:t>
      </w:r>
      <w:r w:rsidR="00DB5A4A">
        <w:t xml:space="preserve">will then save time as staff have a clear understanding of what is required. The words used whilst communicating verbally are very important as if they are4 misinterpreted they can be taken the wrong way, using positive language whilst communicating is helpful and encouraging </w:t>
      </w:r>
      <w:r w:rsidR="00357712">
        <w:t>and it also offers solutions to problems.</w:t>
      </w:r>
      <w:r w:rsidR="00F952DF">
        <w:t xml:space="preserve"> Whilst communicating verbally it is also important for the manager to be aware of his speaking style, this means taking into consideration the tone, pitch, volume and pace of his voice. The way in which people are spoken to will affect them, speaking in a positive way will keep staff motivated and feel positive about the conversation, they can be put off by a negative style of speaking making them feel unappreciated. </w:t>
      </w:r>
    </w:p>
    <w:p w14:paraId="613049FC" w14:textId="304C3BF6" w:rsidR="00F952DF" w:rsidRDefault="00EA62C8" w:rsidP="002C63F8">
      <w:r w:rsidRPr="00C61C03">
        <w:rPr>
          <w:noProof/>
        </w:rPr>
        <w:drawing>
          <wp:anchor distT="0" distB="0" distL="114300" distR="114300" simplePos="0" relativeHeight="251658240" behindDoc="0" locked="0" layoutInCell="1" allowOverlap="1" wp14:anchorId="23CDFEEE" wp14:editId="12B53F17">
            <wp:simplePos x="0" y="0"/>
            <wp:positionH relativeFrom="column">
              <wp:posOffset>980440</wp:posOffset>
            </wp:positionH>
            <wp:positionV relativeFrom="paragraph">
              <wp:posOffset>2506980</wp:posOffset>
            </wp:positionV>
            <wp:extent cx="2244090" cy="1136650"/>
            <wp:effectExtent l="0" t="0" r="381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244090" cy="1136650"/>
                    </a:xfrm>
                    <a:prstGeom prst="rect">
                      <a:avLst/>
                    </a:prstGeom>
                  </pic:spPr>
                </pic:pic>
              </a:graphicData>
            </a:graphic>
          </wp:anchor>
        </w:drawing>
      </w:r>
      <w:r w:rsidR="00F952DF">
        <w:t xml:space="preserve">When setting tasks or having a discussion it is important to ask if anyone has any questions, people respond well when they feel appreciated and that their opinion is valued, it also ensures that each individual understands exactly what needs to be done. Using open and closed questions can help guide a conversation and encourage others to contribute, by only using open questions can result in deviation from the subject whereas using only closed questions can make it to easy for the person to say yes or no. It is therefore important to use both types of questions for maximum success and encouragement. </w:t>
      </w:r>
      <w:r w:rsidR="00AE3CAD">
        <w:t xml:space="preserve">(buisnessqueesnsland,2019) </w:t>
      </w:r>
    </w:p>
    <w:p w14:paraId="10DBCEB8" w14:textId="0090063E" w:rsidR="001A51AA" w:rsidRDefault="00F952DF" w:rsidP="001A51AA">
      <w:pPr>
        <w:pStyle w:val="Heading3"/>
        <w:spacing w:before="0"/>
        <w:rPr>
          <w:rFonts w:asciiTheme="minorHAnsi" w:eastAsia="Times New Roman" w:hAnsiTheme="minorHAnsi" w:cstheme="minorHAnsi"/>
          <w:color w:val="auto"/>
          <w:sz w:val="22"/>
          <w:szCs w:val="22"/>
          <w:lang w:eastAsia="en-GB"/>
        </w:rPr>
      </w:pPr>
      <w:r w:rsidRPr="001A51AA">
        <w:rPr>
          <w:rFonts w:asciiTheme="minorHAnsi" w:hAnsiTheme="minorHAnsi" w:cstheme="minorHAnsi"/>
          <w:b/>
          <w:bCs/>
          <w:color w:val="auto"/>
          <w:sz w:val="22"/>
          <w:szCs w:val="22"/>
        </w:rPr>
        <w:lastRenderedPageBreak/>
        <w:t xml:space="preserve">Non-Verbal- </w:t>
      </w:r>
      <w:proofErr w:type="spellStart"/>
      <w:r w:rsidR="00043B90" w:rsidRPr="001A51AA">
        <w:rPr>
          <w:rFonts w:asciiTheme="minorHAnsi" w:hAnsiTheme="minorHAnsi" w:cstheme="minorHAnsi"/>
          <w:color w:val="auto"/>
          <w:sz w:val="22"/>
          <w:szCs w:val="22"/>
        </w:rPr>
        <w:t>Non verbal</w:t>
      </w:r>
      <w:proofErr w:type="spellEnd"/>
      <w:r w:rsidR="00043B90" w:rsidRPr="001A51AA">
        <w:rPr>
          <w:rFonts w:asciiTheme="minorHAnsi" w:hAnsiTheme="minorHAnsi" w:cstheme="minorHAnsi"/>
          <w:color w:val="auto"/>
          <w:sz w:val="22"/>
          <w:szCs w:val="22"/>
        </w:rPr>
        <w:t xml:space="preserve"> communication is identified through emotion or body language, </w:t>
      </w:r>
      <w:r w:rsidR="004F4A9A" w:rsidRPr="001A51AA">
        <w:rPr>
          <w:rFonts w:asciiTheme="minorHAnsi" w:hAnsiTheme="minorHAnsi" w:cstheme="minorHAnsi"/>
          <w:color w:val="auto"/>
          <w:sz w:val="22"/>
          <w:szCs w:val="22"/>
        </w:rPr>
        <w:t>it is any form of behaviour which communicates messages being sent without the use of speech. I</w:t>
      </w:r>
      <w:r w:rsidR="00043B90" w:rsidRPr="001A51AA">
        <w:rPr>
          <w:rFonts w:asciiTheme="minorHAnsi" w:hAnsiTheme="minorHAnsi" w:cstheme="minorHAnsi"/>
          <w:color w:val="auto"/>
          <w:sz w:val="22"/>
          <w:szCs w:val="22"/>
        </w:rPr>
        <w:t xml:space="preserve">n the workplace it is important as controlling your body language is crucial for creating a good impression, giving the right impression and sending the right message to customers, managers or </w:t>
      </w:r>
      <w:proofErr w:type="spellStart"/>
      <w:r w:rsidR="00043B90" w:rsidRPr="001A51AA">
        <w:rPr>
          <w:rFonts w:asciiTheme="minorHAnsi" w:hAnsiTheme="minorHAnsi" w:cstheme="minorHAnsi"/>
          <w:color w:val="auto"/>
          <w:sz w:val="22"/>
          <w:szCs w:val="22"/>
        </w:rPr>
        <w:t>co workers</w:t>
      </w:r>
      <w:proofErr w:type="spellEnd"/>
      <w:r w:rsidR="00043B90" w:rsidRPr="001A51AA">
        <w:rPr>
          <w:rFonts w:asciiTheme="minorHAnsi" w:hAnsiTheme="minorHAnsi" w:cstheme="minorHAnsi"/>
          <w:color w:val="auto"/>
          <w:sz w:val="22"/>
          <w:szCs w:val="22"/>
        </w:rPr>
        <w:t xml:space="preserve"> is essential as bad ones will drive them away. </w:t>
      </w:r>
      <w:proofErr w:type="spellStart"/>
      <w:r w:rsidR="00043B90" w:rsidRPr="001A51AA">
        <w:rPr>
          <w:rFonts w:asciiTheme="minorHAnsi" w:hAnsiTheme="minorHAnsi" w:cstheme="minorHAnsi"/>
          <w:color w:val="auto"/>
          <w:sz w:val="22"/>
          <w:szCs w:val="22"/>
        </w:rPr>
        <w:t>Non verbal</w:t>
      </w:r>
      <w:proofErr w:type="spellEnd"/>
      <w:r w:rsidR="00043B90" w:rsidRPr="001A51AA">
        <w:rPr>
          <w:rFonts w:asciiTheme="minorHAnsi" w:hAnsiTheme="minorHAnsi" w:cstheme="minorHAnsi"/>
          <w:color w:val="auto"/>
          <w:sz w:val="22"/>
          <w:szCs w:val="22"/>
        </w:rPr>
        <w:t xml:space="preserve"> communication is used to show emotion and when communicating it is important to compliment what is being said with gestures and body language, it helps communication increase understanding of messages and it establishes a better perspective on the messages being sent.</w:t>
      </w:r>
      <w:r w:rsidR="001A51AA" w:rsidRPr="001A51AA">
        <w:rPr>
          <w:rFonts w:asciiTheme="minorHAnsi" w:hAnsiTheme="minorHAnsi" w:cstheme="minorHAnsi"/>
          <w:color w:val="auto"/>
          <w:sz w:val="22"/>
          <w:szCs w:val="22"/>
        </w:rPr>
        <w:t xml:space="preserve"> (</w:t>
      </w:r>
      <w:proofErr w:type="spellStart"/>
      <w:r w:rsidR="001A51AA" w:rsidRPr="001A51AA">
        <w:rPr>
          <w:rFonts w:asciiTheme="minorHAnsi" w:eastAsia="Times New Roman" w:hAnsiTheme="minorHAnsi" w:cstheme="minorHAnsi"/>
          <w:color w:val="auto"/>
          <w:sz w:val="22"/>
          <w:szCs w:val="22"/>
          <w:lang w:eastAsia="en-GB"/>
        </w:rPr>
        <w:t>Bajracharya</w:t>
      </w:r>
      <w:proofErr w:type="spellEnd"/>
      <w:r w:rsidR="001A51AA" w:rsidRPr="001A51AA">
        <w:rPr>
          <w:rFonts w:asciiTheme="minorHAnsi" w:eastAsia="Times New Roman" w:hAnsiTheme="minorHAnsi" w:cstheme="minorHAnsi"/>
          <w:color w:val="auto"/>
          <w:sz w:val="22"/>
          <w:szCs w:val="22"/>
          <w:lang w:eastAsia="en-GB"/>
        </w:rPr>
        <w:t xml:space="preserve">, S. 2018) </w:t>
      </w:r>
    </w:p>
    <w:p w14:paraId="0E9E8774" w14:textId="0EBF2465" w:rsidR="001A51AA" w:rsidRDefault="001A51AA" w:rsidP="002C63F8">
      <w:pPr>
        <w:rPr>
          <w:lang w:eastAsia="en-GB"/>
        </w:rPr>
      </w:pPr>
      <w:r>
        <w:rPr>
          <w:lang w:eastAsia="en-GB"/>
        </w:rPr>
        <w:t xml:space="preserve">Non verbal communication helps provide feedback to the other person as when someone is genuinely listening to what is being said there tends to be a smile or a nod to tell the person that the individual is listening and that they agree with what is being said, even when the individual does not agree there will still be visible signs as they tend to shake their head or </w:t>
      </w:r>
      <w:r w:rsidR="00437A12">
        <w:rPr>
          <w:lang w:eastAsia="en-GB"/>
        </w:rPr>
        <w:t>frown. Movement and hand gestures may show that the other person wishes to speak, these subtle signs give information clearly without the use of words. Regulating the flow of communication is important as there are various signals that are used to indicate that the person has finished speaking, or in fact that another person wishes to speak. A firm closing of the lips indicates that the individual has nothing more to say or by making eye contact with the person holding the meeting and nodding will indicate the individual wishes to speak. (skillsyouneed,2019)</w:t>
      </w:r>
    </w:p>
    <w:p w14:paraId="55E3F003" w14:textId="41FF1DEF" w:rsidR="009A08C7" w:rsidRDefault="00352182" w:rsidP="002C63F8">
      <w:pPr>
        <w:rPr>
          <w:lang w:eastAsia="en-GB"/>
        </w:rPr>
      </w:pPr>
      <w:r>
        <w:rPr>
          <w:lang w:eastAsia="en-GB"/>
        </w:rPr>
        <w:t xml:space="preserve">In order for Terrance Thomas </w:t>
      </w:r>
      <w:r w:rsidR="00BA0FB5">
        <w:rPr>
          <w:lang w:eastAsia="en-GB"/>
        </w:rPr>
        <w:t xml:space="preserve">to ensure he has the correct use of verbal communication </w:t>
      </w:r>
      <w:r w:rsidR="00F103FC">
        <w:rPr>
          <w:lang w:eastAsia="en-GB"/>
        </w:rPr>
        <w:t xml:space="preserve">he can speak to staff with a positive </w:t>
      </w:r>
      <w:r w:rsidR="006C59AA">
        <w:rPr>
          <w:lang w:eastAsia="en-GB"/>
        </w:rPr>
        <w:t xml:space="preserve">voice and be as clear </w:t>
      </w:r>
      <w:r w:rsidR="00C41934">
        <w:rPr>
          <w:lang w:eastAsia="en-GB"/>
        </w:rPr>
        <w:t xml:space="preserve">to them as possible when  setting tasks, this is more likely to get </w:t>
      </w:r>
      <w:r w:rsidR="00EC66A1">
        <w:rPr>
          <w:lang w:eastAsia="en-GB"/>
        </w:rPr>
        <w:t xml:space="preserve">a positive response and both parties will </w:t>
      </w:r>
      <w:r w:rsidR="00E95F51">
        <w:rPr>
          <w:lang w:eastAsia="en-GB"/>
        </w:rPr>
        <w:t xml:space="preserve">leave the conversation </w:t>
      </w:r>
      <w:r w:rsidR="000E51AE">
        <w:rPr>
          <w:lang w:eastAsia="en-GB"/>
        </w:rPr>
        <w:t xml:space="preserve">happy </w:t>
      </w:r>
      <w:r w:rsidR="008A45F6">
        <w:rPr>
          <w:lang w:eastAsia="en-GB"/>
        </w:rPr>
        <w:t xml:space="preserve">rather than leaving feeling deflated and that nothing has been solved. </w:t>
      </w:r>
      <w:r w:rsidR="00B60DA8">
        <w:rPr>
          <w:lang w:eastAsia="en-GB"/>
        </w:rPr>
        <w:t xml:space="preserve"> When holding staff meetings </w:t>
      </w:r>
      <w:r w:rsidR="00DA36C8">
        <w:rPr>
          <w:lang w:eastAsia="en-GB"/>
        </w:rPr>
        <w:t xml:space="preserve">or having a one to one with and individual it is suggested that Terrance ensures </w:t>
      </w:r>
      <w:r w:rsidR="000C0CB9">
        <w:rPr>
          <w:lang w:eastAsia="en-GB"/>
        </w:rPr>
        <w:t xml:space="preserve">he asks if there are any questions </w:t>
      </w:r>
      <w:r w:rsidR="00A86541">
        <w:rPr>
          <w:lang w:eastAsia="en-GB"/>
        </w:rPr>
        <w:t>they may wish to ask before ending the conversation, this will get a good response off staff as they</w:t>
      </w:r>
      <w:r w:rsidR="001A3071">
        <w:rPr>
          <w:lang w:eastAsia="en-GB"/>
        </w:rPr>
        <w:t xml:space="preserve"> will feel that Terrance Thomas values their opinion, it also ensures they understand </w:t>
      </w:r>
      <w:r w:rsidR="00BE4E9E">
        <w:rPr>
          <w:lang w:eastAsia="en-GB"/>
        </w:rPr>
        <w:t xml:space="preserve">exactly what they have been told and that they know exactly what to do </w:t>
      </w:r>
      <w:r w:rsidR="00E05474">
        <w:rPr>
          <w:lang w:eastAsia="en-GB"/>
        </w:rPr>
        <w:t xml:space="preserve">in order to get the job done well. </w:t>
      </w:r>
      <w:r w:rsidR="00443181">
        <w:rPr>
          <w:lang w:eastAsia="en-GB"/>
        </w:rPr>
        <w:t xml:space="preserve">Whilst conversing with staff is the obvious way of communicating it is also essential that Terrance is aware of the way he communicates non verbally, </w:t>
      </w:r>
      <w:r w:rsidR="00D51819">
        <w:rPr>
          <w:lang w:eastAsia="en-GB"/>
        </w:rPr>
        <w:t xml:space="preserve">being aware of the tone he uses when speaking, the way he uses hand gestures and </w:t>
      </w:r>
      <w:r w:rsidR="00726648">
        <w:rPr>
          <w:lang w:eastAsia="en-GB"/>
        </w:rPr>
        <w:t xml:space="preserve">how he uses facial expressions are crucial as </w:t>
      </w:r>
      <w:r w:rsidR="00880B5D">
        <w:rPr>
          <w:lang w:eastAsia="en-GB"/>
        </w:rPr>
        <w:t xml:space="preserve">by complimenting what he says with gestures and body language </w:t>
      </w:r>
      <w:r w:rsidR="00AA2B28">
        <w:rPr>
          <w:lang w:eastAsia="en-GB"/>
        </w:rPr>
        <w:t>he is ensuring that he is being understood throughout the conversation</w:t>
      </w:r>
      <w:r w:rsidR="004C7D5A">
        <w:rPr>
          <w:lang w:eastAsia="en-GB"/>
        </w:rPr>
        <w:t>, for example, if Terrance was to praise a staff member on a job well done</w:t>
      </w:r>
      <w:r w:rsidR="007E3A37">
        <w:rPr>
          <w:lang w:eastAsia="en-GB"/>
        </w:rPr>
        <w:t xml:space="preserve">, smiling and talking positively would make the individual believe </w:t>
      </w:r>
      <w:r w:rsidR="00FC68E2">
        <w:rPr>
          <w:lang w:eastAsia="en-GB"/>
        </w:rPr>
        <w:t xml:space="preserve">that he is truly happy and will give the right impression to them. </w:t>
      </w:r>
    </w:p>
    <w:p w14:paraId="5DF0B6D7" w14:textId="371E2CAB" w:rsidR="00DE25E9" w:rsidRDefault="00DE25E9" w:rsidP="002C63F8">
      <w:pPr>
        <w:rPr>
          <w:lang w:eastAsia="en-GB"/>
        </w:rPr>
      </w:pPr>
    </w:p>
    <w:p w14:paraId="1BA46B06" w14:textId="50B8DBA6" w:rsidR="00394458" w:rsidRPr="00CC442C" w:rsidRDefault="00C75F13" w:rsidP="002C63F8">
      <w:pPr>
        <w:rPr>
          <w:b/>
          <w:bCs/>
          <w:u w:val="single"/>
          <w:lang w:eastAsia="en-GB"/>
        </w:rPr>
      </w:pPr>
      <w:r w:rsidRPr="00CC442C">
        <w:rPr>
          <w:b/>
          <w:bCs/>
          <w:u w:val="single"/>
          <w:lang w:eastAsia="en-GB"/>
        </w:rPr>
        <w:t xml:space="preserve">Two-way communication </w:t>
      </w:r>
    </w:p>
    <w:p w14:paraId="5ECF5A13" w14:textId="33C3BE28" w:rsidR="00C75F13" w:rsidRDefault="007748CC" w:rsidP="002C63F8">
      <w:pPr>
        <w:rPr>
          <w:lang w:eastAsia="en-GB"/>
        </w:rPr>
      </w:pPr>
      <w:r>
        <w:rPr>
          <w:lang w:eastAsia="en-GB"/>
        </w:rPr>
        <w:t xml:space="preserve">Two-way communication </w:t>
      </w:r>
      <w:r w:rsidR="00CE5DCB">
        <w:rPr>
          <w:lang w:eastAsia="en-GB"/>
        </w:rPr>
        <w:t xml:space="preserve">is when one person is the sender and they transmit a message to another person, this person </w:t>
      </w:r>
      <w:r w:rsidR="0018213B">
        <w:rPr>
          <w:lang w:eastAsia="en-GB"/>
        </w:rPr>
        <w:t xml:space="preserve">is the receiver. Two-way communication is important for businesses as </w:t>
      </w:r>
      <w:r w:rsidR="00071A05">
        <w:rPr>
          <w:lang w:eastAsia="en-GB"/>
        </w:rPr>
        <w:t>messages are sent between employees, employers and stakeholders</w:t>
      </w:r>
      <w:r w:rsidR="006917FF">
        <w:rPr>
          <w:lang w:eastAsia="en-GB"/>
        </w:rPr>
        <w:t xml:space="preserve">, feedback is required to ensure that the message was </w:t>
      </w:r>
      <w:r w:rsidR="00730D54">
        <w:rPr>
          <w:lang w:eastAsia="en-GB"/>
        </w:rPr>
        <w:t>received by the individual and that is was also understood. (study.com,2019)</w:t>
      </w:r>
    </w:p>
    <w:p w14:paraId="2DC04059" w14:textId="2CC2B25D" w:rsidR="00583727" w:rsidRDefault="009234B5" w:rsidP="002C63F8">
      <w:pPr>
        <w:rPr>
          <w:lang w:eastAsia="en-GB"/>
        </w:rPr>
      </w:pPr>
      <w:r>
        <w:rPr>
          <w:lang w:eastAsia="en-GB"/>
        </w:rPr>
        <w:t xml:space="preserve">Consistent two-way communication will encourage staff to take </w:t>
      </w:r>
      <w:r w:rsidR="00851916">
        <w:rPr>
          <w:lang w:eastAsia="en-GB"/>
        </w:rPr>
        <w:t>ownership and feel like their ideas are valued</w:t>
      </w:r>
      <w:r w:rsidR="00497EE8">
        <w:rPr>
          <w:lang w:eastAsia="en-GB"/>
        </w:rPr>
        <w:t xml:space="preserve">. It is important that effective communication is used to avoid confusion, it helps </w:t>
      </w:r>
      <w:r w:rsidR="00C17DAE">
        <w:rPr>
          <w:lang w:eastAsia="en-GB"/>
        </w:rPr>
        <w:t xml:space="preserve">everyone understand better and it also helps create better relationships within the company. </w:t>
      </w:r>
      <w:r w:rsidR="0068320A">
        <w:rPr>
          <w:lang w:eastAsia="en-GB"/>
        </w:rPr>
        <w:t>It is also important to staff and employees as it increases</w:t>
      </w:r>
      <w:r w:rsidR="0049012A">
        <w:rPr>
          <w:lang w:eastAsia="en-GB"/>
        </w:rPr>
        <w:t xml:space="preserve"> job</w:t>
      </w:r>
      <w:r w:rsidR="0068320A">
        <w:rPr>
          <w:lang w:eastAsia="en-GB"/>
        </w:rPr>
        <w:t xml:space="preserve"> productivity and</w:t>
      </w:r>
      <w:r w:rsidR="0049012A">
        <w:rPr>
          <w:lang w:eastAsia="en-GB"/>
        </w:rPr>
        <w:t xml:space="preserve"> improves trust between staff. </w:t>
      </w:r>
      <w:r w:rsidR="007A4718">
        <w:rPr>
          <w:lang w:eastAsia="en-GB"/>
        </w:rPr>
        <w:t>(m.hub,2019)</w:t>
      </w:r>
    </w:p>
    <w:p w14:paraId="4D607FC0" w14:textId="5FE7AAF3" w:rsidR="00583727" w:rsidRDefault="00583727" w:rsidP="002C63F8">
      <w:pPr>
        <w:rPr>
          <w:lang w:eastAsia="en-GB"/>
        </w:rPr>
      </w:pPr>
    </w:p>
    <w:p w14:paraId="68CFD097" w14:textId="325ED3A5" w:rsidR="00583727" w:rsidRDefault="00583727" w:rsidP="002C63F8">
      <w:pPr>
        <w:rPr>
          <w:lang w:eastAsia="en-GB"/>
        </w:rPr>
      </w:pPr>
    </w:p>
    <w:p w14:paraId="5B8D7EC8" w14:textId="61347095" w:rsidR="00D150CB" w:rsidRDefault="00D150CB" w:rsidP="002C63F8">
      <w:pPr>
        <w:rPr>
          <w:lang w:eastAsia="en-GB"/>
        </w:rPr>
      </w:pPr>
      <w:r>
        <w:rPr>
          <w:lang w:eastAsia="en-GB"/>
        </w:rPr>
        <w:t>(google.com,2019</w:t>
      </w:r>
      <w:r w:rsidR="00F27AAD">
        <w:rPr>
          <w:lang w:eastAsia="en-GB"/>
        </w:rPr>
        <w:t>)</w:t>
      </w:r>
    </w:p>
    <w:p w14:paraId="55073A88" w14:textId="619F8C48" w:rsidR="00B97DB6" w:rsidRDefault="00B97DB6" w:rsidP="002C63F8">
      <w:pPr>
        <w:rPr>
          <w:lang w:eastAsia="en-GB"/>
        </w:rPr>
      </w:pPr>
    </w:p>
    <w:p w14:paraId="2C640D42" w14:textId="3FE7DCE8" w:rsidR="00B97DB6" w:rsidRDefault="00B97DB6" w:rsidP="002C63F8">
      <w:pPr>
        <w:rPr>
          <w:lang w:eastAsia="en-GB"/>
        </w:rPr>
      </w:pPr>
      <w:r>
        <w:rPr>
          <w:lang w:eastAsia="en-GB"/>
        </w:rPr>
        <w:t xml:space="preserve">Terrance Thomas </w:t>
      </w:r>
      <w:r w:rsidR="00053F41">
        <w:rPr>
          <w:lang w:eastAsia="en-GB"/>
        </w:rPr>
        <w:t xml:space="preserve">must </w:t>
      </w:r>
      <w:r>
        <w:rPr>
          <w:lang w:eastAsia="en-GB"/>
        </w:rPr>
        <w:t xml:space="preserve">understand </w:t>
      </w:r>
      <w:r w:rsidR="00D955F3">
        <w:rPr>
          <w:lang w:eastAsia="en-GB"/>
        </w:rPr>
        <w:t>that two-way communication is</w:t>
      </w:r>
      <w:r w:rsidR="00053F41">
        <w:rPr>
          <w:lang w:eastAsia="en-GB"/>
        </w:rPr>
        <w:t xml:space="preserve"> important and that you </w:t>
      </w:r>
      <w:r w:rsidR="00F77EDC">
        <w:rPr>
          <w:lang w:eastAsia="en-GB"/>
        </w:rPr>
        <w:t>can’t</w:t>
      </w:r>
      <w:r w:rsidR="00053F41">
        <w:rPr>
          <w:lang w:eastAsia="en-GB"/>
        </w:rPr>
        <w:t xml:space="preserve"> lead successfully </w:t>
      </w:r>
      <w:r w:rsidR="008F45B4">
        <w:rPr>
          <w:lang w:eastAsia="en-GB"/>
        </w:rPr>
        <w:t xml:space="preserve">without communicating well with employees. </w:t>
      </w:r>
      <w:r w:rsidR="00F77EDC">
        <w:rPr>
          <w:lang w:eastAsia="en-GB"/>
        </w:rPr>
        <w:t xml:space="preserve">Due to the rapid growth of his store </w:t>
      </w:r>
      <w:r w:rsidR="00A64339">
        <w:rPr>
          <w:lang w:eastAsia="en-GB"/>
        </w:rPr>
        <w:t xml:space="preserve">being able to obtain two-way communication is essential, </w:t>
      </w:r>
      <w:r w:rsidR="00C945AC">
        <w:rPr>
          <w:lang w:eastAsia="en-GB"/>
        </w:rPr>
        <w:t xml:space="preserve">it helps him to gather and </w:t>
      </w:r>
      <w:r w:rsidR="002A4ACA">
        <w:rPr>
          <w:lang w:eastAsia="en-GB"/>
        </w:rPr>
        <w:t>encourage feedback</w:t>
      </w:r>
      <w:r w:rsidR="00BA035E">
        <w:rPr>
          <w:lang w:eastAsia="en-GB"/>
        </w:rPr>
        <w:t xml:space="preserve"> on how his store is running and it helps him overcome any issues they may have. </w:t>
      </w:r>
      <w:r w:rsidR="006E3973">
        <w:rPr>
          <w:lang w:eastAsia="en-GB"/>
        </w:rPr>
        <w:t xml:space="preserve">It is essential for Terrance to respond to any </w:t>
      </w:r>
      <w:r w:rsidR="001D511C">
        <w:rPr>
          <w:lang w:eastAsia="en-GB"/>
        </w:rPr>
        <w:t>idea’s</w:t>
      </w:r>
      <w:r w:rsidR="006E3973">
        <w:rPr>
          <w:lang w:eastAsia="en-GB"/>
        </w:rPr>
        <w:t xml:space="preserve"> </w:t>
      </w:r>
      <w:r w:rsidR="004B4660">
        <w:rPr>
          <w:lang w:eastAsia="en-GB"/>
        </w:rPr>
        <w:t xml:space="preserve">employees may give him or if there are any </w:t>
      </w:r>
      <w:r w:rsidR="00901230">
        <w:rPr>
          <w:lang w:eastAsia="en-GB"/>
        </w:rPr>
        <w:t>concerns as this then makes them feel that their ideas are valued and what they are saying is being taken</w:t>
      </w:r>
      <w:r w:rsidR="00BB54E1">
        <w:rPr>
          <w:lang w:eastAsia="en-GB"/>
        </w:rPr>
        <w:t xml:space="preserve"> on board eventually making them more committed. </w:t>
      </w:r>
      <w:r w:rsidR="001D511C">
        <w:rPr>
          <w:lang w:eastAsia="en-GB"/>
        </w:rPr>
        <w:t>(Grossman.D,2019)</w:t>
      </w:r>
    </w:p>
    <w:p w14:paraId="3D1290CA" w14:textId="77777777" w:rsidR="009A3EA0" w:rsidRPr="003C771A" w:rsidRDefault="009A3EA0" w:rsidP="002C63F8">
      <w:pPr>
        <w:rPr>
          <w:lang w:eastAsia="en-GB"/>
        </w:rPr>
      </w:pPr>
    </w:p>
    <w:p w14:paraId="54331AF1" w14:textId="3544B9A2" w:rsidR="00C75F13" w:rsidRPr="00CC442C" w:rsidRDefault="00365E45" w:rsidP="002C63F8">
      <w:pPr>
        <w:rPr>
          <w:b/>
          <w:bCs/>
          <w:u w:val="single"/>
          <w:lang w:eastAsia="en-GB"/>
        </w:rPr>
      </w:pPr>
      <w:r w:rsidRPr="00CC442C">
        <w:rPr>
          <w:b/>
          <w:bCs/>
          <w:u w:val="single"/>
          <w:lang w:eastAsia="en-GB"/>
        </w:rPr>
        <w:t xml:space="preserve">Tuckman theory </w:t>
      </w:r>
    </w:p>
    <w:p w14:paraId="0E972720" w14:textId="55FCD109" w:rsidR="00365E45" w:rsidRDefault="00365E45" w:rsidP="002C63F8">
      <w:pPr>
        <w:rPr>
          <w:lang w:eastAsia="en-GB"/>
        </w:rPr>
      </w:pPr>
      <w:r>
        <w:rPr>
          <w:lang w:eastAsia="en-GB"/>
        </w:rPr>
        <w:t xml:space="preserve">The forming, </w:t>
      </w:r>
      <w:r w:rsidR="00981C43">
        <w:rPr>
          <w:lang w:eastAsia="en-GB"/>
        </w:rPr>
        <w:t>storming, norming and performing model of group development was first prop</w:t>
      </w:r>
      <w:r w:rsidR="00D724A8">
        <w:rPr>
          <w:lang w:eastAsia="en-GB"/>
        </w:rPr>
        <w:t xml:space="preserve">osed by Bruce Tuckman in 1965, he used it to describe the path most </w:t>
      </w:r>
      <w:r w:rsidR="00C3647A">
        <w:rPr>
          <w:lang w:eastAsia="en-GB"/>
        </w:rPr>
        <w:t>teams follow.</w:t>
      </w:r>
    </w:p>
    <w:p w14:paraId="5EEC189D" w14:textId="0E9A5018" w:rsidR="00C3647A" w:rsidRDefault="00C3647A" w:rsidP="002C63F8">
      <w:pPr>
        <w:rPr>
          <w:lang w:eastAsia="en-GB"/>
        </w:rPr>
      </w:pPr>
      <w:r>
        <w:rPr>
          <w:b/>
          <w:bCs/>
          <w:lang w:eastAsia="en-GB"/>
        </w:rPr>
        <w:t>Forming-</w:t>
      </w:r>
      <w:r>
        <w:rPr>
          <w:lang w:eastAsia="en-GB"/>
        </w:rPr>
        <w:t xml:space="preserve"> during the forming stage </w:t>
      </w:r>
      <w:r w:rsidR="00D45DE7">
        <w:rPr>
          <w:lang w:eastAsia="en-GB"/>
        </w:rPr>
        <w:t xml:space="preserve">team members tend to be positive and polite, they are usually </w:t>
      </w:r>
      <w:r w:rsidR="00D16B1B">
        <w:rPr>
          <w:lang w:eastAsia="en-GB"/>
        </w:rPr>
        <w:t xml:space="preserve">uncertain about their roles and look outside for </w:t>
      </w:r>
      <w:r w:rsidR="001560DF">
        <w:rPr>
          <w:lang w:eastAsia="en-GB"/>
        </w:rPr>
        <w:t>guidance and direction.</w:t>
      </w:r>
    </w:p>
    <w:p w14:paraId="50FF5D2B" w14:textId="3A07A08C" w:rsidR="001560DF" w:rsidRDefault="001560DF" w:rsidP="002C63F8">
      <w:pPr>
        <w:rPr>
          <w:lang w:eastAsia="en-GB"/>
        </w:rPr>
      </w:pPr>
      <w:r>
        <w:rPr>
          <w:b/>
          <w:bCs/>
          <w:lang w:eastAsia="en-GB"/>
        </w:rPr>
        <w:t>Storming-</w:t>
      </w:r>
      <w:r>
        <w:rPr>
          <w:lang w:eastAsia="en-GB"/>
        </w:rPr>
        <w:t xml:space="preserve"> </w:t>
      </w:r>
      <w:r w:rsidR="00B63CAA">
        <w:rPr>
          <w:lang w:eastAsia="en-GB"/>
        </w:rPr>
        <w:t xml:space="preserve">at this stage people start to feel more at ease, their confidence begins to grow </w:t>
      </w:r>
      <w:r w:rsidR="00416DA7">
        <w:rPr>
          <w:lang w:eastAsia="en-GB"/>
        </w:rPr>
        <w:t xml:space="preserve">which may also be where conflict arises as their different working styles may clash. </w:t>
      </w:r>
    </w:p>
    <w:p w14:paraId="51A6FD9D" w14:textId="0860357F" w:rsidR="00F748F9" w:rsidRDefault="00F748F9" w:rsidP="002C63F8">
      <w:pPr>
        <w:rPr>
          <w:lang w:eastAsia="en-GB"/>
        </w:rPr>
      </w:pPr>
      <w:r>
        <w:rPr>
          <w:b/>
          <w:bCs/>
          <w:lang w:eastAsia="en-GB"/>
        </w:rPr>
        <w:t xml:space="preserve">Norming- </w:t>
      </w:r>
      <w:r>
        <w:rPr>
          <w:lang w:eastAsia="en-GB"/>
        </w:rPr>
        <w:t xml:space="preserve">gradually, </w:t>
      </w:r>
      <w:r w:rsidR="0025767B">
        <w:rPr>
          <w:lang w:eastAsia="en-GB"/>
        </w:rPr>
        <w:t xml:space="preserve">the team goes into the norming stage, this is where people start to resolve any differences they may have and start </w:t>
      </w:r>
      <w:r w:rsidR="00AF733B">
        <w:rPr>
          <w:lang w:eastAsia="en-GB"/>
        </w:rPr>
        <w:t xml:space="preserve">to appreciate one another, they are able to express their views </w:t>
      </w:r>
      <w:r w:rsidR="009F6162">
        <w:rPr>
          <w:lang w:eastAsia="en-GB"/>
        </w:rPr>
        <w:t xml:space="preserve">about the teams problems openly and start to set procedures </w:t>
      </w:r>
      <w:r w:rsidR="00BD7104">
        <w:rPr>
          <w:lang w:eastAsia="en-GB"/>
        </w:rPr>
        <w:t>to deal with the task they have been set.</w:t>
      </w:r>
    </w:p>
    <w:p w14:paraId="6DF0F21F" w14:textId="7479436B" w:rsidR="00BD7104" w:rsidRDefault="00BD7104" w:rsidP="002C63F8">
      <w:pPr>
        <w:rPr>
          <w:lang w:eastAsia="en-GB"/>
        </w:rPr>
      </w:pPr>
      <w:r>
        <w:rPr>
          <w:b/>
          <w:bCs/>
          <w:lang w:eastAsia="en-GB"/>
        </w:rPr>
        <w:t xml:space="preserve">Performing- </w:t>
      </w:r>
      <w:r w:rsidR="00371110">
        <w:rPr>
          <w:lang w:eastAsia="en-GB"/>
        </w:rPr>
        <w:t xml:space="preserve">when the team reaches the performing stage it feels easy to be part of a team, </w:t>
      </w:r>
      <w:r w:rsidR="00652C67">
        <w:rPr>
          <w:lang w:eastAsia="en-GB"/>
        </w:rPr>
        <w:t xml:space="preserve">the team can solve problems efficiently with little conflict as they share a common focus. If conflict does </w:t>
      </w:r>
      <w:r w:rsidR="001F550B">
        <w:rPr>
          <w:lang w:eastAsia="en-GB"/>
        </w:rPr>
        <w:t>arise,</w:t>
      </w:r>
      <w:r w:rsidR="00FE4AD8">
        <w:rPr>
          <w:lang w:eastAsia="en-GB"/>
        </w:rPr>
        <w:t xml:space="preserve"> they are able to deal with it professionally without any feelings bein</w:t>
      </w:r>
      <w:r w:rsidR="00C11B2E">
        <w:rPr>
          <w:lang w:eastAsia="en-GB"/>
        </w:rPr>
        <w:t>g hurt and without damaging any relationships.</w:t>
      </w:r>
    </w:p>
    <w:p w14:paraId="6B1C5009" w14:textId="302CDBF3" w:rsidR="00A43E72" w:rsidRDefault="00A43E72" w:rsidP="002C63F8">
      <w:pPr>
        <w:rPr>
          <w:lang w:eastAsia="en-GB"/>
        </w:rPr>
      </w:pPr>
      <w:r w:rsidRPr="00A43E72">
        <w:rPr>
          <w:noProof/>
        </w:rPr>
        <w:drawing>
          <wp:inline distT="0" distB="0" distL="0" distR="0" wp14:anchorId="1DBDCED6" wp14:editId="20150BEC">
            <wp:extent cx="3307743" cy="1804856"/>
            <wp:effectExtent l="0" t="0" r="6985"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51518" cy="1828741"/>
                    </a:xfrm>
                    <a:prstGeom prst="rect">
                      <a:avLst/>
                    </a:prstGeom>
                  </pic:spPr>
                </pic:pic>
              </a:graphicData>
            </a:graphic>
          </wp:inline>
        </w:drawing>
      </w:r>
      <w:r w:rsidR="009E575E">
        <w:rPr>
          <w:lang w:eastAsia="en-GB"/>
        </w:rPr>
        <w:t>(google.com,2019)</w:t>
      </w:r>
    </w:p>
    <w:p w14:paraId="0B422AA6" w14:textId="1369BDED" w:rsidR="001F550B" w:rsidRDefault="001F550B" w:rsidP="002C63F8">
      <w:pPr>
        <w:rPr>
          <w:lang w:eastAsia="en-GB"/>
        </w:rPr>
      </w:pPr>
    </w:p>
    <w:p w14:paraId="5AA7DA94" w14:textId="77777777" w:rsidR="00A43E72" w:rsidRDefault="00A43E72" w:rsidP="002C63F8">
      <w:pPr>
        <w:rPr>
          <w:lang w:eastAsia="en-GB"/>
        </w:rPr>
      </w:pPr>
    </w:p>
    <w:p w14:paraId="1067790A" w14:textId="4F37399F" w:rsidR="001F550B" w:rsidRPr="00CC442C" w:rsidRDefault="00ED0A99" w:rsidP="002C63F8">
      <w:pPr>
        <w:rPr>
          <w:b/>
          <w:bCs/>
          <w:u w:val="single"/>
          <w:lang w:eastAsia="en-GB"/>
        </w:rPr>
      </w:pPr>
      <w:r w:rsidRPr="00CC442C">
        <w:rPr>
          <w:b/>
          <w:bCs/>
          <w:u w:val="single"/>
          <w:lang w:eastAsia="en-GB"/>
        </w:rPr>
        <w:lastRenderedPageBreak/>
        <w:t xml:space="preserve">Belbin </w:t>
      </w:r>
    </w:p>
    <w:p w14:paraId="736BE9C5" w14:textId="4C11D9DB" w:rsidR="00801551" w:rsidRPr="00C8251F" w:rsidRDefault="00C8251F" w:rsidP="002C63F8">
      <w:pPr>
        <w:rPr>
          <w:lang w:eastAsia="en-GB"/>
        </w:rPr>
      </w:pPr>
      <w:r>
        <w:rPr>
          <w:lang w:eastAsia="en-GB"/>
        </w:rPr>
        <w:t xml:space="preserve">Belbin suggests that by individuals understanding </w:t>
      </w:r>
      <w:r w:rsidR="00B11C76">
        <w:rPr>
          <w:lang w:eastAsia="en-GB"/>
        </w:rPr>
        <w:t xml:space="preserve">their role in a team it can help build their strengths </w:t>
      </w:r>
      <w:r w:rsidR="00801551">
        <w:rPr>
          <w:lang w:eastAsia="en-GB"/>
        </w:rPr>
        <w:t>and</w:t>
      </w:r>
      <w:r w:rsidR="00B11C76">
        <w:rPr>
          <w:lang w:eastAsia="en-GB"/>
        </w:rPr>
        <w:t xml:space="preserve"> </w:t>
      </w:r>
      <w:r w:rsidR="00F8289D">
        <w:rPr>
          <w:lang w:eastAsia="en-GB"/>
        </w:rPr>
        <w:t xml:space="preserve">help them manage their weaknesses, this will then result in the individual </w:t>
      </w:r>
      <w:r w:rsidR="009D602E">
        <w:rPr>
          <w:lang w:eastAsia="en-GB"/>
        </w:rPr>
        <w:t xml:space="preserve">being able to improve how they contribute to the team. </w:t>
      </w:r>
      <w:r w:rsidR="00B30F6A">
        <w:rPr>
          <w:lang w:eastAsia="en-GB"/>
        </w:rPr>
        <w:t>Understanding</w:t>
      </w:r>
      <w:r w:rsidR="00E85071">
        <w:rPr>
          <w:lang w:eastAsia="en-GB"/>
        </w:rPr>
        <w:t xml:space="preserve"> what these roles </w:t>
      </w:r>
      <w:r w:rsidR="001835C3">
        <w:rPr>
          <w:lang w:eastAsia="en-GB"/>
        </w:rPr>
        <w:t xml:space="preserve">are and who in the team </w:t>
      </w:r>
      <w:r w:rsidR="00922494">
        <w:rPr>
          <w:lang w:eastAsia="en-GB"/>
        </w:rPr>
        <w:t>can</w:t>
      </w:r>
      <w:r w:rsidR="001835C3">
        <w:rPr>
          <w:lang w:eastAsia="en-GB"/>
        </w:rPr>
        <w:t xml:space="preserve"> fulfil them will enable people to manage their </w:t>
      </w:r>
      <w:r w:rsidR="00B30F6A">
        <w:rPr>
          <w:lang w:eastAsia="en-GB"/>
        </w:rPr>
        <w:t>team effectively. Belbin</w:t>
      </w:r>
      <w:r w:rsidR="00922494">
        <w:rPr>
          <w:lang w:eastAsia="en-GB"/>
        </w:rPr>
        <w:t>’s theory has nine roles</w:t>
      </w:r>
      <w:r w:rsidR="00D6386E">
        <w:rPr>
          <w:lang w:eastAsia="en-GB"/>
        </w:rPr>
        <w:t xml:space="preserve">, which each team needs to have </w:t>
      </w:r>
      <w:r w:rsidR="008D072D">
        <w:rPr>
          <w:lang w:eastAsia="en-GB"/>
        </w:rPr>
        <w:t xml:space="preserve">in order to work successfully, </w:t>
      </w:r>
      <w:r w:rsidR="00FC16BD">
        <w:rPr>
          <w:lang w:eastAsia="en-GB"/>
        </w:rPr>
        <w:t xml:space="preserve">these are, the shaper, coordinator, </w:t>
      </w:r>
      <w:r w:rsidR="00D95210">
        <w:rPr>
          <w:lang w:eastAsia="en-GB"/>
        </w:rPr>
        <w:t>plant, resource investigator, monitor evaluator, specialist</w:t>
      </w:r>
      <w:r w:rsidR="00AB68CA">
        <w:rPr>
          <w:lang w:eastAsia="en-GB"/>
        </w:rPr>
        <w:t>, team worker, implement</w:t>
      </w:r>
      <w:r w:rsidR="00441953">
        <w:rPr>
          <w:lang w:eastAsia="en-GB"/>
        </w:rPr>
        <w:t>er and completer finisher.  Even though there are nine</w:t>
      </w:r>
      <w:r w:rsidR="00DB0F59">
        <w:rPr>
          <w:lang w:eastAsia="en-GB"/>
        </w:rPr>
        <w:t xml:space="preserve"> team roles this doesn’t necessarily mean that a team </w:t>
      </w:r>
      <w:r w:rsidR="00F65A0A">
        <w:rPr>
          <w:lang w:eastAsia="en-GB"/>
        </w:rPr>
        <w:t xml:space="preserve">needs nine people </w:t>
      </w:r>
      <w:r w:rsidR="00CC442C">
        <w:rPr>
          <w:lang w:eastAsia="en-GB"/>
        </w:rPr>
        <w:t>for</w:t>
      </w:r>
      <w:r w:rsidR="00F65A0A">
        <w:rPr>
          <w:lang w:eastAsia="en-GB"/>
        </w:rPr>
        <w:t xml:space="preserve"> them to work well together. </w:t>
      </w:r>
    </w:p>
    <w:p w14:paraId="5E149337" w14:textId="7DEE88DC" w:rsidR="001F550B" w:rsidRDefault="00691610" w:rsidP="002C63F8">
      <w:pPr>
        <w:rPr>
          <w:lang w:eastAsia="en-GB"/>
        </w:rPr>
      </w:pPr>
      <w:r w:rsidRPr="00691610">
        <w:rPr>
          <w:noProof/>
        </w:rPr>
        <w:drawing>
          <wp:inline distT="0" distB="0" distL="0" distR="0" wp14:anchorId="7604A113" wp14:editId="6E6CA9A6">
            <wp:extent cx="2560320" cy="183388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632395" cy="1885505"/>
                    </a:xfrm>
                    <a:prstGeom prst="rect">
                      <a:avLst/>
                    </a:prstGeom>
                  </pic:spPr>
                </pic:pic>
              </a:graphicData>
            </a:graphic>
          </wp:inline>
        </w:drawing>
      </w:r>
      <w:r w:rsidR="00FB1062">
        <w:rPr>
          <w:lang w:eastAsia="en-GB"/>
        </w:rPr>
        <w:t>(google.com,2019)</w:t>
      </w:r>
      <w:r w:rsidR="00ED1119">
        <w:rPr>
          <w:lang w:eastAsia="en-GB"/>
        </w:rPr>
        <w:t xml:space="preserve"> </w:t>
      </w:r>
    </w:p>
    <w:p w14:paraId="53BF387B" w14:textId="5C93DBC5" w:rsidR="001F550B" w:rsidRDefault="001F550B" w:rsidP="002C63F8">
      <w:pPr>
        <w:rPr>
          <w:lang w:eastAsia="en-GB"/>
        </w:rPr>
      </w:pPr>
    </w:p>
    <w:p w14:paraId="2F62F574" w14:textId="6B4E4255" w:rsidR="000F0A0A" w:rsidRDefault="00452C2C" w:rsidP="002C63F8">
      <w:pPr>
        <w:rPr>
          <w:lang w:eastAsia="en-GB"/>
        </w:rPr>
      </w:pPr>
      <w:r>
        <w:rPr>
          <w:lang w:eastAsia="en-GB"/>
        </w:rPr>
        <w:t xml:space="preserve">At the moment </w:t>
      </w:r>
      <w:r w:rsidR="003E1669">
        <w:rPr>
          <w:lang w:eastAsia="en-GB"/>
        </w:rPr>
        <w:t xml:space="preserve">Terrance Thomas currently has no formal teams within his work force, </w:t>
      </w:r>
      <w:r w:rsidR="006D7F22">
        <w:rPr>
          <w:lang w:eastAsia="en-GB"/>
        </w:rPr>
        <w:t>for</w:t>
      </w:r>
      <w:r w:rsidR="00F33331">
        <w:rPr>
          <w:lang w:eastAsia="en-GB"/>
        </w:rPr>
        <w:t xml:space="preserve"> him </w:t>
      </w:r>
      <w:r w:rsidR="00CA7E55">
        <w:rPr>
          <w:lang w:eastAsia="en-GB"/>
        </w:rPr>
        <w:t xml:space="preserve">to overcome this he needs to find out who works well together </w:t>
      </w:r>
      <w:r w:rsidR="00BB4389">
        <w:rPr>
          <w:lang w:eastAsia="en-GB"/>
        </w:rPr>
        <w:t xml:space="preserve">so he can form his teams sufficiently. </w:t>
      </w:r>
      <w:r w:rsidR="00A61738">
        <w:rPr>
          <w:lang w:eastAsia="en-GB"/>
        </w:rPr>
        <w:t xml:space="preserve">Terrance </w:t>
      </w:r>
      <w:r w:rsidR="00E649F9">
        <w:rPr>
          <w:lang w:eastAsia="en-GB"/>
        </w:rPr>
        <w:t xml:space="preserve">needs to </w:t>
      </w:r>
      <w:r w:rsidR="0096356B">
        <w:rPr>
          <w:lang w:eastAsia="en-GB"/>
        </w:rPr>
        <w:t xml:space="preserve">prepare rotas and get his employees working regular </w:t>
      </w:r>
      <w:r w:rsidR="006D7F22">
        <w:rPr>
          <w:lang w:eastAsia="en-GB"/>
        </w:rPr>
        <w:t xml:space="preserve">shifts as at the moment there is no </w:t>
      </w:r>
      <w:r w:rsidR="0008210E">
        <w:rPr>
          <w:lang w:eastAsia="en-GB"/>
        </w:rPr>
        <w:t>consistency with their work loads</w:t>
      </w:r>
      <w:r w:rsidR="00B02DCC">
        <w:rPr>
          <w:lang w:eastAsia="en-GB"/>
        </w:rPr>
        <w:t xml:space="preserve">, </w:t>
      </w:r>
      <w:r w:rsidR="000F047A">
        <w:rPr>
          <w:lang w:eastAsia="en-GB"/>
        </w:rPr>
        <w:t xml:space="preserve">by </w:t>
      </w:r>
      <w:r w:rsidR="00BC6D40">
        <w:rPr>
          <w:lang w:eastAsia="en-GB"/>
        </w:rPr>
        <w:t xml:space="preserve">getting staff to take the Belbin questionnaire he is able to determine what category </w:t>
      </w:r>
      <w:r w:rsidR="0019059A">
        <w:rPr>
          <w:lang w:eastAsia="en-GB"/>
        </w:rPr>
        <w:t xml:space="preserve">each individual falls under, by doing this he doesn’t have </w:t>
      </w:r>
      <w:r w:rsidR="00CA4249">
        <w:rPr>
          <w:lang w:eastAsia="en-GB"/>
        </w:rPr>
        <w:t>two of the same people in one team that do the job similarly to each other</w:t>
      </w:r>
      <w:r w:rsidR="00E739C0">
        <w:rPr>
          <w:lang w:eastAsia="en-GB"/>
        </w:rPr>
        <w:t>, it will also minimise conflict and have a better working team.</w:t>
      </w:r>
      <w:r w:rsidR="00635B56">
        <w:rPr>
          <w:lang w:eastAsia="en-GB"/>
        </w:rPr>
        <w:t xml:space="preserve"> Having a better working team will ensure all team members are able </w:t>
      </w:r>
      <w:r w:rsidR="00753EEC">
        <w:rPr>
          <w:lang w:eastAsia="en-GB"/>
        </w:rPr>
        <w:t xml:space="preserve">to communicate freely and each team members opinion is </w:t>
      </w:r>
      <w:r w:rsidR="0013398A">
        <w:rPr>
          <w:lang w:eastAsia="en-GB"/>
        </w:rPr>
        <w:t xml:space="preserve">heard and taken into consideration. From reviewing these issues </w:t>
      </w:r>
      <w:r w:rsidR="00A84138">
        <w:rPr>
          <w:lang w:eastAsia="en-GB"/>
        </w:rPr>
        <w:t xml:space="preserve">with his grocery store it is vital that he focuses on </w:t>
      </w:r>
      <w:r w:rsidR="00BD3EAE">
        <w:rPr>
          <w:lang w:eastAsia="en-GB"/>
        </w:rPr>
        <w:t>giving as much positive feedback to others that he can, in order for him to see how his teams inter</w:t>
      </w:r>
      <w:r w:rsidR="00E751BB">
        <w:rPr>
          <w:lang w:eastAsia="en-GB"/>
        </w:rPr>
        <w:t xml:space="preserve">act he should hold monthly meetings in order for them to voice </w:t>
      </w:r>
      <w:r w:rsidR="005E0591">
        <w:rPr>
          <w:lang w:eastAsia="en-GB"/>
        </w:rPr>
        <w:t xml:space="preserve">any concerns they have or to bring forward any ideas that they may think will benefit </w:t>
      </w:r>
      <w:r w:rsidR="00B3495F">
        <w:rPr>
          <w:lang w:eastAsia="en-GB"/>
        </w:rPr>
        <w:t xml:space="preserve">them all. By holding these </w:t>
      </w:r>
      <w:r w:rsidR="00423012">
        <w:rPr>
          <w:lang w:eastAsia="en-GB"/>
        </w:rPr>
        <w:t>meetings,</w:t>
      </w:r>
      <w:r w:rsidR="00B3495F">
        <w:rPr>
          <w:lang w:eastAsia="en-GB"/>
        </w:rPr>
        <w:t xml:space="preserve"> he will also see how team members will interact </w:t>
      </w:r>
      <w:r w:rsidR="004F08D3">
        <w:rPr>
          <w:lang w:eastAsia="en-GB"/>
        </w:rPr>
        <w:t>and communicate with each other, it also gives him</w:t>
      </w:r>
      <w:r w:rsidR="00267650">
        <w:rPr>
          <w:lang w:eastAsia="en-GB"/>
        </w:rPr>
        <w:t xml:space="preserve"> a chance to see how the team members interact with employees</w:t>
      </w:r>
      <w:r w:rsidR="00ED56FA">
        <w:rPr>
          <w:lang w:eastAsia="en-GB"/>
        </w:rPr>
        <w:t xml:space="preserve"> who are not on their team. </w:t>
      </w:r>
    </w:p>
    <w:p w14:paraId="3453B463" w14:textId="0A3BF709" w:rsidR="00DD40CB" w:rsidRDefault="00DD40CB" w:rsidP="002C63F8">
      <w:pPr>
        <w:rPr>
          <w:lang w:eastAsia="en-GB"/>
        </w:rPr>
      </w:pPr>
    </w:p>
    <w:p w14:paraId="3980C92B" w14:textId="1CB2599B" w:rsidR="00DD40CB" w:rsidRDefault="00DD40CB" w:rsidP="002C63F8">
      <w:pPr>
        <w:rPr>
          <w:lang w:eastAsia="en-GB"/>
        </w:rPr>
      </w:pPr>
    </w:p>
    <w:p w14:paraId="012440C4" w14:textId="66D54E2E" w:rsidR="00DD40CB" w:rsidRDefault="00DD40CB" w:rsidP="002C63F8">
      <w:pPr>
        <w:rPr>
          <w:lang w:eastAsia="en-GB"/>
        </w:rPr>
      </w:pPr>
    </w:p>
    <w:p w14:paraId="202536A5" w14:textId="4EAE2784" w:rsidR="00DD40CB" w:rsidRDefault="00DD40CB" w:rsidP="002C63F8">
      <w:pPr>
        <w:rPr>
          <w:lang w:eastAsia="en-GB"/>
        </w:rPr>
      </w:pPr>
    </w:p>
    <w:p w14:paraId="0A2EC90D" w14:textId="3FE39FE2" w:rsidR="00DD40CB" w:rsidRDefault="00DD40CB" w:rsidP="002C63F8">
      <w:pPr>
        <w:rPr>
          <w:lang w:eastAsia="en-GB"/>
        </w:rPr>
      </w:pPr>
    </w:p>
    <w:p w14:paraId="1A7988BB" w14:textId="437F296D" w:rsidR="00DD40CB" w:rsidRDefault="00DD40CB" w:rsidP="002C63F8">
      <w:pPr>
        <w:rPr>
          <w:lang w:eastAsia="en-GB"/>
        </w:rPr>
      </w:pPr>
    </w:p>
    <w:p w14:paraId="1A62C61C" w14:textId="19E70091" w:rsidR="0012584D" w:rsidRDefault="0012584D" w:rsidP="00DD40CB">
      <w:pPr>
        <w:jc w:val="center"/>
        <w:rPr>
          <w:lang w:eastAsia="en-GB"/>
        </w:rPr>
      </w:pPr>
    </w:p>
    <w:p w14:paraId="10CDBC44" w14:textId="7384EB27" w:rsidR="00EA074C" w:rsidRPr="00EA074C" w:rsidRDefault="00EA074C" w:rsidP="00EA074C">
      <w:pPr>
        <w:jc w:val="center"/>
        <w:rPr>
          <w:b/>
          <w:bCs/>
          <w:u w:val="single"/>
        </w:rPr>
      </w:pPr>
      <w:r w:rsidRPr="00EA074C">
        <w:rPr>
          <w:b/>
          <w:bCs/>
          <w:u w:val="single"/>
        </w:rPr>
        <w:lastRenderedPageBreak/>
        <w:t>Conclusion</w:t>
      </w:r>
    </w:p>
    <w:p w14:paraId="3FBC4755" w14:textId="542C28DA" w:rsidR="00EA074C" w:rsidRDefault="00EA074C" w:rsidP="00EA074C">
      <w:r w:rsidRPr="00EA074C">
        <w:t xml:space="preserve">For Terrance Thomas’ grocery store to continue to thrive and expand it is important for each colleague to communicate effectively, this will ensure that what everyone is being told is being received clearly and is understood. Having effective team working is also beneficial as it ensures all team members communicate freely and each team members opinion is heard and taken into consideration. In conclusion to this, when a team works well together it can improve service as the job is done together and not left to one individual to take care of, this will benefit Terrance as morale at work will be boosted and everyone is happy and content with the job they have been allocated. </w:t>
      </w:r>
    </w:p>
    <w:p w14:paraId="3D2826BC" w14:textId="4862D795" w:rsidR="001532DC" w:rsidRDefault="001532DC" w:rsidP="00EA074C"/>
    <w:p w14:paraId="12F54E71" w14:textId="67CEFA53" w:rsidR="001532DC" w:rsidRDefault="001532DC" w:rsidP="00EA074C"/>
    <w:p w14:paraId="0A66219D" w14:textId="0B244740" w:rsidR="001532DC" w:rsidRDefault="001532DC" w:rsidP="00EA074C"/>
    <w:p w14:paraId="09CE131B" w14:textId="41BFB6C5" w:rsidR="001532DC" w:rsidRDefault="001532DC" w:rsidP="00EA074C"/>
    <w:p w14:paraId="72D373BD" w14:textId="350C0123" w:rsidR="001532DC" w:rsidRDefault="001532DC" w:rsidP="00EA074C"/>
    <w:p w14:paraId="28946FB6" w14:textId="618E6458" w:rsidR="001532DC" w:rsidRDefault="001532DC" w:rsidP="00EA074C"/>
    <w:p w14:paraId="2EAC6BE5" w14:textId="27B4078F" w:rsidR="001532DC" w:rsidRDefault="001532DC" w:rsidP="00EA074C"/>
    <w:p w14:paraId="4092CAD9" w14:textId="5A7CAEC3" w:rsidR="001532DC" w:rsidRDefault="001532DC" w:rsidP="00EA074C"/>
    <w:p w14:paraId="7C495710" w14:textId="249DF40E" w:rsidR="001532DC" w:rsidRDefault="001532DC" w:rsidP="00EA074C"/>
    <w:p w14:paraId="5AA87EA6" w14:textId="0D0F7DAD" w:rsidR="001532DC" w:rsidRDefault="001532DC" w:rsidP="00EA074C"/>
    <w:p w14:paraId="26550162" w14:textId="2622D489" w:rsidR="001532DC" w:rsidRDefault="001532DC" w:rsidP="00EA074C"/>
    <w:p w14:paraId="21404DA2" w14:textId="3AEF0CBB" w:rsidR="001532DC" w:rsidRDefault="001532DC" w:rsidP="00EA074C"/>
    <w:p w14:paraId="7FC82358" w14:textId="3C00D6C3" w:rsidR="001532DC" w:rsidRDefault="001532DC" w:rsidP="00EA074C"/>
    <w:p w14:paraId="073BD0FB" w14:textId="1CCCF45E" w:rsidR="001532DC" w:rsidRDefault="001532DC" w:rsidP="00EA074C"/>
    <w:p w14:paraId="7DC7830D" w14:textId="69FB7FCF" w:rsidR="001532DC" w:rsidRDefault="001532DC" w:rsidP="00EA074C"/>
    <w:p w14:paraId="70630C3A" w14:textId="22D8F9B8" w:rsidR="001532DC" w:rsidRDefault="001532DC" w:rsidP="00EA074C"/>
    <w:p w14:paraId="78F0CA01" w14:textId="4882711D" w:rsidR="001532DC" w:rsidRDefault="001532DC" w:rsidP="00EA074C"/>
    <w:p w14:paraId="4F3A3CFA" w14:textId="08421BB0" w:rsidR="001532DC" w:rsidRDefault="001532DC" w:rsidP="00EA074C"/>
    <w:p w14:paraId="6B2CF2BF" w14:textId="366971FD" w:rsidR="001532DC" w:rsidRDefault="001532DC" w:rsidP="00EA074C"/>
    <w:p w14:paraId="0646C045" w14:textId="634AC3DF" w:rsidR="001532DC" w:rsidRDefault="001532DC" w:rsidP="00EA074C"/>
    <w:p w14:paraId="464933AE" w14:textId="015062BF" w:rsidR="001532DC" w:rsidRDefault="001532DC" w:rsidP="00EA074C"/>
    <w:p w14:paraId="03E8E646" w14:textId="18D6B757" w:rsidR="001532DC" w:rsidRDefault="001532DC" w:rsidP="00EA074C"/>
    <w:p w14:paraId="00445484" w14:textId="586B003C" w:rsidR="001532DC" w:rsidRDefault="001532DC" w:rsidP="00EA074C"/>
    <w:p w14:paraId="5A3E551D" w14:textId="1A0CA0D4" w:rsidR="001532DC" w:rsidRDefault="001532DC" w:rsidP="00EA074C"/>
    <w:p w14:paraId="59DADD5E" w14:textId="5D69F833" w:rsidR="00DD40CB" w:rsidRDefault="00DD40CB" w:rsidP="00DD40CB">
      <w:pPr>
        <w:jc w:val="center"/>
        <w:rPr>
          <w:b/>
          <w:bCs/>
          <w:u w:val="single"/>
          <w:lang w:eastAsia="en-GB"/>
        </w:rPr>
      </w:pPr>
      <w:r>
        <w:rPr>
          <w:b/>
          <w:bCs/>
          <w:u w:val="single"/>
          <w:lang w:eastAsia="en-GB"/>
        </w:rPr>
        <w:lastRenderedPageBreak/>
        <w:t xml:space="preserve">Recommendations </w:t>
      </w:r>
    </w:p>
    <w:p w14:paraId="295DEEED" w14:textId="77777777" w:rsidR="001E007C" w:rsidRDefault="006075C9" w:rsidP="006075C9">
      <w:pPr>
        <w:rPr>
          <w:lang w:eastAsia="en-GB"/>
        </w:rPr>
      </w:pPr>
      <w:r>
        <w:rPr>
          <w:lang w:eastAsia="en-GB"/>
        </w:rPr>
        <w:t>Effective communication is essential in the workplace</w:t>
      </w:r>
      <w:r w:rsidR="001D2400">
        <w:rPr>
          <w:lang w:eastAsia="en-GB"/>
        </w:rPr>
        <w:t xml:space="preserve"> and there are many benefits from the use of this, in order for </w:t>
      </w:r>
      <w:r w:rsidR="00300DC8">
        <w:rPr>
          <w:lang w:eastAsia="en-GB"/>
        </w:rPr>
        <w:t xml:space="preserve">good communication to work effectively it is essential that all staff are able </w:t>
      </w:r>
      <w:r w:rsidR="00B722D0">
        <w:rPr>
          <w:lang w:eastAsia="en-GB"/>
        </w:rPr>
        <w:t xml:space="preserve">to express their views and ideas successfully, good communication </w:t>
      </w:r>
      <w:r w:rsidR="005F7B70">
        <w:rPr>
          <w:lang w:eastAsia="en-GB"/>
        </w:rPr>
        <w:t xml:space="preserve">will ensure that Terrance and his selected managers listen to the feedback given </w:t>
      </w:r>
      <w:r w:rsidR="00C36136">
        <w:rPr>
          <w:lang w:eastAsia="en-GB"/>
        </w:rPr>
        <w:t xml:space="preserve">by employees so that they can then make efforts to carry </w:t>
      </w:r>
      <w:r w:rsidR="005A1B78">
        <w:rPr>
          <w:lang w:eastAsia="en-GB"/>
        </w:rPr>
        <w:t xml:space="preserve">out the feedback they have received, this will keep staff happy as they feel appreciated </w:t>
      </w:r>
      <w:r w:rsidR="00EB7467">
        <w:rPr>
          <w:lang w:eastAsia="en-GB"/>
        </w:rPr>
        <w:t xml:space="preserve">and will also boost morale at work. </w:t>
      </w:r>
      <w:r w:rsidR="001E5C24">
        <w:rPr>
          <w:lang w:eastAsia="en-GB"/>
        </w:rPr>
        <w:t xml:space="preserve">For Terrance, effective communication will make sure everyone is on the same </w:t>
      </w:r>
      <w:r w:rsidR="00AE2164">
        <w:rPr>
          <w:lang w:eastAsia="en-GB"/>
        </w:rPr>
        <w:t xml:space="preserve">page and has a good understanding of what needs to be done </w:t>
      </w:r>
      <w:r w:rsidR="00444D5B">
        <w:rPr>
          <w:lang w:eastAsia="en-GB"/>
        </w:rPr>
        <w:t>to do the job correctly, it also helps employer</w:t>
      </w:r>
      <w:r w:rsidR="00044629">
        <w:rPr>
          <w:lang w:eastAsia="en-GB"/>
        </w:rPr>
        <w:t>s</w:t>
      </w:r>
      <w:r w:rsidR="00444D5B">
        <w:rPr>
          <w:lang w:eastAsia="en-GB"/>
        </w:rPr>
        <w:t xml:space="preserve"> and employees</w:t>
      </w:r>
      <w:r w:rsidR="00044629">
        <w:rPr>
          <w:lang w:eastAsia="en-GB"/>
        </w:rPr>
        <w:t xml:space="preserve"> perf</w:t>
      </w:r>
      <w:r w:rsidR="007363C4">
        <w:rPr>
          <w:lang w:eastAsia="en-GB"/>
        </w:rPr>
        <w:t xml:space="preserve">orm successfully alongside each other and understand the role </w:t>
      </w:r>
      <w:r w:rsidR="001E007C">
        <w:rPr>
          <w:lang w:eastAsia="en-GB"/>
        </w:rPr>
        <w:t xml:space="preserve">each individual needs to carry out. </w:t>
      </w:r>
    </w:p>
    <w:p w14:paraId="11EA3A6D" w14:textId="0042060A" w:rsidR="00D26364" w:rsidRDefault="001E007C" w:rsidP="006075C9">
      <w:pPr>
        <w:rPr>
          <w:lang w:eastAsia="en-GB"/>
        </w:rPr>
      </w:pPr>
      <w:r>
        <w:rPr>
          <w:lang w:eastAsia="en-GB"/>
        </w:rPr>
        <w:t xml:space="preserve">Team working </w:t>
      </w:r>
      <w:r w:rsidR="00C21C4F">
        <w:rPr>
          <w:lang w:eastAsia="en-GB"/>
        </w:rPr>
        <w:t xml:space="preserve">skills are vital for Terrance’s business </w:t>
      </w:r>
      <w:r w:rsidR="006C0C9B">
        <w:rPr>
          <w:lang w:eastAsia="en-GB"/>
        </w:rPr>
        <w:t xml:space="preserve">to continue to thrive as without the ability to work well with one another </w:t>
      </w:r>
      <w:r w:rsidR="00433B51">
        <w:rPr>
          <w:lang w:eastAsia="en-GB"/>
        </w:rPr>
        <w:t xml:space="preserve">conflict may arise, this may be due to motivations not matching within </w:t>
      </w:r>
      <w:r w:rsidR="00292C86">
        <w:rPr>
          <w:lang w:eastAsia="en-GB"/>
        </w:rPr>
        <w:t xml:space="preserve">the team or personalities clashing. Trust is something a team needs in order to </w:t>
      </w:r>
      <w:r w:rsidR="001D7EAB">
        <w:rPr>
          <w:lang w:eastAsia="en-GB"/>
        </w:rPr>
        <w:t xml:space="preserve">thrive, without this members within the team do not believe </w:t>
      </w:r>
      <w:r w:rsidR="00986E72">
        <w:rPr>
          <w:lang w:eastAsia="en-GB"/>
        </w:rPr>
        <w:t xml:space="preserve">what other team members are saying, to overcome these issues it is recommended </w:t>
      </w:r>
      <w:r w:rsidR="00CC7AF2">
        <w:rPr>
          <w:lang w:eastAsia="en-GB"/>
        </w:rPr>
        <w:t>that Terrance Thomas gets his staff members to take the Belbin questionnaire</w:t>
      </w:r>
      <w:r w:rsidR="009238B2">
        <w:rPr>
          <w:lang w:eastAsia="en-GB"/>
        </w:rPr>
        <w:t>, this will help him determine which individuals work well together and help form his teams successfully</w:t>
      </w:r>
      <w:r w:rsidR="009853A3">
        <w:rPr>
          <w:lang w:eastAsia="en-GB"/>
        </w:rPr>
        <w:t xml:space="preserve">. It is essential for each team member to understand one another and that </w:t>
      </w:r>
      <w:r w:rsidR="002A723B">
        <w:rPr>
          <w:lang w:eastAsia="en-GB"/>
        </w:rPr>
        <w:t xml:space="preserve">they support and encourage each other, good relationships and </w:t>
      </w:r>
      <w:r w:rsidR="00A3068F">
        <w:rPr>
          <w:lang w:eastAsia="en-GB"/>
        </w:rPr>
        <w:t>strong bonds will be formed when doing this</w:t>
      </w:r>
      <w:r w:rsidR="00E74BED">
        <w:rPr>
          <w:lang w:eastAsia="en-GB"/>
        </w:rPr>
        <w:t>.</w:t>
      </w:r>
      <w:r w:rsidR="007D7C76">
        <w:rPr>
          <w:lang w:eastAsia="en-GB"/>
        </w:rPr>
        <w:t xml:space="preserve"> </w:t>
      </w:r>
    </w:p>
    <w:p w14:paraId="06FF0156" w14:textId="77777777" w:rsidR="00D26364" w:rsidRDefault="00D26364" w:rsidP="006075C9">
      <w:pPr>
        <w:rPr>
          <w:lang w:eastAsia="en-GB"/>
        </w:rPr>
      </w:pPr>
    </w:p>
    <w:p w14:paraId="5E5BEE75" w14:textId="77777777" w:rsidR="008C36C3" w:rsidRDefault="00D26364" w:rsidP="006075C9">
      <w:pPr>
        <w:rPr>
          <w:b/>
          <w:bCs/>
          <w:u w:val="single"/>
          <w:lang w:eastAsia="en-GB"/>
        </w:rPr>
      </w:pPr>
      <w:r>
        <w:rPr>
          <w:b/>
          <w:bCs/>
          <w:u w:val="single"/>
          <w:lang w:eastAsia="en-GB"/>
        </w:rPr>
        <w:t xml:space="preserve">Action </w:t>
      </w:r>
      <w:r w:rsidR="008C36C3">
        <w:rPr>
          <w:b/>
          <w:bCs/>
          <w:u w:val="single"/>
          <w:lang w:eastAsia="en-GB"/>
        </w:rPr>
        <w:t xml:space="preserve">plan </w:t>
      </w:r>
    </w:p>
    <w:tbl>
      <w:tblPr>
        <w:tblStyle w:val="TableGrid"/>
        <w:tblW w:w="0" w:type="auto"/>
        <w:tblLook w:val="04A0" w:firstRow="1" w:lastRow="0" w:firstColumn="1" w:lastColumn="0" w:noHBand="0" w:noVBand="1"/>
      </w:tblPr>
      <w:tblGrid>
        <w:gridCol w:w="1736"/>
        <w:gridCol w:w="1736"/>
        <w:gridCol w:w="1737"/>
      </w:tblGrid>
      <w:tr w:rsidR="008C36C3" w14:paraId="6D0E3B2F" w14:textId="77777777" w:rsidTr="00D37409">
        <w:trPr>
          <w:trHeight w:val="4779"/>
        </w:trPr>
        <w:tc>
          <w:tcPr>
            <w:tcW w:w="1736" w:type="dxa"/>
          </w:tcPr>
          <w:p w14:paraId="6CF0A75D" w14:textId="77777777" w:rsidR="008C36C3" w:rsidRDefault="00D37409" w:rsidP="006075C9">
            <w:pPr>
              <w:rPr>
                <w:lang w:eastAsia="en-GB"/>
              </w:rPr>
            </w:pPr>
            <w:r>
              <w:rPr>
                <w:lang w:eastAsia="en-GB"/>
              </w:rPr>
              <w:t>Week one</w:t>
            </w:r>
          </w:p>
          <w:p w14:paraId="488336A6" w14:textId="77777777" w:rsidR="00B75F99" w:rsidRDefault="00B75F99" w:rsidP="006075C9">
            <w:pPr>
              <w:rPr>
                <w:lang w:eastAsia="en-GB"/>
              </w:rPr>
            </w:pPr>
          </w:p>
          <w:p w14:paraId="6A233BF8" w14:textId="67CC8AB5" w:rsidR="003A6A0E" w:rsidRDefault="00FE16B2" w:rsidP="006075C9">
            <w:pPr>
              <w:rPr>
                <w:lang w:eastAsia="en-GB"/>
              </w:rPr>
            </w:pPr>
            <w:r>
              <w:rPr>
                <w:lang w:eastAsia="en-GB"/>
              </w:rPr>
              <w:t xml:space="preserve">Get </w:t>
            </w:r>
            <w:r w:rsidR="00DA0226">
              <w:rPr>
                <w:lang w:eastAsia="en-GB"/>
              </w:rPr>
              <w:t>staff to tak</w:t>
            </w:r>
            <w:r w:rsidR="00542D78">
              <w:rPr>
                <w:lang w:eastAsia="en-GB"/>
              </w:rPr>
              <w:t xml:space="preserve">e </w:t>
            </w:r>
            <w:r w:rsidR="00A44B1E">
              <w:rPr>
                <w:lang w:eastAsia="en-GB"/>
              </w:rPr>
              <w:t>Belbin questionnaire in order to form the correct teams</w:t>
            </w:r>
            <w:r w:rsidR="00C13B30">
              <w:rPr>
                <w:lang w:eastAsia="en-GB"/>
              </w:rPr>
              <w:t>.</w:t>
            </w:r>
          </w:p>
        </w:tc>
        <w:tc>
          <w:tcPr>
            <w:tcW w:w="1736" w:type="dxa"/>
          </w:tcPr>
          <w:p w14:paraId="0448E76D" w14:textId="77777777" w:rsidR="008C36C3" w:rsidRDefault="00D37409" w:rsidP="006075C9">
            <w:pPr>
              <w:rPr>
                <w:lang w:eastAsia="en-GB"/>
              </w:rPr>
            </w:pPr>
            <w:r>
              <w:rPr>
                <w:lang w:eastAsia="en-GB"/>
              </w:rPr>
              <w:t xml:space="preserve">Week two </w:t>
            </w:r>
          </w:p>
          <w:p w14:paraId="4E9D38D9" w14:textId="77777777" w:rsidR="00A44B1E" w:rsidRDefault="00A44B1E" w:rsidP="006075C9">
            <w:pPr>
              <w:rPr>
                <w:lang w:eastAsia="en-GB"/>
              </w:rPr>
            </w:pPr>
          </w:p>
          <w:p w14:paraId="64C07747" w14:textId="2660BA01" w:rsidR="00A44B1E" w:rsidRDefault="00B06301" w:rsidP="006075C9">
            <w:pPr>
              <w:rPr>
                <w:lang w:eastAsia="en-GB"/>
              </w:rPr>
            </w:pPr>
            <w:r>
              <w:rPr>
                <w:lang w:eastAsia="en-GB"/>
              </w:rPr>
              <w:t xml:space="preserve">Put </w:t>
            </w:r>
            <w:r w:rsidR="008A0EC2">
              <w:rPr>
                <w:lang w:eastAsia="en-GB"/>
              </w:rPr>
              <w:t>together a rota, talk to staff to make sure the shift</w:t>
            </w:r>
            <w:r w:rsidR="0023072F">
              <w:rPr>
                <w:lang w:eastAsia="en-GB"/>
              </w:rPr>
              <w:t xml:space="preserve">s they </w:t>
            </w:r>
            <w:r w:rsidR="007B76A0">
              <w:rPr>
                <w:lang w:eastAsia="en-GB"/>
              </w:rPr>
              <w:t xml:space="preserve">have been allocated </w:t>
            </w:r>
            <w:r w:rsidR="00755029">
              <w:rPr>
                <w:lang w:eastAsia="en-GB"/>
              </w:rPr>
              <w:t xml:space="preserve">suit them, deal with any issues that </w:t>
            </w:r>
            <w:r w:rsidR="00C13B30">
              <w:rPr>
                <w:lang w:eastAsia="en-GB"/>
              </w:rPr>
              <w:t>arise sufficiently and come to an agreement.</w:t>
            </w:r>
          </w:p>
        </w:tc>
        <w:tc>
          <w:tcPr>
            <w:tcW w:w="1737" w:type="dxa"/>
          </w:tcPr>
          <w:p w14:paraId="62AE5EA2" w14:textId="77777777" w:rsidR="008C36C3" w:rsidRDefault="00B75F99" w:rsidP="006075C9">
            <w:pPr>
              <w:rPr>
                <w:lang w:eastAsia="en-GB"/>
              </w:rPr>
            </w:pPr>
            <w:r>
              <w:rPr>
                <w:lang w:eastAsia="en-GB"/>
              </w:rPr>
              <w:t xml:space="preserve">Week 3 </w:t>
            </w:r>
          </w:p>
          <w:p w14:paraId="56D67640" w14:textId="77777777" w:rsidR="00C13B30" w:rsidRDefault="00C13B30" w:rsidP="006075C9">
            <w:pPr>
              <w:rPr>
                <w:lang w:eastAsia="en-GB"/>
              </w:rPr>
            </w:pPr>
          </w:p>
          <w:p w14:paraId="46ACC4FF" w14:textId="0E7B6D98" w:rsidR="00C13B30" w:rsidRDefault="003175CE" w:rsidP="006075C9">
            <w:pPr>
              <w:rPr>
                <w:lang w:eastAsia="en-GB"/>
              </w:rPr>
            </w:pPr>
            <w:r>
              <w:rPr>
                <w:lang w:eastAsia="en-GB"/>
              </w:rPr>
              <w:t xml:space="preserve">Staff meetings, to see how staff are feeling about the teams they have been placed in. </w:t>
            </w:r>
            <w:r w:rsidR="00863294">
              <w:rPr>
                <w:lang w:eastAsia="en-GB"/>
              </w:rPr>
              <w:t xml:space="preserve">take on board any ideas staff have. </w:t>
            </w:r>
          </w:p>
        </w:tc>
      </w:tr>
    </w:tbl>
    <w:p w14:paraId="6B8EB145" w14:textId="4A8E3122" w:rsidR="006075C9" w:rsidRDefault="00444D5B" w:rsidP="006075C9">
      <w:pPr>
        <w:rPr>
          <w:lang w:eastAsia="en-GB"/>
        </w:rPr>
      </w:pPr>
      <w:r>
        <w:rPr>
          <w:lang w:eastAsia="en-GB"/>
        </w:rPr>
        <w:t xml:space="preserve"> </w:t>
      </w:r>
      <w:r w:rsidR="00C36136">
        <w:rPr>
          <w:lang w:eastAsia="en-GB"/>
        </w:rPr>
        <w:t xml:space="preserve"> </w:t>
      </w:r>
    </w:p>
    <w:p w14:paraId="4BFFC93B" w14:textId="2ED7BB25" w:rsidR="004109DE" w:rsidRDefault="004109DE" w:rsidP="006075C9">
      <w:pPr>
        <w:rPr>
          <w:lang w:eastAsia="en-GB"/>
        </w:rPr>
      </w:pPr>
    </w:p>
    <w:p w14:paraId="253344B3" w14:textId="3ADF3ABA" w:rsidR="004109DE" w:rsidRDefault="004109DE" w:rsidP="006075C9">
      <w:pPr>
        <w:rPr>
          <w:lang w:eastAsia="en-GB"/>
        </w:rPr>
      </w:pPr>
    </w:p>
    <w:p w14:paraId="20DCD826" w14:textId="535CF6D5" w:rsidR="004109DE" w:rsidRDefault="004109DE" w:rsidP="006075C9">
      <w:pPr>
        <w:rPr>
          <w:lang w:eastAsia="en-GB"/>
        </w:rPr>
      </w:pPr>
    </w:p>
    <w:p w14:paraId="307618BB" w14:textId="3D9F7F1F" w:rsidR="004109DE" w:rsidRDefault="004109DE" w:rsidP="006075C9">
      <w:pPr>
        <w:rPr>
          <w:lang w:eastAsia="en-GB"/>
        </w:rPr>
      </w:pPr>
    </w:p>
    <w:p w14:paraId="5BFCCFC1" w14:textId="1201E646" w:rsidR="004109DE" w:rsidRDefault="002E22BE" w:rsidP="002E22BE">
      <w:pPr>
        <w:jc w:val="center"/>
        <w:rPr>
          <w:b/>
          <w:bCs/>
          <w:u w:val="single"/>
          <w:lang w:eastAsia="en-GB"/>
        </w:rPr>
      </w:pPr>
      <w:r>
        <w:rPr>
          <w:b/>
          <w:bCs/>
          <w:u w:val="single"/>
          <w:lang w:eastAsia="en-GB"/>
        </w:rPr>
        <w:lastRenderedPageBreak/>
        <w:t xml:space="preserve">Reference list </w:t>
      </w:r>
    </w:p>
    <w:p w14:paraId="08F067DE" w14:textId="77777777" w:rsidR="002E22BE" w:rsidRPr="002E22BE" w:rsidRDefault="002E22BE" w:rsidP="002E22BE">
      <w:pPr>
        <w:spacing w:after="0" w:line="360" w:lineRule="atLeast"/>
        <w:outlineLvl w:val="3"/>
        <w:rPr>
          <w:rFonts w:ascii="Segoe UI" w:eastAsia="Times New Roman" w:hAnsi="Segoe UI" w:cs="Segoe UI"/>
          <w:color w:val="000000"/>
          <w:sz w:val="21"/>
          <w:szCs w:val="21"/>
          <w:lang w:eastAsia="en-GB"/>
        </w:rPr>
      </w:pPr>
      <w:proofErr w:type="spellStart"/>
      <w:r w:rsidRPr="002E22BE">
        <w:rPr>
          <w:rFonts w:ascii="Segoe UI" w:eastAsia="Times New Roman" w:hAnsi="Segoe UI" w:cs="Segoe UI"/>
          <w:color w:val="000000"/>
          <w:sz w:val="21"/>
          <w:szCs w:val="21"/>
          <w:lang w:eastAsia="en-GB"/>
        </w:rPr>
        <w:t>Bizfluent</w:t>
      </w:r>
      <w:proofErr w:type="spellEnd"/>
      <w:r w:rsidRPr="002E22BE">
        <w:rPr>
          <w:rFonts w:ascii="Segoe UI" w:eastAsia="Times New Roman" w:hAnsi="Segoe UI" w:cs="Segoe UI"/>
          <w:color w:val="000000"/>
          <w:sz w:val="21"/>
          <w:szCs w:val="21"/>
          <w:lang w:eastAsia="en-GB"/>
        </w:rPr>
        <w:t>. (2019). </w:t>
      </w:r>
      <w:r w:rsidRPr="002E22BE">
        <w:rPr>
          <w:rFonts w:ascii="Segoe UI" w:eastAsia="Times New Roman" w:hAnsi="Segoe UI" w:cs="Segoe UI"/>
          <w:i/>
          <w:iCs/>
          <w:color w:val="000000"/>
          <w:sz w:val="21"/>
          <w:szCs w:val="21"/>
          <w:lang w:eastAsia="en-GB"/>
        </w:rPr>
        <w:t>Importance of Verbal Communication</w:t>
      </w:r>
      <w:r w:rsidRPr="002E22BE">
        <w:rPr>
          <w:rFonts w:ascii="Segoe UI" w:eastAsia="Times New Roman" w:hAnsi="Segoe UI" w:cs="Segoe UI"/>
          <w:color w:val="000000"/>
          <w:sz w:val="21"/>
          <w:szCs w:val="21"/>
          <w:lang w:eastAsia="en-GB"/>
        </w:rPr>
        <w:t xml:space="preserve">. [online] Available at: </w:t>
      </w:r>
      <w:hyperlink r:id="rId10" w:history="1">
        <w:r w:rsidRPr="002E22BE">
          <w:rPr>
            <w:rFonts w:ascii="Segoe UI" w:eastAsia="Times New Roman" w:hAnsi="Segoe UI" w:cs="Segoe UI"/>
            <w:color w:val="0563C1" w:themeColor="hyperlink"/>
            <w:sz w:val="21"/>
            <w:szCs w:val="21"/>
            <w:u w:val="single"/>
            <w:lang w:eastAsia="en-GB"/>
          </w:rPr>
          <w:t>https://bizfluent.com/about-5421600-importance-verbal-communication.html</w:t>
        </w:r>
      </w:hyperlink>
      <w:r w:rsidRPr="002E22BE">
        <w:rPr>
          <w:rFonts w:ascii="Segoe UI" w:eastAsia="Times New Roman" w:hAnsi="Segoe UI" w:cs="Segoe UI"/>
          <w:color w:val="000000"/>
          <w:sz w:val="21"/>
          <w:szCs w:val="21"/>
          <w:lang w:eastAsia="en-GB"/>
        </w:rPr>
        <w:t xml:space="preserve"> [Accessed 2 Jul. 2019].</w:t>
      </w:r>
    </w:p>
    <w:p w14:paraId="09CD6A9F" w14:textId="77777777" w:rsidR="002E22BE" w:rsidRPr="002E22BE" w:rsidRDefault="002E22BE" w:rsidP="002E22BE">
      <w:pPr>
        <w:spacing w:after="0" w:line="360" w:lineRule="atLeast"/>
        <w:outlineLvl w:val="3"/>
        <w:rPr>
          <w:rFonts w:ascii="Segoe UI" w:eastAsia="Times New Roman" w:hAnsi="Segoe UI" w:cs="Segoe UI"/>
          <w:color w:val="000000"/>
          <w:sz w:val="21"/>
          <w:szCs w:val="21"/>
          <w:lang w:eastAsia="en-GB"/>
        </w:rPr>
      </w:pPr>
    </w:p>
    <w:p w14:paraId="2880075E" w14:textId="77777777" w:rsidR="002E22BE" w:rsidRPr="002E22BE" w:rsidRDefault="002E22BE" w:rsidP="002E22BE">
      <w:pPr>
        <w:spacing w:after="0" w:line="360" w:lineRule="atLeast"/>
        <w:outlineLvl w:val="3"/>
        <w:rPr>
          <w:rFonts w:ascii="Segoe UI" w:eastAsia="Times New Roman" w:hAnsi="Segoe UI" w:cs="Segoe UI"/>
          <w:color w:val="000000"/>
          <w:sz w:val="21"/>
          <w:szCs w:val="21"/>
          <w:lang w:eastAsia="en-GB"/>
        </w:rPr>
      </w:pPr>
      <w:proofErr w:type="spellStart"/>
      <w:r w:rsidRPr="002E22BE">
        <w:rPr>
          <w:rFonts w:ascii="Segoe UI" w:eastAsia="Times New Roman" w:hAnsi="Segoe UI" w:cs="Segoe UI"/>
          <w:color w:val="000000"/>
          <w:sz w:val="21"/>
          <w:szCs w:val="21"/>
          <w:lang w:eastAsia="en-GB"/>
        </w:rPr>
        <w:t>Bajracharya</w:t>
      </w:r>
      <w:proofErr w:type="spellEnd"/>
      <w:r w:rsidRPr="002E22BE">
        <w:rPr>
          <w:rFonts w:ascii="Segoe UI" w:eastAsia="Times New Roman" w:hAnsi="Segoe UI" w:cs="Segoe UI"/>
          <w:color w:val="000000"/>
          <w:sz w:val="21"/>
          <w:szCs w:val="21"/>
          <w:lang w:eastAsia="en-GB"/>
        </w:rPr>
        <w:t>, S. (2018). </w:t>
      </w:r>
      <w:r w:rsidRPr="002E22BE">
        <w:rPr>
          <w:rFonts w:ascii="Segoe UI" w:eastAsia="Times New Roman" w:hAnsi="Segoe UI" w:cs="Segoe UI"/>
          <w:i/>
          <w:iCs/>
          <w:color w:val="000000"/>
          <w:sz w:val="21"/>
          <w:szCs w:val="21"/>
          <w:lang w:eastAsia="en-GB"/>
        </w:rPr>
        <w:t xml:space="preserve">Why is Non-verbal Communication Important? - </w:t>
      </w:r>
      <w:proofErr w:type="spellStart"/>
      <w:r w:rsidRPr="002E22BE">
        <w:rPr>
          <w:rFonts w:ascii="Segoe UI" w:eastAsia="Times New Roman" w:hAnsi="Segoe UI" w:cs="Segoe UI"/>
          <w:i/>
          <w:iCs/>
          <w:color w:val="000000"/>
          <w:sz w:val="21"/>
          <w:szCs w:val="21"/>
          <w:lang w:eastAsia="en-GB"/>
        </w:rPr>
        <w:t>Businesstopia</w:t>
      </w:r>
      <w:proofErr w:type="spellEnd"/>
      <w:r w:rsidRPr="002E22BE">
        <w:rPr>
          <w:rFonts w:ascii="Segoe UI" w:eastAsia="Times New Roman" w:hAnsi="Segoe UI" w:cs="Segoe UI"/>
          <w:color w:val="000000"/>
          <w:sz w:val="21"/>
          <w:szCs w:val="21"/>
          <w:lang w:eastAsia="en-GB"/>
        </w:rPr>
        <w:t xml:space="preserve">. [online] </w:t>
      </w:r>
      <w:proofErr w:type="spellStart"/>
      <w:r w:rsidRPr="002E22BE">
        <w:rPr>
          <w:rFonts w:ascii="Segoe UI" w:eastAsia="Times New Roman" w:hAnsi="Segoe UI" w:cs="Segoe UI"/>
          <w:color w:val="000000"/>
          <w:sz w:val="21"/>
          <w:szCs w:val="21"/>
          <w:lang w:eastAsia="en-GB"/>
        </w:rPr>
        <w:t>Businesstopia</w:t>
      </w:r>
      <w:proofErr w:type="spellEnd"/>
      <w:r w:rsidRPr="002E22BE">
        <w:rPr>
          <w:rFonts w:ascii="Segoe UI" w:eastAsia="Times New Roman" w:hAnsi="Segoe UI" w:cs="Segoe UI"/>
          <w:color w:val="000000"/>
          <w:sz w:val="21"/>
          <w:szCs w:val="21"/>
          <w:lang w:eastAsia="en-GB"/>
        </w:rPr>
        <w:t xml:space="preserve">. Available at: </w:t>
      </w:r>
      <w:hyperlink r:id="rId11" w:history="1">
        <w:r w:rsidRPr="002E22BE">
          <w:rPr>
            <w:rFonts w:ascii="Segoe UI" w:eastAsia="Times New Roman" w:hAnsi="Segoe UI" w:cs="Segoe UI"/>
            <w:color w:val="0563C1" w:themeColor="hyperlink"/>
            <w:sz w:val="21"/>
            <w:szCs w:val="21"/>
            <w:u w:val="single"/>
            <w:lang w:eastAsia="en-GB"/>
          </w:rPr>
          <w:t>https://www.businesstopia.net/communication/why-non-verbal-communication-important</w:t>
        </w:r>
      </w:hyperlink>
      <w:r w:rsidRPr="002E22BE">
        <w:rPr>
          <w:rFonts w:ascii="Segoe UI" w:eastAsia="Times New Roman" w:hAnsi="Segoe UI" w:cs="Segoe UI"/>
          <w:color w:val="000000"/>
          <w:sz w:val="21"/>
          <w:szCs w:val="21"/>
          <w:lang w:eastAsia="en-GB"/>
        </w:rPr>
        <w:t xml:space="preserve">  [Accessed 2 Jul. 2019].</w:t>
      </w:r>
    </w:p>
    <w:p w14:paraId="52A75E10" w14:textId="77777777" w:rsidR="002E22BE" w:rsidRPr="002E22BE" w:rsidRDefault="002E22BE" w:rsidP="002E22BE">
      <w:pPr>
        <w:spacing w:after="0" w:line="360" w:lineRule="atLeast"/>
        <w:outlineLvl w:val="3"/>
        <w:rPr>
          <w:rFonts w:ascii="Segoe UI" w:eastAsia="Times New Roman" w:hAnsi="Segoe UI" w:cs="Segoe UI"/>
          <w:color w:val="000000"/>
          <w:sz w:val="21"/>
          <w:szCs w:val="21"/>
          <w:lang w:eastAsia="en-GB"/>
        </w:rPr>
      </w:pPr>
    </w:p>
    <w:p w14:paraId="79D07F80" w14:textId="77777777" w:rsidR="002E22BE" w:rsidRPr="002E22BE" w:rsidRDefault="002E22BE" w:rsidP="002E22BE">
      <w:pPr>
        <w:spacing w:after="0" w:line="360" w:lineRule="atLeast"/>
        <w:outlineLvl w:val="3"/>
        <w:rPr>
          <w:rFonts w:ascii="Segoe UI" w:eastAsia="Times New Roman" w:hAnsi="Segoe UI" w:cs="Segoe UI"/>
          <w:color w:val="000000"/>
          <w:sz w:val="21"/>
          <w:szCs w:val="21"/>
          <w:lang w:eastAsia="en-GB"/>
        </w:rPr>
      </w:pPr>
      <w:r w:rsidRPr="002E22BE">
        <w:rPr>
          <w:rFonts w:ascii="Segoe UI" w:eastAsia="Times New Roman" w:hAnsi="Segoe UI" w:cs="Segoe UI"/>
          <w:color w:val="000000"/>
          <w:sz w:val="21"/>
          <w:szCs w:val="21"/>
          <w:lang w:eastAsia="en-GB"/>
        </w:rPr>
        <w:t>Business.qld.gov.au. (2019). </w:t>
      </w:r>
      <w:r w:rsidRPr="002E22BE">
        <w:rPr>
          <w:rFonts w:ascii="Segoe UI" w:eastAsia="Times New Roman" w:hAnsi="Segoe UI" w:cs="Segoe UI"/>
          <w:i/>
          <w:iCs/>
          <w:color w:val="000000"/>
          <w:sz w:val="21"/>
          <w:szCs w:val="21"/>
          <w:lang w:eastAsia="en-GB"/>
        </w:rPr>
        <w:t>Listening effectively | Business Queensland</w:t>
      </w:r>
      <w:r w:rsidRPr="002E22BE">
        <w:rPr>
          <w:rFonts w:ascii="Segoe UI" w:eastAsia="Times New Roman" w:hAnsi="Segoe UI" w:cs="Segoe UI"/>
          <w:color w:val="000000"/>
          <w:sz w:val="21"/>
          <w:szCs w:val="21"/>
          <w:lang w:eastAsia="en-GB"/>
        </w:rPr>
        <w:t xml:space="preserve">. [online] Available at: </w:t>
      </w:r>
      <w:hyperlink r:id="rId12" w:history="1">
        <w:r w:rsidRPr="002E22BE">
          <w:rPr>
            <w:rFonts w:ascii="Segoe UI" w:eastAsia="Times New Roman" w:hAnsi="Segoe UI" w:cs="Segoe UI"/>
            <w:color w:val="0563C1" w:themeColor="hyperlink"/>
            <w:sz w:val="21"/>
            <w:szCs w:val="21"/>
            <w:u w:val="single"/>
            <w:lang w:eastAsia="en-GB"/>
          </w:rPr>
          <w:t>https://www.business.qld.gov.au/running-business/marketing-sales/managing-relationships/communicating-effectively/listening</w:t>
        </w:r>
      </w:hyperlink>
      <w:r w:rsidRPr="002E22BE">
        <w:rPr>
          <w:rFonts w:ascii="Segoe UI" w:eastAsia="Times New Roman" w:hAnsi="Segoe UI" w:cs="Segoe UI"/>
          <w:color w:val="000000"/>
          <w:sz w:val="21"/>
          <w:szCs w:val="21"/>
          <w:lang w:eastAsia="en-GB"/>
        </w:rPr>
        <w:t xml:space="preserve">  [Accessed 2 Jul. 2019].</w:t>
      </w:r>
    </w:p>
    <w:p w14:paraId="4EB83CB9" w14:textId="77777777" w:rsidR="002E22BE" w:rsidRPr="002E22BE" w:rsidRDefault="002E22BE" w:rsidP="002E22BE">
      <w:pPr>
        <w:spacing w:after="0" w:line="360" w:lineRule="atLeast"/>
        <w:outlineLvl w:val="3"/>
        <w:rPr>
          <w:rFonts w:ascii="Segoe UI" w:eastAsia="Times New Roman" w:hAnsi="Segoe UI" w:cs="Segoe UI"/>
          <w:color w:val="000000"/>
          <w:sz w:val="21"/>
          <w:szCs w:val="21"/>
          <w:lang w:eastAsia="en-GB"/>
        </w:rPr>
      </w:pPr>
    </w:p>
    <w:p w14:paraId="0CFE5C5A" w14:textId="77777777" w:rsidR="002E22BE" w:rsidRPr="002E22BE" w:rsidRDefault="002E22BE" w:rsidP="002E22BE">
      <w:pPr>
        <w:spacing w:after="0" w:line="360" w:lineRule="atLeast"/>
        <w:outlineLvl w:val="3"/>
        <w:rPr>
          <w:rFonts w:ascii="Segoe UI" w:eastAsia="Times New Roman" w:hAnsi="Segoe UI" w:cs="Segoe UI"/>
          <w:color w:val="000000"/>
          <w:sz w:val="21"/>
          <w:szCs w:val="21"/>
          <w:lang w:eastAsia="en-GB"/>
        </w:rPr>
      </w:pPr>
      <w:r w:rsidRPr="002E22BE">
        <w:rPr>
          <w:rFonts w:ascii="Segoe UI" w:eastAsia="Times New Roman" w:hAnsi="Segoe UI" w:cs="Segoe UI"/>
          <w:color w:val="000000"/>
          <w:sz w:val="21"/>
          <w:szCs w:val="21"/>
          <w:lang w:eastAsia="en-GB"/>
        </w:rPr>
        <w:t>Google.com. (2019). </w:t>
      </w:r>
      <w:r w:rsidRPr="002E22BE">
        <w:rPr>
          <w:rFonts w:ascii="Segoe UI" w:eastAsia="Times New Roman" w:hAnsi="Segoe UI" w:cs="Segoe UI"/>
          <w:i/>
          <w:iCs/>
          <w:color w:val="000000"/>
          <w:sz w:val="21"/>
          <w:szCs w:val="21"/>
          <w:lang w:eastAsia="en-GB"/>
        </w:rPr>
        <w:t>two way communication models - Google Search</w:t>
      </w:r>
      <w:r w:rsidRPr="002E22BE">
        <w:rPr>
          <w:rFonts w:ascii="Segoe UI" w:eastAsia="Times New Roman" w:hAnsi="Segoe UI" w:cs="Segoe UI"/>
          <w:color w:val="000000"/>
          <w:sz w:val="21"/>
          <w:szCs w:val="21"/>
          <w:lang w:eastAsia="en-GB"/>
        </w:rPr>
        <w:t xml:space="preserve">. [online] Available at: </w:t>
      </w:r>
      <w:hyperlink r:id="rId13" w:history="1">
        <w:r w:rsidRPr="002E22BE">
          <w:rPr>
            <w:rFonts w:ascii="Segoe UI" w:eastAsia="Times New Roman" w:hAnsi="Segoe UI" w:cs="Segoe UI"/>
            <w:color w:val="0563C1" w:themeColor="hyperlink"/>
            <w:sz w:val="21"/>
            <w:szCs w:val="21"/>
            <w:u w:val="single"/>
            <w:lang w:eastAsia="en-GB"/>
          </w:rPr>
          <w:t>https://www.google.com/search?q=two+way+communication+models&amp;rlz=1C1CHBF_en-gbGB841GB841&amp;source=lnms&amp;tbm=isch&amp;sa=X&amp;ved=0ahUKEwiK5PvMiJfjAhXgQUEAHbNFCCoQ_AUIECgB&amp;biw=1366&amp;bih=657</w:t>
        </w:r>
      </w:hyperlink>
      <w:r w:rsidRPr="002E22BE">
        <w:rPr>
          <w:rFonts w:ascii="Segoe UI" w:eastAsia="Times New Roman" w:hAnsi="Segoe UI" w:cs="Segoe UI"/>
          <w:color w:val="000000"/>
          <w:sz w:val="21"/>
          <w:szCs w:val="21"/>
          <w:lang w:eastAsia="en-GB"/>
        </w:rPr>
        <w:t xml:space="preserve">  [Accessed 2 Jul. 2019].</w:t>
      </w:r>
    </w:p>
    <w:p w14:paraId="1529A5B1" w14:textId="77777777" w:rsidR="002E22BE" w:rsidRPr="002E22BE" w:rsidRDefault="002E22BE" w:rsidP="002E22BE"/>
    <w:p w14:paraId="79C6253B" w14:textId="77777777" w:rsidR="002E22BE" w:rsidRPr="002E22BE" w:rsidRDefault="002E22BE" w:rsidP="002E22BE">
      <w:pPr>
        <w:spacing w:after="0" w:line="360" w:lineRule="atLeast"/>
        <w:outlineLvl w:val="3"/>
        <w:rPr>
          <w:rFonts w:ascii="Segoe UI" w:eastAsia="Times New Roman" w:hAnsi="Segoe UI" w:cs="Segoe UI"/>
          <w:color w:val="000000"/>
          <w:sz w:val="21"/>
          <w:szCs w:val="21"/>
          <w:lang w:eastAsia="en-GB"/>
        </w:rPr>
      </w:pPr>
      <w:r w:rsidRPr="002E22BE">
        <w:rPr>
          <w:rFonts w:ascii="Segoe UI" w:eastAsia="Times New Roman" w:hAnsi="Segoe UI" w:cs="Segoe UI"/>
          <w:color w:val="000000"/>
          <w:sz w:val="21"/>
          <w:szCs w:val="21"/>
          <w:lang w:eastAsia="en-GB"/>
        </w:rPr>
        <w:t>Grossman, D. (2019). </w:t>
      </w:r>
      <w:r w:rsidRPr="002E22BE">
        <w:rPr>
          <w:rFonts w:ascii="Segoe UI" w:eastAsia="Times New Roman" w:hAnsi="Segoe UI" w:cs="Segoe UI"/>
          <w:i/>
          <w:iCs/>
          <w:color w:val="000000"/>
          <w:sz w:val="21"/>
          <w:szCs w:val="21"/>
          <w:lang w:eastAsia="en-GB"/>
        </w:rPr>
        <w:t>Two-Way Communication: 4 Tips for a More Engaged Workplace</w:t>
      </w:r>
      <w:r w:rsidRPr="002E22BE">
        <w:rPr>
          <w:rFonts w:ascii="Segoe UI" w:eastAsia="Times New Roman" w:hAnsi="Segoe UI" w:cs="Segoe UI"/>
          <w:color w:val="000000"/>
          <w:sz w:val="21"/>
          <w:szCs w:val="21"/>
          <w:lang w:eastAsia="en-GB"/>
        </w:rPr>
        <w:t xml:space="preserve">. [online] Yourthoughtpartner.com. Available at: </w:t>
      </w:r>
      <w:hyperlink r:id="rId14" w:history="1">
        <w:r w:rsidRPr="002E22BE">
          <w:rPr>
            <w:rFonts w:ascii="Segoe UI" w:eastAsia="Times New Roman" w:hAnsi="Segoe UI" w:cs="Segoe UI"/>
            <w:color w:val="0563C1" w:themeColor="hyperlink"/>
            <w:sz w:val="21"/>
            <w:szCs w:val="21"/>
            <w:u w:val="single"/>
            <w:lang w:eastAsia="en-GB"/>
          </w:rPr>
          <w:t>https://www.yourthoughtpartner.com/blog/bid/59576/4-steps-to-increase-employee-engagement-through-two-way-communication</w:t>
        </w:r>
      </w:hyperlink>
      <w:r w:rsidRPr="002E22BE">
        <w:rPr>
          <w:rFonts w:ascii="Segoe UI" w:eastAsia="Times New Roman" w:hAnsi="Segoe UI" w:cs="Segoe UI"/>
          <w:color w:val="000000"/>
          <w:sz w:val="21"/>
          <w:szCs w:val="21"/>
          <w:lang w:eastAsia="en-GB"/>
        </w:rPr>
        <w:t xml:space="preserve">  [Accessed 2 Jul. 2019].</w:t>
      </w:r>
    </w:p>
    <w:p w14:paraId="418F2F89" w14:textId="77777777" w:rsidR="002E22BE" w:rsidRPr="002E22BE" w:rsidRDefault="002E22BE" w:rsidP="002E22BE">
      <w:pPr>
        <w:spacing w:after="0" w:line="360" w:lineRule="atLeast"/>
        <w:outlineLvl w:val="3"/>
        <w:rPr>
          <w:rFonts w:ascii="Segoe UI" w:eastAsia="Times New Roman" w:hAnsi="Segoe UI" w:cs="Segoe UI"/>
          <w:color w:val="000000"/>
          <w:sz w:val="21"/>
          <w:szCs w:val="21"/>
          <w:lang w:eastAsia="en-GB"/>
        </w:rPr>
      </w:pPr>
    </w:p>
    <w:p w14:paraId="2D1F7236" w14:textId="77777777" w:rsidR="002E22BE" w:rsidRPr="002E22BE" w:rsidRDefault="002E22BE" w:rsidP="002E22BE">
      <w:pPr>
        <w:spacing w:after="0" w:line="360" w:lineRule="atLeast"/>
        <w:outlineLvl w:val="3"/>
        <w:rPr>
          <w:rFonts w:ascii="Segoe UI" w:eastAsia="Times New Roman" w:hAnsi="Segoe UI" w:cs="Segoe UI"/>
          <w:color w:val="000000"/>
          <w:sz w:val="21"/>
          <w:szCs w:val="21"/>
          <w:lang w:eastAsia="en-GB"/>
        </w:rPr>
      </w:pPr>
      <w:r w:rsidRPr="002E22BE">
        <w:rPr>
          <w:rFonts w:ascii="Segoe UI" w:eastAsia="Times New Roman" w:hAnsi="Segoe UI" w:cs="Segoe UI"/>
          <w:color w:val="000000"/>
          <w:sz w:val="21"/>
          <w:szCs w:val="21"/>
          <w:lang w:eastAsia="en-GB"/>
        </w:rPr>
        <w:t>Google.com. (2019). </w:t>
      </w:r>
      <w:r w:rsidRPr="002E22BE">
        <w:rPr>
          <w:rFonts w:ascii="Segoe UI" w:eastAsia="Times New Roman" w:hAnsi="Segoe UI" w:cs="Segoe UI"/>
          <w:i/>
          <w:iCs/>
          <w:color w:val="000000"/>
          <w:sz w:val="21"/>
          <w:szCs w:val="21"/>
          <w:lang w:eastAsia="en-GB"/>
        </w:rPr>
        <w:t>TUCKMAN THEORY - Google Search</w:t>
      </w:r>
      <w:r w:rsidRPr="002E22BE">
        <w:rPr>
          <w:rFonts w:ascii="Segoe UI" w:eastAsia="Times New Roman" w:hAnsi="Segoe UI" w:cs="Segoe UI"/>
          <w:color w:val="000000"/>
          <w:sz w:val="21"/>
          <w:szCs w:val="21"/>
          <w:lang w:eastAsia="en-GB"/>
        </w:rPr>
        <w:t xml:space="preserve">. [online] Available at: </w:t>
      </w:r>
      <w:hyperlink r:id="rId15" w:anchor="imgrc=QJfbUi5ooPwUUM" w:history="1">
        <w:r w:rsidRPr="002E22BE">
          <w:rPr>
            <w:rFonts w:ascii="Segoe UI" w:eastAsia="Times New Roman" w:hAnsi="Segoe UI" w:cs="Segoe UI"/>
            <w:color w:val="0563C1" w:themeColor="hyperlink"/>
            <w:sz w:val="21"/>
            <w:szCs w:val="21"/>
            <w:u w:val="single"/>
            <w:lang w:eastAsia="en-GB"/>
          </w:rPr>
          <w:t>https://www.google.com/search?q=TUCKMAN+THEORY&amp;safe=strict&amp;rlz=1C1CHBF_en-gbGB841GB841&amp;source=lnms&amp;tbm=isch&amp;sa=X&amp;ved=0ahUKEwizltqJx5vjAhVoQUEAHa2oBhIQ_AUIECgB&amp;biw=1366&amp;bih=608#imgrc=QJfbUi5ooPwUUM</w:t>
        </w:r>
      </w:hyperlink>
      <w:r w:rsidRPr="002E22BE">
        <w:rPr>
          <w:rFonts w:ascii="Segoe UI" w:eastAsia="Times New Roman" w:hAnsi="Segoe UI" w:cs="Segoe UI"/>
          <w:color w:val="000000"/>
          <w:sz w:val="21"/>
          <w:szCs w:val="21"/>
          <w:lang w:eastAsia="en-GB"/>
        </w:rPr>
        <w:t>: [Accessed 4 Jul. 2019].</w:t>
      </w:r>
    </w:p>
    <w:p w14:paraId="2A6D5A7C" w14:textId="77777777" w:rsidR="002E22BE" w:rsidRPr="002E22BE" w:rsidRDefault="002E22BE" w:rsidP="002E22BE">
      <w:pPr>
        <w:spacing w:after="0" w:line="360" w:lineRule="atLeast"/>
        <w:outlineLvl w:val="3"/>
        <w:rPr>
          <w:rFonts w:ascii="Segoe UI" w:eastAsia="Times New Roman" w:hAnsi="Segoe UI" w:cs="Segoe UI"/>
          <w:color w:val="000000"/>
          <w:sz w:val="21"/>
          <w:szCs w:val="21"/>
          <w:lang w:eastAsia="en-GB"/>
        </w:rPr>
      </w:pPr>
    </w:p>
    <w:p w14:paraId="40350ADB" w14:textId="77777777" w:rsidR="002E22BE" w:rsidRPr="002E22BE" w:rsidRDefault="002E22BE" w:rsidP="002E22BE">
      <w:pPr>
        <w:spacing w:after="0" w:line="360" w:lineRule="atLeast"/>
        <w:outlineLvl w:val="3"/>
        <w:rPr>
          <w:rFonts w:ascii="Segoe UI" w:eastAsia="Times New Roman" w:hAnsi="Segoe UI" w:cs="Segoe UI"/>
          <w:color w:val="000000"/>
          <w:sz w:val="21"/>
          <w:szCs w:val="21"/>
          <w:lang w:eastAsia="en-GB"/>
        </w:rPr>
      </w:pPr>
      <w:r w:rsidRPr="002E22BE">
        <w:rPr>
          <w:rFonts w:ascii="Segoe UI" w:eastAsia="Times New Roman" w:hAnsi="Segoe UI" w:cs="Segoe UI"/>
          <w:color w:val="000000"/>
          <w:sz w:val="21"/>
          <w:szCs w:val="21"/>
          <w:lang w:eastAsia="en-GB"/>
        </w:rPr>
        <w:t>Google.com. (2019). </w:t>
      </w:r>
      <w:proofErr w:type="spellStart"/>
      <w:r w:rsidRPr="002E22BE">
        <w:rPr>
          <w:rFonts w:ascii="Segoe UI" w:eastAsia="Times New Roman" w:hAnsi="Segoe UI" w:cs="Segoe UI"/>
          <w:i/>
          <w:iCs/>
          <w:color w:val="000000"/>
          <w:sz w:val="21"/>
          <w:szCs w:val="21"/>
          <w:lang w:eastAsia="en-GB"/>
        </w:rPr>
        <w:t>belbin</w:t>
      </w:r>
      <w:proofErr w:type="spellEnd"/>
      <w:r w:rsidRPr="002E22BE">
        <w:rPr>
          <w:rFonts w:ascii="Segoe UI" w:eastAsia="Times New Roman" w:hAnsi="Segoe UI" w:cs="Segoe UI"/>
          <w:i/>
          <w:iCs/>
          <w:color w:val="000000"/>
          <w:sz w:val="21"/>
          <w:szCs w:val="21"/>
          <w:lang w:eastAsia="en-GB"/>
        </w:rPr>
        <w:t xml:space="preserve"> - Google Search</w:t>
      </w:r>
      <w:r w:rsidRPr="002E22BE">
        <w:rPr>
          <w:rFonts w:ascii="Segoe UI" w:eastAsia="Times New Roman" w:hAnsi="Segoe UI" w:cs="Segoe UI"/>
          <w:color w:val="000000"/>
          <w:sz w:val="21"/>
          <w:szCs w:val="21"/>
          <w:lang w:eastAsia="en-GB"/>
        </w:rPr>
        <w:t xml:space="preserve">. [online] Available at: </w:t>
      </w:r>
      <w:hyperlink r:id="rId16" w:anchor="imgrc=Ch17MWOc5HX3xM" w:history="1">
        <w:r w:rsidRPr="002E22BE">
          <w:rPr>
            <w:rFonts w:ascii="Segoe UI" w:eastAsia="Times New Roman" w:hAnsi="Segoe UI" w:cs="Segoe UI"/>
            <w:color w:val="0563C1" w:themeColor="hyperlink"/>
            <w:sz w:val="21"/>
            <w:szCs w:val="21"/>
            <w:u w:val="single"/>
            <w:lang w:eastAsia="en-GB"/>
          </w:rPr>
          <w:t>https://www.google.com/search?safe=strict&amp;rlz=1C1CHBF_en-gbGB841GB841&amp;biw=1366&amp;bih=608&amp;tbm=isch&amp;sa=1&amp;ei=-hceXY23H-TBlwS2mInQBA&amp;q=belbin&amp;oq=belbin&amp;gs_l=img.3..0i67j0l2j0i67l2j0l5.190045.193415..193975...0.0..3.320.3027.5j9j5j1......0....1..gws-wiz-img.....0..35i39j0i30j0i5i30j0i8i30.OwsM3qFsAqo#imgrc=Ch17MWOc5HX3xM</w:t>
        </w:r>
      </w:hyperlink>
      <w:r w:rsidRPr="002E22BE">
        <w:rPr>
          <w:rFonts w:ascii="Segoe UI" w:eastAsia="Times New Roman" w:hAnsi="Segoe UI" w:cs="Segoe UI"/>
          <w:color w:val="000000"/>
          <w:sz w:val="21"/>
          <w:szCs w:val="21"/>
          <w:lang w:eastAsia="en-GB"/>
        </w:rPr>
        <w:t>: [Accessed 4 Jul. 2019].</w:t>
      </w:r>
    </w:p>
    <w:p w14:paraId="4DEE5C28" w14:textId="77777777" w:rsidR="002E22BE" w:rsidRPr="002E22BE" w:rsidRDefault="002E22BE" w:rsidP="002E22BE">
      <w:pPr>
        <w:spacing w:after="0" w:line="360" w:lineRule="atLeast"/>
        <w:outlineLvl w:val="3"/>
        <w:rPr>
          <w:rFonts w:ascii="Segoe UI" w:eastAsia="Times New Roman" w:hAnsi="Segoe UI" w:cs="Segoe UI"/>
          <w:color w:val="000000"/>
          <w:sz w:val="21"/>
          <w:szCs w:val="21"/>
          <w:lang w:eastAsia="en-GB"/>
        </w:rPr>
      </w:pPr>
    </w:p>
    <w:p w14:paraId="4C525A40" w14:textId="77777777" w:rsidR="002E22BE" w:rsidRPr="002E22BE" w:rsidRDefault="002E22BE" w:rsidP="002E22BE">
      <w:pPr>
        <w:spacing w:after="0" w:line="360" w:lineRule="atLeast"/>
        <w:outlineLvl w:val="3"/>
        <w:rPr>
          <w:rFonts w:ascii="Segoe UI" w:eastAsia="Times New Roman" w:hAnsi="Segoe UI" w:cs="Segoe UI"/>
          <w:color w:val="000000"/>
          <w:sz w:val="21"/>
          <w:szCs w:val="21"/>
          <w:lang w:eastAsia="en-GB"/>
        </w:rPr>
      </w:pPr>
    </w:p>
    <w:p w14:paraId="0E5D1C6C" w14:textId="77777777" w:rsidR="002E22BE" w:rsidRPr="002E22BE" w:rsidRDefault="002E22BE" w:rsidP="002E22BE">
      <w:pPr>
        <w:spacing w:after="0" w:line="360" w:lineRule="atLeast"/>
        <w:outlineLvl w:val="3"/>
        <w:rPr>
          <w:rFonts w:ascii="Segoe UI" w:eastAsia="Times New Roman" w:hAnsi="Segoe UI" w:cs="Segoe UI"/>
          <w:color w:val="000000"/>
          <w:sz w:val="21"/>
          <w:szCs w:val="21"/>
          <w:lang w:eastAsia="en-GB"/>
        </w:rPr>
      </w:pPr>
    </w:p>
    <w:p w14:paraId="2518268A" w14:textId="77777777" w:rsidR="002E22BE" w:rsidRPr="002E22BE" w:rsidRDefault="002E22BE" w:rsidP="002E22BE">
      <w:pPr>
        <w:spacing w:after="0" w:line="360" w:lineRule="atLeast"/>
        <w:outlineLvl w:val="3"/>
        <w:rPr>
          <w:rFonts w:ascii="Segoe UI" w:eastAsia="Times New Roman" w:hAnsi="Segoe UI" w:cs="Segoe UI"/>
          <w:color w:val="000000"/>
          <w:sz w:val="21"/>
          <w:szCs w:val="21"/>
          <w:lang w:eastAsia="en-GB"/>
        </w:rPr>
      </w:pPr>
      <w:r w:rsidRPr="002E22BE">
        <w:rPr>
          <w:rFonts w:ascii="Segoe UI" w:eastAsia="Times New Roman" w:hAnsi="Segoe UI" w:cs="Segoe UI"/>
          <w:color w:val="000000"/>
          <w:sz w:val="21"/>
          <w:szCs w:val="21"/>
          <w:lang w:eastAsia="en-GB"/>
        </w:rPr>
        <w:lastRenderedPageBreak/>
        <w:t>LIVESTRONG.COM. (2019). </w:t>
      </w:r>
      <w:r w:rsidRPr="002E22BE">
        <w:rPr>
          <w:rFonts w:ascii="Segoe UI" w:eastAsia="Times New Roman" w:hAnsi="Segoe UI" w:cs="Segoe UI"/>
          <w:i/>
          <w:iCs/>
          <w:color w:val="000000"/>
          <w:sz w:val="21"/>
          <w:szCs w:val="21"/>
          <w:lang w:eastAsia="en-GB"/>
        </w:rPr>
        <w:t>The Importance of Verbal &amp; Non-Verbal Communication | Livestrong.com</w:t>
      </w:r>
      <w:r w:rsidRPr="002E22BE">
        <w:rPr>
          <w:rFonts w:ascii="Segoe UI" w:eastAsia="Times New Roman" w:hAnsi="Segoe UI" w:cs="Segoe UI"/>
          <w:color w:val="000000"/>
          <w:sz w:val="21"/>
          <w:szCs w:val="21"/>
          <w:lang w:eastAsia="en-GB"/>
        </w:rPr>
        <w:t xml:space="preserve">. [online] Available at: </w:t>
      </w:r>
      <w:hyperlink r:id="rId17" w:history="1">
        <w:r w:rsidRPr="002E22BE">
          <w:rPr>
            <w:rFonts w:ascii="Segoe UI" w:eastAsia="Times New Roman" w:hAnsi="Segoe UI" w:cs="Segoe UI"/>
            <w:color w:val="0563C1" w:themeColor="hyperlink"/>
            <w:sz w:val="21"/>
            <w:szCs w:val="21"/>
            <w:u w:val="single"/>
            <w:lang w:eastAsia="en-GB"/>
          </w:rPr>
          <w:t>https://www.livestrong.com/article/156961-the-importance-of-verbal-non-verbal-communication/</w:t>
        </w:r>
      </w:hyperlink>
      <w:r w:rsidRPr="002E22BE">
        <w:rPr>
          <w:rFonts w:ascii="Segoe UI" w:eastAsia="Times New Roman" w:hAnsi="Segoe UI" w:cs="Segoe UI"/>
          <w:color w:val="000000"/>
          <w:sz w:val="21"/>
          <w:szCs w:val="21"/>
          <w:lang w:eastAsia="en-GB"/>
        </w:rPr>
        <w:t xml:space="preserve">  [Accessed 2 Jul. 2019].</w:t>
      </w:r>
    </w:p>
    <w:p w14:paraId="2A8B44AA" w14:textId="77777777" w:rsidR="002E22BE" w:rsidRPr="002E22BE" w:rsidRDefault="002E22BE" w:rsidP="002E22BE"/>
    <w:p w14:paraId="3BD60101" w14:textId="77777777" w:rsidR="002E22BE" w:rsidRPr="002E22BE" w:rsidRDefault="002E22BE" w:rsidP="002E22BE">
      <w:pPr>
        <w:spacing w:after="0" w:line="360" w:lineRule="atLeast"/>
        <w:outlineLvl w:val="3"/>
        <w:rPr>
          <w:rFonts w:ascii="Segoe UI" w:eastAsia="Times New Roman" w:hAnsi="Segoe UI" w:cs="Segoe UI"/>
          <w:color w:val="000000"/>
          <w:sz w:val="21"/>
          <w:szCs w:val="21"/>
          <w:lang w:eastAsia="en-GB"/>
        </w:rPr>
      </w:pPr>
      <w:proofErr w:type="spellStart"/>
      <w:r w:rsidRPr="002E22BE">
        <w:rPr>
          <w:rFonts w:ascii="Segoe UI" w:eastAsia="Times New Roman" w:hAnsi="Segoe UI" w:cs="Segoe UI"/>
          <w:color w:val="000000"/>
          <w:sz w:val="21"/>
          <w:szCs w:val="21"/>
          <w:lang w:eastAsia="en-GB"/>
        </w:rPr>
        <w:t>mHub</w:t>
      </w:r>
      <w:proofErr w:type="spellEnd"/>
      <w:r w:rsidRPr="002E22BE">
        <w:rPr>
          <w:rFonts w:ascii="Segoe UI" w:eastAsia="Times New Roman" w:hAnsi="Segoe UI" w:cs="Segoe UI"/>
          <w:color w:val="000000"/>
          <w:sz w:val="21"/>
          <w:szCs w:val="21"/>
          <w:lang w:eastAsia="en-GB"/>
        </w:rPr>
        <w:t>. (2018). </w:t>
      </w:r>
      <w:r w:rsidRPr="002E22BE">
        <w:rPr>
          <w:rFonts w:ascii="Segoe UI" w:eastAsia="Times New Roman" w:hAnsi="Segoe UI" w:cs="Segoe UI"/>
          <w:i/>
          <w:iCs/>
          <w:color w:val="000000"/>
          <w:sz w:val="21"/>
          <w:szCs w:val="21"/>
          <w:lang w:eastAsia="en-GB"/>
        </w:rPr>
        <w:t xml:space="preserve">The importance of two-way communication - </w:t>
      </w:r>
      <w:proofErr w:type="spellStart"/>
      <w:r w:rsidRPr="002E22BE">
        <w:rPr>
          <w:rFonts w:ascii="Segoe UI" w:eastAsia="Times New Roman" w:hAnsi="Segoe UI" w:cs="Segoe UI"/>
          <w:i/>
          <w:iCs/>
          <w:color w:val="000000"/>
          <w:sz w:val="21"/>
          <w:szCs w:val="21"/>
          <w:lang w:eastAsia="en-GB"/>
        </w:rPr>
        <w:t>mHub</w:t>
      </w:r>
      <w:proofErr w:type="spellEnd"/>
      <w:r w:rsidRPr="002E22BE">
        <w:rPr>
          <w:rFonts w:ascii="Segoe UI" w:eastAsia="Times New Roman" w:hAnsi="Segoe UI" w:cs="Segoe UI"/>
          <w:color w:val="000000"/>
          <w:sz w:val="21"/>
          <w:szCs w:val="21"/>
          <w:lang w:eastAsia="en-GB"/>
        </w:rPr>
        <w:t xml:space="preserve">. [online] Available at: </w:t>
      </w:r>
      <w:hyperlink r:id="rId18" w:history="1">
        <w:r w:rsidRPr="002E22BE">
          <w:rPr>
            <w:rFonts w:ascii="Segoe UI" w:eastAsia="Times New Roman" w:hAnsi="Segoe UI" w:cs="Segoe UI"/>
            <w:color w:val="0563C1" w:themeColor="hyperlink"/>
            <w:sz w:val="21"/>
            <w:szCs w:val="21"/>
            <w:u w:val="single"/>
            <w:lang w:eastAsia="en-GB"/>
          </w:rPr>
          <w:t>http://www.mhub.tv/importance-two-way-communication/</w:t>
        </w:r>
      </w:hyperlink>
      <w:r w:rsidRPr="002E22BE">
        <w:rPr>
          <w:rFonts w:ascii="Segoe UI" w:eastAsia="Times New Roman" w:hAnsi="Segoe UI" w:cs="Segoe UI"/>
          <w:color w:val="000000"/>
          <w:sz w:val="21"/>
          <w:szCs w:val="21"/>
          <w:lang w:eastAsia="en-GB"/>
        </w:rPr>
        <w:t xml:space="preserve">  [Accessed 2 Jul. 2019].</w:t>
      </w:r>
    </w:p>
    <w:p w14:paraId="1BF155A3" w14:textId="77777777" w:rsidR="002E22BE" w:rsidRPr="002E22BE" w:rsidRDefault="002E22BE" w:rsidP="002E22BE">
      <w:pPr>
        <w:spacing w:after="0" w:line="360" w:lineRule="atLeast"/>
        <w:outlineLvl w:val="3"/>
        <w:rPr>
          <w:rFonts w:ascii="Segoe UI" w:eastAsia="Times New Roman" w:hAnsi="Segoe UI" w:cs="Segoe UI"/>
          <w:color w:val="000000"/>
          <w:sz w:val="21"/>
          <w:szCs w:val="21"/>
          <w:lang w:eastAsia="en-GB"/>
        </w:rPr>
      </w:pPr>
    </w:p>
    <w:p w14:paraId="146F12A1" w14:textId="77777777" w:rsidR="002E22BE" w:rsidRPr="002E22BE" w:rsidRDefault="002E22BE" w:rsidP="002E22BE">
      <w:pPr>
        <w:spacing w:after="0" w:line="360" w:lineRule="atLeast"/>
        <w:outlineLvl w:val="3"/>
        <w:rPr>
          <w:rFonts w:ascii="Segoe UI" w:eastAsia="Times New Roman" w:hAnsi="Segoe UI" w:cs="Segoe UI"/>
          <w:color w:val="000000"/>
          <w:sz w:val="21"/>
          <w:szCs w:val="21"/>
          <w:lang w:eastAsia="en-GB"/>
        </w:rPr>
      </w:pPr>
      <w:r w:rsidRPr="002E22BE">
        <w:rPr>
          <w:rFonts w:ascii="Segoe UI" w:eastAsia="Times New Roman" w:hAnsi="Segoe UI" w:cs="Segoe UI"/>
          <w:color w:val="000000"/>
          <w:sz w:val="21"/>
          <w:szCs w:val="21"/>
          <w:lang w:eastAsia="en-GB"/>
        </w:rPr>
        <w:t>Page, M. (2019). </w:t>
      </w:r>
      <w:r w:rsidRPr="002E22BE">
        <w:rPr>
          <w:rFonts w:ascii="Segoe UI" w:eastAsia="Times New Roman" w:hAnsi="Segoe UI" w:cs="Segoe UI"/>
          <w:i/>
          <w:iCs/>
          <w:color w:val="000000"/>
          <w:sz w:val="21"/>
          <w:szCs w:val="21"/>
          <w:lang w:eastAsia="en-GB"/>
        </w:rPr>
        <w:t>The importance of good communication in the workplace | Michael Page UK</w:t>
      </w:r>
      <w:r w:rsidRPr="002E22BE">
        <w:rPr>
          <w:rFonts w:ascii="Segoe UI" w:eastAsia="Times New Roman" w:hAnsi="Segoe UI" w:cs="Segoe UI"/>
          <w:color w:val="000000"/>
          <w:sz w:val="21"/>
          <w:szCs w:val="21"/>
          <w:lang w:eastAsia="en-GB"/>
        </w:rPr>
        <w:t xml:space="preserve">. [online] Michael Page. Available at: </w:t>
      </w:r>
      <w:hyperlink r:id="rId19" w:history="1">
        <w:r w:rsidRPr="002E22BE">
          <w:rPr>
            <w:rFonts w:ascii="Segoe UI" w:eastAsia="Times New Roman" w:hAnsi="Segoe UI" w:cs="Segoe UI"/>
            <w:color w:val="0563C1" w:themeColor="hyperlink"/>
            <w:sz w:val="21"/>
            <w:szCs w:val="21"/>
            <w:u w:val="single"/>
            <w:lang w:eastAsia="en-GB"/>
          </w:rPr>
          <w:t>https://www.michaelpage.co.uk/advice/management-advice/development-and-retention/importance-good-communication-workplace</w:t>
        </w:r>
      </w:hyperlink>
      <w:r w:rsidRPr="002E22BE">
        <w:rPr>
          <w:rFonts w:ascii="Segoe UI" w:eastAsia="Times New Roman" w:hAnsi="Segoe UI" w:cs="Segoe UI"/>
          <w:color w:val="000000"/>
          <w:sz w:val="21"/>
          <w:szCs w:val="21"/>
          <w:lang w:eastAsia="en-GB"/>
        </w:rPr>
        <w:t xml:space="preserve">  [Accessed 2 Jul. 2019].</w:t>
      </w:r>
    </w:p>
    <w:p w14:paraId="042A57C0" w14:textId="77777777" w:rsidR="002E22BE" w:rsidRPr="002E22BE" w:rsidRDefault="002E22BE" w:rsidP="002E22BE">
      <w:pPr>
        <w:spacing w:after="0" w:line="360" w:lineRule="atLeast"/>
        <w:outlineLvl w:val="3"/>
        <w:rPr>
          <w:rFonts w:ascii="Segoe UI" w:eastAsia="Times New Roman" w:hAnsi="Segoe UI" w:cs="Segoe UI"/>
          <w:color w:val="000000"/>
          <w:sz w:val="21"/>
          <w:szCs w:val="21"/>
          <w:lang w:eastAsia="en-GB"/>
        </w:rPr>
      </w:pPr>
    </w:p>
    <w:p w14:paraId="67750922" w14:textId="77777777" w:rsidR="002E22BE" w:rsidRPr="002E22BE" w:rsidRDefault="002E22BE" w:rsidP="002E22BE">
      <w:pPr>
        <w:spacing w:after="0" w:line="360" w:lineRule="atLeast"/>
        <w:outlineLvl w:val="3"/>
        <w:rPr>
          <w:rFonts w:ascii="Segoe UI" w:eastAsia="Times New Roman" w:hAnsi="Segoe UI" w:cs="Segoe UI"/>
          <w:color w:val="000000"/>
          <w:sz w:val="21"/>
          <w:szCs w:val="21"/>
          <w:lang w:eastAsia="en-GB"/>
        </w:rPr>
      </w:pPr>
      <w:r w:rsidRPr="002E22BE">
        <w:rPr>
          <w:rFonts w:ascii="Segoe UI" w:eastAsia="Times New Roman" w:hAnsi="Segoe UI" w:cs="Segoe UI"/>
          <w:color w:val="000000"/>
          <w:sz w:val="21"/>
          <w:szCs w:val="21"/>
          <w:lang w:eastAsia="en-GB"/>
        </w:rPr>
        <w:t xml:space="preserve">Study.com. (2019). [online] Available at: </w:t>
      </w:r>
      <w:hyperlink r:id="rId20" w:history="1">
        <w:r w:rsidRPr="002E22BE">
          <w:rPr>
            <w:rFonts w:ascii="Segoe UI" w:eastAsia="Times New Roman" w:hAnsi="Segoe UI" w:cs="Segoe UI"/>
            <w:color w:val="0563C1" w:themeColor="hyperlink"/>
            <w:sz w:val="21"/>
            <w:szCs w:val="21"/>
            <w:u w:val="single"/>
            <w:lang w:eastAsia="en-GB"/>
          </w:rPr>
          <w:t>https://study.com/academy/lesson/what-is-two-way-communication-definition-systems-examples.html</w:t>
        </w:r>
      </w:hyperlink>
      <w:r w:rsidRPr="002E22BE">
        <w:rPr>
          <w:rFonts w:ascii="Segoe UI" w:eastAsia="Times New Roman" w:hAnsi="Segoe UI" w:cs="Segoe UI"/>
          <w:color w:val="000000"/>
          <w:sz w:val="21"/>
          <w:szCs w:val="21"/>
          <w:lang w:eastAsia="en-GB"/>
        </w:rPr>
        <w:t xml:space="preserve">  [Accessed 2 Jul. 2019].</w:t>
      </w:r>
    </w:p>
    <w:p w14:paraId="0FEC59E3" w14:textId="77777777" w:rsidR="002E22BE" w:rsidRPr="002E22BE" w:rsidRDefault="002E22BE" w:rsidP="002E22BE">
      <w:pPr>
        <w:spacing w:after="0" w:line="360" w:lineRule="atLeast"/>
        <w:outlineLvl w:val="3"/>
        <w:rPr>
          <w:rFonts w:ascii="Segoe UI" w:eastAsia="Times New Roman" w:hAnsi="Segoe UI" w:cs="Segoe UI"/>
          <w:color w:val="000000"/>
          <w:sz w:val="21"/>
          <w:szCs w:val="21"/>
          <w:lang w:eastAsia="en-GB"/>
        </w:rPr>
      </w:pPr>
    </w:p>
    <w:p w14:paraId="79410897" w14:textId="77777777" w:rsidR="002E22BE" w:rsidRPr="002E22BE" w:rsidRDefault="002E22BE" w:rsidP="002E22BE">
      <w:pPr>
        <w:spacing w:after="0" w:line="360" w:lineRule="atLeast"/>
        <w:outlineLvl w:val="3"/>
        <w:rPr>
          <w:rFonts w:ascii="Segoe UI" w:eastAsia="Times New Roman" w:hAnsi="Segoe UI" w:cs="Segoe UI"/>
          <w:color w:val="000000"/>
          <w:sz w:val="21"/>
          <w:szCs w:val="21"/>
          <w:lang w:eastAsia="en-GB"/>
        </w:rPr>
      </w:pPr>
      <w:r w:rsidRPr="002E22BE">
        <w:rPr>
          <w:rFonts w:ascii="Segoe UI" w:eastAsia="Times New Roman" w:hAnsi="Segoe UI" w:cs="Segoe UI"/>
          <w:color w:val="000000"/>
          <w:sz w:val="21"/>
          <w:szCs w:val="21"/>
          <w:lang w:eastAsia="en-GB"/>
        </w:rPr>
        <w:t>2011-2019, (. (2019). </w:t>
      </w:r>
      <w:r w:rsidRPr="002E22BE">
        <w:rPr>
          <w:rFonts w:ascii="Segoe UI" w:eastAsia="Times New Roman" w:hAnsi="Segoe UI" w:cs="Segoe UI"/>
          <w:i/>
          <w:iCs/>
          <w:color w:val="000000"/>
          <w:sz w:val="21"/>
          <w:szCs w:val="21"/>
          <w:lang w:eastAsia="en-GB"/>
        </w:rPr>
        <w:t xml:space="preserve">Non-Verbal Communication | </w:t>
      </w:r>
      <w:proofErr w:type="spellStart"/>
      <w:r w:rsidRPr="002E22BE">
        <w:rPr>
          <w:rFonts w:ascii="Segoe UI" w:eastAsia="Times New Roman" w:hAnsi="Segoe UI" w:cs="Segoe UI"/>
          <w:i/>
          <w:iCs/>
          <w:color w:val="000000"/>
          <w:sz w:val="21"/>
          <w:szCs w:val="21"/>
          <w:lang w:eastAsia="en-GB"/>
        </w:rPr>
        <w:t>SkillsYouNeed</w:t>
      </w:r>
      <w:proofErr w:type="spellEnd"/>
      <w:r w:rsidRPr="002E22BE">
        <w:rPr>
          <w:rFonts w:ascii="Segoe UI" w:eastAsia="Times New Roman" w:hAnsi="Segoe UI" w:cs="Segoe UI"/>
          <w:color w:val="000000"/>
          <w:sz w:val="21"/>
          <w:szCs w:val="21"/>
          <w:lang w:eastAsia="en-GB"/>
        </w:rPr>
        <w:t xml:space="preserve">. [online] Skillsyouneed.com. Available at: </w:t>
      </w:r>
      <w:hyperlink r:id="rId21" w:history="1">
        <w:r w:rsidRPr="002E22BE">
          <w:rPr>
            <w:rFonts w:ascii="Segoe UI" w:eastAsia="Times New Roman" w:hAnsi="Segoe UI" w:cs="Segoe UI"/>
            <w:color w:val="0563C1" w:themeColor="hyperlink"/>
            <w:sz w:val="21"/>
            <w:szCs w:val="21"/>
            <w:u w:val="single"/>
            <w:lang w:eastAsia="en-GB"/>
          </w:rPr>
          <w:t>https://www.skillsyouneed.com/ips/nonverbal-communication.html</w:t>
        </w:r>
      </w:hyperlink>
      <w:r w:rsidRPr="002E22BE">
        <w:rPr>
          <w:rFonts w:ascii="Segoe UI" w:eastAsia="Times New Roman" w:hAnsi="Segoe UI" w:cs="Segoe UI"/>
          <w:color w:val="000000"/>
          <w:sz w:val="21"/>
          <w:szCs w:val="21"/>
          <w:lang w:eastAsia="en-GB"/>
        </w:rPr>
        <w:t xml:space="preserve"> [Accessed 2 Jul. 2019].</w:t>
      </w:r>
    </w:p>
    <w:p w14:paraId="4EF392B9" w14:textId="77777777" w:rsidR="002E22BE" w:rsidRPr="002E22BE" w:rsidRDefault="002E22BE" w:rsidP="002E22BE"/>
    <w:p w14:paraId="6DEBCB6A" w14:textId="77777777" w:rsidR="002E22BE" w:rsidRPr="002E22BE" w:rsidRDefault="002E22BE" w:rsidP="002E22BE">
      <w:pPr>
        <w:rPr>
          <w:b/>
          <w:bCs/>
          <w:u w:val="single"/>
          <w:lang w:eastAsia="en-GB"/>
        </w:rPr>
      </w:pPr>
    </w:p>
    <w:sectPr w:rsidR="002E22BE" w:rsidRPr="002E22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CD2144" w14:textId="77777777" w:rsidR="00391C72" w:rsidRDefault="00391C72" w:rsidP="00FD1AD2">
      <w:pPr>
        <w:spacing w:after="0" w:line="240" w:lineRule="auto"/>
      </w:pPr>
      <w:r>
        <w:separator/>
      </w:r>
    </w:p>
  </w:endnote>
  <w:endnote w:type="continuationSeparator" w:id="0">
    <w:p w14:paraId="73D597C3" w14:textId="77777777" w:rsidR="00391C72" w:rsidRDefault="00391C72" w:rsidP="00FD1A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632B22" w14:textId="77777777" w:rsidR="00391C72" w:rsidRDefault="00391C72" w:rsidP="00FD1AD2">
      <w:pPr>
        <w:spacing w:after="0" w:line="240" w:lineRule="auto"/>
      </w:pPr>
      <w:r>
        <w:separator/>
      </w:r>
    </w:p>
  </w:footnote>
  <w:footnote w:type="continuationSeparator" w:id="0">
    <w:p w14:paraId="03E3CB4D" w14:textId="77777777" w:rsidR="00391C72" w:rsidRDefault="00391C72" w:rsidP="00FD1A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65E"/>
    <w:rsid w:val="000210CE"/>
    <w:rsid w:val="0004363D"/>
    <w:rsid w:val="00043B90"/>
    <w:rsid w:val="00044629"/>
    <w:rsid w:val="00053F41"/>
    <w:rsid w:val="00062AD3"/>
    <w:rsid w:val="00071A05"/>
    <w:rsid w:val="0008210E"/>
    <w:rsid w:val="000C0CB9"/>
    <w:rsid w:val="000E51AE"/>
    <w:rsid w:val="000F047A"/>
    <w:rsid w:val="000F0A0A"/>
    <w:rsid w:val="00110DE9"/>
    <w:rsid w:val="0012584D"/>
    <w:rsid w:val="0013398A"/>
    <w:rsid w:val="001532DC"/>
    <w:rsid w:val="001560DF"/>
    <w:rsid w:val="0018213B"/>
    <w:rsid w:val="001835C3"/>
    <w:rsid w:val="0019059A"/>
    <w:rsid w:val="0019303C"/>
    <w:rsid w:val="001A3071"/>
    <w:rsid w:val="001A51AA"/>
    <w:rsid w:val="001D2400"/>
    <w:rsid w:val="001D511C"/>
    <w:rsid w:val="001D7EAB"/>
    <w:rsid w:val="001E007C"/>
    <w:rsid w:val="001E5C24"/>
    <w:rsid w:val="001F550B"/>
    <w:rsid w:val="001F79F6"/>
    <w:rsid w:val="00214916"/>
    <w:rsid w:val="00225634"/>
    <w:rsid w:val="0023072F"/>
    <w:rsid w:val="00240E49"/>
    <w:rsid w:val="0025767B"/>
    <w:rsid w:val="00267650"/>
    <w:rsid w:val="00292C86"/>
    <w:rsid w:val="002A4ACA"/>
    <w:rsid w:val="002A723B"/>
    <w:rsid w:val="002C63F8"/>
    <w:rsid w:val="002E22BE"/>
    <w:rsid w:val="002F11F5"/>
    <w:rsid w:val="002F1FEA"/>
    <w:rsid w:val="00300DC8"/>
    <w:rsid w:val="00303CBA"/>
    <w:rsid w:val="003175CE"/>
    <w:rsid w:val="00320325"/>
    <w:rsid w:val="00352182"/>
    <w:rsid w:val="00357712"/>
    <w:rsid w:val="00365E45"/>
    <w:rsid w:val="00371110"/>
    <w:rsid w:val="00391C72"/>
    <w:rsid w:val="00394458"/>
    <w:rsid w:val="003A08EA"/>
    <w:rsid w:val="003A6A0E"/>
    <w:rsid w:val="003C771A"/>
    <w:rsid w:val="003D2CF0"/>
    <w:rsid w:val="003E1669"/>
    <w:rsid w:val="003E2D09"/>
    <w:rsid w:val="003F3046"/>
    <w:rsid w:val="004017EB"/>
    <w:rsid w:val="004109DE"/>
    <w:rsid w:val="004159DF"/>
    <w:rsid w:val="00416DA7"/>
    <w:rsid w:val="00423012"/>
    <w:rsid w:val="00433B51"/>
    <w:rsid w:val="0043549A"/>
    <w:rsid w:val="00437A12"/>
    <w:rsid w:val="00441953"/>
    <w:rsid w:val="00443181"/>
    <w:rsid w:val="00444D5B"/>
    <w:rsid w:val="004470BF"/>
    <w:rsid w:val="00447ADA"/>
    <w:rsid w:val="0045265E"/>
    <w:rsid w:val="00452C2C"/>
    <w:rsid w:val="004561D6"/>
    <w:rsid w:val="0049012A"/>
    <w:rsid w:val="00497EE8"/>
    <w:rsid w:val="004A472F"/>
    <w:rsid w:val="004B4660"/>
    <w:rsid w:val="004C7D5A"/>
    <w:rsid w:val="004F08D3"/>
    <w:rsid w:val="004F4A9A"/>
    <w:rsid w:val="00531C3E"/>
    <w:rsid w:val="00542D78"/>
    <w:rsid w:val="00583727"/>
    <w:rsid w:val="00586EA5"/>
    <w:rsid w:val="0059459A"/>
    <w:rsid w:val="005A1B78"/>
    <w:rsid w:val="005D326F"/>
    <w:rsid w:val="005E0591"/>
    <w:rsid w:val="005F1197"/>
    <w:rsid w:val="005F7B70"/>
    <w:rsid w:val="006075C9"/>
    <w:rsid w:val="006271CF"/>
    <w:rsid w:val="00635B56"/>
    <w:rsid w:val="00652C67"/>
    <w:rsid w:val="00661BA5"/>
    <w:rsid w:val="0068320A"/>
    <w:rsid w:val="00691610"/>
    <w:rsid w:val="006917FF"/>
    <w:rsid w:val="006B2900"/>
    <w:rsid w:val="006C0C9B"/>
    <w:rsid w:val="006C59AA"/>
    <w:rsid w:val="006D7F22"/>
    <w:rsid w:val="006E195A"/>
    <w:rsid w:val="006E3973"/>
    <w:rsid w:val="00726648"/>
    <w:rsid w:val="00730D54"/>
    <w:rsid w:val="007363C4"/>
    <w:rsid w:val="007378F0"/>
    <w:rsid w:val="007401F0"/>
    <w:rsid w:val="00753EEC"/>
    <w:rsid w:val="00755029"/>
    <w:rsid w:val="007713C4"/>
    <w:rsid w:val="007748CC"/>
    <w:rsid w:val="007A46F7"/>
    <w:rsid w:val="007A4718"/>
    <w:rsid w:val="007B76A0"/>
    <w:rsid w:val="007D7C76"/>
    <w:rsid w:val="007E3A37"/>
    <w:rsid w:val="007F6102"/>
    <w:rsid w:val="00801551"/>
    <w:rsid w:val="00805D2D"/>
    <w:rsid w:val="00824FA8"/>
    <w:rsid w:val="00851916"/>
    <w:rsid w:val="00863294"/>
    <w:rsid w:val="008655B9"/>
    <w:rsid w:val="00867B53"/>
    <w:rsid w:val="0087518D"/>
    <w:rsid w:val="008771D6"/>
    <w:rsid w:val="00880B5D"/>
    <w:rsid w:val="008A0EC2"/>
    <w:rsid w:val="008A45F6"/>
    <w:rsid w:val="008B27F6"/>
    <w:rsid w:val="008C36C3"/>
    <w:rsid w:val="008D072D"/>
    <w:rsid w:val="008D28D2"/>
    <w:rsid w:val="008D7BDD"/>
    <w:rsid w:val="008F45B4"/>
    <w:rsid w:val="00901230"/>
    <w:rsid w:val="0091798C"/>
    <w:rsid w:val="00922494"/>
    <w:rsid w:val="009234B5"/>
    <w:rsid w:val="009238B2"/>
    <w:rsid w:val="0096356B"/>
    <w:rsid w:val="00981C43"/>
    <w:rsid w:val="009853A3"/>
    <w:rsid w:val="00986E72"/>
    <w:rsid w:val="009A08C7"/>
    <w:rsid w:val="009A3EA0"/>
    <w:rsid w:val="009D12D7"/>
    <w:rsid w:val="009D602E"/>
    <w:rsid w:val="009E575E"/>
    <w:rsid w:val="009E5A6B"/>
    <w:rsid w:val="009F3DB3"/>
    <w:rsid w:val="009F6162"/>
    <w:rsid w:val="00A16FF0"/>
    <w:rsid w:val="00A3068F"/>
    <w:rsid w:val="00A43E72"/>
    <w:rsid w:val="00A44B1E"/>
    <w:rsid w:val="00A60D89"/>
    <w:rsid w:val="00A61738"/>
    <w:rsid w:val="00A61F93"/>
    <w:rsid w:val="00A64339"/>
    <w:rsid w:val="00A84138"/>
    <w:rsid w:val="00A86541"/>
    <w:rsid w:val="00AA2B28"/>
    <w:rsid w:val="00AB5926"/>
    <w:rsid w:val="00AB68CA"/>
    <w:rsid w:val="00AE2164"/>
    <w:rsid w:val="00AE3CAD"/>
    <w:rsid w:val="00AF6B51"/>
    <w:rsid w:val="00AF733B"/>
    <w:rsid w:val="00B02DCC"/>
    <w:rsid w:val="00B06301"/>
    <w:rsid w:val="00B11C76"/>
    <w:rsid w:val="00B30F6A"/>
    <w:rsid w:val="00B3495F"/>
    <w:rsid w:val="00B51E8A"/>
    <w:rsid w:val="00B60DA8"/>
    <w:rsid w:val="00B63CAA"/>
    <w:rsid w:val="00B722D0"/>
    <w:rsid w:val="00B75F99"/>
    <w:rsid w:val="00B97DB6"/>
    <w:rsid w:val="00BA035E"/>
    <w:rsid w:val="00BA0FB5"/>
    <w:rsid w:val="00BB4389"/>
    <w:rsid w:val="00BB54E1"/>
    <w:rsid w:val="00BC6D40"/>
    <w:rsid w:val="00BD3EAE"/>
    <w:rsid w:val="00BD7104"/>
    <w:rsid w:val="00BE4E9E"/>
    <w:rsid w:val="00C1150B"/>
    <w:rsid w:val="00C11B2E"/>
    <w:rsid w:val="00C13B30"/>
    <w:rsid w:val="00C17DAE"/>
    <w:rsid w:val="00C21C4F"/>
    <w:rsid w:val="00C36136"/>
    <w:rsid w:val="00C3647A"/>
    <w:rsid w:val="00C41934"/>
    <w:rsid w:val="00C61C03"/>
    <w:rsid w:val="00C75F13"/>
    <w:rsid w:val="00C8251F"/>
    <w:rsid w:val="00C945AC"/>
    <w:rsid w:val="00CA4249"/>
    <w:rsid w:val="00CA7E55"/>
    <w:rsid w:val="00CC442C"/>
    <w:rsid w:val="00CC7AF2"/>
    <w:rsid w:val="00CE0857"/>
    <w:rsid w:val="00CE5DCB"/>
    <w:rsid w:val="00D150CB"/>
    <w:rsid w:val="00D16B1B"/>
    <w:rsid w:val="00D230D9"/>
    <w:rsid w:val="00D26364"/>
    <w:rsid w:val="00D37409"/>
    <w:rsid w:val="00D45DE7"/>
    <w:rsid w:val="00D51819"/>
    <w:rsid w:val="00D6386E"/>
    <w:rsid w:val="00D724A8"/>
    <w:rsid w:val="00D95210"/>
    <w:rsid w:val="00D955F3"/>
    <w:rsid w:val="00DA0226"/>
    <w:rsid w:val="00DA36C8"/>
    <w:rsid w:val="00DB0F59"/>
    <w:rsid w:val="00DB5A4A"/>
    <w:rsid w:val="00DD40CB"/>
    <w:rsid w:val="00DE25E9"/>
    <w:rsid w:val="00E05474"/>
    <w:rsid w:val="00E33877"/>
    <w:rsid w:val="00E5069F"/>
    <w:rsid w:val="00E649F9"/>
    <w:rsid w:val="00E65A05"/>
    <w:rsid w:val="00E66B3D"/>
    <w:rsid w:val="00E739C0"/>
    <w:rsid w:val="00E74BED"/>
    <w:rsid w:val="00E751BB"/>
    <w:rsid w:val="00E85071"/>
    <w:rsid w:val="00E95F51"/>
    <w:rsid w:val="00EA074C"/>
    <w:rsid w:val="00EA62C8"/>
    <w:rsid w:val="00EB7467"/>
    <w:rsid w:val="00EC052F"/>
    <w:rsid w:val="00EC66A1"/>
    <w:rsid w:val="00ED0A99"/>
    <w:rsid w:val="00ED1119"/>
    <w:rsid w:val="00ED56FA"/>
    <w:rsid w:val="00F103FC"/>
    <w:rsid w:val="00F251BC"/>
    <w:rsid w:val="00F26A98"/>
    <w:rsid w:val="00F27AAD"/>
    <w:rsid w:val="00F33331"/>
    <w:rsid w:val="00F604E0"/>
    <w:rsid w:val="00F65A0A"/>
    <w:rsid w:val="00F66DE4"/>
    <w:rsid w:val="00F72923"/>
    <w:rsid w:val="00F748F9"/>
    <w:rsid w:val="00F77EDC"/>
    <w:rsid w:val="00F8289D"/>
    <w:rsid w:val="00F9354F"/>
    <w:rsid w:val="00F952DF"/>
    <w:rsid w:val="00FB1062"/>
    <w:rsid w:val="00FB1C82"/>
    <w:rsid w:val="00FC16BD"/>
    <w:rsid w:val="00FC68E2"/>
    <w:rsid w:val="00FD1AD2"/>
    <w:rsid w:val="00FD722D"/>
    <w:rsid w:val="00FE16B2"/>
    <w:rsid w:val="00FE4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B5E1E"/>
  <w15:chartTrackingRefBased/>
  <w15:docId w15:val="{73C7A941-06B7-4ABA-91F1-06D6D5582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1A51A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1A51AA"/>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FD1A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1AD2"/>
  </w:style>
  <w:style w:type="paragraph" w:styleId="Footer">
    <w:name w:val="footer"/>
    <w:basedOn w:val="Normal"/>
    <w:link w:val="FooterChar"/>
    <w:uiPriority w:val="99"/>
    <w:unhideWhenUsed/>
    <w:rsid w:val="00FD1A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1AD2"/>
  </w:style>
  <w:style w:type="table" w:styleId="LightList-Accent3">
    <w:name w:val="Light List Accent 3"/>
    <w:basedOn w:val="TableNormal"/>
    <w:uiPriority w:val="61"/>
    <w:rsid w:val="0059459A"/>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TableGrid">
    <w:name w:val="Table Grid"/>
    <w:basedOn w:val="TableNormal"/>
    <w:uiPriority w:val="39"/>
    <w:rsid w:val="008C36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3740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D3740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D3740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5">
    <w:name w:val="Plain Table 5"/>
    <w:basedOn w:val="TableNormal"/>
    <w:uiPriority w:val="45"/>
    <w:rsid w:val="00D3740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3-Accent6">
    <w:name w:val="Grid Table 3 Accent 6"/>
    <w:basedOn w:val="TableNormal"/>
    <w:uiPriority w:val="48"/>
    <w:rsid w:val="00D37409"/>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3">
    <w:name w:val="Grid Table 3"/>
    <w:basedOn w:val="TableNormal"/>
    <w:uiPriority w:val="48"/>
    <w:rsid w:val="00D37409"/>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4744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google.com/search?q=two+way+communication+models&amp;rlz=1C1CHBF_en-gbGB841GB841&amp;source=lnms&amp;tbm=isch&amp;sa=X&amp;ved=0ahUKEwiK5PvMiJfjAhXgQUEAHbNFCCoQ_AUIECgB&amp;biw=1366&amp;bih=657" TargetMode="External"/><Relationship Id="rId18" Type="http://schemas.openxmlformats.org/officeDocument/2006/relationships/hyperlink" Target="http://www.mhub.tv/importance-two-way-communication/" TargetMode="External"/><Relationship Id="rId3" Type="http://schemas.openxmlformats.org/officeDocument/2006/relationships/webSettings" Target="webSettings.xml"/><Relationship Id="rId21" Type="http://schemas.openxmlformats.org/officeDocument/2006/relationships/hyperlink" Target="https://www.skillsyouneed.com/ips/nonverbal-communication.html" TargetMode="External"/><Relationship Id="rId7" Type="http://schemas.openxmlformats.org/officeDocument/2006/relationships/image" Target="media/image2.png"/><Relationship Id="rId12" Type="http://schemas.openxmlformats.org/officeDocument/2006/relationships/hyperlink" Target="https://www.business.qld.gov.au/running-business/marketing-sales/managing-relationships/communicating-effectively/listening" TargetMode="External"/><Relationship Id="rId17" Type="http://schemas.openxmlformats.org/officeDocument/2006/relationships/hyperlink" Target="https://www.livestrong.com/article/156961-the-importance-of-verbal-non-verbal-communication/" TargetMode="External"/><Relationship Id="rId2" Type="http://schemas.openxmlformats.org/officeDocument/2006/relationships/settings" Target="settings.xml"/><Relationship Id="rId16" Type="http://schemas.openxmlformats.org/officeDocument/2006/relationships/hyperlink" Target="https://www.google.com/search?safe=strict&amp;rlz=1C1CHBF_en-gbGB841GB841&amp;biw=1366&amp;bih=608&amp;tbm=isch&amp;sa=1&amp;ei=-hceXY23H-TBlwS2mInQBA&amp;q=belbin&amp;oq=belbin&amp;gs_l=img.3..0i67j0l2j0i67l2j0l5.190045.193415..193975...0.0..3.320.3027.5j9j5j1......0....1..gws-wiz-img.....0..35i39j0i30j0i5i30j0i8i30.OwsM3qFsAqo" TargetMode="External"/><Relationship Id="rId20" Type="http://schemas.openxmlformats.org/officeDocument/2006/relationships/hyperlink" Target="https://study.com/academy/lesson/what-is-two-way-communication-definition-systems-examples.html"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businesstopia.net/communication/why-non-verbal-communication-important" TargetMode="External"/><Relationship Id="rId5" Type="http://schemas.openxmlformats.org/officeDocument/2006/relationships/endnotes" Target="endnotes.xml"/><Relationship Id="rId15" Type="http://schemas.openxmlformats.org/officeDocument/2006/relationships/hyperlink" Target="https://www.google.com/search?q=TUCKMAN+THEORY&amp;safe=strict&amp;rlz=1C1CHBF_en-gbGB841GB841&amp;source=lnms&amp;tbm=isch&amp;sa=X&amp;ved=0ahUKEwizltqJx5vjAhVoQUEAHa2oBhIQ_AUIECgB&amp;biw=1366&amp;bih=608" TargetMode="External"/><Relationship Id="rId23" Type="http://schemas.openxmlformats.org/officeDocument/2006/relationships/theme" Target="theme/theme1.xml"/><Relationship Id="rId10" Type="http://schemas.openxmlformats.org/officeDocument/2006/relationships/hyperlink" Target="https://bizfluent.com/about-5421600-importance-verbal-communication.html" TargetMode="External"/><Relationship Id="rId19" Type="http://schemas.openxmlformats.org/officeDocument/2006/relationships/hyperlink" Target="https://www.michaelpage.co.uk/advice/management-advice/development-and-retention/importance-good-communication-workplace"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yourthoughtpartner.com/blog/bid/59576/4-steps-to-increase-employee-engagement-through-two-way-communica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7725</TotalTime>
  <Pages>11</Pages>
  <Words>2789</Words>
  <Characters>15899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gordon</dc:creator>
  <cp:keywords/>
  <dc:description/>
  <cp:lastModifiedBy>stephanie gordon</cp:lastModifiedBy>
  <cp:revision>263</cp:revision>
  <dcterms:created xsi:type="dcterms:W3CDTF">2019-06-28T18:50:00Z</dcterms:created>
  <dcterms:modified xsi:type="dcterms:W3CDTF">2019-07-05T09:31:00Z</dcterms:modified>
</cp:coreProperties>
</file>