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4946302"/>
        <w:docPartObj>
          <w:docPartGallery w:val="Cover Pages"/>
          <w:docPartUnique/>
        </w:docPartObj>
      </w:sdtPr>
      <w:sdtEndPr>
        <w:rPr>
          <w:rFonts w:asciiTheme="minorHAnsi" w:eastAsiaTheme="minorHAnsi" w:hAnsiTheme="minorHAnsi" w:cstheme="minorBidi"/>
          <w:sz w:val="22"/>
          <w:szCs w:val="22"/>
          <w:lang w:eastAsia="en-US"/>
        </w:rPr>
      </w:sdtEndPr>
      <w:sdtContent>
        <w:p w14:paraId="2D59481F" w14:textId="77777777" w:rsidR="00846628" w:rsidRDefault="00846628" w:rsidP="009E64EB">
          <w:pPr>
            <w:pStyle w:val="paragraph"/>
            <w:spacing w:before="0" w:beforeAutospacing="0" w:after="0" w:afterAutospacing="0"/>
            <w:ind w:left="360" w:hanging="360"/>
            <w:jc w:val="center"/>
            <w:textAlignment w:val="baseline"/>
          </w:pPr>
        </w:p>
        <w:p w14:paraId="6E23C6EF" w14:textId="77777777" w:rsidR="00846628" w:rsidRDefault="00846628" w:rsidP="009E64EB">
          <w:pPr>
            <w:pStyle w:val="paragraph"/>
            <w:spacing w:before="0" w:beforeAutospacing="0" w:after="0" w:afterAutospacing="0"/>
            <w:ind w:left="360" w:hanging="360"/>
            <w:jc w:val="center"/>
            <w:textAlignment w:val="baseline"/>
          </w:pPr>
        </w:p>
        <w:p w14:paraId="45865C13" w14:textId="77777777" w:rsidR="00846628" w:rsidRDefault="00846628" w:rsidP="009E64EB">
          <w:pPr>
            <w:pStyle w:val="paragraph"/>
            <w:spacing w:before="0" w:beforeAutospacing="0" w:after="0" w:afterAutospacing="0"/>
            <w:ind w:left="360" w:hanging="360"/>
            <w:jc w:val="center"/>
            <w:textAlignment w:val="baseline"/>
          </w:pPr>
        </w:p>
        <w:p w14:paraId="4D5AEB30" w14:textId="77777777" w:rsidR="00846628" w:rsidRDefault="00846628" w:rsidP="009E64EB">
          <w:pPr>
            <w:pStyle w:val="paragraph"/>
            <w:spacing w:before="0" w:beforeAutospacing="0" w:after="0" w:afterAutospacing="0"/>
            <w:ind w:left="360" w:hanging="360"/>
            <w:jc w:val="center"/>
            <w:textAlignment w:val="baseline"/>
          </w:pPr>
        </w:p>
        <w:p w14:paraId="7FCA6DCB" w14:textId="77777777" w:rsidR="00846628" w:rsidRDefault="00846628" w:rsidP="009E64EB">
          <w:pPr>
            <w:pStyle w:val="paragraph"/>
            <w:spacing w:before="0" w:beforeAutospacing="0" w:after="0" w:afterAutospacing="0"/>
            <w:ind w:left="360" w:hanging="360"/>
            <w:jc w:val="center"/>
            <w:textAlignment w:val="baseline"/>
          </w:pPr>
        </w:p>
        <w:p w14:paraId="06B4B32A" w14:textId="77777777" w:rsidR="00846628" w:rsidRDefault="00846628" w:rsidP="009E64EB">
          <w:pPr>
            <w:pStyle w:val="paragraph"/>
            <w:spacing w:before="0" w:beforeAutospacing="0" w:after="0" w:afterAutospacing="0"/>
            <w:ind w:left="360" w:hanging="360"/>
            <w:jc w:val="center"/>
            <w:textAlignment w:val="baseline"/>
          </w:pPr>
        </w:p>
        <w:p w14:paraId="0A4EBDB6" w14:textId="77777777" w:rsidR="00846628" w:rsidRDefault="00846628" w:rsidP="009E64EB">
          <w:pPr>
            <w:pStyle w:val="paragraph"/>
            <w:spacing w:before="0" w:beforeAutospacing="0" w:after="0" w:afterAutospacing="0"/>
            <w:ind w:left="360" w:hanging="360"/>
            <w:jc w:val="center"/>
            <w:textAlignment w:val="baseline"/>
          </w:pPr>
        </w:p>
        <w:p w14:paraId="4280951C" w14:textId="77777777" w:rsidR="00846628" w:rsidRDefault="00846628" w:rsidP="009E64EB">
          <w:pPr>
            <w:pStyle w:val="paragraph"/>
            <w:spacing w:before="0" w:beforeAutospacing="0" w:after="0" w:afterAutospacing="0"/>
            <w:ind w:left="360" w:hanging="360"/>
            <w:jc w:val="center"/>
            <w:textAlignment w:val="baseline"/>
          </w:pPr>
        </w:p>
        <w:p w14:paraId="02DC16D8" w14:textId="73C75E7B" w:rsidR="009E64EB" w:rsidRDefault="00846628" w:rsidP="009E64EB">
          <w:pPr>
            <w:pStyle w:val="paragraph"/>
            <w:spacing w:before="0" w:beforeAutospacing="0" w:after="0" w:afterAutospacing="0"/>
            <w:ind w:left="360" w:hanging="360"/>
            <w:jc w:val="center"/>
            <w:textAlignment w:val="baseline"/>
            <w:rPr>
              <w:rFonts w:ascii="Segoe UI" w:hAnsi="Segoe UI" w:cs="Segoe UI"/>
              <w:b/>
              <w:bCs/>
              <w:sz w:val="18"/>
              <w:szCs w:val="18"/>
              <w:u w:val="single"/>
            </w:rPr>
          </w:pPr>
          <w:r>
            <w:rPr>
              <w:rStyle w:val="normaltextrun"/>
              <w:rFonts w:ascii="Calibri Light" w:hAnsi="Calibri Light" w:cs="Calibri Light"/>
              <w:b/>
              <w:bCs/>
              <w:sz w:val="56"/>
              <w:szCs w:val="56"/>
            </w:rPr>
            <w:t>Critical Evaluation of Non-Traditional Machining E</w:t>
          </w:r>
          <w:r w:rsidR="00045C95">
            <w:rPr>
              <w:rStyle w:val="normaltextrun"/>
              <w:rFonts w:ascii="Calibri Light" w:hAnsi="Calibri Light" w:cs="Calibri Light"/>
              <w:b/>
              <w:bCs/>
              <w:sz w:val="56"/>
              <w:szCs w:val="56"/>
            </w:rPr>
            <w:t xml:space="preserve">quipment for </w:t>
          </w:r>
          <w:r>
            <w:rPr>
              <w:rStyle w:val="normaltextrun"/>
              <w:rFonts w:ascii="Calibri Light" w:hAnsi="Calibri Light" w:cs="Calibri Light"/>
              <w:b/>
              <w:bCs/>
              <w:sz w:val="56"/>
              <w:szCs w:val="56"/>
            </w:rPr>
            <w:t>Manufacturing I</w:t>
          </w:r>
          <w:r w:rsidR="00045C95">
            <w:rPr>
              <w:rStyle w:val="normaltextrun"/>
              <w:rFonts w:ascii="Calibri Light" w:hAnsi="Calibri Light" w:cs="Calibri Light"/>
              <w:b/>
              <w:bCs/>
              <w:sz w:val="56"/>
              <w:szCs w:val="56"/>
            </w:rPr>
            <w:t>ndustry</w:t>
          </w:r>
        </w:p>
        <w:p w14:paraId="50651869" w14:textId="77777777" w:rsidR="009E64EB" w:rsidRDefault="009E64EB" w:rsidP="009E64EB">
          <w:pPr>
            <w:pStyle w:val="paragraph"/>
            <w:spacing w:before="0" w:beforeAutospacing="0" w:after="0" w:afterAutospacing="0"/>
            <w:jc w:val="center"/>
            <w:textAlignment w:val="baseline"/>
            <w:rPr>
              <w:rFonts w:ascii="Segoe UI" w:hAnsi="Segoe UI" w:cs="Segoe UI"/>
              <w:b/>
              <w:bCs/>
              <w:sz w:val="18"/>
              <w:szCs w:val="18"/>
            </w:rPr>
          </w:pPr>
          <w:r>
            <w:rPr>
              <w:rStyle w:val="eop"/>
              <w:rFonts w:ascii="Calibri Light" w:eastAsiaTheme="majorEastAsia" w:hAnsi="Calibri Light" w:cs="Calibri Light"/>
              <w:b/>
              <w:bCs/>
            </w:rPr>
            <w:t> </w:t>
          </w:r>
        </w:p>
        <w:p w14:paraId="516659F9" w14:textId="77777777" w:rsidR="009E64EB" w:rsidRDefault="009E64EB" w:rsidP="009E64EB">
          <w:pPr>
            <w:pStyle w:val="paragraph"/>
            <w:spacing w:before="0" w:beforeAutospacing="0" w:after="0" w:afterAutospacing="0"/>
            <w:jc w:val="center"/>
            <w:textAlignment w:val="baseline"/>
            <w:rPr>
              <w:rFonts w:ascii="Segoe UI" w:hAnsi="Segoe UI" w:cs="Segoe UI"/>
              <w:b/>
              <w:bCs/>
              <w:sz w:val="18"/>
              <w:szCs w:val="18"/>
            </w:rPr>
          </w:pPr>
          <w:r>
            <w:rPr>
              <w:rStyle w:val="normaltextrun"/>
              <w:rFonts w:ascii="Calibri Light" w:hAnsi="Calibri Light" w:cs="Calibri Light"/>
              <w:b/>
              <w:bCs/>
              <w:sz w:val="56"/>
              <w:szCs w:val="56"/>
            </w:rPr>
            <w:t>BEng Engineering</w:t>
          </w:r>
          <w:r>
            <w:rPr>
              <w:rStyle w:val="eop"/>
              <w:rFonts w:ascii="Calibri Light" w:eastAsiaTheme="majorEastAsia" w:hAnsi="Calibri Light" w:cs="Calibri Light"/>
              <w:b/>
              <w:bCs/>
            </w:rPr>
            <w:t> </w:t>
          </w:r>
        </w:p>
        <w:p w14:paraId="5E969087" w14:textId="77777777" w:rsidR="009E64EB" w:rsidRDefault="009E64EB" w:rsidP="009E64EB">
          <w:pPr>
            <w:pStyle w:val="paragraph"/>
            <w:spacing w:before="0" w:beforeAutospacing="0" w:after="0" w:afterAutospacing="0"/>
            <w:jc w:val="center"/>
            <w:textAlignment w:val="baseline"/>
            <w:rPr>
              <w:rFonts w:ascii="Segoe UI" w:hAnsi="Segoe UI" w:cs="Segoe UI"/>
              <w:b/>
              <w:bCs/>
              <w:sz w:val="18"/>
              <w:szCs w:val="18"/>
            </w:rPr>
          </w:pPr>
          <w:r>
            <w:rPr>
              <w:rStyle w:val="eop"/>
              <w:rFonts w:ascii="Calibri Light" w:eastAsiaTheme="majorEastAsia" w:hAnsi="Calibri Light" w:cs="Calibri Light"/>
              <w:b/>
              <w:bCs/>
            </w:rPr>
            <w:t> </w:t>
          </w:r>
        </w:p>
        <w:p w14:paraId="51337A89" w14:textId="77777777" w:rsidR="009E64EB" w:rsidRDefault="009E64EB" w:rsidP="009E64EB">
          <w:pPr>
            <w:pStyle w:val="paragraph"/>
            <w:spacing w:before="0" w:beforeAutospacing="0" w:after="0" w:afterAutospacing="0"/>
            <w:jc w:val="center"/>
            <w:textAlignment w:val="baseline"/>
            <w:rPr>
              <w:rFonts w:ascii="Segoe UI" w:hAnsi="Segoe UI" w:cs="Segoe UI"/>
              <w:b/>
              <w:bCs/>
              <w:sz w:val="18"/>
              <w:szCs w:val="18"/>
            </w:rPr>
          </w:pPr>
          <w:r>
            <w:rPr>
              <w:rStyle w:val="normaltextrun"/>
              <w:rFonts w:ascii="Calibri Light" w:hAnsi="Calibri Light" w:cs="Calibri Light"/>
              <w:b/>
              <w:bCs/>
              <w:sz w:val="56"/>
              <w:szCs w:val="56"/>
            </w:rPr>
            <w:t>Mechanical Engineering</w:t>
          </w:r>
          <w:r>
            <w:rPr>
              <w:rStyle w:val="eop"/>
              <w:rFonts w:ascii="Calibri Light" w:eastAsiaTheme="majorEastAsia" w:hAnsi="Calibri Light" w:cs="Calibri Light"/>
              <w:b/>
              <w:bCs/>
            </w:rPr>
            <w:t> </w:t>
          </w:r>
        </w:p>
        <w:p w14:paraId="3EF0BE66" w14:textId="77777777" w:rsidR="009E64EB" w:rsidRDefault="009E64EB" w:rsidP="009E64EB">
          <w:pPr>
            <w:pStyle w:val="paragraph"/>
            <w:spacing w:before="0" w:beforeAutospacing="0" w:after="0" w:afterAutospacing="0"/>
            <w:jc w:val="center"/>
            <w:textAlignment w:val="baseline"/>
            <w:rPr>
              <w:rFonts w:ascii="Segoe UI" w:hAnsi="Segoe UI" w:cs="Segoe UI"/>
              <w:b/>
              <w:bCs/>
              <w:sz w:val="18"/>
              <w:szCs w:val="18"/>
            </w:rPr>
          </w:pPr>
          <w:r>
            <w:rPr>
              <w:rStyle w:val="eop"/>
              <w:rFonts w:ascii="Calibri Light" w:eastAsiaTheme="majorEastAsia" w:hAnsi="Calibri Light" w:cs="Calibri Light"/>
              <w:b/>
              <w:bCs/>
            </w:rPr>
            <w:t> </w:t>
          </w:r>
        </w:p>
        <w:p w14:paraId="34C526B9" w14:textId="1F5AA3AA" w:rsidR="009E64EB" w:rsidRDefault="009E64EB" w:rsidP="009E64EB">
          <w:pPr>
            <w:pStyle w:val="paragraph"/>
            <w:spacing w:before="0" w:beforeAutospacing="0" w:after="0" w:afterAutospacing="0"/>
            <w:jc w:val="center"/>
            <w:textAlignment w:val="baseline"/>
            <w:rPr>
              <w:rFonts w:ascii="Segoe UI" w:hAnsi="Segoe UI" w:cs="Segoe UI"/>
              <w:b/>
              <w:bCs/>
              <w:sz w:val="18"/>
              <w:szCs w:val="18"/>
            </w:rPr>
          </w:pPr>
          <w:r>
            <w:rPr>
              <w:rStyle w:val="normaltextrun"/>
              <w:rFonts w:ascii="Calibri Light" w:hAnsi="Calibri Light" w:cs="Calibri Light"/>
              <w:b/>
              <w:bCs/>
              <w:sz w:val="56"/>
              <w:szCs w:val="56"/>
            </w:rPr>
            <w:t>Advanced Processes and Materials</w:t>
          </w:r>
          <w:r>
            <w:rPr>
              <w:rStyle w:val="eop"/>
              <w:rFonts w:ascii="Calibri Light" w:eastAsiaTheme="majorEastAsia" w:hAnsi="Calibri Light" w:cs="Calibri Light"/>
              <w:b/>
              <w:bCs/>
            </w:rPr>
            <w:t> </w:t>
          </w:r>
        </w:p>
        <w:p w14:paraId="0A6B4E9E" w14:textId="77777777" w:rsidR="009E64EB" w:rsidRDefault="009E64EB" w:rsidP="009E64EB">
          <w:pPr>
            <w:pStyle w:val="paragraph"/>
            <w:spacing w:before="0" w:beforeAutospacing="0" w:after="0" w:afterAutospacing="0"/>
            <w:jc w:val="center"/>
            <w:textAlignment w:val="baseline"/>
            <w:rPr>
              <w:rFonts w:ascii="Segoe UI" w:hAnsi="Segoe UI" w:cs="Segoe UI"/>
              <w:b/>
              <w:bCs/>
              <w:sz w:val="18"/>
              <w:szCs w:val="18"/>
            </w:rPr>
          </w:pPr>
          <w:r>
            <w:rPr>
              <w:rStyle w:val="eop"/>
              <w:rFonts w:ascii="Calibri Light" w:eastAsiaTheme="majorEastAsia" w:hAnsi="Calibri Light" w:cs="Calibri Light"/>
              <w:b/>
              <w:bCs/>
            </w:rPr>
            <w:t> </w:t>
          </w:r>
        </w:p>
        <w:p w14:paraId="51B3BAD8" w14:textId="0009AEF2" w:rsidR="009E64EB" w:rsidRDefault="009E64EB" w:rsidP="009E64EB">
          <w:pPr>
            <w:pStyle w:val="paragraph"/>
            <w:spacing w:before="0" w:beforeAutospacing="0" w:after="0" w:afterAutospacing="0"/>
            <w:jc w:val="center"/>
            <w:textAlignment w:val="baseline"/>
            <w:rPr>
              <w:rFonts w:ascii="Segoe UI" w:hAnsi="Segoe UI" w:cs="Segoe UI"/>
              <w:b/>
              <w:bCs/>
              <w:sz w:val="18"/>
              <w:szCs w:val="18"/>
            </w:rPr>
          </w:pPr>
          <w:r>
            <w:rPr>
              <w:rStyle w:val="normaltextrun"/>
              <w:rFonts w:ascii="Calibri Light" w:hAnsi="Calibri Light" w:cs="Calibri Light"/>
              <w:b/>
              <w:bCs/>
              <w:sz w:val="56"/>
              <w:szCs w:val="56"/>
            </w:rPr>
            <w:t>M6X00414</w:t>
          </w:r>
          <w:r>
            <w:rPr>
              <w:rStyle w:val="eop"/>
              <w:rFonts w:ascii="Calibri Light" w:eastAsiaTheme="majorEastAsia" w:hAnsi="Calibri Light" w:cs="Calibri Light"/>
              <w:b/>
              <w:bCs/>
            </w:rPr>
            <w:t> </w:t>
          </w:r>
        </w:p>
        <w:p w14:paraId="7713DA31" w14:textId="77777777" w:rsidR="009E64EB" w:rsidRDefault="009E64EB" w:rsidP="009E64EB">
          <w:pPr>
            <w:pStyle w:val="paragraph"/>
            <w:spacing w:before="0" w:beforeAutospacing="0" w:after="0" w:afterAutospacing="0"/>
            <w:jc w:val="center"/>
            <w:textAlignment w:val="baseline"/>
            <w:rPr>
              <w:rFonts w:ascii="Segoe UI" w:hAnsi="Segoe UI" w:cs="Segoe UI"/>
              <w:b/>
              <w:bCs/>
              <w:sz w:val="18"/>
              <w:szCs w:val="18"/>
            </w:rPr>
          </w:pPr>
          <w:r>
            <w:rPr>
              <w:rStyle w:val="eop"/>
              <w:rFonts w:ascii="Calibri Light" w:eastAsiaTheme="majorEastAsia" w:hAnsi="Calibri Light" w:cs="Calibri Light"/>
              <w:b/>
              <w:bCs/>
            </w:rPr>
            <w:t> </w:t>
          </w:r>
        </w:p>
        <w:p w14:paraId="4FA66EF4" w14:textId="77777777" w:rsidR="009E64EB" w:rsidRDefault="009E64EB" w:rsidP="009E64EB">
          <w:pPr>
            <w:pStyle w:val="paragraph"/>
            <w:spacing w:before="0" w:beforeAutospacing="0" w:after="0" w:afterAutospacing="0"/>
            <w:jc w:val="center"/>
            <w:textAlignment w:val="baseline"/>
            <w:rPr>
              <w:rFonts w:ascii="Segoe UI" w:hAnsi="Segoe UI" w:cs="Segoe UI"/>
              <w:b/>
              <w:bCs/>
              <w:sz w:val="18"/>
              <w:szCs w:val="18"/>
            </w:rPr>
          </w:pPr>
          <w:r>
            <w:rPr>
              <w:rStyle w:val="normaltextrun"/>
              <w:rFonts w:ascii="Calibri Light" w:hAnsi="Calibri Light" w:cs="Calibri Light"/>
              <w:b/>
              <w:bCs/>
              <w:sz w:val="56"/>
              <w:szCs w:val="56"/>
            </w:rPr>
            <w:t>Tristan Quilter</w:t>
          </w:r>
          <w:r>
            <w:rPr>
              <w:rStyle w:val="eop"/>
              <w:rFonts w:ascii="Calibri Light" w:eastAsiaTheme="majorEastAsia" w:hAnsi="Calibri Light" w:cs="Calibri Light"/>
              <w:b/>
              <w:bCs/>
            </w:rPr>
            <w:t> </w:t>
          </w:r>
        </w:p>
        <w:p w14:paraId="3EFB68DF" w14:textId="77777777" w:rsidR="009E64EB" w:rsidRDefault="009E64EB" w:rsidP="009E64EB">
          <w:pPr>
            <w:pStyle w:val="paragraph"/>
            <w:spacing w:before="0" w:beforeAutospacing="0" w:after="0" w:afterAutospacing="0"/>
            <w:jc w:val="center"/>
            <w:textAlignment w:val="baseline"/>
            <w:rPr>
              <w:rFonts w:ascii="Segoe UI" w:hAnsi="Segoe UI" w:cs="Segoe UI"/>
              <w:b/>
              <w:bCs/>
              <w:sz w:val="18"/>
              <w:szCs w:val="18"/>
            </w:rPr>
          </w:pPr>
          <w:r>
            <w:rPr>
              <w:rStyle w:val="eop"/>
              <w:rFonts w:ascii="Calibri Light" w:eastAsiaTheme="majorEastAsia" w:hAnsi="Calibri Light" w:cs="Calibri Light"/>
              <w:b/>
              <w:bCs/>
            </w:rPr>
            <w:t> </w:t>
          </w:r>
        </w:p>
        <w:p w14:paraId="4DF311DF" w14:textId="77777777" w:rsidR="009E64EB" w:rsidRDefault="009E64EB" w:rsidP="009E64EB">
          <w:pPr>
            <w:pStyle w:val="paragraph"/>
            <w:spacing w:before="0" w:beforeAutospacing="0" w:after="0" w:afterAutospacing="0"/>
            <w:jc w:val="center"/>
            <w:textAlignment w:val="baseline"/>
            <w:rPr>
              <w:rFonts w:ascii="Segoe UI" w:hAnsi="Segoe UI" w:cs="Segoe UI"/>
              <w:b/>
              <w:bCs/>
              <w:sz w:val="18"/>
              <w:szCs w:val="18"/>
            </w:rPr>
          </w:pPr>
          <w:r>
            <w:rPr>
              <w:rStyle w:val="normaltextrun"/>
              <w:rFonts w:ascii="Calibri Light" w:hAnsi="Calibri Light" w:cs="Calibri Light"/>
              <w:b/>
              <w:bCs/>
              <w:sz w:val="56"/>
              <w:szCs w:val="56"/>
            </w:rPr>
            <w:t>P143454</w:t>
          </w:r>
          <w:r>
            <w:rPr>
              <w:rStyle w:val="eop"/>
              <w:rFonts w:ascii="Calibri Light" w:eastAsiaTheme="majorEastAsia" w:hAnsi="Calibri Light" w:cs="Calibri Light"/>
              <w:b/>
              <w:bCs/>
            </w:rPr>
            <w:t> </w:t>
          </w:r>
        </w:p>
        <w:p w14:paraId="01017035" w14:textId="77777777" w:rsidR="009E64EB" w:rsidRDefault="009E64EB" w:rsidP="009E64EB">
          <w:pPr>
            <w:pStyle w:val="paragraph"/>
            <w:spacing w:before="0" w:beforeAutospacing="0" w:after="0" w:afterAutospacing="0"/>
            <w:jc w:val="center"/>
            <w:textAlignment w:val="baseline"/>
            <w:rPr>
              <w:rFonts w:ascii="Segoe UI" w:hAnsi="Segoe UI" w:cs="Segoe UI"/>
              <w:b/>
              <w:bCs/>
              <w:sz w:val="18"/>
              <w:szCs w:val="18"/>
            </w:rPr>
          </w:pPr>
          <w:r>
            <w:rPr>
              <w:rStyle w:val="eop"/>
              <w:rFonts w:ascii="Calibri Light" w:eastAsiaTheme="majorEastAsia" w:hAnsi="Calibri Light" w:cs="Calibri Light"/>
              <w:b/>
              <w:bCs/>
            </w:rPr>
            <w:t> </w:t>
          </w:r>
        </w:p>
        <w:p w14:paraId="2F3A4CB7" w14:textId="4A325652" w:rsidR="009E64EB" w:rsidRDefault="009E64EB" w:rsidP="009E64EB">
          <w:pPr>
            <w:pStyle w:val="paragraph"/>
            <w:spacing w:before="0" w:beforeAutospacing="0" w:after="0" w:afterAutospacing="0"/>
            <w:jc w:val="center"/>
            <w:textAlignment w:val="baseline"/>
            <w:rPr>
              <w:rFonts w:ascii="Segoe UI" w:hAnsi="Segoe UI" w:cs="Segoe UI"/>
              <w:b/>
              <w:bCs/>
              <w:sz w:val="18"/>
              <w:szCs w:val="18"/>
            </w:rPr>
          </w:pPr>
          <w:r>
            <w:rPr>
              <w:rStyle w:val="contentcontrolboundarysink"/>
              <w:rFonts w:ascii="Calibri" w:eastAsiaTheme="majorEastAsia" w:hAnsi="Calibri" w:cs="Calibri"/>
              <w:b/>
              <w:bCs/>
            </w:rPr>
            <w:t>​</w:t>
          </w:r>
          <w:r>
            <w:rPr>
              <w:rStyle w:val="normaltextrun"/>
              <w:rFonts w:ascii="Calibri Light" w:hAnsi="Calibri Light" w:cs="Calibri Light"/>
              <w:b/>
              <w:bCs/>
              <w:sz w:val="56"/>
              <w:szCs w:val="56"/>
            </w:rPr>
            <w:t>Submitted: 16/03/18</w:t>
          </w:r>
        </w:p>
        <w:p w14:paraId="05BCA4C2" w14:textId="32FB3966" w:rsidR="00DB0D55" w:rsidRDefault="00DB0D55"/>
        <w:p w14:paraId="39D59AA9" w14:textId="744E24E7" w:rsidR="00DB0D55" w:rsidRDefault="00DB0D55">
          <w:pPr>
            <w:rPr>
              <w:rFonts w:asciiTheme="majorHAnsi" w:eastAsiaTheme="majorEastAsia" w:hAnsiTheme="majorHAnsi" w:cstheme="majorBidi"/>
              <w:b/>
              <w:sz w:val="36"/>
              <w:szCs w:val="32"/>
              <w:u w:val="single"/>
            </w:rPr>
          </w:pPr>
          <w:r>
            <w:br w:type="page"/>
          </w:r>
        </w:p>
      </w:sdtContent>
    </w:sdt>
    <w:p w14:paraId="17B14796" w14:textId="34924269" w:rsidR="009045DB" w:rsidRDefault="009045DB" w:rsidP="009045DB">
      <w:pPr>
        <w:pStyle w:val="Heading1"/>
        <w:numPr>
          <w:ilvl w:val="0"/>
          <w:numId w:val="0"/>
        </w:numPr>
        <w:ind w:left="360" w:hanging="360"/>
        <w:jc w:val="center"/>
      </w:pPr>
      <w:bookmarkStart w:id="0" w:name="_Toc508965867"/>
      <w:r>
        <w:lastRenderedPageBreak/>
        <w:t>Table of Contents</w:t>
      </w:r>
      <w:bookmarkEnd w:id="0"/>
    </w:p>
    <w:sdt>
      <w:sdtPr>
        <w:id w:val="960383103"/>
        <w:docPartObj>
          <w:docPartGallery w:val="Table of Contents"/>
          <w:docPartUnique/>
        </w:docPartObj>
      </w:sdtPr>
      <w:sdtEndPr>
        <w:rPr>
          <w:b/>
          <w:bCs/>
          <w:noProof/>
        </w:rPr>
      </w:sdtEndPr>
      <w:sdtContent>
        <w:p w14:paraId="10742F11" w14:textId="6AB7FB4E" w:rsidR="009045DB" w:rsidRDefault="009045DB">
          <w:pPr>
            <w:pStyle w:val="TOC1"/>
            <w:rPr>
              <w:rFonts w:eastAsiaTheme="minorEastAsia"/>
              <w:noProof/>
              <w:lang w:eastAsia="en-GB"/>
            </w:rPr>
          </w:pPr>
          <w:r>
            <w:fldChar w:fldCharType="begin"/>
          </w:r>
          <w:r>
            <w:instrText xml:space="preserve"> TOC \o "1-3" \h \z \u </w:instrText>
          </w:r>
          <w:r>
            <w:fldChar w:fldCharType="separate"/>
          </w:r>
          <w:hyperlink w:anchor="_Toc508965867" w:history="1">
            <w:r w:rsidRPr="005A1FBF">
              <w:rPr>
                <w:rStyle w:val="Hyperlink"/>
                <w:noProof/>
              </w:rPr>
              <w:t>Table of Contents</w:t>
            </w:r>
            <w:r>
              <w:rPr>
                <w:noProof/>
                <w:webHidden/>
              </w:rPr>
              <w:tab/>
            </w:r>
            <w:r>
              <w:rPr>
                <w:noProof/>
                <w:webHidden/>
              </w:rPr>
              <w:fldChar w:fldCharType="begin"/>
            </w:r>
            <w:r>
              <w:rPr>
                <w:noProof/>
                <w:webHidden/>
              </w:rPr>
              <w:instrText xml:space="preserve"> PAGEREF _Toc508965867 \h </w:instrText>
            </w:r>
            <w:r>
              <w:rPr>
                <w:noProof/>
                <w:webHidden/>
              </w:rPr>
            </w:r>
            <w:r>
              <w:rPr>
                <w:noProof/>
                <w:webHidden/>
              </w:rPr>
              <w:fldChar w:fldCharType="separate"/>
            </w:r>
            <w:r>
              <w:rPr>
                <w:noProof/>
                <w:webHidden/>
              </w:rPr>
              <w:t>2</w:t>
            </w:r>
            <w:r>
              <w:rPr>
                <w:noProof/>
                <w:webHidden/>
              </w:rPr>
              <w:fldChar w:fldCharType="end"/>
            </w:r>
          </w:hyperlink>
        </w:p>
        <w:p w14:paraId="543E55F3" w14:textId="694AEEB0" w:rsidR="009045DB" w:rsidRDefault="009045DB">
          <w:pPr>
            <w:pStyle w:val="TOC1"/>
            <w:rPr>
              <w:rFonts w:eastAsiaTheme="minorEastAsia"/>
              <w:noProof/>
              <w:lang w:eastAsia="en-GB"/>
            </w:rPr>
          </w:pPr>
          <w:hyperlink w:anchor="_Toc508965868" w:history="1">
            <w:r w:rsidRPr="005A1FBF">
              <w:rPr>
                <w:rStyle w:val="Hyperlink"/>
                <w:noProof/>
              </w:rPr>
              <w:t>Table of Figures</w:t>
            </w:r>
            <w:r>
              <w:rPr>
                <w:noProof/>
                <w:webHidden/>
              </w:rPr>
              <w:tab/>
            </w:r>
            <w:r>
              <w:rPr>
                <w:noProof/>
                <w:webHidden/>
              </w:rPr>
              <w:fldChar w:fldCharType="begin"/>
            </w:r>
            <w:r>
              <w:rPr>
                <w:noProof/>
                <w:webHidden/>
              </w:rPr>
              <w:instrText xml:space="preserve"> PAGEREF _Toc508965868 \h </w:instrText>
            </w:r>
            <w:r>
              <w:rPr>
                <w:noProof/>
                <w:webHidden/>
              </w:rPr>
            </w:r>
            <w:r>
              <w:rPr>
                <w:noProof/>
                <w:webHidden/>
              </w:rPr>
              <w:fldChar w:fldCharType="separate"/>
            </w:r>
            <w:r>
              <w:rPr>
                <w:noProof/>
                <w:webHidden/>
              </w:rPr>
              <w:t>3</w:t>
            </w:r>
            <w:r>
              <w:rPr>
                <w:noProof/>
                <w:webHidden/>
              </w:rPr>
              <w:fldChar w:fldCharType="end"/>
            </w:r>
          </w:hyperlink>
        </w:p>
        <w:p w14:paraId="76741CA5" w14:textId="2DE7EB1E" w:rsidR="009045DB" w:rsidRDefault="009045DB">
          <w:pPr>
            <w:pStyle w:val="TOC1"/>
            <w:rPr>
              <w:rFonts w:eastAsiaTheme="minorEastAsia"/>
              <w:noProof/>
              <w:lang w:eastAsia="en-GB"/>
            </w:rPr>
          </w:pPr>
          <w:hyperlink w:anchor="_Toc508965869" w:history="1">
            <w:r w:rsidRPr="005A1FBF">
              <w:rPr>
                <w:rStyle w:val="Hyperlink"/>
                <w:noProof/>
              </w:rPr>
              <w:t>1.</w:t>
            </w:r>
            <w:r>
              <w:rPr>
                <w:rFonts w:eastAsiaTheme="minorEastAsia"/>
                <w:noProof/>
                <w:lang w:eastAsia="en-GB"/>
              </w:rPr>
              <w:tab/>
            </w:r>
            <w:r w:rsidRPr="005A1FBF">
              <w:rPr>
                <w:rStyle w:val="Hyperlink"/>
                <w:noProof/>
              </w:rPr>
              <w:t>Introduction</w:t>
            </w:r>
            <w:r>
              <w:rPr>
                <w:noProof/>
                <w:webHidden/>
              </w:rPr>
              <w:tab/>
            </w:r>
            <w:r>
              <w:rPr>
                <w:noProof/>
                <w:webHidden/>
              </w:rPr>
              <w:fldChar w:fldCharType="begin"/>
            </w:r>
            <w:r>
              <w:rPr>
                <w:noProof/>
                <w:webHidden/>
              </w:rPr>
              <w:instrText xml:space="preserve"> PAGEREF _Toc508965869 \h </w:instrText>
            </w:r>
            <w:r>
              <w:rPr>
                <w:noProof/>
                <w:webHidden/>
              </w:rPr>
            </w:r>
            <w:r>
              <w:rPr>
                <w:noProof/>
                <w:webHidden/>
              </w:rPr>
              <w:fldChar w:fldCharType="separate"/>
            </w:r>
            <w:r>
              <w:rPr>
                <w:noProof/>
                <w:webHidden/>
              </w:rPr>
              <w:t>4</w:t>
            </w:r>
            <w:r>
              <w:rPr>
                <w:noProof/>
                <w:webHidden/>
              </w:rPr>
              <w:fldChar w:fldCharType="end"/>
            </w:r>
          </w:hyperlink>
        </w:p>
        <w:p w14:paraId="5F7BF02F" w14:textId="40208663" w:rsidR="009045DB" w:rsidRDefault="009045DB">
          <w:pPr>
            <w:pStyle w:val="TOC1"/>
            <w:rPr>
              <w:rFonts w:eastAsiaTheme="minorEastAsia"/>
              <w:noProof/>
              <w:lang w:eastAsia="en-GB"/>
            </w:rPr>
          </w:pPr>
          <w:hyperlink w:anchor="_Toc508965870" w:history="1">
            <w:r w:rsidRPr="005A1FBF">
              <w:rPr>
                <w:rStyle w:val="Hyperlink"/>
                <w:noProof/>
              </w:rPr>
              <w:t>2.</w:t>
            </w:r>
            <w:r>
              <w:rPr>
                <w:rFonts w:eastAsiaTheme="minorEastAsia"/>
                <w:noProof/>
                <w:lang w:eastAsia="en-GB"/>
              </w:rPr>
              <w:tab/>
            </w:r>
            <w:r w:rsidRPr="005A1FBF">
              <w:rPr>
                <w:rStyle w:val="Hyperlink"/>
                <w:noProof/>
              </w:rPr>
              <w:t>The Component</w:t>
            </w:r>
            <w:r>
              <w:rPr>
                <w:noProof/>
                <w:webHidden/>
              </w:rPr>
              <w:tab/>
            </w:r>
            <w:r>
              <w:rPr>
                <w:noProof/>
                <w:webHidden/>
              </w:rPr>
              <w:fldChar w:fldCharType="begin"/>
            </w:r>
            <w:r>
              <w:rPr>
                <w:noProof/>
                <w:webHidden/>
              </w:rPr>
              <w:instrText xml:space="preserve"> PAGEREF _Toc508965870 \h </w:instrText>
            </w:r>
            <w:r>
              <w:rPr>
                <w:noProof/>
                <w:webHidden/>
              </w:rPr>
            </w:r>
            <w:r>
              <w:rPr>
                <w:noProof/>
                <w:webHidden/>
              </w:rPr>
              <w:fldChar w:fldCharType="separate"/>
            </w:r>
            <w:r>
              <w:rPr>
                <w:noProof/>
                <w:webHidden/>
              </w:rPr>
              <w:t>5</w:t>
            </w:r>
            <w:r>
              <w:rPr>
                <w:noProof/>
                <w:webHidden/>
              </w:rPr>
              <w:fldChar w:fldCharType="end"/>
            </w:r>
          </w:hyperlink>
        </w:p>
        <w:p w14:paraId="30BA19DC" w14:textId="38B5B0B3" w:rsidR="009045DB" w:rsidRDefault="009045DB">
          <w:pPr>
            <w:pStyle w:val="TOC2"/>
            <w:tabs>
              <w:tab w:val="left" w:pos="880"/>
              <w:tab w:val="right" w:leader="dot" w:pos="9016"/>
            </w:tabs>
            <w:rPr>
              <w:rFonts w:eastAsiaTheme="minorEastAsia"/>
              <w:noProof/>
              <w:lang w:eastAsia="en-GB"/>
            </w:rPr>
          </w:pPr>
          <w:hyperlink w:anchor="_Toc508965871" w:history="1">
            <w:r w:rsidRPr="005A1FBF">
              <w:rPr>
                <w:rStyle w:val="Hyperlink"/>
                <w:noProof/>
              </w:rPr>
              <w:t>2.1.</w:t>
            </w:r>
            <w:r>
              <w:rPr>
                <w:rFonts w:eastAsiaTheme="minorEastAsia"/>
                <w:noProof/>
                <w:lang w:eastAsia="en-GB"/>
              </w:rPr>
              <w:tab/>
            </w:r>
            <w:r w:rsidRPr="005A1FBF">
              <w:rPr>
                <w:rStyle w:val="Hyperlink"/>
                <w:noProof/>
              </w:rPr>
              <w:t>Assumptions</w:t>
            </w:r>
            <w:r>
              <w:rPr>
                <w:noProof/>
                <w:webHidden/>
              </w:rPr>
              <w:tab/>
            </w:r>
            <w:r>
              <w:rPr>
                <w:noProof/>
                <w:webHidden/>
              </w:rPr>
              <w:fldChar w:fldCharType="begin"/>
            </w:r>
            <w:r>
              <w:rPr>
                <w:noProof/>
                <w:webHidden/>
              </w:rPr>
              <w:instrText xml:space="preserve"> PAGEREF _Toc508965871 \h </w:instrText>
            </w:r>
            <w:r>
              <w:rPr>
                <w:noProof/>
                <w:webHidden/>
              </w:rPr>
            </w:r>
            <w:r>
              <w:rPr>
                <w:noProof/>
                <w:webHidden/>
              </w:rPr>
              <w:fldChar w:fldCharType="separate"/>
            </w:r>
            <w:r>
              <w:rPr>
                <w:noProof/>
                <w:webHidden/>
              </w:rPr>
              <w:t>5</w:t>
            </w:r>
            <w:r>
              <w:rPr>
                <w:noProof/>
                <w:webHidden/>
              </w:rPr>
              <w:fldChar w:fldCharType="end"/>
            </w:r>
          </w:hyperlink>
        </w:p>
        <w:p w14:paraId="6E7EDE24" w14:textId="0D04B9AD" w:rsidR="009045DB" w:rsidRDefault="009045DB">
          <w:pPr>
            <w:pStyle w:val="TOC1"/>
            <w:rPr>
              <w:rFonts w:eastAsiaTheme="minorEastAsia"/>
              <w:noProof/>
              <w:lang w:eastAsia="en-GB"/>
            </w:rPr>
          </w:pPr>
          <w:hyperlink w:anchor="_Toc508965872" w:history="1">
            <w:r w:rsidRPr="005A1FBF">
              <w:rPr>
                <w:rStyle w:val="Hyperlink"/>
                <w:noProof/>
              </w:rPr>
              <w:t>3.</w:t>
            </w:r>
            <w:r>
              <w:rPr>
                <w:rFonts w:eastAsiaTheme="minorEastAsia"/>
                <w:noProof/>
                <w:lang w:eastAsia="en-GB"/>
              </w:rPr>
              <w:tab/>
            </w:r>
            <w:r w:rsidRPr="005A1FBF">
              <w:rPr>
                <w:rStyle w:val="Hyperlink"/>
                <w:noProof/>
              </w:rPr>
              <w:t>Traditional Methods</w:t>
            </w:r>
            <w:r>
              <w:rPr>
                <w:noProof/>
                <w:webHidden/>
              </w:rPr>
              <w:tab/>
            </w:r>
            <w:r>
              <w:rPr>
                <w:noProof/>
                <w:webHidden/>
              </w:rPr>
              <w:fldChar w:fldCharType="begin"/>
            </w:r>
            <w:r>
              <w:rPr>
                <w:noProof/>
                <w:webHidden/>
              </w:rPr>
              <w:instrText xml:space="preserve"> PAGEREF _Toc508965872 \h </w:instrText>
            </w:r>
            <w:r>
              <w:rPr>
                <w:noProof/>
                <w:webHidden/>
              </w:rPr>
            </w:r>
            <w:r>
              <w:rPr>
                <w:noProof/>
                <w:webHidden/>
              </w:rPr>
              <w:fldChar w:fldCharType="separate"/>
            </w:r>
            <w:r>
              <w:rPr>
                <w:noProof/>
                <w:webHidden/>
              </w:rPr>
              <w:t>7</w:t>
            </w:r>
            <w:r>
              <w:rPr>
                <w:noProof/>
                <w:webHidden/>
              </w:rPr>
              <w:fldChar w:fldCharType="end"/>
            </w:r>
          </w:hyperlink>
        </w:p>
        <w:p w14:paraId="141D0763" w14:textId="140BF0EE" w:rsidR="009045DB" w:rsidRDefault="009045DB">
          <w:pPr>
            <w:pStyle w:val="TOC2"/>
            <w:tabs>
              <w:tab w:val="left" w:pos="880"/>
              <w:tab w:val="right" w:leader="dot" w:pos="9016"/>
            </w:tabs>
            <w:rPr>
              <w:rFonts w:eastAsiaTheme="minorEastAsia"/>
              <w:noProof/>
              <w:lang w:eastAsia="en-GB"/>
            </w:rPr>
          </w:pPr>
          <w:hyperlink w:anchor="_Toc508965873" w:history="1">
            <w:r w:rsidRPr="005A1FBF">
              <w:rPr>
                <w:rStyle w:val="Hyperlink"/>
                <w:noProof/>
              </w:rPr>
              <w:t>3.1.</w:t>
            </w:r>
            <w:r>
              <w:rPr>
                <w:rFonts w:eastAsiaTheme="minorEastAsia"/>
                <w:noProof/>
                <w:lang w:eastAsia="en-GB"/>
              </w:rPr>
              <w:tab/>
            </w:r>
            <w:r w:rsidRPr="005A1FBF">
              <w:rPr>
                <w:rStyle w:val="Hyperlink"/>
                <w:noProof/>
              </w:rPr>
              <w:t>CNC Die Cutting</w:t>
            </w:r>
            <w:r>
              <w:rPr>
                <w:noProof/>
                <w:webHidden/>
              </w:rPr>
              <w:tab/>
            </w:r>
            <w:r>
              <w:rPr>
                <w:noProof/>
                <w:webHidden/>
              </w:rPr>
              <w:fldChar w:fldCharType="begin"/>
            </w:r>
            <w:r>
              <w:rPr>
                <w:noProof/>
                <w:webHidden/>
              </w:rPr>
              <w:instrText xml:space="preserve"> PAGEREF _Toc508965873 \h </w:instrText>
            </w:r>
            <w:r>
              <w:rPr>
                <w:noProof/>
                <w:webHidden/>
              </w:rPr>
            </w:r>
            <w:r>
              <w:rPr>
                <w:noProof/>
                <w:webHidden/>
              </w:rPr>
              <w:fldChar w:fldCharType="separate"/>
            </w:r>
            <w:r>
              <w:rPr>
                <w:noProof/>
                <w:webHidden/>
              </w:rPr>
              <w:t>7</w:t>
            </w:r>
            <w:r>
              <w:rPr>
                <w:noProof/>
                <w:webHidden/>
              </w:rPr>
              <w:fldChar w:fldCharType="end"/>
            </w:r>
          </w:hyperlink>
        </w:p>
        <w:p w14:paraId="38B121A1" w14:textId="0F11E186" w:rsidR="009045DB" w:rsidRDefault="009045DB">
          <w:pPr>
            <w:pStyle w:val="TOC3"/>
            <w:tabs>
              <w:tab w:val="right" w:leader="dot" w:pos="9016"/>
            </w:tabs>
            <w:rPr>
              <w:rFonts w:eastAsiaTheme="minorEastAsia"/>
              <w:noProof/>
              <w:lang w:eastAsia="en-GB"/>
            </w:rPr>
          </w:pPr>
          <w:hyperlink w:anchor="_Toc508965874" w:history="1">
            <w:r w:rsidRPr="005A1FBF">
              <w:rPr>
                <w:rStyle w:val="Hyperlink"/>
                <w:noProof/>
              </w:rPr>
              <w:t>Process</w:t>
            </w:r>
            <w:r>
              <w:rPr>
                <w:noProof/>
                <w:webHidden/>
              </w:rPr>
              <w:tab/>
            </w:r>
            <w:r>
              <w:rPr>
                <w:noProof/>
                <w:webHidden/>
              </w:rPr>
              <w:fldChar w:fldCharType="begin"/>
            </w:r>
            <w:r>
              <w:rPr>
                <w:noProof/>
                <w:webHidden/>
              </w:rPr>
              <w:instrText xml:space="preserve"> PAGEREF _Toc508965874 \h </w:instrText>
            </w:r>
            <w:r>
              <w:rPr>
                <w:noProof/>
                <w:webHidden/>
              </w:rPr>
            </w:r>
            <w:r>
              <w:rPr>
                <w:noProof/>
                <w:webHidden/>
              </w:rPr>
              <w:fldChar w:fldCharType="separate"/>
            </w:r>
            <w:r>
              <w:rPr>
                <w:noProof/>
                <w:webHidden/>
              </w:rPr>
              <w:t>7</w:t>
            </w:r>
            <w:r>
              <w:rPr>
                <w:noProof/>
                <w:webHidden/>
              </w:rPr>
              <w:fldChar w:fldCharType="end"/>
            </w:r>
          </w:hyperlink>
        </w:p>
        <w:p w14:paraId="7E63EDF5" w14:textId="75C14A34" w:rsidR="009045DB" w:rsidRDefault="009045DB">
          <w:pPr>
            <w:pStyle w:val="TOC3"/>
            <w:tabs>
              <w:tab w:val="right" w:leader="dot" w:pos="9016"/>
            </w:tabs>
            <w:rPr>
              <w:rFonts w:eastAsiaTheme="minorEastAsia"/>
              <w:noProof/>
              <w:lang w:eastAsia="en-GB"/>
            </w:rPr>
          </w:pPr>
          <w:hyperlink w:anchor="_Toc508965875" w:history="1">
            <w:r w:rsidRPr="005A1FBF">
              <w:rPr>
                <w:rStyle w:val="Hyperlink"/>
                <w:noProof/>
              </w:rPr>
              <w:t>Advantages</w:t>
            </w:r>
            <w:r>
              <w:rPr>
                <w:noProof/>
                <w:webHidden/>
              </w:rPr>
              <w:tab/>
            </w:r>
            <w:r>
              <w:rPr>
                <w:noProof/>
                <w:webHidden/>
              </w:rPr>
              <w:fldChar w:fldCharType="begin"/>
            </w:r>
            <w:r>
              <w:rPr>
                <w:noProof/>
                <w:webHidden/>
              </w:rPr>
              <w:instrText xml:space="preserve"> PAGEREF _Toc508965875 \h </w:instrText>
            </w:r>
            <w:r>
              <w:rPr>
                <w:noProof/>
                <w:webHidden/>
              </w:rPr>
            </w:r>
            <w:r>
              <w:rPr>
                <w:noProof/>
                <w:webHidden/>
              </w:rPr>
              <w:fldChar w:fldCharType="separate"/>
            </w:r>
            <w:r>
              <w:rPr>
                <w:noProof/>
                <w:webHidden/>
              </w:rPr>
              <w:t>7</w:t>
            </w:r>
            <w:r>
              <w:rPr>
                <w:noProof/>
                <w:webHidden/>
              </w:rPr>
              <w:fldChar w:fldCharType="end"/>
            </w:r>
          </w:hyperlink>
        </w:p>
        <w:p w14:paraId="5AACD35A" w14:textId="182D09BC" w:rsidR="009045DB" w:rsidRDefault="009045DB">
          <w:pPr>
            <w:pStyle w:val="TOC3"/>
            <w:tabs>
              <w:tab w:val="right" w:leader="dot" w:pos="9016"/>
            </w:tabs>
            <w:rPr>
              <w:rFonts w:eastAsiaTheme="minorEastAsia"/>
              <w:noProof/>
              <w:lang w:eastAsia="en-GB"/>
            </w:rPr>
          </w:pPr>
          <w:hyperlink w:anchor="_Toc508965876" w:history="1">
            <w:r w:rsidRPr="005A1FBF">
              <w:rPr>
                <w:rStyle w:val="Hyperlink"/>
                <w:noProof/>
              </w:rPr>
              <w:t>Disadvantages</w:t>
            </w:r>
            <w:r>
              <w:rPr>
                <w:noProof/>
                <w:webHidden/>
              </w:rPr>
              <w:tab/>
            </w:r>
            <w:r>
              <w:rPr>
                <w:noProof/>
                <w:webHidden/>
              </w:rPr>
              <w:fldChar w:fldCharType="begin"/>
            </w:r>
            <w:r>
              <w:rPr>
                <w:noProof/>
                <w:webHidden/>
              </w:rPr>
              <w:instrText xml:space="preserve"> PAGEREF _Toc508965876 \h </w:instrText>
            </w:r>
            <w:r>
              <w:rPr>
                <w:noProof/>
                <w:webHidden/>
              </w:rPr>
            </w:r>
            <w:r>
              <w:rPr>
                <w:noProof/>
                <w:webHidden/>
              </w:rPr>
              <w:fldChar w:fldCharType="separate"/>
            </w:r>
            <w:r>
              <w:rPr>
                <w:noProof/>
                <w:webHidden/>
              </w:rPr>
              <w:t>7</w:t>
            </w:r>
            <w:r>
              <w:rPr>
                <w:noProof/>
                <w:webHidden/>
              </w:rPr>
              <w:fldChar w:fldCharType="end"/>
            </w:r>
          </w:hyperlink>
        </w:p>
        <w:p w14:paraId="33350D92" w14:textId="7AF43FED" w:rsidR="009045DB" w:rsidRDefault="009045DB">
          <w:pPr>
            <w:pStyle w:val="TOC1"/>
            <w:rPr>
              <w:rFonts w:eastAsiaTheme="minorEastAsia"/>
              <w:noProof/>
              <w:lang w:eastAsia="en-GB"/>
            </w:rPr>
          </w:pPr>
          <w:hyperlink w:anchor="_Toc508965877" w:history="1">
            <w:r w:rsidRPr="005A1FBF">
              <w:rPr>
                <w:rStyle w:val="Hyperlink"/>
                <w:noProof/>
              </w:rPr>
              <w:t>4.</w:t>
            </w:r>
            <w:r>
              <w:rPr>
                <w:rFonts w:eastAsiaTheme="minorEastAsia"/>
                <w:noProof/>
                <w:lang w:eastAsia="en-GB"/>
              </w:rPr>
              <w:tab/>
            </w:r>
            <w:r w:rsidRPr="005A1FBF">
              <w:rPr>
                <w:rStyle w:val="Hyperlink"/>
                <w:noProof/>
              </w:rPr>
              <w:t>Non-Traditional Methods</w:t>
            </w:r>
            <w:r>
              <w:rPr>
                <w:noProof/>
                <w:webHidden/>
              </w:rPr>
              <w:tab/>
            </w:r>
            <w:r>
              <w:rPr>
                <w:noProof/>
                <w:webHidden/>
              </w:rPr>
              <w:fldChar w:fldCharType="begin"/>
            </w:r>
            <w:r>
              <w:rPr>
                <w:noProof/>
                <w:webHidden/>
              </w:rPr>
              <w:instrText xml:space="preserve"> PAGEREF _Toc508965877 \h </w:instrText>
            </w:r>
            <w:r>
              <w:rPr>
                <w:noProof/>
                <w:webHidden/>
              </w:rPr>
            </w:r>
            <w:r>
              <w:rPr>
                <w:noProof/>
                <w:webHidden/>
              </w:rPr>
              <w:fldChar w:fldCharType="separate"/>
            </w:r>
            <w:r>
              <w:rPr>
                <w:noProof/>
                <w:webHidden/>
              </w:rPr>
              <w:t>8</w:t>
            </w:r>
            <w:r>
              <w:rPr>
                <w:noProof/>
                <w:webHidden/>
              </w:rPr>
              <w:fldChar w:fldCharType="end"/>
            </w:r>
          </w:hyperlink>
        </w:p>
        <w:p w14:paraId="155666C5" w14:textId="778E4088" w:rsidR="009045DB" w:rsidRDefault="009045DB">
          <w:pPr>
            <w:pStyle w:val="TOC2"/>
            <w:tabs>
              <w:tab w:val="left" w:pos="880"/>
              <w:tab w:val="right" w:leader="dot" w:pos="9016"/>
            </w:tabs>
            <w:rPr>
              <w:rFonts w:eastAsiaTheme="minorEastAsia"/>
              <w:noProof/>
              <w:lang w:eastAsia="en-GB"/>
            </w:rPr>
          </w:pPr>
          <w:hyperlink w:anchor="_Toc508965878" w:history="1">
            <w:r w:rsidRPr="005A1FBF">
              <w:rPr>
                <w:rStyle w:val="Hyperlink"/>
                <w:noProof/>
              </w:rPr>
              <w:t>4.1.</w:t>
            </w:r>
            <w:r>
              <w:rPr>
                <w:rFonts w:eastAsiaTheme="minorEastAsia"/>
                <w:noProof/>
                <w:lang w:eastAsia="en-GB"/>
              </w:rPr>
              <w:tab/>
            </w:r>
            <w:r w:rsidRPr="005A1FBF">
              <w:rPr>
                <w:rStyle w:val="Hyperlink"/>
                <w:noProof/>
              </w:rPr>
              <w:t>Water Jet Cutting</w:t>
            </w:r>
            <w:r>
              <w:rPr>
                <w:noProof/>
                <w:webHidden/>
              </w:rPr>
              <w:tab/>
            </w:r>
            <w:r>
              <w:rPr>
                <w:noProof/>
                <w:webHidden/>
              </w:rPr>
              <w:fldChar w:fldCharType="begin"/>
            </w:r>
            <w:r>
              <w:rPr>
                <w:noProof/>
                <w:webHidden/>
              </w:rPr>
              <w:instrText xml:space="preserve"> PAGEREF _Toc508965878 \h </w:instrText>
            </w:r>
            <w:r>
              <w:rPr>
                <w:noProof/>
                <w:webHidden/>
              </w:rPr>
            </w:r>
            <w:r>
              <w:rPr>
                <w:noProof/>
                <w:webHidden/>
              </w:rPr>
              <w:fldChar w:fldCharType="separate"/>
            </w:r>
            <w:r>
              <w:rPr>
                <w:noProof/>
                <w:webHidden/>
              </w:rPr>
              <w:t>8</w:t>
            </w:r>
            <w:r>
              <w:rPr>
                <w:noProof/>
                <w:webHidden/>
              </w:rPr>
              <w:fldChar w:fldCharType="end"/>
            </w:r>
          </w:hyperlink>
        </w:p>
        <w:p w14:paraId="2EB1470B" w14:textId="2D29766C" w:rsidR="009045DB" w:rsidRDefault="009045DB">
          <w:pPr>
            <w:pStyle w:val="TOC3"/>
            <w:tabs>
              <w:tab w:val="right" w:leader="dot" w:pos="9016"/>
            </w:tabs>
            <w:rPr>
              <w:rFonts w:eastAsiaTheme="minorEastAsia"/>
              <w:noProof/>
              <w:lang w:eastAsia="en-GB"/>
            </w:rPr>
          </w:pPr>
          <w:hyperlink w:anchor="_Toc508965879" w:history="1">
            <w:r w:rsidRPr="005A1FBF">
              <w:rPr>
                <w:rStyle w:val="Hyperlink"/>
                <w:noProof/>
              </w:rPr>
              <w:t>Process</w:t>
            </w:r>
            <w:r>
              <w:rPr>
                <w:noProof/>
                <w:webHidden/>
              </w:rPr>
              <w:tab/>
            </w:r>
            <w:r>
              <w:rPr>
                <w:noProof/>
                <w:webHidden/>
              </w:rPr>
              <w:fldChar w:fldCharType="begin"/>
            </w:r>
            <w:r>
              <w:rPr>
                <w:noProof/>
                <w:webHidden/>
              </w:rPr>
              <w:instrText xml:space="preserve"> PAGEREF _Toc508965879 \h </w:instrText>
            </w:r>
            <w:r>
              <w:rPr>
                <w:noProof/>
                <w:webHidden/>
              </w:rPr>
            </w:r>
            <w:r>
              <w:rPr>
                <w:noProof/>
                <w:webHidden/>
              </w:rPr>
              <w:fldChar w:fldCharType="separate"/>
            </w:r>
            <w:r>
              <w:rPr>
                <w:noProof/>
                <w:webHidden/>
              </w:rPr>
              <w:t>8</w:t>
            </w:r>
            <w:r>
              <w:rPr>
                <w:noProof/>
                <w:webHidden/>
              </w:rPr>
              <w:fldChar w:fldCharType="end"/>
            </w:r>
          </w:hyperlink>
        </w:p>
        <w:p w14:paraId="61FF42AB" w14:textId="1D713880" w:rsidR="009045DB" w:rsidRDefault="009045DB">
          <w:pPr>
            <w:pStyle w:val="TOC3"/>
            <w:tabs>
              <w:tab w:val="right" w:leader="dot" w:pos="9016"/>
            </w:tabs>
            <w:rPr>
              <w:rFonts w:eastAsiaTheme="minorEastAsia"/>
              <w:noProof/>
              <w:lang w:eastAsia="en-GB"/>
            </w:rPr>
          </w:pPr>
          <w:hyperlink w:anchor="_Toc508965880" w:history="1">
            <w:r w:rsidRPr="005A1FBF">
              <w:rPr>
                <w:rStyle w:val="Hyperlink"/>
                <w:noProof/>
              </w:rPr>
              <w:t>Advantages</w:t>
            </w:r>
            <w:r>
              <w:rPr>
                <w:noProof/>
                <w:webHidden/>
              </w:rPr>
              <w:tab/>
            </w:r>
            <w:r>
              <w:rPr>
                <w:noProof/>
                <w:webHidden/>
              </w:rPr>
              <w:fldChar w:fldCharType="begin"/>
            </w:r>
            <w:r>
              <w:rPr>
                <w:noProof/>
                <w:webHidden/>
              </w:rPr>
              <w:instrText xml:space="preserve"> PAGEREF _Toc508965880 \h </w:instrText>
            </w:r>
            <w:r>
              <w:rPr>
                <w:noProof/>
                <w:webHidden/>
              </w:rPr>
            </w:r>
            <w:r>
              <w:rPr>
                <w:noProof/>
                <w:webHidden/>
              </w:rPr>
              <w:fldChar w:fldCharType="separate"/>
            </w:r>
            <w:r>
              <w:rPr>
                <w:noProof/>
                <w:webHidden/>
              </w:rPr>
              <w:t>8</w:t>
            </w:r>
            <w:r>
              <w:rPr>
                <w:noProof/>
                <w:webHidden/>
              </w:rPr>
              <w:fldChar w:fldCharType="end"/>
            </w:r>
          </w:hyperlink>
        </w:p>
        <w:p w14:paraId="18AD7383" w14:textId="4D8D1A35" w:rsidR="009045DB" w:rsidRDefault="009045DB">
          <w:pPr>
            <w:pStyle w:val="TOC3"/>
            <w:tabs>
              <w:tab w:val="right" w:leader="dot" w:pos="9016"/>
            </w:tabs>
            <w:rPr>
              <w:rFonts w:eastAsiaTheme="minorEastAsia"/>
              <w:noProof/>
              <w:lang w:eastAsia="en-GB"/>
            </w:rPr>
          </w:pPr>
          <w:hyperlink w:anchor="_Toc508965881" w:history="1">
            <w:r w:rsidRPr="005A1FBF">
              <w:rPr>
                <w:rStyle w:val="Hyperlink"/>
                <w:noProof/>
              </w:rPr>
              <w:t>Disadvantages</w:t>
            </w:r>
            <w:r>
              <w:rPr>
                <w:noProof/>
                <w:webHidden/>
              </w:rPr>
              <w:tab/>
            </w:r>
            <w:r>
              <w:rPr>
                <w:noProof/>
                <w:webHidden/>
              </w:rPr>
              <w:fldChar w:fldCharType="begin"/>
            </w:r>
            <w:r>
              <w:rPr>
                <w:noProof/>
                <w:webHidden/>
              </w:rPr>
              <w:instrText xml:space="preserve"> PAGEREF _Toc508965881 \h </w:instrText>
            </w:r>
            <w:r>
              <w:rPr>
                <w:noProof/>
                <w:webHidden/>
              </w:rPr>
            </w:r>
            <w:r>
              <w:rPr>
                <w:noProof/>
                <w:webHidden/>
              </w:rPr>
              <w:fldChar w:fldCharType="separate"/>
            </w:r>
            <w:r>
              <w:rPr>
                <w:noProof/>
                <w:webHidden/>
              </w:rPr>
              <w:t>8</w:t>
            </w:r>
            <w:r>
              <w:rPr>
                <w:noProof/>
                <w:webHidden/>
              </w:rPr>
              <w:fldChar w:fldCharType="end"/>
            </w:r>
          </w:hyperlink>
        </w:p>
        <w:p w14:paraId="513536D0" w14:textId="67B110DE" w:rsidR="009045DB" w:rsidRDefault="009045DB">
          <w:pPr>
            <w:pStyle w:val="TOC2"/>
            <w:tabs>
              <w:tab w:val="left" w:pos="880"/>
              <w:tab w:val="right" w:leader="dot" w:pos="9016"/>
            </w:tabs>
            <w:rPr>
              <w:rFonts w:eastAsiaTheme="minorEastAsia"/>
              <w:noProof/>
              <w:lang w:eastAsia="en-GB"/>
            </w:rPr>
          </w:pPr>
          <w:hyperlink w:anchor="_Toc508965882" w:history="1">
            <w:r w:rsidRPr="005A1FBF">
              <w:rPr>
                <w:rStyle w:val="Hyperlink"/>
                <w:noProof/>
              </w:rPr>
              <w:t>4.2.</w:t>
            </w:r>
            <w:r>
              <w:rPr>
                <w:rFonts w:eastAsiaTheme="minorEastAsia"/>
                <w:noProof/>
                <w:lang w:eastAsia="en-GB"/>
              </w:rPr>
              <w:tab/>
            </w:r>
            <w:r w:rsidRPr="005A1FBF">
              <w:rPr>
                <w:rStyle w:val="Hyperlink"/>
                <w:noProof/>
              </w:rPr>
              <w:t>Artificial Intelligence CNC Die Cutting</w:t>
            </w:r>
            <w:r>
              <w:rPr>
                <w:noProof/>
                <w:webHidden/>
              </w:rPr>
              <w:tab/>
            </w:r>
            <w:r>
              <w:rPr>
                <w:noProof/>
                <w:webHidden/>
              </w:rPr>
              <w:fldChar w:fldCharType="begin"/>
            </w:r>
            <w:r>
              <w:rPr>
                <w:noProof/>
                <w:webHidden/>
              </w:rPr>
              <w:instrText xml:space="preserve"> PAGEREF _Toc508965882 \h </w:instrText>
            </w:r>
            <w:r>
              <w:rPr>
                <w:noProof/>
                <w:webHidden/>
              </w:rPr>
            </w:r>
            <w:r>
              <w:rPr>
                <w:noProof/>
                <w:webHidden/>
              </w:rPr>
              <w:fldChar w:fldCharType="separate"/>
            </w:r>
            <w:r>
              <w:rPr>
                <w:noProof/>
                <w:webHidden/>
              </w:rPr>
              <w:t>8</w:t>
            </w:r>
            <w:r>
              <w:rPr>
                <w:noProof/>
                <w:webHidden/>
              </w:rPr>
              <w:fldChar w:fldCharType="end"/>
            </w:r>
          </w:hyperlink>
        </w:p>
        <w:p w14:paraId="0184BBAF" w14:textId="489476DF" w:rsidR="009045DB" w:rsidRDefault="009045DB">
          <w:pPr>
            <w:pStyle w:val="TOC3"/>
            <w:tabs>
              <w:tab w:val="right" w:leader="dot" w:pos="9016"/>
            </w:tabs>
            <w:rPr>
              <w:rFonts w:eastAsiaTheme="minorEastAsia"/>
              <w:noProof/>
              <w:lang w:eastAsia="en-GB"/>
            </w:rPr>
          </w:pPr>
          <w:hyperlink w:anchor="_Toc508965883" w:history="1">
            <w:r w:rsidRPr="005A1FBF">
              <w:rPr>
                <w:rStyle w:val="Hyperlink"/>
                <w:noProof/>
              </w:rPr>
              <w:t>Process</w:t>
            </w:r>
            <w:r>
              <w:rPr>
                <w:noProof/>
                <w:webHidden/>
              </w:rPr>
              <w:tab/>
            </w:r>
            <w:r>
              <w:rPr>
                <w:noProof/>
                <w:webHidden/>
              </w:rPr>
              <w:fldChar w:fldCharType="begin"/>
            </w:r>
            <w:r>
              <w:rPr>
                <w:noProof/>
                <w:webHidden/>
              </w:rPr>
              <w:instrText xml:space="preserve"> PAGEREF _Toc508965883 \h </w:instrText>
            </w:r>
            <w:r>
              <w:rPr>
                <w:noProof/>
                <w:webHidden/>
              </w:rPr>
            </w:r>
            <w:r>
              <w:rPr>
                <w:noProof/>
                <w:webHidden/>
              </w:rPr>
              <w:fldChar w:fldCharType="separate"/>
            </w:r>
            <w:r>
              <w:rPr>
                <w:noProof/>
                <w:webHidden/>
              </w:rPr>
              <w:t>8</w:t>
            </w:r>
            <w:r>
              <w:rPr>
                <w:noProof/>
                <w:webHidden/>
              </w:rPr>
              <w:fldChar w:fldCharType="end"/>
            </w:r>
          </w:hyperlink>
        </w:p>
        <w:p w14:paraId="5C20CE30" w14:textId="77714F6E" w:rsidR="009045DB" w:rsidRDefault="009045DB">
          <w:pPr>
            <w:pStyle w:val="TOC3"/>
            <w:tabs>
              <w:tab w:val="right" w:leader="dot" w:pos="9016"/>
            </w:tabs>
            <w:rPr>
              <w:rFonts w:eastAsiaTheme="minorEastAsia"/>
              <w:noProof/>
              <w:lang w:eastAsia="en-GB"/>
            </w:rPr>
          </w:pPr>
          <w:hyperlink w:anchor="_Toc508965884" w:history="1">
            <w:r w:rsidRPr="005A1FBF">
              <w:rPr>
                <w:rStyle w:val="Hyperlink"/>
                <w:noProof/>
              </w:rPr>
              <w:t>Advantages</w:t>
            </w:r>
            <w:r>
              <w:rPr>
                <w:noProof/>
                <w:webHidden/>
              </w:rPr>
              <w:tab/>
            </w:r>
            <w:r>
              <w:rPr>
                <w:noProof/>
                <w:webHidden/>
              </w:rPr>
              <w:fldChar w:fldCharType="begin"/>
            </w:r>
            <w:r>
              <w:rPr>
                <w:noProof/>
                <w:webHidden/>
              </w:rPr>
              <w:instrText xml:space="preserve"> PAGEREF _Toc508965884 \h </w:instrText>
            </w:r>
            <w:r>
              <w:rPr>
                <w:noProof/>
                <w:webHidden/>
              </w:rPr>
            </w:r>
            <w:r>
              <w:rPr>
                <w:noProof/>
                <w:webHidden/>
              </w:rPr>
              <w:fldChar w:fldCharType="separate"/>
            </w:r>
            <w:r>
              <w:rPr>
                <w:noProof/>
                <w:webHidden/>
              </w:rPr>
              <w:t>8</w:t>
            </w:r>
            <w:r>
              <w:rPr>
                <w:noProof/>
                <w:webHidden/>
              </w:rPr>
              <w:fldChar w:fldCharType="end"/>
            </w:r>
          </w:hyperlink>
        </w:p>
        <w:p w14:paraId="7192E851" w14:textId="49570272" w:rsidR="009045DB" w:rsidRDefault="009045DB">
          <w:pPr>
            <w:pStyle w:val="TOC3"/>
            <w:tabs>
              <w:tab w:val="right" w:leader="dot" w:pos="9016"/>
            </w:tabs>
            <w:rPr>
              <w:rFonts w:eastAsiaTheme="minorEastAsia"/>
              <w:noProof/>
              <w:lang w:eastAsia="en-GB"/>
            </w:rPr>
          </w:pPr>
          <w:hyperlink w:anchor="_Toc508965885" w:history="1">
            <w:r w:rsidRPr="005A1FBF">
              <w:rPr>
                <w:rStyle w:val="Hyperlink"/>
                <w:noProof/>
              </w:rPr>
              <w:t>Disadvantages</w:t>
            </w:r>
            <w:r>
              <w:rPr>
                <w:noProof/>
                <w:webHidden/>
              </w:rPr>
              <w:tab/>
            </w:r>
            <w:r>
              <w:rPr>
                <w:noProof/>
                <w:webHidden/>
              </w:rPr>
              <w:fldChar w:fldCharType="begin"/>
            </w:r>
            <w:r>
              <w:rPr>
                <w:noProof/>
                <w:webHidden/>
              </w:rPr>
              <w:instrText xml:space="preserve"> PAGEREF _Toc508965885 \h </w:instrText>
            </w:r>
            <w:r>
              <w:rPr>
                <w:noProof/>
                <w:webHidden/>
              </w:rPr>
            </w:r>
            <w:r>
              <w:rPr>
                <w:noProof/>
                <w:webHidden/>
              </w:rPr>
              <w:fldChar w:fldCharType="separate"/>
            </w:r>
            <w:r>
              <w:rPr>
                <w:noProof/>
                <w:webHidden/>
              </w:rPr>
              <w:t>8</w:t>
            </w:r>
            <w:r>
              <w:rPr>
                <w:noProof/>
                <w:webHidden/>
              </w:rPr>
              <w:fldChar w:fldCharType="end"/>
            </w:r>
          </w:hyperlink>
        </w:p>
        <w:p w14:paraId="2BE771C6" w14:textId="44C5B0F7" w:rsidR="009045DB" w:rsidRDefault="009045DB">
          <w:pPr>
            <w:pStyle w:val="TOC1"/>
            <w:rPr>
              <w:rFonts w:eastAsiaTheme="minorEastAsia"/>
              <w:noProof/>
              <w:lang w:eastAsia="en-GB"/>
            </w:rPr>
          </w:pPr>
          <w:hyperlink w:anchor="_Toc508965886" w:history="1">
            <w:r w:rsidRPr="005A1FBF">
              <w:rPr>
                <w:rStyle w:val="Hyperlink"/>
                <w:noProof/>
              </w:rPr>
              <w:t>5.</w:t>
            </w:r>
            <w:r>
              <w:rPr>
                <w:rFonts w:eastAsiaTheme="minorEastAsia"/>
                <w:noProof/>
                <w:lang w:eastAsia="en-GB"/>
              </w:rPr>
              <w:tab/>
            </w:r>
            <w:r w:rsidRPr="005A1FBF">
              <w:rPr>
                <w:rStyle w:val="Hyperlink"/>
                <w:noProof/>
              </w:rPr>
              <w:t>Argument</w:t>
            </w:r>
            <w:r>
              <w:rPr>
                <w:noProof/>
                <w:webHidden/>
              </w:rPr>
              <w:tab/>
            </w:r>
            <w:r>
              <w:rPr>
                <w:noProof/>
                <w:webHidden/>
              </w:rPr>
              <w:fldChar w:fldCharType="begin"/>
            </w:r>
            <w:r>
              <w:rPr>
                <w:noProof/>
                <w:webHidden/>
              </w:rPr>
              <w:instrText xml:space="preserve"> PAGEREF _Toc508965886 \h </w:instrText>
            </w:r>
            <w:r>
              <w:rPr>
                <w:noProof/>
                <w:webHidden/>
              </w:rPr>
            </w:r>
            <w:r>
              <w:rPr>
                <w:noProof/>
                <w:webHidden/>
              </w:rPr>
              <w:fldChar w:fldCharType="separate"/>
            </w:r>
            <w:r>
              <w:rPr>
                <w:noProof/>
                <w:webHidden/>
              </w:rPr>
              <w:t>9</w:t>
            </w:r>
            <w:r>
              <w:rPr>
                <w:noProof/>
                <w:webHidden/>
              </w:rPr>
              <w:fldChar w:fldCharType="end"/>
            </w:r>
          </w:hyperlink>
        </w:p>
        <w:p w14:paraId="690486A1" w14:textId="69107B70" w:rsidR="009045DB" w:rsidRDefault="009045DB">
          <w:pPr>
            <w:pStyle w:val="TOC2"/>
            <w:tabs>
              <w:tab w:val="left" w:pos="880"/>
              <w:tab w:val="right" w:leader="dot" w:pos="9016"/>
            </w:tabs>
            <w:rPr>
              <w:rFonts w:eastAsiaTheme="minorEastAsia"/>
              <w:noProof/>
              <w:lang w:eastAsia="en-GB"/>
            </w:rPr>
          </w:pPr>
          <w:hyperlink w:anchor="_Toc508965887" w:history="1">
            <w:r w:rsidRPr="005A1FBF">
              <w:rPr>
                <w:rStyle w:val="Hyperlink"/>
                <w:noProof/>
              </w:rPr>
              <w:t>5.1.</w:t>
            </w:r>
            <w:r>
              <w:rPr>
                <w:rFonts w:eastAsiaTheme="minorEastAsia"/>
                <w:noProof/>
                <w:lang w:eastAsia="en-GB"/>
              </w:rPr>
              <w:tab/>
            </w:r>
            <w:r w:rsidRPr="005A1FBF">
              <w:rPr>
                <w:rStyle w:val="Hyperlink"/>
                <w:noProof/>
              </w:rPr>
              <w:t>Water Jet Cutting Versus CNC Die Cutting</w:t>
            </w:r>
            <w:r>
              <w:rPr>
                <w:noProof/>
                <w:webHidden/>
              </w:rPr>
              <w:tab/>
            </w:r>
            <w:r>
              <w:rPr>
                <w:noProof/>
                <w:webHidden/>
              </w:rPr>
              <w:fldChar w:fldCharType="begin"/>
            </w:r>
            <w:r>
              <w:rPr>
                <w:noProof/>
                <w:webHidden/>
              </w:rPr>
              <w:instrText xml:space="preserve"> PAGEREF _Toc508965887 \h </w:instrText>
            </w:r>
            <w:r>
              <w:rPr>
                <w:noProof/>
                <w:webHidden/>
              </w:rPr>
            </w:r>
            <w:r>
              <w:rPr>
                <w:noProof/>
                <w:webHidden/>
              </w:rPr>
              <w:fldChar w:fldCharType="separate"/>
            </w:r>
            <w:r>
              <w:rPr>
                <w:noProof/>
                <w:webHidden/>
              </w:rPr>
              <w:t>9</w:t>
            </w:r>
            <w:r>
              <w:rPr>
                <w:noProof/>
                <w:webHidden/>
              </w:rPr>
              <w:fldChar w:fldCharType="end"/>
            </w:r>
          </w:hyperlink>
        </w:p>
        <w:p w14:paraId="6DADB630" w14:textId="64228D20" w:rsidR="009045DB" w:rsidRDefault="009045DB">
          <w:pPr>
            <w:pStyle w:val="TOC2"/>
            <w:tabs>
              <w:tab w:val="left" w:pos="880"/>
              <w:tab w:val="right" w:leader="dot" w:pos="9016"/>
            </w:tabs>
            <w:rPr>
              <w:rFonts w:eastAsiaTheme="minorEastAsia"/>
              <w:noProof/>
              <w:lang w:eastAsia="en-GB"/>
            </w:rPr>
          </w:pPr>
          <w:hyperlink w:anchor="_Toc508965888" w:history="1">
            <w:r w:rsidRPr="005A1FBF">
              <w:rPr>
                <w:rStyle w:val="Hyperlink"/>
                <w:noProof/>
              </w:rPr>
              <w:t>5.2.</w:t>
            </w:r>
            <w:r>
              <w:rPr>
                <w:rFonts w:eastAsiaTheme="minorEastAsia"/>
                <w:noProof/>
                <w:lang w:eastAsia="en-GB"/>
              </w:rPr>
              <w:tab/>
            </w:r>
            <w:r w:rsidRPr="005A1FBF">
              <w:rPr>
                <w:rStyle w:val="Hyperlink"/>
                <w:noProof/>
              </w:rPr>
              <w:t>AI CNC Die Cutting Versus CNC Die Cutting</w:t>
            </w:r>
            <w:r>
              <w:rPr>
                <w:noProof/>
                <w:webHidden/>
              </w:rPr>
              <w:tab/>
            </w:r>
            <w:r>
              <w:rPr>
                <w:noProof/>
                <w:webHidden/>
              </w:rPr>
              <w:fldChar w:fldCharType="begin"/>
            </w:r>
            <w:r>
              <w:rPr>
                <w:noProof/>
                <w:webHidden/>
              </w:rPr>
              <w:instrText xml:space="preserve"> PAGEREF _Toc508965888 \h </w:instrText>
            </w:r>
            <w:r>
              <w:rPr>
                <w:noProof/>
                <w:webHidden/>
              </w:rPr>
            </w:r>
            <w:r>
              <w:rPr>
                <w:noProof/>
                <w:webHidden/>
              </w:rPr>
              <w:fldChar w:fldCharType="separate"/>
            </w:r>
            <w:r>
              <w:rPr>
                <w:noProof/>
                <w:webHidden/>
              </w:rPr>
              <w:t>9</w:t>
            </w:r>
            <w:r>
              <w:rPr>
                <w:noProof/>
                <w:webHidden/>
              </w:rPr>
              <w:fldChar w:fldCharType="end"/>
            </w:r>
          </w:hyperlink>
        </w:p>
        <w:p w14:paraId="3C333843" w14:textId="415C7359" w:rsidR="009045DB" w:rsidRDefault="009045DB">
          <w:pPr>
            <w:pStyle w:val="TOC3"/>
            <w:tabs>
              <w:tab w:val="right" w:leader="dot" w:pos="9016"/>
            </w:tabs>
            <w:rPr>
              <w:rFonts w:eastAsiaTheme="minorEastAsia"/>
              <w:noProof/>
              <w:lang w:eastAsia="en-GB"/>
            </w:rPr>
          </w:pPr>
          <w:hyperlink w:anchor="_Toc508965889" w:history="1">
            <w:r w:rsidRPr="005A1FBF">
              <w:rPr>
                <w:rStyle w:val="Hyperlink"/>
                <w:noProof/>
              </w:rPr>
              <w:t>Pros of Using AI in Die Cutting</w:t>
            </w:r>
            <w:r>
              <w:rPr>
                <w:noProof/>
                <w:webHidden/>
              </w:rPr>
              <w:tab/>
            </w:r>
            <w:r>
              <w:rPr>
                <w:noProof/>
                <w:webHidden/>
              </w:rPr>
              <w:fldChar w:fldCharType="begin"/>
            </w:r>
            <w:r>
              <w:rPr>
                <w:noProof/>
                <w:webHidden/>
              </w:rPr>
              <w:instrText xml:space="preserve"> PAGEREF _Toc508965889 \h </w:instrText>
            </w:r>
            <w:r>
              <w:rPr>
                <w:noProof/>
                <w:webHidden/>
              </w:rPr>
            </w:r>
            <w:r>
              <w:rPr>
                <w:noProof/>
                <w:webHidden/>
              </w:rPr>
              <w:fldChar w:fldCharType="separate"/>
            </w:r>
            <w:r>
              <w:rPr>
                <w:noProof/>
                <w:webHidden/>
              </w:rPr>
              <w:t>9</w:t>
            </w:r>
            <w:r>
              <w:rPr>
                <w:noProof/>
                <w:webHidden/>
              </w:rPr>
              <w:fldChar w:fldCharType="end"/>
            </w:r>
          </w:hyperlink>
        </w:p>
        <w:p w14:paraId="140240AD" w14:textId="33A5FA7D" w:rsidR="009045DB" w:rsidRDefault="009045DB">
          <w:pPr>
            <w:pStyle w:val="TOC3"/>
            <w:tabs>
              <w:tab w:val="right" w:leader="dot" w:pos="9016"/>
            </w:tabs>
            <w:rPr>
              <w:rFonts w:eastAsiaTheme="minorEastAsia"/>
              <w:noProof/>
              <w:lang w:eastAsia="en-GB"/>
            </w:rPr>
          </w:pPr>
          <w:hyperlink w:anchor="_Toc508965890" w:history="1">
            <w:r w:rsidRPr="005A1FBF">
              <w:rPr>
                <w:rStyle w:val="Hyperlink"/>
                <w:noProof/>
              </w:rPr>
              <w:t>Cost and Draw Backs of Using AI</w:t>
            </w:r>
            <w:r>
              <w:rPr>
                <w:noProof/>
                <w:webHidden/>
              </w:rPr>
              <w:tab/>
            </w:r>
            <w:r>
              <w:rPr>
                <w:noProof/>
                <w:webHidden/>
              </w:rPr>
              <w:fldChar w:fldCharType="begin"/>
            </w:r>
            <w:r>
              <w:rPr>
                <w:noProof/>
                <w:webHidden/>
              </w:rPr>
              <w:instrText xml:space="preserve"> PAGEREF _Toc508965890 \h </w:instrText>
            </w:r>
            <w:r>
              <w:rPr>
                <w:noProof/>
                <w:webHidden/>
              </w:rPr>
            </w:r>
            <w:r>
              <w:rPr>
                <w:noProof/>
                <w:webHidden/>
              </w:rPr>
              <w:fldChar w:fldCharType="separate"/>
            </w:r>
            <w:r>
              <w:rPr>
                <w:noProof/>
                <w:webHidden/>
              </w:rPr>
              <w:t>9</w:t>
            </w:r>
            <w:r>
              <w:rPr>
                <w:noProof/>
                <w:webHidden/>
              </w:rPr>
              <w:fldChar w:fldCharType="end"/>
            </w:r>
          </w:hyperlink>
        </w:p>
        <w:p w14:paraId="3577FAA0" w14:textId="551D49E4" w:rsidR="009045DB" w:rsidRDefault="009045DB">
          <w:pPr>
            <w:pStyle w:val="TOC1"/>
            <w:rPr>
              <w:rFonts w:eastAsiaTheme="minorEastAsia"/>
              <w:noProof/>
              <w:lang w:eastAsia="en-GB"/>
            </w:rPr>
          </w:pPr>
          <w:hyperlink w:anchor="_Toc508965891" w:history="1">
            <w:r w:rsidRPr="005A1FBF">
              <w:rPr>
                <w:rStyle w:val="Hyperlink"/>
                <w:noProof/>
              </w:rPr>
              <w:t>6.</w:t>
            </w:r>
            <w:r>
              <w:rPr>
                <w:rFonts w:eastAsiaTheme="minorEastAsia"/>
                <w:noProof/>
                <w:lang w:eastAsia="en-GB"/>
              </w:rPr>
              <w:tab/>
            </w:r>
            <w:r w:rsidRPr="005A1FBF">
              <w:rPr>
                <w:rStyle w:val="Hyperlink"/>
                <w:noProof/>
              </w:rPr>
              <w:t>Conclusion</w:t>
            </w:r>
            <w:r>
              <w:rPr>
                <w:noProof/>
                <w:webHidden/>
              </w:rPr>
              <w:tab/>
            </w:r>
            <w:r>
              <w:rPr>
                <w:noProof/>
                <w:webHidden/>
              </w:rPr>
              <w:fldChar w:fldCharType="begin"/>
            </w:r>
            <w:r>
              <w:rPr>
                <w:noProof/>
                <w:webHidden/>
              </w:rPr>
              <w:instrText xml:space="preserve"> PAGEREF _Toc508965891 \h </w:instrText>
            </w:r>
            <w:r>
              <w:rPr>
                <w:noProof/>
                <w:webHidden/>
              </w:rPr>
            </w:r>
            <w:r>
              <w:rPr>
                <w:noProof/>
                <w:webHidden/>
              </w:rPr>
              <w:fldChar w:fldCharType="separate"/>
            </w:r>
            <w:r>
              <w:rPr>
                <w:noProof/>
                <w:webHidden/>
              </w:rPr>
              <w:t>10</w:t>
            </w:r>
            <w:r>
              <w:rPr>
                <w:noProof/>
                <w:webHidden/>
              </w:rPr>
              <w:fldChar w:fldCharType="end"/>
            </w:r>
          </w:hyperlink>
        </w:p>
        <w:p w14:paraId="56D6946E" w14:textId="032DF239" w:rsidR="009045DB" w:rsidRDefault="009045DB">
          <w:pPr>
            <w:pStyle w:val="TOC1"/>
            <w:rPr>
              <w:rFonts w:eastAsiaTheme="minorEastAsia"/>
              <w:noProof/>
              <w:lang w:eastAsia="en-GB"/>
            </w:rPr>
          </w:pPr>
          <w:hyperlink w:anchor="_Toc508965892" w:history="1">
            <w:r w:rsidRPr="005A1FBF">
              <w:rPr>
                <w:rStyle w:val="Hyperlink"/>
                <w:noProof/>
              </w:rPr>
              <w:t>7.</w:t>
            </w:r>
            <w:r>
              <w:rPr>
                <w:rFonts w:eastAsiaTheme="minorEastAsia"/>
                <w:noProof/>
                <w:lang w:eastAsia="en-GB"/>
              </w:rPr>
              <w:tab/>
            </w:r>
            <w:r w:rsidRPr="005A1FBF">
              <w:rPr>
                <w:rStyle w:val="Hyperlink"/>
                <w:noProof/>
              </w:rPr>
              <w:t>Bibliography</w:t>
            </w:r>
            <w:r>
              <w:rPr>
                <w:noProof/>
                <w:webHidden/>
              </w:rPr>
              <w:tab/>
            </w:r>
            <w:r>
              <w:rPr>
                <w:noProof/>
                <w:webHidden/>
              </w:rPr>
              <w:fldChar w:fldCharType="begin"/>
            </w:r>
            <w:r>
              <w:rPr>
                <w:noProof/>
                <w:webHidden/>
              </w:rPr>
              <w:instrText xml:space="preserve"> PAGEREF _Toc508965892 \h </w:instrText>
            </w:r>
            <w:r>
              <w:rPr>
                <w:noProof/>
                <w:webHidden/>
              </w:rPr>
            </w:r>
            <w:r>
              <w:rPr>
                <w:noProof/>
                <w:webHidden/>
              </w:rPr>
              <w:fldChar w:fldCharType="separate"/>
            </w:r>
            <w:r>
              <w:rPr>
                <w:noProof/>
                <w:webHidden/>
              </w:rPr>
              <w:t>11</w:t>
            </w:r>
            <w:r>
              <w:rPr>
                <w:noProof/>
                <w:webHidden/>
              </w:rPr>
              <w:fldChar w:fldCharType="end"/>
            </w:r>
          </w:hyperlink>
        </w:p>
        <w:p w14:paraId="4B21B72B" w14:textId="76A0C360" w:rsidR="009045DB" w:rsidRDefault="009045DB" w:rsidP="009045DB">
          <w:r>
            <w:rPr>
              <w:b/>
              <w:bCs/>
              <w:noProof/>
            </w:rPr>
            <w:fldChar w:fldCharType="end"/>
          </w:r>
        </w:p>
      </w:sdtContent>
    </w:sdt>
    <w:p w14:paraId="6A0A7C80" w14:textId="5B4E8820" w:rsidR="009045DB" w:rsidRPr="009045DB" w:rsidRDefault="009045DB" w:rsidP="009045DB"/>
    <w:p w14:paraId="4FCB9132" w14:textId="2687F7FE" w:rsidR="00B238CC" w:rsidRDefault="00425E25" w:rsidP="009045DB">
      <w:pPr>
        <w:pStyle w:val="Heading1"/>
        <w:numPr>
          <w:ilvl w:val="0"/>
          <w:numId w:val="0"/>
        </w:numPr>
        <w:ind w:left="360" w:hanging="360"/>
        <w:jc w:val="center"/>
      </w:pPr>
      <w:bookmarkStart w:id="1" w:name="_Toc508965868"/>
      <w:r>
        <w:t xml:space="preserve">Table of </w:t>
      </w:r>
      <w:r w:rsidR="009045DB">
        <w:t>Figures</w:t>
      </w:r>
      <w:bookmarkEnd w:id="1"/>
    </w:p>
    <w:p w14:paraId="6674D496" w14:textId="4511B5A0" w:rsidR="009045DB" w:rsidRDefault="009045D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08965856" w:history="1">
        <w:r w:rsidRPr="00BE74E1">
          <w:rPr>
            <w:rStyle w:val="Hyperlink"/>
            <w:noProof/>
          </w:rPr>
          <w:t>Figure 1 – Custom Gasket (Alexander, 2018)</w:t>
        </w:r>
        <w:r>
          <w:rPr>
            <w:noProof/>
            <w:webHidden/>
          </w:rPr>
          <w:tab/>
        </w:r>
        <w:r>
          <w:rPr>
            <w:noProof/>
            <w:webHidden/>
          </w:rPr>
          <w:fldChar w:fldCharType="begin"/>
        </w:r>
        <w:r>
          <w:rPr>
            <w:noProof/>
            <w:webHidden/>
          </w:rPr>
          <w:instrText xml:space="preserve"> PAGEREF _Toc508965856 \h </w:instrText>
        </w:r>
        <w:r>
          <w:rPr>
            <w:noProof/>
            <w:webHidden/>
          </w:rPr>
        </w:r>
        <w:r>
          <w:rPr>
            <w:noProof/>
            <w:webHidden/>
          </w:rPr>
          <w:fldChar w:fldCharType="separate"/>
        </w:r>
        <w:r>
          <w:rPr>
            <w:noProof/>
            <w:webHidden/>
          </w:rPr>
          <w:t>5</w:t>
        </w:r>
        <w:r>
          <w:rPr>
            <w:noProof/>
            <w:webHidden/>
          </w:rPr>
          <w:fldChar w:fldCharType="end"/>
        </w:r>
      </w:hyperlink>
    </w:p>
    <w:p w14:paraId="2B0C6260" w14:textId="48126645" w:rsidR="009045DB" w:rsidRDefault="009045DB">
      <w:pPr>
        <w:pStyle w:val="TableofFigures"/>
        <w:tabs>
          <w:tab w:val="right" w:leader="dot" w:pos="9016"/>
        </w:tabs>
        <w:rPr>
          <w:rFonts w:eastAsiaTheme="minorEastAsia"/>
          <w:noProof/>
          <w:lang w:eastAsia="en-GB"/>
        </w:rPr>
      </w:pPr>
      <w:hyperlink w:anchor="_Toc508965857" w:history="1">
        <w:r w:rsidRPr="00BE74E1">
          <w:rPr>
            <w:rStyle w:val="Hyperlink"/>
            <w:noProof/>
          </w:rPr>
          <w:t>Figure 2 – Triple Clamp (R-dubb, 2007)</w:t>
        </w:r>
        <w:r>
          <w:rPr>
            <w:noProof/>
            <w:webHidden/>
          </w:rPr>
          <w:tab/>
        </w:r>
        <w:r>
          <w:rPr>
            <w:noProof/>
            <w:webHidden/>
          </w:rPr>
          <w:fldChar w:fldCharType="begin"/>
        </w:r>
        <w:r>
          <w:rPr>
            <w:noProof/>
            <w:webHidden/>
          </w:rPr>
          <w:instrText xml:space="preserve"> PAGEREF _Toc508965857 \h </w:instrText>
        </w:r>
        <w:r>
          <w:rPr>
            <w:noProof/>
            <w:webHidden/>
          </w:rPr>
        </w:r>
        <w:r>
          <w:rPr>
            <w:noProof/>
            <w:webHidden/>
          </w:rPr>
          <w:fldChar w:fldCharType="separate"/>
        </w:r>
        <w:r>
          <w:rPr>
            <w:noProof/>
            <w:webHidden/>
          </w:rPr>
          <w:t>5</w:t>
        </w:r>
        <w:r>
          <w:rPr>
            <w:noProof/>
            <w:webHidden/>
          </w:rPr>
          <w:fldChar w:fldCharType="end"/>
        </w:r>
      </w:hyperlink>
    </w:p>
    <w:p w14:paraId="01457E3C" w14:textId="3D272366" w:rsidR="00E12DCA" w:rsidRPr="00E12DCA" w:rsidRDefault="009045DB" w:rsidP="00E12DCA">
      <w:r>
        <w:fldChar w:fldCharType="end"/>
      </w:r>
    </w:p>
    <w:p w14:paraId="61629B89" w14:textId="0F06EE1A" w:rsidR="00425E25" w:rsidRDefault="00750569" w:rsidP="00750569">
      <w:pPr>
        <w:pStyle w:val="Heading1"/>
      </w:pPr>
      <w:bookmarkStart w:id="2" w:name="_Toc508965869"/>
      <w:r>
        <w:t>Introduction</w:t>
      </w:r>
      <w:bookmarkEnd w:id="2"/>
    </w:p>
    <w:p w14:paraId="24C4A1A4" w14:textId="5E46B27C" w:rsidR="00AA40A4" w:rsidRDefault="00AA40A4" w:rsidP="00AA40A4">
      <w:r>
        <w:t xml:space="preserve">This report will </w:t>
      </w:r>
      <w:r w:rsidR="00CD47BD">
        <w:t>investigate</w:t>
      </w:r>
      <w:r>
        <w:t xml:space="preserve"> non-traditional methods of manufacturing components from a bicycle. The chosen component i</w:t>
      </w:r>
      <w:r w:rsidR="00CD47BD">
        <w:t>s</w:t>
      </w:r>
      <w:r>
        <w:t xml:space="preserve"> </w:t>
      </w:r>
      <w:r w:rsidR="009D5576">
        <w:t xml:space="preserve">a custom </w:t>
      </w:r>
      <w:r w:rsidR="00637C57">
        <w:t>gasket</w:t>
      </w:r>
      <w:r>
        <w:t xml:space="preserve">. </w:t>
      </w:r>
      <w:r w:rsidR="00000B07">
        <w:t>The gasket is designed to contain fluid within the forks on a bicycle.</w:t>
      </w:r>
    </w:p>
    <w:p w14:paraId="5AC78789" w14:textId="27AEB139" w:rsidR="003D6301" w:rsidRPr="00AA40A4" w:rsidRDefault="003D6301" w:rsidP="00AA40A4">
      <w:r>
        <w:t>The background of the component and its manufacturing method will be discussed. As well as viable non-traditional methods to manufacture the same component. The two suggested non-traditional methods will be compared to the traditional method for pros and cons. A conclusion will be given describing the possible outcomes and recommendations for future steps to be taken.</w:t>
      </w:r>
    </w:p>
    <w:p w14:paraId="00A0E726" w14:textId="41156C7C" w:rsidR="003D6301" w:rsidRDefault="003D6301">
      <w:pPr>
        <w:pStyle w:val="Heading1"/>
      </w:pPr>
      <w:bookmarkStart w:id="3" w:name="_Toc508965870"/>
      <w:r>
        <w:t>The Component</w:t>
      </w:r>
      <w:bookmarkEnd w:id="3"/>
    </w:p>
    <w:p w14:paraId="3B66C294" w14:textId="77777777" w:rsidR="003A7785" w:rsidRPr="003A7785" w:rsidRDefault="003A7785" w:rsidP="003A7785"/>
    <w:p w14:paraId="7A4D6A00" w14:textId="7DA45537" w:rsidR="00911AAA" w:rsidRDefault="00C913D4" w:rsidP="00911AAA">
      <w:r>
        <w:rPr>
          <w:noProof/>
          <w:lang w:eastAsia="en-GB"/>
        </w:rPr>
        <w:drawing>
          <wp:inline distT="0" distB="0" distL="0" distR="0" wp14:anchorId="13E1C90D" wp14:editId="49C15EE3">
            <wp:extent cx="1809750" cy="2910274"/>
            <wp:effectExtent l="2222" t="0" r="2223" b="2222"/>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71278" t="31036" r="9258" b="27231"/>
                    <a:stretch/>
                  </pic:blipFill>
                  <pic:spPr bwMode="auto">
                    <a:xfrm rot="16200000">
                      <a:off x="0" y="0"/>
                      <a:ext cx="1812375" cy="2914495"/>
                    </a:xfrm>
                    <a:prstGeom prst="rect">
                      <a:avLst/>
                    </a:prstGeom>
                    <a:noFill/>
                    <a:ln>
                      <a:noFill/>
                    </a:ln>
                    <a:extLst>
                      <a:ext uri="{53640926-AAD7-44D8-BBD7-CCE9431645EC}">
                        <a14:shadowObscured xmlns:a14="http://schemas.microsoft.com/office/drawing/2010/main"/>
                      </a:ext>
                    </a:extLst>
                  </pic:spPr>
                </pic:pic>
              </a:graphicData>
            </a:graphic>
          </wp:inline>
        </w:drawing>
      </w:r>
    </w:p>
    <w:p w14:paraId="24660E1A" w14:textId="7E1A92FE" w:rsidR="003A7785" w:rsidRDefault="009C176C" w:rsidP="009C176C">
      <w:pPr>
        <w:pStyle w:val="Caption"/>
      </w:pPr>
      <w:bookmarkStart w:id="4" w:name="_Ref508022351"/>
      <w:bookmarkStart w:id="5" w:name="_Toc508965837"/>
      <w:bookmarkStart w:id="6" w:name="_Toc508965856"/>
      <w:r>
        <w:t xml:space="preserve">Figure </w:t>
      </w:r>
      <w:fldSimple w:instr=" SEQ Figure \* ARABIC ">
        <w:r w:rsidR="000B2A39">
          <w:rPr>
            <w:noProof/>
          </w:rPr>
          <w:t>1</w:t>
        </w:r>
      </w:fldSimple>
      <w:bookmarkEnd w:id="4"/>
      <w:r w:rsidR="009E64EB">
        <w:t xml:space="preserve"> – Custom Gasket </w:t>
      </w:r>
      <w:sdt>
        <w:sdtPr>
          <w:id w:val="773750436"/>
          <w:citation/>
        </w:sdtPr>
        <w:sdtContent>
          <w:r w:rsidR="009E64EB">
            <w:fldChar w:fldCharType="begin"/>
          </w:r>
          <w:r w:rsidR="009E64EB">
            <w:instrText xml:space="preserve">CITATION Rac \l 2057 </w:instrText>
          </w:r>
          <w:r w:rsidR="009E64EB">
            <w:fldChar w:fldCharType="separate"/>
          </w:r>
          <w:r w:rsidR="009E64EB">
            <w:rPr>
              <w:noProof/>
            </w:rPr>
            <w:t>(Alexander, 2018)</w:t>
          </w:r>
          <w:r w:rsidR="009E64EB">
            <w:fldChar w:fldCharType="end"/>
          </w:r>
        </w:sdtContent>
      </w:sdt>
      <w:bookmarkEnd w:id="5"/>
      <w:bookmarkEnd w:id="6"/>
    </w:p>
    <w:p w14:paraId="2C28A913" w14:textId="34312C68" w:rsidR="009C176C" w:rsidRDefault="009C176C" w:rsidP="009C176C">
      <w:r>
        <w:t xml:space="preserve">As seen in </w:t>
      </w:r>
      <w:r>
        <w:fldChar w:fldCharType="begin"/>
      </w:r>
      <w:r>
        <w:instrText xml:space="preserve"> REF _Ref508022351 \h </w:instrText>
      </w:r>
      <w:r>
        <w:fldChar w:fldCharType="separate"/>
      </w:r>
      <w:r>
        <w:t xml:space="preserve">Figure </w:t>
      </w:r>
      <w:r>
        <w:rPr>
          <w:noProof/>
        </w:rPr>
        <w:t>1</w:t>
      </w:r>
      <w:r>
        <w:fldChar w:fldCharType="end"/>
      </w:r>
      <w:r>
        <w:t xml:space="preserve"> a custom </w:t>
      </w:r>
      <w:r w:rsidR="00A64083">
        <w:t>gasket</w:t>
      </w:r>
      <w:r>
        <w:t xml:space="preserve"> is </w:t>
      </w:r>
      <w:r w:rsidR="00A6174D">
        <w:t>being</w:t>
      </w:r>
      <w:r w:rsidR="00AD3095">
        <w:t xml:space="preserve"> manufactured using traditional methods. </w:t>
      </w:r>
      <w:r w:rsidR="005D5F11">
        <w:t xml:space="preserve">Assuming this component given the other components in the image, it </w:t>
      </w:r>
      <w:r w:rsidR="00E76A20">
        <w:t xml:space="preserve">belongs to a bicycle fork system. This component being a </w:t>
      </w:r>
      <w:r w:rsidR="00ED52EB">
        <w:t>gasket to contain fluid within the forks.</w:t>
      </w:r>
      <w:r w:rsidR="007029F7">
        <w:t xml:space="preserve"> This </w:t>
      </w:r>
      <w:r w:rsidR="00C2352A">
        <w:t>sits between a lower triple clamp and the forks themselves.</w:t>
      </w:r>
    </w:p>
    <w:p w14:paraId="61C4374B" w14:textId="0E304A49" w:rsidR="00AD3095" w:rsidRDefault="00623FCC" w:rsidP="00623FCC">
      <w:pPr>
        <w:pStyle w:val="Heading2"/>
      </w:pPr>
      <w:bookmarkStart w:id="7" w:name="_Toc508965871"/>
      <w:r>
        <w:t>Assumptions</w:t>
      </w:r>
      <w:bookmarkEnd w:id="7"/>
    </w:p>
    <w:p w14:paraId="151D120A" w14:textId="6BDC1CAC" w:rsidR="00623FCC" w:rsidRDefault="00623FCC" w:rsidP="00623FCC">
      <w:r>
        <w:t>As specifications for this component are not given</w:t>
      </w:r>
      <w:r w:rsidR="00CB53C6">
        <w:t>.</w:t>
      </w:r>
      <w:r>
        <w:t xml:space="preserve"> </w:t>
      </w:r>
      <w:r w:rsidR="00CF21BC">
        <w:t xml:space="preserve">All assumptions are based on that this is a gasket for a fork </w:t>
      </w:r>
      <w:r w:rsidR="0022762E">
        <w:t xml:space="preserve">assembly for a bicycle. </w:t>
      </w:r>
      <w:r w:rsidR="00CB53C6">
        <w:t>A</w:t>
      </w:r>
      <w:r>
        <w:t xml:space="preserve"> few assumptions are being made as follows:</w:t>
      </w:r>
    </w:p>
    <w:p w14:paraId="0C5D9BC5" w14:textId="4CAEE212" w:rsidR="00623FCC" w:rsidRDefault="00E30FE3" w:rsidP="00623FCC">
      <w:pPr>
        <w:pStyle w:val="ListParagraph"/>
        <w:numPr>
          <w:ilvl w:val="0"/>
          <w:numId w:val="26"/>
        </w:numPr>
      </w:pPr>
      <w:r>
        <w:t>Component size</w:t>
      </w:r>
    </w:p>
    <w:p w14:paraId="116E9D2F" w14:textId="66B6B97B" w:rsidR="000B2A39" w:rsidRDefault="003766B6" w:rsidP="000B2A39">
      <w:pPr>
        <w:ind w:left="360"/>
      </w:pPr>
      <w:r>
        <w:t>The compo</w:t>
      </w:r>
      <w:r w:rsidR="009045DB">
        <w:t>nent will need to be manufactured to</w:t>
      </w:r>
      <w:r>
        <w:t xml:space="preserve"> the following </w:t>
      </w:r>
      <w:r w:rsidR="00F9035E">
        <w:t>engineering drawing.</w:t>
      </w:r>
      <w:r w:rsidR="000B2A39">
        <w:fldChar w:fldCharType="begin"/>
      </w:r>
      <w:r w:rsidR="000B2A39">
        <w:fldChar w:fldCharType="separate"/>
      </w:r>
      <w:r w:rsidR="000B2A39">
        <w:t>(R-dubb, 2007 #1)</w:t>
      </w:r>
      <w:r w:rsidR="000B2A39">
        <w:fldChar w:fldCharType="end"/>
      </w:r>
      <w:r w:rsidR="000B2A39">
        <w:fldChar w:fldCharType="begin"/>
      </w:r>
      <w:r w:rsidR="000B2A39">
        <w:fldChar w:fldCharType="separate"/>
      </w:r>
      <w:r w:rsidR="000B2A39">
        <w:t>(R-dubb, 2007 #1)</w:t>
      </w:r>
      <w:r w:rsidR="000B2A39">
        <w:fldChar w:fldCharType="end"/>
      </w:r>
      <w:r w:rsidR="000B2A39">
        <w:fldChar w:fldCharType="begin"/>
      </w:r>
      <w:r w:rsidR="000B2A39">
        <w:fldChar w:fldCharType="separate"/>
      </w:r>
      <w:r w:rsidR="000B2A39">
        <w:t>(R-dubb, 2007 #1)</w:t>
      </w:r>
      <w:r w:rsidR="000B2A39">
        <w:fldChar w:fldCharType="end"/>
      </w:r>
      <w:r w:rsidR="000B2A39">
        <w:fldChar w:fldCharType="begin"/>
      </w:r>
      <w:r w:rsidR="000B2A39">
        <w:fldChar w:fldCharType="separate"/>
      </w:r>
      <w:r w:rsidR="000B2A39">
        <w:t>(R-dubb, 2007 #1)</w:t>
      </w:r>
      <w:r w:rsidR="000B2A39">
        <w:fldChar w:fldCharType="end"/>
      </w:r>
      <w:r w:rsidR="000B2A39">
        <w:fldChar w:fldCharType="begin"/>
      </w:r>
      <w:r w:rsidR="000B2A39">
        <w:fldChar w:fldCharType="separate"/>
      </w:r>
      <w:r w:rsidR="000B2A39">
        <w:t>(R-dubb, 2007 #1)</w:t>
      </w:r>
      <w:r w:rsidR="000B2A39">
        <w:fldChar w:fldCharType="end"/>
      </w:r>
    </w:p>
    <w:p w14:paraId="667D823F" w14:textId="76D0E7F9" w:rsidR="003766B6" w:rsidRDefault="00117D40" w:rsidP="003766B6">
      <w:r>
        <w:rPr>
          <w:noProof/>
          <w:lang w:eastAsia="en-GB"/>
        </w:rPr>
        <w:drawing>
          <wp:inline distT="0" distB="0" distL="0" distR="0" wp14:anchorId="673D1170" wp14:editId="229BE5E1">
            <wp:extent cx="5731510" cy="37039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48968363_gQgTM-L-1.drawing.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703955"/>
                    </a:xfrm>
                    <a:prstGeom prst="rect">
                      <a:avLst/>
                    </a:prstGeom>
                  </pic:spPr>
                </pic:pic>
              </a:graphicData>
            </a:graphic>
          </wp:inline>
        </w:drawing>
      </w:r>
    </w:p>
    <w:p w14:paraId="47603A76" w14:textId="2E62DFE1" w:rsidR="000B2A39" w:rsidRDefault="000B2A39" w:rsidP="000B2A39">
      <w:pPr>
        <w:pStyle w:val="Caption"/>
      </w:pPr>
      <w:bookmarkStart w:id="8" w:name="_Toc508965838"/>
      <w:bookmarkStart w:id="9" w:name="_Toc508965857"/>
      <w:r>
        <w:t xml:space="preserve">Figure </w:t>
      </w:r>
      <w:fldSimple w:instr=" SEQ Figure \* ARABIC ">
        <w:r>
          <w:rPr>
            <w:noProof/>
          </w:rPr>
          <w:t>2</w:t>
        </w:r>
      </w:fldSimple>
      <w:r w:rsidR="00617B7B">
        <w:rPr>
          <w:noProof/>
        </w:rPr>
        <w:t xml:space="preserve"> – Triple Clamp </w:t>
      </w:r>
      <w:sdt>
        <w:sdtPr>
          <w:rPr>
            <w:noProof/>
          </w:rPr>
          <w:id w:val="1615866372"/>
          <w:citation/>
        </w:sdtPr>
        <w:sdtContent>
          <w:r w:rsidR="00617B7B">
            <w:rPr>
              <w:noProof/>
            </w:rPr>
            <w:fldChar w:fldCharType="begin"/>
          </w:r>
          <w:r w:rsidR="00617B7B">
            <w:rPr>
              <w:noProof/>
            </w:rPr>
            <w:instrText xml:space="preserve"> CITATION Rdu07 \l 2057 </w:instrText>
          </w:r>
          <w:r w:rsidR="00617B7B">
            <w:rPr>
              <w:noProof/>
            </w:rPr>
            <w:fldChar w:fldCharType="separate"/>
          </w:r>
          <w:r w:rsidR="00617B7B">
            <w:rPr>
              <w:noProof/>
            </w:rPr>
            <w:t>(R-dubb, 2007)</w:t>
          </w:r>
          <w:r w:rsidR="00617B7B">
            <w:rPr>
              <w:noProof/>
            </w:rPr>
            <w:fldChar w:fldCharType="end"/>
          </w:r>
        </w:sdtContent>
      </w:sdt>
      <w:bookmarkEnd w:id="8"/>
      <w:bookmarkEnd w:id="9"/>
      <w:r>
        <w:fldChar w:fldCharType="begin"/>
      </w:r>
      <w:r>
        <w:fldChar w:fldCharType="separate"/>
      </w:r>
      <w:r>
        <w:t>(R-dubb, 2007 #1)</w:t>
      </w:r>
      <w:r>
        <w:fldChar w:fldCharType="end"/>
      </w:r>
      <w:r>
        <w:fldChar w:fldCharType="begin"/>
      </w:r>
      <w:r>
        <w:fldChar w:fldCharType="separate"/>
      </w:r>
      <w:r>
        <w:t>(R-dubb, 2007 #1)</w:t>
      </w:r>
      <w:r>
        <w:fldChar w:fldCharType="end"/>
      </w:r>
      <w:r>
        <w:fldChar w:fldCharType="begin"/>
      </w:r>
      <w:r>
        <w:fldChar w:fldCharType="separate"/>
      </w:r>
      <w:r>
        <w:t>(R-dubb, 2007 #1)</w:t>
      </w:r>
      <w:r>
        <w:fldChar w:fldCharType="end"/>
      </w:r>
      <w:r>
        <w:fldChar w:fldCharType="begin"/>
      </w:r>
      <w:r>
        <w:fldChar w:fldCharType="separate"/>
      </w:r>
      <w:r>
        <w:t>{R-dubb, 2007 #1}</w:t>
      </w:r>
      <w:r>
        <w:fldChar w:fldCharType="end"/>
      </w:r>
    </w:p>
    <w:p w14:paraId="663B11EE" w14:textId="60DB2F14" w:rsidR="00DA608E" w:rsidRDefault="00DA608E" w:rsidP="00623FCC">
      <w:pPr>
        <w:pStyle w:val="ListParagraph"/>
        <w:numPr>
          <w:ilvl w:val="0"/>
          <w:numId w:val="26"/>
        </w:numPr>
      </w:pPr>
      <w:r>
        <w:t>Component material</w:t>
      </w:r>
    </w:p>
    <w:p w14:paraId="181B6C94" w14:textId="5255FA5D" w:rsidR="0022762E" w:rsidRDefault="00EA7E7E" w:rsidP="00AF34C4">
      <w:r>
        <w:t xml:space="preserve">Gaskets need to be </w:t>
      </w:r>
      <w:r w:rsidR="0005394F">
        <w:t xml:space="preserve">compressible and can be made from rubbers </w:t>
      </w:r>
      <w:r w:rsidR="00915D10">
        <w:t xml:space="preserve">or </w:t>
      </w:r>
      <w:r w:rsidR="0005394F">
        <w:t>cork. This component is usually made from</w:t>
      </w:r>
      <w:r w:rsidR="00915D10">
        <w:t xml:space="preserve"> rubber.</w:t>
      </w:r>
      <w:r w:rsidR="00A00B4F">
        <w:t xml:space="preserve"> </w:t>
      </w:r>
      <w:r w:rsidR="00EB242E">
        <w:t>Therefore,</w:t>
      </w:r>
      <w:r w:rsidR="00A00B4F">
        <w:t xml:space="preserve"> </w:t>
      </w:r>
      <w:r w:rsidR="00EB242E">
        <w:t>it is assumed this component is made from rubber.</w:t>
      </w:r>
    </w:p>
    <w:p w14:paraId="2658CBC9" w14:textId="35B4984A" w:rsidR="00DA608E" w:rsidRDefault="00A76963" w:rsidP="00623FCC">
      <w:pPr>
        <w:pStyle w:val="ListParagraph"/>
        <w:numPr>
          <w:ilvl w:val="0"/>
          <w:numId w:val="26"/>
        </w:numPr>
      </w:pPr>
      <w:r>
        <w:t>Current volume being produced</w:t>
      </w:r>
    </w:p>
    <w:p w14:paraId="6C430EDF" w14:textId="47385D2B" w:rsidR="00D11375" w:rsidRDefault="00277CA6" w:rsidP="00AF34C4">
      <w:r>
        <w:t>Mass production is being assumed as the investment in non-traditional methods would not be profitable</w:t>
      </w:r>
      <w:r w:rsidR="0066291E">
        <w:t xml:space="preserve"> for l</w:t>
      </w:r>
      <w:r w:rsidR="00EB242E">
        <w:t>ower production</w:t>
      </w:r>
      <w:r w:rsidR="0066291E">
        <w:t>.</w:t>
      </w:r>
    </w:p>
    <w:p w14:paraId="5C3CF816" w14:textId="77777777" w:rsidR="00A76963" w:rsidRPr="00623FCC" w:rsidRDefault="00A76963" w:rsidP="00113E6C"/>
    <w:p w14:paraId="6481D2E5" w14:textId="147FF866" w:rsidR="00AA40A4" w:rsidRDefault="00AA40A4">
      <w:pPr>
        <w:pStyle w:val="Heading1"/>
      </w:pPr>
      <w:bookmarkStart w:id="10" w:name="_Toc508965872"/>
      <w:r>
        <w:t>Traditional Methods</w:t>
      </w:r>
      <w:bookmarkEnd w:id="10"/>
    </w:p>
    <w:p w14:paraId="1C4FB58E" w14:textId="6A42AD78" w:rsidR="00AA40A4" w:rsidRDefault="00AA40A4" w:rsidP="00AA40A4">
      <w:r>
        <w:t>The component is manufactured using the following method.</w:t>
      </w:r>
    </w:p>
    <w:p w14:paraId="30D3FFD2" w14:textId="1D2C43CF" w:rsidR="00AA40A4" w:rsidRDefault="00B254E3" w:rsidP="000546A7">
      <w:pPr>
        <w:pStyle w:val="Heading2"/>
      </w:pPr>
      <w:bookmarkStart w:id="11" w:name="_Toc508965873"/>
      <w:r>
        <w:t xml:space="preserve">CNC </w:t>
      </w:r>
      <w:r w:rsidR="005E537C">
        <w:t>Die Cutting</w:t>
      </w:r>
      <w:bookmarkEnd w:id="11"/>
    </w:p>
    <w:p w14:paraId="47D25533" w14:textId="51A4D1E3" w:rsidR="00285CFF" w:rsidRDefault="00C92AB0" w:rsidP="00C92AB0">
      <w:pPr>
        <w:pStyle w:val="Heading3"/>
      </w:pPr>
      <w:bookmarkStart w:id="12" w:name="_Toc508965874"/>
      <w:r>
        <w:t>Process</w:t>
      </w:r>
      <w:bookmarkEnd w:id="12"/>
    </w:p>
    <w:p w14:paraId="5A7077B7" w14:textId="3F69485C" w:rsidR="00C92AB0" w:rsidRDefault="00FA35DD" w:rsidP="00C92AB0">
      <w:r>
        <w:t xml:space="preserve">Using a </w:t>
      </w:r>
      <w:r w:rsidR="009651CB">
        <w:t xml:space="preserve">press and cutters, by simple force the desired </w:t>
      </w:r>
      <w:r w:rsidR="00553E9C">
        <w:t>shape can be made</w:t>
      </w:r>
      <w:r w:rsidR="00DA0AF0">
        <w:t xml:space="preserve"> by </w:t>
      </w:r>
      <w:r w:rsidR="000A720B">
        <w:t>pressing downwards into the material.</w:t>
      </w:r>
      <w:r w:rsidR="00AF34C4">
        <w:t xml:space="preserve"> </w:t>
      </w:r>
      <w:sdt>
        <w:sdtPr>
          <w:id w:val="1378049635"/>
          <w:citation/>
        </w:sdtPr>
        <w:sdtContent>
          <w:r w:rsidR="00AF34C4">
            <w:fldChar w:fldCharType="begin"/>
          </w:r>
          <w:r w:rsidR="00AF34C4">
            <w:instrText xml:space="preserve">CITATION 16ht \l 2057 </w:instrText>
          </w:r>
          <w:r w:rsidR="00AF34C4">
            <w:fldChar w:fldCharType="separate"/>
          </w:r>
          <w:r w:rsidR="00AF34C4">
            <w:rPr>
              <w:noProof/>
            </w:rPr>
            <w:t>(Atom, 2016)</w:t>
          </w:r>
          <w:r w:rsidR="00AF34C4">
            <w:fldChar w:fldCharType="end"/>
          </w:r>
        </w:sdtContent>
      </w:sdt>
    </w:p>
    <w:p w14:paraId="6EBF8CF4" w14:textId="1ADF370F" w:rsidR="00057E82" w:rsidRPr="00C92AB0" w:rsidRDefault="00057E82" w:rsidP="00C92AB0">
      <w:r>
        <w:t xml:space="preserve">A </w:t>
      </w:r>
      <w:r w:rsidR="002A2B80">
        <w:t xml:space="preserve">tool is manufactured to cut rubber to give the desired end shape. </w:t>
      </w:r>
      <w:r w:rsidR="004F0B11">
        <w:t>This cutter is forced downwards and cuts the component out of a sheet of rubber.</w:t>
      </w:r>
    </w:p>
    <w:p w14:paraId="24A8307F" w14:textId="5F5A6D33" w:rsidR="006B15B2" w:rsidRDefault="006E4146" w:rsidP="006E4146">
      <w:pPr>
        <w:pStyle w:val="Heading3"/>
      </w:pPr>
      <w:bookmarkStart w:id="13" w:name="_Toc508965875"/>
      <w:r>
        <w:t>Advantages</w:t>
      </w:r>
      <w:bookmarkEnd w:id="13"/>
    </w:p>
    <w:p w14:paraId="49ECC0D9" w14:textId="29F971AC" w:rsidR="006E4146" w:rsidRDefault="005E537C" w:rsidP="006E4146">
      <w:r>
        <w:t>Die cutting</w:t>
      </w:r>
      <w:r w:rsidR="000C25D8">
        <w:t xml:space="preserve"> can produce components very quickly.</w:t>
      </w:r>
      <w:r w:rsidR="000A720B">
        <w:t xml:space="preserve"> All components will be identical due to the same cutter being used.</w:t>
      </w:r>
    </w:p>
    <w:p w14:paraId="618AAB26" w14:textId="72C1ADFF" w:rsidR="00E805D0" w:rsidRDefault="00E805D0" w:rsidP="006E4146">
      <w:r>
        <w:t xml:space="preserve">There </w:t>
      </w:r>
      <w:r w:rsidR="00E80BE9">
        <w:t>are</w:t>
      </w:r>
      <w:r>
        <w:t xml:space="preserve"> no secondary </w:t>
      </w:r>
      <w:r w:rsidR="00421DF9">
        <w:t>processes</w:t>
      </w:r>
      <w:r w:rsidR="00E80BE9">
        <w:t xml:space="preserve"> </w:t>
      </w:r>
      <w:r w:rsidR="00D84D2C">
        <w:t>necessary</w:t>
      </w:r>
      <w:r>
        <w:t xml:space="preserve"> to make any alterations to the components as they are the </w:t>
      </w:r>
      <w:r w:rsidR="00040185">
        <w:t>specified shape and size after leaving the cutter.</w:t>
      </w:r>
    </w:p>
    <w:p w14:paraId="0CD112AB" w14:textId="476C3128" w:rsidR="005002DE" w:rsidRDefault="005002DE" w:rsidP="006E4146">
      <w:r>
        <w:t xml:space="preserve">Same machine can be used even if the </w:t>
      </w:r>
      <w:r w:rsidR="00E80BE9">
        <w:t>cutting tool is changed.</w:t>
      </w:r>
    </w:p>
    <w:p w14:paraId="48324DAA" w14:textId="09E62542" w:rsidR="006E4146" w:rsidRDefault="006E4146" w:rsidP="006E4146">
      <w:pPr>
        <w:pStyle w:val="Heading3"/>
      </w:pPr>
      <w:bookmarkStart w:id="14" w:name="_Toc508965876"/>
      <w:r>
        <w:t>Dis</w:t>
      </w:r>
      <w:r w:rsidR="007F7BFD">
        <w:t>a</w:t>
      </w:r>
      <w:r>
        <w:t>dvantages</w:t>
      </w:r>
      <w:bookmarkEnd w:id="14"/>
    </w:p>
    <w:p w14:paraId="22FD8FB8" w14:textId="20C28193" w:rsidR="00AA40A4" w:rsidRDefault="005E537C" w:rsidP="00AA40A4">
      <w:r>
        <w:t>Die cutting</w:t>
      </w:r>
      <w:r w:rsidR="000C25D8">
        <w:t xml:space="preserve"> can </w:t>
      </w:r>
      <w:r w:rsidR="000A2213">
        <w:t xml:space="preserve">put stress in the component as the force </w:t>
      </w:r>
      <w:r w:rsidR="00BC1694">
        <w:t xml:space="preserve">pulls the material to breaking point. This would leave stressed areas near </w:t>
      </w:r>
      <w:r w:rsidR="00FA35DD">
        <w:t>cuts. It can also cause additional material to be taken out that was not intended.</w:t>
      </w:r>
    </w:p>
    <w:p w14:paraId="60F19A46" w14:textId="36869055" w:rsidR="00D8331A" w:rsidRDefault="00D8331A" w:rsidP="00AA40A4">
      <w:r>
        <w:t>Die cutting can also lead to a lot of waste material due to the material coming in sheet form</w:t>
      </w:r>
      <w:r w:rsidR="0090298B">
        <w:t>.</w:t>
      </w:r>
      <w:r w:rsidR="009C33D1">
        <w:t xml:space="preserve"> </w:t>
      </w:r>
      <w:r w:rsidR="00B254E3">
        <w:t xml:space="preserve">Even with a </w:t>
      </w:r>
      <w:r w:rsidR="000C2B1C">
        <w:t>CNC swivel head to increase number of components per sheet, there is still waste.</w:t>
      </w:r>
    </w:p>
    <w:p w14:paraId="4370CA29" w14:textId="70487E82" w:rsidR="00421DF9" w:rsidRPr="00AA40A4" w:rsidRDefault="00421DF9" w:rsidP="00AA40A4">
      <w:r>
        <w:t xml:space="preserve">If design </w:t>
      </w:r>
      <w:r w:rsidR="005002DE">
        <w:t>is changed a new tool will need to be fabricated</w:t>
      </w:r>
      <w:r w:rsidR="007A1313">
        <w:t>.</w:t>
      </w:r>
    </w:p>
    <w:p w14:paraId="0E9C767F" w14:textId="306267EC" w:rsidR="00AA40A4" w:rsidRDefault="00AA40A4">
      <w:pPr>
        <w:pStyle w:val="Heading1"/>
      </w:pPr>
      <w:bookmarkStart w:id="15" w:name="_Toc508965877"/>
      <w:r>
        <w:t>Non-Traditional Methods</w:t>
      </w:r>
      <w:bookmarkEnd w:id="15"/>
    </w:p>
    <w:p w14:paraId="5B073C35" w14:textId="26FEB90B" w:rsidR="003D6301" w:rsidRDefault="003D6301" w:rsidP="003D6301">
      <w:r>
        <w:t xml:space="preserve">Non-traditional methods for manufacturing </w:t>
      </w:r>
      <w:r w:rsidR="008A793D">
        <w:t>the</w:t>
      </w:r>
      <w:r>
        <w:t xml:space="preserve"> component needs to meet the following categories to achieve the same results:</w:t>
      </w:r>
    </w:p>
    <w:p w14:paraId="3032F21C" w14:textId="6C707D48" w:rsidR="003D6301" w:rsidRDefault="0028113C" w:rsidP="008A793D">
      <w:pPr>
        <w:pStyle w:val="ListParagraph"/>
        <w:numPr>
          <w:ilvl w:val="0"/>
          <w:numId w:val="27"/>
        </w:numPr>
      </w:pPr>
      <w:r>
        <w:t>Geometry matching</w:t>
      </w:r>
    </w:p>
    <w:p w14:paraId="32832220" w14:textId="04F24F70" w:rsidR="0028113C" w:rsidRDefault="00125580" w:rsidP="008A793D">
      <w:pPr>
        <w:pStyle w:val="ListParagraph"/>
        <w:numPr>
          <w:ilvl w:val="0"/>
          <w:numId w:val="27"/>
        </w:numPr>
      </w:pPr>
      <w:r>
        <w:t>Separate holes</w:t>
      </w:r>
    </w:p>
    <w:p w14:paraId="4F1DF46F" w14:textId="3098AFA5" w:rsidR="00636BD1" w:rsidRDefault="00556355" w:rsidP="00636BD1">
      <w:pPr>
        <w:pStyle w:val="ListParagraph"/>
        <w:numPr>
          <w:ilvl w:val="0"/>
          <w:numId w:val="27"/>
        </w:numPr>
      </w:pPr>
      <w:r>
        <w:t>Cutting through</w:t>
      </w:r>
      <w:r w:rsidR="00E11870">
        <w:t xml:space="preserve"> </w:t>
      </w:r>
      <w:r w:rsidR="004E1DE1">
        <w:t>rubber</w:t>
      </w:r>
    </w:p>
    <w:p w14:paraId="10EDDDF5" w14:textId="4FA6873A" w:rsidR="00AA40A4" w:rsidRDefault="002D3EED" w:rsidP="00AA40A4">
      <w:pPr>
        <w:pStyle w:val="Heading2"/>
      </w:pPr>
      <w:bookmarkStart w:id="16" w:name="_Toc508965878"/>
      <w:r>
        <w:t>Water Jet Cutting</w:t>
      </w:r>
      <w:bookmarkEnd w:id="16"/>
    </w:p>
    <w:p w14:paraId="4853C92C" w14:textId="706926E7" w:rsidR="00C03CA9" w:rsidRDefault="00C03CA9" w:rsidP="00C03CA9">
      <w:pPr>
        <w:pStyle w:val="Heading3"/>
      </w:pPr>
      <w:bookmarkStart w:id="17" w:name="_Toc508965879"/>
      <w:r>
        <w:t>Process</w:t>
      </w:r>
      <w:bookmarkEnd w:id="17"/>
    </w:p>
    <w:p w14:paraId="3447F424" w14:textId="23D212D7" w:rsidR="008D408C" w:rsidRPr="008D408C" w:rsidRDefault="000B2A39" w:rsidP="008D408C">
      <w:r>
        <w:t>Water jet cutting uses high press water</w:t>
      </w:r>
      <w:r w:rsidR="00AF34C4">
        <w:t xml:space="preserve"> (60,000 – 90,000 psi </w:t>
      </w:r>
      <w:sdt>
        <w:sdtPr>
          <w:id w:val="-747116107"/>
          <w:citation/>
        </w:sdtPr>
        <w:sdtContent>
          <w:r w:rsidR="00AF34C4">
            <w:fldChar w:fldCharType="begin"/>
          </w:r>
          <w:r w:rsidR="00AF34C4">
            <w:instrText xml:space="preserve"> CITATION Fai \l 2057 </w:instrText>
          </w:r>
          <w:r w:rsidR="00AF34C4">
            <w:fldChar w:fldCharType="separate"/>
          </w:r>
          <w:r w:rsidR="00AF34C4">
            <w:rPr>
              <w:noProof/>
            </w:rPr>
            <w:t>(Fairchold, n.d.)</w:t>
          </w:r>
          <w:r w:rsidR="00AF34C4">
            <w:fldChar w:fldCharType="end"/>
          </w:r>
        </w:sdtContent>
      </w:sdt>
      <w:r w:rsidR="00AF34C4">
        <w:t>),</w:t>
      </w:r>
      <w:r>
        <w:t xml:space="preserve"> through a small nozzle to cut through material</w:t>
      </w:r>
      <w:r w:rsidR="00AF34C4">
        <w:t>.</w:t>
      </w:r>
    </w:p>
    <w:p w14:paraId="73272C2E" w14:textId="47249959" w:rsidR="00C03CA9" w:rsidRDefault="00C03CA9" w:rsidP="00C03CA9">
      <w:pPr>
        <w:pStyle w:val="Heading3"/>
      </w:pPr>
      <w:bookmarkStart w:id="18" w:name="_Toc508965880"/>
      <w:r>
        <w:t>Advantages</w:t>
      </w:r>
      <w:bookmarkEnd w:id="18"/>
    </w:p>
    <w:p w14:paraId="0289FE6D" w14:textId="1D243356" w:rsidR="008D408C" w:rsidRDefault="00D451D0" w:rsidP="00D451D0">
      <w:pPr>
        <w:pStyle w:val="ListParagraph"/>
        <w:numPr>
          <w:ilvl w:val="0"/>
          <w:numId w:val="30"/>
        </w:numPr>
      </w:pPr>
      <w:r>
        <w:t>No heat affected zones</w:t>
      </w:r>
      <w:r w:rsidR="00AF34C4">
        <w:t xml:space="preserve"> </w:t>
      </w:r>
      <w:sdt>
        <w:sdtPr>
          <w:id w:val="-876627418"/>
          <w:citation/>
        </w:sdtPr>
        <w:sdtContent>
          <w:r w:rsidR="00AF34C4">
            <w:fldChar w:fldCharType="begin"/>
          </w:r>
          <w:r w:rsidR="00AF34C4">
            <w:instrText xml:space="preserve"> CITATION Fai \l 2057 </w:instrText>
          </w:r>
          <w:r w:rsidR="00AF34C4">
            <w:fldChar w:fldCharType="separate"/>
          </w:r>
          <w:r w:rsidR="00AF34C4">
            <w:rPr>
              <w:noProof/>
            </w:rPr>
            <w:t>(Fairchold, n.d.)</w:t>
          </w:r>
          <w:r w:rsidR="00AF34C4">
            <w:fldChar w:fldCharType="end"/>
          </w:r>
        </w:sdtContent>
      </w:sdt>
    </w:p>
    <w:p w14:paraId="3D8449FA" w14:textId="653B5886" w:rsidR="00D451D0" w:rsidRDefault="00D451D0" w:rsidP="00D451D0">
      <w:pPr>
        <w:pStyle w:val="ListParagraph"/>
        <w:numPr>
          <w:ilvl w:val="0"/>
          <w:numId w:val="30"/>
        </w:numPr>
      </w:pPr>
      <w:r>
        <w:t>Can cut through thick, hard materials</w:t>
      </w:r>
    </w:p>
    <w:p w14:paraId="30BFFDBF" w14:textId="19ED43A3" w:rsidR="00D451D0" w:rsidRDefault="00D451D0" w:rsidP="00D451D0">
      <w:pPr>
        <w:pStyle w:val="ListParagraph"/>
        <w:numPr>
          <w:ilvl w:val="0"/>
          <w:numId w:val="30"/>
        </w:numPr>
      </w:pPr>
      <w:r>
        <w:t>Quicker compared to certain types of cutting</w:t>
      </w:r>
    </w:p>
    <w:p w14:paraId="3E487DC3" w14:textId="7360EE5E" w:rsidR="00BA7988" w:rsidRPr="008D408C" w:rsidRDefault="00BA7988" w:rsidP="00617B7B">
      <w:pPr>
        <w:pStyle w:val="ListParagraph"/>
        <w:numPr>
          <w:ilvl w:val="0"/>
          <w:numId w:val="30"/>
        </w:numPr>
      </w:pPr>
      <w:r>
        <w:t>Average running costs of £15-£20p/h</w:t>
      </w:r>
      <w:r w:rsidR="00617B7B">
        <w:t xml:space="preserve"> </w:t>
      </w:r>
      <w:sdt>
        <w:sdtPr>
          <w:id w:val="-1358047553"/>
          <w:citation/>
        </w:sdtPr>
        <w:sdtContent>
          <w:r w:rsidR="00617B7B">
            <w:fldChar w:fldCharType="begin"/>
          </w:r>
          <w:r w:rsidR="00617B7B">
            <w:instrText xml:space="preserve"> CITATION War18 \l 2057 </w:instrText>
          </w:r>
          <w:r w:rsidR="00617B7B">
            <w:fldChar w:fldCharType="separate"/>
          </w:r>
          <w:r w:rsidR="00617B7B">
            <w:rPr>
              <w:noProof/>
            </w:rPr>
            <w:t>(WardJet, 2018)</w:t>
          </w:r>
          <w:r w:rsidR="00617B7B">
            <w:fldChar w:fldCharType="end"/>
          </w:r>
        </w:sdtContent>
      </w:sdt>
      <w:r w:rsidR="00617B7B">
        <w:fldChar w:fldCharType="begin"/>
      </w:r>
      <w:r w:rsidR="00617B7B">
        <w:fldChar w:fldCharType="separate"/>
      </w:r>
      <w:r w:rsidR="00617B7B">
        <w:t>{WardJet, 2018 #2}</w:t>
      </w:r>
      <w:r w:rsidR="00617B7B">
        <w:fldChar w:fldCharType="end"/>
      </w:r>
    </w:p>
    <w:p w14:paraId="0C5D1B54" w14:textId="5672438B" w:rsidR="00C03CA9" w:rsidRDefault="00C03CA9" w:rsidP="00C03CA9">
      <w:pPr>
        <w:pStyle w:val="Heading3"/>
      </w:pPr>
      <w:bookmarkStart w:id="19" w:name="_Toc508965881"/>
      <w:r>
        <w:t>Dis</w:t>
      </w:r>
      <w:r w:rsidR="007F7BFD">
        <w:t>a</w:t>
      </w:r>
      <w:r>
        <w:t>dvantages</w:t>
      </w:r>
      <w:bookmarkEnd w:id="19"/>
    </w:p>
    <w:p w14:paraId="12EAF436" w14:textId="53E7F1B8" w:rsidR="00D451D0" w:rsidRDefault="00D451D0" w:rsidP="00D451D0">
      <w:pPr>
        <w:pStyle w:val="ListParagraph"/>
        <w:numPr>
          <w:ilvl w:val="0"/>
          <w:numId w:val="32"/>
        </w:numPr>
      </w:pPr>
      <w:r>
        <w:t>Slow compared to certain types of cutting</w:t>
      </w:r>
    </w:p>
    <w:p w14:paraId="666982FF" w14:textId="7E2DABB7" w:rsidR="00AA40A4" w:rsidRDefault="00BA7988" w:rsidP="00AA40A4">
      <w:pPr>
        <w:pStyle w:val="ListParagraph"/>
        <w:numPr>
          <w:ilvl w:val="0"/>
          <w:numId w:val="32"/>
        </w:numPr>
      </w:pPr>
      <w:r>
        <w:t>When cutting thicker material the water jet can wander from the centre axis</w:t>
      </w:r>
      <w:r w:rsidR="007A1313">
        <w:t xml:space="preserve"> </w:t>
      </w:r>
      <w:sdt>
        <w:sdtPr>
          <w:id w:val="-1243024476"/>
          <w:citation/>
        </w:sdtPr>
        <w:sdtContent>
          <w:r w:rsidR="007A1313">
            <w:fldChar w:fldCharType="begin"/>
          </w:r>
          <w:r w:rsidR="007A1313">
            <w:instrText xml:space="preserve"> CITATION CES18 \l 2057 </w:instrText>
          </w:r>
          <w:r w:rsidR="007A1313">
            <w:fldChar w:fldCharType="separate"/>
          </w:r>
          <w:r w:rsidR="007A1313">
            <w:rPr>
              <w:noProof/>
            </w:rPr>
            <w:t>(EduPack, 2018)</w:t>
          </w:r>
          <w:r w:rsidR="007A1313">
            <w:fldChar w:fldCharType="end"/>
          </w:r>
        </w:sdtContent>
      </w:sdt>
    </w:p>
    <w:p w14:paraId="3D732A16" w14:textId="661C444C" w:rsidR="00AA40A4" w:rsidRPr="00AA40A4" w:rsidRDefault="00C03CA9" w:rsidP="00AA40A4">
      <w:pPr>
        <w:pStyle w:val="Heading2"/>
      </w:pPr>
      <w:bookmarkStart w:id="20" w:name="_Toc508965882"/>
      <w:r>
        <w:t>Artificial</w:t>
      </w:r>
      <w:r w:rsidR="00291CFB">
        <w:t xml:space="preserve"> </w:t>
      </w:r>
      <w:r>
        <w:t>Intelligence</w:t>
      </w:r>
      <w:r w:rsidR="00291CFB">
        <w:t xml:space="preserve"> CNC</w:t>
      </w:r>
      <w:r>
        <w:t xml:space="preserve"> Die Cutting</w:t>
      </w:r>
      <w:bookmarkEnd w:id="20"/>
    </w:p>
    <w:p w14:paraId="408EFDEB" w14:textId="27D3D750" w:rsidR="008D408C" w:rsidRDefault="00C03CA9" w:rsidP="00C03CA9">
      <w:pPr>
        <w:pStyle w:val="Heading3"/>
      </w:pPr>
      <w:bookmarkStart w:id="21" w:name="_Toc508965883"/>
      <w:r>
        <w:t>Process</w:t>
      </w:r>
      <w:bookmarkEnd w:id="21"/>
    </w:p>
    <w:p w14:paraId="1F287913" w14:textId="4DC60C13" w:rsidR="00DF51E0" w:rsidRDefault="00DF51E0" w:rsidP="00DF51E0">
      <w:r>
        <w:t>AI CNC Die Cutting</w:t>
      </w:r>
      <w:r w:rsidR="00EF758B">
        <w:t xml:space="preserve"> implements </w:t>
      </w:r>
      <w:r w:rsidR="002A71CA">
        <w:t xml:space="preserve">the same procedures of die </w:t>
      </w:r>
      <w:r w:rsidR="00E73255">
        <w:t>cutting but</w:t>
      </w:r>
      <w:r w:rsidR="002A71CA">
        <w:t xml:space="preserve"> </w:t>
      </w:r>
      <w:r w:rsidR="000E6C63">
        <w:t xml:space="preserve">uses AI to allow for better </w:t>
      </w:r>
      <w:r w:rsidR="0075143F">
        <w:t>efficiency</w:t>
      </w:r>
      <w:r w:rsidR="000E6C63">
        <w:t xml:space="preserve">. </w:t>
      </w:r>
      <w:r w:rsidR="0075143F">
        <w:t>Efficiency can optimise</w:t>
      </w:r>
      <w:r w:rsidR="00AC54ED">
        <w:t xml:space="preserve"> </w:t>
      </w:r>
      <w:r w:rsidR="0075143F">
        <w:t>any of the following:</w:t>
      </w:r>
    </w:p>
    <w:p w14:paraId="77B9E801" w14:textId="7CE9484D" w:rsidR="0075143F" w:rsidRDefault="00D45CE8" w:rsidP="00E73255">
      <w:pPr>
        <w:pStyle w:val="ListParagraph"/>
        <w:numPr>
          <w:ilvl w:val="0"/>
          <w:numId w:val="28"/>
        </w:numPr>
      </w:pPr>
      <w:r>
        <w:t>Material wastage</w:t>
      </w:r>
      <w:r w:rsidR="007A1313">
        <w:t xml:space="preserve"> </w:t>
      </w:r>
      <w:sdt>
        <w:sdtPr>
          <w:id w:val="1686940145"/>
          <w:citation/>
        </w:sdtPr>
        <w:sdtContent>
          <w:r w:rsidR="007A1313">
            <w:fldChar w:fldCharType="begin"/>
          </w:r>
          <w:r w:rsidR="007A1313">
            <w:instrText xml:space="preserve"> CITATION Jin18 \l 2057 </w:instrText>
          </w:r>
          <w:r w:rsidR="007A1313">
            <w:fldChar w:fldCharType="separate"/>
          </w:r>
          <w:r w:rsidR="007A1313">
            <w:rPr>
              <w:noProof/>
            </w:rPr>
            <w:t>(Jinjiang Wang, 2018)</w:t>
          </w:r>
          <w:r w:rsidR="007A1313">
            <w:fldChar w:fldCharType="end"/>
          </w:r>
        </w:sdtContent>
      </w:sdt>
    </w:p>
    <w:p w14:paraId="7F595D73" w14:textId="30624051" w:rsidR="00D45CE8" w:rsidRDefault="00AC54ED" w:rsidP="00E73255">
      <w:pPr>
        <w:pStyle w:val="ListParagraph"/>
        <w:numPr>
          <w:ilvl w:val="0"/>
          <w:numId w:val="28"/>
        </w:numPr>
      </w:pPr>
      <w:r>
        <w:t>Energy effi</w:t>
      </w:r>
      <w:r w:rsidR="00B4502C">
        <w:t>cie</w:t>
      </w:r>
      <w:r>
        <w:t>n</w:t>
      </w:r>
      <w:r w:rsidR="00B4502C">
        <w:t>c</w:t>
      </w:r>
      <w:r>
        <w:t>y</w:t>
      </w:r>
      <w:r w:rsidR="007A1313">
        <w:t xml:space="preserve"> </w:t>
      </w:r>
      <w:sdt>
        <w:sdtPr>
          <w:id w:val="-2097780123"/>
          <w:citation/>
        </w:sdtPr>
        <w:sdtContent>
          <w:r w:rsidR="007A1313">
            <w:fldChar w:fldCharType="begin"/>
          </w:r>
          <w:r w:rsidR="007A1313">
            <w:instrText xml:space="preserve"> CITATION Jin18 \l 2057 </w:instrText>
          </w:r>
          <w:r w:rsidR="007A1313">
            <w:fldChar w:fldCharType="separate"/>
          </w:r>
          <w:r w:rsidR="007A1313">
            <w:rPr>
              <w:noProof/>
            </w:rPr>
            <w:t>(Jinjiang Wang, 2018)</w:t>
          </w:r>
          <w:r w:rsidR="007A1313">
            <w:fldChar w:fldCharType="end"/>
          </w:r>
        </w:sdtContent>
      </w:sdt>
    </w:p>
    <w:p w14:paraId="595BAA7B" w14:textId="14BA257F" w:rsidR="00AC54ED" w:rsidRDefault="00E73255" w:rsidP="00E73255">
      <w:pPr>
        <w:pStyle w:val="ListParagraph"/>
        <w:numPr>
          <w:ilvl w:val="0"/>
          <w:numId w:val="28"/>
        </w:numPr>
      </w:pPr>
      <w:r>
        <w:t>Operation speed</w:t>
      </w:r>
      <w:r w:rsidR="007A1313">
        <w:t xml:space="preserve"> </w:t>
      </w:r>
      <w:sdt>
        <w:sdtPr>
          <w:id w:val="-1266307233"/>
          <w:citation/>
        </w:sdtPr>
        <w:sdtContent>
          <w:r w:rsidR="007A1313">
            <w:fldChar w:fldCharType="begin"/>
          </w:r>
          <w:r w:rsidR="007A1313">
            <w:instrText xml:space="preserve"> CITATION Jin18 \l 2057 </w:instrText>
          </w:r>
          <w:r w:rsidR="007A1313">
            <w:fldChar w:fldCharType="separate"/>
          </w:r>
          <w:r w:rsidR="007A1313">
            <w:rPr>
              <w:noProof/>
            </w:rPr>
            <w:t>(Jinjiang Wang, 2018)</w:t>
          </w:r>
          <w:r w:rsidR="007A1313">
            <w:fldChar w:fldCharType="end"/>
          </w:r>
        </w:sdtContent>
      </w:sdt>
    </w:p>
    <w:p w14:paraId="36855E51" w14:textId="5B9A7AB6" w:rsidR="00E73255" w:rsidRDefault="00E73255" w:rsidP="00E73255">
      <w:pPr>
        <w:pStyle w:val="ListParagraph"/>
        <w:numPr>
          <w:ilvl w:val="0"/>
          <w:numId w:val="28"/>
        </w:numPr>
      </w:pPr>
      <w:r>
        <w:t>Tool wear</w:t>
      </w:r>
      <w:r w:rsidR="007A1313">
        <w:t xml:space="preserve"> </w:t>
      </w:r>
      <w:sdt>
        <w:sdtPr>
          <w:id w:val="-1788728840"/>
          <w:citation/>
        </w:sdtPr>
        <w:sdtContent>
          <w:r w:rsidR="007A1313">
            <w:fldChar w:fldCharType="begin"/>
          </w:r>
          <w:r w:rsidR="007A1313">
            <w:instrText xml:space="preserve"> CITATION Jin18 \l 2057 </w:instrText>
          </w:r>
          <w:r w:rsidR="007A1313">
            <w:fldChar w:fldCharType="separate"/>
          </w:r>
          <w:r w:rsidR="007A1313">
            <w:rPr>
              <w:noProof/>
            </w:rPr>
            <w:t>(Jinjiang Wang, 2018)</w:t>
          </w:r>
          <w:r w:rsidR="007A1313">
            <w:fldChar w:fldCharType="end"/>
          </w:r>
        </w:sdtContent>
      </w:sdt>
    </w:p>
    <w:p w14:paraId="26C68963" w14:textId="069B154B" w:rsidR="00E73255" w:rsidRPr="00DF51E0" w:rsidRDefault="00744EC3" w:rsidP="00DF51E0">
      <w:r>
        <w:t xml:space="preserve">Not </w:t>
      </w:r>
      <w:r w:rsidR="00D15DD7">
        <w:t>all</w:t>
      </w:r>
      <w:r>
        <w:t xml:space="preserve"> the above can be achieved at the same time, rather </w:t>
      </w:r>
      <w:r w:rsidR="00CF2913">
        <w:t xml:space="preserve">each can be </w:t>
      </w:r>
      <w:r w:rsidR="0000528B">
        <w:t>achieved</w:t>
      </w:r>
      <w:r w:rsidR="00CF2913">
        <w:t xml:space="preserve"> but with a </w:t>
      </w:r>
      <w:r w:rsidR="00B611AE">
        <w:t xml:space="preserve">compromise between them. For </w:t>
      </w:r>
      <w:r w:rsidR="006F3292">
        <w:t>example,</w:t>
      </w:r>
      <w:r w:rsidR="00B611AE">
        <w:t xml:space="preserve"> operation speed and tool wear cannot be achieved at the same time, a trade of </w:t>
      </w:r>
      <w:r w:rsidR="00365654">
        <w:t>must</w:t>
      </w:r>
      <w:r w:rsidR="00B611AE">
        <w:t xml:space="preserve"> be made between them. </w:t>
      </w:r>
      <w:r w:rsidR="006F3292">
        <w:t>Artificial</w:t>
      </w:r>
      <w:r w:rsidR="00B611AE">
        <w:t xml:space="preserve"> intelligence can find the </w:t>
      </w:r>
      <w:r w:rsidR="00365654">
        <w:t>balance between these, leaning towards any desired output.</w:t>
      </w:r>
    </w:p>
    <w:p w14:paraId="6BBB6E0C" w14:textId="348ED282" w:rsidR="008D408C" w:rsidRDefault="00C03CA9" w:rsidP="00C03CA9">
      <w:pPr>
        <w:pStyle w:val="Heading3"/>
      </w:pPr>
      <w:bookmarkStart w:id="22" w:name="_Toc508965884"/>
      <w:r>
        <w:t>Advantages</w:t>
      </w:r>
      <w:bookmarkEnd w:id="22"/>
    </w:p>
    <w:p w14:paraId="09621396" w14:textId="61056409" w:rsidR="006010A1" w:rsidRDefault="006010A1" w:rsidP="004E44E7">
      <w:pPr>
        <w:pStyle w:val="ListParagraph"/>
        <w:numPr>
          <w:ilvl w:val="0"/>
          <w:numId w:val="34"/>
        </w:numPr>
      </w:pPr>
      <w:r>
        <w:t>Arti</w:t>
      </w:r>
      <w:r w:rsidR="004D6AC1">
        <w:t xml:space="preserve">ficial intelligence </w:t>
      </w:r>
      <w:r w:rsidR="00014F4C">
        <w:t xml:space="preserve">is versatile, it can </w:t>
      </w:r>
      <w:r w:rsidR="00FE26F5">
        <w:t xml:space="preserve">find improvements where </w:t>
      </w:r>
      <w:r w:rsidR="00C75E87">
        <w:t>other methods could not. It can also gain vast experience within a short period of time.</w:t>
      </w:r>
    </w:p>
    <w:p w14:paraId="607BBEC0" w14:textId="313E1F8E" w:rsidR="004E44E7" w:rsidRDefault="006C2F9C" w:rsidP="006010A1">
      <w:pPr>
        <w:pStyle w:val="ListParagraph"/>
        <w:numPr>
          <w:ilvl w:val="0"/>
          <w:numId w:val="34"/>
        </w:numPr>
      </w:pPr>
      <w:r>
        <w:t>Can be implemented with pre-existing machines and tools.</w:t>
      </w:r>
    </w:p>
    <w:p w14:paraId="374D4FD2" w14:textId="47BB5E53" w:rsidR="004E44E7" w:rsidRPr="006010A1" w:rsidRDefault="00F840F1" w:rsidP="00F840F1">
      <w:pPr>
        <w:pStyle w:val="ListParagraph"/>
        <w:numPr>
          <w:ilvl w:val="0"/>
          <w:numId w:val="34"/>
        </w:numPr>
      </w:pPr>
      <w:r>
        <w:t>Up to 82</w:t>
      </w:r>
      <w:r w:rsidR="004E44E7">
        <w:t>% efficiency improvements</w:t>
      </w:r>
      <w:r>
        <w:t xml:space="preserve"> </w:t>
      </w:r>
      <w:sdt>
        <w:sdtPr>
          <w:id w:val="1652402638"/>
          <w:citation/>
        </w:sdtPr>
        <w:sdtContent>
          <w:r w:rsidR="00617B7B">
            <w:fldChar w:fldCharType="begin"/>
          </w:r>
          <w:r w:rsidR="00617B7B">
            <w:instrText xml:space="preserve"> CITATION Jin18 \l 2057 </w:instrText>
          </w:r>
          <w:r w:rsidR="00617B7B">
            <w:fldChar w:fldCharType="separate"/>
          </w:r>
          <w:r w:rsidR="00617B7B">
            <w:rPr>
              <w:noProof/>
            </w:rPr>
            <w:t>(Jinjiang Wang, 2018)</w:t>
          </w:r>
          <w:r w:rsidR="00617B7B">
            <w:fldChar w:fldCharType="end"/>
          </w:r>
        </w:sdtContent>
      </w:sdt>
      <w:r>
        <w:fldChar w:fldCharType="begin"/>
      </w:r>
      <w:r>
        <w:fldChar w:fldCharType="separate"/>
      </w:r>
      <w:r>
        <w:t>(Jinjiang Wang, 2018 #3)</w:t>
      </w:r>
      <w:r>
        <w:fldChar w:fldCharType="end"/>
      </w:r>
      <w:r>
        <w:fldChar w:fldCharType="begin"/>
      </w:r>
      <w:r>
        <w:fldChar w:fldCharType="separate"/>
      </w:r>
      <w:r>
        <w:t>(Jinjiang Wang, 2018 #3)</w:t>
      </w:r>
      <w:r>
        <w:fldChar w:fldCharType="end"/>
      </w:r>
      <w:r>
        <w:fldChar w:fldCharType="begin"/>
      </w:r>
      <w:r>
        <w:fldChar w:fldCharType="separate"/>
      </w:r>
      <w:r>
        <w:t>(Jinjiang Wang, 2018 #3)</w:t>
      </w:r>
      <w:r>
        <w:fldChar w:fldCharType="end"/>
      </w:r>
    </w:p>
    <w:p w14:paraId="13CA6454" w14:textId="7EC0AD16" w:rsidR="00C03CA9" w:rsidRDefault="00C03CA9" w:rsidP="00C03CA9">
      <w:pPr>
        <w:pStyle w:val="Heading3"/>
      </w:pPr>
      <w:bookmarkStart w:id="23" w:name="_Toc508965885"/>
      <w:r>
        <w:t>Dis</w:t>
      </w:r>
      <w:r w:rsidR="007F7BFD">
        <w:t>a</w:t>
      </w:r>
      <w:r>
        <w:t>dvantages</w:t>
      </w:r>
      <w:bookmarkEnd w:id="23"/>
    </w:p>
    <w:p w14:paraId="1E5BED64" w14:textId="77777777" w:rsidR="006C2F9C" w:rsidRDefault="00C75E87" w:rsidP="006C2F9C">
      <w:pPr>
        <w:pStyle w:val="ListParagraph"/>
        <w:numPr>
          <w:ilvl w:val="0"/>
          <w:numId w:val="33"/>
        </w:numPr>
      </w:pPr>
      <w:r>
        <w:t>Costly</w:t>
      </w:r>
      <w:r w:rsidR="006C2F9C">
        <w:t xml:space="preserve"> set-up</w:t>
      </w:r>
    </w:p>
    <w:p w14:paraId="224129FB" w14:textId="37235D25" w:rsidR="00AA40A4" w:rsidRPr="00AA40A4" w:rsidRDefault="006C2F9C" w:rsidP="006C2F9C">
      <w:pPr>
        <w:pStyle w:val="ListParagraph"/>
        <w:numPr>
          <w:ilvl w:val="0"/>
          <w:numId w:val="33"/>
        </w:numPr>
      </w:pPr>
      <w:r>
        <w:t>M</w:t>
      </w:r>
      <w:r w:rsidR="00DF70D5">
        <w:t>echanical damage</w:t>
      </w:r>
      <w:r>
        <w:t xml:space="preserve"> can occur</w:t>
      </w:r>
      <w:r w:rsidR="00DF70D5">
        <w:t xml:space="preserve"> trying to </w:t>
      </w:r>
      <w:r w:rsidR="007F7BFD">
        <w:t>perform</w:t>
      </w:r>
      <w:r w:rsidR="00DF70D5">
        <w:t xml:space="preserve"> a </w:t>
      </w:r>
      <w:r w:rsidR="00542635">
        <w:t>theoretical</w:t>
      </w:r>
      <w:r w:rsidR="00DF70D5">
        <w:t xml:space="preserve"> </w:t>
      </w:r>
      <w:r>
        <w:t>solution</w:t>
      </w:r>
      <w:r w:rsidR="00542635">
        <w:t xml:space="preserve"> if not set-up correctly</w:t>
      </w:r>
      <w:r w:rsidR="007A1313">
        <w:t xml:space="preserve"> </w:t>
      </w:r>
      <w:sdt>
        <w:sdtPr>
          <w:id w:val="-880095951"/>
          <w:citation/>
        </w:sdtPr>
        <w:sdtContent>
          <w:r w:rsidR="007A1313">
            <w:fldChar w:fldCharType="begin"/>
          </w:r>
          <w:r w:rsidR="007A1313">
            <w:instrText xml:space="preserve"> CITATION Fut16 \l 2057 </w:instrText>
          </w:r>
          <w:r w:rsidR="007A1313">
            <w:fldChar w:fldCharType="separate"/>
          </w:r>
          <w:r w:rsidR="007A1313">
            <w:rPr>
              <w:noProof/>
            </w:rPr>
            <w:t>(Future of Life Institute, 2016)</w:t>
          </w:r>
          <w:r w:rsidR="007A1313">
            <w:fldChar w:fldCharType="end"/>
          </w:r>
        </w:sdtContent>
      </w:sdt>
    </w:p>
    <w:p w14:paraId="1CAC561D" w14:textId="1522A45F" w:rsidR="00AA40A4" w:rsidRDefault="00AA40A4">
      <w:pPr>
        <w:pStyle w:val="Heading1"/>
      </w:pPr>
      <w:bookmarkStart w:id="24" w:name="_Toc508965886"/>
      <w:r>
        <w:t>Argument</w:t>
      </w:r>
      <w:bookmarkEnd w:id="24"/>
    </w:p>
    <w:p w14:paraId="0B92F8F0" w14:textId="0A18B479" w:rsidR="00A53286" w:rsidRDefault="00D451D0" w:rsidP="00B254E3">
      <w:pPr>
        <w:pStyle w:val="Heading2"/>
      </w:pPr>
      <w:bookmarkStart w:id="25" w:name="_Toc508965887"/>
      <w:r>
        <w:t xml:space="preserve">Water Jet Cutting Versus </w:t>
      </w:r>
      <w:r w:rsidR="00B254E3">
        <w:t xml:space="preserve">CNC </w:t>
      </w:r>
      <w:r w:rsidR="00E06254">
        <w:t xml:space="preserve">Die </w:t>
      </w:r>
      <w:r w:rsidR="00B254E3">
        <w:t>Cutting</w:t>
      </w:r>
      <w:bookmarkEnd w:id="25"/>
    </w:p>
    <w:p w14:paraId="55337DEE" w14:textId="0FD82FA1" w:rsidR="00A53286" w:rsidRDefault="00D451D0" w:rsidP="00A53286">
      <w:r>
        <w:t xml:space="preserve">Water jet cutting could be used with multiple sheets of rubber stacked on top of each other. This would combat the speed disadvantage water jet cutting has against CNC die cutting. </w:t>
      </w:r>
    </w:p>
    <w:p w14:paraId="1929D605" w14:textId="2C918382" w:rsidR="00A80E82" w:rsidRDefault="00A80E82" w:rsidP="00A80E82">
      <w:pPr>
        <w:pStyle w:val="Heading3"/>
      </w:pPr>
      <w:r>
        <w:t>Pros of Using Water Jet Cutting</w:t>
      </w:r>
      <w:r>
        <w:t xml:space="preserve"> in Die Cutting</w:t>
      </w:r>
    </w:p>
    <w:p w14:paraId="1EF5A181" w14:textId="32A4EA14" w:rsidR="00A80E82" w:rsidRPr="00A80E82" w:rsidRDefault="00A80E82" w:rsidP="00A80E82">
      <w:r>
        <w:t>Water jet cutting would provide cleaner cuts to the gasket</w:t>
      </w:r>
    </w:p>
    <w:p w14:paraId="04303017" w14:textId="0547BE95" w:rsidR="00A80E82" w:rsidRDefault="00A80E82" w:rsidP="00A80E82">
      <w:pPr>
        <w:pStyle w:val="Heading3"/>
      </w:pPr>
      <w:r>
        <w:t xml:space="preserve">Cost and Draw Backs of Using </w:t>
      </w:r>
      <w:r>
        <w:t>Water Jet Cutting</w:t>
      </w:r>
    </w:p>
    <w:p w14:paraId="73A7FC3E" w14:textId="35DA438B" w:rsidR="00A80E82" w:rsidRDefault="00A80E82" w:rsidP="00A53286">
      <w:r>
        <w:t>Two main draw backs are as follows:</w:t>
      </w:r>
    </w:p>
    <w:p w14:paraId="115DEFFC" w14:textId="316DBDF2" w:rsidR="00A80E82" w:rsidRDefault="00A80E82" w:rsidP="00A80E82">
      <w:pPr>
        <w:pStyle w:val="ListParagraph"/>
        <w:numPr>
          <w:ilvl w:val="0"/>
          <w:numId w:val="35"/>
        </w:numPr>
      </w:pPr>
      <w:r>
        <w:t>Not all parts would be identical</w:t>
      </w:r>
    </w:p>
    <w:p w14:paraId="5A1CC7F3" w14:textId="2B29C2B3" w:rsidR="00A80E82" w:rsidRDefault="00A80E82" w:rsidP="00A80E82">
      <w:pPr>
        <w:pStyle w:val="ListParagraph"/>
        <w:numPr>
          <w:ilvl w:val="1"/>
          <w:numId w:val="35"/>
        </w:numPr>
      </w:pPr>
      <w:r>
        <w:t>As sheets are stacked on top of each other the lower sheets would not be the same as higher sheets due to wander of the water during cutting</w:t>
      </w:r>
    </w:p>
    <w:p w14:paraId="7C1F2045" w14:textId="1013F650" w:rsidR="00A80E82" w:rsidRDefault="00A80E82" w:rsidP="00A80E82">
      <w:pPr>
        <w:pStyle w:val="ListParagraph"/>
        <w:numPr>
          <w:ilvl w:val="0"/>
          <w:numId w:val="35"/>
        </w:numPr>
      </w:pPr>
      <w:r>
        <w:t>Water could affect the rubber and cause swelling</w:t>
      </w:r>
      <w:bookmarkStart w:id="26" w:name="_GoBack"/>
      <w:bookmarkEnd w:id="26"/>
    </w:p>
    <w:p w14:paraId="28DA2449" w14:textId="67602781" w:rsidR="000056F1" w:rsidRPr="00A53286" w:rsidRDefault="007D2074" w:rsidP="00A25418">
      <w:pPr>
        <w:pStyle w:val="Heading2"/>
      </w:pPr>
      <w:bookmarkStart w:id="27" w:name="_Toc508965888"/>
      <w:r>
        <w:t xml:space="preserve">AI </w:t>
      </w:r>
      <w:r w:rsidR="00A25418">
        <w:t xml:space="preserve">CNC </w:t>
      </w:r>
      <w:r w:rsidR="00E06254">
        <w:t xml:space="preserve">Die </w:t>
      </w:r>
      <w:r w:rsidR="00A25418">
        <w:t xml:space="preserve">Cutting Versus </w:t>
      </w:r>
      <w:r w:rsidR="00E06254">
        <w:t>CNC Die Cutting</w:t>
      </w:r>
      <w:bookmarkEnd w:id="27"/>
    </w:p>
    <w:p w14:paraId="06E9B8C9" w14:textId="1F1785ED" w:rsidR="00D84D2C" w:rsidRDefault="00D84D2C" w:rsidP="00D84D2C">
      <w:r>
        <w:t xml:space="preserve">Die cutting is a simplistic </w:t>
      </w:r>
      <w:r w:rsidR="00E30E39">
        <w:t xml:space="preserve">and effective way to manufacture gaskets. However </w:t>
      </w:r>
      <w:r w:rsidR="006C63B2">
        <w:t>artificial intelligence can be used to help improve the effectiveness of the existing die cutting process.</w:t>
      </w:r>
    </w:p>
    <w:p w14:paraId="64799A2E" w14:textId="6A0F713D" w:rsidR="00552FCE" w:rsidRDefault="00334394" w:rsidP="00334394">
      <w:pPr>
        <w:pStyle w:val="Heading3"/>
      </w:pPr>
      <w:bookmarkStart w:id="28" w:name="_Toc508965889"/>
      <w:r>
        <w:t>Pros of Using AI in Die Cutting</w:t>
      </w:r>
      <w:bookmarkEnd w:id="28"/>
    </w:p>
    <w:p w14:paraId="2F5F407C" w14:textId="259FA943" w:rsidR="00317E1A" w:rsidRDefault="00F26783" w:rsidP="00D84D2C">
      <w:r>
        <w:t xml:space="preserve">If </w:t>
      </w:r>
      <w:r w:rsidR="007D2074">
        <w:t>AI</w:t>
      </w:r>
      <w:r>
        <w:t xml:space="preserve"> was implemented </w:t>
      </w:r>
      <w:r w:rsidR="00317E1A">
        <w:t>the following could be achieved:</w:t>
      </w:r>
    </w:p>
    <w:p w14:paraId="0B582532" w14:textId="367E47A1" w:rsidR="00317E1A" w:rsidRDefault="00EC643B" w:rsidP="00317E1A">
      <w:pPr>
        <w:pStyle w:val="ListParagraph"/>
        <w:numPr>
          <w:ilvl w:val="0"/>
          <w:numId w:val="29"/>
        </w:numPr>
      </w:pPr>
      <w:r>
        <w:t>Greater number of components per sheet</w:t>
      </w:r>
    </w:p>
    <w:p w14:paraId="2E6C1246" w14:textId="70780485" w:rsidR="00EC643B" w:rsidRDefault="00EC643B" w:rsidP="00EC643B">
      <w:pPr>
        <w:pStyle w:val="ListParagraph"/>
        <w:numPr>
          <w:ilvl w:val="1"/>
          <w:numId w:val="29"/>
        </w:numPr>
      </w:pPr>
      <w:r>
        <w:t>Resulting in less waste</w:t>
      </w:r>
    </w:p>
    <w:p w14:paraId="47525CC0" w14:textId="37663F24" w:rsidR="00EC643B" w:rsidRDefault="00601B7B" w:rsidP="00601B7B">
      <w:pPr>
        <w:pStyle w:val="ListParagraph"/>
        <w:numPr>
          <w:ilvl w:val="0"/>
          <w:numId w:val="29"/>
        </w:numPr>
      </w:pPr>
      <w:r>
        <w:t>Less energy required</w:t>
      </w:r>
    </w:p>
    <w:p w14:paraId="689109DD" w14:textId="227A54D4" w:rsidR="00601B7B" w:rsidRDefault="00036655" w:rsidP="00601B7B">
      <w:pPr>
        <w:pStyle w:val="ListParagraph"/>
        <w:numPr>
          <w:ilvl w:val="1"/>
          <w:numId w:val="29"/>
        </w:numPr>
      </w:pPr>
      <w:r>
        <w:t xml:space="preserve">Exact amount of force can be calculated per </w:t>
      </w:r>
      <w:r w:rsidR="00EA109B">
        <w:t>punch</w:t>
      </w:r>
      <w:r w:rsidR="00F7164D">
        <w:t>, rather than always over punching</w:t>
      </w:r>
      <w:r w:rsidR="00A53286">
        <w:t>.</w:t>
      </w:r>
    </w:p>
    <w:p w14:paraId="37DB822B" w14:textId="27090B56" w:rsidR="00EA109B" w:rsidRDefault="00EA109B" w:rsidP="00601B7B">
      <w:pPr>
        <w:pStyle w:val="ListParagraph"/>
        <w:numPr>
          <w:ilvl w:val="1"/>
          <w:numId w:val="29"/>
        </w:numPr>
      </w:pPr>
      <w:r>
        <w:t xml:space="preserve">The most energy </w:t>
      </w:r>
      <w:r w:rsidR="00433EF4">
        <w:t>efficient</w:t>
      </w:r>
      <w:r>
        <w:t xml:space="preserve"> path of cutting can be found to reduce energy </w:t>
      </w:r>
      <w:r w:rsidR="00433EF4">
        <w:t>amongst the whole system</w:t>
      </w:r>
    </w:p>
    <w:p w14:paraId="3219F481" w14:textId="7CD0DBE2" w:rsidR="000579EE" w:rsidRDefault="000579EE" w:rsidP="000579EE">
      <w:pPr>
        <w:pStyle w:val="ListParagraph"/>
        <w:numPr>
          <w:ilvl w:val="0"/>
          <w:numId w:val="29"/>
        </w:numPr>
      </w:pPr>
      <w:r>
        <w:t>Longer tool life</w:t>
      </w:r>
    </w:p>
    <w:p w14:paraId="366DB17D" w14:textId="4866F8A4" w:rsidR="00433EF4" w:rsidRDefault="00A53286" w:rsidP="00552FCE">
      <w:pPr>
        <w:pStyle w:val="Heading3"/>
      </w:pPr>
      <w:bookmarkStart w:id="29" w:name="_Toc508965890"/>
      <w:r>
        <w:t xml:space="preserve">Cost and </w:t>
      </w:r>
      <w:r w:rsidR="00334394">
        <w:t>D</w:t>
      </w:r>
      <w:r>
        <w:t xml:space="preserve">raw </w:t>
      </w:r>
      <w:r w:rsidR="00334394">
        <w:t>B</w:t>
      </w:r>
      <w:r>
        <w:t xml:space="preserve">acks of </w:t>
      </w:r>
      <w:r w:rsidR="00334394">
        <w:t>U</w:t>
      </w:r>
      <w:r>
        <w:t xml:space="preserve">sing </w:t>
      </w:r>
      <w:r w:rsidR="00334394">
        <w:t>AI</w:t>
      </w:r>
      <w:bookmarkEnd w:id="29"/>
    </w:p>
    <w:p w14:paraId="315D924E" w14:textId="2FE8D1DA" w:rsidR="005E5B5F" w:rsidRDefault="005E5B5F" w:rsidP="005E5B5F">
      <w:r>
        <w:t>A</w:t>
      </w:r>
      <w:r w:rsidR="007D2074">
        <w:t>I</w:t>
      </w:r>
      <w:r>
        <w:t xml:space="preserve"> </w:t>
      </w:r>
      <w:r w:rsidR="007D2074">
        <w:t>is expensive to set up and programme. The maintenance of AI</w:t>
      </w:r>
      <w:r w:rsidR="00213398">
        <w:t xml:space="preserve"> is only the </w:t>
      </w:r>
      <w:r w:rsidR="00CF41AF">
        <w:t>components of the computer which is low</w:t>
      </w:r>
      <w:r w:rsidR="001A05F8">
        <w:t>.</w:t>
      </w:r>
    </w:p>
    <w:p w14:paraId="11C767B3" w14:textId="65A7420C" w:rsidR="001A05F8" w:rsidRDefault="001A48C7" w:rsidP="005E5B5F">
      <w:r>
        <w:t xml:space="preserve">If the original programme does not have enough fail safes </w:t>
      </w:r>
      <w:r w:rsidR="00905063">
        <w:t xml:space="preserve">the AI can cause extreme damage to the CNC die cutter. As it may try </w:t>
      </w:r>
      <w:r w:rsidR="00B374CB">
        <w:t xml:space="preserve">to </w:t>
      </w:r>
      <w:r w:rsidR="00B14741">
        <w:t>p</w:t>
      </w:r>
      <w:r w:rsidR="00B374CB">
        <w:t>er</w:t>
      </w:r>
      <w:r w:rsidR="00B14741">
        <w:t>form a theoretical possible task but when implemented is not physically possible.</w:t>
      </w:r>
      <w:r w:rsidR="00B374CB">
        <w:t xml:space="preserve"> This may lead to damage of the CNC die cutter.</w:t>
      </w:r>
    </w:p>
    <w:p w14:paraId="5C9DA67E" w14:textId="77777777" w:rsidR="000579EE" w:rsidRPr="005E5B5F" w:rsidRDefault="000579EE" w:rsidP="005E5B5F"/>
    <w:p w14:paraId="62959239" w14:textId="77777777" w:rsidR="00552FCE" w:rsidRPr="00552FCE" w:rsidRDefault="00552FCE" w:rsidP="00552FCE"/>
    <w:p w14:paraId="393C82F2" w14:textId="18D33A59" w:rsidR="00AA40A4" w:rsidRDefault="00AA40A4">
      <w:pPr>
        <w:pStyle w:val="Heading1"/>
      </w:pPr>
      <w:bookmarkStart w:id="30" w:name="_Toc508965891"/>
      <w:r>
        <w:t>Conclusion</w:t>
      </w:r>
      <w:bookmarkEnd w:id="30"/>
    </w:p>
    <w:p w14:paraId="0778424C" w14:textId="6C4C3031" w:rsidR="001C6418" w:rsidRDefault="00846628" w:rsidP="001C6418">
      <w:r>
        <w:t xml:space="preserve">In conclusion Artificial intelligence would be more beneficial over water jet cutting. Therefore, if </w:t>
      </w:r>
      <w:r w:rsidR="001C6418">
        <w:t xml:space="preserve">Artificial Intelligence implemented </w:t>
      </w:r>
      <w:r w:rsidR="005A5C30">
        <w:t xml:space="preserve">on a CNC die cutter would result in a more efficient machine. However, if this </w:t>
      </w:r>
      <w:r w:rsidR="006432EC">
        <w:t>is implemented have the programming done by a trusted source</w:t>
      </w:r>
      <w:r w:rsidR="00264091">
        <w:t>. Express concern for fail safes and ensure programming is done</w:t>
      </w:r>
      <w:r w:rsidR="00A12EED">
        <w:t xml:space="preserve"> to the best standards.</w:t>
      </w:r>
    </w:p>
    <w:p w14:paraId="72BCAB48" w14:textId="09B76198" w:rsidR="00A12EED" w:rsidRPr="001C6418" w:rsidRDefault="00A12EED" w:rsidP="001C6418">
      <w:r>
        <w:t xml:space="preserve">If this is done the CNC die cutter can see up to </w:t>
      </w:r>
      <w:r w:rsidR="00617B7B">
        <w:t>82</w:t>
      </w:r>
      <w:r w:rsidR="00C30DDF">
        <w:t>% combined efficiency.</w:t>
      </w:r>
    </w:p>
    <w:bookmarkStart w:id="31" w:name="_Toc508965892" w:displacedByCustomXml="next"/>
    <w:sdt>
      <w:sdtPr>
        <w:rPr>
          <w:rFonts w:asciiTheme="minorHAnsi" w:eastAsiaTheme="minorHAnsi" w:hAnsiTheme="minorHAnsi" w:cstheme="minorBidi"/>
          <w:b w:val="0"/>
          <w:sz w:val="22"/>
          <w:szCs w:val="22"/>
          <w:u w:val="none"/>
        </w:rPr>
        <w:id w:val="-1202087688"/>
        <w:docPartObj>
          <w:docPartGallery w:val="Bibliographies"/>
          <w:docPartUnique/>
        </w:docPartObj>
      </w:sdtPr>
      <w:sdtContent>
        <w:p w14:paraId="6E158432" w14:textId="5CFFC2AB" w:rsidR="00AA40A4" w:rsidRDefault="00AA40A4" w:rsidP="009045DB">
          <w:pPr>
            <w:pStyle w:val="Heading1"/>
          </w:pPr>
          <w:r>
            <w:t>Bibliography</w:t>
          </w:r>
          <w:bookmarkEnd w:id="31"/>
        </w:p>
        <w:sdt>
          <w:sdtPr>
            <w:id w:val="111145805"/>
            <w:bibliography/>
          </w:sdtPr>
          <w:sdtContent>
            <w:p w14:paraId="64094ED2" w14:textId="77777777" w:rsidR="007A1313" w:rsidRDefault="00AA40A4" w:rsidP="007A1313">
              <w:pPr>
                <w:pStyle w:val="Bibliography"/>
                <w:ind w:left="720" w:hanging="720"/>
                <w:rPr>
                  <w:noProof/>
                  <w:sz w:val="24"/>
                  <w:szCs w:val="24"/>
                </w:rPr>
              </w:pPr>
              <w:r>
                <w:fldChar w:fldCharType="begin"/>
              </w:r>
              <w:r>
                <w:instrText xml:space="preserve"> BIBLIOGRAPHY </w:instrText>
              </w:r>
              <w:r>
                <w:fldChar w:fldCharType="separate"/>
              </w:r>
              <w:r w:rsidR="007A1313">
                <w:rPr>
                  <w:noProof/>
                </w:rPr>
                <w:t xml:space="preserve">Alexander, R. (2018). </w:t>
              </w:r>
              <w:r w:rsidR="007A1313">
                <w:rPr>
                  <w:i/>
                  <w:iCs/>
                  <w:noProof/>
                </w:rPr>
                <w:t>Critical evaluation of non-traditional machining equipment for the manufacturing industry.</w:t>
              </w:r>
              <w:r w:rsidR="007A1313">
                <w:rPr>
                  <w:noProof/>
                </w:rPr>
                <w:t xml:space="preserve"> University of Wales Trinity Saint David.</w:t>
              </w:r>
            </w:p>
            <w:p w14:paraId="5421B3D1" w14:textId="77777777" w:rsidR="007A1313" w:rsidRDefault="007A1313" w:rsidP="007A1313">
              <w:pPr>
                <w:pStyle w:val="Bibliography"/>
                <w:ind w:left="720" w:hanging="720"/>
                <w:rPr>
                  <w:noProof/>
                </w:rPr>
              </w:pPr>
              <w:r>
                <w:rPr>
                  <w:noProof/>
                </w:rPr>
                <w:t xml:space="preserve">Atom. (2016). </w:t>
              </w:r>
              <w:r>
                <w:rPr>
                  <w:i/>
                  <w:iCs/>
                  <w:noProof/>
                </w:rPr>
                <w:t>Automatic CNC die cutting press</w:t>
              </w:r>
              <w:r>
                <w:rPr>
                  <w:noProof/>
                </w:rPr>
                <w:t>. Retrieved from Atom CNC: http://atom-uk.com/automatic-cnc-die-cutting-press/</w:t>
              </w:r>
            </w:p>
            <w:p w14:paraId="2BFC377D" w14:textId="77777777" w:rsidR="007A1313" w:rsidRDefault="007A1313" w:rsidP="007A1313">
              <w:pPr>
                <w:pStyle w:val="Bibliography"/>
                <w:ind w:left="720" w:hanging="720"/>
                <w:rPr>
                  <w:noProof/>
                </w:rPr>
              </w:pPr>
              <w:r>
                <w:rPr>
                  <w:noProof/>
                </w:rPr>
                <w:t>EduPack, C. (2018).</w:t>
              </w:r>
            </w:p>
            <w:p w14:paraId="05E972BB" w14:textId="77777777" w:rsidR="007A1313" w:rsidRDefault="007A1313" w:rsidP="007A1313">
              <w:pPr>
                <w:pStyle w:val="Bibliography"/>
                <w:ind w:left="720" w:hanging="720"/>
                <w:rPr>
                  <w:noProof/>
                </w:rPr>
              </w:pPr>
              <w:r>
                <w:rPr>
                  <w:noProof/>
                </w:rPr>
                <w:t xml:space="preserve">Fairchold, R. (n.d.). </w:t>
              </w:r>
              <w:r>
                <w:rPr>
                  <w:i/>
                  <w:iCs/>
                  <w:noProof/>
                </w:rPr>
                <w:t>Water Jet: No Heat Addected Zone</w:t>
              </w:r>
              <w:r>
                <w:rPr>
                  <w:noProof/>
                </w:rPr>
                <w:t>. Retrieved from http://www.cuttingedgewaterjet.com</w:t>
              </w:r>
            </w:p>
            <w:p w14:paraId="67E32BE0" w14:textId="77777777" w:rsidR="007A1313" w:rsidRDefault="007A1313" w:rsidP="007A1313">
              <w:pPr>
                <w:pStyle w:val="Bibliography"/>
                <w:ind w:left="720" w:hanging="720"/>
                <w:rPr>
                  <w:noProof/>
                </w:rPr>
              </w:pPr>
              <w:r>
                <w:rPr>
                  <w:noProof/>
                </w:rPr>
                <w:t xml:space="preserve">Future of Life Institute. (2016). </w:t>
              </w:r>
              <w:r>
                <w:rPr>
                  <w:i/>
                  <w:iCs/>
                  <w:noProof/>
                </w:rPr>
                <w:t>Benefits &amp; Risks of Artificial Intelligence</w:t>
              </w:r>
              <w:r>
                <w:rPr>
                  <w:noProof/>
                </w:rPr>
                <w:t>. Retrieved March 8, 2018, from Future of life institute: https://futureoflife.org/background/benefits-risks-of-artificial-intelligence/</w:t>
              </w:r>
            </w:p>
            <w:p w14:paraId="11171635" w14:textId="77777777" w:rsidR="007A1313" w:rsidRDefault="007A1313" w:rsidP="007A1313">
              <w:pPr>
                <w:pStyle w:val="Bibliography"/>
                <w:ind w:left="720" w:hanging="720"/>
                <w:rPr>
                  <w:noProof/>
                </w:rPr>
              </w:pPr>
              <w:r>
                <w:rPr>
                  <w:noProof/>
                </w:rPr>
                <w:t xml:space="preserve">Jinjiang Wang, Y. M. (2018, January). Deep learning for smart manufacturing: Methods and applications. </w:t>
              </w:r>
              <w:r>
                <w:rPr>
                  <w:i/>
                  <w:iCs/>
                  <w:noProof/>
                </w:rPr>
                <w:t>Journal of Manufacturing Systems</w:t>
              </w:r>
              <w:r>
                <w:rPr>
                  <w:noProof/>
                </w:rPr>
                <w:t>, 13.</w:t>
              </w:r>
            </w:p>
            <w:p w14:paraId="3DBB9CF6" w14:textId="77777777" w:rsidR="007A1313" w:rsidRDefault="007A1313" w:rsidP="007A1313">
              <w:pPr>
                <w:pStyle w:val="Bibliography"/>
                <w:ind w:left="720" w:hanging="720"/>
                <w:rPr>
                  <w:noProof/>
                </w:rPr>
              </w:pPr>
              <w:r>
                <w:rPr>
                  <w:noProof/>
                </w:rPr>
                <w:t xml:space="preserve">R-dubb. (2007). </w:t>
              </w:r>
              <w:r>
                <w:rPr>
                  <w:i/>
                  <w:iCs/>
                  <w:noProof/>
                </w:rPr>
                <w:t>Air Head Triple clamp.</w:t>
              </w:r>
              <w:r>
                <w:rPr>
                  <w:noProof/>
                </w:rPr>
                <w:t xml:space="preserve"> San Fransico. Retrieved March 9, 2018, from http://advrider.com/index.php?threads/airhead-triple-clamp-group-buy.216212/</w:t>
              </w:r>
            </w:p>
            <w:p w14:paraId="61815B90" w14:textId="77777777" w:rsidR="007A1313" w:rsidRDefault="007A1313" w:rsidP="007A1313">
              <w:pPr>
                <w:pStyle w:val="Bibliography"/>
                <w:ind w:left="720" w:hanging="720"/>
                <w:rPr>
                  <w:noProof/>
                </w:rPr>
              </w:pPr>
              <w:r>
                <w:rPr>
                  <w:noProof/>
                </w:rPr>
                <w:t xml:space="preserve">WardJet. (2018). </w:t>
              </w:r>
              <w:r>
                <w:rPr>
                  <w:i/>
                  <w:iCs/>
                  <w:noProof/>
                </w:rPr>
                <w:t>Cost to Run a Waterjet</w:t>
              </w:r>
              <w:r>
                <w:rPr>
                  <w:noProof/>
                </w:rPr>
                <w:t>. Retrieved March 15, 2018, from Wardjet: https://wardjet.com/waterjet/cost-to-run-a-waterjet</w:t>
              </w:r>
            </w:p>
            <w:p w14:paraId="4A7D73A4" w14:textId="09DBDDC8" w:rsidR="00AA40A4" w:rsidRDefault="00AA40A4" w:rsidP="007A1313">
              <w:r>
                <w:rPr>
                  <w:b/>
                  <w:bCs/>
                  <w:noProof/>
                </w:rPr>
                <w:fldChar w:fldCharType="end"/>
              </w:r>
            </w:p>
          </w:sdtContent>
        </w:sdt>
      </w:sdtContent>
    </w:sdt>
    <w:sectPr w:rsidR="00AA40A4" w:rsidSect="006D799C">
      <w:headerReference w:type="default" r:id="rId10"/>
      <w:footerReference w:type="default" r:id="rId11"/>
      <w:headerReference w:type="first" r:id="rId12"/>
      <w:footerReference w:type="first" r:id="rId13"/>
      <w:pgSz w:w="11906" w:h="16838"/>
      <w:pgMar w:top="1440" w:right="1440" w:bottom="1440" w:left="1440" w:header="708" w:footer="708" w:gutter="0"/>
      <w:pgNumType w:start="1"/>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469CCC" w16cid:durableId="1E47C923"/>
  <w16cid:commentId w16cid:paraId="38FA5992" w16cid:durableId="1E4D3265"/>
  <w16cid:commentId w16cid:paraId="3E6B1EE0" w16cid:durableId="1E4D334C"/>
  <w16cid:commentId w16cid:paraId="4AD7B49F" w16cid:durableId="1E47C925"/>
  <w16cid:commentId w16cid:paraId="6725A358" w16cid:durableId="1E47D38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E81B2" w14:textId="77777777" w:rsidR="009045DB" w:rsidRDefault="009045DB" w:rsidP="00D6149F">
      <w:pPr>
        <w:spacing w:after="0" w:line="240" w:lineRule="auto"/>
      </w:pPr>
      <w:r>
        <w:separator/>
      </w:r>
    </w:p>
  </w:endnote>
  <w:endnote w:type="continuationSeparator" w:id="0">
    <w:p w14:paraId="65EE1736" w14:textId="77777777" w:rsidR="009045DB" w:rsidRDefault="009045DB" w:rsidP="00D61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embedRegular r:id="rId1" w:fontKey="{460918D7-2B78-4F01-A451-FD386044198B}"/>
    <w:embedBold r:id="rId2" w:fontKey="{F61B8FD8-416D-45A3-8F47-3FBC939C99BB}"/>
    <w:embedItalic r:id="rId3" w:fontKey="{5942D275-807D-4E75-BE48-5F70BC3F43EA}"/>
  </w:font>
  <w:font w:name="Calibri Light">
    <w:panose1 w:val="020F0302020204030204"/>
    <w:charset w:val="00"/>
    <w:family w:val="swiss"/>
    <w:pitch w:val="variable"/>
    <w:sig w:usb0="E0002AFF" w:usb1="C000247B" w:usb2="00000009" w:usb3="00000000" w:csb0="000001FF" w:csb1="00000000"/>
    <w:embedRegular r:id="rId4" w:fontKey="{D71F7ECB-F394-4CB0-B139-7D0B185AEE3C}"/>
    <w:embedBold r:id="rId5" w:fontKey="{8E827885-B2FA-4F55-9CDC-269799B48384}"/>
    <w:embedItalic r:id="rId6" w:fontKey="{D4218B50-F350-4603-8FE3-45AFBD9305A4}"/>
  </w:font>
  <w:font w:name="Segoe UI">
    <w:panose1 w:val="020B0502040204020203"/>
    <w:charset w:val="00"/>
    <w:family w:val="swiss"/>
    <w:pitch w:val="variable"/>
    <w:sig w:usb0="E4002EFF" w:usb1="C000E47F" w:usb2="00000009" w:usb3="00000000" w:csb0="000001FF" w:csb1="00000000"/>
    <w:embedRegular r:id="rId7" w:fontKey="{D3D0642E-366E-49D0-B018-1AFBA138CF50}"/>
    <w:embedBold r:id="rId8" w:fontKey="{F9F6F4E7-5AFD-4202-A83F-ABD25D2E35BD}"/>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24DED" w14:textId="5F8994F7" w:rsidR="009045DB" w:rsidRDefault="009045DB">
    <w:pPr>
      <w:pStyle w:val="Footer"/>
    </w:pPr>
    <w:r>
      <w:tab/>
      <w:t>University of Wales Trinity Saint David</w:t>
    </w:r>
    <w:r>
      <w:tab/>
    </w:r>
    <w:r>
      <w:fldChar w:fldCharType="begin"/>
    </w:r>
    <w:r>
      <w:instrText xml:space="preserve"> PAGE   \* MERGEFORMAT </w:instrText>
    </w:r>
    <w:r>
      <w:fldChar w:fldCharType="separate"/>
    </w:r>
    <w:r w:rsidR="00D36F7D">
      <w:rPr>
        <w:noProof/>
      </w:rPr>
      <w:t>9</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18408" w14:textId="3E536C2A" w:rsidR="009045DB" w:rsidRDefault="009045DB">
    <w:pPr>
      <w:pStyle w:val="Footer"/>
    </w:pPr>
    <w:r>
      <w:tab/>
      <w:t>University of Wales Trinity Saint David</w:t>
    </w:r>
    <w:r>
      <w:tab/>
    </w:r>
    <w:r>
      <w:fldChar w:fldCharType="begin"/>
    </w:r>
    <w:r>
      <w:instrText xml:space="preserve"> PAGE   \* MERGEFORMAT </w:instrText>
    </w:r>
    <w:r>
      <w:fldChar w:fldCharType="separate"/>
    </w:r>
    <w:r w:rsidR="00D36F7D">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6825FF" w14:textId="77777777" w:rsidR="009045DB" w:rsidRDefault="009045DB" w:rsidP="00D6149F">
      <w:pPr>
        <w:spacing w:after="0" w:line="240" w:lineRule="auto"/>
      </w:pPr>
      <w:r>
        <w:separator/>
      </w:r>
    </w:p>
  </w:footnote>
  <w:footnote w:type="continuationSeparator" w:id="0">
    <w:p w14:paraId="373081DB" w14:textId="77777777" w:rsidR="009045DB" w:rsidRDefault="009045DB" w:rsidP="00D614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805F3" w14:textId="253EAA22" w:rsidR="009045DB" w:rsidRDefault="009045DB">
    <w:pPr>
      <w:pStyle w:val="Header"/>
    </w:pPr>
    <w:r>
      <w:fldChar w:fldCharType="begin"/>
    </w:r>
    <w:r>
      <w:instrText xml:space="preserve"> DATE \@ "dd MMMM yyyy" </w:instrText>
    </w:r>
    <w:r>
      <w:fldChar w:fldCharType="separate"/>
    </w:r>
    <w:r>
      <w:rPr>
        <w:noProof/>
      </w:rPr>
      <w:t>16 March 2018</w:t>
    </w:r>
    <w:r>
      <w:fldChar w:fldCharType="end"/>
    </w:r>
    <w:r>
      <w:tab/>
      <w:t>Dissertation</w:t>
    </w:r>
    <w:r>
      <w:tab/>
    </w:r>
    <w:sdt>
      <w:sdtPr>
        <w:alias w:val="Author"/>
        <w:tag w:val=""/>
        <w:id w:val="2048175371"/>
        <w:placeholder>
          <w:docPart w:val="AD6454152AD645989542975471EA5998"/>
        </w:placeholder>
        <w:dataBinding w:prefixMappings="xmlns:ns0='http://purl.org/dc/elements/1.1/' xmlns:ns1='http://schemas.openxmlformats.org/package/2006/metadata/core-properties' " w:xpath="/ns1:coreProperties[1]/ns0:creator[1]" w:storeItemID="{6C3C8BC8-F283-45AE-878A-BAB7291924A1}"/>
        <w:text/>
      </w:sdtPr>
      <w:sdtContent>
        <w:r>
          <w:t>Tristan Quilter (P143454)</w:t>
        </w:r>
      </w:sdtContent>
    </w:sdt>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7214D" w14:textId="39C2E91C" w:rsidR="009045DB" w:rsidRDefault="009045DB">
    <w:pPr>
      <w:pStyle w:val="Header"/>
    </w:pPr>
    <w:r>
      <w:fldChar w:fldCharType="begin"/>
    </w:r>
    <w:r>
      <w:instrText xml:space="preserve"> DATE \@ "dd MMMM yyyy" </w:instrText>
    </w:r>
    <w:r>
      <w:fldChar w:fldCharType="separate"/>
    </w:r>
    <w:r>
      <w:rPr>
        <w:noProof/>
      </w:rPr>
      <w:t>16 March 2018</w:t>
    </w:r>
    <w:r>
      <w:fldChar w:fldCharType="end"/>
    </w:r>
    <w:r>
      <w:tab/>
      <w:t>Materials</w:t>
    </w:r>
    <w:r>
      <w:tab/>
    </w:r>
    <w:sdt>
      <w:sdtPr>
        <w:alias w:val="Author"/>
        <w:tag w:val=""/>
        <w:id w:val="-573051497"/>
        <w:placeholder>
          <w:docPart w:val="98B9FCB7D23244BB93B38C0194E334CE"/>
        </w:placeholder>
        <w:dataBinding w:prefixMappings="xmlns:ns0='http://purl.org/dc/elements/1.1/' xmlns:ns1='http://schemas.openxmlformats.org/package/2006/metadata/core-properties' " w:xpath="/ns1:coreProperties[1]/ns0:creator[1]" w:storeItemID="{6C3C8BC8-F283-45AE-878A-BAB7291924A1}"/>
        <w:text/>
      </w:sdtPr>
      <w:sdtContent>
        <w:r>
          <w:t>Tristan Quilter (P143454)</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31CA7"/>
    <w:multiLevelType w:val="hybridMultilevel"/>
    <w:tmpl w:val="4238E2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92E60"/>
    <w:multiLevelType w:val="hybridMultilevel"/>
    <w:tmpl w:val="9BDA9A42"/>
    <w:lvl w:ilvl="0" w:tplc="395C0DF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8E57AF"/>
    <w:multiLevelType w:val="hybridMultilevel"/>
    <w:tmpl w:val="637C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9F5367"/>
    <w:multiLevelType w:val="hybridMultilevel"/>
    <w:tmpl w:val="CC3E104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1CA81221"/>
    <w:multiLevelType w:val="hybridMultilevel"/>
    <w:tmpl w:val="568456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1D7625"/>
    <w:multiLevelType w:val="hybridMultilevel"/>
    <w:tmpl w:val="81F65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42D00"/>
    <w:multiLevelType w:val="hybridMultilevel"/>
    <w:tmpl w:val="31F02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7034EC"/>
    <w:multiLevelType w:val="hybridMultilevel"/>
    <w:tmpl w:val="03EA9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837FA5"/>
    <w:multiLevelType w:val="hybridMultilevel"/>
    <w:tmpl w:val="49C8FC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B966BA"/>
    <w:multiLevelType w:val="hybridMultilevel"/>
    <w:tmpl w:val="592C43A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25B254EC"/>
    <w:multiLevelType w:val="multilevel"/>
    <w:tmpl w:val="25B4E40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92" w:hanging="792"/>
      </w:pPr>
      <w:rPr>
        <w:rFonts w:hint="default"/>
      </w:rPr>
    </w:lvl>
    <w:lvl w:ilvl="2">
      <w:start w:val="1"/>
      <w:numFmt w:val="decimal"/>
      <w:lvlText w:val="%1.%2.%3."/>
      <w:lvlJc w:val="left"/>
      <w:pPr>
        <w:ind w:left="1224" w:hanging="1224"/>
      </w:pPr>
      <w:rPr>
        <w:rFonts w:hint="default"/>
      </w:rPr>
    </w:lvl>
    <w:lvl w:ilvl="3">
      <w:start w:val="1"/>
      <w:numFmt w:val="decimal"/>
      <w:pStyle w:val="Heading4"/>
      <w:lvlText w:val="%1.%2.%3.%4."/>
      <w:lvlJc w:val="left"/>
      <w:pPr>
        <w:ind w:left="1728" w:hanging="1728"/>
      </w:pPr>
      <w:rPr>
        <w:rFonts w:hint="default"/>
      </w:rPr>
    </w:lvl>
    <w:lvl w:ilvl="4">
      <w:start w:val="1"/>
      <w:numFmt w:val="decimal"/>
      <w:pStyle w:val="Heading5"/>
      <w:lvlText w:val="%1.%2.%3.%4.%5."/>
      <w:lvlJc w:val="left"/>
      <w:pPr>
        <w:ind w:left="2232" w:hanging="2232"/>
      </w:pPr>
      <w:rPr>
        <w:rFonts w:hint="default"/>
      </w:rPr>
    </w:lvl>
    <w:lvl w:ilvl="5">
      <w:start w:val="1"/>
      <w:numFmt w:val="decimal"/>
      <w:pStyle w:val="Heading6"/>
      <w:lvlText w:val="%1.%2.%3.%4.%5.%6."/>
      <w:lvlJc w:val="left"/>
      <w:pPr>
        <w:ind w:left="2736" w:hanging="2736"/>
      </w:pPr>
      <w:rPr>
        <w:rFonts w:hint="default"/>
      </w:rPr>
    </w:lvl>
    <w:lvl w:ilvl="6">
      <w:start w:val="1"/>
      <w:numFmt w:val="decimal"/>
      <w:pStyle w:val="Heading7"/>
      <w:lvlText w:val="%1.%2.%3.%4.%5.%6.%7."/>
      <w:lvlJc w:val="left"/>
      <w:pPr>
        <w:ind w:left="3240" w:hanging="3240"/>
      </w:pPr>
      <w:rPr>
        <w:rFonts w:hint="default"/>
      </w:rPr>
    </w:lvl>
    <w:lvl w:ilvl="7">
      <w:start w:val="1"/>
      <w:numFmt w:val="decimal"/>
      <w:pStyle w:val="Heading8"/>
      <w:lvlText w:val="%1.%2.%3.%4.%5.%6.%7.%8."/>
      <w:lvlJc w:val="left"/>
      <w:pPr>
        <w:ind w:left="3744" w:hanging="3744"/>
      </w:pPr>
      <w:rPr>
        <w:rFonts w:hint="default"/>
      </w:rPr>
    </w:lvl>
    <w:lvl w:ilvl="8">
      <w:start w:val="1"/>
      <w:numFmt w:val="decimal"/>
      <w:pStyle w:val="Heading9"/>
      <w:lvlText w:val="%1.%2.%3.%4.%5.%6.%7.%8.%9."/>
      <w:lvlJc w:val="left"/>
      <w:pPr>
        <w:ind w:left="4320" w:hanging="4320"/>
      </w:pPr>
      <w:rPr>
        <w:rFonts w:hint="default"/>
      </w:rPr>
    </w:lvl>
  </w:abstractNum>
  <w:abstractNum w:abstractNumId="11" w15:restartNumberingAfterBreak="0">
    <w:nsid w:val="261C37EF"/>
    <w:multiLevelType w:val="hybridMultilevel"/>
    <w:tmpl w:val="36828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DC58DD"/>
    <w:multiLevelType w:val="hybridMultilevel"/>
    <w:tmpl w:val="9E9E836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33D70E85"/>
    <w:multiLevelType w:val="hybridMultilevel"/>
    <w:tmpl w:val="8D7C4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782A4B"/>
    <w:multiLevelType w:val="hybridMultilevel"/>
    <w:tmpl w:val="B5027BA4"/>
    <w:lvl w:ilvl="0" w:tplc="88C2090E">
      <w:start w:val="1"/>
      <w:numFmt w:val="decimal"/>
      <w:lvlText w:val="1.%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9708CE"/>
    <w:multiLevelType w:val="hybridMultilevel"/>
    <w:tmpl w:val="D172B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590A95"/>
    <w:multiLevelType w:val="hybridMultilevel"/>
    <w:tmpl w:val="63E00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B33612"/>
    <w:multiLevelType w:val="hybridMultilevel"/>
    <w:tmpl w:val="1DEA1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4064D2"/>
    <w:multiLevelType w:val="hybridMultilevel"/>
    <w:tmpl w:val="0E80A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CF5B22"/>
    <w:multiLevelType w:val="hybridMultilevel"/>
    <w:tmpl w:val="11101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5B7DBE"/>
    <w:multiLevelType w:val="hybridMultilevel"/>
    <w:tmpl w:val="6D168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824E45"/>
    <w:multiLevelType w:val="hybridMultilevel"/>
    <w:tmpl w:val="D5BAD3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D54CB0"/>
    <w:multiLevelType w:val="hybridMultilevel"/>
    <w:tmpl w:val="5C26A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D03BAF"/>
    <w:multiLevelType w:val="hybridMultilevel"/>
    <w:tmpl w:val="E898C8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E0156"/>
    <w:multiLevelType w:val="hybridMultilevel"/>
    <w:tmpl w:val="D7A204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A14FDC"/>
    <w:multiLevelType w:val="hybridMultilevel"/>
    <w:tmpl w:val="D158D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8B0612"/>
    <w:multiLevelType w:val="hybridMultilevel"/>
    <w:tmpl w:val="3B885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6A221C"/>
    <w:multiLevelType w:val="hybridMultilevel"/>
    <w:tmpl w:val="8AF67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971885"/>
    <w:multiLevelType w:val="hybridMultilevel"/>
    <w:tmpl w:val="9C90ABE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9" w15:restartNumberingAfterBreak="0">
    <w:nsid w:val="70A37272"/>
    <w:multiLevelType w:val="hybridMultilevel"/>
    <w:tmpl w:val="84F07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1164B2"/>
    <w:multiLevelType w:val="hybridMultilevel"/>
    <w:tmpl w:val="96163F7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1" w15:restartNumberingAfterBreak="0">
    <w:nsid w:val="7C78648E"/>
    <w:multiLevelType w:val="hybridMultilevel"/>
    <w:tmpl w:val="B914C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852924"/>
    <w:multiLevelType w:val="hybridMultilevel"/>
    <w:tmpl w:val="2DB4D2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30"/>
  </w:num>
  <w:num w:numId="3">
    <w:abstractNumId w:val="28"/>
  </w:num>
  <w:num w:numId="4">
    <w:abstractNumId w:val="22"/>
  </w:num>
  <w:num w:numId="5">
    <w:abstractNumId w:val="9"/>
  </w:num>
  <w:num w:numId="6">
    <w:abstractNumId w:val="17"/>
  </w:num>
  <w:num w:numId="7">
    <w:abstractNumId w:val="12"/>
  </w:num>
  <w:num w:numId="8">
    <w:abstractNumId w:val="2"/>
  </w:num>
  <w:num w:numId="9">
    <w:abstractNumId w:val="8"/>
  </w:num>
  <w:num w:numId="10">
    <w:abstractNumId w:val="29"/>
  </w:num>
  <w:num w:numId="11">
    <w:abstractNumId w:val="26"/>
  </w:num>
  <w:num w:numId="12">
    <w:abstractNumId w:val="20"/>
  </w:num>
  <w:num w:numId="13">
    <w:abstractNumId w:val="7"/>
  </w:num>
  <w:num w:numId="14">
    <w:abstractNumId w:val="19"/>
  </w:num>
  <w:num w:numId="15">
    <w:abstractNumId w:val="5"/>
  </w:num>
  <w:num w:numId="16">
    <w:abstractNumId w:val="31"/>
  </w:num>
  <w:num w:numId="17">
    <w:abstractNumId w:val="24"/>
  </w:num>
  <w:num w:numId="18">
    <w:abstractNumId w:val="21"/>
  </w:num>
  <w:num w:numId="19">
    <w:abstractNumId w:val="23"/>
  </w:num>
  <w:num w:numId="20">
    <w:abstractNumId w:val="0"/>
  </w:num>
  <w:num w:numId="21">
    <w:abstractNumId w:val="1"/>
  </w:num>
  <w:num w:numId="22">
    <w:abstractNumId w:val="14"/>
  </w:num>
  <w:num w:numId="23">
    <w:abstractNumId w:val="10"/>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6"/>
  </w:num>
  <w:num w:numId="28">
    <w:abstractNumId w:val="11"/>
  </w:num>
  <w:num w:numId="29">
    <w:abstractNumId w:val="15"/>
  </w:num>
  <w:num w:numId="30">
    <w:abstractNumId w:val="27"/>
  </w:num>
  <w:num w:numId="31">
    <w:abstractNumId w:val="25"/>
  </w:num>
  <w:num w:numId="32">
    <w:abstractNumId w:val="18"/>
  </w:num>
  <w:num w:numId="33">
    <w:abstractNumId w:val="6"/>
  </w:num>
  <w:num w:numId="34">
    <w:abstractNumId w:val="13"/>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Harvard&lt;/Style&gt;&lt;LeftDelim&gt;{&lt;/LeftDelim&gt;&lt;RightDelim&gt;}&lt;/RightDelim&gt;&lt;FontName&gt;Calibri Light&lt;/FontName&gt;&lt;FontSize&gt;18&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s>
  <w:rsids>
    <w:rsidRoot w:val="00B238CC"/>
    <w:rsid w:val="00000B07"/>
    <w:rsid w:val="0000528B"/>
    <w:rsid w:val="000056F1"/>
    <w:rsid w:val="00014F4C"/>
    <w:rsid w:val="00036655"/>
    <w:rsid w:val="00040185"/>
    <w:rsid w:val="00045C95"/>
    <w:rsid w:val="0005394F"/>
    <w:rsid w:val="000546A7"/>
    <w:rsid w:val="000579EE"/>
    <w:rsid w:val="00057E82"/>
    <w:rsid w:val="00087C51"/>
    <w:rsid w:val="000A2213"/>
    <w:rsid w:val="000A720B"/>
    <w:rsid w:val="000B2A39"/>
    <w:rsid w:val="000C25D8"/>
    <w:rsid w:val="000C2B1C"/>
    <w:rsid w:val="000E325C"/>
    <w:rsid w:val="000E6C63"/>
    <w:rsid w:val="001119AD"/>
    <w:rsid w:val="00113E6C"/>
    <w:rsid w:val="00117D40"/>
    <w:rsid w:val="00125580"/>
    <w:rsid w:val="0014018C"/>
    <w:rsid w:val="001A05F8"/>
    <w:rsid w:val="001A48C7"/>
    <w:rsid w:val="001C6418"/>
    <w:rsid w:val="001D2C4D"/>
    <w:rsid w:val="00211386"/>
    <w:rsid w:val="00213398"/>
    <w:rsid w:val="0022762E"/>
    <w:rsid w:val="00243BBE"/>
    <w:rsid w:val="002462F9"/>
    <w:rsid w:val="00261B88"/>
    <w:rsid w:val="00261CC2"/>
    <w:rsid w:val="00264091"/>
    <w:rsid w:val="00277CA6"/>
    <w:rsid w:val="0028113C"/>
    <w:rsid w:val="00285CFF"/>
    <w:rsid w:val="00291CFB"/>
    <w:rsid w:val="002A2B80"/>
    <w:rsid w:val="002A71CA"/>
    <w:rsid w:val="002D3EED"/>
    <w:rsid w:val="002E0CD3"/>
    <w:rsid w:val="003028EC"/>
    <w:rsid w:val="00302977"/>
    <w:rsid w:val="00317E1A"/>
    <w:rsid w:val="00334394"/>
    <w:rsid w:val="003510C8"/>
    <w:rsid w:val="00365654"/>
    <w:rsid w:val="003766B6"/>
    <w:rsid w:val="00386205"/>
    <w:rsid w:val="003A7785"/>
    <w:rsid w:val="003D6301"/>
    <w:rsid w:val="00421DF9"/>
    <w:rsid w:val="00425E25"/>
    <w:rsid w:val="00433EF4"/>
    <w:rsid w:val="0043595A"/>
    <w:rsid w:val="00494DE8"/>
    <w:rsid w:val="00495713"/>
    <w:rsid w:val="004C2620"/>
    <w:rsid w:val="004D6AC1"/>
    <w:rsid w:val="004E1DE1"/>
    <w:rsid w:val="004E44E7"/>
    <w:rsid w:val="004F0B11"/>
    <w:rsid w:val="005002DE"/>
    <w:rsid w:val="00510A5A"/>
    <w:rsid w:val="00542635"/>
    <w:rsid w:val="00552FCE"/>
    <w:rsid w:val="00553E9C"/>
    <w:rsid w:val="0055440B"/>
    <w:rsid w:val="00556355"/>
    <w:rsid w:val="0056366A"/>
    <w:rsid w:val="005A5C30"/>
    <w:rsid w:val="005C038C"/>
    <w:rsid w:val="005C0CFC"/>
    <w:rsid w:val="005D5F11"/>
    <w:rsid w:val="005E13C6"/>
    <w:rsid w:val="005E537C"/>
    <w:rsid w:val="005E5B5F"/>
    <w:rsid w:val="005F3DB7"/>
    <w:rsid w:val="006010A1"/>
    <w:rsid w:val="00601B7B"/>
    <w:rsid w:val="00607A25"/>
    <w:rsid w:val="00617B7B"/>
    <w:rsid w:val="00623FCC"/>
    <w:rsid w:val="00636BD1"/>
    <w:rsid w:val="00637C57"/>
    <w:rsid w:val="006432EC"/>
    <w:rsid w:val="0066291E"/>
    <w:rsid w:val="006B15B2"/>
    <w:rsid w:val="006C2F9C"/>
    <w:rsid w:val="006C63B2"/>
    <w:rsid w:val="006D799C"/>
    <w:rsid w:val="006E4146"/>
    <w:rsid w:val="006F3292"/>
    <w:rsid w:val="007029F7"/>
    <w:rsid w:val="007116E1"/>
    <w:rsid w:val="00717DCD"/>
    <w:rsid w:val="00744EC3"/>
    <w:rsid w:val="00750569"/>
    <w:rsid w:val="0075143F"/>
    <w:rsid w:val="007A1313"/>
    <w:rsid w:val="007B1AB3"/>
    <w:rsid w:val="007D2074"/>
    <w:rsid w:val="007F7BFD"/>
    <w:rsid w:val="00846628"/>
    <w:rsid w:val="008A346E"/>
    <w:rsid w:val="008A793D"/>
    <w:rsid w:val="008D408C"/>
    <w:rsid w:val="0090298B"/>
    <w:rsid w:val="009045DB"/>
    <w:rsid w:val="00905063"/>
    <w:rsid w:val="00911AAA"/>
    <w:rsid w:val="00915D10"/>
    <w:rsid w:val="00923D12"/>
    <w:rsid w:val="009651CB"/>
    <w:rsid w:val="00992952"/>
    <w:rsid w:val="009C176C"/>
    <w:rsid w:val="009C33D1"/>
    <w:rsid w:val="009D5576"/>
    <w:rsid w:val="009E64EB"/>
    <w:rsid w:val="00A00B4F"/>
    <w:rsid w:val="00A12EED"/>
    <w:rsid w:val="00A25418"/>
    <w:rsid w:val="00A271C3"/>
    <w:rsid w:val="00A53286"/>
    <w:rsid w:val="00A6174D"/>
    <w:rsid w:val="00A64083"/>
    <w:rsid w:val="00A76963"/>
    <w:rsid w:val="00A80E82"/>
    <w:rsid w:val="00AA40A4"/>
    <w:rsid w:val="00AC54ED"/>
    <w:rsid w:val="00AD3095"/>
    <w:rsid w:val="00AD525E"/>
    <w:rsid w:val="00AE5D6D"/>
    <w:rsid w:val="00AF34C4"/>
    <w:rsid w:val="00B12CE2"/>
    <w:rsid w:val="00B14741"/>
    <w:rsid w:val="00B238CC"/>
    <w:rsid w:val="00B254E3"/>
    <w:rsid w:val="00B374CB"/>
    <w:rsid w:val="00B4502C"/>
    <w:rsid w:val="00B46C89"/>
    <w:rsid w:val="00B611AE"/>
    <w:rsid w:val="00B67A5F"/>
    <w:rsid w:val="00BA4055"/>
    <w:rsid w:val="00BA7988"/>
    <w:rsid w:val="00BC1694"/>
    <w:rsid w:val="00C03CA9"/>
    <w:rsid w:val="00C2352A"/>
    <w:rsid w:val="00C30DDF"/>
    <w:rsid w:val="00C41AB6"/>
    <w:rsid w:val="00C75E87"/>
    <w:rsid w:val="00C91311"/>
    <w:rsid w:val="00C913D4"/>
    <w:rsid w:val="00C92AB0"/>
    <w:rsid w:val="00CB53C6"/>
    <w:rsid w:val="00CD47BD"/>
    <w:rsid w:val="00CD6B63"/>
    <w:rsid w:val="00CE0120"/>
    <w:rsid w:val="00CE31AC"/>
    <w:rsid w:val="00CE4DE0"/>
    <w:rsid w:val="00CF21BC"/>
    <w:rsid w:val="00CF2913"/>
    <w:rsid w:val="00CF41AF"/>
    <w:rsid w:val="00D11375"/>
    <w:rsid w:val="00D15DD7"/>
    <w:rsid w:val="00D25C95"/>
    <w:rsid w:val="00D36F7D"/>
    <w:rsid w:val="00D451D0"/>
    <w:rsid w:val="00D45CE8"/>
    <w:rsid w:val="00D51456"/>
    <w:rsid w:val="00D55FAC"/>
    <w:rsid w:val="00D6149F"/>
    <w:rsid w:val="00D8331A"/>
    <w:rsid w:val="00D84D2C"/>
    <w:rsid w:val="00DA0AF0"/>
    <w:rsid w:val="00DA15A4"/>
    <w:rsid w:val="00DA608E"/>
    <w:rsid w:val="00DB0D55"/>
    <w:rsid w:val="00DD7853"/>
    <w:rsid w:val="00DE1787"/>
    <w:rsid w:val="00DF51E0"/>
    <w:rsid w:val="00DF70D5"/>
    <w:rsid w:val="00E06254"/>
    <w:rsid w:val="00E11870"/>
    <w:rsid w:val="00E12DCA"/>
    <w:rsid w:val="00E26476"/>
    <w:rsid w:val="00E30E39"/>
    <w:rsid w:val="00E30FE3"/>
    <w:rsid w:val="00E73255"/>
    <w:rsid w:val="00E76A20"/>
    <w:rsid w:val="00E805D0"/>
    <w:rsid w:val="00E80BE9"/>
    <w:rsid w:val="00EA109B"/>
    <w:rsid w:val="00EA7E7E"/>
    <w:rsid w:val="00EB242E"/>
    <w:rsid w:val="00EC48F8"/>
    <w:rsid w:val="00EC643B"/>
    <w:rsid w:val="00ED52EB"/>
    <w:rsid w:val="00EF758B"/>
    <w:rsid w:val="00F26783"/>
    <w:rsid w:val="00F419BC"/>
    <w:rsid w:val="00F4237C"/>
    <w:rsid w:val="00F6428A"/>
    <w:rsid w:val="00F7164D"/>
    <w:rsid w:val="00F840F1"/>
    <w:rsid w:val="00F901F1"/>
    <w:rsid w:val="00F9035E"/>
    <w:rsid w:val="00F91671"/>
    <w:rsid w:val="00FA35DD"/>
    <w:rsid w:val="00FE26F5"/>
    <w:rsid w:val="00FF3804"/>
    <w:rsid w:val="00FF3CBF"/>
    <w:rsid w:val="00FF5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7275B6"/>
  <w15:chartTrackingRefBased/>
  <w15:docId w15:val="{008F4B57-516A-4FB1-A46B-F77F237B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eport Standard"/>
    <w:qFormat/>
    <w:rsid w:val="000E325C"/>
  </w:style>
  <w:style w:type="paragraph" w:styleId="Heading1">
    <w:name w:val="heading 1"/>
    <w:basedOn w:val="Normal"/>
    <w:next w:val="Normal"/>
    <w:link w:val="Heading1Char"/>
    <w:autoRedefine/>
    <w:uiPriority w:val="9"/>
    <w:qFormat/>
    <w:rsid w:val="00B46C89"/>
    <w:pPr>
      <w:keepNext/>
      <w:keepLines/>
      <w:pageBreakBefore/>
      <w:numPr>
        <w:numId w:val="23"/>
      </w:numPr>
      <w:spacing w:before="240" w:after="0"/>
      <w:outlineLvl w:val="0"/>
    </w:pPr>
    <w:rPr>
      <w:rFonts w:asciiTheme="majorHAnsi" w:eastAsiaTheme="majorEastAsia" w:hAnsiTheme="majorHAnsi" w:cstheme="majorBidi"/>
      <w:b/>
      <w:sz w:val="36"/>
      <w:szCs w:val="32"/>
      <w:u w:val="single"/>
    </w:rPr>
  </w:style>
  <w:style w:type="paragraph" w:styleId="Heading2">
    <w:name w:val="heading 2"/>
    <w:basedOn w:val="Normal"/>
    <w:next w:val="Normal"/>
    <w:link w:val="Heading2Char"/>
    <w:autoRedefine/>
    <w:uiPriority w:val="9"/>
    <w:unhideWhenUsed/>
    <w:qFormat/>
    <w:rsid w:val="00D25C95"/>
    <w:pPr>
      <w:keepNext/>
      <w:keepLines/>
      <w:numPr>
        <w:ilvl w:val="1"/>
        <w:numId w:val="23"/>
      </w:numPr>
      <w:spacing w:before="40" w:after="0"/>
      <w:outlineLvl w:val="1"/>
    </w:pPr>
    <w:rPr>
      <w:rFonts w:asciiTheme="majorHAnsi" w:eastAsiaTheme="majorEastAsia" w:hAnsiTheme="majorHAnsi" w:cstheme="majorBidi"/>
      <w:b/>
      <w:sz w:val="26"/>
      <w:szCs w:val="26"/>
      <w:u w:val="single"/>
    </w:rPr>
  </w:style>
  <w:style w:type="paragraph" w:styleId="Heading3">
    <w:name w:val="heading 3"/>
    <w:basedOn w:val="Normal"/>
    <w:next w:val="Normal"/>
    <w:link w:val="Heading3Char"/>
    <w:autoRedefine/>
    <w:uiPriority w:val="9"/>
    <w:unhideWhenUsed/>
    <w:qFormat/>
    <w:rsid w:val="00F91671"/>
    <w:pPr>
      <w:keepNext/>
      <w:keepLines/>
      <w:spacing w:before="40" w:after="0"/>
      <w:outlineLvl w:val="2"/>
    </w:pPr>
    <w:rPr>
      <w:rFonts w:asciiTheme="majorHAnsi" w:eastAsiaTheme="majorEastAsia" w:hAnsiTheme="majorHAnsi" w:cstheme="majorBidi"/>
      <w:b/>
      <w:sz w:val="24"/>
      <w:szCs w:val="24"/>
      <w:u w:val="single"/>
    </w:rPr>
  </w:style>
  <w:style w:type="paragraph" w:styleId="Heading4">
    <w:name w:val="heading 4"/>
    <w:basedOn w:val="Normal"/>
    <w:next w:val="Normal"/>
    <w:link w:val="Heading4Char"/>
    <w:autoRedefine/>
    <w:uiPriority w:val="9"/>
    <w:unhideWhenUsed/>
    <w:qFormat/>
    <w:rsid w:val="000E325C"/>
    <w:pPr>
      <w:keepNext/>
      <w:keepLines/>
      <w:numPr>
        <w:ilvl w:val="3"/>
        <w:numId w:val="23"/>
      </w:numPr>
      <w:spacing w:before="40" w:after="0"/>
      <w:outlineLvl w:val="3"/>
    </w:pPr>
    <w:rPr>
      <w:rFonts w:asciiTheme="majorHAnsi" w:eastAsiaTheme="majorEastAsia" w:hAnsiTheme="majorHAnsi" w:cstheme="majorBidi"/>
      <w:b/>
      <w:iCs/>
      <w:u w:val="single"/>
    </w:rPr>
  </w:style>
  <w:style w:type="paragraph" w:styleId="Heading5">
    <w:name w:val="heading 5"/>
    <w:basedOn w:val="Normal"/>
    <w:next w:val="Normal"/>
    <w:link w:val="Heading5Char"/>
    <w:uiPriority w:val="9"/>
    <w:unhideWhenUsed/>
    <w:qFormat/>
    <w:rsid w:val="00D25C95"/>
    <w:pPr>
      <w:keepNext/>
      <w:keepLines/>
      <w:numPr>
        <w:ilvl w:val="4"/>
        <w:numId w:val="23"/>
      </w:numPr>
      <w:spacing w:before="40" w:after="0"/>
      <w:outlineLvl w:val="4"/>
    </w:pPr>
    <w:rPr>
      <w:rFonts w:asciiTheme="majorHAnsi" w:eastAsiaTheme="majorEastAsia" w:hAnsiTheme="majorHAnsi" w:cstheme="majorBidi"/>
      <w:b/>
      <w:u w:val="single"/>
    </w:rPr>
  </w:style>
  <w:style w:type="paragraph" w:styleId="Heading6">
    <w:name w:val="heading 6"/>
    <w:basedOn w:val="Normal"/>
    <w:next w:val="Normal"/>
    <w:link w:val="Heading6Char"/>
    <w:uiPriority w:val="9"/>
    <w:semiHidden/>
    <w:unhideWhenUsed/>
    <w:qFormat/>
    <w:rsid w:val="00D25C95"/>
    <w:pPr>
      <w:keepNext/>
      <w:keepLines/>
      <w:numPr>
        <w:ilvl w:val="5"/>
        <w:numId w:val="2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25C95"/>
    <w:pPr>
      <w:keepNext/>
      <w:keepLines/>
      <w:numPr>
        <w:ilvl w:val="6"/>
        <w:numId w:val="2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25C95"/>
    <w:pPr>
      <w:keepNext/>
      <w:keepLines/>
      <w:numPr>
        <w:ilvl w:val="7"/>
        <w:numId w:val="2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5C95"/>
    <w:pPr>
      <w:keepNext/>
      <w:keepLines/>
      <w:numPr>
        <w:ilvl w:val="8"/>
        <w:numId w:val="2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C89"/>
    <w:rPr>
      <w:rFonts w:asciiTheme="majorHAnsi" w:eastAsiaTheme="majorEastAsia" w:hAnsiTheme="majorHAnsi" w:cstheme="majorBidi"/>
      <w:b/>
      <w:sz w:val="36"/>
      <w:szCs w:val="32"/>
      <w:u w:val="single"/>
    </w:rPr>
  </w:style>
  <w:style w:type="character" w:customStyle="1" w:styleId="Heading2Char">
    <w:name w:val="Heading 2 Char"/>
    <w:basedOn w:val="DefaultParagraphFont"/>
    <w:link w:val="Heading2"/>
    <w:uiPriority w:val="9"/>
    <w:rsid w:val="00D25C95"/>
    <w:rPr>
      <w:rFonts w:asciiTheme="majorHAnsi" w:eastAsiaTheme="majorEastAsia" w:hAnsiTheme="majorHAnsi" w:cstheme="majorBidi"/>
      <w:b/>
      <w:sz w:val="26"/>
      <w:szCs w:val="26"/>
      <w:u w:val="single"/>
    </w:rPr>
  </w:style>
  <w:style w:type="character" w:customStyle="1" w:styleId="Heading3Char">
    <w:name w:val="Heading 3 Char"/>
    <w:basedOn w:val="DefaultParagraphFont"/>
    <w:link w:val="Heading3"/>
    <w:uiPriority w:val="9"/>
    <w:rsid w:val="005F3DB7"/>
    <w:rPr>
      <w:rFonts w:asciiTheme="majorHAnsi" w:eastAsiaTheme="majorEastAsia" w:hAnsiTheme="majorHAnsi" w:cstheme="majorBidi"/>
      <w:b/>
      <w:sz w:val="24"/>
      <w:szCs w:val="24"/>
      <w:u w:val="single"/>
    </w:rPr>
  </w:style>
  <w:style w:type="character" w:customStyle="1" w:styleId="Heading4Char">
    <w:name w:val="Heading 4 Char"/>
    <w:basedOn w:val="DefaultParagraphFont"/>
    <w:link w:val="Heading4"/>
    <w:uiPriority w:val="9"/>
    <w:rsid w:val="000E325C"/>
    <w:rPr>
      <w:rFonts w:asciiTheme="majorHAnsi" w:eastAsiaTheme="majorEastAsia" w:hAnsiTheme="majorHAnsi" w:cstheme="majorBidi"/>
      <w:b/>
      <w:iCs/>
      <w:u w:val="single"/>
    </w:rPr>
  </w:style>
  <w:style w:type="paragraph" w:styleId="Title">
    <w:name w:val="Title"/>
    <w:basedOn w:val="Normal"/>
    <w:next w:val="Normal"/>
    <w:link w:val="TitleChar"/>
    <w:uiPriority w:val="10"/>
    <w:qFormat/>
    <w:rsid w:val="00992952"/>
    <w:pPr>
      <w:spacing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952"/>
    <w:rPr>
      <w:rFonts w:asciiTheme="majorHAnsi" w:eastAsiaTheme="majorEastAsia" w:hAnsiTheme="majorHAnsi" w:cstheme="majorBidi"/>
      <w:spacing w:val="-10"/>
      <w:kern w:val="28"/>
      <w:sz w:val="56"/>
      <w:szCs w:val="56"/>
    </w:rPr>
  </w:style>
  <w:style w:type="character" w:customStyle="1" w:styleId="TitleChar1">
    <w:name w:val="Title Char1"/>
    <w:basedOn w:val="DefaultParagraphFont"/>
    <w:uiPriority w:val="10"/>
    <w:rsid w:val="00B238CC"/>
    <w:rPr>
      <w:rFonts w:asciiTheme="majorHAnsi" w:eastAsiaTheme="majorEastAsia" w:hAnsiTheme="majorHAnsi" w:cstheme="majorBidi"/>
      <w:spacing w:val="-10"/>
      <w:kern w:val="28"/>
      <w:sz w:val="56"/>
      <w:szCs w:val="56"/>
    </w:rPr>
  </w:style>
  <w:style w:type="character" w:customStyle="1" w:styleId="Heading1Char1">
    <w:name w:val="Heading 1 Char1"/>
    <w:basedOn w:val="DefaultParagraphFont"/>
    <w:uiPriority w:val="9"/>
    <w:rsid w:val="00B238CC"/>
    <w:rPr>
      <w:rFonts w:asciiTheme="majorHAnsi" w:eastAsiaTheme="majorEastAsia" w:hAnsiTheme="majorHAnsi" w:cstheme="majorBidi"/>
      <w:b/>
      <w:sz w:val="36"/>
      <w:szCs w:val="32"/>
      <w:u w:val="single"/>
    </w:rPr>
  </w:style>
  <w:style w:type="paragraph" w:styleId="Header">
    <w:name w:val="header"/>
    <w:basedOn w:val="Normal"/>
    <w:link w:val="HeaderChar"/>
    <w:uiPriority w:val="99"/>
    <w:unhideWhenUsed/>
    <w:rsid w:val="00B23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8CC"/>
  </w:style>
  <w:style w:type="character" w:customStyle="1" w:styleId="HeaderChar1">
    <w:name w:val="Header Char1"/>
    <w:basedOn w:val="DefaultParagraphFont"/>
    <w:uiPriority w:val="99"/>
    <w:rsid w:val="00B238CC"/>
  </w:style>
  <w:style w:type="paragraph" w:styleId="Footer">
    <w:name w:val="footer"/>
    <w:basedOn w:val="Normal"/>
    <w:link w:val="FooterChar"/>
    <w:uiPriority w:val="99"/>
    <w:unhideWhenUsed/>
    <w:rsid w:val="00B23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8CC"/>
  </w:style>
  <w:style w:type="character" w:customStyle="1" w:styleId="FooterChar1">
    <w:name w:val="Footer Char1"/>
    <w:basedOn w:val="DefaultParagraphFont"/>
    <w:uiPriority w:val="99"/>
    <w:rsid w:val="00B238CC"/>
  </w:style>
  <w:style w:type="paragraph" w:styleId="ListParagraph">
    <w:name w:val="List Paragraph"/>
    <w:basedOn w:val="Normal"/>
    <w:uiPriority w:val="34"/>
    <w:qFormat/>
    <w:rsid w:val="00B238CC"/>
    <w:pPr>
      <w:ind w:left="720"/>
      <w:contextualSpacing/>
    </w:pPr>
  </w:style>
  <w:style w:type="character" w:styleId="Hyperlink">
    <w:name w:val="Hyperlink"/>
    <w:basedOn w:val="DefaultParagraphFont"/>
    <w:uiPriority w:val="99"/>
    <w:unhideWhenUsed/>
    <w:rsid w:val="00B238CC"/>
    <w:rPr>
      <w:color w:val="0563C1" w:themeColor="hyperlink"/>
      <w:u w:val="single"/>
    </w:rPr>
  </w:style>
  <w:style w:type="paragraph" w:styleId="Subtitle">
    <w:name w:val="Subtitle"/>
    <w:basedOn w:val="Normal"/>
    <w:next w:val="Normal"/>
    <w:link w:val="SubtitleChar"/>
    <w:uiPriority w:val="11"/>
    <w:qFormat/>
    <w:rsid w:val="00B238C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238CC"/>
    <w:rPr>
      <w:rFonts w:eastAsiaTheme="minorEastAsia"/>
      <w:color w:val="5A5A5A" w:themeColor="text1" w:themeTint="A5"/>
      <w:spacing w:val="15"/>
    </w:rPr>
  </w:style>
  <w:style w:type="character" w:customStyle="1" w:styleId="SubtitleChar1">
    <w:name w:val="Subtitle Char1"/>
    <w:basedOn w:val="DefaultParagraphFont"/>
    <w:uiPriority w:val="11"/>
    <w:rsid w:val="00B238CC"/>
    <w:rPr>
      <w:rFonts w:eastAsiaTheme="minorEastAsia"/>
      <w:color w:val="5A5A5A" w:themeColor="text1" w:themeTint="A5"/>
      <w:spacing w:val="15"/>
    </w:rPr>
  </w:style>
  <w:style w:type="table" w:styleId="TableGrid">
    <w:name w:val="Table Grid"/>
    <w:basedOn w:val="TableNormal"/>
    <w:uiPriority w:val="39"/>
    <w:rsid w:val="00B23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1">
    <w:name w:val="Heading 2 Char1"/>
    <w:basedOn w:val="DefaultParagraphFont"/>
    <w:uiPriority w:val="9"/>
    <w:rsid w:val="00B238CC"/>
    <w:rPr>
      <w:rFonts w:asciiTheme="majorHAnsi" w:eastAsiaTheme="majorEastAsia" w:hAnsiTheme="majorHAnsi" w:cstheme="majorBidi"/>
      <w:b/>
      <w:sz w:val="26"/>
      <w:szCs w:val="26"/>
      <w:u w:val="single"/>
    </w:rPr>
  </w:style>
  <w:style w:type="character" w:customStyle="1" w:styleId="Heading3Char1">
    <w:name w:val="Heading 3 Char1"/>
    <w:basedOn w:val="DefaultParagraphFont"/>
    <w:uiPriority w:val="9"/>
    <w:rsid w:val="00B238CC"/>
    <w:rPr>
      <w:rFonts w:asciiTheme="majorHAnsi" w:eastAsiaTheme="majorEastAsia" w:hAnsiTheme="majorHAnsi" w:cstheme="majorBidi"/>
      <w:b/>
      <w:sz w:val="24"/>
      <w:szCs w:val="24"/>
      <w:u w:val="single"/>
    </w:rPr>
  </w:style>
  <w:style w:type="character" w:customStyle="1" w:styleId="Heading4Char1">
    <w:name w:val="Heading 4 Char1"/>
    <w:basedOn w:val="DefaultParagraphFont"/>
    <w:uiPriority w:val="9"/>
    <w:rsid w:val="00B238CC"/>
    <w:rPr>
      <w:rFonts w:asciiTheme="majorHAnsi" w:eastAsiaTheme="majorEastAsia" w:hAnsiTheme="majorHAnsi" w:cstheme="majorBidi"/>
      <w:b/>
      <w:iCs/>
      <w:u w:val="single"/>
    </w:rPr>
  </w:style>
  <w:style w:type="paragraph" w:styleId="TOCHeading">
    <w:name w:val="TOC Heading"/>
    <w:basedOn w:val="Heading1"/>
    <w:next w:val="Normal"/>
    <w:uiPriority w:val="39"/>
    <w:unhideWhenUsed/>
    <w:qFormat/>
    <w:rsid w:val="00B238CC"/>
    <w:pPr>
      <w:pageBreakBefore w:val="0"/>
      <w:outlineLvl w:val="9"/>
    </w:pPr>
    <w:rPr>
      <w:b w:val="0"/>
      <w:color w:val="2F5496" w:themeColor="accent1" w:themeShade="BF"/>
      <w:sz w:val="32"/>
      <w:u w:val="none"/>
      <w:lang w:val="en-US"/>
    </w:rPr>
  </w:style>
  <w:style w:type="paragraph" w:styleId="TOC1">
    <w:name w:val="toc 1"/>
    <w:basedOn w:val="Normal"/>
    <w:next w:val="Normal"/>
    <w:autoRedefine/>
    <w:uiPriority w:val="39"/>
    <w:unhideWhenUsed/>
    <w:rsid w:val="00E12DCA"/>
    <w:pPr>
      <w:tabs>
        <w:tab w:val="left" w:pos="440"/>
        <w:tab w:val="right" w:leader="dot" w:pos="9016"/>
      </w:tabs>
      <w:spacing w:after="100"/>
    </w:pPr>
  </w:style>
  <w:style w:type="paragraph" w:styleId="TOC2">
    <w:name w:val="toc 2"/>
    <w:basedOn w:val="Normal"/>
    <w:next w:val="Normal"/>
    <w:autoRedefine/>
    <w:uiPriority w:val="39"/>
    <w:unhideWhenUsed/>
    <w:rsid w:val="00B238CC"/>
    <w:pPr>
      <w:spacing w:after="100"/>
      <w:ind w:left="220"/>
    </w:pPr>
  </w:style>
  <w:style w:type="paragraph" w:styleId="TOC3">
    <w:name w:val="toc 3"/>
    <w:basedOn w:val="Normal"/>
    <w:next w:val="Normal"/>
    <w:autoRedefine/>
    <w:uiPriority w:val="39"/>
    <w:unhideWhenUsed/>
    <w:rsid w:val="00B238CC"/>
    <w:pPr>
      <w:spacing w:after="100"/>
      <w:ind w:left="440"/>
    </w:pPr>
  </w:style>
  <w:style w:type="paragraph" w:styleId="TOC4">
    <w:name w:val="toc 4"/>
    <w:basedOn w:val="Normal"/>
    <w:next w:val="Normal"/>
    <w:autoRedefine/>
    <w:uiPriority w:val="39"/>
    <w:unhideWhenUsed/>
    <w:rsid w:val="00B238CC"/>
    <w:pPr>
      <w:spacing w:after="100"/>
      <w:ind w:left="660"/>
    </w:pPr>
  </w:style>
  <w:style w:type="character" w:styleId="FollowedHyperlink">
    <w:name w:val="FollowedHyperlink"/>
    <w:basedOn w:val="DefaultParagraphFont"/>
    <w:uiPriority w:val="99"/>
    <w:semiHidden/>
    <w:unhideWhenUsed/>
    <w:rsid w:val="00B238CC"/>
    <w:rPr>
      <w:color w:val="954F72" w:themeColor="followedHyperlink"/>
      <w:u w:val="single"/>
    </w:rPr>
  </w:style>
  <w:style w:type="character" w:customStyle="1" w:styleId="Heading5Char">
    <w:name w:val="Heading 5 Char"/>
    <w:basedOn w:val="DefaultParagraphFont"/>
    <w:link w:val="Heading5"/>
    <w:uiPriority w:val="9"/>
    <w:rsid w:val="00D25C95"/>
    <w:rPr>
      <w:rFonts w:asciiTheme="majorHAnsi" w:eastAsiaTheme="majorEastAsia" w:hAnsiTheme="majorHAnsi" w:cstheme="majorBidi"/>
      <w:b/>
      <w:u w:val="single"/>
    </w:rPr>
  </w:style>
  <w:style w:type="character" w:customStyle="1" w:styleId="Heading6Char">
    <w:name w:val="Heading 6 Char"/>
    <w:basedOn w:val="DefaultParagraphFont"/>
    <w:link w:val="Heading6"/>
    <w:uiPriority w:val="9"/>
    <w:semiHidden/>
    <w:rsid w:val="00D25C9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25C9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25C9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25C95"/>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DE1787"/>
    <w:pPr>
      <w:spacing w:after="200" w:line="240" w:lineRule="auto"/>
    </w:pPr>
    <w:rPr>
      <w:i/>
      <w:iCs/>
      <w:color w:val="44546A" w:themeColor="text2"/>
      <w:sz w:val="18"/>
      <w:szCs w:val="18"/>
    </w:rPr>
  </w:style>
  <w:style w:type="paragraph" w:styleId="NoSpacing">
    <w:name w:val="No Spacing"/>
    <w:uiPriority w:val="1"/>
    <w:qFormat/>
    <w:rsid w:val="00DB0D55"/>
    <w:pPr>
      <w:spacing w:after="0" w:line="240" w:lineRule="auto"/>
    </w:pPr>
    <w:rPr>
      <w:color w:val="44546A" w:themeColor="text2"/>
      <w:sz w:val="20"/>
      <w:szCs w:val="20"/>
      <w:lang w:val="en-US"/>
    </w:rPr>
  </w:style>
  <w:style w:type="character" w:styleId="PlaceholderText">
    <w:name w:val="Placeholder Text"/>
    <w:basedOn w:val="DefaultParagraphFont"/>
    <w:uiPriority w:val="99"/>
    <w:semiHidden/>
    <w:rsid w:val="00FF3804"/>
    <w:rPr>
      <w:color w:val="808080"/>
    </w:rPr>
  </w:style>
  <w:style w:type="character" w:styleId="CommentReference">
    <w:name w:val="annotation reference"/>
    <w:basedOn w:val="DefaultParagraphFont"/>
    <w:uiPriority w:val="99"/>
    <w:semiHidden/>
    <w:unhideWhenUsed/>
    <w:rsid w:val="003D6301"/>
    <w:rPr>
      <w:sz w:val="16"/>
      <w:szCs w:val="16"/>
    </w:rPr>
  </w:style>
  <w:style w:type="paragraph" w:styleId="CommentText">
    <w:name w:val="annotation text"/>
    <w:basedOn w:val="Normal"/>
    <w:link w:val="CommentTextChar"/>
    <w:uiPriority w:val="99"/>
    <w:semiHidden/>
    <w:unhideWhenUsed/>
    <w:rsid w:val="003D6301"/>
    <w:pPr>
      <w:spacing w:line="240" w:lineRule="auto"/>
    </w:pPr>
    <w:rPr>
      <w:sz w:val="20"/>
      <w:szCs w:val="20"/>
    </w:rPr>
  </w:style>
  <w:style w:type="character" w:customStyle="1" w:styleId="CommentTextChar">
    <w:name w:val="Comment Text Char"/>
    <w:basedOn w:val="DefaultParagraphFont"/>
    <w:link w:val="CommentText"/>
    <w:uiPriority w:val="99"/>
    <w:semiHidden/>
    <w:rsid w:val="003D6301"/>
    <w:rPr>
      <w:sz w:val="20"/>
      <w:szCs w:val="20"/>
    </w:rPr>
  </w:style>
  <w:style w:type="paragraph" w:styleId="CommentSubject">
    <w:name w:val="annotation subject"/>
    <w:basedOn w:val="CommentText"/>
    <w:next w:val="CommentText"/>
    <w:link w:val="CommentSubjectChar"/>
    <w:uiPriority w:val="99"/>
    <w:semiHidden/>
    <w:unhideWhenUsed/>
    <w:rsid w:val="003D6301"/>
    <w:rPr>
      <w:b/>
      <w:bCs/>
    </w:rPr>
  </w:style>
  <w:style w:type="character" w:customStyle="1" w:styleId="CommentSubjectChar">
    <w:name w:val="Comment Subject Char"/>
    <w:basedOn w:val="CommentTextChar"/>
    <w:link w:val="CommentSubject"/>
    <w:uiPriority w:val="99"/>
    <w:semiHidden/>
    <w:rsid w:val="003D6301"/>
    <w:rPr>
      <w:b/>
      <w:bCs/>
      <w:sz w:val="20"/>
      <w:szCs w:val="20"/>
    </w:rPr>
  </w:style>
  <w:style w:type="paragraph" w:styleId="BalloonText">
    <w:name w:val="Balloon Text"/>
    <w:basedOn w:val="Normal"/>
    <w:link w:val="BalloonTextChar"/>
    <w:uiPriority w:val="99"/>
    <w:semiHidden/>
    <w:unhideWhenUsed/>
    <w:rsid w:val="003D63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301"/>
    <w:rPr>
      <w:rFonts w:ascii="Segoe UI" w:hAnsi="Segoe UI" w:cs="Segoe UI"/>
      <w:sz w:val="18"/>
      <w:szCs w:val="18"/>
    </w:rPr>
  </w:style>
  <w:style w:type="character" w:customStyle="1" w:styleId="UnresolvedMention">
    <w:name w:val="Unresolved Mention"/>
    <w:basedOn w:val="DefaultParagraphFont"/>
    <w:uiPriority w:val="99"/>
    <w:semiHidden/>
    <w:unhideWhenUsed/>
    <w:rsid w:val="003766B6"/>
    <w:rPr>
      <w:color w:val="808080"/>
      <w:shd w:val="clear" w:color="auto" w:fill="E6E6E6"/>
    </w:rPr>
  </w:style>
  <w:style w:type="paragraph" w:styleId="Bibliography">
    <w:name w:val="Bibliography"/>
    <w:basedOn w:val="Normal"/>
    <w:next w:val="Normal"/>
    <w:uiPriority w:val="37"/>
    <w:unhideWhenUsed/>
    <w:rsid w:val="00617B7B"/>
  </w:style>
  <w:style w:type="paragraph" w:customStyle="1" w:styleId="paragraph">
    <w:name w:val="paragraph"/>
    <w:basedOn w:val="Normal"/>
    <w:rsid w:val="009E64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E64EB"/>
  </w:style>
  <w:style w:type="character" w:customStyle="1" w:styleId="eop">
    <w:name w:val="eop"/>
    <w:basedOn w:val="DefaultParagraphFont"/>
    <w:rsid w:val="009E64EB"/>
  </w:style>
  <w:style w:type="character" w:customStyle="1" w:styleId="contentcontrolboundarysink">
    <w:name w:val="contentcontrolboundarysink"/>
    <w:basedOn w:val="DefaultParagraphFont"/>
    <w:rsid w:val="009E64EB"/>
  </w:style>
  <w:style w:type="paragraph" w:styleId="TableofFigures">
    <w:name w:val="table of figures"/>
    <w:basedOn w:val="Normal"/>
    <w:next w:val="Normal"/>
    <w:uiPriority w:val="99"/>
    <w:unhideWhenUsed/>
    <w:rsid w:val="009045D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77433">
      <w:bodyDiv w:val="1"/>
      <w:marLeft w:val="0"/>
      <w:marRight w:val="0"/>
      <w:marTop w:val="0"/>
      <w:marBottom w:val="0"/>
      <w:divBdr>
        <w:top w:val="none" w:sz="0" w:space="0" w:color="auto"/>
        <w:left w:val="none" w:sz="0" w:space="0" w:color="auto"/>
        <w:bottom w:val="none" w:sz="0" w:space="0" w:color="auto"/>
        <w:right w:val="none" w:sz="0" w:space="0" w:color="auto"/>
      </w:divBdr>
    </w:div>
    <w:div w:id="131990244">
      <w:bodyDiv w:val="1"/>
      <w:marLeft w:val="0"/>
      <w:marRight w:val="0"/>
      <w:marTop w:val="0"/>
      <w:marBottom w:val="0"/>
      <w:divBdr>
        <w:top w:val="none" w:sz="0" w:space="0" w:color="auto"/>
        <w:left w:val="none" w:sz="0" w:space="0" w:color="auto"/>
        <w:bottom w:val="none" w:sz="0" w:space="0" w:color="auto"/>
        <w:right w:val="none" w:sz="0" w:space="0" w:color="auto"/>
      </w:divBdr>
    </w:div>
    <w:div w:id="148862385">
      <w:bodyDiv w:val="1"/>
      <w:marLeft w:val="0"/>
      <w:marRight w:val="0"/>
      <w:marTop w:val="0"/>
      <w:marBottom w:val="0"/>
      <w:divBdr>
        <w:top w:val="none" w:sz="0" w:space="0" w:color="auto"/>
        <w:left w:val="none" w:sz="0" w:space="0" w:color="auto"/>
        <w:bottom w:val="none" w:sz="0" w:space="0" w:color="auto"/>
        <w:right w:val="none" w:sz="0" w:space="0" w:color="auto"/>
      </w:divBdr>
    </w:div>
    <w:div w:id="294218742">
      <w:bodyDiv w:val="1"/>
      <w:marLeft w:val="0"/>
      <w:marRight w:val="0"/>
      <w:marTop w:val="0"/>
      <w:marBottom w:val="0"/>
      <w:divBdr>
        <w:top w:val="none" w:sz="0" w:space="0" w:color="auto"/>
        <w:left w:val="none" w:sz="0" w:space="0" w:color="auto"/>
        <w:bottom w:val="none" w:sz="0" w:space="0" w:color="auto"/>
        <w:right w:val="none" w:sz="0" w:space="0" w:color="auto"/>
      </w:divBdr>
    </w:div>
    <w:div w:id="417140537">
      <w:bodyDiv w:val="1"/>
      <w:marLeft w:val="0"/>
      <w:marRight w:val="0"/>
      <w:marTop w:val="0"/>
      <w:marBottom w:val="0"/>
      <w:divBdr>
        <w:top w:val="none" w:sz="0" w:space="0" w:color="auto"/>
        <w:left w:val="none" w:sz="0" w:space="0" w:color="auto"/>
        <w:bottom w:val="none" w:sz="0" w:space="0" w:color="auto"/>
        <w:right w:val="none" w:sz="0" w:space="0" w:color="auto"/>
      </w:divBdr>
    </w:div>
    <w:div w:id="544485798">
      <w:bodyDiv w:val="1"/>
      <w:marLeft w:val="0"/>
      <w:marRight w:val="0"/>
      <w:marTop w:val="0"/>
      <w:marBottom w:val="0"/>
      <w:divBdr>
        <w:top w:val="none" w:sz="0" w:space="0" w:color="auto"/>
        <w:left w:val="none" w:sz="0" w:space="0" w:color="auto"/>
        <w:bottom w:val="none" w:sz="0" w:space="0" w:color="auto"/>
        <w:right w:val="none" w:sz="0" w:space="0" w:color="auto"/>
      </w:divBdr>
    </w:div>
    <w:div w:id="632907437">
      <w:bodyDiv w:val="1"/>
      <w:marLeft w:val="0"/>
      <w:marRight w:val="0"/>
      <w:marTop w:val="0"/>
      <w:marBottom w:val="0"/>
      <w:divBdr>
        <w:top w:val="none" w:sz="0" w:space="0" w:color="auto"/>
        <w:left w:val="none" w:sz="0" w:space="0" w:color="auto"/>
        <w:bottom w:val="none" w:sz="0" w:space="0" w:color="auto"/>
        <w:right w:val="none" w:sz="0" w:space="0" w:color="auto"/>
      </w:divBdr>
    </w:div>
    <w:div w:id="985738735">
      <w:bodyDiv w:val="1"/>
      <w:marLeft w:val="0"/>
      <w:marRight w:val="0"/>
      <w:marTop w:val="0"/>
      <w:marBottom w:val="0"/>
      <w:divBdr>
        <w:top w:val="none" w:sz="0" w:space="0" w:color="auto"/>
        <w:left w:val="none" w:sz="0" w:space="0" w:color="auto"/>
        <w:bottom w:val="none" w:sz="0" w:space="0" w:color="auto"/>
        <w:right w:val="none" w:sz="0" w:space="0" w:color="auto"/>
      </w:divBdr>
    </w:div>
    <w:div w:id="987787278">
      <w:bodyDiv w:val="1"/>
      <w:marLeft w:val="0"/>
      <w:marRight w:val="0"/>
      <w:marTop w:val="0"/>
      <w:marBottom w:val="0"/>
      <w:divBdr>
        <w:top w:val="none" w:sz="0" w:space="0" w:color="auto"/>
        <w:left w:val="none" w:sz="0" w:space="0" w:color="auto"/>
        <w:bottom w:val="none" w:sz="0" w:space="0" w:color="auto"/>
        <w:right w:val="none" w:sz="0" w:space="0" w:color="auto"/>
      </w:divBdr>
    </w:div>
    <w:div w:id="1137602216">
      <w:bodyDiv w:val="1"/>
      <w:marLeft w:val="0"/>
      <w:marRight w:val="0"/>
      <w:marTop w:val="0"/>
      <w:marBottom w:val="0"/>
      <w:divBdr>
        <w:top w:val="none" w:sz="0" w:space="0" w:color="auto"/>
        <w:left w:val="none" w:sz="0" w:space="0" w:color="auto"/>
        <w:bottom w:val="none" w:sz="0" w:space="0" w:color="auto"/>
        <w:right w:val="none" w:sz="0" w:space="0" w:color="auto"/>
      </w:divBdr>
    </w:div>
    <w:div w:id="1262445214">
      <w:bodyDiv w:val="1"/>
      <w:marLeft w:val="0"/>
      <w:marRight w:val="0"/>
      <w:marTop w:val="0"/>
      <w:marBottom w:val="0"/>
      <w:divBdr>
        <w:top w:val="none" w:sz="0" w:space="0" w:color="auto"/>
        <w:left w:val="none" w:sz="0" w:space="0" w:color="auto"/>
        <w:bottom w:val="none" w:sz="0" w:space="0" w:color="auto"/>
        <w:right w:val="none" w:sz="0" w:space="0" w:color="auto"/>
      </w:divBdr>
    </w:div>
    <w:div w:id="1331982257">
      <w:bodyDiv w:val="1"/>
      <w:marLeft w:val="0"/>
      <w:marRight w:val="0"/>
      <w:marTop w:val="0"/>
      <w:marBottom w:val="0"/>
      <w:divBdr>
        <w:top w:val="none" w:sz="0" w:space="0" w:color="auto"/>
        <w:left w:val="none" w:sz="0" w:space="0" w:color="auto"/>
        <w:bottom w:val="none" w:sz="0" w:space="0" w:color="auto"/>
        <w:right w:val="none" w:sz="0" w:space="0" w:color="auto"/>
      </w:divBdr>
    </w:div>
    <w:div w:id="1369454614">
      <w:bodyDiv w:val="1"/>
      <w:marLeft w:val="0"/>
      <w:marRight w:val="0"/>
      <w:marTop w:val="0"/>
      <w:marBottom w:val="0"/>
      <w:divBdr>
        <w:top w:val="none" w:sz="0" w:space="0" w:color="auto"/>
        <w:left w:val="none" w:sz="0" w:space="0" w:color="auto"/>
        <w:bottom w:val="none" w:sz="0" w:space="0" w:color="auto"/>
        <w:right w:val="none" w:sz="0" w:space="0" w:color="auto"/>
      </w:divBdr>
    </w:div>
    <w:div w:id="1460077198">
      <w:bodyDiv w:val="1"/>
      <w:marLeft w:val="0"/>
      <w:marRight w:val="0"/>
      <w:marTop w:val="0"/>
      <w:marBottom w:val="0"/>
      <w:divBdr>
        <w:top w:val="none" w:sz="0" w:space="0" w:color="auto"/>
        <w:left w:val="none" w:sz="0" w:space="0" w:color="auto"/>
        <w:bottom w:val="none" w:sz="0" w:space="0" w:color="auto"/>
        <w:right w:val="none" w:sz="0" w:space="0" w:color="auto"/>
      </w:divBdr>
    </w:div>
    <w:div w:id="1501502861">
      <w:bodyDiv w:val="1"/>
      <w:marLeft w:val="0"/>
      <w:marRight w:val="0"/>
      <w:marTop w:val="0"/>
      <w:marBottom w:val="0"/>
      <w:divBdr>
        <w:top w:val="none" w:sz="0" w:space="0" w:color="auto"/>
        <w:left w:val="none" w:sz="0" w:space="0" w:color="auto"/>
        <w:bottom w:val="none" w:sz="0" w:space="0" w:color="auto"/>
        <w:right w:val="none" w:sz="0" w:space="0" w:color="auto"/>
      </w:divBdr>
    </w:div>
    <w:div w:id="1576356053">
      <w:bodyDiv w:val="1"/>
      <w:marLeft w:val="0"/>
      <w:marRight w:val="0"/>
      <w:marTop w:val="0"/>
      <w:marBottom w:val="0"/>
      <w:divBdr>
        <w:top w:val="none" w:sz="0" w:space="0" w:color="auto"/>
        <w:left w:val="none" w:sz="0" w:space="0" w:color="auto"/>
        <w:bottom w:val="none" w:sz="0" w:space="0" w:color="auto"/>
        <w:right w:val="none" w:sz="0" w:space="0" w:color="auto"/>
      </w:divBdr>
    </w:div>
    <w:div w:id="1668245810">
      <w:bodyDiv w:val="1"/>
      <w:marLeft w:val="0"/>
      <w:marRight w:val="0"/>
      <w:marTop w:val="0"/>
      <w:marBottom w:val="0"/>
      <w:divBdr>
        <w:top w:val="none" w:sz="0" w:space="0" w:color="auto"/>
        <w:left w:val="none" w:sz="0" w:space="0" w:color="auto"/>
        <w:bottom w:val="none" w:sz="0" w:space="0" w:color="auto"/>
        <w:right w:val="none" w:sz="0" w:space="0" w:color="auto"/>
      </w:divBdr>
      <w:divsChild>
        <w:div w:id="928004543">
          <w:marLeft w:val="0"/>
          <w:marRight w:val="0"/>
          <w:marTop w:val="0"/>
          <w:marBottom w:val="0"/>
          <w:divBdr>
            <w:top w:val="none" w:sz="0" w:space="0" w:color="auto"/>
            <w:left w:val="none" w:sz="0" w:space="0" w:color="auto"/>
            <w:bottom w:val="none" w:sz="0" w:space="0" w:color="auto"/>
            <w:right w:val="none" w:sz="0" w:space="0" w:color="auto"/>
          </w:divBdr>
        </w:div>
        <w:div w:id="1716811361">
          <w:marLeft w:val="0"/>
          <w:marRight w:val="0"/>
          <w:marTop w:val="0"/>
          <w:marBottom w:val="0"/>
          <w:divBdr>
            <w:top w:val="none" w:sz="0" w:space="0" w:color="auto"/>
            <w:left w:val="none" w:sz="0" w:space="0" w:color="auto"/>
            <w:bottom w:val="none" w:sz="0" w:space="0" w:color="auto"/>
            <w:right w:val="none" w:sz="0" w:space="0" w:color="auto"/>
          </w:divBdr>
        </w:div>
        <w:div w:id="226914320">
          <w:marLeft w:val="0"/>
          <w:marRight w:val="0"/>
          <w:marTop w:val="0"/>
          <w:marBottom w:val="0"/>
          <w:divBdr>
            <w:top w:val="none" w:sz="0" w:space="0" w:color="auto"/>
            <w:left w:val="none" w:sz="0" w:space="0" w:color="auto"/>
            <w:bottom w:val="none" w:sz="0" w:space="0" w:color="auto"/>
            <w:right w:val="none" w:sz="0" w:space="0" w:color="auto"/>
          </w:divBdr>
        </w:div>
        <w:div w:id="945574608">
          <w:marLeft w:val="0"/>
          <w:marRight w:val="0"/>
          <w:marTop w:val="0"/>
          <w:marBottom w:val="0"/>
          <w:divBdr>
            <w:top w:val="none" w:sz="0" w:space="0" w:color="auto"/>
            <w:left w:val="none" w:sz="0" w:space="0" w:color="auto"/>
            <w:bottom w:val="none" w:sz="0" w:space="0" w:color="auto"/>
            <w:right w:val="none" w:sz="0" w:space="0" w:color="auto"/>
          </w:divBdr>
        </w:div>
        <w:div w:id="309797640">
          <w:marLeft w:val="0"/>
          <w:marRight w:val="0"/>
          <w:marTop w:val="0"/>
          <w:marBottom w:val="0"/>
          <w:divBdr>
            <w:top w:val="none" w:sz="0" w:space="0" w:color="auto"/>
            <w:left w:val="none" w:sz="0" w:space="0" w:color="auto"/>
            <w:bottom w:val="none" w:sz="0" w:space="0" w:color="auto"/>
            <w:right w:val="none" w:sz="0" w:space="0" w:color="auto"/>
          </w:divBdr>
        </w:div>
        <w:div w:id="2090734574">
          <w:marLeft w:val="0"/>
          <w:marRight w:val="0"/>
          <w:marTop w:val="0"/>
          <w:marBottom w:val="0"/>
          <w:divBdr>
            <w:top w:val="none" w:sz="0" w:space="0" w:color="auto"/>
            <w:left w:val="none" w:sz="0" w:space="0" w:color="auto"/>
            <w:bottom w:val="none" w:sz="0" w:space="0" w:color="auto"/>
            <w:right w:val="none" w:sz="0" w:space="0" w:color="auto"/>
          </w:divBdr>
        </w:div>
        <w:div w:id="509804842">
          <w:marLeft w:val="0"/>
          <w:marRight w:val="0"/>
          <w:marTop w:val="0"/>
          <w:marBottom w:val="0"/>
          <w:divBdr>
            <w:top w:val="none" w:sz="0" w:space="0" w:color="auto"/>
            <w:left w:val="none" w:sz="0" w:space="0" w:color="auto"/>
            <w:bottom w:val="none" w:sz="0" w:space="0" w:color="auto"/>
            <w:right w:val="none" w:sz="0" w:space="0" w:color="auto"/>
          </w:divBdr>
        </w:div>
        <w:div w:id="753168920">
          <w:marLeft w:val="0"/>
          <w:marRight w:val="0"/>
          <w:marTop w:val="0"/>
          <w:marBottom w:val="0"/>
          <w:divBdr>
            <w:top w:val="none" w:sz="0" w:space="0" w:color="auto"/>
            <w:left w:val="none" w:sz="0" w:space="0" w:color="auto"/>
            <w:bottom w:val="none" w:sz="0" w:space="0" w:color="auto"/>
            <w:right w:val="none" w:sz="0" w:space="0" w:color="auto"/>
          </w:divBdr>
        </w:div>
        <w:div w:id="615723633">
          <w:marLeft w:val="0"/>
          <w:marRight w:val="0"/>
          <w:marTop w:val="0"/>
          <w:marBottom w:val="0"/>
          <w:divBdr>
            <w:top w:val="none" w:sz="0" w:space="0" w:color="auto"/>
            <w:left w:val="none" w:sz="0" w:space="0" w:color="auto"/>
            <w:bottom w:val="none" w:sz="0" w:space="0" w:color="auto"/>
            <w:right w:val="none" w:sz="0" w:space="0" w:color="auto"/>
          </w:divBdr>
        </w:div>
        <w:div w:id="767392393">
          <w:marLeft w:val="0"/>
          <w:marRight w:val="0"/>
          <w:marTop w:val="0"/>
          <w:marBottom w:val="0"/>
          <w:divBdr>
            <w:top w:val="none" w:sz="0" w:space="0" w:color="auto"/>
            <w:left w:val="none" w:sz="0" w:space="0" w:color="auto"/>
            <w:bottom w:val="none" w:sz="0" w:space="0" w:color="auto"/>
            <w:right w:val="none" w:sz="0" w:space="0" w:color="auto"/>
          </w:divBdr>
        </w:div>
        <w:div w:id="168062629">
          <w:marLeft w:val="0"/>
          <w:marRight w:val="0"/>
          <w:marTop w:val="0"/>
          <w:marBottom w:val="0"/>
          <w:divBdr>
            <w:top w:val="none" w:sz="0" w:space="0" w:color="auto"/>
            <w:left w:val="none" w:sz="0" w:space="0" w:color="auto"/>
            <w:bottom w:val="none" w:sz="0" w:space="0" w:color="auto"/>
            <w:right w:val="none" w:sz="0" w:space="0" w:color="auto"/>
          </w:divBdr>
        </w:div>
        <w:div w:id="1677150493">
          <w:marLeft w:val="0"/>
          <w:marRight w:val="0"/>
          <w:marTop w:val="0"/>
          <w:marBottom w:val="0"/>
          <w:divBdr>
            <w:top w:val="none" w:sz="0" w:space="0" w:color="auto"/>
            <w:left w:val="none" w:sz="0" w:space="0" w:color="auto"/>
            <w:bottom w:val="none" w:sz="0" w:space="0" w:color="auto"/>
            <w:right w:val="none" w:sz="0" w:space="0" w:color="auto"/>
          </w:divBdr>
        </w:div>
        <w:div w:id="2113738452">
          <w:marLeft w:val="0"/>
          <w:marRight w:val="0"/>
          <w:marTop w:val="0"/>
          <w:marBottom w:val="0"/>
          <w:divBdr>
            <w:top w:val="none" w:sz="0" w:space="0" w:color="auto"/>
            <w:left w:val="none" w:sz="0" w:space="0" w:color="auto"/>
            <w:bottom w:val="none" w:sz="0" w:space="0" w:color="auto"/>
            <w:right w:val="none" w:sz="0" w:space="0" w:color="auto"/>
          </w:divBdr>
        </w:div>
        <w:div w:id="1158380860">
          <w:marLeft w:val="0"/>
          <w:marRight w:val="0"/>
          <w:marTop w:val="0"/>
          <w:marBottom w:val="0"/>
          <w:divBdr>
            <w:top w:val="none" w:sz="0" w:space="0" w:color="auto"/>
            <w:left w:val="none" w:sz="0" w:space="0" w:color="auto"/>
            <w:bottom w:val="none" w:sz="0" w:space="0" w:color="auto"/>
            <w:right w:val="none" w:sz="0" w:space="0" w:color="auto"/>
          </w:divBdr>
        </w:div>
        <w:div w:id="446584821">
          <w:marLeft w:val="0"/>
          <w:marRight w:val="0"/>
          <w:marTop w:val="0"/>
          <w:marBottom w:val="0"/>
          <w:divBdr>
            <w:top w:val="none" w:sz="0" w:space="0" w:color="auto"/>
            <w:left w:val="none" w:sz="0" w:space="0" w:color="auto"/>
            <w:bottom w:val="none" w:sz="0" w:space="0" w:color="auto"/>
            <w:right w:val="none" w:sz="0" w:space="0" w:color="auto"/>
          </w:divBdr>
        </w:div>
      </w:divsChild>
    </w:div>
    <w:div w:id="1800413128">
      <w:bodyDiv w:val="1"/>
      <w:marLeft w:val="0"/>
      <w:marRight w:val="0"/>
      <w:marTop w:val="0"/>
      <w:marBottom w:val="0"/>
      <w:divBdr>
        <w:top w:val="none" w:sz="0" w:space="0" w:color="auto"/>
        <w:left w:val="none" w:sz="0" w:space="0" w:color="auto"/>
        <w:bottom w:val="none" w:sz="0" w:space="0" w:color="auto"/>
        <w:right w:val="none" w:sz="0" w:space="0" w:color="auto"/>
      </w:divBdr>
    </w:div>
    <w:div w:id="1870532255">
      <w:bodyDiv w:val="1"/>
      <w:marLeft w:val="0"/>
      <w:marRight w:val="0"/>
      <w:marTop w:val="0"/>
      <w:marBottom w:val="0"/>
      <w:divBdr>
        <w:top w:val="none" w:sz="0" w:space="0" w:color="auto"/>
        <w:left w:val="none" w:sz="0" w:space="0" w:color="auto"/>
        <w:bottom w:val="none" w:sz="0" w:space="0" w:color="auto"/>
        <w:right w:val="none" w:sz="0" w:space="0" w:color="auto"/>
      </w:divBdr>
    </w:div>
    <w:div w:id="1957906945">
      <w:bodyDiv w:val="1"/>
      <w:marLeft w:val="0"/>
      <w:marRight w:val="0"/>
      <w:marTop w:val="0"/>
      <w:marBottom w:val="0"/>
      <w:divBdr>
        <w:top w:val="none" w:sz="0" w:space="0" w:color="auto"/>
        <w:left w:val="none" w:sz="0" w:space="0" w:color="auto"/>
        <w:bottom w:val="none" w:sz="0" w:space="0" w:color="auto"/>
        <w:right w:val="none" w:sz="0" w:space="0" w:color="auto"/>
      </w:divBdr>
    </w:div>
    <w:div w:id="1976981648">
      <w:bodyDiv w:val="1"/>
      <w:marLeft w:val="0"/>
      <w:marRight w:val="0"/>
      <w:marTop w:val="0"/>
      <w:marBottom w:val="0"/>
      <w:divBdr>
        <w:top w:val="none" w:sz="0" w:space="0" w:color="auto"/>
        <w:left w:val="none" w:sz="0" w:space="0" w:color="auto"/>
        <w:bottom w:val="none" w:sz="0" w:space="0" w:color="auto"/>
        <w:right w:val="none" w:sz="0" w:space="0" w:color="auto"/>
      </w:divBdr>
    </w:div>
    <w:div w:id="2002736829">
      <w:bodyDiv w:val="1"/>
      <w:marLeft w:val="0"/>
      <w:marRight w:val="0"/>
      <w:marTop w:val="0"/>
      <w:marBottom w:val="0"/>
      <w:divBdr>
        <w:top w:val="none" w:sz="0" w:space="0" w:color="auto"/>
        <w:left w:val="none" w:sz="0" w:space="0" w:color="auto"/>
        <w:bottom w:val="none" w:sz="0" w:space="0" w:color="auto"/>
        <w:right w:val="none" w:sz="0" w:space="0" w:color="auto"/>
      </w:divBdr>
    </w:div>
    <w:div w:id="2042317212">
      <w:bodyDiv w:val="1"/>
      <w:marLeft w:val="0"/>
      <w:marRight w:val="0"/>
      <w:marTop w:val="0"/>
      <w:marBottom w:val="0"/>
      <w:divBdr>
        <w:top w:val="none" w:sz="0" w:space="0" w:color="auto"/>
        <w:left w:val="none" w:sz="0" w:space="0" w:color="auto"/>
        <w:bottom w:val="none" w:sz="0" w:space="0" w:color="auto"/>
        <w:right w:val="none" w:sz="0" w:space="0" w:color="auto"/>
      </w:divBdr>
    </w:div>
    <w:div w:id="2050955551">
      <w:bodyDiv w:val="1"/>
      <w:marLeft w:val="0"/>
      <w:marRight w:val="0"/>
      <w:marTop w:val="0"/>
      <w:marBottom w:val="0"/>
      <w:divBdr>
        <w:top w:val="none" w:sz="0" w:space="0" w:color="auto"/>
        <w:left w:val="none" w:sz="0" w:space="0" w:color="auto"/>
        <w:bottom w:val="none" w:sz="0" w:space="0" w:color="auto"/>
        <w:right w:val="none" w:sz="0" w:space="0" w:color="auto"/>
      </w:divBdr>
    </w:div>
    <w:div w:id="207500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D6454152AD645989542975471EA5998"/>
        <w:category>
          <w:name w:val="General"/>
          <w:gallery w:val="placeholder"/>
        </w:category>
        <w:types>
          <w:type w:val="bbPlcHdr"/>
        </w:types>
        <w:behaviors>
          <w:behavior w:val="content"/>
        </w:behaviors>
        <w:guid w:val="{57981410-3801-413B-BF49-F0817AE599A1}"/>
      </w:docPartPr>
      <w:docPartBody>
        <w:p w:rsidR="00722F49" w:rsidRDefault="00A046E2">
          <w:r w:rsidRPr="002E713F">
            <w:rPr>
              <w:rStyle w:val="PlaceholderText"/>
            </w:rPr>
            <w:t>[Author]</w:t>
          </w:r>
        </w:p>
      </w:docPartBody>
    </w:docPart>
    <w:docPart>
      <w:docPartPr>
        <w:name w:val="98B9FCB7D23244BB93B38C0194E334CE"/>
        <w:category>
          <w:name w:val="General"/>
          <w:gallery w:val="placeholder"/>
        </w:category>
        <w:types>
          <w:type w:val="bbPlcHdr"/>
        </w:types>
        <w:behaviors>
          <w:behavior w:val="content"/>
        </w:behaviors>
        <w:guid w:val="{745700C1-13E0-42CB-85C4-581881D16CFA}"/>
      </w:docPartPr>
      <w:docPartBody>
        <w:p w:rsidR="00722F49" w:rsidRDefault="00A046E2">
          <w:r w:rsidRPr="002E713F">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6E2"/>
    <w:rsid w:val="005A7224"/>
    <w:rsid w:val="00722F49"/>
    <w:rsid w:val="009A6A43"/>
    <w:rsid w:val="00A046E2"/>
    <w:rsid w:val="00B07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1E0AAEF34C4D4B9A946A6F6FE18868">
    <w:name w:val="B41E0AAEF34C4D4B9A946A6F6FE18868"/>
    <w:rsid w:val="00A046E2"/>
  </w:style>
  <w:style w:type="paragraph" w:customStyle="1" w:styleId="80B192DAE6874338AA538B8A51932069">
    <w:name w:val="80B192DAE6874338AA538B8A51932069"/>
    <w:rsid w:val="00A046E2"/>
  </w:style>
  <w:style w:type="paragraph" w:customStyle="1" w:styleId="F047F60E1CAF462FB6EB7772480581BE">
    <w:name w:val="F047F60E1CAF462FB6EB7772480581BE"/>
    <w:rsid w:val="00A046E2"/>
  </w:style>
  <w:style w:type="paragraph" w:customStyle="1" w:styleId="05901AD7E56A4A70BDD157C4F1FD7153">
    <w:name w:val="05901AD7E56A4A70BDD157C4F1FD7153"/>
    <w:rsid w:val="00A046E2"/>
  </w:style>
  <w:style w:type="character" w:styleId="PlaceholderText">
    <w:name w:val="Placeholder Text"/>
    <w:basedOn w:val="DefaultParagraphFont"/>
    <w:uiPriority w:val="99"/>
    <w:semiHidden/>
    <w:rsid w:val="00A046E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War18</b:Tag>
    <b:SourceType>InternetSite</b:SourceType>
    <b:Guid>{7F7C03E6-8810-4F18-B7B3-2C84C71B9856}</b:Guid>
    <b:Title>Cost to Run a Waterjet</b:Title>
    <b:Year>2018</b:Year>
    <b:Author>
      <b:Author>
        <b:Corporate>WardJet</b:Corporate>
      </b:Author>
    </b:Author>
    <b:InternetSiteTitle>Wardjet</b:InternetSiteTitle>
    <b:URL>https://wardjet.com/waterjet/cost-to-run-a-waterjet</b:URL>
    <b:YearAccessed>2018</b:YearAccessed>
    <b:MonthAccessed>March</b:MonthAccessed>
    <b:DayAccessed>15</b:DayAccessed>
    <b:RefOrder>5</b:RefOrder>
  </b:Source>
  <b:Source>
    <b:Tag>Jin18</b:Tag>
    <b:SourceType>JournalArticle</b:SourceType>
    <b:Guid>{4376858A-C2F2-4C14-B445-EF2653CA7816}</b:Guid>
    <b:Title>Deep learning for smart manufacturing: Methods and applications</b:Title>
    <b:Year>2018</b:Year>
    <b:Month>January</b:Month>
    <b:Author>
      <b:Author>
        <b:NameList>
          <b:Person>
            <b:Last>Jinjiang Wang</b:Last>
            <b:First>Yulin</b:First>
            <b:Middle>Ma, Laibin Zhang, Robert X. Gao, Dazhong Wu</b:Middle>
          </b:Person>
        </b:NameList>
      </b:Author>
    </b:Author>
    <b:JournalName>Journal of Manufacturing Systems</b:JournalName>
    <b:Pages>13</b:Pages>
    <b:RefOrder>7</b:RefOrder>
  </b:Source>
  <b:Source>
    <b:Tag>Rdu07</b:Tag>
    <b:SourceType>Art</b:SourceType>
    <b:Guid>{66FE1049-E92D-4AF3-AE63-9B858B88834C}</b:Guid>
    <b:Author>
      <b:Artist>
        <b:NameList>
          <b:Person>
            <b:Last>R-dubb</b:Last>
          </b:Person>
        </b:NameList>
      </b:Artist>
    </b:Author>
    <b:Title>Air Head Triple clamp</b:Title>
    <b:City>San Fransico</b:City>
    <b:Year>2007</b:Year>
    <b:YearAccessed>2018</b:YearAccessed>
    <b:MonthAccessed>March</b:MonthAccessed>
    <b:DayAccessed>9</b:DayAccessed>
    <b:URL>http://advrider.com/index.php?threads/airhead-triple-clamp-group-buy.216212/</b:URL>
    <b:RefOrder>2</b:RefOrder>
  </b:Source>
  <b:Source>
    <b:Tag>Rac</b:Tag>
    <b:SourceType>Art</b:SourceType>
    <b:Guid>{B494B510-C739-4343-AD4E-05EC11A92A23}</b:Guid>
    <b:Author>
      <b:Artist>
        <b:NameList>
          <b:Person>
            <b:Last>Alexander</b:Last>
            <b:First>Rachel</b:First>
          </b:Person>
        </b:NameList>
      </b:Artist>
    </b:Author>
    <b:Institution>University of Wales Trinity Saint David</b:Institution>
    <b:PublicationTitle>Critical evaluation of non-traditional machining equipment for the manufacturing industry</b:PublicationTitle>
    <b:Year>2018</b:Year>
    <b:RefOrder>1</b:RefOrder>
  </b:Source>
  <b:Source>
    <b:Tag>16ht</b:Tag>
    <b:SourceType>InternetSite</b:SourceType>
    <b:Guid>{8D52A245-8A21-415E-A208-2B819208C0E8}</b:Guid>
    <b:Year>2016</b:Year>
    <b:URL>http://atom-uk.com/automatic-cnc-die-cutting-press/</b:URL>
    <b:Author>
      <b:Author>
        <b:NameList>
          <b:Person>
            <b:Last>Atom</b:Last>
          </b:Person>
        </b:NameList>
      </b:Author>
    </b:Author>
    <b:Title>Automatic CNC die cutting press</b:Title>
    <b:InternetSiteTitle>Atom CNC</b:InternetSiteTitle>
    <b:RefOrder>3</b:RefOrder>
  </b:Source>
  <b:Source>
    <b:Tag>Fai</b:Tag>
    <b:SourceType>InternetSite</b:SourceType>
    <b:Guid>{EF760884-21CF-4AC7-88DA-07BC6914D465}</b:Guid>
    <b:Author>
      <b:Author>
        <b:NameList>
          <b:Person>
            <b:Last>Fairchold</b:Last>
            <b:First>Ron</b:First>
          </b:Person>
        </b:NameList>
      </b:Author>
    </b:Author>
    <b:Title>Water Jet: No Heat Addected Zone</b:Title>
    <b:URL>http://www.cuttingedgewaterjet.com</b:URL>
    <b:RefOrder>4</b:RefOrder>
  </b:Source>
  <b:Source>
    <b:Tag>CES18</b:Tag>
    <b:SourceType>ElectronicSource</b:SourceType>
    <b:Guid>{569DA15A-10F5-4970-9CE2-73E459CFA835}</b:Guid>
    <b:Year>2018</b:Year>
    <b:Author>
      <b:Author>
        <b:NameList>
          <b:Person>
            <b:Last>EduPack</b:Last>
            <b:First>CES</b:First>
          </b:Person>
        </b:NameList>
      </b:Author>
    </b:Author>
    <b:RefOrder>6</b:RefOrder>
  </b:Source>
  <b:Source>
    <b:Tag>Fut16</b:Tag>
    <b:SourceType>InternetSite</b:SourceType>
    <b:Guid>{4AA61FB9-6FEF-4DFE-B1C2-CFCFF18BFA23}</b:Guid>
    <b:Title>Benefits &amp; Risks of Artificial Intelligence</b:Title>
    <b:Year>2016</b:Year>
    <b:Author>
      <b:Author>
        <b:Corporate>Future of Life Institute</b:Corporate>
      </b:Author>
    </b:Author>
    <b:InternetSiteTitle>Future of life institute</b:InternetSiteTitle>
    <b:URL>https://futureoflife.org/background/benefits-risks-of-artificial-intelligence/</b:URL>
    <b:YearAccessed>2018</b:YearAccessed>
    <b:MonthAccessed>March</b:MonthAccessed>
    <b:DayAccessed>8</b:DayAccessed>
    <b:RefOrder>8</b:RefOrder>
  </b:Source>
</b:Sources>
</file>

<file path=customXml/itemProps1.xml><?xml version="1.0" encoding="utf-8"?>
<ds:datastoreItem xmlns:ds="http://schemas.openxmlformats.org/officeDocument/2006/customXml" ds:itemID="{5BB8E5D3-CF26-44D3-913B-85C572807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1696</Words>
  <Characters>9671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Quilter (P143454)</dc:creator>
  <cp:keywords/>
  <dc:description/>
  <cp:lastModifiedBy>Tristan Quilter (P143454)</cp:lastModifiedBy>
  <cp:revision>2</cp:revision>
  <dcterms:created xsi:type="dcterms:W3CDTF">2018-03-16T12:50:00Z</dcterms:created>
  <dcterms:modified xsi:type="dcterms:W3CDTF">2018-03-16T12:50:00Z</dcterms:modified>
</cp:coreProperties>
</file>