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BB05C" w14:textId="77777777" w:rsidR="00C50E03" w:rsidRPr="005E0102" w:rsidRDefault="00C50E03" w:rsidP="00C50E03">
      <w:pPr>
        <w:jc w:val="center"/>
        <w:rPr>
          <w:rFonts w:cs="Arial"/>
          <w:b/>
          <w:sz w:val="48"/>
          <w:u w:val="single"/>
        </w:rPr>
      </w:pPr>
      <w:r w:rsidRPr="005E0102">
        <w:rPr>
          <w:rFonts w:cs="Arial"/>
          <w:b/>
          <w:sz w:val="48"/>
          <w:u w:val="single"/>
        </w:rPr>
        <w:t>University of Wales Trinity Saint David</w:t>
      </w:r>
    </w:p>
    <w:p w14:paraId="3B4993F0" w14:textId="77777777" w:rsidR="00C50E03" w:rsidRPr="007F231E" w:rsidRDefault="00C50E03" w:rsidP="00C50E03">
      <w:pPr>
        <w:jc w:val="center"/>
        <w:rPr>
          <w:b/>
        </w:rPr>
      </w:pPr>
    </w:p>
    <w:p w14:paraId="10BD21DA" w14:textId="77777777" w:rsidR="00C50E03" w:rsidRPr="005E0102" w:rsidRDefault="00C50E03" w:rsidP="00C50E03">
      <w:pPr>
        <w:jc w:val="center"/>
        <w:rPr>
          <w:rFonts w:cs="Arial"/>
          <w:b/>
          <w:sz w:val="44"/>
          <w:u w:val="single"/>
        </w:rPr>
      </w:pPr>
      <w:r w:rsidRPr="005E0102">
        <w:rPr>
          <w:rFonts w:cs="Arial"/>
          <w:b/>
          <w:sz w:val="44"/>
          <w:u w:val="single"/>
        </w:rPr>
        <w:t>Wales Institute of Science &amp; Art</w:t>
      </w:r>
    </w:p>
    <w:p w14:paraId="42C85C7F" w14:textId="77777777" w:rsidR="00B164A7" w:rsidRPr="009729DE" w:rsidRDefault="00B164A7" w:rsidP="009729DE">
      <w:r>
        <w:rPr>
          <w:noProof/>
        </w:rPr>
        <w:drawing>
          <wp:anchor distT="0" distB="0" distL="114300" distR="114300" simplePos="0" relativeHeight="251673600" behindDoc="1" locked="0" layoutInCell="1" allowOverlap="1" wp14:anchorId="6CE12813" wp14:editId="14CB4190">
            <wp:simplePos x="0" y="0"/>
            <wp:positionH relativeFrom="margin">
              <wp:align>center</wp:align>
            </wp:positionH>
            <wp:positionV relativeFrom="paragraph">
              <wp:posOffset>253365</wp:posOffset>
            </wp:positionV>
            <wp:extent cx="5429885" cy="2266950"/>
            <wp:effectExtent l="0" t="0" r="0" b="0"/>
            <wp:wrapTight wrapText="bothSides">
              <wp:wrapPolygon edited="0">
                <wp:start x="0" y="0"/>
                <wp:lineTo x="0" y="21418"/>
                <wp:lineTo x="21522" y="21418"/>
                <wp:lineTo x="2152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429885" cy="2266950"/>
                    </a:xfrm>
                    <a:prstGeom prst="rect">
                      <a:avLst/>
                    </a:prstGeom>
                  </pic:spPr>
                </pic:pic>
              </a:graphicData>
            </a:graphic>
            <wp14:sizeRelH relativeFrom="margin">
              <wp14:pctWidth>0</wp14:pctWidth>
            </wp14:sizeRelH>
            <wp14:sizeRelV relativeFrom="margin">
              <wp14:pctHeight>0</wp14:pctHeight>
            </wp14:sizeRelV>
          </wp:anchor>
        </w:drawing>
      </w:r>
    </w:p>
    <w:p w14:paraId="1B9145BC" w14:textId="77777777" w:rsidR="009729DE" w:rsidRDefault="009729DE" w:rsidP="00C50E03">
      <w:pPr>
        <w:spacing w:line="360" w:lineRule="auto"/>
        <w:jc w:val="center"/>
        <w:rPr>
          <w:rFonts w:cs="Arial"/>
          <w:b/>
          <w:sz w:val="44"/>
          <w:szCs w:val="44"/>
          <w:u w:val="single"/>
        </w:rPr>
      </w:pPr>
    </w:p>
    <w:p w14:paraId="2F2D0FB8" w14:textId="77777777" w:rsidR="00C50E03" w:rsidRPr="005031A2" w:rsidRDefault="00C50E03" w:rsidP="00C50E03">
      <w:pPr>
        <w:spacing w:line="360" w:lineRule="auto"/>
        <w:jc w:val="center"/>
        <w:rPr>
          <w:rFonts w:cs="Arial"/>
          <w:b/>
          <w:sz w:val="44"/>
          <w:szCs w:val="44"/>
          <w:u w:val="single"/>
        </w:rPr>
      </w:pPr>
      <w:r w:rsidRPr="005031A2">
        <w:rPr>
          <w:rFonts w:cs="Arial"/>
          <w:b/>
          <w:sz w:val="44"/>
          <w:szCs w:val="44"/>
          <w:u w:val="single"/>
        </w:rPr>
        <w:t>BEng Manufacturing Systems Engineering</w:t>
      </w:r>
    </w:p>
    <w:p w14:paraId="6EC0D830" w14:textId="77777777" w:rsidR="00C50E03" w:rsidRPr="00C23392" w:rsidRDefault="00C50E03" w:rsidP="00C50E03">
      <w:pPr>
        <w:jc w:val="center"/>
        <w:rPr>
          <w:rFonts w:cs="Arial"/>
          <w:b/>
          <w:sz w:val="28"/>
          <w:u w:val="single"/>
        </w:rPr>
      </w:pPr>
    </w:p>
    <w:p w14:paraId="77329B2D" w14:textId="07409642" w:rsidR="00C50E03" w:rsidRDefault="00C50E03" w:rsidP="00C50E03">
      <w:pPr>
        <w:jc w:val="center"/>
        <w:rPr>
          <w:rFonts w:cs="Arial"/>
          <w:b/>
          <w:sz w:val="36"/>
        </w:rPr>
      </w:pPr>
      <w:r>
        <w:rPr>
          <w:rFonts w:cs="Arial"/>
          <w:b/>
          <w:sz w:val="36"/>
        </w:rPr>
        <w:t xml:space="preserve">  </w:t>
      </w:r>
      <w:r w:rsidRPr="00C50E03">
        <w:rPr>
          <w:rFonts w:cs="Arial"/>
          <w:sz w:val="36"/>
        </w:rPr>
        <w:t>Module:</w:t>
      </w:r>
      <w:r w:rsidRPr="00C23392">
        <w:rPr>
          <w:rFonts w:cs="Arial"/>
          <w:b/>
          <w:sz w:val="36"/>
        </w:rPr>
        <w:t xml:space="preserve"> </w:t>
      </w:r>
      <w:r w:rsidR="008B6398">
        <w:rPr>
          <w:rFonts w:cs="Arial"/>
          <w:b/>
          <w:sz w:val="36"/>
        </w:rPr>
        <w:t>Manufacturing Systems &amp; Simulation</w:t>
      </w:r>
      <w:r w:rsidRPr="00C23392">
        <w:rPr>
          <w:rFonts w:cs="Arial"/>
          <w:b/>
          <w:sz w:val="36"/>
        </w:rPr>
        <w:t xml:space="preserve"> (ACMA</w:t>
      </w:r>
      <w:r w:rsidR="008B6398">
        <w:rPr>
          <w:rFonts w:cs="Arial"/>
          <w:b/>
          <w:sz w:val="36"/>
        </w:rPr>
        <w:t>6</w:t>
      </w:r>
      <w:r w:rsidRPr="00C23392">
        <w:rPr>
          <w:rFonts w:cs="Arial"/>
          <w:b/>
          <w:sz w:val="36"/>
        </w:rPr>
        <w:t>00</w:t>
      </w:r>
      <w:r w:rsidR="008B6398">
        <w:rPr>
          <w:rFonts w:cs="Arial"/>
          <w:b/>
          <w:sz w:val="36"/>
        </w:rPr>
        <w:t>2</w:t>
      </w:r>
      <w:r w:rsidRPr="00C23392">
        <w:rPr>
          <w:rFonts w:cs="Arial"/>
          <w:b/>
          <w:sz w:val="36"/>
        </w:rPr>
        <w:t>)</w:t>
      </w:r>
    </w:p>
    <w:p w14:paraId="6B78035B" w14:textId="77777777" w:rsidR="00C50E03" w:rsidRPr="00C23392" w:rsidRDefault="00C50E03" w:rsidP="00C50E03">
      <w:pPr>
        <w:jc w:val="center"/>
        <w:rPr>
          <w:rFonts w:cs="Arial"/>
          <w:b/>
          <w:sz w:val="36"/>
        </w:rPr>
      </w:pPr>
    </w:p>
    <w:p w14:paraId="7625BD8E" w14:textId="312D9B67" w:rsidR="00C50E03" w:rsidRPr="005E0102" w:rsidRDefault="00C50E03" w:rsidP="005E0102">
      <w:pPr>
        <w:jc w:val="center"/>
        <w:rPr>
          <w:rFonts w:cs="Arial"/>
          <w:b/>
          <w:sz w:val="36"/>
        </w:rPr>
      </w:pPr>
      <w:r w:rsidRPr="005E0102">
        <w:rPr>
          <w:rFonts w:cs="Arial"/>
          <w:sz w:val="36"/>
        </w:rPr>
        <w:t>Assignment Title:</w:t>
      </w:r>
      <w:r w:rsidRPr="005E0102">
        <w:rPr>
          <w:rFonts w:cs="Arial"/>
          <w:b/>
          <w:sz w:val="36"/>
        </w:rPr>
        <w:t xml:space="preserve"> </w:t>
      </w:r>
      <w:r w:rsidR="008B6398">
        <w:rPr>
          <w:rFonts w:cs="Arial"/>
          <w:b/>
          <w:sz w:val="36"/>
        </w:rPr>
        <w:t>Discrete Event Simulation</w:t>
      </w:r>
    </w:p>
    <w:p w14:paraId="2F11559E" w14:textId="77777777" w:rsidR="00C50E03" w:rsidRDefault="00C50E03" w:rsidP="008B6398">
      <w:pPr>
        <w:jc w:val="left"/>
      </w:pPr>
    </w:p>
    <w:p w14:paraId="470E4997" w14:textId="77777777" w:rsidR="00C50E03" w:rsidRDefault="00C50E03" w:rsidP="00C50E03">
      <w:pPr>
        <w:jc w:val="center"/>
      </w:pPr>
    </w:p>
    <w:p w14:paraId="0A2A12BB" w14:textId="77777777" w:rsidR="00C50E03" w:rsidRPr="00C23392" w:rsidRDefault="00C50E03" w:rsidP="00C50E03">
      <w:pPr>
        <w:jc w:val="center"/>
        <w:rPr>
          <w:rFonts w:cs="Arial"/>
          <w:sz w:val="32"/>
        </w:rPr>
      </w:pPr>
      <w:r w:rsidRPr="00C23392">
        <w:rPr>
          <w:rFonts w:cs="Arial"/>
          <w:sz w:val="32"/>
        </w:rPr>
        <w:t xml:space="preserve">Name: </w:t>
      </w:r>
      <w:r w:rsidRPr="00C23392">
        <w:rPr>
          <w:rFonts w:cs="Arial"/>
          <w:b/>
          <w:sz w:val="32"/>
        </w:rPr>
        <w:t>Mathew Soroka</w:t>
      </w:r>
    </w:p>
    <w:p w14:paraId="0B1D407E" w14:textId="77777777" w:rsidR="00C50E03" w:rsidRPr="00C23392" w:rsidRDefault="00C50E03" w:rsidP="00C50E03">
      <w:pPr>
        <w:jc w:val="center"/>
        <w:rPr>
          <w:rFonts w:cs="Arial"/>
          <w:b/>
          <w:sz w:val="32"/>
        </w:rPr>
      </w:pPr>
      <w:r w:rsidRPr="00C23392">
        <w:rPr>
          <w:rFonts w:cs="Arial"/>
          <w:sz w:val="32"/>
        </w:rPr>
        <w:t xml:space="preserve">Student ID: </w:t>
      </w:r>
      <w:r w:rsidRPr="00C23392">
        <w:rPr>
          <w:rFonts w:cs="Arial"/>
          <w:b/>
          <w:sz w:val="32"/>
        </w:rPr>
        <w:t>2406846</w:t>
      </w:r>
    </w:p>
    <w:p w14:paraId="7C3FC9DB" w14:textId="6C86D2D5" w:rsidR="00C50E03" w:rsidRDefault="00C50E03" w:rsidP="00C50E03">
      <w:pPr>
        <w:jc w:val="center"/>
        <w:rPr>
          <w:rFonts w:cs="Arial"/>
          <w:b/>
          <w:sz w:val="32"/>
        </w:rPr>
      </w:pPr>
      <w:r w:rsidRPr="00C23392">
        <w:rPr>
          <w:rFonts w:cs="Arial"/>
          <w:sz w:val="32"/>
        </w:rPr>
        <w:t xml:space="preserve">Date: </w:t>
      </w:r>
      <w:r w:rsidR="009B76E3">
        <w:rPr>
          <w:rFonts w:cs="Arial"/>
          <w:b/>
          <w:sz w:val="32"/>
        </w:rPr>
        <w:t>October</w:t>
      </w:r>
      <w:r w:rsidRPr="00C23392">
        <w:rPr>
          <w:rFonts w:cs="Arial"/>
          <w:b/>
          <w:sz w:val="32"/>
        </w:rPr>
        <w:t xml:space="preserve"> 202</w:t>
      </w:r>
      <w:r w:rsidR="008B6398">
        <w:rPr>
          <w:rFonts w:cs="Arial"/>
          <w:b/>
          <w:sz w:val="32"/>
        </w:rPr>
        <w:t>6</w:t>
      </w:r>
    </w:p>
    <w:sdt>
      <w:sdtPr>
        <w:rPr>
          <w:rFonts w:asciiTheme="minorHAnsi" w:eastAsiaTheme="minorHAnsi" w:hAnsiTheme="minorHAnsi" w:cstheme="minorBidi"/>
          <w:color w:val="auto"/>
          <w:sz w:val="22"/>
          <w:szCs w:val="22"/>
        </w:rPr>
        <w:id w:val="-1651977495"/>
        <w:docPartObj>
          <w:docPartGallery w:val="Table of Contents"/>
          <w:docPartUnique/>
        </w:docPartObj>
      </w:sdtPr>
      <w:sdtEndPr>
        <w:rPr>
          <w:rFonts w:ascii="Arial" w:hAnsi="Arial"/>
          <w:b/>
          <w:bCs/>
          <w:noProof/>
        </w:rPr>
      </w:sdtEndPr>
      <w:sdtContent>
        <w:p w14:paraId="362FDD95" w14:textId="77777777" w:rsidR="00C8389F" w:rsidRDefault="00C8389F">
          <w:pPr>
            <w:pStyle w:val="TOCHeading"/>
            <w:rPr>
              <w:rStyle w:val="Heading1Char"/>
            </w:rPr>
          </w:pPr>
          <w:r w:rsidRPr="00D6237C">
            <w:rPr>
              <w:rStyle w:val="Heading1Char"/>
            </w:rPr>
            <w:t>Table of Contents</w:t>
          </w:r>
        </w:p>
        <w:p w14:paraId="67D3198E" w14:textId="6DF335F3" w:rsidR="00655D9F" w:rsidRDefault="00C8389F">
          <w:pPr>
            <w:pStyle w:val="TOC1"/>
            <w:tabs>
              <w:tab w:val="right" w:leader="dot" w:pos="9350"/>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42022176" w:history="1">
            <w:r w:rsidR="00655D9F" w:rsidRPr="00ED2098">
              <w:rPr>
                <w:rStyle w:val="Hyperlink"/>
                <w:noProof/>
              </w:rPr>
              <w:t>Table of Tables</w:t>
            </w:r>
            <w:r w:rsidR="00655D9F">
              <w:rPr>
                <w:noProof/>
                <w:webHidden/>
              </w:rPr>
              <w:tab/>
            </w:r>
            <w:r w:rsidR="00655D9F">
              <w:rPr>
                <w:noProof/>
                <w:webHidden/>
              </w:rPr>
              <w:fldChar w:fldCharType="begin"/>
            </w:r>
            <w:r w:rsidR="00655D9F">
              <w:rPr>
                <w:noProof/>
                <w:webHidden/>
              </w:rPr>
              <w:instrText xml:space="preserve"> PAGEREF _Toc242022176 \h </w:instrText>
            </w:r>
            <w:r w:rsidR="00655D9F">
              <w:rPr>
                <w:noProof/>
                <w:webHidden/>
              </w:rPr>
            </w:r>
            <w:r w:rsidR="00655D9F">
              <w:rPr>
                <w:noProof/>
                <w:webHidden/>
              </w:rPr>
              <w:fldChar w:fldCharType="separate"/>
            </w:r>
            <w:r w:rsidR="00655D9F">
              <w:rPr>
                <w:noProof/>
                <w:webHidden/>
              </w:rPr>
              <w:t>2</w:t>
            </w:r>
            <w:r w:rsidR="00655D9F">
              <w:rPr>
                <w:noProof/>
                <w:webHidden/>
              </w:rPr>
              <w:fldChar w:fldCharType="end"/>
            </w:r>
          </w:hyperlink>
        </w:p>
        <w:p w14:paraId="2888499C" w14:textId="3D3AF292" w:rsidR="00655D9F" w:rsidRDefault="00655D9F">
          <w:pPr>
            <w:pStyle w:val="TOC1"/>
            <w:tabs>
              <w:tab w:val="left" w:pos="440"/>
              <w:tab w:val="right" w:leader="dot" w:pos="9350"/>
            </w:tabs>
            <w:rPr>
              <w:rFonts w:asciiTheme="minorHAnsi" w:eastAsiaTheme="minorEastAsia" w:hAnsiTheme="minorHAnsi"/>
              <w:noProof/>
              <w:kern w:val="2"/>
              <w:sz w:val="24"/>
              <w:szCs w:val="24"/>
              <w:lang w:val="en-GB" w:eastAsia="en-GB"/>
              <w14:ligatures w14:val="standardContextual"/>
            </w:rPr>
          </w:pPr>
          <w:hyperlink w:anchor="_Toc242022177" w:history="1">
            <w:r w:rsidRPr="00ED2098">
              <w:rPr>
                <w:rStyle w:val="Hyperlink"/>
                <w:noProof/>
              </w:rPr>
              <w:t>1.</w:t>
            </w:r>
            <w:r>
              <w:rPr>
                <w:rFonts w:asciiTheme="minorHAnsi" w:eastAsiaTheme="minorEastAsia" w:hAnsiTheme="minorHAnsi"/>
                <w:noProof/>
                <w:kern w:val="2"/>
                <w:sz w:val="24"/>
                <w:szCs w:val="24"/>
                <w:lang w:val="en-GB" w:eastAsia="en-GB"/>
                <w14:ligatures w14:val="standardContextual"/>
              </w:rPr>
              <w:tab/>
            </w:r>
            <w:r w:rsidRPr="00ED2098">
              <w:rPr>
                <w:rStyle w:val="Hyperlink"/>
                <w:noProof/>
              </w:rPr>
              <w:t>Introduction</w:t>
            </w:r>
            <w:r>
              <w:rPr>
                <w:noProof/>
                <w:webHidden/>
              </w:rPr>
              <w:tab/>
            </w:r>
            <w:r>
              <w:rPr>
                <w:noProof/>
                <w:webHidden/>
              </w:rPr>
              <w:fldChar w:fldCharType="begin"/>
            </w:r>
            <w:r>
              <w:rPr>
                <w:noProof/>
                <w:webHidden/>
              </w:rPr>
              <w:instrText xml:space="preserve"> PAGEREF _Toc242022177 \h </w:instrText>
            </w:r>
            <w:r>
              <w:rPr>
                <w:noProof/>
                <w:webHidden/>
              </w:rPr>
            </w:r>
            <w:r>
              <w:rPr>
                <w:noProof/>
                <w:webHidden/>
              </w:rPr>
              <w:fldChar w:fldCharType="separate"/>
            </w:r>
            <w:r>
              <w:rPr>
                <w:noProof/>
                <w:webHidden/>
              </w:rPr>
              <w:t>3</w:t>
            </w:r>
            <w:r>
              <w:rPr>
                <w:noProof/>
                <w:webHidden/>
              </w:rPr>
              <w:fldChar w:fldCharType="end"/>
            </w:r>
          </w:hyperlink>
        </w:p>
        <w:p w14:paraId="0F7CA42A" w14:textId="18F2EB95" w:rsidR="00655D9F" w:rsidRDefault="00655D9F">
          <w:pPr>
            <w:pStyle w:val="TOC2"/>
            <w:tabs>
              <w:tab w:val="left" w:pos="960"/>
              <w:tab w:val="right" w:leader="dot" w:pos="9350"/>
            </w:tabs>
            <w:rPr>
              <w:rFonts w:asciiTheme="minorHAnsi" w:eastAsiaTheme="minorEastAsia" w:hAnsiTheme="minorHAnsi"/>
              <w:noProof/>
              <w:kern w:val="2"/>
              <w:sz w:val="24"/>
              <w:szCs w:val="24"/>
              <w:lang w:val="en-GB" w:eastAsia="en-GB"/>
              <w14:ligatures w14:val="standardContextual"/>
            </w:rPr>
          </w:pPr>
          <w:hyperlink w:anchor="_Toc242022178" w:history="1">
            <w:r w:rsidRPr="00ED2098">
              <w:rPr>
                <w:rStyle w:val="Hyperlink"/>
                <w:noProof/>
                <w:lang w:val="en-GB"/>
              </w:rPr>
              <w:t>1.1</w:t>
            </w:r>
            <w:r>
              <w:rPr>
                <w:rFonts w:asciiTheme="minorHAnsi" w:eastAsiaTheme="minorEastAsia" w:hAnsiTheme="minorHAnsi"/>
                <w:noProof/>
                <w:kern w:val="2"/>
                <w:sz w:val="24"/>
                <w:szCs w:val="24"/>
                <w:lang w:val="en-GB" w:eastAsia="en-GB"/>
                <w14:ligatures w14:val="standardContextual"/>
              </w:rPr>
              <w:t xml:space="preserve">  </w:t>
            </w:r>
            <w:r w:rsidRPr="00ED2098">
              <w:rPr>
                <w:rStyle w:val="Hyperlink"/>
                <w:noProof/>
                <w:lang w:val="en-GB"/>
              </w:rPr>
              <w:t>Aims and Objectives</w:t>
            </w:r>
            <w:r>
              <w:rPr>
                <w:noProof/>
                <w:webHidden/>
              </w:rPr>
              <w:tab/>
            </w:r>
            <w:r>
              <w:rPr>
                <w:noProof/>
                <w:webHidden/>
              </w:rPr>
              <w:fldChar w:fldCharType="begin"/>
            </w:r>
            <w:r>
              <w:rPr>
                <w:noProof/>
                <w:webHidden/>
              </w:rPr>
              <w:instrText xml:space="preserve"> PAGEREF _Toc242022178 \h </w:instrText>
            </w:r>
            <w:r>
              <w:rPr>
                <w:noProof/>
                <w:webHidden/>
              </w:rPr>
            </w:r>
            <w:r>
              <w:rPr>
                <w:noProof/>
                <w:webHidden/>
              </w:rPr>
              <w:fldChar w:fldCharType="separate"/>
            </w:r>
            <w:r>
              <w:rPr>
                <w:noProof/>
                <w:webHidden/>
              </w:rPr>
              <w:t>3</w:t>
            </w:r>
            <w:r>
              <w:rPr>
                <w:noProof/>
                <w:webHidden/>
              </w:rPr>
              <w:fldChar w:fldCharType="end"/>
            </w:r>
          </w:hyperlink>
        </w:p>
        <w:p w14:paraId="3BB2A577" w14:textId="7B3A3317" w:rsidR="00655D9F" w:rsidRDefault="00655D9F">
          <w:pPr>
            <w:pStyle w:val="TOC1"/>
            <w:tabs>
              <w:tab w:val="left" w:pos="440"/>
              <w:tab w:val="right" w:leader="dot" w:pos="9350"/>
            </w:tabs>
            <w:rPr>
              <w:rFonts w:asciiTheme="minorHAnsi" w:eastAsiaTheme="minorEastAsia" w:hAnsiTheme="minorHAnsi"/>
              <w:noProof/>
              <w:kern w:val="2"/>
              <w:sz w:val="24"/>
              <w:szCs w:val="24"/>
              <w:lang w:val="en-GB" w:eastAsia="en-GB"/>
              <w14:ligatures w14:val="standardContextual"/>
            </w:rPr>
          </w:pPr>
          <w:hyperlink w:anchor="_Toc242022179" w:history="1">
            <w:r w:rsidRPr="00ED2098">
              <w:rPr>
                <w:rStyle w:val="Hyperlink"/>
                <w:noProof/>
                <w:lang w:val="en-GB"/>
              </w:rPr>
              <w:t>2.</w:t>
            </w:r>
            <w:r>
              <w:rPr>
                <w:rFonts w:asciiTheme="minorHAnsi" w:eastAsiaTheme="minorEastAsia" w:hAnsiTheme="minorHAnsi"/>
                <w:noProof/>
                <w:kern w:val="2"/>
                <w:sz w:val="24"/>
                <w:szCs w:val="24"/>
                <w:lang w:val="en-GB" w:eastAsia="en-GB"/>
                <w14:ligatures w14:val="standardContextual"/>
              </w:rPr>
              <w:tab/>
            </w:r>
            <w:r w:rsidRPr="00ED2098">
              <w:rPr>
                <w:rStyle w:val="Hyperlink"/>
                <w:noProof/>
                <w:lang w:val="en-GB"/>
              </w:rPr>
              <w:t>Literature Review</w:t>
            </w:r>
            <w:r>
              <w:rPr>
                <w:noProof/>
                <w:webHidden/>
              </w:rPr>
              <w:tab/>
            </w:r>
            <w:r>
              <w:rPr>
                <w:noProof/>
                <w:webHidden/>
              </w:rPr>
              <w:fldChar w:fldCharType="begin"/>
            </w:r>
            <w:r>
              <w:rPr>
                <w:noProof/>
                <w:webHidden/>
              </w:rPr>
              <w:instrText xml:space="preserve"> PAGEREF _Toc242022179 \h </w:instrText>
            </w:r>
            <w:r>
              <w:rPr>
                <w:noProof/>
                <w:webHidden/>
              </w:rPr>
            </w:r>
            <w:r>
              <w:rPr>
                <w:noProof/>
                <w:webHidden/>
              </w:rPr>
              <w:fldChar w:fldCharType="separate"/>
            </w:r>
            <w:r>
              <w:rPr>
                <w:noProof/>
                <w:webHidden/>
              </w:rPr>
              <w:t>4</w:t>
            </w:r>
            <w:r>
              <w:rPr>
                <w:noProof/>
                <w:webHidden/>
              </w:rPr>
              <w:fldChar w:fldCharType="end"/>
            </w:r>
          </w:hyperlink>
        </w:p>
        <w:p w14:paraId="4F82A7A3" w14:textId="230AFB2F"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0" w:history="1">
            <w:r w:rsidRPr="00ED2098">
              <w:rPr>
                <w:rStyle w:val="Hyperlink"/>
                <w:noProof/>
                <w:lang w:val="en-GB"/>
              </w:rPr>
              <w:t>2.1 Discrete Event Simulation in Manufacturing</w:t>
            </w:r>
            <w:r>
              <w:rPr>
                <w:noProof/>
                <w:webHidden/>
              </w:rPr>
              <w:tab/>
            </w:r>
            <w:r>
              <w:rPr>
                <w:noProof/>
                <w:webHidden/>
              </w:rPr>
              <w:fldChar w:fldCharType="begin"/>
            </w:r>
            <w:r>
              <w:rPr>
                <w:noProof/>
                <w:webHidden/>
              </w:rPr>
              <w:instrText xml:space="preserve"> PAGEREF _Toc242022180 \h </w:instrText>
            </w:r>
            <w:r>
              <w:rPr>
                <w:noProof/>
                <w:webHidden/>
              </w:rPr>
            </w:r>
            <w:r>
              <w:rPr>
                <w:noProof/>
                <w:webHidden/>
              </w:rPr>
              <w:fldChar w:fldCharType="separate"/>
            </w:r>
            <w:r>
              <w:rPr>
                <w:noProof/>
                <w:webHidden/>
              </w:rPr>
              <w:t>4</w:t>
            </w:r>
            <w:r>
              <w:rPr>
                <w:noProof/>
                <w:webHidden/>
              </w:rPr>
              <w:fldChar w:fldCharType="end"/>
            </w:r>
          </w:hyperlink>
        </w:p>
        <w:p w14:paraId="6265F726" w14:textId="44E8B1F5"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1" w:history="1">
            <w:r w:rsidRPr="00ED2098">
              <w:rPr>
                <w:rStyle w:val="Hyperlink"/>
                <w:noProof/>
                <w:lang w:val="en-GB"/>
              </w:rPr>
              <w:t>2.2 Lean Manufacturing &amp; Waste Elimination (TIM WOODS)</w:t>
            </w:r>
            <w:r>
              <w:rPr>
                <w:noProof/>
                <w:webHidden/>
              </w:rPr>
              <w:tab/>
            </w:r>
            <w:r>
              <w:rPr>
                <w:noProof/>
                <w:webHidden/>
              </w:rPr>
              <w:fldChar w:fldCharType="begin"/>
            </w:r>
            <w:r>
              <w:rPr>
                <w:noProof/>
                <w:webHidden/>
              </w:rPr>
              <w:instrText xml:space="preserve"> PAGEREF _Toc242022181 \h </w:instrText>
            </w:r>
            <w:r>
              <w:rPr>
                <w:noProof/>
                <w:webHidden/>
              </w:rPr>
            </w:r>
            <w:r>
              <w:rPr>
                <w:noProof/>
                <w:webHidden/>
              </w:rPr>
              <w:fldChar w:fldCharType="separate"/>
            </w:r>
            <w:r>
              <w:rPr>
                <w:noProof/>
                <w:webHidden/>
              </w:rPr>
              <w:t>4</w:t>
            </w:r>
            <w:r>
              <w:rPr>
                <w:noProof/>
                <w:webHidden/>
              </w:rPr>
              <w:fldChar w:fldCharType="end"/>
            </w:r>
          </w:hyperlink>
        </w:p>
        <w:p w14:paraId="7CC74BF6" w14:textId="4A170E5A"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2" w:history="1">
            <w:r w:rsidRPr="00ED2098">
              <w:rPr>
                <w:rStyle w:val="Hyperlink"/>
                <w:noProof/>
                <w:lang w:val="en-GB"/>
              </w:rPr>
              <w:t>2.3 Theory of Constraints</w:t>
            </w:r>
            <w:r>
              <w:rPr>
                <w:noProof/>
                <w:webHidden/>
              </w:rPr>
              <w:tab/>
            </w:r>
            <w:r>
              <w:rPr>
                <w:noProof/>
                <w:webHidden/>
              </w:rPr>
              <w:fldChar w:fldCharType="begin"/>
            </w:r>
            <w:r>
              <w:rPr>
                <w:noProof/>
                <w:webHidden/>
              </w:rPr>
              <w:instrText xml:space="preserve"> PAGEREF _Toc242022182 \h </w:instrText>
            </w:r>
            <w:r>
              <w:rPr>
                <w:noProof/>
                <w:webHidden/>
              </w:rPr>
            </w:r>
            <w:r>
              <w:rPr>
                <w:noProof/>
                <w:webHidden/>
              </w:rPr>
              <w:fldChar w:fldCharType="separate"/>
            </w:r>
            <w:r>
              <w:rPr>
                <w:noProof/>
                <w:webHidden/>
              </w:rPr>
              <w:t>4</w:t>
            </w:r>
            <w:r>
              <w:rPr>
                <w:noProof/>
                <w:webHidden/>
              </w:rPr>
              <w:fldChar w:fldCharType="end"/>
            </w:r>
          </w:hyperlink>
        </w:p>
        <w:p w14:paraId="04BA106F" w14:textId="7DA1EF90"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3" w:history="1">
            <w:r w:rsidRPr="00ED2098">
              <w:rPr>
                <w:rStyle w:val="Hyperlink"/>
                <w:noProof/>
                <w:lang w:val="en-GB"/>
              </w:rPr>
              <w:t>2.4 Key Performance Indicators in Production Systems</w:t>
            </w:r>
            <w:r>
              <w:rPr>
                <w:noProof/>
                <w:webHidden/>
              </w:rPr>
              <w:tab/>
            </w:r>
            <w:r>
              <w:rPr>
                <w:noProof/>
                <w:webHidden/>
              </w:rPr>
              <w:fldChar w:fldCharType="begin"/>
            </w:r>
            <w:r>
              <w:rPr>
                <w:noProof/>
                <w:webHidden/>
              </w:rPr>
              <w:instrText xml:space="preserve"> PAGEREF _Toc242022183 \h </w:instrText>
            </w:r>
            <w:r>
              <w:rPr>
                <w:noProof/>
                <w:webHidden/>
              </w:rPr>
            </w:r>
            <w:r>
              <w:rPr>
                <w:noProof/>
                <w:webHidden/>
              </w:rPr>
              <w:fldChar w:fldCharType="separate"/>
            </w:r>
            <w:r>
              <w:rPr>
                <w:noProof/>
                <w:webHidden/>
              </w:rPr>
              <w:t>5</w:t>
            </w:r>
            <w:r>
              <w:rPr>
                <w:noProof/>
                <w:webHidden/>
              </w:rPr>
              <w:fldChar w:fldCharType="end"/>
            </w:r>
          </w:hyperlink>
        </w:p>
        <w:p w14:paraId="711533BC" w14:textId="19741965" w:rsidR="00655D9F" w:rsidRDefault="00655D9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4" w:history="1">
            <w:r w:rsidRPr="00ED2098">
              <w:rPr>
                <w:rStyle w:val="Hyperlink"/>
                <w:noProof/>
                <w:lang w:val="en-GB"/>
              </w:rPr>
              <w:t>3. Process Selection &amp; Case Study Description</w:t>
            </w:r>
            <w:r>
              <w:rPr>
                <w:noProof/>
                <w:webHidden/>
              </w:rPr>
              <w:tab/>
            </w:r>
            <w:r>
              <w:rPr>
                <w:noProof/>
                <w:webHidden/>
              </w:rPr>
              <w:fldChar w:fldCharType="begin"/>
            </w:r>
            <w:r>
              <w:rPr>
                <w:noProof/>
                <w:webHidden/>
              </w:rPr>
              <w:instrText xml:space="preserve"> PAGEREF _Toc242022184 \h </w:instrText>
            </w:r>
            <w:r>
              <w:rPr>
                <w:noProof/>
                <w:webHidden/>
              </w:rPr>
            </w:r>
            <w:r>
              <w:rPr>
                <w:noProof/>
                <w:webHidden/>
              </w:rPr>
              <w:fldChar w:fldCharType="separate"/>
            </w:r>
            <w:r>
              <w:rPr>
                <w:noProof/>
                <w:webHidden/>
              </w:rPr>
              <w:t>6</w:t>
            </w:r>
            <w:r>
              <w:rPr>
                <w:noProof/>
                <w:webHidden/>
              </w:rPr>
              <w:fldChar w:fldCharType="end"/>
            </w:r>
          </w:hyperlink>
        </w:p>
        <w:p w14:paraId="556EA317" w14:textId="719EAAA0"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5" w:history="1">
            <w:r w:rsidRPr="00ED2098">
              <w:rPr>
                <w:rStyle w:val="Hyperlink"/>
                <w:noProof/>
                <w:lang w:val="en-GB"/>
              </w:rPr>
              <w:t>3.1 System Description</w:t>
            </w:r>
            <w:r>
              <w:rPr>
                <w:noProof/>
                <w:webHidden/>
              </w:rPr>
              <w:tab/>
            </w:r>
            <w:r>
              <w:rPr>
                <w:noProof/>
                <w:webHidden/>
              </w:rPr>
              <w:fldChar w:fldCharType="begin"/>
            </w:r>
            <w:r>
              <w:rPr>
                <w:noProof/>
                <w:webHidden/>
              </w:rPr>
              <w:instrText xml:space="preserve"> PAGEREF _Toc242022185 \h </w:instrText>
            </w:r>
            <w:r>
              <w:rPr>
                <w:noProof/>
                <w:webHidden/>
              </w:rPr>
            </w:r>
            <w:r>
              <w:rPr>
                <w:noProof/>
                <w:webHidden/>
              </w:rPr>
              <w:fldChar w:fldCharType="separate"/>
            </w:r>
            <w:r>
              <w:rPr>
                <w:noProof/>
                <w:webHidden/>
              </w:rPr>
              <w:t>6</w:t>
            </w:r>
            <w:r>
              <w:rPr>
                <w:noProof/>
                <w:webHidden/>
              </w:rPr>
              <w:fldChar w:fldCharType="end"/>
            </w:r>
          </w:hyperlink>
        </w:p>
        <w:p w14:paraId="1073837F" w14:textId="1FDFC08C"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6" w:history="1">
            <w:r w:rsidRPr="00ED2098">
              <w:rPr>
                <w:rStyle w:val="Hyperlink"/>
                <w:noProof/>
                <w:lang w:val="en-GB"/>
              </w:rPr>
              <w:t>3.2 Data Collection &amp; Assumptions</w:t>
            </w:r>
            <w:r>
              <w:rPr>
                <w:noProof/>
                <w:webHidden/>
              </w:rPr>
              <w:tab/>
            </w:r>
            <w:r>
              <w:rPr>
                <w:noProof/>
                <w:webHidden/>
              </w:rPr>
              <w:fldChar w:fldCharType="begin"/>
            </w:r>
            <w:r>
              <w:rPr>
                <w:noProof/>
                <w:webHidden/>
              </w:rPr>
              <w:instrText xml:space="preserve"> PAGEREF _Toc242022186 \h </w:instrText>
            </w:r>
            <w:r>
              <w:rPr>
                <w:noProof/>
                <w:webHidden/>
              </w:rPr>
            </w:r>
            <w:r>
              <w:rPr>
                <w:noProof/>
                <w:webHidden/>
              </w:rPr>
              <w:fldChar w:fldCharType="separate"/>
            </w:r>
            <w:r>
              <w:rPr>
                <w:noProof/>
                <w:webHidden/>
              </w:rPr>
              <w:t>6</w:t>
            </w:r>
            <w:r>
              <w:rPr>
                <w:noProof/>
                <w:webHidden/>
              </w:rPr>
              <w:fldChar w:fldCharType="end"/>
            </w:r>
          </w:hyperlink>
        </w:p>
        <w:p w14:paraId="3A886652" w14:textId="7265F38F" w:rsidR="00655D9F" w:rsidRDefault="00655D9F">
          <w:pPr>
            <w:pStyle w:val="TOC1"/>
            <w:tabs>
              <w:tab w:val="left" w:pos="440"/>
              <w:tab w:val="right" w:leader="dot" w:pos="9350"/>
            </w:tabs>
            <w:rPr>
              <w:rFonts w:asciiTheme="minorHAnsi" w:eastAsiaTheme="minorEastAsia" w:hAnsiTheme="minorHAnsi"/>
              <w:noProof/>
              <w:kern w:val="2"/>
              <w:sz w:val="24"/>
              <w:szCs w:val="24"/>
              <w:lang w:val="en-GB" w:eastAsia="en-GB"/>
              <w14:ligatures w14:val="standardContextual"/>
            </w:rPr>
          </w:pPr>
          <w:hyperlink w:anchor="_Toc242022188" w:history="1">
            <w:r w:rsidRPr="00ED2098">
              <w:rPr>
                <w:rStyle w:val="Hyperlink"/>
                <w:noProof/>
                <w:lang w:val="en-GB"/>
              </w:rPr>
              <w:t>4.</w:t>
            </w:r>
            <w:r>
              <w:rPr>
                <w:rFonts w:asciiTheme="minorHAnsi" w:eastAsiaTheme="minorEastAsia" w:hAnsiTheme="minorHAnsi"/>
                <w:noProof/>
                <w:kern w:val="2"/>
                <w:sz w:val="24"/>
                <w:szCs w:val="24"/>
                <w:lang w:val="en-GB" w:eastAsia="en-GB"/>
                <w14:ligatures w14:val="standardContextual"/>
              </w:rPr>
              <w:tab/>
            </w:r>
            <w:r w:rsidRPr="00ED2098">
              <w:rPr>
                <w:rStyle w:val="Hyperlink"/>
                <w:noProof/>
                <w:lang w:val="en-GB"/>
              </w:rPr>
              <w:t>Current State Model Development</w:t>
            </w:r>
            <w:r>
              <w:rPr>
                <w:noProof/>
                <w:webHidden/>
              </w:rPr>
              <w:tab/>
            </w:r>
            <w:r>
              <w:rPr>
                <w:noProof/>
                <w:webHidden/>
              </w:rPr>
              <w:fldChar w:fldCharType="begin"/>
            </w:r>
            <w:r>
              <w:rPr>
                <w:noProof/>
                <w:webHidden/>
              </w:rPr>
              <w:instrText xml:space="preserve"> PAGEREF _Toc242022188 \h </w:instrText>
            </w:r>
            <w:r>
              <w:rPr>
                <w:noProof/>
                <w:webHidden/>
              </w:rPr>
            </w:r>
            <w:r>
              <w:rPr>
                <w:noProof/>
                <w:webHidden/>
              </w:rPr>
              <w:fldChar w:fldCharType="separate"/>
            </w:r>
            <w:r>
              <w:rPr>
                <w:noProof/>
                <w:webHidden/>
              </w:rPr>
              <w:t>7</w:t>
            </w:r>
            <w:r>
              <w:rPr>
                <w:noProof/>
                <w:webHidden/>
              </w:rPr>
              <w:fldChar w:fldCharType="end"/>
            </w:r>
          </w:hyperlink>
        </w:p>
        <w:p w14:paraId="1DCA20B2" w14:textId="766CAA23"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9" w:history="1">
            <w:r w:rsidRPr="00ED2098">
              <w:rPr>
                <w:rStyle w:val="Hyperlink"/>
                <w:noProof/>
                <w:lang w:val="en-GB"/>
              </w:rPr>
              <w:t>4.1 Model Overview</w:t>
            </w:r>
            <w:r>
              <w:rPr>
                <w:noProof/>
                <w:webHidden/>
              </w:rPr>
              <w:tab/>
            </w:r>
            <w:r>
              <w:rPr>
                <w:noProof/>
                <w:webHidden/>
              </w:rPr>
              <w:fldChar w:fldCharType="begin"/>
            </w:r>
            <w:r>
              <w:rPr>
                <w:noProof/>
                <w:webHidden/>
              </w:rPr>
              <w:instrText xml:space="preserve"> PAGEREF _Toc242022189 \h </w:instrText>
            </w:r>
            <w:r>
              <w:rPr>
                <w:noProof/>
                <w:webHidden/>
              </w:rPr>
            </w:r>
            <w:r>
              <w:rPr>
                <w:noProof/>
                <w:webHidden/>
              </w:rPr>
              <w:fldChar w:fldCharType="separate"/>
            </w:r>
            <w:r>
              <w:rPr>
                <w:noProof/>
                <w:webHidden/>
              </w:rPr>
              <w:t>7</w:t>
            </w:r>
            <w:r>
              <w:rPr>
                <w:noProof/>
                <w:webHidden/>
              </w:rPr>
              <w:fldChar w:fldCharType="end"/>
            </w:r>
          </w:hyperlink>
        </w:p>
        <w:p w14:paraId="6E551C63" w14:textId="2E1D8878"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0" w:history="1">
            <w:r w:rsidRPr="00ED2098">
              <w:rPr>
                <w:rStyle w:val="Hyperlink"/>
                <w:noProof/>
                <w:lang w:val="en-GB"/>
              </w:rPr>
              <w:t>4.2 Entities, Resources &amp; Logic</w:t>
            </w:r>
            <w:r>
              <w:rPr>
                <w:noProof/>
                <w:webHidden/>
              </w:rPr>
              <w:tab/>
            </w:r>
            <w:r>
              <w:rPr>
                <w:noProof/>
                <w:webHidden/>
              </w:rPr>
              <w:fldChar w:fldCharType="begin"/>
            </w:r>
            <w:r>
              <w:rPr>
                <w:noProof/>
                <w:webHidden/>
              </w:rPr>
              <w:instrText xml:space="preserve"> PAGEREF _Toc242022190 \h </w:instrText>
            </w:r>
            <w:r>
              <w:rPr>
                <w:noProof/>
                <w:webHidden/>
              </w:rPr>
            </w:r>
            <w:r>
              <w:rPr>
                <w:noProof/>
                <w:webHidden/>
              </w:rPr>
              <w:fldChar w:fldCharType="separate"/>
            </w:r>
            <w:r>
              <w:rPr>
                <w:noProof/>
                <w:webHidden/>
              </w:rPr>
              <w:t>7</w:t>
            </w:r>
            <w:r>
              <w:rPr>
                <w:noProof/>
                <w:webHidden/>
              </w:rPr>
              <w:fldChar w:fldCharType="end"/>
            </w:r>
          </w:hyperlink>
        </w:p>
        <w:p w14:paraId="522EE5FE" w14:textId="040DB6EC"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1" w:history="1">
            <w:r w:rsidRPr="00ED2098">
              <w:rPr>
                <w:rStyle w:val="Hyperlink"/>
                <w:noProof/>
                <w:lang w:val="en-GB"/>
              </w:rPr>
              <w:t>4.3 Verification &amp; Validation</w:t>
            </w:r>
            <w:r>
              <w:rPr>
                <w:noProof/>
                <w:webHidden/>
              </w:rPr>
              <w:tab/>
            </w:r>
            <w:r>
              <w:rPr>
                <w:noProof/>
                <w:webHidden/>
              </w:rPr>
              <w:fldChar w:fldCharType="begin"/>
            </w:r>
            <w:r>
              <w:rPr>
                <w:noProof/>
                <w:webHidden/>
              </w:rPr>
              <w:instrText xml:space="preserve"> PAGEREF _Toc242022191 \h </w:instrText>
            </w:r>
            <w:r>
              <w:rPr>
                <w:noProof/>
                <w:webHidden/>
              </w:rPr>
            </w:r>
            <w:r>
              <w:rPr>
                <w:noProof/>
                <w:webHidden/>
              </w:rPr>
              <w:fldChar w:fldCharType="separate"/>
            </w:r>
            <w:r>
              <w:rPr>
                <w:noProof/>
                <w:webHidden/>
              </w:rPr>
              <w:t>7</w:t>
            </w:r>
            <w:r>
              <w:rPr>
                <w:noProof/>
                <w:webHidden/>
              </w:rPr>
              <w:fldChar w:fldCharType="end"/>
            </w:r>
          </w:hyperlink>
        </w:p>
        <w:p w14:paraId="6C3A2DFE" w14:textId="35D9E04D" w:rsidR="00655D9F" w:rsidRDefault="00655D9F">
          <w:pPr>
            <w:pStyle w:val="TOC1"/>
            <w:tabs>
              <w:tab w:val="left" w:pos="440"/>
              <w:tab w:val="right" w:leader="dot" w:pos="9350"/>
            </w:tabs>
            <w:rPr>
              <w:rFonts w:asciiTheme="minorHAnsi" w:eastAsiaTheme="minorEastAsia" w:hAnsiTheme="minorHAnsi"/>
              <w:noProof/>
              <w:kern w:val="2"/>
              <w:sz w:val="24"/>
              <w:szCs w:val="24"/>
              <w:lang w:val="en-GB" w:eastAsia="en-GB"/>
              <w14:ligatures w14:val="standardContextual"/>
            </w:rPr>
          </w:pPr>
          <w:hyperlink w:anchor="_Toc242022192" w:history="1">
            <w:r w:rsidRPr="00ED2098">
              <w:rPr>
                <w:rStyle w:val="Hyperlink"/>
                <w:noProof/>
              </w:rPr>
              <w:t>5.</w:t>
            </w:r>
            <w:r>
              <w:rPr>
                <w:rFonts w:asciiTheme="minorHAnsi" w:eastAsiaTheme="minorEastAsia" w:hAnsiTheme="minorHAnsi"/>
                <w:noProof/>
                <w:kern w:val="2"/>
                <w:sz w:val="24"/>
                <w:szCs w:val="24"/>
                <w:lang w:val="en-GB" w:eastAsia="en-GB"/>
                <w14:ligatures w14:val="standardContextual"/>
              </w:rPr>
              <w:tab/>
            </w:r>
            <w:r w:rsidRPr="00ED2098">
              <w:rPr>
                <w:rStyle w:val="Hyperlink"/>
                <w:noProof/>
              </w:rPr>
              <w:t>Simulation Analysis and Results</w:t>
            </w:r>
            <w:r>
              <w:rPr>
                <w:noProof/>
                <w:webHidden/>
              </w:rPr>
              <w:tab/>
            </w:r>
            <w:r>
              <w:rPr>
                <w:noProof/>
                <w:webHidden/>
              </w:rPr>
              <w:fldChar w:fldCharType="begin"/>
            </w:r>
            <w:r>
              <w:rPr>
                <w:noProof/>
                <w:webHidden/>
              </w:rPr>
              <w:instrText xml:space="preserve"> PAGEREF _Toc242022192 \h </w:instrText>
            </w:r>
            <w:r>
              <w:rPr>
                <w:noProof/>
                <w:webHidden/>
              </w:rPr>
            </w:r>
            <w:r>
              <w:rPr>
                <w:noProof/>
                <w:webHidden/>
              </w:rPr>
              <w:fldChar w:fldCharType="separate"/>
            </w:r>
            <w:r>
              <w:rPr>
                <w:noProof/>
                <w:webHidden/>
              </w:rPr>
              <w:t>8</w:t>
            </w:r>
            <w:r>
              <w:rPr>
                <w:noProof/>
                <w:webHidden/>
              </w:rPr>
              <w:fldChar w:fldCharType="end"/>
            </w:r>
          </w:hyperlink>
        </w:p>
        <w:p w14:paraId="0F03589F" w14:textId="503FA15E"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3" w:history="1">
            <w:r w:rsidRPr="00ED2098">
              <w:rPr>
                <w:rStyle w:val="Hyperlink"/>
                <w:noProof/>
                <w:lang w:val="en-GB"/>
              </w:rPr>
              <w:t>5.1 Current State. Model 1 (1 Drill, 1 Operator)</w:t>
            </w:r>
            <w:r>
              <w:rPr>
                <w:noProof/>
                <w:webHidden/>
              </w:rPr>
              <w:tab/>
            </w:r>
            <w:r>
              <w:rPr>
                <w:noProof/>
                <w:webHidden/>
              </w:rPr>
              <w:fldChar w:fldCharType="begin"/>
            </w:r>
            <w:r>
              <w:rPr>
                <w:noProof/>
                <w:webHidden/>
              </w:rPr>
              <w:instrText xml:space="preserve"> PAGEREF _Toc242022193 \h </w:instrText>
            </w:r>
            <w:r>
              <w:rPr>
                <w:noProof/>
                <w:webHidden/>
              </w:rPr>
            </w:r>
            <w:r>
              <w:rPr>
                <w:noProof/>
                <w:webHidden/>
              </w:rPr>
              <w:fldChar w:fldCharType="separate"/>
            </w:r>
            <w:r>
              <w:rPr>
                <w:noProof/>
                <w:webHidden/>
              </w:rPr>
              <w:t>8</w:t>
            </w:r>
            <w:r>
              <w:rPr>
                <w:noProof/>
                <w:webHidden/>
              </w:rPr>
              <w:fldChar w:fldCharType="end"/>
            </w:r>
          </w:hyperlink>
        </w:p>
        <w:p w14:paraId="0E6B7C3E" w14:textId="11084EE7"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4" w:history="1">
            <w:r w:rsidRPr="00ED2098">
              <w:rPr>
                <w:rStyle w:val="Hyperlink"/>
                <w:noProof/>
                <w:lang w:val="en-GB"/>
              </w:rPr>
              <w:t>5.2 Improvement Scenario 1. Model 2 (2 Drills, 1 Operator)</w:t>
            </w:r>
            <w:r>
              <w:rPr>
                <w:noProof/>
                <w:webHidden/>
              </w:rPr>
              <w:tab/>
            </w:r>
            <w:r>
              <w:rPr>
                <w:noProof/>
                <w:webHidden/>
              </w:rPr>
              <w:fldChar w:fldCharType="begin"/>
            </w:r>
            <w:r>
              <w:rPr>
                <w:noProof/>
                <w:webHidden/>
              </w:rPr>
              <w:instrText xml:space="preserve"> PAGEREF _Toc242022194 \h </w:instrText>
            </w:r>
            <w:r>
              <w:rPr>
                <w:noProof/>
                <w:webHidden/>
              </w:rPr>
            </w:r>
            <w:r>
              <w:rPr>
                <w:noProof/>
                <w:webHidden/>
              </w:rPr>
              <w:fldChar w:fldCharType="separate"/>
            </w:r>
            <w:r>
              <w:rPr>
                <w:noProof/>
                <w:webHidden/>
              </w:rPr>
              <w:t>8</w:t>
            </w:r>
            <w:r>
              <w:rPr>
                <w:noProof/>
                <w:webHidden/>
              </w:rPr>
              <w:fldChar w:fldCharType="end"/>
            </w:r>
          </w:hyperlink>
        </w:p>
        <w:p w14:paraId="4C8A1E01" w14:textId="36EBC2A7"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5" w:history="1">
            <w:r w:rsidRPr="00ED2098">
              <w:rPr>
                <w:rStyle w:val="Hyperlink"/>
                <w:noProof/>
                <w:lang w:val="en-GB"/>
              </w:rPr>
              <w:t>5.3 Improvement Scenario 2. Model 3 (2 Drills, 20 Caps)</w:t>
            </w:r>
            <w:r>
              <w:rPr>
                <w:noProof/>
                <w:webHidden/>
              </w:rPr>
              <w:tab/>
            </w:r>
            <w:r>
              <w:rPr>
                <w:noProof/>
                <w:webHidden/>
              </w:rPr>
              <w:fldChar w:fldCharType="begin"/>
            </w:r>
            <w:r>
              <w:rPr>
                <w:noProof/>
                <w:webHidden/>
              </w:rPr>
              <w:instrText xml:space="preserve"> PAGEREF _Toc242022195 \h </w:instrText>
            </w:r>
            <w:r>
              <w:rPr>
                <w:noProof/>
                <w:webHidden/>
              </w:rPr>
            </w:r>
            <w:r>
              <w:rPr>
                <w:noProof/>
                <w:webHidden/>
              </w:rPr>
              <w:fldChar w:fldCharType="separate"/>
            </w:r>
            <w:r>
              <w:rPr>
                <w:noProof/>
                <w:webHidden/>
              </w:rPr>
              <w:t>9</w:t>
            </w:r>
            <w:r>
              <w:rPr>
                <w:noProof/>
                <w:webHidden/>
              </w:rPr>
              <w:fldChar w:fldCharType="end"/>
            </w:r>
          </w:hyperlink>
        </w:p>
        <w:p w14:paraId="69ADF124" w14:textId="0346F597"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6" w:history="1">
            <w:r w:rsidRPr="00ED2098">
              <w:rPr>
                <w:rStyle w:val="Hyperlink"/>
                <w:noProof/>
                <w:lang w:val="en-GB"/>
              </w:rPr>
              <w:t>5.4 Comparative Analysis</w:t>
            </w:r>
            <w:r>
              <w:rPr>
                <w:noProof/>
                <w:webHidden/>
              </w:rPr>
              <w:tab/>
            </w:r>
            <w:r>
              <w:rPr>
                <w:noProof/>
                <w:webHidden/>
              </w:rPr>
              <w:fldChar w:fldCharType="begin"/>
            </w:r>
            <w:r>
              <w:rPr>
                <w:noProof/>
                <w:webHidden/>
              </w:rPr>
              <w:instrText xml:space="preserve"> PAGEREF _Toc242022196 \h </w:instrText>
            </w:r>
            <w:r>
              <w:rPr>
                <w:noProof/>
                <w:webHidden/>
              </w:rPr>
            </w:r>
            <w:r>
              <w:rPr>
                <w:noProof/>
                <w:webHidden/>
              </w:rPr>
              <w:fldChar w:fldCharType="separate"/>
            </w:r>
            <w:r>
              <w:rPr>
                <w:noProof/>
                <w:webHidden/>
              </w:rPr>
              <w:t>10</w:t>
            </w:r>
            <w:r>
              <w:rPr>
                <w:noProof/>
                <w:webHidden/>
              </w:rPr>
              <w:fldChar w:fldCharType="end"/>
            </w:r>
          </w:hyperlink>
        </w:p>
        <w:p w14:paraId="5108D7AE" w14:textId="77741EBD" w:rsidR="00655D9F" w:rsidRDefault="00655D9F">
          <w:pPr>
            <w:pStyle w:val="TOC1"/>
            <w:tabs>
              <w:tab w:val="left" w:pos="440"/>
              <w:tab w:val="right" w:leader="dot" w:pos="9350"/>
            </w:tabs>
            <w:rPr>
              <w:rFonts w:asciiTheme="minorHAnsi" w:eastAsiaTheme="minorEastAsia" w:hAnsiTheme="minorHAnsi"/>
              <w:noProof/>
              <w:kern w:val="2"/>
              <w:sz w:val="24"/>
              <w:szCs w:val="24"/>
              <w:lang w:val="en-GB" w:eastAsia="en-GB"/>
              <w14:ligatures w14:val="standardContextual"/>
            </w:rPr>
          </w:pPr>
          <w:hyperlink w:anchor="_Toc242022197" w:history="1">
            <w:r w:rsidRPr="00ED2098">
              <w:rPr>
                <w:rStyle w:val="Hyperlink"/>
                <w:noProof/>
                <w:lang w:val="en-GB"/>
              </w:rPr>
              <w:t>6.</w:t>
            </w:r>
            <w:r>
              <w:rPr>
                <w:rFonts w:asciiTheme="minorHAnsi" w:eastAsiaTheme="minorEastAsia" w:hAnsiTheme="minorHAnsi"/>
                <w:noProof/>
                <w:kern w:val="2"/>
                <w:sz w:val="24"/>
                <w:szCs w:val="24"/>
                <w:lang w:val="en-GB" w:eastAsia="en-GB"/>
                <w14:ligatures w14:val="standardContextual"/>
              </w:rPr>
              <w:tab/>
            </w:r>
            <w:r w:rsidRPr="00ED2098">
              <w:rPr>
                <w:rStyle w:val="Hyperlink"/>
                <w:noProof/>
                <w:lang w:val="en-GB"/>
              </w:rPr>
              <w:t>Waste Identification and Value Analysis</w:t>
            </w:r>
            <w:r>
              <w:rPr>
                <w:noProof/>
                <w:webHidden/>
              </w:rPr>
              <w:tab/>
            </w:r>
            <w:r>
              <w:rPr>
                <w:noProof/>
                <w:webHidden/>
              </w:rPr>
              <w:fldChar w:fldCharType="begin"/>
            </w:r>
            <w:r>
              <w:rPr>
                <w:noProof/>
                <w:webHidden/>
              </w:rPr>
              <w:instrText xml:space="preserve"> PAGEREF _Toc242022197 \h </w:instrText>
            </w:r>
            <w:r>
              <w:rPr>
                <w:noProof/>
                <w:webHidden/>
              </w:rPr>
            </w:r>
            <w:r>
              <w:rPr>
                <w:noProof/>
                <w:webHidden/>
              </w:rPr>
              <w:fldChar w:fldCharType="separate"/>
            </w:r>
            <w:r>
              <w:rPr>
                <w:noProof/>
                <w:webHidden/>
              </w:rPr>
              <w:t>11</w:t>
            </w:r>
            <w:r>
              <w:rPr>
                <w:noProof/>
                <w:webHidden/>
              </w:rPr>
              <w:fldChar w:fldCharType="end"/>
            </w:r>
          </w:hyperlink>
        </w:p>
        <w:p w14:paraId="5B4713BD" w14:textId="7F838110"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8" w:history="1">
            <w:r w:rsidRPr="00ED2098">
              <w:rPr>
                <w:rStyle w:val="Hyperlink"/>
                <w:noProof/>
                <w:lang w:val="en-GB"/>
              </w:rPr>
              <w:t>6.1 Waste Identification Using TIM WOODS Framework</w:t>
            </w:r>
            <w:r>
              <w:rPr>
                <w:noProof/>
                <w:webHidden/>
              </w:rPr>
              <w:tab/>
            </w:r>
            <w:r>
              <w:rPr>
                <w:noProof/>
                <w:webHidden/>
              </w:rPr>
              <w:fldChar w:fldCharType="begin"/>
            </w:r>
            <w:r>
              <w:rPr>
                <w:noProof/>
                <w:webHidden/>
              </w:rPr>
              <w:instrText xml:space="preserve"> PAGEREF _Toc242022198 \h </w:instrText>
            </w:r>
            <w:r>
              <w:rPr>
                <w:noProof/>
                <w:webHidden/>
              </w:rPr>
            </w:r>
            <w:r>
              <w:rPr>
                <w:noProof/>
                <w:webHidden/>
              </w:rPr>
              <w:fldChar w:fldCharType="separate"/>
            </w:r>
            <w:r>
              <w:rPr>
                <w:noProof/>
                <w:webHidden/>
              </w:rPr>
              <w:t>11</w:t>
            </w:r>
            <w:r>
              <w:rPr>
                <w:noProof/>
                <w:webHidden/>
              </w:rPr>
              <w:fldChar w:fldCharType="end"/>
            </w:r>
          </w:hyperlink>
        </w:p>
        <w:p w14:paraId="50CD1838" w14:textId="2CC25CB7"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9" w:history="1">
            <w:r w:rsidRPr="00ED2098">
              <w:rPr>
                <w:rStyle w:val="Hyperlink"/>
                <w:noProof/>
                <w:lang w:val="en-GB"/>
              </w:rPr>
              <w:t>6.2 Value Analysis</w:t>
            </w:r>
            <w:r>
              <w:rPr>
                <w:noProof/>
                <w:webHidden/>
              </w:rPr>
              <w:tab/>
            </w:r>
            <w:r>
              <w:rPr>
                <w:noProof/>
                <w:webHidden/>
              </w:rPr>
              <w:fldChar w:fldCharType="begin"/>
            </w:r>
            <w:r>
              <w:rPr>
                <w:noProof/>
                <w:webHidden/>
              </w:rPr>
              <w:instrText xml:space="preserve"> PAGEREF _Toc242022199 \h </w:instrText>
            </w:r>
            <w:r>
              <w:rPr>
                <w:noProof/>
                <w:webHidden/>
              </w:rPr>
            </w:r>
            <w:r>
              <w:rPr>
                <w:noProof/>
                <w:webHidden/>
              </w:rPr>
              <w:fldChar w:fldCharType="separate"/>
            </w:r>
            <w:r>
              <w:rPr>
                <w:noProof/>
                <w:webHidden/>
              </w:rPr>
              <w:t>12</w:t>
            </w:r>
            <w:r>
              <w:rPr>
                <w:noProof/>
                <w:webHidden/>
              </w:rPr>
              <w:fldChar w:fldCharType="end"/>
            </w:r>
          </w:hyperlink>
        </w:p>
        <w:p w14:paraId="6726FF06" w14:textId="381DD70D" w:rsidR="00655D9F" w:rsidRDefault="00655D9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0" w:history="1">
            <w:r w:rsidRPr="00ED2098">
              <w:rPr>
                <w:rStyle w:val="Hyperlink"/>
                <w:noProof/>
                <w:lang w:val="en-GB"/>
              </w:rPr>
              <w:t>7. Lean Evaluation &amp; Improvement Opportunities</w:t>
            </w:r>
            <w:r>
              <w:rPr>
                <w:noProof/>
                <w:webHidden/>
              </w:rPr>
              <w:tab/>
            </w:r>
            <w:r>
              <w:rPr>
                <w:noProof/>
                <w:webHidden/>
              </w:rPr>
              <w:fldChar w:fldCharType="begin"/>
            </w:r>
            <w:r>
              <w:rPr>
                <w:noProof/>
                <w:webHidden/>
              </w:rPr>
              <w:instrText xml:space="preserve"> PAGEREF _Toc242022200 \h </w:instrText>
            </w:r>
            <w:r>
              <w:rPr>
                <w:noProof/>
                <w:webHidden/>
              </w:rPr>
            </w:r>
            <w:r>
              <w:rPr>
                <w:noProof/>
                <w:webHidden/>
              </w:rPr>
              <w:fldChar w:fldCharType="separate"/>
            </w:r>
            <w:r>
              <w:rPr>
                <w:noProof/>
                <w:webHidden/>
              </w:rPr>
              <w:t>13</w:t>
            </w:r>
            <w:r>
              <w:rPr>
                <w:noProof/>
                <w:webHidden/>
              </w:rPr>
              <w:fldChar w:fldCharType="end"/>
            </w:r>
          </w:hyperlink>
        </w:p>
        <w:p w14:paraId="5E126B7C" w14:textId="1FA32BA1"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1" w:history="1">
            <w:r w:rsidRPr="00ED2098">
              <w:rPr>
                <w:rStyle w:val="Hyperlink"/>
                <w:noProof/>
                <w:lang w:val="en-GB"/>
              </w:rPr>
              <w:t>7.1 Improvement Recommendations</w:t>
            </w:r>
            <w:r>
              <w:rPr>
                <w:noProof/>
                <w:webHidden/>
              </w:rPr>
              <w:tab/>
            </w:r>
            <w:r>
              <w:rPr>
                <w:noProof/>
                <w:webHidden/>
              </w:rPr>
              <w:fldChar w:fldCharType="begin"/>
            </w:r>
            <w:r>
              <w:rPr>
                <w:noProof/>
                <w:webHidden/>
              </w:rPr>
              <w:instrText xml:space="preserve"> PAGEREF _Toc242022201 \h </w:instrText>
            </w:r>
            <w:r>
              <w:rPr>
                <w:noProof/>
                <w:webHidden/>
              </w:rPr>
            </w:r>
            <w:r>
              <w:rPr>
                <w:noProof/>
                <w:webHidden/>
              </w:rPr>
              <w:fldChar w:fldCharType="separate"/>
            </w:r>
            <w:r>
              <w:rPr>
                <w:noProof/>
                <w:webHidden/>
              </w:rPr>
              <w:t>13</w:t>
            </w:r>
            <w:r>
              <w:rPr>
                <w:noProof/>
                <w:webHidden/>
              </w:rPr>
              <w:fldChar w:fldCharType="end"/>
            </w:r>
          </w:hyperlink>
        </w:p>
        <w:p w14:paraId="03B259E1" w14:textId="526CB7A4"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2" w:history="1">
            <w:r w:rsidRPr="00ED2098">
              <w:rPr>
                <w:rStyle w:val="Hyperlink"/>
                <w:noProof/>
                <w:lang w:val="en-GB"/>
              </w:rPr>
              <w:t>7.2 Cost-Benefit Analysis</w:t>
            </w:r>
            <w:r>
              <w:rPr>
                <w:noProof/>
                <w:webHidden/>
              </w:rPr>
              <w:tab/>
            </w:r>
            <w:r>
              <w:rPr>
                <w:noProof/>
                <w:webHidden/>
              </w:rPr>
              <w:fldChar w:fldCharType="begin"/>
            </w:r>
            <w:r>
              <w:rPr>
                <w:noProof/>
                <w:webHidden/>
              </w:rPr>
              <w:instrText xml:space="preserve"> PAGEREF _Toc242022202 \h </w:instrText>
            </w:r>
            <w:r>
              <w:rPr>
                <w:noProof/>
                <w:webHidden/>
              </w:rPr>
            </w:r>
            <w:r>
              <w:rPr>
                <w:noProof/>
                <w:webHidden/>
              </w:rPr>
              <w:fldChar w:fldCharType="separate"/>
            </w:r>
            <w:r>
              <w:rPr>
                <w:noProof/>
                <w:webHidden/>
              </w:rPr>
              <w:t>13</w:t>
            </w:r>
            <w:r>
              <w:rPr>
                <w:noProof/>
                <w:webHidden/>
              </w:rPr>
              <w:fldChar w:fldCharType="end"/>
            </w:r>
          </w:hyperlink>
        </w:p>
        <w:p w14:paraId="6C2EBA71" w14:textId="0C793E98"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3" w:history="1">
            <w:r w:rsidRPr="00ED2098">
              <w:rPr>
                <w:rStyle w:val="Hyperlink"/>
                <w:noProof/>
                <w:lang w:val="en-GB"/>
              </w:rPr>
              <w:t>7.3 Further Improvements &amp; Limitations</w:t>
            </w:r>
            <w:r>
              <w:rPr>
                <w:noProof/>
                <w:webHidden/>
              </w:rPr>
              <w:tab/>
            </w:r>
            <w:r>
              <w:rPr>
                <w:noProof/>
                <w:webHidden/>
              </w:rPr>
              <w:fldChar w:fldCharType="begin"/>
            </w:r>
            <w:r>
              <w:rPr>
                <w:noProof/>
                <w:webHidden/>
              </w:rPr>
              <w:instrText xml:space="preserve"> PAGEREF _Toc242022203 \h </w:instrText>
            </w:r>
            <w:r>
              <w:rPr>
                <w:noProof/>
                <w:webHidden/>
              </w:rPr>
            </w:r>
            <w:r>
              <w:rPr>
                <w:noProof/>
                <w:webHidden/>
              </w:rPr>
              <w:fldChar w:fldCharType="separate"/>
            </w:r>
            <w:r>
              <w:rPr>
                <w:noProof/>
                <w:webHidden/>
              </w:rPr>
              <w:t>14</w:t>
            </w:r>
            <w:r>
              <w:rPr>
                <w:noProof/>
                <w:webHidden/>
              </w:rPr>
              <w:fldChar w:fldCharType="end"/>
            </w:r>
          </w:hyperlink>
        </w:p>
        <w:p w14:paraId="57B3799C" w14:textId="4BD6760F" w:rsidR="00655D9F" w:rsidRDefault="00655D9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4" w:history="1">
            <w:r w:rsidRPr="00ED2098">
              <w:rPr>
                <w:rStyle w:val="Hyperlink"/>
                <w:noProof/>
                <w:lang w:val="en-GB"/>
              </w:rPr>
              <w:t>8. Conclusions</w:t>
            </w:r>
            <w:r>
              <w:rPr>
                <w:noProof/>
                <w:webHidden/>
              </w:rPr>
              <w:tab/>
            </w:r>
            <w:r>
              <w:rPr>
                <w:noProof/>
                <w:webHidden/>
              </w:rPr>
              <w:fldChar w:fldCharType="begin"/>
            </w:r>
            <w:r>
              <w:rPr>
                <w:noProof/>
                <w:webHidden/>
              </w:rPr>
              <w:instrText xml:space="preserve"> PAGEREF _Toc242022204 \h </w:instrText>
            </w:r>
            <w:r>
              <w:rPr>
                <w:noProof/>
                <w:webHidden/>
              </w:rPr>
            </w:r>
            <w:r>
              <w:rPr>
                <w:noProof/>
                <w:webHidden/>
              </w:rPr>
              <w:fldChar w:fldCharType="separate"/>
            </w:r>
            <w:r>
              <w:rPr>
                <w:noProof/>
                <w:webHidden/>
              </w:rPr>
              <w:t>15</w:t>
            </w:r>
            <w:r>
              <w:rPr>
                <w:noProof/>
                <w:webHidden/>
              </w:rPr>
              <w:fldChar w:fldCharType="end"/>
            </w:r>
          </w:hyperlink>
        </w:p>
        <w:p w14:paraId="1B4D398E" w14:textId="18715C0E" w:rsidR="00655D9F" w:rsidRDefault="00655D9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5" w:history="1">
            <w:r w:rsidRPr="00ED2098">
              <w:rPr>
                <w:rStyle w:val="Hyperlink"/>
                <w:noProof/>
                <w:lang w:val="en-GB"/>
              </w:rPr>
              <w:t>9. References</w:t>
            </w:r>
            <w:r>
              <w:rPr>
                <w:noProof/>
                <w:webHidden/>
              </w:rPr>
              <w:tab/>
            </w:r>
            <w:r>
              <w:rPr>
                <w:noProof/>
                <w:webHidden/>
              </w:rPr>
              <w:fldChar w:fldCharType="begin"/>
            </w:r>
            <w:r>
              <w:rPr>
                <w:noProof/>
                <w:webHidden/>
              </w:rPr>
              <w:instrText xml:space="preserve"> PAGEREF _Toc242022205 \h </w:instrText>
            </w:r>
            <w:r>
              <w:rPr>
                <w:noProof/>
                <w:webHidden/>
              </w:rPr>
            </w:r>
            <w:r>
              <w:rPr>
                <w:noProof/>
                <w:webHidden/>
              </w:rPr>
              <w:fldChar w:fldCharType="separate"/>
            </w:r>
            <w:r>
              <w:rPr>
                <w:noProof/>
                <w:webHidden/>
              </w:rPr>
              <w:t>16</w:t>
            </w:r>
            <w:r>
              <w:rPr>
                <w:noProof/>
                <w:webHidden/>
              </w:rPr>
              <w:fldChar w:fldCharType="end"/>
            </w:r>
          </w:hyperlink>
        </w:p>
        <w:p w14:paraId="7CA5B4EE" w14:textId="2C130BCF" w:rsidR="00655D9F" w:rsidRDefault="00655D9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6" w:history="1">
            <w:r w:rsidRPr="00ED2098">
              <w:rPr>
                <w:rStyle w:val="Hyperlink"/>
                <w:noProof/>
                <w:lang w:val="en-GB"/>
              </w:rPr>
              <w:t>10. Appendices</w:t>
            </w:r>
            <w:r>
              <w:rPr>
                <w:noProof/>
                <w:webHidden/>
              </w:rPr>
              <w:tab/>
            </w:r>
            <w:r>
              <w:rPr>
                <w:noProof/>
                <w:webHidden/>
              </w:rPr>
              <w:fldChar w:fldCharType="begin"/>
            </w:r>
            <w:r>
              <w:rPr>
                <w:noProof/>
                <w:webHidden/>
              </w:rPr>
              <w:instrText xml:space="preserve"> PAGEREF _Toc242022206 \h </w:instrText>
            </w:r>
            <w:r>
              <w:rPr>
                <w:noProof/>
                <w:webHidden/>
              </w:rPr>
            </w:r>
            <w:r>
              <w:rPr>
                <w:noProof/>
                <w:webHidden/>
              </w:rPr>
              <w:fldChar w:fldCharType="separate"/>
            </w:r>
            <w:r>
              <w:rPr>
                <w:noProof/>
                <w:webHidden/>
              </w:rPr>
              <w:t>0</w:t>
            </w:r>
            <w:r>
              <w:rPr>
                <w:noProof/>
                <w:webHidden/>
              </w:rPr>
              <w:fldChar w:fldCharType="end"/>
            </w:r>
          </w:hyperlink>
        </w:p>
        <w:p w14:paraId="7C1AFF13" w14:textId="58316516" w:rsidR="00655D9F" w:rsidRDefault="00655D9F">
          <w:pPr>
            <w:pStyle w:val="TOC2"/>
            <w:tabs>
              <w:tab w:val="left" w:pos="960"/>
              <w:tab w:val="right" w:leader="dot" w:pos="9350"/>
            </w:tabs>
            <w:rPr>
              <w:rFonts w:asciiTheme="minorHAnsi" w:eastAsiaTheme="minorEastAsia" w:hAnsiTheme="minorHAnsi"/>
              <w:noProof/>
              <w:kern w:val="2"/>
              <w:sz w:val="24"/>
              <w:szCs w:val="24"/>
              <w:lang w:val="en-GB" w:eastAsia="en-GB"/>
              <w14:ligatures w14:val="standardContextual"/>
            </w:rPr>
          </w:pPr>
          <w:hyperlink w:anchor="_Toc242022207" w:history="1">
            <w:r w:rsidRPr="00ED2098">
              <w:rPr>
                <w:rStyle w:val="Hyperlink"/>
                <w:noProof/>
                <w:lang w:val="en-GB"/>
              </w:rPr>
              <w:t>10.1</w:t>
            </w:r>
            <w:r>
              <w:rPr>
                <w:rFonts w:asciiTheme="minorHAnsi" w:eastAsiaTheme="minorEastAsia" w:hAnsiTheme="minorHAnsi"/>
                <w:noProof/>
                <w:kern w:val="2"/>
                <w:sz w:val="24"/>
                <w:szCs w:val="24"/>
                <w:lang w:val="en-GB" w:eastAsia="en-GB"/>
                <w14:ligatures w14:val="standardContextual"/>
              </w:rPr>
              <w:tab/>
            </w:r>
            <w:r w:rsidRPr="00ED2098">
              <w:rPr>
                <w:rStyle w:val="Hyperlink"/>
                <w:noProof/>
              </w:rPr>
              <w:t>Appendix A - Arena Model Screenshots</w:t>
            </w:r>
            <w:r>
              <w:rPr>
                <w:noProof/>
                <w:webHidden/>
              </w:rPr>
              <w:tab/>
            </w:r>
            <w:r>
              <w:rPr>
                <w:noProof/>
                <w:webHidden/>
              </w:rPr>
              <w:fldChar w:fldCharType="begin"/>
            </w:r>
            <w:r>
              <w:rPr>
                <w:noProof/>
                <w:webHidden/>
              </w:rPr>
              <w:instrText xml:space="preserve"> PAGEREF _Toc242022207 \h </w:instrText>
            </w:r>
            <w:r>
              <w:rPr>
                <w:noProof/>
                <w:webHidden/>
              </w:rPr>
            </w:r>
            <w:r>
              <w:rPr>
                <w:noProof/>
                <w:webHidden/>
              </w:rPr>
              <w:fldChar w:fldCharType="separate"/>
            </w:r>
            <w:r>
              <w:rPr>
                <w:noProof/>
                <w:webHidden/>
              </w:rPr>
              <w:t>0</w:t>
            </w:r>
            <w:r>
              <w:rPr>
                <w:noProof/>
                <w:webHidden/>
              </w:rPr>
              <w:fldChar w:fldCharType="end"/>
            </w:r>
          </w:hyperlink>
        </w:p>
        <w:p w14:paraId="32B87C68" w14:textId="66F87A04" w:rsidR="00655D9F" w:rsidRDefault="00655D9F">
          <w:pPr>
            <w:pStyle w:val="TOC2"/>
            <w:tabs>
              <w:tab w:val="left" w:pos="960"/>
              <w:tab w:val="right" w:leader="dot" w:pos="9350"/>
            </w:tabs>
            <w:rPr>
              <w:rFonts w:asciiTheme="minorHAnsi" w:eastAsiaTheme="minorEastAsia" w:hAnsiTheme="minorHAnsi"/>
              <w:noProof/>
              <w:kern w:val="2"/>
              <w:sz w:val="24"/>
              <w:szCs w:val="24"/>
              <w:lang w:val="en-GB" w:eastAsia="en-GB"/>
              <w14:ligatures w14:val="standardContextual"/>
            </w:rPr>
          </w:pPr>
          <w:hyperlink w:anchor="_Toc242022208" w:history="1">
            <w:r w:rsidRPr="00ED2098">
              <w:rPr>
                <w:rStyle w:val="Hyperlink"/>
                <w:noProof/>
                <w:lang w:val="en-GB"/>
              </w:rPr>
              <w:t>10.2</w:t>
            </w:r>
            <w:r>
              <w:rPr>
                <w:rFonts w:asciiTheme="minorHAnsi" w:eastAsiaTheme="minorEastAsia" w:hAnsiTheme="minorHAnsi"/>
                <w:noProof/>
                <w:kern w:val="2"/>
                <w:sz w:val="24"/>
                <w:szCs w:val="24"/>
                <w:lang w:val="en-GB" w:eastAsia="en-GB"/>
                <w14:ligatures w14:val="standardContextual"/>
              </w:rPr>
              <w:tab/>
            </w:r>
            <w:r w:rsidRPr="00ED2098">
              <w:rPr>
                <w:rStyle w:val="Hyperlink"/>
                <w:noProof/>
              </w:rPr>
              <w:t>Appendix B1 - Model 1 (Current State: 1 drill, 1 operator)</w:t>
            </w:r>
            <w:r>
              <w:rPr>
                <w:noProof/>
                <w:webHidden/>
              </w:rPr>
              <w:tab/>
            </w:r>
            <w:r>
              <w:rPr>
                <w:noProof/>
                <w:webHidden/>
              </w:rPr>
              <w:fldChar w:fldCharType="begin"/>
            </w:r>
            <w:r>
              <w:rPr>
                <w:noProof/>
                <w:webHidden/>
              </w:rPr>
              <w:instrText xml:space="preserve"> PAGEREF _Toc242022208 \h </w:instrText>
            </w:r>
            <w:r>
              <w:rPr>
                <w:noProof/>
                <w:webHidden/>
              </w:rPr>
            </w:r>
            <w:r>
              <w:rPr>
                <w:noProof/>
                <w:webHidden/>
              </w:rPr>
              <w:fldChar w:fldCharType="separate"/>
            </w:r>
            <w:r>
              <w:rPr>
                <w:noProof/>
                <w:webHidden/>
              </w:rPr>
              <w:t>0</w:t>
            </w:r>
            <w:r>
              <w:rPr>
                <w:noProof/>
                <w:webHidden/>
              </w:rPr>
              <w:fldChar w:fldCharType="end"/>
            </w:r>
          </w:hyperlink>
        </w:p>
        <w:p w14:paraId="6A896909" w14:textId="3FFA1720" w:rsidR="00655D9F" w:rsidRDefault="00655D9F">
          <w:pPr>
            <w:pStyle w:val="TOC2"/>
            <w:tabs>
              <w:tab w:val="left" w:pos="960"/>
              <w:tab w:val="right" w:leader="dot" w:pos="9350"/>
            </w:tabs>
            <w:rPr>
              <w:rFonts w:asciiTheme="minorHAnsi" w:eastAsiaTheme="minorEastAsia" w:hAnsiTheme="minorHAnsi"/>
              <w:noProof/>
              <w:kern w:val="2"/>
              <w:sz w:val="24"/>
              <w:szCs w:val="24"/>
              <w:lang w:val="en-GB" w:eastAsia="en-GB"/>
              <w14:ligatures w14:val="standardContextual"/>
            </w:rPr>
          </w:pPr>
          <w:hyperlink w:anchor="_Toc242022209" w:history="1">
            <w:r w:rsidRPr="00ED2098">
              <w:rPr>
                <w:rStyle w:val="Hyperlink"/>
                <w:noProof/>
              </w:rPr>
              <w:t>10.3</w:t>
            </w:r>
            <w:r>
              <w:rPr>
                <w:rFonts w:asciiTheme="minorHAnsi" w:eastAsiaTheme="minorEastAsia" w:hAnsiTheme="minorHAnsi"/>
                <w:noProof/>
                <w:kern w:val="2"/>
                <w:sz w:val="24"/>
                <w:szCs w:val="24"/>
                <w:lang w:val="en-GB" w:eastAsia="en-GB"/>
                <w14:ligatures w14:val="standardContextual"/>
              </w:rPr>
              <w:tab/>
            </w:r>
            <w:r w:rsidRPr="00ED2098">
              <w:rPr>
                <w:rStyle w:val="Hyperlink"/>
                <w:noProof/>
              </w:rPr>
              <w:t>Appendix B2 - Model 2 (2 drills, 1 operator)</w:t>
            </w:r>
            <w:r>
              <w:rPr>
                <w:noProof/>
                <w:webHidden/>
              </w:rPr>
              <w:tab/>
            </w:r>
            <w:r>
              <w:rPr>
                <w:noProof/>
                <w:webHidden/>
              </w:rPr>
              <w:fldChar w:fldCharType="begin"/>
            </w:r>
            <w:r>
              <w:rPr>
                <w:noProof/>
                <w:webHidden/>
              </w:rPr>
              <w:instrText xml:space="preserve"> PAGEREF _Toc242022209 \h </w:instrText>
            </w:r>
            <w:r>
              <w:rPr>
                <w:noProof/>
                <w:webHidden/>
              </w:rPr>
            </w:r>
            <w:r>
              <w:rPr>
                <w:noProof/>
                <w:webHidden/>
              </w:rPr>
              <w:fldChar w:fldCharType="separate"/>
            </w:r>
            <w:r>
              <w:rPr>
                <w:noProof/>
                <w:webHidden/>
              </w:rPr>
              <w:t>0</w:t>
            </w:r>
            <w:r>
              <w:rPr>
                <w:noProof/>
                <w:webHidden/>
              </w:rPr>
              <w:fldChar w:fldCharType="end"/>
            </w:r>
          </w:hyperlink>
        </w:p>
        <w:p w14:paraId="348F7482" w14:textId="148AFBDB" w:rsidR="00655D9F" w:rsidRDefault="00655D9F">
          <w:pPr>
            <w:pStyle w:val="TOC2"/>
            <w:tabs>
              <w:tab w:val="left" w:pos="960"/>
              <w:tab w:val="right" w:leader="dot" w:pos="9350"/>
            </w:tabs>
            <w:rPr>
              <w:rFonts w:asciiTheme="minorHAnsi" w:eastAsiaTheme="minorEastAsia" w:hAnsiTheme="minorHAnsi"/>
              <w:noProof/>
              <w:kern w:val="2"/>
              <w:sz w:val="24"/>
              <w:szCs w:val="24"/>
              <w:lang w:val="en-GB" w:eastAsia="en-GB"/>
              <w14:ligatures w14:val="standardContextual"/>
            </w:rPr>
          </w:pPr>
          <w:hyperlink w:anchor="_Toc242022210" w:history="1">
            <w:r w:rsidRPr="00ED2098">
              <w:rPr>
                <w:rStyle w:val="Hyperlink"/>
                <w:noProof/>
              </w:rPr>
              <w:t>10.4</w:t>
            </w:r>
            <w:r>
              <w:rPr>
                <w:rFonts w:asciiTheme="minorHAnsi" w:eastAsiaTheme="minorEastAsia" w:hAnsiTheme="minorHAnsi"/>
                <w:noProof/>
                <w:kern w:val="2"/>
                <w:sz w:val="24"/>
                <w:szCs w:val="24"/>
                <w:lang w:val="en-GB" w:eastAsia="en-GB"/>
                <w14:ligatures w14:val="standardContextual"/>
              </w:rPr>
              <w:tab/>
            </w:r>
            <w:r w:rsidRPr="00ED2098">
              <w:rPr>
                <w:rStyle w:val="Hyperlink"/>
                <w:noProof/>
              </w:rPr>
              <w:t>Appendix B3 - Model 3 (2 drills, cap hopper 20)</w:t>
            </w:r>
            <w:r>
              <w:rPr>
                <w:noProof/>
                <w:webHidden/>
              </w:rPr>
              <w:tab/>
            </w:r>
            <w:r>
              <w:rPr>
                <w:noProof/>
                <w:webHidden/>
              </w:rPr>
              <w:fldChar w:fldCharType="begin"/>
            </w:r>
            <w:r>
              <w:rPr>
                <w:noProof/>
                <w:webHidden/>
              </w:rPr>
              <w:instrText xml:space="preserve"> PAGEREF _Toc242022210 \h </w:instrText>
            </w:r>
            <w:r>
              <w:rPr>
                <w:noProof/>
                <w:webHidden/>
              </w:rPr>
            </w:r>
            <w:r>
              <w:rPr>
                <w:noProof/>
                <w:webHidden/>
              </w:rPr>
              <w:fldChar w:fldCharType="separate"/>
            </w:r>
            <w:r>
              <w:rPr>
                <w:noProof/>
                <w:webHidden/>
              </w:rPr>
              <w:t>0</w:t>
            </w:r>
            <w:r>
              <w:rPr>
                <w:noProof/>
                <w:webHidden/>
              </w:rPr>
              <w:fldChar w:fldCharType="end"/>
            </w:r>
          </w:hyperlink>
        </w:p>
        <w:p w14:paraId="7E7A47CC" w14:textId="7E756AD3" w:rsidR="00BA7AD3" w:rsidRDefault="00C8389F" w:rsidP="00BA7AD3">
          <w:pPr>
            <w:rPr>
              <w:b/>
              <w:bCs/>
              <w:noProof/>
            </w:rPr>
          </w:pPr>
          <w:r>
            <w:rPr>
              <w:b/>
              <w:bCs/>
              <w:noProof/>
            </w:rPr>
            <w:fldChar w:fldCharType="end"/>
          </w:r>
        </w:p>
        <w:p w14:paraId="745073AF" w14:textId="4EBB3202" w:rsidR="00BA7AD3" w:rsidRPr="00BA7AD3" w:rsidRDefault="00000000" w:rsidP="00BA7AD3">
          <w:pPr>
            <w:rPr>
              <w:b/>
              <w:bCs/>
              <w:noProof/>
            </w:rPr>
          </w:pPr>
        </w:p>
      </w:sdtContent>
    </w:sdt>
    <w:bookmarkStart w:id="0" w:name="_Toc241364806" w:displacedByCustomXml="prev"/>
    <w:p w14:paraId="73E3F850" w14:textId="7F65829B" w:rsidR="001771A1" w:rsidRPr="000E0274" w:rsidRDefault="001771A1" w:rsidP="001771A1">
      <w:pPr>
        <w:pStyle w:val="Heading1"/>
        <w:numPr>
          <w:ilvl w:val="0"/>
          <w:numId w:val="0"/>
        </w:numPr>
        <w:ind w:left="432" w:hanging="432"/>
      </w:pPr>
      <w:bookmarkStart w:id="1" w:name="_Toc242022176"/>
      <w:r>
        <w:t>Table of Tables</w:t>
      </w:r>
      <w:bookmarkEnd w:id="0"/>
      <w:bookmarkEnd w:id="1"/>
    </w:p>
    <w:p w14:paraId="410EE7EB" w14:textId="77777777" w:rsidR="001771A1" w:rsidRDefault="001771A1">
      <w:pPr>
        <w:pStyle w:val="TableofFigures"/>
        <w:tabs>
          <w:tab w:val="right" w:leader="dot" w:pos="9350"/>
        </w:tabs>
        <w:rPr>
          <w:u w:val="single"/>
        </w:rPr>
      </w:pPr>
    </w:p>
    <w:p w14:paraId="02A011EB" w14:textId="734065EF" w:rsidR="00B36398" w:rsidRDefault="00B36398">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r>
        <w:rPr>
          <w:rFonts w:asciiTheme="minorHAnsi" w:eastAsiaTheme="minorEastAsia" w:hAnsiTheme="minorHAnsi"/>
          <w:noProof/>
          <w:kern w:val="2"/>
          <w:sz w:val="24"/>
          <w:szCs w:val="24"/>
          <w:lang w:val="en-GB" w:eastAsia="en-GB"/>
          <w14:ligatures w14:val="standardContextual"/>
        </w:rPr>
        <w:fldChar w:fldCharType="begin"/>
      </w:r>
      <w:r>
        <w:rPr>
          <w:rFonts w:asciiTheme="minorHAnsi" w:eastAsiaTheme="minorEastAsia" w:hAnsiTheme="minorHAnsi"/>
          <w:noProof/>
          <w:kern w:val="2"/>
          <w:sz w:val="24"/>
          <w:szCs w:val="24"/>
          <w:lang w:val="en-GB" w:eastAsia="en-GB"/>
          <w14:ligatures w14:val="standardContextual"/>
        </w:rPr>
        <w:instrText xml:space="preserve"> TOC \h \z \c "Table" </w:instrText>
      </w:r>
      <w:r>
        <w:rPr>
          <w:rFonts w:asciiTheme="minorHAnsi" w:eastAsiaTheme="minorEastAsia" w:hAnsiTheme="minorHAnsi"/>
          <w:noProof/>
          <w:kern w:val="2"/>
          <w:sz w:val="24"/>
          <w:szCs w:val="24"/>
          <w:lang w:val="en-GB" w:eastAsia="en-GB"/>
          <w14:ligatures w14:val="standardContextual"/>
        </w:rPr>
        <w:fldChar w:fldCharType="separate"/>
      </w:r>
      <w:hyperlink w:anchor="_Toc242022996" w:history="1">
        <w:r w:rsidRPr="005C2594">
          <w:rPr>
            <w:rStyle w:val="Hyperlink"/>
            <w:noProof/>
          </w:rPr>
          <w:t>Table 1: CP Lab process time data</w:t>
        </w:r>
        <w:r>
          <w:rPr>
            <w:noProof/>
            <w:webHidden/>
          </w:rPr>
          <w:tab/>
        </w:r>
        <w:r>
          <w:rPr>
            <w:noProof/>
            <w:webHidden/>
          </w:rPr>
          <w:fldChar w:fldCharType="begin"/>
        </w:r>
        <w:r>
          <w:rPr>
            <w:noProof/>
            <w:webHidden/>
          </w:rPr>
          <w:instrText xml:space="preserve"> PAGEREF _Toc242022996 \h </w:instrText>
        </w:r>
        <w:r>
          <w:rPr>
            <w:noProof/>
            <w:webHidden/>
          </w:rPr>
        </w:r>
        <w:r>
          <w:rPr>
            <w:noProof/>
            <w:webHidden/>
          </w:rPr>
          <w:fldChar w:fldCharType="separate"/>
        </w:r>
        <w:r>
          <w:rPr>
            <w:noProof/>
            <w:webHidden/>
          </w:rPr>
          <w:t>6</w:t>
        </w:r>
        <w:r>
          <w:rPr>
            <w:noProof/>
            <w:webHidden/>
          </w:rPr>
          <w:fldChar w:fldCharType="end"/>
        </w:r>
      </w:hyperlink>
    </w:p>
    <w:p w14:paraId="51DC0E8E" w14:textId="19D9C75E" w:rsidR="00B36398" w:rsidRDefault="00B36398">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997" w:history="1">
        <w:r w:rsidRPr="005C2594">
          <w:rPr>
            <w:rStyle w:val="Hyperlink"/>
            <w:noProof/>
          </w:rPr>
          <w:t>Table 2: Model 1 KPIs (10 replications)</w:t>
        </w:r>
        <w:r>
          <w:rPr>
            <w:noProof/>
            <w:webHidden/>
          </w:rPr>
          <w:tab/>
        </w:r>
        <w:r>
          <w:rPr>
            <w:noProof/>
            <w:webHidden/>
          </w:rPr>
          <w:fldChar w:fldCharType="begin"/>
        </w:r>
        <w:r>
          <w:rPr>
            <w:noProof/>
            <w:webHidden/>
          </w:rPr>
          <w:instrText xml:space="preserve"> PAGEREF _Toc242022997 \h </w:instrText>
        </w:r>
        <w:r>
          <w:rPr>
            <w:noProof/>
            <w:webHidden/>
          </w:rPr>
        </w:r>
        <w:r>
          <w:rPr>
            <w:noProof/>
            <w:webHidden/>
          </w:rPr>
          <w:fldChar w:fldCharType="separate"/>
        </w:r>
        <w:r>
          <w:rPr>
            <w:noProof/>
            <w:webHidden/>
          </w:rPr>
          <w:t>8</w:t>
        </w:r>
        <w:r>
          <w:rPr>
            <w:noProof/>
            <w:webHidden/>
          </w:rPr>
          <w:fldChar w:fldCharType="end"/>
        </w:r>
      </w:hyperlink>
    </w:p>
    <w:p w14:paraId="0227418C" w14:textId="7C2D9DD1" w:rsidR="00B36398" w:rsidRDefault="00B36398">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998" w:history="1">
        <w:r w:rsidRPr="005C2594">
          <w:rPr>
            <w:rStyle w:val="Hyperlink"/>
            <w:noProof/>
          </w:rPr>
          <w:t>Table 3: Model 2 KPIs (10 replications)</w:t>
        </w:r>
        <w:r>
          <w:rPr>
            <w:noProof/>
            <w:webHidden/>
          </w:rPr>
          <w:tab/>
        </w:r>
        <w:r>
          <w:rPr>
            <w:noProof/>
            <w:webHidden/>
          </w:rPr>
          <w:fldChar w:fldCharType="begin"/>
        </w:r>
        <w:r>
          <w:rPr>
            <w:noProof/>
            <w:webHidden/>
          </w:rPr>
          <w:instrText xml:space="preserve"> PAGEREF _Toc242022998 \h </w:instrText>
        </w:r>
        <w:r>
          <w:rPr>
            <w:noProof/>
            <w:webHidden/>
          </w:rPr>
        </w:r>
        <w:r>
          <w:rPr>
            <w:noProof/>
            <w:webHidden/>
          </w:rPr>
          <w:fldChar w:fldCharType="separate"/>
        </w:r>
        <w:r>
          <w:rPr>
            <w:noProof/>
            <w:webHidden/>
          </w:rPr>
          <w:t>9</w:t>
        </w:r>
        <w:r>
          <w:rPr>
            <w:noProof/>
            <w:webHidden/>
          </w:rPr>
          <w:fldChar w:fldCharType="end"/>
        </w:r>
      </w:hyperlink>
    </w:p>
    <w:p w14:paraId="370A47D0" w14:textId="5E642EE8" w:rsidR="00B36398" w:rsidRDefault="00B36398">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999" w:history="1">
        <w:r w:rsidRPr="005C2594">
          <w:rPr>
            <w:rStyle w:val="Hyperlink"/>
            <w:noProof/>
          </w:rPr>
          <w:t>Table 4: Model 3 Kpis (10 replications)</w:t>
        </w:r>
        <w:r>
          <w:rPr>
            <w:noProof/>
            <w:webHidden/>
          </w:rPr>
          <w:tab/>
        </w:r>
        <w:r>
          <w:rPr>
            <w:noProof/>
            <w:webHidden/>
          </w:rPr>
          <w:fldChar w:fldCharType="begin"/>
        </w:r>
        <w:r>
          <w:rPr>
            <w:noProof/>
            <w:webHidden/>
          </w:rPr>
          <w:instrText xml:space="preserve"> PAGEREF _Toc242022999 \h </w:instrText>
        </w:r>
        <w:r>
          <w:rPr>
            <w:noProof/>
            <w:webHidden/>
          </w:rPr>
        </w:r>
        <w:r>
          <w:rPr>
            <w:noProof/>
            <w:webHidden/>
          </w:rPr>
          <w:fldChar w:fldCharType="separate"/>
        </w:r>
        <w:r>
          <w:rPr>
            <w:noProof/>
            <w:webHidden/>
          </w:rPr>
          <w:t>9</w:t>
        </w:r>
        <w:r>
          <w:rPr>
            <w:noProof/>
            <w:webHidden/>
          </w:rPr>
          <w:fldChar w:fldCharType="end"/>
        </w:r>
      </w:hyperlink>
    </w:p>
    <w:p w14:paraId="2071D9FF" w14:textId="7677C0FE" w:rsidR="00B36398" w:rsidRDefault="00B36398">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3000" w:history="1">
        <w:r w:rsidRPr="005C2594">
          <w:rPr>
            <w:rStyle w:val="Hyperlink"/>
            <w:noProof/>
          </w:rPr>
          <w:t>Table 5: Comparative KPI summary across three models</w:t>
        </w:r>
        <w:r>
          <w:rPr>
            <w:noProof/>
            <w:webHidden/>
          </w:rPr>
          <w:tab/>
        </w:r>
        <w:r>
          <w:rPr>
            <w:noProof/>
            <w:webHidden/>
          </w:rPr>
          <w:fldChar w:fldCharType="begin"/>
        </w:r>
        <w:r>
          <w:rPr>
            <w:noProof/>
            <w:webHidden/>
          </w:rPr>
          <w:instrText xml:space="preserve"> PAGEREF _Toc242023000 \h </w:instrText>
        </w:r>
        <w:r>
          <w:rPr>
            <w:noProof/>
            <w:webHidden/>
          </w:rPr>
        </w:r>
        <w:r>
          <w:rPr>
            <w:noProof/>
            <w:webHidden/>
          </w:rPr>
          <w:fldChar w:fldCharType="separate"/>
        </w:r>
        <w:r>
          <w:rPr>
            <w:noProof/>
            <w:webHidden/>
          </w:rPr>
          <w:t>10</w:t>
        </w:r>
        <w:r>
          <w:rPr>
            <w:noProof/>
            <w:webHidden/>
          </w:rPr>
          <w:fldChar w:fldCharType="end"/>
        </w:r>
      </w:hyperlink>
    </w:p>
    <w:p w14:paraId="4AC4D78A" w14:textId="3D08731F" w:rsidR="00B36398" w:rsidRDefault="00B36398">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3001" w:history="1">
        <w:r w:rsidRPr="005C2594">
          <w:rPr>
            <w:rStyle w:val="Hyperlink"/>
            <w:noProof/>
          </w:rPr>
          <w:t>Table 6: TIMWOODS Waste analysis with DES evidence</w:t>
        </w:r>
        <w:r>
          <w:rPr>
            <w:noProof/>
            <w:webHidden/>
          </w:rPr>
          <w:tab/>
        </w:r>
        <w:r>
          <w:rPr>
            <w:noProof/>
            <w:webHidden/>
          </w:rPr>
          <w:fldChar w:fldCharType="begin"/>
        </w:r>
        <w:r>
          <w:rPr>
            <w:noProof/>
            <w:webHidden/>
          </w:rPr>
          <w:instrText xml:space="preserve"> PAGEREF _Toc242023001 \h </w:instrText>
        </w:r>
        <w:r>
          <w:rPr>
            <w:noProof/>
            <w:webHidden/>
          </w:rPr>
        </w:r>
        <w:r>
          <w:rPr>
            <w:noProof/>
            <w:webHidden/>
          </w:rPr>
          <w:fldChar w:fldCharType="separate"/>
        </w:r>
        <w:r>
          <w:rPr>
            <w:noProof/>
            <w:webHidden/>
          </w:rPr>
          <w:t>11</w:t>
        </w:r>
        <w:r>
          <w:rPr>
            <w:noProof/>
            <w:webHidden/>
          </w:rPr>
          <w:fldChar w:fldCharType="end"/>
        </w:r>
      </w:hyperlink>
    </w:p>
    <w:p w14:paraId="7C8DA30B" w14:textId="7D08F98C" w:rsidR="00B36398" w:rsidRDefault="00B36398">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3002" w:history="1">
        <w:r w:rsidRPr="005C2594">
          <w:rPr>
            <w:rStyle w:val="Hyperlink"/>
            <w:noProof/>
          </w:rPr>
          <w:t>Table 7: Ranked improvement recommendations</w:t>
        </w:r>
        <w:r>
          <w:rPr>
            <w:noProof/>
            <w:webHidden/>
          </w:rPr>
          <w:tab/>
        </w:r>
        <w:r>
          <w:rPr>
            <w:noProof/>
            <w:webHidden/>
          </w:rPr>
          <w:fldChar w:fldCharType="begin"/>
        </w:r>
        <w:r>
          <w:rPr>
            <w:noProof/>
            <w:webHidden/>
          </w:rPr>
          <w:instrText xml:space="preserve"> PAGEREF _Toc242023002 \h </w:instrText>
        </w:r>
        <w:r>
          <w:rPr>
            <w:noProof/>
            <w:webHidden/>
          </w:rPr>
        </w:r>
        <w:r>
          <w:rPr>
            <w:noProof/>
            <w:webHidden/>
          </w:rPr>
          <w:fldChar w:fldCharType="separate"/>
        </w:r>
        <w:r>
          <w:rPr>
            <w:noProof/>
            <w:webHidden/>
          </w:rPr>
          <w:t>13</w:t>
        </w:r>
        <w:r>
          <w:rPr>
            <w:noProof/>
            <w:webHidden/>
          </w:rPr>
          <w:fldChar w:fldCharType="end"/>
        </w:r>
      </w:hyperlink>
    </w:p>
    <w:p w14:paraId="1E0E819A" w14:textId="60B4DBFF" w:rsidR="00C8389F" w:rsidRPr="001771A1" w:rsidRDefault="00B36398" w:rsidP="001771A1">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r>
        <w:rPr>
          <w:rFonts w:asciiTheme="minorHAnsi" w:eastAsiaTheme="minorEastAsia" w:hAnsiTheme="minorHAnsi"/>
          <w:noProof/>
          <w:kern w:val="2"/>
          <w:sz w:val="24"/>
          <w:szCs w:val="24"/>
          <w:lang w:val="en-GB" w:eastAsia="en-GB"/>
          <w14:ligatures w14:val="standardContextual"/>
        </w:rPr>
        <w:fldChar w:fldCharType="end"/>
      </w:r>
    </w:p>
    <w:p w14:paraId="2D8EB50E" w14:textId="77777777" w:rsidR="00C8389F" w:rsidRDefault="00C8389F" w:rsidP="00C8389F">
      <w:pPr>
        <w:pStyle w:val="Heading1"/>
        <w:numPr>
          <w:ilvl w:val="0"/>
          <w:numId w:val="0"/>
        </w:numPr>
        <w:ind w:left="360"/>
      </w:pPr>
    </w:p>
    <w:p w14:paraId="56C4B832" w14:textId="77777777" w:rsidR="00C8389F" w:rsidRDefault="00C8389F" w:rsidP="00C8389F">
      <w:pPr>
        <w:pStyle w:val="Heading1"/>
        <w:numPr>
          <w:ilvl w:val="0"/>
          <w:numId w:val="0"/>
        </w:numPr>
        <w:ind w:left="360"/>
      </w:pPr>
    </w:p>
    <w:p w14:paraId="58EAC2C9" w14:textId="77777777" w:rsidR="00AF62D1" w:rsidRDefault="00AF62D1" w:rsidP="00AF62D1">
      <w:pPr>
        <w:rPr>
          <w:rFonts w:eastAsiaTheme="majorEastAsia" w:cstheme="majorBidi"/>
          <w:sz w:val="40"/>
          <w:szCs w:val="32"/>
        </w:rPr>
      </w:pPr>
    </w:p>
    <w:p w14:paraId="24309CED" w14:textId="77777777" w:rsidR="00015C8B" w:rsidRDefault="00015C8B" w:rsidP="00AF62D1">
      <w:pPr>
        <w:rPr>
          <w:rFonts w:eastAsiaTheme="majorEastAsia" w:cstheme="majorBidi"/>
          <w:sz w:val="40"/>
          <w:szCs w:val="32"/>
        </w:rPr>
      </w:pPr>
    </w:p>
    <w:p w14:paraId="59AADC15" w14:textId="77777777" w:rsidR="00015C8B" w:rsidRDefault="00015C8B" w:rsidP="00AF62D1">
      <w:pPr>
        <w:rPr>
          <w:rFonts w:eastAsiaTheme="majorEastAsia" w:cstheme="majorBidi"/>
          <w:sz w:val="40"/>
          <w:szCs w:val="32"/>
        </w:rPr>
      </w:pPr>
    </w:p>
    <w:p w14:paraId="03FB76FD" w14:textId="77777777" w:rsidR="00015C8B" w:rsidRDefault="00015C8B" w:rsidP="00AF62D1">
      <w:pPr>
        <w:rPr>
          <w:rFonts w:eastAsiaTheme="majorEastAsia" w:cstheme="majorBidi"/>
          <w:sz w:val="40"/>
          <w:szCs w:val="32"/>
        </w:rPr>
      </w:pPr>
    </w:p>
    <w:p w14:paraId="4ECDA87C" w14:textId="77777777" w:rsidR="00015C8B" w:rsidRDefault="00015C8B" w:rsidP="00AF62D1">
      <w:pPr>
        <w:rPr>
          <w:rFonts w:eastAsiaTheme="majorEastAsia" w:cstheme="majorBidi"/>
          <w:sz w:val="40"/>
          <w:szCs w:val="32"/>
        </w:rPr>
      </w:pPr>
    </w:p>
    <w:p w14:paraId="2B5AC08E" w14:textId="77777777" w:rsidR="00015C8B" w:rsidRDefault="00015C8B" w:rsidP="00AF62D1">
      <w:pPr>
        <w:rPr>
          <w:rFonts w:eastAsiaTheme="majorEastAsia" w:cstheme="majorBidi"/>
          <w:sz w:val="40"/>
          <w:szCs w:val="32"/>
        </w:rPr>
      </w:pPr>
    </w:p>
    <w:p w14:paraId="4D64D291" w14:textId="77777777" w:rsidR="00015C8B" w:rsidRDefault="00015C8B" w:rsidP="00AF62D1">
      <w:pPr>
        <w:rPr>
          <w:rFonts w:eastAsiaTheme="majorEastAsia" w:cstheme="majorBidi"/>
          <w:sz w:val="40"/>
          <w:szCs w:val="32"/>
        </w:rPr>
      </w:pPr>
    </w:p>
    <w:p w14:paraId="7C6AA223" w14:textId="77777777" w:rsidR="00015C8B" w:rsidRDefault="00015C8B" w:rsidP="00AF62D1">
      <w:pPr>
        <w:rPr>
          <w:rFonts w:eastAsiaTheme="majorEastAsia" w:cstheme="majorBidi"/>
          <w:sz w:val="40"/>
          <w:szCs w:val="32"/>
        </w:rPr>
      </w:pPr>
    </w:p>
    <w:p w14:paraId="6A72227B" w14:textId="77777777" w:rsidR="00015C8B" w:rsidRDefault="00015C8B" w:rsidP="00AF62D1">
      <w:pPr>
        <w:rPr>
          <w:rFonts w:eastAsiaTheme="majorEastAsia" w:cstheme="majorBidi"/>
          <w:sz w:val="40"/>
          <w:szCs w:val="32"/>
        </w:rPr>
      </w:pPr>
    </w:p>
    <w:p w14:paraId="53FAE5C4" w14:textId="77777777" w:rsidR="00015C8B" w:rsidRDefault="00015C8B" w:rsidP="00AF62D1">
      <w:pPr>
        <w:rPr>
          <w:rFonts w:eastAsiaTheme="majorEastAsia" w:cstheme="majorBidi"/>
          <w:sz w:val="40"/>
          <w:szCs w:val="32"/>
        </w:rPr>
      </w:pPr>
    </w:p>
    <w:p w14:paraId="413F8238" w14:textId="77777777" w:rsidR="00DF1884" w:rsidRPr="00B85684" w:rsidRDefault="00DF1884" w:rsidP="00AF62D1">
      <w:pPr>
        <w:rPr>
          <w:rFonts w:eastAsiaTheme="majorEastAsia" w:cstheme="majorBidi"/>
          <w:sz w:val="40"/>
          <w:szCs w:val="32"/>
        </w:rPr>
      </w:pPr>
    </w:p>
    <w:p w14:paraId="26567B38" w14:textId="3C8F0B04" w:rsidR="003E5A2A" w:rsidRDefault="0029624F" w:rsidP="003E5A2A">
      <w:pPr>
        <w:pStyle w:val="Heading1"/>
        <w:numPr>
          <w:ilvl w:val="0"/>
          <w:numId w:val="19"/>
        </w:numPr>
        <w:spacing w:line="360" w:lineRule="auto"/>
      </w:pPr>
      <w:bookmarkStart w:id="2" w:name="_Toc242022177"/>
      <w:r w:rsidRPr="00E22CE3">
        <w:lastRenderedPageBreak/>
        <w:t>Introduct</w:t>
      </w:r>
      <w:r w:rsidR="005373D1">
        <w:t>ion</w:t>
      </w:r>
      <w:bookmarkEnd w:id="2"/>
      <w:r w:rsidR="00945C37">
        <w:rPr>
          <w:sz w:val="22"/>
          <w:szCs w:val="18"/>
        </w:rPr>
        <w:tab/>
      </w:r>
      <w:r w:rsidR="00945C37">
        <w:rPr>
          <w:sz w:val="22"/>
          <w:szCs w:val="18"/>
        </w:rPr>
        <w:tab/>
      </w:r>
      <w:r w:rsidR="00945C37">
        <w:rPr>
          <w:sz w:val="22"/>
          <w:szCs w:val="18"/>
        </w:rPr>
        <w:tab/>
      </w:r>
      <w:r w:rsidR="00945C37">
        <w:rPr>
          <w:sz w:val="22"/>
          <w:szCs w:val="18"/>
        </w:rPr>
        <w:tab/>
      </w:r>
      <w:r w:rsidR="00945C37">
        <w:rPr>
          <w:sz w:val="22"/>
          <w:szCs w:val="18"/>
        </w:rPr>
        <w:tab/>
      </w:r>
      <w:r w:rsidR="00945C37">
        <w:rPr>
          <w:sz w:val="22"/>
          <w:szCs w:val="18"/>
        </w:rPr>
        <w:tab/>
      </w:r>
      <w:r w:rsidR="00945C37">
        <w:rPr>
          <w:sz w:val="22"/>
          <w:szCs w:val="18"/>
        </w:rPr>
        <w:tab/>
      </w:r>
      <w:r w:rsidR="00945C37">
        <w:rPr>
          <w:sz w:val="22"/>
          <w:szCs w:val="18"/>
        </w:rPr>
        <w:tab/>
      </w:r>
      <w:r w:rsidR="00945C37">
        <w:rPr>
          <w:sz w:val="22"/>
          <w:szCs w:val="18"/>
        </w:rPr>
        <w:tab/>
      </w:r>
      <w:r w:rsidR="00945C37">
        <w:rPr>
          <w:sz w:val="22"/>
          <w:szCs w:val="18"/>
        </w:rPr>
        <w:tab/>
      </w:r>
    </w:p>
    <w:p w14:paraId="2766979A" w14:textId="21CC1210" w:rsidR="003E5A2A" w:rsidRPr="001B2440" w:rsidRDefault="003E5A2A" w:rsidP="001B2440">
      <w:pPr>
        <w:spacing w:line="360" w:lineRule="auto"/>
        <w:rPr>
          <w:lang w:val="en-GB"/>
        </w:rPr>
      </w:pPr>
      <w:r w:rsidRPr="003E5A2A">
        <w:t>Discrete Event Simulation (DES) models a process as a sequence of events that change the state of a system over time. It is widely used in manufacturing, where variability and resource interactions influence performance. Briceño et al. (2025) note that DES enables data-driven examination of complex operations and supports testing improvements through controlled experimentation. The Festo I4.0 CP Laboratory is used as the case study, as its sequential processing, variability and shared resources make it well suited to DES modelling.</w:t>
      </w:r>
    </w:p>
    <w:p w14:paraId="50B80DBD" w14:textId="231BF8C6" w:rsidR="0008189D" w:rsidRPr="0008189D" w:rsidRDefault="0008189D" w:rsidP="0008189D">
      <w:pPr>
        <w:pStyle w:val="Heading2"/>
        <w:numPr>
          <w:ilvl w:val="1"/>
          <w:numId w:val="26"/>
        </w:numPr>
        <w:rPr>
          <w:lang w:val="en-GB"/>
        </w:rPr>
      </w:pPr>
      <w:bookmarkStart w:id="3" w:name="_Toc242022178"/>
      <w:r w:rsidRPr="0008189D">
        <w:rPr>
          <w:lang w:val="en-GB"/>
        </w:rPr>
        <w:t>Aims and Objectives</w:t>
      </w:r>
      <w:bookmarkEnd w:id="3"/>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sidR="003E5A2A">
        <w:rPr>
          <w:sz w:val="22"/>
          <w:szCs w:val="20"/>
          <w:lang w:val="en-GB"/>
        </w:rPr>
        <w:tab/>
      </w:r>
      <w:r>
        <w:rPr>
          <w:lang w:val="en-GB"/>
        </w:rPr>
        <w:tab/>
      </w:r>
    </w:p>
    <w:p w14:paraId="29DE4541" w14:textId="38B63BFA" w:rsidR="001B2440" w:rsidRDefault="003E5A2A" w:rsidP="0008189D">
      <w:pPr>
        <w:spacing w:line="360" w:lineRule="auto"/>
        <w:rPr>
          <w:lang w:val="en-GB"/>
        </w:rPr>
      </w:pPr>
      <w:r w:rsidRPr="003E5A2A">
        <w:rPr>
          <w:lang w:val="en-GB"/>
        </w:rPr>
        <w:t>This study develops a current-state simulation model of the CP Lab in Rockwell Arena, analysed using the Theory of Constraints and lean waste-elimination principles. The model quantifies value-adding and non-value-adding time and identifies bottlenecks through key performance indicators (KPIs) such as throughput, utilisation and queue formation. Improvement scenarios are then evaluated to recommend changes that make the process leaner and more efficient.</w:t>
      </w:r>
    </w:p>
    <w:p w14:paraId="3C3E6956" w14:textId="77777777" w:rsidR="001B2440" w:rsidRPr="0008189D" w:rsidRDefault="001B2440" w:rsidP="0008189D">
      <w:pPr>
        <w:spacing w:line="360" w:lineRule="auto"/>
        <w:rPr>
          <w:lang w:val="en-GB"/>
        </w:rPr>
      </w:pPr>
    </w:p>
    <w:p w14:paraId="7A2B3DCA" w14:textId="77777777" w:rsidR="0008189D" w:rsidRDefault="0008189D" w:rsidP="0008189D">
      <w:pPr>
        <w:spacing w:line="360" w:lineRule="auto"/>
      </w:pPr>
    </w:p>
    <w:p w14:paraId="3D358EEF" w14:textId="77777777" w:rsidR="0008189D" w:rsidRDefault="0008189D" w:rsidP="0008189D">
      <w:pPr>
        <w:spacing w:line="360" w:lineRule="auto"/>
      </w:pPr>
    </w:p>
    <w:p w14:paraId="3C91525B" w14:textId="77777777" w:rsidR="0008189D" w:rsidRDefault="0008189D" w:rsidP="0008189D">
      <w:pPr>
        <w:spacing w:line="360" w:lineRule="auto"/>
      </w:pPr>
    </w:p>
    <w:p w14:paraId="0724F5C1" w14:textId="77777777" w:rsidR="003E5A2A" w:rsidRDefault="003E5A2A" w:rsidP="0008189D">
      <w:pPr>
        <w:spacing w:line="360" w:lineRule="auto"/>
      </w:pPr>
    </w:p>
    <w:p w14:paraId="5714EEC7" w14:textId="77777777" w:rsidR="003E5A2A" w:rsidRDefault="003E5A2A" w:rsidP="0008189D">
      <w:pPr>
        <w:spacing w:line="360" w:lineRule="auto"/>
      </w:pPr>
    </w:p>
    <w:p w14:paraId="33846C6E" w14:textId="77777777" w:rsidR="003E5A2A" w:rsidRDefault="003E5A2A" w:rsidP="0008189D">
      <w:pPr>
        <w:spacing w:line="360" w:lineRule="auto"/>
      </w:pPr>
    </w:p>
    <w:p w14:paraId="19FB1916" w14:textId="77777777" w:rsidR="003E5A2A" w:rsidRDefault="003E5A2A" w:rsidP="0008189D">
      <w:pPr>
        <w:spacing w:line="360" w:lineRule="auto"/>
      </w:pPr>
    </w:p>
    <w:p w14:paraId="76DBDBFE" w14:textId="77777777" w:rsidR="00B13FFB" w:rsidRDefault="00B13FFB" w:rsidP="0008189D">
      <w:pPr>
        <w:spacing w:line="360" w:lineRule="auto"/>
      </w:pPr>
    </w:p>
    <w:p w14:paraId="19963A47" w14:textId="77777777" w:rsidR="00B13FFB" w:rsidRDefault="00B13FFB" w:rsidP="0008189D">
      <w:pPr>
        <w:spacing w:line="360" w:lineRule="auto"/>
      </w:pPr>
    </w:p>
    <w:p w14:paraId="41D9696F" w14:textId="77777777" w:rsidR="003E5A2A" w:rsidRDefault="003E5A2A" w:rsidP="0008189D">
      <w:pPr>
        <w:spacing w:line="360" w:lineRule="auto"/>
      </w:pPr>
    </w:p>
    <w:p w14:paraId="3F021A65" w14:textId="77777777" w:rsidR="0099281C" w:rsidRPr="008B4001" w:rsidRDefault="0099281C" w:rsidP="008B4001">
      <w:pPr>
        <w:rPr>
          <w:lang w:val="en-GB"/>
        </w:rPr>
      </w:pPr>
    </w:p>
    <w:p w14:paraId="4CE24E16" w14:textId="3CAFD8D8" w:rsidR="008B4001" w:rsidRDefault="008B4001" w:rsidP="0099281C">
      <w:pPr>
        <w:pStyle w:val="Heading1"/>
        <w:numPr>
          <w:ilvl w:val="0"/>
          <w:numId w:val="19"/>
        </w:numPr>
        <w:rPr>
          <w:lang w:val="en-GB"/>
        </w:rPr>
      </w:pPr>
      <w:bookmarkStart w:id="4" w:name="_Toc242022179"/>
      <w:r w:rsidRPr="008B4001">
        <w:rPr>
          <w:lang w:val="en-GB"/>
        </w:rPr>
        <w:lastRenderedPageBreak/>
        <w:t>Literature Review</w:t>
      </w:r>
      <w:bookmarkEnd w:id="4"/>
    </w:p>
    <w:p w14:paraId="55ABD8FA" w14:textId="77777777" w:rsidR="0099281C" w:rsidRPr="0099281C" w:rsidRDefault="0099281C" w:rsidP="0099281C">
      <w:pPr>
        <w:rPr>
          <w:lang w:val="en-GB"/>
        </w:rPr>
      </w:pPr>
    </w:p>
    <w:p w14:paraId="49A06713" w14:textId="4134C8FA" w:rsidR="003E5A2A" w:rsidRPr="003E5A2A" w:rsidRDefault="008B4001" w:rsidP="003E5A2A">
      <w:pPr>
        <w:pStyle w:val="Heading2"/>
        <w:numPr>
          <w:ilvl w:val="0"/>
          <w:numId w:val="0"/>
        </w:numPr>
        <w:ind w:left="576" w:hanging="576"/>
        <w:rPr>
          <w:sz w:val="22"/>
          <w:szCs w:val="20"/>
          <w:lang w:val="en-GB"/>
        </w:rPr>
      </w:pPr>
      <w:bookmarkStart w:id="5" w:name="_Toc242022180"/>
      <w:r w:rsidRPr="008B4001">
        <w:rPr>
          <w:lang w:val="en-GB"/>
        </w:rPr>
        <w:t>2.1 Discrete Event Simulation in Manufacturing</w:t>
      </w:r>
      <w:bookmarkEnd w:id="5"/>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p>
    <w:p w14:paraId="6BADA99E" w14:textId="77777777" w:rsidR="003E5A2A" w:rsidRPr="003E5A2A" w:rsidRDefault="003E5A2A" w:rsidP="003E5A2A">
      <w:pPr>
        <w:spacing w:line="360" w:lineRule="auto"/>
        <w:rPr>
          <w:sz w:val="20"/>
          <w:szCs w:val="20"/>
        </w:rPr>
      </w:pPr>
      <w:r w:rsidRPr="003E5A2A">
        <w:rPr>
          <w:szCs w:val="20"/>
        </w:rPr>
        <w:t>DES is effective where traditional analytical or spreadsheet calculations cannot capture the variability and interactions of real production systems. Chinnathai and Alkan (2023) argue that simulation lets manufacturers test what-if scenarios before committing physical resources, though they note its value depends heavily on the accuracy of the input data. This is especially relevant in Industry 4.0 settings, where modular lines and shared resources create interactions that are difficult to analyse through observation alone. Rockwell Arena provides a visual, module-based environment that represents these interactions explicitly while supporting statistical analysis across replications.</w:t>
      </w:r>
    </w:p>
    <w:p w14:paraId="1880C687" w14:textId="44479565" w:rsidR="0099281C" w:rsidRPr="003E5A2A" w:rsidRDefault="008B4001" w:rsidP="003E5A2A">
      <w:pPr>
        <w:pStyle w:val="Heading2"/>
        <w:numPr>
          <w:ilvl w:val="0"/>
          <w:numId w:val="0"/>
        </w:numPr>
        <w:ind w:left="576" w:hanging="576"/>
        <w:rPr>
          <w:sz w:val="22"/>
          <w:szCs w:val="20"/>
          <w:lang w:val="en-GB"/>
        </w:rPr>
      </w:pPr>
      <w:bookmarkStart w:id="6" w:name="_Toc242022181"/>
      <w:r w:rsidRPr="008B4001">
        <w:rPr>
          <w:lang w:val="en-GB"/>
        </w:rPr>
        <w:t>2.2 Lean Manufacturing &amp; Waste Elimination (TIM WOODS)</w:t>
      </w:r>
      <w:bookmarkEnd w:id="6"/>
      <w:r w:rsidR="003E5A2A">
        <w:rPr>
          <w:sz w:val="22"/>
          <w:szCs w:val="20"/>
          <w:lang w:val="en-GB"/>
        </w:rPr>
        <w:tab/>
      </w:r>
      <w:r w:rsidR="003E5A2A">
        <w:rPr>
          <w:sz w:val="22"/>
          <w:szCs w:val="20"/>
          <w:lang w:val="en-GB"/>
        </w:rPr>
        <w:tab/>
      </w:r>
      <w:r w:rsidR="003E5A2A">
        <w:rPr>
          <w:sz w:val="22"/>
          <w:szCs w:val="20"/>
          <w:lang w:val="en-GB"/>
        </w:rPr>
        <w:tab/>
      </w:r>
    </w:p>
    <w:p w14:paraId="75F8EB19" w14:textId="7CCDD8BB" w:rsidR="00395D14" w:rsidRPr="00C33697" w:rsidRDefault="003E5A2A" w:rsidP="003E5A2A">
      <w:pPr>
        <w:spacing w:line="360" w:lineRule="auto"/>
        <w:rPr>
          <w:sz w:val="20"/>
          <w:szCs w:val="20"/>
        </w:rPr>
      </w:pPr>
      <w:r w:rsidRPr="00C33697">
        <w:rPr>
          <w:szCs w:val="20"/>
        </w:rPr>
        <w:t>Lean manufacturing originated from the Toyota Production System, which aimed to reduce cost through the systematic elimination of waste (Sunmola et al., 2024). The TIMWOODS acronym categorises the eight wastes of lean, which are transport, inventory, motion, waiting, overproduction, over-processing, defects and underutilised skills (Sharma and Khatri, 2021). Although TIMWOODS is widely applied, it remains a largely qualitative framework. Its value in this study comes from combining it with DES, which quantifies time-based wastes such as waiting and excess inventory that are difficult to measure objectively.</w:t>
      </w:r>
    </w:p>
    <w:p w14:paraId="1D24ADB0" w14:textId="06E79D7F" w:rsidR="0099281C" w:rsidRPr="003E5A2A" w:rsidRDefault="008B4001" w:rsidP="003E5A2A">
      <w:pPr>
        <w:pStyle w:val="Heading2"/>
        <w:numPr>
          <w:ilvl w:val="0"/>
          <w:numId w:val="0"/>
        </w:numPr>
        <w:ind w:left="576" w:hanging="576"/>
        <w:rPr>
          <w:sz w:val="22"/>
          <w:szCs w:val="20"/>
          <w:lang w:val="en-GB"/>
        </w:rPr>
      </w:pPr>
      <w:bookmarkStart w:id="7" w:name="_Toc242022182"/>
      <w:r w:rsidRPr="008B4001">
        <w:rPr>
          <w:lang w:val="en-GB"/>
        </w:rPr>
        <w:t>2.3 Theory of Constraints</w:t>
      </w:r>
      <w:bookmarkEnd w:id="7"/>
      <w:r w:rsidR="003E5A2A">
        <w:rPr>
          <w:lang w:val="en-GB"/>
        </w:rPr>
        <w:tab/>
      </w:r>
      <w:r w:rsidR="003E5A2A">
        <w:rPr>
          <w:lang w:val="en-GB"/>
        </w:rPr>
        <w:tab/>
      </w:r>
      <w:r w:rsidR="003E5A2A">
        <w:rPr>
          <w:lang w:val="en-GB"/>
        </w:rPr>
        <w:tab/>
      </w:r>
      <w:r w:rsidR="003E5A2A">
        <w:rPr>
          <w:lang w:val="en-GB"/>
        </w:rPr>
        <w:tab/>
      </w:r>
      <w:r w:rsidR="003E5A2A">
        <w:rPr>
          <w:lang w:val="en-GB"/>
        </w:rPr>
        <w:tab/>
      </w:r>
      <w:r w:rsidR="003E5A2A">
        <w:rPr>
          <w:lang w:val="en-GB"/>
        </w:rPr>
        <w:tab/>
      </w:r>
      <w:r w:rsidR="003E5A2A">
        <w:rPr>
          <w:lang w:val="en-GB"/>
        </w:rPr>
        <w:tab/>
      </w:r>
      <w:r w:rsidR="003E5A2A">
        <w:rPr>
          <w:lang w:val="en-GB"/>
        </w:rPr>
        <w:tab/>
      </w:r>
      <w:r w:rsidR="003E5A2A">
        <w:rPr>
          <w:sz w:val="22"/>
          <w:szCs w:val="20"/>
          <w:lang w:val="en-GB"/>
        </w:rPr>
        <w:tab/>
      </w:r>
      <w:r w:rsidR="003E5A2A">
        <w:rPr>
          <w:sz w:val="22"/>
          <w:szCs w:val="20"/>
          <w:lang w:val="en-GB"/>
        </w:rPr>
        <w:tab/>
      </w:r>
    </w:p>
    <w:p w14:paraId="5B1443A5" w14:textId="77777777" w:rsidR="003E5A2A" w:rsidRPr="00C33697" w:rsidRDefault="003E5A2A" w:rsidP="003E5A2A">
      <w:pPr>
        <w:spacing w:line="360" w:lineRule="auto"/>
        <w:rPr>
          <w:sz w:val="20"/>
          <w:szCs w:val="20"/>
        </w:rPr>
      </w:pPr>
      <w:r w:rsidRPr="00C33697">
        <w:rPr>
          <w:szCs w:val="20"/>
        </w:rPr>
        <w:t>The Theory of Constraints (TOC) proposes that every system is limited by its single weakest element, and that improving other parts has no effect until that constraint is addressed (Sproull, 2019). Once resolved, the bottleneck shifts elsewhere, requiring the cycle to be repeated. A limitation of TOC is that it identifies the constraint but not how much it limits the system. DES addresses this by revealing which resource limits throughput and predicting where the bottleneck moves after intervention.</w:t>
      </w:r>
    </w:p>
    <w:p w14:paraId="31219644" w14:textId="42E14EF3" w:rsidR="0099281C" w:rsidRPr="003E5A2A" w:rsidRDefault="008B4001" w:rsidP="00C33697">
      <w:pPr>
        <w:pStyle w:val="Heading2"/>
        <w:numPr>
          <w:ilvl w:val="0"/>
          <w:numId w:val="0"/>
        </w:numPr>
        <w:rPr>
          <w:sz w:val="22"/>
          <w:szCs w:val="20"/>
          <w:lang w:val="en-GB"/>
        </w:rPr>
      </w:pPr>
      <w:bookmarkStart w:id="8" w:name="_Toc242022183"/>
      <w:r w:rsidRPr="008B4001">
        <w:rPr>
          <w:lang w:val="en-GB"/>
        </w:rPr>
        <w:t>2.4 Key Performance Indicators in Production Systems</w:t>
      </w:r>
      <w:bookmarkEnd w:id="8"/>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p>
    <w:p w14:paraId="07CF496F" w14:textId="77777777" w:rsidR="003E5A2A" w:rsidRPr="00C33697" w:rsidRDefault="003E5A2A" w:rsidP="003E5A2A">
      <w:pPr>
        <w:spacing w:line="360" w:lineRule="auto"/>
        <w:rPr>
          <w:sz w:val="20"/>
          <w:szCs w:val="20"/>
        </w:rPr>
      </w:pPr>
      <w:r w:rsidRPr="00C33697">
        <w:rPr>
          <w:szCs w:val="20"/>
        </w:rPr>
        <w:t xml:space="preserve">Effective analysis depends on KPIs that capture different aspects of system behaviour (Law, 2015). Utilisation reveals whether resources are overburdened or underused, queue lengths </w:t>
      </w:r>
      <w:r w:rsidRPr="00C33697">
        <w:rPr>
          <w:szCs w:val="20"/>
        </w:rPr>
        <w:lastRenderedPageBreak/>
        <w:t>expose accumulation, throughput measures output rate, and the value-added ratio compares productive time against total time in system. Relying on any single metric can mislead, as high utilisation may mask excessive queuing, so a balanced set is required. This aligns with ISO 9001, which requires organisations to monitor and improve processes through defined indicators (Özkan, 2021).</w:t>
      </w:r>
    </w:p>
    <w:p w14:paraId="040D126C" w14:textId="77777777" w:rsidR="003E5A2A" w:rsidRPr="003E5A2A" w:rsidRDefault="003E5A2A" w:rsidP="008B4001"/>
    <w:p w14:paraId="26023AB7" w14:textId="3CE58EDE" w:rsidR="0099281C" w:rsidRDefault="0099281C" w:rsidP="008B4001">
      <w:pPr>
        <w:rPr>
          <w:lang w:val="en-GB"/>
        </w:rPr>
      </w:pPr>
    </w:p>
    <w:p w14:paraId="324BFA85" w14:textId="77777777" w:rsidR="0099281C" w:rsidRDefault="0099281C" w:rsidP="008B4001">
      <w:pPr>
        <w:rPr>
          <w:lang w:val="en-GB"/>
        </w:rPr>
      </w:pPr>
    </w:p>
    <w:p w14:paraId="6B9D67F7" w14:textId="77777777" w:rsidR="0099281C" w:rsidRDefault="0099281C" w:rsidP="008B4001">
      <w:pPr>
        <w:rPr>
          <w:lang w:val="en-GB"/>
        </w:rPr>
      </w:pPr>
    </w:p>
    <w:p w14:paraId="71BA033F" w14:textId="77777777" w:rsidR="0099281C" w:rsidRDefault="0099281C" w:rsidP="008B4001">
      <w:pPr>
        <w:rPr>
          <w:lang w:val="en-GB"/>
        </w:rPr>
      </w:pPr>
    </w:p>
    <w:p w14:paraId="21102540" w14:textId="77777777" w:rsidR="0099281C" w:rsidRDefault="0099281C" w:rsidP="008B4001">
      <w:pPr>
        <w:rPr>
          <w:lang w:val="en-GB"/>
        </w:rPr>
      </w:pPr>
    </w:p>
    <w:p w14:paraId="3CDCC483" w14:textId="77777777" w:rsidR="0099281C" w:rsidRDefault="0099281C" w:rsidP="008B4001">
      <w:pPr>
        <w:rPr>
          <w:lang w:val="en-GB"/>
        </w:rPr>
      </w:pPr>
    </w:p>
    <w:p w14:paraId="4786DF8B" w14:textId="77777777" w:rsidR="0099281C" w:rsidRDefault="0099281C" w:rsidP="008B4001">
      <w:pPr>
        <w:rPr>
          <w:lang w:val="en-GB"/>
        </w:rPr>
      </w:pPr>
    </w:p>
    <w:p w14:paraId="10C39829" w14:textId="77777777" w:rsidR="0099281C" w:rsidRDefault="0099281C" w:rsidP="008B4001">
      <w:pPr>
        <w:rPr>
          <w:lang w:val="en-GB"/>
        </w:rPr>
      </w:pPr>
    </w:p>
    <w:p w14:paraId="3879FF68" w14:textId="77777777" w:rsidR="0099281C" w:rsidRDefault="0099281C" w:rsidP="008B4001">
      <w:pPr>
        <w:rPr>
          <w:lang w:val="en-GB"/>
        </w:rPr>
      </w:pPr>
    </w:p>
    <w:p w14:paraId="53AC55B7" w14:textId="77777777" w:rsidR="0099281C" w:rsidRDefault="0099281C" w:rsidP="008B4001">
      <w:pPr>
        <w:rPr>
          <w:lang w:val="en-GB"/>
        </w:rPr>
      </w:pPr>
    </w:p>
    <w:p w14:paraId="229586B4" w14:textId="77777777" w:rsidR="00097695" w:rsidRDefault="00097695" w:rsidP="008B4001">
      <w:pPr>
        <w:rPr>
          <w:lang w:val="en-GB"/>
        </w:rPr>
      </w:pPr>
    </w:p>
    <w:p w14:paraId="57C4BFFC" w14:textId="77777777" w:rsidR="003E5A2A" w:rsidRDefault="003E5A2A" w:rsidP="008B4001">
      <w:pPr>
        <w:rPr>
          <w:lang w:val="en-GB"/>
        </w:rPr>
      </w:pPr>
    </w:p>
    <w:p w14:paraId="2A5DF23E" w14:textId="77777777" w:rsidR="003E5A2A" w:rsidRDefault="003E5A2A" w:rsidP="008B4001">
      <w:pPr>
        <w:rPr>
          <w:lang w:val="en-GB"/>
        </w:rPr>
      </w:pPr>
    </w:p>
    <w:p w14:paraId="67BFE4E8" w14:textId="77777777" w:rsidR="003E5A2A" w:rsidRDefault="003E5A2A" w:rsidP="008B4001">
      <w:pPr>
        <w:rPr>
          <w:lang w:val="en-GB"/>
        </w:rPr>
      </w:pPr>
    </w:p>
    <w:p w14:paraId="4AC15612" w14:textId="77777777" w:rsidR="003E5A2A" w:rsidRDefault="003E5A2A" w:rsidP="008B4001">
      <w:pPr>
        <w:rPr>
          <w:lang w:val="en-GB"/>
        </w:rPr>
      </w:pPr>
    </w:p>
    <w:p w14:paraId="569FFF3D" w14:textId="77777777" w:rsidR="003E5A2A" w:rsidRDefault="003E5A2A" w:rsidP="008B4001">
      <w:pPr>
        <w:rPr>
          <w:lang w:val="en-GB"/>
        </w:rPr>
      </w:pPr>
    </w:p>
    <w:p w14:paraId="49F214B0" w14:textId="77777777" w:rsidR="0099281C" w:rsidRDefault="0099281C" w:rsidP="008B4001">
      <w:pPr>
        <w:rPr>
          <w:lang w:val="en-GB"/>
        </w:rPr>
      </w:pPr>
    </w:p>
    <w:p w14:paraId="2357E9F3" w14:textId="77777777" w:rsidR="00C33697" w:rsidRDefault="00C33697" w:rsidP="008B4001">
      <w:pPr>
        <w:rPr>
          <w:lang w:val="en-GB"/>
        </w:rPr>
      </w:pPr>
    </w:p>
    <w:p w14:paraId="2DE801B5" w14:textId="77777777" w:rsidR="008B4001" w:rsidRPr="008B4001" w:rsidRDefault="008B4001" w:rsidP="008B4001">
      <w:pPr>
        <w:rPr>
          <w:lang w:val="en-GB"/>
        </w:rPr>
      </w:pPr>
    </w:p>
    <w:p w14:paraId="3E351AB5" w14:textId="77777777" w:rsidR="008B4001" w:rsidRPr="008B4001" w:rsidRDefault="008B4001" w:rsidP="0099281C">
      <w:pPr>
        <w:pStyle w:val="Heading1"/>
        <w:numPr>
          <w:ilvl w:val="0"/>
          <w:numId w:val="0"/>
        </w:numPr>
        <w:ind w:left="432" w:hanging="432"/>
        <w:rPr>
          <w:lang w:val="en-GB"/>
        </w:rPr>
      </w:pPr>
      <w:bookmarkStart w:id="9" w:name="_Toc242022184"/>
      <w:r w:rsidRPr="008B4001">
        <w:rPr>
          <w:lang w:val="en-GB"/>
        </w:rPr>
        <w:lastRenderedPageBreak/>
        <w:t>3. Process Selection &amp; Case Study Description</w:t>
      </w:r>
      <w:bookmarkEnd w:id="9"/>
    </w:p>
    <w:p w14:paraId="431794E8" w14:textId="77777777" w:rsidR="00097695" w:rsidRDefault="00097695" w:rsidP="00097695">
      <w:pPr>
        <w:pStyle w:val="Heading2"/>
        <w:numPr>
          <w:ilvl w:val="0"/>
          <w:numId w:val="0"/>
        </w:numPr>
        <w:ind w:left="576" w:hanging="576"/>
        <w:rPr>
          <w:lang w:val="en-GB"/>
        </w:rPr>
      </w:pPr>
    </w:p>
    <w:p w14:paraId="288180D0" w14:textId="2BF74933" w:rsidR="00C62812" w:rsidRPr="003E5A2A" w:rsidRDefault="00097695" w:rsidP="003E5A2A">
      <w:pPr>
        <w:pStyle w:val="Heading2"/>
        <w:numPr>
          <w:ilvl w:val="0"/>
          <w:numId w:val="0"/>
        </w:numPr>
        <w:ind w:left="576" w:hanging="576"/>
        <w:rPr>
          <w:sz w:val="22"/>
          <w:szCs w:val="20"/>
          <w:lang w:val="en-GB"/>
        </w:rPr>
      </w:pPr>
      <w:bookmarkStart w:id="10" w:name="_Toc242022185"/>
      <w:r w:rsidRPr="00097695">
        <w:rPr>
          <w:lang w:val="en-GB"/>
        </w:rPr>
        <w:t>3.1 System Description</w:t>
      </w:r>
      <w:bookmarkEnd w:id="10"/>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p>
    <w:p w14:paraId="329EFF2A" w14:textId="48BFE53F" w:rsidR="00C62812" w:rsidRPr="00C33697" w:rsidRDefault="003E5A2A" w:rsidP="003E5A2A">
      <w:pPr>
        <w:spacing w:line="360" w:lineRule="auto"/>
        <w:rPr>
          <w:sz w:val="20"/>
          <w:szCs w:val="20"/>
        </w:rPr>
      </w:pPr>
      <w:r w:rsidRPr="00C33697">
        <w:rPr>
          <w:szCs w:val="20"/>
        </w:rPr>
        <w:t>The Festo I4.0 CP Lab is a seven-station modular production line. Parts enter from a robot assembly cell and pass through optical inspection, drilling, cap dispensing, hydraulic pressing, label printing and output handling (Table 1). The drilling station follows a 60/40 product mix, with 60% of parts receiving two holes and 40% receiving four. A single operator handles both the dispensing refill, triggered every 10 cycles, and the output removal, triggered every four cycles. Each station is connected by constant transfer delays that move parts along the line.</w:t>
      </w:r>
    </w:p>
    <w:p w14:paraId="6964F05A" w14:textId="1DA43A8A" w:rsidR="00C62812" w:rsidRPr="003E5A2A" w:rsidRDefault="00C62812" w:rsidP="00F445E9">
      <w:pPr>
        <w:pStyle w:val="Heading2"/>
        <w:numPr>
          <w:ilvl w:val="0"/>
          <w:numId w:val="0"/>
        </w:numPr>
        <w:spacing w:line="360" w:lineRule="auto"/>
        <w:ind w:left="576" w:hanging="576"/>
        <w:rPr>
          <w:sz w:val="22"/>
          <w:szCs w:val="20"/>
          <w:lang w:val="en-GB"/>
        </w:rPr>
      </w:pPr>
      <w:bookmarkStart w:id="11" w:name="_Toc242022186"/>
      <w:r w:rsidRPr="00C62812">
        <w:rPr>
          <w:lang w:val="en-GB"/>
        </w:rPr>
        <w:t>3.2 Data Collection &amp; Assumptions</w:t>
      </w:r>
      <w:bookmarkEnd w:id="11"/>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p>
    <w:p w14:paraId="37E3E765" w14:textId="77777777" w:rsidR="003E5A2A" w:rsidRPr="00C33697" w:rsidRDefault="003E5A2A" w:rsidP="00F445E9">
      <w:pPr>
        <w:spacing w:line="360" w:lineRule="auto"/>
        <w:rPr>
          <w:sz w:val="20"/>
          <w:szCs w:val="20"/>
        </w:rPr>
      </w:pPr>
      <w:r w:rsidRPr="00C33697">
        <w:rPr>
          <w:szCs w:val="20"/>
        </w:rPr>
        <w:t>Process and part creation times are triangular distributions (TRIA) defined by minimum, average and maximum values and transfer times are constant delays. Key assumptions:</w:t>
      </w:r>
    </w:p>
    <w:p w14:paraId="3D30F099" w14:textId="257D47C9" w:rsidR="003E5A2A" w:rsidRPr="00C33697" w:rsidRDefault="003E5A2A" w:rsidP="00F445E9">
      <w:pPr>
        <w:spacing w:after="60" w:line="360" w:lineRule="auto"/>
        <w:ind w:left="720"/>
        <w:rPr>
          <w:sz w:val="20"/>
          <w:szCs w:val="20"/>
        </w:rPr>
      </w:pPr>
      <w:r w:rsidRPr="00C33697">
        <w:rPr>
          <w:szCs w:val="20"/>
        </w:rPr>
        <w:t>•  One operator is shared between dispensing refill and output removal tasks.</w:t>
      </w:r>
    </w:p>
    <w:p w14:paraId="198AEE6F" w14:textId="7ABB037D" w:rsidR="003E5A2A" w:rsidRPr="00C33697" w:rsidRDefault="003E5A2A" w:rsidP="00F445E9">
      <w:pPr>
        <w:spacing w:after="60" w:line="360" w:lineRule="auto"/>
        <w:ind w:left="720"/>
        <w:rPr>
          <w:sz w:val="20"/>
          <w:szCs w:val="20"/>
        </w:rPr>
      </w:pPr>
      <w:r w:rsidRPr="00C33697">
        <w:rPr>
          <w:szCs w:val="20"/>
        </w:rPr>
        <w:t>•  No equipment breakdowns or unplanned downtime are modelled.</w:t>
      </w:r>
    </w:p>
    <w:p w14:paraId="01E9CB6E" w14:textId="32470FB7" w:rsidR="003E5A2A" w:rsidRPr="00C33697" w:rsidRDefault="003E5A2A" w:rsidP="00F445E9">
      <w:pPr>
        <w:spacing w:after="60" w:line="360" w:lineRule="auto"/>
        <w:ind w:left="720"/>
        <w:rPr>
          <w:sz w:val="20"/>
          <w:szCs w:val="20"/>
        </w:rPr>
      </w:pPr>
      <w:r w:rsidRPr="00C33697">
        <w:rPr>
          <w:szCs w:val="20"/>
        </w:rPr>
        <w:t>•  No defect or reject routing is modelled.</w:t>
      </w:r>
    </w:p>
    <w:p w14:paraId="596ED861" w14:textId="7E7AB7CE" w:rsidR="003E5A2A" w:rsidRPr="00C33697" w:rsidRDefault="003E5A2A" w:rsidP="00F445E9">
      <w:pPr>
        <w:spacing w:after="60" w:line="360" w:lineRule="auto"/>
        <w:ind w:left="720"/>
        <w:rPr>
          <w:sz w:val="20"/>
          <w:szCs w:val="20"/>
        </w:rPr>
      </w:pPr>
      <w:r w:rsidRPr="00C33697">
        <w:rPr>
          <w:szCs w:val="20"/>
        </w:rPr>
        <w:t>•  Each process is classified as value-adding or non-value-adding based on whether it directly transforms the product (Table 1), with this classification used to calculate the value-added ratio in Section 6.</w:t>
      </w:r>
    </w:p>
    <w:p w14:paraId="42A856F5" w14:textId="13F2A6FC" w:rsidR="00676EA0" w:rsidRPr="006E196B" w:rsidRDefault="00C33697" w:rsidP="006E196B">
      <w:pPr>
        <w:spacing w:line="360" w:lineRule="auto"/>
      </w:pPr>
      <w:r>
        <w:rPr>
          <w:noProof/>
        </w:rPr>
        <mc:AlternateContent>
          <mc:Choice Requires="wps">
            <w:drawing>
              <wp:anchor distT="0" distB="0" distL="114300" distR="114300" simplePos="0" relativeHeight="251676672" behindDoc="0" locked="0" layoutInCell="1" allowOverlap="1" wp14:anchorId="71F62D88" wp14:editId="5DA8C996">
                <wp:simplePos x="0" y="0"/>
                <wp:positionH relativeFrom="margin">
                  <wp:posOffset>0</wp:posOffset>
                </wp:positionH>
                <wp:positionV relativeFrom="paragraph">
                  <wp:posOffset>10795</wp:posOffset>
                </wp:positionV>
                <wp:extent cx="5562600" cy="182880"/>
                <wp:effectExtent l="0" t="0" r="0" b="7620"/>
                <wp:wrapSquare wrapText="bothSides"/>
                <wp:docPr id="156113351" name="Text Box 1"/>
                <wp:cNvGraphicFramePr/>
                <a:graphic xmlns:a="http://schemas.openxmlformats.org/drawingml/2006/main">
                  <a:graphicData uri="http://schemas.microsoft.com/office/word/2010/wordprocessingShape">
                    <wps:wsp>
                      <wps:cNvSpPr txBox="1"/>
                      <wps:spPr>
                        <a:xfrm>
                          <a:off x="0" y="0"/>
                          <a:ext cx="5562600" cy="182880"/>
                        </a:xfrm>
                        <a:prstGeom prst="rect">
                          <a:avLst/>
                        </a:prstGeom>
                        <a:solidFill>
                          <a:prstClr val="white"/>
                        </a:solidFill>
                        <a:ln>
                          <a:noFill/>
                        </a:ln>
                      </wps:spPr>
                      <wps:txbx>
                        <w:txbxContent>
                          <w:p w14:paraId="12E90207" w14:textId="498D1E7B" w:rsidR="006E196B" w:rsidRPr="00405215" w:rsidRDefault="006E196B" w:rsidP="006E196B">
                            <w:pPr>
                              <w:pStyle w:val="Caption"/>
                              <w:rPr>
                                <w:sz w:val="22"/>
                                <w:szCs w:val="22"/>
                              </w:rPr>
                            </w:pPr>
                            <w:bookmarkStart w:id="12" w:name="_Toc242018707"/>
                            <w:bookmarkStart w:id="13" w:name="_Toc242018757"/>
                            <w:bookmarkStart w:id="14" w:name="_Toc242018837"/>
                            <w:bookmarkStart w:id="15" w:name="_Toc242022211"/>
                            <w:bookmarkStart w:id="16" w:name="_Toc242022996"/>
                            <w:r>
                              <w:t xml:space="preserve">Table </w:t>
                            </w:r>
                            <w:r>
                              <w:fldChar w:fldCharType="begin"/>
                            </w:r>
                            <w:r>
                              <w:instrText xml:space="preserve"> SEQ Table \* ARABIC </w:instrText>
                            </w:r>
                            <w:r>
                              <w:fldChar w:fldCharType="separate"/>
                            </w:r>
                            <w:r w:rsidR="00124857">
                              <w:rPr>
                                <w:noProof/>
                              </w:rPr>
                              <w:t>1</w:t>
                            </w:r>
                            <w:r>
                              <w:fldChar w:fldCharType="end"/>
                            </w:r>
                            <w:r>
                              <w:t xml:space="preserve">: </w:t>
                            </w:r>
                            <w:r w:rsidRPr="00071469">
                              <w:t>CP Lab process time data</w:t>
                            </w:r>
                            <w:bookmarkEnd w:id="12"/>
                            <w:bookmarkEnd w:id="13"/>
                            <w:bookmarkEnd w:id="14"/>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1F62D88" id="_x0000_t202" coordsize="21600,21600" o:spt="202" path="m,l,21600r21600,l21600,xe">
                <v:stroke joinstyle="miter"/>
                <v:path gradientshapeok="t" o:connecttype="rect"/>
              </v:shapetype>
              <v:shape id="Text Box 1" o:spid="_x0000_s1026" type="#_x0000_t202" style="position:absolute;left:0;text-align:left;margin-left:0;margin-top:.85pt;width:438pt;height:14.4pt;z-index:2516766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" stroked="f">
                <v:textbox inset="0,0,0,0">
                  <w:txbxContent>
                    <w:p w14:paraId="12E90207" w14:textId="498D1E7B" w:rsidR="006E196B" w:rsidRPr="00405215" w:rsidRDefault="006E196B" w:rsidP="006E196B">
                      <w:pPr>
                        <w:pStyle w:val="Caption"/>
                        <w:rPr>
                          <w:sz w:val="22"/>
                          <w:szCs w:val="22"/>
                        </w:rPr>
                      </w:pPr>
                      <w:bookmarkStart w:id="17" w:name="_Toc242018707"/>
                      <w:bookmarkStart w:id="18" w:name="_Toc242018757"/>
                      <w:bookmarkStart w:id="19" w:name="_Toc242018837"/>
                      <w:bookmarkStart w:id="20" w:name="_Toc242022211"/>
                      <w:bookmarkStart w:id="21" w:name="_Toc242022996"/>
                      <w:r>
                        <w:t xml:space="preserve">Table </w:t>
                      </w:r>
                      <w:r>
                        <w:fldChar w:fldCharType="begin"/>
                      </w:r>
                      <w:r>
                        <w:instrText xml:space="preserve"> SEQ Table \* ARABIC </w:instrText>
                      </w:r>
                      <w:r>
                        <w:fldChar w:fldCharType="separate"/>
                      </w:r>
                      <w:r w:rsidR="00124857">
                        <w:rPr>
                          <w:noProof/>
                        </w:rPr>
                        <w:t>1</w:t>
                      </w:r>
                      <w:r>
                        <w:fldChar w:fldCharType="end"/>
                      </w:r>
                      <w:r>
                        <w:t xml:space="preserve">: </w:t>
                      </w:r>
                      <w:r w:rsidRPr="00071469">
                        <w:t>CP Lab process time data</w:t>
                      </w:r>
                      <w:bookmarkEnd w:id="17"/>
                      <w:bookmarkEnd w:id="18"/>
                      <w:bookmarkEnd w:id="19"/>
                      <w:bookmarkEnd w:id="20"/>
                      <w:bookmarkEnd w:id="21"/>
                    </w:p>
                  </w:txbxContent>
                </v:textbox>
                <w10:wrap type="square" anchorx="margin"/>
              </v:shape>
            </w:pict>
          </mc:Fallback>
        </mc:AlternateContent>
      </w:r>
      <w:r w:rsidRPr="00C33697">
        <w:rPr>
          <w:sz w:val="20"/>
          <w:szCs w:val="20"/>
        </w:rPr>
        <w:drawing>
          <wp:anchor distT="0" distB="0" distL="114300" distR="114300" simplePos="0" relativeHeight="251674624" behindDoc="0" locked="0" layoutInCell="1" allowOverlap="1" wp14:anchorId="406237A7" wp14:editId="4DB8B5A7">
            <wp:simplePos x="0" y="0"/>
            <wp:positionH relativeFrom="margin">
              <wp:posOffset>-125730</wp:posOffset>
            </wp:positionH>
            <wp:positionV relativeFrom="paragraph">
              <wp:posOffset>187960</wp:posOffset>
            </wp:positionV>
            <wp:extent cx="6456045" cy="2659380"/>
            <wp:effectExtent l="0" t="0" r="1905" b="7620"/>
            <wp:wrapSquare wrapText="bothSides"/>
            <wp:docPr id="566571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571730" name=""/>
                    <pic:cNvPicPr/>
                  </pic:nvPicPr>
                  <pic:blipFill>
                    <a:blip r:embed="rId9">
                      <a:extLst>
                        <a:ext uri="{28A0092B-C50C-407E-A947-70E740481C1C}">
                          <a14:useLocalDpi xmlns:a14="http://schemas.microsoft.com/office/drawing/2010/main" val="0"/>
                        </a:ext>
                      </a:extLst>
                    </a:blip>
                    <a:stretch>
                      <a:fillRect/>
                    </a:stretch>
                  </pic:blipFill>
                  <pic:spPr>
                    <a:xfrm>
                      <a:off x="0" y="0"/>
                      <a:ext cx="6456045" cy="2659380"/>
                    </a:xfrm>
                    <a:prstGeom prst="rect">
                      <a:avLst/>
                    </a:prstGeom>
                  </pic:spPr>
                </pic:pic>
              </a:graphicData>
            </a:graphic>
            <wp14:sizeRelH relativeFrom="margin">
              <wp14:pctWidth>0</wp14:pctWidth>
            </wp14:sizeRelH>
            <wp14:sizeRelV relativeFrom="margin">
              <wp14:pctHeight>0</wp14:pctHeight>
            </wp14:sizeRelV>
          </wp:anchor>
        </w:drawing>
      </w:r>
    </w:p>
    <w:p w14:paraId="0A4EDDEF" w14:textId="77777777" w:rsidR="0099281C" w:rsidRPr="0099281C" w:rsidRDefault="0099281C" w:rsidP="0099281C">
      <w:pPr>
        <w:pStyle w:val="ListParagraph"/>
        <w:keepNext/>
        <w:keepLines/>
        <w:numPr>
          <w:ilvl w:val="0"/>
          <w:numId w:val="19"/>
        </w:numPr>
        <w:spacing w:before="240" w:after="0"/>
        <w:contextualSpacing w:val="0"/>
        <w:outlineLvl w:val="0"/>
        <w:rPr>
          <w:rFonts w:eastAsiaTheme="majorEastAsia" w:cstheme="majorBidi"/>
          <w:vanish/>
          <w:color w:val="2F5496" w:themeColor="accent1" w:themeShade="BF"/>
          <w:sz w:val="40"/>
          <w:szCs w:val="32"/>
          <w:lang w:val="en-GB"/>
        </w:rPr>
      </w:pPr>
      <w:bookmarkStart w:id="22" w:name="_Toc242018655"/>
      <w:bookmarkStart w:id="23" w:name="_Toc242018688"/>
      <w:bookmarkStart w:id="24" w:name="_Toc242018909"/>
      <w:bookmarkStart w:id="25" w:name="_Toc242018939"/>
      <w:bookmarkStart w:id="26" w:name="_Toc242022187"/>
      <w:bookmarkEnd w:id="22"/>
      <w:bookmarkEnd w:id="23"/>
      <w:bookmarkEnd w:id="24"/>
      <w:bookmarkEnd w:id="25"/>
      <w:bookmarkEnd w:id="26"/>
    </w:p>
    <w:p w14:paraId="1C212B8F" w14:textId="1C83E0AC" w:rsidR="0099281C" w:rsidRDefault="008B4001" w:rsidP="0099281C">
      <w:pPr>
        <w:pStyle w:val="Heading1"/>
        <w:numPr>
          <w:ilvl w:val="0"/>
          <w:numId w:val="19"/>
        </w:numPr>
        <w:rPr>
          <w:lang w:val="en-GB"/>
        </w:rPr>
      </w:pPr>
      <w:bookmarkStart w:id="27" w:name="_Toc242022188"/>
      <w:r w:rsidRPr="008B4001">
        <w:rPr>
          <w:lang w:val="en-GB"/>
        </w:rPr>
        <w:t>Current State Model Development</w:t>
      </w:r>
      <w:bookmarkEnd w:id="27"/>
    </w:p>
    <w:p w14:paraId="65C6393A" w14:textId="0779A6CA" w:rsidR="0099281C" w:rsidRPr="0099281C" w:rsidRDefault="0099281C" w:rsidP="0099281C">
      <w:pPr>
        <w:pStyle w:val="Heading2"/>
        <w:numPr>
          <w:ilvl w:val="0"/>
          <w:numId w:val="0"/>
        </w:numPr>
        <w:ind w:left="576" w:hanging="576"/>
        <w:rPr>
          <w:lang w:val="en-GB"/>
        </w:rPr>
      </w:pPr>
    </w:p>
    <w:p w14:paraId="4C35A51B" w14:textId="1752E2BC" w:rsidR="0099281C" w:rsidRPr="00F445E9" w:rsidRDefault="008B4001" w:rsidP="00F445E9">
      <w:pPr>
        <w:pStyle w:val="Heading2"/>
        <w:numPr>
          <w:ilvl w:val="0"/>
          <w:numId w:val="0"/>
        </w:numPr>
        <w:rPr>
          <w:sz w:val="22"/>
          <w:szCs w:val="20"/>
          <w:lang w:val="en-GB"/>
        </w:rPr>
      </w:pPr>
      <w:bookmarkStart w:id="28" w:name="_Toc242022189"/>
      <w:r w:rsidRPr="008B4001">
        <w:rPr>
          <w:lang w:val="en-GB"/>
        </w:rPr>
        <w:t>4.1 Model Overview</w:t>
      </w:r>
      <w:bookmarkEnd w:id="28"/>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p>
    <w:p w14:paraId="2040CA1F" w14:textId="77777777" w:rsidR="00F445E9" w:rsidRPr="00C33697" w:rsidRDefault="00F445E9" w:rsidP="00F445E9">
      <w:pPr>
        <w:spacing w:line="360" w:lineRule="auto"/>
        <w:rPr>
          <w:sz w:val="20"/>
          <w:szCs w:val="20"/>
        </w:rPr>
      </w:pPr>
      <w:r w:rsidRPr="00C33697">
        <w:rPr>
          <w:szCs w:val="20"/>
        </w:rPr>
        <w:t>The current-state model was built in Rockwell Arena, organised into six labelled modules mirroring the physical layout (Appendix A). Parts enter from the robot assembly cell, created with a TRIA(15,18,21)s inter-arrival time, and flow through the seven stations to disposal.</w:t>
      </w:r>
    </w:p>
    <w:p w14:paraId="4987BEB7" w14:textId="624A138E" w:rsidR="008B4001" w:rsidRPr="00F445E9" w:rsidRDefault="008B4001" w:rsidP="0099281C">
      <w:pPr>
        <w:pStyle w:val="Heading2"/>
        <w:numPr>
          <w:ilvl w:val="0"/>
          <w:numId w:val="0"/>
        </w:numPr>
        <w:ind w:left="576" w:hanging="576"/>
        <w:rPr>
          <w:sz w:val="22"/>
          <w:szCs w:val="20"/>
          <w:lang w:val="en-GB"/>
        </w:rPr>
      </w:pPr>
      <w:bookmarkStart w:id="29" w:name="_Toc242022190"/>
      <w:r w:rsidRPr="008B4001">
        <w:rPr>
          <w:lang w:val="en-GB"/>
        </w:rPr>
        <w:t>4.2 Entities, Resources &amp; Logic</w:t>
      </w:r>
      <w:bookmarkEnd w:id="29"/>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p>
    <w:p w14:paraId="46EA5F25" w14:textId="77777777" w:rsidR="00F445E9" w:rsidRPr="00C33697" w:rsidRDefault="00F445E9" w:rsidP="00F445E9">
      <w:pPr>
        <w:spacing w:line="360" w:lineRule="auto"/>
        <w:rPr>
          <w:sz w:val="20"/>
          <w:szCs w:val="20"/>
        </w:rPr>
      </w:pPr>
      <w:r w:rsidRPr="00C33697">
        <w:rPr>
          <w:szCs w:val="20"/>
        </w:rPr>
        <w:t>The model uses a single entity type to represent the component, with seven resources (camera, drill, dispenser, press, printer, output machine and operator) each set to a capacity of one. The operator is shared between the refill and removal tasks to create realistic contention. Within the model, a two-way by-chance Decide splits the 60/40 drilling mix, while countdown counters trigger the refill every ten cycles and the removal every four. Hold modules regulate the flow into the drilling and output stations, nine Process modules apply the Table 1 timings through Seize-Delay-Release logic, and five Delay modules represent the transfers between stations.</w:t>
      </w:r>
    </w:p>
    <w:p w14:paraId="3FE171D7" w14:textId="1F377756" w:rsidR="0099281C" w:rsidRPr="00F445E9" w:rsidRDefault="008B4001" w:rsidP="00F445E9">
      <w:pPr>
        <w:pStyle w:val="Heading2"/>
        <w:numPr>
          <w:ilvl w:val="0"/>
          <w:numId w:val="0"/>
        </w:numPr>
        <w:ind w:left="576" w:hanging="576"/>
        <w:rPr>
          <w:sz w:val="22"/>
          <w:szCs w:val="20"/>
          <w:lang w:val="en-GB"/>
        </w:rPr>
      </w:pPr>
      <w:bookmarkStart w:id="30" w:name="_Toc242022191"/>
      <w:r w:rsidRPr="008B4001">
        <w:rPr>
          <w:lang w:val="en-GB"/>
        </w:rPr>
        <w:t>4.3 Verification &amp; Validation</w:t>
      </w:r>
      <w:bookmarkEnd w:id="30"/>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p>
    <w:p w14:paraId="714334DD" w14:textId="77777777" w:rsidR="00F445E9" w:rsidRPr="00C33697" w:rsidRDefault="00F445E9" w:rsidP="00F445E9">
      <w:pPr>
        <w:spacing w:line="360" w:lineRule="auto"/>
        <w:rPr>
          <w:sz w:val="20"/>
          <w:szCs w:val="20"/>
        </w:rPr>
      </w:pPr>
      <w:r w:rsidRPr="00C33697">
        <w:rPr>
          <w:szCs w:val="20"/>
        </w:rPr>
        <w:t>The model underwent both verification and validation to confirm its accuracy. Verification confirmed it was built correctly, with every module parameter checked against the case study and the counter logic and variable initialisation (Num of Caps = 10, Number of Parts = 4) shown to trigger the refill and removal as intended. Validation then confirmed it represented the real system, as parts arrived at the expected rate of roughly 200 per hour, matching the 18-second inter-arrival time, and the drill saturated with a queue forming just as it would in practice. Running each configuration for ten replications ensured the results reflected a reliable average rather than a single run.</w:t>
      </w:r>
    </w:p>
    <w:p w14:paraId="26C90674" w14:textId="77777777" w:rsidR="00F445E9" w:rsidRPr="00F445E9" w:rsidRDefault="00F445E9" w:rsidP="008B4001"/>
    <w:p w14:paraId="12513DEB" w14:textId="77777777" w:rsidR="0099281C" w:rsidRDefault="0099281C" w:rsidP="008B4001">
      <w:pPr>
        <w:rPr>
          <w:lang w:val="en-GB"/>
        </w:rPr>
      </w:pPr>
    </w:p>
    <w:p w14:paraId="217E5019" w14:textId="77777777" w:rsidR="00C33697" w:rsidRDefault="00C33697" w:rsidP="008B4001">
      <w:pPr>
        <w:rPr>
          <w:lang w:val="en-GB"/>
        </w:rPr>
      </w:pPr>
    </w:p>
    <w:p w14:paraId="1E2E81E1" w14:textId="77777777" w:rsidR="0099281C" w:rsidRPr="008B4001" w:rsidRDefault="0099281C" w:rsidP="008B4001">
      <w:pPr>
        <w:rPr>
          <w:lang w:val="en-GB"/>
        </w:rPr>
      </w:pPr>
    </w:p>
    <w:p w14:paraId="188D0604" w14:textId="05FF23DB" w:rsidR="00945C37" w:rsidRDefault="00B70CD6" w:rsidP="00B70CD6">
      <w:pPr>
        <w:pStyle w:val="Heading1"/>
        <w:numPr>
          <w:ilvl w:val="0"/>
          <w:numId w:val="19"/>
        </w:numPr>
        <w:spacing w:line="360" w:lineRule="auto"/>
      </w:pPr>
      <w:bookmarkStart w:id="31" w:name="_Toc242022192"/>
      <w:r>
        <w:lastRenderedPageBreak/>
        <w:t>Simulation Analysis and Results</w:t>
      </w:r>
      <w:bookmarkEnd w:id="31"/>
    </w:p>
    <w:p w14:paraId="34903FA3" w14:textId="280F313F" w:rsidR="00C33697" w:rsidRDefault="00945C37" w:rsidP="00B70CD6">
      <w:pPr>
        <w:spacing w:line="360" w:lineRule="auto"/>
      </w:pPr>
      <w:r w:rsidRPr="00B70CD6">
        <w:rPr>
          <w:szCs w:val="20"/>
        </w:rPr>
        <w:t>Three configurations were simulated (10 replications each, 8-hour shift), applying the Theory of Constraints to explain how the bottleneck moves as each change is made. Models 2 and 3 use the same model layout as the current state, with only the drill capacity and cap hopper settings changed. Their full output summaries are given in Appendix B.</w:t>
      </w:r>
    </w:p>
    <w:p w14:paraId="6BA70DBD" w14:textId="7A26F650" w:rsidR="0099281C" w:rsidRPr="00A826F8" w:rsidRDefault="008B4001" w:rsidP="00A826F8">
      <w:pPr>
        <w:pStyle w:val="Heading2"/>
        <w:numPr>
          <w:ilvl w:val="0"/>
          <w:numId w:val="0"/>
        </w:numPr>
        <w:ind w:left="576" w:hanging="576"/>
        <w:rPr>
          <w:sz w:val="22"/>
          <w:szCs w:val="20"/>
          <w:lang w:val="en-GB"/>
        </w:rPr>
      </w:pPr>
      <w:bookmarkStart w:id="32" w:name="_Toc242022193"/>
      <w:r w:rsidRPr="008B4001">
        <w:rPr>
          <w:lang w:val="en-GB"/>
        </w:rPr>
        <w:t>5.1 Current State</w:t>
      </w:r>
      <w:r w:rsidR="00A826F8">
        <w:rPr>
          <w:lang w:val="en-GB"/>
        </w:rPr>
        <w:t xml:space="preserve">. </w:t>
      </w:r>
      <w:r w:rsidRPr="008B4001">
        <w:rPr>
          <w:lang w:val="en-GB"/>
        </w:rPr>
        <w:t>Model 1 (1 Drill, 1 Operator)</w:t>
      </w:r>
      <w:bookmarkEnd w:id="32"/>
      <w:r w:rsidR="00A826F8">
        <w:rPr>
          <w:sz w:val="22"/>
          <w:szCs w:val="20"/>
          <w:lang w:val="en-GB"/>
        </w:rPr>
        <w:tab/>
      </w:r>
      <w:r w:rsidR="00A826F8">
        <w:rPr>
          <w:sz w:val="22"/>
          <w:szCs w:val="20"/>
          <w:lang w:val="en-GB"/>
        </w:rPr>
        <w:tab/>
      </w:r>
      <w:r w:rsidR="00A826F8">
        <w:rPr>
          <w:sz w:val="22"/>
          <w:szCs w:val="20"/>
          <w:lang w:val="en-GB"/>
        </w:rPr>
        <w:tab/>
      </w:r>
      <w:r w:rsidR="00A826F8">
        <w:rPr>
          <w:sz w:val="22"/>
          <w:szCs w:val="20"/>
          <w:lang w:val="en-GB"/>
        </w:rPr>
        <w:tab/>
      </w:r>
      <w:r w:rsidR="00A826F8">
        <w:rPr>
          <w:sz w:val="22"/>
          <w:szCs w:val="20"/>
          <w:lang w:val="en-GB"/>
        </w:rPr>
        <w:tab/>
      </w:r>
    </w:p>
    <w:p w14:paraId="456E2D80" w14:textId="2B6ACBED" w:rsidR="00A826F8" w:rsidRDefault="00A826F8" w:rsidP="00A826F8">
      <w:pPr>
        <w:spacing w:line="360" w:lineRule="auto"/>
        <w:rPr>
          <w:szCs w:val="20"/>
        </w:rPr>
      </w:pPr>
      <w:r w:rsidRPr="00A826F8">
        <w:rPr>
          <w:szCs w:val="20"/>
        </w:rPr>
        <w:t>Model 1 represents the current state, in which the drill is identified as the primary bottleneck, operating at 99.96% utilisation (Table 2). As the drill runs almost continuously, it is unable to keep pace with the 18-second arrival rate, resulting in a continually increasing queue of parts awaiting processing. The results show that of the 1,601 parts entering the system, only 1,191 are completed (148.9 parts/hr), leaving approximately 410 accumulated as work in progress, with an average WIP of 208 and a value-added ratio of just 1.04%. These results are consistent with queuing theory, which holds that utilisation approaching 100% leads to progressively lengthening queues (Law, 2015).</w:t>
      </w:r>
    </w:p>
    <w:p w14:paraId="47AC8478" w14:textId="35ADFA78" w:rsidR="00A826F8" w:rsidRPr="00A826F8" w:rsidRDefault="00A826F8" w:rsidP="00A826F8">
      <w:pPr>
        <w:spacing w:line="360" w:lineRule="auto"/>
        <w:rPr>
          <w:sz w:val="20"/>
          <w:szCs w:val="20"/>
        </w:rPr>
      </w:pPr>
      <w:r>
        <w:rPr>
          <w:noProof/>
        </w:rPr>
        <mc:AlternateContent>
          <mc:Choice Requires="wps">
            <w:drawing>
              <wp:anchor distT="0" distB="0" distL="114300" distR="114300" simplePos="0" relativeHeight="251679744" behindDoc="0" locked="0" layoutInCell="1" allowOverlap="1" wp14:anchorId="652CB889" wp14:editId="6E6EA34F">
                <wp:simplePos x="0" y="0"/>
                <wp:positionH relativeFrom="margin">
                  <wp:align>center</wp:align>
                </wp:positionH>
                <wp:positionV relativeFrom="paragraph">
                  <wp:posOffset>3810</wp:posOffset>
                </wp:positionV>
                <wp:extent cx="4709160" cy="228600"/>
                <wp:effectExtent l="0" t="0" r="0" b="0"/>
                <wp:wrapSquare wrapText="bothSides"/>
                <wp:docPr id="1853229436" name="Text Box 1"/>
                <wp:cNvGraphicFramePr/>
                <a:graphic xmlns:a="http://schemas.openxmlformats.org/drawingml/2006/main">
                  <a:graphicData uri="http://schemas.microsoft.com/office/word/2010/wordprocessingShape">
                    <wps:wsp>
                      <wps:cNvSpPr txBox="1"/>
                      <wps:spPr>
                        <a:xfrm>
                          <a:off x="0" y="0"/>
                          <a:ext cx="4709160" cy="228600"/>
                        </a:xfrm>
                        <a:prstGeom prst="rect">
                          <a:avLst/>
                        </a:prstGeom>
                        <a:solidFill>
                          <a:prstClr val="white"/>
                        </a:solidFill>
                        <a:ln>
                          <a:noFill/>
                        </a:ln>
                      </wps:spPr>
                      <wps:txbx>
                        <w:txbxContent>
                          <w:p w14:paraId="25CAC4C1" w14:textId="03D8CFBF" w:rsidR="00A826F8" w:rsidRPr="00C435E4" w:rsidRDefault="00A826F8" w:rsidP="00A826F8">
                            <w:pPr>
                              <w:pStyle w:val="Caption"/>
                              <w:rPr>
                                <w:sz w:val="22"/>
                                <w:szCs w:val="22"/>
                              </w:rPr>
                            </w:pPr>
                            <w:bookmarkStart w:id="33" w:name="_Toc242018708"/>
                            <w:bookmarkStart w:id="34" w:name="_Toc242018758"/>
                            <w:bookmarkStart w:id="35" w:name="_Toc242018838"/>
                            <w:bookmarkStart w:id="36" w:name="_Toc242022212"/>
                            <w:bookmarkStart w:id="37" w:name="_Toc242022997"/>
                            <w:r>
                              <w:t xml:space="preserve">Table </w:t>
                            </w:r>
                            <w:r>
                              <w:fldChar w:fldCharType="begin"/>
                            </w:r>
                            <w:r>
                              <w:instrText xml:space="preserve"> SEQ Table \* ARABIC </w:instrText>
                            </w:r>
                            <w:r>
                              <w:fldChar w:fldCharType="separate"/>
                            </w:r>
                            <w:r w:rsidR="00124857">
                              <w:rPr>
                                <w:noProof/>
                              </w:rPr>
                              <w:t>2</w:t>
                            </w:r>
                            <w:r>
                              <w:fldChar w:fldCharType="end"/>
                            </w:r>
                            <w:r>
                              <w:t xml:space="preserve">: </w:t>
                            </w:r>
                            <w:r w:rsidRPr="0069670B">
                              <w:t>Model 1 K</w:t>
                            </w:r>
                            <w:r w:rsidR="001771A1">
                              <w:t>PIs</w:t>
                            </w:r>
                            <w:r w:rsidRPr="0069670B">
                              <w:t xml:space="preserve"> (10 replications)</w:t>
                            </w:r>
                            <w:bookmarkEnd w:id="33"/>
                            <w:bookmarkEnd w:id="34"/>
                            <w:bookmarkEnd w:id="35"/>
                            <w:bookmarkEnd w:id="36"/>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2CB889" id="_x0000_s1027" type="#_x0000_t202" style="position:absolute;left:0;text-align:left;margin-left:0;margin-top:.3pt;width:370.8pt;height:18pt;z-index:2516797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" stroked="f">
                <v:textbox inset="0,0,0,0">
                  <w:txbxContent>
                    <w:p w14:paraId="25CAC4C1" w14:textId="03D8CFBF" w:rsidR="00A826F8" w:rsidRPr="00C435E4" w:rsidRDefault="00A826F8" w:rsidP="00A826F8">
                      <w:pPr>
                        <w:pStyle w:val="Caption"/>
                        <w:rPr>
                          <w:sz w:val="22"/>
                          <w:szCs w:val="22"/>
                        </w:rPr>
                      </w:pPr>
                      <w:bookmarkStart w:id="38" w:name="_Toc242018708"/>
                      <w:bookmarkStart w:id="39" w:name="_Toc242018758"/>
                      <w:bookmarkStart w:id="40" w:name="_Toc242018838"/>
                      <w:bookmarkStart w:id="41" w:name="_Toc242022212"/>
                      <w:bookmarkStart w:id="42" w:name="_Toc242022997"/>
                      <w:r>
                        <w:t xml:space="preserve">Table </w:t>
                      </w:r>
                      <w:r>
                        <w:fldChar w:fldCharType="begin"/>
                      </w:r>
                      <w:r>
                        <w:instrText xml:space="preserve"> SEQ Table \* ARABIC </w:instrText>
                      </w:r>
                      <w:r>
                        <w:fldChar w:fldCharType="separate"/>
                      </w:r>
                      <w:r w:rsidR="00124857">
                        <w:rPr>
                          <w:noProof/>
                        </w:rPr>
                        <w:t>2</w:t>
                      </w:r>
                      <w:r>
                        <w:fldChar w:fldCharType="end"/>
                      </w:r>
                      <w:r>
                        <w:t xml:space="preserve">: </w:t>
                      </w:r>
                      <w:r w:rsidRPr="0069670B">
                        <w:t>Model 1 K</w:t>
                      </w:r>
                      <w:r w:rsidR="001771A1">
                        <w:t>PIs</w:t>
                      </w:r>
                      <w:r w:rsidRPr="0069670B">
                        <w:t xml:space="preserve"> (10 replications)</w:t>
                      </w:r>
                      <w:bookmarkEnd w:id="38"/>
                      <w:bookmarkEnd w:id="39"/>
                      <w:bookmarkEnd w:id="40"/>
                      <w:bookmarkEnd w:id="41"/>
                      <w:bookmarkEnd w:id="42"/>
                    </w:p>
                  </w:txbxContent>
                </v:textbox>
                <w10:wrap type="square" anchorx="margin"/>
              </v:shape>
            </w:pict>
          </mc:Fallback>
        </mc:AlternateContent>
      </w:r>
      <w:r w:rsidRPr="00A826F8">
        <w:rPr>
          <w:lang w:val="en-GB"/>
        </w:rPr>
        <w:drawing>
          <wp:anchor distT="0" distB="0" distL="114300" distR="114300" simplePos="0" relativeHeight="251677696" behindDoc="0" locked="0" layoutInCell="1" allowOverlap="1" wp14:anchorId="416ABA51" wp14:editId="363874EE">
            <wp:simplePos x="0" y="0"/>
            <wp:positionH relativeFrom="column">
              <wp:posOffset>548640</wp:posOffset>
            </wp:positionH>
            <wp:positionV relativeFrom="paragraph">
              <wp:posOffset>209550</wp:posOffset>
            </wp:positionV>
            <wp:extent cx="5082540" cy="2236470"/>
            <wp:effectExtent l="0" t="0" r="3810" b="0"/>
            <wp:wrapSquare wrapText="bothSides"/>
            <wp:docPr id="812943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943410" name=""/>
                    <pic:cNvPicPr/>
                  </pic:nvPicPr>
                  <pic:blipFill>
                    <a:blip r:embed="rId10">
                      <a:extLst>
                        <a:ext uri="{28A0092B-C50C-407E-A947-70E740481C1C}">
                          <a14:useLocalDpi xmlns:a14="http://schemas.microsoft.com/office/drawing/2010/main" val="0"/>
                        </a:ext>
                      </a:extLst>
                    </a:blip>
                    <a:stretch>
                      <a:fillRect/>
                    </a:stretch>
                  </pic:blipFill>
                  <pic:spPr>
                    <a:xfrm>
                      <a:off x="0" y="0"/>
                      <a:ext cx="5082540" cy="2236470"/>
                    </a:xfrm>
                    <a:prstGeom prst="rect">
                      <a:avLst/>
                    </a:prstGeom>
                  </pic:spPr>
                </pic:pic>
              </a:graphicData>
            </a:graphic>
            <wp14:sizeRelH relativeFrom="margin">
              <wp14:pctWidth>0</wp14:pctWidth>
            </wp14:sizeRelH>
            <wp14:sizeRelV relativeFrom="margin">
              <wp14:pctHeight>0</wp14:pctHeight>
            </wp14:sizeRelV>
          </wp:anchor>
        </w:drawing>
      </w:r>
    </w:p>
    <w:p w14:paraId="6012712A" w14:textId="72CECB68" w:rsidR="00C33697" w:rsidRPr="00A826F8" w:rsidRDefault="00C33697" w:rsidP="008B4001">
      <w:pPr>
        <w:jc w:val="left"/>
        <w:rPr>
          <w:lang w:val="en-GB"/>
        </w:rPr>
      </w:pPr>
    </w:p>
    <w:p w14:paraId="284762C2" w14:textId="77777777" w:rsidR="00C33697" w:rsidRDefault="00C33697" w:rsidP="008B4001">
      <w:pPr>
        <w:jc w:val="left"/>
        <w:rPr>
          <w:b/>
          <w:bCs/>
          <w:i/>
          <w:iCs/>
          <w:lang w:val="en-GB"/>
        </w:rPr>
      </w:pPr>
    </w:p>
    <w:p w14:paraId="20BC65E3" w14:textId="77777777" w:rsidR="00C33697" w:rsidRDefault="00C33697" w:rsidP="008B4001">
      <w:pPr>
        <w:jc w:val="left"/>
        <w:rPr>
          <w:b/>
          <w:bCs/>
          <w:i/>
          <w:iCs/>
          <w:lang w:val="en-GB"/>
        </w:rPr>
      </w:pPr>
    </w:p>
    <w:p w14:paraId="14E5DCA4" w14:textId="77777777" w:rsidR="00C33697" w:rsidRDefault="00C33697" w:rsidP="008B4001">
      <w:pPr>
        <w:jc w:val="left"/>
        <w:rPr>
          <w:b/>
          <w:bCs/>
          <w:i/>
          <w:iCs/>
          <w:lang w:val="en-GB"/>
        </w:rPr>
      </w:pPr>
    </w:p>
    <w:p w14:paraId="41EC5C08" w14:textId="77777777" w:rsidR="00C33697" w:rsidRDefault="00C33697" w:rsidP="008B4001">
      <w:pPr>
        <w:jc w:val="left"/>
        <w:rPr>
          <w:b/>
          <w:bCs/>
          <w:i/>
          <w:iCs/>
          <w:lang w:val="en-GB"/>
        </w:rPr>
      </w:pPr>
    </w:p>
    <w:p w14:paraId="6B35CCF0" w14:textId="77777777" w:rsidR="00C33697" w:rsidRDefault="00C33697" w:rsidP="008B4001">
      <w:pPr>
        <w:jc w:val="left"/>
        <w:rPr>
          <w:b/>
          <w:bCs/>
          <w:i/>
          <w:iCs/>
          <w:lang w:val="en-GB"/>
        </w:rPr>
      </w:pPr>
    </w:p>
    <w:p w14:paraId="54DF6952" w14:textId="77777777" w:rsidR="00C33697" w:rsidRDefault="00C33697" w:rsidP="008B4001">
      <w:pPr>
        <w:jc w:val="left"/>
        <w:rPr>
          <w:b/>
          <w:bCs/>
          <w:i/>
          <w:iCs/>
          <w:lang w:val="en-GB"/>
        </w:rPr>
      </w:pPr>
    </w:p>
    <w:p w14:paraId="5A0917D1" w14:textId="77777777" w:rsidR="00A826F8" w:rsidRDefault="00A826F8" w:rsidP="008B4001">
      <w:pPr>
        <w:jc w:val="left"/>
        <w:rPr>
          <w:b/>
          <w:bCs/>
          <w:i/>
          <w:iCs/>
          <w:lang w:val="en-GB"/>
        </w:rPr>
      </w:pPr>
    </w:p>
    <w:p w14:paraId="1CAB9487" w14:textId="77777777" w:rsidR="00C33697" w:rsidRPr="008B4001" w:rsidRDefault="00C33697" w:rsidP="008B4001">
      <w:pPr>
        <w:jc w:val="left"/>
        <w:rPr>
          <w:lang w:val="en-GB"/>
        </w:rPr>
      </w:pPr>
    </w:p>
    <w:p w14:paraId="001F4940" w14:textId="39263020" w:rsidR="0099281C" w:rsidRPr="004E38AA" w:rsidRDefault="008B4001" w:rsidP="004E38AA">
      <w:pPr>
        <w:pStyle w:val="Heading2"/>
        <w:numPr>
          <w:ilvl w:val="0"/>
          <w:numId w:val="0"/>
        </w:numPr>
        <w:ind w:left="576" w:hanging="576"/>
        <w:rPr>
          <w:sz w:val="22"/>
          <w:szCs w:val="20"/>
          <w:lang w:val="en-GB"/>
        </w:rPr>
      </w:pPr>
      <w:bookmarkStart w:id="43" w:name="_Toc242022194"/>
      <w:r w:rsidRPr="008B4001">
        <w:rPr>
          <w:lang w:val="en-GB"/>
        </w:rPr>
        <w:t>5.2 Improvement Scenario 1</w:t>
      </w:r>
      <w:r w:rsidR="004E38AA">
        <w:rPr>
          <w:lang w:val="en-GB"/>
        </w:rPr>
        <w:t xml:space="preserve">. </w:t>
      </w:r>
      <w:r w:rsidRPr="008B4001">
        <w:rPr>
          <w:lang w:val="en-GB"/>
        </w:rPr>
        <w:t>Model 2 (2 Drills, 1 Operator)</w:t>
      </w:r>
      <w:bookmarkEnd w:id="43"/>
      <w:r w:rsidR="004E38AA">
        <w:rPr>
          <w:sz w:val="22"/>
          <w:szCs w:val="20"/>
          <w:lang w:val="en-GB"/>
        </w:rPr>
        <w:tab/>
      </w:r>
      <w:r w:rsidR="004E38AA">
        <w:rPr>
          <w:sz w:val="22"/>
          <w:szCs w:val="20"/>
          <w:lang w:val="en-GB"/>
        </w:rPr>
        <w:tab/>
      </w:r>
      <w:r w:rsidR="004E38AA">
        <w:rPr>
          <w:sz w:val="22"/>
          <w:szCs w:val="20"/>
          <w:lang w:val="en-GB"/>
        </w:rPr>
        <w:tab/>
      </w:r>
    </w:p>
    <w:p w14:paraId="4677C985" w14:textId="0E51A4E6" w:rsidR="004E38AA" w:rsidRPr="004E38AA" w:rsidRDefault="004E38AA" w:rsidP="004E38AA">
      <w:pPr>
        <w:spacing w:line="360" w:lineRule="auto"/>
        <w:rPr>
          <w:sz w:val="20"/>
          <w:szCs w:val="20"/>
        </w:rPr>
      </w:pPr>
      <w:r w:rsidRPr="004E38AA">
        <w:rPr>
          <w:szCs w:val="20"/>
        </w:rPr>
        <w:t xml:space="preserve">Adding a second drill relieved the original constraint, reducing drill utilisation to 66.66% (Table 3). Contrary to expectation, overall throughput fell to 1,057 parts (132.1 parts/hr), a lower output than the current state. As drilling now processed parts more quickly, a greater volume was passed to the operator, whose utilisation rose to 90.94% and thereby became the new bottleneck. This shift </w:t>
      </w:r>
      <w:r w:rsidRPr="004E38AA">
        <w:rPr>
          <w:szCs w:val="20"/>
        </w:rPr>
        <w:lastRenderedPageBreak/>
        <w:t xml:space="preserve">is reflected in an increased average WIP of 276 and a longer time in system of 83 minutes. This outcome reflects the shifting-bottleneck behaviour described by Chen et al. (2021), where relieving one constraint causes the limiting resource to move elsewhere in the system. Addressing the drill in isolation therefore worsened overall performance, as the constraint simply transferred </w:t>
      </w:r>
      <w:r w:rsidR="00D66425">
        <w:rPr>
          <w:noProof/>
        </w:rPr>
        <mc:AlternateContent>
          <mc:Choice Requires="wps">
            <w:drawing>
              <wp:anchor distT="0" distB="0" distL="114300" distR="114300" simplePos="0" relativeHeight="251682816" behindDoc="0" locked="0" layoutInCell="1" allowOverlap="1" wp14:anchorId="5A992A72" wp14:editId="14310E9F">
                <wp:simplePos x="0" y="0"/>
                <wp:positionH relativeFrom="column">
                  <wp:posOffset>411480</wp:posOffset>
                </wp:positionH>
                <wp:positionV relativeFrom="paragraph">
                  <wp:posOffset>1249680</wp:posOffset>
                </wp:positionV>
                <wp:extent cx="5387340" cy="175260"/>
                <wp:effectExtent l="0" t="0" r="3810" b="0"/>
                <wp:wrapSquare wrapText="bothSides"/>
                <wp:docPr id="297593707" name="Text Box 1"/>
                <wp:cNvGraphicFramePr/>
                <a:graphic xmlns:a="http://schemas.openxmlformats.org/drawingml/2006/main">
                  <a:graphicData uri="http://schemas.microsoft.com/office/word/2010/wordprocessingShape">
                    <wps:wsp>
                      <wps:cNvSpPr txBox="1"/>
                      <wps:spPr>
                        <a:xfrm>
                          <a:off x="0" y="0"/>
                          <a:ext cx="5387340" cy="175260"/>
                        </a:xfrm>
                        <a:prstGeom prst="rect">
                          <a:avLst/>
                        </a:prstGeom>
                        <a:solidFill>
                          <a:prstClr val="white"/>
                        </a:solidFill>
                        <a:ln>
                          <a:noFill/>
                        </a:ln>
                      </wps:spPr>
                      <wps:txbx>
                        <w:txbxContent>
                          <w:p w14:paraId="0901E159" w14:textId="2FA676E1" w:rsidR="00A9029C" w:rsidRPr="00991C82" w:rsidRDefault="00A9029C" w:rsidP="00A9029C">
                            <w:pPr>
                              <w:pStyle w:val="Caption"/>
                              <w:rPr>
                                <w:b/>
                                <w:bCs/>
                                <w:sz w:val="22"/>
                                <w:szCs w:val="22"/>
                              </w:rPr>
                            </w:pPr>
                            <w:bookmarkStart w:id="44" w:name="_Toc242018709"/>
                            <w:bookmarkStart w:id="45" w:name="_Toc242018759"/>
                            <w:bookmarkStart w:id="46" w:name="_Toc242018839"/>
                            <w:bookmarkStart w:id="47" w:name="_Toc242022213"/>
                            <w:bookmarkStart w:id="48" w:name="_Toc242022998"/>
                            <w:r>
                              <w:t xml:space="preserve">Table </w:t>
                            </w:r>
                            <w:r>
                              <w:fldChar w:fldCharType="begin"/>
                            </w:r>
                            <w:r>
                              <w:instrText xml:space="preserve"> SEQ Table \* ARABIC </w:instrText>
                            </w:r>
                            <w:r>
                              <w:fldChar w:fldCharType="separate"/>
                            </w:r>
                            <w:r w:rsidR="00124857">
                              <w:rPr>
                                <w:noProof/>
                              </w:rPr>
                              <w:t>3</w:t>
                            </w:r>
                            <w:r>
                              <w:fldChar w:fldCharType="end"/>
                            </w:r>
                            <w:r>
                              <w:t xml:space="preserve">: </w:t>
                            </w:r>
                            <w:r w:rsidRPr="00AB622F">
                              <w:t xml:space="preserve">Model </w:t>
                            </w:r>
                            <w:r>
                              <w:t>2</w:t>
                            </w:r>
                            <w:r w:rsidRPr="00AB622F">
                              <w:t xml:space="preserve"> K</w:t>
                            </w:r>
                            <w:r w:rsidR="001771A1">
                              <w:t xml:space="preserve">PIs </w:t>
                            </w:r>
                            <w:r w:rsidRPr="00AB622F">
                              <w:t>(10 replications)</w:t>
                            </w:r>
                            <w:bookmarkEnd w:id="44"/>
                            <w:bookmarkEnd w:id="45"/>
                            <w:bookmarkEnd w:id="46"/>
                            <w:bookmarkEnd w:id="47"/>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992A72" id="_x0000_s1028" type="#_x0000_t202" style="position:absolute;left:0;text-align:left;margin-left:32.4pt;margin-top:98.4pt;width:424.2pt;height:13.8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" stroked="f">
                <v:textbox inset="0,0,0,0">
                  <w:txbxContent>
                    <w:p w14:paraId="0901E159" w14:textId="2FA676E1" w:rsidR="00A9029C" w:rsidRPr="00991C82" w:rsidRDefault="00A9029C" w:rsidP="00A9029C">
                      <w:pPr>
                        <w:pStyle w:val="Caption"/>
                        <w:rPr>
                          <w:b/>
                          <w:bCs/>
                          <w:sz w:val="22"/>
                          <w:szCs w:val="22"/>
                        </w:rPr>
                      </w:pPr>
                      <w:bookmarkStart w:id="49" w:name="_Toc242018709"/>
                      <w:bookmarkStart w:id="50" w:name="_Toc242018759"/>
                      <w:bookmarkStart w:id="51" w:name="_Toc242018839"/>
                      <w:bookmarkStart w:id="52" w:name="_Toc242022213"/>
                      <w:bookmarkStart w:id="53" w:name="_Toc242022998"/>
                      <w:r>
                        <w:t xml:space="preserve">Table </w:t>
                      </w:r>
                      <w:r>
                        <w:fldChar w:fldCharType="begin"/>
                      </w:r>
                      <w:r>
                        <w:instrText xml:space="preserve"> SEQ Table \* ARABIC </w:instrText>
                      </w:r>
                      <w:r>
                        <w:fldChar w:fldCharType="separate"/>
                      </w:r>
                      <w:r w:rsidR="00124857">
                        <w:rPr>
                          <w:noProof/>
                        </w:rPr>
                        <w:t>3</w:t>
                      </w:r>
                      <w:r>
                        <w:fldChar w:fldCharType="end"/>
                      </w:r>
                      <w:r>
                        <w:t xml:space="preserve">: </w:t>
                      </w:r>
                      <w:r w:rsidRPr="00AB622F">
                        <w:t xml:space="preserve">Model </w:t>
                      </w:r>
                      <w:r>
                        <w:t>2</w:t>
                      </w:r>
                      <w:r w:rsidRPr="00AB622F">
                        <w:t xml:space="preserve"> K</w:t>
                      </w:r>
                      <w:r w:rsidR="001771A1">
                        <w:t xml:space="preserve">PIs </w:t>
                      </w:r>
                      <w:r w:rsidRPr="00AB622F">
                        <w:t>(10 replications)</w:t>
                      </w:r>
                      <w:bookmarkEnd w:id="49"/>
                      <w:bookmarkEnd w:id="50"/>
                      <w:bookmarkEnd w:id="51"/>
                      <w:bookmarkEnd w:id="52"/>
                      <w:bookmarkEnd w:id="53"/>
                    </w:p>
                  </w:txbxContent>
                </v:textbox>
                <w10:wrap type="square"/>
              </v:shape>
            </w:pict>
          </mc:Fallback>
        </mc:AlternateContent>
      </w:r>
      <w:r w:rsidRPr="004E38AA">
        <w:rPr>
          <w:szCs w:val="20"/>
        </w:rPr>
        <w:t>to the operator.</w:t>
      </w:r>
    </w:p>
    <w:p w14:paraId="56C90278" w14:textId="25E2F159" w:rsidR="00A9029C" w:rsidRDefault="00AF5027" w:rsidP="008B4001">
      <w:pPr>
        <w:jc w:val="left"/>
        <w:rPr>
          <w:b/>
          <w:bCs/>
          <w:i/>
          <w:iCs/>
          <w:lang w:val="en-GB"/>
        </w:rPr>
      </w:pPr>
      <w:r w:rsidRPr="00A9029C">
        <w:rPr>
          <w:b/>
          <w:bCs/>
          <w:i/>
          <w:iCs/>
          <w:lang w:val="en-GB"/>
        </w:rPr>
        <w:drawing>
          <wp:anchor distT="0" distB="0" distL="114300" distR="114300" simplePos="0" relativeHeight="251680768" behindDoc="0" locked="0" layoutInCell="1" allowOverlap="1" wp14:anchorId="45E86640" wp14:editId="73C10266">
            <wp:simplePos x="0" y="0"/>
            <wp:positionH relativeFrom="margin">
              <wp:posOffset>344806</wp:posOffset>
            </wp:positionH>
            <wp:positionV relativeFrom="paragraph">
              <wp:posOffset>125730</wp:posOffset>
            </wp:positionV>
            <wp:extent cx="5387807" cy="2072820"/>
            <wp:effectExtent l="0" t="0" r="3810" b="3810"/>
            <wp:wrapSquare wrapText="bothSides"/>
            <wp:docPr id="1812940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940821" name=""/>
                    <pic:cNvPicPr/>
                  </pic:nvPicPr>
                  <pic:blipFill>
                    <a:blip r:embed="rId11">
                      <a:extLst>
                        <a:ext uri="{28A0092B-C50C-407E-A947-70E740481C1C}">
                          <a14:useLocalDpi xmlns:a14="http://schemas.microsoft.com/office/drawing/2010/main" val="0"/>
                        </a:ext>
                      </a:extLst>
                    </a:blip>
                    <a:stretch>
                      <a:fillRect/>
                    </a:stretch>
                  </pic:blipFill>
                  <pic:spPr>
                    <a:xfrm>
                      <a:off x="0" y="0"/>
                      <a:ext cx="5387807" cy="2072820"/>
                    </a:xfrm>
                    <a:prstGeom prst="rect">
                      <a:avLst/>
                    </a:prstGeom>
                  </pic:spPr>
                </pic:pic>
              </a:graphicData>
            </a:graphic>
          </wp:anchor>
        </w:drawing>
      </w:r>
    </w:p>
    <w:p w14:paraId="142105A2" w14:textId="77777777" w:rsidR="00A9029C" w:rsidRDefault="00A9029C" w:rsidP="008B4001">
      <w:pPr>
        <w:jc w:val="left"/>
        <w:rPr>
          <w:b/>
          <w:bCs/>
          <w:i/>
          <w:iCs/>
          <w:lang w:val="en-GB"/>
        </w:rPr>
      </w:pPr>
    </w:p>
    <w:p w14:paraId="5FD49515" w14:textId="77777777" w:rsidR="00A9029C" w:rsidRPr="008B4001" w:rsidRDefault="00A9029C" w:rsidP="008B4001">
      <w:pPr>
        <w:jc w:val="left"/>
        <w:rPr>
          <w:lang w:val="en-GB"/>
        </w:rPr>
      </w:pPr>
    </w:p>
    <w:p w14:paraId="2A9EC099" w14:textId="77777777" w:rsidR="00A9029C" w:rsidRDefault="00A9029C" w:rsidP="00A9029C">
      <w:pPr>
        <w:jc w:val="left"/>
        <w:rPr>
          <w:b/>
          <w:bCs/>
          <w:i/>
          <w:iCs/>
          <w:lang w:val="en-GB"/>
        </w:rPr>
      </w:pPr>
    </w:p>
    <w:p w14:paraId="2D45375C" w14:textId="77777777" w:rsidR="00A9029C" w:rsidRDefault="00A9029C" w:rsidP="00A9029C">
      <w:pPr>
        <w:jc w:val="left"/>
        <w:rPr>
          <w:b/>
          <w:bCs/>
          <w:i/>
          <w:iCs/>
          <w:lang w:val="en-GB"/>
        </w:rPr>
      </w:pPr>
    </w:p>
    <w:p w14:paraId="1661FC95" w14:textId="77777777" w:rsidR="00A9029C" w:rsidRDefault="00A9029C" w:rsidP="00A9029C">
      <w:pPr>
        <w:jc w:val="left"/>
        <w:rPr>
          <w:b/>
          <w:bCs/>
          <w:i/>
          <w:iCs/>
          <w:lang w:val="en-GB"/>
        </w:rPr>
      </w:pPr>
    </w:p>
    <w:p w14:paraId="1A9FD36D" w14:textId="77777777" w:rsidR="00A9029C" w:rsidRDefault="00A9029C" w:rsidP="00A9029C">
      <w:pPr>
        <w:jc w:val="left"/>
        <w:rPr>
          <w:b/>
          <w:bCs/>
          <w:i/>
          <w:iCs/>
          <w:lang w:val="en-GB"/>
        </w:rPr>
      </w:pPr>
    </w:p>
    <w:p w14:paraId="3C0BDDC0" w14:textId="77777777" w:rsidR="00A9029C" w:rsidRDefault="00A9029C" w:rsidP="008B4001">
      <w:pPr>
        <w:rPr>
          <w:lang w:val="en-GB"/>
        </w:rPr>
      </w:pPr>
    </w:p>
    <w:p w14:paraId="5A5E210B" w14:textId="77777777" w:rsidR="00D66425" w:rsidRDefault="00D66425" w:rsidP="008B4001">
      <w:pPr>
        <w:rPr>
          <w:lang w:val="en-GB"/>
        </w:rPr>
      </w:pPr>
    </w:p>
    <w:p w14:paraId="0E7D4D99" w14:textId="5C007D9F" w:rsidR="008B4001" w:rsidRPr="0099281C" w:rsidRDefault="008B4001" w:rsidP="00637454">
      <w:pPr>
        <w:pStyle w:val="Heading2"/>
        <w:numPr>
          <w:ilvl w:val="0"/>
          <w:numId w:val="0"/>
        </w:numPr>
        <w:rPr>
          <w:sz w:val="22"/>
          <w:szCs w:val="20"/>
          <w:lang w:val="en-GB"/>
        </w:rPr>
      </w:pPr>
      <w:bookmarkStart w:id="54" w:name="_Toc242022195"/>
      <w:r w:rsidRPr="008B4001">
        <w:rPr>
          <w:lang w:val="en-GB"/>
        </w:rPr>
        <w:t>5.3 Improvement Scenario 2</w:t>
      </w:r>
      <w:r w:rsidR="00956CFD">
        <w:rPr>
          <w:lang w:val="en-GB"/>
        </w:rPr>
        <w:t xml:space="preserve">. </w:t>
      </w:r>
      <w:r w:rsidRPr="008B4001">
        <w:rPr>
          <w:lang w:val="en-GB"/>
        </w:rPr>
        <w:t xml:space="preserve">Model 3 (2 Drills, </w:t>
      </w:r>
      <w:r w:rsidR="00956CFD">
        <w:rPr>
          <w:lang w:val="en-GB"/>
        </w:rPr>
        <w:t>20 Caps</w:t>
      </w:r>
      <w:r w:rsidRPr="008B4001">
        <w:rPr>
          <w:lang w:val="en-GB"/>
        </w:rPr>
        <w:t>)</w:t>
      </w:r>
      <w:bookmarkEnd w:id="54"/>
      <w:r w:rsidR="00956CFD">
        <w:rPr>
          <w:sz w:val="22"/>
          <w:szCs w:val="20"/>
          <w:lang w:val="en-GB"/>
        </w:rPr>
        <w:tab/>
      </w:r>
      <w:r w:rsidR="0099281C">
        <w:rPr>
          <w:lang w:val="en-GB"/>
        </w:rPr>
        <w:tab/>
      </w:r>
      <w:r w:rsidR="0099281C">
        <w:rPr>
          <w:lang w:val="en-GB"/>
        </w:rPr>
        <w:tab/>
      </w:r>
    </w:p>
    <w:p w14:paraId="14B19DF8" w14:textId="3E0143AD" w:rsidR="00637454" w:rsidRPr="00637454" w:rsidRDefault="00637454" w:rsidP="00637454">
      <w:pPr>
        <w:spacing w:line="360" w:lineRule="auto"/>
        <w:rPr>
          <w:sz w:val="20"/>
          <w:szCs w:val="20"/>
        </w:rPr>
      </w:pPr>
      <w:r w:rsidRPr="00637454">
        <w:rPr>
          <w:szCs w:val="20"/>
        </w:rPr>
        <w:t>Model 3 took a different approach, doubling the cap hopper from 10 to 20 instead of adding a costly second operator. This halved the refill frequency and freed operator capacity. This single low-cost change relieved the operator (90.94% to 69.28%) and transformed performance (Table 4). Throughput rose to 1,590 parts (198.8 parts/hr), the highest of all scenarios. Time in system collapsed from 83 minutes to 3.3 minutes, WIP fell from 276 to 11, and the value-added ratio leapt from under 1% to 20%.</w:t>
      </w:r>
    </w:p>
    <w:p w14:paraId="7768508B" w14:textId="638DF39A" w:rsidR="00637454" w:rsidRPr="00637454" w:rsidRDefault="00AF5027" w:rsidP="008B4001">
      <w:r w:rsidRPr="00AF5027">
        <w:rPr>
          <w:lang w:val="en-GB"/>
        </w:rPr>
        <w:drawing>
          <wp:anchor distT="0" distB="0" distL="114300" distR="114300" simplePos="0" relativeHeight="251683840" behindDoc="0" locked="0" layoutInCell="1" allowOverlap="1" wp14:anchorId="2FB75990" wp14:editId="14F407E9">
            <wp:simplePos x="0" y="0"/>
            <wp:positionH relativeFrom="margin">
              <wp:posOffset>373380</wp:posOffset>
            </wp:positionH>
            <wp:positionV relativeFrom="paragraph">
              <wp:posOffset>212725</wp:posOffset>
            </wp:positionV>
            <wp:extent cx="5394960" cy="2072640"/>
            <wp:effectExtent l="0" t="0" r="0" b="3810"/>
            <wp:wrapSquare wrapText="bothSides"/>
            <wp:docPr id="1959104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04358" name=""/>
                    <pic:cNvPicPr/>
                  </pic:nvPicPr>
                  <pic:blipFill>
                    <a:blip r:embed="rId12">
                      <a:extLst>
                        <a:ext uri="{28A0092B-C50C-407E-A947-70E740481C1C}">
                          <a14:useLocalDpi xmlns:a14="http://schemas.microsoft.com/office/drawing/2010/main" val="0"/>
                        </a:ext>
                      </a:extLst>
                    </a:blip>
                    <a:stretch>
                      <a:fillRect/>
                    </a:stretch>
                  </pic:blipFill>
                  <pic:spPr>
                    <a:xfrm>
                      <a:off x="0" y="0"/>
                      <a:ext cx="5394960" cy="2072640"/>
                    </a:xfrm>
                    <a:prstGeom prst="rect">
                      <a:avLst/>
                    </a:prstGeom>
                  </pic:spPr>
                </pic:pic>
              </a:graphicData>
            </a:graphic>
          </wp:anchor>
        </w:drawing>
      </w:r>
      <w:r>
        <w:rPr>
          <w:noProof/>
        </w:rPr>
        <mc:AlternateContent>
          <mc:Choice Requires="wps">
            <w:drawing>
              <wp:anchor distT="0" distB="0" distL="114300" distR="114300" simplePos="0" relativeHeight="251685888" behindDoc="0" locked="0" layoutInCell="1" allowOverlap="1" wp14:anchorId="796927D6" wp14:editId="44394436">
                <wp:simplePos x="0" y="0"/>
                <wp:positionH relativeFrom="margin">
                  <wp:posOffset>426720</wp:posOffset>
                </wp:positionH>
                <wp:positionV relativeFrom="paragraph">
                  <wp:posOffset>6985</wp:posOffset>
                </wp:positionV>
                <wp:extent cx="5394960" cy="198120"/>
                <wp:effectExtent l="0" t="0" r="0" b="0"/>
                <wp:wrapSquare wrapText="bothSides"/>
                <wp:docPr id="400838929" name="Text Box 1"/>
                <wp:cNvGraphicFramePr/>
                <a:graphic xmlns:a="http://schemas.openxmlformats.org/drawingml/2006/main">
                  <a:graphicData uri="http://schemas.microsoft.com/office/word/2010/wordprocessingShape">
                    <wps:wsp>
                      <wps:cNvSpPr txBox="1"/>
                      <wps:spPr>
                        <a:xfrm>
                          <a:off x="0" y="0"/>
                          <a:ext cx="5394960" cy="198120"/>
                        </a:xfrm>
                        <a:prstGeom prst="rect">
                          <a:avLst/>
                        </a:prstGeom>
                        <a:solidFill>
                          <a:prstClr val="white"/>
                        </a:solidFill>
                        <a:ln>
                          <a:noFill/>
                        </a:ln>
                      </wps:spPr>
                      <wps:txbx>
                        <w:txbxContent>
                          <w:p w14:paraId="08B520EC" w14:textId="202B5AD3" w:rsidR="00AF5027" w:rsidRPr="00817528" w:rsidRDefault="00AF5027" w:rsidP="00AF5027">
                            <w:pPr>
                              <w:pStyle w:val="Caption"/>
                              <w:rPr>
                                <w:sz w:val="22"/>
                                <w:szCs w:val="22"/>
                              </w:rPr>
                            </w:pPr>
                            <w:bookmarkStart w:id="55" w:name="_Toc242018710"/>
                            <w:bookmarkStart w:id="56" w:name="_Toc242018760"/>
                            <w:bookmarkStart w:id="57" w:name="_Toc242018840"/>
                            <w:bookmarkStart w:id="58" w:name="_Toc242022214"/>
                            <w:bookmarkStart w:id="59" w:name="_Toc242022999"/>
                            <w:r>
                              <w:t xml:space="preserve">Table </w:t>
                            </w:r>
                            <w:r>
                              <w:fldChar w:fldCharType="begin"/>
                            </w:r>
                            <w:r>
                              <w:instrText xml:space="preserve"> SEQ Table \* ARABIC </w:instrText>
                            </w:r>
                            <w:r>
                              <w:fldChar w:fldCharType="separate"/>
                            </w:r>
                            <w:r w:rsidR="00124857">
                              <w:rPr>
                                <w:noProof/>
                              </w:rPr>
                              <w:t>4</w:t>
                            </w:r>
                            <w:r>
                              <w:fldChar w:fldCharType="end"/>
                            </w:r>
                            <w:r>
                              <w:t xml:space="preserve">: </w:t>
                            </w:r>
                            <w:r w:rsidRPr="00C15986">
                              <w:t xml:space="preserve">Model </w:t>
                            </w:r>
                            <w:r>
                              <w:t>3</w:t>
                            </w:r>
                            <w:r w:rsidRPr="00C15986">
                              <w:t xml:space="preserve"> K</w:t>
                            </w:r>
                            <w:r w:rsidR="001771A1">
                              <w:t>pis</w:t>
                            </w:r>
                            <w:r w:rsidRPr="00C15986">
                              <w:t xml:space="preserve"> (10 replications)</w:t>
                            </w:r>
                            <w:bookmarkEnd w:id="55"/>
                            <w:bookmarkEnd w:id="56"/>
                            <w:bookmarkEnd w:id="57"/>
                            <w:bookmarkEnd w:id="58"/>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6927D6" id="_x0000_s1029" type="#_x0000_t202" style="position:absolute;left:0;text-align:left;margin-left:33.6pt;margin-top:.55pt;width:424.8pt;height:15.6pt;z-index:2516858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" stroked="f">
                <v:textbox inset="0,0,0,0">
                  <w:txbxContent>
                    <w:p w14:paraId="08B520EC" w14:textId="202B5AD3" w:rsidR="00AF5027" w:rsidRPr="00817528" w:rsidRDefault="00AF5027" w:rsidP="00AF5027">
                      <w:pPr>
                        <w:pStyle w:val="Caption"/>
                        <w:rPr>
                          <w:sz w:val="22"/>
                          <w:szCs w:val="22"/>
                        </w:rPr>
                      </w:pPr>
                      <w:bookmarkStart w:id="60" w:name="_Toc242018710"/>
                      <w:bookmarkStart w:id="61" w:name="_Toc242018760"/>
                      <w:bookmarkStart w:id="62" w:name="_Toc242018840"/>
                      <w:bookmarkStart w:id="63" w:name="_Toc242022214"/>
                      <w:bookmarkStart w:id="64" w:name="_Toc242022999"/>
                      <w:r>
                        <w:t xml:space="preserve">Table </w:t>
                      </w:r>
                      <w:r>
                        <w:fldChar w:fldCharType="begin"/>
                      </w:r>
                      <w:r>
                        <w:instrText xml:space="preserve"> SEQ Table \* ARABIC </w:instrText>
                      </w:r>
                      <w:r>
                        <w:fldChar w:fldCharType="separate"/>
                      </w:r>
                      <w:r w:rsidR="00124857">
                        <w:rPr>
                          <w:noProof/>
                        </w:rPr>
                        <w:t>4</w:t>
                      </w:r>
                      <w:r>
                        <w:fldChar w:fldCharType="end"/>
                      </w:r>
                      <w:r>
                        <w:t xml:space="preserve">: </w:t>
                      </w:r>
                      <w:r w:rsidRPr="00C15986">
                        <w:t xml:space="preserve">Model </w:t>
                      </w:r>
                      <w:r>
                        <w:t>3</w:t>
                      </w:r>
                      <w:r w:rsidRPr="00C15986">
                        <w:t xml:space="preserve"> K</w:t>
                      </w:r>
                      <w:r w:rsidR="001771A1">
                        <w:t>pis</w:t>
                      </w:r>
                      <w:r w:rsidRPr="00C15986">
                        <w:t xml:space="preserve"> (10 replications)</w:t>
                      </w:r>
                      <w:bookmarkEnd w:id="60"/>
                      <w:bookmarkEnd w:id="61"/>
                      <w:bookmarkEnd w:id="62"/>
                      <w:bookmarkEnd w:id="63"/>
                      <w:bookmarkEnd w:id="64"/>
                    </w:p>
                  </w:txbxContent>
                </v:textbox>
                <w10:wrap type="square" anchorx="margin"/>
              </v:shape>
            </w:pict>
          </mc:Fallback>
        </mc:AlternateContent>
      </w:r>
    </w:p>
    <w:p w14:paraId="6DCF9091" w14:textId="68666B55" w:rsidR="00637454" w:rsidRDefault="00637454" w:rsidP="008B4001">
      <w:pPr>
        <w:rPr>
          <w:lang w:val="en-GB"/>
        </w:rPr>
      </w:pPr>
    </w:p>
    <w:p w14:paraId="03542FA1" w14:textId="710A7EAC" w:rsidR="00637454" w:rsidRDefault="00637454" w:rsidP="008B4001">
      <w:pPr>
        <w:rPr>
          <w:lang w:val="en-GB"/>
        </w:rPr>
      </w:pPr>
    </w:p>
    <w:p w14:paraId="416E9D66" w14:textId="77777777" w:rsidR="00637454" w:rsidRDefault="00637454" w:rsidP="008B4001">
      <w:pPr>
        <w:rPr>
          <w:lang w:val="en-GB"/>
        </w:rPr>
      </w:pPr>
    </w:p>
    <w:p w14:paraId="402A3BD8" w14:textId="77777777" w:rsidR="00637454" w:rsidRDefault="00637454" w:rsidP="008B4001">
      <w:pPr>
        <w:rPr>
          <w:lang w:val="en-GB"/>
        </w:rPr>
      </w:pPr>
    </w:p>
    <w:p w14:paraId="42BBA852" w14:textId="52C7F535" w:rsidR="00637454" w:rsidRDefault="00637454" w:rsidP="008B4001">
      <w:pPr>
        <w:rPr>
          <w:lang w:val="en-GB"/>
        </w:rPr>
      </w:pPr>
    </w:p>
    <w:p w14:paraId="7916774B" w14:textId="77777777" w:rsidR="00637454" w:rsidRDefault="00637454" w:rsidP="008B4001">
      <w:pPr>
        <w:rPr>
          <w:lang w:val="en-GB"/>
        </w:rPr>
      </w:pPr>
    </w:p>
    <w:p w14:paraId="7A9E865F" w14:textId="75D58095" w:rsidR="00637454" w:rsidRDefault="00637454" w:rsidP="008B4001">
      <w:pPr>
        <w:rPr>
          <w:lang w:val="en-GB"/>
        </w:rPr>
      </w:pPr>
    </w:p>
    <w:p w14:paraId="35A18766" w14:textId="77777777" w:rsidR="00637454" w:rsidRDefault="00637454" w:rsidP="008B4001">
      <w:pPr>
        <w:jc w:val="left"/>
        <w:rPr>
          <w:b/>
          <w:bCs/>
          <w:i/>
          <w:iCs/>
          <w:lang w:val="en-GB"/>
        </w:rPr>
      </w:pPr>
    </w:p>
    <w:p w14:paraId="1250099D" w14:textId="6BD5780D" w:rsidR="00D66425" w:rsidRPr="00D66425" w:rsidRDefault="008B4001" w:rsidP="00D66425">
      <w:pPr>
        <w:pStyle w:val="Heading2"/>
        <w:numPr>
          <w:ilvl w:val="0"/>
          <w:numId w:val="0"/>
        </w:numPr>
        <w:rPr>
          <w:sz w:val="22"/>
          <w:szCs w:val="20"/>
          <w:lang w:val="en-GB"/>
        </w:rPr>
      </w:pPr>
      <w:bookmarkStart w:id="65" w:name="_Toc242022196"/>
      <w:r w:rsidRPr="008B4001">
        <w:rPr>
          <w:lang w:val="en-GB"/>
        </w:rPr>
        <w:lastRenderedPageBreak/>
        <w:t>5.4 Comparative Analysis</w:t>
      </w:r>
      <w:bookmarkEnd w:id="65"/>
      <w:r w:rsidR="00D66425">
        <w:rPr>
          <w:sz w:val="22"/>
          <w:szCs w:val="20"/>
          <w:lang w:val="en-GB"/>
        </w:rPr>
        <w:tab/>
      </w:r>
      <w:r w:rsidR="00D66425">
        <w:rPr>
          <w:sz w:val="22"/>
          <w:szCs w:val="20"/>
          <w:lang w:val="en-GB"/>
        </w:rPr>
        <w:tab/>
      </w:r>
      <w:r w:rsidR="00D66425">
        <w:rPr>
          <w:sz w:val="22"/>
          <w:szCs w:val="20"/>
          <w:lang w:val="en-GB"/>
        </w:rPr>
        <w:tab/>
      </w:r>
      <w:r w:rsidR="00D66425">
        <w:rPr>
          <w:sz w:val="22"/>
          <w:szCs w:val="20"/>
          <w:lang w:val="en-GB"/>
        </w:rPr>
        <w:tab/>
      </w:r>
      <w:r w:rsidR="00D66425">
        <w:rPr>
          <w:sz w:val="22"/>
          <w:szCs w:val="20"/>
          <w:lang w:val="en-GB"/>
        </w:rPr>
        <w:tab/>
      </w:r>
      <w:r w:rsidR="00D66425">
        <w:rPr>
          <w:sz w:val="22"/>
          <w:szCs w:val="20"/>
          <w:lang w:val="en-GB"/>
        </w:rPr>
        <w:tab/>
      </w:r>
      <w:r w:rsidR="00D66425">
        <w:rPr>
          <w:sz w:val="22"/>
          <w:szCs w:val="20"/>
          <w:lang w:val="en-GB"/>
        </w:rPr>
        <w:tab/>
      </w:r>
      <w:r w:rsidR="00D66425">
        <w:rPr>
          <w:sz w:val="22"/>
          <w:szCs w:val="20"/>
          <w:lang w:val="en-GB"/>
        </w:rPr>
        <w:tab/>
      </w:r>
      <w:r w:rsidR="00D66425">
        <w:rPr>
          <w:sz w:val="22"/>
          <w:szCs w:val="20"/>
          <w:lang w:val="en-GB"/>
        </w:rPr>
        <w:tab/>
      </w:r>
    </w:p>
    <w:p w14:paraId="08C8BA97" w14:textId="4B4637EE" w:rsidR="00D66425" w:rsidRPr="00D66425" w:rsidRDefault="00D66425" w:rsidP="00D66425">
      <w:pPr>
        <w:spacing w:line="360" w:lineRule="auto"/>
        <w:rPr>
          <w:sz w:val="20"/>
          <w:szCs w:val="20"/>
        </w:rPr>
      </w:pPr>
      <w:r w:rsidRPr="00D66425">
        <w:rPr>
          <w:szCs w:val="20"/>
        </w:rPr>
        <w:t>The comparison in Table 5 highlights how the system constraint shifted across the three models. Model 1 identified the drill as the constraint, after which Model 2 relieved it but exposed the operator and reduced overall throughput. Model 3 then resolved the operator constraint through a low-cost hopper change rather than additional labour. This progression of identifying, elevating and re-evaluating each constraint in turn demonstrates the value of DES as a tool for testing improvements before committing resources, and shows that the cheapest intervention ultimately delivered the best result.</w:t>
      </w:r>
    </w:p>
    <w:p w14:paraId="1320E89F" w14:textId="1EF55348" w:rsidR="00D66425" w:rsidRDefault="00D66425" w:rsidP="00D66425">
      <w:pPr>
        <w:pStyle w:val="Caption"/>
        <w:keepNext/>
      </w:pPr>
      <w:bookmarkStart w:id="66" w:name="_Toc242018711"/>
      <w:bookmarkStart w:id="67" w:name="_Toc242018761"/>
      <w:bookmarkStart w:id="68" w:name="_Toc242018841"/>
      <w:bookmarkStart w:id="69" w:name="_Toc242022215"/>
      <w:bookmarkStart w:id="70" w:name="_Toc242023000"/>
      <w:r>
        <w:t xml:space="preserve">Table </w:t>
      </w:r>
      <w:r>
        <w:fldChar w:fldCharType="begin"/>
      </w:r>
      <w:r>
        <w:instrText xml:space="preserve"> SEQ Table \* ARABIC </w:instrText>
      </w:r>
      <w:r>
        <w:fldChar w:fldCharType="separate"/>
      </w:r>
      <w:r w:rsidR="00124857">
        <w:rPr>
          <w:noProof/>
        </w:rPr>
        <w:t>5</w:t>
      </w:r>
      <w:r>
        <w:fldChar w:fldCharType="end"/>
      </w:r>
      <w:r>
        <w:t xml:space="preserve">: </w:t>
      </w:r>
      <w:r w:rsidRPr="004E40C8">
        <w:t xml:space="preserve">Comparative KPI </w:t>
      </w:r>
      <w:r>
        <w:t>s</w:t>
      </w:r>
      <w:r w:rsidRPr="004E40C8">
        <w:t xml:space="preserve">ummary </w:t>
      </w:r>
      <w:r>
        <w:t>a</w:t>
      </w:r>
      <w:r w:rsidRPr="004E40C8">
        <w:t xml:space="preserve">cross </w:t>
      </w:r>
      <w:r>
        <w:t>t</w:t>
      </w:r>
      <w:r w:rsidRPr="004E40C8">
        <w:t xml:space="preserve">hree </w:t>
      </w:r>
      <w:r>
        <w:t>m</w:t>
      </w:r>
      <w:r w:rsidRPr="004E40C8">
        <w:t>odels</w:t>
      </w:r>
      <w:bookmarkEnd w:id="66"/>
      <w:bookmarkEnd w:id="67"/>
      <w:bookmarkEnd w:id="68"/>
      <w:bookmarkEnd w:id="69"/>
      <w:bookmarkEnd w:id="70"/>
    </w:p>
    <w:p w14:paraId="243DA48F" w14:textId="1E91E193" w:rsidR="001C75E5" w:rsidRDefault="00D66425" w:rsidP="008B4001">
      <w:pPr>
        <w:rPr>
          <w:lang w:val="en-GB"/>
        </w:rPr>
      </w:pPr>
      <w:r w:rsidRPr="00D66425">
        <w:rPr>
          <w:lang w:val="en-GB"/>
        </w:rPr>
        <w:drawing>
          <wp:inline distT="0" distB="0" distL="0" distR="0" wp14:anchorId="5D878729" wp14:editId="26AC29E4">
            <wp:extent cx="6035040" cy="1941776"/>
            <wp:effectExtent l="0" t="0" r="3810" b="1905"/>
            <wp:docPr id="1370514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514967" name=""/>
                    <pic:cNvPicPr/>
                  </pic:nvPicPr>
                  <pic:blipFill>
                    <a:blip r:embed="rId13"/>
                    <a:stretch>
                      <a:fillRect/>
                    </a:stretch>
                  </pic:blipFill>
                  <pic:spPr>
                    <a:xfrm>
                      <a:off x="0" y="0"/>
                      <a:ext cx="6041118" cy="1943732"/>
                    </a:xfrm>
                    <a:prstGeom prst="rect">
                      <a:avLst/>
                    </a:prstGeom>
                  </pic:spPr>
                </pic:pic>
              </a:graphicData>
            </a:graphic>
          </wp:inline>
        </w:drawing>
      </w:r>
    </w:p>
    <w:p w14:paraId="215B0FD7" w14:textId="77777777" w:rsidR="001C75E5" w:rsidRDefault="001C75E5" w:rsidP="008B4001">
      <w:pPr>
        <w:rPr>
          <w:lang w:val="en-GB"/>
        </w:rPr>
      </w:pPr>
    </w:p>
    <w:p w14:paraId="4246FC06" w14:textId="77777777" w:rsidR="001C75E5" w:rsidRDefault="001C75E5" w:rsidP="008B4001">
      <w:pPr>
        <w:rPr>
          <w:lang w:val="en-GB"/>
        </w:rPr>
      </w:pPr>
    </w:p>
    <w:p w14:paraId="6EDB1006" w14:textId="77777777" w:rsidR="00D66425" w:rsidRDefault="00D66425" w:rsidP="008B4001">
      <w:pPr>
        <w:rPr>
          <w:lang w:val="en-GB"/>
        </w:rPr>
      </w:pPr>
    </w:p>
    <w:p w14:paraId="327DB1F9" w14:textId="77777777" w:rsidR="00D66425" w:rsidRDefault="00D66425" w:rsidP="008B4001">
      <w:pPr>
        <w:rPr>
          <w:lang w:val="en-GB"/>
        </w:rPr>
      </w:pPr>
    </w:p>
    <w:p w14:paraId="6BD6A834" w14:textId="77777777" w:rsidR="00D66425" w:rsidRDefault="00D66425" w:rsidP="008B4001">
      <w:pPr>
        <w:rPr>
          <w:lang w:val="en-GB"/>
        </w:rPr>
      </w:pPr>
    </w:p>
    <w:p w14:paraId="0485FA94" w14:textId="77777777" w:rsidR="00D66425" w:rsidRDefault="00D66425" w:rsidP="008B4001">
      <w:pPr>
        <w:rPr>
          <w:lang w:val="en-GB"/>
        </w:rPr>
      </w:pPr>
    </w:p>
    <w:p w14:paraId="1EB4DCAD" w14:textId="77777777" w:rsidR="00D66425" w:rsidRDefault="00D66425" w:rsidP="008B4001">
      <w:pPr>
        <w:rPr>
          <w:lang w:val="en-GB"/>
        </w:rPr>
      </w:pPr>
    </w:p>
    <w:p w14:paraId="7B2B73DD" w14:textId="77777777" w:rsidR="00D66425" w:rsidRDefault="00D66425" w:rsidP="008B4001">
      <w:pPr>
        <w:rPr>
          <w:lang w:val="en-GB"/>
        </w:rPr>
      </w:pPr>
    </w:p>
    <w:p w14:paraId="67B7F0FB" w14:textId="77777777" w:rsidR="00D66425" w:rsidRDefault="00D66425" w:rsidP="008B4001">
      <w:pPr>
        <w:rPr>
          <w:lang w:val="en-GB"/>
        </w:rPr>
      </w:pPr>
    </w:p>
    <w:p w14:paraId="4AFDC56C" w14:textId="77777777" w:rsidR="00D66425" w:rsidRDefault="00D66425" w:rsidP="008B4001">
      <w:pPr>
        <w:rPr>
          <w:lang w:val="en-GB"/>
        </w:rPr>
      </w:pPr>
    </w:p>
    <w:p w14:paraId="6EA7B53F" w14:textId="77777777" w:rsidR="001C75E5" w:rsidRDefault="001C75E5" w:rsidP="008B4001">
      <w:pPr>
        <w:rPr>
          <w:lang w:val="en-GB"/>
        </w:rPr>
      </w:pPr>
    </w:p>
    <w:p w14:paraId="0109D39C" w14:textId="77777777" w:rsidR="001C75E5" w:rsidRPr="008B4001" w:rsidRDefault="001C75E5" w:rsidP="008B4001">
      <w:pPr>
        <w:rPr>
          <w:lang w:val="en-GB"/>
        </w:rPr>
      </w:pPr>
    </w:p>
    <w:p w14:paraId="7E562154" w14:textId="76081B30" w:rsidR="001C75E5" w:rsidRDefault="008B4001" w:rsidP="00B70CD6">
      <w:pPr>
        <w:pStyle w:val="Heading1"/>
        <w:numPr>
          <w:ilvl w:val="0"/>
          <w:numId w:val="19"/>
        </w:numPr>
        <w:rPr>
          <w:lang w:val="en-GB"/>
        </w:rPr>
      </w:pPr>
      <w:bookmarkStart w:id="71" w:name="_Toc242022197"/>
      <w:r w:rsidRPr="008B4001">
        <w:rPr>
          <w:lang w:val="en-GB"/>
        </w:rPr>
        <w:lastRenderedPageBreak/>
        <w:t xml:space="preserve">Waste Identification </w:t>
      </w:r>
      <w:r w:rsidR="00A7216F">
        <w:rPr>
          <w:lang w:val="en-GB"/>
        </w:rPr>
        <w:t>and</w:t>
      </w:r>
      <w:r w:rsidRPr="008B4001">
        <w:rPr>
          <w:lang w:val="en-GB"/>
        </w:rPr>
        <w:t xml:space="preserve"> Value Analysis</w:t>
      </w:r>
      <w:bookmarkEnd w:id="71"/>
    </w:p>
    <w:p w14:paraId="16DD5AB5" w14:textId="77777777" w:rsidR="001C75E5" w:rsidRPr="001C75E5" w:rsidRDefault="001C75E5" w:rsidP="001C75E5">
      <w:pPr>
        <w:rPr>
          <w:lang w:val="en-GB"/>
        </w:rPr>
      </w:pPr>
    </w:p>
    <w:p w14:paraId="7E105866" w14:textId="541C2DDA" w:rsidR="0040075A" w:rsidRDefault="001C75E5" w:rsidP="0040075A">
      <w:pPr>
        <w:pStyle w:val="Heading2"/>
        <w:numPr>
          <w:ilvl w:val="0"/>
          <w:numId w:val="0"/>
        </w:numPr>
        <w:ind w:left="576" w:hanging="576"/>
        <w:rPr>
          <w:sz w:val="22"/>
          <w:szCs w:val="20"/>
          <w:lang w:val="en-GB"/>
        </w:rPr>
      </w:pPr>
      <w:bookmarkStart w:id="72" w:name="_Toc242022198"/>
      <w:r>
        <w:rPr>
          <w:lang w:val="en-GB"/>
        </w:rPr>
        <w:t>6</w:t>
      </w:r>
      <w:r w:rsidR="008B4001" w:rsidRPr="008B4001">
        <w:rPr>
          <w:lang w:val="en-GB"/>
        </w:rPr>
        <w:t>.1 Waste Identification Using TIM WOODS Framework</w:t>
      </w:r>
      <w:bookmarkEnd w:id="72"/>
    </w:p>
    <w:p w14:paraId="6E2D3F02" w14:textId="77777777" w:rsidR="0040075A" w:rsidRPr="0040075A" w:rsidRDefault="0040075A" w:rsidP="0040075A">
      <w:pPr>
        <w:rPr>
          <w:lang w:val="en-GB"/>
        </w:rPr>
      </w:pPr>
    </w:p>
    <w:p w14:paraId="396729B9" w14:textId="640DBFD3" w:rsidR="0040075A" w:rsidRPr="0040075A" w:rsidRDefault="00B057AD" w:rsidP="0040075A">
      <w:pPr>
        <w:spacing w:line="360" w:lineRule="auto"/>
        <w:rPr>
          <w:sz w:val="20"/>
          <w:szCs w:val="20"/>
        </w:rPr>
      </w:pPr>
      <w:r>
        <w:rPr>
          <w:noProof/>
        </w:rPr>
        <mc:AlternateContent>
          <mc:Choice Requires="wps">
            <w:drawing>
              <wp:anchor distT="0" distB="0" distL="114300" distR="114300" simplePos="0" relativeHeight="251688960" behindDoc="0" locked="0" layoutInCell="1" allowOverlap="1" wp14:anchorId="0EE7CBD8" wp14:editId="27C06314">
                <wp:simplePos x="0" y="0"/>
                <wp:positionH relativeFrom="column">
                  <wp:posOffset>-91440</wp:posOffset>
                </wp:positionH>
                <wp:positionV relativeFrom="paragraph">
                  <wp:posOffset>1047115</wp:posOffset>
                </wp:positionV>
                <wp:extent cx="6515100" cy="175260"/>
                <wp:effectExtent l="0" t="0" r="0" b="0"/>
                <wp:wrapSquare wrapText="bothSides"/>
                <wp:docPr id="1672164882" name="Text Box 1"/>
                <wp:cNvGraphicFramePr/>
                <a:graphic xmlns:a="http://schemas.openxmlformats.org/drawingml/2006/main">
                  <a:graphicData uri="http://schemas.microsoft.com/office/word/2010/wordprocessingShape">
                    <wps:wsp>
                      <wps:cNvSpPr txBox="1"/>
                      <wps:spPr>
                        <a:xfrm>
                          <a:off x="0" y="0"/>
                          <a:ext cx="6515100" cy="175260"/>
                        </a:xfrm>
                        <a:prstGeom prst="rect">
                          <a:avLst/>
                        </a:prstGeom>
                        <a:solidFill>
                          <a:prstClr val="white"/>
                        </a:solidFill>
                        <a:ln>
                          <a:noFill/>
                        </a:ln>
                      </wps:spPr>
                      <wps:txbx>
                        <w:txbxContent>
                          <w:p w14:paraId="29D523B4" w14:textId="3C9EF9F0" w:rsidR="00B057AD" w:rsidRPr="00D36EFF" w:rsidRDefault="00B057AD" w:rsidP="00B057AD">
                            <w:pPr>
                              <w:pStyle w:val="Caption"/>
                              <w:rPr>
                                <w:sz w:val="22"/>
                                <w:szCs w:val="22"/>
                              </w:rPr>
                            </w:pPr>
                            <w:bookmarkStart w:id="73" w:name="_Toc242018712"/>
                            <w:bookmarkStart w:id="74" w:name="_Toc242018762"/>
                            <w:bookmarkStart w:id="75" w:name="_Toc242018842"/>
                            <w:bookmarkStart w:id="76" w:name="_Toc242022216"/>
                            <w:bookmarkStart w:id="77" w:name="_Toc242023001"/>
                            <w:r>
                              <w:t xml:space="preserve">Table </w:t>
                            </w:r>
                            <w:r>
                              <w:fldChar w:fldCharType="begin"/>
                            </w:r>
                            <w:r>
                              <w:instrText xml:space="preserve"> SEQ Table \* ARABIC </w:instrText>
                            </w:r>
                            <w:r>
                              <w:fldChar w:fldCharType="separate"/>
                            </w:r>
                            <w:r w:rsidR="00124857">
                              <w:rPr>
                                <w:noProof/>
                              </w:rPr>
                              <w:t>6</w:t>
                            </w:r>
                            <w:r>
                              <w:fldChar w:fldCharType="end"/>
                            </w:r>
                            <w:r>
                              <w:t xml:space="preserve">: </w:t>
                            </w:r>
                            <w:r w:rsidRPr="00043EE7">
                              <w:t xml:space="preserve">TIMWOODS Waste </w:t>
                            </w:r>
                            <w:r>
                              <w:t>a</w:t>
                            </w:r>
                            <w:r w:rsidRPr="00043EE7">
                              <w:t>nalysis with DES</w:t>
                            </w:r>
                            <w:r>
                              <w:t xml:space="preserve"> e</w:t>
                            </w:r>
                            <w:r w:rsidRPr="00043EE7">
                              <w:t>vidence</w:t>
                            </w:r>
                            <w:bookmarkEnd w:id="73"/>
                            <w:bookmarkEnd w:id="74"/>
                            <w:bookmarkEnd w:id="75"/>
                            <w:bookmarkEnd w:id="76"/>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E7CBD8" id="_x0000_s1030" type="#_x0000_t202" style="position:absolute;left:0;text-align:left;margin-left:-7.2pt;margin-top:82.45pt;width:513pt;height:13.8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" stroked="f">
                <v:textbox inset="0,0,0,0">
                  <w:txbxContent>
                    <w:p w14:paraId="29D523B4" w14:textId="3C9EF9F0" w:rsidR="00B057AD" w:rsidRPr="00D36EFF" w:rsidRDefault="00B057AD" w:rsidP="00B057AD">
                      <w:pPr>
                        <w:pStyle w:val="Caption"/>
                        <w:rPr>
                          <w:sz w:val="22"/>
                          <w:szCs w:val="22"/>
                        </w:rPr>
                      </w:pPr>
                      <w:bookmarkStart w:id="78" w:name="_Toc242018712"/>
                      <w:bookmarkStart w:id="79" w:name="_Toc242018762"/>
                      <w:bookmarkStart w:id="80" w:name="_Toc242018842"/>
                      <w:bookmarkStart w:id="81" w:name="_Toc242022216"/>
                      <w:bookmarkStart w:id="82" w:name="_Toc242023001"/>
                      <w:r>
                        <w:t xml:space="preserve">Table </w:t>
                      </w:r>
                      <w:r>
                        <w:fldChar w:fldCharType="begin"/>
                      </w:r>
                      <w:r>
                        <w:instrText xml:space="preserve"> SEQ Table \* ARABIC </w:instrText>
                      </w:r>
                      <w:r>
                        <w:fldChar w:fldCharType="separate"/>
                      </w:r>
                      <w:r w:rsidR="00124857">
                        <w:rPr>
                          <w:noProof/>
                        </w:rPr>
                        <w:t>6</w:t>
                      </w:r>
                      <w:r>
                        <w:fldChar w:fldCharType="end"/>
                      </w:r>
                      <w:r>
                        <w:t xml:space="preserve">: </w:t>
                      </w:r>
                      <w:r w:rsidRPr="00043EE7">
                        <w:t xml:space="preserve">TIMWOODS Waste </w:t>
                      </w:r>
                      <w:r>
                        <w:t>a</w:t>
                      </w:r>
                      <w:r w:rsidRPr="00043EE7">
                        <w:t>nalysis with DES</w:t>
                      </w:r>
                      <w:r>
                        <w:t xml:space="preserve"> e</w:t>
                      </w:r>
                      <w:r w:rsidRPr="00043EE7">
                        <w:t>vidence</w:t>
                      </w:r>
                      <w:bookmarkEnd w:id="78"/>
                      <w:bookmarkEnd w:id="79"/>
                      <w:bookmarkEnd w:id="80"/>
                      <w:bookmarkEnd w:id="81"/>
                      <w:bookmarkEnd w:id="82"/>
                    </w:p>
                  </w:txbxContent>
                </v:textbox>
                <w10:wrap type="square"/>
              </v:shape>
            </w:pict>
          </mc:Fallback>
        </mc:AlternateContent>
      </w:r>
      <w:r w:rsidR="0040075A" w:rsidRPr="0040075A">
        <w:rPr>
          <w:szCs w:val="20"/>
        </w:rPr>
        <w:t>To identify the waste present in the current state, the eight lean wastes defined by the TIMWOODS framework were systematically mapped against the evidence produced by the simulation (Table 6). This structured approach ensures that all categories of waste are considered rather than only the most visible.</w:t>
      </w:r>
    </w:p>
    <w:p w14:paraId="1F056DFA" w14:textId="13BD6664" w:rsidR="00A7216F" w:rsidRDefault="00B057AD" w:rsidP="008B4001">
      <w:pPr>
        <w:jc w:val="left"/>
      </w:pPr>
      <w:r w:rsidRPr="00B057AD">
        <w:drawing>
          <wp:anchor distT="0" distB="0" distL="114300" distR="114300" simplePos="0" relativeHeight="251686912" behindDoc="0" locked="0" layoutInCell="1" allowOverlap="1" wp14:anchorId="79748818" wp14:editId="57D010BD">
            <wp:simplePos x="0" y="0"/>
            <wp:positionH relativeFrom="column">
              <wp:posOffset>-106680</wp:posOffset>
            </wp:positionH>
            <wp:positionV relativeFrom="paragraph">
              <wp:posOffset>179705</wp:posOffset>
            </wp:positionV>
            <wp:extent cx="6515100" cy="3208826"/>
            <wp:effectExtent l="0" t="0" r="0" b="0"/>
            <wp:wrapSquare wrapText="bothSides"/>
            <wp:docPr id="752209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209806" name=""/>
                    <pic:cNvPicPr/>
                  </pic:nvPicPr>
                  <pic:blipFill>
                    <a:blip r:embed="rId14">
                      <a:extLst>
                        <a:ext uri="{28A0092B-C50C-407E-A947-70E740481C1C}">
                          <a14:useLocalDpi xmlns:a14="http://schemas.microsoft.com/office/drawing/2010/main" val="0"/>
                        </a:ext>
                      </a:extLst>
                    </a:blip>
                    <a:stretch>
                      <a:fillRect/>
                    </a:stretch>
                  </pic:blipFill>
                  <pic:spPr>
                    <a:xfrm>
                      <a:off x="0" y="0"/>
                      <a:ext cx="6515100" cy="3208826"/>
                    </a:xfrm>
                    <a:prstGeom prst="rect">
                      <a:avLst/>
                    </a:prstGeom>
                  </pic:spPr>
                </pic:pic>
              </a:graphicData>
            </a:graphic>
          </wp:anchor>
        </w:drawing>
      </w:r>
    </w:p>
    <w:p w14:paraId="45BC5282" w14:textId="54C30F85" w:rsidR="008B4001" w:rsidRPr="00B057AD" w:rsidRDefault="00B057AD" w:rsidP="00B057AD">
      <w:pPr>
        <w:spacing w:line="360" w:lineRule="auto"/>
        <w:rPr>
          <w:sz w:val="20"/>
          <w:szCs w:val="20"/>
        </w:rPr>
      </w:pPr>
      <w:r w:rsidRPr="00B057AD">
        <w:rPr>
          <w:szCs w:val="20"/>
        </w:rPr>
        <w:t>Of the eight wastes, four are directly quantifiable from the simulation. Waiting is the most severe, as in Model 1 entities wait around 61 minutes against only 39 seconds of value-adding processing, while inventory is similarly extreme, with average WIP of 208 and roughly 410 parts trapped in the system. Transport, at around 39s per part across five transfers, is systemic and unavoidable without physical redesign. The remaining wastes are only partially measurable, reflecting a limitation of DES. It captures time-based and flow-based wastes well but is less suited to human-related effects. This is because standard DES tools tend to represent operators in the same way as machines, overlooking the influence of human factors (Abubakar and Wang, 2019). Overall, waiting and inventory dominate, both driven by the drilling bottleneck.</w:t>
      </w:r>
    </w:p>
    <w:p w14:paraId="6CDE31F2" w14:textId="6AEEFD83" w:rsidR="001C75E5" w:rsidRPr="00B057AD" w:rsidRDefault="008B4001" w:rsidP="00B057AD">
      <w:pPr>
        <w:pStyle w:val="Heading2"/>
        <w:numPr>
          <w:ilvl w:val="0"/>
          <w:numId w:val="0"/>
        </w:numPr>
        <w:ind w:left="576" w:hanging="576"/>
        <w:rPr>
          <w:sz w:val="22"/>
          <w:szCs w:val="20"/>
          <w:lang w:val="en-GB"/>
        </w:rPr>
      </w:pPr>
      <w:bookmarkStart w:id="83" w:name="_Toc242022199"/>
      <w:r w:rsidRPr="008B4001">
        <w:rPr>
          <w:lang w:val="en-GB"/>
        </w:rPr>
        <w:lastRenderedPageBreak/>
        <w:t>6.2 Value Analysis</w:t>
      </w:r>
      <w:bookmarkEnd w:id="83"/>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p>
    <w:p w14:paraId="07043358" w14:textId="07C88EB1" w:rsidR="00B057AD" w:rsidRPr="00B057AD" w:rsidRDefault="00B057AD" w:rsidP="00B057AD">
      <w:pPr>
        <w:spacing w:line="360" w:lineRule="auto"/>
        <w:rPr>
          <w:sz w:val="20"/>
          <w:szCs w:val="20"/>
        </w:rPr>
      </w:pPr>
      <w:r w:rsidRPr="00B057AD">
        <w:rPr>
          <w:szCs w:val="20"/>
        </w:rPr>
        <w:t>Value is added only when the product is physically transformed (Womack and Jones, 2003), namely during drilling, dispensing and pressing, which together give a weighted value-adding time of around 39.3s per part. In Model 1 this produces a VA ratio of just 1.04%, meaning around 99% of the time is non-value-adding and predominantly spent queuing. Model 3 cuts time in system from 63 minutes to 3.3 minutes, raising the VA ratio to 20.01%, a twenty</w:t>
      </w:r>
      <w:r>
        <w:rPr>
          <w:szCs w:val="20"/>
        </w:rPr>
        <w:t>-</w:t>
      </w:r>
      <w:r w:rsidRPr="00B057AD">
        <w:rPr>
          <w:szCs w:val="20"/>
        </w:rPr>
        <w:t>fold gain achieved through a low-cost hopper change rather than capital investment. The transfer delays, by contrast, remain necessary but non-value-adding, and would require a physical layout change to reduce further.</w:t>
      </w:r>
    </w:p>
    <w:p w14:paraId="135E2549" w14:textId="77777777" w:rsidR="00B057AD" w:rsidRPr="00B057AD" w:rsidRDefault="00B057AD" w:rsidP="008B4001"/>
    <w:p w14:paraId="5D1E3B56" w14:textId="77777777" w:rsidR="001C75E5" w:rsidRDefault="001C75E5" w:rsidP="008B4001">
      <w:pPr>
        <w:rPr>
          <w:lang w:val="en-GB"/>
        </w:rPr>
      </w:pPr>
    </w:p>
    <w:p w14:paraId="699B3D8F" w14:textId="77777777" w:rsidR="00B057AD" w:rsidRDefault="00B057AD" w:rsidP="008B4001">
      <w:pPr>
        <w:rPr>
          <w:lang w:val="en-GB"/>
        </w:rPr>
      </w:pPr>
    </w:p>
    <w:p w14:paraId="19C3C826" w14:textId="77777777" w:rsidR="00B057AD" w:rsidRDefault="00B057AD" w:rsidP="008B4001">
      <w:pPr>
        <w:rPr>
          <w:lang w:val="en-GB"/>
        </w:rPr>
      </w:pPr>
    </w:p>
    <w:p w14:paraId="2AF32002" w14:textId="77777777" w:rsidR="00B057AD" w:rsidRDefault="00B057AD" w:rsidP="008B4001">
      <w:pPr>
        <w:rPr>
          <w:lang w:val="en-GB"/>
        </w:rPr>
      </w:pPr>
    </w:p>
    <w:p w14:paraId="784E2EA6" w14:textId="77777777" w:rsidR="00B057AD" w:rsidRDefault="00B057AD" w:rsidP="008B4001">
      <w:pPr>
        <w:rPr>
          <w:lang w:val="en-GB"/>
        </w:rPr>
      </w:pPr>
    </w:p>
    <w:p w14:paraId="15A3349A" w14:textId="77777777" w:rsidR="00B057AD" w:rsidRDefault="00B057AD" w:rsidP="008B4001">
      <w:pPr>
        <w:rPr>
          <w:lang w:val="en-GB"/>
        </w:rPr>
      </w:pPr>
    </w:p>
    <w:p w14:paraId="55FBF0EC" w14:textId="77777777" w:rsidR="00124857" w:rsidRDefault="00124857" w:rsidP="008B4001">
      <w:pPr>
        <w:rPr>
          <w:lang w:val="en-GB"/>
        </w:rPr>
      </w:pPr>
    </w:p>
    <w:p w14:paraId="36014D63" w14:textId="77777777" w:rsidR="00124857" w:rsidRDefault="00124857" w:rsidP="008B4001">
      <w:pPr>
        <w:rPr>
          <w:lang w:val="en-GB"/>
        </w:rPr>
      </w:pPr>
    </w:p>
    <w:p w14:paraId="5E7A8ADF" w14:textId="77777777" w:rsidR="00124857" w:rsidRDefault="00124857" w:rsidP="008B4001">
      <w:pPr>
        <w:rPr>
          <w:lang w:val="en-GB"/>
        </w:rPr>
      </w:pPr>
    </w:p>
    <w:p w14:paraId="7690FAD4" w14:textId="77777777" w:rsidR="00124857" w:rsidRDefault="00124857" w:rsidP="008B4001">
      <w:pPr>
        <w:rPr>
          <w:lang w:val="en-GB"/>
        </w:rPr>
      </w:pPr>
    </w:p>
    <w:p w14:paraId="44146713" w14:textId="77777777" w:rsidR="00124857" w:rsidRDefault="00124857" w:rsidP="008B4001">
      <w:pPr>
        <w:rPr>
          <w:lang w:val="en-GB"/>
        </w:rPr>
      </w:pPr>
    </w:p>
    <w:p w14:paraId="23D4171E" w14:textId="77777777" w:rsidR="00124857" w:rsidRDefault="00124857" w:rsidP="008B4001">
      <w:pPr>
        <w:rPr>
          <w:lang w:val="en-GB"/>
        </w:rPr>
      </w:pPr>
    </w:p>
    <w:p w14:paraId="5EB47D1F" w14:textId="77777777" w:rsidR="00124857" w:rsidRDefault="00124857" w:rsidP="008B4001">
      <w:pPr>
        <w:rPr>
          <w:lang w:val="en-GB"/>
        </w:rPr>
      </w:pPr>
    </w:p>
    <w:p w14:paraId="6A41C839" w14:textId="77777777" w:rsidR="00124857" w:rsidRDefault="00124857" w:rsidP="008B4001">
      <w:pPr>
        <w:rPr>
          <w:lang w:val="en-GB"/>
        </w:rPr>
      </w:pPr>
    </w:p>
    <w:p w14:paraId="28790F63" w14:textId="77777777" w:rsidR="00124857" w:rsidRDefault="00124857" w:rsidP="008B4001">
      <w:pPr>
        <w:rPr>
          <w:lang w:val="en-GB"/>
        </w:rPr>
      </w:pPr>
    </w:p>
    <w:p w14:paraId="2D55F191" w14:textId="77777777" w:rsidR="00124857" w:rsidRDefault="00124857" w:rsidP="008B4001">
      <w:pPr>
        <w:rPr>
          <w:lang w:val="en-GB"/>
        </w:rPr>
      </w:pPr>
    </w:p>
    <w:p w14:paraId="387B1689" w14:textId="77777777" w:rsidR="001C75E5" w:rsidRPr="008B4001" w:rsidRDefault="001C75E5" w:rsidP="008B4001">
      <w:pPr>
        <w:rPr>
          <w:lang w:val="en-GB"/>
        </w:rPr>
      </w:pPr>
    </w:p>
    <w:p w14:paraId="2247C725" w14:textId="77777777" w:rsidR="008B4001" w:rsidRPr="008B4001" w:rsidRDefault="008B4001" w:rsidP="001C75E5">
      <w:pPr>
        <w:pStyle w:val="Heading1"/>
        <w:numPr>
          <w:ilvl w:val="0"/>
          <w:numId w:val="0"/>
        </w:numPr>
        <w:ind w:left="432" w:hanging="432"/>
        <w:rPr>
          <w:lang w:val="en-GB"/>
        </w:rPr>
      </w:pPr>
      <w:bookmarkStart w:id="84" w:name="_Toc242022200"/>
      <w:r w:rsidRPr="008B4001">
        <w:rPr>
          <w:lang w:val="en-GB"/>
        </w:rPr>
        <w:lastRenderedPageBreak/>
        <w:t>7. Lean Evaluation &amp; Improvement Opportunities</w:t>
      </w:r>
      <w:bookmarkEnd w:id="84"/>
    </w:p>
    <w:p w14:paraId="61B74472" w14:textId="77777777" w:rsidR="001C75E5" w:rsidRDefault="001C75E5" w:rsidP="001C75E5">
      <w:pPr>
        <w:pStyle w:val="Heading2"/>
        <w:numPr>
          <w:ilvl w:val="0"/>
          <w:numId w:val="0"/>
        </w:numPr>
        <w:ind w:left="576" w:hanging="576"/>
        <w:rPr>
          <w:lang w:val="en-GB"/>
        </w:rPr>
      </w:pPr>
    </w:p>
    <w:p w14:paraId="50C0ECEA" w14:textId="3EB96FE5" w:rsidR="00124857" w:rsidRPr="00124857" w:rsidRDefault="008B4001" w:rsidP="00124857">
      <w:pPr>
        <w:pStyle w:val="Heading2"/>
        <w:numPr>
          <w:ilvl w:val="0"/>
          <w:numId w:val="0"/>
        </w:numPr>
        <w:ind w:left="576" w:hanging="576"/>
        <w:rPr>
          <w:sz w:val="22"/>
          <w:szCs w:val="20"/>
          <w:lang w:val="en-GB"/>
        </w:rPr>
      </w:pPr>
      <w:bookmarkStart w:id="85" w:name="_Toc242022201"/>
      <w:r w:rsidRPr="008B4001">
        <w:rPr>
          <w:lang w:val="en-GB"/>
        </w:rPr>
        <w:t>7.1 Improvement Recommendations</w:t>
      </w:r>
      <w:bookmarkEnd w:id="85"/>
      <w:r w:rsidR="00124857">
        <w:rPr>
          <w:sz w:val="22"/>
          <w:szCs w:val="20"/>
          <w:lang w:val="en-GB"/>
        </w:rPr>
        <w:tab/>
      </w:r>
      <w:r w:rsidR="00124857">
        <w:rPr>
          <w:sz w:val="22"/>
          <w:szCs w:val="20"/>
          <w:lang w:val="en-GB"/>
        </w:rPr>
        <w:tab/>
      </w:r>
      <w:r w:rsidR="00124857">
        <w:rPr>
          <w:sz w:val="22"/>
          <w:szCs w:val="20"/>
          <w:lang w:val="en-GB"/>
        </w:rPr>
        <w:tab/>
      </w:r>
      <w:r w:rsidR="00124857">
        <w:rPr>
          <w:sz w:val="22"/>
          <w:szCs w:val="20"/>
          <w:lang w:val="en-GB"/>
        </w:rPr>
        <w:tab/>
      </w:r>
      <w:r w:rsidR="00124857">
        <w:rPr>
          <w:sz w:val="22"/>
          <w:szCs w:val="20"/>
          <w:lang w:val="en-GB"/>
        </w:rPr>
        <w:tab/>
      </w:r>
      <w:r w:rsidR="00124857">
        <w:rPr>
          <w:sz w:val="22"/>
          <w:szCs w:val="20"/>
          <w:lang w:val="en-GB"/>
        </w:rPr>
        <w:tab/>
      </w:r>
      <w:r w:rsidR="00124857">
        <w:rPr>
          <w:sz w:val="22"/>
          <w:szCs w:val="20"/>
          <w:lang w:val="en-GB"/>
        </w:rPr>
        <w:tab/>
      </w:r>
    </w:p>
    <w:p w14:paraId="62210298" w14:textId="192F1966" w:rsidR="00124857" w:rsidRPr="00124857" w:rsidRDefault="00124857" w:rsidP="00124857">
      <w:pPr>
        <w:spacing w:line="360" w:lineRule="auto"/>
      </w:pPr>
      <w:r w:rsidRPr="00124857">
        <w:t xml:space="preserve">Based on the simulation results, improvements are ranked in Table 7 following the Theory of Constraints focusing process. Although the brief does not require improvements to be modelled, three scenarios were simulated to enable data-driven judgements on their impact and provide stronger, evidence-based support for the recommendations. The second drill removes the original bottleneck, while the cap hopper </w:t>
      </w:r>
      <w:r>
        <w:t xml:space="preserve">capacity </w:t>
      </w:r>
      <w:r w:rsidRPr="00124857">
        <w:t>increase</w:t>
      </w:r>
      <w:r w:rsidR="00B64755">
        <w:t xml:space="preserve">, </w:t>
      </w:r>
      <w:r>
        <w:t xml:space="preserve">which is </w:t>
      </w:r>
      <w:r w:rsidRPr="00124857">
        <w:t>the recommended solution, resolves the operator constraint it exposes at minimal cost. Further low-cost options are listed for future evaluation.</w:t>
      </w:r>
    </w:p>
    <w:p w14:paraId="7F567561" w14:textId="5171C4B4" w:rsidR="00124857" w:rsidRDefault="00124857" w:rsidP="00124857">
      <w:pPr>
        <w:pStyle w:val="Caption"/>
        <w:keepNext/>
        <w:jc w:val="left"/>
      </w:pPr>
      <w:bookmarkStart w:id="86" w:name="_Toc242018713"/>
      <w:bookmarkStart w:id="87" w:name="_Toc242018763"/>
      <w:bookmarkStart w:id="88" w:name="_Toc242018843"/>
      <w:bookmarkStart w:id="89" w:name="_Toc242022217"/>
      <w:bookmarkStart w:id="90" w:name="_Toc242023002"/>
      <w:r>
        <w:t xml:space="preserve">Table </w:t>
      </w:r>
      <w:r>
        <w:fldChar w:fldCharType="begin"/>
      </w:r>
      <w:r>
        <w:instrText xml:space="preserve"> SEQ Table \* ARABIC </w:instrText>
      </w:r>
      <w:r>
        <w:fldChar w:fldCharType="separate"/>
      </w:r>
      <w:r>
        <w:rPr>
          <w:noProof/>
        </w:rPr>
        <w:t>7</w:t>
      </w:r>
      <w:r>
        <w:fldChar w:fldCharType="end"/>
      </w:r>
      <w:r>
        <w:t xml:space="preserve">: </w:t>
      </w:r>
      <w:r w:rsidRPr="00D008C5">
        <w:t xml:space="preserve">Ranked </w:t>
      </w:r>
      <w:r>
        <w:t>i</w:t>
      </w:r>
      <w:r w:rsidRPr="00D008C5">
        <w:t xml:space="preserve">mprovement </w:t>
      </w:r>
      <w:r>
        <w:t>r</w:t>
      </w:r>
      <w:r w:rsidRPr="00D008C5">
        <w:t>ecommendations</w:t>
      </w:r>
      <w:bookmarkEnd w:id="86"/>
      <w:bookmarkEnd w:id="87"/>
      <w:bookmarkEnd w:id="88"/>
      <w:bookmarkEnd w:id="89"/>
      <w:bookmarkEnd w:id="90"/>
    </w:p>
    <w:p w14:paraId="293DDE24" w14:textId="4BA5F1B0" w:rsidR="001C75E5" w:rsidRDefault="00124857" w:rsidP="00BC6BA4">
      <w:pPr>
        <w:jc w:val="left"/>
        <w:rPr>
          <w:lang w:val="en-GB"/>
        </w:rPr>
      </w:pPr>
      <w:r w:rsidRPr="00124857">
        <w:rPr>
          <w:lang w:val="en-GB"/>
        </w:rPr>
        <w:drawing>
          <wp:inline distT="0" distB="0" distL="0" distR="0" wp14:anchorId="7EC99CC8" wp14:editId="4F4D8D62">
            <wp:extent cx="6027420" cy="2985376"/>
            <wp:effectExtent l="0" t="0" r="0" b="5715"/>
            <wp:docPr id="420252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52510" name=""/>
                    <pic:cNvPicPr/>
                  </pic:nvPicPr>
                  <pic:blipFill>
                    <a:blip r:embed="rId15"/>
                    <a:stretch>
                      <a:fillRect/>
                    </a:stretch>
                  </pic:blipFill>
                  <pic:spPr>
                    <a:xfrm>
                      <a:off x="0" y="0"/>
                      <a:ext cx="6031400" cy="2987347"/>
                    </a:xfrm>
                    <a:prstGeom prst="rect">
                      <a:avLst/>
                    </a:prstGeom>
                  </pic:spPr>
                </pic:pic>
              </a:graphicData>
            </a:graphic>
          </wp:inline>
        </w:drawing>
      </w:r>
    </w:p>
    <w:p w14:paraId="0439B966" w14:textId="77777777" w:rsidR="00BC6BA4" w:rsidRDefault="00BC6BA4" w:rsidP="00BC6BA4">
      <w:pPr>
        <w:jc w:val="left"/>
        <w:rPr>
          <w:lang w:val="en-GB"/>
        </w:rPr>
      </w:pPr>
    </w:p>
    <w:p w14:paraId="3795CBE5" w14:textId="4C570CB3" w:rsidR="001C75E5" w:rsidRPr="00BC6BA4" w:rsidRDefault="008B4001" w:rsidP="00BC6BA4">
      <w:pPr>
        <w:pStyle w:val="Heading2"/>
        <w:numPr>
          <w:ilvl w:val="0"/>
          <w:numId w:val="0"/>
        </w:numPr>
        <w:ind w:left="576" w:hanging="576"/>
        <w:rPr>
          <w:sz w:val="22"/>
          <w:szCs w:val="20"/>
          <w:lang w:val="en-GB"/>
        </w:rPr>
      </w:pPr>
      <w:bookmarkStart w:id="91" w:name="_Toc242022202"/>
      <w:r w:rsidRPr="008B4001">
        <w:rPr>
          <w:lang w:val="en-GB"/>
        </w:rPr>
        <w:t>7.2 Cost-Benefit Analysis</w:t>
      </w:r>
      <w:bookmarkEnd w:id="91"/>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p>
    <w:p w14:paraId="191A503A" w14:textId="77777777" w:rsidR="00BC6BA4" w:rsidRPr="00BC6BA4" w:rsidRDefault="00BC6BA4" w:rsidP="00BC6BA4">
      <w:pPr>
        <w:spacing w:line="360" w:lineRule="auto"/>
        <w:rPr>
          <w:sz w:val="20"/>
          <w:szCs w:val="20"/>
        </w:rPr>
      </w:pPr>
      <w:r w:rsidRPr="00BC6BA4">
        <w:rPr>
          <w:szCs w:val="20"/>
        </w:rPr>
        <w:t>The recommended improvement, doubling the cap hopper from 10 to 20, carries only a minor one-off cost for a larger magazine, with no ongoing labour expense. By contrast, a second operator would cost an estimated £35,250 per year (Indeed, 2026). The hopper change alone raised throughput from 1,191 to 1,590 parts per shift (+34%) while cutting WIP from 208 to 11 and time in system from 63 to 3.3 minutes.</w:t>
      </w:r>
    </w:p>
    <w:p w14:paraId="590111F2" w14:textId="428F178D" w:rsidR="00BC6BA4" w:rsidRPr="00BC6BA4" w:rsidRDefault="00BC6BA4" w:rsidP="00BC6BA4">
      <w:pPr>
        <w:spacing w:line="360" w:lineRule="auto"/>
        <w:rPr>
          <w:sz w:val="20"/>
          <w:szCs w:val="20"/>
        </w:rPr>
      </w:pPr>
      <w:r w:rsidRPr="00BC6BA4">
        <w:rPr>
          <w:szCs w:val="20"/>
        </w:rPr>
        <w:lastRenderedPageBreak/>
        <w:t>This demonstrates a core lean principle, that correctly identifying the true constraint allowed it to be resolved through a process change rather than costly additional labour. The second drill remains necessary to relieve the original drilling bottleneck. The operator constraint it exposed, however, was best addressed by reducing refill frequency, the cheapest intervention delivering the greatest improvement.</w:t>
      </w:r>
    </w:p>
    <w:p w14:paraId="6B1CC2BA" w14:textId="2FB54ABD" w:rsidR="008B4001" w:rsidRDefault="008B4001" w:rsidP="001C75E5">
      <w:pPr>
        <w:pStyle w:val="Heading2"/>
        <w:numPr>
          <w:ilvl w:val="0"/>
          <w:numId w:val="0"/>
        </w:numPr>
        <w:ind w:left="576" w:hanging="576"/>
        <w:rPr>
          <w:lang w:val="en-GB"/>
        </w:rPr>
      </w:pPr>
      <w:bookmarkStart w:id="92" w:name="_Toc242022203"/>
      <w:r w:rsidRPr="008B4001">
        <w:rPr>
          <w:lang w:val="en-GB"/>
        </w:rPr>
        <w:t>7.3 Further Improvements &amp; Limitations</w:t>
      </w:r>
      <w:bookmarkEnd w:id="92"/>
    </w:p>
    <w:p w14:paraId="5AAAF09B" w14:textId="77777777" w:rsidR="001C75E5" w:rsidRPr="001C75E5" w:rsidRDefault="001C75E5" w:rsidP="001C75E5">
      <w:pPr>
        <w:rPr>
          <w:lang w:val="en-GB"/>
        </w:rPr>
      </w:pPr>
    </w:p>
    <w:p w14:paraId="199B9D6B" w14:textId="77777777" w:rsidR="00BC6BA4" w:rsidRPr="00BC6BA4" w:rsidRDefault="00BC6BA4" w:rsidP="00BC6BA4">
      <w:pPr>
        <w:spacing w:line="360" w:lineRule="auto"/>
        <w:rPr>
          <w:sz w:val="20"/>
          <w:szCs w:val="20"/>
        </w:rPr>
      </w:pPr>
      <w:r w:rsidRPr="00BC6BA4">
        <w:rPr>
          <w:szCs w:val="20"/>
        </w:rPr>
        <w:t>The study is subject to several limitations that should be noted when interpreting the results. Equipment breakdowns, quality rejects and shift changes were not modelled, so the findings represent best-case operating conditions rather than everyday performance. Future work could therefore model the remaining improvement options and incorporate random equipment failures and repair times to make the model more realistic (Leoni et al., 2023).</w:t>
      </w:r>
    </w:p>
    <w:p w14:paraId="45A05692" w14:textId="77777777" w:rsidR="001C75E5" w:rsidRPr="00BC6BA4" w:rsidRDefault="001C75E5" w:rsidP="00BC6BA4">
      <w:pPr>
        <w:spacing w:line="360" w:lineRule="auto"/>
        <w:rPr>
          <w:sz w:val="20"/>
          <w:szCs w:val="20"/>
        </w:rPr>
      </w:pPr>
    </w:p>
    <w:p w14:paraId="542851A2" w14:textId="77777777" w:rsidR="001C75E5" w:rsidRDefault="001C75E5" w:rsidP="008B4001">
      <w:pPr>
        <w:rPr>
          <w:lang w:val="en-GB"/>
        </w:rPr>
      </w:pPr>
    </w:p>
    <w:p w14:paraId="402C18BC" w14:textId="77777777" w:rsidR="001C75E5" w:rsidRDefault="001C75E5" w:rsidP="008B4001">
      <w:pPr>
        <w:rPr>
          <w:lang w:val="en-GB"/>
        </w:rPr>
      </w:pPr>
    </w:p>
    <w:p w14:paraId="64F27BE4" w14:textId="77777777" w:rsidR="001C75E5" w:rsidRDefault="001C75E5" w:rsidP="008B4001">
      <w:pPr>
        <w:rPr>
          <w:lang w:val="en-GB"/>
        </w:rPr>
      </w:pPr>
    </w:p>
    <w:p w14:paraId="02D36F7C" w14:textId="77777777" w:rsidR="001C75E5" w:rsidRDefault="001C75E5" w:rsidP="008B4001">
      <w:pPr>
        <w:rPr>
          <w:lang w:val="en-GB"/>
        </w:rPr>
      </w:pPr>
    </w:p>
    <w:p w14:paraId="3D98E48B" w14:textId="77777777" w:rsidR="001C75E5" w:rsidRDefault="001C75E5" w:rsidP="008B4001">
      <w:pPr>
        <w:rPr>
          <w:lang w:val="en-GB"/>
        </w:rPr>
      </w:pPr>
    </w:p>
    <w:p w14:paraId="4D5DCBDD" w14:textId="77777777" w:rsidR="001C75E5" w:rsidRDefault="001C75E5" w:rsidP="008B4001">
      <w:pPr>
        <w:rPr>
          <w:lang w:val="en-GB"/>
        </w:rPr>
      </w:pPr>
    </w:p>
    <w:p w14:paraId="3E2C8E69" w14:textId="77777777" w:rsidR="001C75E5" w:rsidRDefault="001C75E5" w:rsidP="008B4001">
      <w:pPr>
        <w:rPr>
          <w:lang w:val="en-GB"/>
        </w:rPr>
      </w:pPr>
    </w:p>
    <w:p w14:paraId="5C923C8D" w14:textId="77777777" w:rsidR="001C75E5" w:rsidRDefault="001C75E5" w:rsidP="008B4001">
      <w:pPr>
        <w:rPr>
          <w:lang w:val="en-GB"/>
        </w:rPr>
      </w:pPr>
    </w:p>
    <w:p w14:paraId="6CAC4CA0" w14:textId="77777777" w:rsidR="001C75E5" w:rsidRDefault="001C75E5" w:rsidP="008B4001">
      <w:pPr>
        <w:rPr>
          <w:lang w:val="en-GB"/>
        </w:rPr>
      </w:pPr>
    </w:p>
    <w:p w14:paraId="2F167121" w14:textId="77777777" w:rsidR="001C75E5" w:rsidRDefault="001C75E5" w:rsidP="008B4001">
      <w:pPr>
        <w:rPr>
          <w:lang w:val="en-GB"/>
        </w:rPr>
      </w:pPr>
    </w:p>
    <w:p w14:paraId="692DE419" w14:textId="77777777" w:rsidR="001C75E5" w:rsidRDefault="001C75E5" w:rsidP="008B4001">
      <w:pPr>
        <w:rPr>
          <w:lang w:val="en-GB"/>
        </w:rPr>
      </w:pPr>
    </w:p>
    <w:p w14:paraId="7B2BB3FF" w14:textId="77777777" w:rsidR="001C75E5" w:rsidRDefault="001C75E5" w:rsidP="008B4001">
      <w:pPr>
        <w:rPr>
          <w:lang w:val="en-GB"/>
        </w:rPr>
      </w:pPr>
    </w:p>
    <w:p w14:paraId="19A47110" w14:textId="77777777" w:rsidR="001C75E5" w:rsidRDefault="001C75E5" w:rsidP="008B4001">
      <w:pPr>
        <w:rPr>
          <w:lang w:val="en-GB"/>
        </w:rPr>
      </w:pPr>
    </w:p>
    <w:p w14:paraId="08043D57" w14:textId="77777777" w:rsidR="001C75E5" w:rsidRDefault="001C75E5" w:rsidP="008B4001">
      <w:pPr>
        <w:rPr>
          <w:lang w:val="en-GB"/>
        </w:rPr>
      </w:pPr>
    </w:p>
    <w:p w14:paraId="3510E296" w14:textId="77777777" w:rsidR="001C75E5" w:rsidRDefault="001C75E5" w:rsidP="008B4001">
      <w:pPr>
        <w:rPr>
          <w:lang w:val="en-GB"/>
        </w:rPr>
      </w:pPr>
    </w:p>
    <w:p w14:paraId="72F8B644" w14:textId="77777777" w:rsidR="001C75E5" w:rsidRPr="008B4001" w:rsidRDefault="001C75E5" w:rsidP="008B4001">
      <w:pPr>
        <w:rPr>
          <w:lang w:val="en-GB"/>
        </w:rPr>
      </w:pPr>
    </w:p>
    <w:p w14:paraId="7FC2BA63" w14:textId="151F0EA7" w:rsidR="001C75E5" w:rsidRPr="00BC6BA4" w:rsidRDefault="008B4001" w:rsidP="00BC6BA4">
      <w:pPr>
        <w:pStyle w:val="Heading1"/>
        <w:numPr>
          <w:ilvl w:val="0"/>
          <w:numId w:val="0"/>
        </w:numPr>
        <w:ind w:left="432" w:hanging="432"/>
        <w:rPr>
          <w:sz w:val="22"/>
          <w:szCs w:val="18"/>
          <w:lang w:val="en-GB"/>
        </w:rPr>
      </w:pPr>
      <w:bookmarkStart w:id="93" w:name="_Toc242022204"/>
      <w:r w:rsidRPr="008B4001">
        <w:rPr>
          <w:lang w:val="en-GB"/>
        </w:rPr>
        <w:lastRenderedPageBreak/>
        <w:t>8. Conclusions</w:t>
      </w:r>
      <w:bookmarkEnd w:id="93"/>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p>
    <w:p w14:paraId="06E9C492" w14:textId="77777777" w:rsidR="00BC6BA4" w:rsidRPr="00BC6BA4" w:rsidRDefault="00BC6BA4" w:rsidP="00BC6BA4">
      <w:pPr>
        <w:spacing w:line="360" w:lineRule="auto"/>
        <w:rPr>
          <w:sz w:val="20"/>
          <w:szCs w:val="20"/>
        </w:rPr>
      </w:pPr>
      <w:r w:rsidRPr="00BC6BA4">
        <w:rPr>
          <w:szCs w:val="20"/>
        </w:rPr>
        <w:t>This study used DES to model and improve the Festo CP Lab. Model 1 identified the drill as the primary bottleneck at 99.96% utilisation, with only 1,191 of 1,601 parts completing a shift. Applying the Theory of Constraints, a second drill was added in Model 2, which relieved the drill but exposed the operator as the new constraint at 90.94% and so reduced overall throughput. Model 3 then resolved this by doubling the cap hopper, a low-cost change that raised throughput to 1,590 parts (+34%), cut time in system from 63 to 3.3 minutes and improved the value-added ratio from 1% to 20%. Across all three models, the TIMWOODS analysis consistently identified waiting and inventory as the dominant wastes. These results reinforce the view that integrating lean principles with the Theory of Constraints supports more effective, targeted improvement (Gauss et al., 2026). Overall, the study shows that DES provides the quantitative evidence needed to pinpoint the true constraint and guide the most cost-effective improvement rather than simply adding resources.</w:t>
      </w:r>
    </w:p>
    <w:p w14:paraId="6FA2C5EF" w14:textId="77777777" w:rsidR="001C75E5" w:rsidRPr="00BC6BA4" w:rsidRDefault="001C75E5" w:rsidP="008B4001"/>
    <w:p w14:paraId="06194ECC" w14:textId="77777777" w:rsidR="001C75E5" w:rsidRDefault="001C75E5" w:rsidP="008B4001">
      <w:pPr>
        <w:rPr>
          <w:lang w:val="en-GB"/>
        </w:rPr>
      </w:pPr>
    </w:p>
    <w:p w14:paraId="0FC18459" w14:textId="77777777" w:rsidR="001C75E5" w:rsidRDefault="001C75E5" w:rsidP="008B4001">
      <w:pPr>
        <w:rPr>
          <w:lang w:val="en-GB"/>
        </w:rPr>
      </w:pPr>
    </w:p>
    <w:p w14:paraId="0DE53723" w14:textId="77777777" w:rsidR="001C75E5" w:rsidRDefault="001C75E5" w:rsidP="008B4001">
      <w:pPr>
        <w:rPr>
          <w:lang w:val="en-GB"/>
        </w:rPr>
      </w:pPr>
    </w:p>
    <w:p w14:paraId="46F59884" w14:textId="77777777" w:rsidR="001C75E5" w:rsidRDefault="001C75E5" w:rsidP="008B4001">
      <w:pPr>
        <w:rPr>
          <w:lang w:val="en-GB"/>
        </w:rPr>
      </w:pPr>
    </w:p>
    <w:p w14:paraId="3C57452C" w14:textId="77777777" w:rsidR="001C75E5" w:rsidRDefault="001C75E5" w:rsidP="008B4001">
      <w:pPr>
        <w:rPr>
          <w:lang w:val="en-GB"/>
        </w:rPr>
      </w:pPr>
    </w:p>
    <w:p w14:paraId="1AF7A72B" w14:textId="77777777" w:rsidR="001C75E5" w:rsidRDefault="001C75E5" w:rsidP="008B4001">
      <w:pPr>
        <w:rPr>
          <w:lang w:val="en-GB"/>
        </w:rPr>
      </w:pPr>
    </w:p>
    <w:p w14:paraId="63EFA460" w14:textId="77777777" w:rsidR="001C75E5" w:rsidRDefault="001C75E5" w:rsidP="008B4001">
      <w:pPr>
        <w:rPr>
          <w:lang w:val="en-GB"/>
        </w:rPr>
      </w:pPr>
    </w:p>
    <w:p w14:paraId="3E2B0E69" w14:textId="77777777" w:rsidR="001C75E5" w:rsidRDefault="001C75E5" w:rsidP="008B4001">
      <w:pPr>
        <w:rPr>
          <w:lang w:val="en-GB"/>
        </w:rPr>
      </w:pPr>
    </w:p>
    <w:p w14:paraId="3F01A6C5" w14:textId="77777777" w:rsidR="001C75E5" w:rsidRDefault="001C75E5" w:rsidP="008B4001">
      <w:pPr>
        <w:rPr>
          <w:lang w:val="en-GB"/>
        </w:rPr>
      </w:pPr>
    </w:p>
    <w:p w14:paraId="4C660C9C" w14:textId="77777777" w:rsidR="001C75E5" w:rsidRDefault="001C75E5" w:rsidP="008B4001">
      <w:pPr>
        <w:rPr>
          <w:lang w:val="en-GB"/>
        </w:rPr>
      </w:pPr>
    </w:p>
    <w:p w14:paraId="07515F26" w14:textId="77777777" w:rsidR="00BC6BA4" w:rsidRDefault="00BC6BA4" w:rsidP="008B4001">
      <w:pPr>
        <w:rPr>
          <w:lang w:val="en-GB"/>
        </w:rPr>
      </w:pPr>
    </w:p>
    <w:p w14:paraId="61040A38" w14:textId="77777777" w:rsidR="00BC6BA4" w:rsidRDefault="00BC6BA4" w:rsidP="008B4001">
      <w:pPr>
        <w:rPr>
          <w:lang w:val="en-GB"/>
        </w:rPr>
      </w:pPr>
    </w:p>
    <w:p w14:paraId="3AAF0D28" w14:textId="77777777" w:rsidR="00BC6BA4" w:rsidRDefault="00BC6BA4" w:rsidP="008B4001">
      <w:pPr>
        <w:rPr>
          <w:lang w:val="en-GB"/>
        </w:rPr>
      </w:pPr>
    </w:p>
    <w:p w14:paraId="12DEFE41" w14:textId="77777777" w:rsidR="00BC6BA4" w:rsidRDefault="00BC6BA4" w:rsidP="008B4001">
      <w:pPr>
        <w:rPr>
          <w:lang w:val="en-GB"/>
        </w:rPr>
      </w:pPr>
    </w:p>
    <w:p w14:paraId="3F8F7160" w14:textId="77777777" w:rsidR="00BC6BA4" w:rsidRDefault="00BC6BA4" w:rsidP="008B4001">
      <w:pPr>
        <w:rPr>
          <w:lang w:val="en-GB"/>
        </w:rPr>
      </w:pPr>
    </w:p>
    <w:p w14:paraId="1C665EA1" w14:textId="77777777" w:rsidR="00BC6BA4" w:rsidRDefault="00BC6BA4" w:rsidP="008B4001">
      <w:pPr>
        <w:rPr>
          <w:lang w:val="en-GB"/>
        </w:rPr>
      </w:pPr>
    </w:p>
    <w:p w14:paraId="0B5FB110" w14:textId="67D6D39D" w:rsidR="00BC6BA4" w:rsidRDefault="00BC6BA4" w:rsidP="00957FE8">
      <w:pPr>
        <w:pStyle w:val="Heading1"/>
        <w:numPr>
          <w:ilvl w:val="0"/>
          <w:numId w:val="0"/>
        </w:numPr>
        <w:rPr>
          <w:lang w:val="en-GB"/>
        </w:rPr>
      </w:pPr>
      <w:bookmarkStart w:id="94" w:name="_Toc242022205"/>
      <w:r>
        <w:rPr>
          <w:lang w:val="en-GB"/>
        </w:rPr>
        <w:lastRenderedPageBreak/>
        <w:t>9. References</w:t>
      </w:r>
      <w:bookmarkEnd w:id="94"/>
    </w:p>
    <w:p w14:paraId="6D7C5E02" w14:textId="77777777" w:rsidR="00957FE8" w:rsidRPr="00957FE8" w:rsidRDefault="00957FE8" w:rsidP="00957FE8">
      <w:pPr>
        <w:rPr>
          <w:sz w:val="24"/>
          <w:szCs w:val="24"/>
          <w:lang w:val="en-GB"/>
        </w:rPr>
      </w:pPr>
    </w:p>
    <w:p w14:paraId="4E89F2D5" w14:textId="152A20DA" w:rsidR="00957FE8" w:rsidRPr="00957FE8" w:rsidRDefault="00957FE8" w:rsidP="00957FE8">
      <w:pPr>
        <w:rPr>
          <w:sz w:val="20"/>
          <w:szCs w:val="20"/>
          <w:lang w:val="en-GB"/>
        </w:rPr>
      </w:pPr>
      <w:r w:rsidRPr="00957FE8">
        <w:rPr>
          <w:sz w:val="20"/>
          <w:szCs w:val="20"/>
          <w:lang w:val="en-GB"/>
        </w:rPr>
        <w:t xml:space="preserve">Abubakar, M.I. and Wang, Q. (2019) 'Integrating human factor decision components into a DES model', </w:t>
      </w:r>
      <w:r w:rsidRPr="00957FE8">
        <w:rPr>
          <w:i/>
          <w:iCs/>
          <w:sz w:val="20"/>
          <w:szCs w:val="20"/>
          <w:lang w:val="en-GB"/>
        </w:rPr>
        <w:t>2019 IEEE 6th International Conference on Industrial Engineering and Applications (ICIEA)</w:t>
      </w:r>
      <w:r w:rsidRPr="00957FE8">
        <w:rPr>
          <w:sz w:val="20"/>
          <w:szCs w:val="20"/>
          <w:lang w:val="en-GB"/>
        </w:rPr>
        <w:t xml:space="preserve">. IEEE, pp. 562–566. doi:10.1109/IEA.2019.8714774. </w:t>
      </w:r>
      <w:r w:rsidR="00196AA7">
        <w:rPr>
          <w:sz w:val="20"/>
          <w:szCs w:val="20"/>
          <w:lang w:val="en-GB"/>
        </w:rPr>
        <w:t xml:space="preserve">                      </w:t>
      </w:r>
      <w:r w:rsidRPr="00957FE8">
        <w:rPr>
          <w:sz w:val="20"/>
          <w:szCs w:val="20"/>
          <w:lang w:val="en-GB"/>
        </w:rPr>
        <w:t xml:space="preserve">Available at: </w:t>
      </w:r>
      <w:hyperlink r:id="rId16" w:tgtFrame="_blank" w:history="1">
        <w:r w:rsidRPr="00957FE8">
          <w:rPr>
            <w:rStyle w:val="Hyperlink"/>
            <w:sz w:val="20"/>
            <w:szCs w:val="20"/>
            <w:lang w:val="en-GB"/>
          </w:rPr>
          <w:t>https://ieeexplore.ieee.org/document/8714774</w:t>
        </w:r>
      </w:hyperlink>
      <w:r w:rsidRPr="00957FE8">
        <w:rPr>
          <w:sz w:val="20"/>
          <w:szCs w:val="20"/>
          <w:lang w:val="en-GB"/>
        </w:rPr>
        <w:t xml:space="preserve"> (Accessed: 27 September 2026).</w:t>
      </w:r>
    </w:p>
    <w:p w14:paraId="1D35C027" w14:textId="77777777" w:rsidR="00957FE8" w:rsidRPr="00957FE8" w:rsidRDefault="00957FE8" w:rsidP="00957FE8">
      <w:pPr>
        <w:rPr>
          <w:sz w:val="20"/>
          <w:szCs w:val="20"/>
          <w:lang w:val="en-GB"/>
        </w:rPr>
      </w:pPr>
      <w:r w:rsidRPr="00957FE8">
        <w:rPr>
          <w:sz w:val="20"/>
          <w:szCs w:val="20"/>
          <w:lang w:val="en-GB"/>
        </w:rPr>
        <w:t xml:space="preserve">Briceño, C.P., Ponce, P., Fayek, A.R., Anthony, B., Bradley, R. and Molina, A. (2025) 'Discrete event simulation for photovoltaic integration in sustainable manufacturing – a review and future directions', </w:t>
      </w:r>
      <w:r w:rsidRPr="00957FE8">
        <w:rPr>
          <w:i/>
          <w:iCs/>
          <w:sz w:val="20"/>
          <w:szCs w:val="20"/>
          <w:lang w:val="en-GB"/>
        </w:rPr>
        <w:t>Renewable and Sustainable Energy Reviews</w:t>
      </w:r>
      <w:r w:rsidRPr="00957FE8">
        <w:rPr>
          <w:sz w:val="20"/>
          <w:szCs w:val="20"/>
          <w:lang w:val="en-GB"/>
        </w:rPr>
        <w:t xml:space="preserve">, 216, p. 115676. doi:10.1016/j.rser.2025.115676. Available at: </w:t>
      </w:r>
      <w:hyperlink r:id="rId17" w:tgtFrame="_blank" w:history="1">
        <w:r w:rsidRPr="00957FE8">
          <w:rPr>
            <w:rStyle w:val="Hyperlink"/>
            <w:sz w:val="20"/>
            <w:szCs w:val="20"/>
            <w:lang w:val="en-GB"/>
          </w:rPr>
          <w:t>https://www-sciencedirect-com.uwtsd.idm.oclc.org/science/article/pii/S1364032125003491</w:t>
        </w:r>
      </w:hyperlink>
      <w:r w:rsidRPr="00957FE8">
        <w:rPr>
          <w:sz w:val="20"/>
          <w:szCs w:val="20"/>
          <w:lang w:val="en-GB"/>
        </w:rPr>
        <w:t xml:space="preserve"> (Accessed: 25 August 2026).</w:t>
      </w:r>
    </w:p>
    <w:p w14:paraId="32196BCA" w14:textId="60B81EB3" w:rsidR="00957FE8" w:rsidRPr="00957FE8" w:rsidRDefault="00957FE8" w:rsidP="00957FE8">
      <w:pPr>
        <w:rPr>
          <w:sz w:val="20"/>
          <w:szCs w:val="20"/>
          <w:lang w:val="en-GB"/>
        </w:rPr>
      </w:pPr>
      <w:r w:rsidRPr="00957FE8">
        <w:rPr>
          <w:sz w:val="20"/>
          <w:szCs w:val="20"/>
          <w:lang w:val="en-GB"/>
        </w:rPr>
        <w:t xml:space="preserve">Chen, J., Wang, J.-Q. and Du, X.-Y. (2021) 'Shifting bottleneck-driven TOCh for solving product mix problems', </w:t>
      </w:r>
      <w:r w:rsidRPr="00957FE8">
        <w:rPr>
          <w:i/>
          <w:iCs/>
          <w:sz w:val="20"/>
          <w:szCs w:val="20"/>
          <w:lang w:val="en-GB"/>
        </w:rPr>
        <w:t>International Journal of Production Research</w:t>
      </w:r>
      <w:r w:rsidRPr="00957FE8">
        <w:rPr>
          <w:sz w:val="20"/>
          <w:szCs w:val="20"/>
          <w:lang w:val="en-GB"/>
        </w:rPr>
        <w:t xml:space="preserve">, 59(18), pp. 5558–5577. doi:10.1080/00207543.2020.1787535. </w:t>
      </w:r>
      <w:r w:rsidR="00196AA7">
        <w:rPr>
          <w:sz w:val="20"/>
          <w:szCs w:val="20"/>
          <w:lang w:val="en-GB"/>
        </w:rPr>
        <w:t xml:space="preserve">                                                                   </w:t>
      </w:r>
      <w:r w:rsidRPr="00957FE8">
        <w:rPr>
          <w:sz w:val="20"/>
          <w:szCs w:val="20"/>
          <w:lang w:val="en-GB"/>
        </w:rPr>
        <w:t xml:space="preserve">Available at: </w:t>
      </w:r>
      <w:hyperlink r:id="rId18" w:tgtFrame="_blank" w:history="1">
        <w:r w:rsidRPr="00957FE8">
          <w:rPr>
            <w:rStyle w:val="Hyperlink"/>
            <w:sz w:val="20"/>
            <w:szCs w:val="20"/>
            <w:lang w:val="en-GB"/>
          </w:rPr>
          <w:t>https://www.researchgate.net/publication/343440135_Shifting_bottleneck-driven_TOCh_for_solving_product_mix_problems</w:t>
        </w:r>
      </w:hyperlink>
      <w:r w:rsidRPr="00957FE8">
        <w:rPr>
          <w:sz w:val="20"/>
          <w:szCs w:val="20"/>
          <w:lang w:val="en-GB"/>
        </w:rPr>
        <w:t xml:space="preserve"> (Accessed: 9 August 2026).</w:t>
      </w:r>
    </w:p>
    <w:p w14:paraId="1448F323" w14:textId="6D278B35" w:rsidR="00957FE8" w:rsidRPr="00957FE8" w:rsidRDefault="00957FE8" w:rsidP="00957FE8">
      <w:pPr>
        <w:rPr>
          <w:sz w:val="20"/>
          <w:szCs w:val="20"/>
          <w:lang w:val="en-GB"/>
        </w:rPr>
      </w:pPr>
      <w:r w:rsidRPr="00957FE8">
        <w:rPr>
          <w:sz w:val="20"/>
          <w:szCs w:val="20"/>
          <w:lang w:val="en-GB"/>
        </w:rPr>
        <w:t xml:space="preserve">Chinnathai, M.K. and Alkan, B. (2023) 'A digital life-cycle management framework for sustainable smart manufacturing in energy intensive industries', </w:t>
      </w:r>
      <w:r w:rsidRPr="00957FE8">
        <w:rPr>
          <w:i/>
          <w:iCs/>
          <w:sz w:val="20"/>
          <w:szCs w:val="20"/>
          <w:lang w:val="en-GB"/>
        </w:rPr>
        <w:t>Journal of Cleaner Production</w:t>
      </w:r>
      <w:r w:rsidRPr="00957FE8">
        <w:rPr>
          <w:sz w:val="20"/>
          <w:szCs w:val="20"/>
          <w:lang w:val="en-GB"/>
        </w:rPr>
        <w:t xml:space="preserve">, 419, p. 138259. doi:10.1016/j.jclepro.2023.138259. </w:t>
      </w:r>
      <w:r w:rsidR="00196AA7">
        <w:rPr>
          <w:sz w:val="20"/>
          <w:szCs w:val="20"/>
          <w:lang w:val="en-GB"/>
        </w:rPr>
        <w:t xml:space="preserve">                                                                              </w:t>
      </w:r>
      <w:r w:rsidRPr="00957FE8">
        <w:rPr>
          <w:sz w:val="20"/>
          <w:szCs w:val="20"/>
          <w:lang w:val="en-GB"/>
        </w:rPr>
        <w:t xml:space="preserve">Available at: </w:t>
      </w:r>
      <w:hyperlink r:id="rId19" w:tgtFrame="_blank" w:history="1">
        <w:r w:rsidRPr="00957FE8">
          <w:rPr>
            <w:rStyle w:val="Hyperlink"/>
            <w:sz w:val="20"/>
            <w:szCs w:val="20"/>
            <w:lang w:val="en-GB"/>
          </w:rPr>
          <w:t>https://www.sciencedirect.com/science/article/pii/S0959652623024174</w:t>
        </w:r>
      </w:hyperlink>
      <w:r w:rsidRPr="00957FE8">
        <w:rPr>
          <w:sz w:val="20"/>
          <w:szCs w:val="20"/>
          <w:lang w:val="en-GB"/>
        </w:rPr>
        <w:t xml:space="preserve"> (Accessed: 27 August 2026).</w:t>
      </w:r>
    </w:p>
    <w:p w14:paraId="4DA43585" w14:textId="35A423A3" w:rsidR="00957FE8" w:rsidRPr="00957FE8" w:rsidRDefault="00957FE8" w:rsidP="00957FE8">
      <w:pPr>
        <w:rPr>
          <w:sz w:val="20"/>
          <w:szCs w:val="20"/>
          <w:lang w:val="en-GB"/>
        </w:rPr>
      </w:pPr>
      <w:r w:rsidRPr="00957FE8">
        <w:rPr>
          <w:sz w:val="20"/>
          <w:szCs w:val="20"/>
          <w:lang w:val="en-GB"/>
        </w:rPr>
        <w:t xml:space="preserve">Gauss, L., Noal, L.C., Lacerda, D.P., Öhman, M. and Romme, A.G.L. (2026) 'Designing for operational excellence: integrating lean production and theory of constraints in a greenfield setting', </w:t>
      </w:r>
      <w:r w:rsidRPr="00957FE8">
        <w:rPr>
          <w:i/>
          <w:iCs/>
          <w:sz w:val="20"/>
          <w:szCs w:val="20"/>
          <w:lang w:val="en-GB"/>
        </w:rPr>
        <w:t>Operations Management Research</w:t>
      </w:r>
      <w:r w:rsidRPr="00957FE8">
        <w:rPr>
          <w:sz w:val="20"/>
          <w:szCs w:val="20"/>
          <w:lang w:val="en-GB"/>
        </w:rPr>
        <w:t xml:space="preserve">, 19(1). doi:10.1007/s12063-025-00567-8. </w:t>
      </w:r>
      <w:r w:rsidR="00196AA7">
        <w:rPr>
          <w:sz w:val="20"/>
          <w:szCs w:val="20"/>
          <w:lang w:val="en-GB"/>
        </w:rPr>
        <w:t xml:space="preserve">                                             </w:t>
      </w:r>
      <w:r w:rsidRPr="00957FE8">
        <w:rPr>
          <w:sz w:val="20"/>
          <w:szCs w:val="20"/>
          <w:lang w:val="en-GB"/>
        </w:rPr>
        <w:t xml:space="preserve">Available at: </w:t>
      </w:r>
      <w:hyperlink r:id="rId20" w:tgtFrame="_blank" w:history="1">
        <w:r w:rsidRPr="00957FE8">
          <w:rPr>
            <w:rStyle w:val="Hyperlink"/>
            <w:sz w:val="20"/>
            <w:szCs w:val="20"/>
            <w:lang w:val="en-GB"/>
          </w:rPr>
          <w:t>https://link.springer.com/article/10.1007/s12063-025-00567-8</w:t>
        </w:r>
      </w:hyperlink>
      <w:r w:rsidRPr="00957FE8">
        <w:rPr>
          <w:sz w:val="20"/>
          <w:szCs w:val="20"/>
          <w:lang w:val="en-GB"/>
        </w:rPr>
        <w:t xml:space="preserve"> (Accessed: 30 September 2026).</w:t>
      </w:r>
    </w:p>
    <w:p w14:paraId="2FA604D0" w14:textId="77777777" w:rsidR="00957FE8" w:rsidRPr="00957FE8" w:rsidRDefault="00957FE8" w:rsidP="00957FE8">
      <w:pPr>
        <w:rPr>
          <w:sz w:val="20"/>
          <w:szCs w:val="20"/>
          <w:lang w:val="en-GB"/>
        </w:rPr>
      </w:pPr>
      <w:r w:rsidRPr="00957FE8">
        <w:rPr>
          <w:sz w:val="20"/>
          <w:szCs w:val="20"/>
          <w:lang w:val="en-GB"/>
        </w:rPr>
        <w:t xml:space="preserve">Indeed (2026) </w:t>
      </w:r>
      <w:r w:rsidRPr="00957FE8">
        <w:rPr>
          <w:i/>
          <w:iCs/>
          <w:sz w:val="20"/>
          <w:szCs w:val="20"/>
          <w:lang w:val="en-GB"/>
        </w:rPr>
        <w:t>Average Manufacturing Operative Salary in the United Kingdom</w:t>
      </w:r>
      <w:r w:rsidRPr="00957FE8">
        <w:rPr>
          <w:sz w:val="20"/>
          <w:szCs w:val="20"/>
          <w:lang w:val="en-GB"/>
        </w:rPr>
        <w:t xml:space="preserve">. Available at: </w:t>
      </w:r>
      <w:hyperlink r:id="rId21" w:tgtFrame="_blank" w:history="1">
        <w:r w:rsidRPr="00957FE8">
          <w:rPr>
            <w:rStyle w:val="Hyperlink"/>
            <w:sz w:val="20"/>
            <w:szCs w:val="20"/>
            <w:lang w:val="en-GB"/>
          </w:rPr>
          <w:t>https://uk.indeed.com/career/manufacturing-operative/salaries</w:t>
        </w:r>
      </w:hyperlink>
      <w:r w:rsidRPr="00957FE8">
        <w:rPr>
          <w:sz w:val="20"/>
          <w:szCs w:val="20"/>
          <w:lang w:val="en-GB"/>
        </w:rPr>
        <w:t xml:space="preserve"> (Accessed: 28 September 2026).</w:t>
      </w:r>
    </w:p>
    <w:p w14:paraId="0F135CB5" w14:textId="77777777" w:rsidR="00957FE8" w:rsidRPr="00957FE8" w:rsidRDefault="00957FE8" w:rsidP="00957FE8">
      <w:pPr>
        <w:rPr>
          <w:sz w:val="20"/>
          <w:szCs w:val="20"/>
          <w:lang w:val="en-GB"/>
        </w:rPr>
      </w:pPr>
      <w:r w:rsidRPr="00957FE8">
        <w:rPr>
          <w:sz w:val="20"/>
          <w:szCs w:val="20"/>
          <w:lang w:val="en-GB"/>
        </w:rPr>
        <w:t xml:space="preserve">Law, A.M. (2015) </w:t>
      </w:r>
      <w:r w:rsidRPr="00957FE8">
        <w:rPr>
          <w:i/>
          <w:iCs/>
          <w:sz w:val="20"/>
          <w:szCs w:val="20"/>
          <w:lang w:val="en-GB"/>
        </w:rPr>
        <w:t>Simulation Modeling and Analysis</w:t>
      </w:r>
      <w:r w:rsidRPr="00957FE8">
        <w:rPr>
          <w:sz w:val="20"/>
          <w:szCs w:val="20"/>
          <w:lang w:val="en-GB"/>
        </w:rPr>
        <w:t xml:space="preserve">. 5th edn. New York: McGraw-Hill Education. Available at: </w:t>
      </w:r>
      <w:hyperlink r:id="rId22" w:tgtFrame="_blank" w:history="1">
        <w:r w:rsidRPr="00957FE8">
          <w:rPr>
            <w:rStyle w:val="Hyperlink"/>
            <w:sz w:val="20"/>
            <w:szCs w:val="20"/>
            <w:lang w:val="en-GB"/>
          </w:rPr>
          <w:t>https://staff.universitaspahlawan.ac.id/web/upload/materials/958-materials.pdf</w:t>
        </w:r>
      </w:hyperlink>
      <w:r w:rsidRPr="00957FE8">
        <w:rPr>
          <w:sz w:val="20"/>
          <w:szCs w:val="20"/>
          <w:lang w:val="en-GB"/>
        </w:rPr>
        <w:t xml:space="preserve"> (Accessed: 14 August 2026).</w:t>
      </w:r>
    </w:p>
    <w:p w14:paraId="74D8479E" w14:textId="3B6C52FB" w:rsidR="00957FE8" w:rsidRPr="00957FE8" w:rsidRDefault="00957FE8" w:rsidP="00957FE8">
      <w:pPr>
        <w:rPr>
          <w:sz w:val="20"/>
          <w:szCs w:val="20"/>
          <w:lang w:val="en-GB"/>
        </w:rPr>
      </w:pPr>
      <w:r w:rsidRPr="00957FE8">
        <w:rPr>
          <w:sz w:val="20"/>
          <w:szCs w:val="20"/>
          <w:lang w:val="en-GB"/>
        </w:rPr>
        <w:t xml:space="preserve">Leoni, L., De Carlo, F. and Tucci, M. (2023) 'Developing a framework for generating production-dependent failure rate through discrete-event simulation', </w:t>
      </w:r>
      <w:r w:rsidRPr="00957FE8">
        <w:rPr>
          <w:i/>
          <w:iCs/>
          <w:sz w:val="20"/>
          <w:szCs w:val="20"/>
          <w:lang w:val="en-GB"/>
        </w:rPr>
        <w:t>International Journal of Production Economics</w:t>
      </w:r>
      <w:r w:rsidRPr="00957FE8">
        <w:rPr>
          <w:sz w:val="20"/>
          <w:szCs w:val="20"/>
          <w:lang w:val="en-GB"/>
        </w:rPr>
        <w:t xml:space="preserve">, 266, p. 109034. doi:10.1016/j.ijpe.2023.109034. </w:t>
      </w:r>
      <w:r w:rsidR="00196AA7">
        <w:rPr>
          <w:sz w:val="20"/>
          <w:szCs w:val="20"/>
          <w:lang w:val="en-GB"/>
        </w:rPr>
        <w:t xml:space="preserve">                                                                    </w:t>
      </w:r>
      <w:r w:rsidRPr="00957FE8">
        <w:rPr>
          <w:sz w:val="20"/>
          <w:szCs w:val="20"/>
          <w:lang w:val="en-GB"/>
        </w:rPr>
        <w:t xml:space="preserve">Available at: </w:t>
      </w:r>
      <w:hyperlink r:id="rId23" w:tgtFrame="_blank" w:history="1">
        <w:r w:rsidRPr="00957FE8">
          <w:rPr>
            <w:rStyle w:val="Hyperlink"/>
            <w:sz w:val="20"/>
            <w:szCs w:val="20"/>
            <w:lang w:val="en-GB"/>
          </w:rPr>
          <w:t>https://www.sciencedirect.com/science/article/pii/S0925527323002669</w:t>
        </w:r>
      </w:hyperlink>
      <w:r w:rsidRPr="00957FE8">
        <w:rPr>
          <w:sz w:val="20"/>
          <w:szCs w:val="20"/>
          <w:lang w:val="en-GB"/>
        </w:rPr>
        <w:t xml:space="preserve"> (Accessed: 9 September 2026).</w:t>
      </w:r>
    </w:p>
    <w:p w14:paraId="28407D9F" w14:textId="33A98AAA" w:rsidR="00957FE8" w:rsidRPr="00957FE8" w:rsidRDefault="00957FE8" w:rsidP="00957FE8">
      <w:pPr>
        <w:rPr>
          <w:sz w:val="20"/>
          <w:szCs w:val="20"/>
          <w:lang w:val="en-GB"/>
        </w:rPr>
      </w:pPr>
      <w:r w:rsidRPr="00957FE8">
        <w:rPr>
          <w:sz w:val="20"/>
          <w:szCs w:val="20"/>
          <w:lang w:val="en-GB"/>
        </w:rPr>
        <w:t xml:space="preserve">Özkan, B.N. (2021) 'Analysing effects of ISO 9001:2015 Quality management system on organizational communication structure', </w:t>
      </w:r>
      <w:r w:rsidRPr="00957FE8">
        <w:rPr>
          <w:i/>
          <w:iCs/>
          <w:sz w:val="20"/>
          <w:szCs w:val="20"/>
          <w:lang w:val="en-GB"/>
        </w:rPr>
        <w:t>Open Journal of Social Sciences</w:t>
      </w:r>
      <w:r w:rsidRPr="00957FE8">
        <w:rPr>
          <w:sz w:val="20"/>
          <w:szCs w:val="20"/>
          <w:lang w:val="en-GB"/>
        </w:rPr>
        <w:t xml:space="preserve">, 9(10), pp. 85–96. doi:10.4236/jss.2021.910006. </w:t>
      </w:r>
      <w:r w:rsidR="00196AA7">
        <w:rPr>
          <w:sz w:val="20"/>
          <w:szCs w:val="20"/>
          <w:lang w:val="en-GB"/>
        </w:rPr>
        <w:t xml:space="preserve">                                                                           </w:t>
      </w:r>
      <w:r w:rsidRPr="00957FE8">
        <w:rPr>
          <w:sz w:val="20"/>
          <w:szCs w:val="20"/>
          <w:lang w:val="en-GB"/>
        </w:rPr>
        <w:t xml:space="preserve">Available at: </w:t>
      </w:r>
      <w:hyperlink r:id="rId24" w:tgtFrame="_blank" w:history="1">
        <w:r w:rsidRPr="00957FE8">
          <w:rPr>
            <w:rStyle w:val="Hyperlink"/>
            <w:sz w:val="20"/>
            <w:szCs w:val="20"/>
            <w:lang w:val="en-GB"/>
          </w:rPr>
          <w:t>https://www.scirp.org/journal/paperinformation?paperid=112535</w:t>
        </w:r>
      </w:hyperlink>
      <w:r w:rsidRPr="00957FE8">
        <w:rPr>
          <w:sz w:val="20"/>
          <w:szCs w:val="20"/>
          <w:lang w:val="en-GB"/>
        </w:rPr>
        <w:t xml:space="preserve"> (Accessed: 29 August 2026).</w:t>
      </w:r>
    </w:p>
    <w:p w14:paraId="4D20151A" w14:textId="5DD1D4AE" w:rsidR="00957FE8" w:rsidRPr="00957FE8" w:rsidRDefault="00957FE8" w:rsidP="00957FE8">
      <w:pPr>
        <w:rPr>
          <w:sz w:val="20"/>
          <w:szCs w:val="20"/>
          <w:lang w:val="en-GB"/>
        </w:rPr>
      </w:pPr>
      <w:r w:rsidRPr="00957FE8">
        <w:rPr>
          <w:sz w:val="20"/>
          <w:szCs w:val="20"/>
          <w:lang w:val="en-GB"/>
        </w:rPr>
        <w:t xml:space="preserve">Sharma, S.S. and Khatri, R. (2021) 'Introduction to lean waste and lean tools', </w:t>
      </w:r>
      <w:r w:rsidRPr="00957FE8">
        <w:rPr>
          <w:i/>
          <w:iCs/>
          <w:sz w:val="20"/>
          <w:szCs w:val="20"/>
          <w:lang w:val="en-GB"/>
        </w:rPr>
        <w:t>Lean Manufacturing</w:t>
      </w:r>
      <w:r w:rsidRPr="00957FE8">
        <w:rPr>
          <w:sz w:val="20"/>
          <w:szCs w:val="20"/>
          <w:lang w:val="en-GB"/>
        </w:rPr>
        <w:t xml:space="preserve">. doi:10.5772/intechopen.97573. </w:t>
      </w:r>
      <w:r w:rsidR="00196AA7">
        <w:rPr>
          <w:sz w:val="20"/>
          <w:szCs w:val="20"/>
          <w:lang w:val="en-GB"/>
        </w:rPr>
        <w:t xml:space="preserve">                                                                           </w:t>
      </w:r>
      <w:r w:rsidRPr="00957FE8">
        <w:rPr>
          <w:sz w:val="20"/>
          <w:szCs w:val="20"/>
          <w:lang w:val="en-GB"/>
        </w:rPr>
        <w:t xml:space="preserve">Available at: </w:t>
      </w:r>
      <w:hyperlink r:id="rId25" w:tgtFrame="_blank" w:history="1">
        <w:r w:rsidRPr="00957FE8">
          <w:rPr>
            <w:rStyle w:val="Hyperlink"/>
            <w:sz w:val="20"/>
            <w:szCs w:val="20"/>
            <w:lang w:val="en-GB"/>
          </w:rPr>
          <w:t>https://www.researchgate.net/publication/351291858_Introduction_to_Lean_Waste_and_Lean_Tools</w:t>
        </w:r>
      </w:hyperlink>
      <w:r w:rsidRPr="00957FE8">
        <w:rPr>
          <w:sz w:val="20"/>
          <w:szCs w:val="20"/>
          <w:lang w:val="en-GB"/>
        </w:rPr>
        <w:t xml:space="preserve"> (Accessed: 10 August 2026).</w:t>
      </w:r>
    </w:p>
    <w:p w14:paraId="679DA7AB" w14:textId="77777777" w:rsidR="00957FE8" w:rsidRPr="00957FE8" w:rsidRDefault="00957FE8" w:rsidP="00957FE8">
      <w:pPr>
        <w:rPr>
          <w:sz w:val="20"/>
          <w:szCs w:val="20"/>
          <w:lang w:val="en-GB"/>
        </w:rPr>
      </w:pPr>
    </w:p>
    <w:p w14:paraId="62D66634" w14:textId="227707CF" w:rsidR="00957FE8" w:rsidRPr="00957FE8" w:rsidRDefault="00957FE8" w:rsidP="00957FE8">
      <w:pPr>
        <w:rPr>
          <w:sz w:val="20"/>
          <w:szCs w:val="20"/>
          <w:lang w:val="en-GB"/>
        </w:rPr>
      </w:pPr>
      <w:r w:rsidRPr="00957FE8">
        <w:rPr>
          <w:sz w:val="20"/>
          <w:szCs w:val="20"/>
          <w:lang w:val="en-GB"/>
        </w:rPr>
        <w:lastRenderedPageBreak/>
        <w:t xml:space="preserve">Sproull, B. (2019) </w:t>
      </w:r>
      <w:r w:rsidRPr="00957FE8">
        <w:rPr>
          <w:i/>
          <w:iCs/>
          <w:sz w:val="20"/>
          <w:szCs w:val="20"/>
          <w:lang w:val="en-GB"/>
        </w:rPr>
        <w:t>Theory of Constraints, Lean, and Six Sigma Improvement Methodology</w:t>
      </w:r>
      <w:r w:rsidRPr="00957FE8">
        <w:rPr>
          <w:sz w:val="20"/>
          <w:szCs w:val="20"/>
          <w:lang w:val="en-GB"/>
        </w:rPr>
        <w:t xml:space="preserve">. Boca Raton, FL: CRC Press. </w:t>
      </w:r>
      <w:r w:rsidR="00196AA7">
        <w:rPr>
          <w:sz w:val="20"/>
          <w:szCs w:val="20"/>
          <w:lang w:val="en-GB"/>
        </w:rPr>
        <w:t xml:space="preserve">                                                               </w:t>
      </w:r>
      <w:r w:rsidRPr="00957FE8">
        <w:rPr>
          <w:sz w:val="20"/>
          <w:szCs w:val="20"/>
          <w:lang w:val="en-GB"/>
        </w:rPr>
        <w:t xml:space="preserve">Available at: </w:t>
      </w:r>
      <w:hyperlink r:id="rId26" w:tgtFrame="_blank" w:history="1">
        <w:r w:rsidRPr="00957FE8">
          <w:rPr>
            <w:rStyle w:val="Hyperlink"/>
            <w:sz w:val="20"/>
            <w:szCs w:val="20"/>
            <w:lang w:val="en-GB"/>
          </w:rPr>
          <w:t>https://ebookcentral.proquest.com/lib/trinity/reader.action?docID=5813172&amp;c=RVBVQg&amp;ppg=3</w:t>
        </w:r>
      </w:hyperlink>
      <w:r w:rsidRPr="00957FE8">
        <w:rPr>
          <w:sz w:val="20"/>
          <w:szCs w:val="20"/>
          <w:lang w:val="en-GB"/>
        </w:rPr>
        <w:t xml:space="preserve"> (Accessed: 6 August 2026).</w:t>
      </w:r>
    </w:p>
    <w:p w14:paraId="561BB7F9" w14:textId="5E6DB606" w:rsidR="00957FE8" w:rsidRPr="00957FE8" w:rsidRDefault="00957FE8" w:rsidP="00957FE8">
      <w:pPr>
        <w:rPr>
          <w:sz w:val="20"/>
          <w:szCs w:val="20"/>
          <w:lang w:val="en-GB"/>
        </w:rPr>
      </w:pPr>
      <w:r w:rsidRPr="00957FE8">
        <w:rPr>
          <w:sz w:val="20"/>
          <w:szCs w:val="20"/>
          <w:lang w:val="en-GB"/>
        </w:rPr>
        <w:t xml:space="preserve">Sunmola, F., Mbafotu, O.R., Salihu-Yusuf, M.L. and Sunmola, H.O. (2024) 'Lean green practices in automotive components manufacturing', </w:t>
      </w:r>
      <w:r w:rsidRPr="00957FE8">
        <w:rPr>
          <w:i/>
          <w:iCs/>
          <w:sz w:val="20"/>
          <w:szCs w:val="20"/>
          <w:lang w:val="en-GB"/>
        </w:rPr>
        <w:t>Procedia Computer Science</w:t>
      </w:r>
      <w:r w:rsidRPr="00957FE8">
        <w:rPr>
          <w:sz w:val="20"/>
          <w:szCs w:val="20"/>
          <w:lang w:val="en-GB"/>
        </w:rPr>
        <w:t xml:space="preserve">, 232, pp. 2001–2008. doi:10.1016/j.procs.2024.02.022. </w:t>
      </w:r>
      <w:r w:rsidR="00196AA7">
        <w:rPr>
          <w:sz w:val="20"/>
          <w:szCs w:val="20"/>
          <w:lang w:val="en-GB"/>
        </w:rPr>
        <w:t xml:space="preserve">                                                             </w:t>
      </w:r>
      <w:r w:rsidRPr="00957FE8">
        <w:rPr>
          <w:sz w:val="20"/>
          <w:szCs w:val="20"/>
          <w:lang w:val="en-GB"/>
        </w:rPr>
        <w:t xml:space="preserve">Available at: </w:t>
      </w:r>
      <w:hyperlink r:id="rId27" w:tgtFrame="_blank" w:history="1">
        <w:r w:rsidRPr="00957FE8">
          <w:rPr>
            <w:rStyle w:val="Hyperlink"/>
            <w:sz w:val="20"/>
            <w:szCs w:val="20"/>
            <w:lang w:val="en-GB"/>
          </w:rPr>
          <w:t>https://www.sciencedirect.com/science/article/pii/S1877050924001996</w:t>
        </w:r>
      </w:hyperlink>
      <w:r w:rsidRPr="00957FE8">
        <w:rPr>
          <w:sz w:val="20"/>
          <w:szCs w:val="20"/>
          <w:lang w:val="en-GB"/>
        </w:rPr>
        <w:t xml:space="preserve"> (Accessed: 12 August 2026).</w:t>
      </w:r>
    </w:p>
    <w:p w14:paraId="006DB88F" w14:textId="0B25DC29" w:rsidR="00957FE8" w:rsidRPr="00957FE8" w:rsidRDefault="00957FE8" w:rsidP="00957FE8">
      <w:pPr>
        <w:rPr>
          <w:sz w:val="20"/>
          <w:szCs w:val="20"/>
          <w:lang w:val="en-GB"/>
        </w:rPr>
      </w:pPr>
      <w:r w:rsidRPr="00957FE8">
        <w:rPr>
          <w:sz w:val="20"/>
          <w:szCs w:val="20"/>
          <w:lang w:val="en-GB"/>
        </w:rPr>
        <w:t xml:space="preserve">Womack, J.P. and Jones, D.T. (2003) </w:t>
      </w:r>
      <w:r w:rsidRPr="00957FE8">
        <w:rPr>
          <w:i/>
          <w:iCs/>
          <w:sz w:val="20"/>
          <w:szCs w:val="20"/>
          <w:lang w:val="en-GB"/>
        </w:rPr>
        <w:t>Lean Thinking: Banish Waste and Create Wealth in Your Corporation</w:t>
      </w:r>
      <w:r w:rsidRPr="00957FE8">
        <w:rPr>
          <w:sz w:val="20"/>
          <w:szCs w:val="20"/>
          <w:lang w:val="en-GB"/>
        </w:rPr>
        <w:t xml:space="preserve">. 2nd edn. New York: Free Press. </w:t>
      </w:r>
      <w:r w:rsidR="00196AA7">
        <w:rPr>
          <w:sz w:val="20"/>
          <w:szCs w:val="20"/>
          <w:lang w:val="en-GB"/>
        </w:rPr>
        <w:t xml:space="preserve">                                                                              </w:t>
      </w:r>
      <w:r w:rsidRPr="00957FE8">
        <w:rPr>
          <w:sz w:val="20"/>
          <w:szCs w:val="20"/>
          <w:lang w:val="en-GB"/>
        </w:rPr>
        <w:t xml:space="preserve">Available at: </w:t>
      </w:r>
      <w:hyperlink r:id="rId28" w:tgtFrame="_blank" w:history="1">
        <w:r w:rsidRPr="00957FE8">
          <w:rPr>
            <w:rStyle w:val="Hyperlink"/>
            <w:sz w:val="20"/>
            <w:szCs w:val="20"/>
            <w:lang w:val="en-GB"/>
          </w:rPr>
          <w:t>https://www.researchgate.net/publication/200657172_Lean_Thinking_Banish_Waste_and_Create_Wealth_in_Your_Corporation</w:t>
        </w:r>
      </w:hyperlink>
      <w:r w:rsidRPr="00957FE8">
        <w:rPr>
          <w:sz w:val="20"/>
          <w:szCs w:val="20"/>
          <w:lang w:val="en-GB"/>
        </w:rPr>
        <w:t xml:space="preserve"> (Accessed: 16 August 2026).</w:t>
      </w:r>
    </w:p>
    <w:p w14:paraId="4A957AD1" w14:textId="77777777" w:rsidR="00122F95" w:rsidRPr="00957FE8" w:rsidRDefault="00122F95" w:rsidP="00BC6BA4">
      <w:pPr>
        <w:rPr>
          <w:lang w:val="en-GB"/>
        </w:rPr>
      </w:pPr>
    </w:p>
    <w:p w14:paraId="50703C31" w14:textId="77777777" w:rsidR="00957FE8" w:rsidRPr="00957FE8" w:rsidRDefault="00957FE8" w:rsidP="00BC6BA4">
      <w:pPr>
        <w:rPr>
          <w:sz w:val="20"/>
          <w:szCs w:val="20"/>
          <w:lang w:val="en-GB"/>
        </w:rPr>
      </w:pPr>
    </w:p>
    <w:p w14:paraId="7B3E9B7E" w14:textId="77777777" w:rsidR="00122F95" w:rsidRPr="00957FE8" w:rsidRDefault="00122F95" w:rsidP="00BC6BA4">
      <w:pPr>
        <w:rPr>
          <w:sz w:val="20"/>
          <w:szCs w:val="20"/>
          <w:lang w:val="en-GB"/>
        </w:rPr>
      </w:pPr>
    </w:p>
    <w:p w14:paraId="1F5F6B93" w14:textId="77777777" w:rsidR="001C75E5" w:rsidRDefault="001C75E5" w:rsidP="008B4001">
      <w:pPr>
        <w:rPr>
          <w:lang w:val="en-GB"/>
        </w:rPr>
      </w:pPr>
    </w:p>
    <w:p w14:paraId="2A58F20D" w14:textId="77777777" w:rsidR="001C75E5" w:rsidRDefault="001C75E5" w:rsidP="008B4001">
      <w:pPr>
        <w:rPr>
          <w:lang w:val="en-GB"/>
        </w:rPr>
      </w:pPr>
    </w:p>
    <w:p w14:paraId="19562EFB" w14:textId="77777777" w:rsidR="001C75E5" w:rsidRPr="008B4001" w:rsidRDefault="001C75E5" w:rsidP="008B4001">
      <w:pPr>
        <w:rPr>
          <w:lang w:val="en-GB"/>
        </w:rPr>
      </w:pPr>
    </w:p>
    <w:p w14:paraId="0F99BE16" w14:textId="77777777" w:rsidR="002315DA" w:rsidRDefault="002315DA"/>
    <w:p w14:paraId="181E070B" w14:textId="77777777" w:rsidR="002315DA" w:rsidRDefault="002315DA"/>
    <w:p w14:paraId="5300FB8D" w14:textId="77777777" w:rsidR="002315DA" w:rsidRDefault="002315DA"/>
    <w:p w14:paraId="67BF1FCB" w14:textId="77777777" w:rsidR="002315DA" w:rsidRDefault="002315DA"/>
    <w:p w14:paraId="2A33AB34" w14:textId="77777777" w:rsidR="002315DA" w:rsidRDefault="002315DA"/>
    <w:p w14:paraId="1B3BB86B" w14:textId="77777777" w:rsidR="002315DA" w:rsidRDefault="002315DA"/>
    <w:p w14:paraId="5D1EA222" w14:textId="77777777" w:rsidR="002315DA" w:rsidRDefault="002315DA"/>
    <w:p w14:paraId="7B3ED434" w14:textId="77777777" w:rsidR="002315DA" w:rsidRDefault="002315DA"/>
    <w:p w14:paraId="345FD7A3" w14:textId="77777777" w:rsidR="002315DA" w:rsidRDefault="002315DA"/>
    <w:p w14:paraId="5BE04EB9" w14:textId="77777777" w:rsidR="002315DA" w:rsidRDefault="002315DA"/>
    <w:p w14:paraId="4738E620" w14:textId="77777777" w:rsidR="00E22CE3" w:rsidRDefault="00E22CE3"/>
    <w:p w14:paraId="2E38F741" w14:textId="77777777" w:rsidR="00122F95" w:rsidRDefault="00122F95"/>
    <w:p w14:paraId="6E03071F" w14:textId="77777777" w:rsidR="00122F95" w:rsidRDefault="00122F95"/>
    <w:p w14:paraId="7C8FFF9F" w14:textId="77777777" w:rsidR="00122F95" w:rsidRDefault="00122F95"/>
    <w:p w14:paraId="1998E2E5" w14:textId="77777777" w:rsidR="006E1561" w:rsidRDefault="006E1561">
      <w:pPr>
        <w:sectPr w:rsidR="006E1561" w:rsidSect="00B85684">
          <w:footerReference w:type="default" r:id="rId29"/>
          <w:pgSz w:w="12240" w:h="15840"/>
          <w:pgMar w:top="1440" w:right="1440" w:bottom="1440" w:left="1440" w:header="708" w:footer="708" w:gutter="0"/>
          <w:pgNumType w:start="0"/>
          <w:cols w:space="708"/>
          <w:titlePg/>
          <w:docGrid w:linePitch="360"/>
        </w:sectPr>
      </w:pPr>
    </w:p>
    <w:p w14:paraId="4973934B" w14:textId="77777777" w:rsidR="00122F95" w:rsidRDefault="00122F95"/>
    <w:p w14:paraId="445E2ADB" w14:textId="7FB155F7" w:rsidR="00122F95" w:rsidRDefault="00122F95" w:rsidP="00122F95">
      <w:pPr>
        <w:pStyle w:val="Heading1"/>
        <w:numPr>
          <w:ilvl w:val="0"/>
          <w:numId w:val="0"/>
        </w:numPr>
        <w:rPr>
          <w:lang w:val="en-GB"/>
        </w:rPr>
      </w:pPr>
      <w:bookmarkStart w:id="95" w:name="_Toc242022206"/>
      <w:r>
        <w:rPr>
          <w:lang w:val="en-GB"/>
        </w:rPr>
        <w:t>10</w:t>
      </w:r>
      <w:r>
        <w:rPr>
          <w:lang w:val="en-GB"/>
        </w:rPr>
        <w:t xml:space="preserve">. </w:t>
      </w:r>
      <w:r>
        <w:rPr>
          <w:lang w:val="en-GB"/>
        </w:rPr>
        <w:t>Appendices</w:t>
      </w:r>
      <w:bookmarkEnd w:id="95"/>
    </w:p>
    <w:p w14:paraId="7EBF798A" w14:textId="77777777" w:rsidR="00122F95" w:rsidRDefault="00122F95" w:rsidP="00122F95">
      <w:pPr>
        <w:rPr>
          <w:lang w:val="en-GB"/>
        </w:rPr>
      </w:pPr>
    </w:p>
    <w:p w14:paraId="7C5C2FDE" w14:textId="3FAAB163" w:rsidR="00122F95" w:rsidRPr="00122F95" w:rsidRDefault="00122F95" w:rsidP="00122F95">
      <w:pPr>
        <w:pStyle w:val="Heading2"/>
        <w:numPr>
          <w:ilvl w:val="1"/>
          <w:numId w:val="31"/>
        </w:numPr>
        <w:rPr>
          <w:lang w:val="en-GB"/>
        </w:rPr>
      </w:pPr>
      <w:bookmarkStart w:id="96" w:name="_Toc241364820"/>
      <w:bookmarkStart w:id="97" w:name="_Toc242022207"/>
      <w:r>
        <w:t>Appendix A</w:t>
      </w:r>
      <w:bookmarkEnd w:id="96"/>
      <w:r>
        <w:t xml:space="preserve"> - </w:t>
      </w:r>
      <w:r w:rsidR="000166C4" w:rsidRPr="000166C4">
        <w:t>Arena Model Screenshots</w:t>
      </w:r>
      <w:bookmarkEnd w:id="97"/>
    </w:p>
    <w:p w14:paraId="1E678578" w14:textId="26680264" w:rsidR="00122F95" w:rsidRPr="00122F95" w:rsidRDefault="006E1561" w:rsidP="00122F95">
      <w:r w:rsidRPr="006E1561">
        <w:drawing>
          <wp:anchor distT="0" distB="0" distL="114300" distR="114300" simplePos="0" relativeHeight="251691008" behindDoc="0" locked="0" layoutInCell="1" allowOverlap="1" wp14:anchorId="6DC632B2" wp14:editId="0A4696F4">
            <wp:simplePos x="0" y="0"/>
            <wp:positionH relativeFrom="margin">
              <wp:posOffset>-441960</wp:posOffset>
            </wp:positionH>
            <wp:positionV relativeFrom="paragraph">
              <wp:posOffset>348615</wp:posOffset>
            </wp:positionV>
            <wp:extent cx="9359900" cy="3322320"/>
            <wp:effectExtent l="0" t="0" r="0" b="0"/>
            <wp:wrapSquare wrapText="bothSides"/>
            <wp:docPr id="544735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735852" name=""/>
                    <pic:cNvPicPr/>
                  </pic:nvPicPr>
                  <pic:blipFill>
                    <a:blip r:embed="rId30">
                      <a:extLst>
                        <a:ext uri="{28A0092B-C50C-407E-A947-70E740481C1C}">
                          <a14:useLocalDpi xmlns:a14="http://schemas.microsoft.com/office/drawing/2010/main" val="0"/>
                        </a:ext>
                      </a:extLst>
                    </a:blip>
                    <a:stretch>
                      <a:fillRect/>
                    </a:stretch>
                  </pic:blipFill>
                  <pic:spPr>
                    <a:xfrm>
                      <a:off x="0" y="0"/>
                      <a:ext cx="9359900" cy="3322320"/>
                    </a:xfrm>
                    <a:prstGeom prst="rect">
                      <a:avLst/>
                    </a:prstGeom>
                  </pic:spPr>
                </pic:pic>
              </a:graphicData>
            </a:graphic>
            <wp14:sizeRelH relativeFrom="margin">
              <wp14:pctWidth>0</wp14:pctWidth>
            </wp14:sizeRelH>
            <wp14:sizeRelV relativeFrom="margin">
              <wp14:pctHeight>0</wp14:pctHeight>
            </wp14:sizeRelV>
          </wp:anchor>
        </w:drawing>
      </w:r>
    </w:p>
    <w:p w14:paraId="2752AD7E" w14:textId="2633A5AF" w:rsidR="006E1561" w:rsidRDefault="006E1561"/>
    <w:p w14:paraId="254CFC86" w14:textId="7DC8A72D" w:rsidR="006E1561" w:rsidRDefault="006E1561"/>
    <w:p w14:paraId="77C0BEA1" w14:textId="77777777" w:rsidR="006E1561" w:rsidRDefault="006E1561"/>
    <w:p w14:paraId="277B6336" w14:textId="77777777" w:rsidR="006E1561" w:rsidRDefault="006E1561"/>
    <w:p w14:paraId="700250CD" w14:textId="77777777" w:rsidR="00C24296" w:rsidRDefault="00C24296">
      <w:pPr>
        <w:sectPr w:rsidR="00C24296" w:rsidSect="006E1561">
          <w:pgSz w:w="15840" w:h="12240" w:orient="landscape"/>
          <w:pgMar w:top="1440" w:right="1440" w:bottom="1440" w:left="1440" w:header="708" w:footer="708" w:gutter="0"/>
          <w:pgNumType w:start="0"/>
          <w:cols w:space="708"/>
          <w:titlePg/>
          <w:docGrid w:linePitch="360"/>
        </w:sectPr>
      </w:pPr>
    </w:p>
    <w:p w14:paraId="495CA15C" w14:textId="49E62A02" w:rsidR="006E1561" w:rsidRPr="007B4875" w:rsidRDefault="000166C4" w:rsidP="007B4875">
      <w:pPr>
        <w:pStyle w:val="Heading2"/>
        <w:numPr>
          <w:ilvl w:val="1"/>
          <w:numId w:val="31"/>
        </w:numPr>
        <w:rPr>
          <w:lang w:val="en-GB"/>
        </w:rPr>
      </w:pPr>
      <w:bookmarkStart w:id="98" w:name="_Toc242022208"/>
      <w:r>
        <w:lastRenderedPageBreak/>
        <w:t xml:space="preserve">Appendix </w:t>
      </w:r>
      <w:r>
        <w:t>B1</w:t>
      </w:r>
      <w:r>
        <w:t xml:space="preserve"> -</w:t>
      </w:r>
      <w:r>
        <w:t xml:space="preserve"> </w:t>
      </w:r>
      <w:r w:rsidRPr="000166C4">
        <w:t>Model 1 (Current State: 1 drill, 1 operator)</w:t>
      </w:r>
      <w:bookmarkEnd w:id="98"/>
    </w:p>
    <w:p w14:paraId="05A703D5" w14:textId="1DE6777B" w:rsidR="006E1561" w:rsidRDefault="007B4875">
      <w:r w:rsidRPr="000166C4">
        <w:drawing>
          <wp:anchor distT="0" distB="0" distL="114300" distR="114300" simplePos="0" relativeHeight="251692032" behindDoc="1" locked="0" layoutInCell="1" allowOverlap="1" wp14:anchorId="2469F083" wp14:editId="72CBF6C6">
            <wp:simplePos x="0" y="0"/>
            <wp:positionH relativeFrom="margin">
              <wp:posOffset>685800</wp:posOffset>
            </wp:positionH>
            <wp:positionV relativeFrom="paragraph">
              <wp:posOffset>327025</wp:posOffset>
            </wp:positionV>
            <wp:extent cx="4831080" cy="7461885"/>
            <wp:effectExtent l="0" t="0" r="7620" b="5715"/>
            <wp:wrapTight wrapText="bothSides">
              <wp:wrapPolygon edited="0">
                <wp:start x="0" y="0"/>
                <wp:lineTo x="0" y="21561"/>
                <wp:lineTo x="21549" y="21561"/>
                <wp:lineTo x="21549" y="0"/>
                <wp:lineTo x="0" y="0"/>
              </wp:wrapPolygon>
            </wp:wrapTight>
            <wp:docPr id="894820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820588" name=""/>
                    <pic:cNvPicPr/>
                  </pic:nvPicPr>
                  <pic:blipFill>
                    <a:blip r:embed="rId31">
                      <a:extLst>
                        <a:ext uri="{28A0092B-C50C-407E-A947-70E740481C1C}">
                          <a14:useLocalDpi xmlns:a14="http://schemas.microsoft.com/office/drawing/2010/main" val="0"/>
                        </a:ext>
                      </a:extLst>
                    </a:blip>
                    <a:stretch>
                      <a:fillRect/>
                    </a:stretch>
                  </pic:blipFill>
                  <pic:spPr>
                    <a:xfrm>
                      <a:off x="0" y="0"/>
                      <a:ext cx="4831080" cy="7461885"/>
                    </a:xfrm>
                    <a:prstGeom prst="rect">
                      <a:avLst/>
                    </a:prstGeom>
                  </pic:spPr>
                </pic:pic>
              </a:graphicData>
            </a:graphic>
            <wp14:sizeRelH relativeFrom="margin">
              <wp14:pctWidth>0</wp14:pctWidth>
            </wp14:sizeRelH>
            <wp14:sizeRelV relativeFrom="margin">
              <wp14:pctHeight>0</wp14:pctHeight>
            </wp14:sizeRelV>
          </wp:anchor>
        </w:drawing>
      </w:r>
    </w:p>
    <w:p w14:paraId="118CD96D" w14:textId="77777777" w:rsidR="006E1561" w:rsidRDefault="006E1561">
      <w:pPr>
        <w:sectPr w:rsidR="006E1561" w:rsidSect="00C24296">
          <w:pgSz w:w="12240" w:h="15840"/>
          <w:pgMar w:top="1440" w:right="1440" w:bottom="1440" w:left="1440" w:header="708" w:footer="708" w:gutter="0"/>
          <w:pgNumType w:start="0"/>
          <w:cols w:space="708"/>
          <w:titlePg/>
          <w:docGrid w:linePitch="360"/>
        </w:sectPr>
      </w:pPr>
    </w:p>
    <w:p w14:paraId="69B130B8" w14:textId="36156047" w:rsidR="007B4875" w:rsidRDefault="007B4875" w:rsidP="00037BD0">
      <w:pPr>
        <w:pStyle w:val="Heading2"/>
        <w:numPr>
          <w:ilvl w:val="1"/>
          <w:numId w:val="31"/>
        </w:numPr>
      </w:pPr>
      <w:bookmarkStart w:id="99" w:name="_Toc242022209"/>
      <w:r>
        <w:lastRenderedPageBreak/>
        <w:t>Appendix B</w:t>
      </w:r>
      <w:r w:rsidR="00936AF2">
        <w:t>2</w:t>
      </w:r>
      <w:r>
        <w:t xml:space="preserve"> - </w:t>
      </w:r>
      <w:r w:rsidR="00B9040C" w:rsidRPr="00B9040C">
        <w:t>Model 2 (2 drills, 1 operator)</w:t>
      </w:r>
      <w:bookmarkEnd w:id="99"/>
    </w:p>
    <w:p w14:paraId="0B51CDD8" w14:textId="14DB3927" w:rsidR="00B9040C" w:rsidRPr="00B9040C" w:rsidRDefault="00B9040C" w:rsidP="00B9040C">
      <w:pPr>
        <w:rPr>
          <w:lang w:val="en-GB"/>
        </w:rPr>
        <w:sectPr w:rsidR="00B9040C" w:rsidRPr="00B9040C" w:rsidSect="007B4875">
          <w:pgSz w:w="12240" w:h="15840"/>
          <w:pgMar w:top="1440" w:right="1440" w:bottom="1440" w:left="1440" w:header="708" w:footer="708" w:gutter="0"/>
          <w:pgNumType w:start="0"/>
          <w:cols w:space="708"/>
          <w:titlePg/>
          <w:docGrid w:linePitch="360"/>
        </w:sectPr>
      </w:pPr>
      <w:r w:rsidRPr="00B9040C">
        <w:rPr>
          <w:lang w:val="en-GB"/>
        </w:rPr>
        <w:drawing>
          <wp:anchor distT="0" distB="0" distL="114300" distR="114300" simplePos="0" relativeHeight="251693056" behindDoc="1" locked="0" layoutInCell="1" allowOverlap="1" wp14:anchorId="5B3920C9" wp14:editId="50640E2A">
            <wp:simplePos x="0" y="0"/>
            <wp:positionH relativeFrom="margin">
              <wp:posOffset>358140</wp:posOffset>
            </wp:positionH>
            <wp:positionV relativeFrom="paragraph">
              <wp:posOffset>6350</wp:posOffset>
            </wp:positionV>
            <wp:extent cx="5120640" cy="7226935"/>
            <wp:effectExtent l="0" t="0" r="3810" b="0"/>
            <wp:wrapTight wrapText="bothSides">
              <wp:wrapPolygon edited="0">
                <wp:start x="0" y="0"/>
                <wp:lineTo x="0" y="21522"/>
                <wp:lineTo x="21536" y="21522"/>
                <wp:lineTo x="21536" y="0"/>
                <wp:lineTo x="0" y="0"/>
              </wp:wrapPolygon>
            </wp:wrapTight>
            <wp:docPr id="339877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877689" name=""/>
                    <pic:cNvPicPr/>
                  </pic:nvPicPr>
                  <pic:blipFill>
                    <a:blip r:embed="rId32">
                      <a:extLst>
                        <a:ext uri="{28A0092B-C50C-407E-A947-70E740481C1C}">
                          <a14:useLocalDpi xmlns:a14="http://schemas.microsoft.com/office/drawing/2010/main" val="0"/>
                        </a:ext>
                      </a:extLst>
                    </a:blip>
                    <a:stretch>
                      <a:fillRect/>
                    </a:stretch>
                  </pic:blipFill>
                  <pic:spPr>
                    <a:xfrm>
                      <a:off x="0" y="0"/>
                      <a:ext cx="5120640" cy="7226935"/>
                    </a:xfrm>
                    <a:prstGeom prst="rect">
                      <a:avLst/>
                    </a:prstGeom>
                  </pic:spPr>
                </pic:pic>
              </a:graphicData>
            </a:graphic>
            <wp14:sizeRelH relativeFrom="margin">
              <wp14:pctWidth>0</wp14:pctWidth>
            </wp14:sizeRelH>
            <wp14:sizeRelV relativeFrom="margin">
              <wp14:pctHeight>0</wp14:pctHeight>
            </wp14:sizeRelV>
          </wp:anchor>
        </w:drawing>
      </w:r>
    </w:p>
    <w:p w14:paraId="58C9D1F5" w14:textId="4C485DB7" w:rsidR="006E1561" w:rsidRPr="00317D75" w:rsidRDefault="00317D75" w:rsidP="00317D75">
      <w:pPr>
        <w:pStyle w:val="Heading2"/>
        <w:numPr>
          <w:ilvl w:val="0"/>
          <w:numId w:val="0"/>
        </w:numPr>
        <w:ind w:left="576" w:hanging="576"/>
        <w:rPr>
          <w:sz w:val="16"/>
          <w:szCs w:val="16"/>
        </w:rPr>
      </w:pPr>
      <w:bookmarkStart w:id="100" w:name="_Toc242022210"/>
      <w:r w:rsidRPr="00936AF2">
        <w:lastRenderedPageBreak/>
        <w:drawing>
          <wp:anchor distT="0" distB="0" distL="114300" distR="114300" simplePos="0" relativeHeight="251694080" behindDoc="1" locked="0" layoutInCell="1" allowOverlap="1" wp14:anchorId="3BF453E5" wp14:editId="73BD9FB7">
            <wp:simplePos x="0" y="0"/>
            <wp:positionH relativeFrom="margin">
              <wp:align>center</wp:align>
            </wp:positionH>
            <wp:positionV relativeFrom="paragraph">
              <wp:posOffset>570865</wp:posOffset>
            </wp:positionV>
            <wp:extent cx="5539740" cy="7408545"/>
            <wp:effectExtent l="0" t="0" r="3810" b="1905"/>
            <wp:wrapTight wrapText="bothSides">
              <wp:wrapPolygon edited="0">
                <wp:start x="0" y="0"/>
                <wp:lineTo x="0" y="21550"/>
                <wp:lineTo x="21541" y="21550"/>
                <wp:lineTo x="21541" y="0"/>
                <wp:lineTo x="0" y="0"/>
              </wp:wrapPolygon>
            </wp:wrapTight>
            <wp:docPr id="1339007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007616" name=""/>
                    <pic:cNvPicPr/>
                  </pic:nvPicPr>
                  <pic:blipFill>
                    <a:blip r:embed="rId33">
                      <a:extLst>
                        <a:ext uri="{28A0092B-C50C-407E-A947-70E740481C1C}">
                          <a14:useLocalDpi xmlns:a14="http://schemas.microsoft.com/office/drawing/2010/main" val="0"/>
                        </a:ext>
                      </a:extLst>
                    </a:blip>
                    <a:stretch>
                      <a:fillRect/>
                    </a:stretch>
                  </pic:blipFill>
                  <pic:spPr>
                    <a:xfrm>
                      <a:off x="0" y="0"/>
                      <a:ext cx="5539740" cy="7408545"/>
                    </a:xfrm>
                    <a:prstGeom prst="rect">
                      <a:avLst/>
                    </a:prstGeom>
                  </pic:spPr>
                </pic:pic>
              </a:graphicData>
            </a:graphic>
            <wp14:sizeRelH relativeFrom="margin">
              <wp14:pctWidth>0</wp14:pctWidth>
            </wp14:sizeRelH>
            <wp14:sizeRelV relativeFrom="margin">
              <wp14:pctHeight>0</wp14:pctHeight>
            </wp14:sizeRelV>
          </wp:anchor>
        </w:drawing>
      </w:r>
      <w:r>
        <w:t xml:space="preserve">10.4 </w:t>
      </w:r>
      <w:r w:rsidR="00936AF2">
        <w:t>Appendix B</w:t>
      </w:r>
      <w:r w:rsidR="00936AF2">
        <w:t>3</w:t>
      </w:r>
      <w:r w:rsidR="00936AF2">
        <w:t xml:space="preserve"> - </w:t>
      </w:r>
      <w:r w:rsidR="00936AF2" w:rsidRPr="00936AF2">
        <w:t>Model 3 (2 drills, cap hopper 2</w:t>
      </w:r>
      <w:bookmarkEnd w:id="100"/>
      <w:r w:rsidR="00C31BA5">
        <w:t>)</w:t>
      </w:r>
    </w:p>
    <w:sectPr w:rsidR="006E1561" w:rsidRPr="00317D75" w:rsidSect="00317D7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DAFC7" w14:textId="77777777" w:rsidR="00114432" w:rsidRDefault="00114432" w:rsidP="008F4934">
      <w:pPr>
        <w:spacing w:after="0" w:line="240" w:lineRule="auto"/>
      </w:pPr>
      <w:r>
        <w:separator/>
      </w:r>
    </w:p>
  </w:endnote>
  <w:endnote w:type="continuationSeparator" w:id="0">
    <w:p w14:paraId="400B50A5" w14:textId="77777777" w:rsidR="00114432" w:rsidRDefault="00114432" w:rsidP="008F4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518254"/>
      <w:docPartObj>
        <w:docPartGallery w:val="Page Numbers (Bottom of Page)"/>
        <w:docPartUnique/>
      </w:docPartObj>
    </w:sdtPr>
    <w:sdtEndPr>
      <w:rPr>
        <w:noProof/>
      </w:rPr>
    </w:sdtEndPr>
    <w:sdtContent>
      <w:p w14:paraId="0E2A8D37" w14:textId="77777777" w:rsidR="00EB3A63" w:rsidRDefault="00EB3A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783207" w14:textId="77777777" w:rsidR="00EB3A63" w:rsidRDefault="00EB3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3FAA1" w14:textId="77777777" w:rsidR="00114432" w:rsidRDefault="00114432" w:rsidP="008F4934">
      <w:pPr>
        <w:spacing w:after="0" w:line="240" w:lineRule="auto"/>
      </w:pPr>
      <w:r>
        <w:separator/>
      </w:r>
    </w:p>
  </w:footnote>
  <w:footnote w:type="continuationSeparator" w:id="0">
    <w:p w14:paraId="68F41360" w14:textId="77777777" w:rsidR="00114432" w:rsidRDefault="00114432" w:rsidP="008F49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94FF3"/>
    <w:multiLevelType w:val="hybridMultilevel"/>
    <w:tmpl w:val="2C947234"/>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35465C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44C0C62"/>
    <w:multiLevelType w:val="hybridMultilevel"/>
    <w:tmpl w:val="67105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035F4"/>
    <w:multiLevelType w:val="multilevel"/>
    <w:tmpl w:val="2E061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7F575E"/>
    <w:multiLevelType w:val="multilevel"/>
    <w:tmpl w:val="15723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C63DBE"/>
    <w:multiLevelType w:val="multilevel"/>
    <w:tmpl w:val="A8263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38248F"/>
    <w:multiLevelType w:val="hybridMultilevel"/>
    <w:tmpl w:val="635A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4D7EB6"/>
    <w:multiLevelType w:val="multilevel"/>
    <w:tmpl w:val="E058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A026E9"/>
    <w:multiLevelType w:val="hybridMultilevel"/>
    <w:tmpl w:val="68E4844E"/>
    <w:lvl w:ilvl="0" w:tplc="4E9885B8">
      <w:start w:val="10"/>
      <w:numFmt w:val="decimal"/>
      <w:lvlText w:val="%1."/>
      <w:lvlJc w:val="left"/>
      <w:pPr>
        <w:ind w:left="816" w:hanging="456"/>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D12B2A"/>
    <w:multiLevelType w:val="multilevel"/>
    <w:tmpl w:val="BCD4B698"/>
    <w:lvl w:ilvl="0">
      <w:start w:val="1"/>
      <w:numFmt w:val="decimal"/>
      <w:lvlText w:val="%1."/>
      <w:lvlJc w:val="left"/>
      <w:pPr>
        <w:ind w:left="502" w:hanging="360"/>
      </w:pPr>
      <w:rPr>
        <w:rFonts w:hint="default"/>
      </w:rPr>
    </w:lvl>
    <w:lvl w:ilvl="1">
      <w:start w:val="1"/>
      <w:numFmt w:val="decimal"/>
      <w:isLgl/>
      <w:lvlText w:val="%1.%2"/>
      <w:lvlJc w:val="left"/>
      <w:pPr>
        <w:ind w:left="742" w:hanging="60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10" w15:restartNumberingAfterBreak="0">
    <w:nsid w:val="1E276B78"/>
    <w:multiLevelType w:val="multilevel"/>
    <w:tmpl w:val="597A0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1D23BF"/>
    <w:multiLevelType w:val="multilevel"/>
    <w:tmpl w:val="080AB75E"/>
    <w:lvl w:ilvl="0">
      <w:start w:val="1"/>
      <w:numFmt w:val="decimal"/>
      <w:lvlText w:val="%1"/>
      <w:lvlJc w:val="left"/>
      <w:pPr>
        <w:ind w:left="528" w:hanging="528"/>
      </w:pPr>
      <w:rPr>
        <w:rFonts w:hint="default"/>
      </w:rPr>
    </w:lvl>
    <w:lvl w:ilvl="1">
      <w:start w:val="1"/>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2136277"/>
    <w:multiLevelType w:val="multilevel"/>
    <w:tmpl w:val="7FE056A8"/>
    <w:lvl w:ilvl="0">
      <w:start w:val="10"/>
      <w:numFmt w:val="decimal"/>
      <w:lvlText w:val="%1"/>
      <w:lvlJc w:val="left"/>
      <w:pPr>
        <w:ind w:left="636" w:hanging="63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3" w15:restartNumberingAfterBreak="0">
    <w:nsid w:val="22C76647"/>
    <w:multiLevelType w:val="multilevel"/>
    <w:tmpl w:val="7FE056A8"/>
    <w:lvl w:ilvl="0">
      <w:start w:val="10"/>
      <w:numFmt w:val="decimal"/>
      <w:lvlText w:val="%1"/>
      <w:lvlJc w:val="left"/>
      <w:pPr>
        <w:ind w:left="636" w:hanging="63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4" w15:restartNumberingAfterBreak="0">
    <w:nsid w:val="33A2049B"/>
    <w:multiLevelType w:val="hybridMultilevel"/>
    <w:tmpl w:val="C4B86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87239C"/>
    <w:multiLevelType w:val="hybridMultilevel"/>
    <w:tmpl w:val="2C947234"/>
    <w:lvl w:ilvl="0" w:tplc="FFFFFFFF">
      <w:start w:val="1"/>
      <w:numFmt w:val="decimal"/>
      <w:lvlText w:val="%1."/>
      <w:lvlJc w:val="left"/>
      <w:pPr>
        <w:ind w:left="360" w:hanging="360"/>
      </w:pPr>
      <w:rPr>
        <w:rFonts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6" w15:restartNumberingAfterBreak="0">
    <w:nsid w:val="3B2F3465"/>
    <w:multiLevelType w:val="hybridMultilevel"/>
    <w:tmpl w:val="8F6CB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6A549B"/>
    <w:multiLevelType w:val="hybridMultilevel"/>
    <w:tmpl w:val="2BD29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000613"/>
    <w:multiLevelType w:val="multilevel"/>
    <w:tmpl w:val="66264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F773EE9"/>
    <w:multiLevelType w:val="hybridMultilevel"/>
    <w:tmpl w:val="4BD48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FB0202"/>
    <w:multiLevelType w:val="multilevel"/>
    <w:tmpl w:val="7FE056A8"/>
    <w:lvl w:ilvl="0">
      <w:start w:val="10"/>
      <w:numFmt w:val="decimal"/>
      <w:lvlText w:val="%1"/>
      <w:lvlJc w:val="left"/>
      <w:pPr>
        <w:ind w:left="636" w:hanging="63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2" w15:restartNumberingAfterBreak="0">
    <w:nsid w:val="539826C2"/>
    <w:multiLevelType w:val="multilevel"/>
    <w:tmpl w:val="53683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3CC0961"/>
    <w:multiLevelType w:val="hybridMultilevel"/>
    <w:tmpl w:val="0BB2F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9762ED"/>
    <w:multiLevelType w:val="hybridMultilevel"/>
    <w:tmpl w:val="8730B478"/>
    <w:lvl w:ilvl="0" w:tplc="533EEB90">
      <w:start w:val="1"/>
      <w:numFmt w:val="bullet"/>
      <w:lvlText w:val=""/>
      <w:lvlJc w:val="left"/>
      <w:pPr>
        <w:ind w:left="720"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E75BC5"/>
    <w:multiLevelType w:val="hybridMultilevel"/>
    <w:tmpl w:val="A9C0D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7C597B"/>
    <w:multiLevelType w:val="hybridMultilevel"/>
    <w:tmpl w:val="2B7A4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4903F3"/>
    <w:multiLevelType w:val="multilevel"/>
    <w:tmpl w:val="657CD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531961"/>
    <w:multiLevelType w:val="hybridMultilevel"/>
    <w:tmpl w:val="A19C6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CA7493"/>
    <w:multiLevelType w:val="multilevel"/>
    <w:tmpl w:val="D8E8E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69453C"/>
    <w:multiLevelType w:val="hybridMultilevel"/>
    <w:tmpl w:val="3740ECDA"/>
    <w:lvl w:ilvl="0" w:tplc="25B262AC">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0704F3"/>
    <w:multiLevelType w:val="multilevel"/>
    <w:tmpl w:val="7FE056A8"/>
    <w:lvl w:ilvl="0">
      <w:start w:val="10"/>
      <w:numFmt w:val="decimal"/>
      <w:lvlText w:val="%1"/>
      <w:lvlJc w:val="left"/>
      <w:pPr>
        <w:ind w:left="636" w:hanging="63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2" w15:restartNumberingAfterBreak="0">
    <w:nsid w:val="7A29548E"/>
    <w:multiLevelType w:val="multilevel"/>
    <w:tmpl w:val="20522FDE"/>
    <w:lvl w:ilvl="0">
      <w:start w:val="7"/>
      <w:numFmt w:val="decimal"/>
      <w:lvlText w:val="%1."/>
      <w:lvlJc w:val="left"/>
      <w:pPr>
        <w:ind w:left="36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691645750">
    <w:abstractNumId w:val="30"/>
  </w:num>
  <w:num w:numId="2" w16cid:durableId="119227344">
    <w:abstractNumId w:val="2"/>
  </w:num>
  <w:num w:numId="3" w16cid:durableId="544102226">
    <w:abstractNumId w:val="20"/>
  </w:num>
  <w:num w:numId="4" w16cid:durableId="1402603190">
    <w:abstractNumId w:val="26"/>
  </w:num>
  <w:num w:numId="5" w16cid:durableId="748503026">
    <w:abstractNumId w:val="24"/>
  </w:num>
  <w:num w:numId="6" w16cid:durableId="385103109">
    <w:abstractNumId w:val="10"/>
  </w:num>
  <w:num w:numId="7" w16cid:durableId="1807549291">
    <w:abstractNumId w:val="22"/>
  </w:num>
  <w:num w:numId="8" w16cid:durableId="1159618284">
    <w:abstractNumId w:val="7"/>
  </w:num>
  <w:num w:numId="9" w16cid:durableId="1080446314">
    <w:abstractNumId w:val="5"/>
  </w:num>
  <w:num w:numId="10" w16cid:durableId="342828286">
    <w:abstractNumId w:val="18"/>
  </w:num>
  <w:num w:numId="11" w16cid:durableId="1999574731">
    <w:abstractNumId w:val="3"/>
  </w:num>
  <w:num w:numId="12" w16cid:durableId="1394546751">
    <w:abstractNumId w:val="27"/>
  </w:num>
  <w:num w:numId="13" w16cid:durableId="136345196">
    <w:abstractNumId w:val="29"/>
  </w:num>
  <w:num w:numId="14" w16cid:durableId="516162673">
    <w:abstractNumId w:val="17"/>
  </w:num>
  <w:num w:numId="15" w16cid:durableId="2093236525">
    <w:abstractNumId w:val="6"/>
  </w:num>
  <w:num w:numId="16" w16cid:durableId="622468401">
    <w:abstractNumId w:val="28"/>
  </w:num>
  <w:num w:numId="17" w16cid:durableId="1152404297">
    <w:abstractNumId w:val="9"/>
  </w:num>
  <w:num w:numId="18" w16cid:durableId="189418256">
    <w:abstractNumId w:val="1"/>
  </w:num>
  <w:num w:numId="19" w16cid:durableId="2141536273">
    <w:abstractNumId w:val="0"/>
  </w:num>
  <w:num w:numId="20" w16cid:durableId="1447389427">
    <w:abstractNumId w:val="1"/>
    <w:lvlOverride w:ilvl="0">
      <w:startOverride w:val="6"/>
    </w:lvlOverride>
    <w:lvlOverride w:ilvl="1">
      <w:startOverride w:val="1"/>
    </w:lvlOverride>
  </w:num>
  <w:num w:numId="21" w16cid:durableId="1111775762">
    <w:abstractNumId w:val="1"/>
    <w:lvlOverride w:ilvl="0">
      <w:startOverride w:val="6"/>
    </w:lvlOverride>
    <w:lvlOverride w:ilvl="1">
      <w:startOverride w:val="1"/>
    </w:lvlOverride>
  </w:num>
  <w:num w:numId="22" w16cid:durableId="1937593092">
    <w:abstractNumId w:val="23"/>
  </w:num>
  <w:num w:numId="23" w16cid:durableId="789587433">
    <w:abstractNumId w:val="4"/>
  </w:num>
  <w:num w:numId="24" w16cid:durableId="1965885928">
    <w:abstractNumId w:val="14"/>
  </w:num>
  <w:num w:numId="25" w16cid:durableId="1849444714">
    <w:abstractNumId w:val="19"/>
  </w:num>
  <w:num w:numId="26" w16cid:durableId="232814464">
    <w:abstractNumId w:val="11"/>
  </w:num>
  <w:num w:numId="27" w16cid:durableId="100490500">
    <w:abstractNumId w:val="16"/>
  </w:num>
  <w:num w:numId="28" w16cid:durableId="764158546">
    <w:abstractNumId w:val="25"/>
  </w:num>
  <w:num w:numId="29" w16cid:durableId="1286499901">
    <w:abstractNumId w:val="15"/>
  </w:num>
  <w:num w:numId="30" w16cid:durableId="1585069109">
    <w:abstractNumId w:val="32"/>
  </w:num>
  <w:num w:numId="31" w16cid:durableId="1685937473">
    <w:abstractNumId w:val="21"/>
  </w:num>
  <w:num w:numId="32" w16cid:durableId="1211259192">
    <w:abstractNumId w:val="12"/>
  </w:num>
  <w:num w:numId="33" w16cid:durableId="54740549">
    <w:abstractNumId w:val="13"/>
  </w:num>
  <w:num w:numId="34" w16cid:durableId="156115739">
    <w:abstractNumId w:val="31"/>
  </w:num>
  <w:num w:numId="35" w16cid:durableId="1743211108">
    <w:abstractNumId w:val="8"/>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DE7"/>
    <w:rsid w:val="00001100"/>
    <w:rsid w:val="00007DD4"/>
    <w:rsid w:val="00015C8B"/>
    <w:rsid w:val="000166C4"/>
    <w:rsid w:val="00017065"/>
    <w:rsid w:val="0001712E"/>
    <w:rsid w:val="00027589"/>
    <w:rsid w:val="00036040"/>
    <w:rsid w:val="00041041"/>
    <w:rsid w:val="000428CC"/>
    <w:rsid w:val="00042FD5"/>
    <w:rsid w:val="0004382A"/>
    <w:rsid w:val="00046CCE"/>
    <w:rsid w:val="00065B96"/>
    <w:rsid w:val="0008189D"/>
    <w:rsid w:val="000865FC"/>
    <w:rsid w:val="00086E22"/>
    <w:rsid w:val="00090C65"/>
    <w:rsid w:val="00092C72"/>
    <w:rsid w:val="00097695"/>
    <w:rsid w:val="000A5502"/>
    <w:rsid w:val="000C3F7B"/>
    <w:rsid w:val="000D2DEF"/>
    <w:rsid w:val="000E7ADF"/>
    <w:rsid w:val="00114432"/>
    <w:rsid w:val="001156C0"/>
    <w:rsid w:val="00122F95"/>
    <w:rsid w:val="00124857"/>
    <w:rsid w:val="00124DC9"/>
    <w:rsid w:val="0013223B"/>
    <w:rsid w:val="00144DAB"/>
    <w:rsid w:val="001455B8"/>
    <w:rsid w:val="0015096B"/>
    <w:rsid w:val="001528FD"/>
    <w:rsid w:val="0015649A"/>
    <w:rsid w:val="0016013B"/>
    <w:rsid w:val="001771A1"/>
    <w:rsid w:val="00193047"/>
    <w:rsid w:val="00196AA7"/>
    <w:rsid w:val="001B2440"/>
    <w:rsid w:val="001C6738"/>
    <w:rsid w:val="001C75E5"/>
    <w:rsid w:val="001D2BAD"/>
    <w:rsid w:val="001E1E7E"/>
    <w:rsid w:val="001E4427"/>
    <w:rsid w:val="001E5AF5"/>
    <w:rsid w:val="001F4CDC"/>
    <w:rsid w:val="00203898"/>
    <w:rsid w:val="002211E8"/>
    <w:rsid w:val="002264BE"/>
    <w:rsid w:val="002307A9"/>
    <w:rsid w:val="002315DA"/>
    <w:rsid w:val="00232F4A"/>
    <w:rsid w:val="00234A2C"/>
    <w:rsid w:val="00252C72"/>
    <w:rsid w:val="00255DEF"/>
    <w:rsid w:val="00261629"/>
    <w:rsid w:val="00262969"/>
    <w:rsid w:val="00263AB8"/>
    <w:rsid w:val="00263F59"/>
    <w:rsid w:val="00266EF8"/>
    <w:rsid w:val="002713A3"/>
    <w:rsid w:val="00277B81"/>
    <w:rsid w:val="0029624F"/>
    <w:rsid w:val="00297171"/>
    <w:rsid w:val="002A1E48"/>
    <w:rsid w:val="002A3B60"/>
    <w:rsid w:val="002B2C6B"/>
    <w:rsid w:val="002C7B7B"/>
    <w:rsid w:val="002D4026"/>
    <w:rsid w:val="002E5757"/>
    <w:rsid w:val="002F1A37"/>
    <w:rsid w:val="002F5D01"/>
    <w:rsid w:val="002F69BF"/>
    <w:rsid w:val="003049BD"/>
    <w:rsid w:val="003117F8"/>
    <w:rsid w:val="00312620"/>
    <w:rsid w:val="00313287"/>
    <w:rsid w:val="00317BFE"/>
    <w:rsid w:val="00317D75"/>
    <w:rsid w:val="00320D00"/>
    <w:rsid w:val="00330745"/>
    <w:rsid w:val="003314E0"/>
    <w:rsid w:val="0033510C"/>
    <w:rsid w:val="00361A36"/>
    <w:rsid w:val="00395D14"/>
    <w:rsid w:val="003977B7"/>
    <w:rsid w:val="003A5EFF"/>
    <w:rsid w:val="003B7520"/>
    <w:rsid w:val="003D0083"/>
    <w:rsid w:val="003D7423"/>
    <w:rsid w:val="003E54F1"/>
    <w:rsid w:val="003E5A2A"/>
    <w:rsid w:val="003F1174"/>
    <w:rsid w:val="003F391F"/>
    <w:rsid w:val="003F7871"/>
    <w:rsid w:val="0040075A"/>
    <w:rsid w:val="0040075D"/>
    <w:rsid w:val="004119E7"/>
    <w:rsid w:val="00427142"/>
    <w:rsid w:val="0044464E"/>
    <w:rsid w:val="0045631F"/>
    <w:rsid w:val="00456452"/>
    <w:rsid w:val="00464553"/>
    <w:rsid w:val="0047222D"/>
    <w:rsid w:val="00475C25"/>
    <w:rsid w:val="0048053B"/>
    <w:rsid w:val="004A5851"/>
    <w:rsid w:val="004B2B7C"/>
    <w:rsid w:val="004B360A"/>
    <w:rsid w:val="004B4C9B"/>
    <w:rsid w:val="004C1E0B"/>
    <w:rsid w:val="004C545C"/>
    <w:rsid w:val="004C6375"/>
    <w:rsid w:val="004D5898"/>
    <w:rsid w:val="004D6837"/>
    <w:rsid w:val="004E38AA"/>
    <w:rsid w:val="00512759"/>
    <w:rsid w:val="00517C4F"/>
    <w:rsid w:val="00530238"/>
    <w:rsid w:val="005373D1"/>
    <w:rsid w:val="005452B4"/>
    <w:rsid w:val="005576D1"/>
    <w:rsid w:val="00563BD1"/>
    <w:rsid w:val="00582F95"/>
    <w:rsid w:val="00586A06"/>
    <w:rsid w:val="00595C37"/>
    <w:rsid w:val="005A3B78"/>
    <w:rsid w:val="005A74CC"/>
    <w:rsid w:val="005B067B"/>
    <w:rsid w:val="005B2396"/>
    <w:rsid w:val="005B7FC2"/>
    <w:rsid w:val="005C5F2B"/>
    <w:rsid w:val="005C5F38"/>
    <w:rsid w:val="005D7877"/>
    <w:rsid w:val="005E0102"/>
    <w:rsid w:val="005E2177"/>
    <w:rsid w:val="005F534D"/>
    <w:rsid w:val="005F7409"/>
    <w:rsid w:val="00604F7A"/>
    <w:rsid w:val="0063299F"/>
    <w:rsid w:val="00634090"/>
    <w:rsid w:val="00637454"/>
    <w:rsid w:val="00646F28"/>
    <w:rsid w:val="00655D9F"/>
    <w:rsid w:val="00676EA0"/>
    <w:rsid w:val="00681E4D"/>
    <w:rsid w:val="00695436"/>
    <w:rsid w:val="0069645E"/>
    <w:rsid w:val="006B4670"/>
    <w:rsid w:val="006B7804"/>
    <w:rsid w:val="006D0244"/>
    <w:rsid w:val="006D455D"/>
    <w:rsid w:val="006D72E7"/>
    <w:rsid w:val="006E1561"/>
    <w:rsid w:val="006E196B"/>
    <w:rsid w:val="006F2A5C"/>
    <w:rsid w:val="006F345B"/>
    <w:rsid w:val="007019F3"/>
    <w:rsid w:val="00702694"/>
    <w:rsid w:val="00702805"/>
    <w:rsid w:val="00710DD4"/>
    <w:rsid w:val="00714851"/>
    <w:rsid w:val="0073731F"/>
    <w:rsid w:val="00741030"/>
    <w:rsid w:val="0076000F"/>
    <w:rsid w:val="007643E8"/>
    <w:rsid w:val="00767576"/>
    <w:rsid w:val="00770AB9"/>
    <w:rsid w:val="00774BD4"/>
    <w:rsid w:val="00785DE7"/>
    <w:rsid w:val="00792CC6"/>
    <w:rsid w:val="007A11F4"/>
    <w:rsid w:val="007A131E"/>
    <w:rsid w:val="007B070F"/>
    <w:rsid w:val="007B3E5C"/>
    <w:rsid w:val="007B4875"/>
    <w:rsid w:val="007C0AB3"/>
    <w:rsid w:val="007C467C"/>
    <w:rsid w:val="007E4D51"/>
    <w:rsid w:val="00800925"/>
    <w:rsid w:val="00813206"/>
    <w:rsid w:val="00820608"/>
    <w:rsid w:val="0084009F"/>
    <w:rsid w:val="0085606F"/>
    <w:rsid w:val="00884F56"/>
    <w:rsid w:val="008940F3"/>
    <w:rsid w:val="008B28E4"/>
    <w:rsid w:val="008B3DA1"/>
    <w:rsid w:val="008B4001"/>
    <w:rsid w:val="008B4358"/>
    <w:rsid w:val="008B6398"/>
    <w:rsid w:val="008C44A7"/>
    <w:rsid w:val="008C7F14"/>
    <w:rsid w:val="008E3316"/>
    <w:rsid w:val="008E57B4"/>
    <w:rsid w:val="008E59B8"/>
    <w:rsid w:val="008F1155"/>
    <w:rsid w:val="008F4934"/>
    <w:rsid w:val="008F5A21"/>
    <w:rsid w:val="0090123C"/>
    <w:rsid w:val="00902FD5"/>
    <w:rsid w:val="00925D3C"/>
    <w:rsid w:val="0092709E"/>
    <w:rsid w:val="00936AF2"/>
    <w:rsid w:val="00945C37"/>
    <w:rsid w:val="00956CFD"/>
    <w:rsid w:val="00957FE8"/>
    <w:rsid w:val="009729DE"/>
    <w:rsid w:val="00976CC2"/>
    <w:rsid w:val="0099281C"/>
    <w:rsid w:val="00994D6E"/>
    <w:rsid w:val="009A0B3D"/>
    <w:rsid w:val="009A1F94"/>
    <w:rsid w:val="009A770A"/>
    <w:rsid w:val="009B1BDF"/>
    <w:rsid w:val="009B76E3"/>
    <w:rsid w:val="009C31C7"/>
    <w:rsid w:val="009C7166"/>
    <w:rsid w:val="009E3A71"/>
    <w:rsid w:val="00A12224"/>
    <w:rsid w:val="00A13851"/>
    <w:rsid w:val="00A13ADE"/>
    <w:rsid w:val="00A16EA7"/>
    <w:rsid w:val="00A175F1"/>
    <w:rsid w:val="00A17B8F"/>
    <w:rsid w:val="00A22E27"/>
    <w:rsid w:val="00A22F6A"/>
    <w:rsid w:val="00A30723"/>
    <w:rsid w:val="00A431D1"/>
    <w:rsid w:val="00A4528E"/>
    <w:rsid w:val="00A50015"/>
    <w:rsid w:val="00A5283F"/>
    <w:rsid w:val="00A71DDC"/>
    <w:rsid w:val="00A7216F"/>
    <w:rsid w:val="00A745C1"/>
    <w:rsid w:val="00A7545B"/>
    <w:rsid w:val="00A826F8"/>
    <w:rsid w:val="00A9029C"/>
    <w:rsid w:val="00AB2177"/>
    <w:rsid w:val="00AC5904"/>
    <w:rsid w:val="00AC5C9F"/>
    <w:rsid w:val="00AD26DF"/>
    <w:rsid w:val="00AD309F"/>
    <w:rsid w:val="00AE1153"/>
    <w:rsid w:val="00AE40D2"/>
    <w:rsid w:val="00AE4A1B"/>
    <w:rsid w:val="00AE69C2"/>
    <w:rsid w:val="00AF34A1"/>
    <w:rsid w:val="00AF5027"/>
    <w:rsid w:val="00AF62D1"/>
    <w:rsid w:val="00B00E37"/>
    <w:rsid w:val="00B057AD"/>
    <w:rsid w:val="00B11D59"/>
    <w:rsid w:val="00B13FFB"/>
    <w:rsid w:val="00B164A7"/>
    <w:rsid w:val="00B16BD7"/>
    <w:rsid w:val="00B202F5"/>
    <w:rsid w:val="00B211C8"/>
    <w:rsid w:val="00B226B2"/>
    <w:rsid w:val="00B306A5"/>
    <w:rsid w:val="00B30F9E"/>
    <w:rsid w:val="00B36398"/>
    <w:rsid w:val="00B45BD3"/>
    <w:rsid w:val="00B45FEE"/>
    <w:rsid w:val="00B5081F"/>
    <w:rsid w:val="00B510C8"/>
    <w:rsid w:val="00B567D8"/>
    <w:rsid w:val="00B631FC"/>
    <w:rsid w:val="00B633D3"/>
    <w:rsid w:val="00B64755"/>
    <w:rsid w:val="00B668D2"/>
    <w:rsid w:val="00B70CD6"/>
    <w:rsid w:val="00B71200"/>
    <w:rsid w:val="00B85684"/>
    <w:rsid w:val="00B86621"/>
    <w:rsid w:val="00B9040C"/>
    <w:rsid w:val="00B906F5"/>
    <w:rsid w:val="00BA06A8"/>
    <w:rsid w:val="00BA7AD3"/>
    <w:rsid w:val="00BB0B0F"/>
    <w:rsid w:val="00BB4793"/>
    <w:rsid w:val="00BC655D"/>
    <w:rsid w:val="00BC6BA4"/>
    <w:rsid w:val="00BD371B"/>
    <w:rsid w:val="00BF59C9"/>
    <w:rsid w:val="00C013D1"/>
    <w:rsid w:val="00C04DEC"/>
    <w:rsid w:val="00C05070"/>
    <w:rsid w:val="00C24296"/>
    <w:rsid w:val="00C3029B"/>
    <w:rsid w:val="00C31BA5"/>
    <w:rsid w:val="00C33697"/>
    <w:rsid w:val="00C40286"/>
    <w:rsid w:val="00C4138E"/>
    <w:rsid w:val="00C414AF"/>
    <w:rsid w:val="00C50E03"/>
    <w:rsid w:val="00C624E5"/>
    <w:rsid w:val="00C62812"/>
    <w:rsid w:val="00C628F2"/>
    <w:rsid w:val="00C71314"/>
    <w:rsid w:val="00C7673D"/>
    <w:rsid w:val="00C8389F"/>
    <w:rsid w:val="00CA0A34"/>
    <w:rsid w:val="00CB1556"/>
    <w:rsid w:val="00CC4924"/>
    <w:rsid w:val="00CC6FCC"/>
    <w:rsid w:val="00CC79A6"/>
    <w:rsid w:val="00CD327C"/>
    <w:rsid w:val="00CE3664"/>
    <w:rsid w:val="00CF53F6"/>
    <w:rsid w:val="00D004AA"/>
    <w:rsid w:val="00D0572F"/>
    <w:rsid w:val="00D20CBE"/>
    <w:rsid w:val="00D2308D"/>
    <w:rsid w:val="00D24EDC"/>
    <w:rsid w:val="00D35813"/>
    <w:rsid w:val="00D3720D"/>
    <w:rsid w:val="00D45BEF"/>
    <w:rsid w:val="00D46FF3"/>
    <w:rsid w:val="00D5150E"/>
    <w:rsid w:val="00D53090"/>
    <w:rsid w:val="00D6237C"/>
    <w:rsid w:val="00D66425"/>
    <w:rsid w:val="00D70350"/>
    <w:rsid w:val="00D71640"/>
    <w:rsid w:val="00DB434B"/>
    <w:rsid w:val="00DB5163"/>
    <w:rsid w:val="00DC1BEE"/>
    <w:rsid w:val="00DD041F"/>
    <w:rsid w:val="00DF1884"/>
    <w:rsid w:val="00DF3F52"/>
    <w:rsid w:val="00E13CFB"/>
    <w:rsid w:val="00E22478"/>
    <w:rsid w:val="00E22CE3"/>
    <w:rsid w:val="00E277FD"/>
    <w:rsid w:val="00E318F1"/>
    <w:rsid w:val="00E42774"/>
    <w:rsid w:val="00E4320E"/>
    <w:rsid w:val="00E5067B"/>
    <w:rsid w:val="00E63885"/>
    <w:rsid w:val="00E64400"/>
    <w:rsid w:val="00E70992"/>
    <w:rsid w:val="00E832D3"/>
    <w:rsid w:val="00E947A5"/>
    <w:rsid w:val="00E94A40"/>
    <w:rsid w:val="00EA676B"/>
    <w:rsid w:val="00EB3A63"/>
    <w:rsid w:val="00EB71F9"/>
    <w:rsid w:val="00ED34AC"/>
    <w:rsid w:val="00ED63E7"/>
    <w:rsid w:val="00EE169B"/>
    <w:rsid w:val="00EE4786"/>
    <w:rsid w:val="00EE54DD"/>
    <w:rsid w:val="00EE5DE3"/>
    <w:rsid w:val="00EF503F"/>
    <w:rsid w:val="00F0353D"/>
    <w:rsid w:val="00F13526"/>
    <w:rsid w:val="00F15F47"/>
    <w:rsid w:val="00F17729"/>
    <w:rsid w:val="00F25453"/>
    <w:rsid w:val="00F2774B"/>
    <w:rsid w:val="00F32496"/>
    <w:rsid w:val="00F369F7"/>
    <w:rsid w:val="00F433E7"/>
    <w:rsid w:val="00F43610"/>
    <w:rsid w:val="00F445E9"/>
    <w:rsid w:val="00F466F6"/>
    <w:rsid w:val="00F50F98"/>
    <w:rsid w:val="00F833ED"/>
    <w:rsid w:val="00F860D9"/>
    <w:rsid w:val="00F96ADC"/>
    <w:rsid w:val="00FB4DAD"/>
    <w:rsid w:val="00FC7A45"/>
    <w:rsid w:val="00FE0995"/>
    <w:rsid w:val="00FE0BA8"/>
    <w:rsid w:val="00FE0FE3"/>
    <w:rsid w:val="00FE1047"/>
    <w:rsid w:val="00FE4E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9037C"/>
  <w15:chartTrackingRefBased/>
  <w15:docId w15:val="{A33BB07E-1630-4F53-86B9-AAAFB44BC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425"/>
    <w:pPr>
      <w:jc w:val="both"/>
    </w:pPr>
    <w:rPr>
      <w:rFonts w:ascii="Arial" w:hAnsi="Arial"/>
    </w:rPr>
  </w:style>
  <w:style w:type="paragraph" w:styleId="Heading1">
    <w:name w:val="heading 1"/>
    <w:basedOn w:val="Normal"/>
    <w:next w:val="Normal"/>
    <w:link w:val="Heading1Char"/>
    <w:uiPriority w:val="9"/>
    <w:qFormat/>
    <w:rsid w:val="00F17729"/>
    <w:pPr>
      <w:keepNext/>
      <w:keepLines/>
      <w:numPr>
        <w:numId w:val="18"/>
      </w:numPr>
      <w:spacing w:before="240" w:after="0"/>
      <w:outlineLvl w:val="0"/>
    </w:pPr>
    <w:rPr>
      <w:rFonts w:eastAsiaTheme="majorEastAsia" w:cstheme="majorBidi"/>
      <w:color w:val="2F5496" w:themeColor="accent1" w:themeShade="BF"/>
      <w:sz w:val="40"/>
      <w:szCs w:val="32"/>
    </w:rPr>
  </w:style>
  <w:style w:type="paragraph" w:styleId="Heading2">
    <w:name w:val="heading 2"/>
    <w:basedOn w:val="Normal"/>
    <w:next w:val="Normal"/>
    <w:link w:val="Heading2Char"/>
    <w:uiPriority w:val="9"/>
    <w:unhideWhenUsed/>
    <w:qFormat/>
    <w:rsid w:val="005373D1"/>
    <w:pPr>
      <w:keepNext/>
      <w:keepLines/>
      <w:numPr>
        <w:ilvl w:val="1"/>
        <w:numId w:val="18"/>
      </w:numPr>
      <w:spacing w:before="40" w:after="0"/>
      <w:outlineLvl w:val="1"/>
    </w:pPr>
    <w:rPr>
      <w:rFonts w:eastAsiaTheme="majorEastAsia" w:cstheme="majorBidi"/>
      <w:color w:val="2F5496" w:themeColor="accent1" w:themeShade="BF"/>
      <w:sz w:val="32"/>
      <w:szCs w:val="26"/>
    </w:rPr>
  </w:style>
  <w:style w:type="paragraph" w:styleId="Heading3">
    <w:name w:val="heading 3"/>
    <w:basedOn w:val="Normal"/>
    <w:link w:val="Heading3Char"/>
    <w:uiPriority w:val="9"/>
    <w:qFormat/>
    <w:rsid w:val="0040075D"/>
    <w:pPr>
      <w:numPr>
        <w:ilvl w:val="2"/>
        <w:numId w:val="18"/>
      </w:numPr>
      <w:spacing w:before="100" w:beforeAutospacing="1" w:after="100" w:afterAutospacing="1" w:line="240" w:lineRule="auto"/>
      <w:outlineLvl w:val="2"/>
    </w:pPr>
    <w:rPr>
      <w:rFonts w:eastAsia="Times New Roman" w:cs="Times New Roman"/>
      <w:bCs/>
      <w:color w:val="2F5496" w:themeColor="accent1" w:themeShade="BF"/>
      <w:sz w:val="28"/>
      <w:szCs w:val="27"/>
      <w:lang w:val="en-GB" w:eastAsia="en-GB"/>
    </w:rPr>
  </w:style>
  <w:style w:type="paragraph" w:styleId="Heading4">
    <w:name w:val="heading 4"/>
    <w:basedOn w:val="Normal"/>
    <w:next w:val="Normal"/>
    <w:link w:val="Heading4Char"/>
    <w:uiPriority w:val="9"/>
    <w:semiHidden/>
    <w:unhideWhenUsed/>
    <w:qFormat/>
    <w:rsid w:val="00C8389F"/>
    <w:pPr>
      <w:keepNext/>
      <w:keepLines/>
      <w:numPr>
        <w:ilvl w:val="3"/>
        <w:numId w:val="1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389F"/>
    <w:pPr>
      <w:keepNext/>
      <w:keepLines/>
      <w:numPr>
        <w:ilvl w:val="4"/>
        <w:numId w:val="1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8389F"/>
    <w:pPr>
      <w:keepNext/>
      <w:keepLines/>
      <w:numPr>
        <w:ilvl w:val="5"/>
        <w:numId w:val="1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8389F"/>
    <w:pPr>
      <w:keepNext/>
      <w:keepLines/>
      <w:numPr>
        <w:ilvl w:val="6"/>
        <w:numId w:val="1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8389F"/>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8389F"/>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85DE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785DE7"/>
  </w:style>
  <w:style w:type="character" w:customStyle="1" w:styleId="eop">
    <w:name w:val="eop"/>
    <w:basedOn w:val="DefaultParagraphFont"/>
    <w:rsid w:val="00785DE7"/>
  </w:style>
  <w:style w:type="character" w:customStyle="1" w:styleId="contextualspellingandgrammarerrorzoomed">
    <w:name w:val="contextualspellingandgrammarerrorzoomed"/>
    <w:basedOn w:val="DefaultParagraphFont"/>
    <w:rsid w:val="00785DE7"/>
  </w:style>
  <w:style w:type="paragraph" w:styleId="ListParagraph">
    <w:name w:val="List Paragraph"/>
    <w:basedOn w:val="Normal"/>
    <w:uiPriority w:val="34"/>
    <w:qFormat/>
    <w:rsid w:val="00FE0BA8"/>
    <w:pPr>
      <w:ind w:left="720"/>
      <w:contextualSpacing/>
    </w:pPr>
  </w:style>
  <w:style w:type="character" w:customStyle="1" w:styleId="screenreaderfriendlyhiddentag-368">
    <w:name w:val="screenreaderfriendlyhiddentag-368"/>
    <w:basedOn w:val="DefaultParagraphFont"/>
    <w:rsid w:val="008E3316"/>
  </w:style>
  <w:style w:type="character" w:styleId="Strong">
    <w:name w:val="Strong"/>
    <w:basedOn w:val="DefaultParagraphFont"/>
    <w:uiPriority w:val="22"/>
    <w:qFormat/>
    <w:rsid w:val="003F391F"/>
    <w:rPr>
      <w:b/>
      <w:bCs/>
    </w:rPr>
  </w:style>
  <w:style w:type="paragraph" w:styleId="Caption">
    <w:name w:val="caption"/>
    <w:basedOn w:val="Normal"/>
    <w:next w:val="Normal"/>
    <w:uiPriority w:val="35"/>
    <w:unhideWhenUsed/>
    <w:qFormat/>
    <w:rsid w:val="00232F4A"/>
    <w:pPr>
      <w:spacing w:after="200" w:line="240" w:lineRule="auto"/>
    </w:pPr>
    <w:rPr>
      <w:i/>
      <w:iCs/>
      <w:color w:val="44546A" w:themeColor="text2"/>
      <w:sz w:val="18"/>
      <w:szCs w:val="18"/>
    </w:rPr>
  </w:style>
  <w:style w:type="paragraph" w:styleId="NormalWeb">
    <w:name w:val="Normal (Web)"/>
    <w:basedOn w:val="Normal"/>
    <w:uiPriority w:val="99"/>
    <w:unhideWhenUsed/>
    <w:rsid w:val="005C5F3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rsid w:val="0040075D"/>
    <w:rPr>
      <w:rFonts w:ascii="Arial" w:eastAsia="Times New Roman" w:hAnsi="Arial" w:cs="Times New Roman"/>
      <w:bCs/>
      <w:color w:val="2F5496" w:themeColor="accent1" w:themeShade="BF"/>
      <w:sz w:val="28"/>
      <w:szCs w:val="27"/>
      <w:lang w:val="en-GB" w:eastAsia="en-GB"/>
    </w:rPr>
  </w:style>
  <w:style w:type="character" w:customStyle="1" w:styleId="Heading1Char">
    <w:name w:val="Heading 1 Char"/>
    <w:basedOn w:val="DefaultParagraphFont"/>
    <w:link w:val="Heading1"/>
    <w:uiPriority w:val="9"/>
    <w:rsid w:val="00F17729"/>
    <w:rPr>
      <w:rFonts w:ascii="Arial" w:eastAsiaTheme="majorEastAsia" w:hAnsi="Arial" w:cstheme="majorBidi"/>
      <w:color w:val="2F5496" w:themeColor="accent1" w:themeShade="BF"/>
      <w:sz w:val="40"/>
      <w:szCs w:val="32"/>
    </w:rPr>
  </w:style>
  <w:style w:type="paragraph" w:styleId="Bibliography">
    <w:name w:val="Bibliography"/>
    <w:basedOn w:val="Normal"/>
    <w:next w:val="Normal"/>
    <w:uiPriority w:val="37"/>
    <w:unhideWhenUsed/>
    <w:rsid w:val="002315DA"/>
  </w:style>
  <w:style w:type="character" w:styleId="Hyperlink">
    <w:name w:val="Hyperlink"/>
    <w:basedOn w:val="DefaultParagraphFont"/>
    <w:uiPriority w:val="99"/>
    <w:unhideWhenUsed/>
    <w:rsid w:val="00EF503F"/>
    <w:rPr>
      <w:color w:val="0000FF"/>
      <w:u w:val="single"/>
    </w:rPr>
  </w:style>
  <w:style w:type="character" w:styleId="UnresolvedMention">
    <w:name w:val="Unresolved Mention"/>
    <w:basedOn w:val="DefaultParagraphFont"/>
    <w:uiPriority w:val="99"/>
    <w:semiHidden/>
    <w:unhideWhenUsed/>
    <w:rsid w:val="00976CC2"/>
    <w:rPr>
      <w:color w:val="605E5C"/>
      <w:shd w:val="clear" w:color="auto" w:fill="E1DFDD"/>
    </w:rPr>
  </w:style>
  <w:style w:type="character" w:styleId="FollowedHyperlink">
    <w:name w:val="FollowedHyperlink"/>
    <w:basedOn w:val="DefaultParagraphFont"/>
    <w:uiPriority w:val="99"/>
    <w:semiHidden/>
    <w:unhideWhenUsed/>
    <w:rsid w:val="00D0572F"/>
    <w:rPr>
      <w:color w:val="954F72" w:themeColor="followedHyperlink"/>
      <w:u w:val="single"/>
    </w:rPr>
  </w:style>
  <w:style w:type="character" w:customStyle="1" w:styleId="Heading2Char">
    <w:name w:val="Heading 2 Char"/>
    <w:basedOn w:val="DefaultParagraphFont"/>
    <w:link w:val="Heading2"/>
    <w:uiPriority w:val="9"/>
    <w:rsid w:val="005373D1"/>
    <w:rPr>
      <w:rFonts w:ascii="Arial" w:eastAsiaTheme="majorEastAsia" w:hAnsi="Arial" w:cstheme="majorBidi"/>
      <w:color w:val="2F5496" w:themeColor="accent1" w:themeShade="BF"/>
      <w:sz w:val="32"/>
      <w:szCs w:val="26"/>
    </w:rPr>
  </w:style>
  <w:style w:type="character" w:customStyle="1" w:styleId="archive-author-byline">
    <w:name w:val="archive-author-byline"/>
    <w:basedOn w:val="DefaultParagraphFont"/>
    <w:rsid w:val="002A1E48"/>
  </w:style>
  <w:style w:type="character" w:styleId="Emphasis">
    <w:name w:val="Emphasis"/>
    <w:basedOn w:val="DefaultParagraphFont"/>
    <w:uiPriority w:val="20"/>
    <w:qFormat/>
    <w:rsid w:val="008C44A7"/>
    <w:rPr>
      <w:i/>
      <w:iCs/>
    </w:rPr>
  </w:style>
  <w:style w:type="character" w:customStyle="1" w:styleId="Heading4Char">
    <w:name w:val="Heading 4 Char"/>
    <w:basedOn w:val="DefaultParagraphFont"/>
    <w:link w:val="Heading4"/>
    <w:uiPriority w:val="9"/>
    <w:semiHidden/>
    <w:rsid w:val="00C838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838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838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838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838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8389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8389F"/>
    <w:pPr>
      <w:numPr>
        <w:numId w:val="0"/>
      </w:numPr>
      <w:outlineLvl w:val="9"/>
    </w:pPr>
    <w:rPr>
      <w:rFonts w:asciiTheme="majorHAnsi" w:hAnsiTheme="majorHAnsi"/>
      <w:sz w:val="32"/>
    </w:rPr>
  </w:style>
  <w:style w:type="paragraph" w:styleId="TOC1">
    <w:name w:val="toc 1"/>
    <w:basedOn w:val="Normal"/>
    <w:next w:val="Normal"/>
    <w:autoRedefine/>
    <w:uiPriority w:val="39"/>
    <w:unhideWhenUsed/>
    <w:rsid w:val="00C8389F"/>
    <w:pPr>
      <w:spacing w:after="100"/>
    </w:pPr>
  </w:style>
  <w:style w:type="paragraph" w:styleId="TOC2">
    <w:name w:val="toc 2"/>
    <w:basedOn w:val="Normal"/>
    <w:next w:val="Normal"/>
    <w:autoRedefine/>
    <w:uiPriority w:val="39"/>
    <w:unhideWhenUsed/>
    <w:rsid w:val="00C8389F"/>
    <w:pPr>
      <w:spacing w:after="100"/>
      <w:ind w:left="220"/>
    </w:pPr>
  </w:style>
  <w:style w:type="paragraph" w:styleId="TableofFigures">
    <w:name w:val="table of figures"/>
    <w:basedOn w:val="Normal"/>
    <w:next w:val="Normal"/>
    <w:uiPriority w:val="99"/>
    <w:unhideWhenUsed/>
    <w:rsid w:val="00C8389F"/>
    <w:pPr>
      <w:spacing w:after="0"/>
    </w:pPr>
  </w:style>
  <w:style w:type="paragraph" w:styleId="TOC3">
    <w:name w:val="toc 3"/>
    <w:basedOn w:val="Normal"/>
    <w:next w:val="Normal"/>
    <w:autoRedefine/>
    <w:uiPriority w:val="39"/>
    <w:unhideWhenUsed/>
    <w:rsid w:val="00CC79A6"/>
    <w:pPr>
      <w:spacing w:after="100"/>
      <w:ind w:left="440"/>
    </w:pPr>
  </w:style>
  <w:style w:type="paragraph" w:styleId="Header">
    <w:name w:val="header"/>
    <w:basedOn w:val="Normal"/>
    <w:link w:val="HeaderChar"/>
    <w:uiPriority w:val="99"/>
    <w:unhideWhenUsed/>
    <w:rsid w:val="008F49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934"/>
  </w:style>
  <w:style w:type="paragraph" w:styleId="Footer">
    <w:name w:val="footer"/>
    <w:basedOn w:val="Normal"/>
    <w:link w:val="FooterChar"/>
    <w:uiPriority w:val="99"/>
    <w:unhideWhenUsed/>
    <w:rsid w:val="008F49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934"/>
  </w:style>
  <w:style w:type="paragraph" w:styleId="NoSpacing">
    <w:name w:val="No Spacing"/>
    <w:uiPriority w:val="1"/>
    <w:qFormat/>
    <w:rsid w:val="009A0B3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430497">
      <w:bodyDiv w:val="1"/>
      <w:marLeft w:val="0"/>
      <w:marRight w:val="0"/>
      <w:marTop w:val="0"/>
      <w:marBottom w:val="0"/>
      <w:divBdr>
        <w:top w:val="none" w:sz="0" w:space="0" w:color="auto"/>
        <w:left w:val="none" w:sz="0" w:space="0" w:color="auto"/>
        <w:bottom w:val="none" w:sz="0" w:space="0" w:color="auto"/>
        <w:right w:val="none" w:sz="0" w:space="0" w:color="auto"/>
      </w:divBdr>
    </w:div>
    <w:div w:id="40130355">
      <w:bodyDiv w:val="1"/>
      <w:marLeft w:val="0"/>
      <w:marRight w:val="0"/>
      <w:marTop w:val="0"/>
      <w:marBottom w:val="0"/>
      <w:divBdr>
        <w:top w:val="none" w:sz="0" w:space="0" w:color="auto"/>
        <w:left w:val="none" w:sz="0" w:space="0" w:color="auto"/>
        <w:bottom w:val="none" w:sz="0" w:space="0" w:color="auto"/>
        <w:right w:val="none" w:sz="0" w:space="0" w:color="auto"/>
      </w:divBdr>
    </w:div>
    <w:div w:id="76904147">
      <w:bodyDiv w:val="1"/>
      <w:marLeft w:val="0"/>
      <w:marRight w:val="0"/>
      <w:marTop w:val="0"/>
      <w:marBottom w:val="0"/>
      <w:divBdr>
        <w:top w:val="none" w:sz="0" w:space="0" w:color="auto"/>
        <w:left w:val="none" w:sz="0" w:space="0" w:color="auto"/>
        <w:bottom w:val="none" w:sz="0" w:space="0" w:color="auto"/>
        <w:right w:val="none" w:sz="0" w:space="0" w:color="auto"/>
      </w:divBdr>
    </w:div>
    <w:div w:id="84113532">
      <w:bodyDiv w:val="1"/>
      <w:marLeft w:val="0"/>
      <w:marRight w:val="0"/>
      <w:marTop w:val="0"/>
      <w:marBottom w:val="0"/>
      <w:divBdr>
        <w:top w:val="none" w:sz="0" w:space="0" w:color="auto"/>
        <w:left w:val="none" w:sz="0" w:space="0" w:color="auto"/>
        <w:bottom w:val="none" w:sz="0" w:space="0" w:color="auto"/>
        <w:right w:val="none" w:sz="0" w:space="0" w:color="auto"/>
      </w:divBdr>
    </w:div>
    <w:div w:id="113181066">
      <w:bodyDiv w:val="1"/>
      <w:marLeft w:val="0"/>
      <w:marRight w:val="0"/>
      <w:marTop w:val="0"/>
      <w:marBottom w:val="0"/>
      <w:divBdr>
        <w:top w:val="none" w:sz="0" w:space="0" w:color="auto"/>
        <w:left w:val="none" w:sz="0" w:space="0" w:color="auto"/>
        <w:bottom w:val="none" w:sz="0" w:space="0" w:color="auto"/>
        <w:right w:val="none" w:sz="0" w:space="0" w:color="auto"/>
      </w:divBdr>
    </w:div>
    <w:div w:id="132603336">
      <w:bodyDiv w:val="1"/>
      <w:marLeft w:val="0"/>
      <w:marRight w:val="0"/>
      <w:marTop w:val="0"/>
      <w:marBottom w:val="0"/>
      <w:divBdr>
        <w:top w:val="none" w:sz="0" w:space="0" w:color="auto"/>
        <w:left w:val="none" w:sz="0" w:space="0" w:color="auto"/>
        <w:bottom w:val="none" w:sz="0" w:space="0" w:color="auto"/>
        <w:right w:val="none" w:sz="0" w:space="0" w:color="auto"/>
      </w:divBdr>
      <w:divsChild>
        <w:div w:id="294676537">
          <w:marLeft w:val="0"/>
          <w:marRight w:val="0"/>
          <w:marTop w:val="0"/>
          <w:marBottom w:val="0"/>
          <w:divBdr>
            <w:top w:val="none" w:sz="0" w:space="0" w:color="auto"/>
            <w:left w:val="none" w:sz="0" w:space="0" w:color="auto"/>
            <w:bottom w:val="none" w:sz="0" w:space="0" w:color="auto"/>
            <w:right w:val="none" w:sz="0" w:space="0" w:color="auto"/>
          </w:divBdr>
          <w:divsChild>
            <w:div w:id="1505441126">
              <w:marLeft w:val="0"/>
              <w:marRight w:val="0"/>
              <w:marTop w:val="0"/>
              <w:marBottom w:val="0"/>
              <w:divBdr>
                <w:top w:val="none" w:sz="0" w:space="0" w:color="auto"/>
                <w:left w:val="none" w:sz="0" w:space="0" w:color="auto"/>
                <w:bottom w:val="none" w:sz="0" w:space="0" w:color="auto"/>
                <w:right w:val="none" w:sz="0" w:space="0" w:color="auto"/>
              </w:divBdr>
              <w:divsChild>
                <w:div w:id="1653825261">
                  <w:marLeft w:val="0"/>
                  <w:marRight w:val="0"/>
                  <w:marTop w:val="0"/>
                  <w:marBottom w:val="0"/>
                  <w:divBdr>
                    <w:top w:val="none" w:sz="0" w:space="0" w:color="auto"/>
                    <w:left w:val="none" w:sz="0" w:space="0" w:color="auto"/>
                    <w:bottom w:val="none" w:sz="0" w:space="0" w:color="auto"/>
                    <w:right w:val="none" w:sz="0" w:space="0" w:color="auto"/>
                  </w:divBdr>
                  <w:divsChild>
                    <w:div w:id="1166743936">
                      <w:marLeft w:val="0"/>
                      <w:marRight w:val="0"/>
                      <w:marTop w:val="0"/>
                      <w:marBottom w:val="0"/>
                      <w:divBdr>
                        <w:top w:val="none" w:sz="0" w:space="0" w:color="auto"/>
                        <w:left w:val="none" w:sz="0" w:space="0" w:color="auto"/>
                        <w:bottom w:val="none" w:sz="0" w:space="0" w:color="auto"/>
                        <w:right w:val="none" w:sz="0" w:space="0" w:color="auto"/>
                      </w:divBdr>
                      <w:divsChild>
                        <w:div w:id="1969361192">
                          <w:marLeft w:val="0"/>
                          <w:marRight w:val="0"/>
                          <w:marTop w:val="0"/>
                          <w:marBottom w:val="0"/>
                          <w:divBdr>
                            <w:top w:val="none" w:sz="0" w:space="0" w:color="auto"/>
                            <w:left w:val="none" w:sz="0" w:space="0" w:color="auto"/>
                            <w:bottom w:val="none" w:sz="0" w:space="0" w:color="auto"/>
                            <w:right w:val="none" w:sz="0" w:space="0" w:color="auto"/>
                          </w:divBdr>
                          <w:divsChild>
                            <w:div w:id="2035112405">
                              <w:marLeft w:val="0"/>
                              <w:marRight w:val="0"/>
                              <w:marTop w:val="0"/>
                              <w:marBottom w:val="0"/>
                              <w:divBdr>
                                <w:top w:val="none" w:sz="0" w:space="0" w:color="auto"/>
                                <w:left w:val="none" w:sz="0" w:space="0" w:color="auto"/>
                                <w:bottom w:val="none" w:sz="0" w:space="0" w:color="auto"/>
                                <w:right w:val="none" w:sz="0" w:space="0" w:color="auto"/>
                              </w:divBdr>
                              <w:divsChild>
                                <w:div w:id="38456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4303562">
          <w:marLeft w:val="0"/>
          <w:marRight w:val="0"/>
          <w:marTop w:val="0"/>
          <w:marBottom w:val="0"/>
          <w:divBdr>
            <w:top w:val="none" w:sz="0" w:space="0" w:color="auto"/>
            <w:left w:val="none" w:sz="0" w:space="0" w:color="auto"/>
            <w:bottom w:val="none" w:sz="0" w:space="0" w:color="auto"/>
            <w:right w:val="none" w:sz="0" w:space="0" w:color="auto"/>
          </w:divBdr>
          <w:divsChild>
            <w:div w:id="1064183538">
              <w:marLeft w:val="0"/>
              <w:marRight w:val="0"/>
              <w:marTop w:val="0"/>
              <w:marBottom w:val="0"/>
              <w:divBdr>
                <w:top w:val="none" w:sz="0" w:space="0" w:color="auto"/>
                <w:left w:val="none" w:sz="0" w:space="0" w:color="auto"/>
                <w:bottom w:val="none" w:sz="0" w:space="0" w:color="auto"/>
                <w:right w:val="none" w:sz="0" w:space="0" w:color="auto"/>
              </w:divBdr>
              <w:divsChild>
                <w:div w:id="2012217486">
                  <w:marLeft w:val="0"/>
                  <w:marRight w:val="0"/>
                  <w:marTop w:val="0"/>
                  <w:marBottom w:val="0"/>
                  <w:divBdr>
                    <w:top w:val="none" w:sz="0" w:space="0" w:color="auto"/>
                    <w:left w:val="none" w:sz="0" w:space="0" w:color="auto"/>
                    <w:bottom w:val="none" w:sz="0" w:space="0" w:color="auto"/>
                    <w:right w:val="none" w:sz="0" w:space="0" w:color="auto"/>
                  </w:divBdr>
                  <w:divsChild>
                    <w:div w:id="780488386">
                      <w:marLeft w:val="0"/>
                      <w:marRight w:val="0"/>
                      <w:marTop w:val="0"/>
                      <w:marBottom w:val="0"/>
                      <w:divBdr>
                        <w:top w:val="none" w:sz="0" w:space="0" w:color="auto"/>
                        <w:left w:val="none" w:sz="0" w:space="0" w:color="auto"/>
                        <w:bottom w:val="none" w:sz="0" w:space="0" w:color="auto"/>
                        <w:right w:val="none" w:sz="0" w:space="0" w:color="auto"/>
                      </w:divBdr>
                      <w:divsChild>
                        <w:div w:id="2058704213">
                          <w:marLeft w:val="0"/>
                          <w:marRight w:val="0"/>
                          <w:marTop w:val="0"/>
                          <w:marBottom w:val="0"/>
                          <w:divBdr>
                            <w:top w:val="none" w:sz="0" w:space="0" w:color="auto"/>
                            <w:left w:val="none" w:sz="0" w:space="0" w:color="auto"/>
                            <w:bottom w:val="none" w:sz="0" w:space="0" w:color="auto"/>
                            <w:right w:val="none" w:sz="0" w:space="0" w:color="auto"/>
                          </w:divBdr>
                          <w:divsChild>
                            <w:div w:id="1042483567">
                              <w:marLeft w:val="0"/>
                              <w:marRight w:val="0"/>
                              <w:marTop w:val="0"/>
                              <w:marBottom w:val="0"/>
                              <w:divBdr>
                                <w:top w:val="none" w:sz="0" w:space="0" w:color="auto"/>
                                <w:left w:val="none" w:sz="0" w:space="0" w:color="auto"/>
                                <w:bottom w:val="none" w:sz="0" w:space="0" w:color="auto"/>
                                <w:right w:val="none" w:sz="0" w:space="0" w:color="auto"/>
                              </w:divBdr>
                              <w:divsChild>
                                <w:div w:id="207403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01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30469">
      <w:bodyDiv w:val="1"/>
      <w:marLeft w:val="0"/>
      <w:marRight w:val="0"/>
      <w:marTop w:val="0"/>
      <w:marBottom w:val="0"/>
      <w:divBdr>
        <w:top w:val="none" w:sz="0" w:space="0" w:color="auto"/>
        <w:left w:val="none" w:sz="0" w:space="0" w:color="auto"/>
        <w:bottom w:val="none" w:sz="0" w:space="0" w:color="auto"/>
        <w:right w:val="none" w:sz="0" w:space="0" w:color="auto"/>
      </w:divBdr>
    </w:div>
    <w:div w:id="164325446">
      <w:bodyDiv w:val="1"/>
      <w:marLeft w:val="0"/>
      <w:marRight w:val="0"/>
      <w:marTop w:val="0"/>
      <w:marBottom w:val="0"/>
      <w:divBdr>
        <w:top w:val="none" w:sz="0" w:space="0" w:color="auto"/>
        <w:left w:val="none" w:sz="0" w:space="0" w:color="auto"/>
        <w:bottom w:val="none" w:sz="0" w:space="0" w:color="auto"/>
        <w:right w:val="none" w:sz="0" w:space="0" w:color="auto"/>
      </w:divBdr>
    </w:div>
    <w:div w:id="194849988">
      <w:bodyDiv w:val="1"/>
      <w:marLeft w:val="0"/>
      <w:marRight w:val="0"/>
      <w:marTop w:val="0"/>
      <w:marBottom w:val="0"/>
      <w:divBdr>
        <w:top w:val="none" w:sz="0" w:space="0" w:color="auto"/>
        <w:left w:val="none" w:sz="0" w:space="0" w:color="auto"/>
        <w:bottom w:val="none" w:sz="0" w:space="0" w:color="auto"/>
        <w:right w:val="none" w:sz="0" w:space="0" w:color="auto"/>
      </w:divBdr>
    </w:div>
    <w:div w:id="214658937">
      <w:bodyDiv w:val="1"/>
      <w:marLeft w:val="0"/>
      <w:marRight w:val="0"/>
      <w:marTop w:val="0"/>
      <w:marBottom w:val="0"/>
      <w:divBdr>
        <w:top w:val="none" w:sz="0" w:space="0" w:color="auto"/>
        <w:left w:val="none" w:sz="0" w:space="0" w:color="auto"/>
        <w:bottom w:val="none" w:sz="0" w:space="0" w:color="auto"/>
        <w:right w:val="none" w:sz="0" w:space="0" w:color="auto"/>
      </w:divBdr>
    </w:div>
    <w:div w:id="223874985">
      <w:bodyDiv w:val="1"/>
      <w:marLeft w:val="0"/>
      <w:marRight w:val="0"/>
      <w:marTop w:val="0"/>
      <w:marBottom w:val="0"/>
      <w:divBdr>
        <w:top w:val="none" w:sz="0" w:space="0" w:color="auto"/>
        <w:left w:val="none" w:sz="0" w:space="0" w:color="auto"/>
        <w:bottom w:val="none" w:sz="0" w:space="0" w:color="auto"/>
        <w:right w:val="none" w:sz="0" w:space="0" w:color="auto"/>
      </w:divBdr>
    </w:div>
    <w:div w:id="229578370">
      <w:bodyDiv w:val="1"/>
      <w:marLeft w:val="0"/>
      <w:marRight w:val="0"/>
      <w:marTop w:val="0"/>
      <w:marBottom w:val="0"/>
      <w:divBdr>
        <w:top w:val="none" w:sz="0" w:space="0" w:color="auto"/>
        <w:left w:val="none" w:sz="0" w:space="0" w:color="auto"/>
        <w:bottom w:val="none" w:sz="0" w:space="0" w:color="auto"/>
        <w:right w:val="none" w:sz="0" w:space="0" w:color="auto"/>
      </w:divBdr>
    </w:div>
    <w:div w:id="237400370">
      <w:bodyDiv w:val="1"/>
      <w:marLeft w:val="0"/>
      <w:marRight w:val="0"/>
      <w:marTop w:val="0"/>
      <w:marBottom w:val="0"/>
      <w:divBdr>
        <w:top w:val="none" w:sz="0" w:space="0" w:color="auto"/>
        <w:left w:val="none" w:sz="0" w:space="0" w:color="auto"/>
        <w:bottom w:val="none" w:sz="0" w:space="0" w:color="auto"/>
        <w:right w:val="none" w:sz="0" w:space="0" w:color="auto"/>
      </w:divBdr>
    </w:div>
    <w:div w:id="257056563">
      <w:bodyDiv w:val="1"/>
      <w:marLeft w:val="0"/>
      <w:marRight w:val="0"/>
      <w:marTop w:val="0"/>
      <w:marBottom w:val="0"/>
      <w:divBdr>
        <w:top w:val="none" w:sz="0" w:space="0" w:color="auto"/>
        <w:left w:val="none" w:sz="0" w:space="0" w:color="auto"/>
        <w:bottom w:val="none" w:sz="0" w:space="0" w:color="auto"/>
        <w:right w:val="none" w:sz="0" w:space="0" w:color="auto"/>
      </w:divBdr>
    </w:div>
    <w:div w:id="263614636">
      <w:bodyDiv w:val="1"/>
      <w:marLeft w:val="0"/>
      <w:marRight w:val="0"/>
      <w:marTop w:val="0"/>
      <w:marBottom w:val="0"/>
      <w:divBdr>
        <w:top w:val="none" w:sz="0" w:space="0" w:color="auto"/>
        <w:left w:val="none" w:sz="0" w:space="0" w:color="auto"/>
        <w:bottom w:val="none" w:sz="0" w:space="0" w:color="auto"/>
        <w:right w:val="none" w:sz="0" w:space="0" w:color="auto"/>
      </w:divBdr>
    </w:div>
    <w:div w:id="283775833">
      <w:bodyDiv w:val="1"/>
      <w:marLeft w:val="0"/>
      <w:marRight w:val="0"/>
      <w:marTop w:val="0"/>
      <w:marBottom w:val="0"/>
      <w:divBdr>
        <w:top w:val="none" w:sz="0" w:space="0" w:color="auto"/>
        <w:left w:val="none" w:sz="0" w:space="0" w:color="auto"/>
        <w:bottom w:val="none" w:sz="0" w:space="0" w:color="auto"/>
        <w:right w:val="none" w:sz="0" w:space="0" w:color="auto"/>
      </w:divBdr>
    </w:div>
    <w:div w:id="295794459">
      <w:bodyDiv w:val="1"/>
      <w:marLeft w:val="0"/>
      <w:marRight w:val="0"/>
      <w:marTop w:val="0"/>
      <w:marBottom w:val="0"/>
      <w:divBdr>
        <w:top w:val="none" w:sz="0" w:space="0" w:color="auto"/>
        <w:left w:val="none" w:sz="0" w:space="0" w:color="auto"/>
        <w:bottom w:val="none" w:sz="0" w:space="0" w:color="auto"/>
        <w:right w:val="none" w:sz="0" w:space="0" w:color="auto"/>
      </w:divBdr>
    </w:div>
    <w:div w:id="310330964">
      <w:bodyDiv w:val="1"/>
      <w:marLeft w:val="0"/>
      <w:marRight w:val="0"/>
      <w:marTop w:val="0"/>
      <w:marBottom w:val="0"/>
      <w:divBdr>
        <w:top w:val="none" w:sz="0" w:space="0" w:color="auto"/>
        <w:left w:val="none" w:sz="0" w:space="0" w:color="auto"/>
        <w:bottom w:val="none" w:sz="0" w:space="0" w:color="auto"/>
        <w:right w:val="none" w:sz="0" w:space="0" w:color="auto"/>
      </w:divBdr>
    </w:div>
    <w:div w:id="319316047">
      <w:bodyDiv w:val="1"/>
      <w:marLeft w:val="0"/>
      <w:marRight w:val="0"/>
      <w:marTop w:val="0"/>
      <w:marBottom w:val="0"/>
      <w:divBdr>
        <w:top w:val="none" w:sz="0" w:space="0" w:color="auto"/>
        <w:left w:val="none" w:sz="0" w:space="0" w:color="auto"/>
        <w:bottom w:val="none" w:sz="0" w:space="0" w:color="auto"/>
        <w:right w:val="none" w:sz="0" w:space="0" w:color="auto"/>
      </w:divBdr>
    </w:div>
    <w:div w:id="324089891">
      <w:bodyDiv w:val="1"/>
      <w:marLeft w:val="0"/>
      <w:marRight w:val="0"/>
      <w:marTop w:val="0"/>
      <w:marBottom w:val="0"/>
      <w:divBdr>
        <w:top w:val="none" w:sz="0" w:space="0" w:color="auto"/>
        <w:left w:val="none" w:sz="0" w:space="0" w:color="auto"/>
        <w:bottom w:val="none" w:sz="0" w:space="0" w:color="auto"/>
        <w:right w:val="none" w:sz="0" w:space="0" w:color="auto"/>
      </w:divBdr>
    </w:div>
    <w:div w:id="335696975">
      <w:bodyDiv w:val="1"/>
      <w:marLeft w:val="0"/>
      <w:marRight w:val="0"/>
      <w:marTop w:val="0"/>
      <w:marBottom w:val="0"/>
      <w:divBdr>
        <w:top w:val="none" w:sz="0" w:space="0" w:color="auto"/>
        <w:left w:val="none" w:sz="0" w:space="0" w:color="auto"/>
        <w:bottom w:val="none" w:sz="0" w:space="0" w:color="auto"/>
        <w:right w:val="none" w:sz="0" w:space="0" w:color="auto"/>
      </w:divBdr>
    </w:div>
    <w:div w:id="349650752">
      <w:bodyDiv w:val="1"/>
      <w:marLeft w:val="0"/>
      <w:marRight w:val="0"/>
      <w:marTop w:val="0"/>
      <w:marBottom w:val="0"/>
      <w:divBdr>
        <w:top w:val="none" w:sz="0" w:space="0" w:color="auto"/>
        <w:left w:val="none" w:sz="0" w:space="0" w:color="auto"/>
        <w:bottom w:val="none" w:sz="0" w:space="0" w:color="auto"/>
        <w:right w:val="none" w:sz="0" w:space="0" w:color="auto"/>
      </w:divBdr>
      <w:divsChild>
        <w:div w:id="324480726">
          <w:marLeft w:val="0"/>
          <w:marRight w:val="0"/>
          <w:marTop w:val="0"/>
          <w:marBottom w:val="0"/>
          <w:divBdr>
            <w:top w:val="none" w:sz="0" w:space="0" w:color="auto"/>
            <w:left w:val="none" w:sz="0" w:space="0" w:color="auto"/>
            <w:bottom w:val="none" w:sz="0" w:space="0" w:color="auto"/>
            <w:right w:val="none" w:sz="0" w:space="0" w:color="auto"/>
          </w:divBdr>
          <w:divsChild>
            <w:div w:id="111755441">
              <w:marLeft w:val="0"/>
              <w:marRight w:val="0"/>
              <w:marTop w:val="0"/>
              <w:marBottom w:val="0"/>
              <w:divBdr>
                <w:top w:val="none" w:sz="0" w:space="0" w:color="auto"/>
                <w:left w:val="none" w:sz="0" w:space="0" w:color="auto"/>
                <w:bottom w:val="none" w:sz="0" w:space="0" w:color="auto"/>
                <w:right w:val="none" w:sz="0" w:space="0" w:color="auto"/>
              </w:divBdr>
            </w:div>
            <w:div w:id="1328706615">
              <w:marLeft w:val="0"/>
              <w:marRight w:val="0"/>
              <w:marTop w:val="0"/>
              <w:marBottom w:val="0"/>
              <w:divBdr>
                <w:top w:val="none" w:sz="0" w:space="0" w:color="auto"/>
                <w:left w:val="none" w:sz="0" w:space="0" w:color="auto"/>
                <w:bottom w:val="none" w:sz="0" w:space="0" w:color="auto"/>
                <w:right w:val="none" w:sz="0" w:space="0" w:color="auto"/>
              </w:divBdr>
            </w:div>
            <w:div w:id="1522822013">
              <w:marLeft w:val="0"/>
              <w:marRight w:val="0"/>
              <w:marTop w:val="0"/>
              <w:marBottom w:val="0"/>
              <w:divBdr>
                <w:top w:val="none" w:sz="0" w:space="0" w:color="auto"/>
                <w:left w:val="none" w:sz="0" w:space="0" w:color="auto"/>
                <w:bottom w:val="none" w:sz="0" w:space="0" w:color="auto"/>
                <w:right w:val="none" w:sz="0" w:space="0" w:color="auto"/>
              </w:divBdr>
            </w:div>
          </w:divsChild>
        </w:div>
        <w:div w:id="804078921">
          <w:marLeft w:val="0"/>
          <w:marRight w:val="0"/>
          <w:marTop w:val="0"/>
          <w:marBottom w:val="0"/>
          <w:divBdr>
            <w:top w:val="none" w:sz="0" w:space="0" w:color="auto"/>
            <w:left w:val="none" w:sz="0" w:space="0" w:color="auto"/>
            <w:bottom w:val="none" w:sz="0" w:space="0" w:color="auto"/>
            <w:right w:val="none" w:sz="0" w:space="0" w:color="auto"/>
          </w:divBdr>
          <w:divsChild>
            <w:div w:id="1771779831">
              <w:marLeft w:val="0"/>
              <w:marRight w:val="0"/>
              <w:marTop w:val="0"/>
              <w:marBottom w:val="0"/>
              <w:divBdr>
                <w:top w:val="none" w:sz="0" w:space="0" w:color="auto"/>
                <w:left w:val="none" w:sz="0" w:space="0" w:color="auto"/>
                <w:bottom w:val="none" w:sz="0" w:space="0" w:color="auto"/>
                <w:right w:val="none" w:sz="0" w:space="0" w:color="auto"/>
              </w:divBdr>
            </w:div>
          </w:divsChild>
        </w:div>
        <w:div w:id="836532932">
          <w:marLeft w:val="0"/>
          <w:marRight w:val="0"/>
          <w:marTop w:val="0"/>
          <w:marBottom w:val="0"/>
          <w:divBdr>
            <w:top w:val="none" w:sz="0" w:space="0" w:color="auto"/>
            <w:left w:val="none" w:sz="0" w:space="0" w:color="auto"/>
            <w:bottom w:val="none" w:sz="0" w:space="0" w:color="auto"/>
            <w:right w:val="none" w:sz="0" w:space="0" w:color="auto"/>
          </w:divBdr>
          <w:divsChild>
            <w:div w:id="294142111">
              <w:marLeft w:val="0"/>
              <w:marRight w:val="0"/>
              <w:marTop w:val="0"/>
              <w:marBottom w:val="0"/>
              <w:divBdr>
                <w:top w:val="none" w:sz="0" w:space="0" w:color="auto"/>
                <w:left w:val="none" w:sz="0" w:space="0" w:color="auto"/>
                <w:bottom w:val="none" w:sz="0" w:space="0" w:color="auto"/>
                <w:right w:val="none" w:sz="0" w:space="0" w:color="auto"/>
              </w:divBdr>
            </w:div>
          </w:divsChild>
        </w:div>
        <w:div w:id="932594415">
          <w:marLeft w:val="0"/>
          <w:marRight w:val="0"/>
          <w:marTop w:val="0"/>
          <w:marBottom w:val="0"/>
          <w:divBdr>
            <w:top w:val="none" w:sz="0" w:space="0" w:color="auto"/>
            <w:left w:val="none" w:sz="0" w:space="0" w:color="auto"/>
            <w:bottom w:val="none" w:sz="0" w:space="0" w:color="auto"/>
            <w:right w:val="none" w:sz="0" w:space="0" w:color="auto"/>
          </w:divBdr>
          <w:divsChild>
            <w:div w:id="118111058">
              <w:marLeft w:val="0"/>
              <w:marRight w:val="0"/>
              <w:marTop w:val="0"/>
              <w:marBottom w:val="0"/>
              <w:divBdr>
                <w:top w:val="none" w:sz="0" w:space="0" w:color="auto"/>
                <w:left w:val="none" w:sz="0" w:space="0" w:color="auto"/>
                <w:bottom w:val="none" w:sz="0" w:space="0" w:color="auto"/>
                <w:right w:val="none" w:sz="0" w:space="0" w:color="auto"/>
              </w:divBdr>
            </w:div>
            <w:div w:id="261031790">
              <w:marLeft w:val="0"/>
              <w:marRight w:val="0"/>
              <w:marTop w:val="0"/>
              <w:marBottom w:val="0"/>
              <w:divBdr>
                <w:top w:val="none" w:sz="0" w:space="0" w:color="auto"/>
                <w:left w:val="none" w:sz="0" w:space="0" w:color="auto"/>
                <w:bottom w:val="none" w:sz="0" w:space="0" w:color="auto"/>
                <w:right w:val="none" w:sz="0" w:space="0" w:color="auto"/>
              </w:divBdr>
            </w:div>
            <w:div w:id="521895205">
              <w:marLeft w:val="0"/>
              <w:marRight w:val="0"/>
              <w:marTop w:val="0"/>
              <w:marBottom w:val="0"/>
              <w:divBdr>
                <w:top w:val="none" w:sz="0" w:space="0" w:color="auto"/>
                <w:left w:val="none" w:sz="0" w:space="0" w:color="auto"/>
                <w:bottom w:val="none" w:sz="0" w:space="0" w:color="auto"/>
                <w:right w:val="none" w:sz="0" w:space="0" w:color="auto"/>
              </w:divBdr>
            </w:div>
            <w:div w:id="584803196">
              <w:marLeft w:val="0"/>
              <w:marRight w:val="0"/>
              <w:marTop w:val="0"/>
              <w:marBottom w:val="0"/>
              <w:divBdr>
                <w:top w:val="none" w:sz="0" w:space="0" w:color="auto"/>
                <w:left w:val="none" w:sz="0" w:space="0" w:color="auto"/>
                <w:bottom w:val="none" w:sz="0" w:space="0" w:color="auto"/>
                <w:right w:val="none" w:sz="0" w:space="0" w:color="auto"/>
              </w:divBdr>
            </w:div>
            <w:div w:id="1281298784">
              <w:marLeft w:val="0"/>
              <w:marRight w:val="0"/>
              <w:marTop w:val="0"/>
              <w:marBottom w:val="0"/>
              <w:divBdr>
                <w:top w:val="none" w:sz="0" w:space="0" w:color="auto"/>
                <w:left w:val="none" w:sz="0" w:space="0" w:color="auto"/>
                <w:bottom w:val="none" w:sz="0" w:space="0" w:color="auto"/>
                <w:right w:val="none" w:sz="0" w:space="0" w:color="auto"/>
              </w:divBdr>
            </w:div>
            <w:div w:id="1575167683">
              <w:marLeft w:val="0"/>
              <w:marRight w:val="0"/>
              <w:marTop w:val="0"/>
              <w:marBottom w:val="0"/>
              <w:divBdr>
                <w:top w:val="none" w:sz="0" w:space="0" w:color="auto"/>
                <w:left w:val="none" w:sz="0" w:space="0" w:color="auto"/>
                <w:bottom w:val="none" w:sz="0" w:space="0" w:color="auto"/>
                <w:right w:val="none" w:sz="0" w:space="0" w:color="auto"/>
              </w:divBdr>
            </w:div>
          </w:divsChild>
        </w:div>
        <w:div w:id="986129424">
          <w:marLeft w:val="0"/>
          <w:marRight w:val="0"/>
          <w:marTop w:val="0"/>
          <w:marBottom w:val="0"/>
          <w:divBdr>
            <w:top w:val="none" w:sz="0" w:space="0" w:color="auto"/>
            <w:left w:val="none" w:sz="0" w:space="0" w:color="auto"/>
            <w:bottom w:val="none" w:sz="0" w:space="0" w:color="auto"/>
            <w:right w:val="none" w:sz="0" w:space="0" w:color="auto"/>
          </w:divBdr>
          <w:divsChild>
            <w:div w:id="1416048004">
              <w:marLeft w:val="0"/>
              <w:marRight w:val="0"/>
              <w:marTop w:val="0"/>
              <w:marBottom w:val="0"/>
              <w:divBdr>
                <w:top w:val="none" w:sz="0" w:space="0" w:color="auto"/>
                <w:left w:val="none" w:sz="0" w:space="0" w:color="auto"/>
                <w:bottom w:val="none" w:sz="0" w:space="0" w:color="auto"/>
                <w:right w:val="none" w:sz="0" w:space="0" w:color="auto"/>
              </w:divBdr>
            </w:div>
          </w:divsChild>
        </w:div>
        <w:div w:id="1115558952">
          <w:marLeft w:val="0"/>
          <w:marRight w:val="0"/>
          <w:marTop w:val="0"/>
          <w:marBottom w:val="0"/>
          <w:divBdr>
            <w:top w:val="none" w:sz="0" w:space="0" w:color="auto"/>
            <w:left w:val="none" w:sz="0" w:space="0" w:color="auto"/>
            <w:bottom w:val="none" w:sz="0" w:space="0" w:color="auto"/>
            <w:right w:val="none" w:sz="0" w:space="0" w:color="auto"/>
          </w:divBdr>
          <w:divsChild>
            <w:div w:id="641807885">
              <w:marLeft w:val="0"/>
              <w:marRight w:val="0"/>
              <w:marTop w:val="0"/>
              <w:marBottom w:val="0"/>
              <w:divBdr>
                <w:top w:val="none" w:sz="0" w:space="0" w:color="auto"/>
                <w:left w:val="none" w:sz="0" w:space="0" w:color="auto"/>
                <w:bottom w:val="none" w:sz="0" w:space="0" w:color="auto"/>
                <w:right w:val="none" w:sz="0" w:space="0" w:color="auto"/>
              </w:divBdr>
            </w:div>
            <w:div w:id="849030843">
              <w:marLeft w:val="0"/>
              <w:marRight w:val="0"/>
              <w:marTop w:val="0"/>
              <w:marBottom w:val="0"/>
              <w:divBdr>
                <w:top w:val="none" w:sz="0" w:space="0" w:color="auto"/>
                <w:left w:val="none" w:sz="0" w:space="0" w:color="auto"/>
                <w:bottom w:val="none" w:sz="0" w:space="0" w:color="auto"/>
                <w:right w:val="none" w:sz="0" w:space="0" w:color="auto"/>
              </w:divBdr>
            </w:div>
          </w:divsChild>
        </w:div>
        <w:div w:id="1240558933">
          <w:marLeft w:val="0"/>
          <w:marRight w:val="0"/>
          <w:marTop w:val="0"/>
          <w:marBottom w:val="0"/>
          <w:divBdr>
            <w:top w:val="none" w:sz="0" w:space="0" w:color="auto"/>
            <w:left w:val="none" w:sz="0" w:space="0" w:color="auto"/>
            <w:bottom w:val="none" w:sz="0" w:space="0" w:color="auto"/>
            <w:right w:val="none" w:sz="0" w:space="0" w:color="auto"/>
          </w:divBdr>
          <w:divsChild>
            <w:div w:id="381172771">
              <w:marLeft w:val="0"/>
              <w:marRight w:val="0"/>
              <w:marTop w:val="0"/>
              <w:marBottom w:val="0"/>
              <w:divBdr>
                <w:top w:val="none" w:sz="0" w:space="0" w:color="auto"/>
                <w:left w:val="none" w:sz="0" w:space="0" w:color="auto"/>
                <w:bottom w:val="none" w:sz="0" w:space="0" w:color="auto"/>
                <w:right w:val="none" w:sz="0" w:space="0" w:color="auto"/>
              </w:divBdr>
            </w:div>
            <w:div w:id="575213321">
              <w:marLeft w:val="0"/>
              <w:marRight w:val="0"/>
              <w:marTop w:val="0"/>
              <w:marBottom w:val="0"/>
              <w:divBdr>
                <w:top w:val="none" w:sz="0" w:space="0" w:color="auto"/>
                <w:left w:val="none" w:sz="0" w:space="0" w:color="auto"/>
                <w:bottom w:val="none" w:sz="0" w:space="0" w:color="auto"/>
                <w:right w:val="none" w:sz="0" w:space="0" w:color="auto"/>
              </w:divBdr>
            </w:div>
          </w:divsChild>
        </w:div>
        <w:div w:id="1277061448">
          <w:marLeft w:val="0"/>
          <w:marRight w:val="0"/>
          <w:marTop w:val="0"/>
          <w:marBottom w:val="0"/>
          <w:divBdr>
            <w:top w:val="none" w:sz="0" w:space="0" w:color="auto"/>
            <w:left w:val="none" w:sz="0" w:space="0" w:color="auto"/>
            <w:bottom w:val="none" w:sz="0" w:space="0" w:color="auto"/>
            <w:right w:val="none" w:sz="0" w:space="0" w:color="auto"/>
          </w:divBdr>
          <w:divsChild>
            <w:div w:id="1835338321">
              <w:marLeft w:val="0"/>
              <w:marRight w:val="0"/>
              <w:marTop w:val="0"/>
              <w:marBottom w:val="0"/>
              <w:divBdr>
                <w:top w:val="none" w:sz="0" w:space="0" w:color="auto"/>
                <w:left w:val="none" w:sz="0" w:space="0" w:color="auto"/>
                <w:bottom w:val="none" w:sz="0" w:space="0" w:color="auto"/>
                <w:right w:val="none" w:sz="0" w:space="0" w:color="auto"/>
              </w:divBdr>
            </w:div>
          </w:divsChild>
        </w:div>
        <w:div w:id="1344940354">
          <w:marLeft w:val="0"/>
          <w:marRight w:val="0"/>
          <w:marTop w:val="0"/>
          <w:marBottom w:val="0"/>
          <w:divBdr>
            <w:top w:val="none" w:sz="0" w:space="0" w:color="auto"/>
            <w:left w:val="none" w:sz="0" w:space="0" w:color="auto"/>
            <w:bottom w:val="none" w:sz="0" w:space="0" w:color="auto"/>
            <w:right w:val="none" w:sz="0" w:space="0" w:color="auto"/>
          </w:divBdr>
          <w:divsChild>
            <w:div w:id="1115755220">
              <w:marLeft w:val="0"/>
              <w:marRight w:val="0"/>
              <w:marTop w:val="0"/>
              <w:marBottom w:val="0"/>
              <w:divBdr>
                <w:top w:val="none" w:sz="0" w:space="0" w:color="auto"/>
                <w:left w:val="none" w:sz="0" w:space="0" w:color="auto"/>
                <w:bottom w:val="none" w:sz="0" w:space="0" w:color="auto"/>
                <w:right w:val="none" w:sz="0" w:space="0" w:color="auto"/>
              </w:divBdr>
            </w:div>
            <w:div w:id="2006592163">
              <w:marLeft w:val="0"/>
              <w:marRight w:val="0"/>
              <w:marTop w:val="0"/>
              <w:marBottom w:val="0"/>
              <w:divBdr>
                <w:top w:val="none" w:sz="0" w:space="0" w:color="auto"/>
                <w:left w:val="none" w:sz="0" w:space="0" w:color="auto"/>
                <w:bottom w:val="none" w:sz="0" w:space="0" w:color="auto"/>
                <w:right w:val="none" w:sz="0" w:space="0" w:color="auto"/>
              </w:divBdr>
            </w:div>
          </w:divsChild>
        </w:div>
        <w:div w:id="1347319678">
          <w:marLeft w:val="0"/>
          <w:marRight w:val="0"/>
          <w:marTop w:val="0"/>
          <w:marBottom w:val="0"/>
          <w:divBdr>
            <w:top w:val="none" w:sz="0" w:space="0" w:color="auto"/>
            <w:left w:val="none" w:sz="0" w:space="0" w:color="auto"/>
            <w:bottom w:val="none" w:sz="0" w:space="0" w:color="auto"/>
            <w:right w:val="none" w:sz="0" w:space="0" w:color="auto"/>
          </w:divBdr>
          <w:divsChild>
            <w:div w:id="1161121930">
              <w:marLeft w:val="0"/>
              <w:marRight w:val="0"/>
              <w:marTop w:val="0"/>
              <w:marBottom w:val="0"/>
              <w:divBdr>
                <w:top w:val="none" w:sz="0" w:space="0" w:color="auto"/>
                <w:left w:val="none" w:sz="0" w:space="0" w:color="auto"/>
                <w:bottom w:val="none" w:sz="0" w:space="0" w:color="auto"/>
                <w:right w:val="none" w:sz="0" w:space="0" w:color="auto"/>
              </w:divBdr>
            </w:div>
          </w:divsChild>
        </w:div>
        <w:div w:id="1703167988">
          <w:marLeft w:val="0"/>
          <w:marRight w:val="0"/>
          <w:marTop w:val="0"/>
          <w:marBottom w:val="0"/>
          <w:divBdr>
            <w:top w:val="none" w:sz="0" w:space="0" w:color="auto"/>
            <w:left w:val="none" w:sz="0" w:space="0" w:color="auto"/>
            <w:bottom w:val="none" w:sz="0" w:space="0" w:color="auto"/>
            <w:right w:val="none" w:sz="0" w:space="0" w:color="auto"/>
          </w:divBdr>
          <w:divsChild>
            <w:div w:id="2104909309">
              <w:marLeft w:val="0"/>
              <w:marRight w:val="0"/>
              <w:marTop w:val="0"/>
              <w:marBottom w:val="0"/>
              <w:divBdr>
                <w:top w:val="none" w:sz="0" w:space="0" w:color="auto"/>
                <w:left w:val="none" w:sz="0" w:space="0" w:color="auto"/>
                <w:bottom w:val="none" w:sz="0" w:space="0" w:color="auto"/>
                <w:right w:val="none" w:sz="0" w:space="0" w:color="auto"/>
              </w:divBdr>
            </w:div>
          </w:divsChild>
        </w:div>
        <w:div w:id="1758357988">
          <w:marLeft w:val="0"/>
          <w:marRight w:val="0"/>
          <w:marTop w:val="0"/>
          <w:marBottom w:val="0"/>
          <w:divBdr>
            <w:top w:val="none" w:sz="0" w:space="0" w:color="auto"/>
            <w:left w:val="none" w:sz="0" w:space="0" w:color="auto"/>
            <w:bottom w:val="none" w:sz="0" w:space="0" w:color="auto"/>
            <w:right w:val="none" w:sz="0" w:space="0" w:color="auto"/>
          </w:divBdr>
          <w:divsChild>
            <w:div w:id="1685397432">
              <w:marLeft w:val="0"/>
              <w:marRight w:val="0"/>
              <w:marTop w:val="0"/>
              <w:marBottom w:val="0"/>
              <w:divBdr>
                <w:top w:val="none" w:sz="0" w:space="0" w:color="auto"/>
                <w:left w:val="none" w:sz="0" w:space="0" w:color="auto"/>
                <w:bottom w:val="none" w:sz="0" w:space="0" w:color="auto"/>
                <w:right w:val="none" w:sz="0" w:space="0" w:color="auto"/>
              </w:divBdr>
            </w:div>
          </w:divsChild>
        </w:div>
        <w:div w:id="2084642821">
          <w:marLeft w:val="0"/>
          <w:marRight w:val="0"/>
          <w:marTop w:val="0"/>
          <w:marBottom w:val="0"/>
          <w:divBdr>
            <w:top w:val="none" w:sz="0" w:space="0" w:color="auto"/>
            <w:left w:val="none" w:sz="0" w:space="0" w:color="auto"/>
            <w:bottom w:val="none" w:sz="0" w:space="0" w:color="auto"/>
            <w:right w:val="none" w:sz="0" w:space="0" w:color="auto"/>
          </w:divBdr>
          <w:divsChild>
            <w:div w:id="972365465">
              <w:marLeft w:val="0"/>
              <w:marRight w:val="0"/>
              <w:marTop w:val="0"/>
              <w:marBottom w:val="0"/>
              <w:divBdr>
                <w:top w:val="none" w:sz="0" w:space="0" w:color="auto"/>
                <w:left w:val="none" w:sz="0" w:space="0" w:color="auto"/>
                <w:bottom w:val="none" w:sz="0" w:space="0" w:color="auto"/>
                <w:right w:val="none" w:sz="0" w:space="0" w:color="auto"/>
              </w:divBdr>
            </w:div>
            <w:div w:id="1938055528">
              <w:marLeft w:val="0"/>
              <w:marRight w:val="0"/>
              <w:marTop w:val="0"/>
              <w:marBottom w:val="0"/>
              <w:divBdr>
                <w:top w:val="none" w:sz="0" w:space="0" w:color="auto"/>
                <w:left w:val="none" w:sz="0" w:space="0" w:color="auto"/>
                <w:bottom w:val="none" w:sz="0" w:space="0" w:color="auto"/>
                <w:right w:val="none" w:sz="0" w:space="0" w:color="auto"/>
              </w:divBdr>
            </w:div>
          </w:divsChild>
        </w:div>
        <w:div w:id="2115127099">
          <w:marLeft w:val="0"/>
          <w:marRight w:val="0"/>
          <w:marTop w:val="0"/>
          <w:marBottom w:val="0"/>
          <w:divBdr>
            <w:top w:val="none" w:sz="0" w:space="0" w:color="auto"/>
            <w:left w:val="none" w:sz="0" w:space="0" w:color="auto"/>
            <w:bottom w:val="none" w:sz="0" w:space="0" w:color="auto"/>
            <w:right w:val="none" w:sz="0" w:space="0" w:color="auto"/>
          </w:divBdr>
          <w:divsChild>
            <w:div w:id="165513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982391">
      <w:bodyDiv w:val="1"/>
      <w:marLeft w:val="0"/>
      <w:marRight w:val="0"/>
      <w:marTop w:val="0"/>
      <w:marBottom w:val="0"/>
      <w:divBdr>
        <w:top w:val="none" w:sz="0" w:space="0" w:color="auto"/>
        <w:left w:val="none" w:sz="0" w:space="0" w:color="auto"/>
        <w:bottom w:val="none" w:sz="0" w:space="0" w:color="auto"/>
        <w:right w:val="none" w:sz="0" w:space="0" w:color="auto"/>
      </w:divBdr>
    </w:div>
    <w:div w:id="395737361">
      <w:bodyDiv w:val="1"/>
      <w:marLeft w:val="0"/>
      <w:marRight w:val="0"/>
      <w:marTop w:val="0"/>
      <w:marBottom w:val="0"/>
      <w:divBdr>
        <w:top w:val="none" w:sz="0" w:space="0" w:color="auto"/>
        <w:left w:val="none" w:sz="0" w:space="0" w:color="auto"/>
        <w:bottom w:val="none" w:sz="0" w:space="0" w:color="auto"/>
        <w:right w:val="none" w:sz="0" w:space="0" w:color="auto"/>
      </w:divBdr>
    </w:div>
    <w:div w:id="420879342">
      <w:bodyDiv w:val="1"/>
      <w:marLeft w:val="0"/>
      <w:marRight w:val="0"/>
      <w:marTop w:val="0"/>
      <w:marBottom w:val="0"/>
      <w:divBdr>
        <w:top w:val="none" w:sz="0" w:space="0" w:color="auto"/>
        <w:left w:val="none" w:sz="0" w:space="0" w:color="auto"/>
        <w:bottom w:val="none" w:sz="0" w:space="0" w:color="auto"/>
        <w:right w:val="none" w:sz="0" w:space="0" w:color="auto"/>
      </w:divBdr>
    </w:div>
    <w:div w:id="430391737">
      <w:bodyDiv w:val="1"/>
      <w:marLeft w:val="0"/>
      <w:marRight w:val="0"/>
      <w:marTop w:val="0"/>
      <w:marBottom w:val="0"/>
      <w:divBdr>
        <w:top w:val="none" w:sz="0" w:space="0" w:color="auto"/>
        <w:left w:val="none" w:sz="0" w:space="0" w:color="auto"/>
        <w:bottom w:val="none" w:sz="0" w:space="0" w:color="auto"/>
        <w:right w:val="none" w:sz="0" w:space="0" w:color="auto"/>
      </w:divBdr>
    </w:div>
    <w:div w:id="437601180">
      <w:bodyDiv w:val="1"/>
      <w:marLeft w:val="0"/>
      <w:marRight w:val="0"/>
      <w:marTop w:val="0"/>
      <w:marBottom w:val="0"/>
      <w:divBdr>
        <w:top w:val="none" w:sz="0" w:space="0" w:color="auto"/>
        <w:left w:val="none" w:sz="0" w:space="0" w:color="auto"/>
        <w:bottom w:val="none" w:sz="0" w:space="0" w:color="auto"/>
        <w:right w:val="none" w:sz="0" w:space="0" w:color="auto"/>
      </w:divBdr>
    </w:div>
    <w:div w:id="444887784">
      <w:bodyDiv w:val="1"/>
      <w:marLeft w:val="0"/>
      <w:marRight w:val="0"/>
      <w:marTop w:val="0"/>
      <w:marBottom w:val="0"/>
      <w:divBdr>
        <w:top w:val="none" w:sz="0" w:space="0" w:color="auto"/>
        <w:left w:val="none" w:sz="0" w:space="0" w:color="auto"/>
        <w:bottom w:val="none" w:sz="0" w:space="0" w:color="auto"/>
        <w:right w:val="none" w:sz="0" w:space="0" w:color="auto"/>
      </w:divBdr>
    </w:div>
    <w:div w:id="447361767">
      <w:bodyDiv w:val="1"/>
      <w:marLeft w:val="0"/>
      <w:marRight w:val="0"/>
      <w:marTop w:val="0"/>
      <w:marBottom w:val="0"/>
      <w:divBdr>
        <w:top w:val="none" w:sz="0" w:space="0" w:color="auto"/>
        <w:left w:val="none" w:sz="0" w:space="0" w:color="auto"/>
        <w:bottom w:val="none" w:sz="0" w:space="0" w:color="auto"/>
        <w:right w:val="none" w:sz="0" w:space="0" w:color="auto"/>
      </w:divBdr>
    </w:div>
    <w:div w:id="469130290">
      <w:bodyDiv w:val="1"/>
      <w:marLeft w:val="0"/>
      <w:marRight w:val="0"/>
      <w:marTop w:val="0"/>
      <w:marBottom w:val="0"/>
      <w:divBdr>
        <w:top w:val="none" w:sz="0" w:space="0" w:color="auto"/>
        <w:left w:val="none" w:sz="0" w:space="0" w:color="auto"/>
        <w:bottom w:val="none" w:sz="0" w:space="0" w:color="auto"/>
        <w:right w:val="none" w:sz="0" w:space="0" w:color="auto"/>
      </w:divBdr>
    </w:div>
    <w:div w:id="481241585">
      <w:bodyDiv w:val="1"/>
      <w:marLeft w:val="0"/>
      <w:marRight w:val="0"/>
      <w:marTop w:val="0"/>
      <w:marBottom w:val="0"/>
      <w:divBdr>
        <w:top w:val="none" w:sz="0" w:space="0" w:color="auto"/>
        <w:left w:val="none" w:sz="0" w:space="0" w:color="auto"/>
        <w:bottom w:val="none" w:sz="0" w:space="0" w:color="auto"/>
        <w:right w:val="none" w:sz="0" w:space="0" w:color="auto"/>
      </w:divBdr>
    </w:div>
    <w:div w:id="493424182">
      <w:bodyDiv w:val="1"/>
      <w:marLeft w:val="0"/>
      <w:marRight w:val="0"/>
      <w:marTop w:val="0"/>
      <w:marBottom w:val="0"/>
      <w:divBdr>
        <w:top w:val="none" w:sz="0" w:space="0" w:color="auto"/>
        <w:left w:val="none" w:sz="0" w:space="0" w:color="auto"/>
        <w:bottom w:val="none" w:sz="0" w:space="0" w:color="auto"/>
        <w:right w:val="none" w:sz="0" w:space="0" w:color="auto"/>
      </w:divBdr>
    </w:div>
    <w:div w:id="497768966">
      <w:bodyDiv w:val="1"/>
      <w:marLeft w:val="0"/>
      <w:marRight w:val="0"/>
      <w:marTop w:val="0"/>
      <w:marBottom w:val="0"/>
      <w:divBdr>
        <w:top w:val="none" w:sz="0" w:space="0" w:color="auto"/>
        <w:left w:val="none" w:sz="0" w:space="0" w:color="auto"/>
        <w:bottom w:val="none" w:sz="0" w:space="0" w:color="auto"/>
        <w:right w:val="none" w:sz="0" w:space="0" w:color="auto"/>
      </w:divBdr>
    </w:div>
    <w:div w:id="506016623">
      <w:bodyDiv w:val="1"/>
      <w:marLeft w:val="0"/>
      <w:marRight w:val="0"/>
      <w:marTop w:val="0"/>
      <w:marBottom w:val="0"/>
      <w:divBdr>
        <w:top w:val="none" w:sz="0" w:space="0" w:color="auto"/>
        <w:left w:val="none" w:sz="0" w:space="0" w:color="auto"/>
        <w:bottom w:val="none" w:sz="0" w:space="0" w:color="auto"/>
        <w:right w:val="none" w:sz="0" w:space="0" w:color="auto"/>
      </w:divBdr>
    </w:div>
    <w:div w:id="526141810">
      <w:bodyDiv w:val="1"/>
      <w:marLeft w:val="0"/>
      <w:marRight w:val="0"/>
      <w:marTop w:val="0"/>
      <w:marBottom w:val="0"/>
      <w:divBdr>
        <w:top w:val="none" w:sz="0" w:space="0" w:color="auto"/>
        <w:left w:val="none" w:sz="0" w:space="0" w:color="auto"/>
        <w:bottom w:val="none" w:sz="0" w:space="0" w:color="auto"/>
        <w:right w:val="none" w:sz="0" w:space="0" w:color="auto"/>
      </w:divBdr>
    </w:div>
    <w:div w:id="531111350">
      <w:bodyDiv w:val="1"/>
      <w:marLeft w:val="0"/>
      <w:marRight w:val="0"/>
      <w:marTop w:val="0"/>
      <w:marBottom w:val="0"/>
      <w:divBdr>
        <w:top w:val="none" w:sz="0" w:space="0" w:color="auto"/>
        <w:left w:val="none" w:sz="0" w:space="0" w:color="auto"/>
        <w:bottom w:val="none" w:sz="0" w:space="0" w:color="auto"/>
        <w:right w:val="none" w:sz="0" w:space="0" w:color="auto"/>
      </w:divBdr>
    </w:div>
    <w:div w:id="551422530">
      <w:bodyDiv w:val="1"/>
      <w:marLeft w:val="0"/>
      <w:marRight w:val="0"/>
      <w:marTop w:val="0"/>
      <w:marBottom w:val="0"/>
      <w:divBdr>
        <w:top w:val="none" w:sz="0" w:space="0" w:color="auto"/>
        <w:left w:val="none" w:sz="0" w:space="0" w:color="auto"/>
        <w:bottom w:val="none" w:sz="0" w:space="0" w:color="auto"/>
        <w:right w:val="none" w:sz="0" w:space="0" w:color="auto"/>
      </w:divBdr>
    </w:div>
    <w:div w:id="553590594">
      <w:bodyDiv w:val="1"/>
      <w:marLeft w:val="0"/>
      <w:marRight w:val="0"/>
      <w:marTop w:val="0"/>
      <w:marBottom w:val="0"/>
      <w:divBdr>
        <w:top w:val="none" w:sz="0" w:space="0" w:color="auto"/>
        <w:left w:val="none" w:sz="0" w:space="0" w:color="auto"/>
        <w:bottom w:val="none" w:sz="0" w:space="0" w:color="auto"/>
        <w:right w:val="none" w:sz="0" w:space="0" w:color="auto"/>
      </w:divBdr>
    </w:div>
    <w:div w:id="568032016">
      <w:bodyDiv w:val="1"/>
      <w:marLeft w:val="0"/>
      <w:marRight w:val="0"/>
      <w:marTop w:val="0"/>
      <w:marBottom w:val="0"/>
      <w:divBdr>
        <w:top w:val="none" w:sz="0" w:space="0" w:color="auto"/>
        <w:left w:val="none" w:sz="0" w:space="0" w:color="auto"/>
        <w:bottom w:val="none" w:sz="0" w:space="0" w:color="auto"/>
        <w:right w:val="none" w:sz="0" w:space="0" w:color="auto"/>
      </w:divBdr>
    </w:div>
    <w:div w:id="602543004">
      <w:bodyDiv w:val="1"/>
      <w:marLeft w:val="0"/>
      <w:marRight w:val="0"/>
      <w:marTop w:val="0"/>
      <w:marBottom w:val="0"/>
      <w:divBdr>
        <w:top w:val="none" w:sz="0" w:space="0" w:color="auto"/>
        <w:left w:val="none" w:sz="0" w:space="0" w:color="auto"/>
        <w:bottom w:val="none" w:sz="0" w:space="0" w:color="auto"/>
        <w:right w:val="none" w:sz="0" w:space="0" w:color="auto"/>
      </w:divBdr>
      <w:divsChild>
        <w:div w:id="150952263">
          <w:marLeft w:val="0"/>
          <w:marRight w:val="0"/>
          <w:marTop w:val="0"/>
          <w:marBottom w:val="0"/>
          <w:divBdr>
            <w:top w:val="none" w:sz="0" w:space="0" w:color="auto"/>
            <w:left w:val="none" w:sz="0" w:space="0" w:color="auto"/>
            <w:bottom w:val="none" w:sz="0" w:space="0" w:color="auto"/>
            <w:right w:val="none" w:sz="0" w:space="0" w:color="auto"/>
          </w:divBdr>
        </w:div>
        <w:div w:id="1524201204">
          <w:marLeft w:val="0"/>
          <w:marRight w:val="0"/>
          <w:marTop w:val="0"/>
          <w:marBottom w:val="0"/>
          <w:divBdr>
            <w:top w:val="none" w:sz="0" w:space="0" w:color="auto"/>
            <w:left w:val="none" w:sz="0" w:space="0" w:color="auto"/>
            <w:bottom w:val="none" w:sz="0" w:space="0" w:color="auto"/>
            <w:right w:val="none" w:sz="0" w:space="0" w:color="auto"/>
          </w:divBdr>
        </w:div>
        <w:div w:id="2061973016">
          <w:marLeft w:val="0"/>
          <w:marRight w:val="0"/>
          <w:marTop w:val="0"/>
          <w:marBottom w:val="0"/>
          <w:divBdr>
            <w:top w:val="none" w:sz="0" w:space="0" w:color="auto"/>
            <w:left w:val="none" w:sz="0" w:space="0" w:color="auto"/>
            <w:bottom w:val="none" w:sz="0" w:space="0" w:color="auto"/>
            <w:right w:val="none" w:sz="0" w:space="0" w:color="auto"/>
          </w:divBdr>
        </w:div>
      </w:divsChild>
    </w:div>
    <w:div w:id="603925931">
      <w:bodyDiv w:val="1"/>
      <w:marLeft w:val="0"/>
      <w:marRight w:val="0"/>
      <w:marTop w:val="0"/>
      <w:marBottom w:val="0"/>
      <w:divBdr>
        <w:top w:val="none" w:sz="0" w:space="0" w:color="auto"/>
        <w:left w:val="none" w:sz="0" w:space="0" w:color="auto"/>
        <w:bottom w:val="none" w:sz="0" w:space="0" w:color="auto"/>
        <w:right w:val="none" w:sz="0" w:space="0" w:color="auto"/>
      </w:divBdr>
    </w:div>
    <w:div w:id="643505278">
      <w:bodyDiv w:val="1"/>
      <w:marLeft w:val="0"/>
      <w:marRight w:val="0"/>
      <w:marTop w:val="0"/>
      <w:marBottom w:val="0"/>
      <w:divBdr>
        <w:top w:val="none" w:sz="0" w:space="0" w:color="auto"/>
        <w:left w:val="none" w:sz="0" w:space="0" w:color="auto"/>
        <w:bottom w:val="none" w:sz="0" w:space="0" w:color="auto"/>
        <w:right w:val="none" w:sz="0" w:space="0" w:color="auto"/>
      </w:divBdr>
    </w:div>
    <w:div w:id="644821197">
      <w:bodyDiv w:val="1"/>
      <w:marLeft w:val="0"/>
      <w:marRight w:val="0"/>
      <w:marTop w:val="0"/>
      <w:marBottom w:val="0"/>
      <w:divBdr>
        <w:top w:val="none" w:sz="0" w:space="0" w:color="auto"/>
        <w:left w:val="none" w:sz="0" w:space="0" w:color="auto"/>
        <w:bottom w:val="none" w:sz="0" w:space="0" w:color="auto"/>
        <w:right w:val="none" w:sz="0" w:space="0" w:color="auto"/>
      </w:divBdr>
    </w:div>
    <w:div w:id="692145279">
      <w:bodyDiv w:val="1"/>
      <w:marLeft w:val="0"/>
      <w:marRight w:val="0"/>
      <w:marTop w:val="0"/>
      <w:marBottom w:val="0"/>
      <w:divBdr>
        <w:top w:val="none" w:sz="0" w:space="0" w:color="auto"/>
        <w:left w:val="none" w:sz="0" w:space="0" w:color="auto"/>
        <w:bottom w:val="none" w:sz="0" w:space="0" w:color="auto"/>
        <w:right w:val="none" w:sz="0" w:space="0" w:color="auto"/>
      </w:divBdr>
    </w:div>
    <w:div w:id="697044878">
      <w:bodyDiv w:val="1"/>
      <w:marLeft w:val="0"/>
      <w:marRight w:val="0"/>
      <w:marTop w:val="0"/>
      <w:marBottom w:val="0"/>
      <w:divBdr>
        <w:top w:val="none" w:sz="0" w:space="0" w:color="auto"/>
        <w:left w:val="none" w:sz="0" w:space="0" w:color="auto"/>
        <w:bottom w:val="none" w:sz="0" w:space="0" w:color="auto"/>
        <w:right w:val="none" w:sz="0" w:space="0" w:color="auto"/>
      </w:divBdr>
    </w:div>
    <w:div w:id="702555458">
      <w:bodyDiv w:val="1"/>
      <w:marLeft w:val="0"/>
      <w:marRight w:val="0"/>
      <w:marTop w:val="0"/>
      <w:marBottom w:val="0"/>
      <w:divBdr>
        <w:top w:val="none" w:sz="0" w:space="0" w:color="auto"/>
        <w:left w:val="none" w:sz="0" w:space="0" w:color="auto"/>
        <w:bottom w:val="none" w:sz="0" w:space="0" w:color="auto"/>
        <w:right w:val="none" w:sz="0" w:space="0" w:color="auto"/>
      </w:divBdr>
    </w:div>
    <w:div w:id="703136483">
      <w:bodyDiv w:val="1"/>
      <w:marLeft w:val="0"/>
      <w:marRight w:val="0"/>
      <w:marTop w:val="0"/>
      <w:marBottom w:val="0"/>
      <w:divBdr>
        <w:top w:val="none" w:sz="0" w:space="0" w:color="auto"/>
        <w:left w:val="none" w:sz="0" w:space="0" w:color="auto"/>
        <w:bottom w:val="none" w:sz="0" w:space="0" w:color="auto"/>
        <w:right w:val="none" w:sz="0" w:space="0" w:color="auto"/>
      </w:divBdr>
    </w:div>
    <w:div w:id="712926039">
      <w:bodyDiv w:val="1"/>
      <w:marLeft w:val="0"/>
      <w:marRight w:val="0"/>
      <w:marTop w:val="0"/>
      <w:marBottom w:val="0"/>
      <w:divBdr>
        <w:top w:val="none" w:sz="0" w:space="0" w:color="auto"/>
        <w:left w:val="none" w:sz="0" w:space="0" w:color="auto"/>
        <w:bottom w:val="none" w:sz="0" w:space="0" w:color="auto"/>
        <w:right w:val="none" w:sz="0" w:space="0" w:color="auto"/>
      </w:divBdr>
    </w:div>
    <w:div w:id="728961751">
      <w:bodyDiv w:val="1"/>
      <w:marLeft w:val="0"/>
      <w:marRight w:val="0"/>
      <w:marTop w:val="0"/>
      <w:marBottom w:val="0"/>
      <w:divBdr>
        <w:top w:val="none" w:sz="0" w:space="0" w:color="auto"/>
        <w:left w:val="none" w:sz="0" w:space="0" w:color="auto"/>
        <w:bottom w:val="none" w:sz="0" w:space="0" w:color="auto"/>
        <w:right w:val="none" w:sz="0" w:space="0" w:color="auto"/>
      </w:divBdr>
    </w:div>
    <w:div w:id="748422702">
      <w:bodyDiv w:val="1"/>
      <w:marLeft w:val="0"/>
      <w:marRight w:val="0"/>
      <w:marTop w:val="0"/>
      <w:marBottom w:val="0"/>
      <w:divBdr>
        <w:top w:val="none" w:sz="0" w:space="0" w:color="auto"/>
        <w:left w:val="none" w:sz="0" w:space="0" w:color="auto"/>
        <w:bottom w:val="none" w:sz="0" w:space="0" w:color="auto"/>
        <w:right w:val="none" w:sz="0" w:space="0" w:color="auto"/>
      </w:divBdr>
    </w:div>
    <w:div w:id="749733476">
      <w:bodyDiv w:val="1"/>
      <w:marLeft w:val="0"/>
      <w:marRight w:val="0"/>
      <w:marTop w:val="0"/>
      <w:marBottom w:val="0"/>
      <w:divBdr>
        <w:top w:val="none" w:sz="0" w:space="0" w:color="auto"/>
        <w:left w:val="none" w:sz="0" w:space="0" w:color="auto"/>
        <w:bottom w:val="none" w:sz="0" w:space="0" w:color="auto"/>
        <w:right w:val="none" w:sz="0" w:space="0" w:color="auto"/>
      </w:divBdr>
    </w:div>
    <w:div w:id="773088126">
      <w:bodyDiv w:val="1"/>
      <w:marLeft w:val="0"/>
      <w:marRight w:val="0"/>
      <w:marTop w:val="0"/>
      <w:marBottom w:val="0"/>
      <w:divBdr>
        <w:top w:val="none" w:sz="0" w:space="0" w:color="auto"/>
        <w:left w:val="none" w:sz="0" w:space="0" w:color="auto"/>
        <w:bottom w:val="none" w:sz="0" w:space="0" w:color="auto"/>
        <w:right w:val="none" w:sz="0" w:space="0" w:color="auto"/>
      </w:divBdr>
    </w:div>
    <w:div w:id="779569623">
      <w:bodyDiv w:val="1"/>
      <w:marLeft w:val="0"/>
      <w:marRight w:val="0"/>
      <w:marTop w:val="0"/>
      <w:marBottom w:val="0"/>
      <w:divBdr>
        <w:top w:val="none" w:sz="0" w:space="0" w:color="auto"/>
        <w:left w:val="none" w:sz="0" w:space="0" w:color="auto"/>
        <w:bottom w:val="none" w:sz="0" w:space="0" w:color="auto"/>
        <w:right w:val="none" w:sz="0" w:space="0" w:color="auto"/>
      </w:divBdr>
    </w:div>
    <w:div w:id="788595908">
      <w:bodyDiv w:val="1"/>
      <w:marLeft w:val="0"/>
      <w:marRight w:val="0"/>
      <w:marTop w:val="0"/>
      <w:marBottom w:val="0"/>
      <w:divBdr>
        <w:top w:val="none" w:sz="0" w:space="0" w:color="auto"/>
        <w:left w:val="none" w:sz="0" w:space="0" w:color="auto"/>
        <w:bottom w:val="none" w:sz="0" w:space="0" w:color="auto"/>
        <w:right w:val="none" w:sz="0" w:space="0" w:color="auto"/>
      </w:divBdr>
    </w:div>
    <w:div w:id="789402053">
      <w:bodyDiv w:val="1"/>
      <w:marLeft w:val="0"/>
      <w:marRight w:val="0"/>
      <w:marTop w:val="0"/>
      <w:marBottom w:val="0"/>
      <w:divBdr>
        <w:top w:val="none" w:sz="0" w:space="0" w:color="auto"/>
        <w:left w:val="none" w:sz="0" w:space="0" w:color="auto"/>
        <w:bottom w:val="none" w:sz="0" w:space="0" w:color="auto"/>
        <w:right w:val="none" w:sz="0" w:space="0" w:color="auto"/>
      </w:divBdr>
    </w:div>
    <w:div w:id="800540075">
      <w:bodyDiv w:val="1"/>
      <w:marLeft w:val="0"/>
      <w:marRight w:val="0"/>
      <w:marTop w:val="0"/>
      <w:marBottom w:val="0"/>
      <w:divBdr>
        <w:top w:val="none" w:sz="0" w:space="0" w:color="auto"/>
        <w:left w:val="none" w:sz="0" w:space="0" w:color="auto"/>
        <w:bottom w:val="none" w:sz="0" w:space="0" w:color="auto"/>
        <w:right w:val="none" w:sz="0" w:space="0" w:color="auto"/>
      </w:divBdr>
    </w:div>
    <w:div w:id="809250266">
      <w:bodyDiv w:val="1"/>
      <w:marLeft w:val="0"/>
      <w:marRight w:val="0"/>
      <w:marTop w:val="0"/>
      <w:marBottom w:val="0"/>
      <w:divBdr>
        <w:top w:val="none" w:sz="0" w:space="0" w:color="auto"/>
        <w:left w:val="none" w:sz="0" w:space="0" w:color="auto"/>
        <w:bottom w:val="none" w:sz="0" w:space="0" w:color="auto"/>
        <w:right w:val="none" w:sz="0" w:space="0" w:color="auto"/>
      </w:divBdr>
    </w:div>
    <w:div w:id="817109114">
      <w:bodyDiv w:val="1"/>
      <w:marLeft w:val="0"/>
      <w:marRight w:val="0"/>
      <w:marTop w:val="0"/>
      <w:marBottom w:val="0"/>
      <w:divBdr>
        <w:top w:val="none" w:sz="0" w:space="0" w:color="auto"/>
        <w:left w:val="none" w:sz="0" w:space="0" w:color="auto"/>
        <w:bottom w:val="none" w:sz="0" w:space="0" w:color="auto"/>
        <w:right w:val="none" w:sz="0" w:space="0" w:color="auto"/>
      </w:divBdr>
    </w:div>
    <w:div w:id="827021158">
      <w:bodyDiv w:val="1"/>
      <w:marLeft w:val="0"/>
      <w:marRight w:val="0"/>
      <w:marTop w:val="0"/>
      <w:marBottom w:val="0"/>
      <w:divBdr>
        <w:top w:val="none" w:sz="0" w:space="0" w:color="auto"/>
        <w:left w:val="none" w:sz="0" w:space="0" w:color="auto"/>
        <w:bottom w:val="none" w:sz="0" w:space="0" w:color="auto"/>
        <w:right w:val="none" w:sz="0" w:space="0" w:color="auto"/>
      </w:divBdr>
    </w:div>
    <w:div w:id="835153716">
      <w:bodyDiv w:val="1"/>
      <w:marLeft w:val="0"/>
      <w:marRight w:val="0"/>
      <w:marTop w:val="0"/>
      <w:marBottom w:val="0"/>
      <w:divBdr>
        <w:top w:val="none" w:sz="0" w:space="0" w:color="auto"/>
        <w:left w:val="none" w:sz="0" w:space="0" w:color="auto"/>
        <w:bottom w:val="none" w:sz="0" w:space="0" w:color="auto"/>
        <w:right w:val="none" w:sz="0" w:space="0" w:color="auto"/>
      </w:divBdr>
    </w:div>
    <w:div w:id="849368307">
      <w:bodyDiv w:val="1"/>
      <w:marLeft w:val="0"/>
      <w:marRight w:val="0"/>
      <w:marTop w:val="0"/>
      <w:marBottom w:val="0"/>
      <w:divBdr>
        <w:top w:val="none" w:sz="0" w:space="0" w:color="auto"/>
        <w:left w:val="none" w:sz="0" w:space="0" w:color="auto"/>
        <w:bottom w:val="none" w:sz="0" w:space="0" w:color="auto"/>
        <w:right w:val="none" w:sz="0" w:space="0" w:color="auto"/>
      </w:divBdr>
    </w:div>
    <w:div w:id="854420464">
      <w:bodyDiv w:val="1"/>
      <w:marLeft w:val="0"/>
      <w:marRight w:val="0"/>
      <w:marTop w:val="0"/>
      <w:marBottom w:val="0"/>
      <w:divBdr>
        <w:top w:val="none" w:sz="0" w:space="0" w:color="auto"/>
        <w:left w:val="none" w:sz="0" w:space="0" w:color="auto"/>
        <w:bottom w:val="none" w:sz="0" w:space="0" w:color="auto"/>
        <w:right w:val="none" w:sz="0" w:space="0" w:color="auto"/>
      </w:divBdr>
    </w:div>
    <w:div w:id="865018662">
      <w:bodyDiv w:val="1"/>
      <w:marLeft w:val="0"/>
      <w:marRight w:val="0"/>
      <w:marTop w:val="0"/>
      <w:marBottom w:val="0"/>
      <w:divBdr>
        <w:top w:val="none" w:sz="0" w:space="0" w:color="auto"/>
        <w:left w:val="none" w:sz="0" w:space="0" w:color="auto"/>
        <w:bottom w:val="none" w:sz="0" w:space="0" w:color="auto"/>
        <w:right w:val="none" w:sz="0" w:space="0" w:color="auto"/>
      </w:divBdr>
    </w:div>
    <w:div w:id="868640586">
      <w:bodyDiv w:val="1"/>
      <w:marLeft w:val="0"/>
      <w:marRight w:val="0"/>
      <w:marTop w:val="0"/>
      <w:marBottom w:val="0"/>
      <w:divBdr>
        <w:top w:val="none" w:sz="0" w:space="0" w:color="auto"/>
        <w:left w:val="none" w:sz="0" w:space="0" w:color="auto"/>
        <w:bottom w:val="none" w:sz="0" w:space="0" w:color="auto"/>
        <w:right w:val="none" w:sz="0" w:space="0" w:color="auto"/>
      </w:divBdr>
      <w:divsChild>
        <w:div w:id="997030216">
          <w:marLeft w:val="0"/>
          <w:marRight w:val="0"/>
          <w:marTop w:val="0"/>
          <w:marBottom w:val="0"/>
          <w:divBdr>
            <w:top w:val="none" w:sz="0" w:space="0" w:color="auto"/>
            <w:left w:val="none" w:sz="0" w:space="0" w:color="auto"/>
            <w:bottom w:val="none" w:sz="0" w:space="0" w:color="auto"/>
            <w:right w:val="none" w:sz="0" w:space="0" w:color="auto"/>
          </w:divBdr>
          <w:divsChild>
            <w:div w:id="1291785115">
              <w:marLeft w:val="0"/>
              <w:marRight w:val="0"/>
              <w:marTop w:val="0"/>
              <w:marBottom w:val="0"/>
              <w:divBdr>
                <w:top w:val="none" w:sz="0" w:space="0" w:color="auto"/>
                <w:left w:val="none" w:sz="0" w:space="0" w:color="auto"/>
                <w:bottom w:val="none" w:sz="0" w:space="0" w:color="auto"/>
                <w:right w:val="none" w:sz="0" w:space="0" w:color="auto"/>
              </w:divBdr>
              <w:divsChild>
                <w:div w:id="1145202647">
                  <w:marLeft w:val="0"/>
                  <w:marRight w:val="0"/>
                  <w:marTop w:val="0"/>
                  <w:marBottom w:val="0"/>
                  <w:divBdr>
                    <w:top w:val="none" w:sz="0" w:space="0" w:color="auto"/>
                    <w:left w:val="none" w:sz="0" w:space="0" w:color="auto"/>
                    <w:bottom w:val="none" w:sz="0" w:space="0" w:color="auto"/>
                    <w:right w:val="none" w:sz="0" w:space="0" w:color="auto"/>
                  </w:divBdr>
                  <w:divsChild>
                    <w:div w:id="184365798">
                      <w:marLeft w:val="0"/>
                      <w:marRight w:val="0"/>
                      <w:marTop w:val="0"/>
                      <w:marBottom w:val="0"/>
                      <w:divBdr>
                        <w:top w:val="none" w:sz="0" w:space="0" w:color="auto"/>
                        <w:left w:val="none" w:sz="0" w:space="0" w:color="auto"/>
                        <w:bottom w:val="none" w:sz="0" w:space="0" w:color="auto"/>
                        <w:right w:val="none" w:sz="0" w:space="0" w:color="auto"/>
                      </w:divBdr>
                      <w:divsChild>
                        <w:div w:id="1570651768">
                          <w:marLeft w:val="0"/>
                          <w:marRight w:val="0"/>
                          <w:marTop w:val="0"/>
                          <w:marBottom w:val="0"/>
                          <w:divBdr>
                            <w:top w:val="none" w:sz="0" w:space="0" w:color="auto"/>
                            <w:left w:val="none" w:sz="0" w:space="0" w:color="auto"/>
                            <w:bottom w:val="none" w:sz="0" w:space="0" w:color="auto"/>
                            <w:right w:val="none" w:sz="0" w:space="0" w:color="auto"/>
                          </w:divBdr>
                          <w:divsChild>
                            <w:div w:id="144056181">
                              <w:marLeft w:val="0"/>
                              <w:marRight w:val="0"/>
                              <w:marTop w:val="0"/>
                              <w:marBottom w:val="0"/>
                              <w:divBdr>
                                <w:top w:val="none" w:sz="0" w:space="0" w:color="auto"/>
                                <w:left w:val="none" w:sz="0" w:space="0" w:color="auto"/>
                                <w:bottom w:val="none" w:sz="0" w:space="0" w:color="auto"/>
                                <w:right w:val="none" w:sz="0" w:space="0" w:color="auto"/>
                              </w:divBdr>
                              <w:divsChild>
                                <w:div w:id="25618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5515570">
          <w:marLeft w:val="0"/>
          <w:marRight w:val="0"/>
          <w:marTop w:val="0"/>
          <w:marBottom w:val="0"/>
          <w:divBdr>
            <w:top w:val="none" w:sz="0" w:space="0" w:color="auto"/>
            <w:left w:val="none" w:sz="0" w:space="0" w:color="auto"/>
            <w:bottom w:val="none" w:sz="0" w:space="0" w:color="auto"/>
            <w:right w:val="none" w:sz="0" w:space="0" w:color="auto"/>
          </w:divBdr>
          <w:divsChild>
            <w:div w:id="1220361863">
              <w:marLeft w:val="0"/>
              <w:marRight w:val="0"/>
              <w:marTop w:val="0"/>
              <w:marBottom w:val="0"/>
              <w:divBdr>
                <w:top w:val="none" w:sz="0" w:space="0" w:color="auto"/>
                <w:left w:val="none" w:sz="0" w:space="0" w:color="auto"/>
                <w:bottom w:val="none" w:sz="0" w:space="0" w:color="auto"/>
                <w:right w:val="none" w:sz="0" w:space="0" w:color="auto"/>
              </w:divBdr>
              <w:divsChild>
                <w:div w:id="515854240">
                  <w:marLeft w:val="0"/>
                  <w:marRight w:val="0"/>
                  <w:marTop w:val="0"/>
                  <w:marBottom w:val="0"/>
                  <w:divBdr>
                    <w:top w:val="none" w:sz="0" w:space="0" w:color="auto"/>
                    <w:left w:val="none" w:sz="0" w:space="0" w:color="auto"/>
                    <w:bottom w:val="none" w:sz="0" w:space="0" w:color="auto"/>
                    <w:right w:val="none" w:sz="0" w:space="0" w:color="auto"/>
                  </w:divBdr>
                  <w:divsChild>
                    <w:div w:id="1182745715">
                      <w:marLeft w:val="0"/>
                      <w:marRight w:val="0"/>
                      <w:marTop w:val="0"/>
                      <w:marBottom w:val="0"/>
                      <w:divBdr>
                        <w:top w:val="none" w:sz="0" w:space="0" w:color="auto"/>
                        <w:left w:val="none" w:sz="0" w:space="0" w:color="auto"/>
                        <w:bottom w:val="none" w:sz="0" w:space="0" w:color="auto"/>
                        <w:right w:val="none" w:sz="0" w:space="0" w:color="auto"/>
                      </w:divBdr>
                      <w:divsChild>
                        <w:div w:id="1341158467">
                          <w:marLeft w:val="0"/>
                          <w:marRight w:val="0"/>
                          <w:marTop w:val="0"/>
                          <w:marBottom w:val="0"/>
                          <w:divBdr>
                            <w:top w:val="none" w:sz="0" w:space="0" w:color="auto"/>
                            <w:left w:val="none" w:sz="0" w:space="0" w:color="auto"/>
                            <w:bottom w:val="none" w:sz="0" w:space="0" w:color="auto"/>
                            <w:right w:val="none" w:sz="0" w:space="0" w:color="auto"/>
                          </w:divBdr>
                          <w:divsChild>
                            <w:div w:id="136922726">
                              <w:marLeft w:val="0"/>
                              <w:marRight w:val="0"/>
                              <w:marTop w:val="0"/>
                              <w:marBottom w:val="0"/>
                              <w:divBdr>
                                <w:top w:val="none" w:sz="0" w:space="0" w:color="auto"/>
                                <w:left w:val="none" w:sz="0" w:space="0" w:color="auto"/>
                                <w:bottom w:val="none" w:sz="0" w:space="0" w:color="auto"/>
                                <w:right w:val="none" w:sz="0" w:space="0" w:color="auto"/>
                              </w:divBdr>
                              <w:divsChild>
                                <w:div w:id="48150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77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926420">
      <w:bodyDiv w:val="1"/>
      <w:marLeft w:val="0"/>
      <w:marRight w:val="0"/>
      <w:marTop w:val="0"/>
      <w:marBottom w:val="0"/>
      <w:divBdr>
        <w:top w:val="none" w:sz="0" w:space="0" w:color="auto"/>
        <w:left w:val="none" w:sz="0" w:space="0" w:color="auto"/>
        <w:bottom w:val="none" w:sz="0" w:space="0" w:color="auto"/>
        <w:right w:val="none" w:sz="0" w:space="0" w:color="auto"/>
      </w:divBdr>
    </w:div>
    <w:div w:id="877279271">
      <w:bodyDiv w:val="1"/>
      <w:marLeft w:val="0"/>
      <w:marRight w:val="0"/>
      <w:marTop w:val="0"/>
      <w:marBottom w:val="0"/>
      <w:divBdr>
        <w:top w:val="none" w:sz="0" w:space="0" w:color="auto"/>
        <w:left w:val="none" w:sz="0" w:space="0" w:color="auto"/>
        <w:bottom w:val="none" w:sz="0" w:space="0" w:color="auto"/>
        <w:right w:val="none" w:sz="0" w:space="0" w:color="auto"/>
      </w:divBdr>
      <w:divsChild>
        <w:div w:id="253368360">
          <w:marLeft w:val="0"/>
          <w:marRight w:val="0"/>
          <w:marTop w:val="0"/>
          <w:marBottom w:val="0"/>
          <w:divBdr>
            <w:top w:val="none" w:sz="0" w:space="0" w:color="auto"/>
            <w:left w:val="none" w:sz="0" w:space="0" w:color="auto"/>
            <w:bottom w:val="none" w:sz="0" w:space="0" w:color="auto"/>
            <w:right w:val="none" w:sz="0" w:space="0" w:color="auto"/>
          </w:divBdr>
          <w:divsChild>
            <w:div w:id="248151489">
              <w:marLeft w:val="0"/>
              <w:marRight w:val="0"/>
              <w:marTop w:val="0"/>
              <w:marBottom w:val="0"/>
              <w:divBdr>
                <w:top w:val="none" w:sz="0" w:space="0" w:color="auto"/>
                <w:left w:val="none" w:sz="0" w:space="0" w:color="auto"/>
                <w:bottom w:val="none" w:sz="0" w:space="0" w:color="auto"/>
                <w:right w:val="none" w:sz="0" w:space="0" w:color="auto"/>
              </w:divBdr>
            </w:div>
          </w:divsChild>
        </w:div>
        <w:div w:id="261375834">
          <w:marLeft w:val="0"/>
          <w:marRight w:val="0"/>
          <w:marTop w:val="0"/>
          <w:marBottom w:val="0"/>
          <w:divBdr>
            <w:top w:val="none" w:sz="0" w:space="0" w:color="auto"/>
            <w:left w:val="none" w:sz="0" w:space="0" w:color="auto"/>
            <w:bottom w:val="none" w:sz="0" w:space="0" w:color="auto"/>
            <w:right w:val="none" w:sz="0" w:space="0" w:color="auto"/>
          </w:divBdr>
          <w:divsChild>
            <w:div w:id="155808169">
              <w:marLeft w:val="0"/>
              <w:marRight w:val="0"/>
              <w:marTop w:val="0"/>
              <w:marBottom w:val="0"/>
              <w:divBdr>
                <w:top w:val="none" w:sz="0" w:space="0" w:color="auto"/>
                <w:left w:val="none" w:sz="0" w:space="0" w:color="auto"/>
                <w:bottom w:val="none" w:sz="0" w:space="0" w:color="auto"/>
                <w:right w:val="none" w:sz="0" w:space="0" w:color="auto"/>
              </w:divBdr>
            </w:div>
            <w:div w:id="1340083805">
              <w:marLeft w:val="0"/>
              <w:marRight w:val="0"/>
              <w:marTop w:val="0"/>
              <w:marBottom w:val="0"/>
              <w:divBdr>
                <w:top w:val="none" w:sz="0" w:space="0" w:color="auto"/>
                <w:left w:val="none" w:sz="0" w:space="0" w:color="auto"/>
                <w:bottom w:val="none" w:sz="0" w:space="0" w:color="auto"/>
                <w:right w:val="none" w:sz="0" w:space="0" w:color="auto"/>
              </w:divBdr>
            </w:div>
          </w:divsChild>
        </w:div>
        <w:div w:id="600138338">
          <w:marLeft w:val="0"/>
          <w:marRight w:val="0"/>
          <w:marTop w:val="0"/>
          <w:marBottom w:val="0"/>
          <w:divBdr>
            <w:top w:val="none" w:sz="0" w:space="0" w:color="auto"/>
            <w:left w:val="none" w:sz="0" w:space="0" w:color="auto"/>
            <w:bottom w:val="none" w:sz="0" w:space="0" w:color="auto"/>
            <w:right w:val="none" w:sz="0" w:space="0" w:color="auto"/>
          </w:divBdr>
          <w:divsChild>
            <w:div w:id="1939554903">
              <w:marLeft w:val="0"/>
              <w:marRight w:val="0"/>
              <w:marTop w:val="0"/>
              <w:marBottom w:val="0"/>
              <w:divBdr>
                <w:top w:val="none" w:sz="0" w:space="0" w:color="auto"/>
                <w:left w:val="none" w:sz="0" w:space="0" w:color="auto"/>
                <w:bottom w:val="none" w:sz="0" w:space="0" w:color="auto"/>
                <w:right w:val="none" w:sz="0" w:space="0" w:color="auto"/>
              </w:divBdr>
            </w:div>
          </w:divsChild>
        </w:div>
        <w:div w:id="826363271">
          <w:marLeft w:val="0"/>
          <w:marRight w:val="0"/>
          <w:marTop w:val="0"/>
          <w:marBottom w:val="0"/>
          <w:divBdr>
            <w:top w:val="none" w:sz="0" w:space="0" w:color="auto"/>
            <w:left w:val="none" w:sz="0" w:space="0" w:color="auto"/>
            <w:bottom w:val="none" w:sz="0" w:space="0" w:color="auto"/>
            <w:right w:val="none" w:sz="0" w:space="0" w:color="auto"/>
          </w:divBdr>
          <w:divsChild>
            <w:div w:id="1532187668">
              <w:marLeft w:val="0"/>
              <w:marRight w:val="0"/>
              <w:marTop w:val="0"/>
              <w:marBottom w:val="0"/>
              <w:divBdr>
                <w:top w:val="none" w:sz="0" w:space="0" w:color="auto"/>
                <w:left w:val="none" w:sz="0" w:space="0" w:color="auto"/>
                <w:bottom w:val="none" w:sz="0" w:space="0" w:color="auto"/>
                <w:right w:val="none" w:sz="0" w:space="0" w:color="auto"/>
              </w:divBdr>
            </w:div>
          </w:divsChild>
        </w:div>
        <w:div w:id="843741879">
          <w:marLeft w:val="0"/>
          <w:marRight w:val="0"/>
          <w:marTop w:val="0"/>
          <w:marBottom w:val="0"/>
          <w:divBdr>
            <w:top w:val="none" w:sz="0" w:space="0" w:color="auto"/>
            <w:left w:val="none" w:sz="0" w:space="0" w:color="auto"/>
            <w:bottom w:val="none" w:sz="0" w:space="0" w:color="auto"/>
            <w:right w:val="none" w:sz="0" w:space="0" w:color="auto"/>
          </w:divBdr>
          <w:divsChild>
            <w:div w:id="1736320521">
              <w:marLeft w:val="0"/>
              <w:marRight w:val="0"/>
              <w:marTop w:val="0"/>
              <w:marBottom w:val="0"/>
              <w:divBdr>
                <w:top w:val="none" w:sz="0" w:space="0" w:color="auto"/>
                <w:left w:val="none" w:sz="0" w:space="0" w:color="auto"/>
                <w:bottom w:val="none" w:sz="0" w:space="0" w:color="auto"/>
                <w:right w:val="none" w:sz="0" w:space="0" w:color="auto"/>
              </w:divBdr>
            </w:div>
          </w:divsChild>
        </w:div>
        <w:div w:id="864757682">
          <w:marLeft w:val="0"/>
          <w:marRight w:val="0"/>
          <w:marTop w:val="0"/>
          <w:marBottom w:val="0"/>
          <w:divBdr>
            <w:top w:val="none" w:sz="0" w:space="0" w:color="auto"/>
            <w:left w:val="none" w:sz="0" w:space="0" w:color="auto"/>
            <w:bottom w:val="none" w:sz="0" w:space="0" w:color="auto"/>
            <w:right w:val="none" w:sz="0" w:space="0" w:color="auto"/>
          </w:divBdr>
          <w:divsChild>
            <w:div w:id="1719427594">
              <w:marLeft w:val="0"/>
              <w:marRight w:val="0"/>
              <w:marTop w:val="0"/>
              <w:marBottom w:val="0"/>
              <w:divBdr>
                <w:top w:val="none" w:sz="0" w:space="0" w:color="auto"/>
                <w:left w:val="none" w:sz="0" w:space="0" w:color="auto"/>
                <w:bottom w:val="none" w:sz="0" w:space="0" w:color="auto"/>
                <w:right w:val="none" w:sz="0" w:space="0" w:color="auto"/>
              </w:divBdr>
            </w:div>
          </w:divsChild>
        </w:div>
        <w:div w:id="973095234">
          <w:marLeft w:val="0"/>
          <w:marRight w:val="0"/>
          <w:marTop w:val="0"/>
          <w:marBottom w:val="0"/>
          <w:divBdr>
            <w:top w:val="none" w:sz="0" w:space="0" w:color="auto"/>
            <w:left w:val="none" w:sz="0" w:space="0" w:color="auto"/>
            <w:bottom w:val="none" w:sz="0" w:space="0" w:color="auto"/>
            <w:right w:val="none" w:sz="0" w:space="0" w:color="auto"/>
          </w:divBdr>
          <w:divsChild>
            <w:div w:id="764805205">
              <w:marLeft w:val="0"/>
              <w:marRight w:val="0"/>
              <w:marTop w:val="0"/>
              <w:marBottom w:val="0"/>
              <w:divBdr>
                <w:top w:val="none" w:sz="0" w:space="0" w:color="auto"/>
                <w:left w:val="none" w:sz="0" w:space="0" w:color="auto"/>
                <w:bottom w:val="none" w:sz="0" w:space="0" w:color="auto"/>
                <w:right w:val="none" w:sz="0" w:space="0" w:color="auto"/>
              </w:divBdr>
            </w:div>
            <w:div w:id="1247761865">
              <w:marLeft w:val="0"/>
              <w:marRight w:val="0"/>
              <w:marTop w:val="0"/>
              <w:marBottom w:val="0"/>
              <w:divBdr>
                <w:top w:val="none" w:sz="0" w:space="0" w:color="auto"/>
                <w:left w:val="none" w:sz="0" w:space="0" w:color="auto"/>
                <w:bottom w:val="none" w:sz="0" w:space="0" w:color="auto"/>
                <w:right w:val="none" w:sz="0" w:space="0" w:color="auto"/>
              </w:divBdr>
            </w:div>
          </w:divsChild>
        </w:div>
        <w:div w:id="1207988651">
          <w:marLeft w:val="0"/>
          <w:marRight w:val="0"/>
          <w:marTop w:val="0"/>
          <w:marBottom w:val="0"/>
          <w:divBdr>
            <w:top w:val="none" w:sz="0" w:space="0" w:color="auto"/>
            <w:left w:val="none" w:sz="0" w:space="0" w:color="auto"/>
            <w:bottom w:val="none" w:sz="0" w:space="0" w:color="auto"/>
            <w:right w:val="none" w:sz="0" w:space="0" w:color="auto"/>
          </w:divBdr>
          <w:divsChild>
            <w:div w:id="88699847">
              <w:marLeft w:val="0"/>
              <w:marRight w:val="0"/>
              <w:marTop w:val="0"/>
              <w:marBottom w:val="0"/>
              <w:divBdr>
                <w:top w:val="none" w:sz="0" w:space="0" w:color="auto"/>
                <w:left w:val="none" w:sz="0" w:space="0" w:color="auto"/>
                <w:bottom w:val="none" w:sz="0" w:space="0" w:color="auto"/>
                <w:right w:val="none" w:sz="0" w:space="0" w:color="auto"/>
              </w:divBdr>
            </w:div>
          </w:divsChild>
        </w:div>
        <w:div w:id="1281720000">
          <w:marLeft w:val="0"/>
          <w:marRight w:val="0"/>
          <w:marTop w:val="0"/>
          <w:marBottom w:val="0"/>
          <w:divBdr>
            <w:top w:val="none" w:sz="0" w:space="0" w:color="auto"/>
            <w:left w:val="none" w:sz="0" w:space="0" w:color="auto"/>
            <w:bottom w:val="none" w:sz="0" w:space="0" w:color="auto"/>
            <w:right w:val="none" w:sz="0" w:space="0" w:color="auto"/>
          </w:divBdr>
          <w:divsChild>
            <w:div w:id="918559638">
              <w:marLeft w:val="0"/>
              <w:marRight w:val="0"/>
              <w:marTop w:val="0"/>
              <w:marBottom w:val="0"/>
              <w:divBdr>
                <w:top w:val="none" w:sz="0" w:space="0" w:color="auto"/>
                <w:left w:val="none" w:sz="0" w:space="0" w:color="auto"/>
                <w:bottom w:val="none" w:sz="0" w:space="0" w:color="auto"/>
                <w:right w:val="none" w:sz="0" w:space="0" w:color="auto"/>
              </w:divBdr>
            </w:div>
            <w:div w:id="1721173415">
              <w:marLeft w:val="0"/>
              <w:marRight w:val="0"/>
              <w:marTop w:val="0"/>
              <w:marBottom w:val="0"/>
              <w:divBdr>
                <w:top w:val="none" w:sz="0" w:space="0" w:color="auto"/>
                <w:left w:val="none" w:sz="0" w:space="0" w:color="auto"/>
                <w:bottom w:val="none" w:sz="0" w:space="0" w:color="auto"/>
                <w:right w:val="none" w:sz="0" w:space="0" w:color="auto"/>
              </w:divBdr>
            </w:div>
            <w:div w:id="1815949850">
              <w:marLeft w:val="0"/>
              <w:marRight w:val="0"/>
              <w:marTop w:val="0"/>
              <w:marBottom w:val="0"/>
              <w:divBdr>
                <w:top w:val="none" w:sz="0" w:space="0" w:color="auto"/>
                <w:left w:val="none" w:sz="0" w:space="0" w:color="auto"/>
                <w:bottom w:val="none" w:sz="0" w:space="0" w:color="auto"/>
                <w:right w:val="none" w:sz="0" w:space="0" w:color="auto"/>
              </w:divBdr>
            </w:div>
          </w:divsChild>
        </w:div>
        <w:div w:id="1420447646">
          <w:marLeft w:val="0"/>
          <w:marRight w:val="0"/>
          <w:marTop w:val="0"/>
          <w:marBottom w:val="0"/>
          <w:divBdr>
            <w:top w:val="none" w:sz="0" w:space="0" w:color="auto"/>
            <w:left w:val="none" w:sz="0" w:space="0" w:color="auto"/>
            <w:bottom w:val="none" w:sz="0" w:space="0" w:color="auto"/>
            <w:right w:val="none" w:sz="0" w:space="0" w:color="auto"/>
          </w:divBdr>
          <w:divsChild>
            <w:div w:id="1290939627">
              <w:marLeft w:val="0"/>
              <w:marRight w:val="0"/>
              <w:marTop w:val="0"/>
              <w:marBottom w:val="0"/>
              <w:divBdr>
                <w:top w:val="none" w:sz="0" w:space="0" w:color="auto"/>
                <w:left w:val="none" w:sz="0" w:space="0" w:color="auto"/>
                <w:bottom w:val="none" w:sz="0" w:space="0" w:color="auto"/>
                <w:right w:val="none" w:sz="0" w:space="0" w:color="auto"/>
              </w:divBdr>
            </w:div>
          </w:divsChild>
        </w:div>
        <w:div w:id="1883591975">
          <w:marLeft w:val="0"/>
          <w:marRight w:val="0"/>
          <w:marTop w:val="0"/>
          <w:marBottom w:val="0"/>
          <w:divBdr>
            <w:top w:val="none" w:sz="0" w:space="0" w:color="auto"/>
            <w:left w:val="none" w:sz="0" w:space="0" w:color="auto"/>
            <w:bottom w:val="none" w:sz="0" w:space="0" w:color="auto"/>
            <w:right w:val="none" w:sz="0" w:space="0" w:color="auto"/>
          </w:divBdr>
          <w:divsChild>
            <w:div w:id="844591298">
              <w:marLeft w:val="0"/>
              <w:marRight w:val="0"/>
              <w:marTop w:val="0"/>
              <w:marBottom w:val="0"/>
              <w:divBdr>
                <w:top w:val="none" w:sz="0" w:space="0" w:color="auto"/>
                <w:left w:val="none" w:sz="0" w:space="0" w:color="auto"/>
                <w:bottom w:val="none" w:sz="0" w:space="0" w:color="auto"/>
                <w:right w:val="none" w:sz="0" w:space="0" w:color="auto"/>
              </w:divBdr>
            </w:div>
          </w:divsChild>
        </w:div>
        <w:div w:id="2041315751">
          <w:marLeft w:val="0"/>
          <w:marRight w:val="0"/>
          <w:marTop w:val="0"/>
          <w:marBottom w:val="0"/>
          <w:divBdr>
            <w:top w:val="none" w:sz="0" w:space="0" w:color="auto"/>
            <w:left w:val="none" w:sz="0" w:space="0" w:color="auto"/>
            <w:bottom w:val="none" w:sz="0" w:space="0" w:color="auto"/>
            <w:right w:val="none" w:sz="0" w:space="0" w:color="auto"/>
          </w:divBdr>
          <w:divsChild>
            <w:div w:id="1268806437">
              <w:marLeft w:val="0"/>
              <w:marRight w:val="0"/>
              <w:marTop w:val="0"/>
              <w:marBottom w:val="0"/>
              <w:divBdr>
                <w:top w:val="none" w:sz="0" w:space="0" w:color="auto"/>
                <w:left w:val="none" w:sz="0" w:space="0" w:color="auto"/>
                <w:bottom w:val="none" w:sz="0" w:space="0" w:color="auto"/>
                <w:right w:val="none" w:sz="0" w:space="0" w:color="auto"/>
              </w:divBdr>
            </w:div>
            <w:div w:id="148808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173025">
      <w:bodyDiv w:val="1"/>
      <w:marLeft w:val="0"/>
      <w:marRight w:val="0"/>
      <w:marTop w:val="0"/>
      <w:marBottom w:val="0"/>
      <w:divBdr>
        <w:top w:val="none" w:sz="0" w:space="0" w:color="auto"/>
        <w:left w:val="none" w:sz="0" w:space="0" w:color="auto"/>
        <w:bottom w:val="none" w:sz="0" w:space="0" w:color="auto"/>
        <w:right w:val="none" w:sz="0" w:space="0" w:color="auto"/>
      </w:divBdr>
    </w:div>
    <w:div w:id="888342745">
      <w:bodyDiv w:val="1"/>
      <w:marLeft w:val="0"/>
      <w:marRight w:val="0"/>
      <w:marTop w:val="0"/>
      <w:marBottom w:val="0"/>
      <w:divBdr>
        <w:top w:val="none" w:sz="0" w:space="0" w:color="auto"/>
        <w:left w:val="none" w:sz="0" w:space="0" w:color="auto"/>
        <w:bottom w:val="none" w:sz="0" w:space="0" w:color="auto"/>
        <w:right w:val="none" w:sz="0" w:space="0" w:color="auto"/>
      </w:divBdr>
    </w:div>
    <w:div w:id="893811267">
      <w:bodyDiv w:val="1"/>
      <w:marLeft w:val="0"/>
      <w:marRight w:val="0"/>
      <w:marTop w:val="0"/>
      <w:marBottom w:val="0"/>
      <w:divBdr>
        <w:top w:val="none" w:sz="0" w:space="0" w:color="auto"/>
        <w:left w:val="none" w:sz="0" w:space="0" w:color="auto"/>
        <w:bottom w:val="none" w:sz="0" w:space="0" w:color="auto"/>
        <w:right w:val="none" w:sz="0" w:space="0" w:color="auto"/>
      </w:divBdr>
    </w:div>
    <w:div w:id="897862284">
      <w:bodyDiv w:val="1"/>
      <w:marLeft w:val="0"/>
      <w:marRight w:val="0"/>
      <w:marTop w:val="0"/>
      <w:marBottom w:val="0"/>
      <w:divBdr>
        <w:top w:val="none" w:sz="0" w:space="0" w:color="auto"/>
        <w:left w:val="none" w:sz="0" w:space="0" w:color="auto"/>
        <w:bottom w:val="none" w:sz="0" w:space="0" w:color="auto"/>
        <w:right w:val="none" w:sz="0" w:space="0" w:color="auto"/>
      </w:divBdr>
    </w:div>
    <w:div w:id="903838616">
      <w:bodyDiv w:val="1"/>
      <w:marLeft w:val="0"/>
      <w:marRight w:val="0"/>
      <w:marTop w:val="0"/>
      <w:marBottom w:val="0"/>
      <w:divBdr>
        <w:top w:val="none" w:sz="0" w:space="0" w:color="auto"/>
        <w:left w:val="none" w:sz="0" w:space="0" w:color="auto"/>
        <w:bottom w:val="none" w:sz="0" w:space="0" w:color="auto"/>
        <w:right w:val="none" w:sz="0" w:space="0" w:color="auto"/>
      </w:divBdr>
    </w:div>
    <w:div w:id="917400589">
      <w:bodyDiv w:val="1"/>
      <w:marLeft w:val="0"/>
      <w:marRight w:val="0"/>
      <w:marTop w:val="0"/>
      <w:marBottom w:val="0"/>
      <w:divBdr>
        <w:top w:val="none" w:sz="0" w:space="0" w:color="auto"/>
        <w:left w:val="none" w:sz="0" w:space="0" w:color="auto"/>
        <w:bottom w:val="none" w:sz="0" w:space="0" w:color="auto"/>
        <w:right w:val="none" w:sz="0" w:space="0" w:color="auto"/>
      </w:divBdr>
    </w:div>
    <w:div w:id="918900539">
      <w:bodyDiv w:val="1"/>
      <w:marLeft w:val="0"/>
      <w:marRight w:val="0"/>
      <w:marTop w:val="0"/>
      <w:marBottom w:val="0"/>
      <w:divBdr>
        <w:top w:val="none" w:sz="0" w:space="0" w:color="auto"/>
        <w:left w:val="none" w:sz="0" w:space="0" w:color="auto"/>
        <w:bottom w:val="none" w:sz="0" w:space="0" w:color="auto"/>
        <w:right w:val="none" w:sz="0" w:space="0" w:color="auto"/>
      </w:divBdr>
    </w:div>
    <w:div w:id="923613087">
      <w:bodyDiv w:val="1"/>
      <w:marLeft w:val="0"/>
      <w:marRight w:val="0"/>
      <w:marTop w:val="0"/>
      <w:marBottom w:val="0"/>
      <w:divBdr>
        <w:top w:val="none" w:sz="0" w:space="0" w:color="auto"/>
        <w:left w:val="none" w:sz="0" w:space="0" w:color="auto"/>
        <w:bottom w:val="none" w:sz="0" w:space="0" w:color="auto"/>
        <w:right w:val="none" w:sz="0" w:space="0" w:color="auto"/>
      </w:divBdr>
    </w:div>
    <w:div w:id="927884216">
      <w:bodyDiv w:val="1"/>
      <w:marLeft w:val="0"/>
      <w:marRight w:val="0"/>
      <w:marTop w:val="0"/>
      <w:marBottom w:val="0"/>
      <w:divBdr>
        <w:top w:val="none" w:sz="0" w:space="0" w:color="auto"/>
        <w:left w:val="none" w:sz="0" w:space="0" w:color="auto"/>
        <w:bottom w:val="none" w:sz="0" w:space="0" w:color="auto"/>
        <w:right w:val="none" w:sz="0" w:space="0" w:color="auto"/>
      </w:divBdr>
    </w:div>
    <w:div w:id="932321418">
      <w:bodyDiv w:val="1"/>
      <w:marLeft w:val="0"/>
      <w:marRight w:val="0"/>
      <w:marTop w:val="0"/>
      <w:marBottom w:val="0"/>
      <w:divBdr>
        <w:top w:val="none" w:sz="0" w:space="0" w:color="auto"/>
        <w:left w:val="none" w:sz="0" w:space="0" w:color="auto"/>
        <w:bottom w:val="none" w:sz="0" w:space="0" w:color="auto"/>
        <w:right w:val="none" w:sz="0" w:space="0" w:color="auto"/>
      </w:divBdr>
    </w:div>
    <w:div w:id="962270254">
      <w:bodyDiv w:val="1"/>
      <w:marLeft w:val="0"/>
      <w:marRight w:val="0"/>
      <w:marTop w:val="0"/>
      <w:marBottom w:val="0"/>
      <w:divBdr>
        <w:top w:val="none" w:sz="0" w:space="0" w:color="auto"/>
        <w:left w:val="none" w:sz="0" w:space="0" w:color="auto"/>
        <w:bottom w:val="none" w:sz="0" w:space="0" w:color="auto"/>
        <w:right w:val="none" w:sz="0" w:space="0" w:color="auto"/>
      </w:divBdr>
    </w:div>
    <w:div w:id="970865816">
      <w:bodyDiv w:val="1"/>
      <w:marLeft w:val="0"/>
      <w:marRight w:val="0"/>
      <w:marTop w:val="0"/>
      <w:marBottom w:val="0"/>
      <w:divBdr>
        <w:top w:val="none" w:sz="0" w:space="0" w:color="auto"/>
        <w:left w:val="none" w:sz="0" w:space="0" w:color="auto"/>
        <w:bottom w:val="none" w:sz="0" w:space="0" w:color="auto"/>
        <w:right w:val="none" w:sz="0" w:space="0" w:color="auto"/>
      </w:divBdr>
      <w:divsChild>
        <w:div w:id="487208011">
          <w:marLeft w:val="0"/>
          <w:marRight w:val="0"/>
          <w:marTop w:val="0"/>
          <w:marBottom w:val="0"/>
          <w:divBdr>
            <w:top w:val="none" w:sz="0" w:space="0" w:color="auto"/>
            <w:left w:val="none" w:sz="0" w:space="0" w:color="auto"/>
            <w:bottom w:val="none" w:sz="0" w:space="0" w:color="auto"/>
            <w:right w:val="none" w:sz="0" w:space="0" w:color="auto"/>
          </w:divBdr>
          <w:divsChild>
            <w:div w:id="787237815">
              <w:marLeft w:val="0"/>
              <w:marRight w:val="0"/>
              <w:marTop w:val="0"/>
              <w:marBottom w:val="0"/>
              <w:divBdr>
                <w:top w:val="none" w:sz="0" w:space="0" w:color="auto"/>
                <w:left w:val="none" w:sz="0" w:space="0" w:color="auto"/>
                <w:bottom w:val="none" w:sz="0" w:space="0" w:color="auto"/>
                <w:right w:val="none" w:sz="0" w:space="0" w:color="auto"/>
              </w:divBdr>
              <w:divsChild>
                <w:div w:id="1610505737">
                  <w:marLeft w:val="0"/>
                  <w:marRight w:val="0"/>
                  <w:marTop w:val="0"/>
                  <w:marBottom w:val="0"/>
                  <w:divBdr>
                    <w:top w:val="none" w:sz="0" w:space="0" w:color="auto"/>
                    <w:left w:val="none" w:sz="0" w:space="0" w:color="auto"/>
                    <w:bottom w:val="none" w:sz="0" w:space="0" w:color="auto"/>
                    <w:right w:val="none" w:sz="0" w:space="0" w:color="auto"/>
                  </w:divBdr>
                  <w:divsChild>
                    <w:div w:id="885483183">
                      <w:marLeft w:val="0"/>
                      <w:marRight w:val="0"/>
                      <w:marTop w:val="0"/>
                      <w:marBottom w:val="0"/>
                      <w:divBdr>
                        <w:top w:val="none" w:sz="0" w:space="0" w:color="auto"/>
                        <w:left w:val="none" w:sz="0" w:space="0" w:color="auto"/>
                        <w:bottom w:val="none" w:sz="0" w:space="0" w:color="auto"/>
                        <w:right w:val="none" w:sz="0" w:space="0" w:color="auto"/>
                      </w:divBdr>
                      <w:divsChild>
                        <w:div w:id="87317870">
                          <w:marLeft w:val="0"/>
                          <w:marRight w:val="0"/>
                          <w:marTop w:val="0"/>
                          <w:marBottom w:val="0"/>
                          <w:divBdr>
                            <w:top w:val="none" w:sz="0" w:space="0" w:color="auto"/>
                            <w:left w:val="none" w:sz="0" w:space="0" w:color="auto"/>
                            <w:bottom w:val="none" w:sz="0" w:space="0" w:color="auto"/>
                            <w:right w:val="none" w:sz="0" w:space="0" w:color="auto"/>
                          </w:divBdr>
                        </w:div>
                        <w:div w:id="1996950333">
                          <w:marLeft w:val="0"/>
                          <w:marRight w:val="0"/>
                          <w:marTop w:val="0"/>
                          <w:marBottom w:val="0"/>
                          <w:divBdr>
                            <w:top w:val="none" w:sz="0" w:space="0" w:color="auto"/>
                            <w:left w:val="none" w:sz="0" w:space="0" w:color="auto"/>
                            <w:bottom w:val="none" w:sz="0" w:space="0" w:color="auto"/>
                            <w:right w:val="none" w:sz="0" w:space="0" w:color="auto"/>
                          </w:divBdr>
                          <w:divsChild>
                            <w:div w:id="1227381079">
                              <w:marLeft w:val="0"/>
                              <w:marRight w:val="0"/>
                              <w:marTop w:val="0"/>
                              <w:marBottom w:val="0"/>
                              <w:divBdr>
                                <w:top w:val="none" w:sz="0" w:space="0" w:color="auto"/>
                                <w:left w:val="none" w:sz="0" w:space="0" w:color="auto"/>
                                <w:bottom w:val="none" w:sz="0" w:space="0" w:color="auto"/>
                                <w:right w:val="none" w:sz="0" w:space="0" w:color="auto"/>
                              </w:divBdr>
                              <w:divsChild>
                                <w:div w:id="1774550343">
                                  <w:marLeft w:val="0"/>
                                  <w:marRight w:val="0"/>
                                  <w:marTop w:val="0"/>
                                  <w:marBottom w:val="0"/>
                                  <w:divBdr>
                                    <w:top w:val="none" w:sz="0" w:space="0" w:color="auto"/>
                                    <w:left w:val="none" w:sz="0" w:space="0" w:color="auto"/>
                                    <w:bottom w:val="none" w:sz="0" w:space="0" w:color="auto"/>
                                    <w:right w:val="none" w:sz="0" w:space="0" w:color="auto"/>
                                  </w:divBdr>
                                  <w:divsChild>
                                    <w:div w:id="187703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792994">
              <w:marLeft w:val="0"/>
              <w:marRight w:val="0"/>
              <w:marTop w:val="0"/>
              <w:marBottom w:val="0"/>
              <w:divBdr>
                <w:top w:val="none" w:sz="0" w:space="0" w:color="auto"/>
                <w:left w:val="none" w:sz="0" w:space="0" w:color="auto"/>
                <w:bottom w:val="none" w:sz="0" w:space="0" w:color="auto"/>
                <w:right w:val="none" w:sz="0" w:space="0" w:color="auto"/>
              </w:divBdr>
              <w:divsChild>
                <w:div w:id="1926498799">
                  <w:marLeft w:val="0"/>
                  <w:marRight w:val="0"/>
                  <w:marTop w:val="0"/>
                  <w:marBottom w:val="0"/>
                  <w:divBdr>
                    <w:top w:val="none" w:sz="0" w:space="0" w:color="auto"/>
                    <w:left w:val="none" w:sz="0" w:space="0" w:color="auto"/>
                    <w:bottom w:val="none" w:sz="0" w:space="0" w:color="auto"/>
                    <w:right w:val="none" w:sz="0" w:space="0" w:color="auto"/>
                  </w:divBdr>
                  <w:divsChild>
                    <w:div w:id="191960786">
                      <w:marLeft w:val="0"/>
                      <w:marRight w:val="0"/>
                      <w:marTop w:val="0"/>
                      <w:marBottom w:val="0"/>
                      <w:divBdr>
                        <w:top w:val="none" w:sz="0" w:space="0" w:color="auto"/>
                        <w:left w:val="none" w:sz="0" w:space="0" w:color="auto"/>
                        <w:bottom w:val="none" w:sz="0" w:space="0" w:color="auto"/>
                        <w:right w:val="none" w:sz="0" w:space="0" w:color="auto"/>
                      </w:divBdr>
                      <w:divsChild>
                        <w:div w:id="97334246">
                          <w:marLeft w:val="0"/>
                          <w:marRight w:val="0"/>
                          <w:marTop w:val="0"/>
                          <w:marBottom w:val="0"/>
                          <w:divBdr>
                            <w:top w:val="none" w:sz="0" w:space="0" w:color="auto"/>
                            <w:left w:val="none" w:sz="0" w:space="0" w:color="auto"/>
                            <w:bottom w:val="none" w:sz="0" w:space="0" w:color="auto"/>
                            <w:right w:val="none" w:sz="0" w:space="0" w:color="auto"/>
                          </w:divBdr>
                          <w:divsChild>
                            <w:div w:id="2039695518">
                              <w:marLeft w:val="0"/>
                              <w:marRight w:val="0"/>
                              <w:marTop w:val="0"/>
                              <w:marBottom w:val="0"/>
                              <w:divBdr>
                                <w:top w:val="none" w:sz="0" w:space="0" w:color="auto"/>
                                <w:left w:val="none" w:sz="0" w:space="0" w:color="auto"/>
                                <w:bottom w:val="none" w:sz="0" w:space="0" w:color="auto"/>
                                <w:right w:val="none" w:sz="0" w:space="0" w:color="auto"/>
                              </w:divBdr>
                              <w:divsChild>
                                <w:div w:id="2087073639">
                                  <w:marLeft w:val="0"/>
                                  <w:marRight w:val="0"/>
                                  <w:marTop w:val="0"/>
                                  <w:marBottom w:val="0"/>
                                  <w:divBdr>
                                    <w:top w:val="none" w:sz="0" w:space="0" w:color="auto"/>
                                    <w:left w:val="none" w:sz="0" w:space="0" w:color="auto"/>
                                    <w:bottom w:val="none" w:sz="0" w:space="0" w:color="auto"/>
                                    <w:right w:val="none" w:sz="0" w:space="0" w:color="auto"/>
                                  </w:divBdr>
                                  <w:divsChild>
                                    <w:div w:id="138335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41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051851">
              <w:marLeft w:val="0"/>
              <w:marRight w:val="0"/>
              <w:marTop w:val="0"/>
              <w:marBottom w:val="0"/>
              <w:divBdr>
                <w:top w:val="none" w:sz="0" w:space="0" w:color="auto"/>
                <w:left w:val="none" w:sz="0" w:space="0" w:color="auto"/>
                <w:bottom w:val="none" w:sz="0" w:space="0" w:color="auto"/>
                <w:right w:val="none" w:sz="0" w:space="0" w:color="auto"/>
              </w:divBdr>
              <w:divsChild>
                <w:div w:id="127432313">
                  <w:marLeft w:val="0"/>
                  <w:marRight w:val="0"/>
                  <w:marTop w:val="0"/>
                  <w:marBottom w:val="0"/>
                  <w:divBdr>
                    <w:top w:val="none" w:sz="0" w:space="0" w:color="auto"/>
                    <w:left w:val="none" w:sz="0" w:space="0" w:color="auto"/>
                    <w:bottom w:val="none" w:sz="0" w:space="0" w:color="auto"/>
                    <w:right w:val="none" w:sz="0" w:space="0" w:color="auto"/>
                  </w:divBdr>
                  <w:divsChild>
                    <w:div w:id="909726763">
                      <w:marLeft w:val="0"/>
                      <w:marRight w:val="0"/>
                      <w:marTop w:val="0"/>
                      <w:marBottom w:val="0"/>
                      <w:divBdr>
                        <w:top w:val="none" w:sz="0" w:space="0" w:color="auto"/>
                        <w:left w:val="none" w:sz="0" w:space="0" w:color="auto"/>
                        <w:bottom w:val="none" w:sz="0" w:space="0" w:color="auto"/>
                        <w:right w:val="none" w:sz="0" w:space="0" w:color="auto"/>
                      </w:divBdr>
                      <w:divsChild>
                        <w:div w:id="902059859">
                          <w:marLeft w:val="0"/>
                          <w:marRight w:val="0"/>
                          <w:marTop w:val="0"/>
                          <w:marBottom w:val="0"/>
                          <w:divBdr>
                            <w:top w:val="none" w:sz="0" w:space="0" w:color="auto"/>
                            <w:left w:val="none" w:sz="0" w:space="0" w:color="auto"/>
                            <w:bottom w:val="none" w:sz="0" w:space="0" w:color="auto"/>
                            <w:right w:val="none" w:sz="0" w:space="0" w:color="auto"/>
                          </w:divBdr>
                        </w:div>
                        <w:div w:id="1547175954">
                          <w:marLeft w:val="0"/>
                          <w:marRight w:val="0"/>
                          <w:marTop w:val="0"/>
                          <w:marBottom w:val="0"/>
                          <w:divBdr>
                            <w:top w:val="none" w:sz="0" w:space="0" w:color="auto"/>
                            <w:left w:val="none" w:sz="0" w:space="0" w:color="auto"/>
                            <w:bottom w:val="none" w:sz="0" w:space="0" w:color="auto"/>
                            <w:right w:val="none" w:sz="0" w:space="0" w:color="auto"/>
                          </w:divBdr>
                          <w:divsChild>
                            <w:div w:id="440688762">
                              <w:marLeft w:val="0"/>
                              <w:marRight w:val="0"/>
                              <w:marTop w:val="0"/>
                              <w:marBottom w:val="0"/>
                              <w:divBdr>
                                <w:top w:val="none" w:sz="0" w:space="0" w:color="auto"/>
                                <w:left w:val="none" w:sz="0" w:space="0" w:color="auto"/>
                                <w:bottom w:val="none" w:sz="0" w:space="0" w:color="auto"/>
                                <w:right w:val="none" w:sz="0" w:space="0" w:color="auto"/>
                              </w:divBdr>
                              <w:divsChild>
                                <w:div w:id="816383774">
                                  <w:marLeft w:val="0"/>
                                  <w:marRight w:val="0"/>
                                  <w:marTop w:val="0"/>
                                  <w:marBottom w:val="0"/>
                                  <w:divBdr>
                                    <w:top w:val="none" w:sz="0" w:space="0" w:color="auto"/>
                                    <w:left w:val="none" w:sz="0" w:space="0" w:color="auto"/>
                                    <w:bottom w:val="none" w:sz="0" w:space="0" w:color="auto"/>
                                    <w:right w:val="none" w:sz="0" w:space="0" w:color="auto"/>
                                  </w:divBdr>
                                  <w:divsChild>
                                    <w:div w:id="107296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3186049">
              <w:marLeft w:val="0"/>
              <w:marRight w:val="0"/>
              <w:marTop w:val="0"/>
              <w:marBottom w:val="0"/>
              <w:divBdr>
                <w:top w:val="none" w:sz="0" w:space="0" w:color="auto"/>
                <w:left w:val="none" w:sz="0" w:space="0" w:color="auto"/>
                <w:bottom w:val="none" w:sz="0" w:space="0" w:color="auto"/>
                <w:right w:val="none" w:sz="0" w:space="0" w:color="auto"/>
              </w:divBdr>
              <w:divsChild>
                <w:div w:id="523709782">
                  <w:marLeft w:val="0"/>
                  <w:marRight w:val="0"/>
                  <w:marTop w:val="0"/>
                  <w:marBottom w:val="0"/>
                  <w:divBdr>
                    <w:top w:val="none" w:sz="0" w:space="0" w:color="auto"/>
                    <w:left w:val="none" w:sz="0" w:space="0" w:color="auto"/>
                    <w:bottom w:val="none" w:sz="0" w:space="0" w:color="auto"/>
                    <w:right w:val="none" w:sz="0" w:space="0" w:color="auto"/>
                  </w:divBdr>
                  <w:divsChild>
                    <w:div w:id="808787360">
                      <w:marLeft w:val="0"/>
                      <w:marRight w:val="0"/>
                      <w:marTop w:val="0"/>
                      <w:marBottom w:val="0"/>
                      <w:divBdr>
                        <w:top w:val="none" w:sz="0" w:space="0" w:color="auto"/>
                        <w:left w:val="none" w:sz="0" w:space="0" w:color="auto"/>
                        <w:bottom w:val="none" w:sz="0" w:space="0" w:color="auto"/>
                        <w:right w:val="none" w:sz="0" w:space="0" w:color="auto"/>
                      </w:divBdr>
                      <w:divsChild>
                        <w:div w:id="232008171">
                          <w:marLeft w:val="0"/>
                          <w:marRight w:val="0"/>
                          <w:marTop w:val="0"/>
                          <w:marBottom w:val="0"/>
                          <w:divBdr>
                            <w:top w:val="none" w:sz="0" w:space="0" w:color="auto"/>
                            <w:left w:val="none" w:sz="0" w:space="0" w:color="auto"/>
                            <w:bottom w:val="none" w:sz="0" w:space="0" w:color="auto"/>
                            <w:right w:val="none" w:sz="0" w:space="0" w:color="auto"/>
                          </w:divBdr>
                          <w:divsChild>
                            <w:div w:id="288973681">
                              <w:marLeft w:val="0"/>
                              <w:marRight w:val="0"/>
                              <w:marTop w:val="0"/>
                              <w:marBottom w:val="0"/>
                              <w:divBdr>
                                <w:top w:val="none" w:sz="0" w:space="0" w:color="auto"/>
                                <w:left w:val="none" w:sz="0" w:space="0" w:color="auto"/>
                                <w:bottom w:val="none" w:sz="0" w:space="0" w:color="auto"/>
                                <w:right w:val="none" w:sz="0" w:space="0" w:color="auto"/>
                              </w:divBdr>
                              <w:divsChild>
                                <w:div w:id="521624516">
                                  <w:marLeft w:val="0"/>
                                  <w:marRight w:val="0"/>
                                  <w:marTop w:val="0"/>
                                  <w:marBottom w:val="0"/>
                                  <w:divBdr>
                                    <w:top w:val="none" w:sz="0" w:space="0" w:color="auto"/>
                                    <w:left w:val="none" w:sz="0" w:space="0" w:color="auto"/>
                                    <w:bottom w:val="none" w:sz="0" w:space="0" w:color="auto"/>
                                    <w:right w:val="none" w:sz="0" w:space="0" w:color="auto"/>
                                  </w:divBdr>
                                  <w:divsChild>
                                    <w:div w:id="17238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70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237612">
              <w:marLeft w:val="0"/>
              <w:marRight w:val="0"/>
              <w:marTop w:val="0"/>
              <w:marBottom w:val="0"/>
              <w:divBdr>
                <w:top w:val="none" w:sz="0" w:space="0" w:color="auto"/>
                <w:left w:val="none" w:sz="0" w:space="0" w:color="auto"/>
                <w:bottom w:val="none" w:sz="0" w:space="0" w:color="auto"/>
                <w:right w:val="none" w:sz="0" w:space="0" w:color="auto"/>
              </w:divBdr>
              <w:divsChild>
                <w:div w:id="1197547061">
                  <w:marLeft w:val="0"/>
                  <w:marRight w:val="0"/>
                  <w:marTop w:val="0"/>
                  <w:marBottom w:val="0"/>
                  <w:divBdr>
                    <w:top w:val="none" w:sz="0" w:space="0" w:color="auto"/>
                    <w:left w:val="none" w:sz="0" w:space="0" w:color="auto"/>
                    <w:bottom w:val="none" w:sz="0" w:space="0" w:color="auto"/>
                    <w:right w:val="none" w:sz="0" w:space="0" w:color="auto"/>
                  </w:divBdr>
                  <w:divsChild>
                    <w:div w:id="1321468730">
                      <w:marLeft w:val="0"/>
                      <w:marRight w:val="0"/>
                      <w:marTop w:val="0"/>
                      <w:marBottom w:val="0"/>
                      <w:divBdr>
                        <w:top w:val="none" w:sz="0" w:space="0" w:color="auto"/>
                        <w:left w:val="none" w:sz="0" w:space="0" w:color="auto"/>
                        <w:bottom w:val="none" w:sz="0" w:space="0" w:color="auto"/>
                        <w:right w:val="none" w:sz="0" w:space="0" w:color="auto"/>
                      </w:divBdr>
                      <w:divsChild>
                        <w:div w:id="936715236">
                          <w:marLeft w:val="0"/>
                          <w:marRight w:val="0"/>
                          <w:marTop w:val="0"/>
                          <w:marBottom w:val="0"/>
                          <w:divBdr>
                            <w:top w:val="none" w:sz="0" w:space="0" w:color="auto"/>
                            <w:left w:val="none" w:sz="0" w:space="0" w:color="auto"/>
                            <w:bottom w:val="none" w:sz="0" w:space="0" w:color="auto"/>
                            <w:right w:val="none" w:sz="0" w:space="0" w:color="auto"/>
                          </w:divBdr>
                        </w:div>
                        <w:div w:id="1394039429">
                          <w:marLeft w:val="0"/>
                          <w:marRight w:val="0"/>
                          <w:marTop w:val="0"/>
                          <w:marBottom w:val="0"/>
                          <w:divBdr>
                            <w:top w:val="none" w:sz="0" w:space="0" w:color="auto"/>
                            <w:left w:val="none" w:sz="0" w:space="0" w:color="auto"/>
                            <w:bottom w:val="none" w:sz="0" w:space="0" w:color="auto"/>
                            <w:right w:val="none" w:sz="0" w:space="0" w:color="auto"/>
                          </w:divBdr>
                          <w:divsChild>
                            <w:div w:id="2056926217">
                              <w:marLeft w:val="0"/>
                              <w:marRight w:val="0"/>
                              <w:marTop w:val="0"/>
                              <w:marBottom w:val="0"/>
                              <w:divBdr>
                                <w:top w:val="none" w:sz="0" w:space="0" w:color="auto"/>
                                <w:left w:val="none" w:sz="0" w:space="0" w:color="auto"/>
                                <w:bottom w:val="none" w:sz="0" w:space="0" w:color="auto"/>
                                <w:right w:val="none" w:sz="0" w:space="0" w:color="auto"/>
                              </w:divBdr>
                              <w:divsChild>
                                <w:div w:id="39017021">
                                  <w:marLeft w:val="0"/>
                                  <w:marRight w:val="0"/>
                                  <w:marTop w:val="0"/>
                                  <w:marBottom w:val="0"/>
                                  <w:divBdr>
                                    <w:top w:val="none" w:sz="0" w:space="0" w:color="auto"/>
                                    <w:left w:val="none" w:sz="0" w:space="0" w:color="auto"/>
                                    <w:bottom w:val="none" w:sz="0" w:space="0" w:color="auto"/>
                                    <w:right w:val="none" w:sz="0" w:space="0" w:color="auto"/>
                                  </w:divBdr>
                                  <w:divsChild>
                                    <w:div w:id="209435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4523973">
              <w:marLeft w:val="0"/>
              <w:marRight w:val="0"/>
              <w:marTop w:val="0"/>
              <w:marBottom w:val="0"/>
              <w:divBdr>
                <w:top w:val="none" w:sz="0" w:space="0" w:color="auto"/>
                <w:left w:val="none" w:sz="0" w:space="0" w:color="auto"/>
                <w:bottom w:val="none" w:sz="0" w:space="0" w:color="auto"/>
                <w:right w:val="none" w:sz="0" w:space="0" w:color="auto"/>
              </w:divBdr>
              <w:divsChild>
                <w:div w:id="985205053">
                  <w:marLeft w:val="0"/>
                  <w:marRight w:val="0"/>
                  <w:marTop w:val="0"/>
                  <w:marBottom w:val="0"/>
                  <w:divBdr>
                    <w:top w:val="none" w:sz="0" w:space="0" w:color="auto"/>
                    <w:left w:val="none" w:sz="0" w:space="0" w:color="auto"/>
                    <w:bottom w:val="none" w:sz="0" w:space="0" w:color="auto"/>
                    <w:right w:val="none" w:sz="0" w:space="0" w:color="auto"/>
                  </w:divBdr>
                  <w:divsChild>
                    <w:div w:id="1733888846">
                      <w:marLeft w:val="0"/>
                      <w:marRight w:val="0"/>
                      <w:marTop w:val="0"/>
                      <w:marBottom w:val="0"/>
                      <w:divBdr>
                        <w:top w:val="none" w:sz="0" w:space="0" w:color="auto"/>
                        <w:left w:val="none" w:sz="0" w:space="0" w:color="auto"/>
                        <w:bottom w:val="none" w:sz="0" w:space="0" w:color="auto"/>
                        <w:right w:val="none" w:sz="0" w:space="0" w:color="auto"/>
                      </w:divBdr>
                      <w:divsChild>
                        <w:div w:id="93405459">
                          <w:marLeft w:val="0"/>
                          <w:marRight w:val="0"/>
                          <w:marTop w:val="0"/>
                          <w:marBottom w:val="0"/>
                          <w:divBdr>
                            <w:top w:val="none" w:sz="0" w:space="0" w:color="auto"/>
                            <w:left w:val="none" w:sz="0" w:space="0" w:color="auto"/>
                            <w:bottom w:val="none" w:sz="0" w:space="0" w:color="auto"/>
                            <w:right w:val="none" w:sz="0" w:space="0" w:color="auto"/>
                          </w:divBdr>
                        </w:div>
                        <w:div w:id="568544264">
                          <w:marLeft w:val="0"/>
                          <w:marRight w:val="0"/>
                          <w:marTop w:val="0"/>
                          <w:marBottom w:val="0"/>
                          <w:divBdr>
                            <w:top w:val="none" w:sz="0" w:space="0" w:color="auto"/>
                            <w:left w:val="none" w:sz="0" w:space="0" w:color="auto"/>
                            <w:bottom w:val="none" w:sz="0" w:space="0" w:color="auto"/>
                            <w:right w:val="none" w:sz="0" w:space="0" w:color="auto"/>
                          </w:divBdr>
                          <w:divsChild>
                            <w:div w:id="159807577">
                              <w:marLeft w:val="0"/>
                              <w:marRight w:val="0"/>
                              <w:marTop w:val="0"/>
                              <w:marBottom w:val="0"/>
                              <w:divBdr>
                                <w:top w:val="none" w:sz="0" w:space="0" w:color="auto"/>
                                <w:left w:val="none" w:sz="0" w:space="0" w:color="auto"/>
                                <w:bottom w:val="none" w:sz="0" w:space="0" w:color="auto"/>
                                <w:right w:val="none" w:sz="0" w:space="0" w:color="auto"/>
                              </w:divBdr>
                              <w:divsChild>
                                <w:div w:id="1618218962">
                                  <w:marLeft w:val="0"/>
                                  <w:marRight w:val="0"/>
                                  <w:marTop w:val="0"/>
                                  <w:marBottom w:val="0"/>
                                  <w:divBdr>
                                    <w:top w:val="none" w:sz="0" w:space="0" w:color="auto"/>
                                    <w:left w:val="none" w:sz="0" w:space="0" w:color="auto"/>
                                    <w:bottom w:val="none" w:sz="0" w:space="0" w:color="auto"/>
                                    <w:right w:val="none" w:sz="0" w:space="0" w:color="auto"/>
                                  </w:divBdr>
                                  <w:divsChild>
                                    <w:div w:id="50351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0817515">
              <w:marLeft w:val="0"/>
              <w:marRight w:val="0"/>
              <w:marTop w:val="0"/>
              <w:marBottom w:val="0"/>
              <w:divBdr>
                <w:top w:val="none" w:sz="0" w:space="0" w:color="auto"/>
                <w:left w:val="none" w:sz="0" w:space="0" w:color="auto"/>
                <w:bottom w:val="none" w:sz="0" w:space="0" w:color="auto"/>
                <w:right w:val="none" w:sz="0" w:space="0" w:color="auto"/>
              </w:divBdr>
              <w:divsChild>
                <w:div w:id="1871410597">
                  <w:marLeft w:val="0"/>
                  <w:marRight w:val="0"/>
                  <w:marTop w:val="0"/>
                  <w:marBottom w:val="0"/>
                  <w:divBdr>
                    <w:top w:val="none" w:sz="0" w:space="0" w:color="auto"/>
                    <w:left w:val="none" w:sz="0" w:space="0" w:color="auto"/>
                    <w:bottom w:val="none" w:sz="0" w:space="0" w:color="auto"/>
                    <w:right w:val="none" w:sz="0" w:space="0" w:color="auto"/>
                  </w:divBdr>
                  <w:divsChild>
                    <w:div w:id="254553404">
                      <w:marLeft w:val="0"/>
                      <w:marRight w:val="0"/>
                      <w:marTop w:val="0"/>
                      <w:marBottom w:val="0"/>
                      <w:divBdr>
                        <w:top w:val="none" w:sz="0" w:space="0" w:color="auto"/>
                        <w:left w:val="none" w:sz="0" w:space="0" w:color="auto"/>
                        <w:bottom w:val="none" w:sz="0" w:space="0" w:color="auto"/>
                        <w:right w:val="none" w:sz="0" w:space="0" w:color="auto"/>
                      </w:divBdr>
                      <w:divsChild>
                        <w:div w:id="885213893">
                          <w:marLeft w:val="0"/>
                          <w:marRight w:val="0"/>
                          <w:marTop w:val="0"/>
                          <w:marBottom w:val="0"/>
                          <w:divBdr>
                            <w:top w:val="none" w:sz="0" w:space="0" w:color="auto"/>
                            <w:left w:val="none" w:sz="0" w:space="0" w:color="auto"/>
                            <w:bottom w:val="none" w:sz="0" w:space="0" w:color="auto"/>
                            <w:right w:val="none" w:sz="0" w:space="0" w:color="auto"/>
                          </w:divBdr>
                          <w:divsChild>
                            <w:div w:id="9069580">
                              <w:marLeft w:val="0"/>
                              <w:marRight w:val="0"/>
                              <w:marTop w:val="0"/>
                              <w:marBottom w:val="0"/>
                              <w:divBdr>
                                <w:top w:val="none" w:sz="0" w:space="0" w:color="auto"/>
                                <w:left w:val="none" w:sz="0" w:space="0" w:color="auto"/>
                                <w:bottom w:val="none" w:sz="0" w:space="0" w:color="auto"/>
                                <w:right w:val="none" w:sz="0" w:space="0" w:color="auto"/>
                              </w:divBdr>
                              <w:divsChild>
                                <w:div w:id="1353922937">
                                  <w:marLeft w:val="0"/>
                                  <w:marRight w:val="0"/>
                                  <w:marTop w:val="0"/>
                                  <w:marBottom w:val="0"/>
                                  <w:divBdr>
                                    <w:top w:val="none" w:sz="0" w:space="0" w:color="auto"/>
                                    <w:left w:val="none" w:sz="0" w:space="0" w:color="auto"/>
                                    <w:bottom w:val="none" w:sz="0" w:space="0" w:color="auto"/>
                                    <w:right w:val="none" w:sz="0" w:space="0" w:color="auto"/>
                                  </w:divBdr>
                                  <w:divsChild>
                                    <w:div w:id="197312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65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5740676">
          <w:marLeft w:val="0"/>
          <w:marRight w:val="0"/>
          <w:marTop w:val="0"/>
          <w:marBottom w:val="0"/>
          <w:divBdr>
            <w:top w:val="none" w:sz="0" w:space="0" w:color="auto"/>
            <w:left w:val="none" w:sz="0" w:space="0" w:color="auto"/>
            <w:bottom w:val="none" w:sz="0" w:space="0" w:color="auto"/>
            <w:right w:val="none" w:sz="0" w:space="0" w:color="auto"/>
          </w:divBdr>
          <w:divsChild>
            <w:div w:id="865096414">
              <w:marLeft w:val="0"/>
              <w:marRight w:val="0"/>
              <w:marTop w:val="0"/>
              <w:marBottom w:val="0"/>
              <w:divBdr>
                <w:top w:val="none" w:sz="0" w:space="0" w:color="auto"/>
                <w:left w:val="none" w:sz="0" w:space="0" w:color="auto"/>
                <w:bottom w:val="none" w:sz="0" w:space="0" w:color="auto"/>
                <w:right w:val="none" w:sz="0" w:space="0" w:color="auto"/>
              </w:divBdr>
              <w:divsChild>
                <w:div w:id="284820748">
                  <w:marLeft w:val="0"/>
                  <w:marRight w:val="0"/>
                  <w:marTop w:val="0"/>
                  <w:marBottom w:val="0"/>
                  <w:divBdr>
                    <w:top w:val="none" w:sz="0" w:space="0" w:color="auto"/>
                    <w:left w:val="none" w:sz="0" w:space="0" w:color="auto"/>
                    <w:bottom w:val="none" w:sz="0" w:space="0" w:color="auto"/>
                    <w:right w:val="none" w:sz="0" w:space="0" w:color="auto"/>
                  </w:divBdr>
                  <w:divsChild>
                    <w:div w:id="843662868">
                      <w:marLeft w:val="0"/>
                      <w:marRight w:val="0"/>
                      <w:marTop w:val="0"/>
                      <w:marBottom w:val="0"/>
                      <w:divBdr>
                        <w:top w:val="none" w:sz="0" w:space="0" w:color="auto"/>
                        <w:left w:val="none" w:sz="0" w:space="0" w:color="auto"/>
                        <w:bottom w:val="none" w:sz="0" w:space="0" w:color="auto"/>
                        <w:right w:val="none" w:sz="0" w:space="0" w:color="auto"/>
                      </w:divBdr>
                      <w:divsChild>
                        <w:div w:id="774445312">
                          <w:marLeft w:val="0"/>
                          <w:marRight w:val="0"/>
                          <w:marTop w:val="0"/>
                          <w:marBottom w:val="0"/>
                          <w:divBdr>
                            <w:top w:val="none" w:sz="0" w:space="0" w:color="auto"/>
                            <w:left w:val="none" w:sz="0" w:space="0" w:color="auto"/>
                            <w:bottom w:val="none" w:sz="0" w:space="0" w:color="auto"/>
                            <w:right w:val="none" w:sz="0" w:space="0" w:color="auto"/>
                          </w:divBdr>
                          <w:divsChild>
                            <w:div w:id="1787655921">
                              <w:marLeft w:val="0"/>
                              <w:marRight w:val="0"/>
                              <w:marTop w:val="0"/>
                              <w:marBottom w:val="0"/>
                              <w:divBdr>
                                <w:top w:val="none" w:sz="0" w:space="0" w:color="auto"/>
                                <w:left w:val="none" w:sz="0" w:space="0" w:color="auto"/>
                                <w:bottom w:val="none" w:sz="0" w:space="0" w:color="auto"/>
                                <w:right w:val="none" w:sz="0" w:space="0" w:color="auto"/>
                              </w:divBdr>
                              <w:divsChild>
                                <w:div w:id="1899049897">
                                  <w:marLeft w:val="0"/>
                                  <w:marRight w:val="0"/>
                                  <w:marTop w:val="0"/>
                                  <w:marBottom w:val="0"/>
                                  <w:divBdr>
                                    <w:top w:val="none" w:sz="0" w:space="0" w:color="auto"/>
                                    <w:left w:val="none" w:sz="0" w:space="0" w:color="auto"/>
                                    <w:bottom w:val="none" w:sz="0" w:space="0" w:color="auto"/>
                                    <w:right w:val="none" w:sz="0" w:space="0" w:color="auto"/>
                                  </w:divBdr>
                                  <w:divsChild>
                                    <w:div w:id="95048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4222786">
              <w:marLeft w:val="0"/>
              <w:marRight w:val="0"/>
              <w:marTop w:val="0"/>
              <w:marBottom w:val="0"/>
              <w:divBdr>
                <w:top w:val="none" w:sz="0" w:space="0" w:color="auto"/>
                <w:left w:val="none" w:sz="0" w:space="0" w:color="auto"/>
                <w:bottom w:val="none" w:sz="0" w:space="0" w:color="auto"/>
                <w:right w:val="none" w:sz="0" w:space="0" w:color="auto"/>
              </w:divBdr>
              <w:divsChild>
                <w:div w:id="1794791897">
                  <w:marLeft w:val="0"/>
                  <w:marRight w:val="0"/>
                  <w:marTop w:val="0"/>
                  <w:marBottom w:val="0"/>
                  <w:divBdr>
                    <w:top w:val="none" w:sz="0" w:space="0" w:color="auto"/>
                    <w:left w:val="none" w:sz="0" w:space="0" w:color="auto"/>
                    <w:bottom w:val="none" w:sz="0" w:space="0" w:color="auto"/>
                    <w:right w:val="none" w:sz="0" w:space="0" w:color="auto"/>
                  </w:divBdr>
                  <w:divsChild>
                    <w:div w:id="1303461011">
                      <w:marLeft w:val="0"/>
                      <w:marRight w:val="0"/>
                      <w:marTop w:val="0"/>
                      <w:marBottom w:val="0"/>
                      <w:divBdr>
                        <w:top w:val="none" w:sz="0" w:space="0" w:color="auto"/>
                        <w:left w:val="none" w:sz="0" w:space="0" w:color="auto"/>
                        <w:bottom w:val="none" w:sz="0" w:space="0" w:color="auto"/>
                        <w:right w:val="none" w:sz="0" w:space="0" w:color="auto"/>
                      </w:divBdr>
                      <w:divsChild>
                        <w:div w:id="749471016">
                          <w:marLeft w:val="0"/>
                          <w:marRight w:val="0"/>
                          <w:marTop w:val="0"/>
                          <w:marBottom w:val="0"/>
                          <w:divBdr>
                            <w:top w:val="none" w:sz="0" w:space="0" w:color="auto"/>
                            <w:left w:val="none" w:sz="0" w:space="0" w:color="auto"/>
                            <w:bottom w:val="none" w:sz="0" w:space="0" w:color="auto"/>
                            <w:right w:val="none" w:sz="0" w:space="0" w:color="auto"/>
                          </w:divBdr>
                          <w:divsChild>
                            <w:div w:id="1804496274">
                              <w:marLeft w:val="0"/>
                              <w:marRight w:val="0"/>
                              <w:marTop w:val="0"/>
                              <w:marBottom w:val="0"/>
                              <w:divBdr>
                                <w:top w:val="none" w:sz="0" w:space="0" w:color="auto"/>
                                <w:left w:val="none" w:sz="0" w:space="0" w:color="auto"/>
                                <w:bottom w:val="none" w:sz="0" w:space="0" w:color="auto"/>
                                <w:right w:val="none" w:sz="0" w:space="0" w:color="auto"/>
                              </w:divBdr>
                              <w:divsChild>
                                <w:div w:id="1373850428">
                                  <w:marLeft w:val="0"/>
                                  <w:marRight w:val="0"/>
                                  <w:marTop w:val="0"/>
                                  <w:marBottom w:val="0"/>
                                  <w:divBdr>
                                    <w:top w:val="none" w:sz="0" w:space="0" w:color="auto"/>
                                    <w:left w:val="none" w:sz="0" w:space="0" w:color="auto"/>
                                    <w:bottom w:val="none" w:sz="0" w:space="0" w:color="auto"/>
                                    <w:right w:val="none" w:sz="0" w:space="0" w:color="auto"/>
                                  </w:divBdr>
                                  <w:divsChild>
                                    <w:div w:id="31125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08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6763571">
      <w:bodyDiv w:val="1"/>
      <w:marLeft w:val="0"/>
      <w:marRight w:val="0"/>
      <w:marTop w:val="0"/>
      <w:marBottom w:val="0"/>
      <w:divBdr>
        <w:top w:val="none" w:sz="0" w:space="0" w:color="auto"/>
        <w:left w:val="none" w:sz="0" w:space="0" w:color="auto"/>
        <w:bottom w:val="none" w:sz="0" w:space="0" w:color="auto"/>
        <w:right w:val="none" w:sz="0" w:space="0" w:color="auto"/>
      </w:divBdr>
    </w:div>
    <w:div w:id="991132171">
      <w:bodyDiv w:val="1"/>
      <w:marLeft w:val="0"/>
      <w:marRight w:val="0"/>
      <w:marTop w:val="0"/>
      <w:marBottom w:val="0"/>
      <w:divBdr>
        <w:top w:val="none" w:sz="0" w:space="0" w:color="auto"/>
        <w:left w:val="none" w:sz="0" w:space="0" w:color="auto"/>
        <w:bottom w:val="none" w:sz="0" w:space="0" w:color="auto"/>
        <w:right w:val="none" w:sz="0" w:space="0" w:color="auto"/>
      </w:divBdr>
    </w:div>
    <w:div w:id="1000040818">
      <w:bodyDiv w:val="1"/>
      <w:marLeft w:val="0"/>
      <w:marRight w:val="0"/>
      <w:marTop w:val="0"/>
      <w:marBottom w:val="0"/>
      <w:divBdr>
        <w:top w:val="none" w:sz="0" w:space="0" w:color="auto"/>
        <w:left w:val="none" w:sz="0" w:space="0" w:color="auto"/>
        <w:bottom w:val="none" w:sz="0" w:space="0" w:color="auto"/>
        <w:right w:val="none" w:sz="0" w:space="0" w:color="auto"/>
      </w:divBdr>
    </w:div>
    <w:div w:id="1029523700">
      <w:bodyDiv w:val="1"/>
      <w:marLeft w:val="0"/>
      <w:marRight w:val="0"/>
      <w:marTop w:val="0"/>
      <w:marBottom w:val="0"/>
      <w:divBdr>
        <w:top w:val="none" w:sz="0" w:space="0" w:color="auto"/>
        <w:left w:val="none" w:sz="0" w:space="0" w:color="auto"/>
        <w:bottom w:val="none" w:sz="0" w:space="0" w:color="auto"/>
        <w:right w:val="none" w:sz="0" w:space="0" w:color="auto"/>
      </w:divBdr>
    </w:div>
    <w:div w:id="1043403259">
      <w:bodyDiv w:val="1"/>
      <w:marLeft w:val="0"/>
      <w:marRight w:val="0"/>
      <w:marTop w:val="0"/>
      <w:marBottom w:val="0"/>
      <w:divBdr>
        <w:top w:val="none" w:sz="0" w:space="0" w:color="auto"/>
        <w:left w:val="none" w:sz="0" w:space="0" w:color="auto"/>
        <w:bottom w:val="none" w:sz="0" w:space="0" w:color="auto"/>
        <w:right w:val="none" w:sz="0" w:space="0" w:color="auto"/>
      </w:divBdr>
    </w:div>
    <w:div w:id="1046561025">
      <w:bodyDiv w:val="1"/>
      <w:marLeft w:val="0"/>
      <w:marRight w:val="0"/>
      <w:marTop w:val="0"/>
      <w:marBottom w:val="0"/>
      <w:divBdr>
        <w:top w:val="none" w:sz="0" w:space="0" w:color="auto"/>
        <w:left w:val="none" w:sz="0" w:space="0" w:color="auto"/>
        <w:bottom w:val="none" w:sz="0" w:space="0" w:color="auto"/>
        <w:right w:val="none" w:sz="0" w:space="0" w:color="auto"/>
      </w:divBdr>
    </w:div>
    <w:div w:id="1064061371">
      <w:bodyDiv w:val="1"/>
      <w:marLeft w:val="0"/>
      <w:marRight w:val="0"/>
      <w:marTop w:val="0"/>
      <w:marBottom w:val="0"/>
      <w:divBdr>
        <w:top w:val="none" w:sz="0" w:space="0" w:color="auto"/>
        <w:left w:val="none" w:sz="0" w:space="0" w:color="auto"/>
        <w:bottom w:val="none" w:sz="0" w:space="0" w:color="auto"/>
        <w:right w:val="none" w:sz="0" w:space="0" w:color="auto"/>
      </w:divBdr>
    </w:div>
    <w:div w:id="1101338841">
      <w:bodyDiv w:val="1"/>
      <w:marLeft w:val="0"/>
      <w:marRight w:val="0"/>
      <w:marTop w:val="0"/>
      <w:marBottom w:val="0"/>
      <w:divBdr>
        <w:top w:val="none" w:sz="0" w:space="0" w:color="auto"/>
        <w:left w:val="none" w:sz="0" w:space="0" w:color="auto"/>
        <w:bottom w:val="none" w:sz="0" w:space="0" w:color="auto"/>
        <w:right w:val="none" w:sz="0" w:space="0" w:color="auto"/>
      </w:divBdr>
    </w:div>
    <w:div w:id="1130515791">
      <w:bodyDiv w:val="1"/>
      <w:marLeft w:val="0"/>
      <w:marRight w:val="0"/>
      <w:marTop w:val="0"/>
      <w:marBottom w:val="0"/>
      <w:divBdr>
        <w:top w:val="none" w:sz="0" w:space="0" w:color="auto"/>
        <w:left w:val="none" w:sz="0" w:space="0" w:color="auto"/>
        <w:bottom w:val="none" w:sz="0" w:space="0" w:color="auto"/>
        <w:right w:val="none" w:sz="0" w:space="0" w:color="auto"/>
      </w:divBdr>
    </w:div>
    <w:div w:id="1140075868">
      <w:bodyDiv w:val="1"/>
      <w:marLeft w:val="0"/>
      <w:marRight w:val="0"/>
      <w:marTop w:val="0"/>
      <w:marBottom w:val="0"/>
      <w:divBdr>
        <w:top w:val="none" w:sz="0" w:space="0" w:color="auto"/>
        <w:left w:val="none" w:sz="0" w:space="0" w:color="auto"/>
        <w:bottom w:val="none" w:sz="0" w:space="0" w:color="auto"/>
        <w:right w:val="none" w:sz="0" w:space="0" w:color="auto"/>
      </w:divBdr>
    </w:div>
    <w:div w:id="1163012667">
      <w:bodyDiv w:val="1"/>
      <w:marLeft w:val="0"/>
      <w:marRight w:val="0"/>
      <w:marTop w:val="0"/>
      <w:marBottom w:val="0"/>
      <w:divBdr>
        <w:top w:val="none" w:sz="0" w:space="0" w:color="auto"/>
        <w:left w:val="none" w:sz="0" w:space="0" w:color="auto"/>
        <w:bottom w:val="none" w:sz="0" w:space="0" w:color="auto"/>
        <w:right w:val="none" w:sz="0" w:space="0" w:color="auto"/>
      </w:divBdr>
    </w:div>
    <w:div w:id="1173302494">
      <w:bodyDiv w:val="1"/>
      <w:marLeft w:val="0"/>
      <w:marRight w:val="0"/>
      <w:marTop w:val="0"/>
      <w:marBottom w:val="0"/>
      <w:divBdr>
        <w:top w:val="none" w:sz="0" w:space="0" w:color="auto"/>
        <w:left w:val="none" w:sz="0" w:space="0" w:color="auto"/>
        <w:bottom w:val="none" w:sz="0" w:space="0" w:color="auto"/>
        <w:right w:val="none" w:sz="0" w:space="0" w:color="auto"/>
      </w:divBdr>
    </w:div>
    <w:div w:id="1199665132">
      <w:bodyDiv w:val="1"/>
      <w:marLeft w:val="0"/>
      <w:marRight w:val="0"/>
      <w:marTop w:val="0"/>
      <w:marBottom w:val="0"/>
      <w:divBdr>
        <w:top w:val="none" w:sz="0" w:space="0" w:color="auto"/>
        <w:left w:val="none" w:sz="0" w:space="0" w:color="auto"/>
        <w:bottom w:val="none" w:sz="0" w:space="0" w:color="auto"/>
        <w:right w:val="none" w:sz="0" w:space="0" w:color="auto"/>
      </w:divBdr>
    </w:div>
    <w:div w:id="1206210343">
      <w:bodyDiv w:val="1"/>
      <w:marLeft w:val="0"/>
      <w:marRight w:val="0"/>
      <w:marTop w:val="0"/>
      <w:marBottom w:val="0"/>
      <w:divBdr>
        <w:top w:val="none" w:sz="0" w:space="0" w:color="auto"/>
        <w:left w:val="none" w:sz="0" w:space="0" w:color="auto"/>
        <w:bottom w:val="none" w:sz="0" w:space="0" w:color="auto"/>
        <w:right w:val="none" w:sz="0" w:space="0" w:color="auto"/>
      </w:divBdr>
    </w:div>
    <w:div w:id="1207335155">
      <w:bodyDiv w:val="1"/>
      <w:marLeft w:val="0"/>
      <w:marRight w:val="0"/>
      <w:marTop w:val="0"/>
      <w:marBottom w:val="0"/>
      <w:divBdr>
        <w:top w:val="none" w:sz="0" w:space="0" w:color="auto"/>
        <w:left w:val="none" w:sz="0" w:space="0" w:color="auto"/>
        <w:bottom w:val="none" w:sz="0" w:space="0" w:color="auto"/>
        <w:right w:val="none" w:sz="0" w:space="0" w:color="auto"/>
      </w:divBdr>
    </w:div>
    <w:div w:id="1209296908">
      <w:bodyDiv w:val="1"/>
      <w:marLeft w:val="0"/>
      <w:marRight w:val="0"/>
      <w:marTop w:val="0"/>
      <w:marBottom w:val="0"/>
      <w:divBdr>
        <w:top w:val="none" w:sz="0" w:space="0" w:color="auto"/>
        <w:left w:val="none" w:sz="0" w:space="0" w:color="auto"/>
        <w:bottom w:val="none" w:sz="0" w:space="0" w:color="auto"/>
        <w:right w:val="none" w:sz="0" w:space="0" w:color="auto"/>
      </w:divBdr>
    </w:div>
    <w:div w:id="1242179592">
      <w:bodyDiv w:val="1"/>
      <w:marLeft w:val="0"/>
      <w:marRight w:val="0"/>
      <w:marTop w:val="0"/>
      <w:marBottom w:val="0"/>
      <w:divBdr>
        <w:top w:val="none" w:sz="0" w:space="0" w:color="auto"/>
        <w:left w:val="none" w:sz="0" w:space="0" w:color="auto"/>
        <w:bottom w:val="none" w:sz="0" w:space="0" w:color="auto"/>
        <w:right w:val="none" w:sz="0" w:space="0" w:color="auto"/>
      </w:divBdr>
    </w:div>
    <w:div w:id="1269851890">
      <w:bodyDiv w:val="1"/>
      <w:marLeft w:val="0"/>
      <w:marRight w:val="0"/>
      <w:marTop w:val="0"/>
      <w:marBottom w:val="0"/>
      <w:divBdr>
        <w:top w:val="none" w:sz="0" w:space="0" w:color="auto"/>
        <w:left w:val="none" w:sz="0" w:space="0" w:color="auto"/>
        <w:bottom w:val="none" w:sz="0" w:space="0" w:color="auto"/>
        <w:right w:val="none" w:sz="0" w:space="0" w:color="auto"/>
      </w:divBdr>
    </w:div>
    <w:div w:id="1283657591">
      <w:bodyDiv w:val="1"/>
      <w:marLeft w:val="0"/>
      <w:marRight w:val="0"/>
      <w:marTop w:val="0"/>
      <w:marBottom w:val="0"/>
      <w:divBdr>
        <w:top w:val="none" w:sz="0" w:space="0" w:color="auto"/>
        <w:left w:val="none" w:sz="0" w:space="0" w:color="auto"/>
        <w:bottom w:val="none" w:sz="0" w:space="0" w:color="auto"/>
        <w:right w:val="none" w:sz="0" w:space="0" w:color="auto"/>
      </w:divBdr>
    </w:div>
    <w:div w:id="1290746105">
      <w:bodyDiv w:val="1"/>
      <w:marLeft w:val="0"/>
      <w:marRight w:val="0"/>
      <w:marTop w:val="0"/>
      <w:marBottom w:val="0"/>
      <w:divBdr>
        <w:top w:val="none" w:sz="0" w:space="0" w:color="auto"/>
        <w:left w:val="none" w:sz="0" w:space="0" w:color="auto"/>
        <w:bottom w:val="none" w:sz="0" w:space="0" w:color="auto"/>
        <w:right w:val="none" w:sz="0" w:space="0" w:color="auto"/>
      </w:divBdr>
    </w:div>
    <w:div w:id="1318071644">
      <w:bodyDiv w:val="1"/>
      <w:marLeft w:val="0"/>
      <w:marRight w:val="0"/>
      <w:marTop w:val="0"/>
      <w:marBottom w:val="0"/>
      <w:divBdr>
        <w:top w:val="none" w:sz="0" w:space="0" w:color="auto"/>
        <w:left w:val="none" w:sz="0" w:space="0" w:color="auto"/>
        <w:bottom w:val="none" w:sz="0" w:space="0" w:color="auto"/>
        <w:right w:val="none" w:sz="0" w:space="0" w:color="auto"/>
      </w:divBdr>
    </w:div>
    <w:div w:id="1357268331">
      <w:bodyDiv w:val="1"/>
      <w:marLeft w:val="0"/>
      <w:marRight w:val="0"/>
      <w:marTop w:val="0"/>
      <w:marBottom w:val="0"/>
      <w:divBdr>
        <w:top w:val="none" w:sz="0" w:space="0" w:color="auto"/>
        <w:left w:val="none" w:sz="0" w:space="0" w:color="auto"/>
        <w:bottom w:val="none" w:sz="0" w:space="0" w:color="auto"/>
        <w:right w:val="none" w:sz="0" w:space="0" w:color="auto"/>
      </w:divBdr>
    </w:div>
    <w:div w:id="1367096839">
      <w:bodyDiv w:val="1"/>
      <w:marLeft w:val="0"/>
      <w:marRight w:val="0"/>
      <w:marTop w:val="0"/>
      <w:marBottom w:val="0"/>
      <w:divBdr>
        <w:top w:val="none" w:sz="0" w:space="0" w:color="auto"/>
        <w:left w:val="none" w:sz="0" w:space="0" w:color="auto"/>
        <w:bottom w:val="none" w:sz="0" w:space="0" w:color="auto"/>
        <w:right w:val="none" w:sz="0" w:space="0" w:color="auto"/>
      </w:divBdr>
    </w:div>
    <w:div w:id="1391460740">
      <w:bodyDiv w:val="1"/>
      <w:marLeft w:val="0"/>
      <w:marRight w:val="0"/>
      <w:marTop w:val="0"/>
      <w:marBottom w:val="0"/>
      <w:divBdr>
        <w:top w:val="none" w:sz="0" w:space="0" w:color="auto"/>
        <w:left w:val="none" w:sz="0" w:space="0" w:color="auto"/>
        <w:bottom w:val="none" w:sz="0" w:space="0" w:color="auto"/>
        <w:right w:val="none" w:sz="0" w:space="0" w:color="auto"/>
      </w:divBdr>
    </w:div>
    <w:div w:id="1392652963">
      <w:bodyDiv w:val="1"/>
      <w:marLeft w:val="0"/>
      <w:marRight w:val="0"/>
      <w:marTop w:val="0"/>
      <w:marBottom w:val="0"/>
      <w:divBdr>
        <w:top w:val="none" w:sz="0" w:space="0" w:color="auto"/>
        <w:left w:val="none" w:sz="0" w:space="0" w:color="auto"/>
        <w:bottom w:val="none" w:sz="0" w:space="0" w:color="auto"/>
        <w:right w:val="none" w:sz="0" w:space="0" w:color="auto"/>
      </w:divBdr>
    </w:div>
    <w:div w:id="1399549366">
      <w:bodyDiv w:val="1"/>
      <w:marLeft w:val="0"/>
      <w:marRight w:val="0"/>
      <w:marTop w:val="0"/>
      <w:marBottom w:val="0"/>
      <w:divBdr>
        <w:top w:val="none" w:sz="0" w:space="0" w:color="auto"/>
        <w:left w:val="none" w:sz="0" w:space="0" w:color="auto"/>
        <w:bottom w:val="none" w:sz="0" w:space="0" w:color="auto"/>
        <w:right w:val="none" w:sz="0" w:space="0" w:color="auto"/>
      </w:divBdr>
    </w:div>
    <w:div w:id="1403288602">
      <w:bodyDiv w:val="1"/>
      <w:marLeft w:val="0"/>
      <w:marRight w:val="0"/>
      <w:marTop w:val="0"/>
      <w:marBottom w:val="0"/>
      <w:divBdr>
        <w:top w:val="none" w:sz="0" w:space="0" w:color="auto"/>
        <w:left w:val="none" w:sz="0" w:space="0" w:color="auto"/>
        <w:bottom w:val="none" w:sz="0" w:space="0" w:color="auto"/>
        <w:right w:val="none" w:sz="0" w:space="0" w:color="auto"/>
      </w:divBdr>
    </w:div>
    <w:div w:id="1422024544">
      <w:bodyDiv w:val="1"/>
      <w:marLeft w:val="0"/>
      <w:marRight w:val="0"/>
      <w:marTop w:val="0"/>
      <w:marBottom w:val="0"/>
      <w:divBdr>
        <w:top w:val="none" w:sz="0" w:space="0" w:color="auto"/>
        <w:left w:val="none" w:sz="0" w:space="0" w:color="auto"/>
        <w:bottom w:val="none" w:sz="0" w:space="0" w:color="auto"/>
        <w:right w:val="none" w:sz="0" w:space="0" w:color="auto"/>
      </w:divBdr>
    </w:div>
    <w:div w:id="1426801831">
      <w:bodyDiv w:val="1"/>
      <w:marLeft w:val="0"/>
      <w:marRight w:val="0"/>
      <w:marTop w:val="0"/>
      <w:marBottom w:val="0"/>
      <w:divBdr>
        <w:top w:val="none" w:sz="0" w:space="0" w:color="auto"/>
        <w:left w:val="none" w:sz="0" w:space="0" w:color="auto"/>
        <w:bottom w:val="none" w:sz="0" w:space="0" w:color="auto"/>
        <w:right w:val="none" w:sz="0" w:space="0" w:color="auto"/>
      </w:divBdr>
    </w:div>
    <w:div w:id="1430467730">
      <w:bodyDiv w:val="1"/>
      <w:marLeft w:val="0"/>
      <w:marRight w:val="0"/>
      <w:marTop w:val="0"/>
      <w:marBottom w:val="0"/>
      <w:divBdr>
        <w:top w:val="none" w:sz="0" w:space="0" w:color="auto"/>
        <w:left w:val="none" w:sz="0" w:space="0" w:color="auto"/>
        <w:bottom w:val="none" w:sz="0" w:space="0" w:color="auto"/>
        <w:right w:val="none" w:sz="0" w:space="0" w:color="auto"/>
      </w:divBdr>
    </w:div>
    <w:div w:id="1463032719">
      <w:bodyDiv w:val="1"/>
      <w:marLeft w:val="0"/>
      <w:marRight w:val="0"/>
      <w:marTop w:val="0"/>
      <w:marBottom w:val="0"/>
      <w:divBdr>
        <w:top w:val="none" w:sz="0" w:space="0" w:color="auto"/>
        <w:left w:val="none" w:sz="0" w:space="0" w:color="auto"/>
        <w:bottom w:val="none" w:sz="0" w:space="0" w:color="auto"/>
        <w:right w:val="none" w:sz="0" w:space="0" w:color="auto"/>
      </w:divBdr>
    </w:div>
    <w:div w:id="1469975483">
      <w:bodyDiv w:val="1"/>
      <w:marLeft w:val="0"/>
      <w:marRight w:val="0"/>
      <w:marTop w:val="0"/>
      <w:marBottom w:val="0"/>
      <w:divBdr>
        <w:top w:val="none" w:sz="0" w:space="0" w:color="auto"/>
        <w:left w:val="none" w:sz="0" w:space="0" w:color="auto"/>
        <w:bottom w:val="none" w:sz="0" w:space="0" w:color="auto"/>
        <w:right w:val="none" w:sz="0" w:space="0" w:color="auto"/>
      </w:divBdr>
      <w:divsChild>
        <w:div w:id="636303763">
          <w:marLeft w:val="0"/>
          <w:marRight w:val="0"/>
          <w:marTop w:val="0"/>
          <w:marBottom w:val="0"/>
          <w:divBdr>
            <w:top w:val="none" w:sz="0" w:space="0" w:color="auto"/>
            <w:left w:val="none" w:sz="0" w:space="0" w:color="auto"/>
            <w:bottom w:val="none" w:sz="0" w:space="0" w:color="auto"/>
            <w:right w:val="none" w:sz="0" w:space="0" w:color="auto"/>
          </w:divBdr>
          <w:divsChild>
            <w:div w:id="805122209">
              <w:marLeft w:val="0"/>
              <w:marRight w:val="0"/>
              <w:marTop w:val="0"/>
              <w:marBottom w:val="0"/>
              <w:divBdr>
                <w:top w:val="none" w:sz="0" w:space="0" w:color="auto"/>
                <w:left w:val="none" w:sz="0" w:space="0" w:color="auto"/>
                <w:bottom w:val="none" w:sz="0" w:space="0" w:color="auto"/>
                <w:right w:val="none" w:sz="0" w:space="0" w:color="auto"/>
              </w:divBdr>
              <w:divsChild>
                <w:div w:id="658970080">
                  <w:marLeft w:val="0"/>
                  <w:marRight w:val="0"/>
                  <w:marTop w:val="0"/>
                  <w:marBottom w:val="0"/>
                  <w:divBdr>
                    <w:top w:val="none" w:sz="0" w:space="0" w:color="auto"/>
                    <w:left w:val="none" w:sz="0" w:space="0" w:color="auto"/>
                    <w:bottom w:val="none" w:sz="0" w:space="0" w:color="auto"/>
                    <w:right w:val="none" w:sz="0" w:space="0" w:color="auto"/>
                  </w:divBdr>
                  <w:divsChild>
                    <w:div w:id="2025130863">
                      <w:marLeft w:val="0"/>
                      <w:marRight w:val="0"/>
                      <w:marTop w:val="0"/>
                      <w:marBottom w:val="0"/>
                      <w:divBdr>
                        <w:top w:val="none" w:sz="0" w:space="0" w:color="auto"/>
                        <w:left w:val="none" w:sz="0" w:space="0" w:color="auto"/>
                        <w:bottom w:val="none" w:sz="0" w:space="0" w:color="auto"/>
                        <w:right w:val="none" w:sz="0" w:space="0" w:color="auto"/>
                      </w:divBdr>
                      <w:divsChild>
                        <w:div w:id="1280377312">
                          <w:marLeft w:val="0"/>
                          <w:marRight w:val="0"/>
                          <w:marTop w:val="0"/>
                          <w:marBottom w:val="0"/>
                          <w:divBdr>
                            <w:top w:val="none" w:sz="0" w:space="0" w:color="auto"/>
                            <w:left w:val="none" w:sz="0" w:space="0" w:color="auto"/>
                            <w:bottom w:val="none" w:sz="0" w:space="0" w:color="auto"/>
                            <w:right w:val="none" w:sz="0" w:space="0" w:color="auto"/>
                          </w:divBdr>
                          <w:divsChild>
                            <w:div w:id="96207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1708255">
      <w:bodyDiv w:val="1"/>
      <w:marLeft w:val="0"/>
      <w:marRight w:val="0"/>
      <w:marTop w:val="0"/>
      <w:marBottom w:val="0"/>
      <w:divBdr>
        <w:top w:val="none" w:sz="0" w:space="0" w:color="auto"/>
        <w:left w:val="none" w:sz="0" w:space="0" w:color="auto"/>
        <w:bottom w:val="none" w:sz="0" w:space="0" w:color="auto"/>
        <w:right w:val="none" w:sz="0" w:space="0" w:color="auto"/>
      </w:divBdr>
    </w:div>
    <w:div w:id="1473594622">
      <w:bodyDiv w:val="1"/>
      <w:marLeft w:val="0"/>
      <w:marRight w:val="0"/>
      <w:marTop w:val="0"/>
      <w:marBottom w:val="0"/>
      <w:divBdr>
        <w:top w:val="none" w:sz="0" w:space="0" w:color="auto"/>
        <w:left w:val="none" w:sz="0" w:space="0" w:color="auto"/>
        <w:bottom w:val="none" w:sz="0" w:space="0" w:color="auto"/>
        <w:right w:val="none" w:sz="0" w:space="0" w:color="auto"/>
      </w:divBdr>
    </w:div>
    <w:div w:id="1474910826">
      <w:bodyDiv w:val="1"/>
      <w:marLeft w:val="0"/>
      <w:marRight w:val="0"/>
      <w:marTop w:val="0"/>
      <w:marBottom w:val="0"/>
      <w:divBdr>
        <w:top w:val="none" w:sz="0" w:space="0" w:color="auto"/>
        <w:left w:val="none" w:sz="0" w:space="0" w:color="auto"/>
        <w:bottom w:val="none" w:sz="0" w:space="0" w:color="auto"/>
        <w:right w:val="none" w:sz="0" w:space="0" w:color="auto"/>
      </w:divBdr>
    </w:div>
    <w:div w:id="1476609204">
      <w:bodyDiv w:val="1"/>
      <w:marLeft w:val="0"/>
      <w:marRight w:val="0"/>
      <w:marTop w:val="0"/>
      <w:marBottom w:val="0"/>
      <w:divBdr>
        <w:top w:val="none" w:sz="0" w:space="0" w:color="auto"/>
        <w:left w:val="none" w:sz="0" w:space="0" w:color="auto"/>
        <w:bottom w:val="none" w:sz="0" w:space="0" w:color="auto"/>
        <w:right w:val="none" w:sz="0" w:space="0" w:color="auto"/>
      </w:divBdr>
    </w:div>
    <w:div w:id="1478182164">
      <w:bodyDiv w:val="1"/>
      <w:marLeft w:val="0"/>
      <w:marRight w:val="0"/>
      <w:marTop w:val="0"/>
      <w:marBottom w:val="0"/>
      <w:divBdr>
        <w:top w:val="none" w:sz="0" w:space="0" w:color="auto"/>
        <w:left w:val="none" w:sz="0" w:space="0" w:color="auto"/>
        <w:bottom w:val="none" w:sz="0" w:space="0" w:color="auto"/>
        <w:right w:val="none" w:sz="0" w:space="0" w:color="auto"/>
      </w:divBdr>
    </w:div>
    <w:div w:id="1490946819">
      <w:bodyDiv w:val="1"/>
      <w:marLeft w:val="0"/>
      <w:marRight w:val="0"/>
      <w:marTop w:val="0"/>
      <w:marBottom w:val="0"/>
      <w:divBdr>
        <w:top w:val="none" w:sz="0" w:space="0" w:color="auto"/>
        <w:left w:val="none" w:sz="0" w:space="0" w:color="auto"/>
        <w:bottom w:val="none" w:sz="0" w:space="0" w:color="auto"/>
        <w:right w:val="none" w:sz="0" w:space="0" w:color="auto"/>
      </w:divBdr>
      <w:divsChild>
        <w:div w:id="19553327">
          <w:marLeft w:val="0"/>
          <w:marRight w:val="0"/>
          <w:marTop w:val="0"/>
          <w:marBottom w:val="0"/>
          <w:divBdr>
            <w:top w:val="none" w:sz="0" w:space="0" w:color="auto"/>
            <w:left w:val="none" w:sz="0" w:space="0" w:color="auto"/>
            <w:bottom w:val="none" w:sz="0" w:space="0" w:color="auto"/>
            <w:right w:val="none" w:sz="0" w:space="0" w:color="auto"/>
          </w:divBdr>
          <w:divsChild>
            <w:div w:id="84570453">
              <w:marLeft w:val="0"/>
              <w:marRight w:val="0"/>
              <w:marTop w:val="0"/>
              <w:marBottom w:val="0"/>
              <w:divBdr>
                <w:top w:val="none" w:sz="0" w:space="0" w:color="auto"/>
                <w:left w:val="none" w:sz="0" w:space="0" w:color="auto"/>
                <w:bottom w:val="none" w:sz="0" w:space="0" w:color="auto"/>
                <w:right w:val="none" w:sz="0" w:space="0" w:color="auto"/>
              </w:divBdr>
              <w:divsChild>
                <w:div w:id="251863996">
                  <w:marLeft w:val="0"/>
                  <w:marRight w:val="0"/>
                  <w:marTop w:val="0"/>
                  <w:marBottom w:val="0"/>
                  <w:divBdr>
                    <w:top w:val="none" w:sz="0" w:space="0" w:color="auto"/>
                    <w:left w:val="none" w:sz="0" w:space="0" w:color="auto"/>
                    <w:bottom w:val="none" w:sz="0" w:space="0" w:color="auto"/>
                    <w:right w:val="none" w:sz="0" w:space="0" w:color="auto"/>
                  </w:divBdr>
                  <w:divsChild>
                    <w:div w:id="1754888711">
                      <w:marLeft w:val="0"/>
                      <w:marRight w:val="0"/>
                      <w:marTop w:val="0"/>
                      <w:marBottom w:val="0"/>
                      <w:divBdr>
                        <w:top w:val="none" w:sz="0" w:space="0" w:color="auto"/>
                        <w:left w:val="none" w:sz="0" w:space="0" w:color="auto"/>
                        <w:bottom w:val="none" w:sz="0" w:space="0" w:color="auto"/>
                        <w:right w:val="none" w:sz="0" w:space="0" w:color="auto"/>
                      </w:divBdr>
                      <w:divsChild>
                        <w:div w:id="2064913238">
                          <w:marLeft w:val="0"/>
                          <w:marRight w:val="0"/>
                          <w:marTop w:val="0"/>
                          <w:marBottom w:val="0"/>
                          <w:divBdr>
                            <w:top w:val="none" w:sz="0" w:space="0" w:color="auto"/>
                            <w:left w:val="none" w:sz="0" w:space="0" w:color="auto"/>
                            <w:bottom w:val="none" w:sz="0" w:space="0" w:color="auto"/>
                            <w:right w:val="none" w:sz="0" w:space="0" w:color="auto"/>
                          </w:divBdr>
                          <w:divsChild>
                            <w:div w:id="1160346335">
                              <w:marLeft w:val="0"/>
                              <w:marRight w:val="0"/>
                              <w:marTop w:val="0"/>
                              <w:marBottom w:val="0"/>
                              <w:divBdr>
                                <w:top w:val="none" w:sz="0" w:space="0" w:color="auto"/>
                                <w:left w:val="none" w:sz="0" w:space="0" w:color="auto"/>
                                <w:bottom w:val="none" w:sz="0" w:space="0" w:color="auto"/>
                                <w:right w:val="none" w:sz="0" w:space="0" w:color="auto"/>
                              </w:divBdr>
                              <w:divsChild>
                                <w:div w:id="70198446">
                                  <w:marLeft w:val="0"/>
                                  <w:marRight w:val="0"/>
                                  <w:marTop w:val="0"/>
                                  <w:marBottom w:val="0"/>
                                  <w:divBdr>
                                    <w:top w:val="none" w:sz="0" w:space="0" w:color="auto"/>
                                    <w:left w:val="none" w:sz="0" w:space="0" w:color="auto"/>
                                    <w:bottom w:val="none" w:sz="0" w:space="0" w:color="auto"/>
                                    <w:right w:val="none" w:sz="0" w:space="0" w:color="auto"/>
                                  </w:divBdr>
                                  <w:divsChild>
                                    <w:div w:id="93317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667817">
              <w:marLeft w:val="0"/>
              <w:marRight w:val="0"/>
              <w:marTop w:val="0"/>
              <w:marBottom w:val="0"/>
              <w:divBdr>
                <w:top w:val="none" w:sz="0" w:space="0" w:color="auto"/>
                <w:left w:val="none" w:sz="0" w:space="0" w:color="auto"/>
                <w:bottom w:val="none" w:sz="0" w:space="0" w:color="auto"/>
                <w:right w:val="none" w:sz="0" w:space="0" w:color="auto"/>
              </w:divBdr>
              <w:divsChild>
                <w:div w:id="127598949">
                  <w:marLeft w:val="0"/>
                  <w:marRight w:val="0"/>
                  <w:marTop w:val="0"/>
                  <w:marBottom w:val="0"/>
                  <w:divBdr>
                    <w:top w:val="none" w:sz="0" w:space="0" w:color="auto"/>
                    <w:left w:val="none" w:sz="0" w:space="0" w:color="auto"/>
                    <w:bottom w:val="none" w:sz="0" w:space="0" w:color="auto"/>
                    <w:right w:val="none" w:sz="0" w:space="0" w:color="auto"/>
                  </w:divBdr>
                  <w:divsChild>
                    <w:div w:id="1298530658">
                      <w:marLeft w:val="0"/>
                      <w:marRight w:val="0"/>
                      <w:marTop w:val="0"/>
                      <w:marBottom w:val="0"/>
                      <w:divBdr>
                        <w:top w:val="none" w:sz="0" w:space="0" w:color="auto"/>
                        <w:left w:val="none" w:sz="0" w:space="0" w:color="auto"/>
                        <w:bottom w:val="none" w:sz="0" w:space="0" w:color="auto"/>
                        <w:right w:val="none" w:sz="0" w:space="0" w:color="auto"/>
                      </w:divBdr>
                      <w:divsChild>
                        <w:div w:id="2131433912">
                          <w:marLeft w:val="0"/>
                          <w:marRight w:val="0"/>
                          <w:marTop w:val="0"/>
                          <w:marBottom w:val="0"/>
                          <w:divBdr>
                            <w:top w:val="none" w:sz="0" w:space="0" w:color="auto"/>
                            <w:left w:val="none" w:sz="0" w:space="0" w:color="auto"/>
                            <w:bottom w:val="none" w:sz="0" w:space="0" w:color="auto"/>
                            <w:right w:val="none" w:sz="0" w:space="0" w:color="auto"/>
                          </w:divBdr>
                        </w:div>
                        <w:div w:id="2136484669">
                          <w:marLeft w:val="0"/>
                          <w:marRight w:val="0"/>
                          <w:marTop w:val="0"/>
                          <w:marBottom w:val="0"/>
                          <w:divBdr>
                            <w:top w:val="none" w:sz="0" w:space="0" w:color="auto"/>
                            <w:left w:val="none" w:sz="0" w:space="0" w:color="auto"/>
                            <w:bottom w:val="none" w:sz="0" w:space="0" w:color="auto"/>
                            <w:right w:val="none" w:sz="0" w:space="0" w:color="auto"/>
                          </w:divBdr>
                          <w:divsChild>
                            <w:div w:id="767119682">
                              <w:marLeft w:val="0"/>
                              <w:marRight w:val="0"/>
                              <w:marTop w:val="0"/>
                              <w:marBottom w:val="0"/>
                              <w:divBdr>
                                <w:top w:val="none" w:sz="0" w:space="0" w:color="auto"/>
                                <w:left w:val="none" w:sz="0" w:space="0" w:color="auto"/>
                                <w:bottom w:val="none" w:sz="0" w:space="0" w:color="auto"/>
                                <w:right w:val="none" w:sz="0" w:space="0" w:color="auto"/>
                              </w:divBdr>
                              <w:divsChild>
                                <w:div w:id="540677339">
                                  <w:marLeft w:val="0"/>
                                  <w:marRight w:val="0"/>
                                  <w:marTop w:val="0"/>
                                  <w:marBottom w:val="0"/>
                                  <w:divBdr>
                                    <w:top w:val="none" w:sz="0" w:space="0" w:color="auto"/>
                                    <w:left w:val="none" w:sz="0" w:space="0" w:color="auto"/>
                                    <w:bottom w:val="none" w:sz="0" w:space="0" w:color="auto"/>
                                    <w:right w:val="none" w:sz="0" w:space="0" w:color="auto"/>
                                  </w:divBdr>
                                  <w:divsChild>
                                    <w:div w:id="106930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348570">
              <w:marLeft w:val="0"/>
              <w:marRight w:val="0"/>
              <w:marTop w:val="0"/>
              <w:marBottom w:val="0"/>
              <w:divBdr>
                <w:top w:val="none" w:sz="0" w:space="0" w:color="auto"/>
                <w:left w:val="none" w:sz="0" w:space="0" w:color="auto"/>
                <w:bottom w:val="none" w:sz="0" w:space="0" w:color="auto"/>
                <w:right w:val="none" w:sz="0" w:space="0" w:color="auto"/>
              </w:divBdr>
              <w:divsChild>
                <w:div w:id="1082334924">
                  <w:marLeft w:val="0"/>
                  <w:marRight w:val="0"/>
                  <w:marTop w:val="0"/>
                  <w:marBottom w:val="0"/>
                  <w:divBdr>
                    <w:top w:val="none" w:sz="0" w:space="0" w:color="auto"/>
                    <w:left w:val="none" w:sz="0" w:space="0" w:color="auto"/>
                    <w:bottom w:val="none" w:sz="0" w:space="0" w:color="auto"/>
                    <w:right w:val="none" w:sz="0" w:space="0" w:color="auto"/>
                  </w:divBdr>
                  <w:divsChild>
                    <w:div w:id="1801723431">
                      <w:marLeft w:val="0"/>
                      <w:marRight w:val="0"/>
                      <w:marTop w:val="0"/>
                      <w:marBottom w:val="0"/>
                      <w:divBdr>
                        <w:top w:val="none" w:sz="0" w:space="0" w:color="auto"/>
                        <w:left w:val="none" w:sz="0" w:space="0" w:color="auto"/>
                        <w:bottom w:val="none" w:sz="0" w:space="0" w:color="auto"/>
                        <w:right w:val="none" w:sz="0" w:space="0" w:color="auto"/>
                      </w:divBdr>
                      <w:divsChild>
                        <w:div w:id="1172065828">
                          <w:marLeft w:val="0"/>
                          <w:marRight w:val="0"/>
                          <w:marTop w:val="0"/>
                          <w:marBottom w:val="0"/>
                          <w:divBdr>
                            <w:top w:val="none" w:sz="0" w:space="0" w:color="auto"/>
                            <w:left w:val="none" w:sz="0" w:space="0" w:color="auto"/>
                            <w:bottom w:val="none" w:sz="0" w:space="0" w:color="auto"/>
                            <w:right w:val="none" w:sz="0" w:space="0" w:color="auto"/>
                          </w:divBdr>
                          <w:divsChild>
                            <w:div w:id="1743135435">
                              <w:marLeft w:val="0"/>
                              <w:marRight w:val="0"/>
                              <w:marTop w:val="0"/>
                              <w:marBottom w:val="0"/>
                              <w:divBdr>
                                <w:top w:val="none" w:sz="0" w:space="0" w:color="auto"/>
                                <w:left w:val="none" w:sz="0" w:space="0" w:color="auto"/>
                                <w:bottom w:val="none" w:sz="0" w:space="0" w:color="auto"/>
                                <w:right w:val="none" w:sz="0" w:space="0" w:color="auto"/>
                              </w:divBdr>
                              <w:divsChild>
                                <w:div w:id="59599148">
                                  <w:marLeft w:val="0"/>
                                  <w:marRight w:val="0"/>
                                  <w:marTop w:val="0"/>
                                  <w:marBottom w:val="0"/>
                                  <w:divBdr>
                                    <w:top w:val="none" w:sz="0" w:space="0" w:color="auto"/>
                                    <w:left w:val="none" w:sz="0" w:space="0" w:color="auto"/>
                                    <w:bottom w:val="none" w:sz="0" w:space="0" w:color="auto"/>
                                    <w:right w:val="none" w:sz="0" w:space="0" w:color="auto"/>
                                  </w:divBdr>
                                  <w:divsChild>
                                    <w:div w:id="3704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75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534462">
              <w:marLeft w:val="0"/>
              <w:marRight w:val="0"/>
              <w:marTop w:val="0"/>
              <w:marBottom w:val="0"/>
              <w:divBdr>
                <w:top w:val="none" w:sz="0" w:space="0" w:color="auto"/>
                <w:left w:val="none" w:sz="0" w:space="0" w:color="auto"/>
                <w:bottom w:val="none" w:sz="0" w:space="0" w:color="auto"/>
                <w:right w:val="none" w:sz="0" w:space="0" w:color="auto"/>
              </w:divBdr>
              <w:divsChild>
                <w:div w:id="1602447861">
                  <w:marLeft w:val="0"/>
                  <w:marRight w:val="0"/>
                  <w:marTop w:val="0"/>
                  <w:marBottom w:val="0"/>
                  <w:divBdr>
                    <w:top w:val="none" w:sz="0" w:space="0" w:color="auto"/>
                    <w:left w:val="none" w:sz="0" w:space="0" w:color="auto"/>
                    <w:bottom w:val="none" w:sz="0" w:space="0" w:color="auto"/>
                    <w:right w:val="none" w:sz="0" w:space="0" w:color="auto"/>
                  </w:divBdr>
                  <w:divsChild>
                    <w:div w:id="1979455225">
                      <w:marLeft w:val="0"/>
                      <w:marRight w:val="0"/>
                      <w:marTop w:val="0"/>
                      <w:marBottom w:val="0"/>
                      <w:divBdr>
                        <w:top w:val="none" w:sz="0" w:space="0" w:color="auto"/>
                        <w:left w:val="none" w:sz="0" w:space="0" w:color="auto"/>
                        <w:bottom w:val="none" w:sz="0" w:space="0" w:color="auto"/>
                        <w:right w:val="none" w:sz="0" w:space="0" w:color="auto"/>
                      </w:divBdr>
                      <w:divsChild>
                        <w:div w:id="45379948">
                          <w:marLeft w:val="0"/>
                          <w:marRight w:val="0"/>
                          <w:marTop w:val="0"/>
                          <w:marBottom w:val="0"/>
                          <w:divBdr>
                            <w:top w:val="none" w:sz="0" w:space="0" w:color="auto"/>
                            <w:left w:val="none" w:sz="0" w:space="0" w:color="auto"/>
                            <w:bottom w:val="none" w:sz="0" w:space="0" w:color="auto"/>
                            <w:right w:val="none" w:sz="0" w:space="0" w:color="auto"/>
                          </w:divBdr>
                          <w:divsChild>
                            <w:div w:id="571895576">
                              <w:marLeft w:val="0"/>
                              <w:marRight w:val="0"/>
                              <w:marTop w:val="0"/>
                              <w:marBottom w:val="0"/>
                              <w:divBdr>
                                <w:top w:val="none" w:sz="0" w:space="0" w:color="auto"/>
                                <w:left w:val="none" w:sz="0" w:space="0" w:color="auto"/>
                                <w:bottom w:val="none" w:sz="0" w:space="0" w:color="auto"/>
                                <w:right w:val="none" w:sz="0" w:space="0" w:color="auto"/>
                              </w:divBdr>
                              <w:divsChild>
                                <w:div w:id="1552690627">
                                  <w:marLeft w:val="0"/>
                                  <w:marRight w:val="0"/>
                                  <w:marTop w:val="0"/>
                                  <w:marBottom w:val="0"/>
                                  <w:divBdr>
                                    <w:top w:val="none" w:sz="0" w:space="0" w:color="auto"/>
                                    <w:left w:val="none" w:sz="0" w:space="0" w:color="auto"/>
                                    <w:bottom w:val="none" w:sz="0" w:space="0" w:color="auto"/>
                                    <w:right w:val="none" w:sz="0" w:space="0" w:color="auto"/>
                                  </w:divBdr>
                                  <w:divsChild>
                                    <w:div w:id="186759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2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901012">
              <w:marLeft w:val="0"/>
              <w:marRight w:val="0"/>
              <w:marTop w:val="0"/>
              <w:marBottom w:val="0"/>
              <w:divBdr>
                <w:top w:val="none" w:sz="0" w:space="0" w:color="auto"/>
                <w:left w:val="none" w:sz="0" w:space="0" w:color="auto"/>
                <w:bottom w:val="none" w:sz="0" w:space="0" w:color="auto"/>
                <w:right w:val="none" w:sz="0" w:space="0" w:color="auto"/>
              </w:divBdr>
              <w:divsChild>
                <w:div w:id="848107371">
                  <w:marLeft w:val="0"/>
                  <w:marRight w:val="0"/>
                  <w:marTop w:val="0"/>
                  <w:marBottom w:val="0"/>
                  <w:divBdr>
                    <w:top w:val="none" w:sz="0" w:space="0" w:color="auto"/>
                    <w:left w:val="none" w:sz="0" w:space="0" w:color="auto"/>
                    <w:bottom w:val="none" w:sz="0" w:space="0" w:color="auto"/>
                    <w:right w:val="none" w:sz="0" w:space="0" w:color="auto"/>
                  </w:divBdr>
                  <w:divsChild>
                    <w:div w:id="1142967633">
                      <w:marLeft w:val="0"/>
                      <w:marRight w:val="0"/>
                      <w:marTop w:val="0"/>
                      <w:marBottom w:val="0"/>
                      <w:divBdr>
                        <w:top w:val="none" w:sz="0" w:space="0" w:color="auto"/>
                        <w:left w:val="none" w:sz="0" w:space="0" w:color="auto"/>
                        <w:bottom w:val="none" w:sz="0" w:space="0" w:color="auto"/>
                        <w:right w:val="none" w:sz="0" w:space="0" w:color="auto"/>
                      </w:divBdr>
                      <w:divsChild>
                        <w:div w:id="59259056">
                          <w:marLeft w:val="0"/>
                          <w:marRight w:val="0"/>
                          <w:marTop w:val="0"/>
                          <w:marBottom w:val="0"/>
                          <w:divBdr>
                            <w:top w:val="none" w:sz="0" w:space="0" w:color="auto"/>
                            <w:left w:val="none" w:sz="0" w:space="0" w:color="auto"/>
                            <w:bottom w:val="none" w:sz="0" w:space="0" w:color="auto"/>
                            <w:right w:val="none" w:sz="0" w:space="0" w:color="auto"/>
                          </w:divBdr>
                          <w:divsChild>
                            <w:div w:id="596669011">
                              <w:marLeft w:val="0"/>
                              <w:marRight w:val="0"/>
                              <w:marTop w:val="0"/>
                              <w:marBottom w:val="0"/>
                              <w:divBdr>
                                <w:top w:val="none" w:sz="0" w:space="0" w:color="auto"/>
                                <w:left w:val="none" w:sz="0" w:space="0" w:color="auto"/>
                                <w:bottom w:val="none" w:sz="0" w:space="0" w:color="auto"/>
                                <w:right w:val="none" w:sz="0" w:space="0" w:color="auto"/>
                              </w:divBdr>
                              <w:divsChild>
                                <w:div w:id="437525513">
                                  <w:marLeft w:val="0"/>
                                  <w:marRight w:val="0"/>
                                  <w:marTop w:val="0"/>
                                  <w:marBottom w:val="0"/>
                                  <w:divBdr>
                                    <w:top w:val="none" w:sz="0" w:space="0" w:color="auto"/>
                                    <w:left w:val="none" w:sz="0" w:space="0" w:color="auto"/>
                                    <w:bottom w:val="none" w:sz="0" w:space="0" w:color="auto"/>
                                    <w:right w:val="none" w:sz="0" w:space="0" w:color="auto"/>
                                  </w:divBdr>
                                  <w:divsChild>
                                    <w:div w:id="61166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41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294865">
          <w:marLeft w:val="0"/>
          <w:marRight w:val="0"/>
          <w:marTop w:val="0"/>
          <w:marBottom w:val="0"/>
          <w:divBdr>
            <w:top w:val="none" w:sz="0" w:space="0" w:color="auto"/>
            <w:left w:val="none" w:sz="0" w:space="0" w:color="auto"/>
            <w:bottom w:val="none" w:sz="0" w:space="0" w:color="auto"/>
            <w:right w:val="none" w:sz="0" w:space="0" w:color="auto"/>
          </w:divBdr>
          <w:divsChild>
            <w:div w:id="1331367460">
              <w:marLeft w:val="0"/>
              <w:marRight w:val="0"/>
              <w:marTop w:val="0"/>
              <w:marBottom w:val="0"/>
              <w:divBdr>
                <w:top w:val="none" w:sz="0" w:space="0" w:color="auto"/>
                <w:left w:val="none" w:sz="0" w:space="0" w:color="auto"/>
                <w:bottom w:val="none" w:sz="0" w:space="0" w:color="auto"/>
                <w:right w:val="none" w:sz="0" w:space="0" w:color="auto"/>
              </w:divBdr>
              <w:divsChild>
                <w:div w:id="823132295">
                  <w:marLeft w:val="0"/>
                  <w:marRight w:val="0"/>
                  <w:marTop w:val="0"/>
                  <w:marBottom w:val="0"/>
                  <w:divBdr>
                    <w:top w:val="none" w:sz="0" w:space="0" w:color="auto"/>
                    <w:left w:val="none" w:sz="0" w:space="0" w:color="auto"/>
                    <w:bottom w:val="none" w:sz="0" w:space="0" w:color="auto"/>
                    <w:right w:val="none" w:sz="0" w:space="0" w:color="auto"/>
                  </w:divBdr>
                  <w:divsChild>
                    <w:div w:id="1442071655">
                      <w:marLeft w:val="0"/>
                      <w:marRight w:val="0"/>
                      <w:marTop w:val="0"/>
                      <w:marBottom w:val="0"/>
                      <w:divBdr>
                        <w:top w:val="none" w:sz="0" w:space="0" w:color="auto"/>
                        <w:left w:val="none" w:sz="0" w:space="0" w:color="auto"/>
                        <w:bottom w:val="none" w:sz="0" w:space="0" w:color="auto"/>
                        <w:right w:val="none" w:sz="0" w:space="0" w:color="auto"/>
                      </w:divBdr>
                      <w:divsChild>
                        <w:div w:id="394478856">
                          <w:marLeft w:val="0"/>
                          <w:marRight w:val="0"/>
                          <w:marTop w:val="0"/>
                          <w:marBottom w:val="0"/>
                          <w:divBdr>
                            <w:top w:val="none" w:sz="0" w:space="0" w:color="auto"/>
                            <w:left w:val="none" w:sz="0" w:space="0" w:color="auto"/>
                            <w:bottom w:val="none" w:sz="0" w:space="0" w:color="auto"/>
                            <w:right w:val="none" w:sz="0" w:space="0" w:color="auto"/>
                          </w:divBdr>
                          <w:divsChild>
                            <w:div w:id="440802106">
                              <w:marLeft w:val="0"/>
                              <w:marRight w:val="0"/>
                              <w:marTop w:val="0"/>
                              <w:marBottom w:val="0"/>
                              <w:divBdr>
                                <w:top w:val="none" w:sz="0" w:space="0" w:color="auto"/>
                                <w:left w:val="none" w:sz="0" w:space="0" w:color="auto"/>
                                <w:bottom w:val="none" w:sz="0" w:space="0" w:color="auto"/>
                                <w:right w:val="none" w:sz="0" w:space="0" w:color="auto"/>
                              </w:divBdr>
                              <w:divsChild>
                                <w:div w:id="1053310184">
                                  <w:marLeft w:val="0"/>
                                  <w:marRight w:val="0"/>
                                  <w:marTop w:val="0"/>
                                  <w:marBottom w:val="0"/>
                                  <w:divBdr>
                                    <w:top w:val="none" w:sz="0" w:space="0" w:color="auto"/>
                                    <w:left w:val="none" w:sz="0" w:space="0" w:color="auto"/>
                                    <w:bottom w:val="none" w:sz="0" w:space="0" w:color="auto"/>
                                    <w:right w:val="none" w:sz="0" w:space="0" w:color="auto"/>
                                  </w:divBdr>
                                  <w:divsChild>
                                    <w:div w:id="49554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58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6921778">
      <w:bodyDiv w:val="1"/>
      <w:marLeft w:val="0"/>
      <w:marRight w:val="0"/>
      <w:marTop w:val="0"/>
      <w:marBottom w:val="0"/>
      <w:divBdr>
        <w:top w:val="none" w:sz="0" w:space="0" w:color="auto"/>
        <w:left w:val="none" w:sz="0" w:space="0" w:color="auto"/>
        <w:bottom w:val="none" w:sz="0" w:space="0" w:color="auto"/>
        <w:right w:val="none" w:sz="0" w:space="0" w:color="auto"/>
      </w:divBdr>
    </w:div>
    <w:div w:id="1508980602">
      <w:bodyDiv w:val="1"/>
      <w:marLeft w:val="0"/>
      <w:marRight w:val="0"/>
      <w:marTop w:val="0"/>
      <w:marBottom w:val="0"/>
      <w:divBdr>
        <w:top w:val="none" w:sz="0" w:space="0" w:color="auto"/>
        <w:left w:val="none" w:sz="0" w:space="0" w:color="auto"/>
        <w:bottom w:val="none" w:sz="0" w:space="0" w:color="auto"/>
        <w:right w:val="none" w:sz="0" w:space="0" w:color="auto"/>
      </w:divBdr>
    </w:div>
    <w:div w:id="1511260811">
      <w:bodyDiv w:val="1"/>
      <w:marLeft w:val="0"/>
      <w:marRight w:val="0"/>
      <w:marTop w:val="0"/>
      <w:marBottom w:val="0"/>
      <w:divBdr>
        <w:top w:val="none" w:sz="0" w:space="0" w:color="auto"/>
        <w:left w:val="none" w:sz="0" w:space="0" w:color="auto"/>
        <w:bottom w:val="none" w:sz="0" w:space="0" w:color="auto"/>
        <w:right w:val="none" w:sz="0" w:space="0" w:color="auto"/>
      </w:divBdr>
    </w:div>
    <w:div w:id="1572932754">
      <w:bodyDiv w:val="1"/>
      <w:marLeft w:val="0"/>
      <w:marRight w:val="0"/>
      <w:marTop w:val="0"/>
      <w:marBottom w:val="0"/>
      <w:divBdr>
        <w:top w:val="none" w:sz="0" w:space="0" w:color="auto"/>
        <w:left w:val="none" w:sz="0" w:space="0" w:color="auto"/>
        <w:bottom w:val="none" w:sz="0" w:space="0" w:color="auto"/>
        <w:right w:val="none" w:sz="0" w:space="0" w:color="auto"/>
      </w:divBdr>
    </w:div>
    <w:div w:id="1593272557">
      <w:bodyDiv w:val="1"/>
      <w:marLeft w:val="0"/>
      <w:marRight w:val="0"/>
      <w:marTop w:val="0"/>
      <w:marBottom w:val="0"/>
      <w:divBdr>
        <w:top w:val="none" w:sz="0" w:space="0" w:color="auto"/>
        <w:left w:val="none" w:sz="0" w:space="0" w:color="auto"/>
        <w:bottom w:val="none" w:sz="0" w:space="0" w:color="auto"/>
        <w:right w:val="none" w:sz="0" w:space="0" w:color="auto"/>
      </w:divBdr>
    </w:div>
    <w:div w:id="1623614441">
      <w:bodyDiv w:val="1"/>
      <w:marLeft w:val="0"/>
      <w:marRight w:val="0"/>
      <w:marTop w:val="0"/>
      <w:marBottom w:val="0"/>
      <w:divBdr>
        <w:top w:val="none" w:sz="0" w:space="0" w:color="auto"/>
        <w:left w:val="none" w:sz="0" w:space="0" w:color="auto"/>
        <w:bottom w:val="none" w:sz="0" w:space="0" w:color="auto"/>
        <w:right w:val="none" w:sz="0" w:space="0" w:color="auto"/>
      </w:divBdr>
    </w:div>
    <w:div w:id="1624651824">
      <w:bodyDiv w:val="1"/>
      <w:marLeft w:val="0"/>
      <w:marRight w:val="0"/>
      <w:marTop w:val="0"/>
      <w:marBottom w:val="0"/>
      <w:divBdr>
        <w:top w:val="none" w:sz="0" w:space="0" w:color="auto"/>
        <w:left w:val="none" w:sz="0" w:space="0" w:color="auto"/>
        <w:bottom w:val="none" w:sz="0" w:space="0" w:color="auto"/>
        <w:right w:val="none" w:sz="0" w:space="0" w:color="auto"/>
      </w:divBdr>
    </w:div>
    <w:div w:id="1637372673">
      <w:bodyDiv w:val="1"/>
      <w:marLeft w:val="0"/>
      <w:marRight w:val="0"/>
      <w:marTop w:val="0"/>
      <w:marBottom w:val="0"/>
      <w:divBdr>
        <w:top w:val="none" w:sz="0" w:space="0" w:color="auto"/>
        <w:left w:val="none" w:sz="0" w:space="0" w:color="auto"/>
        <w:bottom w:val="none" w:sz="0" w:space="0" w:color="auto"/>
        <w:right w:val="none" w:sz="0" w:space="0" w:color="auto"/>
      </w:divBdr>
    </w:div>
    <w:div w:id="1643197175">
      <w:bodyDiv w:val="1"/>
      <w:marLeft w:val="0"/>
      <w:marRight w:val="0"/>
      <w:marTop w:val="0"/>
      <w:marBottom w:val="0"/>
      <w:divBdr>
        <w:top w:val="none" w:sz="0" w:space="0" w:color="auto"/>
        <w:left w:val="none" w:sz="0" w:space="0" w:color="auto"/>
        <w:bottom w:val="none" w:sz="0" w:space="0" w:color="auto"/>
        <w:right w:val="none" w:sz="0" w:space="0" w:color="auto"/>
      </w:divBdr>
    </w:div>
    <w:div w:id="1686128301">
      <w:bodyDiv w:val="1"/>
      <w:marLeft w:val="0"/>
      <w:marRight w:val="0"/>
      <w:marTop w:val="0"/>
      <w:marBottom w:val="0"/>
      <w:divBdr>
        <w:top w:val="none" w:sz="0" w:space="0" w:color="auto"/>
        <w:left w:val="none" w:sz="0" w:space="0" w:color="auto"/>
        <w:bottom w:val="none" w:sz="0" w:space="0" w:color="auto"/>
        <w:right w:val="none" w:sz="0" w:space="0" w:color="auto"/>
      </w:divBdr>
    </w:div>
    <w:div w:id="1688755700">
      <w:bodyDiv w:val="1"/>
      <w:marLeft w:val="0"/>
      <w:marRight w:val="0"/>
      <w:marTop w:val="0"/>
      <w:marBottom w:val="0"/>
      <w:divBdr>
        <w:top w:val="none" w:sz="0" w:space="0" w:color="auto"/>
        <w:left w:val="none" w:sz="0" w:space="0" w:color="auto"/>
        <w:bottom w:val="none" w:sz="0" w:space="0" w:color="auto"/>
        <w:right w:val="none" w:sz="0" w:space="0" w:color="auto"/>
      </w:divBdr>
    </w:div>
    <w:div w:id="1699621706">
      <w:bodyDiv w:val="1"/>
      <w:marLeft w:val="0"/>
      <w:marRight w:val="0"/>
      <w:marTop w:val="0"/>
      <w:marBottom w:val="0"/>
      <w:divBdr>
        <w:top w:val="none" w:sz="0" w:space="0" w:color="auto"/>
        <w:left w:val="none" w:sz="0" w:space="0" w:color="auto"/>
        <w:bottom w:val="none" w:sz="0" w:space="0" w:color="auto"/>
        <w:right w:val="none" w:sz="0" w:space="0" w:color="auto"/>
      </w:divBdr>
    </w:div>
    <w:div w:id="1721514090">
      <w:bodyDiv w:val="1"/>
      <w:marLeft w:val="0"/>
      <w:marRight w:val="0"/>
      <w:marTop w:val="0"/>
      <w:marBottom w:val="0"/>
      <w:divBdr>
        <w:top w:val="none" w:sz="0" w:space="0" w:color="auto"/>
        <w:left w:val="none" w:sz="0" w:space="0" w:color="auto"/>
        <w:bottom w:val="none" w:sz="0" w:space="0" w:color="auto"/>
        <w:right w:val="none" w:sz="0" w:space="0" w:color="auto"/>
      </w:divBdr>
    </w:div>
    <w:div w:id="1727796688">
      <w:bodyDiv w:val="1"/>
      <w:marLeft w:val="0"/>
      <w:marRight w:val="0"/>
      <w:marTop w:val="0"/>
      <w:marBottom w:val="0"/>
      <w:divBdr>
        <w:top w:val="none" w:sz="0" w:space="0" w:color="auto"/>
        <w:left w:val="none" w:sz="0" w:space="0" w:color="auto"/>
        <w:bottom w:val="none" w:sz="0" w:space="0" w:color="auto"/>
        <w:right w:val="none" w:sz="0" w:space="0" w:color="auto"/>
      </w:divBdr>
      <w:divsChild>
        <w:div w:id="450590714">
          <w:marLeft w:val="0"/>
          <w:marRight w:val="0"/>
          <w:marTop w:val="0"/>
          <w:marBottom w:val="0"/>
          <w:divBdr>
            <w:top w:val="none" w:sz="0" w:space="0" w:color="auto"/>
            <w:left w:val="none" w:sz="0" w:space="0" w:color="auto"/>
            <w:bottom w:val="none" w:sz="0" w:space="0" w:color="auto"/>
            <w:right w:val="none" w:sz="0" w:space="0" w:color="auto"/>
          </w:divBdr>
        </w:div>
        <w:div w:id="942108298">
          <w:marLeft w:val="0"/>
          <w:marRight w:val="0"/>
          <w:marTop w:val="0"/>
          <w:marBottom w:val="0"/>
          <w:divBdr>
            <w:top w:val="none" w:sz="0" w:space="0" w:color="auto"/>
            <w:left w:val="none" w:sz="0" w:space="0" w:color="auto"/>
            <w:bottom w:val="none" w:sz="0" w:space="0" w:color="auto"/>
            <w:right w:val="none" w:sz="0" w:space="0" w:color="auto"/>
          </w:divBdr>
        </w:div>
        <w:div w:id="1463765912">
          <w:marLeft w:val="0"/>
          <w:marRight w:val="0"/>
          <w:marTop w:val="0"/>
          <w:marBottom w:val="0"/>
          <w:divBdr>
            <w:top w:val="none" w:sz="0" w:space="0" w:color="auto"/>
            <w:left w:val="none" w:sz="0" w:space="0" w:color="auto"/>
            <w:bottom w:val="none" w:sz="0" w:space="0" w:color="auto"/>
            <w:right w:val="none" w:sz="0" w:space="0" w:color="auto"/>
          </w:divBdr>
        </w:div>
        <w:div w:id="1534222528">
          <w:marLeft w:val="0"/>
          <w:marRight w:val="0"/>
          <w:marTop w:val="0"/>
          <w:marBottom w:val="0"/>
          <w:divBdr>
            <w:top w:val="none" w:sz="0" w:space="0" w:color="auto"/>
            <w:left w:val="none" w:sz="0" w:space="0" w:color="auto"/>
            <w:bottom w:val="none" w:sz="0" w:space="0" w:color="auto"/>
            <w:right w:val="none" w:sz="0" w:space="0" w:color="auto"/>
          </w:divBdr>
        </w:div>
      </w:divsChild>
    </w:div>
    <w:div w:id="1733042262">
      <w:bodyDiv w:val="1"/>
      <w:marLeft w:val="0"/>
      <w:marRight w:val="0"/>
      <w:marTop w:val="0"/>
      <w:marBottom w:val="0"/>
      <w:divBdr>
        <w:top w:val="none" w:sz="0" w:space="0" w:color="auto"/>
        <w:left w:val="none" w:sz="0" w:space="0" w:color="auto"/>
        <w:bottom w:val="none" w:sz="0" w:space="0" w:color="auto"/>
        <w:right w:val="none" w:sz="0" w:space="0" w:color="auto"/>
      </w:divBdr>
    </w:div>
    <w:div w:id="1761442023">
      <w:bodyDiv w:val="1"/>
      <w:marLeft w:val="0"/>
      <w:marRight w:val="0"/>
      <w:marTop w:val="0"/>
      <w:marBottom w:val="0"/>
      <w:divBdr>
        <w:top w:val="none" w:sz="0" w:space="0" w:color="auto"/>
        <w:left w:val="none" w:sz="0" w:space="0" w:color="auto"/>
        <w:bottom w:val="none" w:sz="0" w:space="0" w:color="auto"/>
        <w:right w:val="none" w:sz="0" w:space="0" w:color="auto"/>
      </w:divBdr>
    </w:div>
    <w:div w:id="1766417088">
      <w:bodyDiv w:val="1"/>
      <w:marLeft w:val="0"/>
      <w:marRight w:val="0"/>
      <w:marTop w:val="0"/>
      <w:marBottom w:val="0"/>
      <w:divBdr>
        <w:top w:val="none" w:sz="0" w:space="0" w:color="auto"/>
        <w:left w:val="none" w:sz="0" w:space="0" w:color="auto"/>
        <w:bottom w:val="none" w:sz="0" w:space="0" w:color="auto"/>
        <w:right w:val="none" w:sz="0" w:space="0" w:color="auto"/>
      </w:divBdr>
    </w:div>
    <w:div w:id="1779983668">
      <w:bodyDiv w:val="1"/>
      <w:marLeft w:val="0"/>
      <w:marRight w:val="0"/>
      <w:marTop w:val="0"/>
      <w:marBottom w:val="0"/>
      <w:divBdr>
        <w:top w:val="none" w:sz="0" w:space="0" w:color="auto"/>
        <w:left w:val="none" w:sz="0" w:space="0" w:color="auto"/>
        <w:bottom w:val="none" w:sz="0" w:space="0" w:color="auto"/>
        <w:right w:val="none" w:sz="0" w:space="0" w:color="auto"/>
      </w:divBdr>
    </w:div>
    <w:div w:id="1793013366">
      <w:bodyDiv w:val="1"/>
      <w:marLeft w:val="0"/>
      <w:marRight w:val="0"/>
      <w:marTop w:val="0"/>
      <w:marBottom w:val="0"/>
      <w:divBdr>
        <w:top w:val="none" w:sz="0" w:space="0" w:color="auto"/>
        <w:left w:val="none" w:sz="0" w:space="0" w:color="auto"/>
        <w:bottom w:val="none" w:sz="0" w:space="0" w:color="auto"/>
        <w:right w:val="none" w:sz="0" w:space="0" w:color="auto"/>
      </w:divBdr>
      <w:divsChild>
        <w:div w:id="1298877210">
          <w:marLeft w:val="0"/>
          <w:marRight w:val="0"/>
          <w:marTop w:val="0"/>
          <w:marBottom w:val="0"/>
          <w:divBdr>
            <w:top w:val="none" w:sz="0" w:space="0" w:color="auto"/>
            <w:left w:val="none" w:sz="0" w:space="0" w:color="auto"/>
            <w:bottom w:val="none" w:sz="0" w:space="0" w:color="auto"/>
            <w:right w:val="none" w:sz="0" w:space="0" w:color="auto"/>
          </w:divBdr>
          <w:divsChild>
            <w:div w:id="495269694">
              <w:marLeft w:val="0"/>
              <w:marRight w:val="0"/>
              <w:marTop w:val="0"/>
              <w:marBottom w:val="0"/>
              <w:divBdr>
                <w:top w:val="none" w:sz="0" w:space="0" w:color="auto"/>
                <w:left w:val="none" w:sz="0" w:space="0" w:color="auto"/>
                <w:bottom w:val="none" w:sz="0" w:space="0" w:color="auto"/>
                <w:right w:val="none" w:sz="0" w:space="0" w:color="auto"/>
              </w:divBdr>
              <w:divsChild>
                <w:div w:id="2077241815">
                  <w:marLeft w:val="0"/>
                  <w:marRight w:val="0"/>
                  <w:marTop w:val="0"/>
                  <w:marBottom w:val="0"/>
                  <w:divBdr>
                    <w:top w:val="none" w:sz="0" w:space="0" w:color="auto"/>
                    <w:left w:val="none" w:sz="0" w:space="0" w:color="auto"/>
                    <w:bottom w:val="none" w:sz="0" w:space="0" w:color="auto"/>
                    <w:right w:val="none" w:sz="0" w:space="0" w:color="auto"/>
                  </w:divBdr>
                  <w:divsChild>
                    <w:div w:id="1531332686">
                      <w:marLeft w:val="0"/>
                      <w:marRight w:val="0"/>
                      <w:marTop w:val="0"/>
                      <w:marBottom w:val="0"/>
                      <w:divBdr>
                        <w:top w:val="none" w:sz="0" w:space="0" w:color="auto"/>
                        <w:left w:val="none" w:sz="0" w:space="0" w:color="auto"/>
                        <w:bottom w:val="none" w:sz="0" w:space="0" w:color="auto"/>
                        <w:right w:val="none" w:sz="0" w:space="0" w:color="auto"/>
                      </w:divBdr>
                      <w:divsChild>
                        <w:div w:id="1137140662">
                          <w:marLeft w:val="0"/>
                          <w:marRight w:val="0"/>
                          <w:marTop w:val="0"/>
                          <w:marBottom w:val="0"/>
                          <w:divBdr>
                            <w:top w:val="none" w:sz="0" w:space="0" w:color="auto"/>
                            <w:left w:val="none" w:sz="0" w:space="0" w:color="auto"/>
                            <w:bottom w:val="none" w:sz="0" w:space="0" w:color="auto"/>
                            <w:right w:val="none" w:sz="0" w:space="0" w:color="auto"/>
                          </w:divBdr>
                          <w:divsChild>
                            <w:div w:id="1313951117">
                              <w:marLeft w:val="0"/>
                              <w:marRight w:val="0"/>
                              <w:marTop w:val="0"/>
                              <w:marBottom w:val="0"/>
                              <w:divBdr>
                                <w:top w:val="none" w:sz="0" w:space="0" w:color="auto"/>
                                <w:left w:val="none" w:sz="0" w:space="0" w:color="auto"/>
                                <w:bottom w:val="none" w:sz="0" w:space="0" w:color="auto"/>
                                <w:right w:val="none" w:sz="0" w:space="0" w:color="auto"/>
                              </w:divBdr>
                              <w:divsChild>
                                <w:div w:id="88541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537044">
          <w:marLeft w:val="0"/>
          <w:marRight w:val="0"/>
          <w:marTop w:val="0"/>
          <w:marBottom w:val="0"/>
          <w:divBdr>
            <w:top w:val="none" w:sz="0" w:space="0" w:color="auto"/>
            <w:left w:val="none" w:sz="0" w:space="0" w:color="auto"/>
            <w:bottom w:val="none" w:sz="0" w:space="0" w:color="auto"/>
            <w:right w:val="none" w:sz="0" w:space="0" w:color="auto"/>
          </w:divBdr>
          <w:divsChild>
            <w:div w:id="1453868245">
              <w:marLeft w:val="0"/>
              <w:marRight w:val="0"/>
              <w:marTop w:val="0"/>
              <w:marBottom w:val="0"/>
              <w:divBdr>
                <w:top w:val="none" w:sz="0" w:space="0" w:color="auto"/>
                <w:left w:val="none" w:sz="0" w:space="0" w:color="auto"/>
                <w:bottom w:val="none" w:sz="0" w:space="0" w:color="auto"/>
                <w:right w:val="none" w:sz="0" w:space="0" w:color="auto"/>
              </w:divBdr>
              <w:divsChild>
                <w:div w:id="1524199294">
                  <w:marLeft w:val="0"/>
                  <w:marRight w:val="0"/>
                  <w:marTop w:val="0"/>
                  <w:marBottom w:val="0"/>
                  <w:divBdr>
                    <w:top w:val="none" w:sz="0" w:space="0" w:color="auto"/>
                    <w:left w:val="none" w:sz="0" w:space="0" w:color="auto"/>
                    <w:bottom w:val="none" w:sz="0" w:space="0" w:color="auto"/>
                    <w:right w:val="none" w:sz="0" w:space="0" w:color="auto"/>
                  </w:divBdr>
                  <w:divsChild>
                    <w:div w:id="533077110">
                      <w:marLeft w:val="0"/>
                      <w:marRight w:val="0"/>
                      <w:marTop w:val="0"/>
                      <w:marBottom w:val="0"/>
                      <w:divBdr>
                        <w:top w:val="none" w:sz="0" w:space="0" w:color="auto"/>
                        <w:left w:val="none" w:sz="0" w:space="0" w:color="auto"/>
                        <w:bottom w:val="none" w:sz="0" w:space="0" w:color="auto"/>
                        <w:right w:val="none" w:sz="0" w:space="0" w:color="auto"/>
                      </w:divBdr>
                      <w:divsChild>
                        <w:div w:id="521674318">
                          <w:marLeft w:val="0"/>
                          <w:marRight w:val="0"/>
                          <w:marTop w:val="0"/>
                          <w:marBottom w:val="0"/>
                          <w:divBdr>
                            <w:top w:val="none" w:sz="0" w:space="0" w:color="auto"/>
                            <w:left w:val="none" w:sz="0" w:space="0" w:color="auto"/>
                            <w:bottom w:val="none" w:sz="0" w:space="0" w:color="auto"/>
                            <w:right w:val="none" w:sz="0" w:space="0" w:color="auto"/>
                          </w:divBdr>
                          <w:divsChild>
                            <w:div w:id="211887387">
                              <w:marLeft w:val="0"/>
                              <w:marRight w:val="0"/>
                              <w:marTop w:val="0"/>
                              <w:marBottom w:val="0"/>
                              <w:divBdr>
                                <w:top w:val="none" w:sz="0" w:space="0" w:color="auto"/>
                                <w:left w:val="none" w:sz="0" w:space="0" w:color="auto"/>
                                <w:bottom w:val="none" w:sz="0" w:space="0" w:color="auto"/>
                                <w:right w:val="none" w:sz="0" w:space="0" w:color="auto"/>
                              </w:divBdr>
                              <w:divsChild>
                                <w:div w:id="93567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772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084007">
          <w:marLeft w:val="0"/>
          <w:marRight w:val="0"/>
          <w:marTop w:val="0"/>
          <w:marBottom w:val="0"/>
          <w:divBdr>
            <w:top w:val="none" w:sz="0" w:space="0" w:color="auto"/>
            <w:left w:val="none" w:sz="0" w:space="0" w:color="auto"/>
            <w:bottom w:val="none" w:sz="0" w:space="0" w:color="auto"/>
            <w:right w:val="none" w:sz="0" w:space="0" w:color="auto"/>
          </w:divBdr>
          <w:divsChild>
            <w:div w:id="454374540">
              <w:marLeft w:val="0"/>
              <w:marRight w:val="0"/>
              <w:marTop w:val="0"/>
              <w:marBottom w:val="0"/>
              <w:divBdr>
                <w:top w:val="none" w:sz="0" w:space="0" w:color="auto"/>
                <w:left w:val="none" w:sz="0" w:space="0" w:color="auto"/>
                <w:bottom w:val="none" w:sz="0" w:space="0" w:color="auto"/>
                <w:right w:val="none" w:sz="0" w:space="0" w:color="auto"/>
              </w:divBdr>
              <w:divsChild>
                <w:div w:id="144401692">
                  <w:marLeft w:val="0"/>
                  <w:marRight w:val="0"/>
                  <w:marTop w:val="0"/>
                  <w:marBottom w:val="0"/>
                  <w:divBdr>
                    <w:top w:val="none" w:sz="0" w:space="0" w:color="auto"/>
                    <w:left w:val="none" w:sz="0" w:space="0" w:color="auto"/>
                    <w:bottom w:val="none" w:sz="0" w:space="0" w:color="auto"/>
                    <w:right w:val="none" w:sz="0" w:space="0" w:color="auto"/>
                  </w:divBdr>
                  <w:divsChild>
                    <w:div w:id="1107888006">
                      <w:marLeft w:val="0"/>
                      <w:marRight w:val="0"/>
                      <w:marTop w:val="0"/>
                      <w:marBottom w:val="0"/>
                      <w:divBdr>
                        <w:top w:val="none" w:sz="0" w:space="0" w:color="auto"/>
                        <w:left w:val="none" w:sz="0" w:space="0" w:color="auto"/>
                        <w:bottom w:val="none" w:sz="0" w:space="0" w:color="auto"/>
                        <w:right w:val="none" w:sz="0" w:space="0" w:color="auto"/>
                      </w:divBdr>
                    </w:div>
                    <w:div w:id="1278491355">
                      <w:marLeft w:val="0"/>
                      <w:marRight w:val="0"/>
                      <w:marTop w:val="0"/>
                      <w:marBottom w:val="0"/>
                      <w:divBdr>
                        <w:top w:val="none" w:sz="0" w:space="0" w:color="auto"/>
                        <w:left w:val="none" w:sz="0" w:space="0" w:color="auto"/>
                        <w:bottom w:val="none" w:sz="0" w:space="0" w:color="auto"/>
                        <w:right w:val="none" w:sz="0" w:space="0" w:color="auto"/>
                      </w:divBdr>
                      <w:divsChild>
                        <w:div w:id="1657688035">
                          <w:marLeft w:val="0"/>
                          <w:marRight w:val="0"/>
                          <w:marTop w:val="0"/>
                          <w:marBottom w:val="0"/>
                          <w:divBdr>
                            <w:top w:val="none" w:sz="0" w:space="0" w:color="auto"/>
                            <w:left w:val="none" w:sz="0" w:space="0" w:color="auto"/>
                            <w:bottom w:val="none" w:sz="0" w:space="0" w:color="auto"/>
                            <w:right w:val="none" w:sz="0" w:space="0" w:color="auto"/>
                          </w:divBdr>
                          <w:divsChild>
                            <w:div w:id="1024674370">
                              <w:marLeft w:val="0"/>
                              <w:marRight w:val="0"/>
                              <w:marTop w:val="0"/>
                              <w:marBottom w:val="0"/>
                              <w:divBdr>
                                <w:top w:val="none" w:sz="0" w:space="0" w:color="auto"/>
                                <w:left w:val="none" w:sz="0" w:space="0" w:color="auto"/>
                                <w:bottom w:val="none" w:sz="0" w:space="0" w:color="auto"/>
                                <w:right w:val="none" w:sz="0" w:space="0" w:color="auto"/>
                              </w:divBdr>
                              <w:divsChild>
                                <w:div w:id="71631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1860918">
          <w:marLeft w:val="0"/>
          <w:marRight w:val="0"/>
          <w:marTop w:val="0"/>
          <w:marBottom w:val="0"/>
          <w:divBdr>
            <w:top w:val="none" w:sz="0" w:space="0" w:color="auto"/>
            <w:left w:val="none" w:sz="0" w:space="0" w:color="auto"/>
            <w:bottom w:val="none" w:sz="0" w:space="0" w:color="auto"/>
            <w:right w:val="none" w:sz="0" w:space="0" w:color="auto"/>
          </w:divBdr>
          <w:divsChild>
            <w:div w:id="1993677552">
              <w:marLeft w:val="0"/>
              <w:marRight w:val="0"/>
              <w:marTop w:val="0"/>
              <w:marBottom w:val="0"/>
              <w:divBdr>
                <w:top w:val="none" w:sz="0" w:space="0" w:color="auto"/>
                <w:left w:val="none" w:sz="0" w:space="0" w:color="auto"/>
                <w:bottom w:val="none" w:sz="0" w:space="0" w:color="auto"/>
                <w:right w:val="none" w:sz="0" w:space="0" w:color="auto"/>
              </w:divBdr>
              <w:divsChild>
                <w:div w:id="348800288">
                  <w:marLeft w:val="0"/>
                  <w:marRight w:val="0"/>
                  <w:marTop w:val="0"/>
                  <w:marBottom w:val="0"/>
                  <w:divBdr>
                    <w:top w:val="none" w:sz="0" w:space="0" w:color="auto"/>
                    <w:left w:val="none" w:sz="0" w:space="0" w:color="auto"/>
                    <w:bottom w:val="none" w:sz="0" w:space="0" w:color="auto"/>
                    <w:right w:val="none" w:sz="0" w:space="0" w:color="auto"/>
                  </w:divBdr>
                  <w:divsChild>
                    <w:div w:id="1631397056">
                      <w:marLeft w:val="0"/>
                      <w:marRight w:val="0"/>
                      <w:marTop w:val="0"/>
                      <w:marBottom w:val="0"/>
                      <w:divBdr>
                        <w:top w:val="none" w:sz="0" w:space="0" w:color="auto"/>
                        <w:left w:val="none" w:sz="0" w:space="0" w:color="auto"/>
                        <w:bottom w:val="none" w:sz="0" w:space="0" w:color="auto"/>
                        <w:right w:val="none" w:sz="0" w:space="0" w:color="auto"/>
                      </w:divBdr>
                    </w:div>
                    <w:div w:id="2034190915">
                      <w:marLeft w:val="0"/>
                      <w:marRight w:val="0"/>
                      <w:marTop w:val="0"/>
                      <w:marBottom w:val="0"/>
                      <w:divBdr>
                        <w:top w:val="none" w:sz="0" w:space="0" w:color="auto"/>
                        <w:left w:val="none" w:sz="0" w:space="0" w:color="auto"/>
                        <w:bottom w:val="none" w:sz="0" w:space="0" w:color="auto"/>
                        <w:right w:val="none" w:sz="0" w:space="0" w:color="auto"/>
                      </w:divBdr>
                      <w:divsChild>
                        <w:div w:id="137574150">
                          <w:marLeft w:val="0"/>
                          <w:marRight w:val="0"/>
                          <w:marTop w:val="0"/>
                          <w:marBottom w:val="0"/>
                          <w:divBdr>
                            <w:top w:val="none" w:sz="0" w:space="0" w:color="auto"/>
                            <w:left w:val="none" w:sz="0" w:space="0" w:color="auto"/>
                            <w:bottom w:val="none" w:sz="0" w:space="0" w:color="auto"/>
                            <w:right w:val="none" w:sz="0" w:space="0" w:color="auto"/>
                          </w:divBdr>
                          <w:divsChild>
                            <w:div w:id="1090543092">
                              <w:marLeft w:val="0"/>
                              <w:marRight w:val="0"/>
                              <w:marTop w:val="0"/>
                              <w:marBottom w:val="0"/>
                              <w:divBdr>
                                <w:top w:val="none" w:sz="0" w:space="0" w:color="auto"/>
                                <w:left w:val="none" w:sz="0" w:space="0" w:color="auto"/>
                                <w:bottom w:val="none" w:sz="0" w:space="0" w:color="auto"/>
                                <w:right w:val="none" w:sz="0" w:space="0" w:color="auto"/>
                              </w:divBdr>
                              <w:divsChild>
                                <w:div w:id="157211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9688612">
      <w:bodyDiv w:val="1"/>
      <w:marLeft w:val="0"/>
      <w:marRight w:val="0"/>
      <w:marTop w:val="0"/>
      <w:marBottom w:val="0"/>
      <w:divBdr>
        <w:top w:val="none" w:sz="0" w:space="0" w:color="auto"/>
        <w:left w:val="none" w:sz="0" w:space="0" w:color="auto"/>
        <w:bottom w:val="none" w:sz="0" w:space="0" w:color="auto"/>
        <w:right w:val="none" w:sz="0" w:space="0" w:color="auto"/>
      </w:divBdr>
    </w:div>
    <w:div w:id="1813643995">
      <w:bodyDiv w:val="1"/>
      <w:marLeft w:val="0"/>
      <w:marRight w:val="0"/>
      <w:marTop w:val="0"/>
      <w:marBottom w:val="0"/>
      <w:divBdr>
        <w:top w:val="none" w:sz="0" w:space="0" w:color="auto"/>
        <w:left w:val="none" w:sz="0" w:space="0" w:color="auto"/>
        <w:bottom w:val="none" w:sz="0" w:space="0" w:color="auto"/>
        <w:right w:val="none" w:sz="0" w:space="0" w:color="auto"/>
      </w:divBdr>
    </w:div>
    <w:div w:id="1827748513">
      <w:bodyDiv w:val="1"/>
      <w:marLeft w:val="0"/>
      <w:marRight w:val="0"/>
      <w:marTop w:val="0"/>
      <w:marBottom w:val="0"/>
      <w:divBdr>
        <w:top w:val="none" w:sz="0" w:space="0" w:color="auto"/>
        <w:left w:val="none" w:sz="0" w:space="0" w:color="auto"/>
        <w:bottom w:val="none" w:sz="0" w:space="0" w:color="auto"/>
        <w:right w:val="none" w:sz="0" w:space="0" w:color="auto"/>
      </w:divBdr>
    </w:div>
    <w:div w:id="1834102586">
      <w:bodyDiv w:val="1"/>
      <w:marLeft w:val="0"/>
      <w:marRight w:val="0"/>
      <w:marTop w:val="0"/>
      <w:marBottom w:val="0"/>
      <w:divBdr>
        <w:top w:val="none" w:sz="0" w:space="0" w:color="auto"/>
        <w:left w:val="none" w:sz="0" w:space="0" w:color="auto"/>
        <w:bottom w:val="none" w:sz="0" w:space="0" w:color="auto"/>
        <w:right w:val="none" w:sz="0" w:space="0" w:color="auto"/>
      </w:divBdr>
    </w:div>
    <w:div w:id="1837765650">
      <w:bodyDiv w:val="1"/>
      <w:marLeft w:val="0"/>
      <w:marRight w:val="0"/>
      <w:marTop w:val="0"/>
      <w:marBottom w:val="0"/>
      <w:divBdr>
        <w:top w:val="none" w:sz="0" w:space="0" w:color="auto"/>
        <w:left w:val="none" w:sz="0" w:space="0" w:color="auto"/>
        <w:bottom w:val="none" w:sz="0" w:space="0" w:color="auto"/>
        <w:right w:val="none" w:sz="0" w:space="0" w:color="auto"/>
      </w:divBdr>
    </w:div>
    <w:div w:id="1858931093">
      <w:bodyDiv w:val="1"/>
      <w:marLeft w:val="0"/>
      <w:marRight w:val="0"/>
      <w:marTop w:val="0"/>
      <w:marBottom w:val="0"/>
      <w:divBdr>
        <w:top w:val="none" w:sz="0" w:space="0" w:color="auto"/>
        <w:left w:val="none" w:sz="0" w:space="0" w:color="auto"/>
        <w:bottom w:val="none" w:sz="0" w:space="0" w:color="auto"/>
        <w:right w:val="none" w:sz="0" w:space="0" w:color="auto"/>
      </w:divBdr>
    </w:div>
    <w:div w:id="1872181862">
      <w:bodyDiv w:val="1"/>
      <w:marLeft w:val="0"/>
      <w:marRight w:val="0"/>
      <w:marTop w:val="0"/>
      <w:marBottom w:val="0"/>
      <w:divBdr>
        <w:top w:val="none" w:sz="0" w:space="0" w:color="auto"/>
        <w:left w:val="none" w:sz="0" w:space="0" w:color="auto"/>
        <w:bottom w:val="none" w:sz="0" w:space="0" w:color="auto"/>
        <w:right w:val="none" w:sz="0" w:space="0" w:color="auto"/>
      </w:divBdr>
    </w:div>
    <w:div w:id="1874607862">
      <w:bodyDiv w:val="1"/>
      <w:marLeft w:val="0"/>
      <w:marRight w:val="0"/>
      <w:marTop w:val="0"/>
      <w:marBottom w:val="0"/>
      <w:divBdr>
        <w:top w:val="none" w:sz="0" w:space="0" w:color="auto"/>
        <w:left w:val="none" w:sz="0" w:space="0" w:color="auto"/>
        <w:bottom w:val="none" w:sz="0" w:space="0" w:color="auto"/>
        <w:right w:val="none" w:sz="0" w:space="0" w:color="auto"/>
      </w:divBdr>
    </w:div>
    <w:div w:id="1881282291">
      <w:bodyDiv w:val="1"/>
      <w:marLeft w:val="0"/>
      <w:marRight w:val="0"/>
      <w:marTop w:val="0"/>
      <w:marBottom w:val="0"/>
      <w:divBdr>
        <w:top w:val="none" w:sz="0" w:space="0" w:color="auto"/>
        <w:left w:val="none" w:sz="0" w:space="0" w:color="auto"/>
        <w:bottom w:val="none" w:sz="0" w:space="0" w:color="auto"/>
        <w:right w:val="none" w:sz="0" w:space="0" w:color="auto"/>
      </w:divBdr>
    </w:div>
    <w:div w:id="1897160740">
      <w:bodyDiv w:val="1"/>
      <w:marLeft w:val="0"/>
      <w:marRight w:val="0"/>
      <w:marTop w:val="0"/>
      <w:marBottom w:val="0"/>
      <w:divBdr>
        <w:top w:val="none" w:sz="0" w:space="0" w:color="auto"/>
        <w:left w:val="none" w:sz="0" w:space="0" w:color="auto"/>
        <w:bottom w:val="none" w:sz="0" w:space="0" w:color="auto"/>
        <w:right w:val="none" w:sz="0" w:space="0" w:color="auto"/>
      </w:divBdr>
    </w:div>
    <w:div w:id="1902792353">
      <w:bodyDiv w:val="1"/>
      <w:marLeft w:val="0"/>
      <w:marRight w:val="0"/>
      <w:marTop w:val="0"/>
      <w:marBottom w:val="0"/>
      <w:divBdr>
        <w:top w:val="none" w:sz="0" w:space="0" w:color="auto"/>
        <w:left w:val="none" w:sz="0" w:space="0" w:color="auto"/>
        <w:bottom w:val="none" w:sz="0" w:space="0" w:color="auto"/>
        <w:right w:val="none" w:sz="0" w:space="0" w:color="auto"/>
      </w:divBdr>
    </w:div>
    <w:div w:id="1909612794">
      <w:bodyDiv w:val="1"/>
      <w:marLeft w:val="0"/>
      <w:marRight w:val="0"/>
      <w:marTop w:val="0"/>
      <w:marBottom w:val="0"/>
      <w:divBdr>
        <w:top w:val="none" w:sz="0" w:space="0" w:color="auto"/>
        <w:left w:val="none" w:sz="0" w:space="0" w:color="auto"/>
        <w:bottom w:val="none" w:sz="0" w:space="0" w:color="auto"/>
        <w:right w:val="none" w:sz="0" w:space="0" w:color="auto"/>
      </w:divBdr>
    </w:div>
    <w:div w:id="1922829339">
      <w:bodyDiv w:val="1"/>
      <w:marLeft w:val="0"/>
      <w:marRight w:val="0"/>
      <w:marTop w:val="0"/>
      <w:marBottom w:val="0"/>
      <w:divBdr>
        <w:top w:val="none" w:sz="0" w:space="0" w:color="auto"/>
        <w:left w:val="none" w:sz="0" w:space="0" w:color="auto"/>
        <w:bottom w:val="none" w:sz="0" w:space="0" w:color="auto"/>
        <w:right w:val="none" w:sz="0" w:space="0" w:color="auto"/>
      </w:divBdr>
    </w:div>
    <w:div w:id="1943220650">
      <w:bodyDiv w:val="1"/>
      <w:marLeft w:val="0"/>
      <w:marRight w:val="0"/>
      <w:marTop w:val="0"/>
      <w:marBottom w:val="0"/>
      <w:divBdr>
        <w:top w:val="none" w:sz="0" w:space="0" w:color="auto"/>
        <w:left w:val="none" w:sz="0" w:space="0" w:color="auto"/>
        <w:bottom w:val="none" w:sz="0" w:space="0" w:color="auto"/>
        <w:right w:val="none" w:sz="0" w:space="0" w:color="auto"/>
      </w:divBdr>
    </w:div>
    <w:div w:id="1951811600">
      <w:bodyDiv w:val="1"/>
      <w:marLeft w:val="0"/>
      <w:marRight w:val="0"/>
      <w:marTop w:val="0"/>
      <w:marBottom w:val="0"/>
      <w:divBdr>
        <w:top w:val="none" w:sz="0" w:space="0" w:color="auto"/>
        <w:left w:val="none" w:sz="0" w:space="0" w:color="auto"/>
        <w:bottom w:val="none" w:sz="0" w:space="0" w:color="auto"/>
        <w:right w:val="none" w:sz="0" w:space="0" w:color="auto"/>
      </w:divBdr>
    </w:div>
    <w:div w:id="1952273946">
      <w:bodyDiv w:val="1"/>
      <w:marLeft w:val="0"/>
      <w:marRight w:val="0"/>
      <w:marTop w:val="0"/>
      <w:marBottom w:val="0"/>
      <w:divBdr>
        <w:top w:val="none" w:sz="0" w:space="0" w:color="auto"/>
        <w:left w:val="none" w:sz="0" w:space="0" w:color="auto"/>
        <w:bottom w:val="none" w:sz="0" w:space="0" w:color="auto"/>
        <w:right w:val="none" w:sz="0" w:space="0" w:color="auto"/>
      </w:divBdr>
    </w:div>
    <w:div w:id="1952660412">
      <w:bodyDiv w:val="1"/>
      <w:marLeft w:val="0"/>
      <w:marRight w:val="0"/>
      <w:marTop w:val="0"/>
      <w:marBottom w:val="0"/>
      <w:divBdr>
        <w:top w:val="none" w:sz="0" w:space="0" w:color="auto"/>
        <w:left w:val="none" w:sz="0" w:space="0" w:color="auto"/>
        <w:bottom w:val="none" w:sz="0" w:space="0" w:color="auto"/>
        <w:right w:val="none" w:sz="0" w:space="0" w:color="auto"/>
      </w:divBdr>
    </w:div>
    <w:div w:id="1973057244">
      <w:bodyDiv w:val="1"/>
      <w:marLeft w:val="0"/>
      <w:marRight w:val="0"/>
      <w:marTop w:val="0"/>
      <w:marBottom w:val="0"/>
      <w:divBdr>
        <w:top w:val="none" w:sz="0" w:space="0" w:color="auto"/>
        <w:left w:val="none" w:sz="0" w:space="0" w:color="auto"/>
        <w:bottom w:val="none" w:sz="0" w:space="0" w:color="auto"/>
        <w:right w:val="none" w:sz="0" w:space="0" w:color="auto"/>
      </w:divBdr>
    </w:div>
    <w:div w:id="1982345844">
      <w:bodyDiv w:val="1"/>
      <w:marLeft w:val="0"/>
      <w:marRight w:val="0"/>
      <w:marTop w:val="0"/>
      <w:marBottom w:val="0"/>
      <w:divBdr>
        <w:top w:val="none" w:sz="0" w:space="0" w:color="auto"/>
        <w:left w:val="none" w:sz="0" w:space="0" w:color="auto"/>
        <w:bottom w:val="none" w:sz="0" w:space="0" w:color="auto"/>
        <w:right w:val="none" w:sz="0" w:space="0" w:color="auto"/>
      </w:divBdr>
    </w:div>
    <w:div w:id="1991589488">
      <w:bodyDiv w:val="1"/>
      <w:marLeft w:val="0"/>
      <w:marRight w:val="0"/>
      <w:marTop w:val="0"/>
      <w:marBottom w:val="0"/>
      <w:divBdr>
        <w:top w:val="none" w:sz="0" w:space="0" w:color="auto"/>
        <w:left w:val="none" w:sz="0" w:space="0" w:color="auto"/>
        <w:bottom w:val="none" w:sz="0" w:space="0" w:color="auto"/>
        <w:right w:val="none" w:sz="0" w:space="0" w:color="auto"/>
      </w:divBdr>
    </w:div>
    <w:div w:id="2021815339">
      <w:bodyDiv w:val="1"/>
      <w:marLeft w:val="0"/>
      <w:marRight w:val="0"/>
      <w:marTop w:val="0"/>
      <w:marBottom w:val="0"/>
      <w:divBdr>
        <w:top w:val="none" w:sz="0" w:space="0" w:color="auto"/>
        <w:left w:val="none" w:sz="0" w:space="0" w:color="auto"/>
        <w:bottom w:val="none" w:sz="0" w:space="0" w:color="auto"/>
        <w:right w:val="none" w:sz="0" w:space="0" w:color="auto"/>
      </w:divBdr>
    </w:div>
    <w:div w:id="2049602465">
      <w:bodyDiv w:val="1"/>
      <w:marLeft w:val="0"/>
      <w:marRight w:val="0"/>
      <w:marTop w:val="0"/>
      <w:marBottom w:val="0"/>
      <w:divBdr>
        <w:top w:val="none" w:sz="0" w:space="0" w:color="auto"/>
        <w:left w:val="none" w:sz="0" w:space="0" w:color="auto"/>
        <w:bottom w:val="none" w:sz="0" w:space="0" w:color="auto"/>
        <w:right w:val="none" w:sz="0" w:space="0" w:color="auto"/>
      </w:divBdr>
    </w:div>
    <w:div w:id="2073193754">
      <w:bodyDiv w:val="1"/>
      <w:marLeft w:val="0"/>
      <w:marRight w:val="0"/>
      <w:marTop w:val="0"/>
      <w:marBottom w:val="0"/>
      <w:divBdr>
        <w:top w:val="none" w:sz="0" w:space="0" w:color="auto"/>
        <w:left w:val="none" w:sz="0" w:space="0" w:color="auto"/>
        <w:bottom w:val="none" w:sz="0" w:space="0" w:color="auto"/>
        <w:right w:val="none" w:sz="0" w:space="0" w:color="auto"/>
      </w:divBdr>
    </w:div>
    <w:div w:id="2079131327">
      <w:bodyDiv w:val="1"/>
      <w:marLeft w:val="0"/>
      <w:marRight w:val="0"/>
      <w:marTop w:val="0"/>
      <w:marBottom w:val="0"/>
      <w:divBdr>
        <w:top w:val="none" w:sz="0" w:space="0" w:color="auto"/>
        <w:left w:val="none" w:sz="0" w:space="0" w:color="auto"/>
        <w:bottom w:val="none" w:sz="0" w:space="0" w:color="auto"/>
        <w:right w:val="none" w:sz="0" w:space="0" w:color="auto"/>
      </w:divBdr>
    </w:div>
    <w:div w:id="2080401309">
      <w:bodyDiv w:val="1"/>
      <w:marLeft w:val="0"/>
      <w:marRight w:val="0"/>
      <w:marTop w:val="0"/>
      <w:marBottom w:val="0"/>
      <w:divBdr>
        <w:top w:val="none" w:sz="0" w:space="0" w:color="auto"/>
        <w:left w:val="none" w:sz="0" w:space="0" w:color="auto"/>
        <w:bottom w:val="none" w:sz="0" w:space="0" w:color="auto"/>
        <w:right w:val="none" w:sz="0" w:space="0" w:color="auto"/>
      </w:divBdr>
    </w:div>
    <w:div w:id="2095397492">
      <w:bodyDiv w:val="1"/>
      <w:marLeft w:val="0"/>
      <w:marRight w:val="0"/>
      <w:marTop w:val="0"/>
      <w:marBottom w:val="0"/>
      <w:divBdr>
        <w:top w:val="none" w:sz="0" w:space="0" w:color="auto"/>
        <w:left w:val="none" w:sz="0" w:space="0" w:color="auto"/>
        <w:bottom w:val="none" w:sz="0" w:space="0" w:color="auto"/>
        <w:right w:val="none" w:sz="0" w:space="0" w:color="auto"/>
      </w:divBdr>
      <w:divsChild>
        <w:div w:id="217934493">
          <w:marLeft w:val="0"/>
          <w:marRight w:val="0"/>
          <w:marTop w:val="0"/>
          <w:marBottom w:val="0"/>
          <w:divBdr>
            <w:top w:val="none" w:sz="0" w:space="0" w:color="auto"/>
            <w:left w:val="none" w:sz="0" w:space="0" w:color="auto"/>
            <w:bottom w:val="none" w:sz="0" w:space="0" w:color="auto"/>
            <w:right w:val="none" w:sz="0" w:space="0" w:color="auto"/>
          </w:divBdr>
          <w:divsChild>
            <w:div w:id="221330533">
              <w:marLeft w:val="0"/>
              <w:marRight w:val="0"/>
              <w:marTop w:val="0"/>
              <w:marBottom w:val="0"/>
              <w:divBdr>
                <w:top w:val="none" w:sz="0" w:space="0" w:color="auto"/>
                <w:left w:val="none" w:sz="0" w:space="0" w:color="auto"/>
                <w:bottom w:val="none" w:sz="0" w:space="0" w:color="auto"/>
                <w:right w:val="none" w:sz="0" w:space="0" w:color="auto"/>
              </w:divBdr>
              <w:divsChild>
                <w:div w:id="133648577">
                  <w:marLeft w:val="0"/>
                  <w:marRight w:val="0"/>
                  <w:marTop w:val="0"/>
                  <w:marBottom w:val="0"/>
                  <w:divBdr>
                    <w:top w:val="none" w:sz="0" w:space="0" w:color="auto"/>
                    <w:left w:val="none" w:sz="0" w:space="0" w:color="auto"/>
                    <w:bottom w:val="none" w:sz="0" w:space="0" w:color="auto"/>
                    <w:right w:val="none" w:sz="0" w:space="0" w:color="auto"/>
                  </w:divBdr>
                  <w:divsChild>
                    <w:div w:id="247156461">
                      <w:marLeft w:val="0"/>
                      <w:marRight w:val="0"/>
                      <w:marTop w:val="0"/>
                      <w:marBottom w:val="0"/>
                      <w:divBdr>
                        <w:top w:val="none" w:sz="0" w:space="0" w:color="auto"/>
                        <w:left w:val="none" w:sz="0" w:space="0" w:color="auto"/>
                        <w:bottom w:val="none" w:sz="0" w:space="0" w:color="auto"/>
                        <w:right w:val="none" w:sz="0" w:space="0" w:color="auto"/>
                      </w:divBdr>
                      <w:divsChild>
                        <w:div w:id="242178702">
                          <w:marLeft w:val="0"/>
                          <w:marRight w:val="0"/>
                          <w:marTop w:val="0"/>
                          <w:marBottom w:val="0"/>
                          <w:divBdr>
                            <w:top w:val="none" w:sz="0" w:space="0" w:color="auto"/>
                            <w:left w:val="none" w:sz="0" w:space="0" w:color="auto"/>
                            <w:bottom w:val="none" w:sz="0" w:space="0" w:color="auto"/>
                            <w:right w:val="none" w:sz="0" w:space="0" w:color="auto"/>
                          </w:divBdr>
                          <w:divsChild>
                            <w:div w:id="1816024460">
                              <w:marLeft w:val="0"/>
                              <w:marRight w:val="0"/>
                              <w:marTop w:val="0"/>
                              <w:marBottom w:val="0"/>
                              <w:divBdr>
                                <w:top w:val="none" w:sz="0" w:space="0" w:color="auto"/>
                                <w:left w:val="none" w:sz="0" w:space="0" w:color="auto"/>
                                <w:bottom w:val="none" w:sz="0" w:space="0" w:color="auto"/>
                                <w:right w:val="none" w:sz="0" w:space="0" w:color="auto"/>
                              </w:divBdr>
                              <w:divsChild>
                                <w:div w:id="880753501">
                                  <w:marLeft w:val="0"/>
                                  <w:marRight w:val="0"/>
                                  <w:marTop w:val="0"/>
                                  <w:marBottom w:val="0"/>
                                  <w:divBdr>
                                    <w:top w:val="none" w:sz="0" w:space="0" w:color="auto"/>
                                    <w:left w:val="none" w:sz="0" w:space="0" w:color="auto"/>
                                    <w:bottom w:val="none" w:sz="0" w:space="0" w:color="auto"/>
                                    <w:right w:val="none" w:sz="0" w:space="0" w:color="auto"/>
                                  </w:divBdr>
                                  <w:divsChild>
                                    <w:div w:id="200543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82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65099">
              <w:marLeft w:val="0"/>
              <w:marRight w:val="0"/>
              <w:marTop w:val="0"/>
              <w:marBottom w:val="0"/>
              <w:divBdr>
                <w:top w:val="none" w:sz="0" w:space="0" w:color="auto"/>
                <w:left w:val="none" w:sz="0" w:space="0" w:color="auto"/>
                <w:bottom w:val="none" w:sz="0" w:space="0" w:color="auto"/>
                <w:right w:val="none" w:sz="0" w:space="0" w:color="auto"/>
              </w:divBdr>
              <w:divsChild>
                <w:div w:id="727335972">
                  <w:marLeft w:val="0"/>
                  <w:marRight w:val="0"/>
                  <w:marTop w:val="0"/>
                  <w:marBottom w:val="0"/>
                  <w:divBdr>
                    <w:top w:val="none" w:sz="0" w:space="0" w:color="auto"/>
                    <w:left w:val="none" w:sz="0" w:space="0" w:color="auto"/>
                    <w:bottom w:val="none" w:sz="0" w:space="0" w:color="auto"/>
                    <w:right w:val="none" w:sz="0" w:space="0" w:color="auto"/>
                  </w:divBdr>
                  <w:divsChild>
                    <w:div w:id="65615410">
                      <w:marLeft w:val="0"/>
                      <w:marRight w:val="0"/>
                      <w:marTop w:val="0"/>
                      <w:marBottom w:val="0"/>
                      <w:divBdr>
                        <w:top w:val="none" w:sz="0" w:space="0" w:color="auto"/>
                        <w:left w:val="none" w:sz="0" w:space="0" w:color="auto"/>
                        <w:bottom w:val="none" w:sz="0" w:space="0" w:color="auto"/>
                        <w:right w:val="none" w:sz="0" w:space="0" w:color="auto"/>
                      </w:divBdr>
                      <w:divsChild>
                        <w:div w:id="154731357">
                          <w:marLeft w:val="0"/>
                          <w:marRight w:val="0"/>
                          <w:marTop w:val="0"/>
                          <w:marBottom w:val="0"/>
                          <w:divBdr>
                            <w:top w:val="none" w:sz="0" w:space="0" w:color="auto"/>
                            <w:left w:val="none" w:sz="0" w:space="0" w:color="auto"/>
                            <w:bottom w:val="none" w:sz="0" w:space="0" w:color="auto"/>
                            <w:right w:val="none" w:sz="0" w:space="0" w:color="auto"/>
                          </w:divBdr>
                          <w:divsChild>
                            <w:div w:id="1750731910">
                              <w:marLeft w:val="0"/>
                              <w:marRight w:val="0"/>
                              <w:marTop w:val="0"/>
                              <w:marBottom w:val="0"/>
                              <w:divBdr>
                                <w:top w:val="none" w:sz="0" w:space="0" w:color="auto"/>
                                <w:left w:val="none" w:sz="0" w:space="0" w:color="auto"/>
                                <w:bottom w:val="none" w:sz="0" w:space="0" w:color="auto"/>
                                <w:right w:val="none" w:sz="0" w:space="0" w:color="auto"/>
                              </w:divBdr>
                              <w:divsChild>
                                <w:div w:id="814640612">
                                  <w:marLeft w:val="0"/>
                                  <w:marRight w:val="0"/>
                                  <w:marTop w:val="0"/>
                                  <w:marBottom w:val="0"/>
                                  <w:divBdr>
                                    <w:top w:val="none" w:sz="0" w:space="0" w:color="auto"/>
                                    <w:left w:val="none" w:sz="0" w:space="0" w:color="auto"/>
                                    <w:bottom w:val="none" w:sz="0" w:space="0" w:color="auto"/>
                                    <w:right w:val="none" w:sz="0" w:space="0" w:color="auto"/>
                                  </w:divBdr>
                                  <w:divsChild>
                                    <w:div w:id="55091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6846623">
          <w:marLeft w:val="0"/>
          <w:marRight w:val="0"/>
          <w:marTop w:val="0"/>
          <w:marBottom w:val="0"/>
          <w:divBdr>
            <w:top w:val="none" w:sz="0" w:space="0" w:color="auto"/>
            <w:left w:val="none" w:sz="0" w:space="0" w:color="auto"/>
            <w:bottom w:val="none" w:sz="0" w:space="0" w:color="auto"/>
            <w:right w:val="none" w:sz="0" w:space="0" w:color="auto"/>
          </w:divBdr>
          <w:divsChild>
            <w:div w:id="628630695">
              <w:marLeft w:val="0"/>
              <w:marRight w:val="0"/>
              <w:marTop w:val="0"/>
              <w:marBottom w:val="0"/>
              <w:divBdr>
                <w:top w:val="none" w:sz="0" w:space="0" w:color="auto"/>
                <w:left w:val="none" w:sz="0" w:space="0" w:color="auto"/>
                <w:bottom w:val="none" w:sz="0" w:space="0" w:color="auto"/>
                <w:right w:val="none" w:sz="0" w:space="0" w:color="auto"/>
              </w:divBdr>
              <w:divsChild>
                <w:div w:id="2099129335">
                  <w:marLeft w:val="0"/>
                  <w:marRight w:val="0"/>
                  <w:marTop w:val="0"/>
                  <w:marBottom w:val="0"/>
                  <w:divBdr>
                    <w:top w:val="none" w:sz="0" w:space="0" w:color="auto"/>
                    <w:left w:val="none" w:sz="0" w:space="0" w:color="auto"/>
                    <w:bottom w:val="none" w:sz="0" w:space="0" w:color="auto"/>
                    <w:right w:val="none" w:sz="0" w:space="0" w:color="auto"/>
                  </w:divBdr>
                  <w:divsChild>
                    <w:div w:id="1197736850">
                      <w:marLeft w:val="0"/>
                      <w:marRight w:val="0"/>
                      <w:marTop w:val="0"/>
                      <w:marBottom w:val="0"/>
                      <w:divBdr>
                        <w:top w:val="none" w:sz="0" w:space="0" w:color="auto"/>
                        <w:left w:val="none" w:sz="0" w:space="0" w:color="auto"/>
                        <w:bottom w:val="none" w:sz="0" w:space="0" w:color="auto"/>
                        <w:right w:val="none" w:sz="0" w:space="0" w:color="auto"/>
                      </w:divBdr>
                      <w:divsChild>
                        <w:div w:id="1873182554">
                          <w:marLeft w:val="0"/>
                          <w:marRight w:val="0"/>
                          <w:marTop w:val="0"/>
                          <w:marBottom w:val="0"/>
                          <w:divBdr>
                            <w:top w:val="none" w:sz="0" w:space="0" w:color="auto"/>
                            <w:left w:val="none" w:sz="0" w:space="0" w:color="auto"/>
                            <w:bottom w:val="none" w:sz="0" w:space="0" w:color="auto"/>
                            <w:right w:val="none" w:sz="0" w:space="0" w:color="auto"/>
                          </w:divBdr>
                        </w:div>
                        <w:div w:id="1878354750">
                          <w:marLeft w:val="0"/>
                          <w:marRight w:val="0"/>
                          <w:marTop w:val="0"/>
                          <w:marBottom w:val="0"/>
                          <w:divBdr>
                            <w:top w:val="none" w:sz="0" w:space="0" w:color="auto"/>
                            <w:left w:val="none" w:sz="0" w:space="0" w:color="auto"/>
                            <w:bottom w:val="none" w:sz="0" w:space="0" w:color="auto"/>
                            <w:right w:val="none" w:sz="0" w:space="0" w:color="auto"/>
                          </w:divBdr>
                          <w:divsChild>
                            <w:div w:id="25370619">
                              <w:marLeft w:val="0"/>
                              <w:marRight w:val="0"/>
                              <w:marTop w:val="0"/>
                              <w:marBottom w:val="0"/>
                              <w:divBdr>
                                <w:top w:val="none" w:sz="0" w:space="0" w:color="auto"/>
                                <w:left w:val="none" w:sz="0" w:space="0" w:color="auto"/>
                                <w:bottom w:val="none" w:sz="0" w:space="0" w:color="auto"/>
                                <w:right w:val="none" w:sz="0" w:space="0" w:color="auto"/>
                              </w:divBdr>
                              <w:divsChild>
                                <w:div w:id="684137991">
                                  <w:marLeft w:val="0"/>
                                  <w:marRight w:val="0"/>
                                  <w:marTop w:val="0"/>
                                  <w:marBottom w:val="0"/>
                                  <w:divBdr>
                                    <w:top w:val="none" w:sz="0" w:space="0" w:color="auto"/>
                                    <w:left w:val="none" w:sz="0" w:space="0" w:color="auto"/>
                                    <w:bottom w:val="none" w:sz="0" w:space="0" w:color="auto"/>
                                    <w:right w:val="none" w:sz="0" w:space="0" w:color="auto"/>
                                  </w:divBdr>
                                  <w:divsChild>
                                    <w:div w:id="119985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032991">
              <w:marLeft w:val="0"/>
              <w:marRight w:val="0"/>
              <w:marTop w:val="0"/>
              <w:marBottom w:val="0"/>
              <w:divBdr>
                <w:top w:val="none" w:sz="0" w:space="0" w:color="auto"/>
                <w:left w:val="none" w:sz="0" w:space="0" w:color="auto"/>
                <w:bottom w:val="none" w:sz="0" w:space="0" w:color="auto"/>
                <w:right w:val="none" w:sz="0" w:space="0" w:color="auto"/>
              </w:divBdr>
              <w:divsChild>
                <w:div w:id="938832351">
                  <w:marLeft w:val="0"/>
                  <w:marRight w:val="0"/>
                  <w:marTop w:val="0"/>
                  <w:marBottom w:val="0"/>
                  <w:divBdr>
                    <w:top w:val="none" w:sz="0" w:space="0" w:color="auto"/>
                    <w:left w:val="none" w:sz="0" w:space="0" w:color="auto"/>
                    <w:bottom w:val="none" w:sz="0" w:space="0" w:color="auto"/>
                    <w:right w:val="none" w:sz="0" w:space="0" w:color="auto"/>
                  </w:divBdr>
                  <w:divsChild>
                    <w:div w:id="2037844490">
                      <w:marLeft w:val="0"/>
                      <w:marRight w:val="0"/>
                      <w:marTop w:val="0"/>
                      <w:marBottom w:val="0"/>
                      <w:divBdr>
                        <w:top w:val="none" w:sz="0" w:space="0" w:color="auto"/>
                        <w:left w:val="none" w:sz="0" w:space="0" w:color="auto"/>
                        <w:bottom w:val="none" w:sz="0" w:space="0" w:color="auto"/>
                        <w:right w:val="none" w:sz="0" w:space="0" w:color="auto"/>
                      </w:divBdr>
                      <w:divsChild>
                        <w:div w:id="1477844340">
                          <w:marLeft w:val="0"/>
                          <w:marRight w:val="0"/>
                          <w:marTop w:val="0"/>
                          <w:marBottom w:val="0"/>
                          <w:divBdr>
                            <w:top w:val="none" w:sz="0" w:space="0" w:color="auto"/>
                            <w:left w:val="none" w:sz="0" w:space="0" w:color="auto"/>
                            <w:bottom w:val="none" w:sz="0" w:space="0" w:color="auto"/>
                            <w:right w:val="none" w:sz="0" w:space="0" w:color="auto"/>
                          </w:divBdr>
                          <w:divsChild>
                            <w:div w:id="519008076">
                              <w:marLeft w:val="0"/>
                              <w:marRight w:val="0"/>
                              <w:marTop w:val="0"/>
                              <w:marBottom w:val="0"/>
                              <w:divBdr>
                                <w:top w:val="none" w:sz="0" w:space="0" w:color="auto"/>
                                <w:left w:val="none" w:sz="0" w:space="0" w:color="auto"/>
                                <w:bottom w:val="none" w:sz="0" w:space="0" w:color="auto"/>
                                <w:right w:val="none" w:sz="0" w:space="0" w:color="auto"/>
                              </w:divBdr>
                              <w:divsChild>
                                <w:div w:id="1366713999">
                                  <w:marLeft w:val="0"/>
                                  <w:marRight w:val="0"/>
                                  <w:marTop w:val="0"/>
                                  <w:marBottom w:val="0"/>
                                  <w:divBdr>
                                    <w:top w:val="none" w:sz="0" w:space="0" w:color="auto"/>
                                    <w:left w:val="none" w:sz="0" w:space="0" w:color="auto"/>
                                    <w:bottom w:val="none" w:sz="0" w:space="0" w:color="auto"/>
                                    <w:right w:val="none" w:sz="0" w:space="0" w:color="auto"/>
                                  </w:divBdr>
                                  <w:divsChild>
                                    <w:div w:id="20599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59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827798">
              <w:marLeft w:val="0"/>
              <w:marRight w:val="0"/>
              <w:marTop w:val="0"/>
              <w:marBottom w:val="0"/>
              <w:divBdr>
                <w:top w:val="none" w:sz="0" w:space="0" w:color="auto"/>
                <w:left w:val="none" w:sz="0" w:space="0" w:color="auto"/>
                <w:bottom w:val="none" w:sz="0" w:space="0" w:color="auto"/>
                <w:right w:val="none" w:sz="0" w:space="0" w:color="auto"/>
              </w:divBdr>
              <w:divsChild>
                <w:div w:id="1413428816">
                  <w:marLeft w:val="0"/>
                  <w:marRight w:val="0"/>
                  <w:marTop w:val="0"/>
                  <w:marBottom w:val="0"/>
                  <w:divBdr>
                    <w:top w:val="none" w:sz="0" w:space="0" w:color="auto"/>
                    <w:left w:val="none" w:sz="0" w:space="0" w:color="auto"/>
                    <w:bottom w:val="none" w:sz="0" w:space="0" w:color="auto"/>
                    <w:right w:val="none" w:sz="0" w:space="0" w:color="auto"/>
                  </w:divBdr>
                  <w:divsChild>
                    <w:div w:id="861941155">
                      <w:marLeft w:val="0"/>
                      <w:marRight w:val="0"/>
                      <w:marTop w:val="0"/>
                      <w:marBottom w:val="0"/>
                      <w:divBdr>
                        <w:top w:val="none" w:sz="0" w:space="0" w:color="auto"/>
                        <w:left w:val="none" w:sz="0" w:space="0" w:color="auto"/>
                        <w:bottom w:val="none" w:sz="0" w:space="0" w:color="auto"/>
                        <w:right w:val="none" w:sz="0" w:space="0" w:color="auto"/>
                      </w:divBdr>
                      <w:divsChild>
                        <w:div w:id="651643942">
                          <w:marLeft w:val="0"/>
                          <w:marRight w:val="0"/>
                          <w:marTop w:val="0"/>
                          <w:marBottom w:val="0"/>
                          <w:divBdr>
                            <w:top w:val="none" w:sz="0" w:space="0" w:color="auto"/>
                            <w:left w:val="none" w:sz="0" w:space="0" w:color="auto"/>
                            <w:bottom w:val="none" w:sz="0" w:space="0" w:color="auto"/>
                            <w:right w:val="none" w:sz="0" w:space="0" w:color="auto"/>
                          </w:divBdr>
                        </w:div>
                        <w:div w:id="1643196411">
                          <w:marLeft w:val="0"/>
                          <w:marRight w:val="0"/>
                          <w:marTop w:val="0"/>
                          <w:marBottom w:val="0"/>
                          <w:divBdr>
                            <w:top w:val="none" w:sz="0" w:space="0" w:color="auto"/>
                            <w:left w:val="none" w:sz="0" w:space="0" w:color="auto"/>
                            <w:bottom w:val="none" w:sz="0" w:space="0" w:color="auto"/>
                            <w:right w:val="none" w:sz="0" w:space="0" w:color="auto"/>
                          </w:divBdr>
                          <w:divsChild>
                            <w:div w:id="1073353021">
                              <w:marLeft w:val="0"/>
                              <w:marRight w:val="0"/>
                              <w:marTop w:val="0"/>
                              <w:marBottom w:val="0"/>
                              <w:divBdr>
                                <w:top w:val="none" w:sz="0" w:space="0" w:color="auto"/>
                                <w:left w:val="none" w:sz="0" w:space="0" w:color="auto"/>
                                <w:bottom w:val="none" w:sz="0" w:space="0" w:color="auto"/>
                                <w:right w:val="none" w:sz="0" w:space="0" w:color="auto"/>
                              </w:divBdr>
                              <w:divsChild>
                                <w:div w:id="1762218455">
                                  <w:marLeft w:val="0"/>
                                  <w:marRight w:val="0"/>
                                  <w:marTop w:val="0"/>
                                  <w:marBottom w:val="0"/>
                                  <w:divBdr>
                                    <w:top w:val="none" w:sz="0" w:space="0" w:color="auto"/>
                                    <w:left w:val="none" w:sz="0" w:space="0" w:color="auto"/>
                                    <w:bottom w:val="none" w:sz="0" w:space="0" w:color="auto"/>
                                    <w:right w:val="none" w:sz="0" w:space="0" w:color="auto"/>
                                  </w:divBdr>
                                  <w:divsChild>
                                    <w:div w:id="172051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987711">
              <w:marLeft w:val="0"/>
              <w:marRight w:val="0"/>
              <w:marTop w:val="0"/>
              <w:marBottom w:val="0"/>
              <w:divBdr>
                <w:top w:val="none" w:sz="0" w:space="0" w:color="auto"/>
                <w:left w:val="none" w:sz="0" w:space="0" w:color="auto"/>
                <w:bottom w:val="none" w:sz="0" w:space="0" w:color="auto"/>
                <w:right w:val="none" w:sz="0" w:space="0" w:color="auto"/>
              </w:divBdr>
              <w:divsChild>
                <w:div w:id="1599823730">
                  <w:marLeft w:val="0"/>
                  <w:marRight w:val="0"/>
                  <w:marTop w:val="0"/>
                  <w:marBottom w:val="0"/>
                  <w:divBdr>
                    <w:top w:val="none" w:sz="0" w:space="0" w:color="auto"/>
                    <w:left w:val="none" w:sz="0" w:space="0" w:color="auto"/>
                    <w:bottom w:val="none" w:sz="0" w:space="0" w:color="auto"/>
                    <w:right w:val="none" w:sz="0" w:space="0" w:color="auto"/>
                  </w:divBdr>
                  <w:divsChild>
                    <w:div w:id="957448083">
                      <w:marLeft w:val="0"/>
                      <w:marRight w:val="0"/>
                      <w:marTop w:val="0"/>
                      <w:marBottom w:val="0"/>
                      <w:divBdr>
                        <w:top w:val="none" w:sz="0" w:space="0" w:color="auto"/>
                        <w:left w:val="none" w:sz="0" w:space="0" w:color="auto"/>
                        <w:bottom w:val="none" w:sz="0" w:space="0" w:color="auto"/>
                        <w:right w:val="none" w:sz="0" w:space="0" w:color="auto"/>
                      </w:divBdr>
                      <w:divsChild>
                        <w:div w:id="372661192">
                          <w:marLeft w:val="0"/>
                          <w:marRight w:val="0"/>
                          <w:marTop w:val="0"/>
                          <w:marBottom w:val="0"/>
                          <w:divBdr>
                            <w:top w:val="none" w:sz="0" w:space="0" w:color="auto"/>
                            <w:left w:val="none" w:sz="0" w:space="0" w:color="auto"/>
                            <w:bottom w:val="none" w:sz="0" w:space="0" w:color="auto"/>
                            <w:right w:val="none" w:sz="0" w:space="0" w:color="auto"/>
                          </w:divBdr>
                          <w:divsChild>
                            <w:div w:id="2089957264">
                              <w:marLeft w:val="0"/>
                              <w:marRight w:val="0"/>
                              <w:marTop w:val="0"/>
                              <w:marBottom w:val="0"/>
                              <w:divBdr>
                                <w:top w:val="none" w:sz="0" w:space="0" w:color="auto"/>
                                <w:left w:val="none" w:sz="0" w:space="0" w:color="auto"/>
                                <w:bottom w:val="none" w:sz="0" w:space="0" w:color="auto"/>
                                <w:right w:val="none" w:sz="0" w:space="0" w:color="auto"/>
                              </w:divBdr>
                              <w:divsChild>
                                <w:div w:id="476721902">
                                  <w:marLeft w:val="0"/>
                                  <w:marRight w:val="0"/>
                                  <w:marTop w:val="0"/>
                                  <w:marBottom w:val="0"/>
                                  <w:divBdr>
                                    <w:top w:val="none" w:sz="0" w:space="0" w:color="auto"/>
                                    <w:left w:val="none" w:sz="0" w:space="0" w:color="auto"/>
                                    <w:bottom w:val="none" w:sz="0" w:space="0" w:color="auto"/>
                                    <w:right w:val="none" w:sz="0" w:space="0" w:color="auto"/>
                                  </w:divBdr>
                                  <w:divsChild>
                                    <w:div w:id="171141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91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448154">
              <w:marLeft w:val="0"/>
              <w:marRight w:val="0"/>
              <w:marTop w:val="0"/>
              <w:marBottom w:val="0"/>
              <w:divBdr>
                <w:top w:val="none" w:sz="0" w:space="0" w:color="auto"/>
                <w:left w:val="none" w:sz="0" w:space="0" w:color="auto"/>
                <w:bottom w:val="none" w:sz="0" w:space="0" w:color="auto"/>
                <w:right w:val="none" w:sz="0" w:space="0" w:color="auto"/>
              </w:divBdr>
              <w:divsChild>
                <w:div w:id="1510870409">
                  <w:marLeft w:val="0"/>
                  <w:marRight w:val="0"/>
                  <w:marTop w:val="0"/>
                  <w:marBottom w:val="0"/>
                  <w:divBdr>
                    <w:top w:val="none" w:sz="0" w:space="0" w:color="auto"/>
                    <w:left w:val="none" w:sz="0" w:space="0" w:color="auto"/>
                    <w:bottom w:val="none" w:sz="0" w:space="0" w:color="auto"/>
                    <w:right w:val="none" w:sz="0" w:space="0" w:color="auto"/>
                  </w:divBdr>
                  <w:divsChild>
                    <w:div w:id="1072119071">
                      <w:marLeft w:val="0"/>
                      <w:marRight w:val="0"/>
                      <w:marTop w:val="0"/>
                      <w:marBottom w:val="0"/>
                      <w:divBdr>
                        <w:top w:val="none" w:sz="0" w:space="0" w:color="auto"/>
                        <w:left w:val="none" w:sz="0" w:space="0" w:color="auto"/>
                        <w:bottom w:val="none" w:sz="0" w:space="0" w:color="auto"/>
                        <w:right w:val="none" w:sz="0" w:space="0" w:color="auto"/>
                      </w:divBdr>
                      <w:divsChild>
                        <w:div w:id="115635790">
                          <w:marLeft w:val="0"/>
                          <w:marRight w:val="0"/>
                          <w:marTop w:val="0"/>
                          <w:marBottom w:val="0"/>
                          <w:divBdr>
                            <w:top w:val="none" w:sz="0" w:space="0" w:color="auto"/>
                            <w:left w:val="none" w:sz="0" w:space="0" w:color="auto"/>
                            <w:bottom w:val="none" w:sz="0" w:space="0" w:color="auto"/>
                            <w:right w:val="none" w:sz="0" w:space="0" w:color="auto"/>
                          </w:divBdr>
                        </w:div>
                        <w:div w:id="1623882772">
                          <w:marLeft w:val="0"/>
                          <w:marRight w:val="0"/>
                          <w:marTop w:val="0"/>
                          <w:marBottom w:val="0"/>
                          <w:divBdr>
                            <w:top w:val="none" w:sz="0" w:space="0" w:color="auto"/>
                            <w:left w:val="none" w:sz="0" w:space="0" w:color="auto"/>
                            <w:bottom w:val="none" w:sz="0" w:space="0" w:color="auto"/>
                            <w:right w:val="none" w:sz="0" w:space="0" w:color="auto"/>
                          </w:divBdr>
                          <w:divsChild>
                            <w:div w:id="1821920901">
                              <w:marLeft w:val="0"/>
                              <w:marRight w:val="0"/>
                              <w:marTop w:val="0"/>
                              <w:marBottom w:val="0"/>
                              <w:divBdr>
                                <w:top w:val="none" w:sz="0" w:space="0" w:color="auto"/>
                                <w:left w:val="none" w:sz="0" w:space="0" w:color="auto"/>
                                <w:bottom w:val="none" w:sz="0" w:space="0" w:color="auto"/>
                                <w:right w:val="none" w:sz="0" w:space="0" w:color="auto"/>
                              </w:divBdr>
                              <w:divsChild>
                                <w:div w:id="951741570">
                                  <w:marLeft w:val="0"/>
                                  <w:marRight w:val="0"/>
                                  <w:marTop w:val="0"/>
                                  <w:marBottom w:val="0"/>
                                  <w:divBdr>
                                    <w:top w:val="none" w:sz="0" w:space="0" w:color="auto"/>
                                    <w:left w:val="none" w:sz="0" w:space="0" w:color="auto"/>
                                    <w:bottom w:val="none" w:sz="0" w:space="0" w:color="auto"/>
                                    <w:right w:val="none" w:sz="0" w:space="0" w:color="auto"/>
                                  </w:divBdr>
                                  <w:divsChild>
                                    <w:div w:id="116767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6886854">
              <w:marLeft w:val="0"/>
              <w:marRight w:val="0"/>
              <w:marTop w:val="0"/>
              <w:marBottom w:val="0"/>
              <w:divBdr>
                <w:top w:val="none" w:sz="0" w:space="0" w:color="auto"/>
                <w:left w:val="none" w:sz="0" w:space="0" w:color="auto"/>
                <w:bottom w:val="none" w:sz="0" w:space="0" w:color="auto"/>
                <w:right w:val="none" w:sz="0" w:space="0" w:color="auto"/>
              </w:divBdr>
              <w:divsChild>
                <w:div w:id="118767145">
                  <w:marLeft w:val="0"/>
                  <w:marRight w:val="0"/>
                  <w:marTop w:val="0"/>
                  <w:marBottom w:val="0"/>
                  <w:divBdr>
                    <w:top w:val="none" w:sz="0" w:space="0" w:color="auto"/>
                    <w:left w:val="none" w:sz="0" w:space="0" w:color="auto"/>
                    <w:bottom w:val="none" w:sz="0" w:space="0" w:color="auto"/>
                    <w:right w:val="none" w:sz="0" w:space="0" w:color="auto"/>
                  </w:divBdr>
                  <w:divsChild>
                    <w:div w:id="1283882466">
                      <w:marLeft w:val="0"/>
                      <w:marRight w:val="0"/>
                      <w:marTop w:val="0"/>
                      <w:marBottom w:val="0"/>
                      <w:divBdr>
                        <w:top w:val="none" w:sz="0" w:space="0" w:color="auto"/>
                        <w:left w:val="none" w:sz="0" w:space="0" w:color="auto"/>
                        <w:bottom w:val="none" w:sz="0" w:space="0" w:color="auto"/>
                        <w:right w:val="none" w:sz="0" w:space="0" w:color="auto"/>
                      </w:divBdr>
                      <w:divsChild>
                        <w:div w:id="223495705">
                          <w:marLeft w:val="0"/>
                          <w:marRight w:val="0"/>
                          <w:marTop w:val="0"/>
                          <w:marBottom w:val="0"/>
                          <w:divBdr>
                            <w:top w:val="none" w:sz="0" w:space="0" w:color="auto"/>
                            <w:left w:val="none" w:sz="0" w:space="0" w:color="auto"/>
                            <w:bottom w:val="none" w:sz="0" w:space="0" w:color="auto"/>
                            <w:right w:val="none" w:sz="0" w:space="0" w:color="auto"/>
                          </w:divBdr>
                          <w:divsChild>
                            <w:div w:id="642540688">
                              <w:marLeft w:val="0"/>
                              <w:marRight w:val="0"/>
                              <w:marTop w:val="0"/>
                              <w:marBottom w:val="0"/>
                              <w:divBdr>
                                <w:top w:val="none" w:sz="0" w:space="0" w:color="auto"/>
                                <w:left w:val="none" w:sz="0" w:space="0" w:color="auto"/>
                                <w:bottom w:val="none" w:sz="0" w:space="0" w:color="auto"/>
                                <w:right w:val="none" w:sz="0" w:space="0" w:color="auto"/>
                              </w:divBdr>
                              <w:divsChild>
                                <w:div w:id="1019426190">
                                  <w:marLeft w:val="0"/>
                                  <w:marRight w:val="0"/>
                                  <w:marTop w:val="0"/>
                                  <w:marBottom w:val="0"/>
                                  <w:divBdr>
                                    <w:top w:val="none" w:sz="0" w:space="0" w:color="auto"/>
                                    <w:left w:val="none" w:sz="0" w:space="0" w:color="auto"/>
                                    <w:bottom w:val="none" w:sz="0" w:space="0" w:color="auto"/>
                                    <w:right w:val="none" w:sz="0" w:space="0" w:color="auto"/>
                                  </w:divBdr>
                                  <w:divsChild>
                                    <w:div w:id="114932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68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52063">
              <w:marLeft w:val="0"/>
              <w:marRight w:val="0"/>
              <w:marTop w:val="0"/>
              <w:marBottom w:val="0"/>
              <w:divBdr>
                <w:top w:val="none" w:sz="0" w:space="0" w:color="auto"/>
                <w:left w:val="none" w:sz="0" w:space="0" w:color="auto"/>
                <w:bottom w:val="none" w:sz="0" w:space="0" w:color="auto"/>
                <w:right w:val="none" w:sz="0" w:space="0" w:color="auto"/>
              </w:divBdr>
              <w:divsChild>
                <w:div w:id="920649860">
                  <w:marLeft w:val="0"/>
                  <w:marRight w:val="0"/>
                  <w:marTop w:val="0"/>
                  <w:marBottom w:val="0"/>
                  <w:divBdr>
                    <w:top w:val="none" w:sz="0" w:space="0" w:color="auto"/>
                    <w:left w:val="none" w:sz="0" w:space="0" w:color="auto"/>
                    <w:bottom w:val="none" w:sz="0" w:space="0" w:color="auto"/>
                    <w:right w:val="none" w:sz="0" w:space="0" w:color="auto"/>
                  </w:divBdr>
                  <w:divsChild>
                    <w:div w:id="1327592544">
                      <w:marLeft w:val="0"/>
                      <w:marRight w:val="0"/>
                      <w:marTop w:val="0"/>
                      <w:marBottom w:val="0"/>
                      <w:divBdr>
                        <w:top w:val="none" w:sz="0" w:space="0" w:color="auto"/>
                        <w:left w:val="none" w:sz="0" w:space="0" w:color="auto"/>
                        <w:bottom w:val="none" w:sz="0" w:space="0" w:color="auto"/>
                        <w:right w:val="none" w:sz="0" w:space="0" w:color="auto"/>
                      </w:divBdr>
                      <w:divsChild>
                        <w:div w:id="271206891">
                          <w:marLeft w:val="0"/>
                          <w:marRight w:val="0"/>
                          <w:marTop w:val="0"/>
                          <w:marBottom w:val="0"/>
                          <w:divBdr>
                            <w:top w:val="none" w:sz="0" w:space="0" w:color="auto"/>
                            <w:left w:val="none" w:sz="0" w:space="0" w:color="auto"/>
                            <w:bottom w:val="none" w:sz="0" w:space="0" w:color="auto"/>
                            <w:right w:val="none" w:sz="0" w:space="0" w:color="auto"/>
                          </w:divBdr>
                          <w:divsChild>
                            <w:div w:id="825779691">
                              <w:marLeft w:val="0"/>
                              <w:marRight w:val="0"/>
                              <w:marTop w:val="0"/>
                              <w:marBottom w:val="0"/>
                              <w:divBdr>
                                <w:top w:val="none" w:sz="0" w:space="0" w:color="auto"/>
                                <w:left w:val="none" w:sz="0" w:space="0" w:color="auto"/>
                                <w:bottom w:val="none" w:sz="0" w:space="0" w:color="auto"/>
                                <w:right w:val="none" w:sz="0" w:space="0" w:color="auto"/>
                              </w:divBdr>
                              <w:divsChild>
                                <w:div w:id="127164798">
                                  <w:marLeft w:val="0"/>
                                  <w:marRight w:val="0"/>
                                  <w:marTop w:val="0"/>
                                  <w:marBottom w:val="0"/>
                                  <w:divBdr>
                                    <w:top w:val="none" w:sz="0" w:space="0" w:color="auto"/>
                                    <w:left w:val="none" w:sz="0" w:space="0" w:color="auto"/>
                                    <w:bottom w:val="none" w:sz="0" w:space="0" w:color="auto"/>
                                    <w:right w:val="none" w:sz="0" w:space="0" w:color="auto"/>
                                  </w:divBdr>
                                  <w:divsChild>
                                    <w:div w:id="144063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26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394589">
              <w:marLeft w:val="0"/>
              <w:marRight w:val="0"/>
              <w:marTop w:val="0"/>
              <w:marBottom w:val="0"/>
              <w:divBdr>
                <w:top w:val="none" w:sz="0" w:space="0" w:color="auto"/>
                <w:left w:val="none" w:sz="0" w:space="0" w:color="auto"/>
                <w:bottom w:val="none" w:sz="0" w:space="0" w:color="auto"/>
                <w:right w:val="none" w:sz="0" w:space="0" w:color="auto"/>
              </w:divBdr>
              <w:divsChild>
                <w:div w:id="836310506">
                  <w:marLeft w:val="0"/>
                  <w:marRight w:val="0"/>
                  <w:marTop w:val="0"/>
                  <w:marBottom w:val="0"/>
                  <w:divBdr>
                    <w:top w:val="none" w:sz="0" w:space="0" w:color="auto"/>
                    <w:left w:val="none" w:sz="0" w:space="0" w:color="auto"/>
                    <w:bottom w:val="none" w:sz="0" w:space="0" w:color="auto"/>
                    <w:right w:val="none" w:sz="0" w:space="0" w:color="auto"/>
                  </w:divBdr>
                  <w:divsChild>
                    <w:div w:id="980231922">
                      <w:marLeft w:val="0"/>
                      <w:marRight w:val="0"/>
                      <w:marTop w:val="0"/>
                      <w:marBottom w:val="0"/>
                      <w:divBdr>
                        <w:top w:val="none" w:sz="0" w:space="0" w:color="auto"/>
                        <w:left w:val="none" w:sz="0" w:space="0" w:color="auto"/>
                        <w:bottom w:val="none" w:sz="0" w:space="0" w:color="auto"/>
                        <w:right w:val="none" w:sz="0" w:space="0" w:color="auto"/>
                      </w:divBdr>
                      <w:divsChild>
                        <w:div w:id="898981463">
                          <w:marLeft w:val="0"/>
                          <w:marRight w:val="0"/>
                          <w:marTop w:val="0"/>
                          <w:marBottom w:val="0"/>
                          <w:divBdr>
                            <w:top w:val="none" w:sz="0" w:space="0" w:color="auto"/>
                            <w:left w:val="none" w:sz="0" w:space="0" w:color="auto"/>
                            <w:bottom w:val="none" w:sz="0" w:space="0" w:color="auto"/>
                            <w:right w:val="none" w:sz="0" w:space="0" w:color="auto"/>
                          </w:divBdr>
                        </w:div>
                        <w:div w:id="1306350472">
                          <w:marLeft w:val="0"/>
                          <w:marRight w:val="0"/>
                          <w:marTop w:val="0"/>
                          <w:marBottom w:val="0"/>
                          <w:divBdr>
                            <w:top w:val="none" w:sz="0" w:space="0" w:color="auto"/>
                            <w:left w:val="none" w:sz="0" w:space="0" w:color="auto"/>
                            <w:bottom w:val="none" w:sz="0" w:space="0" w:color="auto"/>
                            <w:right w:val="none" w:sz="0" w:space="0" w:color="auto"/>
                          </w:divBdr>
                          <w:divsChild>
                            <w:div w:id="1553155502">
                              <w:marLeft w:val="0"/>
                              <w:marRight w:val="0"/>
                              <w:marTop w:val="0"/>
                              <w:marBottom w:val="0"/>
                              <w:divBdr>
                                <w:top w:val="none" w:sz="0" w:space="0" w:color="auto"/>
                                <w:left w:val="none" w:sz="0" w:space="0" w:color="auto"/>
                                <w:bottom w:val="none" w:sz="0" w:space="0" w:color="auto"/>
                                <w:right w:val="none" w:sz="0" w:space="0" w:color="auto"/>
                              </w:divBdr>
                              <w:divsChild>
                                <w:div w:id="75175633">
                                  <w:marLeft w:val="0"/>
                                  <w:marRight w:val="0"/>
                                  <w:marTop w:val="0"/>
                                  <w:marBottom w:val="0"/>
                                  <w:divBdr>
                                    <w:top w:val="none" w:sz="0" w:space="0" w:color="auto"/>
                                    <w:left w:val="none" w:sz="0" w:space="0" w:color="auto"/>
                                    <w:bottom w:val="none" w:sz="0" w:space="0" w:color="auto"/>
                                    <w:right w:val="none" w:sz="0" w:space="0" w:color="auto"/>
                                  </w:divBdr>
                                  <w:divsChild>
                                    <w:div w:id="124387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5030194">
              <w:marLeft w:val="0"/>
              <w:marRight w:val="0"/>
              <w:marTop w:val="0"/>
              <w:marBottom w:val="0"/>
              <w:divBdr>
                <w:top w:val="none" w:sz="0" w:space="0" w:color="auto"/>
                <w:left w:val="none" w:sz="0" w:space="0" w:color="auto"/>
                <w:bottom w:val="none" w:sz="0" w:space="0" w:color="auto"/>
                <w:right w:val="none" w:sz="0" w:space="0" w:color="auto"/>
              </w:divBdr>
              <w:divsChild>
                <w:div w:id="1329357937">
                  <w:marLeft w:val="0"/>
                  <w:marRight w:val="0"/>
                  <w:marTop w:val="0"/>
                  <w:marBottom w:val="0"/>
                  <w:divBdr>
                    <w:top w:val="none" w:sz="0" w:space="0" w:color="auto"/>
                    <w:left w:val="none" w:sz="0" w:space="0" w:color="auto"/>
                    <w:bottom w:val="none" w:sz="0" w:space="0" w:color="auto"/>
                    <w:right w:val="none" w:sz="0" w:space="0" w:color="auto"/>
                  </w:divBdr>
                  <w:divsChild>
                    <w:div w:id="1078016670">
                      <w:marLeft w:val="0"/>
                      <w:marRight w:val="0"/>
                      <w:marTop w:val="0"/>
                      <w:marBottom w:val="0"/>
                      <w:divBdr>
                        <w:top w:val="none" w:sz="0" w:space="0" w:color="auto"/>
                        <w:left w:val="none" w:sz="0" w:space="0" w:color="auto"/>
                        <w:bottom w:val="none" w:sz="0" w:space="0" w:color="auto"/>
                        <w:right w:val="none" w:sz="0" w:space="0" w:color="auto"/>
                      </w:divBdr>
                      <w:divsChild>
                        <w:div w:id="579407925">
                          <w:marLeft w:val="0"/>
                          <w:marRight w:val="0"/>
                          <w:marTop w:val="0"/>
                          <w:marBottom w:val="0"/>
                          <w:divBdr>
                            <w:top w:val="none" w:sz="0" w:space="0" w:color="auto"/>
                            <w:left w:val="none" w:sz="0" w:space="0" w:color="auto"/>
                            <w:bottom w:val="none" w:sz="0" w:space="0" w:color="auto"/>
                            <w:right w:val="none" w:sz="0" w:space="0" w:color="auto"/>
                          </w:divBdr>
                          <w:divsChild>
                            <w:div w:id="57093568">
                              <w:marLeft w:val="0"/>
                              <w:marRight w:val="0"/>
                              <w:marTop w:val="0"/>
                              <w:marBottom w:val="0"/>
                              <w:divBdr>
                                <w:top w:val="none" w:sz="0" w:space="0" w:color="auto"/>
                                <w:left w:val="none" w:sz="0" w:space="0" w:color="auto"/>
                                <w:bottom w:val="none" w:sz="0" w:space="0" w:color="auto"/>
                                <w:right w:val="none" w:sz="0" w:space="0" w:color="auto"/>
                              </w:divBdr>
                              <w:divsChild>
                                <w:div w:id="1358699979">
                                  <w:marLeft w:val="0"/>
                                  <w:marRight w:val="0"/>
                                  <w:marTop w:val="0"/>
                                  <w:marBottom w:val="0"/>
                                  <w:divBdr>
                                    <w:top w:val="none" w:sz="0" w:space="0" w:color="auto"/>
                                    <w:left w:val="none" w:sz="0" w:space="0" w:color="auto"/>
                                    <w:bottom w:val="none" w:sz="0" w:space="0" w:color="auto"/>
                                    <w:right w:val="none" w:sz="0" w:space="0" w:color="auto"/>
                                  </w:divBdr>
                                  <w:divsChild>
                                    <w:div w:id="123752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13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605492">
              <w:marLeft w:val="0"/>
              <w:marRight w:val="0"/>
              <w:marTop w:val="0"/>
              <w:marBottom w:val="0"/>
              <w:divBdr>
                <w:top w:val="none" w:sz="0" w:space="0" w:color="auto"/>
                <w:left w:val="none" w:sz="0" w:space="0" w:color="auto"/>
                <w:bottom w:val="none" w:sz="0" w:space="0" w:color="auto"/>
                <w:right w:val="none" w:sz="0" w:space="0" w:color="auto"/>
              </w:divBdr>
              <w:divsChild>
                <w:div w:id="1817645693">
                  <w:marLeft w:val="0"/>
                  <w:marRight w:val="0"/>
                  <w:marTop w:val="0"/>
                  <w:marBottom w:val="0"/>
                  <w:divBdr>
                    <w:top w:val="none" w:sz="0" w:space="0" w:color="auto"/>
                    <w:left w:val="none" w:sz="0" w:space="0" w:color="auto"/>
                    <w:bottom w:val="none" w:sz="0" w:space="0" w:color="auto"/>
                    <w:right w:val="none" w:sz="0" w:space="0" w:color="auto"/>
                  </w:divBdr>
                  <w:divsChild>
                    <w:div w:id="958298066">
                      <w:marLeft w:val="0"/>
                      <w:marRight w:val="0"/>
                      <w:marTop w:val="0"/>
                      <w:marBottom w:val="0"/>
                      <w:divBdr>
                        <w:top w:val="none" w:sz="0" w:space="0" w:color="auto"/>
                        <w:left w:val="none" w:sz="0" w:space="0" w:color="auto"/>
                        <w:bottom w:val="none" w:sz="0" w:space="0" w:color="auto"/>
                        <w:right w:val="none" w:sz="0" w:space="0" w:color="auto"/>
                      </w:divBdr>
                      <w:divsChild>
                        <w:div w:id="985933775">
                          <w:marLeft w:val="0"/>
                          <w:marRight w:val="0"/>
                          <w:marTop w:val="0"/>
                          <w:marBottom w:val="0"/>
                          <w:divBdr>
                            <w:top w:val="none" w:sz="0" w:space="0" w:color="auto"/>
                            <w:left w:val="none" w:sz="0" w:space="0" w:color="auto"/>
                            <w:bottom w:val="none" w:sz="0" w:space="0" w:color="auto"/>
                            <w:right w:val="none" w:sz="0" w:space="0" w:color="auto"/>
                          </w:divBdr>
                        </w:div>
                        <w:div w:id="2041661003">
                          <w:marLeft w:val="0"/>
                          <w:marRight w:val="0"/>
                          <w:marTop w:val="0"/>
                          <w:marBottom w:val="0"/>
                          <w:divBdr>
                            <w:top w:val="none" w:sz="0" w:space="0" w:color="auto"/>
                            <w:left w:val="none" w:sz="0" w:space="0" w:color="auto"/>
                            <w:bottom w:val="none" w:sz="0" w:space="0" w:color="auto"/>
                            <w:right w:val="none" w:sz="0" w:space="0" w:color="auto"/>
                          </w:divBdr>
                          <w:divsChild>
                            <w:div w:id="170031973">
                              <w:marLeft w:val="0"/>
                              <w:marRight w:val="0"/>
                              <w:marTop w:val="0"/>
                              <w:marBottom w:val="0"/>
                              <w:divBdr>
                                <w:top w:val="none" w:sz="0" w:space="0" w:color="auto"/>
                                <w:left w:val="none" w:sz="0" w:space="0" w:color="auto"/>
                                <w:bottom w:val="none" w:sz="0" w:space="0" w:color="auto"/>
                                <w:right w:val="none" w:sz="0" w:space="0" w:color="auto"/>
                              </w:divBdr>
                              <w:divsChild>
                                <w:div w:id="718286641">
                                  <w:marLeft w:val="0"/>
                                  <w:marRight w:val="0"/>
                                  <w:marTop w:val="0"/>
                                  <w:marBottom w:val="0"/>
                                  <w:divBdr>
                                    <w:top w:val="none" w:sz="0" w:space="0" w:color="auto"/>
                                    <w:left w:val="none" w:sz="0" w:space="0" w:color="auto"/>
                                    <w:bottom w:val="none" w:sz="0" w:space="0" w:color="auto"/>
                                    <w:right w:val="none" w:sz="0" w:space="0" w:color="auto"/>
                                  </w:divBdr>
                                  <w:divsChild>
                                    <w:div w:id="134509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5716353">
              <w:marLeft w:val="0"/>
              <w:marRight w:val="0"/>
              <w:marTop w:val="0"/>
              <w:marBottom w:val="0"/>
              <w:divBdr>
                <w:top w:val="none" w:sz="0" w:space="0" w:color="auto"/>
                <w:left w:val="none" w:sz="0" w:space="0" w:color="auto"/>
                <w:bottom w:val="none" w:sz="0" w:space="0" w:color="auto"/>
                <w:right w:val="none" w:sz="0" w:space="0" w:color="auto"/>
              </w:divBdr>
              <w:divsChild>
                <w:div w:id="1125200839">
                  <w:marLeft w:val="0"/>
                  <w:marRight w:val="0"/>
                  <w:marTop w:val="0"/>
                  <w:marBottom w:val="0"/>
                  <w:divBdr>
                    <w:top w:val="none" w:sz="0" w:space="0" w:color="auto"/>
                    <w:left w:val="none" w:sz="0" w:space="0" w:color="auto"/>
                    <w:bottom w:val="none" w:sz="0" w:space="0" w:color="auto"/>
                    <w:right w:val="none" w:sz="0" w:space="0" w:color="auto"/>
                  </w:divBdr>
                  <w:divsChild>
                    <w:div w:id="1081368911">
                      <w:marLeft w:val="0"/>
                      <w:marRight w:val="0"/>
                      <w:marTop w:val="0"/>
                      <w:marBottom w:val="0"/>
                      <w:divBdr>
                        <w:top w:val="none" w:sz="0" w:space="0" w:color="auto"/>
                        <w:left w:val="none" w:sz="0" w:space="0" w:color="auto"/>
                        <w:bottom w:val="none" w:sz="0" w:space="0" w:color="auto"/>
                        <w:right w:val="none" w:sz="0" w:space="0" w:color="auto"/>
                      </w:divBdr>
                      <w:divsChild>
                        <w:div w:id="72171430">
                          <w:marLeft w:val="0"/>
                          <w:marRight w:val="0"/>
                          <w:marTop w:val="0"/>
                          <w:marBottom w:val="0"/>
                          <w:divBdr>
                            <w:top w:val="none" w:sz="0" w:space="0" w:color="auto"/>
                            <w:left w:val="none" w:sz="0" w:space="0" w:color="auto"/>
                            <w:bottom w:val="none" w:sz="0" w:space="0" w:color="auto"/>
                            <w:right w:val="none" w:sz="0" w:space="0" w:color="auto"/>
                          </w:divBdr>
                        </w:div>
                        <w:div w:id="1012803819">
                          <w:marLeft w:val="0"/>
                          <w:marRight w:val="0"/>
                          <w:marTop w:val="0"/>
                          <w:marBottom w:val="0"/>
                          <w:divBdr>
                            <w:top w:val="none" w:sz="0" w:space="0" w:color="auto"/>
                            <w:left w:val="none" w:sz="0" w:space="0" w:color="auto"/>
                            <w:bottom w:val="none" w:sz="0" w:space="0" w:color="auto"/>
                            <w:right w:val="none" w:sz="0" w:space="0" w:color="auto"/>
                          </w:divBdr>
                          <w:divsChild>
                            <w:div w:id="217910024">
                              <w:marLeft w:val="0"/>
                              <w:marRight w:val="0"/>
                              <w:marTop w:val="0"/>
                              <w:marBottom w:val="0"/>
                              <w:divBdr>
                                <w:top w:val="none" w:sz="0" w:space="0" w:color="auto"/>
                                <w:left w:val="none" w:sz="0" w:space="0" w:color="auto"/>
                                <w:bottom w:val="none" w:sz="0" w:space="0" w:color="auto"/>
                                <w:right w:val="none" w:sz="0" w:space="0" w:color="auto"/>
                              </w:divBdr>
                              <w:divsChild>
                                <w:div w:id="1671637589">
                                  <w:marLeft w:val="0"/>
                                  <w:marRight w:val="0"/>
                                  <w:marTop w:val="0"/>
                                  <w:marBottom w:val="0"/>
                                  <w:divBdr>
                                    <w:top w:val="none" w:sz="0" w:space="0" w:color="auto"/>
                                    <w:left w:val="none" w:sz="0" w:space="0" w:color="auto"/>
                                    <w:bottom w:val="none" w:sz="0" w:space="0" w:color="auto"/>
                                    <w:right w:val="none" w:sz="0" w:space="0" w:color="auto"/>
                                  </w:divBdr>
                                  <w:divsChild>
                                    <w:div w:id="163089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4034922">
          <w:marLeft w:val="0"/>
          <w:marRight w:val="0"/>
          <w:marTop w:val="0"/>
          <w:marBottom w:val="0"/>
          <w:divBdr>
            <w:top w:val="none" w:sz="0" w:space="0" w:color="auto"/>
            <w:left w:val="none" w:sz="0" w:space="0" w:color="auto"/>
            <w:bottom w:val="none" w:sz="0" w:space="0" w:color="auto"/>
            <w:right w:val="none" w:sz="0" w:space="0" w:color="auto"/>
          </w:divBdr>
          <w:divsChild>
            <w:div w:id="114058948">
              <w:marLeft w:val="0"/>
              <w:marRight w:val="0"/>
              <w:marTop w:val="0"/>
              <w:marBottom w:val="0"/>
              <w:divBdr>
                <w:top w:val="none" w:sz="0" w:space="0" w:color="auto"/>
                <w:left w:val="none" w:sz="0" w:space="0" w:color="auto"/>
                <w:bottom w:val="none" w:sz="0" w:space="0" w:color="auto"/>
                <w:right w:val="none" w:sz="0" w:space="0" w:color="auto"/>
              </w:divBdr>
              <w:divsChild>
                <w:div w:id="567228627">
                  <w:marLeft w:val="0"/>
                  <w:marRight w:val="0"/>
                  <w:marTop w:val="0"/>
                  <w:marBottom w:val="0"/>
                  <w:divBdr>
                    <w:top w:val="none" w:sz="0" w:space="0" w:color="auto"/>
                    <w:left w:val="none" w:sz="0" w:space="0" w:color="auto"/>
                    <w:bottom w:val="none" w:sz="0" w:space="0" w:color="auto"/>
                    <w:right w:val="none" w:sz="0" w:space="0" w:color="auto"/>
                  </w:divBdr>
                  <w:divsChild>
                    <w:div w:id="1459493881">
                      <w:marLeft w:val="0"/>
                      <w:marRight w:val="0"/>
                      <w:marTop w:val="0"/>
                      <w:marBottom w:val="0"/>
                      <w:divBdr>
                        <w:top w:val="none" w:sz="0" w:space="0" w:color="auto"/>
                        <w:left w:val="none" w:sz="0" w:space="0" w:color="auto"/>
                        <w:bottom w:val="none" w:sz="0" w:space="0" w:color="auto"/>
                        <w:right w:val="none" w:sz="0" w:space="0" w:color="auto"/>
                      </w:divBdr>
                      <w:divsChild>
                        <w:div w:id="3095718">
                          <w:marLeft w:val="0"/>
                          <w:marRight w:val="0"/>
                          <w:marTop w:val="0"/>
                          <w:marBottom w:val="0"/>
                          <w:divBdr>
                            <w:top w:val="none" w:sz="0" w:space="0" w:color="auto"/>
                            <w:left w:val="none" w:sz="0" w:space="0" w:color="auto"/>
                            <w:bottom w:val="none" w:sz="0" w:space="0" w:color="auto"/>
                            <w:right w:val="none" w:sz="0" w:space="0" w:color="auto"/>
                          </w:divBdr>
                          <w:divsChild>
                            <w:div w:id="1429231552">
                              <w:marLeft w:val="0"/>
                              <w:marRight w:val="0"/>
                              <w:marTop w:val="0"/>
                              <w:marBottom w:val="0"/>
                              <w:divBdr>
                                <w:top w:val="none" w:sz="0" w:space="0" w:color="auto"/>
                                <w:left w:val="none" w:sz="0" w:space="0" w:color="auto"/>
                                <w:bottom w:val="none" w:sz="0" w:space="0" w:color="auto"/>
                                <w:right w:val="none" w:sz="0" w:space="0" w:color="auto"/>
                              </w:divBdr>
                              <w:divsChild>
                                <w:div w:id="1162281699">
                                  <w:marLeft w:val="0"/>
                                  <w:marRight w:val="0"/>
                                  <w:marTop w:val="0"/>
                                  <w:marBottom w:val="0"/>
                                  <w:divBdr>
                                    <w:top w:val="none" w:sz="0" w:space="0" w:color="auto"/>
                                    <w:left w:val="none" w:sz="0" w:space="0" w:color="auto"/>
                                    <w:bottom w:val="none" w:sz="0" w:space="0" w:color="auto"/>
                                    <w:right w:val="none" w:sz="0" w:space="0" w:color="auto"/>
                                  </w:divBdr>
                                  <w:divsChild>
                                    <w:div w:id="82851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41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89141">
              <w:marLeft w:val="0"/>
              <w:marRight w:val="0"/>
              <w:marTop w:val="0"/>
              <w:marBottom w:val="0"/>
              <w:divBdr>
                <w:top w:val="none" w:sz="0" w:space="0" w:color="auto"/>
                <w:left w:val="none" w:sz="0" w:space="0" w:color="auto"/>
                <w:bottom w:val="none" w:sz="0" w:space="0" w:color="auto"/>
                <w:right w:val="none" w:sz="0" w:space="0" w:color="auto"/>
              </w:divBdr>
              <w:divsChild>
                <w:div w:id="770441536">
                  <w:marLeft w:val="0"/>
                  <w:marRight w:val="0"/>
                  <w:marTop w:val="0"/>
                  <w:marBottom w:val="0"/>
                  <w:divBdr>
                    <w:top w:val="none" w:sz="0" w:space="0" w:color="auto"/>
                    <w:left w:val="none" w:sz="0" w:space="0" w:color="auto"/>
                    <w:bottom w:val="none" w:sz="0" w:space="0" w:color="auto"/>
                    <w:right w:val="none" w:sz="0" w:space="0" w:color="auto"/>
                  </w:divBdr>
                  <w:divsChild>
                    <w:div w:id="419647031">
                      <w:marLeft w:val="0"/>
                      <w:marRight w:val="0"/>
                      <w:marTop w:val="0"/>
                      <w:marBottom w:val="0"/>
                      <w:divBdr>
                        <w:top w:val="none" w:sz="0" w:space="0" w:color="auto"/>
                        <w:left w:val="none" w:sz="0" w:space="0" w:color="auto"/>
                        <w:bottom w:val="none" w:sz="0" w:space="0" w:color="auto"/>
                        <w:right w:val="none" w:sz="0" w:space="0" w:color="auto"/>
                      </w:divBdr>
                      <w:divsChild>
                        <w:div w:id="448354356">
                          <w:marLeft w:val="0"/>
                          <w:marRight w:val="0"/>
                          <w:marTop w:val="0"/>
                          <w:marBottom w:val="0"/>
                          <w:divBdr>
                            <w:top w:val="none" w:sz="0" w:space="0" w:color="auto"/>
                            <w:left w:val="none" w:sz="0" w:space="0" w:color="auto"/>
                            <w:bottom w:val="none" w:sz="0" w:space="0" w:color="auto"/>
                            <w:right w:val="none" w:sz="0" w:space="0" w:color="auto"/>
                          </w:divBdr>
                        </w:div>
                        <w:div w:id="2124958422">
                          <w:marLeft w:val="0"/>
                          <w:marRight w:val="0"/>
                          <w:marTop w:val="0"/>
                          <w:marBottom w:val="0"/>
                          <w:divBdr>
                            <w:top w:val="none" w:sz="0" w:space="0" w:color="auto"/>
                            <w:left w:val="none" w:sz="0" w:space="0" w:color="auto"/>
                            <w:bottom w:val="none" w:sz="0" w:space="0" w:color="auto"/>
                            <w:right w:val="none" w:sz="0" w:space="0" w:color="auto"/>
                          </w:divBdr>
                          <w:divsChild>
                            <w:div w:id="1724332269">
                              <w:marLeft w:val="0"/>
                              <w:marRight w:val="0"/>
                              <w:marTop w:val="0"/>
                              <w:marBottom w:val="0"/>
                              <w:divBdr>
                                <w:top w:val="none" w:sz="0" w:space="0" w:color="auto"/>
                                <w:left w:val="none" w:sz="0" w:space="0" w:color="auto"/>
                                <w:bottom w:val="none" w:sz="0" w:space="0" w:color="auto"/>
                                <w:right w:val="none" w:sz="0" w:space="0" w:color="auto"/>
                              </w:divBdr>
                              <w:divsChild>
                                <w:div w:id="1793789742">
                                  <w:marLeft w:val="0"/>
                                  <w:marRight w:val="0"/>
                                  <w:marTop w:val="0"/>
                                  <w:marBottom w:val="0"/>
                                  <w:divBdr>
                                    <w:top w:val="none" w:sz="0" w:space="0" w:color="auto"/>
                                    <w:left w:val="none" w:sz="0" w:space="0" w:color="auto"/>
                                    <w:bottom w:val="none" w:sz="0" w:space="0" w:color="auto"/>
                                    <w:right w:val="none" w:sz="0" w:space="0" w:color="auto"/>
                                  </w:divBdr>
                                  <w:divsChild>
                                    <w:div w:id="160041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107064">
              <w:marLeft w:val="0"/>
              <w:marRight w:val="0"/>
              <w:marTop w:val="0"/>
              <w:marBottom w:val="0"/>
              <w:divBdr>
                <w:top w:val="none" w:sz="0" w:space="0" w:color="auto"/>
                <w:left w:val="none" w:sz="0" w:space="0" w:color="auto"/>
                <w:bottom w:val="none" w:sz="0" w:space="0" w:color="auto"/>
                <w:right w:val="none" w:sz="0" w:space="0" w:color="auto"/>
              </w:divBdr>
              <w:divsChild>
                <w:div w:id="1280525358">
                  <w:marLeft w:val="0"/>
                  <w:marRight w:val="0"/>
                  <w:marTop w:val="0"/>
                  <w:marBottom w:val="0"/>
                  <w:divBdr>
                    <w:top w:val="none" w:sz="0" w:space="0" w:color="auto"/>
                    <w:left w:val="none" w:sz="0" w:space="0" w:color="auto"/>
                    <w:bottom w:val="none" w:sz="0" w:space="0" w:color="auto"/>
                    <w:right w:val="none" w:sz="0" w:space="0" w:color="auto"/>
                  </w:divBdr>
                  <w:divsChild>
                    <w:div w:id="1973825221">
                      <w:marLeft w:val="0"/>
                      <w:marRight w:val="0"/>
                      <w:marTop w:val="0"/>
                      <w:marBottom w:val="0"/>
                      <w:divBdr>
                        <w:top w:val="none" w:sz="0" w:space="0" w:color="auto"/>
                        <w:left w:val="none" w:sz="0" w:space="0" w:color="auto"/>
                        <w:bottom w:val="none" w:sz="0" w:space="0" w:color="auto"/>
                        <w:right w:val="none" w:sz="0" w:space="0" w:color="auto"/>
                      </w:divBdr>
                      <w:divsChild>
                        <w:div w:id="484784398">
                          <w:marLeft w:val="0"/>
                          <w:marRight w:val="0"/>
                          <w:marTop w:val="0"/>
                          <w:marBottom w:val="0"/>
                          <w:divBdr>
                            <w:top w:val="none" w:sz="0" w:space="0" w:color="auto"/>
                            <w:left w:val="none" w:sz="0" w:space="0" w:color="auto"/>
                            <w:bottom w:val="none" w:sz="0" w:space="0" w:color="auto"/>
                            <w:right w:val="none" w:sz="0" w:space="0" w:color="auto"/>
                          </w:divBdr>
                          <w:divsChild>
                            <w:div w:id="125634107">
                              <w:marLeft w:val="0"/>
                              <w:marRight w:val="0"/>
                              <w:marTop w:val="0"/>
                              <w:marBottom w:val="0"/>
                              <w:divBdr>
                                <w:top w:val="none" w:sz="0" w:space="0" w:color="auto"/>
                                <w:left w:val="none" w:sz="0" w:space="0" w:color="auto"/>
                                <w:bottom w:val="none" w:sz="0" w:space="0" w:color="auto"/>
                                <w:right w:val="none" w:sz="0" w:space="0" w:color="auto"/>
                              </w:divBdr>
                              <w:divsChild>
                                <w:div w:id="2131166215">
                                  <w:marLeft w:val="0"/>
                                  <w:marRight w:val="0"/>
                                  <w:marTop w:val="0"/>
                                  <w:marBottom w:val="0"/>
                                  <w:divBdr>
                                    <w:top w:val="none" w:sz="0" w:space="0" w:color="auto"/>
                                    <w:left w:val="none" w:sz="0" w:space="0" w:color="auto"/>
                                    <w:bottom w:val="none" w:sz="0" w:space="0" w:color="auto"/>
                                    <w:right w:val="none" w:sz="0" w:space="0" w:color="auto"/>
                                  </w:divBdr>
                                  <w:divsChild>
                                    <w:div w:id="11594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46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552631">
              <w:marLeft w:val="0"/>
              <w:marRight w:val="0"/>
              <w:marTop w:val="0"/>
              <w:marBottom w:val="0"/>
              <w:divBdr>
                <w:top w:val="none" w:sz="0" w:space="0" w:color="auto"/>
                <w:left w:val="none" w:sz="0" w:space="0" w:color="auto"/>
                <w:bottom w:val="none" w:sz="0" w:space="0" w:color="auto"/>
                <w:right w:val="none" w:sz="0" w:space="0" w:color="auto"/>
              </w:divBdr>
              <w:divsChild>
                <w:div w:id="885719415">
                  <w:marLeft w:val="0"/>
                  <w:marRight w:val="0"/>
                  <w:marTop w:val="0"/>
                  <w:marBottom w:val="0"/>
                  <w:divBdr>
                    <w:top w:val="none" w:sz="0" w:space="0" w:color="auto"/>
                    <w:left w:val="none" w:sz="0" w:space="0" w:color="auto"/>
                    <w:bottom w:val="none" w:sz="0" w:space="0" w:color="auto"/>
                    <w:right w:val="none" w:sz="0" w:space="0" w:color="auto"/>
                  </w:divBdr>
                  <w:divsChild>
                    <w:div w:id="371075586">
                      <w:marLeft w:val="0"/>
                      <w:marRight w:val="0"/>
                      <w:marTop w:val="0"/>
                      <w:marBottom w:val="0"/>
                      <w:divBdr>
                        <w:top w:val="none" w:sz="0" w:space="0" w:color="auto"/>
                        <w:left w:val="none" w:sz="0" w:space="0" w:color="auto"/>
                        <w:bottom w:val="none" w:sz="0" w:space="0" w:color="auto"/>
                        <w:right w:val="none" w:sz="0" w:space="0" w:color="auto"/>
                      </w:divBdr>
                      <w:divsChild>
                        <w:div w:id="1247304744">
                          <w:marLeft w:val="0"/>
                          <w:marRight w:val="0"/>
                          <w:marTop w:val="0"/>
                          <w:marBottom w:val="0"/>
                          <w:divBdr>
                            <w:top w:val="none" w:sz="0" w:space="0" w:color="auto"/>
                            <w:left w:val="none" w:sz="0" w:space="0" w:color="auto"/>
                            <w:bottom w:val="none" w:sz="0" w:space="0" w:color="auto"/>
                            <w:right w:val="none" w:sz="0" w:space="0" w:color="auto"/>
                          </w:divBdr>
                          <w:divsChild>
                            <w:div w:id="257100452">
                              <w:marLeft w:val="0"/>
                              <w:marRight w:val="0"/>
                              <w:marTop w:val="0"/>
                              <w:marBottom w:val="0"/>
                              <w:divBdr>
                                <w:top w:val="none" w:sz="0" w:space="0" w:color="auto"/>
                                <w:left w:val="none" w:sz="0" w:space="0" w:color="auto"/>
                                <w:bottom w:val="none" w:sz="0" w:space="0" w:color="auto"/>
                                <w:right w:val="none" w:sz="0" w:space="0" w:color="auto"/>
                              </w:divBdr>
                              <w:divsChild>
                                <w:div w:id="893125112">
                                  <w:marLeft w:val="0"/>
                                  <w:marRight w:val="0"/>
                                  <w:marTop w:val="0"/>
                                  <w:marBottom w:val="0"/>
                                  <w:divBdr>
                                    <w:top w:val="none" w:sz="0" w:space="0" w:color="auto"/>
                                    <w:left w:val="none" w:sz="0" w:space="0" w:color="auto"/>
                                    <w:bottom w:val="none" w:sz="0" w:space="0" w:color="auto"/>
                                    <w:right w:val="none" w:sz="0" w:space="0" w:color="auto"/>
                                  </w:divBdr>
                                  <w:divsChild>
                                    <w:div w:id="26693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30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352800">
              <w:marLeft w:val="0"/>
              <w:marRight w:val="0"/>
              <w:marTop w:val="0"/>
              <w:marBottom w:val="0"/>
              <w:divBdr>
                <w:top w:val="none" w:sz="0" w:space="0" w:color="auto"/>
                <w:left w:val="none" w:sz="0" w:space="0" w:color="auto"/>
                <w:bottom w:val="none" w:sz="0" w:space="0" w:color="auto"/>
                <w:right w:val="none" w:sz="0" w:space="0" w:color="auto"/>
              </w:divBdr>
              <w:divsChild>
                <w:div w:id="325475096">
                  <w:marLeft w:val="0"/>
                  <w:marRight w:val="0"/>
                  <w:marTop w:val="0"/>
                  <w:marBottom w:val="0"/>
                  <w:divBdr>
                    <w:top w:val="none" w:sz="0" w:space="0" w:color="auto"/>
                    <w:left w:val="none" w:sz="0" w:space="0" w:color="auto"/>
                    <w:bottom w:val="none" w:sz="0" w:space="0" w:color="auto"/>
                    <w:right w:val="none" w:sz="0" w:space="0" w:color="auto"/>
                  </w:divBdr>
                  <w:divsChild>
                    <w:div w:id="168377345">
                      <w:marLeft w:val="0"/>
                      <w:marRight w:val="0"/>
                      <w:marTop w:val="0"/>
                      <w:marBottom w:val="0"/>
                      <w:divBdr>
                        <w:top w:val="none" w:sz="0" w:space="0" w:color="auto"/>
                        <w:left w:val="none" w:sz="0" w:space="0" w:color="auto"/>
                        <w:bottom w:val="none" w:sz="0" w:space="0" w:color="auto"/>
                        <w:right w:val="none" w:sz="0" w:space="0" w:color="auto"/>
                      </w:divBdr>
                      <w:divsChild>
                        <w:div w:id="651981092">
                          <w:marLeft w:val="0"/>
                          <w:marRight w:val="0"/>
                          <w:marTop w:val="0"/>
                          <w:marBottom w:val="0"/>
                          <w:divBdr>
                            <w:top w:val="none" w:sz="0" w:space="0" w:color="auto"/>
                            <w:left w:val="none" w:sz="0" w:space="0" w:color="auto"/>
                            <w:bottom w:val="none" w:sz="0" w:space="0" w:color="auto"/>
                            <w:right w:val="none" w:sz="0" w:space="0" w:color="auto"/>
                          </w:divBdr>
                          <w:divsChild>
                            <w:div w:id="1695232485">
                              <w:marLeft w:val="0"/>
                              <w:marRight w:val="0"/>
                              <w:marTop w:val="0"/>
                              <w:marBottom w:val="0"/>
                              <w:divBdr>
                                <w:top w:val="none" w:sz="0" w:space="0" w:color="auto"/>
                                <w:left w:val="none" w:sz="0" w:space="0" w:color="auto"/>
                                <w:bottom w:val="none" w:sz="0" w:space="0" w:color="auto"/>
                                <w:right w:val="none" w:sz="0" w:space="0" w:color="auto"/>
                              </w:divBdr>
                              <w:divsChild>
                                <w:div w:id="1785609660">
                                  <w:marLeft w:val="0"/>
                                  <w:marRight w:val="0"/>
                                  <w:marTop w:val="0"/>
                                  <w:marBottom w:val="0"/>
                                  <w:divBdr>
                                    <w:top w:val="none" w:sz="0" w:space="0" w:color="auto"/>
                                    <w:left w:val="none" w:sz="0" w:space="0" w:color="auto"/>
                                    <w:bottom w:val="none" w:sz="0" w:space="0" w:color="auto"/>
                                    <w:right w:val="none" w:sz="0" w:space="0" w:color="auto"/>
                                  </w:divBdr>
                                  <w:divsChild>
                                    <w:div w:id="79464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57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330840">
              <w:marLeft w:val="0"/>
              <w:marRight w:val="0"/>
              <w:marTop w:val="0"/>
              <w:marBottom w:val="0"/>
              <w:divBdr>
                <w:top w:val="none" w:sz="0" w:space="0" w:color="auto"/>
                <w:left w:val="none" w:sz="0" w:space="0" w:color="auto"/>
                <w:bottom w:val="none" w:sz="0" w:space="0" w:color="auto"/>
                <w:right w:val="none" w:sz="0" w:space="0" w:color="auto"/>
              </w:divBdr>
              <w:divsChild>
                <w:div w:id="692150077">
                  <w:marLeft w:val="0"/>
                  <w:marRight w:val="0"/>
                  <w:marTop w:val="0"/>
                  <w:marBottom w:val="0"/>
                  <w:divBdr>
                    <w:top w:val="none" w:sz="0" w:space="0" w:color="auto"/>
                    <w:left w:val="none" w:sz="0" w:space="0" w:color="auto"/>
                    <w:bottom w:val="none" w:sz="0" w:space="0" w:color="auto"/>
                    <w:right w:val="none" w:sz="0" w:space="0" w:color="auto"/>
                  </w:divBdr>
                  <w:divsChild>
                    <w:div w:id="1941909889">
                      <w:marLeft w:val="0"/>
                      <w:marRight w:val="0"/>
                      <w:marTop w:val="0"/>
                      <w:marBottom w:val="0"/>
                      <w:divBdr>
                        <w:top w:val="none" w:sz="0" w:space="0" w:color="auto"/>
                        <w:left w:val="none" w:sz="0" w:space="0" w:color="auto"/>
                        <w:bottom w:val="none" w:sz="0" w:space="0" w:color="auto"/>
                        <w:right w:val="none" w:sz="0" w:space="0" w:color="auto"/>
                      </w:divBdr>
                      <w:divsChild>
                        <w:div w:id="112603199">
                          <w:marLeft w:val="0"/>
                          <w:marRight w:val="0"/>
                          <w:marTop w:val="0"/>
                          <w:marBottom w:val="0"/>
                          <w:divBdr>
                            <w:top w:val="none" w:sz="0" w:space="0" w:color="auto"/>
                            <w:left w:val="none" w:sz="0" w:space="0" w:color="auto"/>
                            <w:bottom w:val="none" w:sz="0" w:space="0" w:color="auto"/>
                            <w:right w:val="none" w:sz="0" w:space="0" w:color="auto"/>
                          </w:divBdr>
                          <w:divsChild>
                            <w:div w:id="1302812725">
                              <w:marLeft w:val="0"/>
                              <w:marRight w:val="0"/>
                              <w:marTop w:val="0"/>
                              <w:marBottom w:val="0"/>
                              <w:divBdr>
                                <w:top w:val="none" w:sz="0" w:space="0" w:color="auto"/>
                                <w:left w:val="none" w:sz="0" w:space="0" w:color="auto"/>
                                <w:bottom w:val="none" w:sz="0" w:space="0" w:color="auto"/>
                                <w:right w:val="none" w:sz="0" w:space="0" w:color="auto"/>
                              </w:divBdr>
                              <w:divsChild>
                                <w:div w:id="1387413520">
                                  <w:marLeft w:val="0"/>
                                  <w:marRight w:val="0"/>
                                  <w:marTop w:val="0"/>
                                  <w:marBottom w:val="0"/>
                                  <w:divBdr>
                                    <w:top w:val="none" w:sz="0" w:space="0" w:color="auto"/>
                                    <w:left w:val="none" w:sz="0" w:space="0" w:color="auto"/>
                                    <w:bottom w:val="none" w:sz="0" w:space="0" w:color="auto"/>
                                    <w:right w:val="none" w:sz="0" w:space="0" w:color="auto"/>
                                  </w:divBdr>
                                  <w:divsChild>
                                    <w:div w:id="172204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27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241919">
              <w:marLeft w:val="0"/>
              <w:marRight w:val="0"/>
              <w:marTop w:val="0"/>
              <w:marBottom w:val="0"/>
              <w:divBdr>
                <w:top w:val="none" w:sz="0" w:space="0" w:color="auto"/>
                <w:left w:val="none" w:sz="0" w:space="0" w:color="auto"/>
                <w:bottom w:val="none" w:sz="0" w:space="0" w:color="auto"/>
                <w:right w:val="none" w:sz="0" w:space="0" w:color="auto"/>
              </w:divBdr>
              <w:divsChild>
                <w:div w:id="493838238">
                  <w:marLeft w:val="0"/>
                  <w:marRight w:val="0"/>
                  <w:marTop w:val="0"/>
                  <w:marBottom w:val="0"/>
                  <w:divBdr>
                    <w:top w:val="none" w:sz="0" w:space="0" w:color="auto"/>
                    <w:left w:val="none" w:sz="0" w:space="0" w:color="auto"/>
                    <w:bottom w:val="none" w:sz="0" w:space="0" w:color="auto"/>
                    <w:right w:val="none" w:sz="0" w:space="0" w:color="auto"/>
                  </w:divBdr>
                  <w:divsChild>
                    <w:div w:id="421150358">
                      <w:marLeft w:val="0"/>
                      <w:marRight w:val="0"/>
                      <w:marTop w:val="0"/>
                      <w:marBottom w:val="0"/>
                      <w:divBdr>
                        <w:top w:val="none" w:sz="0" w:space="0" w:color="auto"/>
                        <w:left w:val="none" w:sz="0" w:space="0" w:color="auto"/>
                        <w:bottom w:val="none" w:sz="0" w:space="0" w:color="auto"/>
                        <w:right w:val="none" w:sz="0" w:space="0" w:color="auto"/>
                      </w:divBdr>
                      <w:divsChild>
                        <w:div w:id="847644158">
                          <w:marLeft w:val="0"/>
                          <w:marRight w:val="0"/>
                          <w:marTop w:val="0"/>
                          <w:marBottom w:val="0"/>
                          <w:divBdr>
                            <w:top w:val="none" w:sz="0" w:space="0" w:color="auto"/>
                            <w:left w:val="none" w:sz="0" w:space="0" w:color="auto"/>
                            <w:bottom w:val="none" w:sz="0" w:space="0" w:color="auto"/>
                            <w:right w:val="none" w:sz="0" w:space="0" w:color="auto"/>
                          </w:divBdr>
                        </w:div>
                        <w:div w:id="1844515922">
                          <w:marLeft w:val="0"/>
                          <w:marRight w:val="0"/>
                          <w:marTop w:val="0"/>
                          <w:marBottom w:val="0"/>
                          <w:divBdr>
                            <w:top w:val="none" w:sz="0" w:space="0" w:color="auto"/>
                            <w:left w:val="none" w:sz="0" w:space="0" w:color="auto"/>
                            <w:bottom w:val="none" w:sz="0" w:space="0" w:color="auto"/>
                            <w:right w:val="none" w:sz="0" w:space="0" w:color="auto"/>
                          </w:divBdr>
                          <w:divsChild>
                            <w:div w:id="1132360435">
                              <w:marLeft w:val="0"/>
                              <w:marRight w:val="0"/>
                              <w:marTop w:val="0"/>
                              <w:marBottom w:val="0"/>
                              <w:divBdr>
                                <w:top w:val="none" w:sz="0" w:space="0" w:color="auto"/>
                                <w:left w:val="none" w:sz="0" w:space="0" w:color="auto"/>
                                <w:bottom w:val="none" w:sz="0" w:space="0" w:color="auto"/>
                                <w:right w:val="none" w:sz="0" w:space="0" w:color="auto"/>
                              </w:divBdr>
                              <w:divsChild>
                                <w:div w:id="80150953">
                                  <w:marLeft w:val="0"/>
                                  <w:marRight w:val="0"/>
                                  <w:marTop w:val="0"/>
                                  <w:marBottom w:val="0"/>
                                  <w:divBdr>
                                    <w:top w:val="none" w:sz="0" w:space="0" w:color="auto"/>
                                    <w:left w:val="none" w:sz="0" w:space="0" w:color="auto"/>
                                    <w:bottom w:val="none" w:sz="0" w:space="0" w:color="auto"/>
                                    <w:right w:val="none" w:sz="0" w:space="0" w:color="auto"/>
                                  </w:divBdr>
                                  <w:divsChild>
                                    <w:div w:id="182376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5798802">
              <w:marLeft w:val="0"/>
              <w:marRight w:val="0"/>
              <w:marTop w:val="0"/>
              <w:marBottom w:val="0"/>
              <w:divBdr>
                <w:top w:val="none" w:sz="0" w:space="0" w:color="auto"/>
                <w:left w:val="none" w:sz="0" w:space="0" w:color="auto"/>
                <w:bottom w:val="none" w:sz="0" w:space="0" w:color="auto"/>
                <w:right w:val="none" w:sz="0" w:space="0" w:color="auto"/>
              </w:divBdr>
              <w:divsChild>
                <w:div w:id="2009862244">
                  <w:marLeft w:val="0"/>
                  <w:marRight w:val="0"/>
                  <w:marTop w:val="0"/>
                  <w:marBottom w:val="0"/>
                  <w:divBdr>
                    <w:top w:val="none" w:sz="0" w:space="0" w:color="auto"/>
                    <w:left w:val="none" w:sz="0" w:space="0" w:color="auto"/>
                    <w:bottom w:val="none" w:sz="0" w:space="0" w:color="auto"/>
                    <w:right w:val="none" w:sz="0" w:space="0" w:color="auto"/>
                  </w:divBdr>
                  <w:divsChild>
                    <w:div w:id="147869047">
                      <w:marLeft w:val="0"/>
                      <w:marRight w:val="0"/>
                      <w:marTop w:val="0"/>
                      <w:marBottom w:val="0"/>
                      <w:divBdr>
                        <w:top w:val="none" w:sz="0" w:space="0" w:color="auto"/>
                        <w:left w:val="none" w:sz="0" w:space="0" w:color="auto"/>
                        <w:bottom w:val="none" w:sz="0" w:space="0" w:color="auto"/>
                        <w:right w:val="none" w:sz="0" w:space="0" w:color="auto"/>
                      </w:divBdr>
                      <w:divsChild>
                        <w:div w:id="176432791">
                          <w:marLeft w:val="0"/>
                          <w:marRight w:val="0"/>
                          <w:marTop w:val="0"/>
                          <w:marBottom w:val="0"/>
                          <w:divBdr>
                            <w:top w:val="none" w:sz="0" w:space="0" w:color="auto"/>
                            <w:left w:val="none" w:sz="0" w:space="0" w:color="auto"/>
                            <w:bottom w:val="none" w:sz="0" w:space="0" w:color="auto"/>
                            <w:right w:val="none" w:sz="0" w:space="0" w:color="auto"/>
                          </w:divBdr>
                          <w:divsChild>
                            <w:div w:id="576550987">
                              <w:marLeft w:val="0"/>
                              <w:marRight w:val="0"/>
                              <w:marTop w:val="0"/>
                              <w:marBottom w:val="0"/>
                              <w:divBdr>
                                <w:top w:val="none" w:sz="0" w:space="0" w:color="auto"/>
                                <w:left w:val="none" w:sz="0" w:space="0" w:color="auto"/>
                                <w:bottom w:val="none" w:sz="0" w:space="0" w:color="auto"/>
                                <w:right w:val="none" w:sz="0" w:space="0" w:color="auto"/>
                              </w:divBdr>
                              <w:divsChild>
                                <w:div w:id="2068336379">
                                  <w:marLeft w:val="0"/>
                                  <w:marRight w:val="0"/>
                                  <w:marTop w:val="0"/>
                                  <w:marBottom w:val="0"/>
                                  <w:divBdr>
                                    <w:top w:val="none" w:sz="0" w:space="0" w:color="auto"/>
                                    <w:left w:val="none" w:sz="0" w:space="0" w:color="auto"/>
                                    <w:bottom w:val="none" w:sz="0" w:space="0" w:color="auto"/>
                                    <w:right w:val="none" w:sz="0" w:space="0" w:color="auto"/>
                                  </w:divBdr>
                                  <w:divsChild>
                                    <w:div w:id="207377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444358">
              <w:marLeft w:val="0"/>
              <w:marRight w:val="0"/>
              <w:marTop w:val="0"/>
              <w:marBottom w:val="0"/>
              <w:divBdr>
                <w:top w:val="none" w:sz="0" w:space="0" w:color="auto"/>
                <w:left w:val="none" w:sz="0" w:space="0" w:color="auto"/>
                <w:bottom w:val="none" w:sz="0" w:space="0" w:color="auto"/>
                <w:right w:val="none" w:sz="0" w:space="0" w:color="auto"/>
              </w:divBdr>
              <w:divsChild>
                <w:div w:id="159926500">
                  <w:marLeft w:val="0"/>
                  <w:marRight w:val="0"/>
                  <w:marTop w:val="0"/>
                  <w:marBottom w:val="0"/>
                  <w:divBdr>
                    <w:top w:val="none" w:sz="0" w:space="0" w:color="auto"/>
                    <w:left w:val="none" w:sz="0" w:space="0" w:color="auto"/>
                    <w:bottom w:val="none" w:sz="0" w:space="0" w:color="auto"/>
                    <w:right w:val="none" w:sz="0" w:space="0" w:color="auto"/>
                  </w:divBdr>
                  <w:divsChild>
                    <w:div w:id="758451675">
                      <w:marLeft w:val="0"/>
                      <w:marRight w:val="0"/>
                      <w:marTop w:val="0"/>
                      <w:marBottom w:val="0"/>
                      <w:divBdr>
                        <w:top w:val="none" w:sz="0" w:space="0" w:color="auto"/>
                        <w:left w:val="none" w:sz="0" w:space="0" w:color="auto"/>
                        <w:bottom w:val="none" w:sz="0" w:space="0" w:color="auto"/>
                        <w:right w:val="none" w:sz="0" w:space="0" w:color="auto"/>
                      </w:divBdr>
                      <w:divsChild>
                        <w:div w:id="688871355">
                          <w:marLeft w:val="0"/>
                          <w:marRight w:val="0"/>
                          <w:marTop w:val="0"/>
                          <w:marBottom w:val="0"/>
                          <w:divBdr>
                            <w:top w:val="none" w:sz="0" w:space="0" w:color="auto"/>
                            <w:left w:val="none" w:sz="0" w:space="0" w:color="auto"/>
                            <w:bottom w:val="none" w:sz="0" w:space="0" w:color="auto"/>
                            <w:right w:val="none" w:sz="0" w:space="0" w:color="auto"/>
                          </w:divBdr>
                        </w:div>
                        <w:div w:id="802233931">
                          <w:marLeft w:val="0"/>
                          <w:marRight w:val="0"/>
                          <w:marTop w:val="0"/>
                          <w:marBottom w:val="0"/>
                          <w:divBdr>
                            <w:top w:val="none" w:sz="0" w:space="0" w:color="auto"/>
                            <w:left w:val="none" w:sz="0" w:space="0" w:color="auto"/>
                            <w:bottom w:val="none" w:sz="0" w:space="0" w:color="auto"/>
                            <w:right w:val="none" w:sz="0" w:space="0" w:color="auto"/>
                          </w:divBdr>
                          <w:divsChild>
                            <w:div w:id="1072898452">
                              <w:marLeft w:val="0"/>
                              <w:marRight w:val="0"/>
                              <w:marTop w:val="0"/>
                              <w:marBottom w:val="0"/>
                              <w:divBdr>
                                <w:top w:val="none" w:sz="0" w:space="0" w:color="auto"/>
                                <w:left w:val="none" w:sz="0" w:space="0" w:color="auto"/>
                                <w:bottom w:val="none" w:sz="0" w:space="0" w:color="auto"/>
                                <w:right w:val="none" w:sz="0" w:space="0" w:color="auto"/>
                              </w:divBdr>
                              <w:divsChild>
                                <w:div w:id="1590842973">
                                  <w:marLeft w:val="0"/>
                                  <w:marRight w:val="0"/>
                                  <w:marTop w:val="0"/>
                                  <w:marBottom w:val="0"/>
                                  <w:divBdr>
                                    <w:top w:val="none" w:sz="0" w:space="0" w:color="auto"/>
                                    <w:left w:val="none" w:sz="0" w:space="0" w:color="auto"/>
                                    <w:bottom w:val="none" w:sz="0" w:space="0" w:color="auto"/>
                                    <w:right w:val="none" w:sz="0" w:space="0" w:color="auto"/>
                                  </w:divBdr>
                                  <w:divsChild>
                                    <w:div w:id="101188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6760473">
              <w:marLeft w:val="0"/>
              <w:marRight w:val="0"/>
              <w:marTop w:val="0"/>
              <w:marBottom w:val="0"/>
              <w:divBdr>
                <w:top w:val="none" w:sz="0" w:space="0" w:color="auto"/>
                <w:left w:val="none" w:sz="0" w:space="0" w:color="auto"/>
                <w:bottom w:val="none" w:sz="0" w:space="0" w:color="auto"/>
                <w:right w:val="none" w:sz="0" w:space="0" w:color="auto"/>
              </w:divBdr>
              <w:divsChild>
                <w:div w:id="1914852887">
                  <w:marLeft w:val="0"/>
                  <w:marRight w:val="0"/>
                  <w:marTop w:val="0"/>
                  <w:marBottom w:val="0"/>
                  <w:divBdr>
                    <w:top w:val="none" w:sz="0" w:space="0" w:color="auto"/>
                    <w:left w:val="none" w:sz="0" w:space="0" w:color="auto"/>
                    <w:bottom w:val="none" w:sz="0" w:space="0" w:color="auto"/>
                    <w:right w:val="none" w:sz="0" w:space="0" w:color="auto"/>
                  </w:divBdr>
                  <w:divsChild>
                    <w:div w:id="1255016772">
                      <w:marLeft w:val="0"/>
                      <w:marRight w:val="0"/>
                      <w:marTop w:val="0"/>
                      <w:marBottom w:val="0"/>
                      <w:divBdr>
                        <w:top w:val="none" w:sz="0" w:space="0" w:color="auto"/>
                        <w:left w:val="none" w:sz="0" w:space="0" w:color="auto"/>
                        <w:bottom w:val="none" w:sz="0" w:space="0" w:color="auto"/>
                        <w:right w:val="none" w:sz="0" w:space="0" w:color="auto"/>
                      </w:divBdr>
                      <w:divsChild>
                        <w:div w:id="371464536">
                          <w:marLeft w:val="0"/>
                          <w:marRight w:val="0"/>
                          <w:marTop w:val="0"/>
                          <w:marBottom w:val="0"/>
                          <w:divBdr>
                            <w:top w:val="none" w:sz="0" w:space="0" w:color="auto"/>
                            <w:left w:val="none" w:sz="0" w:space="0" w:color="auto"/>
                            <w:bottom w:val="none" w:sz="0" w:space="0" w:color="auto"/>
                            <w:right w:val="none" w:sz="0" w:space="0" w:color="auto"/>
                          </w:divBdr>
                          <w:divsChild>
                            <w:div w:id="1952590825">
                              <w:marLeft w:val="0"/>
                              <w:marRight w:val="0"/>
                              <w:marTop w:val="0"/>
                              <w:marBottom w:val="0"/>
                              <w:divBdr>
                                <w:top w:val="none" w:sz="0" w:space="0" w:color="auto"/>
                                <w:left w:val="none" w:sz="0" w:space="0" w:color="auto"/>
                                <w:bottom w:val="none" w:sz="0" w:space="0" w:color="auto"/>
                                <w:right w:val="none" w:sz="0" w:space="0" w:color="auto"/>
                              </w:divBdr>
                              <w:divsChild>
                                <w:div w:id="1000042010">
                                  <w:marLeft w:val="0"/>
                                  <w:marRight w:val="0"/>
                                  <w:marTop w:val="0"/>
                                  <w:marBottom w:val="0"/>
                                  <w:divBdr>
                                    <w:top w:val="none" w:sz="0" w:space="0" w:color="auto"/>
                                    <w:left w:val="none" w:sz="0" w:space="0" w:color="auto"/>
                                    <w:bottom w:val="none" w:sz="0" w:space="0" w:color="auto"/>
                                    <w:right w:val="none" w:sz="0" w:space="0" w:color="auto"/>
                                  </w:divBdr>
                                  <w:divsChild>
                                    <w:div w:id="100886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94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776906">
              <w:marLeft w:val="0"/>
              <w:marRight w:val="0"/>
              <w:marTop w:val="0"/>
              <w:marBottom w:val="0"/>
              <w:divBdr>
                <w:top w:val="none" w:sz="0" w:space="0" w:color="auto"/>
                <w:left w:val="none" w:sz="0" w:space="0" w:color="auto"/>
                <w:bottom w:val="none" w:sz="0" w:space="0" w:color="auto"/>
                <w:right w:val="none" w:sz="0" w:space="0" w:color="auto"/>
              </w:divBdr>
              <w:divsChild>
                <w:div w:id="173811771">
                  <w:marLeft w:val="0"/>
                  <w:marRight w:val="0"/>
                  <w:marTop w:val="0"/>
                  <w:marBottom w:val="0"/>
                  <w:divBdr>
                    <w:top w:val="none" w:sz="0" w:space="0" w:color="auto"/>
                    <w:left w:val="none" w:sz="0" w:space="0" w:color="auto"/>
                    <w:bottom w:val="none" w:sz="0" w:space="0" w:color="auto"/>
                    <w:right w:val="none" w:sz="0" w:space="0" w:color="auto"/>
                  </w:divBdr>
                  <w:divsChild>
                    <w:div w:id="986976407">
                      <w:marLeft w:val="0"/>
                      <w:marRight w:val="0"/>
                      <w:marTop w:val="0"/>
                      <w:marBottom w:val="0"/>
                      <w:divBdr>
                        <w:top w:val="none" w:sz="0" w:space="0" w:color="auto"/>
                        <w:left w:val="none" w:sz="0" w:space="0" w:color="auto"/>
                        <w:bottom w:val="none" w:sz="0" w:space="0" w:color="auto"/>
                        <w:right w:val="none" w:sz="0" w:space="0" w:color="auto"/>
                      </w:divBdr>
                      <w:divsChild>
                        <w:div w:id="1685669888">
                          <w:marLeft w:val="0"/>
                          <w:marRight w:val="0"/>
                          <w:marTop w:val="0"/>
                          <w:marBottom w:val="0"/>
                          <w:divBdr>
                            <w:top w:val="none" w:sz="0" w:space="0" w:color="auto"/>
                            <w:left w:val="none" w:sz="0" w:space="0" w:color="auto"/>
                            <w:bottom w:val="none" w:sz="0" w:space="0" w:color="auto"/>
                            <w:right w:val="none" w:sz="0" w:space="0" w:color="auto"/>
                          </w:divBdr>
                          <w:divsChild>
                            <w:div w:id="912470482">
                              <w:marLeft w:val="0"/>
                              <w:marRight w:val="0"/>
                              <w:marTop w:val="0"/>
                              <w:marBottom w:val="0"/>
                              <w:divBdr>
                                <w:top w:val="none" w:sz="0" w:space="0" w:color="auto"/>
                                <w:left w:val="none" w:sz="0" w:space="0" w:color="auto"/>
                                <w:bottom w:val="none" w:sz="0" w:space="0" w:color="auto"/>
                                <w:right w:val="none" w:sz="0" w:space="0" w:color="auto"/>
                              </w:divBdr>
                              <w:divsChild>
                                <w:div w:id="1063526487">
                                  <w:marLeft w:val="0"/>
                                  <w:marRight w:val="0"/>
                                  <w:marTop w:val="0"/>
                                  <w:marBottom w:val="0"/>
                                  <w:divBdr>
                                    <w:top w:val="none" w:sz="0" w:space="0" w:color="auto"/>
                                    <w:left w:val="none" w:sz="0" w:space="0" w:color="auto"/>
                                    <w:bottom w:val="none" w:sz="0" w:space="0" w:color="auto"/>
                                    <w:right w:val="none" w:sz="0" w:space="0" w:color="auto"/>
                                  </w:divBdr>
                                  <w:divsChild>
                                    <w:div w:id="112723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06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5659134">
      <w:bodyDiv w:val="1"/>
      <w:marLeft w:val="0"/>
      <w:marRight w:val="0"/>
      <w:marTop w:val="0"/>
      <w:marBottom w:val="0"/>
      <w:divBdr>
        <w:top w:val="none" w:sz="0" w:space="0" w:color="auto"/>
        <w:left w:val="none" w:sz="0" w:space="0" w:color="auto"/>
        <w:bottom w:val="none" w:sz="0" w:space="0" w:color="auto"/>
        <w:right w:val="none" w:sz="0" w:space="0" w:color="auto"/>
      </w:divBdr>
    </w:div>
    <w:div w:id="2109613595">
      <w:bodyDiv w:val="1"/>
      <w:marLeft w:val="0"/>
      <w:marRight w:val="0"/>
      <w:marTop w:val="0"/>
      <w:marBottom w:val="0"/>
      <w:divBdr>
        <w:top w:val="none" w:sz="0" w:space="0" w:color="auto"/>
        <w:left w:val="none" w:sz="0" w:space="0" w:color="auto"/>
        <w:bottom w:val="none" w:sz="0" w:space="0" w:color="auto"/>
        <w:right w:val="none" w:sz="0" w:space="0" w:color="auto"/>
      </w:divBdr>
    </w:div>
    <w:div w:id="2109764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researchgate.net/publication/343440135_Shifting_bottleneck-driven_TOCh_for_solving_product_mix_problems" TargetMode="External"/><Relationship Id="rId26" Type="http://schemas.openxmlformats.org/officeDocument/2006/relationships/hyperlink" Target="https://ebookcentral.proquest.com/lib/trinity/reader.action?docID=5813172&amp;c=RVBVQg&amp;ppg=3" TargetMode="External"/><Relationship Id="rId3" Type="http://schemas.openxmlformats.org/officeDocument/2006/relationships/styles" Target="styles.xml"/><Relationship Id="rId21" Type="http://schemas.openxmlformats.org/officeDocument/2006/relationships/hyperlink" Target="https://uk.indeed.com/career/manufacturing-operative/salarie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uwtsd.idm.oclc.org/science/article/pii/S1364032125003491" TargetMode="External"/><Relationship Id="rId25" Type="http://schemas.openxmlformats.org/officeDocument/2006/relationships/hyperlink" Target="https://www.researchgate.net/publication/351291858_Introduction_to_Lean_Waste_and_Lean_Tools" TargetMode="External"/><Relationship Id="rId33"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hyperlink" Target="https://ieeexplore.ieee.org/document/8714774" TargetMode="External"/><Relationship Id="rId20" Type="http://schemas.openxmlformats.org/officeDocument/2006/relationships/hyperlink" Target="https://link.springer.com/article/10.1007/s12063-025-00567-8"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rp.org/journal/paperinformation?paperid=112535" TargetMode="External"/><Relationship Id="rId32"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ciencedirect.com/science/article/pii/S0925527323002669" TargetMode="External"/><Relationship Id="rId28" Type="http://schemas.openxmlformats.org/officeDocument/2006/relationships/hyperlink" Target="https://www.researchgate.net/publication/200657172_Lean_Thinking_Banish_Waste_and_Create_Wealth_in_Your_Corporation" TargetMode="External"/><Relationship Id="rId10" Type="http://schemas.openxmlformats.org/officeDocument/2006/relationships/image" Target="media/image3.png"/><Relationship Id="rId19" Type="http://schemas.openxmlformats.org/officeDocument/2006/relationships/hyperlink" Target="https://www.sciencedirect.com/science/article/pii/S0959652623024174" TargetMode="Externa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taff.universitaspahlawan.ac.id/web/upload/materials/958-materials.pdf" TargetMode="External"/><Relationship Id="rId27" Type="http://schemas.openxmlformats.org/officeDocument/2006/relationships/hyperlink" Target="https://www.sciencedirect.com/science/article/pii/S1877050924001996" TargetMode="External"/><Relationship Id="rId30" Type="http://schemas.openxmlformats.org/officeDocument/2006/relationships/image" Target="media/image9.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Hea741</b:Tag>
    <b:SourceType>InternetSite</b:SourceType>
    <b:Guid>{FACE6C17-EB50-4ED9-A92E-5E0F9AC086DD}</b:Guid>
    <b:Author>
      <b:Author>
        <b:Corporate>HSE - Legislation.gov.uk</b:Corporate>
      </b:Author>
    </b:Author>
    <b:Title>Health and Safety at Work etc. Act</b:Title>
    <b:Year>1974</b:Year>
    <b:YearAccessed>2024</b:YearAccessed>
    <b:MonthAccessed>December</b:MonthAccessed>
    <b:DayAccessed>31</b:DayAccessed>
    <b:URL>https://www.legislation.gov.uk/ukpga/1974/37/section/2</b:URL>
    <b:RefOrder>1</b:RefOrder>
  </b:Source>
  <b:Source>
    <b:Tag>HSE98</b:Tag>
    <b:SourceType>Book</b:SourceType>
    <b:Guid>{CD06C445-6D88-4BC0-9102-0625E361E7A6}</b:Guid>
    <b:Author>
      <b:Author>
        <b:Corporate>HSE</b:Corporate>
      </b:Author>
    </b:Author>
    <b:Title>Safe use of work equipment (PUWER)</b:Title>
    <b:Year>1998</b:Year>
    <b:Publisher>HSE</b:Publisher>
    <b:Edition>Forth</b:Edition>
    <b:RefOrder>2</b:RefOrder>
  </b:Source>
  <b:Source>
    <b:Tag>HSE981</b:Tag>
    <b:SourceType>Book</b:SourceType>
    <b:Guid>{17E37A79-D464-4B5C-A2A0-68787B9F7B78}</b:Guid>
    <b:Author>
      <b:Author>
        <b:Corporate>HSE</b:Corporate>
      </b:Author>
    </b:Author>
    <b:Title>Safe use of work equipment (PUWER)</b:Title>
    <b:Year>1998</b:Year>
    <b:Publisher>HSE</b:Publisher>
    <b:Edition>Fourth </b:Edition>
    <b:RefOrder>3</b:RefOrder>
  </b:Source>
  <b:Source>
    <b:Tag>Cam24</b:Tag>
    <b:SourceType>InternetSite</b:SourceType>
    <b:Guid>{0D9E3EFA-C491-403C-AD96-C07F50FE87C3}</b:Guid>
    <b:Author>
      <b:Author>
        <b:Corporate>Camilo Tristancho</b:Corporate>
      </b:Author>
    </b:Author>
    <b:Title>https://www.projectmanager.com/blog/bill-of-materials</b:Title>
    <b:Year>2024</b:Year>
    <b:YearAccessed>2025</b:YearAccessed>
    <b:MonthAccessed>January</b:MonthAccessed>
    <b:DayAccessed>18</b:DayAccessed>
    <b:URL>https://www.projectmanager.com/blog/bill-of-materials</b:URL>
    <b:RefOrder>4</b:RefOrder>
  </b:Source>
  <b:Source>
    <b:Tag>Wil23</b:Tag>
    <b:SourceType>InternetSite</b:SourceType>
    <b:Guid>{903C019E-908F-4610-BECE-F29F6776A322}</b:Guid>
    <b:Author>
      <b:Author>
        <b:Corporate>William Malsam</b:Corporate>
      </b:Author>
    </b:Author>
    <b:Title>https://www.projectmanager.com/blog/decision-matrix.</b:Title>
    <b:Year>2023</b:Year>
    <b:YearAccessed>2025</b:YearAccessed>
    <b:MonthAccessed>January </b:MonthAccessed>
    <b:DayAccessed>18</b:DayAccessed>
    <b:URL>https://www.projectmanager.com/blog/decision-matrix.</b:URL>
    <b:RefOrder>5</b:RefOrder>
  </b:Source>
  <b:Source>
    <b:Tag>Enh24</b:Tag>
    <b:SourceType>InternetSite</b:SourceType>
    <b:Guid>{0CF17474-00AB-4BD2-8A2A-96E49FBE0675}</b:Guid>
    <b:Author>
      <b:Author>
        <b:Corporate>Steel Supply, L.P</b:Corporate>
      </b:Author>
    </b:Author>
    <b:Title>https://www.steelsupplylp.com/blog/steel-gussets?srsltid=AfmBOorF_J0l3P88Qr6ugEz8u8cAB1XmHt-D-glm0eR6h79gDbhtwVxE</b:Title>
    <b:Year>2024</b:Year>
    <b:YearAccessed>2025</b:YearAccessed>
    <b:MonthAccessed>Januray</b:MonthAccessed>
    <b:DayAccessed>19</b:DayAccessed>
    <b:URL>https://www.steelsupplylp.com/blog/steel-gussets?srsltid=AfmBOorF_J0l3P88Qr6ugEz8u8cAB1XmHt-D-glm0eR6h79gDbhtwVxE</b:URL>
    <b:RefOrder>6</b:RefOrder>
  </b:Source>
  <b:Source>
    <b:Tag>Kev24</b:Tag>
    <b:SourceType>Misc</b:SourceType>
    <b:Guid>{9FF6AA37-F247-444F-A80E-449A795B0B79}</b:Guid>
    <b:Title>ACMA4008  - Engineering problem</b:Title>
    <b:Year>2024</b:Year>
    <b:Author>
      <b:Author>
        <b:Corporate>Kevin Rogers</b:Corporate>
      </b:Author>
    </b:Author>
    <b:City>Swansea</b:City>
    <b:Publisher>UWTSD </b:Publisher>
    <b:RefOrder>7</b:RefOrder>
  </b:Source>
  <b:Source>
    <b:Tag>Mic24</b:Tag>
    <b:SourceType>DocumentFromInternetSite</b:SourceType>
    <b:Guid>{53D386FB-0ECE-462C-B0AB-18116366CF21}</b:Guid>
    <b:Title>Gantt Chart Template</b:Title>
    <b:Year>2024</b:Year>
    <b:Author>
      <b:Author>
        <b:Corporate>Microsoft  </b:Corporate>
      </b:Author>
    </b:Author>
    <b:YearAccessed>2024</b:YearAccessed>
    <b:MonthAccessed>December</b:MonthAccessed>
    <b:DayAccessed>03</b:DayAccessed>
    <b:URL>https://create.microsoft.com/en-us/template/simple-gantt-chart-4bf6b793-490f-4623-84ca-c9c6251a91fc</b:URL>
    <b:RefOrder>8</b:RefOrder>
  </b:Source>
  <b:Source>
    <b:Tag>SKF25</b:Tag>
    <b:SourceType>DocumentFromInternetSite</b:SourceType>
    <b:Guid>{94F66BB9-27CA-4B0F-AB0B-1E097B660F0C}</b:Guid>
    <b:Author>
      <b:Author>
        <b:Corporate>SKF</b:Corporate>
      </b:Author>
    </b:Author>
    <b:Title>Bearing Product ID</b:Title>
    <b:YearAccessed>2025</b:YearAccessed>
    <b:MonthAccessed>January</b:MonthAccessed>
    <b:DayAccessed>19</b:DayAccessed>
    <b:URL>https://www.skf.com/il/productinfo/productid-P2BSS%2040M-TPSS</b:URL>
    <b:Year>2025</b:Year>
    <b:RefOrder>9</b:RefOrder>
  </b:Source>
  <b:Source>
    <b:Tag>Gpa24</b:Tag>
    <b:SourceType>InternetSite</b:SourceType>
    <b:Guid>{A0DAFD3B-F437-4774-9A51-DF4A18913989}</b:Guid>
    <b:Title>SCAMPER model of creativity, explained</b:Title>
    <b:Year>2024</b:Year>
    <b:YearAccessed>2025</b:YearAccessed>
    <b:MonthAccessed>January</b:MonthAccessed>
    <b:DayAccessed>19</b:DayAccessed>
    <b:URL>https://www.bitesizelearning.co.uk/resources/scamper-model-creativ</b:URL>
    <b:Author>
      <b:Author>
        <b:Corporate>G parsons</b:Corporate>
      </b:Author>
    </b:Author>
    <b:RefOrder>10</b:RefOrder>
  </b:Source>
  <b:Source>
    <b:Tag>KCh23</b:Tag>
    <b:SourceType>InternetSite</b:SourceType>
    <b:Guid>{65D9572C-3A73-4097-9E8B-B2B30B3081B6}</b:Guid>
    <b:Author>
      <b:Author>
        <b:Corporate>KCH Services</b:Corporate>
      </b:Author>
    </b:Author>
    <b:Title>Tank Cover</b:Title>
    <b:Year>2023</b:Year>
    <b:YearAccessed>2025</b:YearAccessed>
    <b:MonthAccessed>January</b:MonthAccessed>
    <b:DayAccessed>02</b:DayAccessed>
    <b:URL>https://kchservices.com/products/process-tanks/tank-covers/</b:URL>
    <b:RefOrder>11</b:RefOrder>
  </b:Source>
  <b:Source>
    <b:Tag>LiM23</b:Tag>
    <b:SourceType>InternetSite</b:SourceType>
    <b:Guid>{49530BB5-1270-400E-B6AB-8EE0ED8EE8F8}</b:Guid>
    <b:Author>
      <b:Author>
        <b:Corporate>Li, M. and Automations, F.</b:Corporate>
      </b:Author>
    </b:Author>
    <b:Title>Mechanical advantage guide</b:Title>
    <b:Year>2023</b:Year>
    <b:YearAccessed>2025</b:YearAccessed>
    <b:MonthAccessed>January</b:MonthAccessed>
    <b:DayAccessed>04</b:DayAccessed>
    <b:URL>https://www.scribbr.co.uk/referencing/generator/folders/77SOsAFi5JfcIEy9n4MWcq/lists/3mmhEKsgwZmaVKEjgGnx4M/</b:URL>
    <b:RefOrder>12</b:RefOrder>
  </b:Source>
  <b:Source>
    <b:Tag>Ans25</b:Tag>
    <b:SourceType>Misc</b:SourceType>
    <b:Guid>{CAD53EC3-6A09-47E9-9B65-A55B831293F2}</b:Guid>
    <b:Author>
      <b:Author>
        <b:Corporate>Ansys</b:Corporate>
      </b:Author>
    </b:Author>
    <b:Title>Material selection Chart</b:Title>
    <b:Year>2025</b:Year>
    <b:Publisher>Granta</b:Publisher>
    <b:RefOrder>13</b:RefOrder>
  </b:Source>
  <b:Source>
    <b:Tag>Saf25</b:Tag>
    <b:SourceType>Report</b:SourceType>
    <b:Guid>{1260984E-DFAF-40ED-851B-4C4DE3BC0B74}</b:Guid>
    <b:Title>Factory Acceptance Testing</b:Title>
    <b:Year>2025</b:Year>
    <b:City>Swansea</b:City>
    <b:Publisher>Mathew Soroka</b:Publisher>
    <b:Author>
      <b:Author>
        <b:Corporate>Safety Culture </b:Corporate>
      </b:Author>
    </b:Author>
    <b:RefOrder>14</b:RefOrder>
  </b:Source>
  <b:Source>
    <b:Tag>MSo25</b:Tag>
    <b:SourceType>Misc</b:SourceType>
    <b:Guid>{5F11C29D-C50D-4B77-B4AB-7CAC0228B51B}</b:Guid>
    <b:Year>2025</b:Year>
    <b:City>Swansea</b:City>
    <b:Author>
      <b:Author>
        <b:Corporate>M Soroka </b:Corporate>
      </b:Author>
    </b:Author>
    <b:RefOrder>15</b:RefOrder>
  </b:Source>
</b:Sources>
</file>

<file path=customXml/itemProps1.xml><?xml version="1.0" encoding="utf-8"?>
<ds:datastoreItem xmlns:ds="http://schemas.openxmlformats.org/officeDocument/2006/customXml" ds:itemID="{53925BA9-B22F-4526-96C1-CC4FDCA9B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22</Pages>
  <Words>3893</Words>
  <Characters>22196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26037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Soroka, Mathew</dc:creator>
  <cp:keywords/>
  <dc:description/>
  <cp:lastModifiedBy>Soroka, Mathew</cp:lastModifiedBy>
  <cp:revision>6</cp:revision>
  <dcterms:created xsi:type="dcterms:W3CDTF">2026-10-04T15:10:00Z</dcterms:created>
  <dcterms:modified xsi:type="dcterms:W3CDTF">2026-10-04T15:24:00Z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9e68092-05df-4271-8e3e-b2a4c82ba797_Enabled">
    <vt:lpwstr>true</vt:lpwstr>
  </property>
  <property fmtid="{D5CDD505-2E9C-101B-9397-08002B2CF9AE}" pid="3" name="MSIP_Label_19e68092-05df-4271-8e3e-b2a4c82ba797_SetDate">
    <vt:lpwstr>2026-08-30T16:04:34Z</vt:lpwstr>
  </property>
  <property fmtid="{D5CDD505-2E9C-101B-9397-08002B2CF9AE}" pid="4" name="MSIP_Label_19e68092-05df-4271-8e3e-b2a4c82ba797_Method">
    <vt:lpwstr>Standard</vt:lpwstr>
  </property>
  <property fmtid="{D5CDD505-2E9C-101B-9397-08002B2CF9AE}" pid="5" name="MSIP_Label_19e68092-05df-4271-8e3e-b2a4c82ba797_Name">
    <vt:lpwstr>Amazon Confidential</vt:lpwstr>
  </property>
  <property fmtid="{D5CDD505-2E9C-101B-9397-08002B2CF9AE}" pid="6" name="MSIP_Label_19e68092-05df-4271-8e3e-b2a4c82ba797_SiteId">
    <vt:lpwstr>5280104a-472d-4538-9ccf-1e1d0efe8b1b</vt:lpwstr>
  </property>
  <property fmtid="{D5CDD505-2E9C-101B-9397-08002B2CF9AE}" pid="7" name="MSIP_Label_19e68092-05df-4271-8e3e-b2a4c82ba797_ActionId">
    <vt:lpwstr>4558005f-9a34-4471-92bd-9de157e4a779</vt:lpwstr>
  </property>
  <property fmtid="{D5CDD505-2E9C-101B-9397-08002B2CF9AE}" pid="8" name="MSIP_Label_19e68092-05df-4271-8e3e-b2a4c82ba797_ContentBits">
    <vt:lpwstr>0</vt:lpwstr>
  </property>
  <property fmtid="{D5CDD505-2E9C-101B-9397-08002B2CF9AE}" pid="9" name="MSIP_Label_19e68092-05df-4271-8e3e-b2a4c82ba797_Tag">
    <vt:lpwstr>10, 3, 0, 1</vt:lpwstr>
  </property>
</Properties>
</file>