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mc:Ignorable="w14 w15 w16se w16cid w16 w16cex w16sdtdh w16sdtfl w16du wp14">
  <w:body>
    <w:p w:rsidR="00567778" w:rsidRDefault="00567778" w14:paraId="45AAB50E" w14:textId="40F0B8A5">
      <w:r>
        <w:t xml:space="preserve"> </w:t>
      </w:r>
    </w:p>
    <w:sdt>
      <w:sdtPr>
        <w:id w:val="1774123432"/>
        <w:docPartObj>
          <w:docPartGallery w:val="Cover Pages"/>
          <w:docPartUnique/>
        </w:docPartObj>
      </w:sdtPr>
      <w:sdtEndPr/>
      <w:sdtContent>
        <w:p w:rsidR="00763E3D" w:rsidRDefault="00763E3D" w14:paraId="64C37A19" w14:textId="2FD62734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58243" behindDoc="0" locked="0" layoutInCell="1" allowOverlap="1" wp14:anchorId="3A300572" wp14:editId="5F4DC3A0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231140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57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7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 xmlns:arto="http://schemas.microsoft.com/office/word/2006/arto">
                <w:pict>
                  <v:group id="Group 157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size="73152,12161" coordorigin="" o:spid="_x0000_s1026" w14:anchorId="7E418F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style="position:absolute;width:73152;height:11303;visibility:visible;mso-wrap-style:square;v-text-anchor:middle" coordsize="7312660,1129665" o:spid="_x0000_s1027" fillcolor="#156082 [3204]" stroked="f" strokeweight="1pt" path="m,l7312660,r,1129665l3619500,733425,,1091565,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style="position:absolute;width:73152;height:12161;visibility:visible;mso-wrap-style:square;v-text-anchor:middle" o:spid="_x0000_s1028" stroked="f" strokeweight="1p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>
                      <v:fill type="frame" o:title="" recolor="t" rotate="t" r:id="rId8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556A977" wp14:editId="28B019FE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8227695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="00763E3D" w:rsidRDefault="00763E3D" w14:paraId="7AEF1EBA" w14:textId="2D059219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Henry Chilaka (2209282)</w:t>
                                    </w:r>
                                  </w:p>
                                </w:sdtContent>
                              </w:sdt>
                              <w:p w:rsidR="00763E3D" w:rsidRDefault="00A22F0F" w14:paraId="427AB07E" w14:textId="7682B86E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24"/>
                                      <w:szCs w:val="24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Pr="00EB51B9" w:rsidR="00E76725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Lecturer: </w:t>
                                    </w:r>
                                    <w:r w:rsidRPr="00EB51B9" w:rsidR="008B79E3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Kath</w:t>
                                    </w:r>
                                    <w:r w:rsidRPr="00EB51B9" w:rsidR="00CE5AA0"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ryn Flynn</w:t>
                                    </w:r>
                                  </w:sdtContent>
                                </w:sdt>
                              </w:p>
                              <w:p w:rsidRPr="00EB51B9" w:rsidR="00CC09A9" w:rsidRDefault="00CC09A9" w14:paraId="6BCE89B2" w14:textId="1AD524D7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>Submission date:</w:t>
                                </w:r>
                                <w:r w:rsidR="00A12386">
                                  <w:rPr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t xml:space="preserve"> 26/06/2026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id="_x0000_t202" coordsize="21600,21600" o:spt="202" path="m,l,21600r21600,l21600,xe" w14:anchorId="4556A977">
                    <v:stroke joinstyle="miter"/>
                    <v:path gradientshapeok="t" o:connecttype="rect"/>
                  </v:shapetype>
                  <v:shape id="Text Box 159" style="position:absolute;margin-left:0;margin-top:0;width:8in;height:1in;z-index:251658241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spid="_x0000_s102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EndPr/>
                          <w:sdtContent>
                            <w:p w:rsidR="00763E3D" w:rsidRDefault="00763E3D" w14:paraId="7AEF1EBA" w14:textId="2D059219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Henry Chilaka (2209282)</w:t>
                              </w:r>
                            </w:p>
                          </w:sdtContent>
                        </w:sdt>
                        <w:p w:rsidR="00763E3D" w:rsidRDefault="00A22F0F" w14:paraId="427AB07E" w14:textId="7682B86E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24"/>
                                <w:szCs w:val="24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EndPr/>
                            <w:sdtContent>
                              <w:r w:rsidRPr="00EB51B9" w:rsidR="00E76725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Lecturer: </w:t>
                              </w:r>
                              <w:r w:rsidRPr="00EB51B9" w:rsidR="008B79E3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Kath</w:t>
                              </w:r>
                              <w:r w:rsidRPr="00EB51B9" w:rsidR="00CE5AA0"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ryn Flynn</w:t>
                              </w:r>
                            </w:sdtContent>
                          </w:sdt>
                        </w:p>
                        <w:p w:rsidRPr="00EB51B9" w:rsidR="00CC09A9" w:rsidRDefault="00CC09A9" w14:paraId="6BCE89B2" w14:textId="1AD524D7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>Submission date:</w:t>
                          </w:r>
                          <w:r w:rsidR="00A12386">
                            <w:rPr>
                              <w:color w:val="595959" w:themeColor="text1" w:themeTint="A6"/>
                              <w:sz w:val="24"/>
                              <w:szCs w:val="24"/>
                            </w:rPr>
                            <w:t xml:space="preserve"> 26/06/2026</w:t>
                          </w: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06E1DDFF" wp14:editId="220E465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7040880</wp:posOffset>
                        </wp:positionV>
                      </mc:Fallback>
                    </mc:AlternateContent>
                    <wp:extent cx="7315200" cy="1009650"/>
                    <wp:effectExtent l="0" t="0" r="0" b="0"/>
                    <wp:wrapSquare wrapText="bothSides"/>
                    <wp:docPr id="153" name="Text Box 16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1009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A270AF" w:rsidR="00763E3D" w:rsidRDefault="00763E3D" w14:paraId="42DC6A42" w14:textId="7C5EDB6B">
                                <w:pPr>
                                  <w:pStyle w:val="NoSpacing"/>
                                  <w:jc w:val="right"/>
                                  <w:rPr>
                                    <w:rFonts w:ascii="Calibri" w:hAnsi="Calibri" w:cs="Calibri"/>
                                    <w:color w:val="156082" w:themeColor="accent1"/>
                                    <w:sz w:val="28"/>
                                    <w:szCs w:val="28"/>
                                  </w:rPr>
                                </w:pPr>
                              </w:p>
                              <w:sdt>
                                <w:sdtPr>
                                  <w:rPr>
                                    <w:rFonts w:ascii="Calibri" w:hAnsi="Calibri" w:cs="Calibri"/>
                                    <w:b/>
                                    <w:bCs/>
                                    <w:color w:val="595959" w:themeColor="text1" w:themeTint="A6"/>
                                    <w:sz w:val="24"/>
                                    <w:szCs w:val="24"/>
                                  </w:rPr>
                                  <w:alias w:val="Abstract"/>
                                  <w:tag w:val=""/>
                                  <w:id w:val="1375273687"/>
                                  <w:dataBinding w:prefixMappings="xmlns:ns0='http://schemas.microsoft.com/office/2006/coverPageProps' " w:xpath="/ns0:CoverPageProperties[1]/ns0:Abstract[1]" w:storeItemID="{55AF091B-3C7A-41E3-B477-F2FDAA23CFDA}"/>
                                  <w:text w:multiLine="1"/>
                                </w:sdtPr>
                                <w:sdtEndPr/>
                                <w:sdtContent>
                                  <w:p w:rsidRPr="00A270AF" w:rsidR="00763E3D" w:rsidRDefault="00AA1B9C" w14:paraId="1CE538ED" w14:textId="41282D8F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</w:pPr>
                                    <w:r w:rsidRPr="00EE1739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Research topic</w:t>
                                    </w:r>
                                    <w:r w:rsidRPr="00EE1739" w:rsidR="00410737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: The Impact of Employee Motivation </w:t>
                                    </w:r>
                                    <w:r w:rsidRPr="00EE1739" w:rsidR="00C21DE3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on Customer Service </w:t>
                                    </w:r>
                                    <w:r w:rsidRPr="00EE1739" w:rsidR="00E76725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Quality:</w:t>
                                    </w:r>
                                    <w:r w:rsidRPr="00EE1739" w:rsidR="00C21DE3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="00600957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>A</w:t>
                                    </w:r>
                                    <w:r w:rsidR="00C3611C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 </w:t>
                                    </w:r>
                                    <w:r w:rsidRPr="00EE1739" w:rsidR="00C21DE3">
                                      <w:rPr>
                                        <w:rFonts w:ascii="Calibri" w:hAnsi="Calibri" w:cs="Calibri"/>
                                        <w:b/>
                                        <w:bCs/>
                                        <w:color w:val="595959" w:themeColor="text1" w:themeTint="A6"/>
                                        <w:sz w:val="24"/>
                                        <w:szCs w:val="24"/>
                                      </w:rPr>
                                      <w:t xml:space="preserve">Case Study of Asda 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10000</wp14:pctHeight>
                    </wp14:sizeRelV>
                  </wp:anchor>
                </w:drawing>
              </mc:Choice>
              <mc:Fallback>
                <w:pict>
                  <v:shape id="Text Box 161" style="position:absolute;margin-left:0;margin-top:0;width:8in;height:79.5pt;z-index:251658242;visibility:visible;mso-wrap-style:square;mso-width-percent:941;mso-height-percent:100;mso-top-percent:700;mso-wrap-distance-left:9pt;mso-wrap-distance-top:0;mso-wrap-distance-right:9pt;mso-wrap-distance-bottom:0;mso-position-horizontal:center;mso-position-horizontal-relative:page;mso-position-vertical-relative:page;mso-width-percent:941;mso-height-percent:100;mso-top-percent:700;mso-width-relative:page;mso-height-relative:page;v-text-anchor:top" o:spid="_x0000_s1027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" w14:anchorId="06E1DDFF">
                    <v:textbox style="mso-fit-shape-to-text:t" inset="126pt,0,54pt,0">
                      <w:txbxContent>
                        <w:p w:rsidRPr="00A270AF" w:rsidR="00763E3D" w:rsidRDefault="00763E3D" w14:paraId="42DC6A42" w14:textId="7C5EDB6B">
                          <w:pPr>
                            <w:pStyle w:val="NoSpacing"/>
                            <w:jc w:val="right"/>
                            <w:rPr>
                              <w:rFonts w:ascii="Calibri" w:hAnsi="Calibri" w:cs="Calibri"/>
                              <w:color w:val="156082" w:themeColor="accent1"/>
                              <w:sz w:val="28"/>
                              <w:szCs w:val="28"/>
                            </w:rPr>
                          </w:pPr>
                        </w:p>
                        <w:sdt>
                          <w:sdtPr>
                            <w:rPr>
                              <w:rFonts w:ascii="Calibri" w:hAnsi="Calibri" w:cs="Calibri"/>
                              <w:b/>
                              <w:bCs/>
                              <w:color w:val="595959" w:themeColor="text1" w:themeTint="A6"/>
                              <w:sz w:val="24"/>
                              <w:szCs w:val="24"/>
                            </w:rPr>
                            <w:alias w:val="Abstract"/>
                            <w:tag w:val=""/>
                            <w:id w:val="1375273687"/>
                            <w:dataBinding w:prefixMappings="xmlns:ns0='http://schemas.microsoft.com/office/2006/coverPageProps' " w:xpath="/ns0:CoverPageProperties[1]/ns0:Abstract[1]" w:storeItemID="{55AF091B-3C7A-41E3-B477-F2FDAA23CFDA}"/>
                            <w:text w:multiLine="1"/>
                          </w:sdtPr>
                          <w:sdtEndPr/>
                          <w:sdtContent>
                            <w:p w:rsidRPr="00A270AF" w:rsidR="00763E3D" w:rsidRDefault="00AA1B9C" w14:paraId="1CE538ED" w14:textId="41282D8F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4"/>
                                  <w:szCs w:val="24"/>
                                </w:rPr>
                              </w:pPr>
                              <w:r w:rsidRPr="00EE1739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Research topic</w:t>
                              </w:r>
                              <w:r w:rsidRPr="00EE1739" w:rsidR="00410737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: The Impact of Employee Motivation </w:t>
                              </w:r>
                              <w:r w:rsidRPr="00EE1739" w:rsidR="00C21DE3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on Customer Service </w:t>
                              </w:r>
                              <w:r w:rsidRPr="00EE1739" w:rsidR="00E76725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Quality:</w:t>
                              </w:r>
                              <w:r w:rsidRPr="00EE1739" w:rsidR="00C21DE3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="00600957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>A</w:t>
                              </w:r>
                              <w:r w:rsidR="00C3611C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 w:rsidRPr="00EE1739" w:rsidR="00C21DE3">
                                <w:rPr>
                                  <w:rFonts w:ascii="Calibri" w:hAnsi="Calibri" w:cs="Calibri"/>
                                  <w:b/>
                                  <w:bCs/>
                                  <w:color w:val="595959" w:themeColor="text1" w:themeTint="A6"/>
                                  <w:sz w:val="24"/>
                                  <w:szCs w:val="24"/>
                                </w:rPr>
                                <w:t xml:space="preserve">Case Study of Asda 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18AE6FF9" wp14:editId="770A658A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3017520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6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Pr="00AE5BC9" w:rsidR="00763E3D" w:rsidRDefault="00A22F0F" w14:paraId="5691E708" w14:textId="7375CEC0">
                                <w:pPr>
                                  <w:jc w:val="right"/>
                                  <w:rPr>
                                    <w:color w:val="156082" w:themeColor="accent1"/>
                                    <w:sz w:val="48"/>
                                    <w:szCs w:val="48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156082" w:themeColor="accent1"/>
                                      <w:sz w:val="48"/>
                                      <w:szCs w:val="48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 w:rsidR="00A12386">
                                      <w:rPr>
                                        <w:caps/>
                                        <w:color w:val="156082" w:themeColor="accent1"/>
                                        <w:sz w:val="48"/>
                                        <w:szCs w:val="48"/>
                                      </w:rPr>
                                      <w:t>research proposal report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40"/>
                                    <w:szCs w:val="40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EndPr/>
                                <w:sdtContent>
                                  <w:p w:rsidRPr="00AE5BC9" w:rsidR="00763E3D" w:rsidRDefault="004E2988" w14:paraId="3658F007" w14:textId="3EC460FE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</w:pPr>
                                    <w:r w:rsidRPr="00AE5BC9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 xml:space="preserve">Module Code: </w:t>
                                    </w:r>
                                    <w:r w:rsidRPr="00AE5BC9" w:rsidR="00C02D30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BM</w:t>
                                    </w:r>
                                    <w:r w:rsidRPr="00AE5BC9" w:rsidR="00256054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SW7004-Research Me</w:t>
                                    </w:r>
                                    <w:r w:rsidRPr="00AE5BC9" w:rsidR="00FE281B">
                                      <w:rPr>
                                        <w:color w:val="404040" w:themeColor="text1" w:themeTint="BF"/>
                                        <w:sz w:val="40"/>
                                        <w:szCs w:val="40"/>
                                      </w:rPr>
                                      <w:t>thods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id="Text Box 163" style="position:absolute;margin-left:0;margin-top:0;width:8in;height:286.5pt;z-index:251658240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spid="_x0000_s1028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w14:anchorId="18AE6FF9">
                    <v:textbox inset="126pt,0,54pt,0">
                      <w:txbxContent>
                        <w:p w:rsidRPr="00AE5BC9" w:rsidR="00763E3D" w:rsidRDefault="00A22F0F" w14:paraId="5691E708" w14:textId="7375CEC0">
                          <w:pPr>
                            <w:jc w:val="right"/>
                            <w:rPr>
                              <w:color w:val="156082" w:themeColor="accent1"/>
                              <w:sz w:val="48"/>
                              <w:szCs w:val="48"/>
                            </w:rPr>
                          </w:pPr>
                          <w:sdt>
                            <w:sdtPr>
                              <w:rPr>
                                <w:caps/>
                                <w:color w:val="156082" w:themeColor="accent1"/>
                                <w:sz w:val="48"/>
                                <w:szCs w:val="48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 w:rsidR="00A12386">
                                <w:rPr>
                                  <w:caps/>
                                  <w:color w:val="156082" w:themeColor="accent1"/>
                                  <w:sz w:val="48"/>
                                  <w:szCs w:val="48"/>
                                </w:rPr>
                                <w:t>research proposal report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40"/>
                              <w:szCs w:val="40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EndPr/>
                          <w:sdtContent>
                            <w:p w:rsidRPr="00AE5BC9" w:rsidR="00763E3D" w:rsidRDefault="004E2988" w14:paraId="3658F007" w14:textId="3EC460FE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40"/>
                                  <w:szCs w:val="40"/>
                                </w:rPr>
                              </w:pPr>
                              <w:r w:rsidRPr="00AE5BC9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 xml:space="preserve">Module Code: </w:t>
                              </w:r>
                              <w:r w:rsidRPr="00AE5BC9" w:rsidR="00C02D30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BM</w:t>
                              </w:r>
                              <w:r w:rsidRPr="00AE5BC9" w:rsidR="00256054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SW7004-Research Me</w:t>
                              </w:r>
                              <w:r w:rsidRPr="00AE5BC9" w:rsidR="00FE281B">
                                <w:rPr>
                                  <w:color w:val="404040" w:themeColor="text1" w:themeTint="BF"/>
                                  <w:sz w:val="40"/>
                                  <w:szCs w:val="40"/>
                                </w:rPr>
                                <w:t>thods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:rsidR="00763E3D" w:rsidRDefault="00763E3D" w14:paraId="4B188BEE" w14:textId="02740AED">
          <w:pPr>
            <w:rPr>
              <w:rFonts w:asciiTheme="majorHAnsi" w:hAnsiTheme="majorHAnsi" w:eastAsiaTheme="majorEastAsia" w:cstheme="majorBidi"/>
              <w:color w:val="0F4761" w:themeColor="accent1" w:themeShade="BF"/>
              <w:sz w:val="32"/>
              <w:szCs w:val="32"/>
              <w:lang w:eastAsia="en-US"/>
            </w:rPr>
          </w:pPr>
          <w:r>
            <w:br w:type="page"/>
          </w:r>
        </w:p>
      </w:sdtContent>
    </w:sdt>
    <w:sdt>
      <w:sdtPr>
        <w:id w:val="1771508071"/>
        <w:docPartObj>
          <w:docPartGallery w:val="Table of Contents"/>
          <w:docPartUnique/>
        </w:docPartObj>
        <w:rPr>
          <w:rFonts w:ascii="Aptos" w:hAnsi="Aptos" w:eastAsia="" w:cs="" w:asciiTheme="minorAscii" w:hAnsiTheme="minorAscii" w:eastAsiaTheme="minorEastAsia" w:cstheme="minorBidi"/>
          <w:color w:val="auto"/>
          <w:sz w:val="24"/>
          <w:szCs w:val="24"/>
          <w:lang w:eastAsia="ja-JP"/>
        </w:rPr>
      </w:sdtPr>
      <w:sdtEndPr>
        <w:rPr>
          <w:rFonts w:ascii="Aptos" w:hAnsi="Aptos" w:eastAsia="" w:cs="" w:asciiTheme="minorAscii" w:hAnsiTheme="minorAscii" w:eastAsiaTheme="minorEastAsia" w:cstheme="minorBidi"/>
          <w:b w:val="1"/>
          <w:bCs w:val="1"/>
          <w:noProof/>
          <w:color w:val="auto"/>
          <w:sz w:val="24"/>
          <w:szCs w:val="24"/>
          <w:lang w:eastAsia="ja-JP"/>
        </w:rPr>
      </w:sdtEndPr>
      <w:sdtContent>
        <w:p w:rsidR="00C91531" w:rsidRDefault="00C91531" w14:paraId="3C6A4789" w14:textId="2F3CD087">
          <w:pPr>
            <w:pStyle w:val="TOCHeading"/>
          </w:pPr>
          <w:r>
            <w:t>Contents</w:t>
          </w:r>
        </w:p>
        <w:p w:rsidR="008C2815" w:rsidRDefault="00C91531" w14:paraId="4D59989A" w14:textId="20000E9A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history="1" w:anchor="_Toc232439345">
            <w:r w:rsidRPr="002478E3" w:rsidR="008C2815">
              <w:rPr>
                <w:rStyle w:val="Hyperlink"/>
                <w:noProof/>
              </w:rPr>
              <w:t>1. Research Topic and Rationale</w:t>
            </w:r>
            <w:r w:rsidR="008C2815">
              <w:rPr>
                <w:noProof/>
                <w:webHidden/>
              </w:rPr>
              <w:tab/>
            </w:r>
            <w:r w:rsidR="008C2815">
              <w:rPr>
                <w:noProof/>
                <w:webHidden/>
              </w:rPr>
              <w:fldChar w:fldCharType="begin"/>
            </w:r>
            <w:r w:rsidR="008C2815">
              <w:rPr>
                <w:noProof/>
                <w:webHidden/>
              </w:rPr>
              <w:instrText xml:space="preserve"> PAGEREF _Toc232439345 \h </w:instrText>
            </w:r>
            <w:r w:rsidR="008C2815">
              <w:rPr>
                <w:noProof/>
                <w:webHidden/>
              </w:rPr>
            </w:r>
            <w:r w:rsidR="008C2815">
              <w:rPr>
                <w:noProof/>
                <w:webHidden/>
              </w:rPr>
              <w:fldChar w:fldCharType="separate"/>
            </w:r>
            <w:r w:rsidR="008C2815">
              <w:rPr>
                <w:noProof/>
                <w:webHidden/>
              </w:rPr>
              <w:t>1</w:t>
            </w:r>
            <w:r w:rsidR="008C2815"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014026EA" w14:textId="62D66C1A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46">
            <w:r w:rsidRPr="002478E3">
              <w:rPr>
                <w:rStyle w:val="Hyperlink"/>
                <w:noProof/>
              </w:rPr>
              <w:t>2. Key Literature, Key Issues and Debate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15217FC1" w14:textId="6D4C9B43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47">
            <w:r w:rsidRPr="002478E3">
              <w:rPr>
                <w:rStyle w:val="Hyperlink"/>
                <w:noProof/>
              </w:rPr>
              <w:t>2.1. Theoretical Underpinnings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412ED10D" w14:textId="5DEDD0BA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48">
            <w:r w:rsidRPr="002478E3">
              <w:rPr>
                <w:rStyle w:val="Hyperlink"/>
                <w:noProof/>
              </w:rPr>
              <w:t>2.2. Review of Key Themes and Literature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3C16BF12" w14:textId="0AC5035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49">
            <w:r w:rsidRPr="002478E3">
              <w:rPr>
                <w:rStyle w:val="Hyperlink"/>
                <w:noProof/>
              </w:rPr>
              <w:t>2.2.1. Employee Motivation and Workplace performance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_Toc232439349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4FACE184" w14:textId="049BAD12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0">
            <w:r w:rsidRPr="002478E3">
              <w:rPr>
                <w:rStyle w:val="Hyperlink"/>
                <w:noProof/>
              </w:rPr>
              <w:t>2.2.2. Employee motivation and customer service quality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365465D6" w14:textId="5869F1E0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1">
            <w:r w:rsidRPr="002478E3">
              <w:rPr>
                <w:rStyle w:val="Hyperlink"/>
                <w:noProof/>
              </w:rPr>
              <w:t>2.2.3. Factors influence employee motivation in retail organisation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5ED39742" w14:textId="508780CC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2">
            <w:r w:rsidRPr="002478E3">
              <w:rPr>
                <w:rStyle w:val="Hyperlink"/>
                <w:noProof/>
              </w:rPr>
              <w:t>3. Research Aim and Objectives and Research question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765EBAFB" w14:textId="3171874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3">
            <w:r w:rsidRPr="002478E3">
              <w:rPr>
                <w:rStyle w:val="Hyperlink"/>
                <w:noProof/>
              </w:rPr>
              <w:t>4. Research paradigm and Methodology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2B3820A0" w14:textId="601A0DE8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4">
            <w:r w:rsidRPr="002478E3">
              <w:rPr>
                <w:rStyle w:val="Hyperlink"/>
                <w:noProof/>
              </w:rPr>
              <w:t>5. Advantages and disadvantages of the Chosen Method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23487444" w14:textId="7290F2E5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5">
            <w:r w:rsidRPr="002478E3">
              <w:rPr>
                <w:rStyle w:val="Hyperlink"/>
                <w:noProof/>
              </w:rPr>
              <w:t>5.1. 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2DA11BE3" w14:textId="013B57F3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6">
            <w:r w:rsidRPr="002478E3">
              <w:rPr>
                <w:rStyle w:val="Hyperlink"/>
                <w:noProof/>
              </w:rPr>
              <w:t>5.2.  Disadvantages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18B79C5F" w14:textId="74E28423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7">
            <w:r w:rsidRPr="002478E3">
              <w:rPr>
                <w:rStyle w:val="Hyperlink"/>
                <w:noProof/>
              </w:rPr>
              <w:t>6. Data Collection Methods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56F6B83C" w14:textId="2488A527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8">
            <w:r w:rsidRPr="002478E3">
              <w:rPr>
                <w:rStyle w:val="Hyperlink"/>
                <w:noProof/>
              </w:rPr>
              <w:t>7. Data Collection Tool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5206B9D3" w14:textId="60E311FA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59">
            <w:r w:rsidRPr="002478E3">
              <w:rPr>
                <w:rStyle w:val="Hyperlink"/>
                <w:noProof/>
              </w:rPr>
              <w:t>8. Resource Implications and Requirements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6713C04C" w14:textId="5D52BDD4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60">
            <w:r w:rsidRPr="002478E3">
              <w:rPr>
                <w:rStyle w:val="Hyperlink"/>
                <w:noProof/>
              </w:rPr>
              <w:t>9. Research Time Plan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7BC50BFB" w14:textId="77E0AA88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61">
            <w:r w:rsidRPr="002478E3">
              <w:rPr>
                <w:rStyle w:val="Hyperlink"/>
                <w:noProof/>
              </w:rPr>
              <w:t>10. Research Integrity and Ethical Considerations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8C2815" w:rsidRDefault="008C2815" w14:paraId="51699D5C" w14:textId="3E77DF13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US"/>
              <w14:ligatures w14:val="standardContextual"/>
            </w:rPr>
          </w:pPr>
          <w:hyperlink w:history="1" w:anchor="_Toc232439362">
            <w:r w:rsidRPr="002478E3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_Toc232439362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C91531" w:rsidRDefault="00C91531" w14:paraId="54472531" w14:textId="5BC6B1F4">
          <w:r>
            <w:rPr>
              <w:b/>
              <w:bCs/>
              <w:noProof/>
            </w:rPr>
            <w:fldChar w:fldCharType="end"/>
          </w:r>
        </w:p>
      </w:sdtContent>
    </w:sdt>
    <w:p w:rsidR="005B0CF5" w:rsidP="002949AA" w:rsidRDefault="005B0CF5" w14:paraId="4F1F4450" w14:textId="77777777">
      <w:pPr>
        <w:pStyle w:val="Heading1"/>
      </w:pPr>
    </w:p>
    <w:p w:rsidR="001D14EE" w:rsidP="002949AA" w:rsidRDefault="00C83122" w14:paraId="2C078E63" w14:textId="55483B7E">
      <w:pPr>
        <w:pStyle w:val="Heading1"/>
      </w:pPr>
      <w:bookmarkStart w:name="_Toc232439345" w:id="0"/>
      <w:r>
        <w:t xml:space="preserve">1. </w:t>
      </w:r>
      <w:r w:rsidR="002949AA">
        <w:t xml:space="preserve">Research </w:t>
      </w:r>
      <w:r w:rsidR="00937AAA">
        <w:t>Topic and Ration</w:t>
      </w:r>
      <w:r w:rsidR="00DB0E68">
        <w:t>ale</w:t>
      </w:r>
      <w:bookmarkEnd w:id="0"/>
    </w:p>
    <w:p w:rsidR="00BB17A1" w:rsidP="00BB17A1" w:rsidRDefault="00D0257F" w14:paraId="2FD1FF97" w14:textId="028E8CB4">
      <w:r>
        <w:t>The topic of employee</w:t>
      </w:r>
      <w:r w:rsidR="00BF133A">
        <w:t xml:space="preserve"> motivation has emerged as a major issue of concer</w:t>
      </w:r>
      <w:r w:rsidR="0030303C">
        <w:t>n to organisations</w:t>
      </w:r>
      <w:r w:rsidR="00066781">
        <w:t xml:space="preserve"> operating in </w:t>
      </w:r>
      <w:bookmarkStart w:name="_Int_8zior7Kh" w:id="1"/>
      <w:r w:rsidR="00066781">
        <w:t>a very competitive</w:t>
      </w:r>
      <w:bookmarkEnd w:id="1"/>
      <w:r w:rsidR="00066781">
        <w:t xml:space="preserve"> service </w:t>
      </w:r>
      <w:r w:rsidR="009A76E7">
        <w:t xml:space="preserve">environment, as the employees are the initial point of </w:t>
      </w:r>
      <w:r w:rsidR="009154CE">
        <w:t xml:space="preserve">contact between the businesses and customers in most </w:t>
      </w:r>
      <w:r w:rsidR="002810A5">
        <w:t>cases</w:t>
      </w:r>
      <w:r w:rsidR="009154CE">
        <w:t xml:space="preserve"> (</w:t>
      </w:r>
      <w:r w:rsidR="0036181A">
        <w:t xml:space="preserve">Agustian </w:t>
      </w:r>
      <w:r w:rsidRPr="00B23F45" w:rsidR="0036181A">
        <w:rPr>
          <w:i/>
          <w:iCs/>
        </w:rPr>
        <w:t xml:space="preserve">et al., </w:t>
      </w:r>
      <w:r w:rsidR="0036181A">
        <w:t>2023)</w:t>
      </w:r>
      <w:r w:rsidR="00B23F45">
        <w:t xml:space="preserve">. </w:t>
      </w:r>
      <w:bookmarkStart w:name="_Int_eqzzBRA1" w:id="2"/>
      <w:r w:rsidR="00B23F45">
        <w:t xml:space="preserve">Arguably, </w:t>
      </w:r>
      <w:r w:rsidR="00DF2686">
        <w:t>customer</w:t>
      </w:r>
      <w:bookmarkEnd w:id="2"/>
      <w:r w:rsidR="00DF2686">
        <w:t xml:space="preserve"> </w:t>
      </w:r>
      <w:r w:rsidR="00E5116F">
        <w:t xml:space="preserve">service quality has a </w:t>
      </w:r>
      <w:r w:rsidR="3C240A4F">
        <w:t>major</w:t>
      </w:r>
      <w:r w:rsidR="00E5116F">
        <w:t xml:space="preserve"> influence on </w:t>
      </w:r>
      <w:r w:rsidR="004A5385">
        <w:t>customer satisfaction</w:t>
      </w:r>
      <w:r w:rsidR="00CF1266">
        <w:t xml:space="preserve">, customer </w:t>
      </w:r>
      <w:r w:rsidR="009C7558">
        <w:t>loyalty,</w:t>
      </w:r>
      <w:r w:rsidR="00D3402B">
        <w:t xml:space="preserve"> and </w:t>
      </w:r>
      <w:r w:rsidR="001F2D3F">
        <w:t>repeat purcha</w:t>
      </w:r>
      <w:r w:rsidR="008A709A">
        <w:t xml:space="preserve">sing behaviour in the retail industry </w:t>
      </w:r>
      <w:r w:rsidR="009C7558">
        <w:t xml:space="preserve">(Singh et al., </w:t>
      </w:r>
      <w:r w:rsidR="004A5385">
        <w:t>2023)</w:t>
      </w:r>
      <w:r w:rsidR="00A706D4">
        <w:t xml:space="preserve">. Thus, a motivated </w:t>
      </w:r>
      <w:r w:rsidR="008E1058">
        <w:t xml:space="preserve">workforce can be deemed a key to </w:t>
      </w:r>
      <w:r w:rsidR="00CC7095">
        <w:t>high</w:t>
      </w:r>
      <w:r w:rsidR="000E5403">
        <w:t xml:space="preserve">-quality customer experience. </w:t>
      </w:r>
      <w:r w:rsidR="002317BF">
        <w:t>T</w:t>
      </w:r>
      <w:r w:rsidR="000E5403">
        <w:t>ypically</w:t>
      </w:r>
      <w:r w:rsidR="002317BF">
        <w:t>, employee motivation</w:t>
      </w:r>
      <w:r w:rsidR="00CC7095">
        <w:t xml:space="preserve"> is the internal and external</w:t>
      </w:r>
      <w:r w:rsidR="00D00CE2">
        <w:t xml:space="preserve"> stimuli to drive employees to att</w:t>
      </w:r>
      <w:r w:rsidR="00B9518A">
        <w:t>ain org</w:t>
      </w:r>
      <w:r w:rsidR="00F158F9">
        <w:t>anisational objective</w:t>
      </w:r>
      <w:r w:rsidR="004B6B7A">
        <w:t>s</w:t>
      </w:r>
      <w:r w:rsidR="00F158F9">
        <w:t xml:space="preserve"> and complete the organisationl work </w:t>
      </w:r>
      <w:r w:rsidR="006C3F0B">
        <w:t xml:space="preserve">productively (Wijaya, Girsang and Nasution, </w:t>
      </w:r>
      <w:r w:rsidR="008900D2">
        <w:t xml:space="preserve">2023). This means that </w:t>
      </w:r>
      <w:r w:rsidR="004143E8">
        <w:t>engage</w:t>
      </w:r>
      <w:r w:rsidR="004B6B7A">
        <w:t xml:space="preserve">d </w:t>
      </w:r>
      <w:r w:rsidR="008900D2">
        <w:t xml:space="preserve">employees </w:t>
      </w:r>
      <w:r w:rsidR="00BB1C09">
        <w:t xml:space="preserve">tend to </w:t>
      </w:r>
      <w:r w:rsidR="004143E8">
        <w:t>be more</w:t>
      </w:r>
      <w:r w:rsidR="00BB1C09">
        <w:t xml:space="preserve"> productive and more willing to make extra effort when dealing with customers </w:t>
      </w:r>
    </w:p>
    <w:p w:rsidR="0097488E" w:rsidP="00BB17A1" w:rsidRDefault="00675EE5" w14:paraId="3B7DC4BA" w14:textId="72097A98">
      <w:r>
        <w:t>The</w:t>
      </w:r>
      <w:r w:rsidR="006618EA">
        <w:t xml:space="preserve"> </w:t>
      </w:r>
      <w:r w:rsidR="00FA6234">
        <w:t>UK retail</w:t>
      </w:r>
      <w:r w:rsidR="004E6A3D">
        <w:t xml:space="preserve"> sector is </w:t>
      </w:r>
      <w:r w:rsidR="0097488E">
        <w:t>one of the</w:t>
      </w:r>
      <w:r w:rsidR="004E6A3D">
        <w:t xml:space="preserve"> largest employers, with around 2.8 million employees (Smith, </w:t>
      </w:r>
      <w:r w:rsidR="00B854F0">
        <w:t xml:space="preserve">2025), and contributed </w:t>
      </w:r>
      <w:r w:rsidR="00A359B3">
        <w:t>£114.7 billion in 2024 to the overall activity of the national eco</w:t>
      </w:r>
      <w:r w:rsidR="00282B94">
        <w:t>nomy (Ward, 2024)</w:t>
      </w:r>
      <w:r w:rsidR="0097488E">
        <w:t>.</w:t>
      </w:r>
      <w:r w:rsidR="001224EE">
        <w:t xml:space="preserve"> </w:t>
      </w:r>
      <w:r w:rsidR="00F62D57">
        <w:t>Nevertheless,</w:t>
      </w:r>
      <w:r w:rsidR="00414C51">
        <w:t xml:space="preserve"> the UK retail industry con</w:t>
      </w:r>
      <w:r w:rsidR="009C2125">
        <w:t xml:space="preserve">tinues to grapple with issues related to </w:t>
      </w:r>
      <w:r w:rsidR="00D51B29">
        <w:t xml:space="preserve">staff </w:t>
      </w:r>
      <w:r w:rsidR="00045264">
        <w:t>shortage and absenteeism</w:t>
      </w:r>
      <w:r w:rsidR="00E5706C">
        <w:t xml:space="preserve">, as workers are often subjected to excessive hours of working, </w:t>
      </w:r>
      <w:r w:rsidR="0027475B">
        <w:t>client</w:t>
      </w:r>
      <w:r w:rsidR="00A67F5A">
        <w:t xml:space="preserve"> </w:t>
      </w:r>
      <w:r w:rsidR="0027475B">
        <w:t>complaints</w:t>
      </w:r>
      <w:r w:rsidR="00A67F5A">
        <w:t xml:space="preserve">, performance </w:t>
      </w:r>
      <w:bookmarkStart w:name="_Int_kRNzdNZX" w:id="3"/>
      <w:r w:rsidR="00A67F5A">
        <w:t>ex</w:t>
      </w:r>
      <w:r w:rsidR="00187E13">
        <w:t>pectations</w:t>
      </w:r>
      <w:bookmarkEnd w:id="3"/>
      <w:r w:rsidR="00187E13">
        <w:t xml:space="preserve"> and operational stress</w:t>
      </w:r>
      <w:r w:rsidR="0026234C">
        <w:t xml:space="preserve">es (British Retail Consortium, </w:t>
      </w:r>
      <w:r w:rsidR="004778D8">
        <w:t xml:space="preserve">2025). This </w:t>
      </w:r>
      <w:r w:rsidR="00352B47">
        <w:t xml:space="preserve">can have a </w:t>
      </w:r>
      <w:r w:rsidR="00F7272E">
        <w:t>detrimental</w:t>
      </w:r>
      <w:r w:rsidR="00872CB4">
        <w:t xml:space="preserve"> effect on the </w:t>
      </w:r>
      <w:r w:rsidR="00F7272E">
        <w:t>morale</w:t>
      </w:r>
      <w:r w:rsidR="00872CB4">
        <w:t xml:space="preserve"> of the employee</w:t>
      </w:r>
      <w:r w:rsidR="00121286">
        <w:t xml:space="preserve">s and eventually on service quality. </w:t>
      </w:r>
      <w:r w:rsidR="00F7272E">
        <w:t xml:space="preserve">Potentially, disengaged </w:t>
      </w:r>
      <w:r w:rsidR="0098550B">
        <w:t>employees</w:t>
      </w:r>
      <w:r w:rsidR="001D7F2B">
        <w:t xml:space="preserve"> will be less likely to </w:t>
      </w:r>
      <w:r w:rsidR="00FA6234">
        <w:t>give a</w:t>
      </w:r>
      <w:r w:rsidR="00DF6F43">
        <w:t xml:space="preserve"> positive</w:t>
      </w:r>
      <w:r w:rsidR="001D7F2B">
        <w:t xml:space="preserve"> </w:t>
      </w:r>
      <w:r w:rsidR="00FB6777">
        <w:t>experience to</w:t>
      </w:r>
      <w:r w:rsidR="004B0FAA">
        <w:t xml:space="preserve"> customers, and motivated employees </w:t>
      </w:r>
      <w:bookmarkStart w:name="_Int_2oKoFiSt" w:id="4"/>
      <w:r w:rsidR="004B0FAA">
        <w:t>express</w:t>
      </w:r>
      <w:bookmarkEnd w:id="4"/>
      <w:r w:rsidR="004B0FAA">
        <w:t xml:space="preserve"> more commi</w:t>
      </w:r>
      <w:r w:rsidR="00C02A20">
        <w:t xml:space="preserve">tment to customer satisfaction and organisational success (Do and </w:t>
      </w:r>
      <w:r w:rsidR="00CC24B8">
        <w:t>Bowden, 2024)</w:t>
      </w:r>
      <w:r w:rsidR="0098550B">
        <w:t>.</w:t>
      </w:r>
    </w:p>
    <w:p w:rsidR="00FB6777" w:rsidP="00BB17A1" w:rsidRDefault="00B44062" w14:paraId="16436376" w14:textId="582A4A89">
      <w:r>
        <w:t xml:space="preserve">One of the most popular supermarket </w:t>
      </w:r>
      <w:r w:rsidR="00DF7CB6">
        <w:t>chains</w:t>
      </w:r>
      <w:r>
        <w:t xml:space="preserve"> in the UK, </w:t>
      </w:r>
      <w:r w:rsidR="00645B15">
        <w:t>Asda,</w:t>
      </w:r>
      <w:r>
        <w:t xml:space="preserve"> has hundred</w:t>
      </w:r>
      <w:r w:rsidR="00DF7CB6">
        <w:t xml:space="preserve">s of stores and caters to </w:t>
      </w:r>
      <w:r w:rsidR="00645B15">
        <w:t xml:space="preserve">over </w:t>
      </w:r>
      <w:bookmarkStart w:name="_Int_UywBCCP8" w:id="5"/>
      <w:r w:rsidR="00645B15">
        <w:t>16 million customers</w:t>
      </w:r>
      <w:bookmarkEnd w:id="5"/>
      <w:r w:rsidR="00645B15">
        <w:t xml:space="preserve"> </w:t>
      </w:r>
      <w:r w:rsidR="005F7910">
        <w:t>through more than 150,000</w:t>
      </w:r>
      <w:r w:rsidR="004112E0">
        <w:t xml:space="preserve"> (ASDA, 2024). Being a customer</w:t>
      </w:r>
      <w:r w:rsidR="000F3D30">
        <w:t>-based organisation,</w:t>
      </w:r>
      <w:r w:rsidR="009A45A7">
        <w:t xml:space="preserve"> Asada </w:t>
      </w:r>
      <w:r w:rsidR="00B66EC5">
        <w:t>needs</w:t>
      </w:r>
      <w:r w:rsidR="009A45A7">
        <w:t xml:space="preserve"> frontline employees</w:t>
      </w:r>
      <w:r w:rsidR="000F3D30">
        <w:t xml:space="preserve"> </w:t>
      </w:r>
      <w:r w:rsidR="005F7910">
        <w:t>like c</w:t>
      </w:r>
      <w:r w:rsidR="0098764E">
        <w:t>heckout operators, customer service assist</w:t>
      </w:r>
      <w:r w:rsidR="003D0BE6">
        <w:t xml:space="preserve">ants, shelf replenishment </w:t>
      </w:r>
      <w:bookmarkStart w:name="_Int_rxN5WFBH" w:id="6"/>
      <w:r w:rsidR="003D0BE6">
        <w:t>employees</w:t>
      </w:r>
      <w:bookmarkEnd w:id="6"/>
      <w:r w:rsidR="003D0BE6">
        <w:t xml:space="preserve"> and department su</w:t>
      </w:r>
      <w:r w:rsidR="0093130F">
        <w:t>pervisors to offer</w:t>
      </w:r>
      <w:r w:rsidR="00D00E1C">
        <w:t xml:space="preserve"> efficient and satisfactory customer service</w:t>
      </w:r>
      <w:r w:rsidR="009A45A7">
        <w:t>.</w:t>
      </w:r>
      <w:r w:rsidR="00D00E1C">
        <w:t xml:space="preserve"> </w:t>
      </w:r>
      <w:r w:rsidR="00AF00FC">
        <w:t>C</w:t>
      </w:r>
      <w:r w:rsidR="00BD4DB6">
        <w:t>ustomer</w:t>
      </w:r>
      <w:r w:rsidR="00AF00FC">
        <w:t xml:space="preserve"> </w:t>
      </w:r>
      <w:r w:rsidR="00FA6234">
        <w:t>experience</w:t>
      </w:r>
      <w:r w:rsidR="00AF00FC">
        <w:t xml:space="preserve"> of </w:t>
      </w:r>
      <w:bookmarkStart w:name="_Int_kIdtCpTf" w:id="7"/>
      <w:r w:rsidR="00AF00FC">
        <w:t xml:space="preserve">these </w:t>
      </w:r>
      <w:r w:rsidR="00BC3604">
        <w:t>position</w:t>
      </w:r>
      <w:bookmarkEnd w:id="7"/>
      <w:r w:rsidR="00BC3604">
        <w:t xml:space="preserve"> may have a certain impact on the </w:t>
      </w:r>
      <w:r w:rsidR="004C6558">
        <w:t xml:space="preserve">perception of </w:t>
      </w:r>
      <w:r w:rsidR="00FA6234">
        <w:t>customers</w:t>
      </w:r>
      <w:r w:rsidR="004C6558">
        <w:t xml:space="preserve"> </w:t>
      </w:r>
      <w:r w:rsidR="00BD4DB6">
        <w:t xml:space="preserve">towards the organisation. Although Asda is investing in </w:t>
      </w:r>
      <w:r w:rsidR="00AE0039">
        <w:t xml:space="preserve">initiatives like employee rewards (McCullough, 2026) and training programmes for slowest </w:t>
      </w:r>
      <w:r w:rsidR="00A10B75">
        <w:t>workers (Boland, 2025)</w:t>
      </w:r>
      <w:r w:rsidR="00F91FB7">
        <w:t>, scholarly research into how employee motivation aids in customer</w:t>
      </w:r>
      <w:r w:rsidR="0004607E">
        <w:t xml:space="preserve"> service quality </w:t>
      </w:r>
      <w:r w:rsidR="00CD4E78">
        <w:t>also a</w:t>
      </w:r>
      <w:r w:rsidR="00587905">
        <w:t xml:space="preserve"> </w:t>
      </w:r>
      <w:r w:rsidR="00CD4E78">
        <w:t>vital area is</w:t>
      </w:r>
      <w:r w:rsidR="0004607E">
        <w:t xml:space="preserve"> to explore.</w:t>
      </w:r>
      <w:r w:rsidR="00CD4E78">
        <w:t xml:space="preserve"> The </w:t>
      </w:r>
      <w:r w:rsidR="00587905">
        <w:t>scholarly litera</w:t>
      </w:r>
      <w:r w:rsidR="00201019">
        <w:t xml:space="preserve">ture has often shown a positive correlation between employee motivation and </w:t>
      </w:r>
      <w:r w:rsidR="006465A8">
        <w:t>organisational performance (</w:t>
      </w:r>
      <w:r w:rsidR="003507C5">
        <w:t xml:space="preserve">Kok, 2020). </w:t>
      </w:r>
      <w:r w:rsidR="00BC5F6B">
        <w:t>However,</w:t>
      </w:r>
      <w:r w:rsidR="003507C5">
        <w:t xml:space="preserve"> stud</w:t>
      </w:r>
      <w:r w:rsidR="00670DE9">
        <w:t xml:space="preserve">ies centre more on productivity, </w:t>
      </w:r>
      <w:r w:rsidR="00527BD6">
        <w:t xml:space="preserve">employee </w:t>
      </w:r>
      <w:bookmarkStart w:name="_Int_bVpPXSEH" w:id="8"/>
      <w:r w:rsidR="00527BD6">
        <w:t>retention</w:t>
      </w:r>
      <w:bookmarkEnd w:id="8"/>
      <w:r w:rsidR="00527BD6">
        <w:t xml:space="preserve"> or job satis</w:t>
      </w:r>
      <w:r w:rsidR="00466386">
        <w:t>faction (De Sousa Sabbagha, Led</w:t>
      </w:r>
      <w:r w:rsidR="007A547D">
        <w:t xml:space="preserve">imo and Martins, 2018), and </w:t>
      </w:r>
      <w:r w:rsidR="00A53382">
        <w:t xml:space="preserve">fewer studies specifically look at the effect of employee motivation </w:t>
      </w:r>
      <w:r w:rsidR="00B079FF">
        <w:t xml:space="preserve">on customer service quality in the retail sector, </w:t>
      </w:r>
      <w:r w:rsidR="00A04A1D">
        <w:t xml:space="preserve">especially in the UK. </w:t>
      </w:r>
      <w:r w:rsidR="003245F8">
        <w:t>T</w:t>
      </w:r>
      <w:r w:rsidR="00A04A1D">
        <w:t>his</w:t>
      </w:r>
      <w:r w:rsidR="003245F8">
        <w:t xml:space="preserve"> brings the necessity of more </w:t>
      </w:r>
      <w:r w:rsidR="00651EBE">
        <w:t xml:space="preserve">in-depth studies on </w:t>
      </w:r>
      <w:r w:rsidR="007C225C">
        <w:t>the effect of motivational factors on customers- facing perfor</w:t>
      </w:r>
      <w:r w:rsidR="00BC5F6B">
        <w:t>mance in a retail setting.</w:t>
      </w:r>
      <w:r w:rsidR="006424A1">
        <w:t xml:space="preserve"> This gap is address</w:t>
      </w:r>
      <w:r w:rsidR="00E65C48">
        <w:t xml:space="preserve">ed in the proposed study, </w:t>
      </w:r>
      <w:r w:rsidR="000B57BB">
        <w:t>determining</w:t>
      </w:r>
      <w:r w:rsidR="00E65C48">
        <w:t xml:space="preserve"> how employee </w:t>
      </w:r>
      <w:r w:rsidR="007543F3">
        <w:t xml:space="preserve">motivation has affected the quality of customer service in Asda, UK. The study will examine </w:t>
      </w:r>
      <w:r w:rsidR="00821E00">
        <w:t xml:space="preserve">the effect of financial rewards, recognition, </w:t>
      </w:r>
      <w:r w:rsidR="000266AA">
        <w:t xml:space="preserve">career development </w:t>
      </w:r>
      <w:bookmarkStart w:name="_Int_3ovLdcXt" w:id="9"/>
      <w:r w:rsidR="000266AA">
        <w:t>chance</w:t>
      </w:r>
      <w:bookmarkEnd w:id="9"/>
      <w:r w:rsidR="000266AA">
        <w:t xml:space="preserve">, and support at </w:t>
      </w:r>
      <w:r w:rsidR="772FBCFF">
        <w:t xml:space="preserve">the </w:t>
      </w:r>
      <w:r w:rsidR="000266AA">
        <w:t xml:space="preserve">workplace on the capacity </w:t>
      </w:r>
      <w:r w:rsidR="00C63527">
        <w:t>of employees to provide quality customer service</w:t>
      </w:r>
      <w:r w:rsidR="007E0E58">
        <w:t xml:space="preserve">. The study will be useful </w:t>
      </w:r>
      <w:r w:rsidR="00C64264">
        <w:t xml:space="preserve">to </w:t>
      </w:r>
      <w:r w:rsidR="00FA6234">
        <w:t>the academic</w:t>
      </w:r>
      <w:r w:rsidR="007E0E58">
        <w:t xml:space="preserve"> </w:t>
      </w:r>
      <w:r w:rsidR="008D2FB3">
        <w:t xml:space="preserve">understanding and </w:t>
      </w:r>
      <w:r w:rsidR="000D6BE8">
        <w:t>management</w:t>
      </w:r>
      <w:r w:rsidR="008D2FB3">
        <w:t xml:space="preserve"> practice </w:t>
      </w:r>
      <w:r w:rsidR="00C065C9">
        <w:t xml:space="preserve">in that </w:t>
      </w:r>
      <w:r w:rsidR="008E66D8">
        <w:t>it generates</w:t>
      </w:r>
      <w:r w:rsidR="008D2FB3">
        <w:t xml:space="preserve"> empirical data of employees </w:t>
      </w:r>
      <w:r w:rsidR="000B57BB">
        <w:t xml:space="preserve">who work directly with customers. </w:t>
      </w:r>
    </w:p>
    <w:p w:rsidR="00FB6777" w:rsidP="00BB17A1" w:rsidRDefault="00FB6777" w14:paraId="29C8F556" w14:textId="77777777"/>
    <w:p w:rsidRPr="00BB17A1" w:rsidR="0098550B" w:rsidP="00BB17A1" w:rsidRDefault="0098550B" w14:paraId="6C44844C" w14:textId="77777777"/>
    <w:p w:rsidR="00E17CC3" w:rsidRDefault="00E17CC3" w14:paraId="4B6E08EF" w14:textId="1256DFDB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</w:p>
    <w:p w:rsidRPr="005D307E" w:rsidR="005D307E" w:rsidP="004F36E5" w:rsidRDefault="00FE0E2B" w14:paraId="299A4B80" w14:textId="529DFB47">
      <w:pPr>
        <w:pStyle w:val="Heading1"/>
      </w:pPr>
      <w:bookmarkStart w:name="_Toc232439346" w:id="10"/>
      <w:r>
        <w:t xml:space="preserve">2. </w:t>
      </w:r>
      <w:r w:rsidR="00DB0E68">
        <w:t>Key Literature</w:t>
      </w:r>
      <w:r w:rsidR="00401BA6">
        <w:t>, Key Issues and Debate</w:t>
      </w:r>
      <w:bookmarkEnd w:id="10"/>
      <w:r w:rsidR="00401BA6">
        <w:t xml:space="preserve"> </w:t>
      </w:r>
    </w:p>
    <w:p w:rsidR="00401BA6" w:rsidP="002949AA" w:rsidRDefault="00FE0E2B" w14:paraId="4936B487" w14:textId="22C05F55">
      <w:pPr>
        <w:pStyle w:val="Heading1"/>
      </w:pPr>
      <w:bookmarkStart w:name="_Toc232439347" w:id="11"/>
      <w:r>
        <w:t xml:space="preserve">2.1. </w:t>
      </w:r>
      <w:r w:rsidR="00917DE1">
        <w:t>Theoretical Underpinnings</w:t>
      </w:r>
      <w:bookmarkEnd w:id="11"/>
    </w:p>
    <w:p w:rsidR="005F0FF1" w:rsidP="004F36E5" w:rsidRDefault="00DA157F" w14:paraId="78FEF6C7" w14:textId="510E191A">
      <w:pPr>
        <w:rPr>
          <w:b/>
          <w:bCs/>
          <w:u w:val="single"/>
        </w:rPr>
      </w:pPr>
      <w:r w:rsidRPr="00A94B5B">
        <w:rPr>
          <w:b/>
          <w:bCs/>
          <w:u w:val="single"/>
        </w:rPr>
        <w:t>Herzberg’s TWO-Factor Theor</w:t>
      </w:r>
      <w:r w:rsidR="00FC7AC0">
        <w:rPr>
          <w:b/>
          <w:bCs/>
          <w:u w:val="single"/>
        </w:rPr>
        <w:t>y</w:t>
      </w:r>
    </w:p>
    <w:p w:rsidR="00FC7AC0" w:rsidP="004F36E5" w:rsidRDefault="00FC7AC0" w14:paraId="0927B129" w14:textId="787BF939">
      <w:pPr>
        <w:rPr>
          <w:u w:val="single"/>
        </w:rPr>
      </w:pPr>
    </w:p>
    <w:p w:rsidR="00FC7AC0" w:rsidP="004F36E5" w:rsidRDefault="00FC7AC0" w14:paraId="2182CDAE" w14:textId="2D83AC07">
      <w:r w:rsidR="00FC7AC0">
        <w:rPr/>
        <w:t xml:space="preserve">The </w:t>
      </w:r>
      <w:r w:rsidR="00FC7AC0">
        <w:rPr/>
        <w:t>T</w:t>
      </w:r>
      <w:r w:rsidR="00FC7AC0">
        <w:rPr/>
        <w:t xml:space="preserve">wo Factors </w:t>
      </w:r>
      <w:r w:rsidR="00FC7AC0">
        <w:rPr/>
        <w:t>Theory by Herzber</w:t>
      </w:r>
      <w:r w:rsidR="0098455A">
        <w:rPr/>
        <w:t xml:space="preserve">g </w:t>
      </w:r>
      <w:r w:rsidR="00655853">
        <w:rPr/>
        <w:t>(19</w:t>
      </w:r>
      <w:r w:rsidR="00E0561C">
        <w:rPr/>
        <w:t xml:space="preserve">68) claims that there are two categories of factors, </w:t>
      </w:r>
      <w:r w:rsidR="00614C97">
        <w:rPr/>
        <w:t xml:space="preserve">namely motivators and hygiene factors, that influence job satisfaction and job dissatisfaction. </w:t>
      </w:r>
      <w:r w:rsidR="00C20B0A">
        <w:rPr/>
        <w:t>These motivators will include achievement, recognition</w:t>
      </w:r>
      <w:r w:rsidR="00FB2373">
        <w:rPr/>
        <w:t xml:space="preserve">, responsibility, personal growth, and chance of </w:t>
      </w:r>
      <w:r w:rsidR="00984E27">
        <w:rPr/>
        <w:t>advancement</w:t>
      </w:r>
      <w:r w:rsidR="009C4593">
        <w:rPr/>
        <w:t xml:space="preserve">. This aspect </w:t>
      </w:r>
      <w:r w:rsidR="00524667">
        <w:rPr/>
        <w:t>creates</w:t>
      </w:r>
      <w:r w:rsidR="009C4593">
        <w:rPr/>
        <w:t xml:space="preserve"> positive</w:t>
      </w:r>
      <w:r w:rsidR="00182F60">
        <w:rPr/>
        <w:t xml:space="preserve"> sentimen</w:t>
      </w:r>
      <w:r w:rsidR="009E04BC">
        <w:rPr/>
        <w:t>ts</w:t>
      </w:r>
      <w:r w:rsidR="0067471D">
        <w:rPr/>
        <w:t xml:space="preserve"> about work</w:t>
      </w:r>
      <w:r w:rsidR="00FA3849">
        <w:rPr/>
        <w:t xml:space="preserve"> and </w:t>
      </w:r>
      <w:r w:rsidR="005D06BA">
        <w:rPr/>
        <w:t>motivates</w:t>
      </w:r>
      <w:r w:rsidR="00FA3849">
        <w:rPr/>
        <w:t xml:space="preserve"> employees </w:t>
      </w:r>
      <w:r w:rsidR="00D33295">
        <w:rPr/>
        <w:t xml:space="preserve">to </w:t>
      </w:r>
      <w:r w:rsidR="004D6B7F">
        <w:rPr/>
        <w:t>work with more vigour</w:t>
      </w:r>
      <w:r w:rsidR="00A439A5">
        <w:rPr/>
        <w:t>.</w:t>
      </w:r>
      <w:r w:rsidR="00B65F2F">
        <w:rPr/>
        <w:t xml:space="preserve"> The</w:t>
      </w:r>
      <w:r w:rsidR="00382ECD">
        <w:rPr/>
        <w:t xml:space="preserve"> </w:t>
      </w:r>
      <w:r w:rsidR="00EB3F36">
        <w:rPr/>
        <w:t xml:space="preserve">hygiene factors </w:t>
      </w:r>
      <w:r w:rsidR="00144526">
        <w:rPr/>
        <w:t>are sa</w:t>
      </w:r>
      <w:r w:rsidR="00F8565A">
        <w:rPr/>
        <w:t>lary</w:t>
      </w:r>
      <w:r w:rsidR="00EB3F36">
        <w:rPr/>
        <w:t>,</w:t>
      </w:r>
      <w:r w:rsidR="00BA28EF">
        <w:rPr/>
        <w:t xml:space="preserve"> </w:t>
      </w:r>
      <w:r w:rsidR="00EB3F36">
        <w:rPr/>
        <w:t>organisational policies</w:t>
      </w:r>
      <w:r w:rsidR="00F14D85">
        <w:rPr/>
        <w:t>, quality of supervision,</w:t>
      </w:r>
      <w:r w:rsidR="00431365">
        <w:rPr/>
        <w:t xml:space="preserve"> job security</w:t>
      </w:r>
      <w:r w:rsidR="0A20D401">
        <w:rPr/>
        <w:t>,</w:t>
      </w:r>
      <w:r w:rsidR="00431365">
        <w:rPr/>
        <w:t xml:space="preserve"> and </w:t>
      </w:r>
      <w:r w:rsidR="0034601E">
        <w:rPr/>
        <w:t>working conditions</w:t>
      </w:r>
      <w:r w:rsidR="00431365">
        <w:rPr/>
        <w:t xml:space="preserve">. Although </w:t>
      </w:r>
      <w:r w:rsidR="004C14B3">
        <w:rPr/>
        <w:t>hygiene factors do not inherently provide motivation, the lack of hy</w:t>
      </w:r>
      <w:r w:rsidR="00161EDB">
        <w:rPr/>
        <w:t xml:space="preserve">giene factors can result in dissatisfaction and </w:t>
      </w:r>
      <w:bookmarkStart w:name="_Int_T9feerak" w:id="12"/>
      <w:r w:rsidR="00161EDB">
        <w:rPr/>
        <w:t xml:space="preserve">poor </w:t>
      </w:r>
      <w:r w:rsidR="0034601E">
        <w:rPr/>
        <w:t>performance</w:t>
      </w:r>
      <w:bookmarkEnd w:id="12"/>
      <w:r w:rsidR="0034601E">
        <w:rPr/>
        <w:t xml:space="preserve"> (Alfayad and Arif, 2017)</w:t>
      </w:r>
      <w:r w:rsidR="00E122A5">
        <w:rPr/>
        <w:t xml:space="preserve">. For the current </w:t>
      </w:r>
      <w:r w:rsidR="00B2496D">
        <w:rPr/>
        <w:t>study,</w:t>
      </w:r>
      <w:r w:rsidR="00E122A5">
        <w:rPr/>
        <w:t xml:space="preserve"> Herzberg’s </w:t>
      </w:r>
      <w:r w:rsidR="000C5C1E">
        <w:rPr/>
        <w:t xml:space="preserve">theory explains the impact that </w:t>
      </w:r>
      <w:r w:rsidR="00EC7DCF">
        <w:rPr/>
        <w:t>financial</w:t>
      </w:r>
      <w:r w:rsidR="000C5C1E">
        <w:rPr/>
        <w:t xml:space="preserve"> and non-financial factors in the workplace have on </w:t>
      </w:r>
      <w:r w:rsidR="009E2318">
        <w:rPr/>
        <w:t>the behaviours</w:t>
      </w:r>
      <w:r w:rsidR="00E84DB4">
        <w:rPr/>
        <w:t xml:space="preserve"> of the empl</w:t>
      </w:r>
      <w:r w:rsidR="00806BBA">
        <w:rPr/>
        <w:t>oyee</w:t>
      </w:r>
      <w:r w:rsidR="00D43F80">
        <w:rPr/>
        <w:t xml:space="preserve">. </w:t>
      </w:r>
      <w:r w:rsidR="00642D5E">
        <w:rPr/>
        <w:t xml:space="preserve">In </w:t>
      </w:r>
      <w:r w:rsidR="00642D5E">
        <w:rPr/>
        <w:t>the retail</w:t>
      </w:r>
      <w:r w:rsidR="00642D5E">
        <w:rPr/>
        <w:t xml:space="preserve"> </w:t>
      </w:r>
      <w:r w:rsidR="009E2318">
        <w:rPr/>
        <w:t>organisations, the</w:t>
      </w:r>
      <w:r w:rsidR="007E459A">
        <w:rPr/>
        <w:t xml:space="preserve"> </w:t>
      </w:r>
      <w:r w:rsidR="00AA437B">
        <w:rPr/>
        <w:t>employees</w:t>
      </w:r>
      <w:r w:rsidR="007E459A">
        <w:rPr/>
        <w:t xml:space="preserve"> usually </w:t>
      </w:r>
      <w:r w:rsidR="009E2318">
        <w:rPr/>
        <w:t xml:space="preserve">appreciate the </w:t>
      </w:r>
      <w:r w:rsidR="000C5C1E">
        <w:rPr/>
        <w:t xml:space="preserve">time taken by managers to recognize them, </w:t>
      </w:r>
      <w:r w:rsidR="008332F9">
        <w:rPr/>
        <w:t>offering</w:t>
      </w:r>
      <w:r w:rsidR="00EC7DCF">
        <w:rPr/>
        <w:t xml:space="preserve"> them a chance to grow in their career </w:t>
      </w:r>
      <w:r w:rsidR="00C835EC">
        <w:rPr/>
        <w:t xml:space="preserve">and the working environments. In such cases, employees can get more </w:t>
      </w:r>
      <w:r w:rsidR="009B3876">
        <w:rPr/>
        <w:t>involved and work towards providing a high level of customer service</w:t>
      </w:r>
      <w:r w:rsidR="00210456">
        <w:rPr/>
        <w:t>. Alternatively, insufficient remuneration, mis</w:t>
      </w:r>
      <w:r w:rsidR="00134AAC">
        <w:rPr/>
        <w:t xml:space="preserve">management, or stressful work environments may </w:t>
      </w:r>
      <w:r w:rsidR="005F13DB">
        <w:rPr/>
        <w:t>decrease motivation and adversely influenc</w:t>
      </w:r>
      <w:r w:rsidR="00EF047C">
        <w:rPr/>
        <w:t>e customer relationships (Sir</w:t>
      </w:r>
      <w:r w:rsidR="00AE0A16">
        <w:rPr/>
        <w:t>uri and Chech, 2021).</w:t>
      </w:r>
    </w:p>
    <w:p w:rsidR="00AE0A16" w:rsidP="004F36E5" w:rsidRDefault="002F2C20" w14:paraId="516A4D8A" w14:textId="01D9589B">
      <w:r>
        <w:t>A</w:t>
      </w:r>
      <w:r w:rsidR="00AE0A16">
        <w:t>lth</w:t>
      </w:r>
      <w:r>
        <w:t>ough it has been widely applied, the theory of Herzberg has faced critici</w:t>
      </w:r>
      <w:r w:rsidR="00CD2C6A">
        <w:t xml:space="preserve">sm. According to </w:t>
      </w:r>
      <w:r w:rsidR="004321E4">
        <w:t>Miner</w:t>
      </w:r>
      <w:r w:rsidR="00CD2C6A">
        <w:t xml:space="preserve"> (2015)</w:t>
      </w:r>
      <w:r w:rsidR="004321E4">
        <w:t xml:space="preserve">, it is not often obvious that employees </w:t>
      </w:r>
      <w:r w:rsidR="00497E7E">
        <w:t>divide</w:t>
      </w:r>
      <w:r w:rsidR="004321E4">
        <w:t xml:space="preserve"> motivators and </w:t>
      </w:r>
      <w:r w:rsidR="00497E7E">
        <w:t xml:space="preserve">hygiene factors, as </w:t>
      </w:r>
      <w:r w:rsidR="00FA4E3C">
        <w:t xml:space="preserve">they might </w:t>
      </w:r>
      <w:r w:rsidR="00082602">
        <w:t>see to have</w:t>
      </w:r>
      <w:r w:rsidR="00FA4E3C">
        <w:t xml:space="preserve"> some factors </w:t>
      </w:r>
      <w:r w:rsidR="00082602">
        <w:t>differently in</w:t>
      </w:r>
      <w:r w:rsidR="00FA4E3C">
        <w:t xml:space="preserve"> a specific situation</w:t>
      </w:r>
      <w:r w:rsidR="00082602">
        <w:t xml:space="preserve">. However, the theory is still relevant, as it offers a reasonable </w:t>
      </w:r>
      <w:r w:rsidR="00A91C0A">
        <w:t>framework that can be applied in terms of develop</w:t>
      </w:r>
      <w:r w:rsidR="008602A4">
        <w:t xml:space="preserve">ing an </w:t>
      </w:r>
      <w:r w:rsidR="00253D5B">
        <w:t>understanding of</w:t>
      </w:r>
      <w:r w:rsidR="008602A4">
        <w:t xml:space="preserve"> the effects that workplace factor</w:t>
      </w:r>
      <w:r w:rsidR="00A00806">
        <w:t xml:space="preserve">s </w:t>
      </w:r>
      <w:r w:rsidR="00253D5B">
        <w:t>impose</w:t>
      </w:r>
      <w:r w:rsidR="00A00806">
        <w:t xml:space="preserve"> on the way employees work and </w:t>
      </w:r>
      <w:r w:rsidR="00D35D37">
        <w:t>deliver service. In the context of Asda, this theory can elucidate how intrinsic and e</w:t>
      </w:r>
      <w:r w:rsidR="00253D5B">
        <w:t xml:space="preserve">xtrinsic </w:t>
      </w:r>
      <w:r w:rsidR="00871E55">
        <w:t>motivat</w:t>
      </w:r>
      <w:r w:rsidR="00232E9F">
        <w:t xml:space="preserve">ors can be used to determine how much employees would be willing to offer efficient, </w:t>
      </w:r>
      <w:bookmarkStart w:name="_Int_rUkkvaib" w:id="14"/>
      <w:r w:rsidR="00EA52DB">
        <w:t>courteous</w:t>
      </w:r>
      <w:bookmarkEnd w:id="14"/>
      <w:r w:rsidR="00EA52DB">
        <w:t xml:space="preserve"> and responsive customer service (</w:t>
      </w:r>
      <w:proofErr w:type="spellStart"/>
      <w:r w:rsidR="00EA52DB">
        <w:t>Hasmi</w:t>
      </w:r>
      <w:proofErr w:type="spellEnd"/>
      <w:r w:rsidR="00EA52DB">
        <w:t xml:space="preserve"> </w:t>
      </w:r>
      <w:r w:rsidRPr="00EA52DB" w:rsidR="00EA52DB">
        <w:rPr>
          <w:i/>
          <w:iCs/>
        </w:rPr>
        <w:t>et al.,</w:t>
      </w:r>
      <w:r w:rsidR="00EA52DB">
        <w:t xml:space="preserve"> 2020).</w:t>
      </w:r>
      <w:r w:rsidR="00780519">
        <w:t xml:space="preserve"> The theory thus presents a vital basis on which to explore the connection between customer service quality and employee</w:t>
      </w:r>
      <w:r w:rsidR="00E56CE0">
        <w:t xml:space="preserve"> motivation</w:t>
      </w:r>
      <w:bookmarkStart w:name="_Int_56AHpf1R" w:id="15"/>
      <w:r w:rsidR="00E56CE0">
        <w:t xml:space="preserve">. </w:t>
      </w:r>
      <w:r w:rsidR="00F827EA">
        <w:t xml:space="preserve"> </w:t>
      </w:r>
      <w:bookmarkEnd w:id="15"/>
    </w:p>
    <w:p w:rsidR="00E56CE0" w:rsidP="004F36E5" w:rsidRDefault="008B6A92" w14:paraId="5BA019DC" w14:textId="5D3F8662">
      <w:pPr>
        <w:rPr>
          <w:b/>
          <w:bCs/>
        </w:rPr>
      </w:pPr>
      <w:r w:rsidRPr="008B6A92">
        <w:rPr>
          <w:b/>
          <w:bCs/>
        </w:rPr>
        <w:t>SERVOUAL Model</w:t>
      </w:r>
    </w:p>
    <w:p w:rsidR="008B6A92" w:rsidP="004F36E5" w:rsidRDefault="008B6A92" w14:paraId="25A0E96B" w14:textId="32760A6C">
      <w:r>
        <w:t xml:space="preserve">One of the </w:t>
      </w:r>
      <w:r w:rsidR="00AE34A9">
        <w:t xml:space="preserve">most common frames of comprehending </w:t>
      </w:r>
      <w:bookmarkStart w:name="_Int_XzdHUoBr" w:id="16"/>
      <w:r w:rsidR="00AE34A9">
        <w:t>the customer</w:t>
      </w:r>
      <w:bookmarkEnd w:id="16"/>
      <w:r w:rsidR="00AE34A9">
        <w:t xml:space="preserve"> service quality is the </w:t>
      </w:r>
      <w:r w:rsidRPr="00D0433E" w:rsidR="00EA2398">
        <w:rPr>
          <w:b/>
          <w:bCs/>
        </w:rPr>
        <w:t>SERVQUAL</w:t>
      </w:r>
      <w:r w:rsidR="00E04A63">
        <w:t xml:space="preserve"> model by Parasuraman, </w:t>
      </w:r>
      <w:bookmarkStart w:name="_Int_N2A2Pi4Z" w:id="17"/>
      <w:r w:rsidR="00E04A63">
        <w:t>Zeithaml</w:t>
      </w:r>
      <w:bookmarkEnd w:id="17"/>
      <w:r w:rsidR="00E04A63">
        <w:t xml:space="preserve"> and Berry (1988)</w:t>
      </w:r>
      <w:r w:rsidR="006F5FF5">
        <w:t xml:space="preserve">. According to this model, </w:t>
      </w:r>
      <w:r w:rsidR="00E730BE">
        <w:t>customers</w:t>
      </w:r>
      <w:r w:rsidR="006F5FF5">
        <w:t xml:space="preserve"> measure service quality </w:t>
      </w:r>
      <w:r w:rsidR="004C29FB">
        <w:t>regarding) five</w:t>
      </w:r>
      <w:r w:rsidR="005E7088">
        <w:t xml:space="preserve"> dimensions (reliability</w:t>
      </w:r>
      <w:r w:rsidR="0010756D">
        <w:t xml:space="preserve">, responsiveness, </w:t>
      </w:r>
      <w:r w:rsidR="00DB164F">
        <w:t>assurance, empathy, and tangible</w:t>
      </w:r>
      <w:r w:rsidR="00982D85">
        <w:t>s). Reliability can be considered as the capability to deliver promise</w:t>
      </w:r>
      <w:r w:rsidR="002D5E45">
        <w:t xml:space="preserve">d service dependably </w:t>
      </w:r>
      <w:r w:rsidR="004F56D7">
        <w:t>and accurately</w:t>
      </w:r>
      <w:r w:rsidR="00DD0632">
        <w:t>.</w:t>
      </w:r>
      <w:r w:rsidR="0092526F">
        <w:t xml:space="preserve"> Responsiveness </w:t>
      </w:r>
      <w:r w:rsidR="00AC59DA">
        <w:t>deals with how ready</w:t>
      </w:r>
      <w:r w:rsidR="00E76BD6">
        <w:t xml:space="preserve"> </w:t>
      </w:r>
      <w:r w:rsidR="00377E86">
        <w:t xml:space="preserve">the </w:t>
      </w:r>
      <w:r w:rsidR="004C29FB">
        <w:t>employees</w:t>
      </w:r>
      <w:r w:rsidR="00245726">
        <w:t xml:space="preserve"> are to serve the customer</w:t>
      </w:r>
      <w:r w:rsidR="00035802">
        <w:t xml:space="preserve"> and </w:t>
      </w:r>
      <w:r w:rsidR="002D5E45">
        <w:t>offer quick service</w:t>
      </w:r>
      <w:r w:rsidR="00684E67">
        <w:t xml:space="preserve">. Assurance shows the competence of employees and </w:t>
      </w:r>
      <w:r w:rsidR="00DD2277">
        <w:t xml:space="preserve">knowledge, as well as the ability to evoke </w:t>
      </w:r>
      <w:r w:rsidR="00B055C4">
        <w:t>trust and</w:t>
      </w:r>
      <w:r w:rsidR="00DD2277">
        <w:t xml:space="preserve"> </w:t>
      </w:r>
      <w:r w:rsidR="00363197">
        <w:t xml:space="preserve">confidence. Empathy is linked to </w:t>
      </w:r>
      <w:r w:rsidR="004564D0">
        <w:t xml:space="preserve">empathy and individual attention to </w:t>
      </w:r>
      <w:r w:rsidR="00B055C4">
        <w:t>customers</w:t>
      </w:r>
      <w:r w:rsidR="004564D0">
        <w:t xml:space="preserve">. </w:t>
      </w:r>
      <w:r w:rsidR="00632002">
        <w:t>Physical facilities, equipment</w:t>
      </w:r>
      <w:r w:rsidR="43B00134">
        <w:t>,</w:t>
      </w:r>
      <w:r w:rsidR="00632002">
        <w:t xml:space="preserve"> and the visual appearance of employees can be deemed as </w:t>
      </w:r>
      <w:bookmarkStart w:name="_Int_h84SWfHP" w:id="18"/>
      <w:r w:rsidR="00632002">
        <w:t>the tangible</w:t>
      </w:r>
      <w:r w:rsidR="003F62E9">
        <w:t>s</w:t>
      </w:r>
      <w:bookmarkEnd w:id="18"/>
      <w:r w:rsidR="003F62E9">
        <w:t xml:space="preserve"> (Parasuraman, Zeithaml and </w:t>
      </w:r>
      <w:r w:rsidR="00CE2884">
        <w:t>M</w:t>
      </w:r>
      <w:r w:rsidR="00B94B95">
        <w:t>al</w:t>
      </w:r>
      <w:r w:rsidR="002A1F49">
        <w:t xml:space="preserve">hotra, 20o5). </w:t>
      </w:r>
    </w:p>
    <w:p w:rsidR="009668AF" w:rsidP="004F36E5" w:rsidRDefault="002A1F49" w14:paraId="2AD97C5E" w14:textId="5DC18E0B">
      <w:r>
        <w:t xml:space="preserve">The SERVQUAL model </w:t>
      </w:r>
      <w:r w:rsidR="00DE2032">
        <w:t xml:space="preserve">is especially applicable in this study, as the quality of </w:t>
      </w:r>
      <w:r w:rsidR="00722804">
        <w:t xml:space="preserve">customer service is highly determined by the behaviour </w:t>
      </w:r>
      <w:r w:rsidR="00AD22EA">
        <w:t>of the employees (AIOmari, 2021)</w:t>
      </w:r>
      <w:r w:rsidR="00315318">
        <w:t xml:space="preserve">. Motivated employees can exhibit a greater sense of </w:t>
      </w:r>
      <w:r w:rsidR="00C958B6">
        <w:t>responsiveness</w:t>
      </w:r>
      <w:r w:rsidR="008E041D">
        <w:t>, empathy</w:t>
      </w:r>
      <w:r w:rsidR="6F76DC7E">
        <w:t>,</w:t>
      </w:r>
      <w:r w:rsidR="008E041D">
        <w:t xml:space="preserve"> and professionalism with customers. </w:t>
      </w:r>
      <w:r w:rsidR="00C101B9">
        <w:t>C</w:t>
      </w:r>
      <w:r w:rsidR="008E041D">
        <w:t>ontra</w:t>
      </w:r>
      <w:r w:rsidR="00C101B9">
        <w:t xml:space="preserve">rily, poorly motivational </w:t>
      </w:r>
      <w:r w:rsidR="004A57B5">
        <w:t>employees</w:t>
      </w:r>
      <w:r w:rsidR="00C101B9">
        <w:t xml:space="preserve"> </w:t>
      </w:r>
      <w:r w:rsidR="004A57B5">
        <w:t>might offer slower services, less attentive or</w:t>
      </w:r>
      <w:r w:rsidR="00AC6D31">
        <w:t xml:space="preserve"> inconsistent service experiences. Thus, the motivation of employees may be considered a </w:t>
      </w:r>
      <w:r w:rsidR="00286FCB">
        <w:t>valuable precursor to service quality.</w:t>
      </w:r>
    </w:p>
    <w:p w:rsidRPr="008B6A92" w:rsidR="002A1F49" w:rsidP="004F36E5" w:rsidRDefault="009668AF" w14:paraId="5493DAE8" w14:textId="0723B7FD">
      <w:r>
        <w:t xml:space="preserve">The extensive usage of </w:t>
      </w:r>
      <w:r w:rsidR="001A6D89">
        <w:t>SERVQUAL by</w:t>
      </w:r>
      <w:r w:rsidR="00FB1767">
        <w:t xml:space="preserve"> the researchers has been in the field of hospitality, </w:t>
      </w:r>
      <w:r w:rsidR="00E746CA">
        <w:t>healthcare (AIOmari, 2021), banking (Shetty</w:t>
      </w:r>
      <w:r w:rsidR="00C06643">
        <w:t xml:space="preserve"> </w:t>
      </w:r>
      <w:r w:rsidRPr="00C06643" w:rsidR="00C06643">
        <w:rPr>
          <w:i/>
          <w:iCs/>
        </w:rPr>
        <w:t>et al.,</w:t>
      </w:r>
      <w:r w:rsidR="00C06643">
        <w:t xml:space="preserve"> 2022)</w:t>
      </w:r>
      <w:r w:rsidR="001A6D89">
        <w:t>, and the public service sector</w:t>
      </w:r>
      <w:r w:rsidR="002958E0">
        <w:t xml:space="preserve">s (Yildirim, </w:t>
      </w:r>
      <w:r w:rsidR="002E70D4">
        <w:t>Yildirim</w:t>
      </w:r>
      <w:r w:rsidR="00E82336">
        <w:t xml:space="preserve"> and Ozcan, 20</w:t>
      </w:r>
      <w:r w:rsidR="00B56FEE">
        <w:t>19</w:t>
      </w:r>
      <w:r w:rsidR="00F51A0E">
        <w:t xml:space="preserve">) </w:t>
      </w:r>
      <w:r w:rsidR="009A3EAA">
        <w:t>due to</w:t>
      </w:r>
      <w:r w:rsidR="00B56FEE">
        <w:t xml:space="preserve"> </w:t>
      </w:r>
      <w:r w:rsidR="009A3EAA">
        <w:t>its</w:t>
      </w:r>
      <w:r w:rsidR="00B56FEE">
        <w:t xml:space="preserve"> potential to encompass numerous elements of the service </w:t>
      </w:r>
      <w:r w:rsidR="00DD4B29">
        <w:t xml:space="preserve">performance. Although there are scholars </w:t>
      </w:r>
      <w:r w:rsidR="00EB3D7A">
        <w:t xml:space="preserve">who claim that the service quality perceptions </w:t>
      </w:r>
      <w:r w:rsidR="00C70C5E">
        <w:t>could be different in varying industries and cultures (Bourat</w:t>
      </w:r>
      <w:r w:rsidR="00384517">
        <w:t xml:space="preserve">a </w:t>
      </w:r>
      <w:r w:rsidRPr="00384517" w:rsidR="00384517">
        <w:rPr>
          <w:i/>
          <w:iCs/>
        </w:rPr>
        <w:t>et al.,</w:t>
      </w:r>
      <w:r w:rsidR="00384517">
        <w:t xml:space="preserve"> 2019),</w:t>
      </w:r>
      <w:r w:rsidR="002E70D4">
        <w:t xml:space="preserve"> the model can still serve as a valuable conceptual framework to assess service delivery. </w:t>
      </w:r>
    </w:p>
    <w:p w:rsidRPr="005F0FF1" w:rsidR="00A94B5B" w:rsidP="004F36E5" w:rsidRDefault="00A94B5B" w14:paraId="6AD154D5" w14:textId="577725DA">
      <w:pPr>
        <w:rPr>
          <w:u w:val="single"/>
        </w:rPr>
      </w:pPr>
    </w:p>
    <w:p w:rsidR="00AF0492" w:rsidP="002949AA" w:rsidRDefault="00FE0E2B" w14:paraId="71328B0D" w14:textId="425EDB11">
      <w:pPr>
        <w:pStyle w:val="Heading1"/>
      </w:pPr>
      <w:bookmarkStart w:name="_Toc232439348" w:id="19"/>
      <w:r>
        <w:t xml:space="preserve">2.2. </w:t>
      </w:r>
      <w:r w:rsidR="00917DE1">
        <w:t>Review of Key Themes and Literature</w:t>
      </w:r>
      <w:bookmarkEnd w:id="19"/>
      <w:r w:rsidR="00917DE1">
        <w:t xml:space="preserve"> </w:t>
      </w:r>
    </w:p>
    <w:p w:rsidR="00F66CB0" w:rsidP="002949AA" w:rsidRDefault="00FE0E2B" w14:paraId="4E204862" w14:textId="75E63BD0">
      <w:pPr>
        <w:pStyle w:val="Heading1"/>
      </w:pPr>
      <w:bookmarkStart w:name="_Toc232439349" w:id="20"/>
      <w:r>
        <w:t xml:space="preserve">2.2.1. </w:t>
      </w:r>
      <w:r w:rsidR="00F66CB0">
        <w:t>Employ</w:t>
      </w:r>
      <w:r w:rsidR="00F548EB">
        <w:t>ee</w:t>
      </w:r>
      <w:r w:rsidR="00F66CB0">
        <w:t xml:space="preserve"> Motivation and </w:t>
      </w:r>
      <w:r w:rsidR="00F548EB">
        <w:t>Workplace</w:t>
      </w:r>
      <w:r w:rsidR="00CF1CD3">
        <w:t xml:space="preserve"> performance</w:t>
      </w:r>
      <w:bookmarkEnd w:id="20"/>
      <w:r w:rsidR="00CF1CD3">
        <w:t xml:space="preserve"> </w:t>
      </w:r>
    </w:p>
    <w:p w:rsidR="00ED68FA" w:rsidP="00ED68FA" w:rsidRDefault="00CE06D8" w14:paraId="1FE13751" w14:textId="1565D987">
      <w:r>
        <w:t>Employee mo</w:t>
      </w:r>
      <w:r w:rsidR="00B36BC0">
        <w:t xml:space="preserve">tivation has been </w:t>
      </w:r>
      <w:bookmarkStart w:name="_Int_a0rHHhgQ" w:id="21"/>
      <w:r w:rsidR="00B36BC0">
        <w:t>an important factor</w:t>
      </w:r>
      <w:bookmarkEnd w:id="21"/>
      <w:r w:rsidR="00B36BC0">
        <w:t xml:space="preserve"> that </w:t>
      </w:r>
      <w:r w:rsidR="00443320">
        <w:t>determines</w:t>
      </w:r>
      <w:r w:rsidR="00B36BC0">
        <w:t xml:space="preserve"> organisation</w:t>
      </w:r>
      <w:r w:rsidR="009711FD">
        <w:t xml:space="preserve">al effectiveness. Motivation has </w:t>
      </w:r>
      <w:r w:rsidR="00C122DD">
        <w:t xml:space="preserve">an impact on the extent to which employees are </w:t>
      </w:r>
      <w:r w:rsidR="00443320">
        <w:t>willing</w:t>
      </w:r>
      <w:r w:rsidR="00C122DD">
        <w:t xml:space="preserve"> t</w:t>
      </w:r>
      <w:r w:rsidR="00443320">
        <w:t xml:space="preserve">o work hard, meet </w:t>
      </w:r>
      <w:r w:rsidR="00514DBD">
        <w:t>organistional goals, and pe</w:t>
      </w:r>
      <w:r w:rsidR="008C507B">
        <w:t>rform effectively. Uka and Pre</w:t>
      </w:r>
      <w:r w:rsidR="005B2D83">
        <w:t>n</w:t>
      </w:r>
      <w:r w:rsidR="008C507B">
        <w:t>di (2021)</w:t>
      </w:r>
      <w:r w:rsidR="005B2D83">
        <w:t xml:space="preserve"> argue that motivated </w:t>
      </w:r>
      <w:r w:rsidR="00B8598D">
        <w:t>employees are more committed, productive</w:t>
      </w:r>
      <w:r w:rsidR="0082625F">
        <w:t xml:space="preserve">, and their work is of a </w:t>
      </w:r>
      <w:r w:rsidR="00486801">
        <w:t>higher quality than that of their less motivated counterparts. In this sense, int</w:t>
      </w:r>
      <w:r w:rsidR="00FB3DE3">
        <w:t xml:space="preserve">rinsic motivation is relevant, which depicts </w:t>
      </w:r>
      <w:r w:rsidR="00F611E5">
        <w:t xml:space="preserve">a personal satisfaction, accomplishment, and pleasure with work as an </w:t>
      </w:r>
      <w:r w:rsidR="000C011B">
        <w:t xml:space="preserve">activity, and extrinsic </w:t>
      </w:r>
      <w:r w:rsidR="007C2E55">
        <w:t xml:space="preserve">motivation is a reward that comes outside the workplace and </w:t>
      </w:r>
      <w:r w:rsidR="00AF0895">
        <w:t xml:space="preserve">includes salary, bonuses, promotional opportunities, and </w:t>
      </w:r>
      <w:r w:rsidR="00A764FC">
        <w:t>recognition (Ryan and Deci, 2000</w:t>
      </w:r>
      <w:r w:rsidR="00BC2DD0">
        <w:t xml:space="preserve">). Aldabbas </w:t>
      </w:r>
      <w:r w:rsidRPr="00BC2DD0" w:rsidR="00BC2DD0">
        <w:rPr>
          <w:i/>
          <w:iCs/>
        </w:rPr>
        <w:t>et al</w:t>
      </w:r>
      <w:r w:rsidR="00E0202C">
        <w:t xml:space="preserve">. (2025) </w:t>
      </w:r>
      <w:r w:rsidR="00326F7A">
        <w:t>indicates</w:t>
      </w:r>
      <w:r w:rsidR="00E0202C">
        <w:t xml:space="preserve"> </w:t>
      </w:r>
      <w:r w:rsidR="00937C16">
        <w:t>that organis</w:t>
      </w:r>
      <w:r w:rsidR="004446D2">
        <w:t>a</w:t>
      </w:r>
      <w:r w:rsidR="00937C16">
        <w:t xml:space="preserve">tions </w:t>
      </w:r>
      <w:r w:rsidR="004446D2">
        <w:t xml:space="preserve">with the right balance of intrinsic and extrinsic </w:t>
      </w:r>
      <w:r w:rsidR="00511430">
        <w:t xml:space="preserve">motivational variables tend to have increased levels of worker engagement and performance results. </w:t>
      </w:r>
    </w:p>
    <w:p w:rsidR="00040E46" w:rsidP="00ED68FA" w:rsidRDefault="00702D6E" w14:paraId="07498C7E" w14:textId="052AAF96">
      <w:r>
        <w:t xml:space="preserve">A major debate regarding </w:t>
      </w:r>
      <w:bookmarkStart w:name="_Int_gYpGRmUD" w:id="22"/>
      <w:r>
        <w:t>the motivation</w:t>
      </w:r>
      <w:bookmarkEnd w:id="22"/>
      <w:r>
        <w:t xml:space="preserve"> is the question of </w:t>
      </w:r>
      <w:r w:rsidR="00722696">
        <w:t xml:space="preserve">which type of </w:t>
      </w:r>
      <w:r w:rsidR="00326F7A">
        <w:t>motivators,</w:t>
      </w:r>
      <w:r w:rsidR="00722696">
        <w:t xml:space="preserve"> intrinsic or </w:t>
      </w:r>
      <w:r w:rsidR="00C27D78">
        <w:t xml:space="preserve">extrinsic, is more effective in influencing </w:t>
      </w:r>
      <w:r w:rsidR="00326F7A">
        <w:t>the behaviour of employees. Ryu and Moon (2019)</w:t>
      </w:r>
      <w:r w:rsidR="00A2048F">
        <w:t xml:space="preserve"> believe </w:t>
      </w:r>
      <w:r w:rsidR="00D1696C">
        <w:t xml:space="preserve">that intrinsic motivators result in more </w:t>
      </w:r>
      <w:r w:rsidR="00004717">
        <w:t xml:space="preserve">durable commitment, as employees can be </w:t>
      </w:r>
      <w:r w:rsidR="00D42197">
        <w:t xml:space="preserve">satisfied with meaningful work experiences. </w:t>
      </w:r>
      <w:r w:rsidR="00007EF1">
        <w:t xml:space="preserve">Abubakar, </w:t>
      </w:r>
      <w:bookmarkStart w:name="_Int_0QM1itv2" w:id="23"/>
      <w:r w:rsidR="00007EF1">
        <w:t>Esther</w:t>
      </w:r>
      <w:bookmarkEnd w:id="23"/>
      <w:r w:rsidR="00007EF1">
        <w:t xml:space="preserve"> and Angonimi</w:t>
      </w:r>
      <w:r w:rsidR="0042039D">
        <w:t xml:space="preserve"> (2020) be</w:t>
      </w:r>
      <w:r w:rsidR="008330AC">
        <w:t xml:space="preserve">lieve that </w:t>
      </w:r>
      <w:r w:rsidR="00237E41">
        <w:t xml:space="preserve">financial incentives are critically important, as employees need to be rewarded properly for </w:t>
      </w:r>
      <w:r w:rsidR="00847A10">
        <w:t xml:space="preserve">their </w:t>
      </w:r>
      <w:r w:rsidR="006A088F">
        <w:t>work. Instead of regarding such approaches</w:t>
      </w:r>
      <w:r w:rsidR="00782B7A">
        <w:t xml:space="preserve"> as conflicting explanations, some modern </w:t>
      </w:r>
      <w:r w:rsidR="00A24BEA">
        <w:t xml:space="preserve">researchers like Fischer, Malycha and </w:t>
      </w:r>
      <w:r w:rsidR="000217E9">
        <w:t>Schafmann (2019) believe that the two types of motivation</w:t>
      </w:r>
      <w:r w:rsidR="004960A2">
        <w:t xml:space="preserve"> </w:t>
      </w:r>
      <w:r w:rsidR="00DC4D29">
        <w:t>complement</w:t>
      </w:r>
      <w:r w:rsidR="004960A2">
        <w:t xml:space="preserve"> one another and that they </w:t>
      </w:r>
      <w:r w:rsidR="00DC4D29">
        <w:t xml:space="preserve">affect each other to affect the workplace performance </w:t>
      </w:r>
      <w:r w:rsidR="00B929A6">
        <w:t>and innovation. Organisational outcomes other</w:t>
      </w:r>
      <w:r w:rsidR="00797269">
        <w:t xml:space="preserve"> than personal productivity rely on employee motivation</w:t>
      </w:r>
      <w:r w:rsidR="00FF0E8C">
        <w:t xml:space="preserve">. Uddin, </w:t>
      </w:r>
      <w:bookmarkStart w:name="_Int_Pop2r3IP" w:id="24"/>
      <w:r w:rsidR="00FF0E8C">
        <w:t>Mahmood</w:t>
      </w:r>
      <w:bookmarkEnd w:id="24"/>
      <w:r w:rsidR="00FF0E8C">
        <w:t xml:space="preserve"> and Fan (2019) </w:t>
      </w:r>
      <w:r w:rsidR="00BB61A4">
        <w:t>showed</w:t>
      </w:r>
      <w:r w:rsidR="00FF0E8C">
        <w:t xml:space="preserve"> a positive link between motivation and </w:t>
      </w:r>
      <w:r w:rsidR="001A1688">
        <w:t>innovation</w:t>
      </w:r>
      <w:r w:rsidR="00986A4E">
        <w:t>, teamwork, organisational citizenship behaviour and employee retention</w:t>
      </w:r>
      <w:r w:rsidR="001A1688">
        <w:t xml:space="preserve">. Thus, </w:t>
      </w:r>
      <w:r w:rsidR="0060656C">
        <w:t>motivation</w:t>
      </w:r>
      <w:r w:rsidR="001A1688">
        <w:t xml:space="preserve"> </w:t>
      </w:r>
      <w:r w:rsidR="00BD4368">
        <w:t xml:space="preserve">is becoming more part of an organisational strategy, as </w:t>
      </w:r>
      <w:r w:rsidR="00AA0058">
        <w:t xml:space="preserve">opposed to a mere human resource management issue. </w:t>
      </w:r>
    </w:p>
    <w:p w:rsidRPr="00ED68FA" w:rsidR="0060656C" w:rsidP="00ED68FA" w:rsidRDefault="0060656C" w14:paraId="76264560" w14:textId="166B5004">
      <w:r>
        <w:t xml:space="preserve">Another aspect </w:t>
      </w:r>
      <w:r w:rsidR="00C722E5">
        <w:t>of</w:t>
      </w:r>
      <w:r>
        <w:t xml:space="preserve"> the literature is the link</w:t>
      </w:r>
      <w:r w:rsidR="009E66BD">
        <w:t xml:space="preserve">age between discretionary </w:t>
      </w:r>
      <w:r w:rsidR="0057534B">
        <w:t xml:space="preserve">effort and the motivation of the employees. Discretionary </w:t>
      </w:r>
      <w:r w:rsidR="00AE1DED">
        <w:t xml:space="preserve">effort is the extra effort and dedication that employees </w:t>
      </w:r>
      <w:r w:rsidR="001B4D37">
        <w:t>provide, not mandated by their minimum job crit</w:t>
      </w:r>
      <w:r w:rsidR="00D97B88">
        <w:t xml:space="preserve">eria (Sharfizad, </w:t>
      </w:r>
      <w:bookmarkStart w:name="_Int_wMhDPTjI" w:id="25"/>
      <w:r w:rsidR="00D97B88">
        <w:t>Redmond</w:t>
      </w:r>
      <w:bookmarkEnd w:id="25"/>
      <w:r w:rsidR="00D97B88">
        <w:t xml:space="preserve"> and </w:t>
      </w:r>
      <w:r w:rsidR="00BE3732">
        <w:t xml:space="preserve">Morris, 2020). </w:t>
      </w:r>
      <w:r w:rsidR="645FA043">
        <w:t>From</w:t>
      </w:r>
      <w:r w:rsidR="00BE3732">
        <w:t xml:space="preserve"> the lens of scholars like Bakker, Demerouti and Sanz-Verel </w:t>
      </w:r>
      <w:r w:rsidR="001301E5">
        <w:t>(2023), motivated employee</w:t>
      </w:r>
      <w:r w:rsidR="00F154FF">
        <w:t xml:space="preserve">s tend to be more inclined towards </w:t>
      </w:r>
      <w:r w:rsidR="000260EB">
        <w:t>proactive</w:t>
      </w:r>
      <w:r w:rsidR="00F154FF">
        <w:t xml:space="preserve"> </w:t>
      </w:r>
      <w:r w:rsidR="000260EB">
        <w:t xml:space="preserve">behaviors, </w:t>
      </w:r>
      <w:r w:rsidR="00D72E73">
        <w:t>take initiative</w:t>
      </w:r>
      <w:r w:rsidR="7DF4EAC3">
        <w:t>,</w:t>
      </w:r>
      <w:r w:rsidR="00D72E73">
        <w:t xml:space="preserve"> and pursue </w:t>
      </w:r>
      <w:r w:rsidR="004E15F4">
        <w:t>activities</w:t>
      </w:r>
      <w:r w:rsidR="00D72E73">
        <w:t xml:space="preserve"> </w:t>
      </w:r>
      <w:r w:rsidR="004E15F4">
        <w:t>of continuous improvement. These behaviours are not only contribut</w:t>
      </w:r>
      <w:r w:rsidR="004D6033">
        <w:t xml:space="preserve">ory to individual performance but also </w:t>
      </w:r>
      <w:r w:rsidR="00D55959">
        <w:t>organisational effectiveness. Moreover, motivat</w:t>
      </w:r>
      <w:r w:rsidR="00B567BC">
        <w:t>ed workers will have a low rate of absent</w:t>
      </w:r>
      <w:r w:rsidR="00B95B78">
        <w:t>eeism and commitment rate in the organisations, thereby minim</w:t>
      </w:r>
      <w:r w:rsidR="00FB2BB1">
        <w:t xml:space="preserve">ising the cost suffered during </w:t>
      </w:r>
      <w:r w:rsidR="005F59F9">
        <w:t xml:space="preserve">employee turnover and recruitment (Pirrolas </w:t>
      </w:r>
      <w:r w:rsidR="00EA2D68">
        <w:t xml:space="preserve">and Correis, 2022). This implies that motivation </w:t>
      </w:r>
      <w:r w:rsidR="00ED6129">
        <w:t xml:space="preserve">needs to be considered as a strategic investment in the long-term, with the potential to improve </w:t>
      </w:r>
      <w:r w:rsidR="00EA2335">
        <w:t>employee well-being and organiational performance outc</w:t>
      </w:r>
      <w:r w:rsidR="00ED3FCD">
        <w:t xml:space="preserve">omes. </w:t>
      </w:r>
    </w:p>
    <w:p w:rsidR="00F548EB" w:rsidP="002949AA" w:rsidRDefault="00CD3A96" w14:paraId="18AB653E" w14:textId="2A199090">
      <w:pPr>
        <w:pStyle w:val="Heading1"/>
      </w:pPr>
      <w:bookmarkStart w:name="_Toc232439350" w:id="26"/>
      <w:r>
        <w:t xml:space="preserve">2.2.2. </w:t>
      </w:r>
      <w:r w:rsidR="009E032B">
        <w:t>Employee motivation and cu</w:t>
      </w:r>
      <w:r w:rsidR="00670CEE">
        <w:t>stomer service quality</w:t>
      </w:r>
      <w:bookmarkEnd w:id="26"/>
    </w:p>
    <w:p w:rsidR="00244B3B" w:rsidP="57BD7B22" w:rsidRDefault="5F8F6185" w14:paraId="1FD467C5" w14:textId="1E3A7776">
      <w:r>
        <w:t xml:space="preserve">This interaction between employee motivation and customer service quality has acquired more </w:t>
      </w:r>
      <w:r w:rsidR="0E056003">
        <w:t xml:space="preserve">prominence in </w:t>
      </w:r>
      <w:r w:rsidR="01FEED12">
        <w:t>service</w:t>
      </w:r>
      <w:r w:rsidR="0E056003">
        <w:t xml:space="preserve"> management recently. Inherently, the difference between service qual</w:t>
      </w:r>
      <w:r w:rsidR="7E71A802">
        <w:t xml:space="preserve">ity </w:t>
      </w:r>
      <w:r w:rsidR="0856D9AB">
        <w:t>and product quality is that service quality</w:t>
      </w:r>
      <w:bookmarkStart w:name="_Int_tKkSIG39" w:id="27"/>
      <w:r w:rsidR="0856D9AB">
        <w:t>, mainly, is</w:t>
      </w:r>
      <w:bookmarkEnd w:id="27"/>
      <w:r w:rsidR="0856D9AB">
        <w:t xml:space="preserve"> based on human interaction</w:t>
      </w:r>
      <w:r w:rsidR="6091A42C">
        <w:t xml:space="preserve">s among employees and customers (Mashsyar and Surpati, </w:t>
      </w:r>
      <w:r w:rsidR="14A09399">
        <w:t xml:space="preserve">2020). Aslam </w:t>
      </w:r>
      <w:r w:rsidRPr="57BD7B22" w:rsidR="14A09399">
        <w:rPr>
          <w:i/>
          <w:iCs/>
        </w:rPr>
        <w:t>et al.</w:t>
      </w:r>
      <w:r w:rsidR="14A09399">
        <w:t xml:space="preserve"> (2020) suggest that the </w:t>
      </w:r>
      <w:r w:rsidR="373010E1">
        <w:t xml:space="preserve">more employees </w:t>
      </w:r>
      <w:r w:rsidR="236E0128">
        <w:t xml:space="preserve">are </w:t>
      </w:r>
      <w:r w:rsidR="576DAB11">
        <w:t>motivated</w:t>
      </w:r>
      <w:r w:rsidR="236E0128">
        <w:t xml:space="preserve">, </w:t>
      </w:r>
      <w:r w:rsidR="067E4C93">
        <w:t>the more likely they will exhibit positive service behaviours such as</w:t>
      </w:r>
      <w:r w:rsidR="3811D262">
        <w:t xml:space="preserve"> friendliness, responsiveness, </w:t>
      </w:r>
      <w:r w:rsidR="5E13BB7D">
        <w:t>empathy,</w:t>
      </w:r>
      <w:r w:rsidR="3811D262">
        <w:t xml:space="preserve"> </w:t>
      </w:r>
      <w:r w:rsidR="2FDA2E93">
        <w:t xml:space="preserve">and proactive problem solving. These behaviours can </w:t>
      </w:r>
      <w:r w:rsidR="6A5A4902">
        <w:t xml:space="preserve">help increase customer satisfaction since the customers </w:t>
      </w:r>
      <w:r w:rsidR="60091E57">
        <w:t xml:space="preserve">appreciate an efficient service and </w:t>
      </w:r>
      <w:r w:rsidR="169FCB95">
        <w:t>favorable</w:t>
      </w:r>
      <w:r w:rsidR="60091E57">
        <w:t xml:space="preserve"> social interaction</w:t>
      </w:r>
      <w:r w:rsidR="7DECCE52">
        <w:t xml:space="preserve">. Moreover, according to Sibonde and Dassa (2021), highly motivated </w:t>
      </w:r>
      <w:r w:rsidR="1DFB3525">
        <w:t>employees tend to have a higher degree of emotional commitment t</w:t>
      </w:r>
      <w:r w:rsidR="0619FB4B">
        <w:t xml:space="preserve">owards organisational goals, leading to consistency in service delivery. Here, the </w:t>
      </w:r>
      <w:r w:rsidR="72B73EEB">
        <w:t xml:space="preserve">Service-Profit Chain model by Heskett, </w:t>
      </w:r>
      <w:bookmarkStart w:name="_Int_o9vEHYLS" w:id="28"/>
      <w:r w:rsidR="72B73EEB">
        <w:t>Sasser</w:t>
      </w:r>
      <w:bookmarkEnd w:id="28"/>
      <w:r w:rsidR="72B73EEB">
        <w:t xml:space="preserve"> and Wheeler</w:t>
      </w:r>
      <w:r w:rsidR="5A6A59A2">
        <w:t xml:space="preserve"> (2008)</w:t>
      </w:r>
      <w:r w:rsidR="004926DD">
        <w:t xml:space="preserve"> </w:t>
      </w:r>
      <w:r w:rsidR="00BD3562">
        <w:t>are</w:t>
      </w:r>
      <w:r w:rsidR="004926DD">
        <w:t xml:space="preserve"> relevant, </w:t>
      </w:r>
      <w:r w:rsidR="006C5CC5">
        <w:t>implying that</w:t>
      </w:r>
      <w:r w:rsidR="004926DD">
        <w:t xml:space="preserve"> customer </w:t>
      </w:r>
      <w:r w:rsidR="00634132">
        <w:t xml:space="preserve">experiences </w:t>
      </w:r>
      <w:r w:rsidR="000D463E">
        <w:t>produc</w:t>
      </w:r>
      <w:r w:rsidR="00AF4D1A">
        <w:t xml:space="preserve">ed by the satisfaction and drive of employees </w:t>
      </w:r>
      <w:r w:rsidR="00E6112B">
        <w:t xml:space="preserve">lead to </w:t>
      </w:r>
      <w:r w:rsidR="008C1785">
        <w:t xml:space="preserve">customer loyalty and organisational </w:t>
      </w:r>
      <w:r w:rsidR="00ED25EE">
        <w:t>profitability, in the end</w:t>
      </w:r>
      <w:r w:rsidR="0066235E">
        <w:t xml:space="preserve">. This lens </w:t>
      </w:r>
      <w:r w:rsidR="00812FB3">
        <w:t>reit</w:t>
      </w:r>
      <w:r w:rsidR="00383A41">
        <w:t xml:space="preserve">erates </w:t>
      </w:r>
      <w:r w:rsidR="00F25DC3">
        <w:t>that</w:t>
      </w:r>
      <w:r w:rsidR="004D2980">
        <w:t xml:space="preserve"> </w:t>
      </w:r>
      <w:r w:rsidR="001F7672">
        <w:t>organisation</w:t>
      </w:r>
      <w:r w:rsidR="008B3EB3">
        <w:t xml:space="preserve">s </w:t>
      </w:r>
      <w:r w:rsidR="00C204BE">
        <w:t>need</w:t>
      </w:r>
      <w:r w:rsidR="008B3EB3">
        <w:t xml:space="preserve"> to</w:t>
      </w:r>
      <w:r w:rsidR="00F6095F">
        <w:t xml:space="preserve"> invest</w:t>
      </w:r>
      <w:r w:rsidR="00782E76">
        <w:t xml:space="preserve"> </w:t>
      </w:r>
      <w:r w:rsidR="00B97027">
        <w:t>in employee</w:t>
      </w:r>
      <w:r w:rsidR="003F0F0A">
        <w:t xml:space="preserve"> well-</w:t>
      </w:r>
      <w:r w:rsidR="001F2DFD">
        <w:t xml:space="preserve">being </w:t>
      </w:r>
      <w:r w:rsidR="001F63F3">
        <w:t>and motivation</w:t>
      </w:r>
      <w:r w:rsidR="0036354D">
        <w:t xml:space="preserve">, in that the </w:t>
      </w:r>
      <w:r w:rsidR="003E2349">
        <w:t>investments</w:t>
      </w:r>
      <w:r w:rsidR="0036354D">
        <w:t xml:space="preserve"> are eventually translated into business success</w:t>
      </w:r>
      <w:r w:rsidR="003E2349">
        <w:t>.</w:t>
      </w:r>
    </w:p>
    <w:p w:rsidR="005D6B4F" w:rsidP="57BD7B22" w:rsidRDefault="00B97027" w14:paraId="56329B02" w14:textId="4380EE49">
      <w:r w:rsidR="00B97027">
        <w:rPr/>
        <w:t>I</w:t>
      </w:r>
      <w:r w:rsidR="005D6B4F">
        <w:rPr/>
        <w:t>mportant</w:t>
      </w:r>
      <w:r w:rsidR="00B97027">
        <w:rPr/>
        <w:t xml:space="preserve">ly, </w:t>
      </w:r>
      <w:r w:rsidR="00531600">
        <w:rPr/>
        <w:t xml:space="preserve">the emotional </w:t>
      </w:r>
      <w:r w:rsidR="00EB4905">
        <w:rPr/>
        <w:t xml:space="preserve">aspect of the delivery of customer service is also </w:t>
      </w:r>
      <w:r w:rsidR="00A14E47">
        <w:rPr/>
        <w:t xml:space="preserve">notable. </w:t>
      </w:r>
      <w:r w:rsidR="00384E86">
        <w:rPr/>
        <w:t xml:space="preserve">The </w:t>
      </w:r>
      <w:r w:rsidR="00830388">
        <w:rPr/>
        <w:t>frontline employees are often expected to control thei</w:t>
      </w:r>
      <w:r w:rsidR="004D72BA">
        <w:rPr/>
        <w:t>r</w:t>
      </w:r>
      <w:r w:rsidR="00830388">
        <w:rPr/>
        <w:t xml:space="preserve"> emotion</w:t>
      </w:r>
      <w:r w:rsidR="00D26CFC">
        <w:rPr/>
        <w:t xml:space="preserve"> and have </w:t>
      </w:r>
      <w:r w:rsidR="002F4DAB">
        <w:rPr/>
        <w:t xml:space="preserve">a positive </w:t>
      </w:r>
      <w:r w:rsidR="00E652F3">
        <w:rPr/>
        <w:t>att</w:t>
      </w:r>
      <w:r w:rsidR="00495D1D">
        <w:rPr/>
        <w:t xml:space="preserve">itude </w:t>
      </w:r>
      <w:r w:rsidR="0065606D">
        <w:rPr/>
        <w:t xml:space="preserve">without regard to the pressure at the </w:t>
      </w:r>
      <w:r w:rsidR="0004138D">
        <w:rPr/>
        <w:t>workplace</w:t>
      </w:r>
      <w:r w:rsidR="0065606D">
        <w:rPr/>
        <w:t xml:space="preserve"> </w:t>
      </w:r>
      <w:r w:rsidR="00EF4D72">
        <w:rPr/>
        <w:t>or the behaviour</w:t>
      </w:r>
      <w:r w:rsidR="00774DF8">
        <w:rPr/>
        <w:t xml:space="preserve"> of </w:t>
      </w:r>
      <w:r w:rsidR="0004138D">
        <w:rPr/>
        <w:t>the customers</w:t>
      </w:r>
      <w:r w:rsidR="00361C24">
        <w:rPr/>
        <w:t xml:space="preserve"> 9Wang, Fu and</w:t>
      </w:r>
      <w:r w:rsidR="00C432AD">
        <w:rPr/>
        <w:t xml:space="preserve"> Wan, 2021</w:t>
      </w:r>
      <w:r w:rsidR="00EF4CAA">
        <w:rPr/>
        <w:t>)</w:t>
      </w:r>
      <w:r w:rsidR="00401353">
        <w:rPr/>
        <w:t xml:space="preserve">. As Grandey </w:t>
      </w:r>
      <w:r w:rsidR="00FD6F77">
        <w:rPr/>
        <w:t xml:space="preserve">and Melloy </w:t>
      </w:r>
      <w:r w:rsidR="00AE0A43">
        <w:rPr/>
        <w:t>(2017</w:t>
      </w:r>
      <w:r w:rsidR="00F31D95">
        <w:rPr/>
        <w:t>) note, this ph</w:t>
      </w:r>
      <w:r w:rsidR="00F31E23">
        <w:rPr/>
        <w:t>enomenon is comm</w:t>
      </w:r>
      <w:r w:rsidR="00503566">
        <w:rPr/>
        <w:t xml:space="preserve">only known as </w:t>
      </w:r>
      <w:r w:rsidR="002507E8">
        <w:rPr/>
        <w:t>emotional labour, which can make a major difference in term</w:t>
      </w:r>
      <w:r w:rsidR="00C8242E">
        <w:rPr/>
        <w:t>s</w:t>
      </w:r>
      <w:r w:rsidR="00E863C1">
        <w:rPr/>
        <w:t xml:space="preserve"> of the service quality outcome</w:t>
      </w:r>
      <w:r w:rsidR="00175809">
        <w:rPr/>
        <w:t xml:space="preserve">s. </w:t>
      </w:r>
      <w:r w:rsidR="00231B31">
        <w:rPr/>
        <w:t xml:space="preserve">Highly </w:t>
      </w:r>
      <w:r w:rsidR="00407895">
        <w:rPr/>
        <w:t xml:space="preserve">motivated employees are usually in a </w:t>
      </w:r>
      <w:r w:rsidR="00037743">
        <w:rPr/>
        <w:t>better</w:t>
      </w:r>
      <w:r w:rsidR="00C73D8A">
        <w:rPr/>
        <w:t xml:space="preserve"> position to cope</w:t>
      </w:r>
      <w:r w:rsidR="004A75C2">
        <w:rPr/>
        <w:t xml:space="preserve"> with emotional needs and to</w:t>
      </w:r>
      <w:r w:rsidR="002249EB">
        <w:rPr/>
        <w:t xml:space="preserve"> remai</w:t>
      </w:r>
      <w:r w:rsidR="000E3131">
        <w:rPr/>
        <w:t>n administratively positive with customers</w:t>
      </w:r>
      <w:bookmarkStart w:name="_Int_SC8UxnYW" w:id="29"/>
      <w:r w:rsidR="000E3131">
        <w:rPr/>
        <w:t xml:space="preserve">. </w:t>
      </w:r>
      <w:r w:rsidR="00D51AE2">
        <w:rPr/>
        <w:t xml:space="preserve"> </w:t>
      </w:r>
      <w:bookmarkEnd w:id="29"/>
      <w:r w:rsidR="00464514">
        <w:rPr/>
        <w:t xml:space="preserve">Low </w:t>
      </w:r>
      <w:r w:rsidR="00DA1535">
        <w:rPr/>
        <w:t xml:space="preserve">motivation, on the </w:t>
      </w:r>
      <w:r w:rsidR="00DA2759">
        <w:rPr/>
        <w:t>contr</w:t>
      </w:r>
      <w:r w:rsidR="003E3C8C">
        <w:rPr/>
        <w:t>ary</w:t>
      </w:r>
      <w:r w:rsidR="004D5320">
        <w:rPr/>
        <w:t xml:space="preserve">, can lead </w:t>
      </w:r>
      <w:r w:rsidR="00566F9B">
        <w:rPr/>
        <w:t>to</w:t>
      </w:r>
      <w:r w:rsidR="00F406C5">
        <w:rPr/>
        <w:t xml:space="preserve"> emotional drain, lack of </w:t>
      </w:r>
      <w:r w:rsidR="00F406C5">
        <w:rPr/>
        <w:t>enthusiasm</w:t>
      </w:r>
      <w:r w:rsidR="00F406C5">
        <w:rPr/>
        <w:t xml:space="preserve"> and </w:t>
      </w:r>
      <w:r w:rsidR="004679B2">
        <w:rPr/>
        <w:t>deterior</w:t>
      </w:r>
      <w:r w:rsidR="00BD4D73">
        <w:rPr/>
        <w:t xml:space="preserve">ation of service </w:t>
      </w:r>
      <w:r w:rsidR="00A53044">
        <w:rPr/>
        <w:t>experien</w:t>
      </w:r>
      <w:r w:rsidR="00DF4FC0">
        <w:rPr/>
        <w:t>ce</w:t>
      </w:r>
      <w:r w:rsidR="0018429F">
        <w:rPr/>
        <w:t xml:space="preserve">s </w:t>
      </w:r>
      <w:r w:rsidR="00A748C7">
        <w:rPr/>
        <w:t>(Malik</w:t>
      </w:r>
      <w:r w:rsidRPr="692636D1" w:rsidR="00A748C7">
        <w:rPr>
          <w:i w:val="1"/>
          <w:iCs w:val="1"/>
        </w:rPr>
        <w:t xml:space="preserve"> et al.,</w:t>
      </w:r>
      <w:r w:rsidR="00A748C7">
        <w:rPr/>
        <w:t xml:space="preserve"> 2022)</w:t>
      </w:r>
      <w:r w:rsidR="00B4606E">
        <w:rPr/>
        <w:t xml:space="preserve">. </w:t>
      </w:r>
      <w:r w:rsidR="00301D3C">
        <w:rPr/>
        <w:t>T</w:t>
      </w:r>
      <w:r w:rsidR="004335E3">
        <w:rPr/>
        <w:t>hus</w:t>
      </w:r>
      <w:r w:rsidR="00301D3C">
        <w:rPr/>
        <w:t xml:space="preserve">, organisations </w:t>
      </w:r>
      <w:r w:rsidR="002D6A97">
        <w:rPr/>
        <w:t>are becoming</w:t>
      </w:r>
      <w:r w:rsidR="00301D3C">
        <w:rPr/>
        <w:t xml:space="preserve"> more</w:t>
      </w:r>
      <w:r w:rsidR="00F0462A">
        <w:rPr/>
        <w:t xml:space="preserve"> aware of the </w:t>
      </w:r>
      <w:r w:rsidR="00AE2F0E">
        <w:rPr/>
        <w:t xml:space="preserve">value of ensuring that </w:t>
      </w:r>
      <w:r w:rsidR="00AC45D6">
        <w:rPr/>
        <w:t xml:space="preserve">employees are </w:t>
      </w:r>
      <w:r w:rsidR="005335B9">
        <w:rPr/>
        <w:t>motivated</w:t>
      </w:r>
      <w:r w:rsidR="00E66FDF">
        <w:rPr/>
        <w:t xml:space="preserve"> </w:t>
      </w:r>
      <w:r w:rsidR="001E6683">
        <w:rPr/>
        <w:t xml:space="preserve">to both be more productive and in need of keeping a </w:t>
      </w:r>
      <w:r w:rsidR="00E81B20">
        <w:rPr/>
        <w:t>continuous str</w:t>
      </w:r>
      <w:r w:rsidR="004D48EF">
        <w:rPr/>
        <w:t xml:space="preserve">eam of positive </w:t>
      </w:r>
      <w:r w:rsidR="00834C74">
        <w:rPr/>
        <w:t>customer experience through employee motivation as an emotional resource</w:t>
      </w:r>
      <w:r w:rsidR="00CF2784">
        <w:rPr/>
        <w:t xml:space="preserve">. </w:t>
      </w:r>
    </w:p>
    <w:p w:rsidR="00776FCD" w:rsidP="57BD7B22" w:rsidRDefault="002D6A97" w14:paraId="27E0299A" w14:textId="708C4EA6">
      <w:r>
        <w:t>N</w:t>
      </w:r>
      <w:r w:rsidR="006D0B18">
        <w:t>ev</w:t>
      </w:r>
      <w:r w:rsidR="00F72B03">
        <w:t>erth</w:t>
      </w:r>
      <w:r>
        <w:t xml:space="preserve">eless, some scholars </w:t>
      </w:r>
      <w:r w:rsidR="00841883">
        <w:t>(Muchiri, 2022) show that mo</w:t>
      </w:r>
      <w:r w:rsidR="008B43CF">
        <w:t xml:space="preserve">tivation is not a sufficient factor to </w:t>
      </w:r>
      <w:r w:rsidR="00785D25">
        <w:t>ensure excellent customer</w:t>
      </w:r>
      <w:r w:rsidR="005D0165">
        <w:t xml:space="preserve"> service. Muchiri (2022) and </w:t>
      </w:r>
      <w:r w:rsidR="0029176C">
        <w:t xml:space="preserve">Onitu and </w:t>
      </w:r>
      <w:r w:rsidR="000B0540">
        <w:t>Sipatu (2025)</w:t>
      </w:r>
      <w:r w:rsidR="001B4E3A">
        <w:t xml:space="preserve"> </w:t>
      </w:r>
      <w:r w:rsidR="008E79A5">
        <w:t>argue that</w:t>
      </w:r>
      <w:r w:rsidR="001B4E3A">
        <w:t xml:space="preserve"> other factors that might affect the </w:t>
      </w:r>
      <w:r w:rsidR="0030651C">
        <w:t xml:space="preserve">service quality outcomes </w:t>
      </w:r>
      <w:r w:rsidR="002A18CD">
        <w:t>include staffing</w:t>
      </w:r>
      <w:r w:rsidR="0030651C">
        <w:t xml:space="preserve"> levels</w:t>
      </w:r>
      <w:r w:rsidR="00CD75B8">
        <w:t xml:space="preserve">, </w:t>
      </w:r>
      <w:r w:rsidR="00975780">
        <w:t>workload, organisation</w:t>
      </w:r>
      <w:r w:rsidR="00321389">
        <w:t>al culture, technology, training, and management support</w:t>
      </w:r>
      <w:r w:rsidR="008E79A5">
        <w:t xml:space="preserve">. Thus, </w:t>
      </w:r>
      <w:r w:rsidR="0001318A">
        <w:t xml:space="preserve">the </w:t>
      </w:r>
      <w:r w:rsidR="00661BB6">
        <w:t xml:space="preserve">quality of customer service must be assumed as a </w:t>
      </w:r>
      <w:r w:rsidR="00635044">
        <w:t xml:space="preserve">multidimensional phenomenon which depends on </w:t>
      </w:r>
      <w:r w:rsidR="00372CA4">
        <w:t>personal and organisational condit</w:t>
      </w:r>
      <w:r w:rsidR="00CA353F">
        <w:t xml:space="preserve">ions. However, amid </w:t>
      </w:r>
      <w:bookmarkStart w:name="_Int_lQYaAkbc" w:id="31"/>
      <w:r w:rsidR="00925BB9">
        <w:t>these</w:t>
      </w:r>
      <w:r w:rsidR="00CA353F">
        <w:t xml:space="preserve"> discussion</w:t>
      </w:r>
      <w:bookmarkEnd w:id="31"/>
      <w:r w:rsidR="00CA353F">
        <w:t xml:space="preserve">, it can be widely </w:t>
      </w:r>
      <w:r w:rsidR="001B14EF">
        <w:t>assumed that employee motivation can still be a significant predictor of customer-facing</w:t>
      </w:r>
      <w:r w:rsidR="00925BB9">
        <w:t xml:space="preserve"> performance. </w:t>
      </w:r>
    </w:p>
    <w:p w:rsidR="00B509C3" w:rsidP="57BD7B22" w:rsidRDefault="00B509C3" w14:paraId="1EFCAFBE" w14:textId="77777777"/>
    <w:p w:rsidR="00670CEE" w:rsidP="002949AA" w:rsidRDefault="00CD3A96" w14:paraId="43A382C9" w14:textId="0EBFD583">
      <w:pPr>
        <w:pStyle w:val="Heading1"/>
      </w:pPr>
      <w:bookmarkStart w:name="_Toc232439351" w:id="32"/>
      <w:r>
        <w:t>2.2.3</w:t>
      </w:r>
      <w:r w:rsidR="00135740">
        <w:t xml:space="preserve">. </w:t>
      </w:r>
      <w:r w:rsidR="00670CEE">
        <w:t>Factors in</w:t>
      </w:r>
      <w:r w:rsidR="00BB568B">
        <w:t>fluence employee motivation in retail</w:t>
      </w:r>
      <w:r w:rsidR="00713B60">
        <w:t xml:space="preserve"> organisation</w:t>
      </w:r>
      <w:bookmarkEnd w:id="32"/>
    </w:p>
    <w:p w:rsidR="00651357" w:rsidP="00651357" w:rsidRDefault="001254B1" w14:paraId="1D766E99" w14:textId="060C7EDA">
      <w:r>
        <w:t xml:space="preserve">Retail </w:t>
      </w:r>
      <w:r w:rsidR="00402E97">
        <w:t>stores</w:t>
      </w:r>
      <w:r>
        <w:t xml:space="preserve"> pose special </w:t>
      </w:r>
      <w:r w:rsidR="00F61B2B">
        <w:t>problems</w:t>
      </w:r>
      <w:r>
        <w:t xml:space="preserve"> that impact em</w:t>
      </w:r>
      <w:r w:rsidR="00402E97">
        <w:t xml:space="preserve">ployee motivation. As Wahab and Blackman </w:t>
      </w:r>
      <w:r w:rsidR="00454FDE">
        <w:t xml:space="preserve">(2023) assert, retail employees often experience the </w:t>
      </w:r>
      <w:r w:rsidR="00F151D6">
        <w:t>stress of dealing with demanding customers, repetitive work, physical demands</w:t>
      </w:r>
      <w:r w:rsidR="00363C57">
        <w:t xml:space="preserve">, and pressure to perform, often leading to burnout. Thus, the </w:t>
      </w:r>
      <w:r w:rsidR="006B412A">
        <w:t>reasons behind</w:t>
      </w:r>
      <w:r w:rsidR="00B12D05">
        <w:t xml:space="preserve"> the motivation of retail employee</w:t>
      </w:r>
      <w:r w:rsidR="002A1422">
        <w:t>s are a significant field of management study</w:t>
      </w:r>
      <w:r w:rsidR="00CF072E">
        <w:t xml:space="preserve">. </w:t>
      </w:r>
      <w:r w:rsidR="00CB57A8">
        <w:t xml:space="preserve">Pay is one of the </w:t>
      </w:r>
      <w:r w:rsidR="008A7CB9">
        <w:t xml:space="preserve">most prominent motivation </w:t>
      </w:r>
      <w:r w:rsidR="006B412A">
        <w:t>variables</w:t>
      </w:r>
      <w:r w:rsidR="008A7CB9">
        <w:t xml:space="preserve"> in retail, as high pay/com</w:t>
      </w:r>
      <w:r w:rsidR="006B412A">
        <w:t>pensation</w:t>
      </w:r>
      <w:r w:rsidR="00821F46">
        <w:t xml:space="preserve"> schemes are usually linked with high job satisfaction and organsiational commitment (Machova</w:t>
      </w:r>
      <w:r w:rsidR="008734F7">
        <w:t xml:space="preserve"> et al., 2022). Nonetheless, modern </w:t>
      </w:r>
      <w:r w:rsidR="00624C1F">
        <w:t>scholars</w:t>
      </w:r>
      <w:r w:rsidR="008734F7">
        <w:t xml:space="preserve"> (Winkler-Schor and Brauer, 2025) indicate that </w:t>
      </w:r>
      <w:r w:rsidR="00D462D2">
        <w:t>monetary rewards might not be adequate to maintain motivation in</w:t>
      </w:r>
      <w:r w:rsidR="002414B4">
        <w:t xml:space="preserve"> the </w:t>
      </w:r>
      <w:bookmarkStart w:name="_Int_U9uZQvA5" w:id="33"/>
      <w:r w:rsidR="002414B4">
        <w:t>long-run</w:t>
      </w:r>
      <w:bookmarkEnd w:id="33"/>
      <w:r w:rsidR="002414B4">
        <w:t xml:space="preserve">. </w:t>
      </w:r>
    </w:p>
    <w:p w:rsidR="00624C1F" w:rsidP="00651357" w:rsidRDefault="00624C1F" w14:paraId="31876ADD" w14:textId="71670581">
      <w:r>
        <w:t>Appreciation and recognition have become a major motivation</w:t>
      </w:r>
      <w:r w:rsidR="000A0B28">
        <w:t xml:space="preserve">al impetus. When employees are </w:t>
      </w:r>
      <w:r w:rsidR="003958B8">
        <w:t xml:space="preserve">recognized because of their efforts, they usually report increased </w:t>
      </w:r>
      <w:r w:rsidR="0010458B">
        <w:t>engagement and organisational loya</w:t>
      </w:r>
      <w:r w:rsidR="00B35C40">
        <w:t>lty (</w:t>
      </w:r>
      <w:r w:rsidRPr="00B35C40" w:rsidR="00B35C40">
        <w:rPr>
          <w:i/>
          <w:iCs/>
        </w:rPr>
        <w:t>Salvietti et al.</w:t>
      </w:r>
      <w:r w:rsidR="00B35C40">
        <w:t>)</w:t>
      </w:r>
      <w:r w:rsidR="00C76E69">
        <w:t xml:space="preserve">. </w:t>
      </w:r>
      <w:r w:rsidR="715299EB">
        <w:t>Recognition</w:t>
      </w:r>
      <w:r w:rsidR="00B66184">
        <w:t xml:space="preserve"> programmes can consist of verbal appreciation, </w:t>
      </w:r>
      <w:r w:rsidR="00F80B7F">
        <w:t>awarding</w:t>
      </w:r>
      <w:r w:rsidR="00744785">
        <w:t xml:space="preserve"> </w:t>
      </w:r>
      <w:r w:rsidR="00FF3731">
        <w:t xml:space="preserve">employees, giving feedback on </w:t>
      </w:r>
      <w:r w:rsidR="00266C2F">
        <w:t>the</w:t>
      </w:r>
      <w:r w:rsidR="00FF3731">
        <w:t xml:space="preserve"> performance of </w:t>
      </w:r>
      <w:r w:rsidR="00F1445D">
        <w:t>an employee</w:t>
      </w:r>
      <w:r w:rsidR="00826207">
        <w:t>, and offering him/her career adv</w:t>
      </w:r>
      <w:r w:rsidR="00A22485">
        <w:t xml:space="preserve">ancement. As Setyawati, </w:t>
      </w:r>
      <w:r w:rsidR="009B4BA0">
        <w:t>Pg and Rianto (2022)</w:t>
      </w:r>
      <w:r w:rsidR="00696319">
        <w:t xml:space="preserve"> argue, employee motivation is also increased </w:t>
      </w:r>
      <w:r w:rsidR="007F1E74">
        <w:t>through development opportunities. Employees often</w:t>
      </w:r>
      <w:r w:rsidR="00D40405">
        <w:t xml:space="preserve"> appreciate new skills development and </w:t>
      </w:r>
      <w:r w:rsidR="00382EFB">
        <w:t>advancement o</w:t>
      </w:r>
      <w:r w:rsidR="00B55540">
        <w:t>pportu</w:t>
      </w:r>
      <w:r w:rsidR="00A170B7">
        <w:t xml:space="preserve">nities in organisations. This can increase </w:t>
      </w:r>
      <w:r w:rsidR="00F90ED8">
        <w:t>competence and confidence, a concept that can positively</w:t>
      </w:r>
      <w:r w:rsidR="005665FC">
        <w:t xml:space="preserve"> impact service performance</w:t>
      </w:r>
      <w:r w:rsidR="002661CC">
        <w:t xml:space="preserve">. </w:t>
      </w:r>
    </w:p>
    <w:p w:rsidR="002661CC" w:rsidP="00651357" w:rsidRDefault="002661CC" w14:paraId="712BE6F0" w14:textId="2D7DA921">
      <w:r>
        <w:t xml:space="preserve">Another theme of interest is management </w:t>
      </w:r>
      <w:r w:rsidR="00EC23D4">
        <w:t xml:space="preserve">and leadership support. As per Setiawan </w:t>
      </w:r>
      <w:r w:rsidRPr="00DD3B2C" w:rsidR="00DD3B2C">
        <w:rPr>
          <w:i/>
          <w:iCs/>
        </w:rPr>
        <w:t>et al</w:t>
      </w:r>
      <w:r w:rsidR="00DD3B2C">
        <w:t xml:space="preserve">. (2021), </w:t>
      </w:r>
      <w:r w:rsidR="00EC5CF2">
        <w:t xml:space="preserve">employee motivation can be improved by supportive </w:t>
      </w:r>
      <w:r w:rsidR="00F63E04">
        <w:t>supervisors</w:t>
      </w:r>
      <w:r w:rsidR="00CB00D6">
        <w:t xml:space="preserve">, offering their guidance, positive feedback, </w:t>
      </w:r>
      <w:r w:rsidR="00F63E04">
        <w:t>and helping</w:t>
      </w:r>
      <w:r w:rsidR="00CB00D6">
        <w:t xml:space="preserve"> </w:t>
      </w:r>
      <w:r w:rsidR="001E0541">
        <w:t>the employ</w:t>
      </w:r>
      <w:r w:rsidR="00164002">
        <w:t xml:space="preserve">ees </w:t>
      </w:r>
      <w:bookmarkStart w:name="_Int_VuRYAglP" w:id="34"/>
      <w:r w:rsidR="00164002">
        <w:t>to participate</w:t>
      </w:r>
      <w:bookmarkEnd w:id="34"/>
      <w:r w:rsidR="00164002">
        <w:t xml:space="preserve"> in the decision-making processes. </w:t>
      </w:r>
      <w:r w:rsidR="00F63E04">
        <w:t>Lack of strong leadership can,</w:t>
      </w:r>
      <w:r w:rsidR="00505893">
        <w:t xml:space="preserve"> on the contrary, lower </w:t>
      </w:r>
      <w:r w:rsidR="007D02B6">
        <w:t>morale</w:t>
      </w:r>
      <w:r w:rsidR="00505893">
        <w:t xml:space="preserve"> and cause</w:t>
      </w:r>
      <w:r w:rsidR="00540A52">
        <w:t xml:space="preserve"> dissatisfaction among employees. Another aspect is whether organisational culture has a major </w:t>
      </w:r>
      <w:r w:rsidR="005D3B11">
        <w:t>impact on motivation. According to Adinew (2024).</w:t>
      </w:r>
      <w:r w:rsidR="003A677E">
        <w:t xml:space="preserve"> </w:t>
      </w:r>
      <w:r w:rsidR="0045750A">
        <w:t xml:space="preserve">Positive workplace cultures characterized by trust, </w:t>
      </w:r>
      <w:r w:rsidR="00FB724B">
        <w:t>collaboration</w:t>
      </w:r>
      <w:r w:rsidR="0045750A">
        <w:t xml:space="preserve">, </w:t>
      </w:r>
      <w:r w:rsidR="00FB724B">
        <w:t>and respect provide highly motivating</w:t>
      </w:r>
      <w:r w:rsidR="00FD505D">
        <w:t xml:space="preserve"> climates in comp</w:t>
      </w:r>
      <w:r w:rsidR="00EC49BC">
        <w:t xml:space="preserve">arison to the use of financial rewards. An </w:t>
      </w:r>
      <w:r w:rsidR="00554F72">
        <w:t xml:space="preserve">employee motivation approach </w:t>
      </w:r>
      <w:r w:rsidR="007D02B6">
        <w:t>implies</w:t>
      </w:r>
      <w:r w:rsidR="00554F72">
        <w:t xml:space="preserve"> the need to look further into the organisational </w:t>
      </w:r>
      <w:r w:rsidR="00442AEA">
        <w:t xml:space="preserve">determinants of employee </w:t>
      </w:r>
      <w:r w:rsidR="00D90A79">
        <w:t>motivation</w:t>
      </w:r>
      <w:r w:rsidR="582EB556">
        <w:t>. Another</w:t>
      </w:r>
      <w:r w:rsidR="00845B9D">
        <w:t xml:space="preserve"> factor regarding employee motivation in retail </w:t>
      </w:r>
      <w:r w:rsidR="00DE4DE7">
        <w:t>context is work-life balance (Mashavira</w:t>
      </w:r>
      <w:r w:rsidR="00D90A79">
        <w:t xml:space="preserve"> </w:t>
      </w:r>
      <w:r w:rsidRPr="00D90A79" w:rsidR="00D90A79">
        <w:rPr>
          <w:i/>
          <w:iCs/>
        </w:rPr>
        <w:t>et al.,</w:t>
      </w:r>
      <w:r w:rsidR="00D90A79">
        <w:t xml:space="preserve"> 2023). </w:t>
      </w:r>
      <w:r w:rsidR="007C4B2F">
        <w:t xml:space="preserve">Retail workers can often have irregular hours, including weekends and holidays, </w:t>
      </w:r>
      <w:r w:rsidR="00312219">
        <w:t xml:space="preserve">and may face issues with balancing work and personal aspects </w:t>
      </w:r>
      <w:r w:rsidR="002E5891">
        <w:t xml:space="preserve">of life. According to Wood </w:t>
      </w:r>
      <w:r w:rsidRPr="008B574B" w:rsidR="002E5891">
        <w:rPr>
          <w:i/>
          <w:iCs/>
        </w:rPr>
        <w:t>et</w:t>
      </w:r>
      <w:r w:rsidRPr="008B574B" w:rsidR="008B574B">
        <w:rPr>
          <w:i/>
          <w:iCs/>
        </w:rPr>
        <w:t xml:space="preserve"> al</w:t>
      </w:r>
      <w:r w:rsidR="008B574B">
        <w:t xml:space="preserve">. </w:t>
      </w:r>
      <w:r w:rsidR="0076599A">
        <w:t xml:space="preserve">(2020), organisations that provide more flexibility and </w:t>
      </w:r>
      <w:r w:rsidR="00545205">
        <w:t xml:space="preserve">support work-life balance tend to have </w:t>
      </w:r>
      <w:r w:rsidR="008F3CB3">
        <w:t xml:space="preserve">higher worker satisfaction and </w:t>
      </w:r>
      <w:r w:rsidR="00E4238D">
        <w:t>engagement levels. Flexible work arr</w:t>
      </w:r>
      <w:r w:rsidR="00C70491">
        <w:t xml:space="preserve">angements. Employee welfare programs </w:t>
      </w:r>
      <w:r w:rsidR="00155EC3">
        <w:t xml:space="preserve">and conductive employment guidelines can </w:t>
      </w:r>
      <w:bookmarkStart w:name="_Int_XiHHYWeW" w:id="35"/>
      <w:r w:rsidR="00155EC3">
        <w:t>help to</w:t>
      </w:r>
      <w:bookmarkEnd w:id="35"/>
      <w:r w:rsidR="00155EC3">
        <w:t xml:space="preserve"> increase motivation. </w:t>
      </w:r>
      <w:r w:rsidR="00667F20">
        <w:t>Moreover, such employees tend to form positive atti</w:t>
      </w:r>
      <w:r w:rsidR="00AE3A3F">
        <w:t xml:space="preserve">tudes towards work if they believe that their organisation is </w:t>
      </w:r>
      <w:r w:rsidR="005F18EF">
        <w:t>concerned about their well-being (Jaharuddin and Zainol, 2019).</w:t>
      </w:r>
      <w:r w:rsidR="00283E29">
        <w:t xml:space="preserve"> The value of taking into consideration the wider employment conditions when analysi</w:t>
      </w:r>
      <w:r w:rsidR="0090430E">
        <w:t xml:space="preserve">ng the factors </w:t>
      </w:r>
      <w:r w:rsidR="00694D50">
        <w:t>leading to</w:t>
      </w:r>
      <w:r w:rsidR="0090430E">
        <w:t xml:space="preserve"> </w:t>
      </w:r>
      <w:r w:rsidR="00FE7C61">
        <w:t>employee motivation and the res</w:t>
      </w:r>
      <w:r w:rsidR="00754584">
        <w:t xml:space="preserve">ultant quality of service. </w:t>
      </w:r>
    </w:p>
    <w:p w:rsidR="00FB6449" w:rsidP="00651357" w:rsidRDefault="00694D50" w14:paraId="5E90CF5B" w14:textId="0E34B967">
      <w:pPr>
        <w:rPr>
          <w:b/>
          <w:bCs/>
          <w:u w:val="single"/>
        </w:rPr>
      </w:pPr>
      <w:r w:rsidRPr="00FB6449">
        <w:rPr>
          <w:b/>
          <w:bCs/>
          <w:u w:val="single"/>
        </w:rPr>
        <w:t xml:space="preserve">Summary of </w:t>
      </w:r>
      <w:r w:rsidRPr="00FB6449" w:rsidR="00FB6449">
        <w:rPr>
          <w:b/>
          <w:bCs/>
          <w:u w:val="single"/>
        </w:rPr>
        <w:t>literature/gap</w:t>
      </w:r>
    </w:p>
    <w:p w:rsidRPr="000549DD" w:rsidR="00880D44" w:rsidRDefault="00AE6095" w14:paraId="30560C2E" w14:textId="6B3FC79E">
      <w:r>
        <w:t xml:space="preserve">To </w:t>
      </w:r>
      <w:r w:rsidR="0025381C">
        <w:t xml:space="preserve">sum up, </w:t>
      </w:r>
      <w:r w:rsidR="006E7ABC">
        <w:t>the above</w:t>
      </w:r>
      <w:r w:rsidR="00A565A2">
        <w:t xml:space="preserve"> literature shows that employee motivation is driven by a blend of </w:t>
      </w:r>
      <w:r w:rsidR="000C4819">
        <w:t>organisational, social, psycholo</w:t>
      </w:r>
      <w:r w:rsidR="00A36750">
        <w:t>gical</w:t>
      </w:r>
      <w:r w:rsidR="5148A5F7">
        <w:t>,</w:t>
      </w:r>
      <w:r w:rsidR="00A36750">
        <w:t xml:space="preserve"> and financial factors. All </w:t>
      </w:r>
      <w:r w:rsidR="006E7ABC">
        <w:t>these</w:t>
      </w:r>
      <w:r w:rsidR="00A36750">
        <w:t xml:space="preserve"> aspects together influence </w:t>
      </w:r>
      <w:r w:rsidR="00E66DE7">
        <w:t xml:space="preserve">the attitude </w:t>
      </w:r>
      <w:r w:rsidR="00D7043F">
        <w:t>and</w:t>
      </w:r>
      <w:r w:rsidR="00E66DE7">
        <w:t xml:space="preserve"> the behaviour of the employees </w:t>
      </w:r>
      <w:r w:rsidR="00E1159C">
        <w:t xml:space="preserve">that </w:t>
      </w:r>
      <w:r w:rsidR="00D7043F">
        <w:t>could,</w:t>
      </w:r>
      <w:r w:rsidR="00E1159C">
        <w:t xml:space="preserve"> in turn, influence the quality of </w:t>
      </w:r>
      <w:r w:rsidR="000A25CD">
        <w:t xml:space="preserve">customer service. </w:t>
      </w:r>
      <w:r w:rsidR="00F01EE7">
        <w:t>N</w:t>
      </w:r>
      <w:r w:rsidR="000A25CD">
        <w:t>everth</w:t>
      </w:r>
      <w:r w:rsidR="00F01EE7">
        <w:t xml:space="preserve">eless, although much has been written on motivation and quality </w:t>
      </w:r>
      <w:r w:rsidR="005F7DC4">
        <w:t xml:space="preserve">of </w:t>
      </w:r>
      <w:r w:rsidR="00D7043F">
        <w:t>service</w:t>
      </w:r>
      <w:r w:rsidR="005F7DC4">
        <w:t xml:space="preserve"> separately, there </w:t>
      </w:r>
      <w:r w:rsidR="00385D32">
        <w:t>exist</w:t>
      </w:r>
      <w:r w:rsidR="00827448">
        <w:t xml:space="preserve"> gaps in the research, where the</w:t>
      </w:r>
      <w:r w:rsidR="00C25111">
        <w:t xml:space="preserve"> motivational force</w:t>
      </w:r>
      <w:r w:rsidR="006200C4">
        <w:t xml:space="preserve">s are examined on the impact of customer service </w:t>
      </w:r>
      <w:r w:rsidR="00D7043F">
        <w:t xml:space="preserve">delivery in large entities like Asda. </w:t>
      </w:r>
      <w:r w:rsidR="00814FD1">
        <w:t>The current</w:t>
      </w:r>
      <w:r w:rsidR="00200B06">
        <w:t xml:space="preserve"> research aims to fill this gap by </w:t>
      </w:r>
      <w:r w:rsidR="00686AD9">
        <w:t>empirically</w:t>
      </w:r>
      <w:r w:rsidR="00200B06">
        <w:t xml:space="preserve"> invest</w:t>
      </w:r>
      <w:r w:rsidR="009B0CE3">
        <w:t xml:space="preserve">igating the relationship between employee </w:t>
      </w:r>
      <w:r w:rsidR="00686AD9">
        <w:t>motivation</w:t>
      </w:r>
      <w:r w:rsidR="009B0CE3">
        <w:t xml:space="preserve"> </w:t>
      </w:r>
      <w:r w:rsidR="00686AD9">
        <w:t xml:space="preserve">and customer service quality among customer-facing </w:t>
      </w:r>
      <w:r w:rsidR="00E76366">
        <w:t>employees</w:t>
      </w:r>
      <w:r w:rsidR="00686AD9">
        <w:t xml:space="preserve"> using Asda’</w:t>
      </w:r>
      <w:r w:rsidR="00E76366">
        <w:t xml:space="preserve">s case in the UK. </w:t>
      </w:r>
      <w:r w:rsidR="00880D44">
        <w:br w:type="page"/>
      </w:r>
    </w:p>
    <w:p w:rsidR="00BB568B" w:rsidP="002949AA" w:rsidRDefault="00135740" w14:paraId="39747A3F" w14:textId="13F81BFA">
      <w:pPr>
        <w:pStyle w:val="Heading1"/>
      </w:pPr>
      <w:bookmarkStart w:name="_Toc232439352" w:id="36"/>
      <w:r>
        <w:t xml:space="preserve">3. </w:t>
      </w:r>
      <w:r w:rsidR="00A54604">
        <w:t xml:space="preserve">Research </w:t>
      </w:r>
      <w:r w:rsidR="00CA0C87">
        <w:t>A</w:t>
      </w:r>
      <w:r w:rsidR="00A54604">
        <w:t>im and Objectives and Research question</w:t>
      </w:r>
      <w:bookmarkEnd w:id="36"/>
      <w:r w:rsidR="00CA0C87">
        <w:t xml:space="preserve"> </w:t>
      </w:r>
    </w:p>
    <w:p w:rsidRPr="009C3AEC" w:rsidR="00EF0D95" w:rsidP="00EF0D95" w:rsidRDefault="00FA28CD" w14:paraId="7521F612" w14:textId="6BA4D6D4">
      <w:pPr>
        <w:rPr>
          <w:b/>
          <w:bCs/>
          <w:u w:val="single"/>
        </w:rPr>
      </w:pPr>
      <w:r w:rsidRPr="009C3AEC">
        <w:rPr>
          <w:b/>
          <w:bCs/>
          <w:u w:val="single"/>
        </w:rPr>
        <w:t>Research Question</w:t>
      </w:r>
    </w:p>
    <w:p w:rsidRPr="00EF0D95" w:rsidR="00FA28CD" w:rsidP="009C3AEC" w:rsidRDefault="009C3AEC" w14:paraId="7E4EC08A" w14:textId="7F00CDB0">
      <w:pPr>
        <w:pStyle w:val="ListParagraph"/>
        <w:numPr>
          <w:ilvl w:val="0"/>
          <w:numId w:val="1"/>
        </w:numPr>
      </w:pPr>
      <w:r>
        <w:t>How does employee motivation influence customer service quality at Asda?</w:t>
      </w:r>
    </w:p>
    <w:p w:rsidRPr="00B6472D" w:rsidR="00DF6B9A" w:rsidRDefault="00DF6B9A" w14:paraId="3B0C76F1" w14:textId="77777777">
      <w:pPr>
        <w:rPr>
          <w:b/>
          <w:bCs/>
          <w:u w:val="single"/>
        </w:rPr>
      </w:pPr>
      <w:r w:rsidRPr="00B6472D">
        <w:rPr>
          <w:b/>
          <w:bCs/>
          <w:u w:val="single"/>
        </w:rPr>
        <w:t>R</w:t>
      </w:r>
      <w:r w:rsidRPr="00B6472D" w:rsidR="00720AAC">
        <w:rPr>
          <w:b/>
          <w:bCs/>
          <w:u w:val="single"/>
        </w:rPr>
        <w:t>esearch</w:t>
      </w:r>
      <w:r w:rsidRPr="00B6472D">
        <w:rPr>
          <w:b/>
          <w:bCs/>
          <w:u w:val="single"/>
        </w:rPr>
        <w:t xml:space="preserve"> Aim and objectives</w:t>
      </w:r>
    </w:p>
    <w:p w:rsidR="00085369" w:rsidP="00085369" w:rsidRDefault="00B6472D" w14:paraId="3BD1F6C8" w14:textId="77777777">
      <w:r>
        <w:t xml:space="preserve">This study aims </w:t>
      </w:r>
      <w:r w:rsidR="0092598B">
        <w:t xml:space="preserve">to examine the impact of employee motivation on customer service </w:t>
      </w:r>
      <w:r w:rsidR="007C56E5">
        <w:t>quality at Asda</w:t>
      </w:r>
      <w:r w:rsidR="00085369">
        <w:t>.</w:t>
      </w:r>
    </w:p>
    <w:p w:rsidR="007F069B" w:rsidP="00CD55A7" w:rsidRDefault="1447AC84" w14:paraId="36FC1237" w14:textId="2C9ACC8D">
      <w:r>
        <w:t>I</w:t>
      </w:r>
      <w:r w:rsidR="00361F88">
        <w:t xml:space="preserve">. </w:t>
      </w:r>
      <w:r w:rsidR="009A11DC">
        <w:t xml:space="preserve"> To</w:t>
      </w:r>
      <w:r w:rsidR="00085369">
        <w:t xml:space="preserve"> </w:t>
      </w:r>
      <w:r w:rsidR="00E10A09">
        <w:t xml:space="preserve">examine the influence of financial </w:t>
      </w:r>
      <w:r w:rsidR="00CD55A7">
        <w:t xml:space="preserve">factors </w:t>
      </w:r>
      <w:r w:rsidR="00D160F4">
        <w:t>(</w:t>
      </w:r>
      <w:r w:rsidR="00E23CE3">
        <w:t xml:space="preserve">e.g., pay and bonuses) on </w:t>
      </w:r>
      <w:r w:rsidR="009121DD">
        <w:t>employee motivation towards customer service at Asda</w:t>
      </w:r>
    </w:p>
    <w:p w:rsidR="00F8532B" w:rsidP="00CD55A7" w:rsidRDefault="00221133" w14:paraId="1E7999AF" w14:textId="16F98567">
      <w:r>
        <w:t>ii</w:t>
      </w:r>
      <w:r w:rsidR="00231AFA">
        <w:t>. To</w:t>
      </w:r>
      <w:r>
        <w:t xml:space="preserve"> assess the influ</w:t>
      </w:r>
      <w:r w:rsidR="00232792">
        <w:t>ence of non-</w:t>
      </w:r>
      <w:r w:rsidR="00DC26FF">
        <w:t>financial</w:t>
      </w:r>
      <w:r w:rsidR="00232792">
        <w:t xml:space="preserve"> factors</w:t>
      </w:r>
      <w:r w:rsidR="00DC26FF">
        <w:t xml:space="preserve"> (</w:t>
      </w:r>
      <w:bookmarkStart w:name="_Int_Xd9CY6ZW" w:id="37"/>
      <w:r w:rsidR="00DC26FF">
        <w:t>e.g</w:t>
      </w:r>
      <w:r w:rsidR="6663AADA">
        <w:t>.</w:t>
      </w:r>
      <w:bookmarkEnd w:id="37"/>
      <w:r w:rsidR="00DC26FF">
        <w:t xml:space="preserve"> recognition, training, and career </w:t>
      </w:r>
      <w:r w:rsidR="00F8532B">
        <w:t xml:space="preserve">   </w:t>
      </w:r>
      <w:r w:rsidR="0081615B">
        <w:t xml:space="preserve">development) on employee motivation towards customer service </w:t>
      </w:r>
      <w:r w:rsidR="000520D3">
        <w:t xml:space="preserve">quality in terms of responsiveness and reliability </w:t>
      </w:r>
    </w:p>
    <w:p w:rsidR="00F8532B" w:rsidP="00CD55A7" w:rsidRDefault="00231AFA" w14:paraId="1A087BD0" w14:textId="5D112081">
      <w:r>
        <w:t>iii. To analys</w:t>
      </w:r>
      <w:r w:rsidR="00DA57A8">
        <w:t xml:space="preserve">e the influence of employee </w:t>
      </w:r>
      <w:r w:rsidR="00D13E52">
        <w:t xml:space="preserve">motivation on customer service quality in terms of </w:t>
      </w:r>
      <w:r w:rsidR="005A63DA">
        <w:t xml:space="preserve">responsiveness and reliability </w:t>
      </w:r>
    </w:p>
    <w:p w:rsidR="005A63DA" w:rsidP="00CD55A7" w:rsidRDefault="005A63DA" w14:paraId="573F78B6" w14:textId="77777777"/>
    <w:p w:rsidRPr="00B26569" w:rsidR="00D6748A" w:rsidP="00CD55A7" w:rsidRDefault="00D6748A" w14:paraId="4160B490" w14:textId="31C99C30">
      <w:r>
        <w:br w:type="page"/>
      </w:r>
    </w:p>
    <w:p w:rsidR="00E372CD" w:rsidP="002949AA" w:rsidRDefault="00135740" w14:paraId="476DC517" w14:textId="77777777">
      <w:pPr>
        <w:pStyle w:val="Heading1"/>
      </w:pPr>
      <w:bookmarkStart w:name="_Toc232439353" w:id="38"/>
      <w:r>
        <w:t xml:space="preserve">4. </w:t>
      </w:r>
      <w:r w:rsidR="005A3128">
        <w:t>Research paradigm and Methodology</w:t>
      </w:r>
      <w:bookmarkEnd w:id="38"/>
    </w:p>
    <w:p w:rsidRPr="007A3F94" w:rsidR="007A3F94" w:rsidP="007A3F94" w:rsidRDefault="007A3F94" w14:paraId="46A77A44" w14:textId="77777777"/>
    <w:p w:rsidR="00CA0C87" w:rsidP="007A3F94" w:rsidRDefault="007A3F94" w14:paraId="5759996A" w14:textId="30AEEE4D">
      <w:pPr>
        <w:rPr>
          <w:b/>
          <w:bCs/>
          <w:u w:val="single"/>
        </w:rPr>
      </w:pPr>
      <w:r w:rsidRPr="007A3F94">
        <w:rPr>
          <w:b/>
          <w:bCs/>
          <w:u w:val="single"/>
        </w:rPr>
        <w:t>P</w:t>
      </w:r>
      <w:r w:rsidRPr="007A3F94" w:rsidR="005E6B0C">
        <w:rPr>
          <w:b/>
          <w:bCs/>
          <w:u w:val="single"/>
        </w:rPr>
        <w:t>hilo</w:t>
      </w:r>
      <w:r w:rsidRPr="007A3F94">
        <w:rPr>
          <w:b/>
          <w:bCs/>
          <w:u w:val="single"/>
        </w:rPr>
        <w:t xml:space="preserve">sophy and approach </w:t>
      </w:r>
      <w:r w:rsidRPr="007A3F94" w:rsidR="005A3128">
        <w:rPr>
          <w:b/>
          <w:bCs/>
          <w:u w:val="single"/>
        </w:rPr>
        <w:t xml:space="preserve"> </w:t>
      </w:r>
    </w:p>
    <w:p w:rsidR="007A3F94" w:rsidP="007A3F94" w:rsidRDefault="00485649" w14:paraId="013FA12D" w14:textId="5A8309AB">
      <w:r>
        <w:t xml:space="preserve">Saunders, </w:t>
      </w:r>
      <w:bookmarkStart w:name="_Int_nKh5HuhU" w:id="39"/>
      <w:r>
        <w:t>Lewis</w:t>
      </w:r>
      <w:bookmarkEnd w:id="39"/>
      <w:r>
        <w:t xml:space="preserve"> and Thornhill (2019) note </w:t>
      </w:r>
      <w:r w:rsidR="00803C7E">
        <w:t>methodological choices must be consistent with</w:t>
      </w:r>
      <w:r w:rsidR="00527DAE">
        <w:t xml:space="preserve"> the research problem, </w:t>
      </w:r>
      <w:bookmarkStart w:name="_Int_ZWUIZZOd" w:id="40"/>
      <w:r w:rsidR="00527DAE">
        <w:t>objectives</w:t>
      </w:r>
      <w:bookmarkEnd w:id="40"/>
      <w:r w:rsidR="4AE1AD84">
        <w:t>,</w:t>
      </w:r>
      <w:r w:rsidR="00527DAE">
        <w:t xml:space="preserve"> and outcomes sought. As </w:t>
      </w:r>
      <w:r w:rsidR="00E479BE">
        <w:t>the current study is intended to evalu</w:t>
      </w:r>
      <w:r w:rsidR="003923D7">
        <w:t xml:space="preserve">ate the perceptions of employees in terms of motivation </w:t>
      </w:r>
      <w:r w:rsidR="00735747">
        <w:t xml:space="preserve">and quality of customer service, the </w:t>
      </w:r>
      <w:r w:rsidR="00A7702A">
        <w:t>quanti</w:t>
      </w:r>
      <w:r w:rsidR="0085644E">
        <w:t>ta</w:t>
      </w:r>
      <w:r w:rsidR="00A7702A">
        <w:t xml:space="preserve">tive methodology can be viewed </w:t>
      </w:r>
      <w:r w:rsidR="005D3718">
        <w:t xml:space="preserve">as the most </w:t>
      </w:r>
      <w:r w:rsidR="00303C88">
        <w:t>adequate. The research paradigm used will</w:t>
      </w:r>
      <w:r w:rsidR="00C91332">
        <w:t xml:space="preserve"> be positivism, which </w:t>
      </w:r>
      <w:r w:rsidR="00480827">
        <w:t xml:space="preserve">presupposes the possibility of observation of social phenomena </w:t>
      </w:r>
      <w:r w:rsidR="00022BC4">
        <w:t xml:space="preserve">as an objective state to which it is possible </w:t>
      </w:r>
      <w:r w:rsidR="00EA064E">
        <w:t xml:space="preserve">to apply statistical methods (Bell, </w:t>
      </w:r>
      <w:bookmarkStart w:name="_Int_c2o8lx7K" w:id="41"/>
      <w:r w:rsidR="00EA064E">
        <w:t>Har</w:t>
      </w:r>
      <w:r w:rsidR="00070C44">
        <w:t>ley</w:t>
      </w:r>
      <w:bookmarkEnd w:id="41"/>
      <w:r w:rsidR="00070C44">
        <w:t xml:space="preserve"> and Bryman, 2022). Positivism is </w:t>
      </w:r>
      <w:r w:rsidR="001C5FE5">
        <w:t xml:space="preserve">interested in producing knowledge based on </w:t>
      </w:r>
      <w:r w:rsidR="00441942">
        <w:t>observable facts, statistical analysis</w:t>
      </w:r>
      <w:r w:rsidR="5EDE229E">
        <w:t>,</w:t>
      </w:r>
      <w:r w:rsidR="00441942">
        <w:t xml:space="preserve"> </w:t>
      </w:r>
      <w:r w:rsidR="008670EA">
        <w:t xml:space="preserve">and empirical evidence as opposed to subjective </w:t>
      </w:r>
      <w:r w:rsidR="00BE2E83">
        <w:t xml:space="preserve">interpretation. The </w:t>
      </w:r>
      <w:r w:rsidR="00044163">
        <w:t>curre</w:t>
      </w:r>
      <w:r w:rsidR="00A15CD9">
        <w:t xml:space="preserve">nt research is aimed at discovering objective </w:t>
      </w:r>
      <w:r w:rsidR="00920FCF">
        <w:t xml:space="preserve">links between employee motivation and customer service </w:t>
      </w:r>
      <w:r w:rsidR="00896800">
        <w:t xml:space="preserve">quality: thus, this paradigm is a </w:t>
      </w:r>
      <w:r w:rsidR="00B14E6B">
        <w:t>reasonable philosophical framework</w:t>
      </w:r>
      <w:r w:rsidR="00E23A31">
        <w:t xml:space="preserve">. </w:t>
      </w:r>
    </w:p>
    <w:p w:rsidR="00E23A31" w:rsidP="007A3F94" w:rsidRDefault="00E23A31" w14:paraId="20DF4593" w14:textId="3648B666">
      <w:r>
        <w:t xml:space="preserve">Quantitative </w:t>
      </w:r>
      <w:r w:rsidR="00CE4EE2">
        <w:t xml:space="preserve">methodology suits </w:t>
      </w:r>
      <w:r w:rsidR="00476E8E">
        <w:t>positivist</w:t>
      </w:r>
      <w:r w:rsidR="00CE4EE2">
        <w:t xml:space="preserve"> </w:t>
      </w:r>
      <w:r w:rsidR="000F50DB">
        <w:t xml:space="preserve">assumptions in </w:t>
      </w:r>
      <w:r w:rsidR="00113B3F">
        <w:t>the</w:t>
      </w:r>
      <w:r w:rsidR="00743543">
        <w:t xml:space="preserve"> </w:t>
      </w:r>
      <w:r w:rsidR="000F50DB">
        <w:t>enabl</w:t>
      </w:r>
      <w:r w:rsidR="00730CB8">
        <w:t xml:space="preserve">es objective measurement and </w:t>
      </w:r>
      <w:r w:rsidR="00113B3F">
        <w:t xml:space="preserve">statistical analysis. It can help the </w:t>
      </w:r>
      <w:r w:rsidR="003372B8">
        <w:t>researchers</w:t>
      </w:r>
      <w:r w:rsidR="00FE1FD7">
        <w:t xml:space="preserve"> to gather standardised </w:t>
      </w:r>
      <w:r w:rsidR="00EE2C65">
        <w:t>data from a significant number of participant</w:t>
      </w:r>
      <w:r w:rsidR="00CE62AE">
        <w:t xml:space="preserve">s and observe patterns, </w:t>
      </w:r>
      <w:r w:rsidR="008C3F26">
        <w:t>relations</w:t>
      </w:r>
      <w:r w:rsidR="00CE62AE">
        <w:t>, and tende</w:t>
      </w:r>
      <w:r w:rsidR="003116D9">
        <w:t>ncies in the gathered data (Creswell and Creswell, 2017</w:t>
      </w:r>
      <w:r w:rsidR="008C3F26">
        <w:t>). The stu</w:t>
      </w:r>
      <w:r w:rsidR="008D2DEB">
        <w:t xml:space="preserve">dy will be quantitative, as it will evaluate </w:t>
      </w:r>
      <w:r w:rsidR="003372B8">
        <w:t xml:space="preserve">the perceptions </w:t>
      </w:r>
      <w:r w:rsidR="00A76843">
        <w:t xml:space="preserve">of employees </w:t>
      </w:r>
      <w:r w:rsidR="00BE7E9A">
        <w:t>using numerical</w:t>
      </w:r>
      <w:r w:rsidR="00A76843">
        <w:t xml:space="preserve"> values (i.e., d</w:t>
      </w:r>
      <w:r w:rsidR="00BE7E9A">
        <w:t xml:space="preserve">escriptive statistics). </w:t>
      </w:r>
    </w:p>
    <w:p w:rsidRPr="001A25A9" w:rsidR="00B612FB" w:rsidP="007A3F94" w:rsidRDefault="00B612FB" w14:paraId="57C2F684" w14:textId="1C05F6E2">
      <w:pPr>
        <w:rPr>
          <w:b/>
          <w:bCs/>
          <w:u w:val="single"/>
        </w:rPr>
      </w:pPr>
      <w:r w:rsidRPr="001A25A9">
        <w:rPr>
          <w:b/>
          <w:bCs/>
          <w:u w:val="single"/>
        </w:rPr>
        <w:t>Resear</w:t>
      </w:r>
      <w:r w:rsidRPr="001A25A9" w:rsidR="00491DEE">
        <w:rPr>
          <w:b/>
          <w:bCs/>
          <w:u w:val="single"/>
        </w:rPr>
        <w:t xml:space="preserve">ch design </w:t>
      </w:r>
    </w:p>
    <w:p w:rsidR="005A4B3B" w:rsidRDefault="00491DEE" w14:paraId="27F67AE1" w14:textId="5D4DB3C2">
      <w:r>
        <w:t xml:space="preserve">The research will be based on a descriptive design, which aims at describing </w:t>
      </w:r>
      <w:r w:rsidR="001A25A9">
        <w:t xml:space="preserve">attributes, </w:t>
      </w:r>
      <w:r w:rsidR="00552FF2">
        <w:t>behaviours, attitudes</w:t>
      </w:r>
      <w:r w:rsidR="396084D0">
        <w:t>,</w:t>
      </w:r>
      <w:r w:rsidR="00552FF2">
        <w:t xml:space="preserve"> or phenomena </w:t>
      </w:r>
      <w:r w:rsidR="003F6C31">
        <w:t>without controlling influences (Bryman, 2016)</w:t>
      </w:r>
      <w:r w:rsidR="00D7348D">
        <w:t xml:space="preserve">. This study does not aim to provide causal </w:t>
      </w:r>
      <w:r w:rsidR="00475A62">
        <w:t>relationships</w:t>
      </w:r>
      <w:r w:rsidR="00D7348D">
        <w:t xml:space="preserve"> using experiment</w:t>
      </w:r>
      <w:r w:rsidR="006547E2">
        <w:t xml:space="preserve">ation, but rather it is </w:t>
      </w:r>
      <w:r w:rsidR="00AB724A">
        <w:t xml:space="preserve">service </w:t>
      </w:r>
      <w:r w:rsidR="00286416">
        <w:t>in Asda</w:t>
      </w:r>
      <w:r w:rsidR="00B97AD5">
        <w:t>.</w:t>
      </w:r>
      <w:r w:rsidR="00E72D65">
        <w:t xml:space="preserve"> </w:t>
      </w:r>
      <w:r w:rsidR="004038DF">
        <w:t>D</w:t>
      </w:r>
      <w:r w:rsidR="00E72D65">
        <w:t>e</w:t>
      </w:r>
      <w:r w:rsidR="004038DF">
        <w:t>scripti</w:t>
      </w:r>
      <w:r w:rsidR="004511EA">
        <w:t xml:space="preserve">ve </w:t>
      </w:r>
      <w:r w:rsidR="009F05A4">
        <w:t>design is thus appropriate</w:t>
      </w:r>
      <w:r w:rsidR="003B35A2">
        <w:t xml:space="preserve">, </w:t>
      </w:r>
      <w:r w:rsidR="00581754">
        <w:t xml:space="preserve">as </w:t>
      </w:r>
      <w:r w:rsidR="5C536FB7">
        <w:t>researchers can</w:t>
      </w:r>
      <w:r w:rsidR="00581754">
        <w:t xml:space="preserve"> </w:t>
      </w:r>
      <w:r w:rsidR="00F73053">
        <w:t>examine</w:t>
      </w:r>
      <w:r w:rsidR="00E166F0">
        <w:t xml:space="preserve"> prevailing </w:t>
      </w:r>
      <w:r w:rsidR="00785B7E">
        <w:t>sit</w:t>
      </w:r>
      <w:r w:rsidR="009C1725">
        <w:t xml:space="preserve">uations and analyse the </w:t>
      </w:r>
      <w:r w:rsidR="00F6117E">
        <w:t>trends with</w:t>
      </w:r>
      <w:r w:rsidR="00474C43">
        <w:t xml:space="preserve">in </w:t>
      </w:r>
      <w:r w:rsidR="00CC490A">
        <w:t>part</w:t>
      </w:r>
      <w:r w:rsidR="00F56A5C">
        <w:t xml:space="preserve">icipants. </w:t>
      </w:r>
    </w:p>
    <w:p w:rsidRPr="00157138" w:rsidR="00FF00A9" w:rsidRDefault="00FF00A9" w14:paraId="7DD0006D" w14:textId="77777777">
      <w:pPr>
        <w:rPr>
          <w:b/>
          <w:bCs/>
        </w:rPr>
      </w:pPr>
      <w:r w:rsidRPr="00157138">
        <w:rPr>
          <w:b/>
          <w:bCs/>
        </w:rPr>
        <w:t xml:space="preserve">Key participants and data gathering </w:t>
      </w:r>
    </w:p>
    <w:p w:rsidR="00482C30" w:rsidRDefault="00297C51" w14:paraId="572FFE4C" w14:textId="046F17FF">
      <w:r w:rsidR="00297C51">
        <w:rPr/>
        <w:t>The research w</w:t>
      </w:r>
      <w:r w:rsidR="00FE26A8">
        <w:rPr/>
        <w:t xml:space="preserve">ill use a survey strategy, which allows for collecting data efficiently </w:t>
      </w:r>
      <w:r w:rsidR="009277E9">
        <w:rPr/>
        <w:t xml:space="preserve">in bulk and </w:t>
      </w:r>
      <w:r w:rsidR="003E31EF">
        <w:rPr/>
        <w:t>with the help of a standarised</w:t>
      </w:r>
      <w:r w:rsidR="005D2432">
        <w:rPr/>
        <w:t xml:space="preserve"> series of question (</w:t>
      </w:r>
      <w:r w:rsidR="005B40F1">
        <w:rPr/>
        <w:t xml:space="preserve">Saunders et al., 2019). Here, the survey </w:t>
      </w:r>
      <w:r w:rsidR="00763F77">
        <w:rPr/>
        <w:t xml:space="preserve">method can be instrumental, as the researcher is </w:t>
      </w:r>
      <w:r w:rsidR="00C132E3">
        <w:rPr/>
        <w:t xml:space="preserve">interested in quantifying </w:t>
      </w:r>
      <w:r w:rsidR="00BB6E23">
        <w:rPr/>
        <w:t>attitudes</w:t>
      </w:r>
      <w:r w:rsidR="00C132E3">
        <w:rPr/>
        <w:t xml:space="preserve">, </w:t>
      </w:r>
      <w:bookmarkStart w:name="_Int_fkhr4QOw" w:id="42"/>
      <w:r w:rsidR="00C132E3">
        <w:rPr/>
        <w:t>view</w:t>
      </w:r>
      <w:r w:rsidR="005B6FA7">
        <w:rPr/>
        <w:t>s</w:t>
      </w:r>
      <w:bookmarkEnd w:id="42"/>
      <w:r w:rsidR="005B6FA7">
        <w:rPr/>
        <w:t xml:space="preserve"> and perceptions. Surveys will also allow gathering similar answers in </w:t>
      </w:r>
      <w:r w:rsidR="006E6DD6">
        <w:rPr/>
        <w:t xml:space="preserve">the current research on employee motivation and the level of customer service </w:t>
      </w:r>
      <w:r w:rsidR="00BB6E23">
        <w:rPr/>
        <w:t>in this research</w:t>
      </w:r>
      <w:r w:rsidR="00BB6E23">
        <w:rPr/>
        <w:t xml:space="preserve">. </w:t>
      </w:r>
      <w:r w:rsidR="003E31EF">
        <w:rPr/>
        <w:t xml:space="preserve"> </w:t>
      </w:r>
      <w:r w:rsidR="00BD3892">
        <w:rPr/>
        <w:t xml:space="preserve">Asda employees in the frontline operations, such as checkout assistants, customer service </w:t>
      </w:r>
      <w:r w:rsidR="00217339">
        <w:rPr/>
        <w:t xml:space="preserve">workers, shelf replenishment </w:t>
      </w:r>
      <w:r w:rsidR="674E0F61">
        <w:rPr/>
        <w:t>workers</w:t>
      </w:r>
      <w:r w:rsidR="00217339">
        <w:rPr/>
        <w:t xml:space="preserve"> and department </w:t>
      </w:r>
      <w:r w:rsidR="00C152A1">
        <w:rPr/>
        <w:t xml:space="preserve">supervisors, will be target </w:t>
      </w:r>
      <w:r w:rsidR="5E6850E4">
        <w:rPr/>
        <w:t>groups</w:t>
      </w:r>
      <w:r w:rsidR="00756E07">
        <w:rPr/>
        <w:t xml:space="preserve">. These employees are often in </w:t>
      </w:r>
      <w:r w:rsidR="00795110">
        <w:rPr/>
        <w:t xml:space="preserve">constant contact with the </w:t>
      </w:r>
      <w:r w:rsidR="00D21A78">
        <w:rPr/>
        <w:t>customers and</w:t>
      </w:r>
      <w:r w:rsidR="00795110">
        <w:rPr/>
        <w:t xml:space="preserve"> are therefore </w:t>
      </w:r>
      <w:r w:rsidR="0073460A">
        <w:rPr/>
        <w:t xml:space="preserve">in </w:t>
      </w:r>
      <w:bookmarkStart w:name="_Int_7Oq0acfK" w:id="44"/>
      <w:r w:rsidR="0073460A">
        <w:rPr/>
        <w:t>a good position</w:t>
      </w:r>
      <w:bookmarkEnd w:id="44"/>
      <w:r w:rsidR="0073460A">
        <w:rPr/>
        <w:t xml:space="preserve"> to offer vital </w:t>
      </w:r>
      <w:r w:rsidR="009A7F21">
        <w:rPr/>
        <w:t>insights</w:t>
      </w:r>
      <w:r w:rsidR="0073460A">
        <w:rPr/>
        <w:t xml:space="preserve"> into the connection between motivation</w:t>
      </w:r>
      <w:r w:rsidR="009A7F21">
        <w:rPr/>
        <w:t xml:space="preserve"> and the quality of service. A c</w:t>
      </w:r>
      <w:r w:rsidR="00940B43">
        <w:rPr/>
        <w:t xml:space="preserve">onvenience sampling approach will be used, </w:t>
      </w:r>
      <w:r w:rsidR="00DF3087">
        <w:rPr/>
        <w:t>which is the process of recruiting member</w:t>
      </w:r>
      <w:r w:rsidR="00D21A78">
        <w:rPr/>
        <w:t xml:space="preserve">s who are convenient </w:t>
      </w:r>
      <w:r w:rsidR="00435C21">
        <w:rPr/>
        <w:t xml:space="preserve">in the study and </w:t>
      </w:r>
      <w:r w:rsidR="00DC407F">
        <w:rPr/>
        <w:t>are</w:t>
      </w:r>
      <w:r w:rsidR="00435C21">
        <w:rPr/>
        <w:t xml:space="preserve"> willing to take part in the </w:t>
      </w:r>
      <w:r w:rsidR="0041627A">
        <w:rPr/>
        <w:t xml:space="preserve">study (Etikan, </w:t>
      </w:r>
      <w:bookmarkStart w:name="_Int_Cr995sMm" w:id="45"/>
      <w:r w:rsidR="0041627A">
        <w:rPr/>
        <w:t>Musa</w:t>
      </w:r>
      <w:bookmarkEnd w:id="45"/>
      <w:r w:rsidR="0041627A">
        <w:rPr/>
        <w:t xml:space="preserve"> and </w:t>
      </w:r>
      <w:r w:rsidR="00EE635B">
        <w:rPr/>
        <w:t>Alkassim, 2016).</w:t>
      </w:r>
      <w:r w:rsidR="002033DD">
        <w:rPr/>
        <w:t xml:space="preserve"> Convenience </w:t>
      </w:r>
      <w:r w:rsidR="00293D4A">
        <w:rPr/>
        <w:t xml:space="preserve">sampling </w:t>
      </w:r>
      <w:r w:rsidR="004E749E">
        <w:rPr/>
        <w:t xml:space="preserve">is a feasible and </w:t>
      </w:r>
      <w:r w:rsidR="00DE25B9">
        <w:rPr/>
        <w:t>economical method, given the practical limit</w:t>
      </w:r>
      <w:r w:rsidR="00653A60">
        <w:rPr/>
        <w:t xml:space="preserve">ation of </w:t>
      </w:r>
      <w:r w:rsidR="008E56AE">
        <w:rPr/>
        <w:t>reaching</w:t>
      </w:r>
      <w:r w:rsidR="00653A60">
        <w:rPr/>
        <w:t xml:space="preserve"> the employees working in various store</w:t>
      </w:r>
      <w:r w:rsidR="00B90B22">
        <w:rPr/>
        <w:t>s, specifically for an academic project wit</w:t>
      </w:r>
      <w:r w:rsidR="005203C1">
        <w:rPr/>
        <w:t xml:space="preserve">h </w:t>
      </w:r>
      <w:r w:rsidR="43D3B760">
        <w:rPr/>
        <w:t xml:space="preserve">a </w:t>
      </w:r>
      <w:r w:rsidR="008E56AE">
        <w:rPr/>
        <w:t xml:space="preserve">tight deadline. Potentially, a sample of </w:t>
      </w:r>
      <w:r w:rsidR="00482C30">
        <w:rPr/>
        <w:t xml:space="preserve">around </w:t>
      </w:r>
      <w:r w:rsidR="00BF1625">
        <w:rPr/>
        <w:t>100</w:t>
      </w:r>
      <w:r w:rsidR="00116318">
        <w:rPr/>
        <w:t>-1</w:t>
      </w:r>
      <w:r w:rsidR="00BB6D4D">
        <w:rPr/>
        <w:t>50</w:t>
      </w:r>
      <w:r w:rsidR="00116318">
        <w:rPr/>
        <w:t xml:space="preserve"> participants will be targeted</w:t>
      </w:r>
      <w:r w:rsidR="002250CE">
        <w:rPr/>
        <w:t>, which should be sufficient in the context of the small-scale</w:t>
      </w:r>
      <w:r w:rsidR="00720E7F">
        <w:rPr/>
        <w:t xml:space="preserve"> academic </w:t>
      </w:r>
      <w:r w:rsidR="00283F97">
        <w:rPr/>
        <w:t>research work</w:t>
      </w:r>
      <w:r w:rsidR="00720E7F">
        <w:rPr/>
        <w:t xml:space="preserve"> and used to perform a descr</w:t>
      </w:r>
      <w:r w:rsidR="00482C30">
        <w:rPr/>
        <w:t>iptive statistical analysis.</w:t>
      </w:r>
    </w:p>
    <w:p w:rsidR="00283F97" w:rsidRDefault="00283F97" w14:paraId="7535EBDE" w14:textId="62D02CA1">
      <w:r>
        <w:t xml:space="preserve">A structured </w:t>
      </w:r>
      <w:r w:rsidR="005D2763">
        <w:t xml:space="preserve">online questionnaire </w:t>
      </w:r>
      <w:r w:rsidR="009D2CCA">
        <w:t>will</w:t>
      </w:r>
      <w:r w:rsidR="005D2763">
        <w:t xml:space="preserve"> be created based on Micr</w:t>
      </w:r>
      <w:r w:rsidR="009D2CCA">
        <w:t>osoft Forms to collect data.</w:t>
      </w:r>
      <w:r w:rsidR="00BB2F1D">
        <w:t xml:space="preserve"> Online survey</w:t>
      </w:r>
      <w:r w:rsidR="0044726F">
        <w:t xml:space="preserve">s are associated with several </w:t>
      </w:r>
      <w:r w:rsidR="00BC63D8">
        <w:t>functions,</w:t>
      </w:r>
      <w:r w:rsidR="0044726F">
        <w:t xml:space="preserve"> like </w:t>
      </w:r>
      <w:r w:rsidR="0008463F">
        <w:t xml:space="preserve">ease of distribution, quick response </w:t>
      </w:r>
      <w:r w:rsidR="007C6CD4">
        <w:t>collection, lower administrative exp</w:t>
      </w:r>
      <w:r w:rsidR="00FB2470">
        <w:t xml:space="preserve">enses, and </w:t>
      </w:r>
      <w:r w:rsidR="00FC0431">
        <w:t xml:space="preserve">automatic records of data (Evans and Mathur, </w:t>
      </w:r>
      <w:r w:rsidR="00625845">
        <w:t xml:space="preserve">2018). The respondents will be sent a survey link through email, in which </w:t>
      </w:r>
      <w:r w:rsidR="006733A0">
        <w:t>they will fill</w:t>
      </w:r>
      <w:r w:rsidR="00625845">
        <w:t xml:space="preserve"> out </w:t>
      </w:r>
      <w:r w:rsidR="00BC63D8">
        <w:t>the questionnaire</w:t>
      </w:r>
      <w:r w:rsidR="008A7C62">
        <w:t xml:space="preserve"> willingly </w:t>
      </w:r>
    </w:p>
    <w:p w:rsidR="001506BE" w:rsidRDefault="001506BE" w14:paraId="55FFB689" w14:textId="64D580B7">
      <w:pPr>
        <w:rPr>
          <w:b/>
          <w:bCs/>
        </w:rPr>
      </w:pPr>
      <w:r w:rsidRPr="004B22B9">
        <w:rPr>
          <w:b/>
          <w:bCs/>
        </w:rPr>
        <w:t xml:space="preserve">Validity </w:t>
      </w:r>
      <w:r w:rsidRPr="004B22B9" w:rsidR="004B22B9">
        <w:rPr>
          <w:b/>
          <w:bCs/>
        </w:rPr>
        <w:t xml:space="preserve">and reliability </w:t>
      </w:r>
    </w:p>
    <w:p w:rsidRPr="004B22B9" w:rsidR="00596BB4" w:rsidRDefault="004B22B9" w14:paraId="73FCEBA1" w14:textId="2AE3E274">
      <w:r w:rsidR="004B22B9">
        <w:rPr/>
        <w:t xml:space="preserve">Congruence of </w:t>
      </w:r>
      <w:r w:rsidR="00707E09">
        <w:rPr/>
        <w:t xml:space="preserve">questionnaire items with validated scholarly sources </w:t>
      </w:r>
      <w:r w:rsidR="00596BB4">
        <w:rPr/>
        <w:t xml:space="preserve">will enhance the content </w:t>
      </w:r>
      <w:r w:rsidR="17E872E4">
        <w:rPr/>
        <w:t>of</w:t>
      </w:r>
      <w:r w:rsidR="00596BB4">
        <w:rPr/>
        <w:t xml:space="preserve"> validity. Here, reliability </w:t>
      </w:r>
      <w:r w:rsidR="00F13133">
        <w:rPr/>
        <w:t>refers to the consistency of measur</w:t>
      </w:r>
      <w:r w:rsidR="007958D0">
        <w:rPr/>
        <w:t xml:space="preserve">ement instruments (Taherdoost, </w:t>
      </w:r>
      <w:r w:rsidR="00366708">
        <w:rPr/>
        <w:t>2016</w:t>
      </w:r>
      <w:r w:rsidR="009D2C5B">
        <w:rPr/>
        <w:t>). The participants will be ex</w:t>
      </w:r>
      <w:r w:rsidR="008C0B80">
        <w:rPr/>
        <w:t xml:space="preserve">posed to the same </w:t>
      </w:r>
      <w:r w:rsidR="008C0B80">
        <w:rPr/>
        <w:t>questions</w:t>
      </w:r>
      <w:r w:rsidR="008C0B80">
        <w:rPr/>
        <w:t xml:space="preserve"> the same format to enhance</w:t>
      </w:r>
      <w:r w:rsidR="006A72D7">
        <w:rPr/>
        <w:t xml:space="preserve"> reliability. The question</w:t>
      </w:r>
      <w:r w:rsidR="006A19A7">
        <w:rPr/>
        <w:t xml:space="preserve">naire will be carried out </w:t>
      </w:r>
      <w:r w:rsidR="00817931">
        <w:rPr/>
        <w:t>using a small sample of respon</w:t>
      </w:r>
      <w:r w:rsidR="00C42B11">
        <w:rPr/>
        <w:t xml:space="preserve">dents (around 5-6) in advance of </w:t>
      </w:r>
      <w:r w:rsidR="00675194">
        <w:rPr/>
        <w:t>full data collection to underline any ambiguity/poor understanding</w:t>
      </w:r>
      <w:r w:rsidR="00B50BA4">
        <w:rPr/>
        <w:t xml:space="preserve">. Internal consistency reliability will be </w:t>
      </w:r>
      <w:r w:rsidR="001751AC">
        <w:rPr/>
        <w:t xml:space="preserve">measured by Cronbach’s </w:t>
      </w:r>
      <w:r w:rsidR="002D7FE5">
        <w:rPr/>
        <w:t xml:space="preserve">Apha in SPSS, with a value above </w:t>
      </w:r>
      <w:r w:rsidR="003520DC">
        <w:rPr/>
        <w:t xml:space="preserve">0.70 </w:t>
      </w:r>
      <w:bookmarkStart w:name="_Int_vKzY6nco" w:id="47"/>
      <w:r w:rsidR="003520DC">
        <w:rPr/>
        <w:t>generally referring</w:t>
      </w:r>
      <w:bookmarkEnd w:id="47"/>
      <w:r w:rsidR="003520DC">
        <w:rPr/>
        <w:t xml:space="preserve"> to acceptable reliab</w:t>
      </w:r>
      <w:r w:rsidR="00F06924">
        <w:rPr/>
        <w:t xml:space="preserve">ility (Taber, 2018). </w:t>
      </w:r>
    </w:p>
    <w:p w:rsidR="00C26F93" w:rsidRDefault="00482C30" w14:paraId="24B7899F" w14:textId="6E629661">
      <w:r>
        <w:t xml:space="preserve"> </w:t>
      </w:r>
    </w:p>
    <w:p w:rsidR="00482C30" w:rsidRDefault="00482C30" w14:paraId="31A15E82" w14:textId="77777777"/>
    <w:p w:rsidRPr="005A4B3B" w:rsidR="00D6748A" w:rsidRDefault="00D6748A" w14:paraId="15C5F5DB" w14:textId="08F611F7">
      <w:r>
        <w:br w:type="page"/>
      </w:r>
    </w:p>
    <w:p w:rsidR="00487F2E" w:rsidP="002949AA" w:rsidRDefault="00135740" w14:paraId="72EF5549" w14:textId="35FBBE72">
      <w:pPr>
        <w:pStyle w:val="Heading1"/>
      </w:pPr>
      <w:bookmarkStart w:name="_Toc232439354" w:id="48"/>
      <w:r>
        <w:t xml:space="preserve">5. </w:t>
      </w:r>
      <w:r w:rsidR="00487F2E">
        <w:t>Advantages and disadvantages of the Chosen</w:t>
      </w:r>
      <w:r w:rsidR="00AB06D0">
        <w:t xml:space="preserve"> Method</w:t>
      </w:r>
      <w:bookmarkEnd w:id="48"/>
    </w:p>
    <w:p w:rsidR="00AB06D0" w:rsidP="002949AA" w:rsidRDefault="003C5981" w14:paraId="71048F46" w14:textId="4E54BD89">
      <w:pPr>
        <w:pStyle w:val="Heading1"/>
      </w:pPr>
      <w:bookmarkStart w:name="_Toc232439355" w:id="49"/>
      <w:r>
        <w:t xml:space="preserve">5.1. </w:t>
      </w:r>
      <w:r w:rsidR="00940247">
        <w:t>Advantages</w:t>
      </w:r>
      <w:bookmarkEnd w:id="49"/>
      <w:r w:rsidR="00940247">
        <w:t xml:space="preserve"> </w:t>
      </w:r>
    </w:p>
    <w:p w:rsidR="0089212B" w:rsidP="0089212B" w:rsidRDefault="00236261" w14:paraId="29951027" w14:textId="1DC6FA60">
      <w:r>
        <w:t xml:space="preserve">Quantitative survey </w:t>
      </w:r>
      <w:r w:rsidR="09755A78">
        <w:t>methods have</w:t>
      </w:r>
      <w:r>
        <w:t xml:space="preserve"> several critical benefits </w:t>
      </w:r>
      <w:r w:rsidR="0060091C">
        <w:t>in relation to study.</w:t>
      </w:r>
    </w:p>
    <w:p w:rsidRPr="0089212B" w:rsidR="00E73EAF" w:rsidP="0089212B" w:rsidRDefault="00E73EAF" w14:paraId="16A1154C" w14:textId="3626A951">
      <w:r>
        <w:t xml:space="preserve">First, it facilitates the gathering </w:t>
      </w:r>
      <w:r w:rsidR="00827BBA">
        <w:t xml:space="preserve">of information from various </w:t>
      </w:r>
      <w:r w:rsidR="00283E86">
        <w:t>respondents over a br</w:t>
      </w:r>
      <w:r w:rsidR="0064220F">
        <w:t>ief period. This enhances efficiency and ident</w:t>
      </w:r>
      <w:r w:rsidR="00DB47F1">
        <w:t>ification of trends within a greater sample th</w:t>
      </w:r>
      <w:r w:rsidR="00F414C2">
        <w:t>an qu</w:t>
      </w:r>
      <w:r w:rsidR="00574CBC">
        <w:t xml:space="preserve">alitative approaches. Second, </w:t>
      </w:r>
      <w:r w:rsidR="007D2334">
        <w:t xml:space="preserve">quantitative surveys are based on numeric data, which can be </w:t>
      </w:r>
      <w:r w:rsidR="00A50DD0">
        <w:t>statically analysed. Such an analysis</w:t>
      </w:r>
      <w:r w:rsidR="003E0ED8">
        <w:t xml:space="preserve"> boosts objectivity and lessens the bias of the research</w:t>
      </w:r>
      <w:r w:rsidR="000578C4">
        <w:t>er since the results are not formed by subject</w:t>
      </w:r>
      <w:r w:rsidR="007D3F9F">
        <w:t>ive definitions but by quantifiable ones (Cre</w:t>
      </w:r>
      <w:r w:rsidR="00BA6D26">
        <w:t xml:space="preserve">swell and Creswell, </w:t>
      </w:r>
      <w:r w:rsidR="00C91B95">
        <w:t>2017). Percentages, frequ</w:t>
      </w:r>
      <w:r w:rsidR="00EB43E8">
        <w:t>encies, means</w:t>
      </w:r>
      <w:r w:rsidR="54C161F2">
        <w:t>,</w:t>
      </w:r>
      <w:r w:rsidR="00EB43E8">
        <w:t xml:space="preserve"> and gra</w:t>
      </w:r>
      <w:r w:rsidR="000417AF">
        <w:t xml:space="preserve">phic depiction can easily </w:t>
      </w:r>
      <w:r w:rsidR="1978D3D8">
        <w:t>yield</w:t>
      </w:r>
      <w:r w:rsidR="000417AF">
        <w:t xml:space="preserve"> comprehen</w:t>
      </w:r>
      <w:r w:rsidR="00E02907">
        <w:t xml:space="preserve">sible </w:t>
      </w:r>
      <w:r w:rsidR="00435AFF">
        <w:t>results</w:t>
      </w:r>
      <w:r w:rsidR="00F90573">
        <w:t xml:space="preserve">. Third, questionnaires </w:t>
      </w:r>
      <w:r w:rsidR="00A67096">
        <w:t>will be consistent, as all respon</w:t>
      </w:r>
      <w:r w:rsidR="006B3387">
        <w:t>dents will answer the same questions</w:t>
      </w:r>
      <w:r w:rsidR="00137158">
        <w:t>. This increases reliability and helps</w:t>
      </w:r>
      <w:r w:rsidR="002A6CFD">
        <w:t xml:space="preserve"> </w:t>
      </w:r>
      <w:r w:rsidR="006728B7">
        <w:t>to compare</w:t>
      </w:r>
      <w:r w:rsidR="002A6CFD">
        <w:t xml:space="preserve"> respondents. Fourth, online surveys are </w:t>
      </w:r>
      <w:r w:rsidR="00347BF4">
        <w:t xml:space="preserve">convenient and economical. Microsoft Forms is </w:t>
      </w:r>
      <w:r w:rsidR="00162017">
        <w:t xml:space="preserve">cheaper than printing and </w:t>
      </w:r>
      <w:r w:rsidR="006728B7">
        <w:t>offers</w:t>
      </w:r>
      <w:r w:rsidR="00162017">
        <w:t xml:space="preserve"> the ability to </w:t>
      </w:r>
      <w:r w:rsidR="007A03B8">
        <w:t>record data automatically, lessening the administrat</w:t>
      </w:r>
      <w:r w:rsidR="00894A19">
        <w:t xml:space="preserve">ive load and </w:t>
      </w:r>
      <w:bookmarkStart w:name="_Int_h0zopdvf" w:id="50"/>
      <w:r w:rsidR="00894A19">
        <w:t>possible mistakes</w:t>
      </w:r>
      <w:bookmarkEnd w:id="50"/>
      <w:r w:rsidR="00894A19">
        <w:t xml:space="preserve"> in the data </w:t>
      </w:r>
      <w:r w:rsidR="00C75B27">
        <w:t xml:space="preserve">entry. </w:t>
      </w:r>
    </w:p>
    <w:p w:rsidR="00940247" w:rsidP="002949AA" w:rsidRDefault="003C5981" w14:paraId="6AC0E5F4" w14:textId="48C36E1D">
      <w:pPr>
        <w:pStyle w:val="Heading1"/>
      </w:pPr>
      <w:bookmarkStart w:name="_Toc232439356" w:id="51"/>
      <w:r>
        <w:t xml:space="preserve">5.2.  </w:t>
      </w:r>
      <w:r w:rsidR="00940247">
        <w:t>Disadvantages</w:t>
      </w:r>
      <w:bookmarkEnd w:id="51"/>
      <w:r w:rsidR="00940247">
        <w:t xml:space="preserve"> </w:t>
      </w:r>
    </w:p>
    <w:p w:rsidR="000A35B2" w:rsidP="000A35B2" w:rsidRDefault="00DF66CE" w14:paraId="4DB6F5F3" w14:textId="0D6A9CEA">
      <w:r w:rsidR="00DF66CE">
        <w:rPr/>
        <w:t>Regardless of the above benefits, there are several limitation</w:t>
      </w:r>
      <w:r w:rsidR="00214828">
        <w:rPr/>
        <w:t>s</w:t>
      </w:r>
      <w:bookmarkStart w:name="_Int_elHq80vi" w:id="52"/>
      <w:r w:rsidR="00214828">
        <w:rPr/>
        <w:t xml:space="preserve">.  </w:t>
      </w:r>
      <w:bookmarkEnd w:id="52"/>
      <w:r w:rsidR="00214828">
        <w:rPr/>
        <w:t xml:space="preserve">The lack of the possibility to investigate the </w:t>
      </w:r>
      <w:r w:rsidR="002E079D">
        <w:rPr/>
        <w:t>experiences</w:t>
      </w:r>
      <w:r w:rsidR="00214828">
        <w:rPr/>
        <w:t xml:space="preserve"> of participants in detail is one of the </w:t>
      </w:r>
      <w:r w:rsidR="00ED3A07">
        <w:rPr/>
        <w:t>limitations</w:t>
      </w:r>
      <w:r w:rsidR="00ED3A07">
        <w:rPr/>
        <w:t xml:space="preserve"> closed-ended questions can limit the respon</w:t>
      </w:r>
      <w:r w:rsidR="002E35E6">
        <w:rPr/>
        <w:t xml:space="preserve">dents from elaborating on </w:t>
      </w:r>
      <w:r w:rsidR="002E079D">
        <w:rPr/>
        <w:t>their</w:t>
      </w:r>
      <w:r w:rsidR="002E35E6">
        <w:rPr/>
        <w:t xml:space="preserve"> </w:t>
      </w:r>
      <w:r w:rsidR="002E079D">
        <w:rPr/>
        <w:t>perceptions and</w:t>
      </w:r>
      <w:r w:rsidR="00B95A59">
        <w:rPr/>
        <w:t xml:space="preserve"> motives. Self-report bias is another type </w:t>
      </w:r>
      <w:r w:rsidR="000D6EBB">
        <w:rPr/>
        <w:t xml:space="preserve">of limitation (Brenner and Delamater, </w:t>
      </w:r>
      <w:r w:rsidR="00830145">
        <w:rPr/>
        <w:t>2016). This means that respondents can give socially</w:t>
      </w:r>
      <w:r w:rsidR="007E1564">
        <w:rPr/>
        <w:t xml:space="preserve"> desirable answers instead of presenting the</w:t>
      </w:r>
      <w:r w:rsidR="00D51EE7">
        <w:rPr/>
        <w:t xml:space="preserve">ir </w:t>
      </w:r>
      <w:r w:rsidR="009D1B7A">
        <w:rPr/>
        <w:t xml:space="preserve">real views, especially when responding to </w:t>
      </w:r>
      <w:r w:rsidR="001B2259">
        <w:rPr/>
        <w:t>workplace-related issues.</w:t>
      </w:r>
    </w:p>
    <w:p w:rsidRPr="000A35B2" w:rsidR="002A3363" w:rsidP="000A35B2" w:rsidRDefault="002A3363" w14:paraId="6F70FB89" w14:textId="5E9CFB64">
      <w:r>
        <w:t>Convenience sampling also has its limitatio</w:t>
      </w:r>
      <w:r w:rsidR="00FE5C51">
        <w:t xml:space="preserve">ns, as it might not be representative </w:t>
      </w:r>
      <w:r w:rsidR="002B327A">
        <w:t xml:space="preserve">enough to sample all Asda employees. </w:t>
      </w:r>
      <w:r w:rsidR="00F47ACF">
        <w:t>T</w:t>
      </w:r>
      <w:r w:rsidR="002B327A">
        <w:t>her</w:t>
      </w:r>
      <w:r w:rsidR="00F47ACF">
        <w:t xml:space="preserve">efore, the results might not be </w:t>
      </w:r>
      <w:r w:rsidR="007D52FF">
        <w:t>generalizable. Lastly</w:t>
      </w:r>
      <w:r w:rsidR="000B09D2">
        <w:t xml:space="preserve">, descriptive surveys </w:t>
      </w:r>
      <w:bookmarkStart w:name="_Int_V2nBI8Jo" w:id="54"/>
      <w:r w:rsidR="000B09D2">
        <w:t>mainly describe</w:t>
      </w:r>
      <w:bookmarkEnd w:id="54"/>
      <w:r w:rsidR="000B09D2">
        <w:t xml:space="preserve"> the </w:t>
      </w:r>
      <w:r w:rsidR="007C6892">
        <w:t>patterns and relationships of variables, but</w:t>
      </w:r>
      <w:r w:rsidR="00B74E65">
        <w:t xml:space="preserve"> do not provide any firm causality between two </w:t>
      </w:r>
      <w:r w:rsidR="00A46885">
        <w:t>variables</w:t>
      </w:r>
      <w:r w:rsidR="00A222FE">
        <w:t xml:space="preserve">. Thus, the findings must be used with </w:t>
      </w:r>
      <w:r w:rsidR="00A46885">
        <w:t>reservations</w:t>
      </w:r>
      <w:r w:rsidR="00A222FE">
        <w:t xml:space="preserve"> in </w:t>
      </w:r>
      <w:r w:rsidR="00A46885">
        <w:t xml:space="preserve">making </w:t>
      </w:r>
      <w:r w:rsidR="00422472">
        <w:t>cause</w:t>
      </w:r>
      <w:r w:rsidR="00213A79">
        <w:t xml:space="preserve">-and-effect conclusions. </w:t>
      </w:r>
    </w:p>
    <w:p w:rsidR="00D6748A" w:rsidRDefault="00D6748A" w14:paraId="47056909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940247" w:rsidP="002949AA" w:rsidRDefault="003C5981" w14:paraId="151448F5" w14:textId="66758F40">
      <w:pPr>
        <w:pStyle w:val="Heading1"/>
      </w:pPr>
      <w:bookmarkStart w:name="_Toc232439357" w:id="55"/>
      <w:r>
        <w:t xml:space="preserve">6. </w:t>
      </w:r>
      <w:r w:rsidR="00940247">
        <w:t xml:space="preserve">Data </w:t>
      </w:r>
      <w:r w:rsidR="007F0657">
        <w:t>Collection Methods</w:t>
      </w:r>
      <w:bookmarkEnd w:id="55"/>
      <w:r w:rsidR="007F0657">
        <w:t xml:space="preserve"> </w:t>
      </w:r>
    </w:p>
    <w:p w:rsidR="76C1AFBC" w:rsidP="339838F5" w:rsidRDefault="76C1AFBC" w14:paraId="0BFEF65F" w14:textId="12866CF6">
      <w:r>
        <w:t xml:space="preserve">The process of data collection nis one of the crucial phases of any research process, as it defines </w:t>
      </w:r>
      <w:r w:rsidR="16BB3BDD">
        <w:t xml:space="preserve">the quality and utility of the research outcomes (Saunders et al., 2019). In </w:t>
      </w:r>
      <w:r w:rsidR="70B95821">
        <w:t>this</w:t>
      </w:r>
      <w:r w:rsidR="16BB3BDD">
        <w:t xml:space="preserve"> research, the pri</w:t>
      </w:r>
      <w:r w:rsidR="32A68377">
        <w:t xml:space="preserve">mary data collection tool will be an online survey </w:t>
      </w:r>
      <w:r w:rsidR="51A5445C">
        <w:t>questionnaire</w:t>
      </w:r>
      <w:r w:rsidR="32A68377">
        <w:t>, applied via MS Form</w:t>
      </w:r>
      <w:r w:rsidR="756BF5C4">
        <w:t xml:space="preserve">. Questionnaires in the form of survey are especially appropriate, given their ability to </w:t>
      </w:r>
      <w:r w:rsidR="74419596">
        <w:t>collect</w:t>
      </w:r>
      <w:r w:rsidR="756BF5C4">
        <w:t xml:space="preserve"> </w:t>
      </w:r>
      <w:r w:rsidR="653F4FB8">
        <w:t xml:space="preserve">satndardised </w:t>
      </w:r>
      <w:r w:rsidR="5635650C">
        <w:t xml:space="preserve">data from large numbers of respondents at a time. They </w:t>
      </w:r>
      <w:r w:rsidR="16E33CE0">
        <w:t xml:space="preserve">are also anonymous, and this aspect may lead to </w:t>
      </w:r>
      <w:r w:rsidR="14D2B0E5">
        <w:t>increased</w:t>
      </w:r>
      <w:r w:rsidR="16E33CE0">
        <w:t xml:space="preserve"> truthful responses about </w:t>
      </w:r>
      <w:r w:rsidR="26ED24C3">
        <w:t>motivation in the workplace as well as experience with customers. Th</w:t>
      </w:r>
      <w:r w:rsidR="126C8C1C">
        <w:t xml:space="preserve">e survey will include close-ended questions, which will evaluate perceptions of respondents </w:t>
      </w:r>
      <w:r w:rsidR="5325DFAC">
        <w:t>on employee motivation and customer service quality. Close-ended questions will be used i</w:t>
      </w:r>
      <w:r w:rsidR="03958903">
        <w:t xml:space="preserve">n quantitative analysis as they can be coded numerically and analysed </w:t>
      </w:r>
      <w:r w:rsidR="1017272C">
        <w:t>statically</w:t>
      </w:r>
      <w:r w:rsidR="03958903">
        <w:t xml:space="preserve"> </w:t>
      </w:r>
      <w:r w:rsidR="2C2E08D1">
        <w:t xml:space="preserve">using statistical software. </w:t>
      </w:r>
    </w:p>
    <w:p w:rsidR="2C2E08D1" w:rsidP="339838F5" w:rsidRDefault="2C2E08D1" w14:paraId="597ECEA8" w14:textId="7A4B089F">
      <w:r>
        <w:t xml:space="preserve">The survey will be administered by sending survey links to the eligible respondents </w:t>
      </w:r>
      <w:r w:rsidR="22EA2482">
        <w:t>electronically</w:t>
      </w:r>
      <w:r w:rsidR="08D85FBD">
        <w:t xml:space="preserve">. </w:t>
      </w:r>
      <w:r w:rsidR="4BB208B5">
        <w:t>The student will</w:t>
      </w:r>
      <w:r w:rsidR="08D85FBD">
        <w:t xml:space="preserve"> ensure that </w:t>
      </w:r>
      <w:r w:rsidR="00E91115">
        <w:t>participation</w:t>
      </w:r>
      <w:r w:rsidR="08D85FBD">
        <w:t xml:space="preserve"> remains voluntary, and the respondents </w:t>
      </w:r>
      <w:r w:rsidR="13B0C203">
        <w:t xml:space="preserve">will be made aware of </w:t>
      </w:r>
      <w:r w:rsidR="22ACD342">
        <w:t>the aim</w:t>
      </w:r>
      <w:r w:rsidR="13B0C203">
        <w:t xml:space="preserve"> of the investigation, and after which, will fill out the </w:t>
      </w:r>
      <w:r w:rsidR="36694DD7">
        <w:t>questionnaire</w:t>
      </w:r>
      <w:r w:rsidR="13B0C203">
        <w:t xml:space="preserve">. </w:t>
      </w:r>
    </w:p>
    <w:p w:rsidR="001E7681" w:rsidP="339838F5" w:rsidRDefault="00C904B1" w14:paraId="5A77BDFD" w14:textId="61D854FB">
      <w:r>
        <w:t xml:space="preserve">After data has been collected, responses will be </w:t>
      </w:r>
      <w:r w:rsidR="009171E7">
        <w:t>exported to SPSS to be analy</w:t>
      </w:r>
      <w:r w:rsidR="009E76C5">
        <w:t>s</w:t>
      </w:r>
      <w:r w:rsidR="008A416E">
        <w:t xml:space="preserve">ed in </w:t>
      </w:r>
      <w:bookmarkStart w:name="_Int_sNlpEJms" w:id="56"/>
      <w:r w:rsidR="008A416E">
        <w:t>MS</w:t>
      </w:r>
      <w:bookmarkEnd w:id="56"/>
      <w:r w:rsidR="008A416E">
        <w:t xml:space="preserve"> </w:t>
      </w:r>
      <w:r w:rsidR="006E38DE">
        <w:t xml:space="preserve">Excel </w:t>
      </w:r>
      <w:r w:rsidR="00285F5E">
        <w:t>form</w:t>
      </w:r>
      <w:bookmarkStart w:name="_Int_y9wNzZtT" w:id="57"/>
      <w:r w:rsidR="004933DE">
        <w:t xml:space="preserve">. </w:t>
      </w:r>
      <w:r w:rsidR="00285F5E">
        <w:t xml:space="preserve"> </w:t>
      </w:r>
      <w:bookmarkEnd w:id="57"/>
      <w:r w:rsidR="0038495B">
        <w:t>There</w:t>
      </w:r>
      <w:r w:rsidR="006E38DE">
        <w:t xml:space="preserve"> </w:t>
      </w:r>
      <w:r w:rsidR="0038495B">
        <w:t xml:space="preserve">will </w:t>
      </w:r>
      <w:r w:rsidR="00982981">
        <w:t>be</w:t>
      </w:r>
      <w:r w:rsidR="00755D70">
        <w:t xml:space="preserve"> </w:t>
      </w:r>
      <w:r w:rsidR="00C04443">
        <w:t>data</w:t>
      </w:r>
      <w:r w:rsidR="00755D70">
        <w:t xml:space="preserve"> cleaning processes</w:t>
      </w:r>
      <w:r w:rsidR="00ED14EA">
        <w:t xml:space="preserve"> to isolate the unfinished </w:t>
      </w:r>
      <w:r w:rsidR="00C04443">
        <w:t>responses, and accuracy</w:t>
      </w:r>
      <w:r w:rsidR="00982981">
        <w:t xml:space="preserve"> </w:t>
      </w:r>
      <w:r w:rsidR="00C04443">
        <w:t xml:space="preserve">will be </w:t>
      </w:r>
      <w:r w:rsidR="00982981">
        <w:t>established before statis</w:t>
      </w:r>
      <w:r w:rsidR="00864D8A">
        <w:t>tical</w:t>
      </w:r>
      <w:r w:rsidR="003E36A6">
        <w:t xml:space="preserve"> analy</w:t>
      </w:r>
      <w:r w:rsidR="00627665">
        <w:t xml:space="preserve">sis starts. </w:t>
      </w:r>
    </w:p>
    <w:p w:rsidR="00D6748A" w:rsidRDefault="00D6748A" w14:paraId="22456AB8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227BDB" w:rsidP="002949AA" w:rsidRDefault="003C5981" w14:paraId="285B3C00" w14:textId="359B4F7E">
      <w:pPr>
        <w:pStyle w:val="Heading1"/>
      </w:pPr>
      <w:bookmarkStart w:name="_Toc232439358" w:id="58"/>
      <w:r>
        <w:t xml:space="preserve">7. </w:t>
      </w:r>
      <w:r w:rsidR="007F0657">
        <w:t>Data Collection Tool</w:t>
      </w:r>
      <w:bookmarkEnd w:id="58"/>
      <w:r w:rsidR="007F0657">
        <w:t xml:space="preserve"> </w:t>
      </w:r>
    </w:p>
    <w:p w:rsidRPr="00EE6D7E" w:rsidR="00EE6D7E" w:rsidP="00EE6D7E" w:rsidRDefault="00EE6D7E" w14:paraId="451AAC14" w14:textId="77777777"/>
    <w:p w:rsidR="00F65E1A" w:rsidRDefault="009138DE" w14:paraId="47F33F99" w14:textId="77777777">
      <w:r>
        <w:t xml:space="preserve">As </w:t>
      </w:r>
      <w:r w:rsidR="0075423D">
        <w:t>mentioned earli</w:t>
      </w:r>
      <w:r w:rsidR="00BD0A24">
        <w:t xml:space="preserve">er, the main data gathering instrument in this research </w:t>
      </w:r>
      <w:r w:rsidR="00C35F45">
        <w:t xml:space="preserve">will </w:t>
      </w:r>
      <w:r w:rsidR="00BD0A24">
        <w:t xml:space="preserve">be a </w:t>
      </w:r>
      <w:r w:rsidR="008779C9">
        <w:t>formal</w:t>
      </w:r>
      <w:r w:rsidR="00E55DB3">
        <w:t xml:space="preserve"> </w:t>
      </w:r>
      <w:r w:rsidR="00C15DDE">
        <w:t>questionnaire</w:t>
      </w:r>
      <w:r w:rsidR="00E26253">
        <w:t xml:space="preserve"> conducted using </w:t>
      </w:r>
      <w:bookmarkStart w:name="_Int_iCGqYpEO" w:id="59"/>
      <w:r w:rsidR="00E26253">
        <w:t>MS</w:t>
      </w:r>
      <w:bookmarkEnd w:id="59"/>
      <w:r w:rsidR="00E26253">
        <w:t xml:space="preserve"> Form. This </w:t>
      </w:r>
      <w:r w:rsidR="000630D6">
        <w:t>questionn</w:t>
      </w:r>
      <w:r w:rsidR="006573A9">
        <w:t xml:space="preserve">aire </w:t>
      </w:r>
      <w:r w:rsidR="00C15DDE">
        <w:t>will</w:t>
      </w:r>
      <w:r w:rsidR="006573A9">
        <w:t xml:space="preserve"> help gather quantitative </w:t>
      </w:r>
      <w:r w:rsidR="00AB667B">
        <w:t xml:space="preserve">data </w:t>
      </w:r>
      <w:r w:rsidR="00292966">
        <w:t xml:space="preserve">and a relatively large </w:t>
      </w:r>
      <w:bookmarkStart w:name="_Int_zLlPtuHN" w:id="60"/>
      <w:r w:rsidR="00292966">
        <w:t>numb erf</w:t>
      </w:r>
      <w:bookmarkEnd w:id="60"/>
      <w:r w:rsidR="00292966">
        <w:t xml:space="preserve"> of </w:t>
      </w:r>
      <w:r w:rsidR="0034318B">
        <w:t>respondents</w:t>
      </w:r>
      <w:r w:rsidR="00292966">
        <w:t xml:space="preserve"> in a </w:t>
      </w:r>
      <w:r w:rsidR="00C15DDE">
        <w:t xml:space="preserve">standardized way (Saunders et al., 2019). </w:t>
      </w:r>
    </w:p>
    <w:p w:rsidRPr="006D1548" w:rsidR="00227BDB" w:rsidRDefault="00F65E1A" w14:paraId="467BD72F" w14:textId="112B0CD6">
      <w:r w:rsidR="00F65E1A">
        <w:rPr/>
        <w:t xml:space="preserve">The questionnaire will be made using three sections. The </w:t>
      </w:r>
      <w:r w:rsidR="00931BA2">
        <w:rPr/>
        <w:t>initial</w:t>
      </w:r>
      <w:r w:rsidR="00F65E1A">
        <w:rPr/>
        <w:t xml:space="preserve"> section </w:t>
      </w:r>
      <w:r w:rsidR="00931BA2">
        <w:rPr/>
        <w:t xml:space="preserve">(A) will collect demographic data, </w:t>
      </w:r>
      <w:r w:rsidR="00AF4A75">
        <w:rPr/>
        <w:t xml:space="preserve">which </w:t>
      </w:r>
      <w:r w:rsidR="009147F0">
        <w:rPr/>
        <w:t>assists</w:t>
      </w:r>
      <w:r w:rsidR="00AF4A75">
        <w:rPr/>
        <w:t xml:space="preserve"> in giving a background </w:t>
      </w:r>
      <w:r w:rsidR="009147F0">
        <w:rPr/>
        <w:t>detail</w:t>
      </w:r>
      <w:r w:rsidR="00AF4A75">
        <w:rPr/>
        <w:t xml:space="preserve"> in relation </w:t>
      </w:r>
      <w:r w:rsidR="009147F0">
        <w:rPr/>
        <w:t xml:space="preserve">to the sample population. The second section (B) </w:t>
      </w:r>
      <w:r w:rsidR="006D1548">
        <w:rPr/>
        <w:t>will focus on employee motivation and</w:t>
      </w:r>
      <w:r w:rsidR="002A124E">
        <w:rPr/>
        <w:t xml:space="preserve"> will evaluate the perception of the respondent</w:t>
      </w:r>
      <w:r w:rsidR="00B32F87">
        <w:rPr/>
        <w:t>s about their satisfaction with the salaries they earn, recognition</w:t>
      </w:r>
      <w:r w:rsidR="002246F0">
        <w:rPr/>
        <w:t>, the support of the management, training opportunities, and career development. The third section (C)</w:t>
      </w:r>
      <w:r w:rsidR="00BF51AC">
        <w:rPr/>
        <w:t xml:space="preserve"> will examine customer service quality by looking at the </w:t>
      </w:r>
      <w:r w:rsidR="008B79A8">
        <w:rPr/>
        <w:t xml:space="preserve">responsiveness, effectiveness of communication, </w:t>
      </w:r>
      <w:r w:rsidR="00552C49">
        <w:rPr/>
        <w:t>helpfulness, professionalism, and problem-</w:t>
      </w:r>
      <w:r w:rsidR="00A25C91">
        <w:rPr/>
        <w:t xml:space="preserve">solving abilities. Most of the </w:t>
      </w:r>
      <w:r w:rsidR="00C51D39">
        <w:rPr/>
        <w:t xml:space="preserve">items will be measured using a five-point Likert scale, </w:t>
      </w:r>
      <w:r w:rsidR="00C51D39">
        <w:rPr/>
        <w:t>which indicates</w:t>
      </w:r>
      <w:r w:rsidR="00C51D39">
        <w:rPr/>
        <w:t xml:space="preserve"> strongly </w:t>
      </w:r>
      <w:bookmarkStart w:name="_Int_OqtNgxQg" w:id="62"/>
      <w:r w:rsidR="00CB5637">
        <w:rPr/>
        <w:t>disagree</w:t>
      </w:r>
      <w:bookmarkEnd w:id="62"/>
      <w:r w:rsidR="00CB5637">
        <w:rPr/>
        <w:t xml:space="preserve"> </w:t>
      </w:r>
      <w:bookmarkStart w:name="_Int_W84KkvHZ" w:id="63"/>
      <w:r w:rsidR="00CB5637">
        <w:rPr/>
        <w:t>to strongly agree</w:t>
      </w:r>
      <w:bookmarkEnd w:id="63"/>
      <w:r w:rsidR="00CB5637">
        <w:rPr/>
        <w:t xml:space="preserve">. </w:t>
      </w:r>
      <w:r w:rsidR="00EC454F">
        <w:rPr/>
        <w:t>This type would suit to gauge attitude</w:t>
      </w:r>
      <w:r w:rsidR="00042A57">
        <w:rPr/>
        <w:t>s, perceptions, and responses code (</w:t>
      </w:r>
      <w:r w:rsidR="007B6DA7">
        <w:rPr/>
        <w:t>to be numerically analysed using SPSS)</w:t>
      </w:r>
      <w:bookmarkStart w:name="_Int_v3tLgNip" w:id="64"/>
      <w:r w:rsidR="007B6DA7">
        <w:rPr/>
        <w:t xml:space="preserve">.  </w:t>
      </w:r>
      <w:bookmarkEnd w:id="64"/>
      <w:r w:rsidR="007B6DA7">
        <w:rPr/>
        <w:t xml:space="preserve">To </w:t>
      </w:r>
      <w:r w:rsidR="00CF6D7F">
        <w:rPr/>
        <w:t xml:space="preserve">ensure that </w:t>
      </w:r>
      <w:r w:rsidR="00F53A8C">
        <w:rPr/>
        <w:t xml:space="preserve">the questionnaire is based on the </w:t>
      </w:r>
      <w:r w:rsidR="00472247">
        <w:rPr/>
        <w:t xml:space="preserve">theoretical frameworks of the study and research aims, the Two-Factor Theory </w:t>
      </w:r>
      <w:r w:rsidR="006E4BF9">
        <w:rPr/>
        <w:t xml:space="preserve">(Herzberg, </w:t>
      </w:r>
      <w:r w:rsidR="00DD1FC0">
        <w:rPr/>
        <w:t>1968) and</w:t>
      </w:r>
      <w:r w:rsidR="006E4BF9">
        <w:rPr/>
        <w:t xml:space="preserve"> the SERVQUAL framework will be used to </w:t>
      </w:r>
      <w:r w:rsidR="00DD1FC0">
        <w:rPr/>
        <w:t xml:space="preserve">design the questionnaire. </w:t>
      </w:r>
      <w:r>
        <w:br w:type="page"/>
      </w:r>
    </w:p>
    <w:p w:rsidR="007F0657" w:rsidP="002949AA" w:rsidRDefault="007F0657" w14:paraId="36436BD3" w14:textId="77777777">
      <w:pPr>
        <w:pStyle w:val="Heading1"/>
      </w:pPr>
    </w:p>
    <w:p w:rsidR="000B266B" w:rsidP="002949AA" w:rsidRDefault="004A5641" w14:paraId="2DEE6DCF" w14:textId="70391DF2">
      <w:pPr>
        <w:pStyle w:val="Heading1"/>
      </w:pPr>
      <w:bookmarkStart w:name="_Toc232439359" w:id="65"/>
      <w:r>
        <w:t xml:space="preserve">8. </w:t>
      </w:r>
      <w:r w:rsidR="000B266B">
        <w:t>Resource Impl</w:t>
      </w:r>
      <w:r w:rsidR="00D81BDF">
        <w:t>ica</w:t>
      </w:r>
      <w:r w:rsidR="000B266B">
        <w:t>tion</w:t>
      </w:r>
      <w:r w:rsidR="00567B59">
        <w:t>s and Requirements</w:t>
      </w:r>
      <w:bookmarkEnd w:id="65"/>
    </w:p>
    <w:p w:rsidR="00CF55B8" w:rsidP="00CF55B8" w:rsidRDefault="00D345DA" w14:paraId="33D87B7F" w14:textId="721EB08A">
      <w:r w:rsidR="00D345DA">
        <w:rPr/>
        <w:t>The research is antici</w:t>
      </w:r>
      <w:r w:rsidR="0016111E">
        <w:rPr/>
        <w:t xml:space="preserve">pated to </w:t>
      </w:r>
      <w:r w:rsidR="003343EF">
        <w:rPr/>
        <w:t>consume</w:t>
      </w:r>
      <w:r w:rsidR="0016111E">
        <w:rPr/>
        <w:t xml:space="preserve"> </w:t>
      </w:r>
      <w:r w:rsidR="0016111E">
        <w:rPr/>
        <w:t>relatively low</w:t>
      </w:r>
      <w:r w:rsidR="0016111E">
        <w:rPr/>
        <w:t xml:space="preserve"> resources, as it uses a quant</w:t>
      </w:r>
      <w:r w:rsidR="003343EF">
        <w:rPr/>
        <w:t xml:space="preserve">itative online </w:t>
      </w:r>
      <w:r w:rsidR="00285540">
        <w:rPr/>
        <w:t xml:space="preserve">survey approach. The main resources needed are time, the </w:t>
      </w:r>
      <w:r w:rsidR="004547CA">
        <w:rPr/>
        <w:t xml:space="preserve">internet, software, and the recruitment of participants. </w:t>
      </w:r>
    </w:p>
    <w:p w:rsidR="00386FB2" w:rsidRDefault="004547CA" w14:paraId="6ADE9866" w14:textId="04FD5B98">
      <w:r>
        <w:t xml:space="preserve">The </w:t>
      </w:r>
      <w:r w:rsidR="000D526A">
        <w:t>questionnaire will be designed and distributed usin</w:t>
      </w:r>
      <w:r w:rsidR="00A96D15">
        <w:t>g MS Form, which is freely accessible for students if it is acc</w:t>
      </w:r>
      <w:r w:rsidR="00842521">
        <w:t xml:space="preserve">essed via an institution; it </w:t>
      </w:r>
      <w:r w:rsidR="00D74253">
        <w:t xml:space="preserve">is not </w:t>
      </w:r>
      <w:r w:rsidR="00E7359E">
        <w:t>anticipated to incur any extra cost.</w:t>
      </w:r>
      <w:r w:rsidR="00DD4645">
        <w:t xml:space="preserve"> Likewise, SPSS will be available via university res</w:t>
      </w:r>
      <w:r w:rsidR="00587FC9">
        <w:t xml:space="preserve">ources to eliminate the purchase of the software. Thus, </w:t>
      </w:r>
      <w:r w:rsidR="006A6B0D">
        <w:t xml:space="preserve">the total monetary expense of the research is likely to be </w:t>
      </w:r>
      <w:bookmarkStart w:name="_Int_rG8XkoSS" w:id="67"/>
      <w:r w:rsidR="006A6B0D">
        <w:t>very small</w:t>
      </w:r>
      <w:bookmarkEnd w:id="67"/>
      <w:r w:rsidR="006A6B0D">
        <w:t xml:space="preserve">. </w:t>
      </w:r>
    </w:p>
    <w:p w:rsidR="00D60166" w:rsidRDefault="00386FB2" w14:paraId="4F990963" w14:textId="77777777">
      <w:r w:rsidR="00386FB2">
        <w:rPr/>
        <w:t xml:space="preserve">Time is the key requirement </w:t>
      </w:r>
      <w:bookmarkStart w:name="_Int_ULVBFOKC" w:id="68"/>
      <w:r w:rsidR="00386FB2">
        <w:rPr/>
        <w:t>as</w:t>
      </w:r>
      <w:bookmarkEnd w:id="68"/>
      <w:r w:rsidR="00386FB2">
        <w:rPr/>
        <w:t xml:space="preserve"> </w:t>
      </w:r>
      <w:bookmarkStart w:name="_Int_4MAwGGSv" w:id="69"/>
      <w:r w:rsidR="00386FB2">
        <w:rPr/>
        <w:t xml:space="preserve">a </w:t>
      </w:r>
      <w:r w:rsidR="00220FC2">
        <w:rPr/>
        <w:t>resource</w:t>
      </w:r>
      <w:bookmarkEnd w:id="69"/>
      <w:r w:rsidR="00220FC2">
        <w:rPr/>
        <w:t xml:space="preserve">. Literature </w:t>
      </w:r>
      <w:r w:rsidR="0044571D">
        <w:rPr/>
        <w:t>reviews</w:t>
      </w:r>
      <w:r w:rsidR="009D0C03">
        <w:rPr/>
        <w:t xml:space="preserve"> </w:t>
      </w:r>
      <w:r w:rsidR="00220FC2">
        <w:rPr/>
        <w:t xml:space="preserve">will take </w:t>
      </w:r>
      <w:r w:rsidR="009D0C03">
        <w:rPr/>
        <w:t xml:space="preserve">enough </w:t>
      </w:r>
      <w:bookmarkStart w:name="_Int_jQ35OSWn" w:id="70"/>
      <w:r w:rsidR="009D0C03">
        <w:rPr/>
        <w:t>time,</w:t>
      </w:r>
      <w:bookmarkEnd w:id="70"/>
      <w:r w:rsidR="009D0C03">
        <w:rPr/>
        <w:t xml:space="preserve"> the questionn</w:t>
      </w:r>
      <w:r w:rsidR="005D2EE2">
        <w:rPr/>
        <w:t xml:space="preserve">aire will have to be designed, piloted, participants </w:t>
      </w:r>
      <w:r w:rsidR="004659BE">
        <w:rPr/>
        <w:t xml:space="preserve">recruited datasets collected, data </w:t>
      </w:r>
      <w:r w:rsidR="005B420D">
        <w:rPr/>
        <w:t xml:space="preserve">analysed, and a report prepared. </w:t>
      </w:r>
      <w:r w:rsidR="00360242">
        <w:rPr/>
        <w:t xml:space="preserve">Time management will be a very crucial factor in </w:t>
      </w:r>
      <w:bookmarkStart w:name="_Int_8dMgNGg2" w:id="71"/>
      <w:r w:rsidR="00360242">
        <w:rPr/>
        <w:t>seeing to it</w:t>
      </w:r>
      <w:bookmarkEnd w:id="71"/>
      <w:r w:rsidR="00360242">
        <w:rPr/>
        <w:t xml:space="preserve"> </w:t>
      </w:r>
      <w:r w:rsidR="0054096D">
        <w:rPr/>
        <w:t xml:space="preserve">that the project is completed within the stipulated </w:t>
      </w:r>
      <w:r w:rsidR="0044571D">
        <w:rPr/>
        <w:t xml:space="preserve">research </w:t>
      </w:r>
      <w:r w:rsidR="0044571D">
        <w:rPr/>
        <w:t>timeframe</w:t>
      </w:r>
      <w:r w:rsidR="0044571D">
        <w:rPr/>
        <w:t xml:space="preserve">. </w:t>
      </w:r>
    </w:p>
    <w:p w:rsidR="00D6748A" w:rsidRDefault="00D60166" w14:paraId="32D7CCD4" w14:textId="3D2E2650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t>Another factor to consider is access to the part</w:t>
      </w:r>
      <w:r w:rsidR="0070137E">
        <w:t xml:space="preserve">icipants. The student needs to find out and obtain </w:t>
      </w:r>
      <w:r w:rsidR="008B2293">
        <w:t xml:space="preserve">the appropriate Asda employees interested in filling out </w:t>
      </w:r>
      <w:r w:rsidR="00D779E0">
        <w:t xml:space="preserve">the survey. This can involve communication via the workplace </w:t>
      </w:r>
      <w:r w:rsidR="00EE03E2">
        <w:t xml:space="preserve">network, social media, or personal relationships. </w:t>
      </w:r>
      <w:r w:rsidR="00D17729">
        <w:t xml:space="preserve">Finally, the survey distribution and </w:t>
      </w:r>
      <w:r w:rsidR="00B628A6">
        <w:t>collection of responses, along with the SP</w:t>
      </w:r>
      <w:r w:rsidR="00D10100">
        <w:t xml:space="preserve">SS analysis and </w:t>
      </w:r>
      <w:r w:rsidR="00623969">
        <w:t>report writ</w:t>
      </w:r>
      <w:r w:rsidR="00E75CA8">
        <w:t xml:space="preserve">ing, require access to the internet facilities. At present, these </w:t>
      </w:r>
      <w:r w:rsidR="00BC04F6">
        <w:t>necessities are easily accessible to the student and thu</w:t>
      </w:r>
      <w:r w:rsidR="0061502E">
        <w:t xml:space="preserve">s present no major challenges. </w:t>
      </w:r>
      <w:r w:rsidR="00D6748A">
        <w:br w:type="page"/>
      </w:r>
    </w:p>
    <w:p w:rsidR="00567B59" w:rsidP="002949AA" w:rsidRDefault="004A5641" w14:paraId="5E07D94C" w14:textId="5C1BD56E">
      <w:pPr>
        <w:pStyle w:val="Heading1"/>
      </w:pPr>
      <w:bookmarkStart w:name="_Toc232439360" w:id="73"/>
      <w:r>
        <w:t xml:space="preserve">9. </w:t>
      </w:r>
      <w:r w:rsidR="00B36D6D">
        <w:t>Research Time Plan</w:t>
      </w:r>
      <w:bookmarkEnd w:id="73"/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2308"/>
        <w:gridCol w:w="929"/>
        <w:gridCol w:w="979"/>
        <w:gridCol w:w="1028"/>
        <w:gridCol w:w="1015"/>
        <w:gridCol w:w="979"/>
        <w:gridCol w:w="1149"/>
        <w:gridCol w:w="979"/>
        <w:gridCol w:w="979"/>
      </w:tblGrid>
      <w:tr w:rsidR="003E6B8C" w:rsidTr="005A23A7" w14:paraId="7897D559" w14:textId="20709C2D">
        <w:tc>
          <w:tcPr>
            <w:tcW w:w="2308" w:type="dxa"/>
          </w:tcPr>
          <w:p w:rsidR="003E6B8C" w:rsidRDefault="0017741C" w14:paraId="597AC15A" w14:textId="0B68785D">
            <w:r>
              <w:t xml:space="preserve">Activities </w:t>
            </w:r>
          </w:p>
        </w:tc>
        <w:tc>
          <w:tcPr>
            <w:tcW w:w="929" w:type="dxa"/>
          </w:tcPr>
          <w:p w:rsidR="003E6B8C" w:rsidRDefault="00E875D7" w14:paraId="55586E10" w14:textId="528D4E98">
            <w:r>
              <w:t xml:space="preserve">Week1 </w:t>
            </w:r>
          </w:p>
        </w:tc>
        <w:tc>
          <w:tcPr>
            <w:tcW w:w="979" w:type="dxa"/>
          </w:tcPr>
          <w:p w:rsidR="003E6B8C" w:rsidRDefault="00E875D7" w14:paraId="3C8349E2" w14:textId="1AC6F260">
            <w:r>
              <w:t xml:space="preserve">Week </w:t>
            </w:r>
            <w:r w:rsidR="0031503B">
              <w:t>2</w:t>
            </w:r>
          </w:p>
        </w:tc>
        <w:tc>
          <w:tcPr>
            <w:tcW w:w="1028" w:type="dxa"/>
          </w:tcPr>
          <w:p w:rsidR="003E6B8C" w:rsidRDefault="0031503B" w14:paraId="13B6366D" w14:textId="24A0A50A">
            <w:r>
              <w:t>Week 3</w:t>
            </w:r>
          </w:p>
        </w:tc>
        <w:tc>
          <w:tcPr>
            <w:tcW w:w="1015" w:type="dxa"/>
          </w:tcPr>
          <w:p w:rsidR="003E6B8C" w:rsidRDefault="0031503B" w14:paraId="5052A679" w14:textId="180668F2">
            <w:r>
              <w:t>Week 4</w:t>
            </w:r>
          </w:p>
        </w:tc>
        <w:tc>
          <w:tcPr>
            <w:tcW w:w="979" w:type="dxa"/>
          </w:tcPr>
          <w:p w:rsidR="003E6B8C" w:rsidRDefault="0031503B" w14:paraId="0DC9569D" w14:textId="168E76A7">
            <w:r>
              <w:t>Week 5</w:t>
            </w:r>
          </w:p>
        </w:tc>
        <w:tc>
          <w:tcPr>
            <w:tcW w:w="1149" w:type="dxa"/>
          </w:tcPr>
          <w:p w:rsidR="003E6B8C" w:rsidRDefault="0031503B" w14:paraId="000C72AC" w14:textId="28B95F65">
            <w:r>
              <w:t>Week 6</w:t>
            </w:r>
          </w:p>
        </w:tc>
        <w:tc>
          <w:tcPr>
            <w:tcW w:w="979" w:type="dxa"/>
          </w:tcPr>
          <w:p w:rsidR="003E6B8C" w:rsidRDefault="0031503B" w14:paraId="1B241EA6" w14:textId="61B23119">
            <w:r>
              <w:t>Week 7</w:t>
            </w:r>
          </w:p>
        </w:tc>
        <w:tc>
          <w:tcPr>
            <w:tcW w:w="979" w:type="dxa"/>
          </w:tcPr>
          <w:p w:rsidR="003E6B8C" w:rsidRDefault="0031503B" w14:paraId="53B897E7" w14:textId="1CFB6E63">
            <w:r>
              <w:t>Week 8</w:t>
            </w:r>
          </w:p>
        </w:tc>
      </w:tr>
      <w:tr w:rsidR="003E6B8C" w:rsidTr="005A23A7" w14:paraId="3159BF07" w14:textId="42E5A2BB">
        <w:tc>
          <w:tcPr>
            <w:tcW w:w="2308" w:type="dxa"/>
          </w:tcPr>
          <w:p w:rsidR="003E6B8C" w:rsidRDefault="0017741C" w14:paraId="73E09F42" w14:textId="665469C2">
            <w:r>
              <w:t xml:space="preserve">Finalise </w:t>
            </w:r>
            <w:r w:rsidR="004D61BB">
              <w:t xml:space="preserve">research topic and objective </w:t>
            </w:r>
            <w:r w:rsidR="00CA1512">
              <w:t xml:space="preserve"> </w:t>
            </w:r>
          </w:p>
        </w:tc>
        <w:tc>
          <w:tcPr>
            <w:tcW w:w="929" w:type="dxa"/>
            <w:shd w:val="clear" w:color="auto" w:fill="EE0000"/>
          </w:tcPr>
          <w:p w:rsidR="003E6B8C" w:rsidRDefault="003E6B8C" w14:paraId="0B4A8C0F" w14:textId="77777777"/>
        </w:tc>
        <w:tc>
          <w:tcPr>
            <w:tcW w:w="979" w:type="dxa"/>
          </w:tcPr>
          <w:p w:rsidR="003E6B8C" w:rsidRDefault="003E6B8C" w14:paraId="45EBD046" w14:textId="77777777"/>
        </w:tc>
        <w:tc>
          <w:tcPr>
            <w:tcW w:w="1028" w:type="dxa"/>
          </w:tcPr>
          <w:p w:rsidR="003E6B8C" w:rsidRDefault="003E6B8C" w14:paraId="02A1E972" w14:textId="77777777"/>
        </w:tc>
        <w:tc>
          <w:tcPr>
            <w:tcW w:w="1015" w:type="dxa"/>
          </w:tcPr>
          <w:p w:rsidR="003E6B8C" w:rsidRDefault="003E6B8C" w14:paraId="18856FFE" w14:textId="77777777"/>
        </w:tc>
        <w:tc>
          <w:tcPr>
            <w:tcW w:w="979" w:type="dxa"/>
          </w:tcPr>
          <w:p w:rsidR="003E6B8C" w:rsidRDefault="003E6B8C" w14:paraId="522611E1" w14:textId="77777777"/>
        </w:tc>
        <w:tc>
          <w:tcPr>
            <w:tcW w:w="1149" w:type="dxa"/>
          </w:tcPr>
          <w:p w:rsidR="003E6B8C" w:rsidRDefault="003E6B8C" w14:paraId="1988D4D5" w14:textId="77777777"/>
        </w:tc>
        <w:tc>
          <w:tcPr>
            <w:tcW w:w="979" w:type="dxa"/>
          </w:tcPr>
          <w:p w:rsidR="003E6B8C" w:rsidRDefault="003E6B8C" w14:paraId="7EA0B2E0" w14:textId="77777777"/>
        </w:tc>
        <w:tc>
          <w:tcPr>
            <w:tcW w:w="979" w:type="dxa"/>
          </w:tcPr>
          <w:p w:rsidR="003E6B8C" w:rsidRDefault="003E6B8C" w14:paraId="75FB3E7F" w14:textId="77777777"/>
        </w:tc>
      </w:tr>
      <w:tr w:rsidR="003E6B8C" w:rsidTr="005A23A7" w14:paraId="78EBC163" w14:textId="051F389F">
        <w:tc>
          <w:tcPr>
            <w:tcW w:w="2308" w:type="dxa"/>
          </w:tcPr>
          <w:p w:rsidR="003E6B8C" w:rsidRDefault="00F056D8" w14:paraId="5B024C9A" w14:textId="363D287E">
            <w:r>
              <w:t xml:space="preserve">Conduct a literature review </w:t>
            </w:r>
          </w:p>
        </w:tc>
        <w:tc>
          <w:tcPr>
            <w:tcW w:w="929" w:type="dxa"/>
            <w:shd w:val="clear" w:color="auto" w:fill="EE0000"/>
          </w:tcPr>
          <w:p w:rsidR="003E6B8C" w:rsidRDefault="003E6B8C" w14:paraId="0241A0B7" w14:textId="77777777"/>
        </w:tc>
        <w:tc>
          <w:tcPr>
            <w:tcW w:w="979" w:type="dxa"/>
            <w:shd w:val="clear" w:color="auto" w:fill="EE0000"/>
          </w:tcPr>
          <w:p w:rsidR="003E6B8C" w:rsidRDefault="003E6B8C" w14:paraId="2ABF4E1F" w14:textId="77777777"/>
        </w:tc>
        <w:tc>
          <w:tcPr>
            <w:tcW w:w="1028" w:type="dxa"/>
          </w:tcPr>
          <w:p w:rsidR="003E6B8C" w:rsidRDefault="003E6B8C" w14:paraId="0824B33D" w14:textId="77777777"/>
        </w:tc>
        <w:tc>
          <w:tcPr>
            <w:tcW w:w="1015" w:type="dxa"/>
          </w:tcPr>
          <w:p w:rsidR="003E6B8C" w:rsidRDefault="003E6B8C" w14:paraId="02FCE994" w14:textId="77777777"/>
        </w:tc>
        <w:tc>
          <w:tcPr>
            <w:tcW w:w="979" w:type="dxa"/>
          </w:tcPr>
          <w:p w:rsidR="003E6B8C" w:rsidRDefault="003E6B8C" w14:paraId="3B999201" w14:textId="77777777"/>
        </w:tc>
        <w:tc>
          <w:tcPr>
            <w:tcW w:w="1149" w:type="dxa"/>
          </w:tcPr>
          <w:p w:rsidR="003E6B8C" w:rsidRDefault="003E6B8C" w14:paraId="0D8315E6" w14:textId="77777777"/>
        </w:tc>
        <w:tc>
          <w:tcPr>
            <w:tcW w:w="979" w:type="dxa"/>
          </w:tcPr>
          <w:p w:rsidR="003E6B8C" w:rsidRDefault="003E6B8C" w14:paraId="19CBEB01" w14:textId="77777777"/>
        </w:tc>
        <w:tc>
          <w:tcPr>
            <w:tcW w:w="979" w:type="dxa"/>
          </w:tcPr>
          <w:p w:rsidR="003E6B8C" w:rsidRDefault="003E6B8C" w14:paraId="3F034487" w14:textId="77777777"/>
        </w:tc>
      </w:tr>
      <w:tr w:rsidR="003E6B8C" w:rsidTr="005A23A7" w14:paraId="51BD5E2A" w14:textId="3A690E60">
        <w:tc>
          <w:tcPr>
            <w:tcW w:w="2308" w:type="dxa"/>
          </w:tcPr>
          <w:p w:rsidR="003E6B8C" w:rsidRDefault="00F056D8" w14:paraId="0766F2F2" w14:textId="3B0CC045">
            <w:r>
              <w:t>Develop questionn</w:t>
            </w:r>
            <w:r w:rsidR="0097582A">
              <w:t>aire</w:t>
            </w:r>
          </w:p>
        </w:tc>
        <w:tc>
          <w:tcPr>
            <w:tcW w:w="929" w:type="dxa"/>
          </w:tcPr>
          <w:p w:rsidR="003E6B8C" w:rsidRDefault="003E6B8C" w14:paraId="1382EAAF" w14:textId="77777777"/>
        </w:tc>
        <w:tc>
          <w:tcPr>
            <w:tcW w:w="979" w:type="dxa"/>
            <w:shd w:val="clear" w:color="auto" w:fill="EE0000"/>
          </w:tcPr>
          <w:p w:rsidR="003E6B8C" w:rsidRDefault="003E6B8C" w14:paraId="2071FAF7" w14:textId="77777777"/>
        </w:tc>
        <w:tc>
          <w:tcPr>
            <w:tcW w:w="1028" w:type="dxa"/>
            <w:shd w:val="clear" w:color="auto" w:fill="EE0000"/>
          </w:tcPr>
          <w:p w:rsidR="003E6B8C" w:rsidRDefault="003E6B8C" w14:paraId="4FB5A2D5" w14:textId="77777777"/>
        </w:tc>
        <w:tc>
          <w:tcPr>
            <w:tcW w:w="1015" w:type="dxa"/>
          </w:tcPr>
          <w:p w:rsidR="003E6B8C" w:rsidRDefault="003E6B8C" w14:paraId="06349BB3" w14:textId="77777777"/>
        </w:tc>
        <w:tc>
          <w:tcPr>
            <w:tcW w:w="979" w:type="dxa"/>
          </w:tcPr>
          <w:p w:rsidR="003E6B8C" w:rsidRDefault="003E6B8C" w14:paraId="2B45DF18" w14:textId="77777777"/>
        </w:tc>
        <w:tc>
          <w:tcPr>
            <w:tcW w:w="1149" w:type="dxa"/>
          </w:tcPr>
          <w:p w:rsidR="003E6B8C" w:rsidRDefault="003E6B8C" w14:paraId="328C76FC" w14:textId="77777777"/>
        </w:tc>
        <w:tc>
          <w:tcPr>
            <w:tcW w:w="979" w:type="dxa"/>
          </w:tcPr>
          <w:p w:rsidR="003E6B8C" w:rsidRDefault="003E6B8C" w14:paraId="6B595AE1" w14:textId="77777777"/>
        </w:tc>
        <w:tc>
          <w:tcPr>
            <w:tcW w:w="979" w:type="dxa"/>
          </w:tcPr>
          <w:p w:rsidR="003E6B8C" w:rsidRDefault="003E6B8C" w14:paraId="5E005A0E" w14:textId="77777777"/>
        </w:tc>
      </w:tr>
      <w:tr w:rsidR="003E6B8C" w:rsidTr="00073A91" w14:paraId="7B35D088" w14:textId="07A0DC85">
        <w:tc>
          <w:tcPr>
            <w:tcW w:w="2308" w:type="dxa"/>
          </w:tcPr>
          <w:p w:rsidR="003E6B8C" w:rsidRDefault="0097582A" w14:paraId="68D24912" w14:textId="1FEF9698">
            <w:r>
              <w:t xml:space="preserve">Pilot testing and revision </w:t>
            </w:r>
          </w:p>
        </w:tc>
        <w:tc>
          <w:tcPr>
            <w:tcW w:w="929" w:type="dxa"/>
          </w:tcPr>
          <w:p w:rsidR="003E6B8C" w:rsidRDefault="003E6B8C" w14:paraId="664A333E" w14:textId="77777777"/>
        </w:tc>
        <w:tc>
          <w:tcPr>
            <w:tcW w:w="979" w:type="dxa"/>
          </w:tcPr>
          <w:p w:rsidR="003E6B8C" w:rsidRDefault="003E6B8C" w14:paraId="479CCD74" w14:textId="77777777"/>
        </w:tc>
        <w:tc>
          <w:tcPr>
            <w:tcW w:w="1028" w:type="dxa"/>
          </w:tcPr>
          <w:p w:rsidR="003E6B8C" w:rsidRDefault="003E6B8C" w14:paraId="6582C59D" w14:textId="77777777"/>
        </w:tc>
        <w:tc>
          <w:tcPr>
            <w:tcW w:w="1015" w:type="dxa"/>
            <w:shd w:val="clear" w:color="auto" w:fill="EE0000"/>
          </w:tcPr>
          <w:p w:rsidR="003E6B8C" w:rsidRDefault="003E6B8C" w14:paraId="64E3F625" w14:textId="77777777"/>
        </w:tc>
        <w:tc>
          <w:tcPr>
            <w:tcW w:w="979" w:type="dxa"/>
            <w:shd w:val="clear" w:color="auto" w:fill="EE0000"/>
          </w:tcPr>
          <w:p w:rsidR="003E6B8C" w:rsidRDefault="003E6B8C" w14:paraId="1866C8AE" w14:textId="77777777"/>
        </w:tc>
        <w:tc>
          <w:tcPr>
            <w:tcW w:w="1149" w:type="dxa"/>
          </w:tcPr>
          <w:p w:rsidR="003E6B8C" w:rsidRDefault="003E6B8C" w14:paraId="3A2D6984" w14:textId="77777777"/>
        </w:tc>
        <w:tc>
          <w:tcPr>
            <w:tcW w:w="979" w:type="dxa"/>
          </w:tcPr>
          <w:p w:rsidR="003E6B8C" w:rsidRDefault="003E6B8C" w14:paraId="41388C25" w14:textId="77777777"/>
        </w:tc>
        <w:tc>
          <w:tcPr>
            <w:tcW w:w="979" w:type="dxa"/>
          </w:tcPr>
          <w:p w:rsidR="003E6B8C" w:rsidRDefault="003E6B8C" w14:paraId="31653944" w14:textId="77777777"/>
        </w:tc>
      </w:tr>
      <w:tr w:rsidR="003E6B8C" w:rsidTr="00073A91" w14:paraId="5B57C3F5" w14:textId="1747F03B">
        <w:tc>
          <w:tcPr>
            <w:tcW w:w="2308" w:type="dxa"/>
          </w:tcPr>
          <w:p w:rsidR="003E6B8C" w:rsidRDefault="002528F3" w14:paraId="5A8DDA9B" w14:textId="7D0B0885">
            <w:r>
              <w:t xml:space="preserve">Collect survey </w:t>
            </w:r>
            <w:r w:rsidR="002B2B56">
              <w:t>data</w:t>
            </w:r>
          </w:p>
        </w:tc>
        <w:tc>
          <w:tcPr>
            <w:tcW w:w="929" w:type="dxa"/>
          </w:tcPr>
          <w:p w:rsidR="003E6B8C" w:rsidRDefault="003E6B8C" w14:paraId="0F08470D" w14:textId="77777777"/>
        </w:tc>
        <w:tc>
          <w:tcPr>
            <w:tcW w:w="979" w:type="dxa"/>
          </w:tcPr>
          <w:p w:rsidR="003E6B8C" w:rsidRDefault="003E6B8C" w14:paraId="4B9A6FED" w14:textId="77777777"/>
        </w:tc>
        <w:tc>
          <w:tcPr>
            <w:tcW w:w="1028" w:type="dxa"/>
          </w:tcPr>
          <w:p w:rsidR="003E6B8C" w:rsidRDefault="003E6B8C" w14:paraId="7EC4A565" w14:textId="77777777"/>
        </w:tc>
        <w:tc>
          <w:tcPr>
            <w:tcW w:w="1015" w:type="dxa"/>
          </w:tcPr>
          <w:p w:rsidR="003E6B8C" w:rsidRDefault="003E6B8C" w14:paraId="590A0CC6" w14:textId="77777777"/>
        </w:tc>
        <w:tc>
          <w:tcPr>
            <w:tcW w:w="979" w:type="dxa"/>
            <w:shd w:val="clear" w:color="auto" w:fill="EE0000"/>
          </w:tcPr>
          <w:p w:rsidR="003E6B8C" w:rsidRDefault="003E6B8C" w14:paraId="7198F626" w14:textId="77777777"/>
        </w:tc>
        <w:tc>
          <w:tcPr>
            <w:tcW w:w="1149" w:type="dxa"/>
          </w:tcPr>
          <w:p w:rsidR="003E6B8C" w:rsidRDefault="003E6B8C" w14:paraId="1427F111" w14:textId="77777777"/>
        </w:tc>
        <w:tc>
          <w:tcPr>
            <w:tcW w:w="979" w:type="dxa"/>
          </w:tcPr>
          <w:p w:rsidR="003E6B8C" w:rsidRDefault="003E6B8C" w14:paraId="3DD7CE3E" w14:textId="77777777"/>
        </w:tc>
        <w:tc>
          <w:tcPr>
            <w:tcW w:w="979" w:type="dxa"/>
          </w:tcPr>
          <w:p w:rsidR="003E6B8C" w:rsidRDefault="003E6B8C" w14:paraId="1B0FECF4" w14:textId="77777777"/>
        </w:tc>
      </w:tr>
      <w:tr w:rsidR="003E6B8C" w:rsidTr="007952E7" w14:paraId="5D6CC2A6" w14:textId="32B6031A">
        <w:tc>
          <w:tcPr>
            <w:tcW w:w="2308" w:type="dxa"/>
          </w:tcPr>
          <w:p w:rsidR="003E6B8C" w:rsidRDefault="002528F3" w14:paraId="35119EBA" w14:textId="16899921">
            <w:r>
              <w:t xml:space="preserve">Data cleaning </w:t>
            </w:r>
            <w:r w:rsidR="00D034B6">
              <w:t xml:space="preserve">and coding </w:t>
            </w:r>
          </w:p>
        </w:tc>
        <w:tc>
          <w:tcPr>
            <w:tcW w:w="929" w:type="dxa"/>
          </w:tcPr>
          <w:p w:rsidR="003E6B8C" w:rsidRDefault="003E6B8C" w14:paraId="00031D51" w14:textId="77777777"/>
        </w:tc>
        <w:tc>
          <w:tcPr>
            <w:tcW w:w="979" w:type="dxa"/>
          </w:tcPr>
          <w:p w:rsidR="003E6B8C" w:rsidRDefault="003E6B8C" w14:paraId="12885471" w14:textId="77777777"/>
        </w:tc>
        <w:tc>
          <w:tcPr>
            <w:tcW w:w="1028" w:type="dxa"/>
          </w:tcPr>
          <w:p w:rsidR="003E6B8C" w:rsidRDefault="003E6B8C" w14:paraId="131C2662" w14:textId="77777777"/>
        </w:tc>
        <w:tc>
          <w:tcPr>
            <w:tcW w:w="1015" w:type="dxa"/>
          </w:tcPr>
          <w:p w:rsidR="003E6B8C" w:rsidRDefault="003E6B8C" w14:paraId="39F928CC" w14:textId="77777777"/>
        </w:tc>
        <w:tc>
          <w:tcPr>
            <w:tcW w:w="979" w:type="dxa"/>
            <w:shd w:val="clear" w:color="auto" w:fill="EE0000"/>
          </w:tcPr>
          <w:p w:rsidR="003E6B8C" w:rsidRDefault="003E6B8C" w14:paraId="269EFC3B" w14:textId="77777777"/>
        </w:tc>
        <w:tc>
          <w:tcPr>
            <w:tcW w:w="1149" w:type="dxa"/>
            <w:shd w:val="clear" w:color="auto" w:fill="EE0000"/>
          </w:tcPr>
          <w:p w:rsidR="003E6B8C" w:rsidRDefault="003E6B8C" w14:paraId="3C3F249F" w14:textId="77777777"/>
        </w:tc>
        <w:tc>
          <w:tcPr>
            <w:tcW w:w="979" w:type="dxa"/>
          </w:tcPr>
          <w:p w:rsidR="003E6B8C" w:rsidRDefault="003E6B8C" w14:paraId="0BA1D2FE" w14:textId="77777777"/>
        </w:tc>
        <w:tc>
          <w:tcPr>
            <w:tcW w:w="979" w:type="dxa"/>
          </w:tcPr>
          <w:p w:rsidR="003E6B8C" w:rsidRDefault="003E6B8C" w14:paraId="5A2805E1" w14:textId="77777777"/>
        </w:tc>
      </w:tr>
      <w:tr w:rsidR="003E6B8C" w:rsidTr="007952E7" w14:paraId="36C9B0B2" w14:textId="7D1C00C5">
        <w:tc>
          <w:tcPr>
            <w:tcW w:w="2308" w:type="dxa"/>
          </w:tcPr>
          <w:p w:rsidR="003E6B8C" w:rsidRDefault="00D034B6" w14:paraId="263789F7" w14:textId="46DFB99F">
            <w:r>
              <w:t>SPSS data analysis</w:t>
            </w:r>
          </w:p>
        </w:tc>
        <w:tc>
          <w:tcPr>
            <w:tcW w:w="929" w:type="dxa"/>
          </w:tcPr>
          <w:p w:rsidR="003E6B8C" w:rsidRDefault="003E6B8C" w14:paraId="3BB4A1BF" w14:textId="77777777"/>
        </w:tc>
        <w:tc>
          <w:tcPr>
            <w:tcW w:w="979" w:type="dxa"/>
          </w:tcPr>
          <w:p w:rsidR="003E6B8C" w:rsidRDefault="003E6B8C" w14:paraId="1BADEE23" w14:textId="77777777"/>
        </w:tc>
        <w:tc>
          <w:tcPr>
            <w:tcW w:w="1028" w:type="dxa"/>
          </w:tcPr>
          <w:p w:rsidR="003E6B8C" w:rsidRDefault="003E6B8C" w14:paraId="7A956EB5" w14:textId="77777777"/>
        </w:tc>
        <w:tc>
          <w:tcPr>
            <w:tcW w:w="1015" w:type="dxa"/>
          </w:tcPr>
          <w:p w:rsidR="003E6B8C" w:rsidRDefault="003E6B8C" w14:paraId="51C50638" w14:textId="77777777"/>
        </w:tc>
        <w:tc>
          <w:tcPr>
            <w:tcW w:w="979" w:type="dxa"/>
          </w:tcPr>
          <w:p w:rsidR="003E6B8C" w:rsidRDefault="003E6B8C" w14:paraId="0E8C84EA" w14:textId="77777777"/>
        </w:tc>
        <w:tc>
          <w:tcPr>
            <w:tcW w:w="1149" w:type="dxa"/>
            <w:shd w:val="clear" w:color="auto" w:fill="EE0000"/>
          </w:tcPr>
          <w:p w:rsidR="003E6B8C" w:rsidRDefault="003E6B8C" w14:paraId="3FD3AE12" w14:textId="77777777"/>
        </w:tc>
        <w:tc>
          <w:tcPr>
            <w:tcW w:w="979" w:type="dxa"/>
          </w:tcPr>
          <w:p w:rsidR="003E6B8C" w:rsidRDefault="003E6B8C" w14:paraId="3656707D" w14:textId="77777777"/>
        </w:tc>
        <w:tc>
          <w:tcPr>
            <w:tcW w:w="979" w:type="dxa"/>
          </w:tcPr>
          <w:p w:rsidR="003E6B8C" w:rsidRDefault="003E6B8C" w14:paraId="2D264D0B" w14:textId="77777777"/>
        </w:tc>
      </w:tr>
      <w:tr w:rsidR="003E6B8C" w:rsidTr="007952E7" w14:paraId="797CF78A" w14:textId="568A8C85">
        <w:tc>
          <w:tcPr>
            <w:tcW w:w="2308" w:type="dxa"/>
          </w:tcPr>
          <w:p w:rsidR="003E6B8C" w:rsidRDefault="00E218A4" w14:paraId="4624823C" w14:textId="1F1BDBCC">
            <w:r>
              <w:t xml:space="preserve">Interpret findings </w:t>
            </w:r>
          </w:p>
        </w:tc>
        <w:tc>
          <w:tcPr>
            <w:tcW w:w="929" w:type="dxa"/>
          </w:tcPr>
          <w:p w:rsidR="003E6B8C" w:rsidRDefault="003E6B8C" w14:paraId="01A50427" w14:textId="77777777"/>
        </w:tc>
        <w:tc>
          <w:tcPr>
            <w:tcW w:w="979" w:type="dxa"/>
          </w:tcPr>
          <w:p w:rsidR="003E6B8C" w:rsidRDefault="003E6B8C" w14:paraId="329D032B" w14:textId="77777777"/>
        </w:tc>
        <w:tc>
          <w:tcPr>
            <w:tcW w:w="1028" w:type="dxa"/>
          </w:tcPr>
          <w:p w:rsidR="003E6B8C" w:rsidRDefault="003E6B8C" w14:paraId="4C8F4889" w14:textId="77777777"/>
        </w:tc>
        <w:tc>
          <w:tcPr>
            <w:tcW w:w="1015" w:type="dxa"/>
          </w:tcPr>
          <w:p w:rsidR="003E6B8C" w:rsidRDefault="003E6B8C" w14:paraId="2FDE92CA" w14:textId="77777777"/>
        </w:tc>
        <w:tc>
          <w:tcPr>
            <w:tcW w:w="979" w:type="dxa"/>
          </w:tcPr>
          <w:p w:rsidR="003E6B8C" w:rsidRDefault="003E6B8C" w14:paraId="08B21778" w14:textId="77777777"/>
        </w:tc>
        <w:tc>
          <w:tcPr>
            <w:tcW w:w="1149" w:type="dxa"/>
            <w:shd w:val="clear" w:color="auto" w:fill="EE0000"/>
          </w:tcPr>
          <w:p w:rsidR="003E6B8C" w:rsidRDefault="003E6B8C" w14:paraId="333B0008" w14:textId="77777777"/>
        </w:tc>
        <w:tc>
          <w:tcPr>
            <w:tcW w:w="979" w:type="dxa"/>
          </w:tcPr>
          <w:p w:rsidR="003E6B8C" w:rsidRDefault="003E6B8C" w14:paraId="1C3DA043" w14:textId="77777777"/>
        </w:tc>
        <w:tc>
          <w:tcPr>
            <w:tcW w:w="979" w:type="dxa"/>
          </w:tcPr>
          <w:p w:rsidR="003E6B8C" w:rsidRDefault="003E6B8C" w14:paraId="0339EAEF" w14:textId="77777777"/>
        </w:tc>
      </w:tr>
      <w:tr w:rsidR="003E6B8C" w:rsidTr="00CE7529" w14:paraId="46460915" w14:textId="32B03FF8">
        <w:tc>
          <w:tcPr>
            <w:tcW w:w="2308" w:type="dxa"/>
          </w:tcPr>
          <w:p w:rsidR="003E6B8C" w:rsidRDefault="00E218A4" w14:paraId="743AA810" w14:textId="09964DB8">
            <w:bookmarkStart w:name="_Int_MHtYcIGN" w:id="74"/>
            <w:r>
              <w:t>Write</w:t>
            </w:r>
            <w:bookmarkEnd w:id="74"/>
            <w:r>
              <w:t xml:space="preserve"> a proposal/report.</w:t>
            </w:r>
          </w:p>
        </w:tc>
        <w:tc>
          <w:tcPr>
            <w:tcW w:w="929" w:type="dxa"/>
          </w:tcPr>
          <w:p w:rsidR="003E6B8C" w:rsidRDefault="003E6B8C" w14:paraId="094E5811" w14:textId="77777777"/>
        </w:tc>
        <w:tc>
          <w:tcPr>
            <w:tcW w:w="979" w:type="dxa"/>
          </w:tcPr>
          <w:p w:rsidR="003E6B8C" w:rsidRDefault="003E6B8C" w14:paraId="1D95272B" w14:textId="77777777"/>
        </w:tc>
        <w:tc>
          <w:tcPr>
            <w:tcW w:w="1028" w:type="dxa"/>
          </w:tcPr>
          <w:p w:rsidR="003E6B8C" w:rsidRDefault="003E6B8C" w14:paraId="7E0C6FCA" w14:textId="77777777"/>
        </w:tc>
        <w:tc>
          <w:tcPr>
            <w:tcW w:w="1015" w:type="dxa"/>
          </w:tcPr>
          <w:p w:rsidR="003E6B8C" w:rsidRDefault="003E6B8C" w14:paraId="3E298A0D" w14:textId="77777777"/>
        </w:tc>
        <w:tc>
          <w:tcPr>
            <w:tcW w:w="979" w:type="dxa"/>
          </w:tcPr>
          <w:p w:rsidR="003E6B8C" w:rsidRDefault="003E6B8C" w14:paraId="5AA1DD54" w14:textId="77777777"/>
        </w:tc>
        <w:tc>
          <w:tcPr>
            <w:tcW w:w="1149" w:type="dxa"/>
          </w:tcPr>
          <w:p w:rsidR="003E6B8C" w:rsidRDefault="003E6B8C" w14:paraId="0EB4B9BC" w14:textId="77777777"/>
        </w:tc>
        <w:tc>
          <w:tcPr>
            <w:tcW w:w="979" w:type="dxa"/>
            <w:shd w:val="clear" w:color="auto" w:fill="EE0000"/>
          </w:tcPr>
          <w:p w:rsidR="003E6B8C" w:rsidRDefault="003E6B8C" w14:paraId="2E92C9B6" w14:textId="77777777"/>
        </w:tc>
        <w:tc>
          <w:tcPr>
            <w:tcW w:w="979" w:type="dxa"/>
          </w:tcPr>
          <w:p w:rsidR="003E6B8C" w:rsidRDefault="003E6B8C" w14:paraId="505122EF" w14:textId="77777777"/>
        </w:tc>
      </w:tr>
      <w:tr w:rsidR="003E6B8C" w:rsidTr="0054007F" w14:paraId="360FC246" w14:textId="5AA28C5A">
        <w:trPr>
          <w:trHeight w:val="863"/>
        </w:trPr>
        <w:tc>
          <w:tcPr>
            <w:tcW w:w="2308" w:type="dxa"/>
          </w:tcPr>
          <w:p w:rsidR="003E6B8C" w:rsidRDefault="00121384" w14:paraId="1BDEDC7D" w14:textId="063F0953">
            <w:r>
              <w:t xml:space="preserve">Final editing and submission </w:t>
            </w:r>
          </w:p>
        </w:tc>
        <w:tc>
          <w:tcPr>
            <w:tcW w:w="929" w:type="dxa"/>
          </w:tcPr>
          <w:p w:rsidR="003E6B8C" w:rsidRDefault="003E6B8C" w14:paraId="4FBD6F31" w14:textId="77777777"/>
        </w:tc>
        <w:tc>
          <w:tcPr>
            <w:tcW w:w="979" w:type="dxa"/>
          </w:tcPr>
          <w:p w:rsidR="003E6B8C" w:rsidRDefault="003E6B8C" w14:paraId="315F8517" w14:textId="77777777"/>
        </w:tc>
        <w:tc>
          <w:tcPr>
            <w:tcW w:w="1028" w:type="dxa"/>
          </w:tcPr>
          <w:p w:rsidR="003E6B8C" w:rsidRDefault="003E6B8C" w14:paraId="3881987A" w14:textId="77777777"/>
        </w:tc>
        <w:tc>
          <w:tcPr>
            <w:tcW w:w="1015" w:type="dxa"/>
          </w:tcPr>
          <w:p w:rsidR="003E6B8C" w:rsidRDefault="003E6B8C" w14:paraId="5EC340FB" w14:textId="77777777"/>
        </w:tc>
        <w:tc>
          <w:tcPr>
            <w:tcW w:w="979" w:type="dxa"/>
          </w:tcPr>
          <w:p w:rsidR="003E6B8C" w:rsidRDefault="003E6B8C" w14:paraId="03A0D406" w14:textId="77777777"/>
        </w:tc>
        <w:tc>
          <w:tcPr>
            <w:tcW w:w="1149" w:type="dxa"/>
          </w:tcPr>
          <w:p w:rsidR="003E6B8C" w:rsidRDefault="003E6B8C" w14:paraId="4BF2A0CD" w14:textId="77777777"/>
        </w:tc>
        <w:tc>
          <w:tcPr>
            <w:tcW w:w="979" w:type="dxa"/>
            <w:shd w:val="clear" w:color="auto" w:fill="EE0000"/>
          </w:tcPr>
          <w:p w:rsidR="003E6B8C" w:rsidRDefault="003E6B8C" w14:paraId="28EF2EA4" w14:textId="77777777"/>
        </w:tc>
        <w:tc>
          <w:tcPr>
            <w:tcW w:w="979" w:type="dxa"/>
            <w:shd w:val="clear" w:color="auto" w:fill="EE0000"/>
          </w:tcPr>
          <w:p w:rsidR="003E6B8C" w:rsidRDefault="003E6B8C" w14:paraId="7ADD0A2A" w14:textId="77777777"/>
        </w:tc>
      </w:tr>
    </w:tbl>
    <w:p w:rsidR="00D6748A" w:rsidRDefault="00D6748A" w14:paraId="0BF908B0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B36D6D" w:rsidP="002949AA" w:rsidRDefault="004A5641" w14:paraId="31DC442C" w14:textId="1BD9C220">
      <w:pPr>
        <w:pStyle w:val="Heading1"/>
      </w:pPr>
      <w:bookmarkStart w:name="_Toc232439361" w:id="75"/>
      <w:r>
        <w:t xml:space="preserve">10. </w:t>
      </w:r>
      <w:r w:rsidR="00FC7506">
        <w:t xml:space="preserve">Research </w:t>
      </w:r>
      <w:r w:rsidR="00504CA6">
        <w:t>Integrity</w:t>
      </w:r>
      <w:r w:rsidR="00FC7506">
        <w:t xml:space="preserve"> and Ethical Consideration</w:t>
      </w:r>
      <w:r w:rsidR="00504CA6">
        <w:t>s</w:t>
      </w:r>
      <w:bookmarkEnd w:id="75"/>
    </w:p>
    <w:p w:rsidR="00A250DD" w:rsidP="00A250DD" w:rsidRDefault="00AF7339" w14:paraId="4EF020D5" w14:textId="50E94689">
      <w:r>
        <w:t>This research requires ethical consider</w:t>
      </w:r>
      <w:r w:rsidR="007811C1">
        <w:t xml:space="preserve">ations to reinforce the work’s integrity and credibility. The </w:t>
      </w:r>
      <w:r w:rsidR="00C06657">
        <w:t xml:space="preserve">research ethics will be based on the university ethics </w:t>
      </w:r>
      <w:r w:rsidR="00B44C4B">
        <w:t xml:space="preserve">committee’s </w:t>
      </w:r>
      <w:bookmarkStart w:name="_Int_iZDeoo46" w:id="76"/>
      <w:r w:rsidR="00B44C4B">
        <w:t>standard</w:t>
      </w:r>
      <w:bookmarkEnd w:id="76"/>
      <w:r w:rsidR="00B44C4B">
        <w:t xml:space="preserve">. Participation will be </w:t>
      </w:r>
      <w:r w:rsidR="006C5BCC">
        <w:t xml:space="preserve">voluntary, as </w:t>
      </w:r>
      <w:bookmarkStart w:name="_Int_ULVZq0hX" w:id="77"/>
      <w:r w:rsidR="006C5BCC">
        <w:t>well</w:t>
      </w:r>
      <w:bookmarkEnd w:id="77"/>
      <w:r w:rsidR="006C5BCC">
        <w:t xml:space="preserve"> individuals will be provided with guidance </w:t>
      </w:r>
      <w:r w:rsidR="00880722">
        <w:t xml:space="preserve">about the aim of the study to make an informed </w:t>
      </w:r>
      <w:r w:rsidR="00ED5465">
        <w:t>consent. The research will remain anonymous and conf</w:t>
      </w:r>
      <w:r w:rsidR="00047450">
        <w:t xml:space="preserve">idential. No personal data, e.g., </w:t>
      </w:r>
      <w:r w:rsidR="00E7237C">
        <w:t xml:space="preserve">names of employees/staff identification </w:t>
      </w:r>
      <w:r w:rsidR="007C6D84">
        <w:t xml:space="preserve">numbers, will be gathered. The data will be </w:t>
      </w:r>
      <w:r w:rsidR="007F0773">
        <w:t>safely stored</w:t>
      </w:r>
      <w:r w:rsidR="00FC2B7A">
        <w:t xml:space="preserve"> and will not be access</w:t>
      </w:r>
      <w:r w:rsidR="007F0773">
        <w:t xml:space="preserve">ed by anyone other than the student. The </w:t>
      </w:r>
      <w:r w:rsidR="004F0875">
        <w:t>study will provide the right to the p</w:t>
      </w:r>
      <w:r w:rsidR="009466A5">
        <w:t xml:space="preserve">articipants to </w:t>
      </w:r>
      <w:r w:rsidR="00466FEC">
        <w:t xml:space="preserve">withdraw from the study at any time before </w:t>
      </w:r>
      <w:r w:rsidR="006A0A47">
        <w:t xml:space="preserve">completion of the study. </w:t>
      </w:r>
    </w:p>
    <w:p w:rsidRPr="00A250DD" w:rsidR="006A0A47" w:rsidP="00A250DD" w:rsidRDefault="006A0A47" w14:paraId="64BFA27F" w14:textId="3E58B257">
      <w:r>
        <w:t>The study will not involve any</w:t>
      </w:r>
      <w:r w:rsidR="009E12D1">
        <w:t xml:space="preserve"> deception, as there will be transparency </w:t>
      </w:r>
      <w:r w:rsidR="00B75DBF">
        <w:t xml:space="preserve">in presenting the objectives of the study. It will not be manipulated or </w:t>
      </w:r>
      <w:r w:rsidR="006C40AD">
        <w:t>fabricated;</w:t>
      </w:r>
      <w:r w:rsidR="00577D73">
        <w:t xml:space="preserve"> information will be reported in </w:t>
      </w:r>
      <w:r w:rsidR="00172FC6">
        <w:t xml:space="preserve">an honest and accurate manner. Overall, adhering to these </w:t>
      </w:r>
      <w:r w:rsidR="006C40AD">
        <w:t>ethical</w:t>
      </w:r>
      <w:r w:rsidR="00EE61DC">
        <w:t xml:space="preserve"> standards, the study will safe</w:t>
      </w:r>
      <w:r w:rsidR="00F24780">
        <w:t xml:space="preserve">guard the welfare of </w:t>
      </w:r>
      <w:r w:rsidR="006C40AD">
        <w:t>participants</w:t>
      </w:r>
      <w:r w:rsidR="00F24780">
        <w:t xml:space="preserve"> and uphold standard</w:t>
      </w:r>
      <w:r w:rsidR="006C40AD">
        <w:t xml:space="preserve">s of research integrity and credibility. </w:t>
      </w:r>
    </w:p>
    <w:p w:rsidR="00D6748A" w:rsidRDefault="00D6748A" w14:paraId="01D45D8D" w14:textId="77777777">
      <w:pPr>
        <w:rPr>
          <w:rFonts w:asciiTheme="majorHAnsi" w:hAnsiTheme="majorHAnsi" w:eastAsiaTheme="majorEastAsia" w:cstheme="majorBidi"/>
          <w:color w:val="0F4761" w:themeColor="accent1" w:themeShade="BF"/>
          <w:sz w:val="32"/>
          <w:szCs w:val="32"/>
        </w:rPr>
      </w:pPr>
      <w:r>
        <w:br w:type="page"/>
      </w:r>
    </w:p>
    <w:p w:rsidR="00504CA6" w:rsidP="002949AA" w:rsidRDefault="008902BA" w14:paraId="0451BB72" w14:textId="6BCF1137">
      <w:pPr>
        <w:pStyle w:val="Heading1"/>
      </w:pPr>
      <w:bookmarkStart w:name="_Toc232439362" w:id="78"/>
      <w:r>
        <w:t>R</w:t>
      </w:r>
      <w:r w:rsidR="00504CA6">
        <w:t>efe</w:t>
      </w:r>
      <w:r>
        <w:t>rences</w:t>
      </w:r>
      <w:bookmarkEnd w:id="78"/>
      <w:r>
        <w:t xml:space="preserve"> </w:t>
      </w:r>
    </w:p>
    <w:p w:rsidR="00C942A1" w:rsidP="00C942A1" w:rsidRDefault="00C942A1" w14:paraId="5ABA7AFC" w14:textId="2D34B346">
      <w:r>
        <w:t>Abubakar, S., Esther, G.Y. and Angonimi, O. (2020) ‘The effect of financial and non-financial incentives on staff performance’,</w:t>
      </w:r>
      <w:r w:rsidRPr="4849E266">
        <w:rPr>
          <w:i/>
        </w:rPr>
        <w:t xml:space="preserve"> Journal of Business and Management </w:t>
      </w:r>
      <w:r>
        <w:t>(IOSR-JBM), 22(6), pp. 26–32.</w:t>
      </w:r>
    </w:p>
    <w:p w:rsidR="00C942A1" w:rsidP="00C942A1" w:rsidRDefault="00C942A1" w14:paraId="7302A430" w14:textId="5159D587">
      <w:r>
        <w:t>Adinew, Y. (2024) ‘A comparative study on motivational strategies, organizational culture, and climate in public and private institutions’,</w:t>
      </w:r>
      <w:r w:rsidRPr="4849E266">
        <w:rPr>
          <w:i/>
        </w:rPr>
        <w:t xml:space="preserve"> Current Psychology,</w:t>
      </w:r>
      <w:r>
        <w:t xml:space="preserve"> 43(13), pp. 11470–</w:t>
      </w:r>
      <w:r w:rsidR="006F3586">
        <w:t>11492.</w:t>
      </w:r>
    </w:p>
    <w:p w:rsidR="000318FD" w:rsidP="00C942A1" w:rsidRDefault="00C942A1" w14:paraId="78BFBE92" w14:textId="70A3DEA4">
      <w:r>
        <w:t xml:space="preserve">Agustian, K., </w:t>
      </w:r>
      <w:proofErr w:type="spellStart"/>
      <w:r>
        <w:t>Pohan</w:t>
      </w:r>
      <w:proofErr w:type="spellEnd"/>
      <w:r>
        <w:t xml:space="preserve">, A., Zen, A., </w:t>
      </w:r>
      <w:proofErr w:type="spellStart"/>
      <w:r>
        <w:t>Wiwin</w:t>
      </w:r>
      <w:proofErr w:type="spellEnd"/>
      <w:r>
        <w:t xml:space="preserve">, W. and Malik, A.J. (2023) ‘Human resource management strategies in achieving competitive advantage in business administration’, </w:t>
      </w:r>
      <w:r w:rsidRPr="4849E266">
        <w:rPr>
          <w:i/>
        </w:rPr>
        <w:t xml:space="preserve">Journal of Contemporary Administration and Management </w:t>
      </w:r>
      <w:r>
        <w:t>(</w:t>
      </w:r>
      <w:bookmarkStart w:name="_Int_Jnh0JFrz" w:id="79"/>
      <w:r>
        <w:t>ADMAN</w:t>
      </w:r>
      <w:bookmarkEnd w:id="79"/>
      <w:r>
        <w:t>), 1(2), pp. 108–</w:t>
      </w:r>
      <w:r w:rsidR="006F3586">
        <w:t>117.</w:t>
      </w:r>
    </w:p>
    <w:p w:rsidR="00F97E6A" w:rsidP="00F97E6A" w:rsidRDefault="00F97E6A" w14:paraId="2A710E24" w14:textId="693EA309">
      <w:r>
        <w:t xml:space="preserve"> Aldabbas, H., </w:t>
      </w:r>
      <w:proofErr w:type="spellStart"/>
      <w:r>
        <w:t>Pinnington</w:t>
      </w:r>
      <w:proofErr w:type="spellEnd"/>
      <w:r>
        <w:t xml:space="preserve">, A., </w:t>
      </w:r>
      <w:proofErr w:type="spellStart"/>
      <w:r>
        <w:t>Lahrech</w:t>
      </w:r>
      <w:proofErr w:type="spellEnd"/>
      <w:r>
        <w:t xml:space="preserve">, A. and </w:t>
      </w:r>
      <w:proofErr w:type="spellStart"/>
      <w:r>
        <w:t>Blaique</w:t>
      </w:r>
      <w:proofErr w:type="spellEnd"/>
      <w:r>
        <w:t xml:space="preserve">, L. (2025) ‘Extrinsic rewards for employee creativity? The role of </w:t>
      </w:r>
      <w:bookmarkStart w:name="_Int_9FIZSJPZ" w:id="80"/>
      <w:r>
        <w:t xml:space="preserve">perceived </w:t>
      </w:r>
      <w:r w:rsidR="6282C71D">
        <w:t>I</w:t>
      </w:r>
      <w:bookmarkEnd w:id="80"/>
      <w:r>
        <w:t xml:space="preserve"> organisational support, work </w:t>
      </w:r>
      <w:bookmarkStart w:name="_Int_iRyYpQvY" w:id="81"/>
      <w:r>
        <w:t>engagement</w:t>
      </w:r>
      <w:bookmarkEnd w:id="81"/>
      <w:r>
        <w:t xml:space="preserve"> and intrinsic </w:t>
      </w:r>
      <w:bookmarkStart w:name="_Int_cY5onZOy" w:id="82"/>
      <w:r>
        <w:t>motivation’,</w:t>
      </w:r>
      <w:bookmarkEnd w:id="82"/>
      <w:r w:rsidRPr="4849E266">
        <w:rPr>
          <w:i/>
        </w:rPr>
        <w:t xml:space="preserve"> International Journal of Innovation Science,</w:t>
      </w:r>
      <w:r>
        <w:t xml:space="preserve"> 17(2), pp. 237–260.</w:t>
      </w:r>
    </w:p>
    <w:p w:rsidR="00F97E6A" w:rsidP="00F97E6A" w:rsidRDefault="00F97E6A" w14:paraId="5DC33F38" w14:textId="3AD7FB3A">
      <w:r>
        <w:t>Alfayad, Z. and Arif, L.S.M. (2017) ‘Employee voice and job satisfaction: An application of Herzberg two-factor theory’,</w:t>
      </w:r>
      <w:r w:rsidRPr="4849E266">
        <w:rPr>
          <w:i/>
        </w:rPr>
        <w:t xml:space="preserve"> International Review of Management and Marketing</w:t>
      </w:r>
      <w:r>
        <w:t>, 7(1), pp. 150–</w:t>
      </w:r>
      <w:r w:rsidR="00DD46FE">
        <w:t>156.</w:t>
      </w:r>
    </w:p>
    <w:p w:rsidR="00F45788" w:rsidP="00F97E6A" w:rsidRDefault="00F97E6A" w14:paraId="3C832BC6" w14:textId="77777777">
      <w:r>
        <w:t xml:space="preserve">AlOmari, F. (2021) ‘Measuring gaps in healthcare quality using </w:t>
      </w:r>
      <w:bookmarkStart w:name="_Int_nA2y1UpP" w:id="83"/>
      <w:r>
        <w:t>SERVQUAL</w:t>
      </w:r>
      <w:bookmarkEnd w:id="83"/>
      <w:r>
        <w:t xml:space="preserve"> model: Challenges and opportunities in developing countries’,</w:t>
      </w:r>
      <w:r w:rsidRPr="4849E266">
        <w:rPr>
          <w:i/>
        </w:rPr>
        <w:t xml:space="preserve"> Measuring Business Excellence</w:t>
      </w:r>
      <w:r>
        <w:t>, 25(4), pp. 407–</w:t>
      </w:r>
      <w:r w:rsidR="00E958DF">
        <w:t>420.</w:t>
      </w:r>
    </w:p>
    <w:p w:rsidR="00F97E6A" w:rsidP="00F97E6A" w:rsidRDefault="00F97E6A" w14:paraId="4D9BBEDD" w14:textId="0BE46E21">
      <w:r>
        <w:t xml:space="preserve">Aslam, M.Z., </w:t>
      </w:r>
      <w:bookmarkStart w:name="_Int_WFBkQ9tm" w:id="84"/>
      <w:r>
        <w:t>Nor,</w:t>
      </w:r>
      <w:bookmarkEnd w:id="84"/>
      <w:r>
        <w:t xml:space="preserve"> M.N.M., Omar, S</w:t>
      </w:r>
      <w:r w:rsidR="23430868">
        <w:t>.,</w:t>
      </w:r>
      <w:r>
        <w:t xml:space="preserve"> and </w:t>
      </w:r>
      <w:proofErr w:type="spellStart"/>
      <w:r>
        <w:t>Bustaman</w:t>
      </w:r>
      <w:proofErr w:type="spellEnd"/>
      <w:r>
        <w:t>, H.A. (2020) ‘Predicting proactive service performance: The role of employee engagement and positive emotional labor among frontline hospitality employees’,</w:t>
      </w:r>
      <w:r w:rsidRPr="4849E266">
        <w:rPr>
          <w:i/>
        </w:rPr>
        <w:t xml:space="preserve"> Cogent Business &amp; Management</w:t>
      </w:r>
      <w:r>
        <w:t>, 7(1), p</w:t>
      </w:r>
      <w:r w:rsidR="4C40C8A4">
        <w:t>p</w:t>
      </w:r>
      <w:r>
        <w:t xml:space="preserve">. </w:t>
      </w:r>
      <w:r w:rsidR="00F45788">
        <w:t>17</w:t>
      </w:r>
      <w:r w:rsidR="008841D3">
        <w:t>7117.</w:t>
      </w:r>
    </w:p>
    <w:p w:rsidR="00F97E6A" w:rsidP="00F97E6A" w:rsidRDefault="00F97E6A" w14:paraId="7B819384" w14:textId="2A127E36">
      <w:r>
        <w:t xml:space="preserve">ASDA (2024) </w:t>
      </w:r>
      <w:r w:rsidRPr="4849E266">
        <w:rPr>
          <w:i/>
        </w:rPr>
        <w:t xml:space="preserve">Company facts – ASDA corporate. </w:t>
      </w:r>
      <w:r>
        <w:t xml:space="preserve">Available at: </w:t>
      </w:r>
      <w:hyperlink r:id="rId9">
        <w:r w:rsidRPr="4849E266" w:rsidR="00ED4384">
          <w:rPr>
            <w:rStyle w:val="Hyperlink"/>
          </w:rPr>
          <w:t>https://corporate.asda.com/our-story/company-facts</w:t>
        </w:r>
      </w:hyperlink>
      <w:r w:rsidR="00ED4384">
        <w:t xml:space="preserve"> (Accessed: 20 June 2026).</w:t>
      </w:r>
    </w:p>
    <w:p w:rsidR="00E42DE7" w:rsidP="00F97E6A" w:rsidRDefault="00F97E6A" w14:paraId="10784C5A" w14:textId="77777777">
      <w:r>
        <w:t>Boland, H. (2025)</w:t>
      </w:r>
      <w:r w:rsidRPr="4849E266">
        <w:rPr>
          <w:i/>
        </w:rPr>
        <w:t xml:space="preserve"> Asda </w:t>
      </w:r>
      <w:bookmarkStart w:name="_Int_fNEHGJkv" w:id="85"/>
      <w:r w:rsidRPr="4849E266">
        <w:rPr>
          <w:i/>
        </w:rPr>
        <w:t>to put</w:t>
      </w:r>
      <w:bookmarkEnd w:id="85"/>
      <w:r w:rsidRPr="4849E266">
        <w:rPr>
          <w:i/>
        </w:rPr>
        <w:t xml:space="preserve"> slow staff on training courses as it battles crisis</w:t>
      </w:r>
      <w:r>
        <w:t xml:space="preserve">. Available at: </w:t>
      </w:r>
      <w:hyperlink r:id="rId10">
        <w:r w:rsidRPr="4849E266" w:rsidR="00ED4384">
          <w:rPr>
            <w:rStyle w:val="Hyperlink"/>
          </w:rPr>
          <w:t>https://finance.yahoo.com/news/asda-put-slow-staff-training-090000166.html</w:t>
        </w:r>
      </w:hyperlink>
      <w:r w:rsidR="00ED4384">
        <w:t xml:space="preserve"> (Accessed</w:t>
      </w:r>
      <w:r w:rsidR="00E42DE7">
        <w:t>: 20 June 2026).</w:t>
      </w:r>
    </w:p>
    <w:p w:rsidR="00F97E6A" w:rsidP="00F97E6A" w:rsidRDefault="00F97E6A" w14:paraId="691129B5" w14:textId="31EBEA70">
      <w:r>
        <w:t xml:space="preserve"> British Retail Consortium (2025) </w:t>
      </w:r>
      <w:r w:rsidRPr="4849E266">
        <w:rPr>
          <w:i/>
        </w:rPr>
        <w:t>How employee health and financial wellbeing challenges are affecting retail industry labour shortages, Brc.org.uk</w:t>
      </w:r>
      <w:r>
        <w:t xml:space="preserve">. Available at: </w:t>
      </w:r>
      <w:hyperlink r:id="rId11">
        <w:r w:rsidRPr="4849E266" w:rsidR="00B713B4">
          <w:rPr>
            <w:rStyle w:val="Hyperlink"/>
          </w:rPr>
          <w:t>https://brc.org.uk/news-and-events/news/associate-insight/2025/how-employee-health-and-financial-wellbeing-challenges-are-affecting-retail-industry-labour-shortages/</w:t>
        </w:r>
      </w:hyperlink>
      <w:r w:rsidR="00B713B4">
        <w:t xml:space="preserve"> (Accessed: 20 June 2026).</w:t>
      </w:r>
    </w:p>
    <w:p w:rsidR="00F97E6A" w:rsidP="00F97E6A" w:rsidRDefault="00F97E6A" w14:paraId="527A051B" w14:textId="02EBEF5D">
      <w:r w:rsidR="00F97E6A">
        <w:rPr/>
        <w:t xml:space="preserve">Bakker, A. B., Demerouti, </w:t>
      </w:r>
      <w:r w:rsidR="00F97E6A">
        <w:rPr/>
        <w:t>E.</w:t>
      </w:r>
      <w:r w:rsidR="00F97E6A">
        <w:rPr/>
        <w:t xml:space="preserve"> and Sanz-Vergel, A. (2023) 'Job demands–resources theory: Ten years later', </w:t>
      </w:r>
      <w:r w:rsidRPr="692636D1" w:rsidR="00F97E6A">
        <w:rPr>
          <w:i w:val="1"/>
          <w:iCs w:val="1"/>
        </w:rPr>
        <w:t>Annual Review of Organizational Psychology and Organizational Behavior</w:t>
      </w:r>
      <w:r w:rsidR="00F97E6A">
        <w:rPr/>
        <w:t>, 10(1), pp. 25-</w:t>
      </w:r>
      <w:r w:rsidR="009635CB">
        <w:rPr/>
        <w:t>53.</w:t>
      </w:r>
    </w:p>
    <w:p w:rsidR="00F97E6A" w:rsidP="00F97E6A" w:rsidRDefault="00F97E6A" w14:paraId="2E22BC6B" w14:textId="16B8C5E4">
      <w:r>
        <w:t>Bell, E., Harley, B</w:t>
      </w:r>
      <w:r w:rsidR="17B8898F">
        <w:t>.,</w:t>
      </w:r>
      <w:r>
        <w:t xml:space="preserve"> and Bryman, A. (2022)</w:t>
      </w:r>
      <w:bookmarkStart w:name="_Int_dkEi5iQf" w:id="87"/>
      <w:r>
        <w:t xml:space="preserve"> </w:t>
      </w:r>
      <w:r w:rsidRPr="4849E266">
        <w:rPr>
          <w:i/>
        </w:rPr>
        <w:t>Business</w:t>
      </w:r>
      <w:bookmarkEnd w:id="87"/>
      <w:r w:rsidRPr="4849E266">
        <w:rPr>
          <w:i/>
        </w:rPr>
        <w:t xml:space="preserve"> research methods</w:t>
      </w:r>
      <w:r>
        <w:t xml:space="preserve">. Oxford </w:t>
      </w:r>
      <w:r w:rsidR="1B63118B">
        <w:t>University</w:t>
      </w:r>
      <w:r>
        <w:t xml:space="preserve"> </w:t>
      </w:r>
      <w:r w:rsidR="584DCD27">
        <w:t>Press</w:t>
      </w:r>
      <w:r w:rsidR="009635CB">
        <w:t>.</w:t>
      </w:r>
    </w:p>
    <w:p w:rsidR="00F97E6A" w:rsidP="00F97E6A" w:rsidRDefault="00F97E6A" w14:paraId="05A32606" w14:textId="46D4D6F5">
      <w:proofErr w:type="spellStart"/>
      <w:r>
        <w:t>Bouranta</w:t>
      </w:r>
      <w:proofErr w:type="spellEnd"/>
      <w:r>
        <w:t>, N., Psomas, E., Suárez-Barraza, M. F. and Jaca, C. (2019) 'The key factors of total quality management in the service sector: a cross-cultural study',</w:t>
      </w:r>
      <w:r w:rsidRPr="4849E266">
        <w:rPr>
          <w:i/>
        </w:rPr>
        <w:t xml:space="preserve"> Benchmarking: An International Journal, </w:t>
      </w:r>
      <w:r>
        <w:t>26(3), pp. 893-</w:t>
      </w:r>
      <w:r w:rsidR="009635CB">
        <w:t>92.</w:t>
      </w:r>
    </w:p>
    <w:p w:rsidR="00F97E6A" w:rsidP="00F97E6A" w:rsidRDefault="00F97E6A" w14:paraId="5EF65CCA" w14:textId="521F0441">
      <w:r>
        <w:t xml:space="preserve">Brenner, P. S. and </w:t>
      </w:r>
      <w:proofErr w:type="spellStart"/>
      <w:r>
        <w:t>DeLamater</w:t>
      </w:r>
      <w:proofErr w:type="spellEnd"/>
      <w:r>
        <w:t xml:space="preserve">, J. (2016) 'Lies, damned lies, and survey self-reports? Identity as a cause of measurement </w:t>
      </w:r>
      <w:bookmarkStart w:name="_Int_1hz22spV" w:id="88"/>
      <w:r>
        <w:t>bias',</w:t>
      </w:r>
      <w:bookmarkEnd w:id="88"/>
      <w:r>
        <w:t xml:space="preserve"> </w:t>
      </w:r>
      <w:r w:rsidRPr="4849E266">
        <w:rPr>
          <w:i/>
        </w:rPr>
        <w:t xml:space="preserve">Social Psychology Quarterly, </w:t>
      </w:r>
      <w:r>
        <w:t>79(4), pp. 333-</w:t>
      </w:r>
      <w:r w:rsidR="00552A0D">
        <w:t>354.</w:t>
      </w:r>
    </w:p>
    <w:p w:rsidR="00F97E6A" w:rsidP="00F97E6A" w:rsidRDefault="00F97E6A" w14:paraId="2C529C75" w14:textId="211373C7">
      <w:r>
        <w:t>Bryman, A. (2016)</w:t>
      </w:r>
      <w:bookmarkStart w:name="_Int_7aERYz9p" w:id="89"/>
      <w:r>
        <w:t xml:space="preserve"> </w:t>
      </w:r>
      <w:r w:rsidRPr="4849E266">
        <w:rPr>
          <w:i/>
        </w:rPr>
        <w:t>Social</w:t>
      </w:r>
      <w:bookmarkEnd w:id="89"/>
      <w:r w:rsidRPr="4849E266">
        <w:rPr>
          <w:i/>
        </w:rPr>
        <w:t xml:space="preserve"> </w:t>
      </w:r>
      <w:bookmarkStart w:name="_Int_zlwsK2XI" w:id="90"/>
      <w:r w:rsidRPr="4849E266">
        <w:rPr>
          <w:i/>
        </w:rPr>
        <w:t>research methods</w:t>
      </w:r>
      <w:bookmarkEnd w:id="90"/>
      <w:r w:rsidRPr="4849E266">
        <w:rPr>
          <w:i/>
        </w:rPr>
        <w:t>.</w:t>
      </w:r>
      <w:r>
        <w:t xml:space="preserve"> Oxford University </w:t>
      </w:r>
      <w:r w:rsidR="00552A0D">
        <w:t>Press.</w:t>
      </w:r>
    </w:p>
    <w:p w:rsidR="00F97E6A" w:rsidP="00F97E6A" w:rsidRDefault="00F97E6A" w14:paraId="7848FDA1" w14:textId="62437919">
      <w:r>
        <w:t xml:space="preserve">Creswell, J. </w:t>
      </w:r>
      <w:bookmarkStart w:name="_Int_ke2ZgTr8" w:id="91"/>
      <w:r>
        <w:t>W.</w:t>
      </w:r>
      <w:bookmarkEnd w:id="91"/>
      <w:r>
        <w:t xml:space="preserve"> and Creswell, J. D. (2017)</w:t>
      </w:r>
      <w:bookmarkStart w:name="_Int_Rssy7mnG" w:id="92"/>
      <w:r>
        <w:t xml:space="preserve"> </w:t>
      </w:r>
      <w:r w:rsidRPr="4849E266">
        <w:rPr>
          <w:i/>
        </w:rPr>
        <w:t>Research</w:t>
      </w:r>
      <w:bookmarkEnd w:id="92"/>
      <w:r w:rsidRPr="4849E266">
        <w:rPr>
          <w:i/>
        </w:rPr>
        <w:t xml:space="preserve"> design: Qualitative, quantitative, and mixed methods </w:t>
      </w:r>
      <w:bookmarkStart w:name="_Int_Kz2U3Uhq" w:id="93"/>
      <w:r w:rsidRPr="4849E266">
        <w:rPr>
          <w:i/>
        </w:rPr>
        <w:t>approaches</w:t>
      </w:r>
      <w:bookmarkEnd w:id="93"/>
      <w:r w:rsidRPr="4849E266">
        <w:rPr>
          <w:i/>
        </w:rPr>
        <w:t xml:space="preserve">. </w:t>
      </w:r>
      <w:r>
        <w:t xml:space="preserve">Sage </w:t>
      </w:r>
      <w:r w:rsidR="00552A0D">
        <w:t>Publication.</w:t>
      </w:r>
    </w:p>
    <w:p w:rsidR="00F97E6A" w:rsidP="00F97E6A" w:rsidRDefault="00F97E6A" w14:paraId="2337147B" w14:textId="0C681700">
      <w:r>
        <w:t>De Sousa Sabbagha, M., Ledimo, O. and Martins, N. (2018) 'Predicting staff retention from employee motivation and job satisfaction',</w:t>
      </w:r>
      <w:r w:rsidRPr="4849E266">
        <w:rPr>
          <w:i/>
        </w:rPr>
        <w:t xml:space="preserve"> Journal of Psychology in Africa,</w:t>
      </w:r>
      <w:r>
        <w:t xml:space="preserve"> 28(2), pp. 136-</w:t>
      </w:r>
      <w:r w:rsidR="00552A0D">
        <w:t>140.</w:t>
      </w:r>
    </w:p>
    <w:p w:rsidR="00F97E6A" w:rsidP="00F97E6A" w:rsidRDefault="00F97E6A" w14:paraId="13198A6D" w14:textId="40BF035E">
      <w:r>
        <w:t xml:space="preserve">Do, D. K. X. and Bowden, J. L.-H. (2024) 'Determinants of disengagement and negative customer engagement behaviour: expectancy disconfirmation and justice perspectives', </w:t>
      </w:r>
      <w:r w:rsidRPr="4849E266">
        <w:rPr>
          <w:i/>
        </w:rPr>
        <w:t>Journal of Services Marketing,</w:t>
      </w:r>
      <w:r>
        <w:t xml:space="preserve"> 38(6), pp. 776-</w:t>
      </w:r>
      <w:r w:rsidR="00552A0D">
        <w:t>801.</w:t>
      </w:r>
    </w:p>
    <w:p w:rsidR="00F97E6A" w:rsidP="00F97E6A" w:rsidRDefault="00F97E6A" w14:paraId="55E045F9" w14:textId="43D02CA0">
      <w:r>
        <w:t>Etikan, I., Musa, S. A. and Alkassim, R. S. (2016) 'Comparison of convenience sampling and purposive sampling',</w:t>
      </w:r>
      <w:r w:rsidRPr="4849E266">
        <w:rPr>
          <w:i/>
        </w:rPr>
        <w:t xml:space="preserve"> American Journal of Theoretical and Applied Statistics,</w:t>
      </w:r>
      <w:r>
        <w:t xml:space="preserve"> 5(1), pp. </w:t>
      </w:r>
      <w:r w:rsidR="005B471E">
        <w:t>1-4.</w:t>
      </w:r>
    </w:p>
    <w:p w:rsidR="00F97E6A" w:rsidP="00F97E6A" w:rsidRDefault="00F97E6A" w14:paraId="25EEFFF1" w14:textId="74CB80BF">
      <w:r>
        <w:t>Evans, J. R. and Mathur, A. (2018) 'The value of online surveys: A look back and a look ahead',</w:t>
      </w:r>
      <w:r w:rsidRPr="4849E266">
        <w:rPr>
          <w:i/>
        </w:rPr>
        <w:t xml:space="preserve"> Internet research, </w:t>
      </w:r>
      <w:r>
        <w:t>28(4), pp. 854-</w:t>
      </w:r>
      <w:r w:rsidR="005B471E">
        <w:t>887.</w:t>
      </w:r>
    </w:p>
    <w:p w:rsidR="0084390D" w:rsidP="0084390D" w:rsidRDefault="0084390D" w14:paraId="52BB92C3" w14:textId="03F57F21">
      <w:r>
        <w:t>Fischer, C., Malycha, C.P. and Schafmann, E. (2019) ‘The influence of intrinsic motivation and synergistic extrinsic motivators on creativity and innovation’,</w:t>
      </w:r>
      <w:r w:rsidRPr="4849E266">
        <w:rPr>
          <w:i/>
        </w:rPr>
        <w:t xml:space="preserve"> Frontiers in Psychology,</w:t>
      </w:r>
      <w:r>
        <w:t xml:space="preserve"> 10, p. </w:t>
      </w:r>
      <w:r w:rsidR="00A915FE">
        <w:t>137.</w:t>
      </w:r>
    </w:p>
    <w:p w:rsidR="0084390D" w:rsidP="0084390D" w:rsidRDefault="0084390D" w14:paraId="169E0BB6" w14:textId="3F98FD53">
      <w:r>
        <w:t xml:space="preserve">Grandey, A.A. and Melloy, R.C. (2017) ‘The state of the </w:t>
      </w:r>
      <w:bookmarkStart w:name="_Int_GBieQzih" w:id="94"/>
      <w:r>
        <w:t>heart</w:t>
      </w:r>
      <w:bookmarkEnd w:id="94"/>
      <w:r>
        <w:t xml:space="preserve">: Emotional labor as emotion regulation reviewed and </w:t>
      </w:r>
      <w:bookmarkStart w:name="_Int_S4n4fPd7" w:id="95"/>
      <w:r>
        <w:t>revised</w:t>
      </w:r>
      <w:bookmarkEnd w:id="95"/>
      <w:r>
        <w:t>’,</w:t>
      </w:r>
      <w:r w:rsidRPr="4849E266">
        <w:rPr>
          <w:i/>
        </w:rPr>
        <w:t xml:space="preserve"> Journal of Occupational Health Psychology</w:t>
      </w:r>
      <w:r>
        <w:t>, 22(3), pp. 407–</w:t>
      </w:r>
      <w:r w:rsidR="00A915FE">
        <w:t>422.</w:t>
      </w:r>
    </w:p>
    <w:p w:rsidR="00004EFE" w:rsidP="0084390D" w:rsidRDefault="00004EFE" w14:paraId="33071910" w14:textId="77777777"/>
    <w:p w:rsidR="0084390D" w:rsidP="0084390D" w:rsidRDefault="0084390D" w14:paraId="10CE4E9D" w14:textId="2644A8A9">
      <w:proofErr w:type="spellStart"/>
      <w:r>
        <w:t>Hasmi</w:t>
      </w:r>
      <w:proofErr w:type="spellEnd"/>
      <w:r>
        <w:t xml:space="preserve">, M., </w:t>
      </w:r>
      <w:proofErr w:type="spellStart"/>
      <w:r>
        <w:t>Asaari</w:t>
      </w:r>
      <w:proofErr w:type="spellEnd"/>
      <w:r>
        <w:t xml:space="preserve">, A.H., Desa, N.M., Anuar, N.A. and Razak, A. (2020) ‘Intrinsic motivation and extrinsic motivation toward job satisfaction among local bank employees’, </w:t>
      </w:r>
      <w:r w:rsidRPr="4849E266">
        <w:rPr>
          <w:i/>
        </w:rPr>
        <w:t>International Journal of Asian Social Science,</w:t>
      </w:r>
      <w:r>
        <w:t xml:space="preserve"> 10(11), pp. 698–</w:t>
      </w:r>
      <w:r w:rsidR="00004EFE">
        <w:t>705.</w:t>
      </w:r>
    </w:p>
    <w:p w:rsidR="0084390D" w:rsidP="0084390D" w:rsidRDefault="0084390D" w14:paraId="0D6DCCA2" w14:textId="17EB3B0C">
      <w:r>
        <w:t xml:space="preserve">Herzberg, F. (1968) ‘One more time: How do you motivate employees’, </w:t>
      </w:r>
      <w:r w:rsidRPr="4849E266">
        <w:rPr>
          <w:i/>
        </w:rPr>
        <w:t xml:space="preserve">Harvard Business Review, </w:t>
      </w:r>
      <w:r>
        <w:t>46, pp. 53–</w:t>
      </w:r>
      <w:r w:rsidR="00004EFE">
        <w:t>62.</w:t>
      </w:r>
    </w:p>
    <w:p w:rsidR="0084390D" w:rsidP="0084390D" w:rsidRDefault="0084390D" w14:paraId="448C39A5" w14:textId="67ED4218">
      <w:r>
        <w:t xml:space="preserve">Heskett, J.L., Sasser, W.E. and Wheeler, J. (2008) </w:t>
      </w:r>
      <w:r w:rsidRPr="4849E266">
        <w:rPr>
          <w:i/>
        </w:rPr>
        <w:t xml:space="preserve">The ownership quotient: Putting the service profit chain to work for </w:t>
      </w:r>
      <w:bookmarkStart w:name="_Int_zA02vNNS" w:id="96"/>
      <w:r w:rsidRPr="4849E266">
        <w:rPr>
          <w:i/>
        </w:rPr>
        <w:t>unbeatable</w:t>
      </w:r>
      <w:bookmarkEnd w:id="96"/>
      <w:r w:rsidRPr="4849E266">
        <w:rPr>
          <w:i/>
        </w:rPr>
        <w:t xml:space="preserve"> competitive advantage.</w:t>
      </w:r>
      <w:r>
        <w:t xml:space="preserve"> Boston: Harvard Business </w:t>
      </w:r>
      <w:r w:rsidR="00004EFE">
        <w:t>Press.</w:t>
      </w:r>
    </w:p>
    <w:p w:rsidR="0084390D" w:rsidP="0084390D" w:rsidRDefault="0084390D" w14:paraId="6855AEE8" w14:textId="7406C051">
      <w:r>
        <w:t xml:space="preserve">Jaharuddin, N.S. and Zainol, L.N. (2019) ‘The impact of work-life balance on job engagement and turnover intention’, </w:t>
      </w:r>
      <w:r w:rsidRPr="4849E266">
        <w:rPr>
          <w:i/>
        </w:rPr>
        <w:t xml:space="preserve">The </w:t>
      </w:r>
      <w:bookmarkStart w:name="_Int_CFTrhb1p" w:id="97"/>
      <w:r w:rsidRPr="4849E266">
        <w:rPr>
          <w:i/>
        </w:rPr>
        <w:t>South East</w:t>
      </w:r>
      <w:bookmarkEnd w:id="97"/>
      <w:r w:rsidRPr="4849E266">
        <w:rPr>
          <w:i/>
        </w:rPr>
        <w:t xml:space="preserve"> Asian Journal of Management</w:t>
      </w:r>
      <w:r>
        <w:t>, 13(1), p.</w:t>
      </w:r>
      <w:r w:rsidR="00484D69">
        <w:t xml:space="preserve"> 7.</w:t>
      </w:r>
    </w:p>
    <w:p w:rsidR="0084390D" w:rsidP="0084390D" w:rsidRDefault="0084390D" w14:paraId="0FBDAAB3" w14:textId="735C802B">
      <w:r>
        <w:t>Kok, L. (2020) ‘Relationship between skills development, employee motivation and organisational performance in South African organisation’,</w:t>
      </w:r>
      <w:r w:rsidRPr="4849E266">
        <w:rPr>
          <w:i/>
        </w:rPr>
        <w:t xml:space="preserve"> International Journal of Business and Management Studies</w:t>
      </w:r>
      <w:r>
        <w:t>, 12(1), pp. 177–</w:t>
      </w:r>
      <w:r w:rsidR="00484D69">
        <w:t>190.</w:t>
      </w:r>
    </w:p>
    <w:p w:rsidR="0084390D" w:rsidP="0084390D" w:rsidRDefault="0084390D" w14:paraId="0E5673D7" w14:textId="0C96A4C4">
      <w:r>
        <w:t xml:space="preserve">Machova, R., Zsigmond, T., </w:t>
      </w:r>
      <w:proofErr w:type="spellStart"/>
      <w:r>
        <w:t>Zsigmondova</w:t>
      </w:r>
      <w:proofErr w:type="spellEnd"/>
      <w:r>
        <w:t xml:space="preserve">, A. and </w:t>
      </w:r>
      <w:proofErr w:type="spellStart"/>
      <w:r>
        <w:t>Seben</w:t>
      </w:r>
      <w:proofErr w:type="spellEnd"/>
      <w:r>
        <w:t xml:space="preserve">, Z. (2022) ‘Employee satisfaction and motivation of retail store employees’, </w:t>
      </w:r>
      <w:r w:rsidRPr="4849E266">
        <w:rPr>
          <w:i/>
        </w:rPr>
        <w:t xml:space="preserve">Marketing </w:t>
      </w:r>
      <w:proofErr w:type="spellStart"/>
      <w:r w:rsidRPr="4849E266">
        <w:rPr>
          <w:i/>
        </w:rPr>
        <w:t>i</w:t>
      </w:r>
      <w:proofErr w:type="spellEnd"/>
      <w:r w:rsidRPr="4849E266">
        <w:rPr>
          <w:i/>
        </w:rPr>
        <w:t xml:space="preserve"> </w:t>
      </w:r>
      <w:proofErr w:type="spellStart"/>
      <w:r w:rsidRPr="4849E266">
        <w:rPr>
          <w:i/>
        </w:rPr>
        <w:t>Menedžment</w:t>
      </w:r>
      <w:proofErr w:type="spellEnd"/>
      <w:r w:rsidRPr="4849E266">
        <w:rPr>
          <w:i/>
        </w:rPr>
        <w:t xml:space="preserve"> </w:t>
      </w:r>
      <w:proofErr w:type="spellStart"/>
      <w:r w:rsidRPr="4849E266">
        <w:rPr>
          <w:i/>
        </w:rPr>
        <w:t>Innovacij</w:t>
      </w:r>
      <w:proofErr w:type="spellEnd"/>
      <w:r w:rsidRPr="4849E266">
        <w:rPr>
          <w:i/>
        </w:rPr>
        <w:t>,</w:t>
      </w:r>
      <w:r>
        <w:t xml:space="preserve"> (1), pp. 67–</w:t>
      </w:r>
      <w:r w:rsidR="00484D69">
        <w:t>83.</w:t>
      </w:r>
    </w:p>
    <w:p w:rsidR="0084390D" w:rsidP="0084390D" w:rsidRDefault="0084390D" w14:paraId="096275AE" w14:textId="6C8D5082">
      <w:proofErr w:type="spellStart"/>
      <w:r>
        <w:t>Mahsyar</w:t>
      </w:r>
      <w:proofErr w:type="spellEnd"/>
      <w:r>
        <w:t xml:space="preserve">, S. and Surapati, U. (2020) ‘Effect of service quality and product quality on customer satisfaction and loyalty’, </w:t>
      </w:r>
      <w:r w:rsidRPr="4849E266">
        <w:rPr>
          <w:i/>
        </w:rPr>
        <w:t>International Journal of Economics, Business and Accounting Research</w:t>
      </w:r>
      <w:r>
        <w:t>, 4</w:t>
      </w:r>
      <w:r w:rsidR="00BE1AFD">
        <w:t>(1).</w:t>
      </w:r>
    </w:p>
    <w:p w:rsidR="0084390D" w:rsidP="0084390D" w:rsidRDefault="0084390D" w14:paraId="14F96979" w14:textId="564E12CF">
      <w:r>
        <w:t>Malik, M. et al. (2022) ‘Factors associated with loss of motivation and hesitation to work amongst frontline health care providers during the COVID-19 pandemic: a cross-sectional survey from a developing country’,</w:t>
      </w:r>
      <w:r w:rsidRPr="4849E266">
        <w:rPr>
          <w:i/>
        </w:rPr>
        <w:t xml:space="preserve"> Annals of Medicine and Surgery, </w:t>
      </w:r>
      <w:r>
        <w:t xml:space="preserve">83, p. </w:t>
      </w:r>
      <w:r w:rsidR="00BE1AFD">
        <w:t>104766</w:t>
      </w:r>
    </w:p>
    <w:p w:rsidR="0084390D" w:rsidP="0084390D" w:rsidRDefault="0084390D" w14:paraId="7ACB800B" w14:textId="5F3EBCEC">
      <w:r>
        <w:t xml:space="preserve">Mashavira, N., Nyoni, N.D., Mathibe, M.S. and Chada, L. (2023) ‘Work-life balance in the Zimbabwe retail sector: testing a job-engagement and job-satisfaction model’, </w:t>
      </w:r>
      <w:r w:rsidRPr="4849E266">
        <w:rPr>
          <w:i/>
        </w:rPr>
        <w:t xml:space="preserve">Acta </w:t>
      </w:r>
      <w:proofErr w:type="spellStart"/>
      <w:r w:rsidRPr="4849E266">
        <w:rPr>
          <w:i/>
        </w:rPr>
        <w:t>Commercii</w:t>
      </w:r>
      <w:proofErr w:type="spellEnd"/>
      <w:r>
        <w:t>, 23(1), pp. 1–</w:t>
      </w:r>
      <w:r w:rsidR="00BE1AFD">
        <w:t>10.</w:t>
      </w:r>
    </w:p>
    <w:p w:rsidR="0084390D" w:rsidP="0084390D" w:rsidRDefault="0084390D" w14:paraId="4397412C" w14:textId="564D6369">
      <w:r>
        <w:t xml:space="preserve">McCullough, C. (2026) ‘John Lewis and Asda picked reward over profit – it will pay </w:t>
      </w:r>
      <w:bookmarkStart w:name="_Int_7iwppqcb" w:id="98"/>
      <w:r>
        <w:t>dividends’,</w:t>
      </w:r>
      <w:bookmarkEnd w:id="98"/>
      <w:r w:rsidRPr="4849E266">
        <w:rPr>
          <w:i/>
        </w:rPr>
        <w:t xml:space="preserve"> People Management</w:t>
      </w:r>
      <w:r>
        <w:t xml:space="preserve">. Available at: </w:t>
      </w:r>
      <w:hyperlink r:id="rId12">
        <w:r w:rsidRPr="4849E266" w:rsidR="00BE1AFD">
          <w:rPr>
            <w:rStyle w:val="Hyperlink"/>
          </w:rPr>
          <w:t>https://www.peoplemanagement.co.uk/article/1953887/john-lewis-asda-picked-reward-profit-%E2%80%93-will-pay-dividends</w:t>
        </w:r>
      </w:hyperlink>
      <w:r w:rsidR="00BE1AFD">
        <w:t xml:space="preserve"> (Accessed: 20 June 2026)</w:t>
      </w:r>
      <w:r w:rsidR="00056FB9">
        <w:t>.</w:t>
      </w:r>
    </w:p>
    <w:p w:rsidR="00557D3A" w:rsidP="0084390D" w:rsidRDefault="0084390D" w14:paraId="55EED7FD" w14:textId="0D8AEFC2">
      <w:r w:rsidR="0084390D">
        <w:rPr/>
        <w:t>Miner, J.B. (2015)</w:t>
      </w:r>
      <w:bookmarkStart w:name="_Int_0afnThYu" w:id="1629744666"/>
      <w:r w:rsidRPr="692636D1" w:rsidR="0084390D">
        <w:rPr>
          <w:i w:val="1"/>
          <w:iCs w:val="1"/>
        </w:rPr>
        <w:t xml:space="preserve"> Organizational</w:t>
      </w:r>
      <w:bookmarkEnd w:id="1629744666"/>
      <w:r w:rsidRPr="692636D1" w:rsidR="0084390D">
        <w:rPr>
          <w:i w:val="1"/>
          <w:iCs w:val="1"/>
        </w:rPr>
        <w:t xml:space="preserve"> behavior 1: Essential theories of motivation and leadership.</w:t>
      </w:r>
      <w:r w:rsidR="0084390D">
        <w:rPr/>
        <w:t xml:space="preserve"> Rout</w:t>
      </w:r>
      <w:r w:rsidR="00557D3A">
        <w:rPr/>
        <w:t xml:space="preserve">ledge. </w:t>
      </w:r>
    </w:p>
    <w:p w:rsidR="0084390D" w:rsidP="0084390D" w:rsidRDefault="0084390D" w14:paraId="3F06338C" w14:textId="0184D50F">
      <w:r>
        <w:t xml:space="preserve">Muchiri, C.T. (2022) ‘Effects of work stress on service delivery, productivity, service quality and corporate image in Kenya disciplined services’, </w:t>
      </w:r>
      <w:r w:rsidRPr="4849E266">
        <w:rPr>
          <w:i/>
        </w:rPr>
        <w:t>Reviewed Journal International of Business Management,</w:t>
      </w:r>
      <w:r>
        <w:t xml:space="preserve"> 3(1), pp. 38–</w:t>
      </w:r>
      <w:r w:rsidR="00557D3A">
        <w:t>52.</w:t>
      </w:r>
    </w:p>
    <w:p w:rsidR="00D72DAE" w:rsidP="00D72DAE" w:rsidRDefault="0084390D" w14:paraId="0B266BDF" w14:textId="77777777">
      <w:r>
        <w:t>Ointu, S.A. and Sipatu, L. (2025) ‘Implementation of work culture in improving human resource performance and service quality’,</w:t>
      </w:r>
      <w:r w:rsidRPr="4849E266">
        <w:rPr>
          <w:i/>
        </w:rPr>
        <w:t xml:space="preserve"> Journal of Educational Management Research</w:t>
      </w:r>
      <w:r>
        <w:t>, 4(6), pp. 2669–</w:t>
      </w:r>
      <w:r w:rsidR="00557D3A">
        <w:t>2685.</w:t>
      </w:r>
    </w:p>
    <w:p w:rsidR="00D72DAE" w:rsidP="00D72DAE" w:rsidRDefault="00D72DAE" w14:paraId="188D7E00" w14:textId="1677107E">
      <w:r>
        <w:t>Parasuraman, A., Zeithaml, V.A. and Berry, L.L. (1988) ‘SERVQUAL: A multiple-item scale for measuring consumer perceptions of service quality’,</w:t>
      </w:r>
      <w:r w:rsidRPr="4849E266">
        <w:rPr>
          <w:i/>
        </w:rPr>
        <w:t xml:space="preserve"> Journal of Retailing</w:t>
      </w:r>
      <w:r>
        <w:t>, 64(1), pp. 12–40.</w:t>
      </w:r>
    </w:p>
    <w:p w:rsidR="00D72DAE" w:rsidP="00D72DAE" w:rsidRDefault="00D72DAE" w14:paraId="11B6A01F" w14:textId="1FDE38F6">
      <w:r>
        <w:t>Parasuraman, A., Zeithaml, V.A. and Malhotra, A. (2005) ‘ES-QUAL: A multiple-item scale for assessing electronic service quality’, Journal of Service Research, 7(3), pp. 213–233.</w:t>
      </w:r>
    </w:p>
    <w:p w:rsidR="00D72DAE" w:rsidP="00D72DAE" w:rsidRDefault="00D72DAE" w14:paraId="23AFF24E" w14:textId="06F40FD7">
      <w:r>
        <w:t>Pirrolas, O.A.C. and Correia, P.M.A.R. (2022) ‘Literature review on human resource churning—theoretical framework, costs and proposed solutions’</w:t>
      </w:r>
      <w:r w:rsidRPr="4849E266">
        <w:rPr>
          <w:i/>
        </w:rPr>
        <w:t>, Social Sciences</w:t>
      </w:r>
      <w:r>
        <w:t>, 11(10), p. 489.</w:t>
      </w:r>
    </w:p>
    <w:p w:rsidR="00D72DAE" w:rsidP="00D72DAE" w:rsidRDefault="00D72DAE" w14:paraId="0AF91132" w14:textId="4183A351">
      <w:r>
        <w:t>Ryan, R.M. and Deci, E.L. (2000) ‘Self-determination theory and the facilitation of intrinsic motivation, social development, and well-being’, American Psychologist, 55(1), pp. 68–78.</w:t>
      </w:r>
    </w:p>
    <w:p w:rsidR="00D72DAE" w:rsidP="00D72DAE" w:rsidRDefault="00D72DAE" w14:paraId="1DB47893" w14:textId="3F962208">
      <w:r>
        <w:t xml:space="preserve">Ryu, </w:t>
      </w:r>
      <w:bookmarkStart w:name="_Int_5mRKCFLb" w:id="99"/>
      <w:r>
        <w:t>G.</w:t>
      </w:r>
      <w:bookmarkEnd w:id="99"/>
      <w:r>
        <w:t xml:space="preserve"> and Moon, S.-G. (2019) ‘The effect of actual workplace learning on job satisfaction and organizational commitment: the moderating role of intrinsic learning motive’,</w:t>
      </w:r>
      <w:r w:rsidRPr="4849E266">
        <w:rPr>
          <w:i/>
        </w:rPr>
        <w:t xml:space="preserve"> Journal of Workplace Learning,</w:t>
      </w:r>
      <w:r>
        <w:t xml:space="preserve"> 31(8), pp. 481–497.</w:t>
      </w:r>
    </w:p>
    <w:p w:rsidR="00D72DAE" w:rsidP="00D72DAE" w:rsidRDefault="00D72DAE" w14:paraId="35FFEFEB" w14:textId="2AE85768">
      <w:r>
        <w:t xml:space="preserve">Saunders, M., Lewis, </w:t>
      </w:r>
      <w:bookmarkStart w:name="_Int_P3JAcI70" w:id="100"/>
      <w:r>
        <w:t>P.</w:t>
      </w:r>
      <w:bookmarkEnd w:id="100"/>
      <w:r>
        <w:t xml:space="preserve"> and Thornhill, A. (2019) Research methods for business students. 8th </w:t>
      </w:r>
      <w:proofErr w:type="spellStart"/>
      <w:r>
        <w:t>edn</w:t>
      </w:r>
      <w:proofErr w:type="spellEnd"/>
      <w:r>
        <w:t xml:space="preserve">. Harlow: </w:t>
      </w:r>
      <w:r w:rsidR="00F81C9E">
        <w:t xml:space="preserve">Pearson. </w:t>
      </w:r>
    </w:p>
    <w:p w:rsidR="00D72DAE" w:rsidP="00D72DAE" w:rsidRDefault="00D72DAE" w14:paraId="48F81778" w14:textId="4EF8BC53">
      <w:r>
        <w:t xml:space="preserve">Setiawan, R. et al. (2021) ‘The impact of motivation on </w:t>
      </w:r>
      <w:bookmarkStart w:name="_Int_e9zX5zNK" w:id="101"/>
      <w:r>
        <w:t>employees</w:t>
      </w:r>
      <w:bookmarkEnd w:id="101"/>
      <w:r>
        <w:t xml:space="preserve"> productivity in the retail sector: the mediating effect of compensation benefits’, </w:t>
      </w:r>
      <w:r w:rsidRPr="4849E266">
        <w:rPr>
          <w:i/>
        </w:rPr>
        <w:t>Turkish Online Journal of Qualitative Inquiry,</w:t>
      </w:r>
      <w:r>
        <w:t xml:space="preserve"> 12</w:t>
      </w:r>
      <w:r w:rsidR="00F81C9E">
        <w:t>(6).</w:t>
      </w:r>
    </w:p>
    <w:p w:rsidR="00D72DAE" w:rsidP="00D72DAE" w:rsidRDefault="00D72DAE" w14:paraId="2696F9C8" w14:textId="26A73A98">
      <w:r>
        <w:t xml:space="preserve">Setyawati, N.W., Pg, D.S.W. and Rianto, M.R. (2022) ‘Career development, motivation and promotion on employee performance’, </w:t>
      </w:r>
      <w:r w:rsidRPr="4849E266">
        <w:rPr>
          <w:i/>
        </w:rPr>
        <w:t>East Asian Journal of Multidisciplinary Research</w:t>
      </w:r>
      <w:r>
        <w:t>, 1(9), pp. 1957–</w:t>
      </w:r>
      <w:r w:rsidR="00F81C9E">
        <w:t>1970.</w:t>
      </w:r>
    </w:p>
    <w:p w:rsidR="009D0C96" w:rsidP="00D72DAE" w:rsidRDefault="00D72DAE" w14:paraId="6709B0E7" w14:textId="77777777">
      <w:proofErr w:type="spellStart"/>
      <w:r>
        <w:t>Sharafizad</w:t>
      </w:r>
      <w:proofErr w:type="spellEnd"/>
      <w:r>
        <w:t xml:space="preserve">, J., Redmond, </w:t>
      </w:r>
      <w:bookmarkStart w:name="_Int_IfAxviYz" w:id="102"/>
      <w:r>
        <w:t>J.</w:t>
      </w:r>
      <w:bookmarkEnd w:id="102"/>
      <w:r>
        <w:t xml:space="preserve"> and Morris, R. (2020) ‘Leadership/management factors impact on employee engagement and discretionary effort’,</w:t>
      </w:r>
      <w:r w:rsidRPr="4849E266">
        <w:rPr>
          <w:i/>
        </w:rPr>
        <w:t xml:space="preserve"> International Journal of Organization Theory &amp; Behavior</w:t>
      </w:r>
      <w:r>
        <w:t>, 23(1), pp. 43–</w:t>
      </w:r>
      <w:r w:rsidR="00C92212">
        <w:t>64.</w:t>
      </w:r>
    </w:p>
    <w:p w:rsidR="009D0C96" w:rsidP="00D72DAE" w:rsidRDefault="00D72DAE" w14:paraId="1FFED5BB" w14:textId="2ABFD582">
      <w:r>
        <w:t xml:space="preserve">Shetty, D.K. et al. (2022) ‘A study of service quality in Indian public sector banks using modified SERVQUAL model’, </w:t>
      </w:r>
      <w:r w:rsidRPr="4849E266">
        <w:rPr>
          <w:i/>
        </w:rPr>
        <w:t>Cogent Business &amp; Management,</w:t>
      </w:r>
      <w:r>
        <w:t xml:space="preserve"> 9(1), </w:t>
      </w:r>
      <w:r w:rsidR="1C4858B3">
        <w:t>p</w:t>
      </w:r>
      <w:r>
        <w:t xml:space="preserve">p. </w:t>
      </w:r>
      <w:r w:rsidR="009D0C96">
        <w:t>2152539.</w:t>
      </w:r>
    </w:p>
    <w:p w:rsidR="00D72DAE" w:rsidP="00D72DAE" w:rsidRDefault="00D72DAE" w14:paraId="3E800758" w14:textId="27A2C077">
      <w:r>
        <w:t xml:space="preserve">Sibonde, A.H. and Dassah, M.O. (2021) ‘The relationship between employee motivation and service quality: case study of a selected municipality in the Western Cape province, South Africa’, </w:t>
      </w:r>
      <w:r w:rsidRPr="4849E266">
        <w:rPr>
          <w:i/>
        </w:rPr>
        <w:t>Africa’s Public Service Delivery and Performance Review</w:t>
      </w:r>
      <w:r>
        <w:t xml:space="preserve">, 9(1), p. </w:t>
      </w:r>
      <w:r w:rsidR="00D92315">
        <w:t>499.</w:t>
      </w:r>
    </w:p>
    <w:p w:rsidR="00D72DAE" w:rsidP="00D72DAE" w:rsidRDefault="00D72DAE" w14:paraId="2065A95C" w14:textId="58EE73A4">
      <w:r>
        <w:t xml:space="preserve">Singh, V. et al. (2023) ‘Service quality, customer satisfaction and customer loyalty: a comprehensive literature review’, </w:t>
      </w:r>
      <w:r w:rsidRPr="4849E266">
        <w:rPr>
          <w:i/>
        </w:rPr>
        <w:t>Journal of Survey in Fisheries Sciences,</w:t>
      </w:r>
      <w:r>
        <w:t xml:space="preserve"> 10(4S), pp. 3457–</w:t>
      </w:r>
      <w:r w:rsidR="00D92315">
        <w:t>3464.</w:t>
      </w:r>
    </w:p>
    <w:p w:rsidR="00D72DAE" w:rsidP="00D72DAE" w:rsidRDefault="00D72DAE" w14:paraId="76E9C4EE" w14:textId="45EAD54C">
      <w:r>
        <w:t>Siruri, M.M. and Cheche, S. (2021) ‘Revisiting the Hackman and Oldham job characteristics model and Herzberg’s two factor theory: propositions on how to make job enrichment effective in today’s organizations’,</w:t>
      </w:r>
      <w:r w:rsidRPr="4849E266">
        <w:rPr>
          <w:i/>
        </w:rPr>
        <w:t xml:space="preserve"> European Journal of Business and Management Research</w:t>
      </w:r>
      <w:r>
        <w:t>, 6(2), pp. 162–</w:t>
      </w:r>
      <w:r w:rsidR="00D92315">
        <w:t>167.</w:t>
      </w:r>
    </w:p>
    <w:p w:rsidR="00D72DAE" w:rsidP="00D72DAE" w:rsidRDefault="00D72DAE" w14:paraId="63D07731" w14:textId="4021B884">
      <w:r>
        <w:t>Smith, J. (2025)</w:t>
      </w:r>
      <w:r w:rsidRPr="4849E266">
        <w:rPr>
          <w:i/>
        </w:rPr>
        <w:t xml:space="preserve"> Overview of the retail sector in the UK</w:t>
      </w:r>
      <w:r>
        <w:t xml:space="preserve">. Available at: </w:t>
      </w:r>
      <w:hyperlink r:id="rId13">
        <w:r w:rsidRPr="4849E266" w:rsidR="00D92315">
          <w:rPr>
            <w:rStyle w:val="Hyperlink"/>
          </w:rPr>
          <w:t>https://www.prospects.ac.uk/jobs-and-work-experience/job-sectors/retail/overview-of-the-retail-sector-in-the-uk/</w:t>
        </w:r>
      </w:hyperlink>
      <w:r w:rsidR="00D92315">
        <w:t xml:space="preserve"> (Accessed: 20 June 2026)</w:t>
      </w:r>
      <w:r w:rsidR="00693FE0">
        <w:t>.</w:t>
      </w:r>
    </w:p>
    <w:p w:rsidR="00D72DAE" w:rsidP="00D72DAE" w:rsidRDefault="00D72DAE" w14:paraId="0571115B" w14:textId="1C4F5858">
      <w:r>
        <w:t>Taber, K.S. (2018) ‘The use of Cronbach’s alpha when developing and reporting research instruments in science education’, Research in Science Education, 48(6), pp. 1273–</w:t>
      </w:r>
      <w:r w:rsidR="00967ED1">
        <w:t>1296.</w:t>
      </w:r>
    </w:p>
    <w:p w:rsidR="00811EB1" w:rsidP="00D72DAE" w:rsidRDefault="00D72DAE" w14:paraId="059285C1" w14:textId="7500D340">
      <w:r>
        <w:t xml:space="preserve">Taherdoost, H. (2016) ‘Validity and reliability of the research instrument; how to test the validation of a questionnaire/survey in </w:t>
      </w:r>
      <w:bookmarkStart w:name="_Int_sqbtGzx9" w:id="103"/>
      <w:r>
        <w:t>a research</w:t>
      </w:r>
      <w:bookmarkEnd w:id="103"/>
      <w:r>
        <w:t>’,</w:t>
      </w:r>
      <w:r w:rsidRPr="4849E266">
        <w:rPr>
          <w:i/>
        </w:rPr>
        <w:t xml:space="preserve"> International Journal of Academic Research in Management</w:t>
      </w:r>
      <w:r>
        <w:t>,</w:t>
      </w:r>
      <w:r w:rsidR="00967ED1">
        <w:t xml:space="preserve"> 5.</w:t>
      </w:r>
    </w:p>
    <w:p w:rsidR="006F22E1" w:rsidP="006F22E1" w:rsidRDefault="006F22E1" w14:paraId="46EA280E" w14:textId="7C7F5F14">
      <w:r>
        <w:t>Uddin, M.A., Mahmood, M. and Fan, L. (2019) ‘Why individual employee engagement matters for team performance? Mediating effects of employee commitment and organizational citizenship behaviour’,</w:t>
      </w:r>
      <w:r w:rsidRPr="4849E266">
        <w:rPr>
          <w:i/>
        </w:rPr>
        <w:t xml:space="preserve"> Team Performance Management,</w:t>
      </w:r>
      <w:r>
        <w:t xml:space="preserve"> 25(1–2), pp. 47-68</w:t>
      </w:r>
      <w:r w:rsidR="00E612C3">
        <w:t>.</w:t>
      </w:r>
    </w:p>
    <w:p w:rsidR="006F22E1" w:rsidP="006F22E1" w:rsidRDefault="006F22E1" w14:paraId="0E1C5A10" w14:textId="3E766C66">
      <w:r>
        <w:t>Uka, A. and Prendi, A. (2021) ‘Motivation as an indicator of performance and productivity from the perspective of employees’,</w:t>
      </w:r>
      <w:r w:rsidRPr="4849E266">
        <w:rPr>
          <w:i/>
        </w:rPr>
        <w:t xml:space="preserve"> Management &amp; Marketing</w:t>
      </w:r>
      <w:r>
        <w:t>, 16(3), pp. 268–</w:t>
      </w:r>
      <w:r w:rsidR="00E612C3">
        <w:t>285.</w:t>
      </w:r>
    </w:p>
    <w:p w:rsidR="006F22E1" w:rsidP="006F22E1" w:rsidRDefault="006F22E1" w14:paraId="5973FFB9" w14:textId="386002F8">
      <w:r>
        <w:t>Wahab, M.A. and Blackman, D. (2023) ‘Proactive personalities, trait competitiveness and well-being among retail employees: job burnout as a mediator’,</w:t>
      </w:r>
      <w:r w:rsidRPr="4849E266">
        <w:rPr>
          <w:i/>
        </w:rPr>
        <w:t xml:space="preserve"> Journal of Asia Business Studies, </w:t>
      </w:r>
      <w:r>
        <w:t>17(1), pp. 185–</w:t>
      </w:r>
      <w:r w:rsidR="00E612C3">
        <w:t>202.</w:t>
      </w:r>
    </w:p>
    <w:p w:rsidR="006F22E1" w:rsidP="006F22E1" w:rsidRDefault="006F22E1" w14:paraId="1E6A423E" w14:textId="6118A803">
      <w:r w:rsidR="006F22E1">
        <w:rPr/>
        <w:t xml:space="preserve">Wang, J., Fu, </w:t>
      </w:r>
      <w:r w:rsidR="006F22E1">
        <w:rPr/>
        <w:t>X.</w:t>
      </w:r>
      <w:r w:rsidR="006F22E1">
        <w:rPr/>
        <w:t xml:space="preserve"> and Wang, Y. (2021) ‘Can “bad” stressors spark “good” behaviors in frontline employees? Incorporating motivation and </w:t>
      </w:r>
      <w:bookmarkStart w:name="_Int_12VR9E06" w:id="105"/>
      <w:r w:rsidR="006F22E1">
        <w:rPr/>
        <w:t>emotion’,</w:t>
      </w:r>
      <w:bookmarkEnd w:id="105"/>
      <w:r w:rsidRPr="692636D1" w:rsidR="006F22E1">
        <w:rPr>
          <w:i w:val="1"/>
          <w:iCs w:val="1"/>
        </w:rPr>
        <w:t xml:space="preserve"> International Journal of Contemporary Hospitality Management</w:t>
      </w:r>
      <w:r w:rsidR="006F22E1">
        <w:rPr/>
        <w:t>, 33(1), pp. 101–</w:t>
      </w:r>
      <w:r w:rsidR="00E612C3">
        <w:rPr/>
        <w:t>124.</w:t>
      </w:r>
    </w:p>
    <w:p w:rsidR="00374557" w:rsidP="006F22E1" w:rsidRDefault="006F22E1" w14:paraId="21CC2C1C" w14:textId="77777777">
      <w:r>
        <w:t xml:space="preserve">Ward, M. (2024) </w:t>
      </w:r>
      <w:r w:rsidRPr="4849E266">
        <w:rPr>
          <w:i/>
        </w:rPr>
        <w:t>Retail sector in the UK</w:t>
      </w:r>
      <w:r>
        <w:t xml:space="preserve">. Available at: </w:t>
      </w:r>
      <w:hyperlink r:id="rId14">
        <w:r w:rsidRPr="4849E266" w:rsidR="00E612C3">
          <w:rPr>
            <w:rStyle w:val="Hyperlink"/>
          </w:rPr>
          <w:t>https://commonslibrary.parliament.uk/research-briefings/sn06186/</w:t>
        </w:r>
      </w:hyperlink>
      <w:r w:rsidR="00E612C3">
        <w:t xml:space="preserve"> (Accessed: 20 June 2026</w:t>
      </w:r>
      <w:r w:rsidR="00374557">
        <w:t>)</w:t>
      </w:r>
    </w:p>
    <w:p w:rsidR="006F22E1" w:rsidP="006F22E1" w:rsidRDefault="006F22E1" w14:paraId="2F68429B" w14:textId="6D3FEE66">
      <w:r>
        <w:t xml:space="preserve">Wijaya, J.A., Girsang, E. and Nasution, A.N. (2023) ‘Internal and external factors that affect employee motivation at Materna Medan Hospital’, </w:t>
      </w:r>
      <w:r w:rsidRPr="4849E266">
        <w:rPr>
          <w:i/>
        </w:rPr>
        <w:t>Contagion: Scientific Periodical Journal of Public Health and Coastal Health</w:t>
      </w:r>
      <w:r>
        <w:t>, 5(4), pp. 1318–</w:t>
      </w:r>
      <w:r w:rsidR="00374557">
        <w:t>1328.</w:t>
      </w:r>
    </w:p>
    <w:p w:rsidR="006F22E1" w:rsidP="006F22E1" w:rsidRDefault="006F22E1" w14:paraId="40CFE415" w14:textId="75E460E1">
      <w:r>
        <w:t xml:space="preserve">Winkler-Schor, S. and Brauer, M. (2025) ‘What happens when payments end? Fostering long-term behavior change with financial </w:t>
      </w:r>
      <w:bookmarkStart w:name="_Int_Zi24BwPX" w:id="106"/>
      <w:r>
        <w:t>incentives’,</w:t>
      </w:r>
      <w:bookmarkEnd w:id="106"/>
      <w:r>
        <w:t xml:space="preserve"> </w:t>
      </w:r>
      <w:r w:rsidRPr="4849E266">
        <w:rPr>
          <w:i/>
        </w:rPr>
        <w:t>Perspectives on Psychological Science</w:t>
      </w:r>
      <w:r>
        <w:t>, 20(5), pp. 925–</w:t>
      </w:r>
      <w:r w:rsidR="001C3A2B">
        <w:t>940.</w:t>
      </w:r>
    </w:p>
    <w:p w:rsidR="006F22E1" w:rsidP="006F22E1" w:rsidRDefault="006F22E1" w14:paraId="492B81B7" w14:textId="17640D9C">
      <w:r>
        <w:t xml:space="preserve">Wood, J., Oh, J., Park, </w:t>
      </w:r>
      <w:bookmarkStart w:name="_Int_F3kESIKE" w:id="107"/>
      <w:r>
        <w:t>J.</w:t>
      </w:r>
      <w:bookmarkEnd w:id="107"/>
      <w:r>
        <w:t xml:space="preserve"> and Kim, W. (2020) ‘The relationship between work engagement and work–life balance in organizations: a review of the empirical research’, </w:t>
      </w:r>
      <w:r w:rsidRPr="4849E266">
        <w:rPr>
          <w:i/>
        </w:rPr>
        <w:t xml:space="preserve">Human Resource Development Review, </w:t>
      </w:r>
      <w:r>
        <w:t>19(3), pp. 240–</w:t>
      </w:r>
      <w:r w:rsidR="001C3A2B">
        <w:t>262.</w:t>
      </w:r>
    </w:p>
    <w:p w:rsidRPr="00D810BD" w:rsidR="00967ED1" w:rsidP="006F22E1" w:rsidRDefault="006F22E1" w14:paraId="3404300F" w14:textId="4DC66C81">
      <w:r>
        <w:t xml:space="preserve">Yildirim, K.E., Yildirim, A. and Ozcan, S. (2019) ‘Integrated usage of the SERVQUAL and quality function deployment techniques in the assessment of public service quality: the case of </w:t>
      </w:r>
      <w:proofErr w:type="spellStart"/>
      <w:r>
        <w:t>Ardahan</w:t>
      </w:r>
      <w:proofErr w:type="spellEnd"/>
      <w:r>
        <w:t xml:space="preserve"> Municipality’, </w:t>
      </w:r>
      <w:r w:rsidRPr="4849E266">
        <w:rPr>
          <w:i/>
        </w:rPr>
        <w:t>Business and Economics Research Journal</w:t>
      </w:r>
      <w:r>
        <w:t>, 10(4), pp. 885–</w:t>
      </w:r>
      <w:r w:rsidR="001C3A2B">
        <w:t>901.</w:t>
      </w:r>
    </w:p>
    <w:sectPr w:rsidRPr="00D810BD" w:rsidR="00967ED1" w:rsidSect="00763E3D">
      <w:pgSz w:w="12240" w:h="15840" w:orient="portrait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Calibri"/>
    <w:panose1 w:val="00000000000000000000"/>
    <w:charset w:val="00"/>
    <w:family w:val="roman"/>
    <w:notTrueType/>
    <w:pitch w:val="default"/>
  </w:font>
  <w:font w:name="Aptos Display"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SKkB12slgSTZF+" int2:id="1VWupLf6">
      <int2:state int2:type="spell" int2:value="Rejected"/>
    </int2:textHash>
    <int2:textHash int2:hashCode="35NyoN2HwtnKad" int2:id="1qpRUF6q">
      <int2:state int2:type="spell" int2:value="Rejected"/>
    </int2:textHash>
    <int2:textHash int2:hashCode="fyfvnPAbt3Lzx4" int2:id="2Lx3cwVz">
      <int2:state int2:type="spell" int2:value="Rejected"/>
    </int2:textHash>
    <int2:textHash int2:hashCode="OrtZNwJC/JiGrS" int2:id="2wa1BCGy">
      <int2:state int2:type="spell" int2:value="Rejected"/>
    </int2:textHash>
    <int2:textHash int2:hashCode="IW/IBpEVdKYHNC" int2:id="4lgZkcEh">
      <int2:state int2:type="spell" int2:value="Rejected"/>
    </int2:textHash>
    <int2:textHash int2:hashCode="XSUiEPxXFZ9tOg" int2:id="5Vx889QF">
      <int2:state int2:type="spell" int2:value="Rejected"/>
    </int2:textHash>
    <int2:textHash int2:hashCode="TkgTIbvXu5iTJe" int2:id="5zvrJmag">
      <int2:state int2:type="spell" int2:value="Rejected"/>
    </int2:textHash>
    <int2:textHash int2:hashCode="xcgb3EeIup7nN2" int2:id="7bIasirL">
      <int2:state int2:type="spell" int2:value="Rejected"/>
    </int2:textHash>
    <int2:textHash int2:hashCode="zqhYDntAHb/qEo" int2:id="7oT2328T">
      <int2:state int2:type="spell" int2:value="Rejected"/>
    </int2:textHash>
    <int2:textHash int2:hashCode="t44wUMaAlqSSV0" int2:id="8EkqIJui">
      <int2:state int2:type="spell" int2:value="Rejected"/>
    </int2:textHash>
    <int2:textHash int2:hashCode="d6SA+wh/NOIR79" int2:id="8HgNHj29">
      <int2:state int2:type="spell" int2:value="Rejected"/>
    </int2:textHash>
    <int2:textHash int2:hashCode="lLYJql9V2N8J2N" int2:id="8JAiapcI">
      <int2:state int2:type="spell" int2:value="Rejected"/>
    </int2:textHash>
    <int2:textHash int2:hashCode="OU9VDfpHNn2Yjr" int2:id="93j5VmUG">
      <int2:state int2:type="spell" int2:value="Rejected"/>
    </int2:textHash>
    <int2:textHash int2:hashCode="wtKSqYmrO8qHMS" int2:id="9UG9AWnC">
      <int2:state int2:type="spell" int2:value="Rejected"/>
    </int2:textHash>
    <int2:textHash int2:hashCode="1xS5RGJSqTGkos" int2:id="BDsC2XYL">
      <int2:state int2:type="spell" int2:value="Rejected"/>
    </int2:textHash>
    <int2:textHash int2:hashCode="j1PhZBG9/+jz3l" int2:id="BR04uYAU">
      <int2:state int2:type="spell" int2:value="Rejected"/>
    </int2:textHash>
    <int2:textHash int2:hashCode="kByidkXaRxGvMx" int2:id="Br8fTht6">
      <int2:state int2:type="spell" int2:value="Rejected"/>
    </int2:textHash>
    <int2:textHash int2:hashCode="7+0Lm+qZTm7o4y" int2:id="EiUsf39G">
      <int2:state int2:type="spell" int2:value="Rejected"/>
    </int2:textHash>
    <int2:textHash int2:hashCode="KUlO7xD8OI1Aht" int2:id="F6N8DGbw">
      <int2:state int2:type="spell" int2:value="Rejected"/>
    </int2:textHash>
    <int2:textHash int2:hashCode="RL8MzXQZ60Hm94" int2:id="IDquuVqE">
      <int2:state int2:type="spell" int2:value="Rejected"/>
    </int2:textHash>
    <int2:textHash int2:hashCode="BC3EUS+j05HFFw" int2:id="IOgWNXwo">
      <int2:state int2:type="spell" int2:value="Rejected"/>
    </int2:textHash>
    <int2:textHash int2:hashCode="kv4UVae7TQCfC0" int2:id="Jo7Ony9o">
      <int2:state int2:type="spell" int2:value="Rejected"/>
    </int2:textHash>
    <int2:textHash int2:hashCode="pl2+xt+/Egkwy5" int2:id="MP96EYjT">
      <int2:state int2:type="spell" int2:value="Rejected"/>
    </int2:textHash>
    <int2:textHash int2:hashCode="wIGEmNeaW8R862" int2:id="MZnpZbLK">
      <int2:state int2:type="spell" int2:value="Rejected"/>
    </int2:textHash>
    <int2:textHash int2:hashCode="1R4+UQbSFAAlna" int2:id="N1sbVTyy">
      <int2:state int2:type="spell" int2:value="Rejected"/>
    </int2:textHash>
    <int2:textHash int2:hashCode="Z+TrlBhYLlzY1C" int2:id="NQ4g3XdB">
      <int2:state int2:type="spell" int2:value="Rejected"/>
    </int2:textHash>
    <int2:textHash int2:hashCode="xJWnEot1iRWn9P" int2:id="QU53yvKx">
      <int2:state int2:type="spell" int2:value="Rejected"/>
    </int2:textHash>
    <int2:textHash int2:hashCode="eHywWnXe7hySm7" int2:id="R0nW0890">
      <int2:state int2:type="spell" int2:value="Rejected"/>
    </int2:textHash>
    <int2:textHash int2:hashCode="XyYUaf/B6tF8Nd" int2:id="SJR88pLy">
      <int2:state int2:type="spell" int2:value="Rejected"/>
    </int2:textHash>
    <int2:textHash int2:hashCode="IVfpEgkR0PFe5Q" int2:id="SRL8qUeG">
      <int2:state int2:type="spell" int2:value="Rejected"/>
    </int2:textHash>
    <int2:textHash int2:hashCode="Y7rxyEYEGk+h8X" int2:id="SVUA3Hbq">
      <int2:state int2:type="spell" int2:value="Rejected"/>
    </int2:textHash>
    <int2:textHash int2:hashCode="a+MHng+gj/tqnz" int2:id="T6iHbkqC">
      <int2:state int2:type="spell" int2:value="Rejected"/>
    </int2:textHash>
    <int2:textHash int2:hashCode="mNlyvV1/QD6J8C" int2:id="Tw0in5MG">
      <int2:state int2:type="spell" int2:value="Rejected"/>
    </int2:textHash>
    <int2:textHash int2:hashCode="Tkxd7vngOdxqpb" int2:id="UzMgCLCz">
      <int2:state int2:type="spell" int2:value="Rejected"/>
    </int2:textHash>
    <int2:textHash int2:hashCode="QRzTRe2PnPjF0T" int2:id="VHqLPJzE">
      <int2:state int2:type="spell" int2:value="Rejected"/>
    </int2:textHash>
    <int2:textHash int2:hashCode="lUeZFdHLzCZiWx" int2:id="XIgN7YC1">
      <int2:state int2:type="spell" int2:value="Rejected"/>
    </int2:textHash>
    <int2:textHash int2:hashCode="8y3rN71SZblmkc" int2:id="Xo2shfes">
      <int2:state int2:type="spell" int2:value="Rejected"/>
    </int2:textHash>
    <int2:textHash int2:hashCode="l7h+uuZTjIIQoR" int2:id="YR3eRpBB">
      <int2:state int2:type="spell" int2:value="Rejected"/>
    </int2:textHash>
    <int2:textHash int2:hashCode="v3jXqOAVqWKVSe" int2:id="ZHFhhrEw">
      <int2:state int2:type="spell" int2:value="Rejected"/>
    </int2:textHash>
    <int2:textHash int2:hashCode="UXd5NNh7ntFsdX" int2:id="a6u3OfaK">
      <int2:state int2:type="spell" int2:value="Rejected"/>
    </int2:textHash>
    <int2:textHash int2:hashCode="fxDms2BPuGzu5n" int2:id="axyhT1IM">
      <int2:state int2:type="spell" int2:value="Rejected"/>
    </int2:textHash>
    <int2:textHash int2:hashCode="IQyFboWYvCyWRv" int2:id="bWScKODM">
      <int2:state int2:type="spell" int2:value="Rejected"/>
    </int2:textHash>
    <int2:textHash int2:hashCode="EmzVMSQc3Hejyb" int2:id="cDuAKlL7">
      <int2:state int2:type="spell" int2:value="Rejected"/>
    </int2:textHash>
    <int2:textHash int2:hashCode="Pwxxtk1Oaaejcq" int2:id="dlhCATn3">
      <int2:state int2:type="spell" int2:value="Rejected"/>
    </int2:textHash>
    <int2:textHash int2:hashCode="ZPe7JmR06jwIwg" int2:id="eLSIclpw">
      <int2:state int2:type="spell" int2:value="Rejected"/>
    </int2:textHash>
    <int2:textHash int2:hashCode="aloVHJasLPtDHi" int2:id="efMEwFey">
      <int2:state int2:type="spell" int2:value="Rejected"/>
    </int2:textHash>
    <int2:textHash int2:hashCode="r2tdwm4prUqGl4" int2:id="gVZ6UPZX">
      <int2:state int2:type="spell" int2:value="Rejected"/>
    </int2:textHash>
    <int2:textHash int2:hashCode="oN2TRQuPLw0xs4" int2:id="h2reyFfK">
      <int2:state int2:type="spell" int2:value="Rejected"/>
    </int2:textHash>
    <int2:textHash int2:hashCode="ZT0PXPuEqq3NHx" int2:id="ipqKOJI8">
      <int2:state int2:type="spell" int2:value="Rejected"/>
    </int2:textHash>
    <int2:textHash int2:hashCode="iK7+dXgcSxuHQS" int2:id="j0pj9EjF">
      <int2:state int2:type="spell" int2:value="Rejected"/>
    </int2:textHash>
    <int2:textHash int2:hashCode="a3bJlZ5GY79mwR" int2:id="j1bVs0FA">
      <int2:state int2:type="spell" int2:value="Rejected"/>
    </int2:textHash>
    <int2:textHash int2:hashCode="L4vXCi1BkkvyEx" int2:id="k7bYwbIF">
      <int2:state int2:type="spell" int2:value="Rejected"/>
    </int2:textHash>
    <int2:textHash int2:hashCode="bsMf9QLS22fZ58" int2:id="mUbi8aKv">
      <int2:state int2:type="spell" int2:value="Rejected"/>
    </int2:textHash>
    <int2:textHash int2:hashCode="EHtB/ybgLmVfeQ" int2:id="mc9crHUh">
      <int2:state int2:type="spell" int2:value="Rejected"/>
    </int2:textHash>
    <int2:textHash int2:hashCode="G3CohMtmvOialo" int2:id="pvD4Lk7y">
      <int2:state int2:type="spell" int2:value="Rejected"/>
    </int2:textHash>
    <int2:textHash int2:hashCode="Oi2keN9gRkC6v8" int2:id="qsEj4iaO">
      <int2:state int2:type="spell" int2:value="Rejected"/>
    </int2:textHash>
    <int2:textHash int2:hashCode="yW3WIb8nHCNCfR" int2:id="r6iYfjhA">
      <int2:state int2:type="spell" int2:value="Rejected"/>
    </int2:textHash>
    <int2:textHash int2:hashCode="Be2QR+CaTzvIso" int2:id="rcGqN5Rg">
      <int2:state int2:type="spell" int2:value="Rejected"/>
    </int2:textHash>
    <int2:textHash int2:hashCode="Wc6bSXU1i1FsGP" int2:id="soJNOeSJ">
      <int2:state int2:type="spell" int2:value="Rejected"/>
    </int2:textHash>
    <int2:textHash int2:hashCode="nMa7z2lwbVOWNk" int2:id="wan5hqje">
      <int2:state int2:type="spell" int2:value="Rejected"/>
    </int2:textHash>
    <int2:textHash int2:hashCode="lZOnWY28lEXpU1" int2:id="xaVHW5tK">
      <int2:state int2:type="spell" int2:value="Rejected"/>
    </int2:textHash>
    <int2:textHash int2:hashCode="WnGqB6I8ZXRpXt" int2:id="xvY92U4t">
      <int2:state int2:type="spell" int2:value="Rejected"/>
    </int2:textHash>
    <int2:textHash int2:hashCode="m/C6mGJeQTWOW1" int2:id="yGboa4GL">
      <int2:state int2:type="spell" int2:value="Rejected"/>
    </int2:textHash>
    <int2:textHash int2:hashCode="K9X7Xd4L2h5wl4" int2:id="yfpvXxyv">
      <int2:state int2:type="spell" int2:value="Rejected"/>
    </int2:textHash>
    <int2:textHash int2:hashCode="mwc6W+47tO/2cS" int2:id="yuCxi3ew">
      <int2:state int2:type="spell" int2:value="Rejected"/>
    </int2:textHash>
    <int2:bookmark int2:bookmarkName="_Int_0afnThYu" int2:invalidationBookmarkName="" int2:hashCode="SBAFOqrGFv8aWg" int2:id="xPX0wLNu">
      <int2:state int2:type="gram" int2:value="Rejected"/>
    </int2:bookmark>
    <int2:bookmark int2:bookmarkName="_Int_XiHHYWeW" int2:invalidationBookmarkName="" int2:hashCode="TUYQuvlSnJIGap" int2:id="9TM9AHi2">
      <int2:state int2:type="gram" int2:value="Rejected"/>
    </int2:bookmark>
    <int2:bookmark int2:bookmarkName="_Int_ke2ZgTr8" int2:invalidationBookmarkName="" int2:hashCode="oEp2Cy8V5yemnb" int2:id="BFwYfFL0">
      <int2:state int2:type="style" int2:value="Rejected"/>
    </int2:bookmark>
    <int2:bookmark int2:bookmarkName="_Int_iZDeoo46" int2:invalidationBookmarkName="" int2:hashCode="9BDgRmrksGW/pN" int2:id="ByJjq1Y6">
      <int2:state int2:type="gram" int2:value="Rejected"/>
    </int2:bookmark>
    <int2:bookmark int2:bookmarkName="_Int_Cr995sMm" int2:invalidationBookmarkName="" int2:hashCode="n0u/31D8sGkaLC" int2:id="CNoTXW8X">
      <int2:state int2:type="gram" int2:value="Rejected"/>
    </int2:bookmark>
    <int2:bookmark int2:bookmarkName="_Int_OqtNgxQg" int2:invalidationBookmarkName="" int2:hashCode="9YRDndDq79fq0T" int2:id="EuBtSY6n">
      <int2:state int2:type="gram" int2:value="Rejected"/>
    </int2:bookmark>
    <int2:bookmark int2:bookmarkName="_Int_56AHpf1R" int2:invalidationBookmarkName="" int2:hashCode="RoHRJMxsS3O6q/" int2:id="G37Qfpye">
      <int2:state int2:type="style" int2:value="Rejected"/>
    </int2:bookmark>
    <int2:bookmark int2:bookmarkName="_Int_c2o8lx7K" int2:invalidationBookmarkName="" int2:hashCode="DqNaDAaz36awkt" int2:id="GjorePtO">
      <int2:state int2:type="style" int2:value="Rejected"/>
    </int2:bookmark>
    <int2:bookmark int2:bookmarkName="_Int_a0rHHhgQ" int2:invalidationBookmarkName="" int2:hashCode="6rTcTUdpl+wxuj" int2:id="Gt2koaIM">
      <int2:state int2:type="style" int2:value="Rejected"/>
    </int2:bookmark>
    <int2:bookmark int2:bookmarkName="_Int_zlwsK2XI" int2:invalidationBookmarkName="" int2:hashCode="22rQ1P7uKqxkbG" int2:id="H99pXQB2">
      <int2:state int2:type="gram" int2:value="Rejected"/>
    </int2:bookmark>
    <int2:bookmark int2:bookmarkName="_Int_elHq80vi" int2:invalidationBookmarkName="" int2:hashCode="RoHRJMxsS3O6q/" int2:id="H9kIOVey">
      <int2:state int2:type="style" int2:value="Rejected"/>
    </int2:bookmark>
    <int2:bookmark int2:bookmarkName="_Int_T9feerak" int2:invalidationBookmarkName="" int2:hashCode="5ojG2UO2Iqhd1Y" int2:id="H9oPBQMc">
      <int2:state int2:type="style" int2:value="Rejected"/>
    </int2:bookmark>
    <int2:bookmark int2:bookmarkName="_Int_fNEHGJkv" int2:invalidationBookmarkName="" int2:hashCode="5Nqb+rzMAQBs4H" int2:id="HL15Ebdq">
      <int2:state int2:type="gram" int2:value="Rejected"/>
    </int2:bookmark>
    <int2:bookmark int2:bookmarkName="_Int_7aERYz9p" int2:invalidationBookmarkName="" int2:hashCode="GU28zdSFbwTr5K" int2:id="HMQ9lWSH">
      <int2:state int2:type="gram" int2:value="Rejected"/>
    </int2:bookmark>
    <int2:bookmark int2:bookmarkName="_Int_kRNzdNZX" int2:invalidationBookmarkName="" int2:hashCode="eL5/+E7jqjQp+w" int2:id="IVkjuCJy">
      <int2:state int2:type="style" int2:value="Rejected"/>
    </int2:bookmark>
    <int2:bookmark int2:bookmarkName="_Int_IfAxviYz" int2:invalidationBookmarkName="" int2:hashCode="Uzp5OH9w+wqWrK" int2:id="IXTTtWnU">
      <int2:state int2:type="style" int2:value="Rejected"/>
    </int2:bookmark>
    <int2:bookmark int2:bookmarkName="_Int_SC8UxnYW" int2:invalidationBookmarkName="" int2:hashCode="RoHRJMxsS3O6q/" int2:id="Jguh2yGT">
      <int2:state int2:type="style" int2:value="Rejected"/>
    </int2:bookmark>
    <int2:bookmark int2:bookmarkName="_Int_U9uZQvA5" int2:invalidationBookmarkName="" int2:hashCode="hdbrq9Fbrd0uX6" int2:id="JhYWQ3sc">
      <int2:state int2:type="gram" int2:value="Rejected"/>
    </int2:bookmark>
    <int2:bookmark int2:bookmarkName="_Int_UywBCCP8" int2:invalidationBookmarkName="" int2:hashCode="3Y8BL3S6A4O3Qd" int2:id="KF7Ggm1e">
      <int2:state int2:type="AugLoop_Text_Critique" int2:value="Rejected"/>
    </int2:bookmark>
    <int2:bookmark int2:bookmarkName="_Int_kIdtCpTf" int2:invalidationBookmarkName="" int2:hashCode="RiAMfZSB5/8Ixx" int2:id="M0nKAR17">
      <int2:state int2:type="gram" int2:value="Rejected"/>
    </int2:bookmark>
    <int2:bookmark int2:bookmarkName="_Int_Xd9CY6ZW" int2:invalidationBookmarkName="" int2:hashCode="f1OmjTJDRvyEV6" int2:id="MApLqTNY">
      <int2:state int2:type="style" int2:value="Rejected"/>
    </int2:bookmark>
    <int2:bookmark int2:bookmarkName="_Int_CFTrhb1p" int2:invalidationBookmarkName="" int2:hashCode="mvcqs8GtnNGZci" int2:id="MUawFNjI">
      <int2:state int2:type="gram" int2:value="Rejected"/>
    </int2:bookmark>
    <int2:bookmark int2:bookmarkName="_Int_e9zX5zNK" int2:invalidationBookmarkName="" int2:hashCode="Gnpt/FvJz+2PZ0" int2:id="N51CQdWW">
      <int2:state int2:type="gram" int2:value="Rejected"/>
    </int2:bookmark>
    <int2:bookmark int2:bookmarkName="_Int_P3JAcI70" int2:invalidationBookmarkName="" int2:hashCode="Hx+zZ2Wa1AxG0O" int2:id="NNtucs1K">
      <int2:state int2:type="style" int2:value="Rejected"/>
    </int2:bookmark>
    <int2:bookmark int2:bookmarkName="_Int_iRyYpQvY" int2:invalidationBookmarkName="" int2:hashCode="2NsFG74bPWqEVb" int2:id="NwdQpEgy">
      <int2:state int2:type="style" int2:value="Rejected"/>
    </int2:bookmark>
    <int2:bookmark int2:bookmarkName="_Int_jQ35OSWn" int2:invalidationBookmarkName="" int2:hashCode="R0eT0wUCc4xFx/" int2:id="T9Jlxy5j">
      <int2:state int2:type="gram" int2:value="Rejected"/>
    </int2:bookmark>
    <int2:bookmark int2:bookmarkName="_Int_Rssy7mnG" int2:invalidationBookmarkName="" int2:hashCode="ZlyFk65rESRmbr" int2:id="TOtrAclB">
      <int2:state int2:type="gram" int2:value="Rejected"/>
    </int2:bookmark>
    <int2:bookmark int2:bookmarkName="_Int_F3kESIKE" int2:invalidationBookmarkName="" int2:hashCode="Uzp5OH9w+wqWrK" int2:id="TUQWv1UC">
      <int2:state int2:type="style" int2:value="Rejected"/>
    </int2:bookmark>
    <int2:bookmark int2:bookmarkName="_Int_7iwppqcb" int2:invalidationBookmarkName="" int2:hashCode="+i8kJGSlHR+1pW" int2:id="ULuEeVwv">
      <int2:state int2:type="gram" int2:value="Rejected"/>
    </int2:bookmark>
    <int2:bookmark int2:bookmarkName="_Int_MHtYcIGN" int2:invalidationBookmarkName="" int2:hashCode="SkiTJ4nRmbvtcJ" int2:id="UOe9ruNu">
      <int2:state int2:type="style" int2:value="Rejected"/>
    </int2:bookmark>
    <int2:bookmark int2:bookmarkName="_Int_5mRKCFLb" int2:invalidationBookmarkName="" int2:hashCode="9wW4WO3XynkCj9" int2:id="UeGOUrbV">
      <int2:state int2:type="style" int2:value="Rejected"/>
    </int2:bookmark>
    <int2:bookmark int2:bookmarkName="_Int_o9vEHYLS" int2:invalidationBookmarkName="" int2:hashCode="KoRWb0VNLQQMHH" int2:id="V56tF2rU">
      <int2:state int2:type="gram" int2:value="Rejected"/>
    </int2:bookmark>
    <int2:bookmark int2:bookmarkName="_Int_1hz22spV" int2:invalidationBookmarkName="" int2:hashCode="prCVFeTeTI3+fy" int2:id="V5vP4x0C">
      <int2:state int2:type="gram" int2:value="Rejected"/>
    </int2:bookmark>
    <int2:bookmark int2:bookmarkName="_Int_Pop2r3IP" int2:invalidationBookmarkName="" int2:hashCode="yhJ0PsLeAoTzu6" int2:id="VJ51riiA">
      <int2:state int2:type="gram" int2:value="Rejected"/>
    </int2:bookmark>
    <int2:bookmark int2:bookmarkName="_Int_zLlPtuHN" int2:invalidationBookmarkName="" int2:hashCode="Rv8w8MYgbCD5/s" int2:id="WWllBAjP">
      <int2:state int2:type="gram" int2:value="Rejected"/>
    </int2:bookmark>
    <int2:bookmark int2:bookmarkName="_Int_rUkkvaib" int2:invalidationBookmarkName="" int2:hashCode="gJUglP1Bwrnujo" int2:id="XoGdFQ04">
      <int2:state int2:type="style" int2:value="Rejected"/>
    </int2:bookmark>
    <int2:bookmark int2:bookmarkName="_Int_tKkSIG39" int2:invalidationBookmarkName="" int2:hashCode="IezKDrrnPtQBI3" int2:id="Y6pSK91g">
      <int2:state int2:type="style" int2:value="Rejected"/>
    </int2:bookmark>
    <int2:bookmark int2:bookmarkName="_Int_0QM1itv2" int2:invalidationBookmarkName="" int2:hashCode="zUjqvGZ6Tm0xvZ" int2:id="YNb641rY">
      <int2:state int2:type="gram" int2:value="Rejected"/>
    </int2:bookmark>
    <int2:bookmark int2:bookmarkName="_Int_VuRYAglP" int2:invalidationBookmarkName="" int2:hashCode="DpezPZ0mOnmbdf" int2:id="Z4G1xMuN">
      <int2:state int2:type="gram" int2:value="Rejected"/>
    </int2:bookmark>
    <int2:bookmark int2:bookmarkName="_Int_bVpPXSEH" int2:invalidationBookmarkName="" int2:hashCode="Meaa37KLEW3lx9" int2:id="ZM0UWDzA">
      <int2:state int2:type="style" int2:value="Rejected"/>
    </int2:bookmark>
    <int2:bookmark int2:bookmarkName="_Int_N2A2Pi4Z" int2:invalidationBookmarkName="" int2:hashCode="b78PrnWuCB+O8V" int2:id="ZNo8Bzp4">
      <int2:state int2:type="gram" int2:value="Rejected"/>
    </int2:bookmark>
    <int2:bookmark int2:bookmarkName="_Int_v3tLgNip" int2:invalidationBookmarkName="" int2:hashCode="RoHRJMxsS3O6q/" int2:id="agOsxgCX">
      <int2:state int2:type="style" int2:value="Rejected"/>
    </int2:bookmark>
    <int2:bookmark int2:bookmarkName="_Int_ULVBFOKC" int2:invalidationBookmarkName="" int2:hashCode="3yEczdlKY+C8ue" int2:id="awHzL0Bg">
      <int2:state int2:type="gram" int2:value="Rejected"/>
    </int2:bookmark>
    <int2:bookmark int2:bookmarkName="_Int_eqzzBRA1" int2:invalidationBookmarkName="" int2:hashCode="cHl/rnU28Ca0ub" int2:id="bBEAd9GW">
      <int2:state int2:type="style" int2:value="Rejected"/>
    </int2:bookmark>
    <int2:bookmark int2:bookmarkName="_Int_12VR9E06" int2:invalidationBookmarkName="" int2:hashCode="UBqM+dLiB9+81O" int2:id="bnBExLrg">
      <int2:state int2:type="gram" int2:value="Rejected"/>
    </int2:bookmark>
    <int2:bookmark int2:bookmarkName="_Int_nA2y1UpP" int2:invalidationBookmarkName="" int2:hashCode="xGOv414Rp2g31c" int2:id="c8jmM6nl">
      <int2:state int2:type="gram" int2:value="Rejected"/>
    </int2:bookmark>
    <int2:bookmark int2:bookmarkName="_Int_V2nBI8Jo" int2:invalidationBookmarkName="" int2:hashCode="2mSEjSDqenYXI7" int2:id="d5asFTdU">
      <int2:state int2:type="style" int2:value="Rejected"/>
    </int2:bookmark>
    <int2:bookmark int2:bookmarkName="_Int_XzdHUoBr" int2:invalidationBookmarkName="" int2:hashCode="rkvhSauOeP+HDW" int2:id="dF4EiHtS">
      <int2:state int2:type="gram" int2:value="Rejected"/>
    </int2:bookmark>
    <int2:bookmark int2:bookmarkName="_Int_S4n4fPd7" int2:invalidationBookmarkName="" int2:hashCode="C3Q6dLUmjFZ49A" int2:id="dGgmtcZa">
      <int2:state int2:type="gram" int2:value="Rejected"/>
    </int2:bookmark>
    <int2:bookmark int2:bookmarkName="_Int_WFBkQ9tm" int2:invalidationBookmarkName="" int2:hashCode="/A4C7GGsh6ZEAG" int2:id="dNnmJNbo">
      <int2:state int2:type="gram" int2:value="Rejected"/>
    </int2:bookmark>
    <int2:bookmark int2:bookmarkName="_Int_sqbtGzx9" int2:invalidationBookmarkName="" int2:hashCode="cgylsQ8cRYAYcQ" int2:id="fQDqKLC3">
      <int2:state int2:type="gram" int2:value="Rejected"/>
    </int2:bookmark>
    <int2:bookmark int2:bookmarkName="_Int_Kz2U3Uhq" int2:invalidationBookmarkName="" int2:hashCode="mZ+SjT9mRbbOkH" int2:id="flNmpzwN">
      <int2:state int2:type="gram" int2:value="Rejected"/>
    </int2:bookmark>
    <int2:bookmark int2:bookmarkName="_Int_GBieQzih" int2:invalidationBookmarkName="" int2:hashCode="74IB4TopvMMNTf" int2:id="gORRAQLV">
      <int2:state int2:type="gram" int2:value="Rejected"/>
    </int2:bookmark>
    <int2:bookmark int2:bookmarkName="_Int_iCGqYpEO" int2:invalidationBookmarkName="" int2:hashCode="DySeTlqhxhrscn" int2:id="iNyf2zqx">
      <int2:state int2:type="gram" int2:value="Rejected"/>
    </int2:bookmark>
    <int2:bookmark int2:bookmarkName="_Int_zA02vNNS" int2:invalidationBookmarkName="" int2:hashCode="fQK+fsX0gYPQc4" int2:id="ij8t9a13">
      <int2:state int2:type="style" int2:value="Rejected"/>
    </int2:bookmark>
    <int2:bookmark int2:bookmarkName="_Int_vKzY6nco" int2:invalidationBookmarkName="" int2:hashCode="oZ8X3jwwizQtq7" int2:id="iqWWeAi8">
      <int2:state int2:type="style" int2:value="Rejected"/>
    </int2:bookmark>
    <int2:bookmark int2:bookmarkName="_Int_lQYaAkbc" int2:invalidationBookmarkName="" int2:hashCode="31tFbGxMJbSKhI" int2:id="jRnrDNG2">
      <int2:state int2:type="gram" int2:value="Rejected"/>
    </int2:bookmark>
    <int2:bookmark int2:bookmarkName="_Int_h0zopdvf" int2:invalidationBookmarkName="" int2:hashCode="BTviSEn1IPTyYV" int2:id="jWNUYVvW">
      <int2:state int2:type="style" int2:value="Rejected"/>
    </int2:bookmark>
    <int2:bookmark int2:bookmarkName="_Int_y9wNzZtT" int2:invalidationBookmarkName="" int2:hashCode="RoHRJMxsS3O6q/" int2:id="jydzZbGL">
      <int2:state int2:type="style" int2:value="Rejected"/>
    </int2:bookmark>
    <int2:bookmark int2:bookmarkName="_Int_gYpGRmUD" int2:invalidationBookmarkName="" int2:hashCode="ALT3LkYLJGrbkx" int2:id="kPzAh7Bc">
      <int2:state int2:type="gram" int2:value="Rejected"/>
    </int2:bookmark>
    <int2:bookmark int2:bookmarkName="_Int_W84KkvHZ" int2:invalidationBookmarkName="" int2:hashCode="2Wka7eruQFVIYj" int2:id="klnBaEdR">
      <int2:state int2:type="gram" int2:value="Rejected"/>
    </int2:bookmark>
    <int2:bookmark int2:bookmarkName="_Int_cY5onZOy" int2:invalidationBookmarkName="" int2:hashCode="SittFb8A0gjgQM" int2:id="lYsB1Hyo">
      <int2:state int2:type="gram" int2:value="Rejected"/>
    </int2:bookmark>
    <int2:bookmark int2:bookmarkName="_Int_rG8XkoSS" int2:invalidationBookmarkName="" int2:hashCode="KeJBmHRQc5CVED" int2:id="lrKq0ECy">
      <int2:state int2:type="style" int2:value="Rejected"/>
    </int2:bookmark>
    <int2:bookmark int2:bookmarkName="_Int_8dMgNGg2" int2:invalidationBookmarkName="" int2:hashCode="eT4rFJhbFqcZES" int2:id="mI2FvMmK">
      <int2:state int2:type="gram" int2:value="Rejected"/>
    </int2:bookmark>
    <int2:bookmark int2:bookmarkName="_Int_nKh5HuhU" int2:invalidationBookmarkName="" int2:hashCode="A2D0KRG9pwysCz" int2:id="nbAU9j2O">
      <int2:state int2:type="style" int2:value="Rejected"/>
    </int2:bookmark>
    <int2:bookmark int2:bookmarkName="_Int_fkhr4QOw" int2:invalidationBookmarkName="" int2:hashCode="gfMxhxRyETNqSY" int2:id="nqa3I66r">
      <int2:state int2:type="gram" int2:value="Rejected"/>
    </int2:bookmark>
    <int2:bookmark int2:bookmarkName="_Int_h84SWfHP" int2:invalidationBookmarkName="" int2:hashCode="Z6KfjujomcLm2d" int2:id="nqf0veaq">
      <int2:state int2:type="gram" int2:value="Rejected"/>
    </int2:bookmark>
    <int2:bookmark int2:bookmarkName="_Int_sNlpEJms" int2:invalidationBookmarkName="" int2:hashCode="DySeTlqhxhrscn" int2:id="nueA2f46">
      <int2:state int2:type="gram" int2:value="Rejected"/>
    </int2:bookmark>
    <int2:bookmark int2:bookmarkName="_Int_8zior7Kh" int2:invalidationBookmarkName="" int2:hashCode="nDCAehRTRV9sKb" int2:id="qft9HSEJ">
      <int2:state int2:type="style" int2:value="Rejected"/>
    </int2:bookmark>
    <int2:bookmark int2:bookmarkName="_Int_9FIZSJPZ" int2:invalidationBookmarkName="" int2:hashCode="SQaQ6vobx6V7ri" int2:id="rKANGYnu">
      <int2:state int2:type="gram" int2:value="Rejected"/>
    </int2:bookmark>
    <int2:bookmark int2:bookmarkName="_Int_Jnh0JFrz" int2:invalidationBookmarkName="" int2:hashCode="71X+1ZX8nfTWub" int2:id="rPmT2iPC">
      <int2:state int2:type="style" int2:value="Rejected"/>
    </int2:bookmark>
    <int2:bookmark int2:bookmarkName="_Int_rxN5WFBH" int2:invalidationBookmarkName="" int2:hashCode="Gnpt/FvJz+2PZ0" int2:id="rUhOKDeR">
      <int2:state int2:type="style" int2:value="Rejected"/>
    </int2:bookmark>
    <int2:bookmark int2:bookmarkName="_Int_3ovLdcXt" int2:invalidationBookmarkName="" int2:hashCode="9J9XfWJ9ObcOj1" int2:id="s4OIZCje">
      <int2:state int2:type="gram" int2:value="Rejected"/>
    </int2:bookmark>
    <int2:bookmark int2:bookmarkName="_Int_ULVZq0hX" int2:invalidationBookmarkName="" int2:hashCode="vYSDKHRZtzxVwt" int2:id="srnxundY">
      <int2:state int2:type="gram" int2:value="Rejected"/>
    </int2:bookmark>
    <int2:bookmark int2:bookmarkName="_Int_Zi24BwPX" int2:invalidationBookmarkName="" int2:hashCode="FcN1PSD+xbRqEE" int2:id="sxQ8mBaA">
      <int2:state int2:type="gram" int2:value="Rejected"/>
    </int2:bookmark>
    <int2:bookmark int2:bookmarkName="_Int_2oKoFiSt" int2:invalidationBookmarkName="" int2:hashCode="88Yt5FWWL72s3f" int2:id="t7OoLN9F">
      <int2:state int2:type="gram" int2:value="Rejected"/>
    </int2:bookmark>
    <int2:bookmark int2:bookmarkName="_Int_wMhDPTjI" int2:invalidationBookmarkName="" int2:hashCode="ofojSOYw/VIVXS" int2:id="tY36rB9F">
      <int2:state int2:type="gram" int2:value="Rejected"/>
    </int2:bookmark>
    <int2:bookmark int2:bookmarkName="_Int_ZWUIZZOd" int2:invalidationBookmarkName="" int2:hashCode="e3+TZqNgMaC5Vf" int2:id="vklOANKM">
      <int2:state int2:type="style" int2:value="Rejected"/>
    </int2:bookmark>
    <int2:bookmark int2:bookmarkName="_Int_4MAwGGSv" int2:invalidationBookmarkName="" int2:hashCode="UvNgqpWj09SXcu" int2:id="yd2H3Edj">
      <int2:state int2:type="gram" int2:value="Rejected"/>
    </int2:bookmark>
    <int2:bookmark int2:bookmarkName="_Int_7Oq0acfK" int2:invalidationBookmarkName="" int2:hashCode="O98POQ2youo/hF" int2:id="zEV4QCKh">
      <int2:state int2:type="style" int2:value="Rejected"/>
    </int2:bookmark>
    <int2:bookmark int2:bookmarkName="_Int_dkEi5iQf" int2:invalidationBookmarkName="" int2:hashCode="6esGpe02zCc5Q2" int2:id="zfxNP4gN">
      <int2:state int2:type="gram" int2:value="Rejected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CA51D6"/>
    <w:multiLevelType w:val="hybridMultilevel"/>
    <w:tmpl w:val="BFAA504A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B816C9A"/>
    <w:multiLevelType w:val="hybridMultilevel"/>
    <w:tmpl w:val="50CE53A6"/>
    <w:lvl w:ilvl="0" w:tplc="04090013">
      <w:start w:val="1"/>
      <w:numFmt w:val="upp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2" w15:restartNumberingAfterBreak="0">
    <w:nsid w:val="5418750F"/>
    <w:multiLevelType w:val="hybridMultilevel"/>
    <w:tmpl w:val="32565DF2"/>
    <w:lvl w:ilvl="0" w:tplc="04090013">
      <w:start w:val="1"/>
      <w:numFmt w:val="upperRoman"/>
      <w:lvlText w:val="%1."/>
      <w:lvlJc w:val="righ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3" w15:restartNumberingAfterBreak="0">
    <w:nsid w:val="566A5B58"/>
    <w:multiLevelType w:val="hybridMultilevel"/>
    <w:tmpl w:val="EDB02D02"/>
    <w:lvl w:ilvl="0" w:tplc="04090013">
      <w:start w:val="1"/>
      <w:numFmt w:val="upperRoman"/>
      <w:lvlText w:val="%1."/>
      <w:lvlJc w:val="right"/>
      <w:pPr>
        <w:ind w:left="4320" w:hanging="360"/>
      </w:pPr>
    </w:lvl>
    <w:lvl w:ilvl="1" w:tplc="04090019" w:tentative="1">
      <w:start w:val="1"/>
      <w:numFmt w:val="lowerLetter"/>
      <w:lvlText w:val="%2."/>
      <w:lvlJc w:val="left"/>
      <w:pPr>
        <w:ind w:left="5040" w:hanging="360"/>
      </w:pPr>
    </w:lvl>
    <w:lvl w:ilvl="2" w:tplc="0409001B" w:tentative="1">
      <w:start w:val="1"/>
      <w:numFmt w:val="lowerRoman"/>
      <w:lvlText w:val="%3."/>
      <w:lvlJc w:val="right"/>
      <w:pPr>
        <w:ind w:left="5760" w:hanging="180"/>
      </w:pPr>
    </w:lvl>
    <w:lvl w:ilvl="3" w:tplc="0409000F" w:tentative="1">
      <w:start w:val="1"/>
      <w:numFmt w:val="decimal"/>
      <w:lvlText w:val="%4."/>
      <w:lvlJc w:val="left"/>
      <w:pPr>
        <w:ind w:left="6480" w:hanging="360"/>
      </w:pPr>
    </w:lvl>
    <w:lvl w:ilvl="4" w:tplc="04090019" w:tentative="1">
      <w:start w:val="1"/>
      <w:numFmt w:val="lowerLetter"/>
      <w:lvlText w:val="%5."/>
      <w:lvlJc w:val="left"/>
      <w:pPr>
        <w:ind w:left="7200" w:hanging="360"/>
      </w:pPr>
    </w:lvl>
    <w:lvl w:ilvl="5" w:tplc="0409001B" w:tentative="1">
      <w:start w:val="1"/>
      <w:numFmt w:val="lowerRoman"/>
      <w:lvlText w:val="%6."/>
      <w:lvlJc w:val="right"/>
      <w:pPr>
        <w:ind w:left="7920" w:hanging="180"/>
      </w:pPr>
    </w:lvl>
    <w:lvl w:ilvl="6" w:tplc="0409000F" w:tentative="1">
      <w:start w:val="1"/>
      <w:numFmt w:val="decimal"/>
      <w:lvlText w:val="%7."/>
      <w:lvlJc w:val="left"/>
      <w:pPr>
        <w:ind w:left="8640" w:hanging="360"/>
      </w:pPr>
    </w:lvl>
    <w:lvl w:ilvl="7" w:tplc="04090019" w:tentative="1">
      <w:start w:val="1"/>
      <w:numFmt w:val="lowerLetter"/>
      <w:lvlText w:val="%8."/>
      <w:lvlJc w:val="left"/>
      <w:pPr>
        <w:ind w:left="9360" w:hanging="360"/>
      </w:pPr>
    </w:lvl>
    <w:lvl w:ilvl="8" w:tplc="0409001B" w:tentative="1">
      <w:start w:val="1"/>
      <w:numFmt w:val="lowerRoman"/>
      <w:lvlText w:val="%9."/>
      <w:lvlJc w:val="right"/>
      <w:pPr>
        <w:ind w:left="10080" w:hanging="180"/>
      </w:pPr>
    </w:lvl>
  </w:abstractNum>
  <w:num w:numId="1" w16cid:durableId="1339310237">
    <w:abstractNumId w:val="0"/>
  </w:num>
  <w:num w:numId="2" w16cid:durableId="947591207">
    <w:abstractNumId w:val="3"/>
  </w:num>
  <w:num w:numId="3" w16cid:durableId="99031443">
    <w:abstractNumId w:val="2"/>
  </w:num>
  <w:num w:numId="4" w16cid:durableId="101071453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27B8BC76"/>
    <w:rsid w:val="00004717"/>
    <w:rsid w:val="00004EFE"/>
    <w:rsid w:val="00007EF1"/>
    <w:rsid w:val="00011948"/>
    <w:rsid w:val="0001318A"/>
    <w:rsid w:val="000217E9"/>
    <w:rsid w:val="00022BC4"/>
    <w:rsid w:val="000260EB"/>
    <w:rsid w:val="000266AA"/>
    <w:rsid w:val="000318FD"/>
    <w:rsid w:val="00034AD6"/>
    <w:rsid w:val="00035802"/>
    <w:rsid w:val="00037743"/>
    <w:rsid w:val="00040E46"/>
    <w:rsid w:val="0004138D"/>
    <w:rsid w:val="000417AF"/>
    <w:rsid w:val="00042A57"/>
    <w:rsid w:val="00044163"/>
    <w:rsid w:val="00045264"/>
    <w:rsid w:val="0004607E"/>
    <w:rsid w:val="00047450"/>
    <w:rsid w:val="000520D3"/>
    <w:rsid w:val="000549DD"/>
    <w:rsid w:val="00056FB9"/>
    <w:rsid w:val="000578C4"/>
    <w:rsid w:val="00062436"/>
    <w:rsid w:val="000630D6"/>
    <w:rsid w:val="00066781"/>
    <w:rsid w:val="000669EA"/>
    <w:rsid w:val="00070C44"/>
    <w:rsid w:val="00073A91"/>
    <w:rsid w:val="0008012B"/>
    <w:rsid w:val="00082074"/>
    <w:rsid w:val="00082602"/>
    <w:rsid w:val="0008463F"/>
    <w:rsid w:val="00085369"/>
    <w:rsid w:val="00091439"/>
    <w:rsid w:val="000916FE"/>
    <w:rsid w:val="00096A16"/>
    <w:rsid w:val="000A0B28"/>
    <w:rsid w:val="000A25CD"/>
    <w:rsid w:val="000A35B2"/>
    <w:rsid w:val="000A464F"/>
    <w:rsid w:val="000B0540"/>
    <w:rsid w:val="000B09D2"/>
    <w:rsid w:val="000B1EF2"/>
    <w:rsid w:val="000B266B"/>
    <w:rsid w:val="000B2700"/>
    <w:rsid w:val="000B3C94"/>
    <w:rsid w:val="000B57BB"/>
    <w:rsid w:val="000C011B"/>
    <w:rsid w:val="000C4819"/>
    <w:rsid w:val="000C5C1E"/>
    <w:rsid w:val="000D463E"/>
    <w:rsid w:val="000D526A"/>
    <w:rsid w:val="000D6BE8"/>
    <w:rsid w:val="000D6EBB"/>
    <w:rsid w:val="000E29C1"/>
    <w:rsid w:val="000E3131"/>
    <w:rsid w:val="000E5403"/>
    <w:rsid w:val="000E5C74"/>
    <w:rsid w:val="000F3D30"/>
    <w:rsid w:val="000F50DB"/>
    <w:rsid w:val="0010458B"/>
    <w:rsid w:val="00106B75"/>
    <w:rsid w:val="0010756D"/>
    <w:rsid w:val="00113B3F"/>
    <w:rsid w:val="00116318"/>
    <w:rsid w:val="00121286"/>
    <w:rsid w:val="00121384"/>
    <w:rsid w:val="001224EE"/>
    <w:rsid w:val="00123386"/>
    <w:rsid w:val="001254B1"/>
    <w:rsid w:val="00126340"/>
    <w:rsid w:val="001270C7"/>
    <w:rsid w:val="001301E5"/>
    <w:rsid w:val="00133259"/>
    <w:rsid w:val="00134AAC"/>
    <w:rsid w:val="00135740"/>
    <w:rsid w:val="00137158"/>
    <w:rsid w:val="00137776"/>
    <w:rsid w:val="00144526"/>
    <w:rsid w:val="001506BE"/>
    <w:rsid w:val="00155EC3"/>
    <w:rsid w:val="00156EC8"/>
    <w:rsid w:val="00157138"/>
    <w:rsid w:val="00160D34"/>
    <w:rsid w:val="0016105A"/>
    <w:rsid w:val="0016111E"/>
    <w:rsid w:val="00161EDB"/>
    <w:rsid w:val="00162017"/>
    <w:rsid w:val="0016249B"/>
    <w:rsid w:val="00164002"/>
    <w:rsid w:val="00172FC6"/>
    <w:rsid w:val="001751AC"/>
    <w:rsid w:val="00175809"/>
    <w:rsid w:val="0017741C"/>
    <w:rsid w:val="00182F60"/>
    <w:rsid w:val="0018429F"/>
    <w:rsid w:val="00187E13"/>
    <w:rsid w:val="00196A2A"/>
    <w:rsid w:val="001A1688"/>
    <w:rsid w:val="001A25A9"/>
    <w:rsid w:val="001A67A9"/>
    <w:rsid w:val="001A6D89"/>
    <w:rsid w:val="001A77D5"/>
    <w:rsid w:val="001B0DF7"/>
    <w:rsid w:val="001B14EF"/>
    <w:rsid w:val="001B2259"/>
    <w:rsid w:val="001B225B"/>
    <w:rsid w:val="001B4D37"/>
    <w:rsid w:val="001B4E3A"/>
    <w:rsid w:val="001C175C"/>
    <w:rsid w:val="001C3A2B"/>
    <w:rsid w:val="001C5FE5"/>
    <w:rsid w:val="001D14EE"/>
    <w:rsid w:val="001D7F2B"/>
    <w:rsid w:val="001E0541"/>
    <w:rsid w:val="001E4479"/>
    <w:rsid w:val="001E6683"/>
    <w:rsid w:val="001E7681"/>
    <w:rsid w:val="001F2D3E"/>
    <w:rsid w:val="001F2D3F"/>
    <w:rsid w:val="001F2DFD"/>
    <w:rsid w:val="001F63F3"/>
    <w:rsid w:val="001F7672"/>
    <w:rsid w:val="00200B06"/>
    <w:rsid w:val="00201019"/>
    <w:rsid w:val="002033DD"/>
    <w:rsid w:val="00207DBD"/>
    <w:rsid w:val="00210456"/>
    <w:rsid w:val="00210D16"/>
    <w:rsid w:val="00213A79"/>
    <w:rsid w:val="00214828"/>
    <w:rsid w:val="0021500E"/>
    <w:rsid w:val="00217339"/>
    <w:rsid w:val="00220982"/>
    <w:rsid w:val="00220FC2"/>
    <w:rsid w:val="00221133"/>
    <w:rsid w:val="00223A28"/>
    <w:rsid w:val="002246F0"/>
    <w:rsid w:val="002249EB"/>
    <w:rsid w:val="002250CE"/>
    <w:rsid w:val="0022532F"/>
    <w:rsid w:val="00227BDB"/>
    <w:rsid w:val="002317BF"/>
    <w:rsid w:val="00231AFA"/>
    <w:rsid w:val="00231B31"/>
    <w:rsid w:val="00232792"/>
    <w:rsid w:val="00232E9F"/>
    <w:rsid w:val="00236261"/>
    <w:rsid w:val="00237E41"/>
    <w:rsid w:val="002414B4"/>
    <w:rsid w:val="00244B3B"/>
    <w:rsid w:val="00245726"/>
    <w:rsid w:val="00247979"/>
    <w:rsid w:val="002507E8"/>
    <w:rsid w:val="002528F3"/>
    <w:rsid w:val="0025381C"/>
    <w:rsid w:val="00253D5B"/>
    <w:rsid w:val="00256054"/>
    <w:rsid w:val="0026234C"/>
    <w:rsid w:val="0026489F"/>
    <w:rsid w:val="002661CC"/>
    <w:rsid w:val="00266C2F"/>
    <w:rsid w:val="0027475B"/>
    <w:rsid w:val="00275C81"/>
    <w:rsid w:val="00280489"/>
    <w:rsid w:val="002810A5"/>
    <w:rsid w:val="00282B94"/>
    <w:rsid w:val="00283E29"/>
    <w:rsid w:val="00283E86"/>
    <w:rsid w:val="00283F97"/>
    <w:rsid w:val="00285540"/>
    <w:rsid w:val="00285F5E"/>
    <w:rsid w:val="00286103"/>
    <w:rsid w:val="00286416"/>
    <w:rsid w:val="00286FCB"/>
    <w:rsid w:val="0029176C"/>
    <w:rsid w:val="00292966"/>
    <w:rsid w:val="00293D4A"/>
    <w:rsid w:val="002949AA"/>
    <w:rsid w:val="002958E0"/>
    <w:rsid w:val="00297C51"/>
    <w:rsid w:val="002A124E"/>
    <w:rsid w:val="002A1422"/>
    <w:rsid w:val="002A18CD"/>
    <w:rsid w:val="002A1D9B"/>
    <w:rsid w:val="002A1F49"/>
    <w:rsid w:val="002A2672"/>
    <w:rsid w:val="002A3363"/>
    <w:rsid w:val="002A3D41"/>
    <w:rsid w:val="002A6CFD"/>
    <w:rsid w:val="002B2B56"/>
    <w:rsid w:val="002B327A"/>
    <w:rsid w:val="002C1AF8"/>
    <w:rsid w:val="002D05F9"/>
    <w:rsid w:val="002D392E"/>
    <w:rsid w:val="002D5E45"/>
    <w:rsid w:val="002D675F"/>
    <w:rsid w:val="002D6A97"/>
    <w:rsid w:val="002D7FE5"/>
    <w:rsid w:val="002E01CF"/>
    <w:rsid w:val="002E079D"/>
    <w:rsid w:val="002E35E6"/>
    <w:rsid w:val="002E5891"/>
    <w:rsid w:val="002E70D4"/>
    <w:rsid w:val="002F2C20"/>
    <w:rsid w:val="002F3ABF"/>
    <w:rsid w:val="002F4DAB"/>
    <w:rsid w:val="00301D3C"/>
    <w:rsid w:val="0030303C"/>
    <w:rsid w:val="00303C88"/>
    <w:rsid w:val="0030651C"/>
    <w:rsid w:val="00306691"/>
    <w:rsid w:val="003116D9"/>
    <w:rsid w:val="00312219"/>
    <w:rsid w:val="003127B8"/>
    <w:rsid w:val="0031503B"/>
    <w:rsid w:val="00315318"/>
    <w:rsid w:val="00321389"/>
    <w:rsid w:val="003245F8"/>
    <w:rsid w:val="00326F7A"/>
    <w:rsid w:val="00330679"/>
    <w:rsid w:val="003343EF"/>
    <w:rsid w:val="003372B8"/>
    <w:rsid w:val="0034318B"/>
    <w:rsid w:val="00343F40"/>
    <w:rsid w:val="003445EF"/>
    <w:rsid w:val="0034601E"/>
    <w:rsid w:val="00347BF4"/>
    <w:rsid w:val="003507C5"/>
    <w:rsid w:val="003520DC"/>
    <w:rsid w:val="00352B47"/>
    <w:rsid w:val="00357F8B"/>
    <w:rsid w:val="00360242"/>
    <w:rsid w:val="0036181A"/>
    <w:rsid w:val="00361C24"/>
    <w:rsid w:val="00361F88"/>
    <w:rsid w:val="00363197"/>
    <w:rsid w:val="0036354D"/>
    <w:rsid w:val="003639B5"/>
    <w:rsid w:val="00363C57"/>
    <w:rsid w:val="003649CF"/>
    <w:rsid w:val="00366708"/>
    <w:rsid w:val="0036695A"/>
    <w:rsid w:val="00372B20"/>
    <w:rsid w:val="00372CA4"/>
    <w:rsid w:val="00374557"/>
    <w:rsid w:val="00377E86"/>
    <w:rsid w:val="00381919"/>
    <w:rsid w:val="00382ECD"/>
    <w:rsid w:val="00382EFB"/>
    <w:rsid w:val="00383A41"/>
    <w:rsid w:val="00384517"/>
    <w:rsid w:val="0038495B"/>
    <w:rsid w:val="00384E86"/>
    <w:rsid w:val="00385D32"/>
    <w:rsid w:val="00386FB2"/>
    <w:rsid w:val="003923D7"/>
    <w:rsid w:val="0039417F"/>
    <w:rsid w:val="003958B8"/>
    <w:rsid w:val="00396208"/>
    <w:rsid w:val="003975B0"/>
    <w:rsid w:val="003A54BF"/>
    <w:rsid w:val="003A55D8"/>
    <w:rsid w:val="003A5ADE"/>
    <w:rsid w:val="003A6211"/>
    <w:rsid w:val="003A677E"/>
    <w:rsid w:val="003B0C62"/>
    <w:rsid w:val="003B35A2"/>
    <w:rsid w:val="003B4394"/>
    <w:rsid w:val="003B7D84"/>
    <w:rsid w:val="003C5981"/>
    <w:rsid w:val="003D0BE6"/>
    <w:rsid w:val="003E0486"/>
    <w:rsid w:val="003E0ED8"/>
    <w:rsid w:val="003E2349"/>
    <w:rsid w:val="003E31EF"/>
    <w:rsid w:val="003E36A6"/>
    <w:rsid w:val="003E3C8C"/>
    <w:rsid w:val="003E6B8C"/>
    <w:rsid w:val="003F0F0A"/>
    <w:rsid w:val="003F62E9"/>
    <w:rsid w:val="003F6C31"/>
    <w:rsid w:val="00401353"/>
    <w:rsid w:val="00401BA6"/>
    <w:rsid w:val="00402E97"/>
    <w:rsid w:val="004038DF"/>
    <w:rsid w:val="00406C07"/>
    <w:rsid w:val="00407895"/>
    <w:rsid w:val="00410737"/>
    <w:rsid w:val="004112E0"/>
    <w:rsid w:val="004143E8"/>
    <w:rsid w:val="00414C51"/>
    <w:rsid w:val="0041627A"/>
    <w:rsid w:val="0042039D"/>
    <w:rsid w:val="00422472"/>
    <w:rsid w:val="00431365"/>
    <w:rsid w:val="004321E4"/>
    <w:rsid w:val="004335E3"/>
    <w:rsid w:val="00435618"/>
    <w:rsid w:val="00435AFF"/>
    <w:rsid w:val="00435C21"/>
    <w:rsid w:val="00441942"/>
    <w:rsid w:val="00442AEA"/>
    <w:rsid w:val="00443320"/>
    <w:rsid w:val="00443D1D"/>
    <w:rsid w:val="004446D2"/>
    <w:rsid w:val="0044571D"/>
    <w:rsid w:val="00445CAE"/>
    <w:rsid w:val="0044726F"/>
    <w:rsid w:val="004511EA"/>
    <w:rsid w:val="004547CA"/>
    <w:rsid w:val="00454FDE"/>
    <w:rsid w:val="004564D0"/>
    <w:rsid w:val="0045750A"/>
    <w:rsid w:val="004622C2"/>
    <w:rsid w:val="00464514"/>
    <w:rsid w:val="00464C15"/>
    <w:rsid w:val="004659BE"/>
    <w:rsid w:val="00465FF5"/>
    <w:rsid w:val="00466386"/>
    <w:rsid w:val="00466FEC"/>
    <w:rsid w:val="004679B2"/>
    <w:rsid w:val="00472247"/>
    <w:rsid w:val="00474C43"/>
    <w:rsid w:val="00475A62"/>
    <w:rsid w:val="00476E8E"/>
    <w:rsid w:val="004778D8"/>
    <w:rsid w:val="00480827"/>
    <w:rsid w:val="00482C30"/>
    <w:rsid w:val="00484D69"/>
    <w:rsid w:val="00485649"/>
    <w:rsid w:val="00486801"/>
    <w:rsid w:val="00487F2E"/>
    <w:rsid w:val="00491DEE"/>
    <w:rsid w:val="004926DD"/>
    <w:rsid w:val="004933DE"/>
    <w:rsid w:val="0049479B"/>
    <w:rsid w:val="00495D1D"/>
    <w:rsid w:val="004960A2"/>
    <w:rsid w:val="00497E7E"/>
    <w:rsid w:val="004A4652"/>
    <w:rsid w:val="004A5385"/>
    <w:rsid w:val="004A5641"/>
    <w:rsid w:val="004A57B5"/>
    <w:rsid w:val="004A75C2"/>
    <w:rsid w:val="004B0FAA"/>
    <w:rsid w:val="004B22B9"/>
    <w:rsid w:val="004B242C"/>
    <w:rsid w:val="004B6B7A"/>
    <w:rsid w:val="004C0026"/>
    <w:rsid w:val="004C14B3"/>
    <w:rsid w:val="004C29FB"/>
    <w:rsid w:val="004C6558"/>
    <w:rsid w:val="004D0AA0"/>
    <w:rsid w:val="004D2980"/>
    <w:rsid w:val="004D3879"/>
    <w:rsid w:val="004D48EF"/>
    <w:rsid w:val="004D5320"/>
    <w:rsid w:val="004D6033"/>
    <w:rsid w:val="004D61BB"/>
    <w:rsid w:val="004D6B7F"/>
    <w:rsid w:val="004D72BA"/>
    <w:rsid w:val="004E15F4"/>
    <w:rsid w:val="004E2988"/>
    <w:rsid w:val="004E6A3D"/>
    <w:rsid w:val="004E70B1"/>
    <w:rsid w:val="004E749E"/>
    <w:rsid w:val="004F0875"/>
    <w:rsid w:val="004F0C18"/>
    <w:rsid w:val="004F36E5"/>
    <w:rsid w:val="004F56D7"/>
    <w:rsid w:val="00503566"/>
    <w:rsid w:val="00504CA6"/>
    <w:rsid w:val="00505893"/>
    <w:rsid w:val="00509908"/>
    <w:rsid w:val="00511430"/>
    <w:rsid w:val="00514DBD"/>
    <w:rsid w:val="00516EA6"/>
    <w:rsid w:val="005203C1"/>
    <w:rsid w:val="00524667"/>
    <w:rsid w:val="00527A9A"/>
    <w:rsid w:val="00527BD6"/>
    <w:rsid w:val="00527DAE"/>
    <w:rsid w:val="00531600"/>
    <w:rsid w:val="005332F9"/>
    <w:rsid w:val="005335B9"/>
    <w:rsid w:val="0053519E"/>
    <w:rsid w:val="00536BFD"/>
    <w:rsid w:val="0054007F"/>
    <w:rsid w:val="0054096D"/>
    <w:rsid w:val="00540A52"/>
    <w:rsid w:val="00545205"/>
    <w:rsid w:val="00551C52"/>
    <w:rsid w:val="00551E3F"/>
    <w:rsid w:val="00552A0D"/>
    <w:rsid w:val="00552C49"/>
    <w:rsid w:val="00552FF2"/>
    <w:rsid w:val="00554F72"/>
    <w:rsid w:val="00556155"/>
    <w:rsid w:val="00557D3A"/>
    <w:rsid w:val="005665FC"/>
    <w:rsid w:val="00566F9B"/>
    <w:rsid w:val="00567778"/>
    <w:rsid w:val="00567B59"/>
    <w:rsid w:val="00574CBC"/>
    <w:rsid w:val="0057534B"/>
    <w:rsid w:val="0057626C"/>
    <w:rsid w:val="00577D73"/>
    <w:rsid w:val="00581754"/>
    <w:rsid w:val="00587905"/>
    <w:rsid w:val="00587FC9"/>
    <w:rsid w:val="00593C9D"/>
    <w:rsid w:val="00596AD7"/>
    <w:rsid w:val="00596BB4"/>
    <w:rsid w:val="005A23A7"/>
    <w:rsid w:val="005A2477"/>
    <w:rsid w:val="005A3128"/>
    <w:rsid w:val="005A4B3B"/>
    <w:rsid w:val="005A63DA"/>
    <w:rsid w:val="005B0CF5"/>
    <w:rsid w:val="005B2D83"/>
    <w:rsid w:val="005B40F1"/>
    <w:rsid w:val="005B420D"/>
    <w:rsid w:val="005B471E"/>
    <w:rsid w:val="005B5C29"/>
    <w:rsid w:val="005B6FA7"/>
    <w:rsid w:val="005C0E8E"/>
    <w:rsid w:val="005C4DE1"/>
    <w:rsid w:val="005D0165"/>
    <w:rsid w:val="005D06BA"/>
    <w:rsid w:val="005D1A01"/>
    <w:rsid w:val="005D2432"/>
    <w:rsid w:val="005D2763"/>
    <w:rsid w:val="005D2CE8"/>
    <w:rsid w:val="005D2EE2"/>
    <w:rsid w:val="005D307E"/>
    <w:rsid w:val="005D3718"/>
    <w:rsid w:val="005D3B11"/>
    <w:rsid w:val="005D5E0A"/>
    <w:rsid w:val="005D6B4F"/>
    <w:rsid w:val="005E6B0C"/>
    <w:rsid w:val="005E7088"/>
    <w:rsid w:val="005E7F27"/>
    <w:rsid w:val="005F0FF1"/>
    <w:rsid w:val="005F13DB"/>
    <w:rsid w:val="005F18EF"/>
    <w:rsid w:val="005F5776"/>
    <w:rsid w:val="005F59F9"/>
    <w:rsid w:val="005F7910"/>
    <w:rsid w:val="005F7DC4"/>
    <w:rsid w:val="0060091C"/>
    <w:rsid w:val="00600957"/>
    <w:rsid w:val="00602F65"/>
    <w:rsid w:val="006033DF"/>
    <w:rsid w:val="0060656C"/>
    <w:rsid w:val="00607877"/>
    <w:rsid w:val="00607EA5"/>
    <w:rsid w:val="00614C97"/>
    <w:rsid w:val="0061502E"/>
    <w:rsid w:val="006178FA"/>
    <w:rsid w:val="006200C4"/>
    <w:rsid w:val="0062330A"/>
    <w:rsid w:val="00623969"/>
    <w:rsid w:val="00624C1F"/>
    <w:rsid w:val="00625845"/>
    <w:rsid w:val="00627665"/>
    <w:rsid w:val="00632002"/>
    <w:rsid w:val="00634132"/>
    <w:rsid w:val="00635044"/>
    <w:rsid w:val="0064220F"/>
    <w:rsid w:val="006424A1"/>
    <w:rsid w:val="00642D5E"/>
    <w:rsid w:val="00645B15"/>
    <w:rsid w:val="006465A8"/>
    <w:rsid w:val="00651357"/>
    <w:rsid w:val="00651EBE"/>
    <w:rsid w:val="00653A60"/>
    <w:rsid w:val="006547E2"/>
    <w:rsid w:val="00655853"/>
    <w:rsid w:val="0065606D"/>
    <w:rsid w:val="006573A9"/>
    <w:rsid w:val="006618EA"/>
    <w:rsid w:val="00661BB6"/>
    <w:rsid w:val="0066235E"/>
    <w:rsid w:val="00667F20"/>
    <w:rsid w:val="00670CEE"/>
    <w:rsid w:val="00670DE9"/>
    <w:rsid w:val="006728B7"/>
    <w:rsid w:val="006733A0"/>
    <w:rsid w:val="0067471D"/>
    <w:rsid w:val="00675194"/>
    <w:rsid w:val="00675EE5"/>
    <w:rsid w:val="00681AE6"/>
    <w:rsid w:val="00684E67"/>
    <w:rsid w:val="00686AD9"/>
    <w:rsid w:val="00690F0E"/>
    <w:rsid w:val="00693FE0"/>
    <w:rsid w:val="00694D50"/>
    <w:rsid w:val="00696319"/>
    <w:rsid w:val="00697478"/>
    <w:rsid w:val="0069757B"/>
    <w:rsid w:val="006A088F"/>
    <w:rsid w:val="006A0A47"/>
    <w:rsid w:val="006A19A7"/>
    <w:rsid w:val="006A6B0D"/>
    <w:rsid w:val="006A72D7"/>
    <w:rsid w:val="006B3387"/>
    <w:rsid w:val="006B412A"/>
    <w:rsid w:val="006C3F0B"/>
    <w:rsid w:val="006C40AD"/>
    <w:rsid w:val="006C5BCC"/>
    <w:rsid w:val="006C5CC5"/>
    <w:rsid w:val="006D0B18"/>
    <w:rsid w:val="006D1548"/>
    <w:rsid w:val="006E1EA5"/>
    <w:rsid w:val="006E38DE"/>
    <w:rsid w:val="006E4BF9"/>
    <w:rsid w:val="006E6DD6"/>
    <w:rsid w:val="006E7ABC"/>
    <w:rsid w:val="006F1800"/>
    <w:rsid w:val="006F22E1"/>
    <w:rsid w:val="006F3586"/>
    <w:rsid w:val="006F5FF5"/>
    <w:rsid w:val="0070137E"/>
    <w:rsid w:val="00702D6E"/>
    <w:rsid w:val="00707E09"/>
    <w:rsid w:val="00713B60"/>
    <w:rsid w:val="00715426"/>
    <w:rsid w:val="00720AAC"/>
    <w:rsid w:val="00720E7F"/>
    <w:rsid w:val="00722696"/>
    <w:rsid w:val="00722804"/>
    <w:rsid w:val="00730CB8"/>
    <w:rsid w:val="0073460A"/>
    <w:rsid w:val="00735747"/>
    <w:rsid w:val="00741FD1"/>
    <w:rsid w:val="00743543"/>
    <w:rsid w:val="00744785"/>
    <w:rsid w:val="00745F94"/>
    <w:rsid w:val="0075423D"/>
    <w:rsid w:val="007543F3"/>
    <w:rsid w:val="00754584"/>
    <w:rsid w:val="00755D70"/>
    <w:rsid w:val="0075608C"/>
    <w:rsid w:val="00756E07"/>
    <w:rsid w:val="00757DF1"/>
    <w:rsid w:val="00763E3D"/>
    <w:rsid w:val="00763F77"/>
    <w:rsid w:val="007658BC"/>
    <w:rsid w:val="0076599A"/>
    <w:rsid w:val="00771781"/>
    <w:rsid w:val="00774654"/>
    <w:rsid w:val="00774DF8"/>
    <w:rsid w:val="00776FCD"/>
    <w:rsid w:val="00780519"/>
    <w:rsid w:val="007811C1"/>
    <w:rsid w:val="00782B7A"/>
    <w:rsid w:val="00782C7C"/>
    <w:rsid w:val="00782E76"/>
    <w:rsid w:val="00785333"/>
    <w:rsid w:val="00785B7E"/>
    <w:rsid w:val="00785D25"/>
    <w:rsid w:val="00786D41"/>
    <w:rsid w:val="0079108F"/>
    <w:rsid w:val="00795110"/>
    <w:rsid w:val="007952E7"/>
    <w:rsid w:val="007958D0"/>
    <w:rsid w:val="00797269"/>
    <w:rsid w:val="007A03B8"/>
    <w:rsid w:val="007A3F94"/>
    <w:rsid w:val="007A547D"/>
    <w:rsid w:val="007B2D45"/>
    <w:rsid w:val="007B5E61"/>
    <w:rsid w:val="007B6DA7"/>
    <w:rsid w:val="007C1E11"/>
    <w:rsid w:val="007C225C"/>
    <w:rsid w:val="007C2E55"/>
    <w:rsid w:val="007C4B2F"/>
    <w:rsid w:val="007C56E5"/>
    <w:rsid w:val="007C6892"/>
    <w:rsid w:val="007C6CD4"/>
    <w:rsid w:val="007C6D84"/>
    <w:rsid w:val="007D02B6"/>
    <w:rsid w:val="007D2334"/>
    <w:rsid w:val="007D3F9F"/>
    <w:rsid w:val="007D52FF"/>
    <w:rsid w:val="007E0E58"/>
    <w:rsid w:val="007E1564"/>
    <w:rsid w:val="007E421A"/>
    <w:rsid w:val="007E459A"/>
    <w:rsid w:val="007E6E91"/>
    <w:rsid w:val="007F0657"/>
    <w:rsid w:val="007F069B"/>
    <w:rsid w:val="007F0773"/>
    <w:rsid w:val="007F1E74"/>
    <w:rsid w:val="00803C7E"/>
    <w:rsid w:val="00806BBA"/>
    <w:rsid w:val="00811EB1"/>
    <w:rsid w:val="00812FB3"/>
    <w:rsid w:val="00814FD1"/>
    <w:rsid w:val="0081615B"/>
    <w:rsid w:val="00817931"/>
    <w:rsid w:val="00821E00"/>
    <w:rsid w:val="00821F46"/>
    <w:rsid w:val="00826207"/>
    <w:rsid w:val="0082625F"/>
    <w:rsid w:val="00827448"/>
    <w:rsid w:val="00827BBA"/>
    <w:rsid w:val="00830145"/>
    <w:rsid w:val="00830388"/>
    <w:rsid w:val="008330AC"/>
    <w:rsid w:val="008332F9"/>
    <w:rsid w:val="00834C74"/>
    <w:rsid w:val="008415AA"/>
    <w:rsid w:val="00841883"/>
    <w:rsid w:val="00842521"/>
    <w:rsid w:val="0084356E"/>
    <w:rsid w:val="0084390D"/>
    <w:rsid w:val="00845B9D"/>
    <w:rsid w:val="00847A10"/>
    <w:rsid w:val="0085644E"/>
    <w:rsid w:val="008602A4"/>
    <w:rsid w:val="00862CF3"/>
    <w:rsid w:val="00864D8A"/>
    <w:rsid w:val="008670EA"/>
    <w:rsid w:val="00871E55"/>
    <w:rsid w:val="00872CB4"/>
    <w:rsid w:val="008734F7"/>
    <w:rsid w:val="008779C9"/>
    <w:rsid w:val="00880722"/>
    <w:rsid w:val="00880D44"/>
    <w:rsid w:val="008841D3"/>
    <w:rsid w:val="00884D25"/>
    <w:rsid w:val="008900D2"/>
    <w:rsid w:val="008902BA"/>
    <w:rsid w:val="0089212B"/>
    <w:rsid w:val="00894A19"/>
    <w:rsid w:val="00896800"/>
    <w:rsid w:val="008A416E"/>
    <w:rsid w:val="008A664C"/>
    <w:rsid w:val="008A709A"/>
    <w:rsid w:val="008A7C62"/>
    <w:rsid w:val="008A7CB9"/>
    <w:rsid w:val="008B2293"/>
    <w:rsid w:val="008B3EB3"/>
    <w:rsid w:val="008B43CF"/>
    <w:rsid w:val="008B574B"/>
    <w:rsid w:val="008B6A92"/>
    <w:rsid w:val="008B79A8"/>
    <w:rsid w:val="008B79E3"/>
    <w:rsid w:val="008C0B80"/>
    <w:rsid w:val="008C1785"/>
    <w:rsid w:val="008C2815"/>
    <w:rsid w:val="008C3F26"/>
    <w:rsid w:val="008C507B"/>
    <w:rsid w:val="008D28F2"/>
    <w:rsid w:val="008D2DEB"/>
    <w:rsid w:val="008D2FB3"/>
    <w:rsid w:val="008D4F5B"/>
    <w:rsid w:val="008E041D"/>
    <w:rsid w:val="008E1058"/>
    <w:rsid w:val="008E56AE"/>
    <w:rsid w:val="008E66D8"/>
    <w:rsid w:val="008E79A5"/>
    <w:rsid w:val="008F3CB3"/>
    <w:rsid w:val="0090430E"/>
    <w:rsid w:val="009121DD"/>
    <w:rsid w:val="00912EC5"/>
    <w:rsid w:val="009138DE"/>
    <w:rsid w:val="009147F0"/>
    <w:rsid w:val="009154CE"/>
    <w:rsid w:val="00916E36"/>
    <w:rsid w:val="009171E7"/>
    <w:rsid w:val="00917DE1"/>
    <w:rsid w:val="00920FCF"/>
    <w:rsid w:val="0092526F"/>
    <w:rsid w:val="0092598B"/>
    <w:rsid w:val="00925BB9"/>
    <w:rsid w:val="009277E9"/>
    <w:rsid w:val="0093130F"/>
    <w:rsid w:val="00931BA2"/>
    <w:rsid w:val="00937AAA"/>
    <w:rsid w:val="00937C16"/>
    <w:rsid w:val="00940247"/>
    <w:rsid w:val="00940B43"/>
    <w:rsid w:val="00941477"/>
    <w:rsid w:val="009432EF"/>
    <w:rsid w:val="009459C5"/>
    <w:rsid w:val="009466A5"/>
    <w:rsid w:val="00951E94"/>
    <w:rsid w:val="009635CB"/>
    <w:rsid w:val="009668AF"/>
    <w:rsid w:val="00967ED1"/>
    <w:rsid w:val="00967F69"/>
    <w:rsid w:val="009711FD"/>
    <w:rsid w:val="0097488E"/>
    <w:rsid w:val="00974A68"/>
    <w:rsid w:val="00975780"/>
    <w:rsid w:val="0097582A"/>
    <w:rsid w:val="00981E79"/>
    <w:rsid w:val="00982981"/>
    <w:rsid w:val="00982D85"/>
    <w:rsid w:val="009842BB"/>
    <w:rsid w:val="0098455A"/>
    <w:rsid w:val="00984E27"/>
    <w:rsid w:val="0098550B"/>
    <w:rsid w:val="00986A4E"/>
    <w:rsid w:val="0098764E"/>
    <w:rsid w:val="00996B73"/>
    <w:rsid w:val="009A06DC"/>
    <w:rsid w:val="009A0B7B"/>
    <w:rsid w:val="009A11DC"/>
    <w:rsid w:val="009A26F9"/>
    <w:rsid w:val="009A3EAA"/>
    <w:rsid w:val="009A45A7"/>
    <w:rsid w:val="009A76E7"/>
    <w:rsid w:val="009A7F21"/>
    <w:rsid w:val="009B0CD1"/>
    <w:rsid w:val="009B0CE3"/>
    <w:rsid w:val="009B165B"/>
    <w:rsid w:val="009B3876"/>
    <w:rsid w:val="009B4BA0"/>
    <w:rsid w:val="009C1725"/>
    <w:rsid w:val="009C2125"/>
    <w:rsid w:val="009C3AEC"/>
    <w:rsid w:val="009C4593"/>
    <w:rsid w:val="009C7558"/>
    <w:rsid w:val="009C7D0C"/>
    <w:rsid w:val="009D03B1"/>
    <w:rsid w:val="009D0C03"/>
    <w:rsid w:val="009D0C96"/>
    <w:rsid w:val="009D1B7A"/>
    <w:rsid w:val="009D2C5B"/>
    <w:rsid w:val="009D2CCA"/>
    <w:rsid w:val="009D2F65"/>
    <w:rsid w:val="009D59F4"/>
    <w:rsid w:val="009E032B"/>
    <w:rsid w:val="009E04BC"/>
    <w:rsid w:val="009E12D1"/>
    <w:rsid w:val="009E2318"/>
    <w:rsid w:val="009E66BD"/>
    <w:rsid w:val="009E6EA5"/>
    <w:rsid w:val="009E76C5"/>
    <w:rsid w:val="009F05A4"/>
    <w:rsid w:val="00A00806"/>
    <w:rsid w:val="00A04A1D"/>
    <w:rsid w:val="00A10B75"/>
    <w:rsid w:val="00A12386"/>
    <w:rsid w:val="00A14E47"/>
    <w:rsid w:val="00A15CD9"/>
    <w:rsid w:val="00A170B7"/>
    <w:rsid w:val="00A171A8"/>
    <w:rsid w:val="00A2048F"/>
    <w:rsid w:val="00A222FE"/>
    <w:rsid w:val="00A22485"/>
    <w:rsid w:val="00A24BEA"/>
    <w:rsid w:val="00A250DD"/>
    <w:rsid w:val="00A25C91"/>
    <w:rsid w:val="00A2684B"/>
    <w:rsid w:val="00A270AF"/>
    <w:rsid w:val="00A359B3"/>
    <w:rsid w:val="00A36750"/>
    <w:rsid w:val="00A439A5"/>
    <w:rsid w:val="00A46885"/>
    <w:rsid w:val="00A46CA4"/>
    <w:rsid w:val="00A50DD0"/>
    <w:rsid w:val="00A526AC"/>
    <w:rsid w:val="00A53044"/>
    <w:rsid w:val="00A53382"/>
    <w:rsid w:val="00A54604"/>
    <w:rsid w:val="00A565A2"/>
    <w:rsid w:val="00A67096"/>
    <w:rsid w:val="00A67F5A"/>
    <w:rsid w:val="00A706D4"/>
    <w:rsid w:val="00A748C7"/>
    <w:rsid w:val="00A764FC"/>
    <w:rsid w:val="00A76843"/>
    <w:rsid w:val="00A7702A"/>
    <w:rsid w:val="00A915FE"/>
    <w:rsid w:val="00A91C0A"/>
    <w:rsid w:val="00A94B5B"/>
    <w:rsid w:val="00A95491"/>
    <w:rsid w:val="00A96D15"/>
    <w:rsid w:val="00AA0058"/>
    <w:rsid w:val="00AA1B9C"/>
    <w:rsid w:val="00AA2F01"/>
    <w:rsid w:val="00AA437B"/>
    <w:rsid w:val="00AA495B"/>
    <w:rsid w:val="00AB06D0"/>
    <w:rsid w:val="00AB667B"/>
    <w:rsid w:val="00AB724A"/>
    <w:rsid w:val="00AC45D6"/>
    <w:rsid w:val="00AC59DA"/>
    <w:rsid w:val="00AC6D31"/>
    <w:rsid w:val="00AD0FCE"/>
    <w:rsid w:val="00AD22EA"/>
    <w:rsid w:val="00AE0039"/>
    <w:rsid w:val="00AE0A16"/>
    <w:rsid w:val="00AE0A43"/>
    <w:rsid w:val="00AE1DED"/>
    <w:rsid w:val="00AE2F0E"/>
    <w:rsid w:val="00AE34A9"/>
    <w:rsid w:val="00AE3A3F"/>
    <w:rsid w:val="00AE5818"/>
    <w:rsid w:val="00AE5BC9"/>
    <w:rsid w:val="00AE6095"/>
    <w:rsid w:val="00AF00FC"/>
    <w:rsid w:val="00AF0492"/>
    <w:rsid w:val="00AF0895"/>
    <w:rsid w:val="00AF4A75"/>
    <w:rsid w:val="00AF4D1A"/>
    <w:rsid w:val="00AF61DC"/>
    <w:rsid w:val="00AF7339"/>
    <w:rsid w:val="00B055C4"/>
    <w:rsid w:val="00B079FF"/>
    <w:rsid w:val="00B10E26"/>
    <w:rsid w:val="00B12D05"/>
    <w:rsid w:val="00B12D66"/>
    <w:rsid w:val="00B14E6B"/>
    <w:rsid w:val="00B23F45"/>
    <w:rsid w:val="00B2496D"/>
    <w:rsid w:val="00B26569"/>
    <w:rsid w:val="00B30B2B"/>
    <w:rsid w:val="00B32BBD"/>
    <w:rsid w:val="00B32F87"/>
    <w:rsid w:val="00B350B1"/>
    <w:rsid w:val="00B35C40"/>
    <w:rsid w:val="00B36BC0"/>
    <w:rsid w:val="00B36D6D"/>
    <w:rsid w:val="00B420EC"/>
    <w:rsid w:val="00B44062"/>
    <w:rsid w:val="00B44B46"/>
    <w:rsid w:val="00B44C4B"/>
    <w:rsid w:val="00B4606E"/>
    <w:rsid w:val="00B47947"/>
    <w:rsid w:val="00B509C3"/>
    <w:rsid w:val="00B50BA4"/>
    <w:rsid w:val="00B52074"/>
    <w:rsid w:val="00B55540"/>
    <w:rsid w:val="00B567BC"/>
    <w:rsid w:val="00B56FEE"/>
    <w:rsid w:val="00B612FB"/>
    <w:rsid w:val="00B628A6"/>
    <w:rsid w:val="00B6472D"/>
    <w:rsid w:val="00B65F2F"/>
    <w:rsid w:val="00B66184"/>
    <w:rsid w:val="00B66EC5"/>
    <w:rsid w:val="00B713B4"/>
    <w:rsid w:val="00B74E65"/>
    <w:rsid w:val="00B75A09"/>
    <w:rsid w:val="00B75DBF"/>
    <w:rsid w:val="00B854F0"/>
    <w:rsid w:val="00B8598D"/>
    <w:rsid w:val="00B90B22"/>
    <w:rsid w:val="00B91ADC"/>
    <w:rsid w:val="00B922EC"/>
    <w:rsid w:val="00B929A6"/>
    <w:rsid w:val="00B94B95"/>
    <w:rsid w:val="00B9518A"/>
    <w:rsid w:val="00B95A59"/>
    <w:rsid w:val="00B95B78"/>
    <w:rsid w:val="00B97027"/>
    <w:rsid w:val="00B97AD5"/>
    <w:rsid w:val="00BA28EF"/>
    <w:rsid w:val="00BA6D26"/>
    <w:rsid w:val="00BB17A1"/>
    <w:rsid w:val="00BB1C09"/>
    <w:rsid w:val="00BB2F1D"/>
    <w:rsid w:val="00BB33FE"/>
    <w:rsid w:val="00BB568B"/>
    <w:rsid w:val="00BB61A4"/>
    <w:rsid w:val="00BB66E0"/>
    <w:rsid w:val="00BB6D4D"/>
    <w:rsid w:val="00BB6E23"/>
    <w:rsid w:val="00BB777B"/>
    <w:rsid w:val="00BC04F6"/>
    <w:rsid w:val="00BC2DD0"/>
    <w:rsid w:val="00BC3604"/>
    <w:rsid w:val="00BC5F6B"/>
    <w:rsid w:val="00BC63D8"/>
    <w:rsid w:val="00BD0A24"/>
    <w:rsid w:val="00BD3562"/>
    <w:rsid w:val="00BD3892"/>
    <w:rsid w:val="00BD4368"/>
    <w:rsid w:val="00BD4D73"/>
    <w:rsid w:val="00BD4DB6"/>
    <w:rsid w:val="00BE1AFD"/>
    <w:rsid w:val="00BE2E83"/>
    <w:rsid w:val="00BE3732"/>
    <w:rsid w:val="00BE7E9A"/>
    <w:rsid w:val="00BF133A"/>
    <w:rsid w:val="00BF1625"/>
    <w:rsid w:val="00BF51AC"/>
    <w:rsid w:val="00BF651B"/>
    <w:rsid w:val="00BF7C79"/>
    <w:rsid w:val="00C0142E"/>
    <w:rsid w:val="00C02A20"/>
    <w:rsid w:val="00C02D30"/>
    <w:rsid w:val="00C034FF"/>
    <w:rsid w:val="00C04443"/>
    <w:rsid w:val="00C048FE"/>
    <w:rsid w:val="00C065C9"/>
    <w:rsid w:val="00C06643"/>
    <w:rsid w:val="00C06657"/>
    <w:rsid w:val="00C101B9"/>
    <w:rsid w:val="00C122DD"/>
    <w:rsid w:val="00C132E3"/>
    <w:rsid w:val="00C152A1"/>
    <w:rsid w:val="00C15DDE"/>
    <w:rsid w:val="00C204BE"/>
    <w:rsid w:val="00C20B0A"/>
    <w:rsid w:val="00C212C7"/>
    <w:rsid w:val="00C21DE3"/>
    <w:rsid w:val="00C25111"/>
    <w:rsid w:val="00C26F93"/>
    <w:rsid w:val="00C27D78"/>
    <w:rsid w:val="00C35F45"/>
    <w:rsid w:val="00C3611C"/>
    <w:rsid w:val="00C363B4"/>
    <w:rsid w:val="00C42B11"/>
    <w:rsid w:val="00C432AD"/>
    <w:rsid w:val="00C44297"/>
    <w:rsid w:val="00C51954"/>
    <w:rsid w:val="00C51D39"/>
    <w:rsid w:val="00C61096"/>
    <w:rsid w:val="00C63527"/>
    <w:rsid w:val="00C64264"/>
    <w:rsid w:val="00C64A8C"/>
    <w:rsid w:val="00C64AEA"/>
    <w:rsid w:val="00C70491"/>
    <w:rsid w:val="00C70C5E"/>
    <w:rsid w:val="00C722E5"/>
    <w:rsid w:val="00C73D8A"/>
    <w:rsid w:val="00C75B27"/>
    <w:rsid w:val="00C76E69"/>
    <w:rsid w:val="00C80BAE"/>
    <w:rsid w:val="00C8242E"/>
    <w:rsid w:val="00C82B92"/>
    <w:rsid w:val="00C83122"/>
    <w:rsid w:val="00C835EC"/>
    <w:rsid w:val="00C856DA"/>
    <w:rsid w:val="00C87CFC"/>
    <w:rsid w:val="00C904B1"/>
    <w:rsid w:val="00C90DBF"/>
    <w:rsid w:val="00C91332"/>
    <w:rsid w:val="00C91531"/>
    <w:rsid w:val="00C91B95"/>
    <w:rsid w:val="00C92212"/>
    <w:rsid w:val="00C92CEA"/>
    <w:rsid w:val="00C942A1"/>
    <w:rsid w:val="00C94BC5"/>
    <w:rsid w:val="00C958B6"/>
    <w:rsid w:val="00CA0C87"/>
    <w:rsid w:val="00CA1512"/>
    <w:rsid w:val="00CA23EA"/>
    <w:rsid w:val="00CA2A91"/>
    <w:rsid w:val="00CA353F"/>
    <w:rsid w:val="00CA3FB0"/>
    <w:rsid w:val="00CA5252"/>
    <w:rsid w:val="00CB00D6"/>
    <w:rsid w:val="00CB5637"/>
    <w:rsid w:val="00CB57A8"/>
    <w:rsid w:val="00CC09A9"/>
    <w:rsid w:val="00CC1651"/>
    <w:rsid w:val="00CC24B8"/>
    <w:rsid w:val="00CC43B0"/>
    <w:rsid w:val="00CC490A"/>
    <w:rsid w:val="00CC7095"/>
    <w:rsid w:val="00CD2C6A"/>
    <w:rsid w:val="00CD3A96"/>
    <w:rsid w:val="00CD4E78"/>
    <w:rsid w:val="00CD55A7"/>
    <w:rsid w:val="00CD75B8"/>
    <w:rsid w:val="00CE06D8"/>
    <w:rsid w:val="00CE2567"/>
    <w:rsid w:val="00CE2884"/>
    <w:rsid w:val="00CE4EE2"/>
    <w:rsid w:val="00CE5AA0"/>
    <w:rsid w:val="00CE62AE"/>
    <w:rsid w:val="00CE7529"/>
    <w:rsid w:val="00CF072E"/>
    <w:rsid w:val="00CF1266"/>
    <w:rsid w:val="00CF1CD3"/>
    <w:rsid w:val="00CF2784"/>
    <w:rsid w:val="00CF55B8"/>
    <w:rsid w:val="00CF6D7F"/>
    <w:rsid w:val="00D00CE2"/>
    <w:rsid w:val="00D00E1C"/>
    <w:rsid w:val="00D0257F"/>
    <w:rsid w:val="00D034B6"/>
    <w:rsid w:val="00D0433E"/>
    <w:rsid w:val="00D04D34"/>
    <w:rsid w:val="00D10100"/>
    <w:rsid w:val="00D12A7E"/>
    <w:rsid w:val="00D13E52"/>
    <w:rsid w:val="00D160F4"/>
    <w:rsid w:val="00D1696C"/>
    <w:rsid w:val="00D17729"/>
    <w:rsid w:val="00D21A78"/>
    <w:rsid w:val="00D22501"/>
    <w:rsid w:val="00D26CFC"/>
    <w:rsid w:val="00D306AC"/>
    <w:rsid w:val="00D33295"/>
    <w:rsid w:val="00D3402B"/>
    <w:rsid w:val="00D345DA"/>
    <w:rsid w:val="00D35D37"/>
    <w:rsid w:val="00D40405"/>
    <w:rsid w:val="00D42197"/>
    <w:rsid w:val="00D43F80"/>
    <w:rsid w:val="00D447F9"/>
    <w:rsid w:val="00D4595A"/>
    <w:rsid w:val="00D462D2"/>
    <w:rsid w:val="00D5169F"/>
    <w:rsid w:val="00D519D6"/>
    <w:rsid w:val="00D51AE2"/>
    <w:rsid w:val="00D51B29"/>
    <w:rsid w:val="00D51EE7"/>
    <w:rsid w:val="00D55959"/>
    <w:rsid w:val="00D60166"/>
    <w:rsid w:val="00D6748A"/>
    <w:rsid w:val="00D7043F"/>
    <w:rsid w:val="00D72DAE"/>
    <w:rsid w:val="00D72E73"/>
    <w:rsid w:val="00D7348D"/>
    <w:rsid w:val="00D74253"/>
    <w:rsid w:val="00D765D4"/>
    <w:rsid w:val="00D779E0"/>
    <w:rsid w:val="00D810BD"/>
    <w:rsid w:val="00D81BDF"/>
    <w:rsid w:val="00D90A79"/>
    <w:rsid w:val="00D92315"/>
    <w:rsid w:val="00D92616"/>
    <w:rsid w:val="00D96541"/>
    <w:rsid w:val="00D97B88"/>
    <w:rsid w:val="00DA1535"/>
    <w:rsid w:val="00DA157F"/>
    <w:rsid w:val="00DA2759"/>
    <w:rsid w:val="00DA5015"/>
    <w:rsid w:val="00DA57A8"/>
    <w:rsid w:val="00DB0E68"/>
    <w:rsid w:val="00DB164F"/>
    <w:rsid w:val="00DB47F1"/>
    <w:rsid w:val="00DB5087"/>
    <w:rsid w:val="00DC26FF"/>
    <w:rsid w:val="00DC407F"/>
    <w:rsid w:val="00DC4D29"/>
    <w:rsid w:val="00DD0632"/>
    <w:rsid w:val="00DD1FC0"/>
    <w:rsid w:val="00DD2277"/>
    <w:rsid w:val="00DD3B2C"/>
    <w:rsid w:val="00DD4645"/>
    <w:rsid w:val="00DD46FE"/>
    <w:rsid w:val="00DD4B29"/>
    <w:rsid w:val="00DD75B5"/>
    <w:rsid w:val="00DD7CD7"/>
    <w:rsid w:val="00DE2032"/>
    <w:rsid w:val="00DE25B9"/>
    <w:rsid w:val="00DE441F"/>
    <w:rsid w:val="00DE4DE7"/>
    <w:rsid w:val="00DF2686"/>
    <w:rsid w:val="00DF3087"/>
    <w:rsid w:val="00DF42FC"/>
    <w:rsid w:val="00DF4FC0"/>
    <w:rsid w:val="00DF66CE"/>
    <w:rsid w:val="00DF6B9A"/>
    <w:rsid w:val="00DF6F43"/>
    <w:rsid w:val="00DF7CB6"/>
    <w:rsid w:val="00E00FDB"/>
    <w:rsid w:val="00E01E54"/>
    <w:rsid w:val="00E0202C"/>
    <w:rsid w:val="00E02907"/>
    <w:rsid w:val="00E04A63"/>
    <w:rsid w:val="00E0561C"/>
    <w:rsid w:val="00E10A09"/>
    <w:rsid w:val="00E111C6"/>
    <w:rsid w:val="00E1159C"/>
    <w:rsid w:val="00E122A5"/>
    <w:rsid w:val="00E12A35"/>
    <w:rsid w:val="00E14CDF"/>
    <w:rsid w:val="00E15551"/>
    <w:rsid w:val="00E166F0"/>
    <w:rsid w:val="00E17CC3"/>
    <w:rsid w:val="00E218A4"/>
    <w:rsid w:val="00E23A31"/>
    <w:rsid w:val="00E23CE3"/>
    <w:rsid w:val="00E26253"/>
    <w:rsid w:val="00E35A21"/>
    <w:rsid w:val="00E372CD"/>
    <w:rsid w:val="00E377FE"/>
    <w:rsid w:val="00E4238D"/>
    <w:rsid w:val="00E42DE7"/>
    <w:rsid w:val="00E4609F"/>
    <w:rsid w:val="00E461AE"/>
    <w:rsid w:val="00E479BE"/>
    <w:rsid w:val="00E47CE5"/>
    <w:rsid w:val="00E5116F"/>
    <w:rsid w:val="00E55DB3"/>
    <w:rsid w:val="00E56CE0"/>
    <w:rsid w:val="00E5706C"/>
    <w:rsid w:val="00E6112B"/>
    <w:rsid w:val="00E612C3"/>
    <w:rsid w:val="00E652F3"/>
    <w:rsid w:val="00E65C48"/>
    <w:rsid w:val="00E665C7"/>
    <w:rsid w:val="00E66DE7"/>
    <w:rsid w:val="00E66FDF"/>
    <w:rsid w:val="00E7237C"/>
    <w:rsid w:val="00E72D65"/>
    <w:rsid w:val="00E730BE"/>
    <w:rsid w:val="00E7359E"/>
    <w:rsid w:val="00E73EAF"/>
    <w:rsid w:val="00E746CA"/>
    <w:rsid w:val="00E75CA8"/>
    <w:rsid w:val="00E76366"/>
    <w:rsid w:val="00E76725"/>
    <w:rsid w:val="00E76BD6"/>
    <w:rsid w:val="00E81B20"/>
    <w:rsid w:val="00E82336"/>
    <w:rsid w:val="00E84DB4"/>
    <w:rsid w:val="00E85BE3"/>
    <w:rsid w:val="00E863C1"/>
    <w:rsid w:val="00E875D7"/>
    <w:rsid w:val="00E91115"/>
    <w:rsid w:val="00E958DF"/>
    <w:rsid w:val="00EA064E"/>
    <w:rsid w:val="00EA2335"/>
    <w:rsid w:val="00EA2398"/>
    <w:rsid w:val="00EA2D68"/>
    <w:rsid w:val="00EA52DB"/>
    <w:rsid w:val="00EA59DA"/>
    <w:rsid w:val="00EB3D7A"/>
    <w:rsid w:val="00EB3F36"/>
    <w:rsid w:val="00EB43E8"/>
    <w:rsid w:val="00EB4905"/>
    <w:rsid w:val="00EB51B9"/>
    <w:rsid w:val="00EC23D4"/>
    <w:rsid w:val="00EC454F"/>
    <w:rsid w:val="00EC49BC"/>
    <w:rsid w:val="00EC510A"/>
    <w:rsid w:val="00EC5CF2"/>
    <w:rsid w:val="00EC7DCF"/>
    <w:rsid w:val="00ED14EA"/>
    <w:rsid w:val="00ED25EE"/>
    <w:rsid w:val="00ED3A07"/>
    <w:rsid w:val="00ED3FCD"/>
    <w:rsid w:val="00ED4384"/>
    <w:rsid w:val="00ED5465"/>
    <w:rsid w:val="00ED6129"/>
    <w:rsid w:val="00ED68FA"/>
    <w:rsid w:val="00ED6E93"/>
    <w:rsid w:val="00EE03E2"/>
    <w:rsid w:val="00EE1739"/>
    <w:rsid w:val="00EE2C65"/>
    <w:rsid w:val="00EE61DC"/>
    <w:rsid w:val="00EE635B"/>
    <w:rsid w:val="00EE6D7E"/>
    <w:rsid w:val="00EF047C"/>
    <w:rsid w:val="00EF0D95"/>
    <w:rsid w:val="00EF27D8"/>
    <w:rsid w:val="00EF4C24"/>
    <w:rsid w:val="00EF4CAA"/>
    <w:rsid w:val="00EF4D72"/>
    <w:rsid w:val="00F00552"/>
    <w:rsid w:val="00F01EE7"/>
    <w:rsid w:val="00F022C5"/>
    <w:rsid w:val="00F0462A"/>
    <w:rsid w:val="00F056D8"/>
    <w:rsid w:val="00F06924"/>
    <w:rsid w:val="00F11556"/>
    <w:rsid w:val="00F13133"/>
    <w:rsid w:val="00F1445D"/>
    <w:rsid w:val="00F14D85"/>
    <w:rsid w:val="00F151D6"/>
    <w:rsid w:val="00F154FF"/>
    <w:rsid w:val="00F158F9"/>
    <w:rsid w:val="00F20EC1"/>
    <w:rsid w:val="00F24780"/>
    <w:rsid w:val="00F25DC3"/>
    <w:rsid w:val="00F31D95"/>
    <w:rsid w:val="00F31E23"/>
    <w:rsid w:val="00F36321"/>
    <w:rsid w:val="00F36CBB"/>
    <w:rsid w:val="00F406C5"/>
    <w:rsid w:val="00F414C2"/>
    <w:rsid w:val="00F423AE"/>
    <w:rsid w:val="00F45788"/>
    <w:rsid w:val="00F47ACF"/>
    <w:rsid w:val="00F509D7"/>
    <w:rsid w:val="00F51A0E"/>
    <w:rsid w:val="00F53A8C"/>
    <w:rsid w:val="00F548EB"/>
    <w:rsid w:val="00F56A5C"/>
    <w:rsid w:val="00F6095F"/>
    <w:rsid w:val="00F6117E"/>
    <w:rsid w:val="00F611E5"/>
    <w:rsid w:val="00F61B2B"/>
    <w:rsid w:val="00F62D57"/>
    <w:rsid w:val="00F63E04"/>
    <w:rsid w:val="00F64A70"/>
    <w:rsid w:val="00F65E1A"/>
    <w:rsid w:val="00F66CB0"/>
    <w:rsid w:val="00F7272E"/>
    <w:rsid w:val="00F72B03"/>
    <w:rsid w:val="00F73053"/>
    <w:rsid w:val="00F74A3F"/>
    <w:rsid w:val="00F80B7F"/>
    <w:rsid w:val="00F81C9E"/>
    <w:rsid w:val="00F827EA"/>
    <w:rsid w:val="00F8532B"/>
    <w:rsid w:val="00F8565A"/>
    <w:rsid w:val="00F86EF8"/>
    <w:rsid w:val="00F90573"/>
    <w:rsid w:val="00F90ED8"/>
    <w:rsid w:val="00F91FB7"/>
    <w:rsid w:val="00F94E87"/>
    <w:rsid w:val="00F97E6A"/>
    <w:rsid w:val="00FA28CD"/>
    <w:rsid w:val="00FA3849"/>
    <w:rsid w:val="00FA4E3C"/>
    <w:rsid w:val="00FA5150"/>
    <w:rsid w:val="00FA6234"/>
    <w:rsid w:val="00FB1767"/>
    <w:rsid w:val="00FB2373"/>
    <w:rsid w:val="00FB2470"/>
    <w:rsid w:val="00FB2BB1"/>
    <w:rsid w:val="00FB3DE3"/>
    <w:rsid w:val="00FB6449"/>
    <w:rsid w:val="00FB6777"/>
    <w:rsid w:val="00FB724B"/>
    <w:rsid w:val="00FC0431"/>
    <w:rsid w:val="00FC0939"/>
    <w:rsid w:val="00FC2B7A"/>
    <w:rsid w:val="00FC7506"/>
    <w:rsid w:val="00FC7AC0"/>
    <w:rsid w:val="00FD1683"/>
    <w:rsid w:val="00FD4F92"/>
    <w:rsid w:val="00FD505D"/>
    <w:rsid w:val="00FD6F77"/>
    <w:rsid w:val="00FE0E2B"/>
    <w:rsid w:val="00FE1059"/>
    <w:rsid w:val="00FE1EBB"/>
    <w:rsid w:val="00FE1FD7"/>
    <w:rsid w:val="00FE26A8"/>
    <w:rsid w:val="00FE281B"/>
    <w:rsid w:val="00FE5C51"/>
    <w:rsid w:val="00FE7C61"/>
    <w:rsid w:val="00FF00A9"/>
    <w:rsid w:val="00FF0E8C"/>
    <w:rsid w:val="00FF3731"/>
    <w:rsid w:val="00FF602B"/>
    <w:rsid w:val="01FEED12"/>
    <w:rsid w:val="03958903"/>
    <w:rsid w:val="039801FD"/>
    <w:rsid w:val="03D6495D"/>
    <w:rsid w:val="047B7DB3"/>
    <w:rsid w:val="0563EF92"/>
    <w:rsid w:val="057489C3"/>
    <w:rsid w:val="05DDFF87"/>
    <w:rsid w:val="0619FB4B"/>
    <w:rsid w:val="0624F1DC"/>
    <w:rsid w:val="067E4C93"/>
    <w:rsid w:val="06CB24B7"/>
    <w:rsid w:val="073B3A45"/>
    <w:rsid w:val="074F973E"/>
    <w:rsid w:val="0762539C"/>
    <w:rsid w:val="0792C7B5"/>
    <w:rsid w:val="07CA7D18"/>
    <w:rsid w:val="0856D9AB"/>
    <w:rsid w:val="08B7984C"/>
    <w:rsid w:val="08D85FBD"/>
    <w:rsid w:val="09755A78"/>
    <w:rsid w:val="09E0D70A"/>
    <w:rsid w:val="0A20D401"/>
    <w:rsid w:val="0AC1EBAB"/>
    <w:rsid w:val="0AC64C2F"/>
    <w:rsid w:val="0ADDE442"/>
    <w:rsid w:val="0ADEF2FA"/>
    <w:rsid w:val="0AF71D20"/>
    <w:rsid w:val="0B399C2F"/>
    <w:rsid w:val="0C556DF1"/>
    <w:rsid w:val="0CCA3016"/>
    <w:rsid w:val="0D84DD96"/>
    <w:rsid w:val="0D91C9F1"/>
    <w:rsid w:val="0DA3161C"/>
    <w:rsid w:val="0DE411F8"/>
    <w:rsid w:val="0E056003"/>
    <w:rsid w:val="0E7120A4"/>
    <w:rsid w:val="0EC9AA94"/>
    <w:rsid w:val="0F96EA23"/>
    <w:rsid w:val="1017272C"/>
    <w:rsid w:val="1024D25E"/>
    <w:rsid w:val="10521C39"/>
    <w:rsid w:val="1154197D"/>
    <w:rsid w:val="121D4CC1"/>
    <w:rsid w:val="126C8C1C"/>
    <w:rsid w:val="12E61F16"/>
    <w:rsid w:val="12E9FC1C"/>
    <w:rsid w:val="1302AA55"/>
    <w:rsid w:val="13243F2B"/>
    <w:rsid w:val="13B0C203"/>
    <w:rsid w:val="1447AC84"/>
    <w:rsid w:val="14A09399"/>
    <w:rsid w:val="14D2B0E5"/>
    <w:rsid w:val="14E0D0E7"/>
    <w:rsid w:val="154F06ED"/>
    <w:rsid w:val="157D09B3"/>
    <w:rsid w:val="159A7F98"/>
    <w:rsid w:val="169FCB95"/>
    <w:rsid w:val="16BB3BDD"/>
    <w:rsid w:val="16E33CE0"/>
    <w:rsid w:val="16ED3E03"/>
    <w:rsid w:val="16EDAE20"/>
    <w:rsid w:val="17B8898F"/>
    <w:rsid w:val="17C80679"/>
    <w:rsid w:val="17E872E4"/>
    <w:rsid w:val="19644DD5"/>
    <w:rsid w:val="1978D3D8"/>
    <w:rsid w:val="1B09B95A"/>
    <w:rsid w:val="1B63118B"/>
    <w:rsid w:val="1C4858B3"/>
    <w:rsid w:val="1C7FDDBA"/>
    <w:rsid w:val="1CC90334"/>
    <w:rsid w:val="1D3A001E"/>
    <w:rsid w:val="1DB6842F"/>
    <w:rsid w:val="1DFB3525"/>
    <w:rsid w:val="1E383AAC"/>
    <w:rsid w:val="1E4FC2CD"/>
    <w:rsid w:val="1EE066EF"/>
    <w:rsid w:val="1EE6F1AC"/>
    <w:rsid w:val="1F9F0A50"/>
    <w:rsid w:val="1FE6DD37"/>
    <w:rsid w:val="204CB535"/>
    <w:rsid w:val="2094FC7A"/>
    <w:rsid w:val="22ACD342"/>
    <w:rsid w:val="22EA2482"/>
    <w:rsid w:val="22F9F409"/>
    <w:rsid w:val="23039929"/>
    <w:rsid w:val="23247FEB"/>
    <w:rsid w:val="23430868"/>
    <w:rsid w:val="235CD06D"/>
    <w:rsid w:val="236E0128"/>
    <w:rsid w:val="237DA7DD"/>
    <w:rsid w:val="24EA69FE"/>
    <w:rsid w:val="255DF13E"/>
    <w:rsid w:val="256DF2EC"/>
    <w:rsid w:val="2581FF75"/>
    <w:rsid w:val="258D7C16"/>
    <w:rsid w:val="265156A7"/>
    <w:rsid w:val="268356DD"/>
    <w:rsid w:val="26ED24C3"/>
    <w:rsid w:val="277205B0"/>
    <w:rsid w:val="27901C4F"/>
    <w:rsid w:val="27B8BC76"/>
    <w:rsid w:val="28FF6A7E"/>
    <w:rsid w:val="29223B4F"/>
    <w:rsid w:val="29886A4F"/>
    <w:rsid w:val="29BBBCFD"/>
    <w:rsid w:val="2A0009F4"/>
    <w:rsid w:val="2A7C8814"/>
    <w:rsid w:val="2C2E08D1"/>
    <w:rsid w:val="2D649C0E"/>
    <w:rsid w:val="2DDD6B2A"/>
    <w:rsid w:val="2EA8C524"/>
    <w:rsid w:val="2F107BDB"/>
    <w:rsid w:val="2F115B2B"/>
    <w:rsid w:val="2F2BD2BA"/>
    <w:rsid w:val="2FDA2E93"/>
    <w:rsid w:val="3071E98D"/>
    <w:rsid w:val="307E83BC"/>
    <w:rsid w:val="30A27047"/>
    <w:rsid w:val="31B6BDE0"/>
    <w:rsid w:val="320C1FAE"/>
    <w:rsid w:val="32A68377"/>
    <w:rsid w:val="32FBE0BF"/>
    <w:rsid w:val="33556C16"/>
    <w:rsid w:val="339838F5"/>
    <w:rsid w:val="342A03BA"/>
    <w:rsid w:val="34AD839E"/>
    <w:rsid w:val="3557C01A"/>
    <w:rsid w:val="36694DD7"/>
    <w:rsid w:val="36876AF9"/>
    <w:rsid w:val="37090F4B"/>
    <w:rsid w:val="373010E1"/>
    <w:rsid w:val="37B6FFE9"/>
    <w:rsid w:val="37FCE5A4"/>
    <w:rsid w:val="3811D262"/>
    <w:rsid w:val="382330EC"/>
    <w:rsid w:val="38635ED6"/>
    <w:rsid w:val="38D7C8A4"/>
    <w:rsid w:val="396084D0"/>
    <w:rsid w:val="396D76EB"/>
    <w:rsid w:val="397C6C9C"/>
    <w:rsid w:val="39E3F790"/>
    <w:rsid w:val="39E9BD66"/>
    <w:rsid w:val="3BA36762"/>
    <w:rsid w:val="3C240A4F"/>
    <w:rsid w:val="3C8AA27B"/>
    <w:rsid w:val="3CCFDA2B"/>
    <w:rsid w:val="3CECEAD0"/>
    <w:rsid w:val="3CF99C79"/>
    <w:rsid w:val="3D12202F"/>
    <w:rsid w:val="3D775C3C"/>
    <w:rsid w:val="3E443D2C"/>
    <w:rsid w:val="3F2BEFEE"/>
    <w:rsid w:val="40677057"/>
    <w:rsid w:val="41DCA361"/>
    <w:rsid w:val="41F10416"/>
    <w:rsid w:val="42904C42"/>
    <w:rsid w:val="43B00134"/>
    <w:rsid w:val="43C1D714"/>
    <w:rsid w:val="43D3B760"/>
    <w:rsid w:val="43E23355"/>
    <w:rsid w:val="43E47D4C"/>
    <w:rsid w:val="45056DA1"/>
    <w:rsid w:val="4578545F"/>
    <w:rsid w:val="45D7B16A"/>
    <w:rsid w:val="4633224B"/>
    <w:rsid w:val="464A4EC2"/>
    <w:rsid w:val="471A7A18"/>
    <w:rsid w:val="47AC5D69"/>
    <w:rsid w:val="47E94BD9"/>
    <w:rsid w:val="47EB1B2C"/>
    <w:rsid w:val="481D30D2"/>
    <w:rsid w:val="4849E266"/>
    <w:rsid w:val="48890501"/>
    <w:rsid w:val="48B20D77"/>
    <w:rsid w:val="48C5CDEB"/>
    <w:rsid w:val="4A847267"/>
    <w:rsid w:val="4AE1AD84"/>
    <w:rsid w:val="4BB208B5"/>
    <w:rsid w:val="4C0B8C6E"/>
    <w:rsid w:val="4C40C8A4"/>
    <w:rsid w:val="4CA21CAE"/>
    <w:rsid w:val="4D2A674B"/>
    <w:rsid w:val="4EFF75E5"/>
    <w:rsid w:val="4F0C5F37"/>
    <w:rsid w:val="5148A5F7"/>
    <w:rsid w:val="51525BEA"/>
    <w:rsid w:val="51A5445C"/>
    <w:rsid w:val="52E44C3F"/>
    <w:rsid w:val="52EBFA38"/>
    <w:rsid w:val="5325DFAC"/>
    <w:rsid w:val="53495BE0"/>
    <w:rsid w:val="53B406CA"/>
    <w:rsid w:val="53C1F2AC"/>
    <w:rsid w:val="543D735E"/>
    <w:rsid w:val="5487BF1B"/>
    <w:rsid w:val="54C161F2"/>
    <w:rsid w:val="5635650C"/>
    <w:rsid w:val="5668524D"/>
    <w:rsid w:val="569241CF"/>
    <w:rsid w:val="569ACA01"/>
    <w:rsid w:val="56DDF2AA"/>
    <w:rsid w:val="57227C13"/>
    <w:rsid w:val="576DAB11"/>
    <w:rsid w:val="57BD7B22"/>
    <w:rsid w:val="57D63E86"/>
    <w:rsid w:val="5801D270"/>
    <w:rsid w:val="582EB556"/>
    <w:rsid w:val="584DCD27"/>
    <w:rsid w:val="5879676F"/>
    <w:rsid w:val="58BF6D60"/>
    <w:rsid w:val="5909C9AA"/>
    <w:rsid w:val="59626306"/>
    <w:rsid w:val="59CA6705"/>
    <w:rsid w:val="59EF9697"/>
    <w:rsid w:val="5A029C63"/>
    <w:rsid w:val="5A6A59A2"/>
    <w:rsid w:val="5A742E9C"/>
    <w:rsid w:val="5A8EE805"/>
    <w:rsid w:val="5ACFF8D4"/>
    <w:rsid w:val="5B77882C"/>
    <w:rsid w:val="5BA98C75"/>
    <w:rsid w:val="5BAC8725"/>
    <w:rsid w:val="5C066771"/>
    <w:rsid w:val="5C536FB7"/>
    <w:rsid w:val="5CAEB694"/>
    <w:rsid w:val="5D0A2DF9"/>
    <w:rsid w:val="5D53FF95"/>
    <w:rsid w:val="5D8468B8"/>
    <w:rsid w:val="5E13BB7D"/>
    <w:rsid w:val="5E6850E4"/>
    <w:rsid w:val="5E993537"/>
    <w:rsid w:val="5EDE229E"/>
    <w:rsid w:val="5F6F841B"/>
    <w:rsid w:val="5F8F6185"/>
    <w:rsid w:val="5FBC2B68"/>
    <w:rsid w:val="5FE0A519"/>
    <w:rsid w:val="60091E57"/>
    <w:rsid w:val="6091A42C"/>
    <w:rsid w:val="6282C71D"/>
    <w:rsid w:val="6290840A"/>
    <w:rsid w:val="62AE061B"/>
    <w:rsid w:val="62C0E0C7"/>
    <w:rsid w:val="62F50AD8"/>
    <w:rsid w:val="63477E52"/>
    <w:rsid w:val="6359383A"/>
    <w:rsid w:val="643803DC"/>
    <w:rsid w:val="645FA043"/>
    <w:rsid w:val="6523D943"/>
    <w:rsid w:val="653F4FB8"/>
    <w:rsid w:val="65ECFDA1"/>
    <w:rsid w:val="660DC1EA"/>
    <w:rsid w:val="6640E2BE"/>
    <w:rsid w:val="6663AADA"/>
    <w:rsid w:val="67439960"/>
    <w:rsid w:val="674E0F61"/>
    <w:rsid w:val="67E216F3"/>
    <w:rsid w:val="6892EDCA"/>
    <w:rsid w:val="68A04032"/>
    <w:rsid w:val="692636D1"/>
    <w:rsid w:val="694AF309"/>
    <w:rsid w:val="695C3DAE"/>
    <w:rsid w:val="69CFA625"/>
    <w:rsid w:val="6A5A4902"/>
    <w:rsid w:val="6AAEDFAC"/>
    <w:rsid w:val="6AC32182"/>
    <w:rsid w:val="6B5E2FD5"/>
    <w:rsid w:val="6B661135"/>
    <w:rsid w:val="6C96E2DD"/>
    <w:rsid w:val="6D8FB45F"/>
    <w:rsid w:val="6D970411"/>
    <w:rsid w:val="6F612B6D"/>
    <w:rsid w:val="6F76DC7E"/>
    <w:rsid w:val="6FB1202A"/>
    <w:rsid w:val="70B95821"/>
    <w:rsid w:val="715299EB"/>
    <w:rsid w:val="72B73EEB"/>
    <w:rsid w:val="74419596"/>
    <w:rsid w:val="74A5069A"/>
    <w:rsid w:val="756BF5C4"/>
    <w:rsid w:val="756CBF34"/>
    <w:rsid w:val="764CDFB1"/>
    <w:rsid w:val="76C1AFBC"/>
    <w:rsid w:val="7728A681"/>
    <w:rsid w:val="772FBCFF"/>
    <w:rsid w:val="7788E924"/>
    <w:rsid w:val="78CFE250"/>
    <w:rsid w:val="795B1A01"/>
    <w:rsid w:val="7994282B"/>
    <w:rsid w:val="7AF7AFDF"/>
    <w:rsid w:val="7CAECDE4"/>
    <w:rsid w:val="7CCC80F5"/>
    <w:rsid w:val="7CFFAB8F"/>
    <w:rsid w:val="7D0FB84E"/>
    <w:rsid w:val="7D75DBC6"/>
    <w:rsid w:val="7DECCE52"/>
    <w:rsid w:val="7DF4EAC3"/>
    <w:rsid w:val="7E4412EB"/>
    <w:rsid w:val="7E71A802"/>
    <w:rsid w:val="7F513577"/>
    <w:rsid w:val="7FA74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46496A"/>
  <w15:chartTrackingRefBased/>
  <w15:docId w15:val="{1E304C11-9626-45E6-8DB7-315AEBEE5E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949AA"/>
    <w:pPr>
      <w:keepNext/>
      <w:keepLines/>
      <w:spacing w:before="240" w:after="0"/>
      <w:outlineLvl w:val="0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2949A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C91531"/>
    <w:pPr>
      <w:spacing w:line="259" w:lineRule="auto"/>
      <w:outlineLvl w:val="9"/>
    </w:pPr>
    <w:rPr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C91531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C91531"/>
    <w:rPr>
      <w:color w:val="467886" w:themeColor="hyperlink"/>
      <w:u w:val="single"/>
    </w:rPr>
  </w:style>
  <w:style w:type="paragraph" w:styleId="NoSpacing">
    <w:name w:val="No Spacing"/>
    <w:link w:val="NoSpacingChar"/>
    <w:uiPriority w:val="1"/>
    <w:qFormat/>
    <w:rsid w:val="00763E3D"/>
    <w:pPr>
      <w:spacing w:after="0" w:line="240" w:lineRule="auto"/>
    </w:pPr>
    <w:rPr>
      <w:sz w:val="22"/>
      <w:szCs w:val="22"/>
      <w:lang w:eastAsia="en-US"/>
    </w:rPr>
  </w:style>
  <w:style w:type="character" w:styleId="NoSpacingChar" w:customStyle="1">
    <w:name w:val="No Spacing Char"/>
    <w:basedOn w:val="DefaultParagraphFont"/>
    <w:link w:val="NoSpacing"/>
    <w:uiPriority w:val="1"/>
    <w:rsid w:val="00763E3D"/>
    <w:rPr>
      <w:sz w:val="22"/>
      <w:szCs w:val="22"/>
      <w:lang w:eastAsia="en-US"/>
    </w:rPr>
  </w:style>
  <w:style w:type="paragraph" w:styleId="ListParagraph">
    <w:name w:val="List Paragraph"/>
    <w:basedOn w:val="Normal"/>
    <w:uiPriority w:val="34"/>
    <w:qFormat/>
    <w:rsid w:val="009C3AEC"/>
    <w:pPr>
      <w:ind w:left="720"/>
      <w:contextualSpacing/>
    </w:pPr>
  </w:style>
  <w:style w:type="table" w:styleId="TableGrid">
    <w:name w:val="Table Grid"/>
    <w:basedOn w:val="TableNormal"/>
    <w:uiPriority w:val="39"/>
    <w:rsid w:val="00A526A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UnresolvedMention">
    <w:name w:val="Unresolved Mention"/>
    <w:basedOn w:val="DefaultParagraphFont"/>
    <w:uiPriority w:val="99"/>
    <w:semiHidden/>
    <w:unhideWhenUsed/>
    <w:rsid w:val="00F94E8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2.png" Id="rId8" /><Relationship Type="http://schemas.openxmlformats.org/officeDocument/2006/relationships/hyperlink" Target="https://www.prospects.ac.uk/jobs-and-work-experience/job-sectors/retail/overview-of-the-retail-sector-in-the-uk/" TargetMode="External" Id="rId13" /><Relationship Type="http://schemas.openxmlformats.org/officeDocument/2006/relationships/numbering" Target="numbering.xml" Id="rId3" /><Relationship Type="http://schemas.openxmlformats.org/officeDocument/2006/relationships/image" Target="media/image1.png" Id="rId7" /><Relationship Type="http://schemas.openxmlformats.org/officeDocument/2006/relationships/hyperlink" Target="https://www.peoplemanagement.co.uk/article/1953887/john-lewis-asda-picked-reward-profit-%E2%80%93-will-pay-dividends" TargetMode="External" Id="rId12" /><Relationship Type="http://schemas.microsoft.com/office/2020/10/relationships/intelligence" Target="intelligence2.xml" Id="rId17" /><Relationship Type="http://schemas.openxmlformats.org/officeDocument/2006/relationships/customXml" Target="../customXml/item2.xml" Id="rId2" /><Relationship Type="http://schemas.openxmlformats.org/officeDocument/2006/relationships/theme" Target="theme/theme1.xml" Id="rId16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hyperlink" Target="https://brc.org.uk/news-and-events/news/associate-insight/2025/how-employee-health-and-financial-wellbeing-challenges-are-affecting-retail-industry-labour-shortages/" TargetMode="External" Id="rId11" /><Relationship Type="http://schemas.openxmlformats.org/officeDocument/2006/relationships/settings" Target="settings.xml" Id="rId5" /><Relationship Type="http://schemas.openxmlformats.org/officeDocument/2006/relationships/fontTable" Target="fontTable.xml" Id="rId15" /><Relationship Type="http://schemas.openxmlformats.org/officeDocument/2006/relationships/hyperlink" Target="https://finance.yahoo.com/news/asda-put-slow-staff-training-090000166.html" TargetMode="External" Id="rId10" /><Relationship Type="http://schemas.openxmlformats.org/officeDocument/2006/relationships/styles" Target="styles.xml" Id="rId4" /><Relationship Type="http://schemas.openxmlformats.org/officeDocument/2006/relationships/hyperlink" Target="https://corporate.asda.com/our-story/company-facts" TargetMode="External" Id="rId9" /><Relationship Type="http://schemas.openxmlformats.org/officeDocument/2006/relationships/hyperlink" Target="https://commonslibrary.parliament.uk/research-briefings/sn06186/" TargetMode="Externa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>Research topic: The Impact of Employee Motivation on Customer Service Quality: A Case Study of Asda </Abstract>
  <CompanyAddress/>
  <CompanyPhone/>
  <CompanyFax/>
  <CompanyEmail>Lecturer: Kathryn Flynn</CompanyEmail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113300F9-D7CF-4EF8-B689-785BD384061B}">
  <ds:schemaRefs>
    <ds:schemaRef ds:uri="http://schemas.openxmlformats.org/officeDocument/2006/bibliography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research proposal report</dc:title>
  <dc:subject>Module Code: BMSW7004-Research Methods</dc:subject>
  <dc:creator>Henry Chilaka (2209282)</dc:creator>
  <keywords/>
  <dc:description/>
  <lastModifiedBy>Henry Chilaka (2209282)</lastModifiedBy>
  <revision>1224</revision>
  <dcterms:created xsi:type="dcterms:W3CDTF">2026-06-04T05:47:00.0000000Z</dcterms:created>
  <dcterms:modified xsi:type="dcterms:W3CDTF">2026-06-25T23:22:41.4548790Z</dcterms:modified>
</coreProperties>
</file>