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704"/>
        <w:tblW w:w="10465" w:type="dxa"/>
        <w:tblCellMar>
          <w:left w:w="0" w:type="dxa"/>
          <w:right w:w="0" w:type="dxa"/>
        </w:tblCellMar>
        <w:tblLook w:val="04A0" w:firstRow="1" w:lastRow="0" w:firstColumn="1" w:lastColumn="0" w:noHBand="0" w:noVBand="1"/>
      </w:tblPr>
      <w:tblGrid>
        <w:gridCol w:w="6153"/>
        <w:gridCol w:w="2278"/>
        <w:gridCol w:w="2034"/>
      </w:tblGrid>
      <w:tr w:rsidR="00FA2055" w14:paraId="582A99FD" w14:textId="77777777" w:rsidTr="00C765C6">
        <w:trPr>
          <w:trHeight w:val="1627"/>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B0FDEE8" w14:textId="77777777" w:rsidR="00FA2055" w:rsidRDefault="00FA2055" w:rsidP="00C765C6">
            <w:pPr>
              <w:widowControl w:val="0"/>
              <w:ind w:right="34"/>
              <w:rPr>
                <w:rFonts w:ascii="Georgia" w:hAnsi="Georgia"/>
                <w:sz w:val="21"/>
                <w:szCs w:val="21"/>
                <w:lang w:val="cy-GB" w:eastAsia="zh-CN"/>
              </w:rPr>
            </w:pPr>
            <w:r>
              <w:rPr>
                <w:i/>
                <w:iCs/>
                <w:lang w:val="cy-GB" w:eastAsia="zh-CN"/>
              </w:rPr>
              <w:t> </w:t>
            </w:r>
          </w:p>
          <w:p w14:paraId="5AE752CE" w14:textId="77777777" w:rsidR="00FA2055" w:rsidRDefault="00FA2055" w:rsidP="00C765C6">
            <w:pPr>
              <w:widowControl w:val="0"/>
              <w:ind w:right="34"/>
              <w:jc w:val="center"/>
              <w:rPr>
                <w:rFonts w:ascii="Georgia" w:hAnsi="Georgia"/>
                <w:sz w:val="21"/>
                <w:szCs w:val="21"/>
                <w:lang w:val="cy-GB" w:eastAsia="zh-CN"/>
              </w:rPr>
            </w:pPr>
            <w:r>
              <w:rPr>
                <w:b/>
                <w:bCs/>
                <w:lang w:val="cy-GB" w:eastAsia="zh-CN"/>
              </w:rPr>
              <w:t>Assignment feedback</w:t>
            </w:r>
          </w:p>
          <w:p w14:paraId="776091A8" w14:textId="77777777" w:rsidR="00FA2055" w:rsidRDefault="00FA2055" w:rsidP="00C765C6">
            <w:pPr>
              <w:widowControl w:val="0"/>
              <w:ind w:right="34"/>
              <w:jc w:val="center"/>
              <w:rPr>
                <w:rFonts w:ascii="Georgia" w:hAnsi="Georgia"/>
                <w:sz w:val="21"/>
                <w:szCs w:val="21"/>
                <w:lang w:val="cy-GB" w:eastAsia="zh-CN"/>
              </w:rPr>
            </w:pPr>
            <w:r>
              <w:rPr>
                <w:b/>
                <w:bCs/>
                <w:lang w:val="cy-GB" w:eastAsia="zh-CN"/>
              </w:rPr>
              <w:t> </w:t>
            </w:r>
          </w:p>
          <w:p w14:paraId="4EC0DEA7" w14:textId="77777777" w:rsidR="00FA2055" w:rsidRDefault="00FA2055" w:rsidP="00C765C6">
            <w:pPr>
              <w:widowControl w:val="0"/>
              <w:ind w:right="34"/>
              <w:jc w:val="center"/>
              <w:rPr>
                <w:rFonts w:ascii="Georgia" w:hAnsi="Georgia"/>
                <w:sz w:val="21"/>
                <w:szCs w:val="21"/>
                <w:lang w:eastAsia="zh-CN"/>
              </w:rPr>
            </w:pPr>
            <w:r>
              <w:rPr>
                <w:b/>
                <w:bCs/>
              </w:rPr>
              <w:t> </w:t>
            </w:r>
          </w:p>
        </w:tc>
      </w:tr>
      <w:tr w:rsidR="00FA2055" w14:paraId="5907AE84" w14:textId="77777777" w:rsidTr="00C765C6">
        <w:trPr>
          <w:trHeight w:val="715"/>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5625945" w14:textId="77777777" w:rsidR="00FA2055" w:rsidRDefault="00FA2055" w:rsidP="00C765C6">
            <w:pPr>
              <w:widowControl w:val="0"/>
              <w:ind w:right="34"/>
              <w:rPr>
                <w:rFonts w:ascii="Georgia" w:hAnsi="Georgia"/>
                <w:sz w:val="21"/>
                <w:szCs w:val="21"/>
                <w:lang w:eastAsia="zh-CN"/>
              </w:rPr>
            </w:pPr>
            <w:r>
              <w:rPr>
                <w:i/>
                <w:iCs/>
              </w:rPr>
              <w:t> </w:t>
            </w:r>
          </w:p>
        </w:tc>
      </w:tr>
      <w:tr w:rsidR="00FA2055" w14:paraId="1C0050ED" w14:textId="77777777" w:rsidTr="00C765C6">
        <w:trPr>
          <w:trHeight w:val="715"/>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6BEE0F0" w14:textId="77777777" w:rsidR="00FA2055" w:rsidRDefault="00FA2055" w:rsidP="00C765C6">
            <w:pPr>
              <w:widowControl w:val="0"/>
              <w:ind w:right="34"/>
              <w:rPr>
                <w:rFonts w:ascii="Georgia" w:hAnsi="Georgia"/>
                <w:sz w:val="21"/>
                <w:szCs w:val="21"/>
                <w:lang w:eastAsia="zh-CN"/>
              </w:rPr>
            </w:pPr>
            <w:r>
              <w:rPr>
                <w:i/>
                <w:iCs/>
              </w:rPr>
              <w:t>Student Name: CHLOE MCLAUGHLIN</w:t>
            </w:r>
          </w:p>
          <w:p w14:paraId="33C808A4" w14:textId="77777777" w:rsidR="00FA2055" w:rsidRDefault="00FA2055" w:rsidP="00C765C6">
            <w:pPr>
              <w:widowControl w:val="0"/>
              <w:ind w:right="34"/>
              <w:rPr>
                <w:rFonts w:ascii="Georgia" w:hAnsi="Georgia"/>
                <w:sz w:val="21"/>
                <w:szCs w:val="21"/>
                <w:lang w:eastAsia="zh-CN"/>
              </w:rPr>
            </w:pPr>
            <w:r>
              <w:rPr>
                <w:i/>
                <w:iCs/>
              </w:rPr>
              <w:t>Student University Email: 1400351@student.uwtsd.ac.uk</w:t>
            </w:r>
          </w:p>
        </w:tc>
      </w:tr>
      <w:tr w:rsidR="00FA2055" w14:paraId="3AF3058C" w14:textId="77777777" w:rsidTr="00C765C6">
        <w:trPr>
          <w:trHeight w:val="1627"/>
        </w:trPr>
        <w:tc>
          <w:tcPr>
            <w:tcW w:w="6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32D434D" w14:textId="77777777" w:rsidR="00FA2055" w:rsidRDefault="00FA2055" w:rsidP="00C765C6">
            <w:pPr>
              <w:widowControl w:val="0"/>
              <w:ind w:right="34"/>
              <w:rPr>
                <w:rFonts w:ascii="Georgia" w:hAnsi="Georgia"/>
                <w:sz w:val="21"/>
                <w:szCs w:val="21"/>
                <w:lang w:eastAsia="zh-CN"/>
              </w:rPr>
            </w:pPr>
            <w:r>
              <w:rPr>
                <w:i/>
                <w:iCs/>
              </w:rPr>
              <w:t>Module code: AHAN</w:t>
            </w:r>
            <w:r>
              <w:rPr>
                <w:i/>
                <w:iCs/>
              </w:rPr>
              <w:t>7037</w:t>
            </w:r>
          </w:p>
          <w:p w14:paraId="0A7BCB73" w14:textId="77777777" w:rsidR="00FA2055" w:rsidRDefault="00FA2055" w:rsidP="00C765C6">
            <w:pPr>
              <w:widowControl w:val="0"/>
              <w:ind w:right="34"/>
              <w:rPr>
                <w:rFonts w:ascii="Georgia" w:hAnsi="Georgia"/>
                <w:sz w:val="21"/>
                <w:szCs w:val="21"/>
                <w:lang w:eastAsia="zh-CN"/>
              </w:rPr>
            </w:pPr>
            <w:r>
              <w:rPr>
                <w:i/>
                <w:iCs/>
              </w:rPr>
              <w:t> </w:t>
            </w:r>
          </w:p>
          <w:p w14:paraId="4A38B286" w14:textId="77777777" w:rsidR="00FA2055" w:rsidRDefault="00FA2055" w:rsidP="00C765C6">
            <w:pPr>
              <w:widowControl w:val="0"/>
              <w:ind w:right="34"/>
              <w:rPr>
                <w:rFonts w:ascii="Georgia" w:hAnsi="Georgia"/>
                <w:sz w:val="21"/>
                <w:szCs w:val="21"/>
                <w:lang w:eastAsia="zh-CN"/>
              </w:rPr>
            </w:pPr>
            <w:r>
              <w:rPr>
                <w:i/>
                <w:iCs/>
              </w:rPr>
              <w:t xml:space="preserve">Module title: </w:t>
            </w:r>
            <w:r>
              <w:rPr>
                <w:i/>
                <w:iCs/>
              </w:rPr>
              <w:t>The Politics of Food</w:t>
            </w:r>
          </w:p>
        </w:tc>
        <w:tc>
          <w:tcPr>
            <w:tcW w:w="22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C259DE9" w14:textId="77777777" w:rsidR="00FA2055" w:rsidRDefault="00FA2055" w:rsidP="00C765C6">
            <w:pPr>
              <w:widowControl w:val="0"/>
              <w:ind w:right="34"/>
              <w:rPr>
                <w:rFonts w:ascii="Georgia" w:hAnsi="Georgia"/>
                <w:sz w:val="21"/>
                <w:szCs w:val="21"/>
                <w:lang w:eastAsia="zh-CN"/>
              </w:rPr>
            </w:pPr>
            <w:r>
              <w:rPr>
                <w:i/>
                <w:iCs/>
              </w:rPr>
              <w:t>Student ID number: 1400351</w:t>
            </w:r>
          </w:p>
          <w:p w14:paraId="4A27EEAD" w14:textId="77777777" w:rsidR="00FA2055" w:rsidRDefault="00FA2055" w:rsidP="00C765C6">
            <w:pPr>
              <w:widowControl w:val="0"/>
              <w:ind w:right="34"/>
              <w:rPr>
                <w:rFonts w:ascii="Georgia" w:hAnsi="Georgia"/>
                <w:sz w:val="21"/>
                <w:szCs w:val="21"/>
                <w:lang w:eastAsia="zh-CN"/>
              </w:rPr>
            </w:pPr>
            <w:r>
              <w:rPr>
                <w:i/>
                <w:iCs/>
                <w:color w:val="A6A6A6"/>
              </w:rPr>
              <w:t> </w:t>
            </w:r>
          </w:p>
        </w:tc>
        <w:tc>
          <w:tcPr>
            <w:tcW w:w="20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8FC4693" w14:textId="77777777" w:rsidR="00FA2055" w:rsidRDefault="00FA2055" w:rsidP="00C765C6">
            <w:pPr>
              <w:widowControl w:val="0"/>
              <w:ind w:right="34"/>
              <w:rPr>
                <w:rFonts w:ascii="Georgia" w:hAnsi="Georgia"/>
                <w:sz w:val="21"/>
                <w:szCs w:val="21"/>
                <w:lang w:eastAsia="zh-CN"/>
              </w:rPr>
            </w:pPr>
            <w:r>
              <w:rPr>
                <w:i/>
                <w:iCs/>
              </w:rPr>
              <w:t>Educational support needs:</w:t>
            </w:r>
          </w:p>
          <w:p w14:paraId="012C6C8B" w14:textId="77777777" w:rsidR="00FA2055" w:rsidRDefault="00FA2055" w:rsidP="00C765C6">
            <w:pPr>
              <w:widowControl w:val="0"/>
              <w:ind w:right="34"/>
              <w:rPr>
                <w:rFonts w:ascii="Georgia" w:hAnsi="Georgia"/>
                <w:sz w:val="21"/>
                <w:szCs w:val="21"/>
                <w:lang w:eastAsia="zh-CN"/>
              </w:rPr>
            </w:pPr>
            <w:r>
              <w:rPr>
                <w:i/>
                <w:iCs/>
              </w:rPr>
              <w:t> </w:t>
            </w:r>
          </w:p>
          <w:p w14:paraId="204CBCC8" w14:textId="77777777" w:rsidR="00FA2055" w:rsidRPr="00FA2055" w:rsidRDefault="00FA2055" w:rsidP="00C765C6">
            <w:pPr>
              <w:widowControl w:val="0"/>
              <w:ind w:right="34"/>
              <w:rPr>
                <w:rFonts w:ascii="Calibri" w:hAnsi="Calibri" w:cs="Calibri"/>
                <w:i/>
                <w:lang w:eastAsia="zh-CN"/>
              </w:rPr>
            </w:pPr>
            <w:r w:rsidRPr="00FA2055">
              <w:rPr>
                <w:rFonts w:ascii="Calibri" w:hAnsi="Calibri" w:cs="Calibri"/>
                <w:i/>
                <w:lang w:eastAsia="zh-CN"/>
              </w:rPr>
              <w:t>Yes</w:t>
            </w:r>
          </w:p>
        </w:tc>
      </w:tr>
      <w:tr w:rsidR="00FA2055" w14:paraId="54F6C909" w14:textId="77777777" w:rsidTr="00C765C6">
        <w:trPr>
          <w:trHeight w:val="2058"/>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8289661" w14:textId="77777777" w:rsidR="00FA2055" w:rsidRDefault="00FA2055" w:rsidP="00FA2055">
            <w:pPr>
              <w:spacing w:line="360" w:lineRule="auto"/>
              <w:rPr>
                <w:rFonts w:ascii="Arial" w:hAnsi="Arial" w:cs="Arial"/>
                <w:sz w:val="24"/>
                <w:szCs w:val="24"/>
                <w:u w:val="single"/>
              </w:rPr>
            </w:pPr>
            <w:r>
              <w:rPr>
                <w:i/>
                <w:iCs/>
              </w:rPr>
              <w:t xml:space="preserve">Assignment title: </w:t>
            </w:r>
            <w:r>
              <w:rPr>
                <w:i/>
                <w:iCs/>
              </w:rPr>
              <w:t xml:space="preserve"> </w:t>
            </w:r>
            <w:r w:rsidRPr="00FA2055">
              <w:rPr>
                <w:rFonts w:ascii="Calibri" w:hAnsi="Calibri" w:cs="Calibri"/>
                <w:i/>
                <w:szCs w:val="24"/>
              </w:rPr>
              <w:t>Social interactions between smoothie producers and visual smoothie consumers conference proposal</w:t>
            </w:r>
            <w:r>
              <w:rPr>
                <w:rFonts w:ascii="Calibri" w:hAnsi="Calibri" w:cs="Calibri"/>
                <w:i/>
                <w:szCs w:val="24"/>
              </w:rPr>
              <w:t>.</w:t>
            </w:r>
          </w:p>
          <w:p w14:paraId="681DC02F" w14:textId="77777777" w:rsidR="00FA2055" w:rsidRDefault="00FA2055" w:rsidP="00C765C6">
            <w:pPr>
              <w:widowControl w:val="0"/>
              <w:spacing w:line="480" w:lineRule="auto"/>
              <w:jc w:val="both"/>
              <w:rPr>
                <w:rFonts w:ascii="Arial" w:hAnsi="Arial" w:cs="Arial"/>
                <w:b/>
                <w:bCs/>
                <w:sz w:val="24"/>
                <w:szCs w:val="24"/>
              </w:rPr>
            </w:pPr>
          </w:p>
          <w:p w14:paraId="5862A6B6" w14:textId="77777777" w:rsidR="00FA2055" w:rsidRDefault="00FA2055" w:rsidP="00C765C6">
            <w:pPr>
              <w:widowControl w:val="0"/>
              <w:ind w:right="34"/>
              <w:rPr>
                <w:rFonts w:ascii="Georgia" w:hAnsi="Georgia"/>
                <w:sz w:val="21"/>
                <w:szCs w:val="21"/>
                <w:lang w:eastAsia="zh-CN"/>
              </w:rPr>
            </w:pPr>
            <w:r>
              <w:rPr>
                <w:rFonts w:ascii="Georgia" w:hAnsi="Georgia"/>
                <w:sz w:val="21"/>
                <w:szCs w:val="21"/>
                <w:lang w:eastAsia="zh-CN"/>
              </w:rPr>
              <w:t> </w:t>
            </w:r>
          </w:p>
          <w:p w14:paraId="5BA27393" w14:textId="77777777" w:rsidR="00FA2055" w:rsidRDefault="00FA2055" w:rsidP="00C765C6">
            <w:pPr>
              <w:widowControl w:val="0"/>
              <w:ind w:right="34"/>
              <w:rPr>
                <w:rFonts w:ascii="Georgia" w:hAnsi="Georgia"/>
                <w:sz w:val="21"/>
                <w:szCs w:val="21"/>
                <w:lang w:eastAsia="zh-CN"/>
              </w:rPr>
            </w:pPr>
            <w:r>
              <w:rPr>
                <w:i/>
                <w:iCs/>
              </w:rPr>
              <w:t> </w:t>
            </w:r>
          </w:p>
          <w:p w14:paraId="0238B7FB" w14:textId="77777777" w:rsidR="00FA2055" w:rsidRDefault="00FA2055" w:rsidP="00C765C6">
            <w:pPr>
              <w:widowControl w:val="0"/>
              <w:ind w:right="34"/>
              <w:rPr>
                <w:rFonts w:ascii="Georgia" w:hAnsi="Georgia"/>
                <w:sz w:val="21"/>
                <w:szCs w:val="21"/>
                <w:lang w:eastAsia="zh-CN"/>
              </w:rPr>
            </w:pPr>
            <w:r>
              <w:rPr>
                <w:i/>
                <w:iCs/>
              </w:rPr>
              <w:t xml:space="preserve">Assignment due date: </w:t>
            </w:r>
            <w:r>
              <w:rPr>
                <w:i/>
                <w:iCs/>
              </w:rPr>
              <w:t>24</w:t>
            </w:r>
            <w:r w:rsidRPr="00FA2055">
              <w:rPr>
                <w:i/>
                <w:iCs/>
                <w:vertAlign w:val="superscript"/>
              </w:rPr>
              <w:t>th</w:t>
            </w:r>
            <w:r>
              <w:rPr>
                <w:i/>
                <w:iCs/>
              </w:rPr>
              <w:t xml:space="preserve"> January 2018</w:t>
            </w:r>
          </w:p>
        </w:tc>
      </w:tr>
      <w:tr w:rsidR="00FA2055" w14:paraId="2669BF1A" w14:textId="77777777" w:rsidTr="00C765C6">
        <w:trPr>
          <w:trHeight w:val="966"/>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A8B4899" w14:textId="77777777" w:rsidR="00FA2055" w:rsidRDefault="00FA2055" w:rsidP="00C765C6">
            <w:pPr>
              <w:widowControl w:val="0"/>
              <w:ind w:right="34"/>
              <w:rPr>
                <w:rFonts w:ascii="Georgia" w:hAnsi="Georgia"/>
                <w:sz w:val="21"/>
                <w:szCs w:val="21"/>
                <w:lang w:eastAsia="zh-CN"/>
              </w:rPr>
            </w:pPr>
            <w:r>
              <w:rPr>
                <w:i/>
                <w:iCs/>
              </w:rPr>
              <w:t xml:space="preserve">Assignment Number: </w:t>
            </w:r>
            <w:r>
              <w:rPr>
                <w:i/>
                <w:iCs/>
              </w:rPr>
              <w:t>3</w:t>
            </w:r>
          </w:p>
          <w:p w14:paraId="6C6CD665" w14:textId="77777777" w:rsidR="00FA2055" w:rsidRDefault="00FA2055" w:rsidP="00C765C6">
            <w:pPr>
              <w:widowControl w:val="0"/>
              <w:ind w:right="34"/>
              <w:rPr>
                <w:rFonts w:ascii="Georgia" w:hAnsi="Georgia"/>
                <w:sz w:val="21"/>
                <w:szCs w:val="21"/>
                <w:lang w:eastAsia="zh-CN"/>
              </w:rPr>
            </w:pPr>
            <w:r>
              <w:rPr>
                <w:i/>
                <w:iCs/>
              </w:rPr>
              <w:t>(i.e. 1,2,3)</w:t>
            </w:r>
          </w:p>
        </w:tc>
      </w:tr>
    </w:tbl>
    <w:p w14:paraId="41D51D30" w14:textId="77777777" w:rsidR="00FA2055" w:rsidRDefault="00FA2055" w:rsidP="007F7C84">
      <w:pPr>
        <w:spacing w:line="360" w:lineRule="auto"/>
        <w:ind w:firstLine="720"/>
        <w:jc w:val="center"/>
        <w:rPr>
          <w:rFonts w:ascii="Arial" w:hAnsi="Arial" w:cs="Arial"/>
          <w:sz w:val="24"/>
          <w:szCs w:val="24"/>
          <w:u w:val="single"/>
        </w:rPr>
      </w:pPr>
    </w:p>
    <w:p w14:paraId="27CDA4FD" w14:textId="77777777" w:rsidR="00FA2055" w:rsidRDefault="00FA2055" w:rsidP="007F7C84">
      <w:pPr>
        <w:spacing w:line="360" w:lineRule="auto"/>
        <w:ind w:firstLine="720"/>
        <w:jc w:val="center"/>
        <w:rPr>
          <w:rFonts w:ascii="Arial" w:hAnsi="Arial" w:cs="Arial"/>
          <w:sz w:val="24"/>
          <w:szCs w:val="24"/>
          <w:u w:val="single"/>
        </w:rPr>
      </w:pPr>
    </w:p>
    <w:p w14:paraId="173F3CA1" w14:textId="77777777" w:rsidR="00FA2055" w:rsidRDefault="00FA2055" w:rsidP="007F7C84">
      <w:pPr>
        <w:spacing w:line="360" w:lineRule="auto"/>
        <w:ind w:firstLine="720"/>
        <w:jc w:val="center"/>
        <w:rPr>
          <w:rFonts w:ascii="Arial" w:hAnsi="Arial" w:cs="Arial"/>
          <w:sz w:val="24"/>
          <w:szCs w:val="24"/>
          <w:u w:val="single"/>
        </w:rPr>
      </w:pPr>
    </w:p>
    <w:p w14:paraId="7005A13C" w14:textId="77777777" w:rsidR="00FA2055" w:rsidRDefault="00FA2055" w:rsidP="007F7C84">
      <w:pPr>
        <w:spacing w:line="360" w:lineRule="auto"/>
        <w:ind w:firstLine="720"/>
        <w:jc w:val="center"/>
        <w:rPr>
          <w:rFonts w:ascii="Arial" w:hAnsi="Arial" w:cs="Arial"/>
          <w:sz w:val="24"/>
          <w:szCs w:val="24"/>
          <w:u w:val="single"/>
        </w:rPr>
      </w:pPr>
    </w:p>
    <w:p w14:paraId="23077635" w14:textId="77777777" w:rsidR="00FA2055" w:rsidRDefault="00FA2055" w:rsidP="007F7C84">
      <w:pPr>
        <w:spacing w:line="360" w:lineRule="auto"/>
        <w:ind w:firstLine="720"/>
        <w:jc w:val="center"/>
        <w:rPr>
          <w:rFonts w:ascii="Arial" w:hAnsi="Arial" w:cs="Arial"/>
          <w:sz w:val="24"/>
          <w:szCs w:val="24"/>
          <w:u w:val="single"/>
        </w:rPr>
      </w:pPr>
    </w:p>
    <w:p w14:paraId="704E8905" w14:textId="77777777" w:rsidR="00FA2055" w:rsidRDefault="00FA2055" w:rsidP="007F7C84">
      <w:pPr>
        <w:spacing w:line="360" w:lineRule="auto"/>
        <w:ind w:firstLine="720"/>
        <w:jc w:val="center"/>
        <w:rPr>
          <w:rFonts w:ascii="Arial" w:hAnsi="Arial" w:cs="Arial"/>
          <w:sz w:val="24"/>
          <w:szCs w:val="24"/>
          <w:u w:val="single"/>
        </w:rPr>
      </w:pPr>
    </w:p>
    <w:p w14:paraId="0FEB86BF" w14:textId="77777777" w:rsidR="00FA2055" w:rsidRDefault="00FA2055" w:rsidP="007F7C84">
      <w:pPr>
        <w:spacing w:line="360" w:lineRule="auto"/>
        <w:ind w:firstLine="720"/>
        <w:jc w:val="center"/>
        <w:rPr>
          <w:rFonts w:ascii="Arial" w:hAnsi="Arial" w:cs="Arial"/>
          <w:sz w:val="24"/>
          <w:szCs w:val="24"/>
          <w:u w:val="single"/>
        </w:rPr>
      </w:pPr>
    </w:p>
    <w:p w14:paraId="599CFFAA" w14:textId="77777777" w:rsidR="00FA2055" w:rsidRDefault="00FA2055" w:rsidP="007F7C84">
      <w:pPr>
        <w:spacing w:line="360" w:lineRule="auto"/>
        <w:ind w:firstLine="720"/>
        <w:jc w:val="center"/>
        <w:rPr>
          <w:rFonts w:ascii="Arial" w:hAnsi="Arial" w:cs="Arial"/>
          <w:sz w:val="24"/>
          <w:szCs w:val="24"/>
          <w:u w:val="single"/>
        </w:rPr>
      </w:pPr>
    </w:p>
    <w:p w14:paraId="7708F206" w14:textId="77777777" w:rsidR="00FA2055" w:rsidRDefault="00FA2055" w:rsidP="007F7C84">
      <w:pPr>
        <w:spacing w:line="360" w:lineRule="auto"/>
        <w:ind w:firstLine="720"/>
        <w:jc w:val="center"/>
        <w:rPr>
          <w:rFonts w:ascii="Arial" w:hAnsi="Arial" w:cs="Arial"/>
          <w:sz w:val="24"/>
          <w:szCs w:val="24"/>
          <w:u w:val="single"/>
        </w:rPr>
      </w:pPr>
    </w:p>
    <w:p w14:paraId="2D39C525" w14:textId="77777777" w:rsidR="00FA2055" w:rsidRDefault="00FA2055" w:rsidP="007F7C84">
      <w:pPr>
        <w:spacing w:line="360" w:lineRule="auto"/>
        <w:ind w:firstLine="720"/>
        <w:jc w:val="center"/>
        <w:rPr>
          <w:rFonts w:ascii="Arial" w:hAnsi="Arial" w:cs="Arial"/>
          <w:sz w:val="24"/>
          <w:szCs w:val="24"/>
          <w:u w:val="single"/>
        </w:rPr>
      </w:pPr>
    </w:p>
    <w:p w14:paraId="1C4CE4C0" w14:textId="77777777" w:rsidR="00AC38C9" w:rsidRDefault="007F7C84" w:rsidP="007F7C84">
      <w:pPr>
        <w:spacing w:line="360" w:lineRule="auto"/>
        <w:ind w:firstLine="720"/>
        <w:jc w:val="center"/>
        <w:rPr>
          <w:rFonts w:ascii="Arial" w:hAnsi="Arial" w:cs="Arial"/>
          <w:sz w:val="24"/>
          <w:szCs w:val="24"/>
          <w:u w:val="single"/>
        </w:rPr>
      </w:pPr>
      <w:r w:rsidRPr="007F7C84">
        <w:rPr>
          <w:rFonts w:ascii="Arial" w:hAnsi="Arial" w:cs="Arial"/>
          <w:sz w:val="24"/>
          <w:szCs w:val="24"/>
          <w:u w:val="single"/>
        </w:rPr>
        <w:lastRenderedPageBreak/>
        <w:t>Social interactions between smoothie producers and visual smoothie consumers</w:t>
      </w:r>
      <w:r>
        <w:rPr>
          <w:rFonts w:ascii="Arial" w:hAnsi="Arial" w:cs="Arial"/>
          <w:sz w:val="24"/>
          <w:szCs w:val="24"/>
          <w:u w:val="single"/>
        </w:rPr>
        <w:t xml:space="preserve"> c</w:t>
      </w:r>
      <w:r w:rsidR="00AC38C9" w:rsidRPr="007F7C84">
        <w:rPr>
          <w:rFonts w:ascii="Arial" w:hAnsi="Arial" w:cs="Arial"/>
          <w:sz w:val="24"/>
          <w:szCs w:val="24"/>
          <w:u w:val="single"/>
        </w:rPr>
        <w:t xml:space="preserve">onference </w:t>
      </w:r>
      <w:r>
        <w:rPr>
          <w:rFonts w:ascii="Arial" w:hAnsi="Arial" w:cs="Arial"/>
          <w:sz w:val="24"/>
          <w:szCs w:val="24"/>
          <w:u w:val="single"/>
        </w:rPr>
        <w:t>p</w:t>
      </w:r>
      <w:r w:rsidR="00AC38C9" w:rsidRPr="007F7C84">
        <w:rPr>
          <w:rFonts w:ascii="Arial" w:hAnsi="Arial" w:cs="Arial"/>
          <w:sz w:val="24"/>
          <w:szCs w:val="24"/>
          <w:u w:val="single"/>
        </w:rPr>
        <w:t>roposal</w:t>
      </w:r>
    </w:p>
    <w:p w14:paraId="4CF05817" w14:textId="77777777" w:rsidR="00F61289" w:rsidRDefault="00F1489F" w:rsidP="00BB4664">
      <w:pPr>
        <w:spacing w:line="360" w:lineRule="auto"/>
        <w:ind w:firstLine="720"/>
        <w:jc w:val="both"/>
        <w:rPr>
          <w:rFonts w:ascii="Arial" w:hAnsi="Arial" w:cs="Arial"/>
          <w:sz w:val="24"/>
          <w:szCs w:val="24"/>
        </w:rPr>
      </w:pPr>
      <w:r>
        <w:rPr>
          <w:rFonts w:ascii="Arial" w:hAnsi="Arial" w:cs="Arial"/>
          <w:sz w:val="24"/>
          <w:szCs w:val="24"/>
        </w:rPr>
        <w:t xml:space="preserve">Drawing on the work of </w:t>
      </w:r>
      <w:r w:rsidRPr="00485BDB">
        <w:rPr>
          <w:rFonts w:ascii="Arial" w:hAnsi="Arial" w:cs="Arial"/>
          <w:sz w:val="24"/>
          <w:szCs w:val="24"/>
        </w:rPr>
        <w:t xml:space="preserve">Abbots </w:t>
      </w:r>
      <w:r>
        <w:rPr>
          <w:rFonts w:ascii="Arial" w:hAnsi="Arial" w:cs="Arial"/>
          <w:sz w:val="24"/>
          <w:szCs w:val="24"/>
        </w:rPr>
        <w:t>(</w:t>
      </w:r>
      <w:r w:rsidRPr="00485BDB">
        <w:rPr>
          <w:rFonts w:ascii="Arial" w:hAnsi="Arial" w:cs="Arial"/>
          <w:sz w:val="24"/>
          <w:szCs w:val="24"/>
        </w:rPr>
        <w:t>2011</w:t>
      </w:r>
      <w:r>
        <w:rPr>
          <w:rFonts w:ascii="Arial" w:hAnsi="Arial" w:cs="Arial"/>
          <w:sz w:val="24"/>
          <w:szCs w:val="24"/>
        </w:rPr>
        <w:t>)</w:t>
      </w:r>
      <w:r w:rsidRPr="00485BDB">
        <w:rPr>
          <w:rFonts w:ascii="Arial" w:hAnsi="Arial" w:cs="Arial"/>
          <w:sz w:val="24"/>
          <w:szCs w:val="24"/>
        </w:rPr>
        <w:t xml:space="preserve">, Johnston </w:t>
      </w:r>
      <w:r w:rsidRPr="00F82E0C">
        <w:rPr>
          <w:rFonts w:ascii="Arial" w:hAnsi="Arial" w:cs="Arial"/>
          <w:i/>
          <w:sz w:val="24"/>
          <w:szCs w:val="24"/>
        </w:rPr>
        <w:t>et al</w:t>
      </w:r>
      <w:r w:rsidRPr="00485BDB">
        <w:rPr>
          <w:rFonts w:ascii="Arial" w:hAnsi="Arial" w:cs="Arial"/>
          <w:sz w:val="24"/>
          <w:szCs w:val="24"/>
        </w:rPr>
        <w:t xml:space="preserve"> </w:t>
      </w:r>
      <w:r>
        <w:rPr>
          <w:rFonts w:ascii="Arial" w:hAnsi="Arial" w:cs="Arial"/>
          <w:sz w:val="24"/>
          <w:szCs w:val="24"/>
        </w:rPr>
        <w:t>(</w:t>
      </w:r>
      <w:r w:rsidRPr="00485BDB">
        <w:rPr>
          <w:rFonts w:ascii="Arial" w:hAnsi="Arial" w:cs="Arial"/>
          <w:sz w:val="24"/>
          <w:szCs w:val="24"/>
        </w:rPr>
        <w:t>2015</w:t>
      </w:r>
      <w:r>
        <w:rPr>
          <w:rFonts w:ascii="Arial" w:hAnsi="Arial" w:cs="Arial"/>
          <w:sz w:val="24"/>
          <w:szCs w:val="24"/>
        </w:rPr>
        <w:t>)</w:t>
      </w:r>
      <w:r w:rsidRPr="00485BDB">
        <w:rPr>
          <w:rFonts w:ascii="Arial" w:hAnsi="Arial" w:cs="Arial"/>
          <w:sz w:val="24"/>
          <w:szCs w:val="24"/>
        </w:rPr>
        <w:t xml:space="preserve">, </w:t>
      </w:r>
      <w:r w:rsidRPr="00E759E0">
        <w:rPr>
          <w:rFonts w:ascii="Arial" w:hAnsi="Arial" w:cs="Arial"/>
          <w:sz w:val="24"/>
          <w:szCs w:val="24"/>
        </w:rPr>
        <w:t xml:space="preserve">and Bower </w:t>
      </w:r>
      <w:r w:rsidR="00C96F6E">
        <w:rPr>
          <w:rFonts w:ascii="Arial" w:hAnsi="Arial" w:cs="Arial"/>
          <w:sz w:val="24"/>
          <w:szCs w:val="24"/>
        </w:rPr>
        <w:t>(</w:t>
      </w:r>
      <w:r w:rsidRPr="00E759E0">
        <w:rPr>
          <w:rFonts w:ascii="Arial" w:hAnsi="Arial" w:cs="Arial"/>
          <w:sz w:val="24"/>
          <w:szCs w:val="24"/>
        </w:rPr>
        <w:t>2004</w:t>
      </w:r>
      <w:r w:rsidR="00C96F6E">
        <w:rPr>
          <w:rFonts w:ascii="Arial" w:hAnsi="Arial" w:cs="Arial"/>
          <w:sz w:val="24"/>
          <w:szCs w:val="24"/>
        </w:rPr>
        <w:t>)</w:t>
      </w:r>
      <w:r>
        <w:rPr>
          <w:rFonts w:ascii="Arial" w:hAnsi="Arial" w:cs="Arial"/>
          <w:sz w:val="24"/>
          <w:szCs w:val="24"/>
        </w:rPr>
        <w:t xml:space="preserve">, </w:t>
      </w:r>
      <w:r w:rsidRPr="0025368C">
        <w:rPr>
          <w:rFonts w:ascii="Arial" w:hAnsi="Arial" w:cs="Arial"/>
          <w:sz w:val="24"/>
          <w:szCs w:val="24"/>
        </w:rPr>
        <w:t xml:space="preserve">all of which explore </w:t>
      </w:r>
      <w:r w:rsidR="00C96F6E">
        <w:rPr>
          <w:rFonts w:ascii="Arial" w:hAnsi="Arial" w:cs="Arial"/>
          <w:sz w:val="24"/>
          <w:szCs w:val="24"/>
        </w:rPr>
        <w:t>the concept of ‘</w:t>
      </w:r>
      <w:r w:rsidRPr="0025368C">
        <w:rPr>
          <w:rFonts w:ascii="Arial" w:hAnsi="Arial" w:cs="Arial"/>
          <w:sz w:val="24"/>
          <w:szCs w:val="24"/>
        </w:rPr>
        <w:t>foodscapes</w:t>
      </w:r>
      <w:r w:rsidR="00C96F6E">
        <w:rPr>
          <w:rFonts w:ascii="Arial" w:hAnsi="Arial" w:cs="Arial"/>
          <w:sz w:val="24"/>
          <w:szCs w:val="24"/>
        </w:rPr>
        <w:t>’, t</w:t>
      </w:r>
      <w:r w:rsidR="00AC38C9" w:rsidRPr="009A0F1C">
        <w:rPr>
          <w:rFonts w:ascii="Arial" w:hAnsi="Arial" w:cs="Arial"/>
          <w:sz w:val="24"/>
          <w:szCs w:val="24"/>
        </w:rPr>
        <w:t xml:space="preserve">his paper </w:t>
      </w:r>
      <w:r w:rsidR="00BD78AF">
        <w:rPr>
          <w:rFonts w:ascii="Arial" w:hAnsi="Arial" w:cs="Arial"/>
          <w:sz w:val="24"/>
          <w:szCs w:val="24"/>
        </w:rPr>
        <w:t xml:space="preserve">will </w:t>
      </w:r>
      <w:r w:rsidR="00C96F6E">
        <w:rPr>
          <w:rFonts w:ascii="Arial" w:hAnsi="Arial" w:cs="Arial"/>
          <w:sz w:val="24"/>
          <w:szCs w:val="24"/>
        </w:rPr>
        <w:t>be exploring</w:t>
      </w:r>
      <w:r w:rsidR="00AC38C9" w:rsidRPr="009A0F1C">
        <w:rPr>
          <w:rFonts w:ascii="Arial" w:hAnsi="Arial" w:cs="Arial"/>
          <w:sz w:val="24"/>
          <w:szCs w:val="24"/>
        </w:rPr>
        <w:t xml:space="preserve"> the journey of ‘smoothies’ from kitchen to social media</w:t>
      </w:r>
      <w:r w:rsidR="008A2AEE">
        <w:rPr>
          <w:rFonts w:ascii="Arial" w:hAnsi="Arial" w:cs="Arial"/>
          <w:sz w:val="24"/>
          <w:szCs w:val="24"/>
        </w:rPr>
        <w:t xml:space="preserve"> to kitchen</w:t>
      </w:r>
      <w:r w:rsidR="00AC38C9" w:rsidRPr="009A0F1C">
        <w:rPr>
          <w:rFonts w:ascii="Arial" w:hAnsi="Arial" w:cs="Arial"/>
          <w:sz w:val="24"/>
          <w:szCs w:val="24"/>
        </w:rPr>
        <w:t>.</w:t>
      </w:r>
      <w:r w:rsidR="00854510">
        <w:rPr>
          <w:rFonts w:ascii="Arial" w:hAnsi="Arial" w:cs="Arial"/>
          <w:sz w:val="24"/>
          <w:szCs w:val="24"/>
        </w:rPr>
        <w:t xml:space="preserve"> Smoothies originated in </w:t>
      </w:r>
      <w:r w:rsidR="00F61289">
        <w:rPr>
          <w:rFonts w:ascii="Arial" w:hAnsi="Arial" w:cs="Arial"/>
          <w:sz w:val="24"/>
          <w:szCs w:val="24"/>
        </w:rPr>
        <w:t xml:space="preserve">Mediterranean and </w:t>
      </w:r>
      <w:r w:rsidR="00854510">
        <w:rPr>
          <w:rFonts w:ascii="Arial" w:hAnsi="Arial" w:cs="Arial"/>
          <w:sz w:val="24"/>
          <w:szCs w:val="24"/>
        </w:rPr>
        <w:t>eastern cultures and were commercialised</w:t>
      </w:r>
      <w:r w:rsidR="009A0F1C" w:rsidRPr="009A0F1C">
        <w:rPr>
          <w:rFonts w:ascii="Arial" w:hAnsi="Arial" w:cs="Arial"/>
          <w:sz w:val="24"/>
          <w:szCs w:val="24"/>
        </w:rPr>
        <w:t xml:space="preserve"> </w:t>
      </w:r>
      <w:r w:rsidR="00F61289">
        <w:rPr>
          <w:rFonts w:ascii="Arial" w:hAnsi="Arial" w:cs="Arial"/>
          <w:sz w:val="24"/>
          <w:szCs w:val="24"/>
        </w:rPr>
        <w:t xml:space="preserve">in </w:t>
      </w:r>
      <w:r w:rsidR="009A0F1C" w:rsidRPr="009A0F1C">
        <w:rPr>
          <w:rFonts w:ascii="Arial" w:hAnsi="Arial" w:cs="Arial"/>
          <w:sz w:val="24"/>
          <w:szCs w:val="24"/>
        </w:rPr>
        <w:t>America due to improvements in technology</w:t>
      </w:r>
      <w:r w:rsidR="00CB47E5">
        <w:rPr>
          <w:rFonts w:ascii="Arial" w:hAnsi="Arial" w:cs="Arial"/>
          <w:sz w:val="24"/>
          <w:szCs w:val="24"/>
        </w:rPr>
        <w:t xml:space="preserve"> such as refrigeration</w:t>
      </w:r>
      <w:r w:rsidR="00F61289">
        <w:rPr>
          <w:rFonts w:ascii="Arial" w:hAnsi="Arial" w:cs="Arial"/>
          <w:sz w:val="24"/>
          <w:szCs w:val="24"/>
        </w:rPr>
        <w:t xml:space="preserve"> after 1915</w:t>
      </w:r>
      <w:r w:rsidR="00022B80">
        <w:rPr>
          <w:rFonts w:ascii="Arial" w:hAnsi="Arial" w:cs="Arial"/>
          <w:sz w:val="24"/>
          <w:szCs w:val="24"/>
        </w:rPr>
        <w:t xml:space="preserve"> (</w:t>
      </w:r>
      <w:proofErr w:type="spellStart"/>
      <w:r w:rsidR="00022B80">
        <w:rPr>
          <w:rFonts w:ascii="Arial" w:hAnsi="Arial" w:cs="Arial"/>
          <w:sz w:val="24"/>
          <w:szCs w:val="24"/>
        </w:rPr>
        <w:t>Carmody</w:t>
      </w:r>
      <w:proofErr w:type="spellEnd"/>
      <w:r w:rsidR="00022B80">
        <w:rPr>
          <w:rFonts w:ascii="Arial" w:hAnsi="Arial" w:cs="Arial"/>
          <w:sz w:val="24"/>
          <w:szCs w:val="24"/>
        </w:rPr>
        <w:t xml:space="preserve">, </w:t>
      </w:r>
      <w:proofErr w:type="spellStart"/>
      <w:r w:rsidR="00022B80">
        <w:rPr>
          <w:rFonts w:ascii="Arial" w:hAnsi="Arial" w:cs="Arial"/>
          <w:sz w:val="24"/>
          <w:szCs w:val="24"/>
        </w:rPr>
        <w:t>n.d.</w:t>
      </w:r>
      <w:proofErr w:type="spellEnd"/>
      <w:r w:rsidR="00022B80">
        <w:rPr>
          <w:rFonts w:ascii="Arial" w:hAnsi="Arial" w:cs="Arial"/>
          <w:sz w:val="24"/>
          <w:szCs w:val="24"/>
        </w:rPr>
        <w:t>)</w:t>
      </w:r>
      <w:r w:rsidR="00CE07C9">
        <w:rPr>
          <w:rFonts w:ascii="Arial" w:hAnsi="Arial" w:cs="Arial"/>
          <w:sz w:val="24"/>
          <w:szCs w:val="24"/>
        </w:rPr>
        <w:t xml:space="preserve"> </w:t>
      </w:r>
      <w:r w:rsidR="000B4FF4">
        <w:rPr>
          <w:rFonts w:ascii="Arial" w:hAnsi="Arial" w:cs="Arial"/>
          <w:sz w:val="24"/>
          <w:szCs w:val="24"/>
        </w:rPr>
        <w:t xml:space="preserve"> </w:t>
      </w:r>
      <w:r w:rsidR="00F61289">
        <w:rPr>
          <w:rFonts w:ascii="Arial" w:hAnsi="Arial" w:cs="Arial"/>
          <w:sz w:val="24"/>
          <w:szCs w:val="24"/>
        </w:rPr>
        <w:t>Along with the broader interest in health and nutrition by the late 1960s and early 1970s, people became curious about the health benefits of these thick and colourful drinks packed full of vitamins</w:t>
      </w:r>
      <w:r w:rsidR="00BD78AF">
        <w:rPr>
          <w:rFonts w:ascii="Arial" w:hAnsi="Arial" w:cs="Arial"/>
          <w:sz w:val="24"/>
          <w:szCs w:val="24"/>
        </w:rPr>
        <w:t xml:space="preserve">, especially through health icons such as Arnold </w:t>
      </w:r>
      <w:r w:rsidR="00BD78AF" w:rsidRPr="00FD557D">
        <w:rPr>
          <w:rFonts w:ascii="Arial" w:hAnsi="Arial" w:cs="Arial"/>
          <w:sz w:val="24"/>
          <w:szCs w:val="24"/>
        </w:rPr>
        <w:t>S</w:t>
      </w:r>
      <w:r w:rsidR="00FD557D" w:rsidRPr="00FD557D">
        <w:rPr>
          <w:rFonts w:ascii="Arial" w:hAnsi="Arial" w:cs="Arial"/>
          <w:sz w:val="24"/>
          <w:szCs w:val="24"/>
        </w:rPr>
        <w:t>ch</w:t>
      </w:r>
      <w:r w:rsidR="00BD78AF" w:rsidRPr="00FD557D">
        <w:rPr>
          <w:rFonts w:ascii="Arial" w:hAnsi="Arial" w:cs="Arial"/>
          <w:sz w:val="24"/>
          <w:szCs w:val="24"/>
        </w:rPr>
        <w:t>wa</w:t>
      </w:r>
      <w:r w:rsidR="00FD557D" w:rsidRPr="00FD557D">
        <w:rPr>
          <w:rFonts w:ascii="Arial" w:hAnsi="Arial" w:cs="Arial"/>
          <w:sz w:val="24"/>
          <w:szCs w:val="24"/>
        </w:rPr>
        <w:t>r</w:t>
      </w:r>
      <w:r w:rsidR="00BD78AF" w:rsidRPr="00FD557D">
        <w:rPr>
          <w:rFonts w:ascii="Arial" w:hAnsi="Arial" w:cs="Arial"/>
          <w:sz w:val="24"/>
          <w:szCs w:val="24"/>
        </w:rPr>
        <w:t>zen</w:t>
      </w:r>
      <w:r w:rsidR="00FD557D" w:rsidRPr="00FD557D">
        <w:rPr>
          <w:rFonts w:ascii="Arial" w:hAnsi="Arial" w:cs="Arial"/>
          <w:sz w:val="24"/>
          <w:szCs w:val="24"/>
        </w:rPr>
        <w:t>e</w:t>
      </w:r>
      <w:r w:rsidR="00BD78AF" w:rsidRPr="00FD557D">
        <w:rPr>
          <w:rFonts w:ascii="Arial" w:hAnsi="Arial" w:cs="Arial"/>
          <w:sz w:val="24"/>
          <w:szCs w:val="24"/>
        </w:rPr>
        <w:t>gger</w:t>
      </w:r>
      <w:r w:rsidR="00D64132" w:rsidRPr="00FD557D">
        <w:rPr>
          <w:rFonts w:ascii="Arial" w:hAnsi="Arial" w:cs="Arial"/>
          <w:sz w:val="24"/>
          <w:szCs w:val="24"/>
        </w:rPr>
        <w:t xml:space="preserve"> </w:t>
      </w:r>
      <w:r w:rsidR="00D64132" w:rsidRPr="00D64132">
        <w:rPr>
          <w:rFonts w:ascii="Arial" w:hAnsi="Arial" w:cs="Arial"/>
          <w:sz w:val="24"/>
          <w:szCs w:val="24"/>
        </w:rPr>
        <w:t xml:space="preserve">who had a </w:t>
      </w:r>
      <w:r w:rsidR="00CE07C9">
        <w:rPr>
          <w:rFonts w:ascii="Arial" w:hAnsi="Arial" w:cs="Arial"/>
          <w:sz w:val="24"/>
          <w:szCs w:val="24"/>
        </w:rPr>
        <w:t>sought after muscular physique</w:t>
      </w:r>
      <w:r w:rsidR="00022B80">
        <w:rPr>
          <w:rFonts w:ascii="Arial" w:hAnsi="Arial" w:cs="Arial"/>
          <w:sz w:val="24"/>
          <w:szCs w:val="24"/>
        </w:rPr>
        <w:t xml:space="preserve"> (</w:t>
      </w:r>
      <w:proofErr w:type="spellStart"/>
      <w:r w:rsidR="00022B80">
        <w:rPr>
          <w:rFonts w:ascii="Arial" w:hAnsi="Arial" w:cs="Arial"/>
          <w:sz w:val="24"/>
          <w:szCs w:val="24"/>
        </w:rPr>
        <w:t>Carmody</w:t>
      </w:r>
      <w:proofErr w:type="spellEnd"/>
      <w:r w:rsidR="00022B80">
        <w:rPr>
          <w:rFonts w:ascii="Arial" w:hAnsi="Arial" w:cs="Arial"/>
          <w:sz w:val="24"/>
          <w:szCs w:val="24"/>
        </w:rPr>
        <w:t xml:space="preserve">, </w:t>
      </w:r>
      <w:proofErr w:type="spellStart"/>
      <w:r w:rsidR="00022B80">
        <w:rPr>
          <w:rFonts w:ascii="Arial" w:hAnsi="Arial" w:cs="Arial"/>
          <w:sz w:val="24"/>
          <w:szCs w:val="24"/>
        </w:rPr>
        <w:t>n.d.</w:t>
      </w:r>
      <w:proofErr w:type="spellEnd"/>
      <w:r w:rsidR="00022B80">
        <w:rPr>
          <w:rFonts w:ascii="Arial" w:hAnsi="Arial" w:cs="Arial"/>
          <w:sz w:val="24"/>
          <w:szCs w:val="24"/>
        </w:rPr>
        <w:t>)</w:t>
      </w:r>
      <w:r w:rsidR="00F61289">
        <w:rPr>
          <w:rFonts w:ascii="Arial" w:hAnsi="Arial" w:cs="Arial"/>
          <w:sz w:val="24"/>
          <w:szCs w:val="24"/>
        </w:rPr>
        <w:t>.</w:t>
      </w:r>
    </w:p>
    <w:p w14:paraId="3B7048FE" w14:textId="77777777" w:rsidR="00256485" w:rsidRDefault="00F61289" w:rsidP="00387AFE">
      <w:pPr>
        <w:spacing w:line="360" w:lineRule="auto"/>
        <w:ind w:firstLine="720"/>
        <w:jc w:val="both"/>
        <w:rPr>
          <w:rFonts w:ascii="Arial" w:hAnsi="Arial" w:cs="Arial"/>
          <w:sz w:val="24"/>
          <w:szCs w:val="24"/>
        </w:rPr>
      </w:pPr>
      <w:r>
        <w:rPr>
          <w:rFonts w:ascii="Arial" w:hAnsi="Arial" w:cs="Arial"/>
          <w:sz w:val="24"/>
          <w:szCs w:val="24"/>
        </w:rPr>
        <w:t>This paper will be looking at specific individual smoothie making processes</w:t>
      </w:r>
      <w:r w:rsidR="00256485">
        <w:rPr>
          <w:rFonts w:ascii="Arial" w:hAnsi="Arial" w:cs="Arial"/>
          <w:sz w:val="24"/>
          <w:szCs w:val="24"/>
        </w:rPr>
        <w:t xml:space="preserve"> </w:t>
      </w:r>
      <w:r w:rsidR="00F1489F">
        <w:rPr>
          <w:rFonts w:ascii="Arial" w:hAnsi="Arial" w:cs="Arial"/>
          <w:sz w:val="24"/>
          <w:szCs w:val="24"/>
        </w:rPr>
        <w:t>a</w:t>
      </w:r>
      <w:r w:rsidR="00256485">
        <w:rPr>
          <w:rFonts w:ascii="Arial" w:hAnsi="Arial" w:cs="Arial"/>
          <w:sz w:val="24"/>
          <w:szCs w:val="24"/>
        </w:rPr>
        <w:t>n</w:t>
      </w:r>
      <w:r w:rsidR="00F1489F">
        <w:rPr>
          <w:rFonts w:ascii="Arial" w:hAnsi="Arial" w:cs="Arial"/>
          <w:sz w:val="24"/>
          <w:szCs w:val="24"/>
        </w:rPr>
        <w:t>d</w:t>
      </w:r>
      <w:r w:rsidR="00256485">
        <w:rPr>
          <w:rFonts w:ascii="Arial" w:hAnsi="Arial" w:cs="Arial"/>
          <w:sz w:val="24"/>
          <w:szCs w:val="24"/>
        </w:rPr>
        <w:t xml:space="preserve"> how these food stuffs are no</w:t>
      </w:r>
      <w:r w:rsidR="00F1489F">
        <w:rPr>
          <w:rFonts w:ascii="Arial" w:hAnsi="Arial" w:cs="Arial"/>
          <w:sz w:val="24"/>
          <w:szCs w:val="24"/>
        </w:rPr>
        <w:t xml:space="preserve">t only materially </w:t>
      </w:r>
      <w:r w:rsidR="00256485">
        <w:rPr>
          <w:rFonts w:ascii="Arial" w:hAnsi="Arial" w:cs="Arial"/>
          <w:sz w:val="24"/>
          <w:szCs w:val="24"/>
        </w:rPr>
        <w:t>present</w:t>
      </w:r>
      <w:r w:rsidR="00F1489F">
        <w:rPr>
          <w:rFonts w:ascii="Arial" w:hAnsi="Arial" w:cs="Arial"/>
          <w:sz w:val="24"/>
          <w:szCs w:val="24"/>
        </w:rPr>
        <w:t xml:space="preserve"> in individuals’ kitchens</w:t>
      </w:r>
      <w:r w:rsidR="00256485">
        <w:rPr>
          <w:rFonts w:ascii="Arial" w:hAnsi="Arial" w:cs="Arial"/>
          <w:sz w:val="24"/>
          <w:szCs w:val="24"/>
        </w:rPr>
        <w:t>, but</w:t>
      </w:r>
      <w:r w:rsidR="00F1489F">
        <w:rPr>
          <w:rFonts w:ascii="Arial" w:hAnsi="Arial" w:cs="Arial"/>
          <w:sz w:val="24"/>
          <w:szCs w:val="24"/>
        </w:rPr>
        <w:t xml:space="preserve"> have also become</w:t>
      </w:r>
      <w:r w:rsidR="00256485">
        <w:rPr>
          <w:rFonts w:ascii="Arial" w:hAnsi="Arial" w:cs="Arial"/>
          <w:sz w:val="24"/>
          <w:szCs w:val="24"/>
        </w:rPr>
        <w:t xml:space="preserve"> visual ‘food porn’ accessible through the internet.</w:t>
      </w:r>
      <w:r>
        <w:rPr>
          <w:rFonts w:ascii="Arial" w:hAnsi="Arial" w:cs="Arial"/>
          <w:sz w:val="24"/>
          <w:szCs w:val="24"/>
        </w:rPr>
        <w:t xml:space="preserve"> </w:t>
      </w:r>
      <w:r w:rsidR="00F1489F">
        <w:rPr>
          <w:rFonts w:ascii="Arial" w:hAnsi="Arial" w:cs="Arial"/>
          <w:sz w:val="24"/>
          <w:szCs w:val="24"/>
        </w:rPr>
        <w:t>‘</w:t>
      </w:r>
      <w:r w:rsidR="00C24688">
        <w:rPr>
          <w:rFonts w:ascii="Arial" w:hAnsi="Arial" w:cs="Arial"/>
          <w:sz w:val="24"/>
          <w:szCs w:val="24"/>
        </w:rPr>
        <w:t>Food porn</w:t>
      </w:r>
      <w:r w:rsidR="00F1489F">
        <w:rPr>
          <w:rFonts w:ascii="Arial" w:hAnsi="Arial" w:cs="Arial"/>
          <w:sz w:val="24"/>
          <w:szCs w:val="24"/>
        </w:rPr>
        <w:t>’</w:t>
      </w:r>
      <w:r w:rsidR="00C24688">
        <w:rPr>
          <w:rFonts w:ascii="Arial" w:hAnsi="Arial" w:cs="Arial"/>
          <w:sz w:val="24"/>
          <w:szCs w:val="24"/>
        </w:rPr>
        <w:t xml:space="preserve"> </w:t>
      </w:r>
      <w:r w:rsidR="005F6CEB">
        <w:rPr>
          <w:rFonts w:ascii="Arial" w:hAnsi="Arial" w:cs="Arial"/>
          <w:sz w:val="24"/>
          <w:szCs w:val="24"/>
        </w:rPr>
        <w:t xml:space="preserve">is the term used to describe aesthetically pleasing images of food that </w:t>
      </w:r>
      <w:r w:rsidR="00F1489F">
        <w:rPr>
          <w:rFonts w:ascii="Arial" w:hAnsi="Arial" w:cs="Arial"/>
          <w:sz w:val="24"/>
          <w:szCs w:val="24"/>
        </w:rPr>
        <w:t>are</w:t>
      </w:r>
      <w:r w:rsidR="005F6CEB">
        <w:rPr>
          <w:rFonts w:ascii="Arial" w:hAnsi="Arial" w:cs="Arial"/>
          <w:sz w:val="24"/>
          <w:szCs w:val="24"/>
        </w:rPr>
        <w:t xml:space="preserve"> highly satisfactory on the eyes.</w:t>
      </w:r>
      <w:r w:rsidR="006056DD">
        <w:rPr>
          <w:rFonts w:ascii="Arial" w:hAnsi="Arial" w:cs="Arial"/>
          <w:sz w:val="24"/>
          <w:szCs w:val="24"/>
        </w:rPr>
        <w:t xml:space="preserve"> </w:t>
      </w:r>
      <w:r w:rsidR="00B21126">
        <w:rPr>
          <w:rFonts w:ascii="Arial" w:hAnsi="Arial" w:cs="Arial"/>
          <w:sz w:val="24"/>
          <w:szCs w:val="24"/>
        </w:rPr>
        <w:t>Social media is the primary place for exhibiting images of food</w:t>
      </w:r>
      <w:r w:rsidR="00E24263">
        <w:rPr>
          <w:rFonts w:ascii="Arial" w:hAnsi="Arial" w:cs="Arial"/>
          <w:sz w:val="24"/>
          <w:szCs w:val="24"/>
        </w:rPr>
        <w:t xml:space="preserve">, </w:t>
      </w:r>
      <w:r w:rsidR="00F1489F">
        <w:rPr>
          <w:rFonts w:ascii="Arial" w:hAnsi="Arial" w:cs="Arial"/>
          <w:sz w:val="24"/>
          <w:szCs w:val="24"/>
        </w:rPr>
        <w:t xml:space="preserve">and it could be argued that this media </w:t>
      </w:r>
      <w:r w:rsidR="00E24263">
        <w:rPr>
          <w:rFonts w:ascii="Arial" w:hAnsi="Arial" w:cs="Arial"/>
          <w:sz w:val="24"/>
          <w:szCs w:val="24"/>
        </w:rPr>
        <w:t xml:space="preserve">has become </w:t>
      </w:r>
      <w:r w:rsidR="00B21126">
        <w:rPr>
          <w:rFonts w:ascii="Arial" w:hAnsi="Arial" w:cs="Arial"/>
          <w:sz w:val="24"/>
          <w:szCs w:val="24"/>
        </w:rPr>
        <w:t>more popular than t</w:t>
      </w:r>
      <w:r w:rsidR="00F1489F">
        <w:rPr>
          <w:rFonts w:ascii="Arial" w:hAnsi="Arial" w:cs="Arial"/>
          <w:sz w:val="24"/>
          <w:szCs w:val="24"/>
        </w:rPr>
        <w:t>elevised</w:t>
      </w:r>
      <w:r w:rsidR="00B21126">
        <w:rPr>
          <w:rFonts w:ascii="Arial" w:hAnsi="Arial" w:cs="Arial"/>
          <w:sz w:val="24"/>
          <w:szCs w:val="24"/>
        </w:rPr>
        <w:t xml:space="preserve"> cooking shows</w:t>
      </w:r>
      <w:r w:rsidR="00F1489F">
        <w:rPr>
          <w:rFonts w:ascii="Arial" w:hAnsi="Arial" w:cs="Arial"/>
          <w:sz w:val="24"/>
          <w:szCs w:val="24"/>
        </w:rPr>
        <w:t xml:space="preserve"> for inspiration and recipes.</w:t>
      </w:r>
      <w:r w:rsidR="00E24263">
        <w:rPr>
          <w:rFonts w:ascii="Arial" w:hAnsi="Arial" w:cs="Arial"/>
          <w:sz w:val="24"/>
          <w:szCs w:val="24"/>
        </w:rPr>
        <w:t xml:space="preserve"> </w:t>
      </w:r>
      <w:r w:rsidR="00143417">
        <w:rPr>
          <w:rFonts w:ascii="Arial" w:hAnsi="Arial" w:cs="Arial"/>
          <w:sz w:val="24"/>
          <w:szCs w:val="24"/>
        </w:rPr>
        <w:t>T</w:t>
      </w:r>
      <w:r w:rsidR="00F1489F">
        <w:rPr>
          <w:rFonts w:ascii="Arial" w:hAnsi="Arial" w:cs="Arial"/>
          <w:sz w:val="24"/>
          <w:szCs w:val="24"/>
        </w:rPr>
        <w:t>elevised</w:t>
      </w:r>
      <w:r w:rsidR="00143417">
        <w:rPr>
          <w:rFonts w:ascii="Arial" w:hAnsi="Arial" w:cs="Arial"/>
          <w:sz w:val="24"/>
          <w:szCs w:val="24"/>
        </w:rPr>
        <w:t xml:space="preserve"> cooking shows are </w:t>
      </w:r>
      <w:r w:rsidR="00F1489F">
        <w:rPr>
          <w:rFonts w:ascii="Arial" w:hAnsi="Arial" w:cs="Arial"/>
          <w:sz w:val="24"/>
          <w:szCs w:val="24"/>
        </w:rPr>
        <w:t xml:space="preserve">often </w:t>
      </w:r>
      <w:r w:rsidR="00FE42E5">
        <w:rPr>
          <w:rFonts w:ascii="Arial" w:hAnsi="Arial" w:cs="Arial"/>
          <w:sz w:val="24"/>
          <w:szCs w:val="24"/>
        </w:rPr>
        <w:t xml:space="preserve">more </w:t>
      </w:r>
      <w:r w:rsidR="00143417">
        <w:rPr>
          <w:rFonts w:ascii="Arial" w:hAnsi="Arial" w:cs="Arial"/>
          <w:sz w:val="24"/>
          <w:szCs w:val="24"/>
        </w:rPr>
        <w:t xml:space="preserve">male dominated, whereas </w:t>
      </w:r>
      <w:r w:rsidR="00075DCA">
        <w:rPr>
          <w:rFonts w:ascii="Arial" w:hAnsi="Arial" w:cs="Arial"/>
          <w:sz w:val="24"/>
          <w:szCs w:val="24"/>
        </w:rPr>
        <w:t xml:space="preserve">applications such as </w:t>
      </w:r>
      <w:r w:rsidR="00143417">
        <w:rPr>
          <w:rFonts w:ascii="Arial" w:hAnsi="Arial" w:cs="Arial"/>
          <w:sz w:val="24"/>
          <w:szCs w:val="24"/>
        </w:rPr>
        <w:t>Instagram appear to be more female dominat</w:t>
      </w:r>
      <w:r w:rsidR="00F1489F">
        <w:rPr>
          <w:rFonts w:ascii="Arial" w:hAnsi="Arial" w:cs="Arial"/>
          <w:sz w:val="24"/>
          <w:szCs w:val="24"/>
        </w:rPr>
        <w:t>ed</w:t>
      </w:r>
      <w:r w:rsidR="00143417">
        <w:rPr>
          <w:rFonts w:ascii="Arial" w:hAnsi="Arial" w:cs="Arial"/>
          <w:sz w:val="24"/>
          <w:szCs w:val="24"/>
        </w:rPr>
        <w:t>.</w:t>
      </w:r>
      <w:r w:rsidR="006056DD">
        <w:rPr>
          <w:rFonts w:ascii="Arial" w:hAnsi="Arial" w:cs="Arial"/>
          <w:sz w:val="24"/>
          <w:szCs w:val="24"/>
        </w:rPr>
        <w:t xml:space="preserve"> </w:t>
      </w:r>
      <w:r w:rsidR="00256485">
        <w:rPr>
          <w:rFonts w:ascii="Arial" w:hAnsi="Arial" w:cs="Arial"/>
          <w:sz w:val="24"/>
          <w:szCs w:val="24"/>
        </w:rPr>
        <w:t>The specific social media form I will be looking at will be an application called Instagram</w:t>
      </w:r>
      <w:r w:rsidR="00F1489F">
        <w:rPr>
          <w:rFonts w:ascii="Arial" w:hAnsi="Arial" w:cs="Arial"/>
          <w:sz w:val="24"/>
          <w:szCs w:val="24"/>
        </w:rPr>
        <w:t>;</w:t>
      </w:r>
      <w:r w:rsidR="009931B9">
        <w:rPr>
          <w:rFonts w:ascii="Arial" w:hAnsi="Arial" w:cs="Arial"/>
          <w:sz w:val="24"/>
          <w:szCs w:val="24"/>
        </w:rPr>
        <w:t xml:space="preserve"> </w:t>
      </w:r>
      <w:r w:rsidR="00F1489F">
        <w:rPr>
          <w:rFonts w:ascii="Arial" w:hAnsi="Arial" w:cs="Arial"/>
          <w:sz w:val="24"/>
          <w:szCs w:val="24"/>
        </w:rPr>
        <w:t xml:space="preserve">more </w:t>
      </w:r>
      <w:r w:rsidR="009931B9">
        <w:rPr>
          <w:rFonts w:ascii="Arial" w:hAnsi="Arial" w:cs="Arial"/>
          <w:sz w:val="24"/>
          <w:szCs w:val="24"/>
        </w:rPr>
        <w:t>specifically</w:t>
      </w:r>
      <w:r w:rsidR="00075DCA">
        <w:rPr>
          <w:rFonts w:ascii="Arial" w:hAnsi="Arial" w:cs="Arial"/>
          <w:sz w:val="24"/>
          <w:szCs w:val="24"/>
        </w:rPr>
        <w:t xml:space="preserve"> looking at</w:t>
      </w:r>
      <w:r w:rsidR="009931B9">
        <w:rPr>
          <w:rFonts w:ascii="Arial" w:hAnsi="Arial" w:cs="Arial"/>
          <w:sz w:val="24"/>
          <w:szCs w:val="24"/>
        </w:rPr>
        <w:t xml:space="preserve"> the foodscapes of Instagram</w:t>
      </w:r>
      <w:r w:rsidR="00256485">
        <w:rPr>
          <w:rFonts w:ascii="Arial" w:hAnsi="Arial" w:cs="Arial"/>
          <w:sz w:val="24"/>
          <w:szCs w:val="24"/>
        </w:rPr>
        <w:t>. This application allows users to show off in an artistic representation of their daily lives and health style choices,</w:t>
      </w:r>
      <w:r w:rsidR="00F1489F">
        <w:rPr>
          <w:rFonts w:ascii="Arial" w:hAnsi="Arial" w:cs="Arial"/>
          <w:sz w:val="24"/>
          <w:szCs w:val="24"/>
        </w:rPr>
        <w:t xml:space="preserve"> and</w:t>
      </w:r>
      <w:r w:rsidR="00256485">
        <w:rPr>
          <w:rFonts w:ascii="Arial" w:hAnsi="Arial" w:cs="Arial"/>
          <w:sz w:val="24"/>
          <w:szCs w:val="24"/>
        </w:rPr>
        <w:t xml:space="preserve"> the pictures </w:t>
      </w:r>
      <w:r w:rsidR="00D10E42">
        <w:rPr>
          <w:rFonts w:ascii="Arial" w:hAnsi="Arial" w:cs="Arial"/>
          <w:sz w:val="24"/>
          <w:szCs w:val="24"/>
        </w:rPr>
        <w:t xml:space="preserve">uploaded </w:t>
      </w:r>
      <w:r w:rsidR="00256485">
        <w:rPr>
          <w:rFonts w:ascii="Arial" w:hAnsi="Arial" w:cs="Arial"/>
          <w:sz w:val="24"/>
          <w:szCs w:val="24"/>
        </w:rPr>
        <w:t>have become literal feasts for the eyes.</w:t>
      </w:r>
      <w:r w:rsidR="00387AFE">
        <w:rPr>
          <w:rFonts w:ascii="Arial" w:hAnsi="Arial" w:cs="Arial"/>
          <w:sz w:val="24"/>
          <w:szCs w:val="24"/>
        </w:rPr>
        <w:t xml:space="preserve"> </w:t>
      </w:r>
    </w:p>
    <w:p w14:paraId="5DACFB8F" w14:textId="77777777" w:rsidR="00AC38C9" w:rsidRDefault="007145D9" w:rsidP="00BD78AF">
      <w:pPr>
        <w:spacing w:line="360" w:lineRule="auto"/>
        <w:ind w:firstLine="720"/>
        <w:jc w:val="both"/>
        <w:rPr>
          <w:rFonts w:ascii="Arial" w:hAnsi="Arial" w:cs="Arial"/>
          <w:sz w:val="24"/>
          <w:szCs w:val="24"/>
        </w:rPr>
      </w:pPr>
      <w:r>
        <w:rPr>
          <w:rFonts w:ascii="Arial" w:hAnsi="Arial" w:cs="Arial"/>
          <w:sz w:val="24"/>
          <w:szCs w:val="24"/>
        </w:rPr>
        <w:t>I have contacted 10 Instagram users who like to show off their food and drink through the app</w:t>
      </w:r>
      <w:r w:rsidR="00F1489F">
        <w:rPr>
          <w:rFonts w:ascii="Arial" w:hAnsi="Arial" w:cs="Arial"/>
          <w:sz w:val="24"/>
          <w:szCs w:val="24"/>
        </w:rPr>
        <w:t>lication</w:t>
      </w:r>
      <w:r>
        <w:rPr>
          <w:rFonts w:ascii="Arial" w:hAnsi="Arial" w:cs="Arial"/>
          <w:sz w:val="24"/>
          <w:szCs w:val="24"/>
        </w:rPr>
        <w:t>. For some of these users, the app</w:t>
      </w:r>
      <w:r w:rsidR="00F1489F">
        <w:rPr>
          <w:rFonts w:ascii="Arial" w:hAnsi="Arial" w:cs="Arial"/>
          <w:sz w:val="24"/>
          <w:szCs w:val="24"/>
        </w:rPr>
        <w:t>lication</w:t>
      </w:r>
      <w:r>
        <w:rPr>
          <w:rFonts w:ascii="Arial" w:hAnsi="Arial" w:cs="Arial"/>
          <w:sz w:val="24"/>
          <w:szCs w:val="24"/>
        </w:rPr>
        <w:t xml:space="preserve"> allows them to promote recipes and businesses through enticing images.</w:t>
      </w:r>
      <w:r w:rsidR="008A2AEE">
        <w:rPr>
          <w:rFonts w:ascii="Arial" w:hAnsi="Arial" w:cs="Arial"/>
          <w:sz w:val="24"/>
          <w:szCs w:val="24"/>
        </w:rPr>
        <w:t xml:space="preserve"> These images are a form of marketing</w:t>
      </w:r>
      <w:r w:rsidR="00075DCA">
        <w:rPr>
          <w:rFonts w:ascii="Arial" w:hAnsi="Arial" w:cs="Arial"/>
          <w:sz w:val="24"/>
          <w:szCs w:val="24"/>
        </w:rPr>
        <w:t xml:space="preserve"> and are also</w:t>
      </w:r>
      <w:r w:rsidR="008A2AEE">
        <w:rPr>
          <w:rFonts w:ascii="Arial" w:hAnsi="Arial" w:cs="Arial"/>
          <w:sz w:val="24"/>
          <w:szCs w:val="24"/>
        </w:rPr>
        <w:t xml:space="preserve"> a source of thick description</w:t>
      </w:r>
      <w:r w:rsidR="003B1AC4">
        <w:rPr>
          <w:rFonts w:ascii="Arial" w:hAnsi="Arial" w:cs="Arial"/>
          <w:sz w:val="24"/>
          <w:szCs w:val="24"/>
        </w:rPr>
        <w:t xml:space="preserve">. </w:t>
      </w:r>
      <w:r w:rsidR="009931B9">
        <w:rPr>
          <w:rFonts w:ascii="Arial" w:hAnsi="Arial" w:cs="Arial"/>
          <w:sz w:val="24"/>
          <w:szCs w:val="24"/>
        </w:rPr>
        <w:t>I will be looking into the social interactions between smoothie producers and visual smoothie consumers.</w:t>
      </w:r>
      <w:r w:rsidR="00075DCA">
        <w:rPr>
          <w:rFonts w:ascii="Arial" w:hAnsi="Arial" w:cs="Arial"/>
          <w:sz w:val="24"/>
          <w:szCs w:val="24"/>
        </w:rPr>
        <w:t xml:space="preserve"> </w:t>
      </w:r>
      <w:r w:rsidR="00BD78AF" w:rsidRPr="00075DCA">
        <w:rPr>
          <w:rFonts w:ascii="Arial" w:hAnsi="Arial" w:cs="Arial"/>
          <w:sz w:val="24"/>
          <w:szCs w:val="24"/>
        </w:rPr>
        <w:t>Smoothies as a food and a visual concept embod</w:t>
      </w:r>
      <w:r w:rsidR="00F1489F">
        <w:rPr>
          <w:rFonts w:ascii="Arial" w:hAnsi="Arial" w:cs="Arial"/>
          <w:sz w:val="24"/>
          <w:szCs w:val="24"/>
        </w:rPr>
        <w:t>y</w:t>
      </w:r>
      <w:r w:rsidR="00BD78AF" w:rsidRPr="00075DCA">
        <w:rPr>
          <w:rFonts w:ascii="Arial" w:hAnsi="Arial" w:cs="Arial"/>
          <w:sz w:val="24"/>
          <w:szCs w:val="24"/>
        </w:rPr>
        <w:t xml:space="preserve"> both the familiar and the exotic.</w:t>
      </w:r>
    </w:p>
    <w:p w14:paraId="503B7B22" w14:textId="77777777" w:rsidR="00F82E0C" w:rsidRDefault="003B1AC4" w:rsidP="00BB4664">
      <w:pPr>
        <w:spacing w:line="360" w:lineRule="auto"/>
        <w:ind w:firstLine="720"/>
        <w:jc w:val="both"/>
        <w:rPr>
          <w:rFonts w:ascii="Arial" w:hAnsi="Arial" w:cs="Arial"/>
          <w:sz w:val="24"/>
          <w:szCs w:val="24"/>
        </w:rPr>
      </w:pPr>
      <w:r>
        <w:rPr>
          <w:rFonts w:ascii="Arial" w:hAnsi="Arial" w:cs="Arial"/>
          <w:sz w:val="24"/>
          <w:szCs w:val="24"/>
        </w:rPr>
        <w:t>The incorporation of tagging other users in images creates a wide social network of users within the same industry or with similar passions and life style choices.</w:t>
      </w:r>
      <w:r w:rsidR="00075DCA">
        <w:rPr>
          <w:rFonts w:ascii="Arial" w:hAnsi="Arial" w:cs="Arial"/>
          <w:sz w:val="24"/>
          <w:szCs w:val="24"/>
        </w:rPr>
        <w:t xml:space="preserve"> This is clear through audience responses to posts by the 10 selected </w:t>
      </w:r>
      <w:r w:rsidR="00075DCA">
        <w:rPr>
          <w:rFonts w:ascii="Arial" w:hAnsi="Arial" w:cs="Arial"/>
          <w:sz w:val="24"/>
          <w:szCs w:val="24"/>
        </w:rPr>
        <w:lastRenderedPageBreak/>
        <w:t>Instagram users I have chosen to study for this paper.</w:t>
      </w:r>
      <w:r w:rsidR="00D64132">
        <w:rPr>
          <w:rFonts w:ascii="Arial" w:hAnsi="Arial" w:cs="Arial"/>
          <w:sz w:val="24"/>
          <w:szCs w:val="24"/>
        </w:rPr>
        <w:t xml:space="preserve"> </w:t>
      </w:r>
      <w:r w:rsidR="00F82E0C">
        <w:rPr>
          <w:rFonts w:ascii="Arial" w:hAnsi="Arial" w:cs="Arial"/>
          <w:sz w:val="24"/>
          <w:szCs w:val="24"/>
        </w:rPr>
        <w:t xml:space="preserve">This is also evident </w:t>
      </w:r>
      <w:r w:rsidR="00D64132">
        <w:rPr>
          <w:rFonts w:ascii="Arial" w:hAnsi="Arial" w:cs="Arial"/>
          <w:sz w:val="24"/>
          <w:szCs w:val="24"/>
        </w:rPr>
        <w:t xml:space="preserve">through the sheer </w:t>
      </w:r>
      <w:r w:rsidR="007F66B6">
        <w:rPr>
          <w:rFonts w:ascii="Arial" w:hAnsi="Arial" w:cs="Arial"/>
          <w:sz w:val="24"/>
          <w:szCs w:val="24"/>
        </w:rPr>
        <w:t>number</w:t>
      </w:r>
      <w:r w:rsidR="00D64132">
        <w:rPr>
          <w:rFonts w:ascii="Arial" w:hAnsi="Arial" w:cs="Arial"/>
          <w:sz w:val="24"/>
          <w:szCs w:val="24"/>
        </w:rPr>
        <w:t xml:space="preserve"> of followers each Instagram user has established.</w:t>
      </w:r>
      <w:r w:rsidR="006056DD">
        <w:rPr>
          <w:rFonts w:ascii="Arial" w:hAnsi="Arial" w:cs="Arial"/>
          <w:sz w:val="24"/>
          <w:szCs w:val="24"/>
        </w:rPr>
        <w:t xml:space="preserve"> </w:t>
      </w:r>
      <w:r w:rsidR="00F82E0C">
        <w:rPr>
          <w:rFonts w:ascii="Arial" w:hAnsi="Arial" w:cs="Arial"/>
          <w:sz w:val="24"/>
          <w:szCs w:val="24"/>
        </w:rPr>
        <w:t xml:space="preserve">Key words in the response section of posts highlights </w:t>
      </w:r>
      <w:r w:rsidR="00E55108">
        <w:rPr>
          <w:rFonts w:ascii="Arial" w:hAnsi="Arial" w:cs="Arial"/>
          <w:sz w:val="24"/>
          <w:szCs w:val="24"/>
        </w:rPr>
        <w:t xml:space="preserve">just </w:t>
      </w:r>
      <w:r w:rsidR="00F82E0C">
        <w:rPr>
          <w:rFonts w:ascii="Arial" w:hAnsi="Arial" w:cs="Arial"/>
          <w:sz w:val="24"/>
          <w:szCs w:val="24"/>
        </w:rPr>
        <w:t xml:space="preserve">how popular </w:t>
      </w:r>
      <w:r w:rsidR="00F166CA">
        <w:rPr>
          <w:rFonts w:ascii="Arial" w:hAnsi="Arial" w:cs="Arial"/>
          <w:sz w:val="24"/>
          <w:szCs w:val="24"/>
        </w:rPr>
        <w:t xml:space="preserve">smoothies are, hashtags such as </w:t>
      </w:r>
      <w:r w:rsidR="00E55108">
        <w:rPr>
          <w:rFonts w:ascii="Arial" w:hAnsi="Arial" w:cs="Arial"/>
          <w:sz w:val="24"/>
          <w:szCs w:val="24"/>
        </w:rPr>
        <w:t>#foodporn, #</w:t>
      </w:r>
      <w:proofErr w:type="spellStart"/>
      <w:r w:rsidR="00E55108">
        <w:rPr>
          <w:rFonts w:ascii="Arial" w:hAnsi="Arial" w:cs="Arial"/>
          <w:sz w:val="24"/>
          <w:szCs w:val="24"/>
        </w:rPr>
        <w:t>healthyliving</w:t>
      </w:r>
      <w:proofErr w:type="spellEnd"/>
      <w:r w:rsidR="00E55108">
        <w:rPr>
          <w:rFonts w:ascii="Arial" w:hAnsi="Arial" w:cs="Arial"/>
          <w:sz w:val="24"/>
          <w:szCs w:val="24"/>
        </w:rPr>
        <w:t xml:space="preserve"> and #</w:t>
      </w:r>
      <w:proofErr w:type="spellStart"/>
      <w:r w:rsidR="00E55108">
        <w:rPr>
          <w:rFonts w:ascii="Arial" w:hAnsi="Arial" w:cs="Arial"/>
          <w:sz w:val="24"/>
          <w:szCs w:val="24"/>
        </w:rPr>
        <w:t>cleaneating</w:t>
      </w:r>
      <w:proofErr w:type="spellEnd"/>
      <w:r w:rsidR="00E55108">
        <w:rPr>
          <w:rFonts w:ascii="Arial" w:hAnsi="Arial" w:cs="Arial"/>
          <w:sz w:val="24"/>
          <w:szCs w:val="24"/>
        </w:rPr>
        <w:t xml:space="preserve"> are used to entice people to these profiles by using popular key search words to link to profiles.</w:t>
      </w:r>
    </w:p>
    <w:p w14:paraId="14EFAD8F" w14:textId="7DD0E621" w:rsidR="004169ED" w:rsidRPr="00F82E0C" w:rsidRDefault="00075DCA" w:rsidP="00F82E0C">
      <w:pPr>
        <w:spacing w:line="360" w:lineRule="auto"/>
        <w:ind w:firstLine="720"/>
        <w:jc w:val="both"/>
        <w:rPr>
          <w:rFonts w:ascii="Arial" w:hAnsi="Arial" w:cs="Arial"/>
          <w:sz w:val="24"/>
          <w:szCs w:val="24"/>
          <w:highlight w:val="yellow"/>
        </w:rPr>
      </w:pPr>
      <w:r>
        <w:rPr>
          <w:rFonts w:ascii="Arial" w:hAnsi="Arial" w:cs="Arial"/>
          <w:sz w:val="24"/>
          <w:szCs w:val="24"/>
        </w:rPr>
        <w:t>Through</w:t>
      </w:r>
      <w:r w:rsidR="001E59C2">
        <w:rPr>
          <w:rFonts w:ascii="Arial" w:hAnsi="Arial" w:cs="Arial"/>
          <w:sz w:val="24"/>
          <w:szCs w:val="24"/>
        </w:rPr>
        <w:t xml:space="preserve"> my</w:t>
      </w:r>
      <w:r>
        <w:rPr>
          <w:rFonts w:ascii="Arial" w:hAnsi="Arial" w:cs="Arial"/>
          <w:sz w:val="24"/>
          <w:szCs w:val="24"/>
        </w:rPr>
        <w:t xml:space="preserve"> initial assessment of Instagram, I have observed that </w:t>
      </w:r>
      <w:r w:rsidR="001E59C2">
        <w:rPr>
          <w:rFonts w:ascii="Arial" w:hAnsi="Arial" w:cs="Arial"/>
          <w:sz w:val="24"/>
          <w:szCs w:val="24"/>
        </w:rPr>
        <w:t xml:space="preserve">it </w:t>
      </w:r>
      <w:r w:rsidR="0008756B">
        <w:rPr>
          <w:rFonts w:ascii="Arial" w:hAnsi="Arial" w:cs="Arial"/>
          <w:sz w:val="24"/>
          <w:szCs w:val="24"/>
        </w:rPr>
        <w:t>only provides users with the final product and not the making, mistakes and messiness involved</w:t>
      </w:r>
      <w:r w:rsidR="00B21126">
        <w:rPr>
          <w:rFonts w:ascii="Arial" w:hAnsi="Arial" w:cs="Arial"/>
          <w:sz w:val="24"/>
          <w:szCs w:val="24"/>
        </w:rPr>
        <w:t xml:space="preserve">, </w:t>
      </w:r>
      <w:r w:rsidR="00F1489F">
        <w:rPr>
          <w:rFonts w:ascii="Arial" w:hAnsi="Arial" w:cs="Arial"/>
          <w:sz w:val="24"/>
          <w:szCs w:val="24"/>
        </w:rPr>
        <w:t xml:space="preserve">and </w:t>
      </w:r>
      <w:r w:rsidR="001E59C2">
        <w:rPr>
          <w:rFonts w:ascii="Arial" w:hAnsi="Arial" w:cs="Arial"/>
          <w:sz w:val="24"/>
          <w:szCs w:val="24"/>
        </w:rPr>
        <w:t xml:space="preserve">has </w:t>
      </w:r>
      <w:r w:rsidR="00F1489F">
        <w:rPr>
          <w:rFonts w:ascii="Arial" w:hAnsi="Arial" w:cs="Arial"/>
          <w:sz w:val="24"/>
          <w:szCs w:val="24"/>
        </w:rPr>
        <w:t xml:space="preserve">also </w:t>
      </w:r>
      <w:r w:rsidR="001E59C2">
        <w:rPr>
          <w:rFonts w:ascii="Arial" w:hAnsi="Arial" w:cs="Arial"/>
          <w:sz w:val="24"/>
          <w:szCs w:val="24"/>
        </w:rPr>
        <w:t>removed the element of eating</w:t>
      </w:r>
      <w:r w:rsidR="00B21126">
        <w:rPr>
          <w:rFonts w:ascii="Arial" w:hAnsi="Arial" w:cs="Arial"/>
          <w:sz w:val="24"/>
          <w:szCs w:val="24"/>
        </w:rPr>
        <w:t>.</w:t>
      </w:r>
      <w:r w:rsidR="006056DD">
        <w:rPr>
          <w:rFonts w:ascii="Arial" w:hAnsi="Arial" w:cs="Arial"/>
          <w:sz w:val="24"/>
          <w:szCs w:val="24"/>
        </w:rPr>
        <w:t xml:space="preserve"> </w:t>
      </w:r>
      <w:r w:rsidR="00F1489F">
        <w:rPr>
          <w:rFonts w:ascii="Arial" w:hAnsi="Arial" w:cs="Arial"/>
          <w:sz w:val="24"/>
          <w:szCs w:val="24"/>
        </w:rPr>
        <w:t>News w</w:t>
      </w:r>
      <w:r w:rsidR="004169ED">
        <w:rPr>
          <w:rFonts w:ascii="Arial" w:hAnsi="Arial" w:cs="Arial"/>
          <w:sz w:val="24"/>
          <w:szCs w:val="24"/>
        </w:rPr>
        <w:t xml:space="preserve">ebsites such as the </w:t>
      </w:r>
      <w:r w:rsidR="004169ED" w:rsidRPr="00F1489F">
        <w:rPr>
          <w:rFonts w:ascii="Arial" w:hAnsi="Arial" w:cs="Arial"/>
          <w:i/>
          <w:sz w:val="24"/>
          <w:szCs w:val="24"/>
        </w:rPr>
        <w:t xml:space="preserve">Daily </w:t>
      </w:r>
      <w:r w:rsidR="00D64132" w:rsidRPr="00F1489F">
        <w:rPr>
          <w:rFonts w:ascii="Arial" w:hAnsi="Arial" w:cs="Arial"/>
          <w:i/>
          <w:sz w:val="24"/>
          <w:szCs w:val="24"/>
        </w:rPr>
        <w:t>M</w:t>
      </w:r>
      <w:r w:rsidR="004169ED" w:rsidRPr="00F1489F">
        <w:rPr>
          <w:rFonts w:ascii="Arial" w:hAnsi="Arial" w:cs="Arial"/>
          <w:i/>
          <w:sz w:val="24"/>
          <w:szCs w:val="24"/>
        </w:rPr>
        <w:t>ail</w:t>
      </w:r>
      <w:r w:rsidR="004169ED">
        <w:rPr>
          <w:rFonts w:ascii="Arial" w:hAnsi="Arial" w:cs="Arial"/>
          <w:sz w:val="24"/>
          <w:szCs w:val="24"/>
        </w:rPr>
        <w:t xml:space="preserve"> even have articles on how to post ‘</w:t>
      </w:r>
      <w:r w:rsidR="00F70A2C">
        <w:rPr>
          <w:rFonts w:ascii="Arial" w:hAnsi="Arial" w:cs="Arial"/>
          <w:sz w:val="24"/>
          <w:szCs w:val="24"/>
        </w:rPr>
        <w:t>…</w:t>
      </w:r>
      <w:r w:rsidR="004169ED">
        <w:rPr>
          <w:rFonts w:ascii="Arial" w:hAnsi="Arial" w:cs="Arial"/>
          <w:sz w:val="24"/>
          <w:szCs w:val="24"/>
        </w:rPr>
        <w:t xml:space="preserve">beautiful </w:t>
      </w:r>
      <w:r w:rsidR="00F70A2C">
        <w:rPr>
          <w:rFonts w:ascii="Arial" w:hAnsi="Arial" w:cs="Arial"/>
          <w:sz w:val="24"/>
          <w:szCs w:val="24"/>
        </w:rPr>
        <w:t xml:space="preserve">food </w:t>
      </w:r>
      <w:r w:rsidR="004169ED">
        <w:rPr>
          <w:rFonts w:ascii="Arial" w:hAnsi="Arial" w:cs="Arial"/>
          <w:sz w:val="24"/>
          <w:szCs w:val="24"/>
        </w:rPr>
        <w:t>p</w:t>
      </w:r>
      <w:r w:rsidR="00F70A2C">
        <w:rPr>
          <w:rFonts w:ascii="Arial" w:hAnsi="Arial" w:cs="Arial"/>
          <w:sz w:val="24"/>
          <w:szCs w:val="24"/>
        </w:rPr>
        <w:t>hotographs</w:t>
      </w:r>
      <w:r w:rsidR="004169ED">
        <w:rPr>
          <w:rFonts w:ascii="Arial" w:hAnsi="Arial" w:cs="Arial"/>
          <w:sz w:val="24"/>
          <w:szCs w:val="24"/>
        </w:rPr>
        <w:t>’</w:t>
      </w:r>
      <w:r w:rsidR="00F70A2C">
        <w:rPr>
          <w:rFonts w:ascii="Arial" w:hAnsi="Arial" w:cs="Arial"/>
          <w:sz w:val="24"/>
          <w:szCs w:val="24"/>
        </w:rPr>
        <w:t xml:space="preserve"> (Victor, 2015)</w:t>
      </w:r>
      <w:r w:rsidR="004169ED">
        <w:rPr>
          <w:rFonts w:ascii="Arial" w:hAnsi="Arial" w:cs="Arial"/>
          <w:sz w:val="24"/>
          <w:szCs w:val="24"/>
        </w:rPr>
        <w:t xml:space="preserve"> which highlights just how important the use of aesthetics is, especially when it comes to food</w:t>
      </w:r>
      <w:r w:rsidR="00D64132">
        <w:rPr>
          <w:rFonts w:ascii="Arial" w:hAnsi="Arial" w:cs="Arial"/>
          <w:sz w:val="24"/>
          <w:szCs w:val="24"/>
        </w:rPr>
        <w:t xml:space="preserve"> and </w:t>
      </w:r>
      <w:r w:rsidR="004169ED">
        <w:rPr>
          <w:rFonts w:ascii="Arial" w:hAnsi="Arial" w:cs="Arial"/>
          <w:sz w:val="24"/>
          <w:szCs w:val="24"/>
        </w:rPr>
        <w:t>food porn. There is also an attachment of meanings and social affiliations to the images created for online use, which in turn has more influence on what we eat.</w:t>
      </w:r>
      <w:r w:rsidR="00F82E0C">
        <w:rPr>
          <w:rFonts w:ascii="Arial" w:hAnsi="Arial" w:cs="Arial"/>
          <w:sz w:val="24"/>
          <w:szCs w:val="24"/>
        </w:rPr>
        <w:t xml:space="preserve"> </w:t>
      </w:r>
    </w:p>
    <w:p w14:paraId="49E1F122" w14:textId="77777777" w:rsidR="00760AAE" w:rsidRDefault="00760AAE" w:rsidP="00760AAE">
      <w:pPr>
        <w:spacing w:line="360" w:lineRule="auto"/>
        <w:jc w:val="both"/>
        <w:rPr>
          <w:rFonts w:ascii="Arial" w:hAnsi="Arial" w:cs="Arial"/>
          <w:sz w:val="24"/>
          <w:szCs w:val="24"/>
        </w:rPr>
      </w:pPr>
    </w:p>
    <w:p w14:paraId="7BEC894D" w14:textId="77777777" w:rsidR="00760AAE" w:rsidRDefault="00760AAE" w:rsidP="00760AAE">
      <w:pPr>
        <w:spacing w:line="360" w:lineRule="auto"/>
        <w:jc w:val="both"/>
        <w:rPr>
          <w:rFonts w:ascii="Arial" w:hAnsi="Arial" w:cs="Arial"/>
          <w:sz w:val="24"/>
          <w:szCs w:val="24"/>
          <w:u w:val="single"/>
        </w:rPr>
      </w:pPr>
      <w:r w:rsidRPr="00485BDB">
        <w:rPr>
          <w:rFonts w:ascii="Arial" w:hAnsi="Arial" w:cs="Arial"/>
          <w:sz w:val="24"/>
          <w:szCs w:val="24"/>
          <w:u w:val="single"/>
        </w:rPr>
        <w:t>References:</w:t>
      </w:r>
    </w:p>
    <w:p w14:paraId="3C5C5B04" w14:textId="77777777" w:rsidR="00760AAE" w:rsidRDefault="00760AAE" w:rsidP="00485BDB">
      <w:pPr>
        <w:spacing w:line="360" w:lineRule="auto"/>
        <w:rPr>
          <w:rFonts w:ascii="Arial" w:hAnsi="Arial" w:cs="Arial"/>
          <w:sz w:val="24"/>
          <w:szCs w:val="24"/>
        </w:rPr>
      </w:pPr>
      <w:r>
        <w:rPr>
          <w:rFonts w:ascii="Arial" w:hAnsi="Arial" w:cs="Arial"/>
          <w:sz w:val="24"/>
          <w:szCs w:val="24"/>
        </w:rPr>
        <w:t xml:space="preserve">Abbots, E., 2011. </w:t>
      </w:r>
      <w:r w:rsidRPr="00760AAE">
        <w:rPr>
          <w:rFonts w:ascii="Arial" w:hAnsi="Arial" w:cs="Arial"/>
          <w:i/>
          <w:sz w:val="24"/>
          <w:szCs w:val="24"/>
        </w:rPr>
        <w:t>The Celebratory and the Everyday: Guinea Pigs, Hamburgers and the Performance of Food Heritage in Highland Ecuador.</w:t>
      </w:r>
      <w:r>
        <w:rPr>
          <w:rFonts w:ascii="Arial" w:hAnsi="Arial" w:cs="Arial"/>
          <w:i/>
          <w:sz w:val="24"/>
          <w:szCs w:val="24"/>
        </w:rPr>
        <w:t xml:space="preserve"> </w:t>
      </w:r>
      <w:r>
        <w:rPr>
          <w:rFonts w:ascii="Arial" w:hAnsi="Arial" w:cs="Arial"/>
          <w:sz w:val="24"/>
          <w:szCs w:val="24"/>
        </w:rPr>
        <w:t xml:space="preserve">[pdf] </w:t>
      </w:r>
      <w:r w:rsidR="001634BC">
        <w:rPr>
          <w:rFonts w:ascii="Arial" w:hAnsi="Arial" w:cs="Arial"/>
          <w:sz w:val="24"/>
          <w:szCs w:val="24"/>
        </w:rPr>
        <w:t>Available at:</w:t>
      </w:r>
      <w:r w:rsidR="006A1848">
        <w:rPr>
          <w:rFonts w:ascii="Arial" w:hAnsi="Arial" w:cs="Arial"/>
          <w:sz w:val="24"/>
          <w:szCs w:val="24"/>
        </w:rPr>
        <w:t xml:space="preserve"> &lt;</w:t>
      </w:r>
      <w:r w:rsidR="006A1848" w:rsidRPr="006A1848">
        <w:t xml:space="preserve"> </w:t>
      </w:r>
      <w:hyperlink r:id="rId4" w:history="1">
        <w:r w:rsidR="006A1848" w:rsidRPr="002368AD">
          <w:rPr>
            <w:rStyle w:val="Hyperlink"/>
            <w:rFonts w:ascii="Arial" w:hAnsi="Arial" w:cs="Arial"/>
            <w:sz w:val="24"/>
            <w:szCs w:val="24"/>
          </w:rPr>
          <w:t>https://moodle.uwtsd.ac.uk/pluginfile.php/76802/mod_resource/content/1/EJ%20Abbots_The%20Celebratory%20%20the%20Everyday.pdf</w:t>
        </w:r>
      </w:hyperlink>
      <w:r w:rsidR="006A1848">
        <w:rPr>
          <w:rFonts w:ascii="Arial" w:hAnsi="Arial" w:cs="Arial"/>
          <w:sz w:val="24"/>
          <w:szCs w:val="24"/>
        </w:rPr>
        <w:t>&gt; [Accessed 20</w:t>
      </w:r>
      <w:r w:rsidR="006A1848" w:rsidRPr="006A1848">
        <w:rPr>
          <w:rFonts w:ascii="Arial" w:hAnsi="Arial" w:cs="Arial"/>
          <w:sz w:val="24"/>
          <w:szCs w:val="24"/>
          <w:vertAlign w:val="superscript"/>
        </w:rPr>
        <w:t>th</w:t>
      </w:r>
      <w:r w:rsidR="006A1848">
        <w:rPr>
          <w:rFonts w:ascii="Arial" w:hAnsi="Arial" w:cs="Arial"/>
          <w:sz w:val="24"/>
          <w:szCs w:val="24"/>
        </w:rPr>
        <w:t xml:space="preserve"> </w:t>
      </w:r>
      <w:r w:rsidR="00DD551E">
        <w:rPr>
          <w:rFonts w:ascii="Arial" w:hAnsi="Arial" w:cs="Arial"/>
          <w:sz w:val="24"/>
          <w:szCs w:val="24"/>
        </w:rPr>
        <w:t>January 2018]</w:t>
      </w:r>
      <w:r w:rsidR="00485BDB">
        <w:rPr>
          <w:rFonts w:ascii="Arial" w:hAnsi="Arial" w:cs="Arial"/>
          <w:sz w:val="24"/>
          <w:szCs w:val="24"/>
        </w:rPr>
        <w:t>.</w:t>
      </w:r>
    </w:p>
    <w:p w14:paraId="3E1C6EA9" w14:textId="77777777" w:rsidR="00E759E0" w:rsidRDefault="00E759E0" w:rsidP="00485BDB">
      <w:pPr>
        <w:spacing w:line="360" w:lineRule="auto"/>
        <w:rPr>
          <w:rFonts w:ascii="Arial" w:hAnsi="Arial" w:cs="Arial"/>
          <w:sz w:val="24"/>
          <w:szCs w:val="24"/>
        </w:rPr>
      </w:pPr>
      <w:proofErr w:type="spellStart"/>
      <w:r>
        <w:rPr>
          <w:rFonts w:ascii="Arial" w:hAnsi="Arial" w:cs="Arial"/>
          <w:sz w:val="24"/>
          <w:szCs w:val="24"/>
        </w:rPr>
        <w:t>Adema</w:t>
      </w:r>
      <w:proofErr w:type="spellEnd"/>
      <w:r>
        <w:rPr>
          <w:rFonts w:ascii="Arial" w:hAnsi="Arial" w:cs="Arial"/>
          <w:sz w:val="24"/>
          <w:szCs w:val="24"/>
        </w:rPr>
        <w:t xml:space="preserve">, P., </w:t>
      </w:r>
      <w:proofErr w:type="spellStart"/>
      <w:r>
        <w:rPr>
          <w:rFonts w:ascii="Arial" w:hAnsi="Arial" w:cs="Arial"/>
          <w:sz w:val="24"/>
          <w:szCs w:val="24"/>
        </w:rPr>
        <w:t>n.d.</w:t>
      </w:r>
      <w:proofErr w:type="spellEnd"/>
      <w:r>
        <w:rPr>
          <w:rFonts w:ascii="Arial" w:hAnsi="Arial" w:cs="Arial"/>
          <w:sz w:val="24"/>
          <w:szCs w:val="24"/>
        </w:rPr>
        <w:t xml:space="preserve"> </w:t>
      </w:r>
      <w:r w:rsidRPr="00485BDB">
        <w:rPr>
          <w:rFonts w:ascii="Arial" w:hAnsi="Arial" w:cs="Arial"/>
          <w:i/>
          <w:sz w:val="24"/>
          <w:szCs w:val="24"/>
        </w:rPr>
        <w:t xml:space="preserve">Vicarious </w:t>
      </w:r>
      <w:proofErr w:type="spellStart"/>
      <w:r w:rsidRPr="00485BDB">
        <w:rPr>
          <w:rFonts w:ascii="Arial" w:hAnsi="Arial" w:cs="Arial"/>
          <w:i/>
          <w:sz w:val="24"/>
          <w:szCs w:val="24"/>
        </w:rPr>
        <w:t>Comsumption</w:t>
      </w:r>
      <w:proofErr w:type="spellEnd"/>
      <w:r w:rsidRPr="00485BDB">
        <w:rPr>
          <w:rFonts w:ascii="Arial" w:hAnsi="Arial" w:cs="Arial"/>
          <w:i/>
          <w:sz w:val="24"/>
          <w:szCs w:val="24"/>
        </w:rPr>
        <w:t>: Food, Television and the Ambiguity of Modernity</w:t>
      </w:r>
      <w:r>
        <w:rPr>
          <w:rFonts w:ascii="Arial" w:hAnsi="Arial" w:cs="Arial"/>
          <w:sz w:val="24"/>
          <w:szCs w:val="24"/>
        </w:rPr>
        <w:t>. [pdf] Available at: &lt;</w:t>
      </w:r>
      <w:r w:rsidRPr="00485BDB">
        <w:t xml:space="preserve"> </w:t>
      </w:r>
      <w:hyperlink r:id="rId5" w:history="1">
        <w:r w:rsidRPr="002368AD">
          <w:rPr>
            <w:rStyle w:val="Hyperlink"/>
            <w:rFonts w:ascii="Arial" w:hAnsi="Arial" w:cs="Arial"/>
            <w:sz w:val="24"/>
            <w:szCs w:val="24"/>
          </w:rPr>
          <w:t>https://moodle.uwtsd.ac.uk/pluginfile.php/76813/mod_resource/content/1/adema.pdf</w:t>
        </w:r>
      </w:hyperlink>
      <w:r>
        <w:rPr>
          <w:rFonts w:ascii="Arial" w:hAnsi="Arial" w:cs="Arial"/>
          <w:sz w:val="24"/>
          <w:szCs w:val="24"/>
        </w:rPr>
        <w:t>&gt; [Accessed 20</w:t>
      </w:r>
      <w:r w:rsidRPr="00485BDB">
        <w:rPr>
          <w:rFonts w:ascii="Arial" w:hAnsi="Arial" w:cs="Arial"/>
          <w:sz w:val="24"/>
          <w:szCs w:val="24"/>
          <w:vertAlign w:val="superscript"/>
        </w:rPr>
        <w:t>th</w:t>
      </w:r>
      <w:r>
        <w:rPr>
          <w:rFonts w:ascii="Arial" w:hAnsi="Arial" w:cs="Arial"/>
          <w:sz w:val="24"/>
          <w:szCs w:val="24"/>
        </w:rPr>
        <w:t xml:space="preserve"> January 2018].</w:t>
      </w:r>
    </w:p>
    <w:p w14:paraId="63CE2ACD" w14:textId="77777777" w:rsidR="00E759E0" w:rsidRDefault="00E759E0" w:rsidP="00485BDB">
      <w:pPr>
        <w:spacing w:line="360" w:lineRule="auto"/>
        <w:rPr>
          <w:rFonts w:ascii="Arial" w:hAnsi="Arial" w:cs="Arial"/>
          <w:sz w:val="24"/>
          <w:szCs w:val="24"/>
        </w:rPr>
      </w:pPr>
      <w:r>
        <w:rPr>
          <w:rFonts w:ascii="Arial" w:hAnsi="Arial" w:cs="Arial"/>
          <w:sz w:val="24"/>
          <w:szCs w:val="24"/>
        </w:rPr>
        <w:t xml:space="preserve">Bower, A., 2004. </w:t>
      </w:r>
      <w:r>
        <w:rPr>
          <w:rFonts w:ascii="Arial" w:hAnsi="Arial" w:cs="Arial"/>
          <w:i/>
          <w:sz w:val="24"/>
          <w:szCs w:val="24"/>
        </w:rPr>
        <w:t xml:space="preserve">Romanced by Cookbooks. </w:t>
      </w:r>
      <w:r>
        <w:rPr>
          <w:rFonts w:ascii="Arial" w:hAnsi="Arial" w:cs="Arial"/>
          <w:sz w:val="24"/>
          <w:szCs w:val="24"/>
        </w:rPr>
        <w:t>[pdf] University of California Press. Available at: &lt;</w:t>
      </w:r>
      <w:r w:rsidRPr="000524E9">
        <w:t xml:space="preserve"> </w:t>
      </w:r>
      <w:hyperlink r:id="rId6" w:history="1">
        <w:r w:rsidRPr="002368AD">
          <w:rPr>
            <w:rStyle w:val="Hyperlink"/>
            <w:rFonts w:ascii="Arial" w:hAnsi="Arial" w:cs="Arial"/>
            <w:sz w:val="24"/>
            <w:szCs w:val="24"/>
          </w:rPr>
          <w:t>https://moodle.uwtsd.ac.uk/pluginfile.php/76815/mod_resource/content/1/Bower%2C%20Cookbooks%202004.pdf</w:t>
        </w:r>
      </w:hyperlink>
      <w:r>
        <w:rPr>
          <w:rFonts w:ascii="Arial" w:hAnsi="Arial" w:cs="Arial"/>
          <w:sz w:val="24"/>
          <w:szCs w:val="24"/>
        </w:rPr>
        <w:t>&gt; [Accessed 20</w:t>
      </w:r>
      <w:r w:rsidRPr="000524E9">
        <w:rPr>
          <w:rFonts w:ascii="Arial" w:hAnsi="Arial" w:cs="Arial"/>
          <w:sz w:val="24"/>
          <w:szCs w:val="24"/>
          <w:vertAlign w:val="superscript"/>
        </w:rPr>
        <w:t>th</w:t>
      </w:r>
      <w:r>
        <w:rPr>
          <w:rFonts w:ascii="Arial" w:hAnsi="Arial" w:cs="Arial"/>
          <w:sz w:val="24"/>
          <w:szCs w:val="24"/>
        </w:rPr>
        <w:t xml:space="preserve"> January 2018].</w:t>
      </w:r>
    </w:p>
    <w:p w14:paraId="774CD967" w14:textId="77777777" w:rsidR="00022B80" w:rsidRPr="00022B80" w:rsidRDefault="00022B80" w:rsidP="00022B80">
      <w:pPr>
        <w:pStyle w:val="Heading1"/>
        <w:shd w:val="clear" w:color="auto" w:fill="FFFFFF"/>
        <w:spacing w:before="0" w:beforeAutospacing="0" w:after="120" w:afterAutospacing="0" w:line="360" w:lineRule="auto"/>
        <w:textAlignment w:val="baseline"/>
        <w:rPr>
          <w:rFonts w:ascii="Arial" w:hAnsi="Arial" w:cs="Arial"/>
          <w:b w:val="0"/>
          <w:sz w:val="24"/>
          <w:szCs w:val="24"/>
          <w:u w:val="single"/>
        </w:rPr>
      </w:pPr>
      <w:proofErr w:type="spellStart"/>
      <w:r w:rsidRPr="00C96F6E">
        <w:rPr>
          <w:rFonts w:ascii="Arial" w:hAnsi="Arial" w:cs="Arial"/>
          <w:b w:val="0"/>
          <w:sz w:val="24"/>
          <w:szCs w:val="24"/>
          <w:shd w:val="clear" w:color="auto" w:fill="F5F5FC"/>
        </w:rPr>
        <w:t>Carmody</w:t>
      </w:r>
      <w:proofErr w:type="spellEnd"/>
      <w:r w:rsidRPr="00C96F6E">
        <w:rPr>
          <w:rFonts w:ascii="Arial" w:hAnsi="Arial" w:cs="Arial"/>
          <w:b w:val="0"/>
          <w:sz w:val="24"/>
          <w:szCs w:val="24"/>
          <w:shd w:val="clear" w:color="auto" w:fill="F5F5FC"/>
        </w:rPr>
        <w:t xml:space="preserve">, R., </w:t>
      </w:r>
      <w:proofErr w:type="spellStart"/>
      <w:r w:rsidRPr="00C96F6E">
        <w:rPr>
          <w:rFonts w:ascii="Arial" w:hAnsi="Arial" w:cs="Arial"/>
          <w:b w:val="0"/>
          <w:sz w:val="24"/>
          <w:szCs w:val="24"/>
          <w:shd w:val="clear" w:color="auto" w:fill="F5F5FC"/>
        </w:rPr>
        <w:t>n.d.</w:t>
      </w:r>
      <w:proofErr w:type="spellEnd"/>
      <w:r w:rsidRPr="00C96F6E">
        <w:rPr>
          <w:rFonts w:ascii="Arial" w:hAnsi="Arial" w:cs="Arial"/>
          <w:b w:val="0"/>
          <w:sz w:val="24"/>
          <w:szCs w:val="24"/>
          <w:shd w:val="clear" w:color="auto" w:fill="F5F5FC"/>
        </w:rPr>
        <w:t xml:space="preserve"> </w:t>
      </w:r>
      <w:r w:rsidRPr="00C96F6E">
        <w:rPr>
          <w:rFonts w:ascii="Arial" w:hAnsi="Arial" w:cs="Arial"/>
          <w:b w:val="0"/>
          <w:bCs w:val="0"/>
          <w:i/>
          <w:sz w:val="24"/>
          <w:szCs w:val="24"/>
        </w:rPr>
        <w:t xml:space="preserve">The History of Smoothies: What Every Serious Smoothie Maker Should Know. </w:t>
      </w:r>
      <w:r w:rsidRPr="00C96F6E">
        <w:rPr>
          <w:rFonts w:ascii="Arial" w:hAnsi="Arial" w:cs="Arial"/>
          <w:b w:val="0"/>
          <w:bCs w:val="0"/>
          <w:sz w:val="24"/>
          <w:szCs w:val="24"/>
        </w:rPr>
        <w:t>[online] Available at: &lt;</w:t>
      </w:r>
      <w:hyperlink r:id="rId7" w:history="1">
        <w:r w:rsidRPr="00C96F6E">
          <w:rPr>
            <w:rStyle w:val="Hyperlink"/>
            <w:rFonts w:ascii="Arial" w:hAnsi="Arial" w:cs="Arial"/>
            <w:b w:val="0"/>
            <w:color w:val="auto"/>
            <w:sz w:val="24"/>
            <w:szCs w:val="24"/>
          </w:rPr>
          <w:t>https://www.healthysmoothiehq.com/smoothies-history-what-every-smoothie-maker-should-know</w:t>
        </w:r>
      </w:hyperlink>
      <w:r w:rsidRPr="00C96F6E">
        <w:rPr>
          <w:rFonts w:ascii="Arial" w:hAnsi="Arial" w:cs="Arial"/>
          <w:b w:val="0"/>
          <w:sz w:val="24"/>
          <w:szCs w:val="24"/>
          <w:u w:val="single"/>
        </w:rPr>
        <w:t>&gt;</w:t>
      </w:r>
      <w:r w:rsidRPr="00FA2055">
        <w:rPr>
          <w:rFonts w:ascii="Arial" w:hAnsi="Arial" w:cs="Arial"/>
          <w:b w:val="0"/>
          <w:sz w:val="24"/>
          <w:szCs w:val="24"/>
        </w:rPr>
        <w:t xml:space="preserve"> [Accessed 20th January 2018]</w:t>
      </w:r>
      <w:r w:rsidR="00FA2055">
        <w:rPr>
          <w:rFonts w:ascii="Arial" w:hAnsi="Arial" w:cs="Arial"/>
          <w:b w:val="0"/>
          <w:sz w:val="24"/>
          <w:szCs w:val="24"/>
        </w:rPr>
        <w:t>.</w:t>
      </w:r>
    </w:p>
    <w:p w14:paraId="5A3D49F0" w14:textId="77777777" w:rsidR="00E759E0" w:rsidRDefault="00E759E0" w:rsidP="00485BDB">
      <w:pPr>
        <w:spacing w:line="360" w:lineRule="auto"/>
        <w:rPr>
          <w:rFonts w:ascii="Arial" w:hAnsi="Arial" w:cs="Arial"/>
          <w:sz w:val="24"/>
          <w:szCs w:val="24"/>
        </w:rPr>
      </w:pPr>
      <w:r>
        <w:rPr>
          <w:rFonts w:ascii="Arial" w:hAnsi="Arial" w:cs="Arial"/>
          <w:sz w:val="24"/>
          <w:szCs w:val="24"/>
        </w:rPr>
        <w:lastRenderedPageBreak/>
        <w:t xml:space="preserve">Hansen, S., </w:t>
      </w:r>
      <w:proofErr w:type="spellStart"/>
      <w:r>
        <w:rPr>
          <w:rFonts w:ascii="Arial" w:hAnsi="Arial" w:cs="Arial"/>
          <w:sz w:val="24"/>
          <w:szCs w:val="24"/>
        </w:rPr>
        <w:t>n.d.</w:t>
      </w:r>
      <w:proofErr w:type="spellEnd"/>
      <w:r>
        <w:rPr>
          <w:rFonts w:ascii="Arial" w:hAnsi="Arial" w:cs="Arial"/>
          <w:sz w:val="24"/>
          <w:szCs w:val="24"/>
        </w:rPr>
        <w:t xml:space="preserve"> </w:t>
      </w:r>
      <w:r>
        <w:rPr>
          <w:rFonts w:ascii="Arial" w:hAnsi="Arial" w:cs="Arial"/>
          <w:i/>
          <w:sz w:val="24"/>
          <w:szCs w:val="24"/>
        </w:rPr>
        <w:t xml:space="preserve">…Society of the Appetite. </w:t>
      </w:r>
      <w:r>
        <w:rPr>
          <w:rFonts w:ascii="Arial" w:hAnsi="Arial" w:cs="Arial"/>
          <w:sz w:val="24"/>
          <w:szCs w:val="24"/>
        </w:rPr>
        <w:t>[pdf] Available at: &lt;</w:t>
      </w:r>
      <w:r w:rsidRPr="000524E9">
        <w:t xml:space="preserve"> </w:t>
      </w:r>
      <w:hyperlink r:id="rId8" w:history="1">
        <w:r w:rsidRPr="002368AD">
          <w:rPr>
            <w:rStyle w:val="Hyperlink"/>
            <w:rFonts w:ascii="Arial" w:hAnsi="Arial" w:cs="Arial"/>
            <w:sz w:val="24"/>
            <w:szCs w:val="24"/>
          </w:rPr>
          <w:t>https://moodle.uwtsd.ac.uk/pluginfile.php/76814/mod_resource/content/1/Hansen%2C%20Signe%202008%20in%20FCS.pdf</w:t>
        </w:r>
      </w:hyperlink>
      <w:r>
        <w:rPr>
          <w:rFonts w:ascii="Arial" w:hAnsi="Arial" w:cs="Arial"/>
          <w:sz w:val="24"/>
          <w:szCs w:val="24"/>
        </w:rPr>
        <w:t>&gt; [Accessed 20</w:t>
      </w:r>
      <w:r w:rsidRPr="000524E9">
        <w:rPr>
          <w:rFonts w:ascii="Arial" w:hAnsi="Arial" w:cs="Arial"/>
          <w:sz w:val="24"/>
          <w:szCs w:val="24"/>
          <w:vertAlign w:val="superscript"/>
        </w:rPr>
        <w:t>th</w:t>
      </w:r>
      <w:r>
        <w:rPr>
          <w:rFonts w:ascii="Arial" w:hAnsi="Arial" w:cs="Arial"/>
          <w:sz w:val="24"/>
          <w:szCs w:val="24"/>
        </w:rPr>
        <w:t xml:space="preserve"> January 2018].</w:t>
      </w:r>
    </w:p>
    <w:p w14:paraId="7C4A7066" w14:textId="77777777" w:rsidR="00DD551E" w:rsidRDefault="00485BDB" w:rsidP="00485BDB">
      <w:pPr>
        <w:spacing w:line="360" w:lineRule="auto"/>
        <w:rPr>
          <w:rFonts w:ascii="Arial" w:hAnsi="Arial" w:cs="Arial"/>
          <w:sz w:val="24"/>
          <w:szCs w:val="24"/>
        </w:rPr>
      </w:pPr>
      <w:r>
        <w:rPr>
          <w:rFonts w:ascii="Arial" w:hAnsi="Arial" w:cs="Arial"/>
          <w:sz w:val="24"/>
          <w:szCs w:val="24"/>
        </w:rPr>
        <w:t xml:space="preserve">Hollows, J, and Jones, S., </w:t>
      </w:r>
      <w:proofErr w:type="spellStart"/>
      <w:r>
        <w:rPr>
          <w:rFonts w:ascii="Arial" w:hAnsi="Arial" w:cs="Arial"/>
          <w:sz w:val="24"/>
          <w:szCs w:val="24"/>
        </w:rPr>
        <w:t>n.d.</w:t>
      </w:r>
      <w:proofErr w:type="spellEnd"/>
      <w:r>
        <w:rPr>
          <w:rFonts w:ascii="Arial" w:hAnsi="Arial" w:cs="Arial"/>
          <w:sz w:val="24"/>
          <w:szCs w:val="24"/>
        </w:rPr>
        <w:t xml:space="preserve"> </w:t>
      </w:r>
      <w:r>
        <w:rPr>
          <w:rFonts w:ascii="Arial" w:hAnsi="Arial" w:cs="Arial"/>
          <w:i/>
          <w:sz w:val="24"/>
          <w:szCs w:val="24"/>
        </w:rPr>
        <w:t xml:space="preserve">…Please Don’t Try this at Home. </w:t>
      </w:r>
      <w:r>
        <w:rPr>
          <w:rFonts w:ascii="Arial" w:hAnsi="Arial" w:cs="Arial"/>
          <w:sz w:val="24"/>
          <w:szCs w:val="24"/>
        </w:rPr>
        <w:t>[pdf] Available at: &lt;</w:t>
      </w:r>
      <w:r w:rsidRPr="00485BDB">
        <w:t xml:space="preserve"> </w:t>
      </w:r>
      <w:hyperlink r:id="rId9" w:history="1">
        <w:r w:rsidRPr="002368AD">
          <w:rPr>
            <w:rStyle w:val="Hyperlink"/>
            <w:rFonts w:ascii="Arial" w:hAnsi="Arial" w:cs="Arial"/>
            <w:sz w:val="24"/>
            <w:szCs w:val="24"/>
          </w:rPr>
          <w:t>https://moodle.uwtsd.ac.uk/pluginfile.php/76812/mod_resource/content/1/Hollows%20and%20Jones%2C%20Heston.pdf</w:t>
        </w:r>
      </w:hyperlink>
      <w:r>
        <w:rPr>
          <w:rFonts w:ascii="Arial" w:hAnsi="Arial" w:cs="Arial"/>
          <w:sz w:val="24"/>
          <w:szCs w:val="24"/>
        </w:rPr>
        <w:t>&gt; [Accessed 20</w:t>
      </w:r>
      <w:r w:rsidRPr="00485BDB">
        <w:rPr>
          <w:rFonts w:ascii="Arial" w:hAnsi="Arial" w:cs="Arial"/>
          <w:sz w:val="24"/>
          <w:szCs w:val="24"/>
          <w:vertAlign w:val="superscript"/>
        </w:rPr>
        <w:t>th</w:t>
      </w:r>
      <w:r>
        <w:rPr>
          <w:rFonts w:ascii="Arial" w:hAnsi="Arial" w:cs="Arial"/>
          <w:sz w:val="24"/>
          <w:szCs w:val="24"/>
        </w:rPr>
        <w:t xml:space="preserve"> January 2018].</w:t>
      </w:r>
    </w:p>
    <w:p w14:paraId="4EC6EEB1" w14:textId="521971A7" w:rsidR="00E759E0" w:rsidRDefault="00E759E0" w:rsidP="00485BDB">
      <w:pPr>
        <w:spacing w:line="360" w:lineRule="auto"/>
        <w:rPr>
          <w:rFonts w:ascii="Arial" w:hAnsi="Arial" w:cs="Arial"/>
          <w:sz w:val="24"/>
          <w:szCs w:val="24"/>
        </w:rPr>
      </w:pPr>
      <w:r>
        <w:rPr>
          <w:rFonts w:ascii="Arial" w:hAnsi="Arial" w:cs="Arial"/>
          <w:sz w:val="24"/>
          <w:szCs w:val="24"/>
        </w:rPr>
        <w:t>Johnston, J, and Goodman, M., 2015.</w:t>
      </w:r>
      <w:r w:rsidRPr="00485BDB">
        <w:t xml:space="preserve"> </w:t>
      </w:r>
      <w:r w:rsidRPr="00485BDB">
        <w:rPr>
          <w:rFonts w:ascii="Arial" w:hAnsi="Arial" w:cs="Arial"/>
          <w:i/>
          <w:sz w:val="24"/>
        </w:rPr>
        <w:t>Spectacular Foodscapes: Food Celebrities and the Politics of Lifestyle Mediation in an Age of Inequality</w:t>
      </w:r>
      <w:r w:rsidRPr="00485BDB">
        <w:rPr>
          <w:rFonts w:ascii="Arial" w:hAnsi="Arial" w:cs="Arial"/>
          <w:i/>
          <w:sz w:val="24"/>
          <w:szCs w:val="24"/>
        </w:rPr>
        <w:t>.</w:t>
      </w:r>
      <w:r>
        <w:rPr>
          <w:rFonts w:ascii="Arial" w:hAnsi="Arial" w:cs="Arial"/>
          <w:i/>
          <w:sz w:val="24"/>
          <w:szCs w:val="24"/>
        </w:rPr>
        <w:t xml:space="preserve"> </w:t>
      </w:r>
      <w:r>
        <w:rPr>
          <w:rFonts w:ascii="Arial" w:hAnsi="Arial" w:cs="Arial"/>
          <w:sz w:val="24"/>
          <w:szCs w:val="24"/>
        </w:rPr>
        <w:t>[pdf] London: Bloomsbury. Available at: &lt;</w:t>
      </w:r>
      <w:r w:rsidRPr="00485BDB">
        <w:t xml:space="preserve"> </w:t>
      </w:r>
      <w:hyperlink r:id="rId10" w:history="1">
        <w:r w:rsidRPr="002368AD">
          <w:rPr>
            <w:rStyle w:val="Hyperlink"/>
            <w:rFonts w:ascii="Arial" w:hAnsi="Arial" w:cs="Arial"/>
            <w:sz w:val="24"/>
            <w:szCs w:val="24"/>
          </w:rPr>
          <w:t>https://moodle.uwtsd.ac.uk/pluginfile.php/76811/mod_resource/content/1/FCS%2018.2%20Food%20Celebrities.pdf</w:t>
        </w:r>
      </w:hyperlink>
      <w:r>
        <w:rPr>
          <w:rFonts w:ascii="Arial" w:hAnsi="Arial" w:cs="Arial"/>
          <w:sz w:val="24"/>
          <w:szCs w:val="24"/>
        </w:rPr>
        <w:t>&gt; [Accessed 20</w:t>
      </w:r>
      <w:r w:rsidRPr="00485BDB">
        <w:rPr>
          <w:rFonts w:ascii="Arial" w:hAnsi="Arial" w:cs="Arial"/>
          <w:sz w:val="24"/>
          <w:szCs w:val="24"/>
          <w:vertAlign w:val="superscript"/>
        </w:rPr>
        <w:t>th</w:t>
      </w:r>
      <w:r>
        <w:rPr>
          <w:rFonts w:ascii="Arial" w:hAnsi="Arial" w:cs="Arial"/>
          <w:sz w:val="24"/>
          <w:szCs w:val="24"/>
        </w:rPr>
        <w:t xml:space="preserve"> January 2018].</w:t>
      </w:r>
    </w:p>
    <w:p w14:paraId="40BFDD09" w14:textId="66881C63" w:rsidR="00D64132" w:rsidRPr="00F70A2C" w:rsidRDefault="00F70A2C" w:rsidP="00F70A2C">
      <w:pPr>
        <w:pStyle w:val="Heading1"/>
        <w:shd w:val="clear" w:color="auto" w:fill="FFFFFF"/>
        <w:spacing w:before="0" w:beforeAutospacing="0" w:after="60" w:afterAutospacing="0" w:line="360" w:lineRule="auto"/>
        <w:rPr>
          <w:rFonts w:ascii="Arial" w:hAnsi="Arial" w:cs="Arial"/>
          <w:b w:val="0"/>
          <w:color w:val="000000"/>
          <w:spacing w:val="-2"/>
          <w:sz w:val="24"/>
          <w:szCs w:val="24"/>
        </w:rPr>
      </w:pPr>
      <w:r w:rsidRPr="00F70A2C">
        <w:rPr>
          <w:rFonts w:ascii="Arial" w:hAnsi="Arial" w:cs="Arial"/>
          <w:b w:val="0"/>
          <w:sz w:val="24"/>
          <w:szCs w:val="24"/>
        </w:rPr>
        <w:t xml:space="preserve">Victor, A., 2015. </w:t>
      </w:r>
      <w:r w:rsidRPr="00F70A2C">
        <w:rPr>
          <w:rFonts w:ascii="Arial" w:hAnsi="Arial" w:cs="Arial"/>
          <w:b w:val="0"/>
          <w:i/>
          <w:color w:val="000000"/>
          <w:spacing w:val="-2"/>
          <w:sz w:val="24"/>
          <w:szCs w:val="24"/>
        </w:rPr>
        <w:t>Keep your background blurry, never use a flash and DON'T overuse filters: How to turn your dull food images into Instagram food porn in 12 simple steps</w:t>
      </w:r>
      <w:r w:rsidRPr="00F70A2C">
        <w:rPr>
          <w:rFonts w:ascii="Arial" w:hAnsi="Arial" w:cs="Arial"/>
          <w:b w:val="0"/>
          <w:i/>
          <w:color w:val="000000"/>
          <w:spacing w:val="-2"/>
          <w:sz w:val="24"/>
          <w:szCs w:val="24"/>
        </w:rPr>
        <w:t>.</w:t>
      </w:r>
      <w:r w:rsidRPr="00F70A2C">
        <w:rPr>
          <w:rFonts w:ascii="Arial" w:hAnsi="Arial" w:cs="Arial"/>
          <w:b w:val="0"/>
          <w:color w:val="000000"/>
          <w:spacing w:val="-2"/>
          <w:sz w:val="24"/>
          <w:szCs w:val="24"/>
        </w:rPr>
        <w:t xml:space="preserve"> [online] (29</w:t>
      </w:r>
      <w:r w:rsidRPr="00F70A2C">
        <w:rPr>
          <w:rFonts w:ascii="Arial" w:hAnsi="Arial" w:cs="Arial"/>
          <w:b w:val="0"/>
          <w:color w:val="000000"/>
          <w:spacing w:val="-2"/>
          <w:sz w:val="24"/>
          <w:szCs w:val="24"/>
          <w:vertAlign w:val="superscript"/>
        </w:rPr>
        <w:t>th</w:t>
      </w:r>
      <w:r w:rsidRPr="00F70A2C">
        <w:rPr>
          <w:rFonts w:ascii="Arial" w:hAnsi="Arial" w:cs="Arial"/>
          <w:b w:val="0"/>
          <w:color w:val="000000"/>
          <w:spacing w:val="-2"/>
          <w:sz w:val="24"/>
          <w:szCs w:val="24"/>
        </w:rPr>
        <w:t xml:space="preserve"> April 2015) Available at: &lt;</w:t>
      </w:r>
      <w:r w:rsidRPr="00F70A2C">
        <w:rPr>
          <w:b w:val="0"/>
          <w:sz w:val="24"/>
          <w:szCs w:val="24"/>
        </w:rPr>
        <w:t xml:space="preserve"> </w:t>
      </w:r>
      <w:hyperlink r:id="rId11" w:history="1">
        <w:r w:rsidRPr="00F70A2C">
          <w:rPr>
            <w:rStyle w:val="Hyperlink"/>
            <w:rFonts w:ascii="Arial" w:hAnsi="Arial" w:cs="Arial"/>
            <w:b w:val="0"/>
            <w:spacing w:val="-2"/>
            <w:sz w:val="24"/>
            <w:szCs w:val="24"/>
          </w:rPr>
          <w:t>http://www.dailymail.co.uk/femail/food/article-3050116/12-tricks-help-beautiful-food-photos-Instagram.html</w:t>
        </w:r>
      </w:hyperlink>
      <w:r w:rsidRPr="00F70A2C">
        <w:rPr>
          <w:rFonts w:ascii="Arial" w:hAnsi="Arial" w:cs="Arial"/>
          <w:b w:val="0"/>
          <w:color w:val="000000"/>
          <w:spacing w:val="-2"/>
          <w:sz w:val="24"/>
          <w:szCs w:val="24"/>
        </w:rPr>
        <w:t xml:space="preserve">&gt; [Accessed </w:t>
      </w:r>
      <w:bookmarkStart w:id="0" w:name="_GoBack"/>
      <w:bookmarkEnd w:id="0"/>
      <w:r w:rsidRPr="00F70A2C">
        <w:rPr>
          <w:rFonts w:ascii="Arial" w:hAnsi="Arial" w:cs="Arial"/>
          <w:b w:val="0"/>
          <w:color w:val="000000"/>
          <w:spacing w:val="-2"/>
          <w:sz w:val="24"/>
          <w:szCs w:val="24"/>
        </w:rPr>
        <w:t>20</w:t>
      </w:r>
      <w:r w:rsidRPr="00F70A2C">
        <w:rPr>
          <w:rFonts w:ascii="Arial" w:hAnsi="Arial" w:cs="Arial"/>
          <w:b w:val="0"/>
          <w:color w:val="000000"/>
          <w:spacing w:val="-2"/>
          <w:sz w:val="24"/>
          <w:szCs w:val="24"/>
          <w:vertAlign w:val="superscript"/>
        </w:rPr>
        <w:t>th</w:t>
      </w:r>
      <w:r w:rsidRPr="00F70A2C">
        <w:rPr>
          <w:rFonts w:ascii="Arial" w:hAnsi="Arial" w:cs="Arial"/>
          <w:b w:val="0"/>
          <w:color w:val="000000"/>
          <w:spacing w:val="-2"/>
          <w:sz w:val="24"/>
          <w:szCs w:val="24"/>
        </w:rPr>
        <w:t xml:space="preserve"> January 2018].</w:t>
      </w:r>
    </w:p>
    <w:sectPr w:rsidR="00D64132" w:rsidRPr="00F70A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9"/>
    <w:rsid w:val="00022B80"/>
    <w:rsid w:val="000524E9"/>
    <w:rsid w:val="00075DCA"/>
    <w:rsid w:val="0008756B"/>
    <w:rsid w:val="000B4FF4"/>
    <w:rsid w:val="00143417"/>
    <w:rsid w:val="00157BA3"/>
    <w:rsid w:val="001634BC"/>
    <w:rsid w:val="001E59C2"/>
    <w:rsid w:val="0025368C"/>
    <w:rsid w:val="00256485"/>
    <w:rsid w:val="0026249E"/>
    <w:rsid w:val="00387AFE"/>
    <w:rsid w:val="003A7730"/>
    <w:rsid w:val="003B0616"/>
    <w:rsid w:val="003B1AC4"/>
    <w:rsid w:val="004169ED"/>
    <w:rsid w:val="00485BDB"/>
    <w:rsid w:val="005F6CEB"/>
    <w:rsid w:val="006056DD"/>
    <w:rsid w:val="006A1848"/>
    <w:rsid w:val="007145D9"/>
    <w:rsid w:val="00760AAE"/>
    <w:rsid w:val="007B1C32"/>
    <w:rsid w:val="007F66B6"/>
    <w:rsid w:val="007F7C84"/>
    <w:rsid w:val="00854510"/>
    <w:rsid w:val="00864ED8"/>
    <w:rsid w:val="00877335"/>
    <w:rsid w:val="008A2AEE"/>
    <w:rsid w:val="008D166C"/>
    <w:rsid w:val="008E59F5"/>
    <w:rsid w:val="00951EAF"/>
    <w:rsid w:val="009931B9"/>
    <w:rsid w:val="009A0F1C"/>
    <w:rsid w:val="00A40EC0"/>
    <w:rsid w:val="00A748D2"/>
    <w:rsid w:val="00AC38C9"/>
    <w:rsid w:val="00B21126"/>
    <w:rsid w:val="00BB4664"/>
    <w:rsid w:val="00BD78AF"/>
    <w:rsid w:val="00C24688"/>
    <w:rsid w:val="00C96F6E"/>
    <w:rsid w:val="00CB47E5"/>
    <w:rsid w:val="00CE07C9"/>
    <w:rsid w:val="00D10E42"/>
    <w:rsid w:val="00D64132"/>
    <w:rsid w:val="00D71EF8"/>
    <w:rsid w:val="00DD551E"/>
    <w:rsid w:val="00DE186B"/>
    <w:rsid w:val="00E24263"/>
    <w:rsid w:val="00E55108"/>
    <w:rsid w:val="00E759E0"/>
    <w:rsid w:val="00E7650F"/>
    <w:rsid w:val="00ED1DF4"/>
    <w:rsid w:val="00F1489F"/>
    <w:rsid w:val="00F166CA"/>
    <w:rsid w:val="00F61289"/>
    <w:rsid w:val="00F70A2C"/>
    <w:rsid w:val="00F82E0C"/>
    <w:rsid w:val="00F95BEC"/>
    <w:rsid w:val="00FA2055"/>
    <w:rsid w:val="00FB52F6"/>
    <w:rsid w:val="00FD557D"/>
    <w:rsid w:val="00FE4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15CF5"/>
  <w15:docId w15:val="{D09AACF6-43A8-48F5-B326-51C5A7CF5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96F6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1848"/>
    <w:rPr>
      <w:color w:val="0563C1" w:themeColor="hyperlink"/>
      <w:u w:val="single"/>
    </w:rPr>
  </w:style>
  <w:style w:type="character" w:customStyle="1" w:styleId="UnresolvedMention1">
    <w:name w:val="Unresolved Mention1"/>
    <w:basedOn w:val="DefaultParagraphFont"/>
    <w:uiPriority w:val="99"/>
    <w:semiHidden/>
    <w:unhideWhenUsed/>
    <w:rsid w:val="006A1848"/>
    <w:rPr>
      <w:color w:val="808080"/>
      <w:shd w:val="clear" w:color="auto" w:fill="E6E6E6"/>
    </w:rPr>
  </w:style>
  <w:style w:type="character" w:styleId="CommentReference">
    <w:name w:val="annotation reference"/>
    <w:basedOn w:val="DefaultParagraphFont"/>
    <w:uiPriority w:val="99"/>
    <w:semiHidden/>
    <w:unhideWhenUsed/>
    <w:rsid w:val="00F1489F"/>
    <w:rPr>
      <w:sz w:val="16"/>
      <w:szCs w:val="16"/>
    </w:rPr>
  </w:style>
  <w:style w:type="paragraph" w:styleId="CommentText">
    <w:name w:val="annotation text"/>
    <w:basedOn w:val="Normal"/>
    <w:link w:val="CommentTextChar"/>
    <w:uiPriority w:val="99"/>
    <w:semiHidden/>
    <w:unhideWhenUsed/>
    <w:rsid w:val="00F1489F"/>
    <w:pPr>
      <w:spacing w:line="240" w:lineRule="auto"/>
    </w:pPr>
    <w:rPr>
      <w:sz w:val="20"/>
      <w:szCs w:val="20"/>
    </w:rPr>
  </w:style>
  <w:style w:type="character" w:customStyle="1" w:styleId="CommentTextChar">
    <w:name w:val="Comment Text Char"/>
    <w:basedOn w:val="DefaultParagraphFont"/>
    <w:link w:val="CommentText"/>
    <w:uiPriority w:val="99"/>
    <w:semiHidden/>
    <w:rsid w:val="00F1489F"/>
    <w:rPr>
      <w:sz w:val="20"/>
      <w:szCs w:val="20"/>
    </w:rPr>
  </w:style>
  <w:style w:type="paragraph" w:styleId="CommentSubject">
    <w:name w:val="annotation subject"/>
    <w:basedOn w:val="CommentText"/>
    <w:next w:val="CommentText"/>
    <w:link w:val="CommentSubjectChar"/>
    <w:uiPriority w:val="99"/>
    <w:semiHidden/>
    <w:unhideWhenUsed/>
    <w:rsid w:val="00F1489F"/>
    <w:rPr>
      <w:b/>
      <w:bCs/>
    </w:rPr>
  </w:style>
  <w:style w:type="character" w:customStyle="1" w:styleId="CommentSubjectChar">
    <w:name w:val="Comment Subject Char"/>
    <w:basedOn w:val="CommentTextChar"/>
    <w:link w:val="CommentSubject"/>
    <w:uiPriority w:val="99"/>
    <w:semiHidden/>
    <w:rsid w:val="00F1489F"/>
    <w:rPr>
      <w:b/>
      <w:bCs/>
      <w:sz w:val="20"/>
      <w:szCs w:val="20"/>
    </w:rPr>
  </w:style>
  <w:style w:type="paragraph" w:styleId="BalloonText">
    <w:name w:val="Balloon Text"/>
    <w:basedOn w:val="Normal"/>
    <w:link w:val="BalloonTextChar"/>
    <w:uiPriority w:val="99"/>
    <w:semiHidden/>
    <w:unhideWhenUsed/>
    <w:rsid w:val="00F148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489F"/>
    <w:rPr>
      <w:rFonts w:ascii="Tahoma" w:hAnsi="Tahoma" w:cs="Tahoma"/>
      <w:sz w:val="16"/>
      <w:szCs w:val="16"/>
    </w:rPr>
  </w:style>
  <w:style w:type="character" w:styleId="Emphasis">
    <w:name w:val="Emphasis"/>
    <w:basedOn w:val="DefaultParagraphFont"/>
    <w:uiPriority w:val="20"/>
    <w:qFormat/>
    <w:rsid w:val="00C96F6E"/>
    <w:rPr>
      <w:i/>
      <w:iCs/>
    </w:rPr>
  </w:style>
  <w:style w:type="character" w:customStyle="1" w:styleId="Heading1Char">
    <w:name w:val="Heading 1 Char"/>
    <w:basedOn w:val="DefaultParagraphFont"/>
    <w:link w:val="Heading1"/>
    <w:uiPriority w:val="9"/>
    <w:rsid w:val="00C96F6E"/>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F70A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925632">
      <w:bodyDiv w:val="1"/>
      <w:marLeft w:val="0"/>
      <w:marRight w:val="0"/>
      <w:marTop w:val="0"/>
      <w:marBottom w:val="0"/>
      <w:divBdr>
        <w:top w:val="none" w:sz="0" w:space="0" w:color="auto"/>
        <w:left w:val="none" w:sz="0" w:space="0" w:color="auto"/>
        <w:bottom w:val="none" w:sz="0" w:space="0" w:color="auto"/>
        <w:right w:val="none" w:sz="0" w:space="0" w:color="auto"/>
      </w:divBdr>
    </w:div>
    <w:div w:id="60739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76814/mod_resource/content/1/Hansen%2C%20Signe%202008%20in%20FCS.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ealthysmoothiehq.com/smoothies-history-what-every-smoothie-maker-should-know"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76815/mod_resource/content/1/Bower%2C%20Cookbooks%202004.pdf" TargetMode="External"/><Relationship Id="rId11" Type="http://schemas.openxmlformats.org/officeDocument/2006/relationships/hyperlink" Target="http://www.dailymail.co.uk/femail/food/article-3050116/12-tricks-help-beautiful-food-photos-Instagram.html" TargetMode="External"/><Relationship Id="rId5" Type="http://schemas.openxmlformats.org/officeDocument/2006/relationships/hyperlink" Target="https://moodle.uwtsd.ac.uk/pluginfile.php/76813/mod_resource/content/1/adema.pdf" TargetMode="External"/><Relationship Id="rId10" Type="http://schemas.openxmlformats.org/officeDocument/2006/relationships/hyperlink" Target="https://moodle.uwtsd.ac.uk/pluginfile.php/76811/mod_resource/content/1/FCS%2018.2%20Food%20Celebrities.pdf" TargetMode="External"/><Relationship Id="rId4" Type="http://schemas.openxmlformats.org/officeDocument/2006/relationships/hyperlink" Target="https://moodle.uwtsd.ac.uk/pluginfile.php/76802/mod_resource/content/1/EJ%20Abbots_The%20Celebratory%20%20the%20Everyday.pdf" TargetMode="External"/><Relationship Id="rId9" Type="http://schemas.openxmlformats.org/officeDocument/2006/relationships/hyperlink" Target="https://moodle.uwtsd.ac.uk/pluginfile.php/76812/mod_resource/content/1/Hollows%20and%20Jones%2C%20Hest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1052</Words>
  <Characters>5999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Chloé McLaughlin</dc:creator>
  <cp:lastModifiedBy>Chloé McLaughlin</cp:lastModifiedBy>
  <cp:revision>2</cp:revision>
  <dcterms:created xsi:type="dcterms:W3CDTF">2018-01-23T20:55:00Z</dcterms:created>
  <dcterms:modified xsi:type="dcterms:W3CDTF">2018-01-23T20:55:00Z</dcterms:modified>
</cp:coreProperties>
</file>