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A comparisons of the marketing methods of two multinational hotel brands.</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Wasim Zeeb</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2209991</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Marketing essentials BMIH4005</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Luciana Suardi</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essay is based on two multinational hotel brands; the Ritz-Carlton and the Premier Inn. Here, the choice to closely examine the Carlton brand comes from the fact that it has a century old origin history, and its success lies in its luxury franchise, in its ability to reproduce the feel of the original hotel globally. The decision to compare the Premier Inn to the Ritz Carlton is due to its appeal as an affordable hotel for guests to stay in and particularly in the UK, the community outreach it undertakes such as donating bedding to refugees.  </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Ritz-Carlton was bought and Franchised in the 1900’s. By 1940 only the Ritz-Carlton, Boston was operating. It was the Ritz-Carlton, Boston, that served as the benchmark for all future Ritz-Carlton hotels and resorts worldwide. Luxury hotels settings were created in the United States of America using the Ritz-Carlton, Boston, to revolutionise the hospitality sector. From private facilities, lighter materials to a la carte dining and gourmet cuisines. Innovative cooking methods were also utilised to appeal to a globalising market. Uniforms were designed and introduced for a more professional appearance that allowed the brand and its employees to be recognised. </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1983, The Ritz-Carlton hotel company, LLC was formed. This was led by the President and founding father, Colgate Holmes. Hurst Schulze, Joe Freni, Ed Staros and Herve Humler worked alongside the President and founding father of the Ritz-Carlton, Colgate Holmes. In the next two years five properties were opened by the brand. All these properties were opened in the United States of America. Over the next 12 years, by the end of 1992, the Ritz-Carlton's rapid expansion had continued and expanded to 23 exceptional luxury hotels. In 1993 the Ritz-Carlton opened their first Hotel out of the United States. Opening the Ritz-Carlton, Hong Kong in Asia. The Ritz-Carlton Hotel, due to its success, Attracted a lot of attention in the hospitality industry. The Ritz-Carlton brand was purchased by the Marriot company in 1998. Through the years the company has continued to grow.</w:t>
      </w:r>
    </w:p>
    <w:p>
      <w:pPr>
        <w:spacing w:before="0" w:after="160" w:line="480"/>
        <w:ind w:right="0" w:left="0" w:firstLine="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Premier Inn brand is owned by the Whitbread group. The Premier Inn is the largest hotel brand in the UK. Largest due to budget rooms and most bedroom numbers. Premier Inn hotels are mainly located on the outskirts of town, city centres. Premier Inn hotels can also be found on major A roads. The premier Inn formerly known as the Premier travel in from 2004 to 2007 was re branded to the Premier Inn in 2007 with a investment of £21 million. The Premier Inn, now, has hotels in the UK, Germany and the Middle East. International Airport hotels and Mall hotels in the Middle east. With discounts of 25% off when booked 30 days in advance, all subject to availability, with earlier check in times and later checkout times.</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1992 the Ritz-Carlton received its first Malcolm Baldrige National Quality award; they received a second in 1999. The Ritz-Carlton is the only hotel company to receive this award in the hospitality sector. This award is issued by the United States department of commerce. Total quality management principles must be excellent to receive this award.The Ritz-Carlton have also received all the major awards that can be received from the hospitality industry and leading consumer organisations.  In 2017, the Carlton won the </w:t>
      </w:r>
      <w:r>
        <w:rPr>
          <w:rFonts w:ascii="Times New Roman" w:hAnsi="Times New Roman" w:cs="Times New Roman" w:eastAsia="Times New Roman"/>
          <w:color w:val="1C1C1C"/>
          <w:spacing w:val="0"/>
          <w:position w:val="0"/>
          <w:sz w:val="24"/>
          <w:shd w:fill="auto" w:val="clear"/>
        </w:rPr>
        <w:t xml:space="preserve">J.D. Power North American Hotel Guest Satisfaction Index Survey. This is perhaps due to their personal approach to marketing. Some hotels now have proprietary databases for their own use where they store information and guest preferences, “Some systems, such as the Ritz-Carlton's, enable any Ritz Carlton to tap into these preferences once a customer has stayed in any Ritz-Carlton at any location”(Oh.H, 2009, 139). This allows the hotel to provide an excellent service to its guests.  In comparison the Premier Inn has also received awards in the industry. Being a budget hotel, they have received numerous budget hotel brand awards amongst other rewards. (no date) premier inn</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1C1C1C"/>
          <w:spacing w:val="0"/>
          <w:position w:val="0"/>
          <w:sz w:val="24"/>
          <w:shd w:fill="auto" w:val="clear"/>
        </w:rPr>
        <w:t xml:space="preserve">Furthermore, the Ritz-Carlton spends close to £100 million a year on advertising.  Advertising is used over digital and print and is advertised over 250 different media properties. This advertising can include new launched products. (No date) advertiser.mediaradar.com.  The Premier Inn spend a fraction compared to the Ritz-Carlton in advertising and is intending on spending £20 million into marketing in 2022. The focus is to broaden its digital reach. (Jefferson, 2021). Premier Inn has followers on Facebook and also followers on Instagram. The Ritz Carlton has a presence on Facebook, Twitter, Instagram, YouTube and other platforms. The reason why the Premier Inn want to spend more is to increase its presence on social media platforms.</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1C1C1C"/>
          <w:spacing w:val="0"/>
          <w:position w:val="0"/>
          <w:sz w:val="24"/>
          <w:shd w:fill="auto" w:val="clear"/>
        </w:rPr>
        <w:t xml:space="preserve">The Ritz-Carltons premium positioning and target customer segment is mostly business executives, celebrities, national and international sprots celebrities and corporate and upper-class people. The Premier Inn is a budget hotel and is aimed at anyone who wishes to book. Charged on a daily rate. They also offer premier plus rooms for businesses. Enhanced rooms- offering more features and better comfort. Premier Inn also offers hub hotels and smart stylish places to stay in London and Edinburgh. While the Ritz-Carlton offers luxury and a 5-star service and a gold standard. The Premier Inn also offers premier plus room, family rooms and accessible rooms. The Ritz-Carlton offers high class resorts around the world. They provide spacious rooms, banquette rooms for parties and weddings. Conference rooms for meetings and a spa for luxurious pampering. The Ritz-Carlton also offers some hotels which are child friendly and offer a kids club and exploration experiences.</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1C1C1C"/>
          <w:spacing w:val="0"/>
          <w:position w:val="0"/>
          <w:sz w:val="24"/>
          <w:shd w:fill="auto" w:val="clear"/>
        </w:rPr>
        <w:t xml:space="preserve">The Marketing strategy of the Ritz-Carlton analysis the brand with the marketing mix framework which covers the seven P’s. Product, price, place, promotion, people, process and physical evidence. The hotel has also changed their formal approach to a more relaxed approach for the younger generation. The Premier Inn also follows the seven P’s. |</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1C1C1C"/>
          <w:spacing w:val="0"/>
          <w:position w:val="0"/>
          <w:sz w:val="24"/>
          <w:shd w:fill="auto" w:val="clear"/>
        </w:rPr>
        <w:t xml:space="preserve">In regard to sustainability and green messaging the Ritz-Carlton are in partnership with Jean Michel Cousteau's, who is a French explorer and an environmentalist who founded the Ocean Futures society in 1999. Through this partnership guests are offered the opportunity to learn more about diverse eco systems. The Ritz kids programme is created with collaboration with Jean Michel Cousteau’s Ocean future society. The premier Inn has a earth day commitment to cut their carbon emissions intensity by fifty percent by 2025. They plan on moving to zero gas in all new builds and install solar panels to support the use of renewable energy. The premier Inn has 291 Amazon Lockers across their estate. They offer the next day or same day delivery. The premier inn is also introducing 500 Genie point network electric car charging points across their hotels over the next three years. Reducing carbon emissions.</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1C1C1C"/>
          <w:spacing w:val="0"/>
          <w:position w:val="0"/>
          <w:sz w:val="24"/>
          <w:shd w:fill="auto" w:val="clear"/>
        </w:rPr>
        <w:t xml:space="preserve">The Ritz-Carlton hotel and resort have been closely monitoring the centre for disease control and prevention. The world health organisation statements regarding the novel corona virus since the covid 19 pandemic. Their message to customer is to stay well providing enhanced cleaning protocols and housekeeping services and enhanced public placed cleaning. The Premier inn introduced Premier Inn clean and protect, which is, an enhanced cleaning promise. They introduced cleaning points and one-way systems during the covid pandemic. Flexible rates also let customers amend or cancel their hotel stay if circumstances change.</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r>
        <w:rPr>
          <w:rFonts w:ascii="Times New Roman" w:hAnsi="Times New Roman" w:cs="Times New Roman" w:eastAsia="Times New Roman"/>
          <w:color w:val="1C1C1C"/>
          <w:spacing w:val="0"/>
          <w:position w:val="0"/>
          <w:sz w:val="24"/>
          <w:shd w:fill="auto" w:val="clear"/>
        </w:rPr>
        <w:t xml:space="preserve">To Summarise the two hotels, The Ritz-Carlton is a brand aimed at the upper class and has that gold standard and 5-star brand. They aim to attract the richer class of people and offer a better product and service. The Hotels and resorts have a lot more to offer compared to the Premier Inn who charge by the night while the Ritz-Carlton will offer a package. Better quality rooms, food and facilities. The Premier Inn for what the offer still provides a good service and product as they have been recognised with reward and continue to grow. Opening new hotels abroad and spending more on marketing. Promoting their products on more platforms with more viewers and subscribers will help the Premier in grow globally. They can then try to grow and take the business further.</w:t>
      </w: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p>
    <w:p>
      <w:pPr>
        <w:spacing w:before="0" w:after="160" w:line="480"/>
        <w:ind w:right="0" w:left="0" w:firstLine="720"/>
        <w:jc w:val="left"/>
        <w:rPr>
          <w:rFonts w:ascii="Times New Roman" w:hAnsi="Times New Roman" w:cs="Times New Roman" w:eastAsia="Times New Roman"/>
          <w:color w:val="1C1C1C"/>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 Cited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Oh, H. (2009) </w:t>
      </w:r>
      <w:r>
        <w:rPr>
          <w:rFonts w:ascii="Calibri" w:hAnsi="Calibri" w:cs="Calibri" w:eastAsia="Calibri"/>
          <w:i/>
          <w:color w:val="auto"/>
          <w:spacing w:val="0"/>
          <w:position w:val="0"/>
          <w:sz w:val="22"/>
          <w:shd w:fill="auto" w:val="clear"/>
        </w:rPr>
        <w:t xml:space="preserve">Handbook of Hospitality Marketing Management.</w:t>
      </w:r>
      <w:r>
        <w:rPr>
          <w:rFonts w:ascii="Calibri" w:hAnsi="Calibri" w:cs="Calibri" w:eastAsia="Calibri"/>
          <w:color w:val="auto"/>
          <w:spacing w:val="0"/>
          <w:position w:val="0"/>
          <w:sz w:val="22"/>
          <w:shd w:fill="auto" w:val="clear"/>
        </w:rPr>
        <w:t xml:space="preserve"> New York: Routledge.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