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AA7CE2" w:rsidRPr="00405A9E" w14:paraId="2BCDA9B7" w14:textId="77777777" w:rsidTr="009F0329">
        <w:trPr>
          <w:cantSplit/>
          <w:trHeight w:val="469"/>
        </w:trPr>
        <w:tc>
          <w:tcPr>
            <w:tcW w:w="4908" w:type="dxa"/>
          </w:tcPr>
          <w:p w14:paraId="270E854D" w14:textId="77777777" w:rsidR="00AA7CE2" w:rsidRPr="00A662B9" w:rsidRDefault="00AA7CE2" w:rsidP="009F0329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31C9D5B" w14:textId="77777777" w:rsidR="00AA7CE2" w:rsidRPr="00CB4484" w:rsidRDefault="00AA7CE2" w:rsidP="009F032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AA7CE2" w:rsidRPr="007E3A8E" w14:paraId="7D22B3E7" w14:textId="77777777" w:rsidTr="009F0329">
        <w:trPr>
          <w:trHeight w:val="542"/>
        </w:trPr>
        <w:tc>
          <w:tcPr>
            <w:tcW w:w="4908" w:type="dxa"/>
          </w:tcPr>
          <w:p w14:paraId="0BF49C7D" w14:textId="77777777" w:rsidR="00AA7CE2" w:rsidRPr="00931114" w:rsidRDefault="00AA7CE2" w:rsidP="009F0329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t>6</w:t>
            </w:r>
          </w:p>
        </w:tc>
        <w:tc>
          <w:tcPr>
            <w:tcW w:w="4259" w:type="dxa"/>
          </w:tcPr>
          <w:p w14:paraId="42241411" w14:textId="77777777" w:rsidR="00AA7CE2" w:rsidRPr="007E3A8E" w:rsidRDefault="00AA7CE2" w:rsidP="009F0329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t>6</w:t>
            </w:r>
          </w:p>
        </w:tc>
      </w:tr>
      <w:tr w:rsidR="00AA7CE2" w:rsidRPr="007E3A8E" w14:paraId="6158C82F" w14:textId="77777777" w:rsidTr="009F0329">
        <w:trPr>
          <w:trHeight w:val="302"/>
        </w:trPr>
        <w:tc>
          <w:tcPr>
            <w:tcW w:w="4908" w:type="dxa"/>
          </w:tcPr>
          <w:p w14:paraId="375C9C0E" w14:textId="77777777" w:rsidR="00AA7CE2" w:rsidRPr="00931114" w:rsidRDefault="00AA7CE2" w:rsidP="009F0329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76DB97BB" w14:textId="77777777" w:rsidR="00AA7CE2" w:rsidRPr="007E3A8E" w:rsidRDefault="00AA7CE2" w:rsidP="009F0329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AA7CE2" w:rsidRPr="007E3A8E" w14:paraId="72EE798B" w14:textId="77777777" w:rsidTr="009F0329">
        <w:trPr>
          <w:trHeight w:val="863"/>
        </w:trPr>
        <w:tc>
          <w:tcPr>
            <w:tcW w:w="4908" w:type="dxa"/>
          </w:tcPr>
          <w:p w14:paraId="2604989B" w14:textId="5E73D693" w:rsidR="00AA7CE2" w:rsidRPr="00931114" w:rsidRDefault="00AA7CE2" w:rsidP="009F032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 2022</w:t>
            </w:r>
          </w:p>
        </w:tc>
        <w:tc>
          <w:tcPr>
            <w:tcW w:w="4259" w:type="dxa"/>
          </w:tcPr>
          <w:p w14:paraId="195F2A82" w14:textId="00D028E2" w:rsidR="00AA7CE2" w:rsidRPr="00EC0A0F" w:rsidRDefault="00AA7CE2" w:rsidP="009F032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  2022</w:t>
            </w:r>
          </w:p>
        </w:tc>
      </w:tr>
    </w:tbl>
    <w:p w14:paraId="41B9ABCD" w14:textId="77777777" w:rsidR="00AA7CE2" w:rsidRPr="007E3A8E" w:rsidRDefault="00AA7CE2" w:rsidP="00AA7CE2">
      <w:pPr>
        <w:pStyle w:val="Modcode"/>
      </w:pPr>
    </w:p>
    <w:p w14:paraId="0B00BD4E" w14:textId="696E3A2D" w:rsidR="00AA7CE2" w:rsidRPr="007E3A8E" w:rsidRDefault="00AA7CE2" w:rsidP="00AA7CE2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ACMA 5007</w:t>
      </w:r>
    </w:p>
    <w:p w14:paraId="366B070B" w14:textId="453D382B" w:rsidR="00AA7CE2" w:rsidRPr="009948F4" w:rsidRDefault="00AA7CE2" w:rsidP="00AA7CE2">
      <w:pPr>
        <w:pStyle w:val="Modname"/>
        <w:rPr>
          <w:color w:val="FF0000"/>
        </w:rPr>
      </w:pPr>
      <w:r>
        <w:rPr>
          <w:color w:val="FF0000"/>
        </w:rPr>
        <w:t>Management</w:t>
      </w:r>
      <w:r w:rsidR="004D4608">
        <w:rPr>
          <w:color w:val="FF0000"/>
        </w:rPr>
        <w:t xml:space="preserve"> Innovation and Sustainability</w:t>
      </w:r>
    </w:p>
    <w:p w14:paraId="42FA0331" w14:textId="77777777" w:rsidR="00AA7CE2" w:rsidRDefault="00AA7CE2" w:rsidP="00AA7CE2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0C59529C" w14:textId="77777777" w:rsidR="00AA7CE2" w:rsidRDefault="00AA7CE2" w:rsidP="00AA7CE2">
      <w:pPr>
        <w:pStyle w:val="Answer"/>
      </w:pPr>
    </w:p>
    <w:p w14:paraId="59C2DC0C" w14:textId="77777777" w:rsidR="00AA7CE2" w:rsidRPr="009948F4" w:rsidRDefault="00AA7CE2" w:rsidP="00AA7CE2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 out of </w:t>
      </w:r>
      <w:r>
        <w:rPr>
          <w:color w:val="FF0000"/>
          <w:u w:val="single"/>
        </w:rPr>
        <w:t>four</w:t>
      </w:r>
      <w:r>
        <w:t xml:space="preserve"> </w:t>
      </w:r>
    </w:p>
    <w:p w14:paraId="2380AD1A" w14:textId="77777777" w:rsidR="00AA7CE2" w:rsidRPr="007E3A8E" w:rsidRDefault="00AA7CE2" w:rsidP="00AA7CE2">
      <w:pPr>
        <w:pStyle w:val="BodyText"/>
      </w:pPr>
    </w:p>
    <w:p w14:paraId="1A7D71C6" w14:textId="77777777" w:rsidR="00AA7CE2" w:rsidRPr="001C60E5" w:rsidRDefault="00AA7CE2" w:rsidP="00AA7CE2">
      <w:pPr>
        <w:pStyle w:val="BodyText"/>
        <w:rPr>
          <w:i/>
        </w:rPr>
      </w:pPr>
      <w:r w:rsidRPr="001C60E5">
        <w:rPr>
          <w:i/>
        </w:rPr>
        <w:t>Equipment or materials required –</w:t>
      </w:r>
      <w:r>
        <w:rPr>
          <w:i/>
        </w:rPr>
        <w:t xml:space="preserve"> Calculators may be used</w:t>
      </w:r>
    </w:p>
    <w:p w14:paraId="59827CAA" w14:textId="77777777" w:rsidR="00AA7CE2" w:rsidRPr="001C60E5" w:rsidRDefault="00AA7CE2" w:rsidP="00AA7CE2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5DE7F77E" w14:textId="77777777" w:rsidR="00AA7CE2" w:rsidRDefault="00AA7CE2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br w:type="page"/>
      </w:r>
    </w:p>
    <w:p w14:paraId="73A79578" w14:textId="0770D76D" w:rsidR="0057269D" w:rsidRDefault="004D4608" w:rsidP="0057269D">
      <w:pPr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Answer any THREE questions</w:t>
      </w:r>
    </w:p>
    <w:p w14:paraId="0F05128B" w14:textId="77777777" w:rsidR="004D4608" w:rsidRDefault="004D4608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EB6F0BE" w14:textId="4714D699" w:rsidR="0057269D" w:rsidRDefault="0057269D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Question 1</w:t>
      </w:r>
    </w:p>
    <w:p w14:paraId="05797EAE" w14:textId="4E61CBE8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contract is a legally binding agreement between at least two parties.</w:t>
      </w:r>
    </w:p>
    <w:p w14:paraId="3C02B18A" w14:textId="18D855C8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5F8C9C" w14:textId="12F9866C" w:rsidR="0057269D" w:rsidRDefault="0057269D" w:rsidP="0057269D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Explain concisely the five elements that must be satisfied to make a legally binding contract.</w:t>
      </w:r>
    </w:p>
    <w:p w14:paraId="09A6997B" w14:textId="309D3664" w:rsidR="0057269D" w:rsidRDefault="0057269D" w:rsidP="0057269D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1A3C58AC" w14:textId="77777777" w:rsidR="0057269D" w:rsidRDefault="0057269D" w:rsidP="0057269D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4C5ED916" w14:textId="775EE6E0" w:rsidR="0057269D" w:rsidRDefault="0057269D" w:rsidP="0057269D">
      <w:pPr>
        <w:pStyle w:val="ListParagraph"/>
        <w:numPr>
          <w:ilvl w:val="0"/>
          <w:numId w:val="1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Discuss what constitutes an offer and acceptance in contract law.</w:t>
      </w:r>
    </w:p>
    <w:p w14:paraId="0ECC1B76" w14:textId="182276C2" w:rsidR="0057269D" w:rsidRDefault="0057269D" w:rsidP="0057269D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15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7D32B3C2" w14:textId="77777777" w:rsidR="0057269D" w:rsidRPr="0057269D" w:rsidRDefault="0057269D" w:rsidP="0057269D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473FA63F" w14:textId="20FD9D8C" w:rsidR="0057269D" w:rsidRDefault="0057269D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Question 2</w:t>
      </w:r>
    </w:p>
    <w:p w14:paraId="3C91D083" w14:textId="4696E454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Hundy and Mundy have just received an enquiry to produce 12 overhead gantries.  It is estimated that each gantry requires 24 hours of labour and costs £80 per metre to build.  Each gantry is 20 metres in length.</w:t>
      </w:r>
    </w:p>
    <w:p w14:paraId="25C2482E" w14:textId="2957C223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6BF7FC0" w14:textId="0EBC86D2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business expects to incur the following costs while fulfilling the order.</w:t>
      </w:r>
    </w:p>
    <w:p w14:paraId="718CCF0C" w14:textId="41EFF85E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E18157A" w14:textId="43CC5C57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Indirect labour costs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£24,000</w:t>
      </w:r>
    </w:p>
    <w:p w14:paraId="6ADDCBBB" w14:textId="6F64C796" w:rsidR="0057269D" w:rsidRDefault="0057269D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Direct labour time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10,000 hours</w:t>
      </w:r>
    </w:p>
    <w:p w14:paraId="0849B1EB" w14:textId="4BE1FE87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Depreciation of equipment</w:t>
      </w:r>
      <w:r>
        <w:rPr>
          <w:rFonts w:ascii="Times New Roman" w:hAnsi="Times New Roman" w:cs="Times New Roman"/>
          <w:sz w:val="24"/>
          <w:szCs w:val="24"/>
        </w:rPr>
        <w:tab/>
        <w:t>£26,000</w:t>
      </w:r>
    </w:p>
    <w:p w14:paraId="7B310B59" w14:textId="22FD313C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Rent and rates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£14,000</w:t>
      </w:r>
    </w:p>
    <w:p w14:paraId="458A8F05" w14:textId="26E0C785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Direct Labour costs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£180,000</w:t>
      </w:r>
    </w:p>
    <w:p w14:paraId="00B9C9C4" w14:textId="1749129F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Heating and electricity</w:t>
      </w:r>
      <w:r>
        <w:rPr>
          <w:rFonts w:ascii="Times New Roman" w:hAnsi="Times New Roman" w:cs="Times New Roman"/>
          <w:sz w:val="24"/>
          <w:szCs w:val="24"/>
        </w:rPr>
        <w:tab/>
        <w:t>£14,000</w:t>
      </w:r>
    </w:p>
    <w:p w14:paraId="695C1FB2" w14:textId="4B240D12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Indirect materials costs</w:t>
      </w:r>
      <w:r>
        <w:rPr>
          <w:rFonts w:ascii="Times New Roman" w:hAnsi="Times New Roman" w:cs="Times New Roman"/>
          <w:sz w:val="24"/>
          <w:szCs w:val="24"/>
        </w:rPr>
        <w:tab/>
        <w:t>£3,000</w:t>
      </w:r>
    </w:p>
    <w:p w14:paraId="41164EE5" w14:textId="0FDD7B7D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ED72B26" w14:textId="0FB33007" w:rsidR="004573FA" w:rsidRDefault="004573FA" w:rsidP="004573FA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full cost of carrying out the job.</w:t>
      </w:r>
    </w:p>
    <w:p w14:paraId="68463CC1" w14:textId="5FD37089" w:rsidR="004573FA" w:rsidRDefault="004573FA" w:rsidP="004573FA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12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4D9124B7" w14:textId="77777777" w:rsidR="004573FA" w:rsidRDefault="004573FA" w:rsidP="004573FA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61305FBE" w14:textId="776D2A60" w:rsidR="004573FA" w:rsidRDefault="004573FA" w:rsidP="004573FA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Assuming the company wishes to make 25% profit on the job and using the answer from (a) calculate the price that should be quoted for the job.</w:t>
      </w:r>
    </w:p>
    <w:p w14:paraId="31FF9BB6" w14:textId="7AA0145F" w:rsidR="004573FA" w:rsidRDefault="004573FA" w:rsidP="004573FA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4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6A3A7626" w14:textId="77777777" w:rsidR="004573FA" w:rsidRDefault="004573FA" w:rsidP="004573FA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7CAE33F8" w14:textId="3FF9C568" w:rsidR="004573FA" w:rsidRDefault="00DF2250" w:rsidP="004573FA">
      <w:pPr>
        <w:pStyle w:val="ListParagraph"/>
        <w:numPr>
          <w:ilvl w:val="0"/>
          <w:numId w:val="2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context of budgeting explain what is meant</w:t>
      </w:r>
      <w:r w:rsidR="00807DBB">
        <w:rPr>
          <w:rFonts w:ascii="Times New Roman" w:hAnsi="Times New Roman" w:cs="Times New Roman"/>
          <w:sz w:val="24"/>
          <w:szCs w:val="24"/>
        </w:rPr>
        <w:t xml:space="preserve"> by flexible budgeting, zero-based </w:t>
      </w:r>
      <w:proofErr w:type="gramStart"/>
      <w:r w:rsidR="00807DBB">
        <w:rPr>
          <w:rFonts w:ascii="Times New Roman" w:hAnsi="Times New Roman" w:cs="Times New Roman"/>
          <w:sz w:val="24"/>
          <w:szCs w:val="24"/>
        </w:rPr>
        <w:t>budgeting</w:t>
      </w:r>
      <w:proofErr w:type="gramEnd"/>
      <w:r w:rsidR="00807DBB">
        <w:rPr>
          <w:rFonts w:ascii="Times New Roman" w:hAnsi="Times New Roman" w:cs="Times New Roman"/>
          <w:sz w:val="24"/>
          <w:szCs w:val="24"/>
        </w:rPr>
        <w:t xml:space="preserve"> and incremental budgeting</w:t>
      </w:r>
      <w:r w:rsidR="004573FA">
        <w:rPr>
          <w:rFonts w:ascii="Times New Roman" w:hAnsi="Times New Roman" w:cs="Times New Roman"/>
          <w:sz w:val="24"/>
          <w:szCs w:val="24"/>
        </w:rPr>
        <w:t>?</w:t>
      </w:r>
    </w:p>
    <w:p w14:paraId="5B97ED36" w14:textId="7A64D707" w:rsidR="004573FA" w:rsidRDefault="004573FA" w:rsidP="004573FA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9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099A2C3F" w14:textId="77777777" w:rsidR="004573FA" w:rsidRPr="004573FA" w:rsidRDefault="004573FA" w:rsidP="004573FA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600B06DA" w14:textId="77777777" w:rsidR="001D6203" w:rsidRDefault="001D6203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br w:type="page"/>
      </w:r>
    </w:p>
    <w:p w14:paraId="3AE7A4B2" w14:textId="11A0C750" w:rsidR="0057269D" w:rsidRDefault="0057269D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Question 3</w:t>
      </w:r>
    </w:p>
    <w:p w14:paraId="0DFBFB1D" w14:textId="16AFCA06" w:rsidR="004573FA" w:rsidRDefault="004573F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attributes shown by project manager are vital in ensuring projects succeed.  Key targets </w:t>
      </w:r>
      <w:r w:rsidR="005B0D8F">
        <w:rPr>
          <w:rFonts w:ascii="Times New Roman" w:hAnsi="Times New Roman" w:cs="Times New Roman"/>
          <w:sz w:val="24"/>
          <w:szCs w:val="24"/>
        </w:rPr>
        <w:t>must</w:t>
      </w:r>
      <w:r>
        <w:rPr>
          <w:rFonts w:ascii="Times New Roman" w:hAnsi="Times New Roman" w:cs="Times New Roman"/>
          <w:sz w:val="24"/>
          <w:szCs w:val="24"/>
        </w:rPr>
        <w:t xml:space="preserve"> be achieved while balancing budgets, </w:t>
      </w:r>
      <w:r w:rsidR="008725F2">
        <w:rPr>
          <w:rFonts w:ascii="Times New Roman" w:hAnsi="Times New Roman" w:cs="Times New Roman"/>
          <w:sz w:val="24"/>
          <w:szCs w:val="24"/>
        </w:rPr>
        <w:t>risks,</w:t>
      </w:r>
      <w:r>
        <w:rPr>
          <w:rFonts w:ascii="Times New Roman" w:hAnsi="Times New Roman" w:cs="Times New Roman"/>
          <w:sz w:val="24"/>
          <w:szCs w:val="24"/>
        </w:rPr>
        <w:t xml:space="preserve"> and people to ensure timely delivery of projects.</w:t>
      </w:r>
    </w:p>
    <w:p w14:paraId="12C16A5A" w14:textId="2119BC4A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3592232" w14:textId="359DEA8D" w:rsidR="005B0D8F" w:rsidRDefault="001D6203" w:rsidP="001D6203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Describe a seven-step process that can be used to assess risks in projects.</w:t>
      </w:r>
    </w:p>
    <w:p w14:paraId="063BF1D4" w14:textId="504A9F24" w:rsidR="001D6203" w:rsidRDefault="001D6203" w:rsidP="001D6203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14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59C7FFBE" w14:textId="77777777" w:rsidR="001D6203" w:rsidRDefault="001D6203" w:rsidP="001D6203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619678A2" w14:textId="067102D7" w:rsidR="001D6203" w:rsidRDefault="001D6203" w:rsidP="001D6203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how the 4Ts approach can be used to manage risks in projects and engineering.</w:t>
      </w:r>
    </w:p>
    <w:p w14:paraId="3886AE80" w14:textId="68AB09CB" w:rsidR="001D6203" w:rsidRDefault="001D6203" w:rsidP="001D6203">
      <w:pPr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8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04A38E8F" w14:textId="77777777" w:rsidR="001D6203" w:rsidRPr="001D6203" w:rsidRDefault="001D6203" w:rsidP="001D6203">
      <w:pPr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09A74637" w14:textId="620BBBED" w:rsidR="001D6203" w:rsidRDefault="001D6203" w:rsidP="001D6203">
      <w:pPr>
        <w:pStyle w:val="ListParagraph"/>
        <w:numPr>
          <w:ilvl w:val="0"/>
          <w:numId w:val="3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Concisely explain the purpose of a risk matrix.</w:t>
      </w:r>
    </w:p>
    <w:p w14:paraId="53C3FA20" w14:textId="24399660" w:rsidR="001D6203" w:rsidRPr="001D6203" w:rsidRDefault="001D6203" w:rsidP="001D6203">
      <w:pPr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3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77355327" w14:textId="77777777" w:rsidR="001D6203" w:rsidRPr="001D6203" w:rsidRDefault="001D6203" w:rsidP="001D6203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ABE75B6" w14:textId="54040DDA" w:rsidR="0057269D" w:rsidRDefault="0057269D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Question 4</w:t>
      </w:r>
    </w:p>
    <w:p w14:paraId="3A94406F" w14:textId="2CB641B3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Gravell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Engineering Ltd is looking to invest in new 3D printing machines.  They have identified three potential projects and the initial investment is £130,000 and the anticipated cash flows for each project are: -</w:t>
      </w:r>
    </w:p>
    <w:p w14:paraId="67032C58" w14:textId="7FC90E45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9A2A165" w14:textId="77777777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F357941" w14:textId="0DD0B8C2" w:rsidR="005B0D8F" w:rsidRDefault="005B0D8F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B0D8F">
        <w:rPr>
          <w:rFonts w:ascii="Times New Roman" w:hAnsi="Times New Roman" w:cs="Times New Roman"/>
          <w:b/>
          <w:bCs/>
          <w:sz w:val="24"/>
          <w:szCs w:val="24"/>
        </w:rPr>
        <w:t>Year</w:t>
      </w:r>
      <w:r w:rsidRPr="005B0D8F">
        <w:rPr>
          <w:rFonts w:ascii="Times New Roman" w:hAnsi="Times New Roman" w:cs="Times New Roman"/>
          <w:b/>
          <w:bCs/>
          <w:sz w:val="24"/>
          <w:szCs w:val="24"/>
        </w:rPr>
        <w:tab/>
      </w:r>
      <w:r w:rsidRPr="005B0D8F">
        <w:rPr>
          <w:rFonts w:ascii="Times New Roman" w:hAnsi="Times New Roman" w:cs="Times New Roman"/>
          <w:b/>
          <w:bCs/>
          <w:sz w:val="24"/>
          <w:szCs w:val="24"/>
        </w:rPr>
        <w:tab/>
        <w:t>Project A</w:t>
      </w:r>
      <w:r w:rsidRPr="005B0D8F">
        <w:rPr>
          <w:rFonts w:ascii="Times New Roman" w:hAnsi="Times New Roman" w:cs="Times New Roman"/>
          <w:b/>
          <w:bCs/>
          <w:sz w:val="24"/>
          <w:szCs w:val="24"/>
        </w:rPr>
        <w:tab/>
      </w:r>
      <w:r w:rsidRPr="005B0D8F">
        <w:rPr>
          <w:rFonts w:ascii="Times New Roman" w:hAnsi="Times New Roman" w:cs="Times New Roman"/>
          <w:b/>
          <w:bCs/>
          <w:sz w:val="24"/>
          <w:szCs w:val="24"/>
        </w:rPr>
        <w:tab/>
        <w:t>Project B</w:t>
      </w:r>
      <w:r w:rsidRPr="005B0D8F">
        <w:rPr>
          <w:rFonts w:ascii="Times New Roman" w:hAnsi="Times New Roman" w:cs="Times New Roman"/>
          <w:b/>
          <w:bCs/>
          <w:sz w:val="24"/>
          <w:szCs w:val="24"/>
        </w:rPr>
        <w:tab/>
      </w:r>
      <w:r w:rsidRPr="005B0D8F">
        <w:rPr>
          <w:rFonts w:ascii="Times New Roman" w:hAnsi="Times New Roman" w:cs="Times New Roman"/>
          <w:b/>
          <w:bCs/>
          <w:sz w:val="24"/>
          <w:szCs w:val="24"/>
        </w:rPr>
        <w:tab/>
        <w:t>Project C</w:t>
      </w:r>
    </w:p>
    <w:p w14:paraId="1B4C9E41" w14:textId="7B1A7DE9" w:rsidR="005B0D8F" w:rsidRP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£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£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£</w:t>
      </w:r>
    </w:p>
    <w:p w14:paraId="33AAC5E5" w14:textId="5CF08EA3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0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(130,000)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(130,000)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(130,000)</w:t>
      </w:r>
    </w:p>
    <w:p w14:paraId="62BE420F" w14:textId="5655067D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1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35,000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25,000</w:t>
      </w:r>
      <w:r w:rsidR="00D41127">
        <w:rPr>
          <w:rFonts w:ascii="Times New Roman" w:hAnsi="Times New Roman" w:cs="Times New Roman"/>
          <w:sz w:val="24"/>
          <w:szCs w:val="24"/>
        </w:rPr>
        <w:tab/>
      </w:r>
      <w:r w:rsidR="00D41127">
        <w:rPr>
          <w:rFonts w:ascii="Times New Roman" w:hAnsi="Times New Roman" w:cs="Times New Roman"/>
          <w:sz w:val="24"/>
          <w:szCs w:val="24"/>
        </w:rPr>
        <w:tab/>
        <w:t xml:space="preserve">   </w:t>
      </w:r>
      <w:r w:rsidR="00284C72">
        <w:rPr>
          <w:rFonts w:ascii="Times New Roman" w:hAnsi="Times New Roman" w:cs="Times New Roman"/>
          <w:sz w:val="24"/>
          <w:szCs w:val="24"/>
        </w:rPr>
        <w:t>45,000</w:t>
      </w:r>
    </w:p>
    <w:p w14:paraId="31CEBA07" w14:textId="49F2E3FA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2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80,000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60,000</w:t>
      </w:r>
      <w:r w:rsidR="00284C72">
        <w:rPr>
          <w:rFonts w:ascii="Times New Roman" w:hAnsi="Times New Roman" w:cs="Times New Roman"/>
          <w:sz w:val="24"/>
          <w:szCs w:val="24"/>
        </w:rPr>
        <w:tab/>
      </w:r>
      <w:r w:rsidR="00284C72">
        <w:rPr>
          <w:rFonts w:ascii="Times New Roman" w:hAnsi="Times New Roman" w:cs="Times New Roman"/>
          <w:sz w:val="24"/>
          <w:szCs w:val="24"/>
        </w:rPr>
        <w:tab/>
        <w:t xml:space="preserve">   55,000</w:t>
      </w:r>
    </w:p>
    <w:p w14:paraId="6BFB76E2" w14:textId="79E42CAE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3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75,000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70,000</w:t>
      </w:r>
      <w:r w:rsidR="00284C72">
        <w:rPr>
          <w:rFonts w:ascii="Times New Roman" w:hAnsi="Times New Roman" w:cs="Times New Roman"/>
          <w:sz w:val="24"/>
          <w:szCs w:val="24"/>
        </w:rPr>
        <w:tab/>
      </w:r>
      <w:r w:rsidR="00284C72">
        <w:rPr>
          <w:rFonts w:ascii="Times New Roman" w:hAnsi="Times New Roman" w:cs="Times New Roman"/>
          <w:sz w:val="24"/>
          <w:szCs w:val="24"/>
        </w:rPr>
        <w:tab/>
        <w:t xml:space="preserve">   40,000</w:t>
      </w:r>
    </w:p>
    <w:p w14:paraId="058BD498" w14:textId="2FFE7B45" w:rsidR="005B0D8F" w:rsidRDefault="005B0D8F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4</w:t>
      </w:r>
      <w:r w:rsidR="00A53C4C">
        <w:rPr>
          <w:rFonts w:ascii="Times New Roman" w:hAnsi="Times New Roman" w:cs="Times New Roman"/>
          <w:sz w:val="24"/>
          <w:szCs w:val="24"/>
        </w:rPr>
        <w:tab/>
      </w:r>
      <w:r w:rsidR="00A53C4C">
        <w:rPr>
          <w:rFonts w:ascii="Times New Roman" w:hAnsi="Times New Roman" w:cs="Times New Roman"/>
          <w:sz w:val="24"/>
          <w:szCs w:val="24"/>
        </w:rPr>
        <w:tab/>
        <w:t xml:space="preserve">   50,000</w:t>
      </w:r>
      <w:r w:rsidR="0092322D">
        <w:rPr>
          <w:rFonts w:ascii="Times New Roman" w:hAnsi="Times New Roman" w:cs="Times New Roman"/>
          <w:sz w:val="24"/>
          <w:szCs w:val="24"/>
        </w:rPr>
        <w:tab/>
      </w:r>
      <w:r w:rsidR="0092322D">
        <w:rPr>
          <w:rFonts w:ascii="Times New Roman" w:hAnsi="Times New Roman" w:cs="Times New Roman"/>
          <w:sz w:val="24"/>
          <w:szCs w:val="24"/>
        </w:rPr>
        <w:tab/>
        <w:t xml:space="preserve">   80,000</w:t>
      </w:r>
      <w:r w:rsidR="00284C72">
        <w:rPr>
          <w:rFonts w:ascii="Times New Roman" w:hAnsi="Times New Roman" w:cs="Times New Roman"/>
          <w:sz w:val="24"/>
          <w:szCs w:val="24"/>
        </w:rPr>
        <w:tab/>
      </w:r>
      <w:r w:rsidR="00284C72">
        <w:rPr>
          <w:rFonts w:ascii="Times New Roman" w:hAnsi="Times New Roman" w:cs="Times New Roman"/>
          <w:sz w:val="24"/>
          <w:szCs w:val="24"/>
        </w:rPr>
        <w:tab/>
        <w:t xml:space="preserve">   </w:t>
      </w:r>
      <w:r w:rsidR="00FB3CBC">
        <w:rPr>
          <w:rFonts w:ascii="Times New Roman" w:hAnsi="Times New Roman" w:cs="Times New Roman"/>
          <w:sz w:val="24"/>
          <w:szCs w:val="24"/>
        </w:rPr>
        <w:t>30,000</w:t>
      </w:r>
    </w:p>
    <w:p w14:paraId="50CBCE99" w14:textId="35C196D4" w:rsidR="00E84200" w:rsidRDefault="00E84200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C41549" w14:textId="1A577F57" w:rsidR="00E84200" w:rsidRDefault="00E84200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Discount factor 12%</w:t>
      </w:r>
    </w:p>
    <w:p w14:paraId="29BCF2E4" w14:textId="26603212" w:rsidR="00E84200" w:rsidRDefault="00E84200" w:rsidP="0057269D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Year</w:t>
      </w:r>
      <w:r w:rsidR="005A230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5A230A">
        <w:rPr>
          <w:rFonts w:ascii="Times New Roman" w:hAnsi="Times New Roman" w:cs="Times New Roman"/>
          <w:b/>
          <w:bCs/>
          <w:sz w:val="24"/>
          <w:szCs w:val="24"/>
        </w:rPr>
        <w:tab/>
      </w:r>
      <w:r w:rsidR="0070426A">
        <w:rPr>
          <w:rFonts w:ascii="Times New Roman" w:hAnsi="Times New Roman" w:cs="Times New Roman"/>
          <w:b/>
          <w:bCs/>
          <w:sz w:val="24"/>
          <w:szCs w:val="24"/>
        </w:rPr>
        <w:t xml:space="preserve">   </w:t>
      </w:r>
      <w:r w:rsidR="005A230A">
        <w:rPr>
          <w:rFonts w:ascii="Times New Roman" w:hAnsi="Times New Roman" w:cs="Times New Roman"/>
          <w:b/>
          <w:bCs/>
          <w:sz w:val="24"/>
          <w:szCs w:val="24"/>
        </w:rPr>
        <w:t>Discount factor</w:t>
      </w:r>
    </w:p>
    <w:p w14:paraId="61817506" w14:textId="2AFA6208" w:rsidR="00AE6824" w:rsidRPr="00AE6824" w:rsidRDefault="00AE6824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0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1.000</w:t>
      </w:r>
    </w:p>
    <w:p w14:paraId="2B078C0D" w14:textId="26E1A7D2" w:rsidR="005A230A" w:rsidRDefault="005A230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1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1414C6">
        <w:rPr>
          <w:rFonts w:ascii="Times New Roman" w:hAnsi="Times New Roman" w:cs="Times New Roman"/>
          <w:sz w:val="24"/>
          <w:szCs w:val="24"/>
        </w:rPr>
        <w:tab/>
      </w:r>
      <w:r w:rsidR="00AE6824">
        <w:rPr>
          <w:rFonts w:ascii="Times New Roman" w:hAnsi="Times New Roman" w:cs="Times New Roman"/>
          <w:sz w:val="24"/>
          <w:szCs w:val="24"/>
        </w:rPr>
        <w:t>0.</w:t>
      </w:r>
      <w:r w:rsidR="0070426A">
        <w:rPr>
          <w:rFonts w:ascii="Times New Roman" w:hAnsi="Times New Roman" w:cs="Times New Roman"/>
          <w:sz w:val="24"/>
          <w:szCs w:val="24"/>
        </w:rPr>
        <w:t>8929</w:t>
      </w:r>
    </w:p>
    <w:p w14:paraId="2B8271F7" w14:textId="77DCAB74" w:rsidR="005A230A" w:rsidRDefault="005A230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2</w:t>
      </w:r>
      <w:r w:rsidR="001414C6">
        <w:rPr>
          <w:rFonts w:ascii="Times New Roman" w:hAnsi="Times New Roman" w:cs="Times New Roman"/>
          <w:sz w:val="24"/>
          <w:szCs w:val="24"/>
        </w:rPr>
        <w:tab/>
      </w:r>
      <w:r w:rsidR="001414C6">
        <w:rPr>
          <w:rFonts w:ascii="Times New Roman" w:hAnsi="Times New Roman" w:cs="Times New Roman"/>
          <w:sz w:val="24"/>
          <w:szCs w:val="24"/>
        </w:rPr>
        <w:tab/>
      </w:r>
      <w:r w:rsidR="001414C6">
        <w:rPr>
          <w:rFonts w:ascii="Times New Roman" w:hAnsi="Times New Roman" w:cs="Times New Roman"/>
          <w:sz w:val="24"/>
          <w:szCs w:val="24"/>
        </w:rPr>
        <w:tab/>
        <w:t>0.</w:t>
      </w:r>
      <w:r w:rsidR="0070426A">
        <w:rPr>
          <w:rFonts w:ascii="Times New Roman" w:hAnsi="Times New Roman" w:cs="Times New Roman"/>
          <w:sz w:val="24"/>
          <w:szCs w:val="24"/>
        </w:rPr>
        <w:t>7929</w:t>
      </w:r>
    </w:p>
    <w:p w14:paraId="5B336593" w14:textId="4F5670CF" w:rsidR="005A230A" w:rsidRDefault="005A230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3</w:t>
      </w:r>
      <w:r w:rsidR="001414C6">
        <w:rPr>
          <w:rFonts w:ascii="Times New Roman" w:hAnsi="Times New Roman" w:cs="Times New Roman"/>
          <w:sz w:val="24"/>
          <w:szCs w:val="24"/>
        </w:rPr>
        <w:tab/>
      </w:r>
      <w:r w:rsidR="001414C6">
        <w:rPr>
          <w:rFonts w:ascii="Times New Roman" w:hAnsi="Times New Roman" w:cs="Times New Roman"/>
          <w:sz w:val="24"/>
          <w:szCs w:val="24"/>
        </w:rPr>
        <w:tab/>
      </w:r>
      <w:r w:rsidR="001414C6">
        <w:rPr>
          <w:rFonts w:ascii="Times New Roman" w:hAnsi="Times New Roman" w:cs="Times New Roman"/>
          <w:sz w:val="24"/>
          <w:szCs w:val="24"/>
        </w:rPr>
        <w:tab/>
        <w:t>0.</w:t>
      </w:r>
      <w:r w:rsidR="0070426A">
        <w:rPr>
          <w:rFonts w:ascii="Times New Roman" w:hAnsi="Times New Roman" w:cs="Times New Roman"/>
          <w:sz w:val="24"/>
          <w:szCs w:val="24"/>
        </w:rPr>
        <w:t>7118</w:t>
      </w:r>
    </w:p>
    <w:p w14:paraId="1B98F458" w14:textId="536DA944" w:rsidR="005A230A" w:rsidRDefault="005A230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4</w:t>
      </w:r>
      <w:r w:rsidR="0070426A">
        <w:rPr>
          <w:rFonts w:ascii="Times New Roman" w:hAnsi="Times New Roman" w:cs="Times New Roman"/>
          <w:sz w:val="24"/>
          <w:szCs w:val="24"/>
        </w:rPr>
        <w:tab/>
      </w:r>
      <w:r w:rsidR="0070426A">
        <w:rPr>
          <w:rFonts w:ascii="Times New Roman" w:hAnsi="Times New Roman" w:cs="Times New Roman"/>
          <w:sz w:val="24"/>
          <w:szCs w:val="24"/>
        </w:rPr>
        <w:tab/>
      </w:r>
      <w:r w:rsidR="0070426A">
        <w:rPr>
          <w:rFonts w:ascii="Times New Roman" w:hAnsi="Times New Roman" w:cs="Times New Roman"/>
          <w:sz w:val="24"/>
          <w:szCs w:val="24"/>
        </w:rPr>
        <w:tab/>
        <w:t>0.6355</w:t>
      </w:r>
    </w:p>
    <w:p w14:paraId="31036F8B" w14:textId="6BDAF92A" w:rsidR="0070426A" w:rsidRDefault="0070426A" w:rsidP="0057269D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A95C003" w14:textId="50B94179" w:rsidR="0070426A" w:rsidRDefault="008F250B" w:rsidP="008F250B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</w:t>
      </w:r>
      <w:r w:rsidR="00643DDB">
        <w:rPr>
          <w:rFonts w:ascii="Times New Roman" w:hAnsi="Times New Roman" w:cs="Times New Roman"/>
          <w:sz w:val="24"/>
          <w:szCs w:val="24"/>
        </w:rPr>
        <w:t xml:space="preserve"> the payback for each project in years and months.</w:t>
      </w:r>
    </w:p>
    <w:p w14:paraId="6E11A47B" w14:textId="7C712E85" w:rsidR="003A5410" w:rsidRDefault="003A5410" w:rsidP="00BA1977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bCs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1D129576" w14:textId="77777777" w:rsidR="00BA1977" w:rsidRDefault="00BA1977" w:rsidP="00BA1977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0B50FB1F" w14:textId="3E8F36F5" w:rsidR="008F250B" w:rsidRDefault="007D6B9B" w:rsidP="008F250B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</w:t>
      </w:r>
      <w:r w:rsidR="00643DDB">
        <w:rPr>
          <w:rFonts w:ascii="Times New Roman" w:hAnsi="Times New Roman" w:cs="Times New Roman"/>
          <w:sz w:val="24"/>
          <w:szCs w:val="24"/>
        </w:rPr>
        <w:t xml:space="preserve"> the net present value for each project using a discount factor of 12%</w:t>
      </w:r>
      <w:r w:rsidR="003A5410">
        <w:rPr>
          <w:rFonts w:ascii="Times New Roman" w:hAnsi="Times New Roman" w:cs="Times New Roman"/>
          <w:sz w:val="24"/>
          <w:szCs w:val="24"/>
        </w:rPr>
        <w:t>.</w:t>
      </w:r>
    </w:p>
    <w:p w14:paraId="173C32BE" w14:textId="6CFC8E21" w:rsidR="003A5410" w:rsidRDefault="003A5410" w:rsidP="00BA1977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BA1977">
        <w:rPr>
          <w:rFonts w:ascii="Times New Roman" w:hAnsi="Times New Roman" w:cs="Times New Roman"/>
          <w:b/>
          <w:bCs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2FE58605" w14:textId="77777777" w:rsidR="00BA1977" w:rsidRDefault="00BA1977" w:rsidP="00BA1977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</w:p>
    <w:p w14:paraId="12315A99" w14:textId="367B3070" w:rsidR="007D6B9B" w:rsidRDefault="007D6B9B" w:rsidP="008F250B">
      <w:pPr>
        <w:pStyle w:val="ListParagraph"/>
        <w:numPr>
          <w:ilvl w:val="0"/>
          <w:numId w:val="4"/>
        </w:numPr>
        <w:spacing w:after="0" w:line="240" w:lineRule="auto"/>
        <w:ind w:left="426" w:hanging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Comment on your findings stating which project you would choose.</w:t>
      </w:r>
    </w:p>
    <w:p w14:paraId="2EFE141A" w14:textId="59DC8899" w:rsidR="003A5410" w:rsidRPr="008F250B" w:rsidRDefault="003A5410" w:rsidP="00BA1977">
      <w:pPr>
        <w:pStyle w:val="ListParagraph"/>
        <w:spacing w:after="0" w:line="240" w:lineRule="auto"/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BA1977">
        <w:rPr>
          <w:rFonts w:ascii="Times New Roman" w:hAnsi="Times New Roman" w:cs="Times New Roman"/>
          <w:b/>
          <w:bCs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sectPr w:rsidR="003A5410" w:rsidRPr="008F25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895882" w14:textId="77777777" w:rsidR="00DA6975" w:rsidRDefault="00DA6975" w:rsidP="008914F7">
      <w:pPr>
        <w:spacing w:after="0" w:line="240" w:lineRule="auto"/>
      </w:pPr>
      <w:r>
        <w:separator/>
      </w:r>
    </w:p>
  </w:endnote>
  <w:endnote w:type="continuationSeparator" w:id="0">
    <w:p w14:paraId="0EAC7821" w14:textId="77777777" w:rsidR="00DA6975" w:rsidRDefault="00DA6975" w:rsidP="008914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01B6DD" w14:textId="77777777" w:rsidR="00DA6975" w:rsidRDefault="00DA6975" w:rsidP="008914F7">
      <w:pPr>
        <w:spacing w:after="0" w:line="240" w:lineRule="auto"/>
      </w:pPr>
      <w:r>
        <w:separator/>
      </w:r>
    </w:p>
  </w:footnote>
  <w:footnote w:type="continuationSeparator" w:id="0">
    <w:p w14:paraId="2D833F29" w14:textId="77777777" w:rsidR="00DA6975" w:rsidRDefault="00DA6975" w:rsidP="008914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609AB"/>
    <w:multiLevelType w:val="hybridMultilevel"/>
    <w:tmpl w:val="D08ADB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E74B87"/>
    <w:multiLevelType w:val="hybridMultilevel"/>
    <w:tmpl w:val="7AA22E6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537983"/>
    <w:multiLevelType w:val="hybridMultilevel"/>
    <w:tmpl w:val="AB6261F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E5364E"/>
    <w:multiLevelType w:val="hybridMultilevel"/>
    <w:tmpl w:val="8A4282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69D"/>
    <w:rsid w:val="001414C6"/>
    <w:rsid w:val="001D6203"/>
    <w:rsid w:val="00284C72"/>
    <w:rsid w:val="003A5410"/>
    <w:rsid w:val="003B0F9F"/>
    <w:rsid w:val="004573FA"/>
    <w:rsid w:val="004D4608"/>
    <w:rsid w:val="0057269D"/>
    <w:rsid w:val="005A230A"/>
    <w:rsid w:val="005B0D8F"/>
    <w:rsid w:val="005C39E5"/>
    <w:rsid w:val="005E02D1"/>
    <w:rsid w:val="00643DDB"/>
    <w:rsid w:val="0070426A"/>
    <w:rsid w:val="007D6B9B"/>
    <w:rsid w:val="00807DBB"/>
    <w:rsid w:val="008725F2"/>
    <w:rsid w:val="008914F7"/>
    <w:rsid w:val="008F250B"/>
    <w:rsid w:val="0092322D"/>
    <w:rsid w:val="00A53C4C"/>
    <w:rsid w:val="00AA7CE2"/>
    <w:rsid w:val="00AE6824"/>
    <w:rsid w:val="00B27630"/>
    <w:rsid w:val="00BA1977"/>
    <w:rsid w:val="00C944D9"/>
    <w:rsid w:val="00D41127"/>
    <w:rsid w:val="00DA6975"/>
    <w:rsid w:val="00DF2250"/>
    <w:rsid w:val="00E84200"/>
    <w:rsid w:val="00F40A20"/>
    <w:rsid w:val="00FB3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6966EB"/>
  <w15:docId w15:val="{924551D7-76A3-49B2-9E95-41F3B0D9D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269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914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14F7"/>
  </w:style>
  <w:style w:type="paragraph" w:styleId="Footer">
    <w:name w:val="footer"/>
    <w:basedOn w:val="Normal"/>
    <w:link w:val="FooterChar"/>
    <w:uiPriority w:val="99"/>
    <w:unhideWhenUsed/>
    <w:rsid w:val="008914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14F7"/>
  </w:style>
  <w:style w:type="table" w:styleId="TableGrid">
    <w:name w:val="Table Grid"/>
    <w:basedOn w:val="TableNormal"/>
    <w:uiPriority w:val="59"/>
    <w:rsid w:val="00AA7C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AA7CE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AA7CE2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AA7CE2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AA7CE2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AA7CE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AA7CE2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AA7CE2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AA7CE2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AA7CE2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AA7CE2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4" ma:contentTypeDescription="Create a new document." ma:contentTypeScope="" ma:versionID="56732f266dad20c05408b10ab21ac360">
  <xsd:schema xmlns:xsd="http://www.w3.org/2001/XMLSchema" xmlns:xs="http://www.w3.org/2001/XMLSchema" xmlns:p="http://schemas.microsoft.com/office/2006/metadata/properties" xmlns:ns3="b55e67e9-c331-48bb-9225-044246612f9d" targetNamespace="http://schemas.microsoft.com/office/2006/metadata/properties" ma:root="true" ma:fieldsID="b672bb204a515900bad4dd2c81c1b506" ns3:_="">
    <xsd:import namespace="b55e67e9-c331-48bb-9225-044246612f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CDDC708-D68B-42B6-B53F-642D452B9A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EB66C7E-DF1C-4C5E-BBC9-0A34538D33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BD86230-2262-4EF1-B14C-F92A8F38373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418</Words>
  <Characters>2389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2</cp:revision>
  <dcterms:created xsi:type="dcterms:W3CDTF">2021-12-09T21:58:00Z</dcterms:created>
  <dcterms:modified xsi:type="dcterms:W3CDTF">2021-12-09T21:58:00Z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